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03DB2E9" w14:textId="77777777" w:rsidR="007970AA" w:rsidRDefault="007970AA" w:rsidP="00A109E3">
      <w:pPr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D4A9F79" w14:textId="5C30879E" w:rsidR="00714BD3" w:rsidRPr="00A458F7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355F9E">
        <w:rPr>
          <w:rFonts w:cs="Arial"/>
          <w:b/>
          <w:sz w:val="22"/>
          <w:szCs w:val="22"/>
          <w:u w:val="single"/>
        </w:rPr>
        <w:t>10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A27755">
        <w:rPr>
          <w:rFonts w:cs="Arial"/>
          <w:b/>
          <w:sz w:val="22"/>
          <w:szCs w:val="22"/>
          <w:u w:val="single"/>
        </w:rPr>
        <w:t>NOVIEM</w:t>
      </w:r>
      <w:r w:rsidR="006D5FC2">
        <w:rPr>
          <w:rFonts w:cs="Arial"/>
          <w:b/>
          <w:sz w:val="22"/>
          <w:szCs w:val="22"/>
          <w:u w:val="single"/>
        </w:rPr>
        <w:t>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54EFFFE3" w:rsid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BF4BC0">
        <w:rPr>
          <w:rFonts w:cs="Arial"/>
          <w:sz w:val="22"/>
          <w:szCs w:val="22"/>
        </w:rPr>
        <w:t>6</w:t>
      </w:r>
      <w:r w:rsidR="00355F9E">
        <w:rPr>
          <w:rFonts w:cs="Arial"/>
          <w:sz w:val="22"/>
          <w:szCs w:val="22"/>
        </w:rPr>
        <w:t>4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7CE8F392" w14:textId="2DBB5ED0" w:rsidR="00716171" w:rsidRDefault="00716171" w:rsidP="00716171"/>
    <w:p w14:paraId="08310A23" w14:textId="77777777" w:rsidR="00716171" w:rsidRDefault="00716171" w:rsidP="00716171"/>
    <w:p w14:paraId="7DB717A0" w14:textId="77777777" w:rsidR="00716171" w:rsidRDefault="00716171" w:rsidP="00716171">
      <w:pPr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HORA: 4:00 p.m.</w:t>
      </w:r>
    </w:p>
    <w:p w14:paraId="4701CDD4" w14:textId="5C5E9982" w:rsidR="00724329" w:rsidRDefault="00724329" w:rsidP="006E6ED9">
      <w:pPr>
        <w:rPr>
          <w:color w:val="FF0000"/>
          <w:sz w:val="22"/>
          <w:szCs w:val="22"/>
        </w:rPr>
      </w:pPr>
    </w:p>
    <w:p w14:paraId="3434044B" w14:textId="77777777" w:rsidR="00716171" w:rsidRPr="00A458F7" w:rsidRDefault="00716171" w:rsidP="006E6ED9">
      <w:pPr>
        <w:rPr>
          <w:color w:val="FF0000"/>
          <w:sz w:val="22"/>
          <w:szCs w:val="22"/>
        </w:rPr>
      </w:pPr>
    </w:p>
    <w:p w14:paraId="45B8D623" w14:textId="0675AFAA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6ECCD739" w14:textId="77777777" w:rsidR="00DD379F" w:rsidRPr="00DD379F" w:rsidRDefault="00DD379F" w:rsidP="00DD379F"/>
    <w:p w14:paraId="7EAB9416" w14:textId="77777777" w:rsidR="00A12923" w:rsidRPr="001427E9" w:rsidRDefault="00A12923" w:rsidP="00A12923">
      <w:pPr>
        <w:rPr>
          <w:rFonts w:cs="Arial"/>
          <w:sz w:val="22"/>
          <w:szCs w:val="22"/>
        </w:rPr>
      </w:pPr>
    </w:p>
    <w:p w14:paraId="0E0DDA12" w14:textId="121EDA7E" w:rsidR="00247914" w:rsidRPr="00A71831" w:rsidRDefault="00247914" w:rsidP="004461C9">
      <w:pPr>
        <w:pStyle w:val="Prrafodelista"/>
        <w:numPr>
          <w:ilvl w:val="0"/>
          <w:numId w:val="40"/>
        </w:numPr>
        <w:ind w:left="567" w:hanging="283"/>
        <w:jc w:val="both"/>
        <w:rPr>
          <w:rFonts w:cs="Arial"/>
          <w:sz w:val="22"/>
          <w:szCs w:val="22"/>
        </w:rPr>
      </w:pPr>
      <w:r w:rsidRPr="00DD379F">
        <w:rPr>
          <w:rFonts w:cs="Arial"/>
          <w:sz w:val="22"/>
          <w:szCs w:val="22"/>
          <w:lang w:val="es-ES_tradnl"/>
        </w:rPr>
        <w:t>Propuesta de ajuste de los “</w:t>
      </w:r>
      <w:r w:rsidRPr="00DD379F">
        <w:rPr>
          <w:rFonts w:cs="Arial"/>
          <w:i/>
          <w:iCs/>
          <w:sz w:val="22"/>
          <w:szCs w:val="22"/>
          <w:lang w:val="es-ES_tradnl"/>
        </w:rPr>
        <w:t xml:space="preserve">Lineamientos para la captación de recursos financieros mediante la emisión de </w:t>
      </w:r>
      <w:r w:rsidRPr="00A71831">
        <w:rPr>
          <w:rFonts w:cs="Arial"/>
          <w:i/>
          <w:iCs/>
          <w:sz w:val="22"/>
          <w:szCs w:val="22"/>
          <w:lang w:val="es-ES_tradnl"/>
        </w:rPr>
        <w:t>títulos valores</w:t>
      </w:r>
      <w:r w:rsidRPr="00A71831">
        <w:rPr>
          <w:rFonts w:cs="Arial"/>
          <w:sz w:val="22"/>
          <w:szCs w:val="22"/>
          <w:lang w:val="es-ES_tradnl"/>
        </w:rPr>
        <w:t xml:space="preserve">”. </w:t>
      </w:r>
      <w:r w:rsidR="00DD379F" w:rsidRPr="00A71831">
        <w:rPr>
          <w:rFonts w:cs="Arial"/>
          <w:sz w:val="22"/>
          <w:szCs w:val="22"/>
          <w:lang w:val="es-ES_tradnl"/>
        </w:rPr>
        <w:t xml:space="preserve">(Oficio </w:t>
      </w:r>
      <w:r w:rsidR="00DD379F" w:rsidRPr="00A71831">
        <w:rPr>
          <w:rFonts w:cs="Arial"/>
          <w:sz w:val="22"/>
          <w:szCs w:val="22"/>
          <w:lang w:val="es-CR" w:eastAsia="es-CR"/>
        </w:rPr>
        <w:t>BANHVI-GG-OF-1383-2022)</w:t>
      </w:r>
    </w:p>
    <w:p w14:paraId="14B7A83F" w14:textId="77777777" w:rsidR="00DD379F" w:rsidRPr="00DD379F" w:rsidRDefault="00DD379F" w:rsidP="00DD379F">
      <w:pPr>
        <w:pStyle w:val="Prrafodelista"/>
        <w:ind w:left="567"/>
        <w:jc w:val="both"/>
        <w:rPr>
          <w:rFonts w:cs="Arial"/>
          <w:sz w:val="22"/>
          <w:szCs w:val="22"/>
        </w:rPr>
      </w:pPr>
    </w:p>
    <w:p w14:paraId="4473A4AE" w14:textId="1B0BD4F0" w:rsidR="00247914" w:rsidRPr="00247914" w:rsidRDefault="00247914" w:rsidP="00247914">
      <w:pPr>
        <w:pStyle w:val="Prrafodelista"/>
        <w:numPr>
          <w:ilvl w:val="0"/>
          <w:numId w:val="40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247914">
        <w:rPr>
          <w:rFonts w:cs="Arial"/>
          <w:sz w:val="22"/>
          <w:szCs w:val="22"/>
          <w:lang w:val="es-ES_tradnl"/>
        </w:rPr>
        <w:t>Propuesta de modificación del plan de captaciones del FONAVI para el año 2022.</w:t>
      </w:r>
      <w:r w:rsidR="00A36490">
        <w:rPr>
          <w:rFonts w:cs="Arial"/>
          <w:sz w:val="22"/>
          <w:szCs w:val="22"/>
          <w:lang w:val="es-ES_tradnl"/>
        </w:rPr>
        <w:t xml:space="preserve"> (Oficio </w:t>
      </w:r>
      <w:r w:rsidR="00A36490" w:rsidRPr="00A36490">
        <w:rPr>
          <w:rFonts w:cs="Arial"/>
          <w:sz w:val="22"/>
          <w:szCs w:val="22"/>
          <w:lang w:val="es-ES_tradnl"/>
        </w:rPr>
        <w:t>BANHVI-GG-OF-1385-2022</w:t>
      </w:r>
      <w:r w:rsidR="00A36490">
        <w:rPr>
          <w:rFonts w:cs="Arial"/>
          <w:sz w:val="22"/>
          <w:szCs w:val="22"/>
          <w:lang w:val="es-ES_tradnl"/>
        </w:rPr>
        <w:t>)</w:t>
      </w:r>
    </w:p>
    <w:p w14:paraId="23816D45" w14:textId="77777777" w:rsidR="00247914" w:rsidRPr="00247914" w:rsidRDefault="00247914" w:rsidP="00247914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3749C38A" w14:textId="4BFC0A04" w:rsidR="00247914" w:rsidRPr="00247914" w:rsidRDefault="00247914" w:rsidP="00247914">
      <w:pPr>
        <w:pStyle w:val="Prrafodelista"/>
        <w:numPr>
          <w:ilvl w:val="0"/>
          <w:numId w:val="40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247914">
        <w:rPr>
          <w:rFonts w:cs="Arial"/>
          <w:sz w:val="22"/>
          <w:szCs w:val="22"/>
          <w:lang w:val="es-ES_tradnl"/>
        </w:rPr>
        <w:t xml:space="preserve">Informe de </w:t>
      </w:r>
      <w:r w:rsidR="008976CC">
        <w:rPr>
          <w:rFonts w:cs="Arial"/>
          <w:sz w:val="22"/>
          <w:szCs w:val="22"/>
          <w:lang w:val="es-ES_tradnl"/>
        </w:rPr>
        <w:t>l</w:t>
      </w:r>
      <w:r w:rsidRPr="00247914">
        <w:rPr>
          <w:rFonts w:cs="Arial"/>
          <w:sz w:val="22"/>
          <w:szCs w:val="22"/>
          <w:lang w:val="es-ES_tradnl"/>
        </w:rPr>
        <w:t>abores ejecutadas por la Auditoría Interna. – II y III Trimestre del 2022</w:t>
      </w:r>
      <w:r w:rsidR="008976CC">
        <w:rPr>
          <w:rFonts w:cs="Arial"/>
          <w:sz w:val="22"/>
          <w:szCs w:val="22"/>
          <w:lang w:val="es-ES_tradnl"/>
        </w:rPr>
        <w:t>.</w:t>
      </w:r>
      <w:r w:rsidR="00C846D7">
        <w:rPr>
          <w:rFonts w:cs="Arial"/>
          <w:sz w:val="22"/>
          <w:szCs w:val="22"/>
          <w:lang w:val="es-ES_tradnl"/>
        </w:rPr>
        <w:t xml:space="preserve"> (Oficios </w:t>
      </w:r>
      <w:r w:rsidR="00C846D7" w:rsidRPr="00C846D7">
        <w:rPr>
          <w:rFonts w:cs="Arial"/>
          <w:sz w:val="22"/>
          <w:szCs w:val="22"/>
          <w:lang w:val="es-ES_tradnl"/>
        </w:rPr>
        <w:t>CABANHVI-029-2022</w:t>
      </w:r>
      <w:r w:rsidR="00C846D7">
        <w:rPr>
          <w:rFonts w:cs="Arial"/>
          <w:sz w:val="22"/>
          <w:szCs w:val="22"/>
          <w:lang w:val="es-ES_tradnl"/>
        </w:rPr>
        <w:t xml:space="preserve"> y </w:t>
      </w:r>
      <w:r w:rsidR="00C846D7" w:rsidRPr="00C846D7">
        <w:rPr>
          <w:rFonts w:cs="Arial"/>
          <w:sz w:val="22"/>
          <w:szCs w:val="22"/>
          <w:lang w:val="es-ES_tradnl"/>
        </w:rPr>
        <w:t>CABANHVI-0</w:t>
      </w:r>
      <w:r w:rsidR="00C846D7">
        <w:rPr>
          <w:rFonts w:cs="Arial"/>
          <w:sz w:val="22"/>
          <w:szCs w:val="22"/>
          <w:lang w:val="es-ES_tradnl"/>
        </w:rPr>
        <w:t>40</w:t>
      </w:r>
      <w:r w:rsidR="00C846D7" w:rsidRPr="00C846D7">
        <w:rPr>
          <w:rFonts w:cs="Arial"/>
          <w:sz w:val="22"/>
          <w:szCs w:val="22"/>
          <w:lang w:val="es-ES_tradnl"/>
        </w:rPr>
        <w:t>-2022</w:t>
      </w:r>
      <w:r w:rsidR="00C846D7">
        <w:rPr>
          <w:rFonts w:cs="Arial"/>
          <w:sz w:val="22"/>
          <w:szCs w:val="22"/>
          <w:lang w:val="es-ES_tradnl"/>
        </w:rPr>
        <w:t>)</w:t>
      </w:r>
    </w:p>
    <w:p w14:paraId="23DF45F3" w14:textId="77777777" w:rsidR="00247914" w:rsidRPr="00247914" w:rsidRDefault="00247914" w:rsidP="00247914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1868E7E9" w14:textId="035719DD" w:rsidR="00D02D30" w:rsidRPr="00D02D30" w:rsidRDefault="00247914" w:rsidP="00D02D30">
      <w:pPr>
        <w:pStyle w:val="Prrafodelista"/>
        <w:numPr>
          <w:ilvl w:val="0"/>
          <w:numId w:val="40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247914">
        <w:rPr>
          <w:rFonts w:cs="Arial"/>
          <w:sz w:val="22"/>
          <w:szCs w:val="22"/>
          <w:lang w:val="es-ES_tradnl"/>
        </w:rPr>
        <w:t>Observaciones de la Junta Directiva al documento de planificación estratégica institucional.</w:t>
      </w:r>
      <w:r w:rsidR="00D02D30">
        <w:rPr>
          <w:rFonts w:cs="Arial"/>
          <w:sz w:val="22"/>
          <w:szCs w:val="22"/>
          <w:lang w:val="es-ES_tradnl"/>
        </w:rPr>
        <w:t xml:space="preserve"> (Oficio </w:t>
      </w:r>
      <w:r w:rsidR="00D02D30" w:rsidRPr="00D02D30">
        <w:rPr>
          <w:rFonts w:cs="Arial"/>
          <w:sz w:val="22"/>
          <w:szCs w:val="22"/>
          <w:lang w:val="es-ES_tradnl"/>
        </w:rPr>
        <w:t>UPI-ME-102-2022</w:t>
      </w:r>
      <w:r w:rsidR="00D02D30">
        <w:rPr>
          <w:rFonts w:cs="Arial"/>
          <w:sz w:val="22"/>
          <w:szCs w:val="22"/>
          <w:lang w:val="es-ES_tradnl"/>
        </w:rPr>
        <w:t>)</w:t>
      </w:r>
    </w:p>
    <w:p w14:paraId="423CCBE5" w14:textId="77777777" w:rsidR="00247914" w:rsidRPr="00247914" w:rsidRDefault="00247914" w:rsidP="00247914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3166FABE" w14:textId="473CDDAE" w:rsidR="00247914" w:rsidRPr="00247914" w:rsidRDefault="00247914" w:rsidP="00247914">
      <w:pPr>
        <w:pStyle w:val="Prrafodelista"/>
        <w:numPr>
          <w:ilvl w:val="0"/>
          <w:numId w:val="40"/>
        </w:numPr>
        <w:ind w:left="567" w:hanging="282"/>
        <w:jc w:val="both"/>
        <w:rPr>
          <w:rFonts w:cs="Arial"/>
          <w:sz w:val="22"/>
          <w:szCs w:val="22"/>
          <w:lang w:val="es-ES_tradnl"/>
        </w:rPr>
      </w:pPr>
      <w:r w:rsidRPr="00247914">
        <w:rPr>
          <w:rFonts w:cs="Arial"/>
          <w:sz w:val="22"/>
          <w:szCs w:val="22"/>
          <w:lang w:val="es-ES_tradnl"/>
        </w:rPr>
        <w:t>Observaciones de la consulta pública de la propuesta de “</w:t>
      </w:r>
      <w:r w:rsidRPr="00247914">
        <w:rPr>
          <w:rFonts w:cs="Arial"/>
          <w:i/>
          <w:iCs/>
          <w:sz w:val="22"/>
          <w:szCs w:val="22"/>
          <w:lang w:val="es-ES_tradnl"/>
        </w:rPr>
        <w:t>Reglamento para la identificación de Población Beneficiaria de los proyectos de vivienda financiados al amparo del artículo No. 59 de la Ley del Sistema Financiero Nacional para la Vivienda y Creación del BANHVI, Ley No. 7052</w:t>
      </w:r>
      <w:r w:rsidRPr="00247914">
        <w:rPr>
          <w:rFonts w:cs="Arial"/>
          <w:sz w:val="22"/>
          <w:szCs w:val="22"/>
          <w:lang w:val="es-ES_tradnl"/>
        </w:rPr>
        <w:t>”.</w:t>
      </w:r>
      <w:r w:rsidR="00C12615">
        <w:rPr>
          <w:rFonts w:cs="Arial"/>
          <w:sz w:val="22"/>
          <w:szCs w:val="22"/>
          <w:lang w:val="es-ES_tradnl"/>
        </w:rPr>
        <w:t xml:space="preserve"> (Oficios </w:t>
      </w:r>
      <w:r w:rsidR="00C12615" w:rsidRPr="00C12615">
        <w:rPr>
          <w:rFonts w:cs="Arial"/>
          <w:sz w:val="22"/>
          <w:szCs w:val="22"/>
          <w:lang w:val="es-ES_tradnl"/>
        </w:rPr>
        <w:t>GG-ME-1015-2022</w:t>
      </w:r>
      <w:r w:rsidR="00C12615">
        <w:rPr>
          <w:rFonts w:cs="Arial"/>
          <w:sz w:val="22"/>
          <w:szCs w:val="22"/>
          <w:lang w:val="es-ES_tradnl"/>
        </w:rPr>
        <w:t xml:space="preserve"> y GG-ME-1290-2022)</w:t>
      </w:r>
    </w:p>
    <w:p w14:paraId="56AE09BD" w14:textId="77777777" w:rsidR="00247914" w:rsidRPr="00247914" w:rsidRDefault="00247914" w:rsidP="00247914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6DB872C5" w14:textId="77777777" w:rsidR="00247914" w:rsidRDefault="00247914" w:rsidP="00247914">
      <w:pPr>
        <w:pStyle w:val="Prrafodelista"/>
        <w:tabs>
          <w:tab w:val="left" w:pos="3450"/>
        </w:tabs>
        <w:ind w:left="0"/>
        <w:jc w:val="both"/>
        <w:rPr>
          <w:rFonts w:cs="Arial"/>
          <w:sz w:val="20"/>
          <w:szCs w:val="18"/>
        </w:rPr>
      </w:pPr>
    </w:p>
    <w:p w14:paraId="00D1A763" w14:textId="163892C4" w:rsidR="00E0305D" w:rsidRDefault="00E0305D" w:rsidP="00E0305D">
      <w:pPr>
        <w:jc w:val="both"/>
      </w:pPr>
    </w:p>
    <w:p w14:paraId="136320E1" w14:textId="77777777" w:rsidR="00355F9E" w:rsidRDefault="00355F9E" w:rsidP="00E0305D">
      <w:pPr>
        <w:jc w:val="both"/>
      </w:pPr>
    </w:p>
    <w:p w14:paraId="060F283B" w14:textId="77777777" w:rsidR="00E0305D" w:rsidRDefault="00E0305D" w:rsidP="00E0305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p w14:paraId="21D8DE3D" w14:textId="17D28E46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03A8CB2E" w14:textId="7D875C94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4CF794CC" w14:textId="77777777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34A1DF2D" w14:textId="77777777" w:rsidR="00026D31" w:rsidRPr="000300B8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sectPr w:rsidR="00026D31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29571569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09A"/>
    <w:multiLevelType w:val="hybridMultilevel"/>
    <w:tmpl w:val="3DD6C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051B"/>
    <w:multiLevelType w:val="hybridMultilevel"/>
    <w:tmpl w:val="CF12758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D7E"/>
    <w:multiLevelType w:val="hybridMultilevel"/>
    <w:tmpl w:val="952C4C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6FB32D0"/>
    <w:multiLevelType w:val="hybridMultilevel"/>
    <w:tmpl w:val="A5148F10"/>
    <w:lvl w:ilvl="0" w:tplc="CB30795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03760"/>
    <w:multiLevelType w:val="hybridMultilevel"/>
    <w:tmpl w:val="4A0627C8"/>
    <w:lvl w:ilvl="0" w:tplc="140A000F">
      <w:start w:val="1"/>
      <w:numFmt w:val="decimal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0353D"/>
    <w:multiLevelType w:val="hybridMultilevel"/>
    <w:tmpl w:val="3DD6C6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83AE3"/>
    <w:multiLevelType w:val="hybridMultilevel"/>
    <w:tmpl w:val="B15A4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43AF6"/>
    <w:multiLevelType w:val="hybridMultilevel"/>
    <w:tmpl w:val="3B6645E0"/>
    <w:lvl w:ilvl="0" w:tplc="CB30795E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24714"/>
    <w:multiLevelType w:val="hybridMultilevel"/>
    <w:tmpl w:val="3EE09640"/>
    <w:lvl w:ilvl="0" w:tplc="140A000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1F2F00"/>
    <w:multiLevelType w:val="hybridMultilevel"/>
    <w:tmpl w:val="994A59EA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F747A"/>
    <w:multiLevelType w:val="hybridMultilevel"/>
    <w:tmpl w:val="A880E5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81490"/>
    <w:multiLevelType w:val="hybridMultilevel"/>
    <w:tmpl w:val="315AA0A0"/>
    <w:lvl w:ilvl="0" w:tplc="140A0011">
      <w:start w:val="1"/>
      <w:numFmt w:val="decimal"/>
      <w:lvlText w:val="%1)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E57CF"/>
    <w:multiLevelType w:val="hybridMultilevel"/>
    <w:tmpl w:val="AB42B30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21D50"/>
    <w:multiLevelType w:val="hybridMultilevel"/>
    <w:tmpl w:val="88E080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32629"/>
    <w:multiLevelType w:val="hybridMultilevel"/>
    <w:tmpl w:val="71AEB1C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850EA"/>
    <w:multiLevelType w:val="hybridMultilevel"/>
    <w:tmpl w:val="F3664CB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44C98"/>
    <w:multiLevelType w:val="hybridMultilevel"/>
    <w:tmpl w:val="82D466E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86F56"/>
    <w:multiLevelType w:val="hybridMultilevel"/>
    <w:tmpl w:val="85D4A94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20DFE"/>
    <w:multiLevelType w:val="hybridMultilevel"/>
    <w:tmpl w:val="1DA6E136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4B74BB"/>
    <w:multiLevelType w:val="hybridMultilevel"/>
    <w:tmpl w:val="AFA83E9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337020">
    <w:abstractNumId w:val="13"/>
  </w:num>
  <w:num w:numId="2" w16cid:durableId="838469384">
    <w:abstractNumId w:val="37"/>
  </w:num>
  <w:num w:numId="3" w16cid:durableId="1288707503">
    <w:abstractNumId w:val="36"/>
  </w:num>
  <w:num w:numId="4" w16cid:durableId="1450665838">
    <w:abstractNumId w:val="27"/>
  </w:num>
  <w:num w:numId="5" w16cid:durableId="1014528117">
    <w:abstractNumId w:val="38"/>
  </w:num>
  <w:num w:numId="6" w16cid:durableId="876433376">
    <w:abstractNumId w:val="15"/>
  </w:num>
  <w:num w:numId="7" w16cid:durableId="436100018">
    <w:abstractNumId w:val="9"/>
  </w:num>
  <w:num w:numId="8" w16cid:durableId="1975596941">
    <w:abstractNumId w:val="14"/>
  </w:num>
  <w:num w:numId="9" w16cid:durableId="1987006891">
    <w:abstractNumId w:val="23"/>
  </w:num>
  <w:num w:numId="10" w16cid:durableId="1084766746">
    <w:abstractNumId w:val="24"/>
  </w:num>
  <w:num w:numId="11" w16cid:durableId="688992315">
    <w:abstractNumId w:val="18"/>
  </w:num>
  <w:num w:numId="12" w16cid:durableId="150953642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4006238">
    <w:abstractNumId w:val="7"/>
  </w:num>
  <w:num w:numId="14" w16cid:durableId="542443924">
    <w:abstractNumId w:val="33"/>
  </w:num>
  <w:num w:numId="15" w16cid:durableId="681125342">
    <w:abstractNumId w:val="3"/>
  </w:num>
  <w:num w:numId="16" w16cid:durableId="1940260828">
    <w:abstractNumId w:val="11"/>
  </w:num>
  <w:num w:numId="17" w16cid:durableId="813527614">
    <w:abstractNumId w:val="16"/>
  </w:num>
  <w:num w:numId="18" w16cid:durableId="1255243721">
    <w:abstractNumId w:val="29"/>
  </w:num>
  <w:num w:numId="19" w16cid:durableId="1589339243">
    <w:abstractNumId w:val="5"/>
  </w:num>
  <w:num w:numId="20" w16cid:durableId="831413887">
    <w:abstractNumId w:val="12"/>
  </w:num>
  <w:num w:numId="21" w16cid:durableId="145243417">
    <w:abstractNumId w:val="34"/>
  </w:num>
  <w:num w:numId="22" w16cid:durableId="1589119957">
    <w:abstractNumId w:val="26"/>
  </w:num>
  <w:num w:numId="23" w16cid:durableId="698580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641364">
    <w:abstractNumId w:val="2"/>
  </w:num>
  <w:num w:numId="25" w16cid:durableId="1147941649">
    <w:abstractNumId w:val="6"/>
  </w:num>
  <w:num w:numId="26" w16cid:durableId="1371862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0643304">
    <w:abstractNumId w:val="25"/>
  </w:num>
  <w:num w:numId="28" w16cid:durableId="362443315">
    <w:abstractNumId w:val="35"/>
  </w:num>
  <w:num w:numId="29" w16cid:durableId="1344940748">
    <w:abstractNumId w:val="10"/>
  </w:num>
  <w:num w:numId="30" w16cid:durableId="1189172965">
    <w:abstractNumId w:val="28"/>
  </w:num>
  <w:num w:numId="31" w16cid:durableId="1081875846">
    <w:abstractNumId w:val="4"/>
  </w:num>
  <w:num w:numId="32" w16cid:durableId="2118326091">
    <w:abstractNumId w:val="21"/>
  </w:num>
  <w:num w:numId="33" w16cid:durableId="253905160">
    <w:abstractNumId w:val="17"/>
  </w:num>
  <w:num w:numId="34" w16cid:durableId="1903786636">
    <w:abstractNumId w:val="8"/>
  </w:num>
  <w:num w:numId="35" w16cid:durableId="2130078361">
    <w:abstractNumId w:val="31"/>
  </w:num>
  <w:num w:numId="36" w16cid:durableId="1420833237">
    <w:abstractNumId w:val="0"/>
  </w:num>
  <w:num w:numId="37" w16cid:durableId="1500848210">
    <w:abstractNumId w:val="19"/>
  </w:num>
  <w:num w:numId="38" w16cid:durableId="472452523">
    <w:abstractNumId w:val="30"/>
  </w:num>
  <w:num w:numId="39" w16cid:durableId="1456874582">
    <w:abstractNumId w:val="20"/>
  </w:num>
  <w:num w:numId="40" w16cid:durableId="150682667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445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4546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136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193</cp:revision>
  <cp:lastPrinted>2021-05-31T15:03:00Z</cp:lastPrinted>
  <dcterms:created xsi:type="dcterms:W3CDTF">2022-02-02T13:03:00Z</dcterms:created>
  <dcterms:modified xsi:type="dcterms:W3CDTF">2022-11-10T13:46:00Z</dcterms:modified>
</cp:coreProperties>
</file>