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DC05" w14:textId="77777777" w:rsidR="00FA4CCB" w:rsidRDefault="00FA4CCB">
      <w:pPr>
        <w:pStyle w:val="Ttulo"/>
        <w:ind w:right="51"/>
        <w:rPr>
          <w:rFonts w:cs="Arial"/>
        </w:rPr>
      </w:pPr>
      <w:r>
        <w:rPr>
          <w:rFonts w:cs="Arial"/>
        </w:rPr>
        <w:t>BANCO HIPOTECARIO DE LA VIVIENDA</w:t>
      </w:r>
    </w:p>
    <w:p w14:paraId="0BB49C36" w14:textId="77777777" w:rsidR="00FA4CCB" w:rsidRDefault="00FA4CCB">
      <w:pPr>
        <w:spacing w:line="360" w:lineRule="auto"/>
        <w:ind w:right="51"/>
        <w:jc w:val="center"/>
        <w:rPr>
          <w:rFonts w:cs="Arial"/>
          <w:b/>
          <w:sz w:val="22"/>
          <w:u w:val="single"/>
        </w:rPr>
      </w:pPr>
      <w:r>
        <w:rPr>
          <w:rFonts w:cs="Arial"/>
          <w:b/>
          <w:sz w:val="22"/>
          <w:u w:val="single"/>
        </w:rPr>
        <w:t>JUNTA DIRECTIVA</w:t>
      </w:r>
    </w:p>
    <w:p w14:paraId="2AD988C7" w14:textId="77777777" w:rsidR="00FA4CCB" w:rsidRDefault="00FA4CCB">
      <w:pPr>
        <w:spacing w:line="360" w:lineRule="auto"/>
        <w:ind w:right="51"/>
        <w:jc w:val="center"/>
        <w:rPr>
          <w:rFonts w:cs="Arial"/>
          <w:b/>
          <w:sz w:val="22"/>
          <w:u w:val="single"/>
        </w:rPr>
      </w:pPr>
    </w:p>
    <w:p w14:paraId="766106DE" w14:textId="275116A4"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A919CD">
        <w:rPr>
          <w:rFonts w:cs="Arial"/>
          <w:b/>
          <w:sz w:val="22"/>
          <w:u w:val="single"/>
        </w:rPr>
        <w:t>EXTRA</w:t>
      </w:r>
      <w:r w:rsidR="00FA4CCB">
        <w:rPr>
          <w:rFonts w:cs="Arial"/>
          <w:b/>
          <w:sz w:val="22"/>
          <w:u w:val="single"/>
        </w:rPr>
        <w:t xml:space="preserve">ORDINARIA </w:t>
      </w:r>
      <w:r>
        <w:rPr>
          <w:rFonts w:cs="Arial"/>
          <w:b/>
          <w:sz w:val="22"/>
          <w:u w:val="single"/>
        </w:rPr>
        <w:t xml:space="preserve">N° </w:t>
      </w:r>
      <w:r w:rsidR="00A919CD">
        <w:rPr>
          <w:rFonts w:cs="Arial"/>
          <w:b/>
          <w:sz w:val="22"/>
          <w:u w:val="single"/>
        </w:rPr>
        <w:t>64</w:t>
      </w:r>
      <w:r>
        <w:rPr>
          <w:rFonts w:cs="Arial"/>
          <w:b/>
          <w:sz w:val="22"/>
          <w:u w:val="single"/>
        </w:rPr>
        <w:t>-</w:t>
      </w:r>
      <w:r w:rsidR="005F2BC7">
        <w:rPr>
          <w:rFonts w:cs="Arial"/>
          <w:b/>
          <w:sz w:val="22"/>
          <w:u w:val="single"/>
        </w:rPr>
        <w:t>2022</w:t>
      </w:r>
    </w:p>
    <w:p w14:paraId="035164EB" w14:textId="766E70C9" w:rsidR="00FA4CCB" w:rsidRDefault="00FA4CCB">
      <w:pPr>
        <w:spacing w:line="360" w:lineRule="auto"/>
        <w:ind w:right="51"/>
        <w:jc w:val="center"/>
        <w:rPr>
          <w:rFonts w:cs="Arial"/>
          <w:b/>
          <w:sz w:val="22"/>
          <w:u w:val="single"/>
        </w:rPr>
      </w:pPr>
      <w:r>
        <w:rPr>
          <w:rFonts w:cs="Arial"/>
          <w:b/>
          <w:sz w:val="22"/>
          <w:u w:val="single"/>
        </w:rPr>
        <w:t xml:space="preserve">DEL </w:t>
      </w:r>
      <w:r w:rsidR="00A919CD">
        <w:rPr>
          <w:rFonts w:cs="Arial"/>
          <w:b/>
          <w:sz w:val="22"/>
          <w:u w:val="single"/>
        </w:rPr>
        <w:t>14</w:t>
      </w:r>
      <w:r>
        <w:rPr>
          <w:rFonts w:cs="Arial"/>
          <w:b/>
          <w:sz w:val="22"/>
          <w:u w:val="single"/>
        </w:rPr>
        <w:t xml:space="preserve"> DE </w:t>
      </w:r>
      <w:r w:rsidR="00A919CD">
        <w:rPr>
          <w:rFonts w:cs="Arial"/>
          <w:b/>
          <w:sz w:val="22"/>
          <w:u w:val="single"/>
        </w:rPr>
        <w:t>NOVIEMBRE</w:t>
      </w:r>
      <w:r>
        <w:rPr>
          <w:rFonts w:cs="Arial"/>
          <w:b/>
          <w:sz w:val="22"/>
          <w:u w:val="single"/>
        </w:rPr>
        <w:t xml:space="preserve"> DE </w:t>
      </w:r>
      <w:r w:rsidR="005F2BC7">
        <w:rPr>
          <w:rFonts w:cs="Arial"/>
          <w:b/>
          <w:sz w:val="22"/>
          <w:u w:val="single"/>
        </w:rPr>
        <w:t>2022</w:t>
      </w:r>
    </w:p>
    <w:p w14:paraId="64993EFF"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66129C3F" w14:textId="77777777" w:rsidR="00FA4CCB" w:rsidRDefault="00FA4CCB">
      <w:pPr>
        <w:spacing w:line="360" w:lineRule="auto"/>
        <w:ind w:right="51"/>
        <w:jc w:val="center"/>
        <w:rPr>
          <w:rFonts w:cs="Arial"/>
          <w:b/>
          <w:sz w:val="22"/>
          <w:u w:val="single"/>
        </w:rPr>
      </w:pPr>
    </w:p>
    <w:p w14:paraId="73010509" w14:textId="2353399A" w:rsidR="008D0318" w:rsidRDefault="009D03FE" w:rsidP="0066494B">
      <w:pPr>
        <w:spacing w:line="360" w:lineRule="auto"/>
        <w:jc w:val="both"/>
        <w:rPr>
          <w:rFonts w:cs="Arial"/>
          <w:sz w:val="22"/>
        </w:rPr>
      </w:pPr>
      <w:r w:rsidRPr="009D03FE">
        <w:rPr>
          <w:rFonts w:cs="Arial"/>
          <w:sz w:val="22"/>
          <w:u w:val="single"/>
        </w:rPr>
        <w:t>Minuto: 0:00</w:t>
      </w:r>
      <w:r w:rsidR="009449EE">
        <w:rPr>
          <w:rFonts w:cs="Arial"/>
          <w:sz w:val="22"/>
        </w:rPr>
        <w:t xml:space="preserve"> </w:t>
      </w:r>
      <w:r w:rsidR="00F04776">
        <w:rPr>
          <w:rFonts w:cs="Arial"/>
          <w:sz w:val="22"/>
        </w:rPr>
        <w:t>Se</w:t>
      </w:r>
      <w:r w:rsidR="009449EE">
        <w:rPr>
          <w:rFonts w:cs="Arial"/>
          <w:sz w:val="22"/>
        </w:rPr>
        <w:t xml:space="preserve"> inicia la sesión a las diecis</w:t>
      </w:r>
      <w:r w:rsidR="00577603">
        <w:rPr>
          <w:rFonts w:cs="Arial"/>
          <w:sz w:val="22"/>
        </w:rPr>
        <w:t>éis</w:t>
      </w:r>
      <w:r w:rsidR="009449EE">
        <w:rPr>
          <w:rFonts w:cs="Arial"/>
          <w:sz w:val="22"/>
        </w:rPr>
        <w:t xml:space="preserve"> horas</w:t>
      </w:r>
      <w:r w:rsidR="00E85DB0">
        <w:rPr>
          <w:rFonts w:cs="Arial"/>
          <w:sz w:val="22"/>
        </w:rPr>
        <w:t xml:space="preserve"> con once minutos</w:t>
      </w:r>
      <w:r w:rsidR="009449EE">
        <w:rPr>
          <w:rFonts w:cs="Arial"/>
          <w:sz w:val="22"/>
        </w:rPr>
        <w:t xml:space="preserve">, </w:t>
      </w:r>
      <w:r w:rsidR="00475F27">
        <w:rPr>
          <w:rFonts w:cs="Arial"/>
          <w:sz w:val="22"/>
        </w:rPr>
        <w:t xml:space="preserve">en la sede del BANHVI, </w:t>
      </w:r>
      <w:r w:rsidR="009449EE">
        <w:rPr>
          <w:rFonts w:cs="Arial"/>
          <w:sz w:val="22"/>
        </w:rPr>
        <w:t>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Eloísa Ulibarri Pernús, Vicepresidenta; Guillermo Alvarado Herrera, Lina Rosa Barrantes Castegnaro,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r w:rsidR="00475F27" w:rsidRPr="00475F27">
        <w:t xml:space="preserve"> </w:t>
      </w:r>
      <w:r w:rsidR="00475F27" w:rsidRPr="00475F27">
        <w:rPr>
          <w:rFonts w:cs="Arial"/>
          <w:sz w:val="22"/>
        </w:rPr>
        <w:t xml:space="preserve">Los Directores </w:t>
      </w:r>
      <w:r w:rsidR="00475F27">
        <w:rPr>
          <w:rFonts w:cs="Arial"/>
          <w:sz w:val="22"/>
        </w:rPr>
        <w:t>Barrantes Castegnaro, Carazo Campos y Grillo Espinoza</w:t>
      </w:r>
      <w:r w:rsidR="00475F27" w:rsidRPr="00475F27">
        <w:rPr>
          <w:rFonts w:cs="Arial"/>
          <w:sz w:val="22"/>
        </w:rPr>
        <w:t xml:space="preserve"> asisten virtualmente a la sesión, por medio de videoconferencia en la plataforma de Microsoft </w:t>
      </w:r>
      <w:proofErr w:type="spellStart"/>
      <w:r w:rsidR="00475F27" w:rsidRPr="00475F27">
        <w:rPr>
          <w:rFonts w:cs="Arial"/>
          <w:sz w:val="22"/>
        </w:rPr>
        <w:t>Teams</w:t>
      </w:r>
      <w:proofErr w:type="spellEnd"/>
      <w:r w:rsidR="00475F27" w:rsidRPr="00475F27">
        <w:rPr>
          <w:rFonts w:cs="Arial"/>
          <w:sz w:val="22"/>
        </w:rPr>
        <w:t>, al amparo de lo dispuesto en el Reglamento para el Funcionamiento de la Junta Directiva del Banco Hipotecario de la Vivienda</w:t>
      </w:r>
      <w:r w:rsidR="00475F27">
        <w:rPr>
          <w:rFonts w:cs="Arial"/>
          <w:sz w:val="22"/>
        </w:rPr>
        <w:t>.</w:t>
      </w:r>
    </w:p>
    <w:p w14:paraId="092B168B" w14:textId="77777777" w:rsidR="00AD4F06" w:rsidRDefault="00AD4F06" w:rsidP="0066494B">
      <w:pPr>
        <w:spacing w:line="360" w:lineRule="auto"/>
        <w:jc w:val="both"/>
        <w:rPr>
          <w:rFonts w:cs="Arial"/>
          <w:sz w:val="22"/>
        </w:rPr>
      </w:pPr>
    </w:p>
    <w:p w14:paraId="550C981B" w14:textId="2C723803"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475F27" w:rsidRPr="00475F27">
        <w:rPr>
          <w:rFonts w:cs="Arial"/>
          <w:sz w:val="22"/>
        </w:rPr>
        <w:t xml:space="preserve"> </w:t>
      </w:r>
      <w:r w:rsidR="00475F27">
        <w:rPr>
          <w:rFonts w:cs="Arial"/>
          <w:sz w:val="22"/>
        </w:rPr>
        <w:t xml:space="preserve">El señor Gustavo Flores Oviedo, </w:t>
      </w:r>
      <w:r w:rsidR="00475F27">
        <w:rPr>
          <w:rFonts w:cs="Arial"/>
          <w:sz w:val="22"/>
          <w:szCs w:val="22"/>
        </w:rPr>
        <w:t>Auditor Interno, se incorpora a la sesión a partir del minuto 12:40.</w:t>
      </w:r>
    </w:p>
    <w:p w14:paraId="7E753288" w14:textId="77777777" w:rsidR="006321F4" w:rsidRPr="00D14EAF" w:rsidRDefault="006321F4" w:rsidP="006321F4">
      <w:pPr>
        <w:spacing w:line="360" w:lineRule="auto"/>
        <w:jc w:val="both"/>
        <w:rPr>
          <w:rFonts w:cs="Arial"/>
          <w:b/>
          <w:sz w:val="22"/>
        </w:rPr>
      </w:pPr>
      <w:r w:rsidRPr="00D14EAF">
        <w:rPr>
          <w:rFonts w:cs="Arial"/>
          <w:b/>
          <w:sz w:val="22"/>
        </w:rPr>
        <w:t>************</w:t>
      </w:r>
    </w:p>
    <w:p w14:paraId="7120756D" w14:textId="77777777" w:rsidR="00FA4CCB" w:rsidRDefault="00FA4CCB" w:rsidP="0066494B">
      <w:pPr>
        <w:spacing w:line="360" w:lineRule="auto"/>
        <w:jc w:val="both"/>
        <w:rPr>
          <w:rFonts w:cs="Arial"/>
          <w:sz w:val="22"/>
        </w:rPr>
      </w:pPr>
    </w:p>
    <w:p w14:paraId="0545D7B4" w14:textId="77777777" w:rsidR="00FA4CCB" w:rsidRDefault="00FA4CCB" w:rsidP="0066494B">
      <w:pPr>
        <w:pStyle w:val="Ttulo4"/>
        <w:spacing w:line="360" w:lineRule="auto"/>
        <w:jc w:val="both"/>
        <w:rPr>
          <w:rFonts w:cs="Arial"/>
        </w:rPr>
      </w:pPr>
      <w:r>
        <w:rPr>
          <w:rFonts w:cs="Arial"/>
        </w:rPr>
        <w:t>Asuntos conocidos en la presente sesión</w:t>
      </w:r>
    </w:p>
    <w:p w14:paraId="6370C6AA" w14:textId="77777777" w:rsidR="00FA4CCB" w:rsidRDefault="00FA4CCB" w:rsidP="0066494B">
      <w:pPr>
        <w:spacing w:line="360" w:lineRule="auto"/>
        <w:jc w:val="both"/>
        <w:rPr>
          <w:rFonts w:cs="Arial"/>
          <w:b/>
          <w:sz w:val="22"/>
        </w:rPr>
      </w:pPr>
    </w:p>
    <w:p w14:paraId="78826363"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60A9577E" w14:textId="5C9FE84C" w:rsidR="00DE56C1" w:rsidRPr="00DE56C1" w:rsidRDefault="00DE56C1" w:rsidP="00DE56C1">
      <w:pPr>
        <w:pStyle w:val="Prrafodelista"/>
        <w:numPr>
          <w:ilvl w:val="0"/>
          <w:numId w:val="18"/>
        </w:numPr>
        <w:spacing w:line="360" w:lineRule="auto"/>
        <w:ind w:left="426" w:hanging="426"/>
        <w:jc w:val="both"/>
        <w:rPr>
          <w:rFonts w:cs="Arial"/>
          <w:sz w:val="22"/>
        </w:rPr>
      </w:pPr>
      <w:r w:rsidRPr="00DE56C1">
        <w:rPr>
          <w:rFonts w:cs="Arial"/>
          <w:sz w:val="22"/>
          <w:lang w:val="es-ES_tradnl"/>
        </w:rPr>
        <w:t>Propuesta de ajuste de los “</w:t>
      </w:r>
      <w:r w:rsidRPr="00DE56C1">
        <w:rPr>
          <w:rFonts w:cs="Arial"/>
          <w:i/>
          <w:iCs/>
          <w:sz w:val="22"/>
          <w:lang w:val="es-ES_tradnl"/>
        </w:rPr>
        <w:t>Lineamientos para la captación de recursos financieros mediante la emisión de títulos valores</w:t>
      </w:r>
      <w:r w:rsidRPr="00DE56C1">
        <w:rPr>
          <w:rFonts w:cs="Arial"/>
          <w:sz w:val="22"/>
          <w:lang w:val="es-ES_tradnl"/>
        </w:rPr>
        <w:t>”.</w:t>
      </w:r>
    </w:p>
    <w:p w14:paraId="01D97177" w14:textId="0D04AC3C" w:rsidR="00DE56C1" w:rsidRPr="00DE56C1" w:rsidRDefault="00DE56C1" w:rsidP="00DE56C1">
      <w:pPr>
        <w:pStyle w:val="Prrafodelista"/>
        <w:numPr>
          <w:ilvl w:val="0"/>
          <w:numId w:val="18"/>
        </w:numPr>
        <w:spacing w:line="360" w:lineRule="auto"/>
        <w:ind w:left="426" w:hanging="426"/>
        <w:jc w:val="both"/>
        <w:rPr>
          <w:rFonts w:cs="Arial"/>
          <w:sz w:val="22"/>
        </w:rPr>
      </w:pPr>
      <w:r w:rsidRPr="00DE56C1">
        <w:rPr>
          <w:rFonts w:cs="Arial"/>
          <w:sz w:val="22"/>
          <w:lang w:val="es-ES_tradnl"/>
        </w:rPr>
        <w:t>Propuesta de modificación del plan de captaciones del FONAVI para el año 2022.</w:t>
      </w:r>
    </w:p>
    <w:p w14:paraId="48E0CF11" w14:textId="322FDB9B" w:rsidR="00DE56C1" w:rsidRPr="00DE56C1" w:rsidRDefault="00DE56C1" w:rsidP="00DE56C1">
      <w:pPr>
        <w:pStyle w:val="Prrafodelista"/>
        <w:numPr>
          <w:ilvl w:val="0"/>
          <w:numId w:val="18"/>
        </w:numPr>
        <w:spacing w:line="360" w:lineRule="auto"/>
        <w:ind w:left="426" w:hanging="426"/>
        <w:jc w:val="both"/>
        <w:rPr>
          <w:rFonts w:cs="Arial"/>
          <w:sz w:val="22"/>
        </w:rPr>
      </w:pPr>
      <w:r w:rsidRPr="00DE56C1">
        <w:rPr>
          <w:rFonts w:cs="Arial"/>
          <w:sz w:val="22"/>
          <w:lang w:val="es-ES_tradnl"/>
        </w:rPr>
        <w:t>Informe de labores ejecutadas por la Auditoría Interna. – II y III Trimestre del 2022.</w:t>
      </w:r>
    </w:p>
    <w:p w14:paraId="59F12DB4" w14:textId="29C920E1" w:rsidR="00DE56C1" w:rsidRPr="00DE56C1" w:rsidRDefault="00DE56C1" w:rsidP="00DE56C1">
      <w:pPr>
        <w:pStyle w:val="Prrafodelista"/>
        <w:numPr>
          <w:ilvl w:val="0"/>
          <w:numId w:val="18"/>
        </w:numPr>
        <w:spacing w:line="360" w:lineRule="auto"/>
        <w:ind w:left="426" w:hanging="426"/>
        <w:jc w:val="both"/>
        <w:rPr>
          <w:rFonts w:cs="Arial"/>
          <w:sz w:val="22"/>
        </w:rPr>
      </w:pPr>
      <w:r w:rsidRPr="00DE56C1">
        <w:rPr>
          <w:rFonts w:cs="Arial"/>
          <w:sz w:val="22"/>
          <w:lang w:val="es-ES_tradnl"/>
        </w:rPr>
        <w:t>Observaciones de la Junta Directiva al documento de planificación estratégica institucional.</w:t>
      </w:r>
    </w:p>
    <w:p w14:paraId="43197965" w14:textId="2255AABE" w:rsidR="007749FC" w:rsidRPr="00DE56C1" w:rsidRDefault="00DE56C1" w:rsidP="00DE56C1">
      <w:pPr>
        <w:pStyle w:val="Prrafodelista"/>
        <w:numPr>
          <w:ilvl w:val="0"/>
          <w:numId w:val="18"/>
        </w:numPr>
        <w:spacing w:line="360" w:lineRule="auto"/>
        <w:ind w:left="426" w:hanging="426"/>
        <w:jc w:val="both"/>
        <w:rPr>
          <w:rFonts w:cs="Arial"/>
          <w:sz w:val="22"/>
        </w:rPr>
      </w:pPr>
      <w:r w:rsidRPr="00DE56C1">
        <w:rPr>
          <w:rFonts w:cs="Arial"/>
          <w:sz w:val="22"/>
          <w:lang w:val="es-ES_tradnl"/>
        </w:rPr>
        <w:t>Observaciones de la consulta pública de la propuesta de “</w:t>
      </w:r>
      <w:r w:rsidRPr="00DE56C1">
        <w:rPr>
          <w:rFonts w:cs="Arial"/>
          <w:i/>
          <w:iCs/>
          <w:sz w:val="22"/>
          <w:lang w:val="es-ES_tradnl"/>
        </w:rPr>
        <w:t xml:space="preserve">Reglamento para la identificación de Población Beneficiaria de los proyectos de vivienda financiados al </w:t>
      </w:r>
      <w:r w:rsidRPr="00DE56C1">
        <w:rPr>
          <w:rFonts w:cs="Arial"/>
          <w:i/>
          <w:iCs/>
          <w:sz w:val="22"/>
          <w:lang w:val="es-ES_tradnl"/>
        </w:rPr>
        <w:lastRenderedPageBreak/>
        <w:t>amparo del artículo No. 59 de la Ley del Sistema Financiero Nacional para la Vivienda y Creación del BANHVI, Ley No. 7052</w:t>
      </w:r>
      <w:r w:rsidRPr="00DE56C1">
        <w:rPr>
          <w:rFonts w:cs="Arial"/>
          <w:sz w:val="22"/>
          <w:lang w:val="es-ES_tradnl"/>
        </w:rPr>
        <w:t>”.</w:t>
      </w:r>
    </w:p>
    <w:p w14:paraId="4352FDE5" w14:textId="77777777" w:rsidR="006321F4" w:rsidRPr="00D14EAF" w:rsidRDefault="006321F4" w:rsidP="006321F4">
      <w:pPr>
        <w:spacing w:line="360" w:lineRule="auto"/>
        <w:jc w:val="both"/>
        <w:rPr>
          <w:rFonts w:cs="Arial"/>
          <w:b/>
          <w:sz w:val="22"/>
        </w:rPr>
      </w:pPr>
      <w:r w:rsidRPr="00D14EAF">
        <w:rPr>
          <w:rFonts w:cs="Arial"/>
          <w:b/>
          <w:sz w:val="22"/>
        </w:rPr>
        <w:t>************</w:t>
      </w:r>
    </w:p>
    <w:p w14:paraId="61E30ABD" w14:textId="77777777" w:rsidR="007F614F" w:rsidRPr="00AB2826" w:rsidRDefault="007F614F" w:rsidP="002D0146">
      <w:pPr>
        <w:spacing w:line="360" w:lineRule="auto"/>
        <w:jc w:val="both"/>
        <w:rPr>
          <w:rFonts w:cs="Arial"/>
          <w:b/>
          <w:sz w:val="22"/>
          <w:szCs w:val="22"/>
          <w:u w:val="single"/>
          <w:lang w:val="es-ES_tradnl"/>
        </w:rPr>
      </w:pPr>
    </w:p>
    <w:p w14:paraId="5E1FD89D" w14:textId="26CA35E1"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DE56C1" w:rsidRPr="00DE56C1">
        <w:rPr>
          <w:rFonts w:cs="Arial"/>
          <w:b/>
          <w:bCs/>
          <w:sz w:val="22"/>
          <w:u w:val="single"/>
          <w:lang w:val="es-ES_tradnl"/>
        </w:rPr>
        <w:t>Propuesta de ajuste de los “</w:t>
      </w:r>
      <w:r w:rsidR="00DE56C1" w:rsidRPr="00DE56C1">
        <w:rPr>
          <w:rFonts w:cs="Arial"/>
          <w:b/>
          <w:bCs/>
          <w:i/>
          <w:iCs/>
          <w:sz w:val="22"/>
          <w:u w:val="single"/>
          <w:lang w:val="es-ES_tradnl"/>
        </w:rPr>
        <w:t>Lineamientos para la captación de recursos financieros mediante la emisión de títulos valores</w:t>
      </w:r>
      <w:r w:rsidR="00DE56C1" w:rsidRPr="00DE56C1">
        <w:rPr>
          <w:rFonts w:cs="Arial"/>
          <w:b/>
          <w:bCs/>
          <w:sz w:val="22"/>
          <w:u w:val="single"/>
          <w:lang w:val="es-ES_tradnl"/>
        </w:rPr>
        <w:t>”</w:t>
      </w:r>
    </w:p>
    <w:p w14:paraId="06C5E4B7" w14:textId="77777777" w:rsidR="00FA4CCB" w:rsidRDefault="00FA4CCB" w:rsidP="002D0146">
      <w:pPr>
        <w:spacing w:line="360" w:lineRule="auto"/>
        <w:jc w:val="both"/>
        <w:rPr>
          <w:rFonts w:cs="Arial"/>
          <w:sz w:val="22"/>
          <w:szCs w:val="22"/>
        </w:rPr>
      </w:pPr>
    </w:p>
    <w:p w14:paraId="22F22C9F" w14:textId="77777777" w:rsidR="00F212F1" w:rsidRDefault="009D03FE" w:rsidP="009D03FE">
      <w:pPr>
        <w:spacing w:line="360" w:lineRule="auto"/>
        <w:jc w:val="both"/>
        <w:rPr>
          <w:rFonts w:cs="Arial"/>
          <w:sz w:val="22"/>
          <w:szCs w:val="22"/>
          <w:lang w:val="es-CR"/>
        </w:rPr>
      </w:pPr>
      <w:r w:rsidRPr="0039311E">
        <w:rPr>
          <w:rFonts w:cs="Arial"/>
          <w:sz w:val="22"/>
          <w:u w:val="single"/>
          <w:lang w:val="es-ES_tradnl"/>
        </w:rPr>
        <w:t>Minuto 0</w:t>
      </w:r>
      <w:r w:rsidR="00E85DB0">
        <w:rPr>
          <w:rFonts w:cs="Arial"/>
          <w:sz w:val="22"/>
          <w:u w:val="single"/>
          <w:lang w:val="es-ES_tradnl"/>
        </w:rPr>
        <w:t>1</w:t>
      </w:r>
      <w:r w:rsidRPr="0039311E">
        <w:rPr>
          <w:rFonts w:cs="Arial"/>
          <w:sz w:val="22"/>
          <w:u w:val="single"/>
          <w:lang w:val="es-ES_tradnl"/>
        </w:rPr>
        <w:t>:</w:t>
      </w:r>
      <w:r w:rsidR="00E85DB0">
        <w:rPr>
          <w:rFonts w:cs="Arial"/>
          <w:sz w:val="22"/>
          <w:u w:val="single"/>
          <w:lang w:val="es-ES_tradnl"/>
        </w:rPr>
        <w:t>10</w:t>
      </w:r>
      <w:r>
        <w:rPr>
          <w:rFonts w:cs="Arial"/>
          <w:sz w:val="22"/>
          <w:lang w:val="es-ES_tradnl"/>
        </w:rPr>
        <w:t xml:space="preserve"> </w:t>
      </w:r>
      <w:r w:rsidR="00D83E60">
        <w:rPr>
          <w:rFonts w:cs="Arial"/>
          <w:sz w:val="22"/>
          <w:lang w:val="es-ES_tradnl"/>
        </w:rPr>
        <w:t xml:space="preserve">Se conoce el oficio BANHVI-GG-OF-1383-2022 del 26 de octubre de 2022, mediante el cual, la </w:t>
      </w:r>
      <w:r w:rsidR="00D83E60" w:rsidRPr="00D83E60">
        <w:rPr>
          <w:rFonts w:cs="Arial"/>
          <w:sz w:val="22"/>
          <w:szCs w:val="22"/>
          <w:lang w:val="es-CR"/>
        </w:rPr>
        <w:t>Gerencia General</w:t>
      </w:r>
      <w:r w:rsidR="00D83E60">
        <w:rPr>
          <w:rFonts w:cs="Arial"/>
          <w:sz w:val="22"/>
          <w:szCs w:val="22"/>
          <w:lang w:val="es-CR"/>
        </w:rPr>
        <w:t xml:space="preserve"> remite y avala el informe DFNV-ME-403-2022 de la Dirección FONAVI, que contiene una propuesta de ajuste a los “Lineamientos para la Captación de Recursos Financieros Mediante la Emisión de </w:t>
      </w:r>
      <w:r w:rsidR="00EF283C">
        <w:rPr>
          <w:rFonts w:cs="Arial"/>
          <w:sz w:val="22"/>
          <w:szCs w:val="22"/>
          <w:lang w:val="es-CR"/>
        </w:rPr>
        <w:t xml:space="preserve">Títulos </w:t>
      </w:r>
      <w:r w:rsidR="00D83E60">
        <w:rPr>
          <w:rFonts w:cs="Arial"/>
          <w:sz w:val="22"/>
          <w:szCs w:val="22"/>
          <w:lang w:val="es-CR"/>
        </w:rPr>
        <w:t xml:space="preserve">Valores”, </w:t>
      </w:r>
      <w:r w:rsidR="00EF283C">
        <w:rPr>
          <w:rFonts w:cs="Arial"/>
          <w:sz w:val="22"/>
          <w:szCs w:val="22"/>
          <w:lang w:val="es-CR"/>
        </w:rPr>
        <w:t xml:space="preserve">aprobados por medio del acuerdo N° 3 de la sesión 56-2002, del 29 de agosto de 2002, modificados con el acuerdo N° 1 de la sesión 96-2009, del 18 de diciembre de 2009.  </w:t>
      </w:r>
    </w:p>
    <w:p w14:paraId="75BFE1E5" w14:textId="77777777" w:rsidR="00F212F1" w:rsidRDefault="00F212F1" w:rsidP="009D03FE">
      <w:pPr>
        <w:spacing w:line="360" w:lineRule="auto"/>
        <w:jc w:val="both"/>
        <w:rPr>
          <w:rFonts w:cs="Arial"/>
          <w:sz w:val="22"/>
          <w:szCs w:val="22"/>
          <w:lang w:val="es-CR"/>
        </w:rPr>
      </w:pPr>
    </w:p>
    <w:p w14:paraId="548C0B0E" w14:textId="4832B5B7" w:rsidR="00E85DB0" w:rsidRDefault="00F212F1" w:rsidP="009D03FE">
      <w:pPr>
        <w:spacing w:line="360" w:lineRule="auto"/>
        <w:jc w:val="both"/>
        <w:rPr>
          <w:rFonts w:cs="Arial"/>
          <w:sz w:val="22"/>
          <w:szCs w:val="22"/>
          <w:lang w:val="es-CR"/>
        </w:rPr>
      </w:pPr>
      <w:r>
        <w:rPr>
          <w:rFonts w:cs="Arial"/>
          <w:sz w:val="22"/>
          <w:szCs w:val="22"/>
          <w:lang w:val="es-CR"/>
        </w:rPr>
        <w:t xml:space="preserve">Complementariamente, se tiene a la vista el informe DFNV-ME-403-2022 de la Dirección FONAVI, referido a las captaciones con tasas de interés que </w:t>
      </w:r>
      <w:r w:rsidRPr="00F212F1">
        <w:rPr>
          <w:rFonts w:cs="Arial"/>
          <w:sz w:val="22"/>
          <w:szCs w:val="22"/>
          <w:lang w:val="es-CR"/>
        </w:rPr>
        <w:t>superan el l</w:t>
      </w:r>
      <w:r>
        <w:rPr>
          <w:rFonts w:cs="Arial"/>
          <w:sz w:val="22"/>
          <w:szCs w:val="22"/>
          <w:lang w:val="es-CR"/>
        </w:rPr>
        <w:t>í</w:t>
      </w:r>
      <w:r w:rsidRPr="00F212F1">
        <w:rPr>
          <w:rFonts w:cs="Arial"/>
          <w:sz w:val="22"/>
          <w:szCs w:val="22"/>
          <w:lang w:val="es-CR"/>
        </w:rPr>
        <w:t>mite</w:t>
      </w:r>
      <w:r>
        <w:rPr>
          <w:rFonts w:cs="Arial"/>
          <w:sz w:val="22"/>
          <w:szCs w:val="22"/>
          <w:lang w:val="es-CR"/>
        </w:rPr>
        <w:t xml:space="preserve"> </w:t>
      </w:r>
      <w:r w:rsidRPr="00F212F1">
        <w:rPr>
          <w:rFonts w:cs="Arial"/>
          <w:sz w:val="22"/>
          <w:szCs w:val="22"/>
          <w:lang w:val="es-CR"/>
        </w:rPr>
        <w:t xml:space="preserve">establecido en los </w:t>
      </w:r>
      <w:r>
        <w:rPr>
          <w:rFonts w:cs="Arial"/>
          <w:sz w:val="22"/>
          <w:szCs w:val="22"/>
          <w:lang w:val="es-CR"/>
        </w:rPr>
        <w:t>referidos Lineamientos</w:t>
      </w:r>
      <w:r w:rsidR="007B6FCE">
        <w:rPr>
          <w:rFonts w:cs="Arial"/>
          <w:sz w:val="22"/>
          <w:szCs w:val="22"/>
          <w:lang w:val="es-CR"/>
        </w:rPr>
        <w:t xml:space="preserve"> para la Captación de Recursos</w:t>
      </w:r>
      <w:r>
        <w:rPr>
          <w:rFonts w:cs="Arial"/>
          <w:sz w:val="22"/>
          <w:szCs w:val="22"/>
          <w:lang w:val="es-CR"/>
        </w:rPr>
        <w:t xml:space="preserve">.  </w:t>
      </w:r>
      <w:r w:rsidR="00EF283C">
        <w:rPr>
          <w:rFonts w:cs="Arial"/>
          <w:sz w:val="22"/>
          <w:szCs w:val="22"/>
          <w:lang w:val="es-CR"/>
        </w:rPr>
        <w:t>Dichos documentos se adjuntan al expediente del acta.</w:t>
      </w:r>
    </w:p>
    <w:p w14:paraId="66B3E282" w14:textId="68BD1D19" w:rsidR="00EF283C" w:rsidRDefault="00EF283C" w:rsidP="009D03FE">
      <w:pPr>
        <w:spacing w:line="360" w:lineRule="auto"/>
        <w:jc w:val="both"/>
        <w:rPr>
          <w:rFonts w:cs="Arial"/>
          <w:sz w:val="22"/>
          <w:szCs w:val="22"/>
          <w:lang w:val="es-CR"/>
        </w:rPr>
      </w:pPr>
    </w:p>
    <w:p w14:paraId="72F19EED" w14:textId="41BFC79F" w:rsidR="007B6FCE" w:rsidRDefault="00704438" w:rsidP="009D03FE">
      <w:pPr>
        <w:spacing w:line="360" w:lineRule="auto"/>
        <w:jc w:val="both"/>
        <w:rPr>
          <w:rFonts w:cs="Arial"/>
          <w:sz w:val="22"/>
          <w:szCs w:val="22"/>
          <w:lang w:val="es-CR"/>
        </w:rPr>
      </w:pPr>
      <w:r>
        <w:rPr>
          <w:rFonts w:cs="Arial"/>
          <w:sz w:val="22"/>
          <w:szCs w:val="22"/>
          <w:lang w:val="es-CR"/>
        </w:rPr>
        <w:t>Para exponer el contenido de</w:t>
      </w:r>
      <w:r w:rsidR="00F212F1">
        <w:rPr>
          <w:rFonts w:cs="Arial"/>
          <w:sz w:val="22"/>
          <w:szCs w:val="22"/>
          <w:lang w:val="es-CR"/>
        </w:rPr>
        <w:t xml:space="preserve"> los </w:t>
      </w:r>
      <w:r>
        <w:rPr>
          <w:rFonts w:cs="Arial"/>
          <w:sz w:val="22"/>
          <w:szCs w:val="22"/>
          <w:lang w:val="es-CR"/>
        </w:rPr>
        <w:t>citado</w:t>
      </w:r>
      <w:r w:rsidR="00F212F1">
        <w:rPr>
          <w:rFonts w:cs="Arial"/>
          <w:sz w:val="22"/>
          <w:szCs w:val="22"/>
          <w:lang w:val="es-CR"/>
        </w:rPr>
        <w:t>s</w:t>
      </w:r>
      <w:r>
        <w:rPr>
          <w:rFonts w:cs="Arial"/>
          <w:sz w:val="22"/>
          <w:szCs w:val="22"/>
          <w:lang w:val="es-CR"/>
        </w:rPr>
        <w:t xml:space="preserve"> informe</w:t>
      </w:r>
      <w:r w:rsidR="00F212F1">
        <w:rPr>
          <w:rFonts w:cs="Arial"/>
          <w:sz w:val="22"/>
          <w:szCs w:val="22"/>
          <w:lang w:val="es-CR"/>
        </w:rPr>
        <w:t>s</w:t>
      </w:r>
      <w:r>
        <w:rPr>
          <w:rFonts w:cs="Arial"/>
          <w:sz w:val="22"/>
          <w:szCs w:val="22"/>
          <w:lang w:val="es-CR"/>
        </w:rPr>
        <w:t xml:space="preserve"> y atender eventuales consultas de carácter técnico sobre éste y el siguiente tema, se incorpora a la sesión la licenciada Tricia Hernández Brenes, Directora del FONAVI, quien inicialmente </w:t>
      </w:r>
      <w:r w:rsidR="007B6FCE">
        <w:rPr>
          <w:rFonts w:cs="Arial"/>
          <w:sz w:val="22"/>
          <w:szCs w:val="22"/>
          <w:lang w:val="es-CR"/>
        </w:rPr>
        <w:t xml:space="preserve">se refiere a las captaciones con tasas de interés que </w:t>
      </w:r>
      <w:r w:rsidR="007B6FCE" w:rsidRPr="00F212F1">
        <w:rPr>
          <w:rFonts w:cs="Arial"/>
          <w:sz w:val="22"/>
          <w:szCs w:val="22"/>
          <w:lang w:val="es-CR"/>
        </w:rPr>
        <w:t>superan el l</w:t>
      </w:r>
      <w:r w:rsidR="007B6FCE">
        <w:rPr>
          <w:rFonts w:cs="Arial"/>
          <w:sz w:val="22"/>
          <w:szCs w:val="22"/>
          <w:lang w:val="es-CR"/>
        </w:rPr>
        <w:t>í</w:t>
      </w:r>
      <w:r w:rsidR="007B6FCE" w:rsidRPr="00F212F1">
        <w:rPr>
          <w:rFonts w:cs="Arial"/>
          <w:sz w:val="22"/>
          <w:szCs w:val="22"/>
          <w:lang w:val="es-CR"/>
        </w:rPr>
        <w:t>mite</w:t>
      </w:r>
      <w:r w:rsidR="007B6FCE">
        <w:rPr>
          <w:rFonts w:cs="Arial"/>
          <w:sz w:val="22"/>
          <w:szCs w:val="22"/>
          <w:lang w:val="es-CR"/>
        </w:rPr>
        <w:t xml:space="preserve"> </w:t>
      </w:r>
      <w:r w:rsidR="007B6FCE" w:rsidRPr="00F212F1">
        <w:rPr>
          <w:rFonts w:cs="Arial"/>
          <w:sz w:val="22"/>
          <w:szCs w:val="22"/>
          <w:lang w:val="es-CR"/>
        </w:rPr>
        <w:t xml:space="preserve">establecido en los </w:t>
      </w:r>
      <w:r w:rsidR="007B6FCE">
        <w:rPr>
          <w:rFonts w:cs="Arial"/>
          <w:sz w:val="22"/>
          <w:szCs w:val="22"/>
          <w:lang w:val="es-CR"/>
        </w:rPr>
        <w:t>indicados Lineamientos, detallando, en resumen, los siguientes aspectos:</w:t>
      </w:r>
    </w:p>
    <w:p w14:paraId="633A7B61" w14:textId="77777777" w:rsidR="007B6FCE" w:rsidRPr="007B6FCE" w:rsidRDefault="007B6FCE" w:rsidP="007B6FCE">
      <w:pPr>
        <w:numPr>
          <w:ilvl w:val="0"/>
          <w:numId w:val="21"/>
        </w:numPr>
        <w:tabs>
          <w:tab w:val="clear" w:pos="720"/>
          <w:tab w:val="num" w:pos="426"/>
        </w:tabs>
        <w:spacing w:line="360" w:lineRule="auto"/>
        <w:ind w:left="426" w:hanging="284"/>
        <w:jc w:val="both"/>
        <w:rPr>
          <w:rFonts w:cs="Arial"/>
          <w:sz w:val="22"/>
          <w:szCs w:val="22"/>
          <w:lang w:val="es-CR"/>
        </w:rPr>
      </w:pPr>
      <w:r w:rsidRPr="007B6FCE">
        <w:rPr>
          <w:rFonts w:cs="Arial"/>
          <w:sz w:val="22"/>
          <w:szCs w:val="22"/>
        </w:rPr>
        <w:t>Históricamente las tasas de interés de las captaciones se han ubicado por debajo del parámetro máximo establecido.</w:t>
      </w:r>
    </w:p>
    <w:p w14:paraId="559C2ABA" w14:textId="0EE84F24" w:rsidR="007B6FCE" w:rsidRPr="007B6FCE" w:rsidRDefault="007B6FCE" w:rsidP="007B6FCE">
      <w:pPr>
        <w:numPr>
          <w:ilvl w:val="0"/>
          <w:numId w:val="21"/>
        </w:numPr>
        <w:tabs>
          <w:tab w:val="clear" w:pos="720"/>
          <w:tab w:val="num" w:pos="426"/>
        </w:tabs>
        <w:spacing w:line="360" w:lineRule="auto"/>
        <w:ind w:left="426" w:hanging="284"/>
        <w:jc w:val="both"/>
        <w:rPr>
          <w:rFonts w:cs="Arial"/>
          <w:sz w:val="22"/>
          <w:szCs w:val="22"/>
          <w:lang w:val="es-CR"/>
        </w:rPr>
      </w:pPr>
      <w:r w:rsidRPr="007B6FCE">
        <w:rPr>
          <w:rFonts w:cs="Arial"/>
          <w:sz w:val="22"/>
          <w:szCs w:val="22"/>
        </w:rPr>
        <w:t>Sin embargo, debido a los continuos ajustes de política monetaria realizados a partir de diciembre de 2021 por el B</w:t>
      </w:r>
      <w:r>
        <w:rPr>
          <w:rFonts w:cs="Arial"/>
          <w:sz w:val="22"/>
          <w:szCs w:val="22"/>
        </w:rPr>
        <w:t>anco Central de Costa Rica</w:t>
      </w:r>
      <w:r w:rsidRPr="007B6FCE">
        <w:rPr>
          <w:rFonts w:cs="Arial"/>
          <w:sz w:val="22"/>
          <w:szCs w:val="22"/>
        </w:rPr>
        <w:t>, desde julio de 2022 las tasas de interés del mercado han experimentado ajustes muy significativos, por lo que resultó imposible para el BANHVI efectuar la captación de los recursos requeridos para la atención de sus obligaciones y el desembolso de nuevos créditos atendiendo el límite máximo mencionado.</w:t>
      </w:r>
    </w:p>
    <w:p w14:paraId="63201063" w14:textId="6F655BE2" w:rsidR="007B6FCE" w:rsidRPr="007B6FCE" w:rsidRDefault="007B6FCE" w:rsidP="007B6FCE">
      <w:pPr>
        <w:numPr>
          <w:ilvl w:val="0"/>
          <w:numId w:val="21"/>
        </w:numPr>
        <w:tabs>
          <w:tab w:val="clear" w:pos="720"/>
          <w:tab w:val="num" w:pos="426"/>
        </w:tabs>
        <w:spacing w:line="360" w:lineRule="auto"/>
        <w:ind w:left="426" w:hanging="284"/>
        <w:jc w:val="both"/>
        <w:rPr>
          <w:rFonts w:cs="Arial"/>
          <w:sz w:val="22"/>
          <w:szCs w:val="22"/>
          <w:lang w:val="es-CR"/>
        </w:rPr>
      </w:pPr>
      <w:r w:rsidRPr="007B6FCE">
        <w:rPr>
          <w:rFonts w:cs="Arial"/>
          <w:sz w:val="22"/>
          <w:szCs w:val="22"/>
        </w:rPr>
        <w:lastRenderedPageBreak/>
        <w:t>Dado que las captaciones que se han negociado en este periodo son todas de corto plazo, se trata de tasas fijas, no referenciadas a T</w:t>
      </w:r>
      <w:r>
        <w:rPr>
          <w:rFonts w:cs="Arial"/>
          <w:sz w:val="22"/>
          <w:szCs w:val="22"/>
        </w:rPr>
        <w:t>asa Básica Pasiva (TBP)</w:t>
      </w:r>
      <w:r w:rsidRPr="007B6FCE">
        <w:rPr>
          <w:rFonts w:cs="Arial"/>
          <w:sz w:val="22"/>
          <w:szCs w:val="22"/>
        </w:rPr>
        <w:t>, situación que no permitió detectar que se superaba el límite de referencia en forma inmediata.</w:t>
      </w:r>
    </w:p>
    <w:p w14:paraId="78A01FDA" w14:textId="77777777" w:rsidR="007B6FCE" w:rsidRPr="007B6FCE" w:rsidRDefault="007B6FCE" w:rsidP="003E1F7A">
      <w:pPr>
        <w:numPr>
          <w:ilvl w:val="0"/>
          <w:numId w:val="21"/>
        </w:numPr>
        <w:tabs>
          <w:tab w:val="clear" w:pos="720"/>
          <w:tab w:val="num" w:pos="426"/>
        </w:tabs>
        <w:spacing w:line="360" w:lineRule="auto"/>
        <w:ind w:left="426" w:hanging="284"/>
        <w:jc w:val="both"/>
        <w:rPr>
          <w:rFonts w:cs="Arial"/>
          <w:sz w:val="22"/>
          <w:szCs w:val="22"/>
          <w:lang w:val="es-CR"/>
        </w:rPr>
      </w:pPr>
      <w:r w:rsidRPr="007B6FCE">
        <w:rPr>
          <w:rFonts w:cs="Arial"/>
          <w:sz w:val="22"/>
          <w:szCs w:val="22"/>
        </w:rPr>
        <w:t>Esta situación se detecta cuando se elaboró la propuesta para el ajuste de Tasas de Interés del Programa de Crédito, presentado a</w:t>
      </w:r>
      <w:r>
        <w:rPr>
          <w:rFonts w:cs="Arial"/>
          <w:sz w:val="22"/>
          <w:szCs w:val="22"/>
        </w:rPr>
        <w:t xml:space="preserve"> esta </w:t>
      </w:r>
      <w:r w:rsidRPr="007B6FCE">
        <w:rPr>
          <w:rFonts w:cs="Arial"/>
          <w:sz w:val="22"/>
          <w:szCs w:val="22"/>
          <w:lang w:val="es-ES_tradnl"/>
        </w:rPr>
        <w:t>Junta Directiva</w:t>
      </w:r>
      <w:r>
        <w:rPr>
          <w:rFonts w:cs="Arial"/>
          <w:sz w:val="22"/>
          <w:szCs w:val="22"/>
          <w:lang w:val="es-ES_tradnl"/>
        </w:rPr>
        <w:t xml:space="preserve"> el pasado 26 de setiembre.</w:t>
      </w:r>
    </w:p>
    <w:p w14:paraId="3A123986" w14:textId="1D3289DB" w:rsidR="00704438" w:rsidRDefault="00704438" w:rsidP="0063487B">
      <w:pPr>
        <w:spacing w:line="360" w:lineRule="auto"/>
        <w:jc w:val="both"/>
        <w:rPr>
          <w:rFonts w:cs="Arial"/>
          <w:sz w:val="22"/>
          <w:szCs w:val="22"/>
          <w:lang w:val="es-CR"/>
        </w:rPr>
      </w:pPr>
    </w:p>
    <w:p w14:paraId="2FDC97B3" w14:textId="74A42D63" w:rsidR="007B6FCE" w:rsidRDefault="007358DF" w:rsidP="0063487B">
      <w:pPr>
        <w:spacing w:line="360" w:lineRule="auto"/>
        <w:jc w:val="both"/>
        <w:rPr>
          <w:rFonts w:cs="Arial"/>
          <w:sz w:val="22"/>
          <w:szCs w:val="22"/>
          <w:lang w:val="es-ES_tradnl"/>
        </w:rPr>
      </w:pPr>
      <w:r>
        <w:rPr>
          <w:rFonts w:cs="Arial"/>
          <w:sz w:val="22"/>
          <w:szCs w:val="22"/>
          <w:lang w:val="es-CR"/>
        </w:rPr>
        <w:t>Además, p</w:t>
      </w:r>
      <w:r w:rsidR="007B6FCE">
        <w:rPr>
          <w:rFonts w:cs="Arial"/>
          <w:sz w:val="22"/>
          <w:szCs w:val="22"/>
          <w:lang w:val="es-CR"/>
        </w:rPr>
        <w:t>resenta varios gráficos sobre la evolución del rendimiento de los instrumentos de captación a 360 días</w:t>
      </w:r>
      <w:r>
        <w:rPr>
          <w:rFonts w:cs="Arial"/>
          <w:sz w:val="22"/>
          <w:szCs w:val="22"/>
          <w:lang w:val="es-CR"/>
        </w:rPr>
        <w:t>,</w:t>
      </w:r>
      <w:r w:rsidR="007B6FCE">
        <w:rPr>
          <w:rFonts w:cs="Arial"/>
          <w:sz w:val="22"/>
          <w:szCs w:val="22"/>
          <w:lang w:val="es-CR"/>
        </w:rPr>
        <w:t xml:space="preserve"> entre enero y agosto de 2022, haciendo ver que la </w:t>
      </w:r>
      <w:r w:rsidR="007B6FCE" w:rsidRPr="007B6FCE">
        <w:rPr>
          <w:rFonts w:cs="Arial"/>
          <w:sz w:val="22"/>
          <w:szCs w:val="22"/>
          <w:lang w:val="es-CR"/>
        </w:rPr>
        <w:t>situación coyuntural y atípica de ajustes continuos y muy significativos en la T</w:t>
      </w:r>
      <w:r w:rsidR="007B6FCE">
        <w:rPr>
          <w:rFonts w:cs="Arial"/>
          <w:sz w:val="22"/>
          <w:szCs w:val="22"/>
          <w:lang w:val="es-CR"/>
        </w:rPr>
        <w:t>asa de Política Monetaria</w:t>
      </w:r>
      <w:r w:rsidR="007B6FCE" w:rsidRPr="007B6FCE">
        <w:rPr>
          <w:rFonts w:cs="Arial"/>
          <w:sz w:val="22"/>
          <w:szCs w:val="22"/>
          <w:lang w:val="es-CR"/>
        </w:rPr>
        <w:t>, no se ha logrado reflejar en su totalidad en los niveles de la TBP, lo que llevó a superar el límite establecido en los Lineamientos de Captación respecto de las tasas de interés de los valores emitidos por el BANHVI</w:t>
      </w:r>
      <w:r>
        <w:rPr>
          <w:rFonts w:cs="Arial"/>
          <w:sz w:val="22"/>
          <w:szCs w:val="22"/>
          <w:lang w:val="es-CR"/>
        </w:rPr>
        <w:t xml:space="preserve">, siendo que un </w:t>
      </w:r>
      <w:r w:rsidR="007B6FCE" w:rsidRPr="007B6FCE">
        <w:rPr>
          <w:rFonts w:cs="Arial"/>
          <w:sz w:val="22"/>
          <w:szCs w:val="22"/>
        </w:rPr>
        <w:t>ajuste más expedito en la TBP</w:t>
      </w:r>
      <w:r>
        <w:rPr>
          <w:rFonts w:cs="Arial"/>
          <w:sz w:val="22"/>
          <w:szCs w:val="22"/>
        </w:rPr>
        <w:t>,</w:t>
      </w:r>
      <w:r w:rsidR="007B6FCE" w:rsidRPr="007B6FCE">
        <w:rPr>
          <w:rFonts w:cs="Arial"/>
          <w:sz w:val="22"/>
          <w:szCs w:val="22"/>
        </w:rPr>
        <w:t xml:space="preserve"> tal y como habría operado en periodos previos, habría evitado que se superara el límite indicado</w:t>
      </w:r>
      <w:r>
        <w:rPr>
          <w:rFonts w:cs="Arial"/>
          <w:sz w:val="22"/>
          <w:szCs w:val="22"/>
        </w:rPr>
        <w:t>.</w:t>
      </w:r>
      <w:r w:rsidR="0063487B" w:rsidRPr="0063487B">
        <w:rPr>
          <w:rFonts w:cs="Arial"/>
          <w:sz w:val="22"/>
          <w:szCs w:val="22"/>
        </w:rPr>
        <w:t xml:space="preserve"> </w:t>
      </w:r>
      <w:r w:rsidR="0063487B">
        <w:rPr>
          <w:rFonts w:cs="Arial"/>
          <w:sz w:val="22"/>
          <w:szCs w:val="22"/>
        </w:rPr>
        <w:t xml:space="preserve">No obstante, reconoce que por error no se atendió oportunamente lo indicado en los referidos Lineamientos, en cuanto a informar a la </w:t>
      </w:r>
      <w:r w:rsidR="0063487B" w:rsidRPr="0063487B">
        <w:rPr>
          <w:rFonts w:cs="Arial"/>
          <w:sz w:val="22"/>
          <w:szCs w:val="22"/>
          <w:lang w:val="es-ES_tradnl"/>
        </w:rPr>
        <w:t>Junta Directiva</w:t>
      </w:r>
      <w:r w:rsidR="0063487B">
        <w:rPr>
          <w:rFonts w:cs="Arial"/>
          <w:sz w:val="22"/>
          <w:szCs w:val="22"/>
          <w:lang w:val="es-ES_tradnl"/>
        </w:rPr>
        <w:t xml:space="preserve"> sobre </w:t>
      </w:r>
      <w:r w:rsidR="0063487B" w:rsidRPr="0063487B">
        <w:rPr>
          <w:rFonts w:cs="Arial"/>
          <w:sz w:val="22"/>
          <w:szCs w:val="22"/>
          <w:lang w:val="es-ES_tradnl"/>
        </w:rPr>
        <w:t xml:space="preserve">las razones por las cuales los límites </w:t>
      </w:r>
      <w:r w:rsidR="0063487B">
        <w:rPr>
          <w:rFonts w:cs="Arial"/>
          <w:sz w:val="22"/>
          <w:szCs w:val="22"/>
          <w:lang w:val="es-ES_tradnl"/>
        </w:rPr>
        <w:t xml:space="preserve">de captación fueron </w:t>
      </w:r>
      <w:r w:rsidR="0063487B" w:rsidRPr="0063487B">
        <w:rPr>
          <w:rFonts w:cs="Arial"/>
          <w:sz w:val="22"/>
          <w:szCs w:val="22"/>
          <w:lang w:val="es-ES_tradnl"/>
        </w:rPr>
        <w:t>supera</w:t>
      </w:r>
      <w:r w:rsidR="0063487B">
        <w:rPr>
          <w:rFonts w:cs="Arial"/>
          <w:sz w:val="22"/>
          <w:szCs w:val="22"/>
          <w:lang w:val="es-ES_tradnl"/>
        </w:rPr>
        <w:t>dos.</w:t>
      </w:r>
    </w:p>
    <w:p w14:paraId="48210DF4" w14:textId="37213191" w:rsidR="0063487B" w:rsidRDefault="0063487B" w:rsidP="0063487B">
      <w:pPr>
        <w:spacing w:line="360" w:lineRule="auto"/>
        <w:jc w:val="both"/>
        <w:rPr>
          <w:rFonts w:cs="Arial"/>
          <w:sz w:val="22"/>
          <w:szCs w:val="22"/>
          <w:lang w:val="es-ES_tradnl"/>
        </w:rPr>
      </w:pPr>
    </w:p>
    <w:p w14:paraId="3BC4E381" w14:textId="1FE121D0" w:rsidR="00391EF0" w:rsidRPr="00391EF0" w:rsidRDefault="007358DF" w:rsidP="0063487B">
      <w:pPr>
        <w:spacing w:line="360" w:lineRule="auto"/>
        <w:jc w:val="both"/>
        <w:rPr>
          <w:rFonts w:cs="Arial"/>
          <w:sz w:val="22"/>
          <w:szCs w:val="22"/>
          <w:lang w:val="es-CR"/>
        </w:rPr>
      </w:pPr>
      <w:r>
        <w:rPr>
          <w:rFonts w:cs="Arial"/>
          <w:sz w:val="22"/>
          <w:szCs w:val="22"/>
        </w:rPr>
        <w:t>En este sentido, la licenciada Hernández Brenes muestra un diagrama sobre el proceso de captación de los últimos meses</w:t>
      </w:r>
      <w:r w:rsidR="00391EF0">
        <w:rPr>
          <w:rFonts w:cs="Arial"/>
          <w:sz w:val="22"/>
          <w:szCs w:val="22"/>
        </w:rPr>
        <w:t xml:space="preserve">, así como un detalle de la evolución de las condiciones de la tasa de interés de las captaciones del BANHVI entre enero y octubre de 2022, </w:t>
      </w:r>
      <w:r w:rsidR="0063487B">
        <w:rPr>
          <w:rFonts w:cs="Arial"/>
          <w:sz w:val="22"/>
          <w:szCs w:val="22"/>
        </w:rPr>
        <w:t xml:space="preserve">destacando que en razón de que se </w:t>
      </w:r>
      <w:r w:rsidR="00391EF0" w:rsidRPr="00391EF0">
        <w:rPr>
          <w:rFonts w:cs="Arial"/>
          <w:sz w:val="22"/>
          <w:szCs w:val="22"/>
        </w:rPr>
        <w:t xml:space="preserve">encontraban en proceso la actualización los </w:t>
      </w:r>
      <w:r w:rsidR="00391EF0" w:rsidRPr="00391EF0">
        <w:rPr>
          <w:rFonts w:cs="Arial"/>
          <w:i/>
          <w:iCs/>
          <w:sz w:val="22"/>
          <w:szCs w:val="22"/>
        </w:rPr>
        <w:t>Lineamientos para la Captación de Recursos Financieros Mediante la Emisión de Títulos Valores</w:t>
      </w:r>
      <w:r w:rsidR="00391EF0" w:rsidRPr="00391EF0">
        <w:rPr>
          <w:rFonts w:cs="Arial"/>
          <w:sz w:val="22"/>
          <w:szCs w:val="22"/>
        </w:rPr>
        <w:t xml:space="preserve"> para atender una recomendación de la Auditoría Interna y siendo que la situación de las tasas de interés no respondía a un evento puntual, sino a una situación permanente, se determinó la conveniencia de incorporar un ajuste en relación con la referencia a los límites de las tasas de interés</w:t>
      </w:r>
      <w:r w:rsidR="0063487B">
        <w:rPr>
          <w:rFonts w:cs="Arial"/>
          <w:sz w:val="22"/>
          <w:szCs w:val="22"/>
        </w:rPr>
        <w:t xml:space="preserve">, a fin de </w:t>
      </w:r>
      <w:r w:rsidR="00391EF0" w:rsidRPr="00391EF0">
        <w:rPr>
          <w:rFonts w:cs="Arial"/>
          <w:sz w:val="22"/>
          <w:szCs w:val="22"/>
        </w:rPr>
        <w:t>eliminar las referencias absolutas sobre los límites máximos de tasas de interés, e incluir una referencia relativa respecto del margen asociado al proceso de intermediación financiera que realiza el BANHVI.</w:t>
      </w:r>
      <w:r w:rsidR="0063487B">
        <w:rPr>
          <w:rFonts w:cs="Arial"/>
          <w:sz w:val="22"/>
          <w:szCs w:val="22"/>
        </w:rPr>
        <w:t xml:space="preserve">  </w:t>
      </w:r>
    </w:p>
    <w:p w14:paraId="43E8F7AC" w14:textId="4D39DC73" w:rsidR="007358DF" w:rsidRPr="007B6FCE" w:rsidRDefault="007358DF" w:rsidP="0063487B">
      <w:pPr>
        <w:spacing w:line="360" w:lineRule="auto"/>
        <w:jc w:val="both"/>
        <w:rPr>
          <w:rFonts w:cs="Arial"/>
          <w:sz w:val="22"/>
          <w:szCs w:val="22"/>
          <w:lang w:val="es-CR"/>
        </w:rPr>
      </w:pPr>
    </w:p>
    <w:p w14:paraId="2249392A" w14:textId="77777777" w:rsidR="00B61BB4" w:rsidRDefault="0063487B" w:rsidP="0063487B">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14</w:t>
      </w:r>
      <w:r w:rsidRPr="00A25DB7">
        <w:rPr>
          <w:rFonts w:cs="Arial"/>
          <w:sz w:val="22"/>
          <w:u w:val="single"/>
          <w:lang w:val="es-ES_tradnl"/>
        </w:rPr>
        <w:t>:</w:t>
      </w:r>
      <w:r>
        <w:rPr>
          <w:rFonts w:cs="Arial"/>
          <w:sz w:val="22"/>
          <w:u w:val="single"/>
          <w:lang w:val="es-ES_tradnl"/>
        </w:rPr>
        <w:t>39</w:t>
      </w:r>
      <w:r>
        <w:rPr>
          <w:rFonts w:cs="Arial"/>
          <w:sz w:val="22"/>
          <w:lang w:val="es-ES_tradnl"/>
        </w:rPr>
        <w:t xml:space="preserve"> La licenciada Hernández Brenes expone la propuesta de ajuste a los </w:t>
      </w:r>
      <w:r w:rsidR="0097232A">
        <w:rPr>
          <w:rFonts w:cs="Arial"/>
          <w:sz w:val="22"/>
          <w:lang w:val="es-ES_tradnl"/>
        </w:rPr>
        <w:t xml:space="preserve">referidos Lineamientos, </w:t>
      </w:r>
      <w:r w:rsidR="00B61BB4">
        <w:rPr>
          <w:rFonts w:cs="Arial"/>
          <w:sz w:val="22"/>
          <w:lang w:val="es-ES_tradnl"/>
        </w:rPr>
        <w:t>refiriéndose a los antecedentes (fundamentalmente como producto de una recomendación de la Auditoría Interna), así como al detalle de los ajustes requeridos, relacionados principalmente con los siguientes aspectos:</w:t>
      </w:r>
    </w:p>
    <w:p w14:paraId="64176333" w14:textId="357B96BB" w:rsidR="00B61BB4" w:rsidRDefault="00B61BB4" w:rsidP="00B61BB4">
      <w:pPr>
        <w:tabs>
          <w:tab w:val="num" w:pos="720"/>
        </w:tabs>
        <w:spacing w:line="360" w:lineRule="auto"/>
        <w:jc w:val="both"/>
        <w:rPr>
          <w:rFonts w:cs="Arial"/>
          <w:sz w:val="22"/>
        </w:rPr>
      </w:pPr>
      <w:r>
        <w:rPr>
          <w:rFonts w:cs="Arial"/>
          <w:sz w:val="22"/>
          <w:lang w:val="es-ES_tradnl"/>
        </w:rPr>
        <w:lastRenderedPageBreak/>
        <w:t>a) D</w:t>
      </w:r>
      <w:r w:rsidR="00EF0F0E">
        <w:rPr>
          <w:rFonts w:cs="Arial"/>
          <w:sz w:val="22"/>
          <w:lang w:val="es-ES_tradnl"/>
        </w:rPr>
        <w:t>e</w:t>
      </w:r>
      <w:r w:rsidRPr="00B61BB4">
        <w:rPr>
          <w:rFonts w:cs="Arial"/>
          <w:sz w:val="22"/>
        </w:rPr>
        <w:t xml:space="preserve"> terminología, sustituyendo el término </w:t>
      </w:r>
      <w:r w:rsidRPr="00B61BB4">
        <w:rPr>
          <w:rFonts w:cs="Arial"/>
          <w:i/>
          <w:iCs/>
          <w:sz w:val="22"/>
        </w:rPr>
        <w:t>títulos valores</w:t>
      </w:r>
      <w:r w:rsidRPr="00B61BB4">
        <w:rPr>
          <w:rFonts w:cs="Arial"/>
          <w:sz w:val="22"/>
        </w:rPr>
        <w:t xml:space="preserve"> por </w:t>
      </w:r>
      <w:r w:rsidRPr="00B61BB4">
        <w:rPr>
          <w:rFonts w:cs="Arial"/>
          <w:i/>
          <w:iCs/>
          <w:sz w:val="22"/>
        </w:rPr>
        <w:t>valores</w:t>
      </w:r>
      <w:r w:rsidRPr="00B61BB4">
        <w:rPr>
          <w:rFonts w:cs="Arial"/>
          <w:sz w:val="22"/>
        </w:rPr>
        <w:t>, un concepto más general y acorde con Acuerdo SUGEVAL 7-06 RSOPV.</w:t>
      </w:r>
    </w:p>
    <w:p w14:paraId="70459775" w14:textId="2DA082AC" w:rsidR="00B61BB4" w:rsidRDefault="00B61BB4" w:rsidP="00B61BB4">
      <w:pPr>
        <w:tabs>
          <w:tab w:val="num" w:pos="720"/>
        </w:tabs>
        <w:spacing w:line="360" w:lineRule="auto"/>
        <w:jc w:val="both"/>
        <w:rPr>
          <w:rFonts w:cs="Arial"/>
          <w:sz w:val="22"/>
        </w:rPr>
      </w:pPr>
      <w:r>
        <w:rPr>
          <w:rFonts w:cs="Arial"/>
          <w:sz w:val="22"/>
        </w:rPr>
        <w:t xml:space="preserve">b) Incorporación </w:t>
      </w:r>
      <w:r w:rsidRPr="00B61BB4">
        <w:rPr>
          <w:rFonts w:cs="Arial"/>
          <w:sz w:val="22"/>
        </w:rPr>
        <w:t>de la Subgerencia Financiera como alternativa de sustitución de la Gerencia General para la atención de las responsabilidades establecidas en los Lineamientos.</w:t>
      </w:r>
    </w:p>
    <w:p w14:paraId="38D04DFA" w14:textId="48A3CDF4" w:rsidR="00B61BB4" w:rsidRDefault="00B61BB4" w:rsidP="00B61BB4">
      <w:pPr>
        <w:tabs>
          <w:tab w:val="num" w:pos="720"/>
        </w:tabs>
        <w:spacing w:line="360" w:lineRule="auto"/>
        <w:jc w:val="both"/>
        <w:rPr>
          <w:rFonts w:cs="Arial"/>
          <w:sz w:val="22"/>
        </w:rPr>
      </w:pPr>
      <w:r>
        <w:rPr>
          <w:rFonts w:cs="Arial"/>
          <w:sz w:val="22"/>
        </w:rPr>
        <w:t xml:space="preserve">c) Inclusión dentro </w:t>
      </w:r>
      <w:r w:rsidRPr="00B61BB4">
        <w:rPr>
          <w:rFonts w:cs="Arial"/>
          <w:sz w:val="22"/>
        </w:rPr>
        <w:t>de los mecanismos de colocación de valores</w:t>
      </w:r>
      <w:r>
        <w:rPr>
          <w:rFonts w:cs="Arial"/>
          <w:sz w:val="22"/>
        </w:rPr>
        <w:t>,</w:t>
      </w:r>
      <w:r w:rsidRPr="00B61BB4">
        <w:rPr>
          <w:rFonts w:cs="Arial"/>
          <w:sz w:val="22"/>
        </w:rPr>
        <w:t xml:space="preserve"> la alternativa de contratos de colocación, de conformidad con las opciones establecidas en el Artículo 42 del RSOPV y en el Prospecto de Inversión del BANHVI.</w:t>
      </w:r>
    </w:p>
    <w:p w14:paraId="2A4C4E02" w14:textId="6876106A" w:rsidR="00B61BB4" w:rsidRDefault="00B61BB4" w:rsidP="00B61BB4">
      <w:pPr>
        <w:tabs>
          <w:tab w:val="num" w:pos="720"/>
        </w:tabs>
        <w:spacing w:line="360" w:lineRule="auto"/>
        <w:jc w:val="both"/>
        <w:rPr>
          <w:rFonts w:cs="Arial"/>
          <w:sz w:val="22"/>
        </w:rPr>
      </w:pPr>
      <w:r>
        <w:rPr>
          <w:rFonts w:cs="Arial"/>
          <w:sz w:val="22"/>
        </w:rPr>
        <w:t xml:space="preserve">d) Eliminación </w:t>
      </w:r>
      <w:r w:rsidRPr="00B61BB4">
        <w:rPr>
          <w:rFonts w:cs="Arial"/>
          <w:sz w:val="22"/>
        </w:rPr>
        <w:t>de referencias absolutas sobre los límites máximos de tasa de interés y comisiones bursátiles, siendo que lo procedente es el establecimiento de una referencia relativa respecto del margen asociado al proceso de intermediación financiera que realiza el BANHVI.</w:t>
      </w:r>
    </w:p>
    <w:p w14:paraId="4C596291" w14:textId="2D489944" w:rsidR="00B61BB4" w:rsidRPr="00B61BB4" w:rsidRDefault="00B61BB4" w:rsidP="00B61BB4">
      <w:pPr>
        <w:tabs>
          <w:tab w:val="num" w:pos="720"/>
        </w:tabs>
        <w:spacing w:line="360" w:lineRule="auto"/>
        <w:jc w:val="both"/>
        <w:rPr>
          <w:rFonts w:cs="Arial"/>
          <w:sz w:val="22"/>
          <w:lang w:val="es-CR"/>
        </w:rPr>
      </w:pPr>
      <w:r>
        <w:rPr>
          <w:rFonts w:cs="Arial"/>
          <w:sz w:val="22"/>
        </w:rPr>
        <w:t xml:space="preserve">e) Corrección </w:t>
      </w:r>
      <w:r w:rsidRPr="00B61BB4">
        <w:rPr>
          <w:rFonts w:cs="Arial"/>
          <w:sz w:val="22"/>
        </w:rPr>
        <w:t xml:space="preserve">del nombre de la Ley Sobre Estupefacientes, Sustancias Psicotrópicas, Drogas </w:t>
      </w:r>
      <w:r>
        <w:rPr>
          <w:rFonts w:cs="Arial"/>
          <w:sz w:val="22"/>
        </w:rPr>
        <w:t>d</w:t>
      </w:r>
      <w:r w:rsidRPr="00B61BB4">
        <w:rPr>
          <w:rFonts w:cs="Arial"/>
          <w:sz w:val="22"/>
        </w:rPr>
        <w:t xml:space="preserve">e Uso No Autorizado, Actividades Conexas, Legitimación </w:t>
      </w:r>
      <w:r>
        <w:rPr>
          <w:rFonts w:cs="Arial"/>
          <w:sz w:val="22"/>
        </w:rPr>
        <w:t>d</w:t>
      </w:r>
      <w:r w:rsidRPr="00B61BB4">
        <w:rPr>
          <w:rFonts w:cs="Arial"/>
          <w:sz w:val="22"/>
        </w:rPr>
        <w:t xml:space="preserve">e Capitales </w:t>
      </w:r>
      <w:r>
        <w:rPr>
          <w:rFonts w:cs="Arial"/>
          <w:sz w:val="22"/>
        </w:rPr>
        <w:t>y</w:t>
      </w:r>
      <w:r w:rsidRPr="00B61BB4">
        <w:rPr>
          <w:rFonts w:cs="Arial"/>
          <w:sz w:val="22"/>
        </w:rPr>
        <w:t xml:space="preserve"> Financiamiento </w:t>
      </w:r>
      <w:r>
        <w:rPr>
          <w:rFonts w:cs="Arial"/>
          <w:sz w:val="22"/>
        </w:rPr>
        <w:t>al</w:t>
      </w:r>
      <w:r w:rsidRPr="00B61BB4">
        <w:rPr>
          <w:rFonts w:cs="Arial"/>
          <w:sz w:val="22"/>
        </w:rPr>
        <w:t xml:space="preserve"> Terrorismo.</w:t>
      </w:r>
    </w:p>
    <w:p w14:paraId="78DB91F2" w14:textId="5C8B193F" w:rsidR="00E85DB0" w:rsidRDefault="00E85DB0" w:rsidP="009D03FE">
      <w:pPr>
        <w:spacing w:line="360" w:lineRule="auto"/>
        <w:jc w:val="both"/>
        <w:rPr>
          <w:rFonts w:cs="Arial"/>
          <w:sz w:val="22"/>
          <w:lang w:val="es-ES_tradnl"/>
        </w:rPr>
      </w:pPr>
    </w:p>
    <w:p w14:paraId="6D2E32E4" w14:textId="43444936" w:rsidR="00E85DB0" w:rsidRDefault="002D6F0F" w:rsidP="009D03FE">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25</w:t>
      </w:r>
      <w:r w:rsidRPr="00A25DB7">
        <w:rPr>
          <w:rFonts w:cs="Arial"/>
          <w:sz w:val="22"/>
          <w:u w:val="single"/>
          <w:lang w:val="es-ES_tradnl"/>
        </w:rPr>
        <w:t>:</w:t>
      </w:r>
      <w:r>
        <w:rPr>
          <w:rFonts w:cs="Arial"/>
          <w:sz w:val="22"/>
          <w:u w:val="single"/>
          <w:lang w:val="es-ES_tradnl"/>
        </w:rPr>
        <w:t>50</w:t>
      </w:r>
      <w:r>
        <w:rPr>
          <w:rFonts w:cs="Arial"/>
          <w:sz w:val="22"/>
          <w:lang w:val="es-ES_tradnl"/>
        </w:rPr>
        <w:t xml:space="preserve"> Concluida la exposición del tema, el Director Alvarado Herrera señala, tal y como lo ha expuesto la Licda. Hernández Brenes, las condiciones del mercado financiero en este segundo semestre del año no han sido normales, puesto que todos los países han estado enfrentando una presión inflacionaria y los bancos centrales, en la búsqueda de mantener sus metas inflacionarias, aumentan las tasas de interés para </w:t>
      </w:r>
      <w:r w:rsidR="004B02F0">
        <w:rPr>
          <w:rFonts w:cs="Arial"/>
          <w:sz w:val="22"/>
          <w:lang w:val="es-ES_tradnl"/>
        </w:rPr>
        <w:t xml:space="preserve">enfriar la economía y contraer la demanda.  Agrega que el BANHVI sale al mercado a captar recursos, es el mercado el que impone las condiciones, pero naturalmente se gestiona que exista un margen de intermediación positivo para no tener pérdidas.  En este sentido, concuerda con la </w:t>
      </w:r>
      <w:r w:rsidR="004B02F0" w:rsidRPr="004B02F0">
        <w:rPr>
          <w:rFonts w:cs="Arial"/>
          <w:sz w:val="22"/>
          <w:szCs w:val="22"/>
          <w:lang w:val="es-ES_tradnl"/>
        </w:rPr>
        <w:t>Administración</w:t>
      </w:r>
      <w:r w:rsidR="004B02F0">
        <w:rPr>
          <w:rFonts w:cs="Arial"/>
          <w:sz w:val="22"/>
          <w:szCs w:val="22"/>
          <w:lang w:val="es-ES_tradnl"/>
        </w:rPr>
        <w:t xml:space="preserve"> en cuanto a que más que tener límites </w:t>
      </w:r>
      <w:r w:rsidR="00EE6EC6">
        <w:rPr>
          <w:rFonts w:cs="Arial"/>
          <w:sz w:val="22"/>
          <w:szCs w:val="22"/>
          <w:lang w:val="es-ES_tradnl"/>
        </w:rPr>
        <w:t xml:space="preserve">máximos </w:t>
      </w:r>
      <w:r w:rsidR="004B02F0">
        <w:rPr>
          <w:rFonts w:cs="Arial"/>
          <w:sz w:val="22"/>
          <w:szCs w:val="22"/>
          <w:lang w:val="es-ES_tradnl"/>
        </w:rPr>
        <w:t>de captación, lo que se debe buscar es que el margen de intermediación sea positivo y genere rendimientos.</w:t>
      </w:r>
    </w:p>
    <w:p w14:paraId="603BF012" w14:textId="7675DC72" w:rsidR="004B02F0" w:rsidRDefault="004B02F0" w:rsidP="009D03FE">
      <w:pPr>
        <w:spacing w:line="360" w:lineRule="auto"/>
        <w:jc w:val="both"/>
        <w:rPr>
          <w:rFonts w:cs="Arial"/>
          <w:sz w:val="22"/>
          <w:szCs w:val="22"/>
          <w:lang w:val="es-ES_tradnl"/>
        </w:rPr>
      </w:pPr>
    </w:p>
    <w:p w14:paraId="2296EF90" w14:textId="5D74B47D" w:rsidR="004B02F0" w:rsidRDefault="00CF19AA" w:rsidP="009D03FE">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33</w:t>
      </w:r>
      <w:r w:rsidRPr="00A25DB7">
        <w:rPr>
          <w:rFonts w:cs="Arial"/>
          <w:sz w:val="22"/>
          <w:u w:val="single"/>
          <w:lang w:val="es-ES_tradnl"/>
        </w:rPr>
        <w:t>:</w:t>
      </w:r>
      <w:r>
        <w:rPr>
          <w:rFonts w:cs="Arial"/>
          <w:sz w:val="22"/>
          <w:u w:val="single"/>
          <w:lang w:val="es-ES_tradnl"/>
        </w:rPr>
        <w:t>17</w:t>
      </w:r>
      <w:r>
        <w:rPr>
          <w:rFonts w:cs="Arial"/>
          <w:sz w:val="22"/>
          <w:lang w:val="es-ES_tradnl"/>
        </w:rPr>
        <w:t xml:space="preserve"> La licenciada Hernández Brenes</w:t>
      </w:r>
      <w:r w:rsidR="00E772BC">
        <w:rPr>
          <w:rFonts w:cs="Arial"/>
          <w:sz w:val="22"/>
          <w:lang w:val="es-ES_tradnl"/>
        </w:rPr>
        <w:t xml:space="preserve">, con el concurso del señor Gerente General, </w:t>
      </w:r>
      <w:r>
        <w:rPr>
          <w:rFonts w:cs="Arial"/>
          <w:sz w:val="22"/>
          <w:lang w:val="es-ES_tradnl"/>
        </w:rPr>
        <w:t xml:space="preserve">atiende dos consultas del Director Carazo Campos sobre los alcances y el plazo de atención de la recomendación de la Auditoría Interna, así como con respecto a la fecha </w:t>
      </w:r>
      <w:r w:rsidR="005E4FE2">
        <w:rPr>
          <w:rFonts w:cs="Arial"/>
          <w:sz w:val="22"/>
          <w:lang w:val="es-ES_tradnl"/>
        </w:rPr>
        <w:t xml:space="preserve">que </w:t>
      </w:r>
      <w:r>
        <w:rPr>
          <w:rFonts w:cs="Arial"/>
          <w:sz w:val="22"/>
          <w:lang w:val="es-ES_tradnl"/>
        </w:rPr>
        <w:t>se superó el límite de captación</w:t>
      </w:r>
      <w:r w:rsidR="00E772BC">
        <w:rPr>
          <w:rFonts w:cs="Arial"/>
          <w:sz w:val="22"/>
          <w:lang w:val="es-ES_tradnl"/>
        </w:rPr>
        <w:t xml:space="preserve"> y la falta de comunicación oportuna a esta </w:t>
      </w:r>
      <w:r w:rsidR="00E772BC" w:rsidRPr="00E772BC">
        <w:rPr>
          <w:rFonts w:cs="Arial"/>
          <w:sz w:val="22"/>
          <w:lang w:val="es-ES_tradnl"/>
        </w:rPr>
        <w:t>Junta Directiva</w:t>
      </w:r>
      <w:r w:rsidR="00E772BC">
        <w:rPr>
          <w:rFonts w:cs="Arial"/>
          <w:sz w:val="22"/>
          <w:lang w:val="es-ES_tradnl"/>
        </w:rPr>
        <w:t>.</w:t>
      </w:r>
    </w:p>
    <w:p w14:paraId="75348804" w14:textId="7B530699" w:rsidR="004B02F0" w:rsidRDefault="004B02F0" w:rsidP="009D03FE">
      <w:pPr>
        <w:spacing w:line="360" w:lineRule="auto"/>
        <w:jc w:val="both"/>
        <w:rPr>
          <w:rFonts w:cs="Arial"/>
          <w:sz w:val="22"/>
          <w:szCs w:val="22"/>
          <w:lang w:val="es-ES_tradnl"/>
        </w:rPr>
      </w:pPr>
    </w:p>
    <w:p w14:paraId="3B31133E" w14:textId="5242173A" w:rsidR="004B02F0" w:rsidRDefault="00E772BC" w:rsidP="009D03FE">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49</w:t>
      </w:r>
      <w:r w:rsidRPr="00A25DB7">
        <w:rPr>
          <w:rFonts w:cs="Arial"/>
          <w:sz w:val="22"/>
          <w:u w:val="single"/>
          <w:lang w:val="es-ES_tradnl"/>
        </w:rPr>
        <w:t>:</w:t>
      </w:r>
      <w:r>
        <w:rPr>
          <w:rFonts w:cs="Arial"/>
          <w:sz w:val="22"/>
          <w:u w:val="single"/>
          <w:lang w:val="es-ES_tradnl"/>
        </w:rPr>
        <w:t>22</w:t>
      </w:r>
      <w:r>
        <w:rPr>
          <w:rFonts w:cs="Arial"/>
          <w:sz w:val="22"/>
          <w:lang w:val="es-ES_tradnl"/>
        </w:rPr>
        <w:t xml:space="preserve"> De conformidad con el análisis efectuado a la propuesta de la </w:t>
      </w:r>
      <w:r w:rsidRPr="00E772BC">
        <w:rPr>
          <w:rFonts w:cs="Arial"/>
          <w:sz w:val="22"/>
          <w:szCs w:val="22"/>
          <w:lang w:val="es-ES_tradnl"/>
        </w:rPr>
        <w:t>Administración</w:t>
      </w:r>
      <w:r>
        <w:rPr>
          <w:rFonts w:cs="Arial"/>
          <w:sz w:val="22"/>
          <w:szCs w:val="22"/>
          <w:lang w:val="es-ES_tradnl"/>
        </w:rPr>
        <w:t xml:space="preserve">, la mayoría de los señores Directores resuelve actuar de la forma recomendada en el informe </w:t>
      </w:r>
      <w:r>
        <w:rPr>
          <w:rFonts w:cs="Arial"/>
          <w:sz w:val="22"/>
          <w:szCs w:val="22"/>
          <w:lang w:val="es-ES_tradnl"/>
        </w:rPr>
        <w:lastRenderedPageBreak/>
        <w:t>de la Dirección FONAVI</w:t>
      </w:r>
      <w:r w:rsidR="006E327C">
        <w:rPr>
          <w:rFonts w:cs="Arial"/>
          <w:sz w:val="22"/>
          <w:szCs w:val="22"/>
          <w:lang w:val="es-ES_tradnl"/>
        </w:rPr>
        <w:t>, apartándose de est</w:t>
      </w:r>
      <w:r w:rsidR="003F7826">
        <w:rPr>
          <w:rFonts w:cs="Arial"/>
          <w:sz w:val="22"/>
          <w:szCs w:val="22"/>
          <w:lang w:val="es-ES_tradnl"/>
        </w:rPr>
        <w:t>a</w:t>
      </w:r>
      <w:r w:rsidR="006E327C">
        <w:rPr>
          <w:rFonts w:cs="Arial"/>
          <w:sz w:val="22"/>
          <w:szCs w:val="22"/>
          <w:lang w:val="es-ES_tradnl"/>
        </w:rPr>
        <w:t xml:space="preserve"> decisión los Directores Barrantes Castegnaro y Carazo Campos, quienes argumentan que </w:t>
      </w:r>
      <w:r w:rsidR="003F7826">
        <w:rPr>
          <w:rFonts w:cs="Arial"/>
          <w:sz w:val="22"/>
          <w:szCs w:val="22"/>
          <w:lang w:val="es-ES_tradnl"/>
        </w:rPr>
        <w:t xml:space="preserve">están de acuerdo en que hay que cambiar el procedimiento y hacerlo más eficiente, pero no sólo se está proponiendo hacer más eficiente el procedimiento, sino que también se le está dando un “cheque en blanco” a la </w:t>
      </w:r>
      <w:r w:rsidR="003F7826" w:rsidRPr="003F7826">
        <w:rPr>
          <w:rFonts w:cs="Arial"/>
          <w:sz w:val="22"/>
          <w:szCs w:val="22"/>
          <w:lang w:val="es-ES_tradnl"/>
        </w:rPr>
        <w:t>Administración</w:t>
      </w:r>
      <w:r w:rsidR="003F7826">
        <w:rPr>
          <w:rFonts w:cs="Arial"/>
          <w:sz w:val="22"/>
          <w:szCs w:val="22"/>
          <w:lang w:val="es-ES_tradnl"/>
        </w:rPr>
        <w:t xml:space="preserve"> en materia de captación.</w:t>
      </w:r>
    </w:p>
    <w:p w14:paraId="1D857B07" w14:textId="4C81F6D8" w:rsidR="004B02F0" w:rsidRDefault="004B02F0" w:rsidP="009D03FE">
      <w:pPr>
        <w:spacing w:line="360" w:lineRule="auto"/>
        <w:jc w:val="both"/>
        <w:rPr>
          <w:rFonts w:cs="Arial"/>
          <w:sz w:val="22"/>
          <w:lang w:val="es-ES_tradnl"/>
        </w:rPr>
      </w:pPr>
    </w:p>
    <w:p w14:paraId="391EB9FF" w14:textId="77777777" w:rsidR="003F7826" w:rsidRDefault="003F7826" w:rsidP="009D03FE">
      <w:pPr>
        <w:spacing w:line="360" w:lineRule="auto"/>
        <w:jc w:val="both"/>
        <w:rPr>
          <w:rFonts w:cs="Arial"/>
          <w:sz w:val="22"/>
          <w:lang w:val="es-ES_tradnl"/>
        </w:rPr>
      </w:pPr>
      <w:r>
        <w:rPr>
          <w:rFonts w:cs="Arial"/>
          <w:sz w:val="22"/>
          <w:lang w:val="es-ES_tradnl"/>
        </w:rPr>
        <w:t xml:space="preserve">En consecuencia, con el voto negativo de los Directores Carazo Campos y Barrantes Castegnaro por las razones antes apuntadas, la </w:t>
      </w:r>
      <w:r w:rsidRPr="003F7826">
        <w:rPr>
          <w:rFonts w:cs="Arial"/>
          <w:sz w:val="22"/>
          <w:lang w:val="es-ES_tradnl"/>
        </w:rPr>
        <w:t>Junta Directiva</w:t>
      </w:r>
      <w:r>
        <w:rPr>
          <w:rFonts w:cs="Arial"/>
          <w:sz w:val="22"/>
          <w:lang w:val="es-ES_tradnl"/>
        </w:rPr>
        <w:t xml:space="preserve"> acoge la recomendación de la </w:t>
      </w:r>
      <w:r w:rsidRPr="003F7826">
        <w:rPr>
          <w:rFonts w:cs="Arial"/>
          <w:sz w:val="22"/>
          <w:szCs w:val="22"/>
          <w:lang w:val="es-ES_tradnl"/>
        </w:rPr>
        <w:t>Administración</w:t>
      </w:r>
      <w:r>
        <w:rPr>
          <w:rFonts w:cs="Arial"/>
          <w:sz w:val="22"/>
          <w:szCs w:val="22"/>
          <w:lang w:val="es-ES_tradnl"/>
        </w:rPr>
        <w:t xml:space="preserve"> y toma </w:t>
      </w:r>
      <w:r>
        <w:rPr>
          <w:rFonts w:cs="Arial"/>
          <w:sz w:val="22"/>
          <w:lang w:val="es-ES_tradnl"/>
        </w:rPr>
        <w:t xml:space="preserve">el </w:t>
      </w:r>
      <w:r w:rsidRPr="003F7826">
        <w:rPr>
          <w:rFonts w:cs="Arial"/>
          <w:b/>
          <w:bCs/>
          <w:sz w:val="22"/>
          <w:lang w:val="es-ES_tradnl"/>
        </w:rPr>
        <w:t>Acuerdo N° 1</w:t>
      </w:r>
      <w:r>
        <w:rPr>
          <w:rFonts w:cs="Arial"/>
          <w:sz w:val="22"/>
          <w:lang w:val="es-ES_tradnl"/>
        </w:rPr>
        <w:t xml:space="preserve"> que se anexa a esta minuta.</w:t>
      </w:r>
    </w:p>
    <w:p w14:paraId="7DB217A1" w14:textId="77777777" w:rsidR="007749FC" w:rsidRPr="00D14EAF" w:rsidRDefault="007749FC" w:rsidP="007749FC">
      <w:pPr>
        <w:spacing w:line="360" w:lineRule="auto"/>
        <w:jc w:val="both"/>
        <w:rPr>
          <w:rFonts w:cs="Arial"/>
          <w:b/>
          <w:sz w:val="22"/>
        </w:rPr>
      </w:pPr>
      <w:r w:rsidRPr="00D14EAF">
        <w:rPr>
          <w:rFonts w:cs="Arial"/>
          <w:b/>
          <w:sz w:val="22"/>
        </w:rPr>
        <w:t>************</w:t>
      </w:r>
    </w:p>
    <w:p w14:paraId="3441703A" w14:textId="77777777" w:rsidR="00FA4CCB" w:rsidRDefault="00FA4CCB" w:rsidP="002D0146">
      <w:pPr>
        <w:spacing w:line="360" w:lineRule="auto"/>
        <w:jc w:val="both"/>
        <w:rPr>
          <w:rFonts w:cs="Arial"/>
          <w:b/>
          <w:sz w:val="22"/>
          <w:szCs w:val="22"/>
          <w:u w:val="single"/>
          <w:lang w:val="es-ES_tradnl"/>
        </w:rPr>
      </w:pPr>
    </w:p>
    <w:p w14:paraId="4D7B3AE9" w14:textId="58591AA8"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DE56C1" w:rsidRPr="00DE56C1">
        <w:rPr>
          <w:rFonts w:cs="Arial"/>
          <w:b/>
          <w:bCs/>
          <w:sz w:val="22"/>
          <w:u w:val="single"/>
          <w:lang w:val="es-ES_tradnl"/>
        </w:rPr>
        <w:t>Propuesta de modificación del plan de captaciones del FONAVI para el año 2022</w:t>
      </w:r>
    </w:p>
    <w:p w14:paraId="0B8FCE52" w14:textId="77777777" w:rsidR="009D03FE" w:rsidRDefault="009D03FE" w:rsidP="009D03FE">
      <w:pPr>
        <w:spacing w:line="360" w:lineRule="auto"/>
        <w:jc w:val="both"/>
        <w:rPr>
          <w:rFonts w:cs="Arial"/>
          <w:sz w:val="22"/>
          <w:szCs w:val="22"/>
        </w:rPr>
      </w:pPr>
    </w:p>
    <w:p w14:paraId="7766B16A" w14:textId="3097C023" w:rsidR="00CA1479" w:rsidRDefault="009D03FE" w:rsidP="00CA1479">
      <w:pPr>
        <w:spacing w:line="360" w:lineRule="auto"/>
        <w:jc w:val="both"/>
        <w:rPr>
          <w:rFonts w:cs="Arial"/>
          <w:sz w:val="22"/>
          <w:szCs w:val="22"/>
          <w:lang w:val="es-CR"/>
        </w:rPr>
      </w:pPr>
      <w:r w:rsidRPr="0039311E">
        <w:rPr>
          <w:rFonts w:cs="Arial"/>
          <w:sz w:val="22"/>
          <w:u w:val="single"/>
          <w:lang w:val="es-ES_tradnl"/>
        </w:rPr>
        <w:t xml:space="preserve">Minuto </w:t>
      </w:r>
      <w:r w:rsidR="00CA1479">
        <w:rPr>
          <w:rFonts w:cs="Arial"/>
          <w:sz w:val="22"/>
          <w:u w:val="single"/>
          <w:lang w:val="es-ES_tradnl"/>
        </w:rPr>
        <w:t>51</w:t>
      </w:r>
      <w:r w:rsidRPr="0039311E">
        <w:rPr>
          <w:rFonts w:cs="Arial"/>
          <w:sz w:val="22"/>
          <w:u w:val="single"/>
          <w:lang w:val="es-ES_tradnl"/>
        </w:rPr>
        <w:t>:</w:t>
      </w:r>
      <w:r w:rsidR="00CA1479">
        <w:rPr>
          <w:rFonts w:cs="Arial"/>
          <w:sz w:val="22"/>
          <w:u w:val="single"/>
          <w:lang w:val="es-ES_tradnl"/>
        </w:rPr>
        <w:t>05</w:t>
      </w:r>
      <w:r>
        <w:rPr>
          <w:rFonts w:cs="Arial"/>
          <w:sz w:val="22"/>
          <w:lang w:val="es-ES_tradnl"/>
        </w:rPr>
        <w:t xml:space="preserve"> Se conoce el oficio</w:t>
      </w:r>
      <w:r w:rsidR="00CA1479">
        <w:rPr>
          <w:rFonts w:cs="Arial"/>
          <w:sz w:val="22"/>
          <w:lang w:val="es-ES_tradnl"/>
        </w:rPr>
        <w:t xml:space="preserve"> BANHVI-GG-OF-138</w:t>
      </w:r>
      <w:r w:rsidR="005B0157">
        <w:rPr>
          <w:rFonts w:cs="Arial"/>
          <w:sz w:val="22"/>
          <w:lang w:val="es-ES_tradnl"/>
        </w:rPr>
        <w:t>5</w:t>
      </w:r>
      <w:r w:rsidR="00CA1479">
        <w:rPr>
          <w:rFonts w:cs="Arial"/>
          <w:sz w:val="22"/>
          <w:lang w:val="es-ES_tradnl"/>
        </w:rPr>
        <w:t>-2022 del 2</w:t>
      </w:r>
      <w:r w:rsidR="005B0157">
        <w:rPr>
          <w:rFonts w:cs="Arial"/>
          <w:sz w:val="22"/>
          <w:lang w:val="es-ES_tradnl"/>
        </w:rPr>
        <w:t>8</w:t>
      </w:r>
      <w:r w:rsidR="00CA1479">
        <w:rPr>
          <w:rFonts w:cs="Arial"/>
          <w:sz w:val="22"/>
          <w:lang w:val="es-ES_tradnl"/>
        </w:rPr>
        <w:t xml:space="preserve"> de octubre de 2022, mediante el cual, la </w:t>
      </w:r>
      <w:r w:rsidR="00CA1479" w:rsidRPr="00D83E60">
        <w:rPr>
          <w:rFonts w:cs="Arial"/>
          <w:sz w:val="22"/>
          <w:szCs w:val="22"/>
          <w:lang w:val="es-CR"/>
        </w:rPr>
        <w:t>Gerencia General</w:t>
      </w:r>
      <w:r w:rsidR="00CA1479">
        <w:rPr>
          <w:rFonts w:cs="Arial"/>
          <w:sz w:val="22"/>
          <w:szCs w:val="22"/>
          <w:lang w:val="es-CR"/>
        </w:rPr>
        <w:t xml:space="preserve"> remite y avala el informe </w:t>
      </w:r>
      <w:r w:rsidR="005B0157">
        <w:rPr>
          <w:rFonts w:cs="Arial"/>
          <w:sz w:val="22"/>
          <w:szCs w:val="22"/>
          <w:lang w:val="es-CR"/>
        </w:rPr>
        <w:t>BANHVI-</w:t>
      </w:r>
      <w:r w:rsidR="00CA1479">
        <w:rPr>
          <w:rFonts w:cs="Arial"/>
          <w:sz w:val="22"/>
          <w:szCs w:val="22"/>
          <w:lang w:val="es-CR"/>
        </w:rPr>
        <w:t>DFNV-</w:t>
      </w:r>
      <w:r w:rsidR="005B0157">
        <w:rPr>
          <w:rFonts w:cs="Arial"/>
          <w:sz w:val="22"/>
          <w:szCs w:val="22"/>
          <w:lang w:val="es-CR"/>
        </w:rPr>
        <w:t>OF</w:t>
      </w:r>
      <w:r w:rsidR="00CA1479">
        <w:rPr>
          <w:rFonts w:cs="Arial"/>
          <w:sz w:val="22"/>
          <w:szCs w:val="22"/>
          <w:lang w:val="es-CR"/>
        </w:rPr>
        <w:t>-4</w:t>
      </w:r>
      <w:r w:rsidR="005B0157">
        <w:rPr>
          <w:rFonts w:cs="Arial"/>
          <w:sz w:val="22"/>
          <w:szCs w:val="22"/>
          <w:lang w:val="es-CR"/>
        </w:rPr>
        <w:t>27</w:t>
      </w:r>
      <w:r w:rsidR="00CA1479">
        <w:rPr>
          <w:rFonts w:cs="Arial"/>
          <w:sz w:val="22"/>
          <w:szCs w:val="22"/>
          <w:lang w:val="es-CR"/>
        </w:rPr>
        <w:t xml:space="preserve">-2022 de la Dirección FONAVI, que contiene una propuesta de </w:t>
      </w:r>
      <w:r w:rsidR="00355775">
        <w:rPr>
          <w:rFonts w:cs="Arial"/>
          <w:sz w:val="22"/>
          <w:szCs w:val="22"/>
          <w:lang w:val="es-CR"/>
        </w:rPr>
        <w:t xml:space="preserve">modificación al Plan de Captaciones del FONAVI para el año 2022, </w:t>
      </w:r>
      <w:r w:rsidR="00CA1479">
        <w:rPr>
          <w:rFonts w:cs="Arial"/>
          <w:sz w:val="22"/>
          <w:szCs w:val="22"/>
          <w:lang w:val="es-CR"/>
        </w:rPr>
        <w:t>aprobado</w:t>
      </w:r>
      <w:r w:rsidR="00355775">
        <w:rPr>
          <w:rFonts w:cs="Arial"/>
          <w:sz w:val="22"/>
          <w:szCs w:val="22"/>
          <w:lang w:val="es-CR"/>
        </w:rPr>
        <w:t xml:space="preserve"> con el </w:t>
      </w:r>
      <w:r w:rsidR="00CA1479">
        <w:rPr>
          <w:rFonts w:cs="Arial"/>
          <w:sz w:val="22"/>
          <w:szCs w:val="22"/>
          <w:lang w:val="es-CR"/>
        </w:rPr>
        <w:t xml:space="preserve">acuerdo N° </w:t>
      </w:r>
      <w:r w:rsidR="00355775">
        <w:rPr>
          <w:rFonts w:cs="Arial"/>
          <w:sz w:val="22"/>
          <w:szCs w:val="22"/>
          <w:lang w:val="es-CR"/>
        </w:rPr>
        <w:t>10</w:t>
      </w:r>
      <w:r w:rsidR="00CA1479">
        <w:rPr>
          <w:rFonts w:cs="Arial"/>
          <w:sz w:val="22"/>
          <w:szCs w:val="22"/>
          <w:lang w:val="es-CR"/>
        </w:rPr>
        <w:t xml:space="preserve"> de la sesión </w:t>
      </w:r>
      <w:r w:rsidR="00355775">
        <w:rPr>
          <w:rFonts w:cs="Arial"/>
          <w:sz w:val="22"/>
          <w:szCs w:val="22"/>
          <w:lang w:val="es-CR"/>
        </w:rPr>
        <w:t>01</w:t>
      </w:r>
      <w:r w:rsidR="00CA1479">
        <w:rPr>
          <w:rFonts w:cs="Arial"/>
          <w:sz w:val="22"/>
          <w:szCs w:val="22"/>
          <w:lang w:val="es-CR"/>
        </w:rPr>
        <w:t>-20</w:t>
      </w:r>
      <w:r w:rsidR="00355775">
        <w:rPr>
          <w:rFonts w:cs="Arial"/>
          <w:sz w:val="22"/>
          <w:szCs w:val="22"/>
          <w:lang w:val="es-CR"/>
        </w:rPr>
        <w:t>2</w:t>
      </w:r>
      <w:r w:rsidR="00CA1479">
        <w:rPr>
          <w:rFonts w:cs="Arial"/>
          <w:sz w:val="22"/>
          <w:szCs w:val="22"/>
          <w:lang w:val="es-CR"/>
        </w:rPr>
        <w:t xml:space="preserve">2, del </w:t>
      </w:r>
      <w:r w:rsidR="00355775">
        <w:rPr>
          <w:rFonts w:cs="Arial"/>
          <w:sz w:val="22"/>
          <w:szCs w:val="22"/>
          <w:lang w:val="es-CR"/>
        </w:rPr>
        <w:t xml:space="preserve">06 de enero </w:t>
      </w:r>
      <w:r w:rsidR="00CA1479">
        <w:rPr>
          <w:rFonts w:cs="Arial"/>
          <w:sz w:val="22"/>
          <w:szCs w:val="22"/>
          <w:lang w:val="es-CR"/>
        </w:rPr>
        <w:t xml:space="preserve">de 2002.  </w:t>
      </w:r>
      <w:r w:rsidR="00117E7D">
        <w:rPr>
          <w:rFonts w:cs="Arial"/>
          <w:sz w:val="22"/>
          <w:szCs w:val="22"/>
          <w:lang w:val="es-CR"/>
        </w:rPr>
        <w:t>Dichos documentos se adjuntan al expediente del acta.</w:t>
      </w:r>
    </w:p>
    <w:p w14:paraId="26EAD2D1" w14:textId="365946FF" w:rsidR="009D03FE" w:rsidRDefault="009D03FE" w:rsidP="009D03FE">
      <w:pPr>
        <w:spacing w:line="360" w:lineRule="auto"/>
        <w:jc w:val="both"/>
        <w:rPr>
          <w:rFonts w:cs="Arial"/>
          <w:sz w:val="22"/>
          <w:lang w:val="es-ES_tradnl"/>
        </w:rPr>
      </w:pPr>
    </w:p>
    <w:p w14:paraId="2CECF50F" w14:textId="6D24FBCF" w:rsidR="005B0157" w:rsidRPr="005B0157" w:rsidRDefault="00117E7D" w:rsidP="00850446">
      <w:pPr>
        <w:spacing w:line="360" w:lineRule="auto"/>
        <w:jc w:val="both"/>
        <w:rPr>
          <w:rFonts w:cs="Arial"/>
          <w:sz w:val="22"/>
          <w:lang w:val="es-CR"/>
        </w:rPr>
      </w:pPr>
      <w:r>
        <w:rPr>
          <w:rFonts w:cs="Arial"/>
          <w:sz w:val="22"/>
          <w:lang w:val="es-ES_tradnl"/>
        </w:rPr>
        <w:t xml:space="preserve">La </w:t>
      </w:r>
      <w:r w:rsidR="005B0157">
        <w:rPr>
          <w:rFonts w:cs="Arial"/>
          <w:sz w:val="22"/>
          <w:lang w:val="es-ES_tradnl"/>
        </w:rPr>
        <w:t>licenciada Hernández Brenes expone el contenido de la referida propuesta, destacando que</w:t>
      </w:r>
      <w:r w:rsidR="005B0157" w:rsidRPr="005B0157">
        <w:rPr>
          <w:rFonts w:cs="Arial"/>
          <w:sz w:val="22"/>
          <w:lang w:val="es-CR"/>
        </w:rPr>
        <w:t xml:space="preserve"> el Plan Anual de Captaciones para el año 2002 estableció un monto máximo de captación de</w:t>
      </w:r>
      <w:r w:rsidR="004D7F99">
        <w:rPr>
          <w:rFonts w:cs="Arial"/>
          <w:sz w:val="22"/>
          <w:lang w:val="es-CR"/>
        </w:rPr>
        <w:t xml:space="preserve"> ¢</w:t>
      </w:r>
      <w:r w:rsidR="005B0157" w:rsidRPr="005B0157">
        <w:rPr>
          <w:rFonts w:cs="Arial"/>
          <w:sz w:val="22"/>
          <w:lang w:val="es-CR"/>
        </w:rPr>
        <w:t>55.000 millones, que incluyó la previsión de requerimientos de recursos asociados fundamentalmente a los siguientes aspectos:</w:t>
      </w:r>
      <w:r w:rsidR="004D7F99">
        <w:rPr>
          <w:rFonts w:cs="Arial"/>
          <w:sz w:val="22"/>
          <w:lang w:val="es-CR"/>
        </w:rPr>
        <w:t xml:space="preserve"> la cancelación </w:t>
      </w:r>
      <w:r w:rsidR="005B0157" w:rsidRPr="005B0157">
        <w:rPr>
          <w:rFonts w:cs="Arial"/>
          <w:sz w:val="22"/>
          <w:lang w:val="es-CR"/>
        </w:rPr>
        <w:t>de obligaciones con entidades financieras asociadas al vencimiento de las captaciones vigentes y proyectadas</w:t>
      </w:r>
      <w:r w:rsidR="004D7F99">
        <w:rPr>
          <w:rFonts w:cs="Arial"/>
          <w:sz w:val="22"/>
          <w:lang w:val="es-CR"/>
        </w:rPr>
        <w:t xml:space="preserve">; el desembolso </w:t>
      </w:r>
      <w:r w:rsidR="005B0157" w:rsidRPr="005B0157">
        <w:rPr>
          <w:rFonts w:cs="Arial"/>
          <w:sz w:val="22"/>
          <w:lang w:val="es-CR"/>
        </w:rPr>
        <w:t>de nuevos créditos a las Entidades Autorizadas de conformidad con los</w:t>
      </w:r>
      <w:r w:rsidR="00850446">
        <w:rPr>
          <w:rFonts w:cs="Arial"/>
          <w:sz w:val="22"/>
          <w:lang w:val="es-CR"/>
        </w:rPr>
        <w:t xml:space="preserve"> programas </w:t>
      </w:r>
      <w:r w:rsidR="005B0157" w:rsidRPr="005B0157">
        <w:rPr>
          <w:rFonts w:cs="Arial"/>
          <w:sz w:val="22"/>
          <w:lang w:val="es-CR"/>
        </w:rPr>
        <w:t>de financiamiento vigentes</w:t>
      </w:r>
      <w:r w:rsidR="00850446">
        <w:rPr>
          <w:rFonts w:cs="Arial"/>
          <w:sz w:val="22"/>
          <w:lang w:val="es-CR"/>
        </w:rPr>
        <w:t xml:space="preserve">; la obtención </w:t>
      </w:r>
      <w:r w:rsidR="005B0157" w:rsidRPr="005B0157">
        <w:rPr>
          <w:rFonts w:cs="Arial"/>
          <w:sz w:val="22"/>
          <w:lang w:val="es-CR"/>
        </w:rPr>
        <w:t>de las sumas necesarias para mantener en condición de normalidad los indicadores de Calce de Plazos y el Indicador de Cobertura de Liquidez Diario (ICL)</w:t>
      </w:r>
      <w:r w:rsidR="00850446">
        <w:rPr>
          <w:rFonts w:cs="Arial"/>
          <w:sz w:val="22"/>
          <w:lang w:val="es-CR"/>
        </w:rPr>
        <w:t xml:space="preserve">; y la atención </w:t>
      </w:r>
      <w:r w:rsidR="005B0157" w:rsidRPr="005B0157">
        <w:rPr>
          <w:rFonts w:cs="Arial"/>
          <w:sz w:val="22"/>
          <w:lang w:val="es-CR"/>
        </w:rPr>
        <w:t>de otras obligaciones vinculadas con el mantenimiento de la reserva de E</w:t>
      </w:r>
      <w:r w:rsidR="00850446">
        <w:rPr>
          <w:rFonts w:cs="Arial"/>
          <w:sz w:val="22"/>
          <w:lang w:val="es-CR"/>
        </w:rPr>
        <w:t xml:space="preserve">ncaje Mínimo Legal </w:t>
      </w:r>
      <w:r w:rsidR="005B0157" w:rsidRPr="005B0157">
        <w:rPr>
          <w:rFonts w:cs="Arial"/>
          <w:sz w:val="22"/>
          <w:lang w:val="es-CR"/>
        </w:rPr>
        <w:t>y el traslado de réditos a la Cuenta General, entre otras.</w:t>
      </w:r>
    </w:p>
    <w:p w14:paraId="198208D5" w14:textId="77777777" w:rsidR="005B0157" w:rsidRPr="005B0157" w:rsidRDefault="005B0157" w:rsidP="005B0157">
      <w:pPr>
        <w:spacing w:line="360" w:lineRule="auto"/>
        <w:jc w:val="both"/>
        <w:rPr>
          <w:rFonts w:cs="Arial"/>
          <w:sz w:val="22"/>
          <w:lang w:val="es-CR"/>
        </w:rPr>
      </w:pPr>
    </w:p>
    <w:p w14:paraId="2C9998B0" w14:textId="41C910EC" w:rsidR="005B0157" w:rsidRPr="005B0157" w:rsidRDefault="00850446" w:rsidP="005B0157">
      <w:pPr>
        <w:spacing w:line="360" w:lineRule="auto"/>
        <w:jc w:val="both"/>
        <w:rPr>
          <w:rFonts w:cs="Arial"/>
          <w:sz w:val="22"/>
          <w:lang w:val="es-CR"/>
        </w:rPr>
      </w:pPr>
      <w:r>
        <w:rPr>
          <w:rFonts w:cs="Arial"/>
          <w:sz w:val="22"/>
          <w:lang w:val="es-CR"/>
        </w:rPr>
        <w:t xml:space="preserve">Sin embargo, esta </w:t>
      </w:r>
      <w:r w:rsidR="005B0157" w:rsidRPr="005B0157">
        <w:rPr>
          <w:rFonts w:cs="Arial"/>
          <w:sz w:val="22"/>
          <w:lang w:val="es-CR"/>
        </w:rPr>
        <w:t>definición no consideró la atención de los pagos de las inversiones realizadas por la Cuenta General en el FONAVI</w:t>
      </w:r>
      <w:r>
        <w:rPr>
          <w:rFonts w:cs="Arial"/>
          <w:sz w:val="22"/>
          <w:lang w:val="es-CR"/>
        </w:rPr>
        <w:t>,</w:t>
      </w:r>
      <w:r w:rsidR="005B0157" w:rsidRPr="005B0157">
        <w:rPr>
          <w:rFonts w:cs="Arial"/>
          <w:sz w:val="22"/>
          <w:lang w:val="es-CR"/>
        </w:rPr>
        <w:t xml:space="preserve"> </w:t>
      </w:r>
      <w:r>
        <w:rPr>
          <w:rFonts w:cs="Arial"/>
          <w:sz w:val="22"/>
          <w:lang w:val="es-CR"/>
        </w:rPr>
        <w:t xml:space="preserve">según </w:t>
      </w:r>
      <w:r w:rsidR="005B0157" w:rsidRPr="005B0157">
        <w:rPr>
          <w:rFonts w:cs="Arial"/>
          <w:sz w:val="22"/>
          <w:lang w:val="es-CR"/>
        </w:rPr>
        <w:t xml:space="preserve">lo dispuesto por la Contraloría General de la República </w:t>
      </w:r>
      <w:r>
        <w:rPr>
          <w:rFonts w:cs="Arial"/>
          <w:sz w:val="22"/>
          <w:lang w:val="es-CR"/>
        </w:rPr>
        <w:t xml:space="preserve">en </w:t>
      </w:r>
      <w:r w:rsidR="005B0157" w:rsidRPr="005B0157">
        <w:rPr>
          <w:rFonts w:cs="Arial"/>
          <w:sz w:val="22"/>
          <w:lang w:val="es-CR"/>
        </w:rPr>
        <w:t xml:space="preserve">la orden DFOE-CIU-ORD-00001-2022, lo que actualmente </w:t>
      </w:r>
      <w:r w:rsidR="005B0157" w:rsidRPr="005B0157">
        <w:rPr>
          <w:rFonts w:cs="Arial"/>
          <w:sz w:val="22"/>
          <w:lang w:val="es-CR"/>
        </w:rPr>
        <w:lastRenderedPageBreak/>
        <w:t>genera un requerimiento adicional de recursos respecto de lo previsto en la formulación del Plan Anual de Captaciones.</w:t>
      </w:r>
    </w:p>
    <w:p w14:paraId="1B837274" w14:textId="77777777" w:rsidR="005B0157" w:rsidRPr="005B0157" w:rsidRDefault="005B0157" w:rsidP="005B0157">
      <w:pPr>
        <w:spacing w:line="360" w:lineRule="auto"/>
        <w:jc w:val="both"/>
        <w:rPr>
          <w:rFonts w:cs="Arial"/>
          <w:sz w:val="22"/>
          <w:lang w:val="es-CR"/>
        </w:rPr>
      </w:pPr>
    </w:p>
    <w:p w14:paraId="3E6983B4" w14:textId="1BB36847" w:rsidR="00850446" w:rsidRPr="00850446" w:rsidRDefault="00850446" w:rsidP="00850446">
      <w:pPr>
        <w:spacing w:line="360" w:lineRule="auto"/>
        <w:jc w:val="both"/>
        <w:rPr>
          <w:rFonts w:cs="Arial"/>
          <w:sz w:val="22"/>
          <w:lang w:val="es-CR"/>
        </w:rPr>
      </w:pPr>
      <w:r>
        <w:rPr>
          <w:rFonts w:cs="Arial"/>
          <w:sz w:val="22"/>
          <w:lang w:val="es-CR"/>
        </w:rPr>
        <w:t xml:space="preserve">Agrega que </w:t>
      </w:r>
      <w:r w:rsidR="005B0157" w:rsidRPr="005B0157">
        <w:rPr>
          <w:rFonts w:cs="Arial"/>
          <w:sz w:val="22"/>
          <w:lang w:val="es-CR"/>
        </w:rPr>
        <w:t>la determinación del monto máximo de captación establecido en el referido Plan se incorporó una holgura con respecto al requerimiento de recursos estimado, como previsión para atender eventuales incrementos en la demanda de crédito, así como por la posibilidad de que la captación programada debiera realizarse con instrumentos de plazo inferior al contemplado en la proyección; ambas situaciones se han presentado en este periodo 2022, por lo que la holgura originalmente contemplada no permite atender el incremento en los requerimientos asociado al cumplimiento de la orden DFOE-CIU-ORD- 00001-2022</w:t>
      </w:r>
      <w:r>
        <w:rPr>
          <w:rFonts w:cs="Arial"/>
          <w:sz w:val="22"/>
          <w:lang w:val="es-CR"/>
        </w:rPr>
        <w:t>; y consecuentemente se</w:t>
      </w:r>
      <w:r w:rsidRPr="00850446">
        <w:rPr>
          <w:rFonts w:cs="Arial"/>
          <w:sz w:val="22"/>
          <w:lang w:val="es-CR"/>
        </w:rPr>
        <w:t xml:space="preserve"> propone ajustar el monto máximo de la captación contemplado en el Plan Anual de Captaciones establecido en la suma de </w:t>
      </w:r>
      <w:r>
        <w:rPr>
          <w:rFonts w:cs="Arial"/>
          <w:sz w:val="22"/>
          <w:lang w:val="es-CR"/>
        </w:rPr>
        <w:t>¢55.</w:t>
      </w:r>
      <w:r w:rsidRPr="00850446">
        <w:rPr>
          <w:rFonts w:cs="Arial"/>
          <w:sz w:val="22"/>
          <w:lang w:val="es-CR"/>
        </w:rPr>
        <w:t>000 millones</w:t>
      </w:r>
      <w:r>
        <w:rPr>
          <w:rFonts w:cs="Arial"/>
          <w:sz w:val="22"/>
          <w:lang w:val="es-CR"/>
        </w:rPr>
        <w:t>,</w:t>
      </w:r>
      <w:r w:rsidRPr="00850446">
        <w:rPr>
          <w:rFonts w:cs="Arial"/>
          <w:sz w:val="22"/>
          <w:lang w:val="es-CR"/>
        </w:rPr>
        <w:t xml:space="preserve"> para que se establezca en un</w:t>
      </w:r>
      <w:r>
        <w:rPr>
          <w:rFonts w:cs="Arial"/>
          <w:sz w:val="22"/>
          <w:lang w:val="es-CR"/>
        </w:rPr>
        <w:t xml:space="preserve"> </w:t>
      </w:r>
      <w:r w:rsidRPr="00850446">
        <w:rPr>
          <w:rFonts w:cs="Arial"/>
          <w:sz w:val="22"/>
          <w:lang w:val="es-CR"/>
        </w:rPr>
        <w:t>total de</w:t>
      </w:r>
      <w:r>
        <w:rPr>
          <w:rFonts w:cs="Arial"/>
          <w:sz w:val="22"/>
          <w:lang w:val="es-CR"/>
        </w:rPr>
        <w:t xml:space="preserve"> ¢63.</w:t>
      </w:r>
      <w:r w:rsidRPr="00850446">
        <w:rPr>
          <w:rFonts w:cs="Arial"/>
          <w:sz w:val="22"/>
          <w:lang w:val="es-CR"/>
        </w:rPr>
        <w:t>000 millones</w:t>
      </w:r>
      <w:r>
        <w:rPr>
          <w:rFonts w:cs="Arial"/>
          <w:sz w:val="22"/>
          <w:lang w:val="es-CR"/>
        </w:rPr>
        <w:t>.</w:t>
      </w:r>
    </w:p>
    <w:p w14:paraId="1E28D6D2" w14:textId="625EDE76" w:rsidR="005B0157" w:rsidRDefault="005B0157" w:rsidP="009D03FE">
      <w:pPr>
        <w:spacing w:line="360" w:lineRule="auto"/>
        <w:jc w:val="both"/>
        <w:rPr>
          <w:rFonts w:cs="Arial"/>
          <w:sz w:val="22"/>
          <w:lang w:val="es-ES_tradnl"/>
        </w:rPr>
      </w:pPr>
    </w:p>
    <w:p w14:paraId="7E733898" w14:textId="4739F315" w:rsidR="00850446" w:rsidRDefault="00850446" w:rsidP="00850446">
      <w:pPr>
        <w:spacing w:line="360" w:lineRule="auto"/>
        <w:jc w:val="both"/>
        <w:rPr>
          <w:rFonts w:cs="Arial"/>
          <w:sz w:val="22"/>
          <w:lang w:val="es-ES_tradnl"/>
        </w:rPr>
      </w:pPr>
      <w:r w:rsidRPr="00A25DB7">
        <w:rPr>
          <w:rFonts w:cs="Arial"/>
          <w:sz w:val="22"/>
          <w:u w:val="single"/>
          <w:lang w:val="es-ES_tradnl"/>
        </w:rPr>
        <w:t xml:space="preserve">Minuto </w:t>
      </w:r>
      <w:r w:rsidR="005154ED">
        <w:rPr>
          <w:rFonts w:cs="Arial"/>
          <w:sz w:val="22"/>
          <w:u w:val="single"/>
          <w:lang w:val="es-ES_tradnl"/>
        </w:rPr>
        <w:t>60</w:t>
      </w:r>
      <w:r w:rsidRPr="00A25DB7">
        <w:rPr>
          <w:rFonts w:cs="Arial"/>
          <w:sz w:val="22"/>
          <w:u w:val="single"/>
          <w:lang w:val="es-ES_tradnl"/>
        </w:rPr>
        <w:t>:</w:t>
      </w:r>
      <w:r w:rsidR="005154ED">
        <w:rPr>
          <w:rFonts w:cs="Arial"/>
          <w:sz w:val="22"/>
          <w:u w:val="single"/>
          <w:lang w:val="es-ES_tradnl"/>
        </w:rPr>
        <w:t>33</w:t>
      </w:r>
      <w:r>
        <w:rPr>
          <w:rFonts w:cs="Arial"/>
          <w:sz w:val="22"/>
          <w:lang w:val="es-ES_tradnl"/>
        </w:rPr>
        <w:t xml:space="preserve"> </w:t>
      </w:r>
      <w:r w:rsidR="005154ED">
        <w:rPr>
          <w:rFonts w:cs="Arial"/>
          <w:sz w:val="22"/>
          <w:lang w:val="es-ES_tradnl"/>
        </w:rPr>
        <w:t xml:space="preserve">Conocida la propuesta de la Dirección FONAVI y no habiendo objeciones de los señores ni por parte de los funcionarios presentes, la </w:t>
      </w:r>
      <w:r w:rsidR="005154ED" w:rsidRPr="005154ED">
        <w:rPr>
          <w:rFonts w:cs="Arial"/>
          <w:sz w:val="22"/>
          <w:lang w:val="es-ES_tradnl"/>
        </w:rPr>
        <w:t>Junta Directiva</w:t>
      </w:r>
      <w:r w:rsidR="005154ED">
        <w:rPr>
          <w:rFonts w:cs="Arial"/>
          <w:sz w:val="22"/>
          <w:lang w:val="es-ES_tradnl"/>
        </w:rPr>
        <w:t xml:space="preserve"> resuelve acoger la recomendación de la </w:t>
      </w:r>
      <w:r w:rsidR="005154ED" w:rsidRPr="005154ED">
        <w:rPr>
          <w:rFonts w:cs="Arial"/>
          <w:sz w:val="22"/>
          <w:szCs w:val="22"/>
          <w:lang w:val="es-ES_tradnl"/>
        </w:rPr>
        <w:t>Administración</w:t>
      </w:r>
      <w:r w:rsidR="005154ED">
        <w:rPr>
          <w:rFonts w:cs="Arial"/>
          <w:sz w:val="22"/>
          <w:szCs w:val="22"/>
          <w:lang w:val="es-ES_tradnl"/>
        </w:rPr>
        <w:t>, modificando entonces e</w:t>
      </w:r>
      <w:r w:rsidR="005154ED">
        <w:rPr>
          <w:rFonts w:cs="Arial"/>
          <w:sz w:val="22"/>
          <w:szCs w:val="22"/>
          <w:lang w:val="es-CR"/>
        </w:rPr>
        <w:t xml:space="preserve">l Plan de Captaciones del FONAVI para el año 2022, en los mismos términos planteados por la </w:t>
      </w:r>
      <w:r w:rsidR="005154ED" w:rsidRPr="005154ED">
        <w:rPr>
          <w:rFonts w:cs="Arial"/>
          <w:sz w:val="22"/>
          <w:szCs w:val="22"/>
          <w:lang w:val="es-ES_tradnl"/>
        </w:rPr>
        <w:t>Administración</w:t>
      </w:r>
      <w:r w:rsidR="005154ED">
        <w:rPr>
          <w:rFonts w:cs="Arial"/>
          <w:sz w:val="22"/>
          <w:szCs w:val="22"/>
          <w:lang w:val="es-ES_tradnl"/>
        </w:rPr>
        <w:t xml:space="preserve">.  Lo anterior, según se consigna en el </w:t>
      </w:r>
      <w:r w:rsidR="005154ED" w:rsidRPr="005154ED">
        <w:rPr>
          <w:rFonts w:cs="Arial"/>
          <w:b/>
          <w:bCs/>
          <w:sz w:val="22"/>
          <w:szCs w:val="22"/>
          <w:lang w:val="es-ES_tradnl"/>
        </w:rPr>
        <w:t>Acuerdo N° 2</w:t>
      </w:r>
      <w:r w:rsidR="005154ED">
        <w:rPr>
          <w:rFonts w:cs="Arial"/>
          <w:sz w:val="22"/>
          <w:szCs w:val="22"/>
          <w:lang w:val="es-ES_tradnl"/>
        </w:rPr>
        <w:t xml:space="preserve"> que se anexa a esta minuta.  Acto seguido, se retira de la sesión la licenciada Hernández Brenes.</w:t>
      </w:r>
    </w:p>
    <w:p w14:paraId="46077073" w14:textId="77777777" w:rsidR="009D03FE" w:rsidRPr="00D14EAF" w:rsidRDefault="009D03FE" w:rsidP="009D03FE">
      <w:pPr>
        <w:spacing w:line="360" w:lineRule="auto"/>
        <w:jc w:val="both"/>
        <w:rPr>
          <w:rFonts w:cs="Arial"/>
          <w:b/>
          <w:sz w:val="22"/>
        </w:rPr>
      </w:pPr>
      <w:r w:rsidRPr="00D14EAF">
        <w:rPr>
          <w:rFonts w:cs="Arial"/>
          <w:b/>
          <w:sz w:val="22"/>
        </w:rPr>
        <w:t>************</w:t>
      </w:r>
    </w:p>
    <w:p w14:paraId="2671B668" w14:textId="77777777" w:rsidR="00D13B6B" w:rsidRDefault="00D13B6B" w:rsidP="002D0146">
      <w:pPr>
        <w:spacing w:line="360" w:lineRule="auto"/>
        <w:jc w:val="both"/>
        <w:rPr>
          <w:rFonts w:cs="Arial"/>
          <w:b/>
          <w:bCs/>
          <w:sz w:val="22"/>
          <w:szCs w:val="22"/>
          <w:u w:val="single"/>
          <w:lang w:val="es-ES_tradnl"/>
        </w:rPr>
      </w:pPr>
    </w:p>
    <w:p w14:paraId="736F8A52" w14:textId="53AA2AD3"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DE56C1" w:rsidRPr="00DE56C1">
        <w:rPr>
          <w:rFonts w:cs="Arial"/>
          <w:b/>
          <w:bCs/>
          <w:sz w:val="22"/>
          <w:u w:val="single"/>
          <w:lang w:val="es-ES_tradnl"/>
        </w:rPr>
        <w:t>Informe de labores ejecutadas por la Auditoría Interna. – II y III Trimestre del 2022</w:t>
      </w:r>
    </w:p>
    <w:p w14:paraId="191A6420" w14:textId="77777777" w:rsidR="009D03FE" w:rsidRDefault="009D03FE" w:rsidP="009D03FE">
      <w:pPr>
        <w:spacing w:line="360" w:lineRule="auto"/>
        <w:jc w:val="both"/>
        <w:rPr>
          <w:rFonts w:cs="Arial"/>
          <w:sz w:val="22"/>
          <w:szCs w:val="22"/>
        </w:rPr>
      </w:pPr>
    </w:p>
    <w:p w14:paraId="3C96ADD4" w14:textId="7803C7A4" w:rsidR="002D6F0F" w:rsidRPr="002D6F0F" w:rsidRDefault="002D6F0F" w:rsidP="002D6F0F">
      <w:pPr>
        <w:spacing w:line="360" w:lineRule="auto"/>
        <w:jc w:val="both"/>
        <w:rPr>
          <w:rFonts w:cs="Arial"/>
          <w:bCs/>
          <w:sz w:val="22"/>
          <w:szCs w:val="22"/>
          <w:lang w:val="es-ES_tradnl"/>
        </w:rPr>
      </w:pPr>
      <w:r w:rsidRPr="002D6F0F">
        <w:rPr>
          <w:rFonts w:cs="Arial"/>
          <w:sz w:val="22"/>
          <w:szCs w:val="22"/>
          <w:u w:val="single"/>
          <w:lang w:val="es-ES_tradnl"/>
        </w:rPr>
        <w:t>Minuto 6</w:t>
      </w:r>
      <w:r w:rsidR="005043FD">
        <w:rPr>
          <w:rFonts w:cs="Arial"/>
          <w:sz w:val="22"/>
          <w:szCs w:val="22"/>
          <w:u w:val="single"/>
          <w:lang w:val="es-ES_tradnl"/>
        </w:rPr>
        <w:t>1</w:t>
      </w:r>
      <w:r w:rsidRPr="002D6F0F">
        <w:rPr>
          <w:rFonts w:cs="Arial"/>
          <w:sz w:val="22"/>
          <w:szCs w:val="22"/>
          <w:u w:val="single"/>
          <w:lang w:val="es-ES_tradnl"/>
        </w:rPr>
        <w:t>:</w:t>
      </w:r>
      <w:r w:rsidR="005043FD">
        <w:rPr>
          <w:rFonts w:cs="Arial"/>
          <w:sz w:val="22"/>
          <w:szCs w:val="22"/>
          <w:u w:val="single"/>
          <w:lang w:val="es-ES_tradnl"/>
        </w:rPr>
        <w:t>19</w:t>
      </w:r>
      <w:r w:rsidRPr="002D6F0F">
        <w:rPr>
          <w:rFonts w:cs="Arial"/>
          <w:sz w:val="22"/>
          <w:szCs w:val="22"/>
          <w:lang w:val="es-ES_tradnl"/>
        </w:rPr>
        <w:t xml:space="preserve"> Se conoce</w:t>
      </w:r>
      <w:r w:rsidR="00665CC7">
        <w:rPr>
          <w:rFonts w:cs="Arial"/>
          <w:sz w:val="22"/>
          <w:szCs w:val="22"/>
          <w:lang w:val="es-ES_tradnl"/>
        </w:rPr>
        <w:t>n los</w:t>
      </w:r>
      <w:r w:rsidRPr="002D6F0F">
        <w:rPr>
          <w:rFonts w:cs="Arial"/>
          <w:sz w:val="22"/>
          <w:szCs w:val="22"/>
          <w:lang w:val="es-ES_tradnl"/>
        </w:rPr>
        <w:t xml:space="preserve"> oficio</w:t>
      </w:r>
      <w:r w:rsidR="00665CC7">
        <w:rPr>
          <w:rFonts w:cs="Arial"/>
          <w:sz w:val="22"/>
          <w:szCs w:val="22"/>
          <w:lang w:val="es-ES_tradnl"/>
        </w:rPr>
        <w:t>s</w:t>
      </w:r>
      <w:r w:rsidRPr="002D6F0F">
        <w:rPr>
          <w:rFonts w:cs="Arial"/>
          <w:sz w:val="22"/>
          <w:szCs w:val="22"/>
          <w:lang w:val="es-ES_tradnl"/>
        </w:rPr>
        <w:t xml:space="preserve"> CABANHVI-0</w:t>
      </w:r>
      <w:r w:rsidR="00665CC7">
        <w:rPr>
          <w:rFonts w:cs="Arial"/>
          <w:sz w:val="22"/>
          <w:szCs w:val="22"/>
          <w:lang w:val="es-ES_tradnl"/>
        </w:rPr>
        <w:t>29</w:t>
      </w:r>
      <w:r w:rsidRPr="002D6F0F">
        <w:rPr>
          <w:rFonts w:cs="Arial"/>
          <w:sz w:val="22"/>
          <w:szCs w:val="22"/>
          <w:lang w:val="es-ES_tradnl"/>
        </w:rPr>
        <w:t xml:space="preserve">-2022 </w:t>
      </w:r>
      <w:r w:rsidRPr="002D6F0F">
        <w:rPr>
          <w:rFonts w:cs="Arial"/>
          <w:bCs/>
          <w:sz w:val="22"/>
          <w:szCs w:val="22"/>
          <w:lang w:val="es-ES_tradnl"/>
        </w:rPr>
        <w:t xml:space="preserve">del </w:t>
      </w:r>
      <w:r w:rsidR="00665CC7">
        <w:rPr>
          <w:rFonts w:cs="Arial"/>
          <w:bCs/>
          <w:sz w:val="22"/>
          <w:szCs w:val="22"/>
          <w:lang w:val="es-ES_tradnl"/>
        </w:rPr>
        <w:t>20 de setiembre</w:t>
      </w:r>
      <w:r w:rsidRPr="002D6F0F">
        <w:rPr>
          <w:rFonts w:cs="Arial"/>
          <w:bCs/>
          <w:sz w:val="22"/>
          <w:szCs w:val="22"/>
          <w:lang w:val="es-ES_tradnl"/>
        </w:rPr>
        <w:t xml:space="preserve"> de 2022</w:t>
      </w:r>
      <w:r w:rsidR="00665CC7">
        <w:rPr>
          <w:rFonts w:cs="Arial"/>
          <w:bCs/>
          <w:sz w:val="22"/>
          <w:szCs w:val="22"/>
          <w:lang w:val="es-ES_tradnl"/>
        </w:rPr>
        <w:t xml:space="preserve"> y </w:t>
      </w:r>
      <w:r w:rsidR="00665CC7" w:rsidRPr="002D6F0F">
        <w:rPr>
          <w:rFonts w:cs="Arial"/>
          <w:sz w:val="22"/>
          <w:szCs w:val="22"/>
          <w:lang w:val="es-ES_tradnl"/>
        </w:rPr>
        <w:t>CABANHVI-0</w:t>
      </w:r>
      <w:r w:rsidR="00665CC7">
        <w:rPr>
          <w:rFonts w:cs="Arial"/>
          <w:sz w:val="22"/>
          <w:szCs w:val="22"/>
          <w:lang w:val="es-ES_tradnl"/>
        </w:rPr>
        <w:t>40</w:t>
      </w:r>
      <w:r w:rsidR="00665CC7" w:rsidRPr="002D6F0F">
        <w:rPr>
          <w:rFonts w:cs="Arial"/>
          <w:sz w:val="22"/>
          <w:szCs w:val="22"/>
          <w:lang w:val="es-ES_tradnl"/>
        </w:rPr>
        <w:t xml:space="preserve">-2022 </w:t>
      </w:r>
      <w:r w:rsidR="00665CC7" w:rsidRPr="002D6F0F">
        <w:rPr>
          <w:rFonts w:cs="Arial"/>
          <w:bCs/>
          <w:sz w:val="22"/>
          <w:szCs w:val="22"/>
          <w:lang w:val="es-ES_tradnl"/>
        </w:rPr>
        <w:t xml:space="preserve">del </w:t>
      </w:r>
      <w:r w:rsidR="00665CC7">
        <w:rPr>
          <w:rFonts w:cs="Arial"/>
          <w:bCs/>
          <w:sz w:val="22"/>
          <w:szCs w:val="22"/>
          <w:lang w:val="es-ES_tradnl"/>
        </w:rPr>
        <w:t>27 de octubre</w:t>
      </w:r>
      <w:r w:rsidR="00665CC7" w:rsidRPr="002D6F0F">
        <w:rPr>
          <w:rFonts w:cs="Arial"/>
          <w:bCs/>
          <w:sz w:val="22"/>
          <w:szCs w:val="22"/>
          <w:lang w:val="es-ES_tradnl"/>
        </w:rPr>
        <w:t xml:space="preserve"> de 2022</w:t>
      </w:r>
      <w:r w:rsidRPr="002D6F0F">
        <w:rPr>
          <w:rFonts w:cs="Arial"/>
          <w:bCs/>
          <w:sz w:val="22"/>
          <w:szCs w:val="22"/>
          <w:lang w:val="es-ES_tradnl"/>
        </w:rPr>
        <w:t xml:space="preserve">, </w:t>
      </w:r>
      <w:r w:rsidR="00665CC7">
        <w:rPr>
          <w:rFonts w:cs="Arial"/>
          <w:bCs/>
          <w:sz w:val="22"/>
          <w:szCs w:val="22"/>
          <w:lang w:val="es-ES_tradnl"/>
        </w:rPr>
        <w:t xml:space="preserve">por medio de los cuales, </w:t>
      </w:r>
      <w:r w:rsidRPr="002D6F0F">
        <w:rPr>
          <w:rFonts w:cs="Arial"/>
          <w:bCs/>
          <w:sz w:val="22"/>
          <w:szCs w:val="22"/>
          <w:lang w:val="es-ES_tradnl"/>
        </w:rPr>
        <w:t xml:space="preserve">el Comité de Auditoría somete a la consideración de esta Junta Directiva, </w:t>
      </w:r>
      <w:r w:rsidR="00665CC7">
        <w:rPr>
          <w:rFonts w:cs="Arial"/>
          <w:bCs/>
          <w:sz w:val="22"/>
          <w:szCs w:val="22"/>
          <w:lang w:val="es-ES_tradnl"/>
        </w:rPr>
        <w:t>los</w:t>
      </w:r>
      <w:r w:rsidRPr="002D6F0F">
        <w:rPr>
          <w:rFonts w:cs="Arial"/>
          <w:bCs/>
          <w:sz w:val="22"/>
          <w:szCs w:val="22"/>
          <w:lang w:val="es-ES_tradnl"/>
        </w:rPr>
        <w:t xml:space="preserve"> informe</w:t>
      </w:r>
      <w:r w:rsidR="00665CC7">
        <w:rPr>
          <w:rFonts w:cs="Arial"/>
          <w:bCs/>
          <w:sz w:val="22"/>
          <w:szCs w:val="22"/>
          <w:lang w:val="es-ES_tradnl"/>
        </w:rPr>
        <w:t>s</w:t>
      </w:r>
      <w:r w:rsidRPr="002D6F0F">
        <w:rPr>
          <w:rFonts w:cs="Arial"/>
          <w:bCs/>
          <w:sz w:val="22"/>
          <w:szCs w:val="22"/>
          <w:lang w:val="es-ES_tradnl"/>
        </w:rPr>
        <w:t xml:space="preserve"> de labores de la Auditoría Interna correspondiente</w:t>
      </w:r>
      <w:r w:rsidR="00665CC7">
        <w:rPr>
          <w:rFonts w:cs="Arial"/>
          <w:bCs/>
          <w:sz w:val="22"/>
          <w:szCs w:val="22"/>
          <w:lang w:val="es-ES_tradnl"/>
        </w:rPr>
        <w:t>s</w:t>
      </w:r>
      <w:r w:rsidRPr="002D6F0F">
        <w:rPr>
          <w:rFonts w:cs="Arial"/>
          <w:bCs/>
          <w:sz w:val="22"/>
          <w:szCs w:val="22"/>
          <w:lang w:val="es-ES_tradnl"/>
        </w:rPr>
        <w:t xml:space="preserve"> al </w:t>
      </w:r>
      <w:r w:rsidR="00665CC7">
        <w:rPr>
          <w:rFonts w:cs="Arial"/>
          <w:bCs/>
          <w:sz w:val="22"/>
          <w:szCs w:val="22"/>
          <w:lang w:val="es-ES_tradnl"/>
        </w:rPr>
        <w:t>segundo y tercer</w:t>
      </w:r>
      <w:r w:rsidRPr="002D6F0F">
        <w:rPr>
          <w:rFonts w:cs="Arial"/>
          <w:bCs/>
          <w:sz w:val="22"/>
          <w:szCs w:val="22"/>
          <w:lang w:val="es-ES_tradnl"/>
        </w:rPr>
        <w:t xml:space="preserve"> trimestre del período 2022. Dicho</w:t>
      </w:r>
      <w:r w:rsidR="00665CC7">
        <w:rPr>
          <w:rFonts w:cs="Arial"/>
          <w:bCs/>
          <w:sz w:val="22"/>
          <w:szCs w:val="22"/>
          <w:lang w:val="es-ES_tradnl"/>
        </w:rPr>
        <w:t>s</w:t>
      </w:r>
      <w:r w:rsidRPr="002D6F0F">
        <w:rPr>
          <w:rFonts w:cs="Arial"/>
          <w:bCs/>
          <w:sz w:val="22"/>
          <w:szCs w:val="22"/>
          <w:lang w:val="es-ES_tradnl"/>
        </w:rPr>
        <w:t xml:space="preserve"> documento</w:t>
      </w:r>
      <w:r w:rsidR="00665CC7">
        <w:rPr>
          <w:rFonts w:cs="Arial"/>
          <w:bCs/>
          <w:sz w:val="22"/>
          <w:szCs w:val="22"/>
          <w:lang w:val="es-ES_tradnl"/>
        </w:rPr>
        <w:t>s</w:t>
      </w:r>
      <w:r w:rsidRPr="002D6F0F">
        <w:rPr>
          <w:rFonts w:cs="Arial"/>
          <w:bCs/>
          <w:sz w:val="22"/>
          <w:szCs w:val="22"/>
          <w:lang w:val="es-ES_tradnl"/>
        </w:rPr>
        <w:t xml:space="preserve"> se adjunta</w:t>
      </w:r>
      <w:r w:rsidR="00665CC7">
        <w:rPr>
          <w:rFonts w:cs="Arial"/>
          <w:bCs/>
          <w:sz w:val="22"/>
          <w:szCs w:val="22"/>
          <w:lang w:val="es-ES_tradnl"/>
        </w:rPr>
        <w:t>n</w:t>
      </w:r>
      <w:r w:rsidRPr="002D6F0F">
        <w:rPr>
          <w:rFonts w:cs="Arial"/>
          <w:bCs/>
          <w:sz w:val="22"/>
          <w:szCs w:val="22"/>
          <w:lang w:val="es-ES_tradnl"/>
        </w:rPr>
        <w:t xml:space="preserve"> al expediente del acta.</w:t>
      </w:r>
    </w:p>
    <w:p w14:paraId="7B977FF2" w14:textId="77777777" w:rsidR="002D6F0F" w:rsidRPr="002D6F0F" w:rsidRDefault="002D6F0F" w:rsidP="002D6F0F">
      <w:pPr>
        <w:spacing w:line="360" w:lineRule="auto"/>
        <w:jc w:val="both"/>
        <w:rPr>
          <w:rFonts w:cs="Arial"/>
          <w:bCs/>
          <w:sz w:val="22"/>
          <w:szCs w:val="22"/>
          <w:lang w:val="es-ES_tradnl"/>
        </w:rPr>
      </w:pPr>
    </w:p>
    <w:p w14:paraId="7E145043" w14:textId="356A340D" w:rsidR="002D6F0F" w:rsidRPr="002D6F0F" w:rsidRDefault="002D6F0F" w:rsidP="002D6F0F">
      <w:pPr>
        <w:spacing w:line="360" w:lineRule="auto"/>
        <w:jc w:val="both"/>
        <w:rPr>
          <w:rFonts w:cs="Arial"/>
          <w:bCs/>
          <w:sz w:val="22"/>
          <w:szCs w:val="22"/>
          <w:lang w:val="es-ES_tradnl"/>
        </w:rPr>
      </w:pPr>
      <w:r w:rsidRPr="002D6F0F">
        <w:rPr>
          <w:rFonts w:cs="Arial"/>
          <w:bCs/>
          <w:sz w:val="22"/>
          <w:szCs w:val="22"/>
          <w:lang w:val="es-ES_tradnl"/>
        </w:rPr>
        <w:t xml:space="preserve">Para exponer el contenido del </w:t>
      </w:r>
      <w:r w:rsidR="00665CC7">
        <w:rPr>
          <w:rFonts w:cs="Arial"/>
          <w:bCs/>
          <w:sz w:val="22"/>
          <w:szCs w:val="22"/>
          <w:lang w:val="es-ES_tradnl"/>
        </w:rPr>
        <w:t xml:space="preserve">último de los </w:t>
      </w:r>
      <w:r w:rsidRPr="002D6F0F">
        <w:rPr>
          <w:rFonts w:cs="Arial"/>
          <w:bCs/>
          <w:sz w:val="22"/>
          <w:szCs w:val="22"/>
          <w:lang w:val="es-ES_tradnl"/>
        </w:rPr>
        <w:t>citado</w:t>
      </w:r>
      <w:r w:rsidR="00665CC7">
        <w:rPr>
          <w:rFonts w:cs="Arial"/>
          <w:bCs/>
          <w:sz w:val="22"/>
          <w:szCs w:val="22"/>
          <w:lang w:val="es-ES_tradnl"/>
        </w:rPr>
        <w:t>s</w:t>
      </w:r>
      <w:r w:rsidRPr="002D6F0F">
        <w:rPr>
          <w:rFonts w:cs="Arial"/>
          <w:bCs/>
          <w:sz w:val="22"/>
          <w:szCs w:val="22"/>
          <w:lang w:val="es-ES_tradnl"/>
        </w:rPr>
        <w:t xml:space="preserve"> informe</w:t>
      </w:r>
      <w:r w:rsidR="00665CC7">
        <w:rPr>
          <w:rFonts w:cs="Arial"/>
          <w:bCs/>
          <w:sz w:val="22"/>
          <w:szCs w:val="22"/>
          <w:lang w:val="es-ES_tradnl"/>
        </w:rPr>
        <w:t>s</w:t>
      </w:r>
      <w:r w:rsidRPr="002D6F0F">
        <w:rPr>
          <w:rFonts w:cs="Arial"/>
          <w:bCs/>
          <w:sz w:val="22"/>
          <w:szCs w:val="22"/>
          <w:lang w:val="es-ES_tradnl"/>
        </w:rPr>
        <w:t xml:space="preserve"> y atender eventuales consultas de carácter técnico sobre el tema, se incorpora a la sesión la licenciada Selene Serrano Delgado, funcionaria de la Auditoría Interna, quien, con el apoyo del señor Auditor</w:t>
      </w:r>
      <w:r w:rsidR="00665CC7">
        <w:rPr>
          <w:rFonts w:cs="Arial"/>
          <w:bCs/>
          <w:sz w:val="22"/>
          <w:szCs w:val="22"/>
          <w:lang w:val="es-ES_tradnl"/>
        </w:rPr>
        <w:t xml:space="preserve"> Interno</w:t>
      </w:r>
      <w:r w:rsidRPr="002D6F0F">
        <w:rPr>
          <w:rFonts w:cs="Arial"/>
          <w:bCs/>
          <w:sz w:val="22"/>
          <w:szCs w:val="22"/>
          <w:lang w:val="es-ES_tradnl"/>
        </w:rPr>
        <w:t xml:space="preserve">, detalla los trabajos realizados durante el trimestre, haciendo énfasis en las auditorías </w:t>
      </w:r>
      <w:r w:rsidRPr="002D6F0F">
        <w:rPr>
          <w:rFonts w:cs="Arial"/>
          <w:bCs/>
          <w:sz w:val="22"/>
          <w:szCs w:val="22"/>
          <w:lang w:val="es-ES_tradnl"/>
        </w:rPr>
        <w:lastRenderedPageBreak/>
        <w:t xml:space="preserve">efectuadas en las áreas operativa – financiera y de tecnología de información del Banco, así como los trabajos especiales efectuados y los estudios que al cierre del pasado mes de </w:t>
      </w:r>
      <w:r w:rsidR="00665CC7">
        <w:rPr>
          <w:rFonts w:cs="Arial"/>
          <w:bCs/>
          <w:sz w:val="22"/>
          <w:szCs w:val="22"/>
          <w:lang w:val="es-ES_tradnl"/>
        </w:rPr>
        <w:t>setiembre</w:t>
      </w:r>
      <w:r w:rsidRPr="002D6F0F">
        <w:rPr>
          <w:rFonts w:cs="Arial"/>
          <w:bCs/>
          <w:sz w:val="22"/>
          <w:szCs w:val="22"/>
          <w:lang w:val="es-ES_tradnl"/>
        </w:rPr>
        <w:t xml:space="preserve"> estaban pendientes de ejecutar, según el plan anual de trabajo</w:t>
      </w:r>
      <w:r w:rsidR="00691141">
        <w:rPr>
          <w:rFonts w:cs="Arial"/>
          <w:bCs/>
          <w:sz w:val="22"/>
          <w:szCs w:val="22"/>
          <w:lang w:val="es-ES_tradnl"/>
        </w:rPr>
        <w:t>, y sobre lo cual atienden luego varias consultas y observaciones de la Directora Ulibarri Pernús.</w:t>
      </w:r>
    </w:p>
    <w:p w14:paraId="6C58032A" w14:textId="77777777" w:rsidR="002D6F0F" w:rsidRPr="002D6F0F" w:rsidRDefault="002D6F0F" w:rsidP="002D6F0F">
      <w:pPr>
        <w:spacing w:line="360" w:lineRule="auto"/>
        <w:jc w:val="both"/>
        <w:rPr>
          <w:rFonts w:cs="Arial"/>
          <w:bCs/>
          <w:sz w:val="22"/>
          <w:szCs w:val="22"/>
          <w:lang w:val="es-ES_tradnl"/>
        </w:rPr>
      </w:pPr>
    </w:p>
    <w:p w14:paraId="077E4099" w14:textId="77777777" w:rsidR="002D6F0F" w:rsidRPr="002D6F0F" w:rsidRDefault="002D6F0F" w:rsidP="002D6F0F">
      <w:pPr>
        <w:spacing w:line="360" w:lineRule="auto"/>
        <w:jc w:val="both"/>
        <w:rPr>
          <w:rFonts w:cs="Arial"/>
          <w:bCs/>
          <w:sz w:val="22"/>
          <w:szCs w:val="22"/>
          <w:lang w:val="es-ES_tradnl"/>
        </w:rPr>
      </w:pPr>
      <w:r w:rsidRPr="002D6F0F">
        <w:rPr>
          <w:rFonts w:cs="Arial"/>
          <w:sz w:val="22"/>
          <w:szCs w:val="22"/>
          <w:lang w:val="es-ES_tradnl"/>
        </w:rPr>
        <w:t xml:space="preserve">Presenta, además, el </w:t>
      </w:r>
      <w:r w:rsidRPr="002D6F0F">
        <w:rPr>
          <w:rFonts w:cs="Arial"/>
          <w:bCs/>
          <w:sz w:val="22"/>
          <w:szCs w:val="22"/>
          <w:lang w:val="es-ES_tradnl"/>
        </w:rPr>
        <w:t>estado de las recomendaciones emitidas por la Auditoría Interna a las diferentes instancias de la Administración, la programación de las actividades para el próximo trimestre y el plan de capacitación para el presente año.</w:t>
      </w:r>
      <w:r w:rsidRPr="002D6F0F">
        <w:rPr>
          <w:rFonts w:cs="Arial"/>
          <w:sz w:val="22"/>
          <w:szCs w:val="22"/>
          <w:lang w:val="es-ES_tradnl"/>
        </w:rPr>
        <w:t xml:space="preserve"> </w:t>
      </w:r>
    </w:p>
    <w:p w14:paraId="1180D513" w14:textId="77777777" w:rsidR="002D6F0F" w:rsidRPr="002D6F0F" w:rsidRDefault="002D6F0F" w:rsidP="002D6F0F">
      <w:pPr>
        <w:spacing w:line="360" w:lineRule="auto"/>
        <w:jc w:val="both"/>
        <w:rPr>
          <w:rFonts w:cs="Arial"/>
          <w:bCs/>
          <w:sz w:val="22"/>
          <w:szCs w:val="22"/>
          <w:lang w:val="es-ES_tradnl"/>
        </w:rPr>
      </w:pPr>
    </w:p>
    <w:p w14:paraId="167AE2D1" w14:textId="395572E5" w:rsidR="002D6F0F" w:rsidRPr="002D6F0F" w:rsidRDefault="002D6F0F" w:rsidP="002D6F0F">
      <w:pPr>
        <w:spacing w:line="360" w:lineRule="auto"/>
        <w:jc w:val="both"/>
        <w:rPr>
          <w:rFonts w:cs="Arial"/>
          <w:sz w:val="22"/>
          <w:szCs w:val="22"/>
          <w:lang w:val="es-CR"/>
        </w:rPr>
      </w:pPr>
      <w:r w:rsidRPr="002D6F0F">
        <w:rPr>
          <w:rFonts w:cs="Arial"/>
          <w:sz w:val="22"/>
          <w:szCs w:val="22"/>
          <w:u w:val="single"/>
          <w:lang w:val="es-ES_tradnl"/>
        </w:rPr>
        <w:t xml:space="preserve">Minuto </w:t>
      </w:r>
      <w:r w:rsidR="00495479">
        <w:rPr>
          <w:rFonts w:cs="Arial"/>
          <w:sz w:val="22"/>
          <w:szCs w:val="22"/>
          <w:u w:val="single"/>
          <w:lang w:val="es-ES_tradnl"/>
        </w:rPr>
        <w:t>81</w:t>
      </w:r>
      <w:r w:rsidRPr="002D6F0F">
        <w:rPr>
          <w:rFonts w:cs="Arial"/>
          <w:sz w:val="22"/>
          <w:szCs w:val="22"/>
          <w:u w:val="single"/>
          <w:lang w:val="es-ES_tradnl"/>
        </w:rPr>
        <w:t>:</w:t>
      </w:r>
      <w:r w:rsidR="00495479">
        <w:rPr>
          <w:rFonts w:cs="Arial"/>
          <w:sz w:val="22"/>
          <w:szCs w:val="22"/>
          <w:u w:val="single"/>
          <w:lang w:val="es-ES_tradnl"/>
        </w:rPr>
        <w:t>00</w:t>
      </w:r>
      <w:r w:rsidRPr="002D6F0F">
        <w:rPr>
          <w:rFonts w:cs="Arial"/>
          <w:sz w:val="22"/>
          <w:szCs w:val="22"/>
          <w:lang w:val="es-CR"/>
        </w:rPr>
        <w:t xml:space="preserve"> </w:t>
      </w:r>
      <w:r w:rsidR="00665CC7">
        <w:rPr>
          <w:rFonts w:cs="Arial"/>
          <w:sz w:val="22"/>
          <w:szCs w:val="22"/>
          <w:lang w:val="es-CR"/>
        </w:rPr>
        <w:t xml:space="preserve">La </w:t>
      </w:r>
      <w:r w:rsidRPr="002D6F0F">
        <w:rPr>
          <w:rFonts w:cs="Arial"/>
          <w:sz w:val="22"/>
          <w:szCs w:val="22"/>
          <w:lang w:val="es-CR"/>
        </w:rPr>
        <w:t>Junta Directiva da por conocido</w:t>
      </w:r>
      <w:r w:rsidR="00665CC7">
        <w:rPr>
          <w:rFonts w:cs="Arial"/>
          <w:sz w:val="22"/>
          <w:szCs w:val="22"/>
          <w:lang w:val="es-CR"/>
        </w:rPr>
        <w:t>s los</w:t>
      </w:r>
      <w:r w:rsidRPr="002D6F0F">
        <w:rPr>
          <w:rFonts w:cs="Arial"/>
          <w:sz w:val="22"/>
          <w:szCs w:val="22"/>
          <w:lang w:val="es-CR"/>
        </w:rPr>
        <w:t xml:space="preserve"> referido</w:t>
      </w:r>
      <w:r w:rsidR="00665CC7">
        <w:rPr>
          <w:rFonts w:cs="Arial"/>
          <w:sz w:val="22"/>
          <w:szCs w:val="22"/>
          <w:lang w:val="es-CR"/>
        </w:rPr>
        <w:t>s</w:t>
      </w:r>
      <w:r w:rsidRPr="002D6F0F">
        <w:rPr>
          <w:rFonts w:cs="Arial"/>
          <w:sz w:val="22"/>
          <w:szCs w:val="22"/>
          <w:lang w:val="es-CR"/>
        </w:rPr>
        <w:t xml:space="preserve"> informe</w:t>
      </w:r>
      <w:r w:rsidR="00665CC7">
        <w:rPr>
          <w:rFonts w:cs="Arial"/>
          <w:sz w:val="22"/>
          <w:szCs w:val="22"/>
          <w:lang w:val="es-CR"/>
        </w:rPr>
        <w:t>s</w:t>
      </w:r>
      <w:r w:rsidRPr="002D6F0F">
        <w:rPr>
          <w:rFonts w:cs="Arial"/>
          <w:sz w:val="22"/>
          <w:szCs w:val="22"/>
          <w:lang w:val="es-CR"/>
        </w:rPr>
        <w:t xml:space="preserve"> trimestral</w:t>
      </w:r>
      <w:r w:rsidR="00665CC7">
        <w:rPr>
          <w:rFonts w:cs="Arial"/>
          <w:sz w:val="22"/>
          <w:szCs w:val="22"/>
          <w:lang w:val="es-CR"/>
        </w:rPr>
        <w:t>es</w:t>
      </w:r>
      <w:r w:rsidRPr="002D6F0F">
        <w:rPr>
          <w:rFonts w:cs="Arial"/>
          <w:sz w:val="22"/>
          <w:szCs w:val="22"/>
          <w:lang w:val="es-CR"/>
        </w:rPr>
        <w:t xml:space="preserve"> de labores de la Auditoría Interna y</w:t>
      </w:r>
      <w:r w:rsidR="00495479">
        <w:rPr>
          <w:rFonts w:cs="Arial"/>
          <w:sz w:val="22"/>
          <w:szCs w:val="22"/>
          <w:lang w:val="es-CR"/>
        </w:rPr>
        <w:t>, acto seguido,</w:t>
      </w:r>
      <w:r w:rsidRPr="002D6F0F">
        <w:rPr>
          <w:rFonts w:cs="Arial"/>
          <w:sz w:val="22"/>
          <w:szCs w:val="22"/>
          <w:lang w:val="es-CR"/>
        </w:rPr>
        <w:t xml:space="preserve"> se retira de la sesión la licenciada Serrano Delgado.</w:t>
      </w:r>
    </w:p>
    <w:p w14:paraId="681A183D" w14:textId="77777777" w:rsidR="009D03FE" w:rsidRPr="00D14EAF" w:rsidRDefault="009D03FE" w:rsidP="009D03FE">
      <w:pPr>
        <w:spacing w:line="360" w:lineRule="auto"/>
        <w:jc w:val="both"/>
        <w:rPr>
          <w:rFonts w:cs="Arial"/>
          <w:b/>
          <w:sz w:val="22"/>
        </w:rPr>
      </w:pPr>
      <w:r w:rsidRPr="00D14EAF">
        <w:rPr>
          <w:rFonts w:cs="Arial"/>
          <w:b/>
          <w:sz w:val="22"/>
        </w:rPr>
        <w:t>************</w:t>
      </w:r>
    </w:p>
    <w:p w14:paraId="4C20CD60" w14:textId="77777777" w:rsidR="009D03FE" w:rsidRDefault="009D03FE" w:rsidP="009D03FE">
      <w:pPr>
        <w:spacing w:line="360" w:lineRule="auto"/>
        <w:jc w:val="both"/>
        <w:rPr>
          <w:rFonts w:cs="Arial"/>
          <w:b/>
          <w:bCs/>
          <w:sz w:val="22"/>
          <w:szCs w:val="22"/>
          <w:u w:val="single"/>
          <w:lang w:val="es-ES_tradnl"/>
        </w:rPr>
      </w:pPr>
    </w:p>
    <w:p w14:paraId="2173C753" w14:textId="34AEB4C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DE56C1" w:rsidRPr="00DE56C1">
        <w:rPr>
          <w:rFonts w:cs="Arial"/>
          <w:b/>
          <w:bCs/>
          <w:sz w:val="22"/>
          <w:u w:val="single"/>
          <w:lang w:val="es-ES_tradnl"/>
        </w:rPr>
        <w:t>Observaciones de la Junta Directiva al documento de planificación estratégica institucional</w:t>
      </w:r>
    </w:p>
    <w:p w14:paraId="71B280C2" w14:textId="77777777" w:rsidR="009D03FE" w:rsidRDefault="009D03FE" w:rsidP="009D03FE">
      <w:pPr>
        <w:spacing w:line="360" w:lineRule="auto"/>
        <w:jc w:val="both"/>
        <w:rPr>
          <w:rFonts w:cs="Arial"/>
          <w:sz w:val="22"/>
          <w:szCs w:val="22"/>
        </w:rPr>
      </w:pPr>
    </w:p>
    <w:p w14:paraId="6B5C5447" w14:textId="6F9CDDA7" w:rsidR="00495479" w:rsidRDefault="009D03FE" w:rsidP="00495479">
      <w:pPr>
        <w:spacing w:line="360" w:lineRule="auto"/>
        <w:jc w:val="both"/>
        <w:rPr>
          <w:rFonts w:cs="Arial"/>
          <w:sz w:val="22"/>
          <w:lang w:val="es-ES_tradnl"/>
        </w:rPr>
      </w:pPr>
      <w:r w:rsidRPr="0039311E">
        <w:rPr>
          <w:rFonts w:cs="Arial"/>
          <w:sz w:val="22"/>
          <w:u w:val="single"/>
          <w:lang w:val="es-ES_tradnl"/>
        </w:rPr>
        <w:t xml:space="preserve">Minuto </w:t>
      </w:r>
      <w:r w:rsidR="00495479">
        <w:rPr>
          <w:rFonts w:cs="Arial"/>
          <w:sz w:val="22"/>
          <w:u w:val="single"/>
          <w:lang w:val="es-ES_tradnl"/>
        </w:rPr>
        <w:t>81</w:t>
      </w:r>
      <w:r w:rsidRPr="0039311E">
        <w:rPr>
          <w:rFonts w:cs="Arial"/>
          <w:sz w:val="22"/>
          <w:u w:val="single"/>
          <w:lang w:val="es-ES_tradnl"/>
        </w:rPr>
        <w:t>:</w:t>
      </w:r>
      <w:r w:rsidR="00495479">
        <w:rPr>
          <w:rFonts w:cs="Arial"/>
          <w:sz w:val="22"/>
          <w:u w:val="single"/>
          <w:lang w:val="es-ES_tradnl"/>
        </w:rPr>
        <w:t>07</w:t>
      </w:r>
      <w:r>
        <w:rPr>
          <w:rFonts w:cs="Arial"/>
          <w:sz w:val="22"/>
          <w:lang w:val="es-ES_tradnl"/>
        </w:rPr>
        <w:t xml:space="preserve"> </w:t>
      </w:r>
      <w:r w:rsidR="00495479">
        <w:rPr>
          <w:rFonts w:cs="Arial"/>
          <w:sz w:val="22"/>
          <w:lang w:val="es-ES_tradnl"/>
        </w:rPr>
        <w:t>De conformidad con lo resuelto en la sesión 58-2022 del pasado 20 de octubre, se retoma la discusión sobre el proceso de desarrollo del Plan Estratégico Institucional y, para estos efectos, se incorpora a la sesión la licenciada Magaly Longan Moya, jefa de la Unidad de Planificación Institucional.</w:t>
      </w:r>
    </w:p>
    <w:p w14:paraId="501A2A18" w14:textId="77777777" w:rsidR="00495479" w:rsidRDefault="00495479" w:rsidP="00495479">
      <w:pPr>
        <w:spacing w:line="360" w:lineRule="auto"/>
        <w:jc w:val="both"/>
        <w:rPr>
          <w:rFonts w:cs="Arial"/>
          <w:sz w:val="22"/>
          <w:lang w:val="es-ES_tradnl"/>
        </w:rPr>
      </w:pPr>
    </w:p>
    <w:p w14:paraId="1EF51910" w14:textId="270F9742" w:rsidR="00EF4620" w:rsidRDefault="00495479" w:rsidP="00495479">
      <w:pPr>
        <w:spacing w:line="360" w:lineRule="auto"/>
        <w:jc w:val="both"/>
        <w:rPr>
          <w:rFonts w:cs="Arial"/>
          <w:sz w:val="22"/>
          <w:lang w:val="es-ES_tradnl"/>
        </w:rPr>
      </w:pPr>
      <w:r>
        <w:rPr>
          <w:rFonts w:cs="Arial"/>
          <w:sz w:val="22"/>
          <w:lang w:val="es-ES_tradnl"/>
        </w:rPr>
        <w:t>El señor Gerente General hace un repaso de lo actuado con respecto a</w:t>
      </w:r>
      <w:r w:rsidR="00EF4620">
        <w:rPr>
          <w:rFonts w:cs="Arial"/>
          <w:sz w:val="22"/>
          <w:lang w:val="es-ES_tradnl"/>
        </w:rPr>
        <w:t>l desarrollo del Plan Estratégico Institucional, y adicionalmente se refiere a la matriz que remitió hoy el Director Presidente, con una propuesta de vinculación del Plan Estratégico con la Política Nacional del Hábitat, la que debido a su relevancia se procede a conocer.</w:t>
      </w:r>
    </w:p>
    <w:p w14:paraId="1C2A9526" w14:textId="77777777" w:rsidR="00EF4620" w:rsidRDefault="00EF4620" w:rsidP="00495479">
      <w:pPr>
        <w:spacing w:line="360" w:lineRule="auto"/>
        <w:jc w:val="both"/>
        <w:rPr>
          <w:rFonts w:cs="Arial"/>
          <w:sz w:val="22"/>
          <w:lang w:val="es-ES_tradnl"/>
        </w:rPr>
      </w:pPr>
    </w:p>
    <w:p w14:paraId="1612DFDA" w14:textId="5DD689D3" w:rsidR="00EF4620" w:rsidRDefault="00EF4620" w:rsidP="00495479">
      <w:pPr>
        <w:spacing w:line="360" w:lineRule="auto"/>
        <w:jc w:val="both"/>
        <w:rPr>
          <w:rFonts w:cs="Arial"/>
          <w:sz w:val="22"/>
          <w:lang w:val="es-ES_tradnl"/>
        </w:rPr>
      </w:pPr>
      <w:r>
        <w:rPr>
          <w:rFonts w:cs="Arial"/>
          <w:sz w:val="22"/>
          <w:lang w:val="es-ES_tradnl"/>
        </w:rPr>
        <w:t xml:space="preserve">En este sentido, el Director Presidente </w:t>
      </w:r>
      <w:r w:rsidR="00556897">
        <w:rPr>
          <w:rFonts w:cs="Arial"/>
          <w:sz w:val="22"/>
          <w:lang w:val="es-ES_tradnl"/>
        </w:rPr>
        <w:t xml:space="preserve">explica la justificación y el contenido de la referida matriz, refiriéndose </w:t>
      </w:r>
      <w:r w:rsidR="005A59CA">
        <w:rPr>
          <w:rFonts w:cs="Arial"/>
          <w:sz w:val="22"/>
          <w:lang w:val="es-ES_tradnl"/>
        </w:rPr>
        <w:t xml:space="preserve">y atendiendo las consultas que al respecto van planteando los señores Directores sobre </w:t>
      </w:r>
      <w:r w:rsidR="00556897">
        <w:rPr>
          <w:rFonts w:cs="Arial"/>
          <w:sz w:val="22"/>
          <w:lang w:val="es-ES_tradnl"/>
        </w:rPr>
        <w:t>l</w:t>
      </w:r>
      <w:r w:rsidR="005A59CA">
        <w:rPr>
          <w:rFonts w:cs="Arial"/>
          <w:sz w:val="22"/>
          <w:lang w:val="es-ES_tradnl"/>
        </w:rPr>
        <w:t>as vinculaciones</w:t>
      </w:r>
      <w:r w:rsidR="00556897">
        <w:rPr>
          <w:rFonts w:cs="Arial"/>
          <w:sz w:val="22"/>
          <w:lang w:val="es-ES_tradnl"/>
        </w:rPr>
        <w:t xml:space="preserve"> entre los objetivos estratégicos del Banco </w:t>
      </w:r>
      <w:r w:rsidR="005A59CA">
        <w:rPr>
          <w:rFonts w:cs="Arial"/>
          <w:sz w:val="22"/>
          <w:lang w:val="es-ES_tradnl"/>
        </w:rPr>
        <w:t>y</w:t>
      </w:r>
      <w:r w:rsidR="00556897">
        <w:rPr>
          <w:rFonts w:cs="Arial"/>
          <w:sz w:val="22"/>
          <w:lang w:val="es-ES_tradnl"/>
        </w:rPr>
        <w:t xml:space="preserve"> las acciones de la Política</w:t>
      </w:r>
      <w:r w:rsidR="00556897" w:rsidRPr="00556897">
        <w:rPr>
          <w:rFonts w:cs="Arial"/>
          <w:sz w:val="22"/>
          <w:lang w:val="es-ES_tradnl"/>
        </w:rPr>
        <w:t xml:space="preserve"> </w:t>
      </w:r>
      <w:r w:rsidR="00556897">
        <w:rPr>
          <w:rFonts w:cs="Arial"/>
          <w:sz w:val="22"/>
          <w:lang w:val="es-ES_tradnl"/>
        </w:rPr>
        <w:t xml:space="preserve">Nacional del Hábitat, haciendo énfasis en las acciones </w:t>
      </w:r>
      <w:r w:rsidR="005A59CA">
        <w:rPr>
          <w:rFonts w:cs="Arial"/>
          <w:sz w:val="22"/>
          <w:lang w:val="es-ES_tradnl"/>
        </w:rPr>
        <w:t xml:space="preserve">que de dicha Política tiene responsabilidad directa o compartida el BANHVI. </w:t>
      </w:r>
    </w:p>
    <w:p w14:paraId="7F987D2E" w14:textId="5D89F58E" w:rsidR="00556897" w:rsidRDefault="00556897" w:rsidP="00495479">
      <w:pPr>
        <w:spacing w:line="360" w:lineRule="auto"/>
        <w:jc w:val="both"/>
        <w:rPr>
          <w:rFonts w:cs="Arial"/>
          <w:sz w:val="22"/>
          <w:lang w:val="es-ES_tradnl"/>
        </w:rPr>
      </w:pPr>
    </w:p>
    <w:p w14:paraId="1DA5CA35" w14:textId="0282F435" w:rsidR="00495479" w:rsidRDefault="00F94A3C" w:rsidP="00495479">
      <w:pPr>
        <w:spacing w:line="360" w:lineRule="auto"/>
        <w:jc w:val="both"/>
        <w:rPr>
          <w:rFonts w:cs="Arial"/>
          <w:sz w:val="22"/>
          <w:lang w:val="es-ES_tradnl"/>
        </w:rPr>
      </w:pPr>
      <w:r w:rsidRPr="0039311E">
        <w:rPr>
          <w:rFonts w:cs="Arial"/>
          <w:sz w:val="22"/>
          <w:u w:val="single"/>
          <w:lang w:val="es-ES_tradnl"/>
        </w:rPr>
        <w:lastRenderedPageBreak/>
        <w:t xml:space="preserve">Minuto </w:t>
      </w:r>
      <w:r>
        <w:rPr>
          <w:rFonts w:cs="Arial"/>
          <w:sz w:val="22"/>
          <w:u w:val="single"/>
          <w:lang w:val="es-ES_tradnl"/>
        </w:rPr>
        <w:t>109</w:t>
      </w:r>
      <w:r w:rsidRPr="0039311E">
        <w:rPr>
          <w:rFonts w:cs="Arial"/>
          <w:sz w:val="22"/>
          <w:u w:val="single"/>
          <w:lang w:val="es-ES_tradnl"/>
        </w:rPr>
        <w:t>:</w:t>
      </w:r>
      <w:r>
        <w:rPr>
          <w:rFonts w:cs="Arial"/>
          <w:sz w:val="22"/>
          <w:u w:val="single"/>
          <w:lang w:val="es-ES_tradnl"/>
        </w:rPr>
        <w:t>20</w:t>
      </w:r>
      <w:r>
        <w:rPr>
          <w:rFonts w:cs="Arial"/>
          <w:sz w:val="22"/>
          <w:lang w:val="es-ES_tradnl"/>
        </w:rPr>
        <w:t xml:space="preserve"> </w:t>
      </w:r>
      <w:r w:rsidR="00495479">
        <w:rPr>
          <w:rFonts w:cs="Arial"/>
          <w:sz w:val="22"/>
          <w:lang w:val="es-ES_tradnl"/>
        </w:rPr>
        <w:t xml:space="preserve">Los señores Directores </w:t>
      </w:r>
      <w:r>
        <w:rPr>
          <w:rFonts w:cs="Arial"/>
          <w:sz w:val="22"/>
          <w:lang w:val="es-ES_tradnl"/>
        </w:rPr>
        <w:t>concuerdan en la pertinencia de analizar dicha matriz y continuar desarrollando el</w:t>
      </w:r>
      <w:r w:rsidR="00495479">
        <w:rPr>
          <w:rFonts w:cs="Arial"/>
          <w:sz w:val="22"/>
          <w:lang w:val="es-ES_tradnl"/>
        </w:rPr>
        <w:t xml:space="preserve"> Plan Estratégico </w:t>
      </w:r>
      <w:r>
        <w:rPr>
          <w:rFonts w:cs="Arial"/>
          <w:sz w:val="22"/>
          <w:lang w:val="es-ES_tradnl"/>
        </w:rPr>
        <w:t>Institucional</w:t>
      </w:r>
      <w:r w:rsidR="00495479">
        <w:rPr>
          <w:rFonts w:cs="Arial"/>
          <w:sz w:val="22"/>
          <w:lang w:val="es-ES_tradnl"/>
        </w:rPr>
        <w:t xml:space="preserve">, </w:t>
      </w:r>
      <w:r>
        <w:rPr>
          <w:rFonts w:cs="Arial"/>
          <w:sz w:val="22"/>
          <w:lang w:val="es-ES_tradnl"/>
        </w:rPr>
        <w:t>en una sesión de trabajo que para estos efectos queda convocada para el próximo miércoles 16 de noviembre, a partir de las catorce horas</w:t>
      </w:r>
      <w:r w:rsidR="0066063D">
        <w:rPr>
          <w:rFonts w:cs="Arial"/>
          <w:sz w:val="22"/>
          <w:lang w:val="es-ES_tradnl"/>
        </w:rPr>
        <w:t>, en forma virtual</w:t>
      </w:r>
      <w:r w:rsidR="00495479">
        <w:rPr>
          <w:rFonts w:cs="Arial"/>
          <w:sz w:val="22"/>
          <w:lang w:val="es-ES_tradnl"/>
        </w:rPr>
        <w:t>.</w:t>
      </w:r>
      <w:r w:rsidR="00495479">
        <w:rPr>
          <w:rFonts w:cs="Arial"/>
          <w:sz w:val="22"/>
          <w:szCs w:val="22"/>
          <w:lang w:val="es-ES_tradnl"/>
        </w:rPr>
        <w:t xml:space="preserve">  Acto seguido, se retira de la sesión l</w:t>
      </w:r>
      <w:r w:rsidR="003225CA">
        <w:rPr>
          <w:rFonts w:cs="Arial"/>
          <w:sz w:val="22"/>
          <w:szCs w:val="22"/>
          <w:lang w:val="es-ES_tradnl"/>
        </w:rPr>
        <w:t>a</w:t>
      </w:r>
      <w:r w:rsidR="00495479">
        <w:rPr>
          <w:rFonts w:cs="Arial"/>
          <w:sz w:val="22"/>
          <w:szCs w:val="22"/>
          <w:lang w:val="es-ES_tradnl"/>
        </w:rPr>
        <w:t xml:space="preserve"> funcionari</w:t>
      </w:r>
      <w:r w:rsidR="003225CA">
        <w:rPr>
          <w:rFonts w:cs="Arial"/>
          <w:sz w:val="22"/>
          <w:szCs w:val="22"/>
          <w:lang w:val="es-ES_tradnl"/>
        </w:rPr>
        <w:t>a</w:t>
      </w:r>
      <w:r w:rsidR="00495479">
        <w:rPr>
          <w:rFonts w:cs="Arial"/>
          <w:sz w:val="22"/>
          <w:szCs w:val="22"/>
          <w:lang w:val="es-ES_tradnl"/>
        </w:rPr>
        <w:t xml:space="preserve"> Longan Moya.</w:t>
      </w:r>
    </w:p>
    <w:p w14:paraId="79646AC0" w14:textId="77777777" w:rsidR="009D03FE" w:rsidRPr="00D14EAF" w:rsidRDefault="009D03FE" w:rsidP="009D03FE">
      <w:pPr>
        <w:spacing w:line="360" w:lineRule="auto"/>
        <w:jc w:val="both"/>
        <w:rPr>
          <w:rFonts w:cs="Arial"/>
          <w:b/>
          <w:sz w:val="22"/>
        </w:rPr>
      </w:pPr>
      <w:r w:rsidRPr="00D14EAF">
        <w:rPr>
          <w:rFonts w:cs="Arial"/>
          <w:b/>
          <w:sz w:val="22"/>
        </w:rPr>
        <w:t>************</w:t>
      </w:r>
    </w:p>
    <w:p w14:paraId="1C603C57" w14:textId="77777777" w:rsidR="009D03FE" w:rsidRDefault="009D03FE" w:rsidP="009D03FE">
      <w:pPr>
        <w:spacing w:line="360" w:lineRule="auto"/>
        <w:jc w:val="both"/>
        <w:rPr>
          <w:rFonts w:cs="Arial"/>
          <w:b/>
          <w:sz w:val="22"/>
          <w:szCs w:val="22"/>
          <w:u w:val="single"/>
          <w:lang w:val="es-ES_tradnl"/>
        </w:rPr>
      </w:pPr>
    </w:p>
    <w:p w14:paraId="32F7A15C" w14:textId="279D031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DE56C1" w:rsidRPr="00DE56C1">
        <w:rPr>
          <w:rFonts w:cs="Arial"/>
          <w:b/>
          <w:bCs/>
          <w:sz w:val="22"/>
          <w:u w:val="single"/>
          <w:lang w:val="es-ES_tradnl"/>
        </w:rPr>
        <w:t>Observaciones de la consulta pública de la propuesta de “</w:t>
      </w:r>
      <w:r w:rsidR="00DE56C1" w:rsidRPr="00DE56C1">
        <w:rPr>
          <w:rFonts w:cs="Arial"/>
          <w:b/>
          <w:bCs/>
          <w:i/>
          <w:iCs/>
          <w:sz w:val="22"/>
          <w:u w:val="single"/>
          <w:lang w:val="es-ES_tradnl"/>
        </w:rPr>
        <w:t>Reglamento para la identificación de Población Beneficiaria de los proyectos de vivienda financiados al amparo del artículo No. 59 de la Ley del Sistema Financiero Nacional para la Vivienda y Creación del BANHVI, Ley No. 7052</w:t>
      </w:r>
      <w:r w:rsidR="00DE56C1" w:rsidRPr="00DE56C1">
        <w:rPr>
          <w:rFonts w:cs="Arial"/>
          <w:b/>
          <w:bCs/>
          <w:sz w:val="22"/>
          <w:u w:val="single"/>
          <w:lang w:val="es-ES_tradnl"/>
        </w:rPr>
        <w:t>”</w:t>
      </w:r>
    </w:p>
    <w:p w14:paraId="60F61266" w14:textId="77777777" w:rsidR="009D03FE" w:rsidRDefault="009D03FE" w:rsidP="009D03FE">
      <w:pPr>
        <w:spacing w:line="360" w:lineRule="auto"/>
        <w:jc w:val="both"/>
        <w:rPr>
          <w:rFonts w:cs="Arial"/>
          <w:sz w:val="22"/>
          <w:szCs w:val="22"/>
        </w:rPr>
      </w:pPr>
    </w:p>
    <w:p w14:paraId="0B3C1270" w14:textId="3C3B0BC0" w:rsidR="005A59CA"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0C0DBF">
        <w:rPr>
          <w:rFonts w:cs="Arial"/>
          <w:sz w:val="22"/>
          <w:u w:val="single"/>
          <w:lang w:val="es-ES_tradnl"/>
        </w:rPr>
        <w:t>116</w:t>
      </w:r>
      <w:r w:rsidRPr="0039311E">
        <w:rPr>
          <w:rFonts w:cs="Arial"/>
          <w:sz w:val="22"/>
          <w:u w:val="single"/>
          <w:lang w:val="es-ES_tradnl"/>
        </w:rPr>
        <w:t>:</w:t>
      </w:r>
      <w:r w:rsidR="000C0DBF">
        <w:rPr>
          <w:rFonts w:cs="Arial"/>
          <w:sz w:val="22"/>
          <w:u w:val="single"/>
          <w:lang w:val="es-ES_tradnl"/>
        </w:rPr>
        <w:t>20</w:t>
      </w:r>
      <w:r>
        <w:rPr>
          <w:rFonts w:cs="Arial"/>
          <w:sz w:val="22"/>
          <w:lang w:val="es-ES_tradnl"/>
        </w:rPr>
        <w:t xml:space="preserve"> </w:t>
      </w:r>
      <w:r w:rsidR="000C0DBF">
        <w:rPr>
          <w:rFonts w:cs="Arial"/>
          <w:sz w:val="22"/>
          <w:lang w:val="es-ES_tradnl"/>
        </w:rPr>
        <w:t>De conformidad con lo resuelto en la sesión 45-2022 del 1° de setiembre de 2022, se procede a continuar analizando</w:t>
      </w:r>
      <w:r w:rsidR="005A59CA" w:rsidRPr="005A59CA">
        <w:rPr>
          <w:rFonts w:cs="Arial"/>
          <w:sz w:val="22"/>
          <w:szCs w:val="22"/>
        </w:rPr>
        <w:t xml:space="preserve"> el oficio GG-ME-1015-2022 del 17 de agosto de 2022, mediante el cual, la Gerencia General remite una propuesta de “Reglamento para la identificación de Población Beneficiaria de los proyectos de vivienda financiados al amparo del artículo No. 59 de la Ley del Sistema Financiero Nacional para la Vivienda y Creación del BANHVI, Ley No. 7052”, elaborada en conjunto con el Ministerio de Vivienda y Asentamientos Humanos, y la cual fue puesta en consulta pública por medio del mecanismo dispuesto al efecto por parte del Ministerio de Economía, Industria y Comercio (MEIC). Asimismo, se adjunta la matriz de observaciones presentadas por los interesados ante la Dirección de Mejora Regulatoria del MEIC.</w:t>
      </w:r>
      <w:r w:rsidR="000C0DBF">
        <w:rPr>
          <w:rFonts w:cs="Arial"/>
          <w:sz w:val="22"/>
          <w:szCs w:val="22"/>
        </w:rPr>
        <w:t xml:space="preserve">  Dichos documentos se anexan al expediente del acta.</w:t>
      </w:r>
    </w:p>
    <w:p w14:paraId="403E881C" w14:textId="39F87F53" w:rsidR="000C0DBF" w:rsidRDefault="000C0DBF" w:rsidP="009D03FE">
      <w:pPr>
        <w:spacing w:line="360" w:lineRule="auto"/>
        <w:jc w:val="both"/>
        <w:rPr>
          <w:rFonts w:cs="Arial"/>
          <w:sz w:val="22"/>
          <w:szCs w:val="22"/>
        </w:rPr>
      </w:pPr>
    </w:p>
    <w:p w14:paraId="0D39753D" w14:textId="50EA5AE6" w:rsidR="000C0DBF" w:rsidRDefault="000C0DBF" w:rsidP="009D03FE">
      <w:pPr>
        <w:spacing w:line="360" w:lineRule="auto"/>
        <w:jc w:val="both"/>
        <w:rPr>
          <w:rFonts w:cs="Arial"/>
          <w:sz w:val="22"/>
          <w:szCs w:val="22"/>
        </w:rPr>
      </w:pPr>
      <w:r>
        <w:rPr>
          <w:rFonts w:cs="Arial"/>
          <w:sz w:val="22"/>
          <w:szCs w:val="22"/>
        </w:rPr>
        <w:t>Para exponer el referido documento y atender eventuales consultas de carácter técnico sobre el tema, se incorporan a la sesión los licenciados Marco Mora Gamboa, funcionario de la Asesoría Legal, y Alexis Solano Montero, jefe del Departamento de Análisis y Control.</w:t>
      </w:r>
    </w:p>
    <w:p w14:paraId="49ADFF1F" w14:textId="332132BC" w:rsidR="000C0DBF" w:rsidRDefault="000C0DBF" w:rsidP="009D03FE">
      <w:pPr>
        <w:spacing w:line="360" w:lineRule="auto"/>
        <w:jc w:val="both"/>
        <w:rPr>
          <w:rFonts w:cs="Arial"/>
          <w:sz w:val="22"/>
          <w:szCs w:val="22"/>
        </w:rPr>
      </w:pPr>
    </w:p>
    <w:p w14:paraId="11211F8E" w14:textId="40701F5E" w:rsidR="00D24F02" w:rsidRDefault="000C0DBF" w:rsidP="009D03FE">
      <w:pPr>
        <w:spacing w:line="360" w:lineRule="auto"/>
        <w:jc w:val="both"/>
        <w:rPr>
          <w:rFonts w:cs="Arial"/>
          <w:sz w:val="22"/>
          <w:szCs w:val="22"/>
          <w:lang w:val="es-CR"/>
        </w:rPr>
      </w:pPr>
      <w:r>
        <w:rPr>
          <w:rFonts w:cs="Arial"/>
          <w:sz w:val="22"/>
          <w:szCs w:val="22"/>
        </w:rPr>
        <w:t>Inicialmente</w:t>
      </w:r>
      <w:r w:rsidR="00D24F02">
        <w:rPr>
          <w:rFonts w:cs="Arial"/>
          <w:sz w:val="22"/>
          <w:szCs w:val="22"/>
        </w:rPr>
        <w:t>,</w:t>
      </w:r>
      <w:r>
        <w:rPr>
          <w:rFonts w:cs="Arial"/>
          <w:sz w:val="22"/>
          <w:szCs w:val="22"/>
        </w:rPr>
        <w:t xml:space="preserve"> el licenciado Mora Gamboa se refiere a </w:t>
      </w:r>
      <w:r w:rsidR="00B574D6">
        <w:rPr>
          <w:rFonts w:cs="Arial"/>
          <w:sz w:val="22"/>
          <w:szCs w:val="22"/>
        </w:rPr>
        <w:t xml:space="preserve">los antecedentes del proyecto de reglamento que ahora se discute, mencionando, entre otros, la </w:t>
      </w:r>
      <w:r w:rsidR="00D24F02">
        <w:rPr>
          <w:rFonts w:cs="Arial"/>
          <w:sz w:val="22"/>
          <w:szCs w:val="22"/>
        </w:rPr>
        <w:t xml:space="preserve">Directriz Presidencial N° 54-MP-MIVAH, la ley de creación del SINIRUBE, la Directriz Presidencial N° 60-MTSS-MDHIS, y el informe DFOE-EC-IF-122015 de la </w:t>
      </w:r>
      <w:r w:rsidR="00D24F02" w:rsidRPr="00D24F02">
        <w:rPr>
          <w:rFonts w:cs="Arial"/>
          <w:sz w:val="22"/>
          <w:szCs w:val="22"/>
          <w:lang w:val="es-CR"/>
        </w:rPr>
        <w:t>Contraloría General de la República</w:t>
      </w:r>
      <w:r w:rsidR="00D24F02">
        <w:rPr>
          <w:rFonts w:cs="Arial"/>
          <w:sz w:val="22"/>
          <w:szCs w:val="22"/>
          <w:lang w:val="es-CR"/>
        </w:rPr>
        <w:t>.</w:t>
      </w:r>
      <w:r w:rsidR="001C0D3C">
        <w:rPr>
          <w:rFonts w:cs="Arial"/>
          <w:sz w:val="22"/>
          <w:szCs w:val="22"/>
          <w:lang w:val="es-CR"/>
        </w:rPr>
        <w:t xml:space="preserve"> </w:t>
      </w:r>
    </w:p>
    <w:p w14:paraId="527F2CBA" w14:textId="73E3B21C" w:rsidR="00D24F02" w:rsidRDefault="00D24F02" w:rsidP="009D03FE">
      <w:pPr>
        <w:spacing w:line="360" w:lineRule="auto"/>
        <w:jc w:val="both"/>
        <w:rPr>
          <w:rFonts w:cs="Arial"/>
          <w:sz w:val="22"/>
          <w:szCs w:val="22"/>
          <w:lang w:val="es-CR"/>
        </w:rPr>
      </w:pPr>
    </w:p>
    <w:p w14:paraId="0021C746" w14:textId="20ED8081" w:rsidR="001C0D3C" w:rsidRDefault="00D24F02" w:rsidP="009D03FE">
      <w:pPr>
        <w:spacing w:line="360" w:lineRule="auto"/>
        <w:jc w:val="both"/>
        <w:rPr>
          <w:rFonts w:cs="Arial"/>
          <w:sz w:val="22"/>
          <w:szCs w:val="22"/>
          <w:lang w:val="es-ES_tradnl"/>
        </w:rPr>
      </w:pPr>
      <w:r w:rsidRPr="00D24F02">
        <w:rPr>
          <w:rFonts w:cs="Arial"/>
          <w:sz w:val="22"/>
          <w:szCs w:val="22"/>
          <w:u w:val="single"/>
        </w:rPr>
        <w:lastRenderedPageBreak/>
        <w:t>Minuto 47:08</w:t>
      </w:r>
      <w:r w:rsidRPr="005A59CA">
        <w:rPr>
          <w:rFonts w:cs="Arial"/>
          <w:sz w:val="22"/>
          <w:szCs w:val="22"/>
        </w:rPr>
        <w:t xml:space="preserve"> </w:t>
      </w:r>
      <w:r>
        <w:rPr>
          <w:rFonts w:cs="Arial"/>
          <w:sz w:val="22"/>
          <w:szCs w:val="22"/>
        </w:rPr>
        <w:t xml:space="preserve">El licenciado Mora Gamboa, con el concurso de la licenciada Masís Calderón,  </w:t>
      </w:r>
      <w:r w:rsidRPr="005A59CA">
        <w:rPr>
          <w:rFonts w:cs="Arial"/>
          <w:sz w:val="22"/>
          <w:szCs w:val="22"/>
        </w:rPr>
        <w:t>e</w:t>
      </w:r>
      <w:r>
        <w:rPr>
          <w:rFonts w:cs="Arial"/>
          <w:sz w:val="22"/>
          <w:szCs w:val="22"/>
        </w:rPr>
        <w:t xml:space="preserve">xpone las observaciones que, como producto de la consulta pública, fueron planteadas en términos generales al contenido del proyecto de reglamento, particularmente por parte de la Cámara Costarricense de la Construcción y de la Fundación para la Vivienda Rural Costa Rica – Canadá, así como el criterio que sobre cada una de ellas emitió la </w:t>
      </w:r>
      <w:r w:rsidRPr="00D24F02">
        <w:rPr>
          <w:rFonts w:cs="Arial"/>
          <w:sz w:val="22"/>
          <w:szCs w:val="22"/>
          <w:lang w:val="es-ES_tradnl"/>
        </w:rPr>
        <w:t>Administración</w:t>
      </w:r>
      <w:r>
        <w:rPr>
          <w:rFonts w:cs="Arial"/>
          <w:sz w:val="22"/>
          <w:szCs w:val="22"/>
          <w:lang w:val="es-ES_tradnl"/>
        </w:rPr>
        <w:t xml:space="preserve"> del BANHVI</w:t>
      </w:r>
      <w:r w:rsidR="001C0D3C">
        <w:rPr>
          <w:rFonts w:cs="Arial"/>
          <w:sz w:val="22"/>
          <w:szCs w:val="22"/>
          <w:lang w:val="es-ES_tradnl"/>
        </w:rPr>
        <w:t xml:space="preserve">.  Al respecto y a raíz de una observación del Director Alvarado Herrera en cuanto a que los anexos al reglamento no formaron parte del acuerdo de aprobación, la licenciada Masís Calderón indica que, a pesar de esta situación, los anexos al reglamento sí fueron puestos en consulta por parte de la </w:t>
      </w:r>
      <w:r w:rsidR="001C0D3C" w:rsidRPr="001C0D3C">
        <w:rPr>
          <w:rFonts w:cs="Arial"/>
          <w:sz w:val="22"/>
          <w:szCs w:val="22"/>
          <w:lang w:val="es-ES_tradnl"/>
        </w:rPr>
        <w:t>Administración</w:t>
      </w:r>
      <w:r w:rsidR="001C0D3C">
        <w:rPr>
          <w:rFonts w:cs="Arial"/>
          <w:sz w:val="22"/>
          <w:szCs w:val="22"/>
          <w:lang w:val="es-ES_tradnl"/>
        </w:rPr>
        <w:t xml:space="preserve"> y del MEIC</w:t>
      </w:r>
      <w:r w:rsidR="00794546">
        <w:rPr>
          <w:rFonts w:cs="Arial"/>
          <w:sz w:val="22"/>
          <w:szCs w:val="22"/>
          <w:lang w:val="es-ES_tradnl"/>
        </w:rPr>
        <w:t>.  No obstante, reconoce que no podría confirmar que esos anexos s</w:t>
      </w:r>
      <w:r w:rsidR="00A51A2D">
        <w:rPr>
          <w:rFonts w:cs="Arial"/>
          <w:sz w:val="22"/>
          <w:szCs w:val="22"/>
          <w:lang w:val="es-ES_tradnl"/>
        </w:rPr>
        <w:t>ean</w:t>
      </w:r>
      <w:r w:rsidR="00794546">
        <w:rPr>
          <w:rFonts w:cs="Arial"/>
          <w:sz w:val="22"/>
          <w:szCs w:val="22"/>
          <w:lang w:val="es-ES_tradnl"/>
        </w:rPr>
        <w:t xml:space="preserve"> congruentes </w:t>
      </w:r>
      <w:r w:rsidR="004A1B8D">
        <w:rPr>
          <w:rFonts w:cs="Arial"/>
          <w:sz w:val="22"/>
          <w:szCs w:val="22"/>
          <w:lang w:val="es-ES_tradnl"/>
        </w:rPr>
        <w:t xml:space="preserve">al 100% </w:t>
      </w:r>
      <w:r w:rsidR="00794546">
        <w:rPr>
          <w:rFonts w:cs="Arial"/>
          <w:sz w:val="22"/>
          <w:szCs w:val="22"/>
          <w:lang w:val="es-ES_tradnl"/>
        </w:rPr>
        <w:t>con el texto del reglamento</w:t>
      </w:r>
      <w:r w:rsidR="004A1B8D" w:rsidRPr="004A1B8D">
        <w:rPr>
          <w:rFonts w:cs="Arial"/>
          <w:sz w:val="22"/>
          <w:szCs w:val="22"/>
          <w:lang w:val="es-ES_tradnl"/>
        </w:rPr>
        <w:t xml:space="preserve"> </w:t>
      </w:r>
      <w:r w:rsidR="004A1B8D">
        <w:rPr>
          <w:rFonts w:cs="Arial"/>
          <w:sz w:val="22"/>
          <w:szCs w:val="22"/>
          <w:lang w:val="es-ES_tradnl"/>
        </w:rPr>
        <w:t>aprobado</w:t>
      </w:r>
      <w:r w:rsidR="00A51A2D">
        <w:rPr>
          <w:rFonts w:cs="Arial"/>
          <w:sz w:val="22"/>
          <w:szCs w:val="22"/>
          <w:lang w:val="es-ES_tradnl"/>
        </w:rPr>
        <w:t xml:space="preserve"> por la </w:t>
      </w:r>
      <w:r w:rsidR="00A51A2D" w:rsidRPr="00A51A2D">
        <w:rPr>
          <w:rFonts w:cs="Arial"/>
          <w:sz w:val="22"/>
          <w:szCs w:val="22"/>
          <w:lang w:val="es-ES_tradnl"/>
        </w:rPr>
        <w:t>Junta Directiva</w:t>
      </w:r>
      <w:r w:rsidR="00232C05">
        <w:rPr>
          <w:rFonts w:cs="Arial"/>
          <w:sz w:val="22"/>
          <w:szCs w:val="22"/>
          <w:lang w:val="es-ES_tradnl"/>
        </w:rPr>
        <w:t>; gestión que convenientemente debe realizarse antes de emitir la reglamentación definitiva.</w:t>
      </w:r>
      <w:r w:rsidR="00794546">
        <w:rPr>
          <w:rFonts w:cs="Arial"/>
          <w:sz w:val="22"/>
          <w:szCs w:val="22"/>
          <w:lang w:val="es-ES_tradnl"/>
        </w:rPr>
        <w:t xml:space="preserve"> </w:t>
      </w:r>
    </w:p>
    <w:p w14:paraId="560D2374" w14:textId="6C2D9D83" w:rsidR="001C0D3C" w:rsidRDefault="001C0D3C" w:rsidP="009D03FE">
      <w:pPr>
        <w:spacing w:line="360" w:lineRule="auto"/>
        <w:jc w:val="both"/>
        <w:rPr>
          <w:rFonts w:cs="Arial"/>
          <w:sz w:val="22"/>
          <w:szCs w:val="22"/>
          <w:lang w:val="es-ES_tradnl"/>
        </w:rPr>
      </w:pPr>
    </w:p>
    <w:p w14:paraId="4F5DB7F6" w14:textId="1C4D5B14" w:rsidR="00D24F02" w:rsidRDefault="00232C05" w:rsidP="009D03FE">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177</w:t>
      </w:r>
      <w:r w:rsidRPr="00A25DB7">
        <w:rPr>
          <w:rFonts w:cs="Arial"/>
          <w:sz w:val="22"/>
          <w:u w:val="single"/>
          <w:lang w:val="es-ES_tradnl"/>
        </w:rPr>
        <w:t>:</w:t>
      </w:r>
      <w:r>
        <w:rPr>
          <w:rFonts w:cs="Arial"/>
          <w:sz w:val="22"/>
          <w:u w:val="single"/>
          <w:lang w:val="es-ES_tradnl"/>
        </w:rPr>
        <w:t>21</w:t>
      </w:r>
      <w:r>
        <w:rPr>
          <w:rFonts w:cs="Arial"/>
          <w:sz w:val="22"/>
          <w:lang w:val="es-ES_tradnl"/>
        </w:rPr>
        <w:t xml:space="preserve"> Se proceden a</w:t>
      </w:r>
      <w:r w:rsidR="00D11EC3">
        <w:rPr>
          <w:rFonts w:cs="Arial"/>
          <w:sz w:val="22"/>
          <w:szCs w:val="22"/>
          <w:lang w:val="es-ES_tradnl"/>
        </w:rPr>
        <w:t xml:space="preserve"> valorar las observaciones particulares que fueron recibidas sobre el texto de los artículo</w:t>
      </w:r>
      <w:r w:rsidR="001C0D3C">
        <w:rPr>
          <w:rFonts w:cs="Arial"/>
          <w:sz w:val="22"/>
          <w:szCs w:val="22"/>
          <w:lang w:val="es-ES_tradnl"/>
        </w:rPr>
        <w:t>s</w:t>
      </w:r>
      <w:r w:rsidR="00D11EC3">
        <w:rPr>
          <w:rFonts w:cs="Arial"/>
          <w:sz w:val="22"/>
          <w:szCs w:val="22"/>
          <w:lang w:val="es-ES_tradnl"/>
        </w:rPr>
        <w:t xml:space="preserve"> 2, 4, 5, 6 y 10 del reglamento</w:t>
      </w:r>
      <w:r>
        <w:rPr>
          <w:rFonts w:cs="Arial"/>
          <w:sz w:val="22"/>
          <w:szCs w:val="22"/>
          <w:lang w:val="es-ES_tradnl"/>
        </w:rPr>
        <w:t>, así como</w:t>
      </w:r>
      <w:r>
        <w:rPr>
          <w:rFonts w:cs="Arial"/>
          <w:sz w:val="22"/>
          <w:szCs w:val="22"/>
        </w:rPr>
        <w:t xml:space="preserve"> la respuesta que sobre cada una de ellas emitió la </w:t>
      </w:r>
      <w:r w:rsidRPr="00D24F02">
        <w:rPr>
          <w:rFonts w:cs="Arial"/>
          <w:sz w:val="22"/>
          <w:szCs w:val="22"/>
          <w:lang w:val="es-ES_tradnl"/>
        </w:rPr>
        <w:t>Administración</w:t>
      </w:r>
      <w:r>
        <w:rPr>
          <w:rFonts w:cs="Arial"/>
          <w:sz w:val="22"/>
          <w:szCs w:val="22"/>
          <w:lang w:val="es-ES_tradnl"/>
        </w:rPr>
        <w:t xml:space="preserve"> del BANHVI</w:t>
      </w:r>
      <w:r w:rsidR="00CE4509" w:rsidRPr="00CE4509">
        <w:rPr>
          <w:rFonts w:cs="Arial"/>
          <w:sz w:val="22"/>
          <w:szCs w:val="22"/>
          <w:lang w:val="es-ES_tradnl"/>
        </w:rPr>
        <w:t xml:space="preserve"> </w:t>
      </w:r>
      <w:r w:rsidR="00CE4509">
        <w:rPr>
          <w:rFonts w:cs="Arial"/>
          <w:sz w:val="22"/>
          <w:szCs w:val="22"/>
          <w:lang w:val="es-ES_tradnl"/>
        </w:rPr>
        <w:t>a los interesados</w:t>
      </w:r>
      <w:r>
        <w:rPr>
          <w:rFonts w:cs="Arial"/>
          <w:sz w:val="22"/>
          <w:szCs w:val="22"/>
          <w:lang w:val="es-ES_tradnl"/>
        </w:rPr>
        <w:t>.  Y al respecto, tanto la licenciada Masís Calderón como el licenciado Mora Gamboa toman nota de l</w:t>
      </w:r>
      <w:r w:rsidR="00CE4509">
        <w:rPr>
          <w:rFonts w:cs="Arial"/>
          <w:sz w:val="22"/>
          <w:szCs w:val="22"/>
          <w:lang w:val="es-ES_tradnl"/>
        </w:rPr>
        <w:t xml:space="preserve">os reparos y adiciones que van planteando los señores Directores, con el fin de ampliar </w:t>
      </w:r>
      <w:r w:rsidR="00E00192">
        <w:rPr>
          <w:rFonts w:cs="Arial"/>
          <w:sz w:val="22"/>
          <w:szCs w:val="22"/>
          <w:lang w:val="es-ES_tradnl"/>
        </w:rPr>
        <w:t xml:space="preserve">la posición </w:t>
      </w:r>
      <w:r w:rsidR="00CE4509">
        <w:rPr>
          <w:rFonts w:cs="Arial"/>
          <w:sz w:val="22"/>
          <w:szCs w:val="22"/>
          <w:lang w:val="es-ES_tradnl"/>
        </w:rPr>
        <w:t>del Banco sobre las observaciones formuladas</w:t>
      </w:r>
      <w:r w:rsidR="00522835">
        <w:rPr>
          <w:rFonts w:cs="Arial"/>
          <w:sz w:val="22"/>
          <w:szCs w:val="22"/>
          <w:lang w:val="es-ES_tradnl"/>
        </w:rPr>
        <w:t>, particularmente sobre lo relacionado con la necesidad de verificar la viabilidad legal de que las entidades autorizadas puedan tener acceso a los datos del SINIRUBE</w:t>
      </w:r>
      <w:r w:rsidR="00CE4509">
        <w:rPr>
          <w:rFonts w:cs="Arial"/>
          <w:sz w:val="22"/>
          <w:szCs w:val="22"/>
          <w:lang w:val="es-ES_tradnl"/>
        </w:rPr>
        <w:t xml:space="preserve">. </w:t>
      </w:r>
    </w:p>
    <w:p w14:paraId="73DF5FE4" w14:textId="5B6E91B5" w:rsidR="001C0D3C" w:rsidRDefault="001C0D3C" w:rsidP="009D03FE">
      <w:pPr>
        <w:spacing w:line="360" w:lineRule="auto"/>
        <w:jc w:val="both"/>
        <w:rPr>
          <w:rFonts w:cs="Arial"/>
          <w:sz w:val="22"/>
          <w:szCs w:val="22"/>
          <w:lang w:val="es-ES_tradnl"/>
        </w:rPr>
      </w:pPr>
    </w:p>
    <w:p w14:paraId="3BD8AB8A" w14:textId="6034708E" w:rsidR="001C0D3C" w:rsidRDefault="00522835" w:rsidP="009D03FE">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226</w:t>
      </w:r>
      <w:r w:rsidRPr="00A25DB7">
        <w:rPr>
          <w:rFonts w:cs="Arial"/>
          <w:sz w:val="22"/>
          <w:u w:val="single"/>
          <w:lang w:val="es-ES_tradnl"/>
        </w:rPr>
        <w:t>:</w:t>
      </w:r>
      <w:r>
        <w:rPr>
          <w:rFonts w:cs="Arial"/>
          <w:sz w:val="22"/>
          <w:u w:val="single"/>
          <w:lang w:val="es-ES_tradnl"/>
        </w:rPr>
        <w:t>40</w:t>
      </w:r>
      <w:r>
        <w:rPr>
          <w:rFonts w:cs="Arial"/>
          <w:sz w:val="22"/>
          <w:lang w:val="es-ES_tradnl"/>
        </w:rPr>
        <w:t xml:space="preserve"> Finalmente, la </w:t>
      </w:r>
      <w:r w:rsidRPr="00522835">
        <w:rPr>
          <w:rFonts w:cs="Arial"/>
          <w:sz w:val="22"/>
          <w:lang w:val="es-ES_tradnl"/>
        </w:rPr>
        <w:t>Junta Directiva</w:t>
      </w:r>
      <w:r>
        <w:rPr>
          <w:rFonts w:cs="Arial"/>
          <w:sz w:val="22"/>
          <w:lang w:val="es-ES_tradnl"/>
        </w:rPr>
        <w:t xml:space="preserve"> resuelve continuar analizando en una próxima sesión las demás observaciones formuladas al proyecto de reglamento, quedando además a la espera de que, paralelamente, la </w:t>
      </w:r>
      <w:r w:rsidRPr="00522835">
        <w:rPr>
          <w:rFonts w:cs="Arial"/>
          <w:sz w:val="22"/>
          <w:szCs w:val="22"/>
          <w:lang w:val="es-ES_tradnl"/>
        </w:rPr>
        <w:t>Administración</w:t>
      </w:r>
      <w:r>
        <w:rPr>
          <w:rFonts w:cs="Arial"/>
          <w:sz w:val="22"/>
          <w:szCs w:val="22"/>
          <w:lang w:val="es-ES_tradnl"/>
        </w:rPr>
        <w:t xml:space="preserve"> atienda las solicitudes planteadas en la presente sesión, relacionadas especialmente con la congruencia de los anexos del reglamento con el texto de sus artículos; y con la pertinencia jurídica de que las entidades tengan acceso a los datos del SINIRUBE.</w:t>
      </w:r>
    </w:p>
    <w:p w14:paraId="3B7FCFBA" w14:textId="77777777" w:rsidR="009D03FE" w:rsidRPr="00D14EAF" w:rsidRDefault="009D03FE" w:rsidP="009D03FE">
      <w:pPr>
        <w:spacing w:line="360" w:lineRule="auto"/>
        <w:jc w:val="both"/>
        <w:rPr>
          <w:rFonts w:cs="Arial"/>
          <w:b/>
          <w:sz w:val="22"/>
        </w:rPr>
      </w:pPr>
      <w:r w:rsidRPr="00D14EAF">
        <w:rPr>
          <w:rFonts w:cs="Arial"/>
          <w:b/>
          <w:sz w:val="22"/>
        </w:rPr>
        <w:t>************</w:t>
      </w:r>
    </w:p>
    <w:p w14:paraId="6E8DD029" w14:textId="77777777" w:rsidR="00E97960" w:rsidRDefault="00E97960" w:rsidP="00E97960">
      <w:pPr>
        <w:spacing w:line="360" w:lineRule="auto"/>
        <w:jc w:val="both"/>
        <w:rPr>
          <w:rFonts w:cs="Arial"/>
          <w:sz w:val="22"/>
          <w:szCs w:val="22"/>
        </w:rPr>
      </w:pPr>
    </w:p>
    <w:p w14:paraId="5177A583" w14:textId="461D3774"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522835">
        <w:rPr>
          <w:rFonts w:cs="Arial"/>
          <w:szCs w:val="22"/>
          <w:u w:val="single"/>
        </w:rPr>
        <w:t>227</w:t>
      </w:r>
      <w:r w:rsidRPr="00E97960">
        <w:rPr>
          <w:rFonts w:cs="Arial"/>
          <w:szCs w:val="22"/>
          <w:u w:val="single"/>
        </w:rPr>
        <w:t>:</w:t>
      </w:r>
      <w:r w:rsidR="00522835">
        <w:rPr>
          <w:rFonts w:cs="Arial"/>
          <w:szCs w:val="22"/>
          <w:u w:val="single"/>
        </w:rPr>
        <w:t>10</w:t>
      </w:r>
      <w:r>
        <w:rPr>
          <w:rFonts w:cs="Arial"/>
          <w:szCs w:val="22"/>
        </w:rPr>
        <w:t xml:space="preserve"> </w:t>
      </w:r>
      <w:r w:rsidR="00FA4CCB" w:rsidRPr="00AB2826">
        <w:rPr>
          <w:rFonts w:cs="Arial"/>
          <w:szCs w:val="22"/>
        </w:rPr>
        <w:t xml:space="preserve">Siendo las </w:t>
      </w:r>
      <w:r w:rsidR="00522835">
        <w:rPr>
          <w:rFonts w:cs="Arial"/>
          <w:szCs w:val="22"/>
        </w:rPr>
        <w:t>veinte</w:t>
      </w:r>
      <w:r w:rsidR="006A779D">
        <w:rPr>
          <w:rFonts w:cs="Arial"/>
          <w:szCs w:val="22"/>
        </w:rPr>
        <w:t xml:space="preserve"> </w:t>
      </w:r>
      <w:r w:rsidR="00FA4CCB" w:rsidRPr="00AB2826">
        <w:rPr>
          <w:rFonts w:cs="Arial"/>
          <w:szCs w:val="22"/>
        </w:rPr>
        <w:t>horas, se levanta la sesión.</w:t>
      </w:r>
    </w:p>
    <w:p w14:paraId="76156CBA" w14:textId="77777777" w:rsidR="006321F4" w:rsidRPr="00D14EAF" w:rsidRDefault="006321F4" w:rsidP="002D0146">
      <w:pPr>
        <w:spacing w:line="360" w:lineRule="auto"/>
        <w:jc w:val="both"/>
        <w:rPr>
          <w:rFonts w:cs="Arial"/>
          <w:b/>
          <w:sz w:val="22"/>
        </w:rPr>
      </w:pPr>
      <w:r w:rsidRPr="00D14EAF">
        <w:rPr>
          <w:rFonts w:cs="Arial"/>
          <w:b/>
          <w:sz w:val="22"/>
        </w:rPr>
        <w:t>************</w:t>
      </w:r>
    </w:p>
    <w:p w14:paraId="2EF9091E" w14:textId="77777777" w:rsidR="002B71CC" w:rsidRDefault="002B71CC">
      <w:pPr>
        <w:rPr>
          <w:rFonts w:cs="Arial"/>
          <w:sz w:val="22"/>
          <w:szCs w:val="22"/>
        </w:rPr>
      </w:pPr>
      <w:r>
        <w:rPr>
          <w:rFonts w:cs="Arial"/>
          <w:sz w:val="22"/>
          <w:szCs w:val="22"/>
        </w:rPr>
        <w:br w:type="page"/>
      </w:r>
    </w:p>
    <w:p w14:paraId="22DF8CF5" w14:textId="77777777" w:rsidR="00FA4CCB" w:rsidRDefault="00FA4CCB" w:rsidP="00AB2826">
      <w:pPr>
        <w:spacing w:line="360" w:lineRule="auto"/>
        <w:jc w:val="both"/>
        <w:rPr>
          <w:rFonts w:cs="Arial"/>
          <w:sz w:val="22"/>
          <w:szCs w:val="22"/>
        </w:rPr>
      </w:pPr>
    </w:p>
    <w:p w14:paraId="752F4A4C" w14:textId="77777777" w:rsidR="002B71CC" w:rsidRDefault="002B71CC" w:rsidP="00AB2826">
      <w:pPr>
        <w:spacing w:line="360" w:lineRule="auto"/>
        <w:jc w:val="both"/>
        <w:rPr>
          <w:rFonts w:cs="Arial"/>
          <w:sz w:val="22"/>
          <w:szCs w:val="22"/>
        </w:rPr>
      </w:pPr>
    </w:p>
    <w:p w14:paraId="324247C3" w14:textId="77777777" w:rsidR="002B71CC" w:rsidRDefault="002B71CC" w:rsidP="002B71CC">
      <w:pPr>
        <w:pStyle w:val="Ttulo"/>
        <w:ind w:right="51"/>
        <w:rPr>
          <w:rFonts w:cs="Arial"/>
        </w:rPr>
      </w:pPr>
      <w:r>
        <w:rPr>
          <w:rFonts w:cs="Arial"/>
        </w:rPr>
        <w:t>BANCO HIPOTECARIO DE LA VIVIENDA</w:t>
      </w:r>
    </w:p>
    <w:p w14:paraId="33C7CAF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2C18E38" w14:textId="77777777" w:rsidR="002B71CC" w:rsidRDefault="002B71CC" w:rsidP="002B71CC">
      <w:pPr>
        <w:spacing w:line="360" w:lineRule="auto"/>
        <w:ind w:right="51"/>
        <w:jc w:val="center"/>
        <w:rPr>
          <w:rFonts w:cs="Arial"/>
          <w:b/>
          <w:sz w:val="22"/>
          <w:u w:val="single"/>
        </w:rPr>
      </w:pPr>
    </w:p>
    <w:p w14:paraId="2679A7D4" w14:textId="50FF7CC9"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F57FBD">
        <w:rPr>
          <w:rFonts w:cs="Arial"/>
          <w:b/>
          <w:sz w:val="22"/>
          <w:u w:val="single"/>
        </w:rPr>
        <w:t>EXTRAO</w:t>
      </w:r>
      <w:r>
        <w:rPr>
          <w:rFonts w:cs="Arial"/>
          <w:b/>
          <w:sz w:val="22"/>
          <w:u w:val="single"/>
        </w:rPr>
        <w:t xml:space="preserve">RDINARIA N° </w:t>
      </w:r>
      <w:r w:rsidR="00F57FBD">
        <w:rPr>
          <w:rFonts w:cs="Arial"/>
          <w:b/>
          <w:sz w:val="22"/>
          <w:u w:val="single"/>
        </w:rPr>
        <w:t>64</w:t>
      </w:r>
      <w:r>
        <w:rPr>
          <w:rFonts w:cs="Arial"/>
          <w:b/>
          <w:sz w:val="22"/>
          <w:u w:val="single"/>
        </w:rPr>
        <w:t>-</w:t>
      </w:r>
      <w:r w:rsidR="005F2BC7">
        <w:rPr>
          <w:rFonts w:cs="Arial"/>
          <w:b/>
          <w:sz w:val="22"/>
          <w:u w:val="single"/>
        </w:rPr>
        <w:t>2022</w:t>
      </w:r>
    </w:p>
    <w:p w14:paraId="24282D4F" w14:textId="49256030" w:rsidR="002B71CC" w:rsidRDefault="002B71CC" w:rsidP="002B71CC">
      <w:pPr>
        <w:spacing w:line="360" w:lineRule="auto"/>
        <w:ind w:right="51"/>
        <w:jc w:val="center"/>
        <w:rPr>
          <w:rFonts w:cs="Arial"/>
          <w:b/>
          <w:sz w:val="22"/>
          <w:u w:val="single"/>
        </w:rPr>
      </w:pPr>
      <w:r>
        <w:rPr>
          <w:rFonts w:cs="Arial"/>
          <w:b/>
          <w:sz w:val="22"/>
          <w:u w:val="single"/>
        </w:rPr>
        <w:t xml:space="preserve">DEL </w:t>
      </w:r>
      <w:r w:rsidR="00D66D14">
        <w:rPr>
          <w:rFonts w:cs="Arial"/>
          <w:b/>
          <w:sz w:val="22"/>
          <w:u w:val="single"/>
        </w:rPr>
        <w:t>10</w:t>
      </w:r>
      <w:r>
        <w:rPr>
          <w:rFonts w:cs="Arial"/>
          <w:b/>
          <w:sz w:val="22"/>
          <w:u w:val="single"/>
        </w:rPr>
        <w:t xml:space="preserve"> DE </w:t>
      </w:r>
      <w:r w:rsidR="00D66D14">
        <w:rPr>
          <w:rFonts w:cs="Arial"/>
          <w:b/>
          <w:sz w:val="22"/>
          <w:u w:val="single"/>
        </w:rPr>
        <w:t>NOVIEMBRE</w:t>
      </w:r>
      <w:r>
        <w:rPr>
          <w:rFonts w:cs="Arial"/>
          <w:b/>
          <w:sz w:val="22"/>
          <w:u w:val="single"/>
        </w:rPr>
        <w:t xml:space="preserve"> DE </w:t>
      </w:r>
      <w:r w:rsidR="005F2BC7">
        <w:rPr>
          <w:rFonts w:cs="Arial"/>
          <w:b/>
          <w:sz w:val="22"/>
          <w:u w:val="single"/>
        </w:rPr>
        <w:t>2022</w:t>
      </w:r>
    </w:p>
    <w:p w14:paraId="345EF981" w14:textId="77777777" w:rsidR="002B71CC" w:rsidRDefault="002B71CC" w:rsidP="00AB2826">
      <w:pPr>
        <w:spacing w:line="360" w:lineRule="auto"/>
        <w:jc w:val="both"/>
        <w:rPr>
          <w:rFonts w:cs="Arial"/>
          <w:sz w:val="22"/>
          <w:szCs w:val="22"/>
        </w:rPr>
      </w:pPr>
    </w:p>
    <w:p w14:paraId="3A96A07B" w14:textId="77777777" w:rsidR="002B71CC" w:rsidRDefault="002B71CC" w:rsidP="002B71CC">
      <w:pPr>
        <w:spacing w:line="360" w:lineRule="auto"/>
        <w:jc w:val="both"/>
        <w:rPr>
          <w:rFonts w:cs="Arial"/>
          <w:sz w:val="22"/>
          <w:lang w:val="es-ES_tradnl"/>
        </w:rPr>
      </w:pPr>
    </w:p>
    <w:p w14:paraId="3F9767A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3C4D311" w14:textId="088CD713" w:rsidR="0016104C" w:rsidRPr="0016104C" w:rsidRDefault="00D66D14" w:rsidP="0016104C">
      <w:pPr>
        <w:spacing w:line="360" w:lineRule="auto"/>
        <w:jc w:val="both"/>
        <w:rPr>
          <w:rFonts w:cs="Arial"/>
          <w:b/>
          <w:sz w:val="22"/>
          <w:szCs w:val="22"/>
        </w:rPr>
      </w:pPr>
      <w:r w:rsidRPr="0016104C">
        <w:rPr>
          <w:rFonts w:cs="Arial"/>
          <w:b/>
          <w:sz w:val="22"/>
          <w:szCs w:val="22"/>
        </w:rPr>
        <w:t>Considerando:</w:t>
      </w:r>
    </w:p>
    <w:p w14:paraId="41DB2F49" w14:textId="6EABE14F" w:rsidR="00DF41B1" w:rsidRDefault="00D66D14" w:rsidP="0016104C">
      <w:pPr>
        <w:spacing w:line="360" w:lineRule="auto"/>
        <w:jc w:val="both"/>
        <w:rPr>
          <w:rFonts w:cs="Arial"/>
          <w:sz w:val="22"/>
          <w:szCs w:val="22"/>
          <w:lang w:val="es-CR"/>
        </w:rPr>
      </w:pPr>
      <w:r>
        <w:rPr>
          <w:rFonts w:cs="Arial"/>
          <w:b/>
          <w:bCs/>
          <w:color w:val="000000"/>
          <w:sz w:val="22"/>
          <w:szCs w:val="22"/>
        </w:rPr>
        <w:t xml:space="preserve">Primero: </w:t>
      </w:r>
      <w:r w:rsidR="0016104C" w:rsidRPr="0016104C">
        <w:rPr>
          <w:rFonts w:cs="Arial"/>
          <w:color w:val="000000"/>
          <w:sz w:val="22"/>
          <w:szCs w:val="22"/>
        </w:rPr>
        <w:t xml:space="preserve">Que mediante el oficio </w:t>
      </w:r>
      <w:r w:rsidR="00DF41B1">
        <w:rPr>
          <w:rFonts w:cs="Arial"/>
          <w:sz w:val="22"/>
          <w:lang w:val="es-ES_tradnl"/>
        </w:rPr>
        <w:t xml:space="preserve">BANHVI-GG-OF-1383-2022 del 26 de octubre de 2022, la </w:t>
      </w:r>
      <w:r w:rsidR="00DF41B1" w:rsidRPr="00D83E60">
        <w:rPr>
          <w:rFonts w:cs="Arial"/>
          <w:sz w:val="22"/>
          <w:szCs w:val="22"/>
          <w:lang w:val="es-CR"/>
        </w:rPr>
        <w:t>Gerencia General</w:t>
      </w:r>
      <w:r w:rsidR="00DF41B1">
        <w:rPr>
          <w:rFonts w:cs="Arial"/>
          <w:sz w:val="22"/>
          <w:szCs w:val="22"/>
          <w:lang w:val="es-CR"/>
        </w:rPr>
        <w:t xml:space="preserve"> remite </w:t>
      </w:r>
      <w:r w:rsidR="009B032C">
        <w:rPr>
          <w:rFonts w:cs="Arial"/>
          <w:sz w:val="22"/>
          <w:szCs w:val="22"/>
          <w:lang w:val="es-CR"/>
        </w:rPr>
        <w:t xml:space="preserve">a esta </w:t>
      </w:r>
      <w:r w:rsidR="009B032C" w:rsidRPr="009B032C">
        <w:rPr>
          <w:rFonts w:cs="Arial"/>
          <w:sz w:val="22"/>
          <w:szCs w:val="22"/>
          <w:lang w:val="es-ES_tradnl"/>
        </w:rPr>
        <w:t>Junta Directiva</w:t>
      </w:r>
      <w:r w:rsidR="009B032C">
        <w:rPr>
          <w:rFonts w:cs="Arial"/>
          <w:sz w:val="22"/>
          <w:szCs w:val="22"/>
          <w:lang w:val="es-ES_tradnl"/>
        </w:rPr>
        <w:t xml:space="preserve"> </w:t>
      </w:r>
      <w:r w:rsidR="00DF41B1">
        <w:rPr>
          <w:rFonts w:cs="Arial"/>
          <w:sz w:val="22"/>
          <w:szCs w:val="22"/>
          <w:lang w:val="es-CR"/>
        </w:rPr>
        <w:t>y avala el informe DFNV-ME-403-2022 de la Dirección FONAVI, que contiene una propuesta de ajuste a los “Lineamientos para la Captación de Recursos Financieros Mediante la Emisión de Títulos Valores”, aprobados por medio del acuerdo N° 3 de la sesión 56-2002, del 29 de agosto de 2002, modificados con el acuerdo N° 1 de la sesión 96-2009, del 18 de diciembre de 2009.</w:t>
      </w:r>
    </w:p>
    <w:p w14:paraId="78CFBE81" w14:textId="77777777" w:rsidR="0016104C" w:rsidRPr="0016104C" w:rsidRDefault="0016104C" w:rsidP="0016104C">
      <w:pPr>
        <w:spacing w:line="360" w:lineRule="auto"/>
        <w:jc w:val="both"/>
        <w:rPr>
          <w:rFonts w:cs="Arial"/>
          <w:color w:val="000000"/>
          <w:sz w:val="22"/>
          <w:szCs w:val="22"/>
        </w:rPr>
      </w:pPr>
    </w:p>
    <w:p w14:paraId="54CC5752" w14:textId="7AD38E26" w:rsidR="0016104C" w:rsidRPr="0016104C" w:rsidRDefault="00D66D14" w:rsidP="0016104C">
      <w:pPr>
        <w:spacing w:line="360" w:lineRule="auto"/>
        <w:jc w:val="both"/>
        <w:rPr>
          <w:rFonts w:cs="Arial"/>
          <w:color w:val="000000"/>
          <w:sz w:val="22"/>
          <w:szCs w:val="22"/>
        </w:rPr>
      </w:pPr>
      <w:r>
        <w:rPr>
          <w:rFonts w:cs="Arial"/>
          <w:b/>
          <w:bCs/>
          <w:color w:val="000000"/>
          <w:sz w:val="22"/>
          <w:szCs w:val="22"/>
        </w:rPr>
        <w:t>Segundo:</w:t>
      </w:r>
      <w:r w:rsidR="0016104C" w:rsidRPr="0016104C">
        <w:rPr>
          <w:rFonts w:cs="Arial"/>
          <w:color w:val="000000"/>
          <w:sz w:val="22"/>
          <w:szCs w:val="22"/>
        </w:rPr>
        <w:t xml:space="preserve"> </w:t>
      </w:r>
      <w:proofErr w:type="gramStart"/>
      <w:r w:rsidR="0016104C" w:rsidRPr="0016104C">
        <w:rPr>
          <w:rFonts w:cs="Arial"/>
          <w:color w:val="000000"/>
          <w:sz w:val="22"/>
          <w:szCs w:val="22"/>
        </w:rPr>
        <w:t>Que</w:t>
      </w:r>
      <w:proofErr w:type="gramEnd"/>
      <w:r w:rsidR="0016104C" w:rsidRPr="0016104C">
        <w:rPr>
          <w:rFonts w:cs="Arial"/>
          <w:color w:val="000000"/>
          <w:sz w:val="22"/>
          <w:szCs w:val="22"/>
        </w:rPr>
        <w:t xml:space="preserve"> con vista de la información suministrada por la Administración, esta Junta Directiva estima que la propuesta de la Dirección FONAVI es razonable y se ajusta a las </w:t>
      </w:r>
      <w:r w:rsidR="005154ED">
        <w:rPr>
          <w:rFonts w:cs="Arial"/>
          <w:color w:val="000000"/>
          <w:sz w:val="22"/>
          <w:szCs w:val="22"/>
        </w:rPr>
        <w:t xml:space="preserve">actuales condiciones </w:t>
      </w:r>
      <w:r w:rsidR="0016104C" w:rsidRPr="0016104C">
        <w:rPr>
          <w:rFonts w:cs="Arial"/>
          <w:color w:val="000000"/>
          <w:sz w:val="22"/>
          <w:szCs w:val="22"/>
        </w:rPr>
        <w:t xml:space="preserve">en materia de captación de recursos, razón por la cual, lo procedente es acoger la recomendación de la Administración y aprobar los referidos </w:t>
      </w:r>
      <w:r w:rsidR="00DF41B1">
        <w:rPr>
          <w:rFonts w:cs="Arial"/>
          <w:color w:val="000000"/>
          <w:sz w:val="22"/>
          <w:szCs w:val="22"/>
        </w:rPr>
        <w:t>Lineamientos</w:t>
      </w:r>
      <w:r w:rsidR="0016104C" w:rsidRPr="0016104C">
        <w:rPr>
          <w:rFonts w:cs="Arial"/>
          <w:color w:val="000000"/>
          <w:sz w:val="22"/>
          <w:szCs w:val="22"/>
        </w:rPr>
        <w:t>, en los mismos términos planteados por la Dirección FONAVI en el oficio DFNV-ME-</w:t>
      </w:r>
      <w:r w:rsidR="00DF41B1">
        <w:rPr>
          <w:rFonts w:cs="Arial"/>
          <w:color w:val="000000"/>
          <w:sz w:val="22"/>
          <w:szCs w:val="22"/>
        </w:rPr>
        <w:t>403</w:t>
      </w:r>
      <w:r w:rsidR="0016104C" w:rsidRPr="0016104C">
        <w:rPr>
          <w:rFonts w:cs="Arial"/>
          <w:color w:val="000000"/>
          <w:sz w:val="22"/>
          <w:szCs w:val="22"/>
        </w:rPr>
        <w:t>-20</w:t>
      </w:r>
      <w:r w:rsidR="00DF41B1">
        <w:rPr>
          <w:rFonts w:cs="Arial"/>
          <w:color w:val="000000"/>
          <w:sz w:val="22"/>
          <w:szCs w:val="22"/>
        </w:rPr>
        <w:t>22</w:t>
      </w:r>
      <w:r w:rsidR="0016104C" w:rsidRPr="0016104C">
        <w:rPr>
          <w:rFonts w:cs="Arial"/>
          <w:color w:val="000000"/>
          <w:sz w:val="22"/>
          <w:szCs w:val="22"/>
        </w:rPr>
        <w:t>.</w:t>
      </w:r>
    </w:p>
    <w:p w14:paraId="32187D18" w14:textId="7083D81C" w:rsidR="0016104C" w:rsidRDefault="0016104C" w:rsidP="002B71CC">
      <w:pPr>
        <w:spacing w:line="360" w:lineRule="auto"/>
        <w:jc w:val="both"/>
        <w:rPr>
          <w:rFonts w:cs="Arial"/>
          <w:sz w:val="22"/>
          <w:szCs w:val="22"/>
        </w:rPr>
      </w:pPr>
    </w:p>
    <w:p w14:paraId="3A1F6DF2" w14:textId="34395B7D" w:rsidR="0016104C" w:rsidRPr="0016104C" w:rsidRDefault="0016104C" w:rsidP="0016104C">
      <w:pPr>
        <w:keepNext/>
        <w:spacing w:line="360" w:lineRule="auto"/>
        <w:jc w:val="both"/>
        <w:outlineLvl w:val="1"/>
        <w:rPr>
          <w:rFonts w:cs="Arial"/>
          <w:b/>
          <w:bCs/>
          <w:sz w:val="22"/>
          <w:szCs w:val="20"/>
        </w:rPr>
      </w:pPr>
      <w:r w:rsidRPr="0016104C">
        <w:rPr>
          <w:rFonts w:cs="Arial"/>
          <w:b/>
          <w:bCs/>
          <w:sz w:val="22"/>
          <w:szCs w:val="20"/>
        </w:rPr>
        <w:t>Por tanto, se acuerda:</w:t>
      </w:r>
    </w:p>
    <w:p w14:paraId="124A2645" w14:textId="77777777" w:rsidR="00DF41B1" w:rsidRDefault="0016104C" w:rsidP="0016104C">
      <w:pPr>
        <w:keepNext/>
        <w:spacing w:line="360" w:lineRule="auto"/>
        <w:jc w:val="both"/>
        <w:outlineLvl w:val="1"/>
        <w:rPr>
          <w:sz w:val="22"/>
          <w:szCs w:val="20"/>
        </w:rPr>
      </w:pPr>
      <w:r w:rsidRPr="0016104C">
        <w:rPr>
          <w:sz w:val="22"/>
          <w:szCs w:val="20"/>
        </w:rPr>
        <w:t xml:space="preserve">Modificar los </w:t>
      </w:r>
      <w:r w:rsidRPr="0016104C">
        <w:rPr>
          <w:i/>
          <w:sz w:val="22"/>
          <w:szCs w:val="20"/>
        </w:rPr>
        <w:t>Lineamientos para la Captación de Recursos Financieros Mediante la Emisión de Títulos Valores</w:t>
      </w:r>
      <w:r w:rsidRPr="0016104C">
        <w:rPr>
          <w:sz w:val="22"/>
          <w:szCs w:val="20"/>
        </w:rPr>
        <w:t xml:space="preserve">, </w:t>
      </w:r>
      <w:r w:rsidR="00DF41B1" w:rsidRPr="0016104C">
        <w:rPr>
          <w:sz w:val="22"/>
          <w:szCs w:val="20"/>
        </w:rPr>
        <w:t>para que se lea</w:t>
      </w:r>
      <w:r w:rsidR="00DF41B1">
        <w:rPr>
          <w:sz w:val="22"/>
          <w:szCs w:val="20"/>
        </w:rPr>
        <w:t>n</w:t>
      </w:r>
      <w:r w:rsidR="00DF41B1" w:rsidRPr="0016104C">
        <w:rPr>
          <w:sz w:val="22"/>
          <w:szCs w:val="20"/>
        </w:rPr>
        <w:t xml:space="preserve"> de la siguiente forma:</w:t>
      </w:r>
    </w:p>
    <w:p w14:paraId="508A6052" w14:textId="77777777" w:rsidR="00DF41B1" w:rsidRDefault="00DF41B1" w:rsidP="0016104C">
      <w:pPr>
        <w:keepNext/>
        <w:spacing w:line="360" w:lineRule="auto"/>
        <w:jc w:val="both"/>
        <w:outlineLvl w:val="1"/>
        <w:rPr>
          <w:sz w:val="22"/>
          <w:szCs w:val="20"/>
        </w:rPr>
      </w:pPr>
    </w:p>
    <w:p w14:paraId="56A8FB13" w14:textId="77777777" w:rsidR="00DF41B1" w:rsidRDefault="0097232A" w:rsidP="0097232A">
      <w:pPr>
        <w:pStyle w:val="Ttulo"/>
        <w:kinsoku w:val="0"/>
        <w:overflowPunct w:val="0"/>
        <w:spacing w:line="252" w:lineRule="auto"/>
        <w:rPr>
          <w:color w:val="1F2826"/>
          <w:spacing w:val="-1"/>
          <w:w w:val="105"/>
        </w:rPr>
      </w:pPr>
      <w:r>
        <w:rPr>
          <w:color w:val="1F2826"/>
          <w:w w:val="105"/>
        </w:rPr>
        <w:t>LINEAMIENTOS</w:t>
      </w:r>
      <w:r>
        <w:rPr>
          <w:color w:val="1F2826"/>
          <w:spacing w:val="31"/>
          <w:w w:val="105"/>
        </w:rPr>
        <w:t xml:space="preserve"> </w:t>
      </w:r>
      <w:r>
        <w:rPr>
          <w:color w:val="1F2826"/>
          <w:w w:val="105"/>
        </w:rPr>
        <w:t>PARA</w:t>
      </w:r>
      <w:r>
        <w:rPr>
          <w:color w:val="1F2826"/>
          <w:spacing w:val="-2"/>
          <w:w w:val="105"/>
        </w:rPr>
        <w:t xml:space="preserve"> </w:t>
      </w:r>
      <w:r>
        <w:rPr>
          <w:color w:val="1F2826"/>
          <w:w w:val="105"/>
        </w:rPr>
        <w:t>LA</w:t>
      </w:r>
      <w:r>
        <w:rPr>
          <w:color w:val="1F2826"/>
          <w:spacing w:val="-10"/>
          <w:w w:val="105"/>
        </w:rPr>
        <w:t xml:space="preserve"> </w:t>
      </w:r>
      <w:r>
        <w:rPr>
          <w:color w:val="1F2826"/>
          <w:w w:val="105"/>
        </w:rPr>
        <w:t>CAPTACION DE</w:t>
      </w:r>
      <w:r>
        <w:rPr>
          <w:color w:val="1F2826"/>
          <w:spacing w:val="-10"/>
          <w:w w:val="105"/>
        </w:rPr>
        <w:t xml:space="preserve"> </w:t>
      </w:r>
      <w:r>
        <w:rPr>
          <w:color w:val="1F2826"/>
          <w:w w:val="105"/>
        </w:rPr>
        <w:t>RECURSOS FINANCIEROS</w:t>
      </w:r>
    </w:p>
    <w:p w14:paraId="517A27ED" w14:textId="36E3A7CC" w:rsidR="0097232A" w:rsidRDefault="0097232A" w:rsidP="0097232A">
      <w:pPr>
        <w:pStyle w:val="Ttulo"/>
        <w:kinsoku w:val="0"/>
        <w:overflowPunct w:val="0"/>
        <w:spacing w:line="252" w:lineRule="auto"/>
        <w:rPr>
          <w:color w:val="1F2826"/>
          <w:w w:val="105"/>
        </w:rPr>
      </w:pPr>
      <w:r>
        <w:rPr>
          <w:color w:val="1F2826"/>
          <w:w w:val="105"/>
        </w:rPr>
        <w:t>MEDIANTE LA</w:t>
      </w:r>
      <w:r>
        <w:rPr>
          <w:color w:val="1F2826"/>
          <w:spacing w:val="-8"/>
          <w:w w:val="105"/>
        </w:rPr>
        <w:t xml:space="preserve"> </w:t>
      </w:r>
      <w:r>
        <w:rPr>
          <w:color w:val="1F2826"/>
          <w:w w:val="105"/>
        </w:rPr>
        <w:t>EMISION DE</w:t>
      </w:r>
      <w:r>
        <w:rPr>
          <w:color w:val="1F2826"/>
          <w:spacing w:val="-18"/>
          <w:w w:val="105"/>
        </w:rPr>
        <w:t xml:space="preserve"> </w:t>
      </w:r>
      <w:r>
        <w:rPr>
          <w:color w:val="1F2826"/>
          <w:w w:val="105"/>
        </w:rPr>
        <w:t>VALORES</w:t>
      </w:r>
    </w:p>
    <w:p w14:paraId="565A8258" w14:textId="77777777" w:rsidR="0097232A" w:rsidRDefault="0097232A" w:rsidP="0097232A">
      <w:pPr>
        <w:pStyle w:val="Textoindependiente"/>
        <w:kinsoku w:val="0"/>
        <w:overflowPunct w:val="0"/>
        <w:rPr>
          <w:b/>
          <w:bCs/>
          <w:sz w:val="24"/>
          <w:szCs w:val="24"/>
        </w:rPr>
      </w:pPr>
    </w:p>
    <w:p w14:paraId="69473C3D" w14:textId="6ED5721B" w:rsidR="0097232A" w:rsidRDefault="00607C8E" w:rsidP="00607C8E">
      <w:pPr>
        <w:pStyle w:val="Textoindependiente"/>
        <w:kinsoku w:val="0"/>
        <w:overflowPunct w:val="0"/>
        <w:spacing w:line="254" w:lineRule="auto"/>
        <w:ind w:left="34" w:right="197"/>
        <w:rPr>
          <w:color w:val="1F2826"/>
          <w:w w:val="105"/>
        </w:rPr>
      </w:pPr>
      <w:r w:rsidRPr="008B79E5">
        <w:rPr>
          <w:b/>
          <w:bCs/>
          <w:color w:val="1F2826"/>
          <w:w w:val="105"/>
        </w:rPr>
        <w:t>01)</w:t>
      </w:r>
      <w:r>
        <w:rPr>
          <w:color w:val="1F2826"/>
          <w:w w:val="105"/>
        </w:rPr>
        <w:t xml:space="preserve"> </w:t>
      </w:r>
      <w:r w:rsidR="0097232A">
        <w:rPr>
          <w:color w:val="1F2826"/>
          <w:w w:val="105"/>
        </w:rPr>
        <w:t>Los</w:t>
      </w:r>
      <w:r w:rsidR="0097232A">
        <w:rPr>
          <w:color w:val="1F2826"/>
          <w:spacing w:val="-22"/>
          <w:w w:val="105"/>
        </w:rPr>
        <w:t xml:space="preserve"> </w:t>
      </w:r>
      <w:r w:rsidR="0097232A">
        <w:rPr>
          <w:color w:val="1F2826"/>
          <w:w w:val="105"/>
        </w:rPr>
        <w:t>presentes</w:t>
      </w:r>
      <w:r w:rsidR="0097232A">
        <w:rPr>
          <w:color w:val="1F2826"/>
          <w:spacing w:val="-11"/>
          <w:w w:val="105"/>
        </w:rPr>
        <w:t xml:space="preserve"> </w:t>
      </w:r>
      <w:r w:rsidR="0097232A">
        <w:rPr>
          <w:color w:val="1F2826"/>
          <w:w w:val="105"/>
        </w:rPr>
        <w:t>lineamientos</w:t>
      </w:r>
      <w:r w:rsidR="0097232A">
        <w:rPr>
          <w:color w:val="1F2826"/>
          <w:spacing w:val="8"/>
          <w:w w:val="105"/>
        </w:rPr>
        <w:t xml:space="preserve"> </w:t>
      </w:r>
      <w:r w:rsidR="0097232A">
        <w:rPr>
          <w:color w:val="1F2826"/>
          <w:w w:val="105"/>
        </w:rPr>
        <w:t>regirán</w:t>
      </w:r>
      <w:r w:rsidR="0097232A">
        <w:rPr>
          <w:color w:val="1F2826"/>
          <w:spacing w:val="-13"/>
          <w:w w:val="105"/>
        </w:rPr>
        <w:t xml:space="preserve"> </w:t>
      </w:r>
      <w:r w:rsidR="0097232A">
        <w:rPr>
          <w:color w:val="1F2826"/>
          <w:w w:val="105"/>
        </w:rPr>
        <w:t>para</w:t>
      </w:r>
      <w:r w:rsidR="0097232A">
        <w:rPr>
          <w:color w:val="1F2826"/>
          <w:spacing w:val="-14"/>
          <w:w w:val="105"/>
        </w:rPr>
        <w:t xml:space="preserve"> </w:t>
      </w:r>
      <w:r w:rsidR="0097232A">
        <w:rPr>
          <w:color w:val="1F2826"/>
          <w:w w:val="105"/>
        </w:rPr>
        <w:t>captar</w:t>
      </w:r>
      <w:r w:rsidR="0097232A">
        <w:rPr>
          <w:color w:val="1F2826"/>
          <w:spacing w:val="-18"/>
          <w:w w:val="105"/>
        </w:rPr>
        <w:t xml:space="preserve"> </w:t>
      </w:r>
      <w:r w:rsidR="0097232A">
        <w:rPr>
          <w:color w:val="1F2826"/>
          <w:w w:val="105"/>
        </w:rPr>
        <w:t>en</w:t>
      </w:r>
      <w:r w:rsidR="0097232A">
        <w:rPr>
          <w:color w:val="1F2826"/>
          <w:spacing w:val="-3"/>
          <w:w w:val="105"/>
        </w:rPr>
        <w:t xml:space="preserve"> </w:t>
      </w:r>
      <w:r w:rsidR="0097232A">
        <w:rPr>
          <w:color w:val="1F2826"/>
          <w:w w:val="105"/>
        </w:rPr>
        <w:t>el</w:t>
      </w:r>
      <w:r w:rsidR="0097232A">
        <w:rPr>
          <w:color w:val="1F2826"/>
          <w:spacing w:val="-23"/>
          <w:w w:val="105"/>
        </w:rPr>
        <w:t xml:space="preserve"> </w:t>
      </w:r>
      <w:r w:rsidR="0097232A">
        <w:rPr>
          <w:color w:val="1F2826"/>
          <w:w w:val="105"/>
        </w:rPr>
        <w:t>mercado</w:t>
      </w:r>
      <w:r w:rsidR="0097232A">
        <w:rPr>
          <w:color w:val="1F2826"/>
          <w:spacing w:val="-14"/>
          <w:w w:val="105"/>
        </w:rPr>
        <w:t xml:space="preserve"> </w:t>
      </w:r>
      <w:r w:rsidR="0097232A">
        <w:rPr>
          <w:color w:val="1F2826"/>
          <w:w w:val="105"/>
        </w:rPr>
        <w:t>financiero</w:t>
      </w:r>
      <w:r w:rsidR="0097232A">
        <w:rPr>
          <w:color w:val="1F2826"/>
          <w:spacing w:val="-2"/>
          <w:w w:val="105"/>
        </w:rPr>
        <w:t xml:space="preserve"> </w:t>
      </w:r>
      <w:r w:rsidR="0097232A">
        <w:rPr>
          <w:color w:val="1F2826"/>
          <w:w w:val="105"/>
        </w:rPr>
        <w:t>los</w:t>
      </w:r>
      <w:r w:rsidR="0097232A">
        <w:rPr>
          <w:color w:val="1F2826"/>
          <w:spacing w:val="-22"/>
          <w:w w:val="105"/>
        </w:rPr>
        <w:t xml:space="preserve"> </w:t>
      </w:r>
      <w:r w:rsidR="0097232A">
        <w:rPr>
          <w:color w:val="1F2826"/>
          <w:w w:val="105"/>
        </w:rPr>
        <w:t>recursos que</w:t>
      </w:r>
      <w:r w:rsidR="0097232A">
        <w:rPr>
          <w:color w:val="1F2826"/>
          <w:spacing w:val="9"/>
          <w:w w:val="105"/>
        </w:rPr>
        <w:t xml:space="preserve"> </w:t>
      </w:r>
      <w:r w:rsidR="0097232A">
        <w:rPr>
          <w:color w:val="1F2826"/>
          <w:w w:val="105"/>
        </w:rPr>
        <w:t>requiera</w:t>
      </w:r>
      <w:r w:rsidR="0097232A">
        <w:rPr>
          <w:color w:val="1F2826"/>
          <w:spacing w:val="16"/>
          <w:w w:val="105"/>
        </w:rPr>
        <w:t xml:space="preserve"> </w:t>
      </w:r>
      <w:r w:rsidR="0097232A">
        <w:rPr>
          <w:color w:val="1F2826"/>
          <w:w w:val="105"/>
        </w:rPr>
        <w:t>el</w:t>
      </w:r>
      <w:r w:rsidR="0097232A">
        <w:rPr>
          <w:color w:val="1F2826"/>
          <w:spacing w:val="22"/>
          <w:w w:val="105"/>
        </w:rPr>
        <w:t xml:space="preserve"> </w:t>
      </w:r>
      <w:r w:rsidR="0097232A">
        <w:rPr>
          <w:color w:val="1F2826"/>
          <w:w w:val="105"/>
        </w:rPr>
        <w:t>Banco,</w:t>
      </w:r>
      <w:r w:rsidR="0097232A">
        <w:rPr>
          <w:color w:val="1F2826"/>
          <w:spacing w:val="19"/>
          <w:w w:val="105"/>
        </w:rPr>
        <w:t xml:space="preserve"> </w:t>
      </w:r>
      <w:r w:rsidR="0097232A">
        <w:rPr>
          <w:color w:val="1F2826"/>
          <w:w w:val="105"/>
        </w:rPr>
        <w:t>según</w:t>
      </w:r>
      <w:r w:rsidR="0097232A">
        <w:rPr>
          <w:color w:val="1F2826"/>
          <w:spacing w:val="15"/>
          <w:w w:val="105"/>
        </w:rPr>
        <w:t xml:space="preserve"> </w:t>
      </w:r>
      <w:r w:rsidR="0097232A">
        <w:rPr>
          <w:color w:val="1F2826"/>
          <w:w w:val="105"/>
        </w:rPr>
        <w:t>los</w:t>
      </w:r>
      <w:r w:rsidR="0097232A">
        <w:rPr>
          <w:color w:val="1F2826"/>
          <w:spacing w:val="15"/>
          <w:w w:val="105"/>
        </w:rPr>
        <w:t xml:space="preserve"> </w:t>
      </w:r>
      <w:r w:rsidR="0097232A">
        <w:rPr>
          <w:color w:val="1F2826"/>
          <w:w w:val="105"/>
        </w:rPr>
        <w:t>objetivos</w:t>
      </w:r>
      <w:r w:rsidR="0097232A">
        <w:rPr>
          <w:color w:val="1F2826"/>
          <w:spacing w:val="26"/>
          <w:w w:val="105"/>
        </w:rPr>
        <w:t xml:space="preserve"> </w:t>
      </w:r>
      <w:r w:rsidR="0097232A">
        <w:rPr>
          <w:color w:val="1F2826"/>
          <w:w w:val="105"/>
        </w:rPr>
        <w:t>y metas</w:t>
      </w:r>
      <w:r w:rsidR="0097232A">
        <w:rPr>
          <w:color w:val="1F2826"/>
          <w:spacing w:val="16"/>
          <w:w w:val="105"/>
        </w:rPr>
        <w:t xml:space="preserve"> </w:t>
      </w:r>
      <w:r w:rsidR="0097232A">
        <w:rPr>
          <w:color w:val="1F2826"/>
          <w:w w:val="105"/>
        </w:rPr>
        <w:t>que</w:t>
      </w:r>
      <w:r w:rsidR="0097232A">
        <w:rPr>
          <w:color w:val="1F2826"/>
          <w:spacing w:val="9"/>
          <w:w w:val="105"/>
        </w:rPr>
        <w:t xml:space="preserve"> </w:t>
      </w:r>
      <w:r w:rsidR="0097232A">
        <w:rPr>
          <w:color w:val="1F2826"/>
          <w:w w:val="105"/>
        </w:rPr>
        <w:t>defina</w:t>
      </w:r>
      <w:r w:rsidR="0097232A">
        <w:rPr>
          <w:color w:val="1F2826"/>
          <w:spacing w:val="16"/>
          <w:w w:val="105"/>
        </w:rPr>
        <w:t xml:space="preserve"> </w:t>
      </w:r>
      <w:r w:rsidR="0097232A">
        <w:rPr>
          <w:color w:val="1F2826"/>
          <w:w w:val="105"/>
        </w:rPr>
        <w:t>la</w:t>
      </w:r>
      <w:r w:rsidR="0097232A">
        <w:rPr>
          <w:color w:val="1F2826"/>
          <w:spacing w:val="13"/>
          <w:w w:val="105"/>
        </w:rPr>
        <w:t xml:space="preserve"> </w:t>
      </w:r>
      <w:r w:rsidR="0097232A">
        <w:rPr>
          <w:color w:val="1F2826"/>
          <w:w w:val="105"/>
        </w:rPr>
        <w:t>Junta</w:t>
      </w:r>
      <w:r w:rsidR="0097232A">
        <w:rPr>
          <w:color w:val="1F2826"/>
          <w:spacing w:val="20"/>
          <w:w w:val="105"/>
        </w:rPr>
        <w:t xml:space="preserve"> </w:t>
      </w:r>
      <w:r w:rsidR="0097232A">
        <w:rPr>
          <w:color w:val="1F2826"/>
          <w:w w:val="105"/>
        </w:rPr>
        <w:t>Directiva</w:t>
      </w:r>
      <w:r w:rsidR="0097232A">
        <w:rPr>
          <w:color w:val="1F2826"/>
          <w:spacing w:val="18"/>
          <w:w w:val="105"/>
        </w:rPr>
        <w:t xml:space="preserve"> </w:t>
      </w:r>
      <w:r w:rsidR="0097232A">
        <w:rPr>
          <w:color w:val="1F2826"/>
          <w:w w:val="105"/>
        </w:rPr>
        <w:t>y acorde</w:t>
      </w:r>
      <w:r w:rsidR="0097232A">
        <w:rPr>
          <w:color w:val="1F2826"/>
          <w:spacing w:val="-8"/>
          <w:w w:val="105"/>
        </w:rPr>
        <w:t xml:space="preserve"> </w:t>
      </w:r>
      <w:r w:rsidR="0097232A">
        <w:rPr>
          <w:color w:val="1F2826"/>
          <w:w w:val="105"/>
        </w:rPr>
        <w:t>con</w:t>
      </w:r>
      <w:r w:rsidR="0097232A">
        <w:rPr>
          <w:color w:val="1F2826"/>
          <w:spacing w:val="-19"/>
          <w:w w:val="105"/>
        </w:rPr>
        <w:t xml:space="preserve"> </w:t>
      </w:r>
      <w:r w:rsidR="0097232A">
        <w:rPr>
          <w:color w:val="1F2826"/>
          <w:w w:val="105"/>
        </w:rPr>
        <w:t>el</w:t>
      </w:r>
      <w:r w:rsidR="0097232A">
        <w:rPr>
          <w:color w:val="1F2826"/>
          <w:spacing w:val="-16"/>
          <w:w w:val="105"/>
        </w:rPr>
        <w:t xml:space="preserve"> </w:t>
      </w:r>
      <w:r w:rsidR="0097232A">
        <w:rPr>
          <w:color w:val="1F2826"/>
          <w:w w:val="105"/>
        </w:rPr>
        <w:t>inciso h)</w:t>
      </w:r>
      <w:r w:rsidR="0097232A">
        <w:rPr>
          <w:color w:val="1F2826"/>
          <w:spacing w:val="-8"/>
          <w:w w:val="105"/>
        </w:rPr>
        <w:t xml:space="preserve"> </w:t>
      </w:r>
      <w:r w:rsidR="0097232A">
        <w:rPr>
          <w:color w:val="1F2826"/>
          <w:w w:val="105"/>
        </w:rPr>
        <w:t>del</w:t>
      </w:r>
      <w:r w:rsidR="0097232A">
        <w:rPr>
          <w:color w:val="1F2826"/>
          <w:spacing w:val="-14"/>
          <w:w w:val="105"/>
        </w:rPr>
        <w:t xml:space="preserve"> </w:t>
      </w:r>
      <w:r w:rsidR="0097232A">
        <w:rPr>
          <w:color w:val="1F2826"/>
          <w:w w:val="105"/>
        </w:rPr>
        <w:t>artículo</w:t>
      </w:r>
      <w:r w:rsidR="0097232A">
        <w:rPr>
          <w:color w:val="1F2826"/>
          <w:spacing w:val="-5"/>
          <w:w w:val="105"/>
        </w:rPr>
        <w:t xml:space="preserve"> </w:t>
      </w:r>
      <w:r w:rsidR="0097232A">
        <w:rPr>
          <w:color w:val="1F2826"/>
          <w:w w:val="105"/>
        </w:rPr>
        <w:t>26</w:t>
      </w:r>
      <w:r w:rsidR="0097232A">
        <w:rPr>
          <w:color w:val="1F2826"/>
          <w:spacing w:val="-16"/>
          <w:w w:val="105"/>
        </w:rPr>
        <w:t xml:space="preserve"> </w:t>
      </w:r>
      <w:r w:rsidR="0097232A">
        <w:rPr>
          <w:color w:val="1F2826"/>
          <w:w w:val="105"/>
        </w:rPr>
        <w:t>de</w:t>
      </w:r>
      <w:r w:rsidR="0097232A">
        <w:rPr>
          <w:color w:val="1F2826"/>
          <w:spacing w:val="-14"/>
          <w:w w:val="105"/>
        </w:rPr>
        <w:t xml:space="preserve"> </w:t>
      </w:r>
      <w:r w:rsidR="0097232A">
        <w:rPr>
          <w:color w:val="1F2826"/>
          <w:w w:val="105"/>
        </w:rPr>
        <w:t>la</w:t>
      </w:r>
      <w:r w:rsidR="0097232A">
        <w:rPr>
          <w:color w:val="1F2826"/>
          <w:spacing w:val="-19"/>
          <w:w w:val="105"/>
        </w:rPr>
        <w:t xml:space="preserve"> </w:t>
      </w:r>
      <w:r w:rsidR="0097232A">
        <w:rPr>
          <w:color w:val="1F2826"/>
          <w:w w:val="105"/>
        </w:rPr>
        <w:t>Ley</w:t>
      </w:r>
      <w:r w:rsidR="0097232A">
        <w:rPr>
          <w:color w:val="1F2826"/>
          <w:spacing w:val="-22"/>
          <w:w w:val="105"/>
        </w:rPr>
        <w:t xml:space="preserve"> </w:t>
      </w:r>
      <w:r w:rsidR="0097232A">
        <w:rPr>
          <w:color w:val="1F2826"/>
          <w:w w:val="105"/>
        </w:rPr>
        <w:t>del</w:t>
      </w:r>
      <w:r w:rsidR="0097232A">
        <w:rPr>
          <w:color w:val="1F2826"/>
          <w:spacing w:val="-13"/>
          <w:w w:val="105"/>
        </w:rPr>
        <w:t xml:space="preserve"> </w:t>
      </w:r>
      <w:r w:rsidR="0097232A">
        <w:rPr>
          <w:color w:val="1F2826"/>
          <w:w w:val="105"/>
        </w:rPr>
        <w:t>Sistema</w:t>
      </w:r>
      <w:r w:rsidR="0097232A">
        <w:rPr>
          <w:color w:val="1F2826"/>
          <w:spacing w:val="-7"/>
          <w:w w:val="105"/>
        </w:rPr>
        <w:t xml:space="preserve"> </w:t>
      </w:r>
      <w:r w:rsidR="0097232A">
        <w:rPr>
          <w:color w:val="1F2826"/>
          <w:w w:val="105"/>
        </w:rPr>
        <w:t>Financiero Nacional</w:t>
      </w:r>
      <w:r w:rsidR="0097232A">
        <w:rPr>
          <w:color w:val="1F2826"/>
          <w:spacing w:val="-8"/>
          <w:w w:val="105"/>
        </w:rPr>
        <w:t xml:space="preserve"> </w:t>
      </w:r>
      <w:r w:rsidR="0097232A">
        <w:rPr>
          <w:color w:val="1F2826"/>
          <w:w w:val="105"/>
        </w:rPr>
        <w:t>para la</w:t>
      </w:r>
      <w:r w:rsidR="0097232A">
        <w:rPr>
          <w:color w:val="1F2826"/>
          <w:spacing w:val="-5"/>
          <w:w w:val="105"/>
        </w:rPr>
        <w:t xml:space="preserve"> </w:t>
      </w:r>
      <w:r w:rsidR="0097232A">
        <w:rPr>
          <w:color w:val="1F2826"/>
          <w:w w:val="105"/>
        </w:rPr>
        <w:t>Vivienda, el</w:t>
      </w:r>
      <w:r w:rsidR="0097232A">
        <w:rPr>
          <w:color w:val="1F2826"/>
          <w:spacing w:val="-11"/>
          <w:w w:val="105"/>
        </w:rPr>
        <w:t xml:space="preserve"> </w:t>
      </w:r>
      <w:r w:rsidR="0097232A">
        <w:rPr>
          <w:color w:val="1F2826"/>
          <w:w w:val="105"/>
        </w:rPr>
        <w:t>cual</w:t>
      </w:r>
      <w:r w:rsidR="0097232A">
        <w:rPr>
          <w:color w:val="1F2826"/>
          <w:spacing w:val="-11"/>
          <w:w w:val="105"/>
        </w:rPr>
        <w:t xml:space="preserve"> </w:t>
      </w:r>
      <w:r w:rsidR="0097232A">
        <w:rPr>
          <w:color w:val="1F2826"/>
          <w:w w:val="105"/>
        </w:rPr>
        <w:t>establece:</w:t>
      </w:r>
    </w:p>
    <w:p w14:paraId="6CDEDAEE" w14:textId="77777777" w:rsidR="0097232A" w:rsidRDefault="0097232A" w:rsidP="0097232A">
      <w:pPr>
        <w:pStyle w:val="Textoindependiente"/>
        <w:kinsoku w:val="0"/>
        <w:overflowPunct w:val="0"/>
        <w:spacing w:before="9"/>
        <w:rPr>
          <w:sz w:val="20"/>
        </w:rPr>
      </w:pPr>
    </w:p>
    <w:p w14:paraId="3C81D672" w14:textId="77777777" w:rsidR="0097232A" w:rsidRDefault="0097232A" w:rsidP="00607C8E">
      <w:pPr>
        <w:pStyle w:val="Textoindependiente"/>
        <w:kinsoku w:val="0"/>
        <w:overflowPunct w:val="0"/>
        <w:ind w:left="284"/>
        <w:rPr>
          <w:i/>
          <w:iCs/>
          <w:color w:val="1F2826"/>
          <w:w w:val="105"/>
        </w:rPr>
      </w:pPr>
      <w:r>
        <w:rPr>
          <w:i/>
          <w:iCs/>
          <w:color w:val="484B49"/>
          <w:w w:val="105"/>
        </w:rPr>
        <w:lastRenderedPageBreak/>
        <w:t>"</w:t>
      </w:r>
      <w:r>
        <w:rPr>
          <w:i/>
          <w:iCs/>
          <w:color w:val="1F2826"/>
          <w:w w:val="105"/>
        </w:rPr>
        <w:t>La Junta Directiva tendrá las siguientes funciones:</w:t>
      </w:r>
    </w:p>
    <w:p w14:paraId="5C0CA22A" w14:textId="77777777" w:rsidR="0097232A" w:rsidRDefault="0097232A" w:rsidP="00607C8E">
      <w:pPr>
        <w:pStyle w:val="Textoindependiente"/>
        <w:kinsoku w:val="0"/>
        <w:overflowPunct w:val="0"/>
        <w:spacing w:before="55" w:line="232" w:lineRule="exact"/>
        <w:ind w:left="284"/>
        <w:rPr>
          <w:i/>
          <w:iCs/>
          <w:color w:val="484B49"/>
          <w:w w:val="110"/>
        </w:rPr>
      </w:pPr>
      <w:r>
        <w:rPr>
          <w:i/>
          <w:iCs/>
          <w:color w:val="1F2826"/>
          <w:w w:val="110"/>
        </w:rPr>
        <w:t>a)</w:t>
      </w:r>
      <w:r>
        <w:rPr>
          <w:i/>
          <w:iCs/>
          <w:color w:val="1F2826"/>
          <w:spacing w:val="-37"/>
          <w:w w:val="110"/>
        </w:rPr>
        <w:t xml:space="preserve"> </w:t>
      </w:r>
      <w:r>
        <w:rPr>
          <w:i/>
          <w:iCs/>
          <w:color w:val="1F2826"/>
          <w:w w:val="110"/>
        </w:rPr>
        <w:t>..</w:t>
      </w:r>
      <w:r>
        <w:rPr>
          <w:i/>
          <w:iCs/>
          <w:color w:val="484B49"/>
          <w:w w:val="110"/>
        </w:rPr>
        <w:t>.</w:t>
      </w:r>
    </w:p>
    <w:p w14:paraId="6BB5FB6C" w14:textId="01EA9B90" w:rsidR="0097232A" w:rsidRDefault="0097232A" w:rsidP="00607C8E">
      <w:pPr>
        <w:pStyle w:val="Textoindependiente"/>
        <w:kinsoku w:val="0"/>
        <w:overflowPunct w:val="0"/>
        <w:spacing w:line="242" w:lineRule="auto"/>
        <w:ind w:left="284" w:right="1593"/>
        <w:rPr>
          <w:i/>
          <w:iCs/>
          <w:color w:val="1F2826"/>
          <w:w w:val="105"/>
        </w:rPr>
      </w:pPr>
      <w:r>
        <w:rPr>
          <w:i/>
          <w:iCs/>
          <w:color w:val="1F2826"/>
          <w:w w:val="105"/>
        </w:rPr>
        <w:t>h)Acordar</w:t>
      </w:r>
      <w:r>
        <w:rPr>
          <w:i/>
          <w:iCs/>
          <w:color w:val="1F2826"/>
          <w:spacing w:val="69"/>
          <w:w w:val="105"/>
        </w:rPr>
        <w:t xml:space="preserve"> </w:t>
      </w:r>
      <w:r>
        <w:rPr>
          <w:i/>
          <w:iCs/>
          <w:color w:val="1F2826"/>
          <w:w w:val="105"/>
        </w:rPr>
        <w:t>los</w:t>
      </w:r>
      <w:r>
        <w:rPr>
          <w:i/>
          <w:iCs/>
          <w:color w:val="1F2826"/>
          <w:spacing w:val="40"/>
          <w:w w:val="105"/>
        </w:rPr>
        <w:t xml:space="preserve"> </w:t>
      </w:r>
      <w:r>
        <w:rPr>
          <w:i/>
          <w:iCs/>
          <w:color w:val="1F2826"/>
          <w:w w:val="105"/>
        </w:rPr>
        <w:t>programas</w:t>
      </w:r>
      <w:r>
        <w:rPr>
          <w:i/>
          <w:iCs/>
          <w:color w:val="1F2826"/>
          <w:spacing w:val="63"/>
          <w:w w:val="105"/>
        </w:rPr>
        <w:t xml:space="preserve"> </w:t>
      </w:r>
      <w:r>
        <w:rPr>
          <w:i/>
          <w:iCs/>
          <w:color w:val="1F2826"/>
          <w:w w:val="105"/>
        </w:rPr>
        <w:t>anuales</w:t>
      </w:r>
      <w:r>
        <w:rPr>
          <w:i/>
          <w:iCs/>
          <w:color w:val="1F2826"/>
          <w:spacing w:val="40"/>
          <w:w w:val="105"/>
        </w:rPr>
        <w:t xml:space="preserve"> </w:t>
      </w:r>
      <w:r>
        <w:rPr>
          <w:i/>
          <w:iCs/>
          <w:color w:val="1F2826"/>
          <w:w w:val="105"/>
        </w:rPr>
        <w:t>de</w:t>
      </w:r>
      <w:r>
        <w:rPr>
          <w:i/>
          <w:iCs/>
          <w:color w:val="1F2826"/>
          <w:spacing w:val="66"/>
          <w:w w:val="105"/>
        </w:rPr>
        <w:t xml:space="preserve"> </w:t>
      </w:r>
      <w:r>
        <w:rPr>
          <w:i/>
          <w:iCs/>
          <w:color w:val="1F2826"/>
          <w:w w:val="105"/>
        </w:rPr>
        <w:t>inversiones</w:t>
      </w:r>
      <w:r>
        <w:rPr>
          <w:i/>
          <w:iCs/>
          <w:color w:val="1F2826"/>
          <w:spacing w:val="68"/>
          <w:w w:val="105"/>
        </w:rPr>
        <w:t xml:space="preserve"> </w:t>
      </w:r>
      <w:r>
        <w:rPr>
          <w:i/>
          <w:iCs/>
          <w:color w:val="1F2826"/>
          <w:w w:val="105"/>
          <w:szCs w:val="22"/>
        </w:rPr>
        <w:t>y</w:t>
      </w:r>
      <w:r>
        <w:rPr>
          <w:i/>
          <w:iCs/>
          <w:color w:val="1F2826"/>
          <w:spacing w:val="40"/>
          <w:w w:val="105"/>
          <w:szCs w:val="22"/>
        </w:rPr>
        <w:t xml:space="preserve"> </w:t>
      </w:r>
      <w:r>
        <w:rPr>
          <w:i/>
          <w:iCs/>
          <w:color w:val="1F2826"/>
          <w:w w:val="105"/>
        </w:rPr>
        <w:t>préstamos</w:t>
      </w:r>
      <w:r>
        <w:rPr>
          <w:i/>
          <w:iCs/>
          <w:color w:val="1F2826"/>
          <w:spacing w:val="72"/>
          <w:w w:val="105"/>
        </w:rPr>
        <w:t xml:space="preserve"> </w:t>
      </w:r>
      <w:r>
        <w:rPr>
          <w:i/>
          <w:iCs/>
          <w:color w:val="1F2826"/>
          <w:w w:val="105"/>
        </w:rPr>
        <w:t>del Banco</w:t>
      </w:r>
      <w:r>
        <w:rPr>
          <w:i/>
          <w:iCs/>
          <w:color w:val="1F2826"/>
          <w:spacing w:val="37"/>
          <w:w w:val="105"/>
        </w:rPr>
        <w:t xml:space="preserve"> </w:t>
      </w:r>
      <w:r>
        <w:rPr>
          <w:rFonts w:ascii="Times New Roman" w:hAnsi="Times New Roman"/>
          <w:i/>
          <w:iCs/>
          <w:color w:val="1F2826"/>
          <w:w w:val="105"/>
          <w:sz w:val="24"/>
          <w:szCs w:val="24"/>
        </w:rPr>
        <w:t>y</w:t>
      </w:r>
      <w:r>
        <w:rPr>
          <w:rFonts w:ascii="Times New Roman" w:hAnsi="Times New Roman"/>
          <w:i/>
          <w:iCs/>
          <w:color w:val="1F2826"/>
          <w:spacing w:val="-18"/>
          <w:w w:val="105"/>
          <w:sz w:val="24"/>
          <w:szCs w:val="24"/>
        </w:rPr>
        <w:t xml:space="preserve"> </w:t>
      </w:r>
      <w:r>
        <w:rPr>
          <w:i/>
          <w:iCs/>
          <w:color w:val="1F2826"/>
          <w:w w:val="105"/>
        </w:rPr>
        <w:t>fijar</w:t>
      </w:r>
      <w:r>
        <w:rPr>
          <w:i/>
          <w:iCs/>
          <w:color w:val="1F2826"/>
          <w:spacing w:val="-3"/>
          <w:w w:val="105"/>
        </w:rPr>
        <w:t xml:space="preserve"> </w:t>
      </w:r>
      <w:r>
        <w:rPr>
          <w:i/>
          <w:iCs/>
          <w:color w:val="1F2826"/>
          <w:w w:val="105"/>
        </w:rPr>
        <w:t>los montos</w:t>
      </w:r>
      <w:r>
        <w:rPr>
          <w:i/>
          <w:iCs/>
          <w:color w:val="1F2826"/>
          <w:spacing w:val="23"/>
          <w:w w:val="105"/>
        </w:rPr>
        <w:t xml:space="preserve"> </w:t>
      </w:r>
      <w:r>
        <w:rPr>
          <w:rFonts w:ascii="Times New Roman" w:hAnsi="Times New Roman"/>
          <w:i/>
          <w:iCs/>
          <w:color w:val="1F2826"/>
          <w:w w:val="105"/>
          <w:sz w:val="24"/>
          <w:szCs w:val="24"/>
        </w:rPr>
        <w:t>y</w:t>
      </w:r>
      <w:r>
        <w:rPr>
          <w:rFonts w:ascii="Times New Roman" w:hAnsi="Times New Roman"/>
          <w:i/>
          <w:iCs/>
          <w:color w:val="1F2826"/>
          <w:spacing w:val="-14"/>
          <w:w w:val="105"/>
          <w:sz w:val="24"/>
          <w:szCs w:val="24"/>
        </w:rPr>
        <w:t xml:space="preserve"> </w:t>
      </w:r>
      <w:r>
        <w:rPr>
          <w:i/>
          <w:iCs/>
          <w:color w:val="1F2826"/>
          <w:w w:val="105"/>
        </w:rPr>
        <w:t>las</w:t>
      </w:r>
      <w:r>
        <w:rPr>
          <w:i/>
          <w:iCs/>
          <w:color w:val="1F2826"/>
          <w:spacing w:val="-1"/>
          <w:w w:val="105"/>
        </w:rPr>
        <w:t xml:space="preserve"> </w:t>
      </w:r>
      <w:r>
        <w:rPr>
          <w:i/>
          <w:iCs/>
          <w:color w:val="1F2826"/>
          <w:w w:val="105"/>
        </w:rPr>
        <w:t>condiciones</w:t>
      </w:r>
      <w:r>
        <w:rPr>
          <w:i/>
          <w:iCs/>
          <w:color w:val="1F2826"/>
          <w:spacing w:val="14"/>
          <w:w w:val="105"/>
        </w:rPr>
        <w:t xml:space="preserve"> </w:t>
      </w:r>
      <w:r>
        <w:rPr>
          <w:i/>
          <w:iCs/>
          <w:color w:val="1F2826"/>
          <w:w w:val="105"/>
        </w:rPr>
        <w:t>que aplicará en cada uno</w:t>
      </w:r>
      <w:r>
        <w:rPr>
          <w:i/>
          <w:iCs/>
          <w:color w:val="1F2826"/>
          <w:spacing w:val="-11"/>
          <w:w w:val="105"/>
        </w:rPr>
        <w:t xml:space="preserve"> </w:t>
      </w:r>
      <w:r>
        <w:rPr>
          <w:i/>
          <w:iCs/>
          <w:color w:val="1F2826"/>
          <w:w w:val="105"/>
        </w:rPr>
        <w:t>de</w:t>
      </w:r>
      <w:r>
        <w:rPr>
          <w:i/>
          <w:iCs/>
          <w:color w:val="1F2826"/>
          <w:spacing w:val="-6"/>
          <w:w w:val="105"/>
        </w:rPr>
        <w:t xml:space="preserve"> </w:t>
      </w:r>
      <w:r>
        <w:rPr>
          <w:i/>
          <w:iCs/>
          <w:color w:val="1F2826"/>
          <w:w w:val="105"/>
        </w:rPr>
        <w:t>ellos.</w:t>
      </w:r>
    </w:p>
    <w:p w14:paraId="205E9751" w14:textId="77777777" w:rsidR="00607C8E" w:rsidRDefault="00607C8E" w:rsidP="00607C8E">
      <w:pPr>
        <w:pStyle w:val="Textoindependiente"/>
        <w:kinsoku w:val="0"/>
        <w:overflowPunct w:val="0"/>
        <w:spacing w:line="242" w:lineRule="auto"/>
        <w:ind w:right="1593"/>
        <w:rPr>
          <w:i/>
          <w:iCs/>
          <w:color w:val="1F2826"/>
          <w:w w:val="105"/>
        </w:rPr>
      </w:pPr>
    </w:p>
    <w:p w14:paraId="3F7B5A17" w14:textId="2D7259B6" w:rsidR="0097232A" w:rsidRPr="00607C8E" w:rsidRDefault="00607C8E" w:rsidP="00607C8E">
      <w:pPr>
        <w:tabs>
          <w:tab w:val="left" w:pos="690"/>
        </w:tabs>
        <w:kinsoku w:val="0"/>
        <w:overflowPunct w:val="0"/>
        <w:autoSpaceDE w:val="0"/>
        <w:autoSpaceDN w:val="0"/>
        <w:adjustRightInd w:val="0"/>
        <w:spacing w:before="29" w:line="256" w:lineRule="auto"/>
        <w:ind w:left="34" w:right="157"/>
        <w:jc w:val="both"/>
        <w:rPr>
          <w:color w:val="1F2826"/>
          <w:w w:val="105"/>
          <w:sz w:val="21"/>
          <w:szCs w:val="21"/>
        </w:rPr>
      </w:pPr>
      <w:r w:rsidRPr="008B79E5">
        <w:rPr>
          <w:b/>
          <w:bCs/>
          <w:color w:val="1F2826"/>
          <w:w w:val="105"/>
          <w:sz w:val="21"/>
          <w:szCs w:val="21"/>
        </w:rPr>
        <w:t>02)</w:t>
      </w:r>
      <w:r>
        <w:rPr>
          <w:color w:val="1F2826"/>
          <w:w w:val="105"/>
          <w:sz w:val="21"/>
          <w:szCs w:val="21"/>
        </w:rPr>
        <w:t xml:space="preserve"> </w:t>
      </w:r>
      <w:r w:rsidR="0097232A" w:rsidRPr="00607C8E">
        <w:rPr>
          <w:color w:val="1F2826"/>
          <w:w w:val="105"/>
          <w:sz w:val="21"/>
          <w:szCs w:val="21"/>
        </w:rPr>
        <w:t>Para</w:t>
      </w:r>
      <w:r w:rsidR="0097232A" w:rsidRPr="00607C8E">
        <w:rPr>
          <w:color w:val="1F2826"/>
          <w:spacing w:val="-8"/>
          <w:w w:val="105"/>
          <w:sz w:val="21"/>
          <w:szCs w:val="21"/>
        </w:rPr>
        <w:t xml:space="preserve"> </w:t>
      </w:r>
      <w:r w:rsidR="0097232A" w:rsidRPr="00607C8E">
        <w:rPr>
          <w:color w:val="1F2826"/>
          <w:w w:val="105"/>
          <w:sz w:val="21"/>
          <w:szCs w:val="21"/>
        </w:rPr>
        <w:t>los</w:t>
      </w:r>
      <w:r w:rsidR="0097232A" w:rsidRPr="00607C8E">
        <w:rPr>
          <w:color w:val="1F2826"/>
          <w:spacing w:val="-23"/>
          <w:w w:val="105"/>
          <w:sz w:val="21"/>
          <w:szCs w:val="21"/>
        </w:rPr>
        <w:t xml:space="preserve"> </w:t>
      </w:r>
      <w:r w:rsidR="0097232A" w:rsidRPr="00607C8E">
        <w:rPr>
          <w:color w:val="1F2826"/>
          <w:w w:val="105"/>
          <w:sz w:val="21"/>
          <w:szCs w:val="21"/>
        </w:rPr>
        <w:t>efectos</w:t>
      </w:r>
      <w:r w:rsidR="0097232A" w:rsidRPr="00607C8E">
        <w:rPr>
          <w:color w:val="1F2826"/>
          <w:spacing w:val="-22"/>
          <w:w w:val="105"/>
          <w:sz w:val="21"/>
          <w:szCs w:val="21"/>
        </w:rPr>
        <w:t xml:space="preserve"> </w:t>
      </w:r>
      <w:r w:rsidR="0097232A" w:rsidRPr="00607C8E">
        <w:rPr>
          <w:color w:val="1F2826"/>
          <w:w w:val="105"/>
          <w:sz w:val="21"/>
          <w:szCs w:val="21"/>
        </w:rPr>
        <w:t>de</w:t>
      </w:r>
      <w:r w:rsidR="0097232A" w:rsidRPr="00607C8E">
        <w:rPr>
          <w:color w:val="1F2826"/>
          <w:spacing w:val="-23"/>
          <w:w w:val="105"/>
          <w:sz w:val="21"/>
          <w:szCs w:val="21"/>
        </w:rPr>
        <w:t xml:space="preserve"> </w:t>
      </w:r>
      <w:r w:rsidR="0097232A" w:rsidRPr="00607C8E">
        <w:rPr>
          <w:color w:val="1F2826"/>
          <w:w w:val="105"/>
          <w:sz w:val="21"/>
          <w:szCs w:val="21"/>
        </w:rPr>
        <w:t>estas</w:t>
      </w:r>
      <w:r w:rsidR="0097232A" w:rsidRPr="00607C8E">
        <w:rPr>
          <w:color w:val="1F2826"/>
          <w:spacing w:val="-18"/>
          <w:w w:val="105"/>
          <w:sz w:val="21"/>
          <w:szCs w:val="21"/>
        </w:rPr>
        <w:t xml:space="preserve"> </w:t>
      </w:r>
      <w:r w:rsidR="0097232A" w:rsidRPr="00607C8E">
        <w:rPr>
          <w:color w:val="1F2826"/>
          <w:w w:val="105"/>
          <w:sz w:val="21"/>
          <w:szCs w:val="21"/>
        </w:rPr>
        <w:t>normas</w:t>
      </w:r>
      <w:r w:rsidR="0097232A" w:rsidRPr="00607C8E">
        <w:rPr>
          <w:color w:val="1F2826"/>
          <w:spacing w:val="-10"/>
          <w:w w:val="105"/>
          <w:sz w:val="21"/>
          <w:szCs w:val="21"/>
        </w:rPr>
        <w:t xml:space="preserve"> </w:t>
      </w:r>
      <w:r w:rsidR="0097232A" w:rsidRPr="00607C8E">
        <w:rPr>
          <w:color w:val="1F2826"/>
          <w:w w:val="105"/>
          <w:sz w:val="21"/>
          <w:szCs w:val="21"/>
        </w:rPr>
        <w:t>se</w:t>
      </w:r>
      <w:r w:rsidR="0097232A" w:rsidRPr="00607C8E">
        <w:rPr>
          <w:color w:val="1F2826"/>
          <w:spacing w:val="-23"/>
          <w:w w:val="105"/>
          <w:sz w:val="21"/>
          <w:szCs w:val="21"/>
        </w:rPr>
        <w:t xml:space="preserve"> </w:t>
      </w:r>
      <w:r w:rsidR="0097232A" w:rsidRPr="00607C8E">
        <w:rPr>
          <w:color w:val="1F2826"/>
          <w:w w:val="105"/>
          <w:sz w:val="21"/>
          <w:szCs w:val="21"/>
        </w:rPr>
        <w:t>entenderá</w:t>
      </w:r>
      <w:r w:rsidR="0097232A" w:rsidRPr="00607C8E">
        <w:rPr>
          <w:color w:val="1F2826"/>
          <w:spacing w:val="-12"/>
          <w:w w:val="105"/>
          <w:sz w:val="21"/>
          <w:szCs w:val="21"/>
        </w:rPr>
        <w:t xml:space="preserve"> </w:t>
      </w:r>
      <w:r w:rsidR="0097232A" w:rsidRPr="00607C8E">
        <w:rPr>
          <w:color w:val="1F2826"/>
          <w:w w:val="105"/>
          <w:sz w:val="21"/>
          <w:szCs w:val="21"/>
        </w:rPr>
        <w:t>por</w:t>
      </w:r>
      <w:r w:rsidR="0097232A" w:rsidRPr="00607C8E">
        <w:rPr>
          <w:color w:val="1F2826"/>
          <w:spacing w:val="-19"/>
          <w:w w:val="105"/>
          <w:sz w:val="21"/>
          <w:szCs w:val="21"/>
        </w:rPr>
        <w:t xml:space="preserve"> </w:t>
      </w:r>
      <w:r w:rsidR="0097232A" w:rsidRPr="00607C8E">
        <w:rPr>
          <w:color w:val="1F2826"/>
          <w:w w:val="105"/>
          <w:sz w:val="21"/>
          <w:szCs w:val="21"/>
        </w:rPr>
        <w:t>captación</w:t>
      </w:r>
      <w:r w:rsidR="0097232A" w:rsidRPr="00607C8E">
        <w:rPr>
          <w:color w:val="1F2826"/>
          <w:spacing w:val="-17"/>
          <w:w w:val="105"/>
          <w:sz w:val="21"/>
          <w:szCs w:val="21"/>
        </w:rPr>
        <w:t xml:space="preserve"> </w:t>
      </w:r>
      <w:r w:rsidR="0097232A" w:rsidRPr="00607C8E">
        <w:rPr>
          <w:color w:val="1F2826"/>
          <w:w w:val="105"/>
          <w:sz w:val="21"/>
          <w:szCs w:val="21"/>
        </w:rPr>
        <w:t>de</w:t>
      </w:r>
      <w:r w:rsidR="0097232A" w:rsidRPr="00607C8E">
        <w:rPr>
          <w:color w:val="1F2826"/>
          <w:spacing w:val="-22"/>
          <w:w w:val="105"/>
          <w:sz w:val="21"/>
          <w:szCs w:val="21"/>
        </w:rPr>
        <w:t xml:space="preserve"> </w:t>
      </w:r>
      <w:r w:rsidR="0097232A" w:rsidRPr="00607C8E">
        <w:rPr>
          <w:color w:val="1F2826"/>
          <w:w w:val="105"/>
          <w:sz w:val="21"/>
          <w:szCs w:val="21"/>
        </w:rPr>
        <w:t>recursos</w:t>
      </w:r>
      <w:r w:rsidR="0097232A" w:rsidRPr="00607C8E">
        <w:rPr>
          <w:color w:val="1F2826"/>
          <w:spacing w:val="-6"/>
          <w:w w:val="105"/>
          <w:sz w:val="21"/>
          <w:szCs w:val="21"/>
        </w:rPr>
        <w:t xml:space="preserve"> </w:t>
      </w:r>
      <w:r w:rsidR="0097232A" w:rsidRPr="00607C8E">
        <w:rPr>
          <w:color w:val="1F2826"/>
          <w:w w:val="105"/>
          <w:sz w:val="21"/>
          <w:szCs w:val="21"/>
        </w:rPr>
        <w:t>financieros</w:t>
      </w:r>
      <w:r w:rsidR="0097232A" w:rsidRPr="00607C8E">
        <w:rPr>
          <w:color w:val="484B49"/>
          <w:w w:val="105"/>
          <w:sz w:val="21"/>
          <w:szCs w:val="21"/>
        </w:rPr>
        <w:t xml:space="preserve">, </w:t>
      </w:r>
      <w:r w:rsidR="0097232A" w:rsidRPr="00607C8E">
        <w:rPr>
          <w:color w:val="1F2826"/>
          <w:w w:val="105"/>
          <w:sz w:val="21"/>
          <w:szCs w:val="21"/>
        </w:rPr>
        <w:t>aquellas</w:t>
      </w:r>
      <w:r w:rsidR="0097232A" w:rsidRPr="00607C8E">
        <w:rPr>
          <w:color w:val="1F2826"/>
          <w:spacing w:val="28"/>
          <w:w w:val="105"/>
          <w:sz w:val="21"/>
          <w:szCs w:val="21"/>
        </w:rPr>
        <w:t xml:space="preserve"> </w:t>
      </w:r>
      <w:r w:rsidR="0097232A" w:rsidRPr="00607C8E">
        <w:rPr>
          <w:color w:val="1F2826"/>
          <w:w w:val="105"/>
          <w:sz w:val="21"/>
          <w:szCs w:val="21"/>
        </w:rPr>
        <w:t>operaciones</w:t>
      </w:r>
      <w:r w:rsidR="0097232A" w:rsidRPr="00607C8E">
        <w:rPr>
          <w:color w:val="1F2826"/>
          <w:spacing w:val="23"/>
          <w:w w:val="105"/>
          <w:sz w:val="21"/>
          <w:szCs w:val="21"/>
        </w:rPr>
        <w:t xml:space="preserve"> </w:t>
      </w:r>
      <w:r w:rsidR="0097232A" w:rsidRPr="00607C8E">
        <w:rPr>
          <w:color w:val="1F2826"/>
          <w:w w:val="105"/>
          <w:sz w:val="21"/>
          <w:szCs w:val="21"/>
        </w:rPr>
        <w:t>que</w:t>
      </w:r>
      <w:r w:rsidR="0097232A" w:rsidRPr="00607C8E">
        <w:rPr>
          <w:color w:val="1F2826"/>
          <w:spacing w:val="9"/>
          <w:w w:val="105"/>
          <w:sz w:val="21"/>
          <w:szCs w:val="21"/>
        </w:rPr>
        <w:t xml:space="preserve"> </w:t>
      </w:r>
      <w:r w:rsidR="0097232A" w:rsidRPr="00607C8E">
        <w:rPr>
          <w:color w:val="1F2826"/>
          <w:w w:val="105"/>
          <w:sz w:val="21"/>
          <w:szCs w:val="21"/>
        </w:rPr>
        <w:t>permitan</w:t>
      </w:r>
      <w:r w:rsidR="0097232A" w:rsidRPr="00607C8E">
        <w:rPr>
          <w:color w:val="1F2826"/>
          <w:spacing w:val="27"/>
          <w:w w:val="105"/>
          <w:sz w:val="21"/>
          <w:szCs w:val="21"/>
        </w:rPr>
        <w:t xml:space="preserve"> </w:t>
      </w:r>
      <w:r w:rsidR="0097232A" w:rsidRPr="00607C8E">
        <w:rPr>
          <w:color w:val="1F2826"/>
          <w:w w:val="105"/>
          <w:sz w:val="21"/>
          <w:szCs w:val="21"/>
        </w:rPr>
        <w:t>obtener</w:t>
      </w:r>
      <w:r w:rsidR="0097232A" w:rsidRPr="00607C8E">
        <w:rPr>
          <w:color w:val="1F2826"/>
          <w:spacing w:val="29"/>
          <w:w w:val="105"/>
          <w:sz w:val="21"/>
          <w:szCs w:val="21"/>
        </w:rPr>
        <w:t xml:space="preserve"> </w:t>
      </w:r>
      <w:r w:rsidR="0097232A" w:rsidRPr="00607C8E">
        <w:rPr>
          <w:color w:val="1F2826"/>
          <w:w w:val="105"/>
          <w:sz w:val="21"/>
          <w:szCs w:val="21"/>
        </w:rPr>
        <w:t>recursos</w:t>
      </w:r>
      <w:r w:rsidR="0097232A" w:rsidRPr="00607C8E">
        <w:rPr>
          <w:color w:val="1F2826"/>
          <w:spacing w:val="18"/>
          <w:w w:val="105"/>
          <w:sz w:val="21"/>
          <w:szCs w:val="21"/>
        </w:rPr>
        <w:t xml:space="preserve"> </w:t>
      </w:r>
      <w:r w:rsidR="0097232A" w:rsidRPr="00607C8E">
        <w:rPr>
          <w:color w:val="1F2826"/>
          <w:w w:val="105"/>
          <w:sz w:val="21"/>
          <w:szCs w:val="21"/>
        </w:rPr>
        <w:t>del</w:t>
      </w:r>
      <w:r w:rsidR="0097232A" w:rsidRPr="00607C8E">
        <w:rPr>
          <w:color w:val="1F2826"/>
          <w:spacing w:val="10"/>
          <w:w w:val="105"/>
          <w:sz w:val="21"/>
          <w:szCs w:val="21"/>
        </w:rPr>
        <w:t xml:space="preserve"> </w:t>
      </w:r>
      <w:r w:rsidR="0097232A" w:rsidRPr="00607C8E">
        <w:rPr>
          <w:color w:val="1F2826"/>
          <w:w w:val="105"/>
          <w:sz w:val="21"/>
          <w:szCs w:val="21"/>
        </w:rPr>
        <w:t>mercado</w:t>
      </w:r>
      <w:r w:rsidR="0097232A" w:rsidRPr="00607C8E">
        <w:rPr>
          <w:color w:val="484B49"/>
          <w:w w:val="105"/>
          <w:sz w:val="21"/>
          <w:szCs w:val="21"/>
        </w:rPr>
        <w:t xml:space="preserve">, </w:t>
      </w:r>
      <w:r w:rsidR="0097232A" w:rsidRPr="00607C8E">
        <w:rPr>
          <w:color w:val="1F2826"/>
          <w:w w:val="105"/>
          <w:sz w:val="21"/>
          <w:szCs w:val="21"/>
        </w:rPr>
        <w:t>a</w:t>
      </w:r>
      <w:r w:rsidR="0097232A" w:rsidRPr="00607C8E">
        <w:rPr>
          <w:color w:val="1F2826"/>
          <w:spacing w:val="26"/>
          <w:w w:val="105"/>
          <w:sz w:val="21"/>
          <w:szCs w:val="21"/>
        </w:rPr>
        <w:t xml:space="preserve"> </w:t>
      </w:r>
      <w:r w:rsidR="0097232A" w:rsidRPr="00607C8E">
        <w:rPr>
          <w:color w:val="1F2826"/>
          <w:w w:val="105"/>
          <w:sz w:val="21"/>
          <w:szCs w:val="21"/>
        </w:rPr>
        <w:t>cambio</w:t>
      </w:r>
      <w:r w:rsidR="0097232A" w:rsidRPr="00607C8E">
        <w:rPr>
          <w:color w:val="1F2826"/>
          <w:spacing w:val="24"/>
          <w:w w:val="105"/>
          <w:sz w:val="21"/>
          <w:szCs w:val="21"/>
        </w:rPr>
        <w:t xml:space="preserve"> </w:t>
      </w:r>
      <w:r w:rsidR="0097232A" w:rsidRPr="00607C8E">
        <w:rPr>
          <w:color w:val="1F2826"/>
          <w:w w:val="105"/>
          <w:sz w:val="21"/>
          <w:szCs w:val="21"/>
        </w:rPr>
        <w:t>de</w:t>
      </w:r>
      <w:r w:rsidR="0097232A" w:rsidRPr="00607C8E">
        <w:rPr>
          <w:color w:val="1F2826"/>
          <w:spacing w:val="23"/>
          <w:w w:val="105"/>
          <w:sz w:val="21"/>
          <w:szCs w:val="21"/>
        </w:rPr>
        <w:t xml:space="preserve"> </w:t>
      </w:r>
      <w:r w:rsidR="0097232A" w:rsidRPr="00607C8E">
        <w:rPr>
          <w:color w:val="1F2826"/>
          <w:w w:val="105"/>
          <w:sz w:val="21"/>
          <w:szCs w:val="21"/>
        </w:rPr>
        <w:t>la emisión</w:t>
      </w:r>
      <w:r w:rsidR="0097232A" w:rsidRPr="00607C8E">
        <w:rPr>
          <w:color w:val="1F2826"/>
          <w:spacing w:val="10"/>
          <w:w w:val="105"/>
          <w:sz w:val="21"/>
          <w:szCs w:val="21"/>
        </w:rPr>
        <w:t xml:space="preserve"> </w:t>
      </w:r>
      <w:r w:rsidR="0097232A" w:rsidRPr="00607C8E">
        <w:rPr>
          <w:color w:val="1F2826"/>
          <w:w w:val="105"/>
          <w:sz w:val="21"/>
          <w:szCs w:val="21"/>
        </w:rPr>
        <w:t>de</w:t>
      </w:r>
      <w:r w:rsidR="0097232A" w:rsidRPr="00607C8E">
        <w:rPr>
          <w:color w:val="1F2826"/>
          <w:spacing w:val="14"/>
          <w:w w:val="105"/>
          <w:sz w:val="21"/>
          <w:szCs w:val="21"/>
        </w:rPr>
        <w:t xml:space="preserve"> </w:t>
      </w:r>
      <w:r w:rsidR="0097232A" w:rsidRPr="00607C8E">
        <w:rPr>
          <w:color w:val="1F2826"/>
          <w:w w:val="105"/>
          <w:sz w:val="21"/>
          <w:szCs w:val="21"/>
        </w:rPr>
        <w:t>Valores</w:t>
      </w:r>
      <w:r w:rsidR="0097232A" w:rsidRPr="00607C8E">
        <w:rPr>
          <w:color w:val="1F2826"/>
          <w:spacing w:val="20"/>
          <w:w w:val="105"/>
          <w:sz w:val="21"/>
          <w:szCs w:val="21"/>
        </w:rPr>
        <w:t xml:space="preserve"> </w:t>
      </w:r>
      <w:r w:rsidR="0097232A" w:rsidRPr="00607C8E">
        <w:rPr>
          <w:color w:val="1F2826"/>
          <w:w w:val="105"/>
          <w:sz w:val="21"/>
          <w:szCs w:val="21"/>
        </w:rPr>
        <w:t>y</w:t>
      </w:r>
      <w:r w:rsidR="0097232A" w:rsidRPr="00607C8E">
        <w:rPr>
          <w:color w:val="1F2826"/>
          <w:spacing w:val="14"/>
          <w:w w:val="105"/>
          <w:sz w:val="21"/>
          <w:szCs w:val="21"/>
        </w:rPr>
        <w:t xml:space="preserve"> </w:t>
      </w:r>
      <w:r w:rsidR="0097232A" w:rsidRPr="00607C8E">
        <w:rPr>
          <w:color w:val="1F2826"/>
          <w:w w:val="105"/>
          <w:sz w:val="21"/>
          <w:szCs w:val="21"/>
        </w:rPr>
        <w:t>la</w:t>
      </w:r>
      <w:r w:rsidR="0097232A" w:rsidRPr="00607C8E">
        <w:rPr>
          <w:color w:val="1F2826"/>
          <w:spacing w:val="10"/>
          <w:w w:val="105"/>
          <w:sz w:val="21"/>
          <w:szCs w:val="21"/>
        </w:rPr>
        <w:t xml:space="preserve"> </w:t>
      </w:r>
      <w:r w:rsidR="0097232A" w:rsidRPr="00607C8E">
        <w:rPr>
          <w:color w:val="1F2826"/>
          <w:w w:val="105"/>
          <w:sz w:val="21"/>
          <w:szCs w:val="21"/>
        </w:rPr>
        <w:t>consecuente</w:t>
      </w:r>
      <w:r w:rsidR="0097232A" w:rsidRPr="00607C8E">
        <w:rPr>
          <w:color w:val="1F2826"/>
          <w:spacing w:val="22"/>
          <w:w w:val="105"/>
          <w:sz w:val="21"/>
          <w:szCs w:val="21"/>
        </w:rPr>
        <w:t xml:space="preserve"> </w:t>
      </w:r>
      <w:r w:rsidR="0097232A" w:rsidRPr="00607C8E">
        <w:rPr>
          <w:color w:val="1F2826"/>
          <w:w w:val="105"/>
          <w:sz w:val="21"/>
          <w:szCs w:val="21"/>
        </w:rPr>
        <w:t>generación</w:t>
      </w:r>
      <w:r w:rsidR="0097232A" w:rsidRPr="00607C8E">
        <w:rPr>
          <w:color w:val="1F2826"/>
          <w:spacing w:val="30"/>
          <w:w w:val="105"/>
          <w:sz w:val="21"/>
          <w:szCs w:val="21"/>
        </w:rPr>
        <w:t xml:space="preserve"> </w:t>
      </w:r>
      <w:r w:rsidR="0097232A" w:rsidRPr="00607C8E">
        <w:rPr>
          <w:color w:val="1F2826"/>
          <w:w w:val="105"/>
          <w:sz w:val="21"/>
          <w:szCs w:val="21"/>
        </w:rPr>
        <w:t>de</w:t>
      </w:r>
      <w:r w:rsidR="0097232A" w:rsidRPr="00607C8E">
        <w:rPr>
          <w:color w:val="1F2826"/>
          <w:spacing w:val="16"/>
          <w:w w:val="105"/>
          <w:sz w:val="21"/>
          <w:szCs w:val="21"/>
        </w:rPr>
        <w:t xml:space="preserve"> </w:t>
      </w:r>
      <w:r w:rsidR="0097232A" w:rsidRPr="00607C8E">
        <w:rPr>
          <w:color w:val="1F2826"/>
          <w:w w:val="105"/>
          <w:sz w:val="21"/>
          <w:szCs w:val="21"/>
        </w:rPr>
        <w:t>obligaciones</w:t>
      </w:r>
      <w:r w:rsidR="0097232A" w:rsidRPr="00607C8E">
        <w:rPr>
          <w:color w:val="1F2826"/>
          <w:spacing w:val="28"/>
          <w:w w:val="105"/>
          <w:sz w:val="21"/>
          <w:szCs w:val="21"/>
        </w:rPr>
        <w:t xml:space="preserve"> </w:t>
      </w:r>
      <w:r w:rsidR="0097232A" w:rsidRPr="00607C8E">
        <w:rPr>
          <w:color w:val="1F2826"/>
          <w:w w:val="105"/>
          <w:sz w:val="21"/>
          <w:szCs w:val="21"/>
        </w:rPr>
        <w:t>financieras</w:t>
      </w:r>
      <w:r w:rsidR="0097232A" w:rsidRPr="00607C8E">
        <w:rPr>
          <w:color w:val="1F2826"/>
          <w:spacing w:val="29"/>
          <w:w w:val="105"/>
          <w:sz w:val="21"/>
          <w:szCs w:val="21"/>
        </w:rPr>
        <w:t xml:space="preserve"> </w:t>
      </w:r>
      <w:r w:rsidR="0097232A" w:rsidRPr="00607C8E">
        <w:rPr>
          <w:color w:val="1F2826"/>
          <w:w w:val="105"/>
          <w:sz w:val="21"/>
          <w:szCs w:val="21"/>
        </w:rPr>
        <w:t>en</w:t>
      </w:r>
      <w:r w:rsidR="0097232A" w:rsidRPr="00607C8E">
        <w:rPr>
          <w:color w:val="1F2826"/>
          <w:spacing w:val="16"/>
          <w:w w:val="105"/>
          <w:sz w:val="21"/>
          <w:szCs w:val="21"/>
        </w:rPr>
        <w:t xml:space="preserve"> </w:t>
      </w:r>
      <w:r w:rsidR="0097232A" w:rsidRPr="00607C8E">
        <w:rPr>
          <w:color w:val="1F2826"/>
          <w:w w:val="105"/>
          <w:sz w:val="21"/>
          <w:szCs w:val="21"/>
        </w:rPr>
        <w:t>el pasivo del</w:t>
      </w:r>
      <w:r w:rsidR="0097232A" w:rsidRPr="00607C8E">
        <w:rPr>
          <w:color w:val="1F2826"/>
          <w:spacing w:val="-6"/>
          <w:w w:val="105"/>
          <w:sz w:val="21"/>
          <w:szCs w:val="21"/>
        </w:rPr>
        <w:t xml:space="preserve"> </w:t>
      </w:r>
      <w:r w:rsidR="0097232A" w:rsidRPr="00607C8E">
        <w:rPr>
          <w:color w:val="1F2826"/>
          <w:w w:val="105"/>
          <w:sz w:val="21"/>
          <w:szCs w:val="21"/>
        </w:rPr>
        <w:t>balance de situación.</w:t>
      </w:r>
    </w:p>
    <w:p w14:paraId="7A3C07EF" w14:textId="77777777" w:rsidR="0097232A" w:rsidRDefault="0097232A" w:rsidP="0097232A">
      <w:pPr>
        <w:pStyle w:val="Textoindependiente"/>
        <w:kinsoku w:val="0"/>
        <w:overflowPunct w:val="0"/>
        <w:spacing w:before="7"/>
        <w:rPr>
          <w:sz w:val="20"/>
        </w:rPr>
      </w:pPr>
    </w:p>
    <w:p w14:paraId="6C094505" w14:textId="38AA58E0" w:rsidR="0097232A" w:rsidRPr="00607C8E" w:rsidRDefault="00607C8E" w:rsidP="00607C8E">
      <w:pPr>
        <w:tabs>
          <w:tab w:val="left" w:pos="699"/>
        </w:tabs>
        <w:kinsoku w:val="0"/>
        <w:overflowPunct w:val="0"/>
        <w:autoSpaceDE w:val="0"/>
        <w:autoSpaceDN w:val="0"/>
        <w:adjustRightInd w:val="0"/>
        <w:spacing w:line="254" w:lineRule="auto"/>
        <w:ind w:left="48" w:right="165"/>
        <w:jc w:val="both"/>
        <w:rPr>
          <w:color w:val="484B49"/>
          <w:w w:val="105"/>
          <w:sz w:val="21"/>
          <w:szCs w:val="21"/>
        </w:rPr>
      </w:pPr>
      <w:r w:rsidRPr="008B79E5">
        <w:rPr>
          <w:b/>
          <w:bCs/>
          <w:color w:val="1F2826"/>
          <w:w w:val="105"/>
          <w:sz w:val="21"/>
          <w:szCs w:val="21"/>
        </w:rPr>
        <w:t>03)</w:t>
      </w:r>
      <w:r>
        <w:rPr>
          <w:color w:val="1F2826"/>
          <w:w w:val="105"/>
          <w:sz w:val="21"/>
          <w:szCs w:val="21"/>
        </w:rPr>
        <w:t xml:space="preserve"> </w:t>
      </w:r>
      <w:r w:rsidR="0097232A" w:rsidRPr="00607C8E">
        <w:rPr>
          <w:color w:val="1F2826"/>
          <w:w w:val="105"/>
          <w:sz w:val="21"/>
          <w:szCs w:val="21"/>
        </w:rPr>
        <w:t>La</w:t>
      </w:r>
      <w:r w:rsidR="0097232A" w:rsidRPr="00607C8E">
        <w:rPr>
          <w:color w:val="1F2826"/>
          <w:spacing w:val="40"/>
          <w:w w:val="105"/>
          <w:sz w:val="21"/>
          <w:szCs w:val="21"/>
        </w:rPr>
        <w:t xml:space="preserve"> </w:t>
      </w:r>
      <w:r w:rsidR="0097232A" w:rsidRPr="00607C8E">
        <w:rPr>
          <w:color w:val="1F2826"/>
          <w:w w:val="105"/>
          <w:sz w:val="21"/>
          <w:szCs w:val="21"/>
        </w:rPr>
        <w:t>captación</w:t>
      </w:r>
      <w:r w:rsidR="0097232A" w:rsidRPr="00607C8E">
        <w:rPr>
          <w:color w:val="1F2826"/>
          <w:spacing w:val="59"/>
          <w:w w:val="105"/>
          <w:sz w:val="21"/>
          <w:szCs w:val="21"/>
        </w:rPr>
        <w:t xml:space="preserve"> </w:t>
      </w:r>
      <w:r w:rsidR="0097232A" w:rsidRPr="00607C8E">
        <w:rPr>
          <w:color w:val="1F2826"/>
          <w:w w:val="105"/>
          <w:sz w:val="21"/>
          <w:szCs w:val="21"/>
        </w:rPr>
        <w:t>de</w:t>
      </w:r>
      <w:r w:rsidR="0097232A" w:rsidRPr="00607C8E">
        <w:rPr>
          <w:color w:val="1F2826"/>
          <w:spacing w:val="40"/>
          <w:w w:val="105"/>
          <w:sz w:val="21"/>
          <w:szCs w:val="21"/>
        </w:rPr>
        <w:t xml:space="preserve"> </w:t>
      </w:r>
      <w:r w:rsidR="0097232A" w:rsidRPr="00607C8E">
        <w:rPr>
          <w:color w:val="1F2826"/>
          <w:w w:val="105"/>
          <w:sz w:val="21"/>
          <w:szCs w:val="21"/>
        </w:rPr>
        <w:t>recursos</w:t>
      </w:r>
      <w:r w:rsidR="0097232A" w:rsidRPr="00607C8E">
        <w:rPr>
          <w:color w:val="1F2826"/>
          <w:spacing w:val="57"/>
          <w:w w:val="105"/>
          <w:sz w:val="21"/>
          <w:szCs w:val="21"/>
        </w:rPr>
        <w:t xml:space="preserve"> </w:t>
      </w:r>
      <w:r w:rsidR="0097232A" w:rsidRPr="00607C8E">
        <w:rPr>
          <w:color w:val="1F2826"/>
          <w:w w:val="105"/>
          <w:sz w:val="21"/>
          <w:szCs w:val="21"/>
        </w:rPr>
        <w:t>financieros</w:t>
      </w:r>
      <w:r w:rsidR="0097232A" w:rsidRPr="00607C8E">
        <w:rPr>
          <w:color w:val="1F2826"/>
          <w:spacing w:val="64"/>
          <w:w w:val="105"/>
          <w:sz w:val="21"/>
          <w:szCs w:val="21"/>
        </w:rPr>
        <w:t xml:space="preserve"> </w:t>
      </w:r>
      <w:r w:rsidR="0097232A" w:rsidRPr="00607C8E">
        <w:rPr>
          <w:color w:val="1F2826"/>
          <w:w w:val="105"/>
          <w:sz w:val="21"/>
          <w:szCs w:val="21"/>
        </w:rPr>
        <w:t>se</w:t>
      </w:r>
      <w:r w:rsidR="0097232A" w:rsidRPr="00607C8E">
        <w:rPr>
          <w:color w:val="1F2826"/>
          <w:spacing w:val="40"/>
          <w:w w:val="105"/>
          <w:sz w:val="21"/>
          <w:szCs w:val="21"/>
        </w:rPr>
        <w:t xml:space="preserve"> </w:t>
      </w:r>
      <w:r w:rsidR="0097232A" w:rsidRPr="00607C8E">
        <w:rPr>
          <w:color w:val="1F2826"/>
          <w:w w:val="105"/>
          <w:sz w:val="21"/>
          <w:szCs w:val="21"/>
        </w:rPr>
        <w:t>hará</w:t>
      </w:r>
      <w:r w:rsidR="0097232A" w:rsidRPr="00607C8E">
        <w:rPr>
          <w:color w:val="1F2826"/>
          <w:spacing w:val="40"/>
          <w:w w:val="105"/>
          <w:sz w:val="21"/>
          <w:szCs w:val="21"/>
        </w:rPr>
        <w:t xml:space="preserve"> </w:t>
      </w:r>
      <w:r w:rsidR="0097232A" w:rsidRPr="00607C8E">
        <w:rPr>
          <w:color w:val="1F2826"/>
          <w:w w:val="105"/>
          <w:sz w:val="21"/>
          <w:szCs w:val="21"/>
        </w:rPr>
        <w:t>en</w:t>
      </w:r>
      <w:r w:rsidR="0097232A" w:rsidRPr="00607C8E">
        <w:rPr>
          <w:color w:val="1F2826"/>
          <w:spacing w:val="34"/>
          <w:w w:val="105"/>
          <w:sz w:val="21"/>
          <w:szCs w:val="21"/>
        </w:rPr>
        <w:t xml:space="preserve"> </w:t>
      </w:r>
      <w:r w:rsidR="0097232A" w:rsidRPr="00607C8E">
        <w:rPr>
          <w:color w:val="1F2826"/>
          <w:w w:val="105"/>
          <w:sz w:val="21"/>
          <w:szCs w:val="21"/>
        </w:rPr>
        <w:t>moneda</w:t>
      </w:r>
      <w:r w:rsidR="0097232A" w:rsidRPr="00607C8E">
        <w:rPr>
          <w:color w:val="1F2826"/>
          <w:spacing w:val="57"/>
          <w:w w:val="105"/>
          <w:sz w:val="21"/>
          <w:szCs w:val="21"/>
        </w:rPr>
        <w:t xml:space="preserve"> </w:t>
      </w:r>
      <w:r w:rsidR="0097232A" w:rsidRPr="00607C8E">
        <w:rPr>
          <w:color w:val="1F2826"/>
          <w:w w:val="105"/>
          <w:sz w:val="21"/>
          <w:szCs w:val="21"/>
        </w:rPr>
        <w:t>nacional</w:t>
      </w:r>
      <w:r w:rsidR="0097232A" w:rsidRPr="00607C8E">
        <w:rPr>
          <w:color w:val="1F2826"/>
          <w:spacing w:val="40"/>
          <w:w w:val="105"/>
          <w:sz w:val="21"/>
          <w:szCs w:val="21"/>
        </w:rPr>
        <w:t xml:space="preserve"> </w:t>
      </w:r>
      <w:r w:rsidR="0097232A" w:rsidRPr="00607C8E">
        <w:rPr>
          <w:color w:val="1F2826"/>
          <w:w w:val="105"/>
          <w:sz w:val="21"/>
          <w:szCs w:val="21"/>
        </w:rPr>
        <w:t>o</w:t>
      </w:r>
      <w:r w:rsidR="0097232A" w:rsidRPr="00607C8E">
        <w:rPr>
          <w:color w:val="1F2826"/>
          <w:spacing w:val="40"/>
          <w:w w:val="105"/>
          <w:sz w:val="21"/>
          <w:szCs w:val="21"/>
        </w:rPr>
        <w:t xml:space="preserve"> </w:t>
      </w:r>
      <w:r w:rsidR="0097232A" w:rsidRPr="00607C8E">
        <w:rPr>
          <w:color w:val="1F2826"/>
          <w:w w:val="105"/>
          <w:sz w:val="21"/>
          <w:szCs w:val="21"/>
        </w:rPr>
        <w:t>extranjera, mediante</w:t>
      </w:r>
      <w:r w:rsidR="0097232A" w:rsidRPr="00607C8E">
        <w:rPr>
          <w:color w:val="1F2826"/>
          <w:spacing w:val="-9"/>
          <w:w w:val="105"/>
          <w:sz w:val="21"/>
          <w:szCs w:val="21"/>
        </w:rPr>
        <w:t xml:space="preserve"> </w:t>
      </w:r>
      <w:r w:rsidR="0097232A" w:rsidRPr="00607C8E">
        <w:rPr>
          <w:color w:val="1F2826"/>
          <w:w w:val="105"/>
          <w:sz w:val="21"/>
          <w:szCs w:val="21"/>
        </w:rPr>
        <w:t>la</w:t>
      </w:r>
      <w:r w:rsidR="0097232A" w:rsidRPr="00607C8E">
        <w:rPr>
          <w:color w:val="1F2826"/>
          <w:spacing w:val="-10"/>
          <w:w w:val="105"/>
          <w:sz w:val="21"/>
          <w:szCs w:val="21"/>
        </w:rPr>
        <w:t xml:space="preserve"> </w:t>
      </w:r>
      <w:r w:rsidR="0097232A" w:rsidRPr="00607C8E">
        <w:rPr>
          <w:color w:val="1F2826"/>
          <w:w w:val="105"/>
          <w:sz w:val="21"/>
          <w:szCs w:val="21"/>
        </w:rPr>
        <w:t>emisión</w:t>
      </w:r>
      <w:r w:rsidR="0097232A" w:rsidRPr="00607C8E">
        <w:rPr>
          <w:color w:val="1F2826"/>
          <w:spacing w:val="-3"/>
          <w:w w:val="105"/>
          <w:sz w:val="21"/>
          <w:szCs w:val="21"/>
        </w:rPr>
        <w:t xml:space="preserve"> </w:t>
      </w:r>
      <w:r w:rsidR="0097232A" w:rsidRPr="00607C8E">
        <w:rPr>
          <w:color w:val="1F2826"/>
          <w:w w:val="105"/>
          <w:sz w:val="21"/>
          <w:szCs w:val="21"/>
        </w:rPr>
        <w:t>de</w:t>
      </w:r>
      <w:r w:rsidR="0097232A" w:rsidRPr="00607C8E">
        <w:rPr>
          <w:color w:val="1F2826"/>
          <w:spacing w:val="-5"/>
          <w:w w:val="105"/>
          <w:sz w:val="21"/>
          <w:szCs w:val="21"/>
        </w:rPr>
        <w:t xml:space="preserve"> </w:t>
      </w:r>
      <w:r w:rsidR="0097232A" w:rsidRPr="00607C8E">
        <w:rPr>
          <w:color w:val="1F2826"/>
          <w:w w:val="105"/>
          <w:sz w:val="21"/>
          <w:szCs w:val="21"/>
        </w:rPr>
        <w:t>los</w:t>
      </w:r>
      <w:r w:rsidR="0097232A" w:rsidRPr="00607C8E">
        <w:rPr>
          <w:color w:val="1F2826"/>
          <w:spacing w:val="-7"/>
          <w:w w:val="105"/>
          <w:sz w:val="21"/>
          <w:szCs w:val="21"/>
        </w:rPr>
        <w:t xml:space="preserve"> </w:t>
      </w:r>
      <w:r w:rsidR="0097232A" w:rsidRPr="00607C8E">
        <w:rPr>
          <w:color w:val="1F2826"/>
          <w:w w:val="105"/>
          <w:sz w:val="21"/>
          <w:szCs w:val="21"/>
        </w:rPr>
        <w:t>Valores</w:t>
      </w:r>
      <w:r w:rsidR="0097232A" w:rsidRPr="00607C8E">
        <w:rPr>
          <w:color w:val="484B49"/>
          <w:w w:val="105"/>
          <w:sz w:val="21"/>
          <w:szCs w:val="21"/>
        </w:rPr>
        <w:t>,</w:t>
      </w:r>
      <w:r w:rsidR="0097232A" w:rsidRPr="00607C8E">
        <w:rPr>
          <w:color w:val="484B49"/>
          <w:spacing w:val="-16"/>
          <w:w w:val="105"/>
          <w:sz w:val="21"/>
          <w:szCs w:val="21"/>
        </w:rPr>
        <w:t xml:space="preserve"> </w:t>
      </w:r>
      <w:r w:rsidR="0097232A" w:rsidRPr="00607C8E">
        <w:rPr>
          <w:color w:val="1F2826"/>
          <w:w w:val="105"/>
          <w:sz w:val="21"/>
          <w:szCs w:val="21"/>
        </w:rPr>
        <w:t>cuya autorización está</w:t>
      </w:r>
      <w:r w:rsidR="0097232A" w:rsidRPr="00607C8E">
        <w:rPr>
          <w:color w:val="1F2826"/>
          <w:spacing w:val="-2"/>
          <w:w w:val="105"/>
          <w:sz w:val="21"/>
          <w:szCs w:val="21"/>
        </w:rPr>
        <w:t xml:space="preserve"> </w:t>
      </w:r>
      <w:r w:rsidR="0097232A" w:rsidRPr="00607C8E">
        <w:rPr>
          <w:color w:val="1F2826"/>
          <w:w w:val="105"/>
          <w:sz w:val="21"/>
          <w:szCs w:val="21"/>
        </w:rPr>
        <w:t>prevista</w:t>
      </w:r>
      <w:r w:rsidR="0097232A" w:rsidRPr="00607C8E">
        <w:rPr>
          <w:color w:val="1F2826"/>
          <w:spacing w:val="-3"/>
          <w:w w:val="105"/>
          <w:sz w:val="21"/>
          <w:szCs w:val="21"/>
        </w:rPr>
        <w:t xml:space="preserve"> </w:t>
      </w:r>
      <w:r w:rsidR="0097232A" w:rsidRPr="00607C8E">
        <w:rPr>
          <w:color w:val="1F2826"/>
          <w:w w:val="105"/>
          <w:sz w:val="21"/>
          <w:szCs w:val="21"/>
        </w:rPr>
        <w:t>en</w:t>
      </w:r>
      <w:r w:rsidR="0097232A" w:rsidRPr="00607C8E">
        <w:rPr>
          <w:color w:val="1F2826"/>
          <w:spacing w:val="-6"/>
          <w:w w:val="105"/>
          <w:sz w:val="21"/>
          <w:szCs w:val="21"/>
        </w:rPr>
        <w:t xml:space="preserve"> </w:t>
      </w:r>
      <w:r w:rsidR="0097232A" w:rsidRPr="00607C8E">
        <w:rPr>
          <w:color w:val="1F2826"/>
          <w:w w:val="105"/>
          <w:sz w:val="21"/>
          <w:szCs w:val="21"/>
        </w:rPr>
        <w:t>el</w:t>
      </w:r>
      <w:r w:rsidR="0097232A" w:rsidRPr="00607C8E">
        <w:rPr>
          <w:color w:val="1F2826"/>
          <w:spacing w:val="-11"/>
          <w:w w:val="105"/>
          <w:sz w:val="21"/>
          <w:szCs w:val="21"/>
        </w:rPr>
        <w:t xml:space="preserve"> </w:t>
      </w:r>
      <w:r w:rsidR="0097232A" w:rsidRPr="00607C8E">
        <w:rPr>
          <w:color w:val="1F2826"/>
          <w:w w:val="105"/>
          <w:sz w:val="21"/>
          <w:szCs w:val="21"/>
        </w:rPr>
        <w:t>título</w:t>
      </w:r>
      <w:r w:rsidR="0097232A" w:rsidRPr="00607C8E">
        <w:rPr>
          <w:color w:val="1F2826"/>
          <w:spacing w:val="-10"/>
          <w:w w:val="105"/>
          <w:sz w:val="21"/>
          <w:szCs w:val="21"/>
        </w:rPr>
        <w:t xml:space="preserve"> </w:t>
      </w:r>
      <w:r w:rsidR="0097232A" w:rsidRPr="00607C8E">
        <w:rPr>
          <w:color w:val="1F2826"/>
          <w:w w:val="105"/>
          <w:sz w:val="21"/>
          <w:szCs w:val="21"/>
        </w:rPr>
        <w:t>VI de la</w:t>
      </w:r>
      <w:r w:rsidR="0097232A" w:rsidRPr="00607C8E">
        <w:rPr>
          <w:color w:val="1F2826"/>
          <w:spacing w:val="-2"/>
          <w:w w:val="105"/>
          <w:sz w:val="21"/>
          <w:szCs w:val="21"/>
        </w:rPr>
        <w:t xml:space="preserve"> </w:t>
      </w:r>
      <w:r w:rsidR="0097232A" w:rsidRPr="00607C8E">
        <w:rPr>
          <w:color w:val="1F2826"/>
          <w:w w:val="105"/>
          <w:sz w:val="21"/>
          <w:szCs w:val="21"/>
        </w:rPr>
        <w:t>Ley del</w:t>
      </w:r>
      <w:r w:rsidR="0097232A" w:rsidRPr="00607C8E">
        <w:rPr>
          <w:color w:val="1F2826"/>
          <w:spacing w:val="-7"/>
          <w:w w:val="105"/>
          <w:sz w:val="21"/>
          <w:szCs w:val="21"/>
        </w:rPr>
        <w:t xml:space="preserve"> </w:t>
      </w:r>
      <w:r w:rsidR="0097232A" w:rsidRPr="00607C8E">
        <w:rPr>
          <w:color w:val="1F2826"/>
          <w:w w:val="105"/>
          <w:sz w:val="21"/>
          <w:szCs w:val="21"/>
        </w:rPr>
        <w:t>Sistema</w:t>
      </w:r>
      <w:r w:rsidR="0097232A" w:rsidRPr="00607C8E">
        <w:rPr>
          <w:color w:val="1F2826"/>
          <w:spacing w:val="12"/>
          <w:w w:val="105"/>
          <w:sz w:val="21"/>
          <w:szCs w:val="21"/>
        </w:rPr>
        <w:t xml:space="preserve"> </w:t>
      </w:r>
      <w:r w:rsidR="0097232A" w:rsidRPr="00607C8E">
        <w:rPr>
          <w:color w:val="1F2826"/>
          <w:w w:val="105"/>
          <w:sz w:val="21"/>
          <w:szCs w:val="21"/>
        </w:rPr>
        <w:t>Financiero Nacional para</w:t>
      </w:r>
      <w:r w:rsidR="0097232A" w:rsidRPr="00607C8E">
        <w:rPr>
          <w:color w:val="1F2826"/>
          <w:spacing w:val="-3"/>
          <w:w w:val="105"/>
          <w:sz w:val="21"/>
          <w:szCs w:val="21"/>
        </w:rPr>
        <w:t xml:space="preserve"> </w:t>
      </w:r>
      <w:r w:rsidR="0097232A" w:rsidRPr="00607C8E">
        <w:rPr>
          <w:color w:val="1F2826"/>
          <w:w w:val="105"/>
          <w:sz w:val="21"/>
          <w:szCs w:val="21"/>
        </w:rPr>
        <w:t>la</w:t>
      </w:r>
      <w:r w:rsidR="0097232A" w:rsidRPr="00607C8E">
        <w:rPr>
          <w:color w:val="1F2826"/>
          <w:spacing w:val="-10"/>
          <w:w w:val="105"/>
          <w:sz w:val="21"/>
          <w:szCs w:val="21"/>
        </w:rPr>
        <w:t xml:space="preserve"> </w:t>
      </w:r>
      <w:r w:rsidR="0097232A" w:rsidRPr="00607C8E">
        <w:rPr>
          <w:color w:val="1F2826"/>
          <w:w w:val="105"/>
          <w:sz w:val="21"/>
          <w:szCs w:val="21"/>
        </w:rPr>
        <w:t>Vivienda</w:t>
      </w:r>
      <w:r w:rsidR="0097232A" w:rsidRPr="00607C8E">
        <w:rPr>
          <w:color w:val="484B49"/>
          <w:w w:val="105"/>
          <w:sz w:val="21"/>
          <w:szCs w:val="21"/>
        </w:rPr>
        <w:t>.</w:t>
      </w:r>
    </w:p>
    <w:p w14:paraId="3AA9D1EB" w14:textId="77777777" w:rsidR="0097232A" w:rsidRDefault="0097232A" w:rsidP="00607C8E">
      <w:pPr>
        <w:pStyle w:val="Textoindependiente"/>
        <w:kinsoku w:val="0"/>
        <w:overflowPunct w:val="0"/>
        <w:spacing w:before="1"/>
      </w:pPr>
    </w:p>
    <w:p w14:paraId="1FE6FD03" w14:textId="1571E6AA" w:rsidR="0097232A" w:rsidRPr="00607C8E" w:rsidRDefault="00607C8E" w:rsidP="00607C8E">
      <w:pPr>
        <w:tabs>
          <w:tab w:val="left" w:pos="712"/>
        </w:tabs>
        <w:kinsoku w:val="0"/>
        <w:overflowPunct w:val="0"/>
        <w:autoSpaceDE w:val="0"/>
        <w:autoSpaceDN w:val="0"/>
        <w:adjustRightInd w:val="0"/>
        <w:spacing w:line="252" w:lineRule="auto"/>
        <w:ind w:left="48" w:right="136"/>
        <w:jc w:val="both"/>
        <w:rPr>
          <w:color w:val="1F2826"/>
          <w:w w:val="105"/>
          <w:sz w:val="21"/>
          <w:szCs w:val="21"/>
        </w:rPr>
      </w:pPr>
      <w:r w:rsidRPr="008B79E5">
        <w:rPr>
          <w:b/>
          <w:bCs/>
          <w:color w:val="1F2826"/>
          <w:w w:val="105"/>
          <w:sz w:val="21"/>
          <w:szCs w:val="21"/>
        </w:rPr>
        <w:t>04)</w:t>
      </w:r>
      <w:r>
        <w:rPr>
          <w:color w:val="1F2826"/>
          <w:w w:val="105"/>
          <w:sz w:val="21"/>
          <w:szCs w:val="21"/>
        </w:rPr>
        <w:t xml:space="preserve"> </w:t>
      </w:r>
      <w:r w:rsidR="0097232A" w:rsidRPr="00607C8E">
        <w:rPr>
          <w:color w:val="1F2826"/>
          <w:w w:val="105"/>
          <w:sz w:val="21"/>
          <w:szCs w:val="21"/>
        </w:rPr>
        <w:t>En</w:t>
      </w:r>
      <w:r w:rsidR="0097232A" w:rsidRPr="00607C8E">
        <w:rPr>
          <w:color w:val="1F2826"/>
          <w:spacing w:val="-16"/>
          <w:w w:val="105"/>
          <w:sz w:val="21"/>
          <w:szCs w:val="21"/>
        </w:rPr>
        <w:t xml:space="preserve"> </w:t>
      </w:r>
      <w:r w:rsidR="0097232A" w:rsidRPr="00607C8E">
        <w:rPr>
          <w:color w:val="1F2826"/>
          <w:w w:val="105"/>
          <w:sz w:val="21"/>
          <w:szCs w:val="21"/>
        </w:rPr>
        <w:t>todos</w:t>
      </w:r>
      <w:r w:rsidR="0097232A" w:rsidRPr="00607C8E">
        <w:rPr>
          <w:color w:val="1F2826"/>
          <w:spacing w:val="-9"/>
          <w:w w:val="105"/>
          <w:sz w:val="21"/>
          <w:szCs w:val="21"/>
        </w:rPr>
        <w:t xml:space="preserve"> </w:t>
      </w:r>
      <w:r w:rsidR="0097232A" w:rsidRPr="00607C8E">
        <w:rPr>
          <w:color w:val="1F2826"/>
          <w:w w:val="105"/>
          <w:sz w:val="21"/>
          <w:szCs w:val="21"/>
        </w:rPr>
        <w:t>los</w:t>
      </w:r>
      <w:r w:rsidR="0097232A" w:rsidRPr="00607C8E">
        <w:rPr>
          <w:color w:val="1F2826"/>
          <w:spacing w:val="-11"/>
          <w:w w:val="105"/>
          <w:sz w:val="21"/>
          <w:szCs w:val="21"/>
        </w:rPr>
        <w:t xml:space="preserve"> </w:t>
      </w:r>
      <w:r w:rsidR="0097232A" w:rsidRPr="00607C8E">
        <w:rPr>
          <w:color w:val="1F2826"/>
          <w:w w:val="105"/>
          <w:sz w:val="21"/>
          <w:szCs w:val="21"/>
        </w:rPr>
        <w:t>casos,</w:t>
      </w:r>
      <w:r w:rsidR="0097232A" w:rsidRPr="00607C8E">
        <w:rPr>
          <w:color w:val="1F2826"/>
          <w:spacing w:val="-8"/>
          <w:w w:val="105"/>
          <w:sz w:val="21"/>
          <w:szCs w:val="21"/>
        </w:rPr>
        <w:t xml:space="preserve"> </w:t>
      </w:r>
      <w:r w:rsidR="0097232A" w:rsidRPr="00607C8E">
        <w:rPr>
          <w:color w:val="1F2826"/>
          <w:w w:val="105"/>
          <w:sz w:val="21"/>
          <w:szCs w:val="21"/>
        </w:rPr>
        <w:t>la</w:t>
      </w:r>
      <w:r w:rsidR="0097232A" w:rsidRPr="00607C8E">
        <w:rPr>
          <w:color w:val="1F2826"/>
          <w:spacing w:val="-14"/>
          <w:w w:val="105"/>
          <w:sz w:val="21"/>
          <w:szCs w:val="21"/>
        </w:rPr>
        <w:t xml:space="preserve"> </w:t>
      </w:r>
      <w:r w:rsidR="0097232A" w:rsidRPr="00607C8E">
        <w:rPr>
          <w:color w:val="1F2826"/>
          <w:w w:val="105"/>
          <w:sz w:val="21"/>
          <w:szCs w:val="21"/>
        </w:rPr>
        <w:t>captación</w:t>
      </w:r>
      <w:r w:rsidR="0097232A" w:rsidRPr="00607C8E">
        <w:rPr>
          <w:color w:val="1F2826"/>
          <w:spacing w:val="-10"/>
          <w:w w:val="105"/>
          <w:sz w:val="21"/>
          <w:szCs w:val="21"/>
        </w:rPr>
        <w:t xml:space="preserve"> </w:t>
      </w:r>
      <w:r w:rsidR="0097232A" w:rsidRPr="00607C8E">
        <w:rPr>
          <w:color w:val="1F2826"/>
          <w:w w:val="105"/>
          <w:sz w:val="21"/>
          <w:szCs w:val="21"/>
        </w:rPr>
        <w:t>de</w:t>
      </w:r>
      <w:r w:rsidR="0097232A" w:rsidRPr="00607C8E">
        <w:rPr>
          <w:color w:val="1F2826"/>
          <w:spacing w:val="-16"/>
          <w:w w:val="105"/>
          <w:sz w:val="21"/>
          <w:szCs w:val="21"/>
        </w:rPr>
        <w:t xml:space="preserve"> </w:t>
      </w:r>
      <w:r w:rsidR="0097232A" w:rsidRPr="00607C8E">
        <w:rPr>
          <w:color w:val="1F2826"/>
          <w:w w:val="105"/>
          <w:sz w:val="21"/>
          <w:szCs w:val="21"/>
        </w:rPr>
        <w:t>recursos</w:t>
      </w:r>
      <w:r w:rsidR="0097232A" w:rsidRPr="00607C8E">
        <w:rPr>
          <w:color w:val="1F2826"/>
          <w:spacing w:val="-11"/>
          <w:w w:val="105"/>
          <w:sz w:val="21"/>
          <w:szCs w:val="21"/>
        </w:rPr>
        <w:t xml:space="preserve"> </w:t>
      </w:r>
      <w:r w:rsidR="0097232A" w:rsidRPr="00607C8E">
        <w:rPr>
          <w:color w:val="1F2826"/>
          <w:w w:val="105"/>
          <w:sz w:val="21"/>
          <w:szCs w:val="21"/>
        </w:rPr>
        <w:t>financieros</w:t>
      </w:r>
      <w:r w:rsidR="0097232A" w:rsidRPr="00607C8E">
        <w:rPr>
          <w:color w:val="1F2826"/>
          <w:spacing w:val="11"/>
          <w:w w:val="105"/>
          <w:sz w:val="21"/>
          <w:szCs w:val="21"/>
        </w:rPr>
        <w:t xml:space="preserve"> </w:t>
      </w:r>
      <w:r w:rsidR="0097232A" w:rsidRPr="00607C8E">
        <w:rPr>
          <w:color w:val="1F2826"/>
          <w:w w:val="105"/>
          <w:sz w:val="21"/>
          <w:szCs w:val="21"/>
        </w:rPr>
        <w:t>responderá a</w:t>
      </w:r>
      <w:r w:rsidR="0097232A" w:rsidRPr="00607C8E">
        <w:rPr>
          <w:color w:val="1F2826"/>
          <w:spacing w:val="-10"/>
          <w:w w:val="105"/>
          <w:sz w:val="21"/>
          <w:szCs w:val="21"/>
        </w:rPr>
        <w:t xml:space="preserve"> </w:t>
      </w:r>
      <w:r w:rsidR="0097232A" w:rsidRPr="00607C8E">
        <w:rPr>
          <w:color w:val="1F2826"/>
          <w:w w:val="105"/>
          <w:sz w:val="21"/>
          <w:szCs w:val="21"/>
        </w:rPr>
        <w:t>un</w:t>
      </w:r>
      <w:r w:rsidR="0097232A" w:rsidRPr="00607C8E">
        <w:rPr>
          <w:color w:val="1F2826"/>
          <w:spacing w:val="-6"/>
          <w:w w:val="105"/>
          <w:sz w:val="21"/>
          <w:szCs w:val="21"/>
        </w:rPr>
        <w:t xml:space="preserve"> </w:t>
      </w:r>
      <w:r w:rsidR="0097232A" w:rsidRPr="00607C8E">
        <w:rPr>
          <w:color w:val="1F2826"/>
          <w:w w:val="105"/>
          <w:sz w:val="21"/>
          <w:szCs w:val="21"/>
        </w:rPr>
        <w:t>Plan</w:t>
      </w:r>
      <w:r w:rsidR="0097232A" w:rsidRPr="00607C8E">
        <w:rPr>
          <w:color w:val="1F2826"/>
          <w:spacing w:val="-6"/>
          <w:w w:val="105"/>
          <w:sz w:val="21"/>
          <w:szCs w:val="21"/>
        </w:rPr>
        <w:t xml:space="preserve"> </w:t>
      </w:r>
      <w:r w:rsidR="0097232A" w:rsidRPr="00607C8E">
        <w:rPr>
          <w:color w:val="1F2826"/>
          <w:w w:val="105"/>
          <w:sz w:val="21"/>
          <w:szCs w:val="21"/>
        </w:rPr>
        <w:t>Anual</w:t>
      </w:r>
      <w:r w:rsidR="0097232A" w:rsidRPr="00607C8E">
        <w:rPr>
          <w:color w:val="1F2826"/>
          <w:spacing w:val="-2"/>
          <w:w w:val="105"/>
          <w:sz w:val="21"/>
          <w:szCs w:val="21"/>
        </w:rPr>
        <w:t xml:space="preserve"> </w:t>
      </w:r>
      <w:r w:rsidR="0097232A" w:rsidRPr="00607C8E">
        <w:rPr>
          <w:color w:val="1F2826"/>
          <w:w w:val="105"/>
          <w:sz w:val="21"/>
          <w:szCs w:val="21"/>
        </w:rPr>
        <w:t>de</w:t>
      </w:r>
      <w:r w:rsidR="0097232A" w:rsidRPr="00607C8E">
        <w:rPr>
          <w:color w:val="1F2826"/>
          <w:spacing w:val="9"/>
          <w:w w:val="105"/>
          <w:sz w:val="21"/>
          <w:szCs w:val="21"/>
        </w:rPr>
        <w:t xml:space="preserve"> </w:t>
      </w:r>
      <w:r w:rsidR="0097232A" w:rsidRPr="00607C8E">
        <w:rPr>
          <w:color w:val="1F2826"/>
          <w:w w:val="105"/>
          <w:sz w:val="21"/>
          <w:szCs w:val="21"/>
        </w:rPr>
        <w:t>Captaciones</w:t>
      </w:r>
      <w:r w:rsidR="0097232A" w:rsidRPr="00607C8E">
        <w:rPr>
          <w:color w:val="1F2826"/>
          <w:spacing w:val="12"/>
          <w:w w:val="105"/>
          <w:sz w:val="21"/>
          <w:szCs w:val="21"/>
        </w:rPr>
        <w:t xml:space="preserve"> </w:t>
      </w:r>
      <w:r w:rsidR="0097232A" w:rsidRPr="00607C8E">
        <w:rPr>
          <w:color w:val="1F2826"/>
          <w:w w:val="105"/>
          <w:sz w:val="21"/>
          <w:szCs w:val="21"/>
        </w:rPr>
        <w:t>que la</w:t>
      </w:r>
      <w:r w:rsidR="0097232A" w:rsidRPr="00607C8E">
        <w:rPr>
          <w:color w:val="1F2826"/>
          <w:spacing w:val="-10"/>
          <w:w w:val="105"/>
          <w:sz w:val="21"/>
          <w:szCs w:val="21"/>
        </w:rPr>
        <w:t xml:space="preserve"> </w:t>
      </w:r>
      <w:r w:rsidR="0097232A" w:rsidRPr="00607C8E">
        <w:rPr>
          <w:color w:val="1F2826"/>
          <w:w w:val="105"/>
          <w:sz w:val="21"/>
          <w:szCs w:val="21"/>
        </w:rPr>
        <w:t>Gerencia</w:t>
      </w:r>
      <w:r w:rsidR="0097232A" w:rsidRPr="00607C8E">
        <w:rPr>
          <w:color w:val="1F2826"/>
          <w:spacing w:val="10"/>
          <w:w w:val="105"/>
          <w:sz w:val="21"/>
          <w:szCs w:val="21"/>
        </w:rPr>
        <w:t xml:space="preserve"> </w:t>
      </w:r>
      <w:r w:rsidR="0097232A" w:rsidRPr="00607C8E">
        <w:rPr>
          <w:color w:val="1F2826"/>
          <w:w w:val="105"/>
          <w:sz w:val="21"/>
          <w:szCs w:val="21"/>
        </w:rPr>
        <w:t>General o Subgerencia</w:t>
      </w:r>
      <w:r w:rsidR="0097232A" w:rsidRPr="00607C8E">
        <w:rPr>
          <w:color w:val="1F2826"/>
          <w:spacing w:val="23"/>
          <w:w w:val="105"/>
          <w:sz w:val="21"/>
          <w:szCs w:val="21"/>
        </w:rPr>
        <w:t xml:space="preserve"> </w:t>
      </w:r>
      <w:r w:rsidR="0097232A" w:rsidRPr="00607C8E">
        <w:rPr>
          <w:color w:val="1F2826"/>
          <w:w w:val="105"/>
          <w:sz w:val="21"/>
          <w:szCs w:val="21"/>
        </w:rPr>
        <w:t>Financiera</w:t>
      </w:r>
      <w:r w:rsidR="0097232A" w:rsidRPr="00607C8E">
        <w:rPr>
          <w:color w:val="1F2826"/>
          <w:spacing w:val="16"/>
          <w:w w:val="105"/>
          <w:sz w:val="21"/>
          <w:szCs w:val="21"/>
        </w:rPr>
        <w:t xml:space="preserve"> </w:t>
      </w:r>
      <w:r w:rsidR="0097232A" w:rsidRPr="00607C8E">
        <w:rPr>
          <w:color w:val="1F2826"/>
          <w:w w:val="105"/>
          <w:sz w:val="21"/>
          <w:szCs w:val="21"/>
        </w:rPr>
        <w:t>deberá someter</w:t>
      </w:r>
      <w:r w:rsidR="0097232A" w:rsidRPr="00607C8E">
        <w:rPr>
          <w:color w:val="1F2826"/>
          <w:spacing w:val="-2"/>
          <w:w w:val="105"/>
          <w:sz w:val="21"/>
          <w:szCs w:val="21"/>
        </w:rPr>
        <w:t xml:space="preserve"> </w:t>
      </w:r>
      <w:r w:rsidR="0097232A" w:rsidRPr="00607C8E">
        <w:rPr>
          <w:color w:val="1F2826"/>
          <w:w w:val="105"/>
          <w:sz w:val="21"/>
          <w:szCs w:val="21"/>
        </w:rPr>
        <w:t>a</w:t>
      </w:r>
      <w:r w:rsidR="0097232A" w:rsidRPr="00607C8E">
        <w:rPr>
          <w:color w:val="1F2826"/>
          <w:spacing w:val="-6"/>
          <w:w w:val="105"/>
          <w:sz w:val="21"/>
          <w:szCs w:val="21"/>
        </w:rPr>
        <w:t xml:space="preserve"> </w:t>
      </w:r>
      <w:r w:rsidR="0097232A" w:rsidRPr="00607C8E">
        <w:rPr>
          <w:color w:val="1F2826"/>
          <w:w w:val="105"/>
          <w:sz w:val="21"/>
          <w:szCs w:val="21"/>
        </w:rPr>
        <w:t>la</w:t>
      </w:r>
      <w:r w:rsidR="0097232A" w:rsidRPr="00607C8E">
        <w:rPr>
          <w:color w:val="1F2826"/>
          <w:spacing w:val="-14"/>
          <w:w w:val="105"/>
          <w:sz w:val="21"/>
          <w:szCs w:val="21"/>
        </w:rPr>
        <w:t xml:space="preserve"> </w:t>
      </w:r>
      <w:r w:rsidR="0097232A" w:rsidRPr="00607C8E">
        <w:rPr>
          <w:color w:val="1F2826"/>
          <w:w w:val="105"/>
          <w:sz w:val="21"/>
          <w:szCs w:val="21"/>
        </w:rPr>
        <w:t>consideración</w:t>
      </w:r>
      <w:r w:rsidR="0097232A" w:rsidRPr="00607C8E">
        <w:rPr>
          <w:color w:val="1F2826"/>
          <w:spacing w:val="11"/>
          <w:w w:val="105"/>
          <w:sz w:val="21"/>
          <w:szCs w:val="21"/>
        </w:rPr>
        <w:t xml:space="preserve"> </w:t>
      </w:r>
      <w:r w:rsidR="0097232A" w:rsidRPr="00607C8E">
        <w:rPr>
          <w:color w:val="1F2826"/>
          <w:w w:val="105"/>
          <w:sz w:val="21"/>
          <w:szCs w:val="21"/>
        </w:rPr>
        <w:t>y</w:t>
      </w:r>
      <w:r w:rsidR="0097232A" w:rsidRPr="00607C8E">
        <w:rPr>
          <w:color w:val="1F2826"/>
          <w:spacing w:val="-6"/>
          <w:w w:val="105"/>
          <w:sz w:val="21"/>
          <w:szCs w:val="21"/>
        </w:rPr>
        <w:t xml:space="preserve"> </w:t>
      </w:r>
      <w:r w:rsidR="0097232A" w:rsidRPr="00607C8E">
        <w:rPr>
          <w:color w:val="1F2826"/>
          <w:w w:val="105"/>
          <w:sz w:val="21"/>
          <w:szCs w:val="21"/>
        </w:rPr>
        <w:t>aprobación</w:t>
      </w:r>
      <w:r w:rsidR="0097232A" w:rsidRPr="00607C8E">
        <w:rPr>
          <w:color w:val="1F2826"/>
          <w:spacing w:val="-6"/>
          <w:w w:val="105"/>
          <w:sz w:val="21"/>
          <w:szCs w:val="21"/>
        </w:rPr>
        <w:t xml:space="preserve"> </w:t>
      </w:r>
      <w:r w:rsidR="0097232A" w:rsidRPr="00607C8E">
        <w:rPr>
          <w:color w:val="1F2826"/>
          <w:w w:val="105"/>
          <w:sz w:val="21"/>
          <w:szCs w:val="21"/>
        </w:rPr>
        <w:t>de</w:t>
      </w:r>
      <w:r w:rsidR="0097232A" w:rsidRPr="00607C8E">
        <w:rPr>
          <w:color w:val="1F2826"/>
          <w:spacing w:val="-9"/>
          <w:w w:val="105"/>
          <w:sz w:val="21"/>
          <w:szCs w:val="21"/>
        </w:rPr>
        <w:t xml:space="preserve"> </w:t>
      </w:r>
      <w:r w:rsidR="0097232A" w:rsidRPr="00607C8E">
        <w:rPr>
          <w:color w:val="1F2826"/>
          <w:w w:val="105"/>
          <w:sz w:val="21"/>
          <w:szCs w:val="21"/>
        </w:rPr>
        <w:t>la</w:t>
      </w:r>
      <w:r w:rsidR="0097232A" w:rsidRPr="00607C8E">
        <w:rPr>
          <w:color w:val="1F2826"/>
          <w:spacing w:val="-5"/>
          <w:w w:val="105"/>
          <w:sz w:val="21"/>
          <w:szCs w:val="21"/>
        </w:rPr>
        <w:t xml:space="preserve"> </w:t>
      </w:r>
      <w:r w:rsidR="0097232A" w:rsidRPr="00607C8E">
        <w:rPr>
          <w:color w:val="1F2826"/>
          <w:w w:val="105"/>
          <w:sz w:val="21"/>
          <w:szCs w:val="21"/>
        </w:rPr>
        <w:t>Junta</w:t>
      </w:r>
      <w:r w:rsidR="0097232A" w:rsidRPr="00607C8E">
        <w:rPr>
          <w:color w:val="1F2826"/>
          <w:spacing w:val="-8"/>
          <w:w w:val="105"/>
          <w:sz w:val="21"/>
          <w:szCs w:val="21"/>
        </w:rPr>
        <w:t xml:space="preserve"> </w:t>
      </w:r>
      <w:r w:rsidR="0097232A" w:rsidRPr="00607C8E">
        <w:rPr>
          <w:color w:val="1F2826"/>
          <w:w w:val="105"/>
          <w:sz w:val="21"/>
          <w:szCs w:val="21"/>
        </w:rPr>
        <w:t>Directiva,</w:t>
      </w:r>
      <w:r w:rsidR="0097232A" w:rsidRPr="00607C8E">
        <w:rPr>
          <w:color w:val="1F2826"/>
          <w:spacing w:val="9"/>
          <w:w w:val="105"/>
          <w:sz w:val="21"/>
          <w:szCs w:val="21"/>
        </w:rPr>
        <w:t xml:space="preserve"> </w:t>
      </w:r>
      <w:r w:rsidR="0097232A" w:rsidRPr="00607C8E">
        <w:rPr>
          <w:color w:val="1F2826"/>
          <w:w w:val="105"/>
          <w:sz w:val="21"/>
          <w:szCs w:val="21"/>
        </w:rPr>
        <w:t>en</w:t>
      </w:r>
      <w:r w:rsidR="0097232A" w:rsidRPr="00607C8E">
        <w:rPr>
          <w:color w:val="1F2826"/>
          <w:spacing w:val="-10"/>
          <w:w w:val="105"/>
          <w:sz w:val="21"/>
          <w:szCs w:val="21"/>
        </w:rPr>
        <w:t xml:space="preserve"> </w:t>
      </w:r>
      <w:r w:rsidR="0097232A" w:rsidRPr="00607C8E">
        <w:rPr>
          <w:color w:val="1F2826"/>
          <w:w w:val="105"/>
          <w:sz w:val="21"/>
          <w:szCs w:val="21"/>
        </w:rPr>
        <w:t>el</w:t>
      </w:r>
      <w:r w:rsidR="0097232A" w:rsidRPr="00607C8E">
        <w:rPr>
          <w:color w:val="1F2826"/>
          <w:spacing w:val="-1"/>
          <w:w w:val="105"/>
          <w:sz w:val="21"/>
          <w:szCs w:val="21"/>
        </w:rPr>
        <w:t xml:space="preserve"> </w:t>
      </w:r>
      <w:r w:rsidR="0097232A" w:rsidRPr="00607C8E">
        <w:rPr>
          <w:color w:val="1F2826"/>
          <w:w w:val="105"/>
          <w:sz w:val="21"/>
          <w:szCs w:val="21"/>
        </w:rPr>
        <w:t>cual</w:t>
      </w:r>
      <w:r w:rsidR="0097232A" w:rsidRPr="00607C8E">
        <w:rPr>
          <w:color w:val="1F2826"/>
          <w:spacing w:val="-12"/>
          <w:w w:val="105"/>
          <w:sz w:val="21"/>
          <w:szCs w:val="21"/>
        </w:rPr>
        <w:t xml:space="preserve"> </w:t>
      </w:r>
      <w:r w:rsidR="0097232A" w:rsidRPr="00607C8E">
        <w:rPr>
          <w:color w:val="1F2826"/>
          <w:w w:val="105"/>
          <w:sz w:val="21"/>
          <w:szCs w:val="21"/>
        </w:rPr>
        <w:t>se</w:t>
      </w:r>
      <w:r w:rsidR="0097232A" w:rsidRPr="00607C8E">
        <w:rPr>
          <w:color w:val="1F2826"/>
          <w:spacing w:val="-11"/>
          <w:w w:val="105"/>
          <w:sz w:val="21"/>
          <w:szCs w:val="21"/>
        </w:rPr>
        <w:t xml:space="preserve"> </w:t>
      </w:r>
      <w:r w:rsidR="0097232A" w:rsidRPr="00607C8E">
        <w:rPr>
          <w:color w:val="1F2826"/>
          <w:w w:val="105"/>
          <w:sz w:val="21"/>
          <w:szCs w:val="21"/>
        </w:rPr>
        <w:t>establezcan</w:t>
      </w:r>
      <w:r w:rsidR="0097232A" w:rsidRPr="00607C8E">
        <w:rPr>
          <w:color w:val="1F2826"/>
          <w:spacing w:val="18"/>
          <w:w w:val="105"/>
          <w:sz w:val="21"/>
          <w:szCs w:val="21"/>
        </w:rPr>
        <w:t xml:space="preserve"> </w:t>
      </w:r>
      <w:r w:rsidR="0097232A" w:rsidRPr="00607C8E">
        <w:rPr>
          <w:color w:val="1F2826"/>
          <w:w w:val="105"/>
          <w:sz w:val="21"/>
          <w:szCs w:val="21"/>
        </w:rPr>
        <w:t>-</w:t>
      </w:r>
      <w:r w:rsidR="0097232A" w:rsidRPr="00607C8E">
        <w:rPr>
          <w:color w:val="1F2826"/>
          <w:spacing w:val="-6"/>
          <w:w w:val="105"/>
          <w:sz w:val="21"/>
          <w:szCs w:val="21"/>
        </w:rPr>
        <w:t xml:space="preserve"> </w:t>
      </w:r>
      <w:r w:rsidR="0097232A" w:rsidRPr="00607C8E">
        <w:rPr>
          <w:color w:val="1F2826"/>
          <w:w w:val="105"/>
          <w:sz w:val="21"/>
          <w:szCs w:val="21"/>
        </w:rPr>
        <w:t>sin que</w:t>
      </w:r>
      <w:r w:rsidR="0097232A" w:rsidRPr="00607C8E">
        <w:rPr>
          <w:color w:val="1F2826"/>
          <w:spacing w:val="-2"/>
          <w:w w:val="105"/>
          <w:sz w:val="21"/>
          <w:szCs w:val="21"/>
        </w:rPr>
        <w:t xml:space="preserve"> </w:t>
      </w:r>
      <w:r w:rsidR="0097232A" w:rsidRPr="00607C8E">
        <w:rPr>
          <w:color w:val="1F2826"/>
          <w:w w:val="105"/>
          <w:sz w:val="21"/>
          <w:szCs w:val="21"/>
        </w:rPr>
        <w:t>sean</w:t>
      </w:r>
      <w:r w:rsidR="0097232A" w:rsidRPr="00607C8E">
        <w:rPr>
          <w:color w:val="1F2826"/>
          <w:spacing w:val="-12"/>
          <w:w w:val="105"/>
          <w:sz w:val="21"/>
          <w:szCs w:val="21"/>
        </w:rPr>
        <w:t xml:space="preserve"> </w:t>
      </w:r>
      <w:r w:rsidR="0097232A" w:rsidRPr="00607C8E">
        <w:rPr>
          <w:color w:val="1F2826"/>
          <w:w w:val="105"/>
          <w:sz w:val="21"/>
          <w:szCs w:val="21"/>
        </w:rPr>
        <w:t>exhaustivos por</w:t>
      </w:r>
      <w:r w:rsidR="0097232A" w:rsidRPr="00607C8E">
        <w:rPr>
          <w:color w:val="1F2826"/>
          <w:spacing w:val="-14"/>
          <w:w w:val="105"/>
          <w:sz w:val="21"/>
          <w:szCs w:val="21"/>
        </w:rPr>
        <w:t xml:space="preserve"> </w:t>
      </w:r>
      <w:r w:rsidR="0097232A" w:rsidRPr="00607C8E">
        <w:rPr>
          <w:color w:val="1F2826"/>
          <w:w w:val="105"/>
          <w:sz w:val="21"/>
          <w:szCs w:val="21"/>
        </w:rPr>
        <w:t>condiciones</w:t>
      </w:r>
      <w:r w:rsidR="0097232A" w:rsidRPr="00607C8E">
        <w:rPr>
          <w:color w:val="1F2826"/>
          <w:spacing w:val="11"/>
          <w:w w:val="105"/>
          <w:sz w:val="21"/>
          <w:szCs w:val="21"/>
        </w:rPr>
        <w:t xml:space="preserve"> </w:t>
      </w:r>
      <w:r w:rsidR="0097232A" w:rsidRPr="00607C8E">
        <w:rPr>
          <w:color w:val="1F2826"/>
          <w:w w:val="105"/>
          <w:sz w:val="21"/>
          <w:szCs w:val="21"/>
        </w:rPr>
        <w:t>coyunturales</w:t>
      </w:r>
      <w:r w:rsidR="0097232A" w:rsidRPr="00607C8E">
        <w:rPr>
          <w:color w:val="1F2826"/>
          <w:spacing w:val="15"/>
          <w:w w:val="105"/>
          <w:sz w:val="21"/>
          <w:szCs w:val="21"/>
        </w:rPr>
        <w:t xml:space="preserve"> </w:t>
      </w:r>
      <w:r w:rsidR="0097232A" w:rsidRPr="00607C8E">
        <w:rPr>
          <w:color w:val="1F2826"/>
          <w:w w:val="105"/>
          <w:sz w:val="21"/>
          <w:szCs w:val="21"/>
        </w:rPr>
        <w:t>- los</w:t>
      </w:r>
      <w:r w:rsidR="0097232A" w:rsidRPr="00607C8E">
        <w:rPr>
          <w:color w:val="1F2826"/>
          <w:spacing w:val="-10"/>
          <w:w w:val="105"/>
          <w:sz w:val="21"/>
          <w:szCs w:val="21"/>
        </w:rPr>
        <w:t xml:space="preserve"> </w:t>
      </w:r>
      <w:r w:rsidR="0097232A" w:rsidRPr="00607C8E">
        <w:rPr>
          <w:color w:val="1F2826"/>
          <w:w w:val="105"/>
          <w:sz w:val="21"/>
          <w:szCs w:val="21"/>
        </w:rPr>
        <w:t>siguientes alcances:</w:t>
      </w:r>
    </w:p>
    <w:p w14:paraId="7B85315B" w14:textId="77777777" w:rsidR="0097232A" w:rsidRDefault="0097232A" w:rsidP="00607C8E">
      <w:pPr>
        <w:pStyle w:val="Textoindependiente"/>
        <w:kinsoku w:val="0"/>
        <w:overflowPunct w:val="0"/>
        <w:spacing w:before="7"/>
      </w:pPr>
    </w:p>
    <w:p w14:paraId="3FC36506" w14:textId="77777777" w:rsidR="0097232A" w:rsidRDefault="0097232A" w:rsidP="00E772BC">
      <w:pPr>
        <w:pStyle w:val="Prrafodelista"/>
        <w:numPr>
          <w:ilvl w:val="1"/>
          <w:numId w:val="26"/>
        </w:numPr>
        <w:tabs>
          <w:tab w:val="left" w:pos="709"/>
        </w:tabs>
        <w:kinsoku w:val="0"/>
        <w:overflowPunct w:val="0"/>
        <w:autoSpaceDE w:val="0"/>
        <w:autoSpaceDN w:val="0"/>
        <w:adjustRightInd w:val="0"/>
        <w:spacing w:line="273" w:lineRule="auto"/>
        <w:ind w:left="709" w:right="145" w:hanging="283"/>
        <w:contextualSpacing w:val="0"/>
        <w:rPr>
          <w:color w:val="484B49"/>
          <w:w w:val="105"/>
          <w:sz w:val="21"/>
          <w:szCs w:val="21"/>
        </w:rPr>
      </w:pPr>
      <w:r>
        <w:rPr>
          <w:color w:val="1F2826"/>
          <w:w w:val="105"/>
          <w:sz w:val="21"/>
          <w:szCs w:val="21"/>
        </w:rPr>
        <w:t>Propósito de la captación y sus efectos en el Sistema Financiero Nacional para la Vivienda</w:t>
      </w:r>
      <w:r>
        <w:rPr>
          <w:color w:val="484B49"/>
          <w:w w:val="105"/>
          <w:sz w:val="21"/>
          <w:szCs w:val="21"/>
        </w:rPr>
        <w:t>.</w:t>
      </w:r>
    </w:p>
    <w:p w14:paraId="46075F7C" w14:textId="77777777" w:rsidR="0097232A" w:rsidRDefault="0097232A" w:rsidP="00E772BC">
      <w:pPr>
        <w:pStyle w:val="Prrafodelista"/>
        <w:numPr>
          <w:ilvl w:val="1"/>
          <w:numId w:val="26"/>
        </w:numPr>
        <w:tabs>
          <w:tab w:val="left" w:pos="709"/>
        </w:tabs>
        <w:kinsoku w:val="0"/>
        <w:overflowPunct w:val="0"/>
        <w:autoSpaceDE w:val="0"/>
        <w:autoSpaceDN w:val="0"/>
        <w:adjustRightInd w:val="0"/>
        <w:spacing w:line="218" w:lineRule="exact"/>
        <w:ind w:left="709" w:hanging="283"/>
        <w:contextualSpacing w:val="0"/>
        <w:rPr>
          <w:color w:val="1F2826"/>
          <w:w w:val="105"/>
          <w:sz w:val="21"/>
          <w:szCs w:val="21"/>
        </w:rPr>
      </w:pPr>
      <w:r>
        <w:rPr>
          <w:color w:val="1F2826"/>
          <w:w w:val="105"/>
          <w:sz w:val="21"/>
          <w:szCs w:val="21"/>
        </w:rPr>
        <w:t>Moneda en que se capta.</w:t>
      </w:r>
    </w:p>
    <w:p w14:paraId="23E6FCC1" w14:textId="77777777" w:rsidR="0097232A" w:rsidRDefault="0097232A" w:rsidP="00E772BC">
      <w:pPr>
        <w:pStyle w:val="Prrafodelista"/>
        <w:numPr>
          <w:ilvl w:val="1"/>
          <w:numId w:val="26"/>
        </w:numPr>
        <w:tabs>
          <w:tab w:val="left" w:pos="709"/>
        </w:tabs>
        <w:kinsoku w:val="0"/>
        <w:overflowPunct w:val="0"/>
        <w:autoSpaceDE w:val="0"/>
        <w:autoSpaceDN w:val="0"/>
        <w:adjustRightInd w:val="0"/>
        <w:spacing w:before="11"/>
        <w:ind w:left="709" w:hanging="283"/>
        <w:contextualSpacing w:val="0"/>
        <w:rPr>
          <w:color w:val="484B49"/>
          <w:w w:val="105"/>
          <w:sz w:val="21"/>
          <w:szCs w:val="21"/>
        </w:rPr>
      </w:pPr>
      <w:r>
        <w:rPr>
          <w:color w:val="1F2826"/>
          <w:w w:val="105"/>
          <w:sz w:val="21"/>
          <w:szCs w:val="21"/>
        </w:rPr>
        <w:t>Monto máximo de la captación</w:t>
      </w:r>
      <w:r>
        <w:rPr>
          <w:color w:val="484B49"/>
          <w:w w:val="105"/>
          <w:sz w:val="21"/>
          <w:szCs w:val="21"/>
        </w:rPr>
        <w:t>.</w:t>
      </w:r>
    </w:p>
    <w:p w14:paraId="6F7B3062" w14:textId="77777777" w:rsidR="0097232A" w:rsidRDefault="0097232A" w:rsidP="00E772BC">
      <w:pPr>
        <w:pStyle w:val="Prrafodelista"/>
        <w:numPr>
          <w:ilvl w:val="1"/>
          <w:numId w:val="26"/>
        </w:numPr>
        <w:tabs>
          <w:tab w:val="left" w:pos="709"/>
        </w:tabs>
        <w:kinsoku w:val="0"/>
        <w:overflowPunct w:val="0"/>
        <w:autoSpaceDE w:val="0"/>
        <w:autoSpaceDN w:val="0"/>
        <w:adjustRightInd w:val="0"/>
        <w:spacing w:before="4"/>
        <w:ind w:left="709" w:hanging="283"/>
        <w:contextualSpacing w:val="0"/>
        <w:rPr>
          <w:color w:val="484B49"/>
          <w:w w:val="105"/>
          <w:sz w:val="21"/>
          <w:szCs w:val="21"/>
        </w:rPr>
      </w:pPr>
      <w:r>
        <w:rPr>
          <w:color w:val="1F2826"/>
          <w:w w:val="105"/>
          <w:sz w:val="21"/>
          <w:szCs w:val="21"/>
        </w:rPr>
        <w:t>Instrumentos de captación</w:t>
      </w:r>
      <w:r>
        <w:rPr>
          <w:color w:val="484B49"/>
          <w:w w:val="105"/>
          <w:sz w:val="21"/>
          <w:szCs w:val="21"/>
        </w:rPr>
        <w:t>.</w:t>
      </w:r>
    </w:p>
    <w:p w14:paraId="63FC0940" w14:textId="77777777" w:rsidR="0097232A" w:rsidRDefault="0097232A" w:rsidP="00E772BC">
      <w:pPr>
        <w:pStyle w:val="Prrafodelista"/>
        <w:numPr>
          <w:ilvl w:val="1"/>
          <w:numId w:val="26"/>
        </w:numPr>
        <w:tabs>
          <w:tab w:val="left" w:pos="709"/>
        </w:tabs>
        <w:kinsoku w:val="0"/>
        <w:overflowPunct w:val="0"/>
        <w:autoSpaceDE w:val="0"/>
        <w:autoSpaceDN w:val="0"/>
        <w:adjustRightInd w:val="0"/>
        <w:spacing w:before="18"/>
        <w:ind w:left="709" w:hanging="283"/>
        <w:contextualSpacing w:val="0"/>
        <w:rPr>
          <w:color w:val="1F2826"/>
          <w:w w:val="105"/>
          <w:sz w:val="21"/>
          <w:szCs w:val="21"/>
        </w:rPr>
      </w:pPr>
      <w:r>
        <w:rPr>
          <w:color w:val="1F2826"/>
          <w:w w:val="105"/>
          <w:sz w:val="21"/>
          <w:szCs w:val="21"/>
        </w:rPr>
        <w:t>Medios de captación a utilizar.</w:t>
      </w:r>
    </w:p>
    <w:p w14:paraId="56FBBA95" w14:textId="77777777" w:rsidR="0097232A" w:rsidRDefault="0097232A" w:rsidP="00E772BC">
      <w:pPr>
        <w:pStyle w:val="Prrafodelista"/>
        <w:numPr>
          <w:ilvl w:val="1"/>
          <w:numId w:val="26"/>
        </w:numPr>
        <w:tabs>
          <w:tab w:val="left" w:pos="709"/>
        </w:tabs>
        <w:kinsoku w:val="0"/>
        <w:overflowPunct w:val="0"/>
        <w:autoSpaceDE w:val="0"/>
        <w:autoSpaceDN w:val="0"/>
        <w:adjustRightInd w:val="0"/>
        <w:spacing w:before="11"/>
        <w:ind w:left="709" w:hanging="283"/>
        <w:contextualSpacing w:val="0"/>
        <w:rPr>
          <w:color w:val="484B49"/>
          <w:w w:val="105"/>
          <w:sz w:val="21"/>
          <w:szCs w:val="21"/>
        </w:rPr>
      </w:pPr>
      <w:r>
        <w:rPr>
          <w:color w:val="1F2826"/>
          <w:w w:val="105"/>
          <w:sz w:val="21"/>
          <w:szCs w:val="21"/>
        </w:rPr>
        <w:t>Rango de los plazos de captación</w:t>
      </w:r>
      <w:r>
        <w:rPr>
          <w:color w:val="484B49"/>
          <w:w w:val="105"/>
          <w:sz w:val="21"/>
          <w:szCs w:val="21"/>
        </w:rPr>
        <w:t>.</w:t>
      </w:r>
    </w:p>
    <w:p w14:paraId="1231DA45" w14:textId="77777777" w:rsidR="0097232A" w:rsidRDefault="0097232A" w:rsidP="00E772BC">
      <w:pPr>
        <w:pStyle w:val="Textoindependiente"/>
        <w:kinsoku w:val="0"/>
        <w:overflowPunct w:val="0"/>
        <w:rPr>
          <w:sz w:val="24"/>
          <w:szCs w:val="24"/>
        </w:rPr>
      </w:pPr>
    </w:p>
    <w:p w14:paraId="1D8F5160" w14:textId="77777777" w:rsidR="0097232A" w:rsidRDefault="0097232A" w:rsidP="00E772BC">
      <w:pPr>
        <w:pStyle w:val="Textoindependiente"/>
        <w:kinsoku w:val="0"/>
        <w:overflowPunct w:val="0"/>
        <w:spacing w:before="1" w:line="259" w:lineRule="auto"/>
        <w:ind w:right="123"/>
        <w:rPr>
          <w:color w:val="1F2826"/>
          <w:w w:val="105"/>
        </w:rPr>
      </w:pPr>
      <w:r>
        <w:rPr>
          <w:color w:val="1F2826"/>
          <w:w w:val="105"/>
        </w:rPr>
        <w:t>La</w:t>
      </w:r>
      <w:r>
        <w:rPr>
          <w:color w:val="1F2826"/>
          <w:spacing w:val="17"/>
          <w:w w:val="105"/>
        </w:rPr>
        <w:t xml:space="preserve"> </w:t>
      </w:r>
      <w:r>
        <w:rPr>
          <w:color w:val="1F2826"/>
          <w:w w:val="105"/>
        </w:rPr>
        <w:t>Gerencia</w:t>
      </w:r>
      <w:r>
        <w:rPr>
          <w:color w:val="1F2826"/>
          <w:spacing w:val="25"/>
          <w:w w:val="105"/>
        </w:rPr>
        <w:t xml:space="preserve"> </w:t>
      </w:r>
      <w:r>
        <w:rPr>
          <w:color w:val="1F2826"/>
          <w:w w:val="105"/>
        </w:rPr>
        <w:t>General</w:t>
      </w:r>
      <w:r>
        <w:rPr>
          <w:color w:val="1F2826"/>
          <w:spacing w:val="20"/>
          <w:w w:val="105"/>
        </w:rPr>
        <w:t xml:space="preserve"> </w:t>
      </w:r>
      <w:r>
        <w:rPr>
          <w:color w:val="1F2826"/>
          <w:w w:val="105"/>
        </w:rPr>
        <w:t>o Subgerencia</w:t>
      </w:r>
      <w:r>
        <w:rPr>
          <w:color w:val="1F2826"/>
          <w:spacing w:val="31"/>
          <w:w w:val="105"/>
        </w:rPr>
        <w:t xml:space="preserve"> </w:t>
      </w:r>
      <w:r>
        <w:rPr>
          <w:color w:val="1F2826"/>
          <w:w w:val="105"/>
        </w:rPr>
        <w:t>Financiera</w:t>
      </w:r>
      <w:r>
        <w:rPr>
          <w:color w:val="1F2826"/>
          <w:spacing w:val="22"/>
          <w:w w:val="105"/>
        </w:rPr>
        <w:t xml:space="preserve"> </w:t>
      </w:r>
      <w:r>
        <w:rPr>
          <w:color w:val="1F2826"/>
          <w:w w:val="105"/>
        </w:rPr>
        <w:t>se</w:t>
      </w:r>
      <w:r>
        <w:rPr>
          <w:color w:val="1F2826"/>
          <w:spacing w:val="-1"/>
          <w:w w:val="105"/>
        </w:rPr>
        <w:t xml:space="preserve"> </w:t>
      </w:r>
      <w:r>
        <w:rPr>
          <w:color w:val="1F2826"/>
          <w:w w:val="105"/>
        </w:rPr>
        <w:t>encargará</w:t>
      </w:r>
      <w:r>
        <w:rPr>
          <w:color w:val="1F2826"/>
          <w:spacing w:val="18"/>
          <w:w w:val="105"/>
        </w:rPr>
        <w:t xml:space="preserve"> </w:t>
      </w:r>
      <w:r>
        <w:rPr>
          <w:color w:val="1F2826"/>
          <w:w w:val="105"/>
        </w:rPr>
        <w:t>de</w:t>
      </w:r>
      <w:r>
        <w:rPr>
          <w:color w:val="1F2826"/>
          <w:spacing w:val="23"/>
          <w:w w:val="105"/>
        </w:rPr>
        <w:t xml:space="preserve"> </w:t>
      </w:r>
      <w:r>
        <w:rPr>
          <w:color w:val="1F2826"/>
          <w:w w:val="105"/>
        </w:rPr>
        <w:t>autorizar</w:t>
      </w:r>
      <w:r>
        <w:rPr>
          <w:color w:val="1F2826"/>
          <w:spacing w:val="23"/>
          <w:w w:val="105"/>
        </w:rPr>
        <w:t xml:space="preserve"> </w:t>
      </w:r>
      <w:r>
        <w:rPr>
          <w:color w:val="1F2826"/>
          <w:w w:val="105"/>
        </w:rPr>
        <w:t>las tasas de interés y</w:t>
      </w:r>
      <w:r>
        <w:rPr>
          <w:color w:val="1F2826"/>
          <w:spacing w:val="-8"/>
          <w:w w:val="105"/>
        </w:rPr>
        <w:t xml:space="preserve"> </w:t>
      </w:r>
      <w:r>
        <w:rPr>
          <w:color w:val="1F2826"/>
          <w:w w:val="105"/>
        </w:rPr>
        <w:t>las</w:t>
      </w:r>
      <w:r>
        <w:rPr>
          <w:color w:val="1F2826"/>
          <w:spacing w:val="-8"/>
          <w:w w:val="105"/>
        </w:rPr>
        <w:t xml:space="preserve"> </w:t>
      </w:r>
      <w:r>
        <w:rPr>
          <w:color w:val="1F2826"/>
          <w:w w:val="105"/>
        </w:rPr>
        <w:t>comisiones que</w:t>
      </w:r>
      <w:r>
        <w:rPr>
          <w:color w:val="1F2826"/>
          <w:spacing w:val="-5"/>
          <w:w w:val="105"/>
        </w:rPr>
        <w:t xml:space="preserve"> </w:t>
      </w:r>
      <w:r>
        <w:rPr>
          <w:color w:val="1F2826"/>
          <w:w w:val="105"/>
        </w:rPr>
        <w:t>se</w:t>
      </w:r>
      <w:r>
        <w:rPr>
          <w:color w:val="1F2826"/>
          <w:spacing w:val="-7"/>
          <w:w w:val="105"/>
        </w:rPr>
        <w:t xml:space="preserve"> </w:t>
      </w:r>
      <w:r>
        <w:rPr>
          <w:color w:val="1F2826"/>
          <w:w w:val="105"/>
        </w:rPr>
        <w:t>paguen</w:t>
      </w:r>
      <w:r>
        <w:rPr>
          <w:color w:val="1F2826"/>
          <w:spacing w:val="-5"/>
          <w:w w:val="105"/>
        </w:rPr>
        <w:t xml:space="preserve"> </w:t>
      </w:r>
      <w:r>
        <w:rPr>
          <w:color w:val="1F2826"/>
          <w:w w:val="105"/>
        </w:rPr>
        <w:t>en cada</w:t>
      </w:r>
      <w:r>
        <w:rPr>
          <w:color w:val="1F2826"/>
          <w:spacing w:val="-4"/>
          <w:w w:val="105"/>
        </w:rPr>
        <w:t xml:space="preserve"> </w:t>
      </w:r>
      <w:r>
        <w:rPr>
          <w:color w:val="1F2826"/>
          <w:w w:val="105"/>
        </w:rPr>
        <w:t>emisión</w:t>
      </w:r>
      <w:r>
        <w:rPr>
          <w:color w:val="1F2826"/>
          <w:spacing w:val="-5"/>
          <w:w w:val="105"/>
        </w:rPr>
        <w:t xml:space="preserve"> </w:t>
      </w:r>
      <w:r>
        <w:rPr>
          <w:color w:val="1F2826"/>
          <w:w w:val="105"/>
        </w:rPr>
        <w:t>de</w:t>
      </w:r>
      <w:r>
        <w:rPr>
          <w:color w:val="1F2826"/>
          <w:spacing w:val="-8"/>
          <w:w w:val="105"/>
        </w:rPr>
        <w:t xml:space="preserve"> </w:t>
      </w:r>
      <w:r>
        <w:rPr>
          <w:color w:val="1F2826"/>
          <w:w w:val="105"/>
        </w:rPr>
        <w:t>Valores.</w:t>
      </w:r>
    </w:p>
    <w:p w14:paraId="1E318E38" w14:textId="77777777" w:rsidR="0097232A" w:rsidRDefault="0097232A" w:rsidP="00E772BC">
      <w:pPr>
        <w:pStyle w:val="Textoindependiente"/>
        <w:kinsoku w:val="0"/>
        <w:overflowPunct w:val="0"/>
        <w:spacing w:before="6"/>
        <w:rPr>
          <w:sz w:val="20"/>
        </w:rPr>
      </w:pPr>
    </w:p>
    <w:p w14:paraId="6E29B29D" w14:textId="77777777" w:rsidR="0097232A" w:rsidRDefault="0097232A" w:rsidP="00E772BC">
      <w:pPr>
        <w:pStyle w:val="Textoindependiente"/>
        <w:kinsoku w:val="0"/>
        <w:overflowPunct w:val="0"/>
        <w:spacing w:line="252" w:lineRule="auto"/>
        <w:ind w:right="99"/>
        <w:rPr>
          <w:color w:val="1F2826"/>
          <w:w w:val="105"/>
        </w:rPr>
      </w:pPr>
      <w:r>
        <w:rPr>
          <w:color w:val="1F2826"/>
          <w:w w:val="105"/>
        </w:rPr>
        <w:t>En</w:t>
      </w:r>
      <w:r>
        <w:rPr>
          <w:color w:val="1F2826"/>
          <w:spacing w:val="-2"/>
          <w:w w:val="105"/>
        </w:rPr>
        <w:t xml:space="preserve"> </w:t>
      </w:r>
      <w:r>
        <w:rPr>
          <w:color w:val="1F2826"/>
          <w:w w:val="105"/>
        </w:rPr>
        <w:t>todo</w:t>
      </w:r>
      <w:r>
        <w:rPr>
          <w:color w:val="1F2826"/>
          <w:spacing w:val="-12"/>
          <w:w w:val="105"/>
        </w:rPr>
        <w:t xml:space="preserve"> </w:t>
      </w:r>
      <w:r>
        <w:rPr>
          <w:color w:val="1F2826"/>
          <w:w w:val="105"/>
        </w:rPr>
        <w:t>caso,</w:t>
      </w:r>
      <w:r>
        <w:rPr>
          <w:color w:val="1F2826"/>
          <w:spacing w:val="-15"/>
          <w:w w:val="105"/>
        </w:rPr>
        <w:t xml:space="preserve"> </w:t>
      </w:r>
      <w:r>
        <w:rPr>
          <w:color w:val="1F2826"/>
          <w:w w:val="105"/>
        </w:rPr>
        <w:t>el</w:t>
      </w:r>
      <w:r>
        <w:rPr>
          <w:color w:val="1F2826"/>
          <w:spacing w:val="-6"/>
          <w:w w:val="105"/>
        </w:rPr>
        <w:t xml:space="preserve"> </w:t>
      </w:r>
      <w:r>
        <w:rPr>
          <w:color w:val="1F2826"/>
          <w:w w:val="105"/>
        </w:rPr>
        <w:t>establecimiento</w:t>
      </w:r>
      <w:r>
        <w:rPr>
          <w:color w:val="1F2826"/>
          <w:spacing w:val="-22"/>
          <w:w w:val="105"/>
        </w:rPr>
        <w:t xml:space="preserve"> </w:t>
      </w:r>
      <w:r>
        <w:rPr>
          <w:color w:val="1F2826"/>
          <w:w w:val="105"/>
        </w:rPr>
        <w:t>de</w:t>
      </w:r>
      <w:r>
        <w:rPr>
          <w:color w:val="1F2826"/>
          <w:spacing w:val="-15"/>
          <w:w w:val="105"/>
        </w:rPr>
        <w:t xml:space="preserve"> </w:t>
      </w:r>
      <w:r>
        <w:rPr>
          <w:color w:val="1F2826"/>
          <w:w w:val="105"/>
        </w:rPr>
        <w:t>las</w:t>
      </w:r>
      <w:r>
        <w:rPr>
          <w:color w:val="1F2826"/>
          <w:spacing w:val="-7"/>
          <w:w w:val="105"/>
        </w:rPr>
        <w:t xml:space="preserve"> </w:t>
      </w:r>
      <w:r>
        <w:rPr>
          <w:color w:val="1F2826"/>
          <w:w w:val="105"/>
        </w:rPr>
        <w:t>tasas</w:t>
      </w:r>
      <w:r>
        <w:rPr>
          <w:color w:val="1F2826"/>
          <w:spacing w:val="-15"/>
          <w:w w:val="105"/>
        </w:rPr>
        <w:t xml:space="preserve"> </w:t>
      </w:r>
      <w:r>
        <w:rPr>
          <w:color w:val="1F2826"/>
          <w:w w:val="105"/>
        </w:rPr>
        <w:t>de</w:t>
      </w:r>
      <w:r>
        <w:rPr>
          <w:color w:val="1F2826"/>
          <w:spacing w:val="-15"/>
          <w:w w:val="105"/>
        </w:rPr>
        <w:t xml:space="preserve"> </w:t>
      </w:r>
      <w:r>
        <w:rPr>
          <w:color w:val="1F2826"/>
          <w:w w:val="105"/>
        </w:rPr>
        <w:t>interés</w:t>
      </w:r>
      <w:r>
        <w:rPr>
          <w:color w:val="1F2826"/>
          <w:spacing w:val="-12"/>
          <w:w w:val="105"/>
        </w:rPr>
        <w:t xml:space="preserve"> </w:t>
      </w:r>
      <w:r>
        <w:rPr>
          <w:color w:val="1F2826"/>
          <w:w w:val="105"/>
        </w:rPr>
        <w:t>de</w:t>
      </w:r>
      <w:r>
        <w:rPr>
          <w:color w:val="1F2826"/>
          <w:spacing w:val="-17"/>
          <w:w w:val="105"/>
        </w:rPr>
        <w:t xml:space="preserve"> </w:t>
      </w:r>
      <w:r>
        <w:rPr>
          <w:color w:val="1F2826"/>
          <w:w w:val="105"/>
        </w:rPr>
        <w:t>captación</w:t>
      </w:r>
      <w:r>
        <w:rPr>
          <w:color w:val="1F2826"/>
          <w:spacing w:val="-17"/>
          <w:w w:val="105"/>
        </w:rPr>
        <w:t xml:space="preserve"> </w:t>
      </w:r>
      <w:r>
        <w:rPr>
          <w:color w:val="1F2826"/>
          <w:w w:val="105"/>
        </w:rPr>
        <w:t>deberá procurar la</w:t>
      </w:r>
      <w:r>
        <w:rPr>
          <w:color w:val="1F2826"/>
          <w:spacing w:val="-19"/>
          <w:w w:val="105"/>
        </w:rPr>
        <w:t xml:space="preserve"> </w:t>
      </w:r>
      <w:r>
        <w:rPr>
          <w:color w:val="1F2826"/>
          <w:w w:val="105"/>
        </w:rPr>
        <w:t>existencia</w:t>
      </w:r>
      <w:r>
        <w:rPr>
          <w:color w:val="1F2826"/>
          <w:spacing w:val="-6"/>
          <w:w w:val="105"/>
        </w:rPr>
        <w:t xml:space="preserve"> </w:t>
      </w:r>
      <w:r>
        <w:rPr>
          <w:color w:val="1F2826"/>
          <w:w w:val="105"/>
        </w:rPr>
        <w:t>de</w:t>
      </w:r>
      <w:r>
        <w:rPr>
          <w:color w:val="1F2826"/>
          <w:spacing w:val="-22"/>
          <w:w w:val="105"/>
        </w:rPr>
        <w:t xml:space="preserve"> </w:t>
      </w:r>
      <w:r>
        <w:rPr>
          <w:color w:val="1F2826"/>
          <w:w w:val="105"/>
        </w:rPr>
        <w:t>un</w:t>
      </w:r>
      <w:r>
        <w:rPr>
          <w:color w:val="1F2826"/>
          <w:spacing w:val="-30"/>
          <w:w w:val="105"/>
        </w:rPr>
        <w:t xml:space="preserve"> </w:t>
      </w:r>
      <w:r>
        <w:rPr>
          <w:color w:val="1F2826"/>
          <w:w w:val="105"/>
        </w:rPr>
        <w:t>margen</w:t>
      </w:r>
      <w:r>
        <w:rPr>
          <w:color w:val="1F2826"/>
          <w:spacing w:val="-17"/>
          <w:w w:val="105"/>
        </w:rPr>
        <w:t xml:space="preserve"> </w:t>
      </w:r>
      <w:r>
        <w:rPr>
          <w:color w:val="1F2826"/>
          <w:w w:val="105"/>
        </w:rPr>
        <w:t>de</w:t>
      </w:r>
      <w:r>
        <w:rPr>
          <w:color w:val="1F2826"/>
          <w:spacing w:val="-22"/>
          <w:w w:val="105"/>
        </w:rPr>
        <w:t xml:space="preserve"> </w:t>
      </w:r>
      <w:r>
        <w:rPr>
          <w:color w:val="1F2826"/>
          <w:w w:val="105"/>
        </w:rPr>
        <w:t>intermediación</w:t>
      </w:r>
      <w:r>
        <w:rPr>
          <w:color w:val="1F2826"/>
          <w:spacing w:val="-18"/>
          <w:w w:val="105"/>
        </w:rPr>
        <w:t xml:space="preserve"> </w:t>
      </w:r>
      <w:r>
        <w:rPr>
          <w:color w:val="1F2826"/>
          <w:w w:val="105"/>
        </w:rPr>
        <w:t>promedio</w:t>
      </w:r>
      <w:r>
        <w:rPr>
          <w:color w:val="1F2826"/>
          <w:spacing w:val="-13"/>
          <w:w w:val="105"/>
        </w:rPr>
        <w:t xml:space="preserve"> </w:t>
      </w:r>
      <w:r>
        <w:rPr>
          <w:color w:val="1F2826"/>
          <w:w w:val="105"/>
        </w:rPr>
        <w:t>positivo</w:t>
      </w:r>
      <w:r>
        <w:rPr>
          <w:color w:val="1F2826"/>
          <w:spacing w:val="-8"/>
          <w:w w:val="105"/>
        </w:rPr>
        <w:t xml:space="preserve"> </w:t>
      </w:r>
      <w:r>
        <w:rPr>
          <w:color w:val="1F2826"/>
          <w:w w:val="105"/>
        </w:rPr>
        <w:t>una</w:t>
      </w:r>
      <w:r>
        <w:rPr>
          <w:color w:val="1F2826"/>
          <w:spacing w:val="-11"/>
          <w:w w:val="105"/>
        </w:rPr>
        <w:t xml:space="preserve"> </w:t>
      </w:r>
      <w:r>
        <w:rPr>
          <w:color w:val="1F2826"/>
          <w:w w:val="105"/>
        </w:rPr>
        <w:t>vez</w:t>
      </w:r>
      <w:r>
        <w:rPr>
          <w:color w:val="1F2826"/>
          <w:spacing w:val="-22"/>
          <w:w w:val="105"/>
        </w:rPr>
        <w:t xml:space="preserve"> </w:t>
      </w:r>
      <w:r>
        <w:rPr>
          <w:color w:val="1F2826"/>
          <w:w w:val="105"/>
        </w:rPr>
        <w:t>incorporados</w:t>
      </w:r>
      <w:r>
        <w:rPr>
          <w:color w:val="1F2826"/>
          <w:spacing w:val="-1"/>
          <w:w w:val="105"/>
        </w:rPr>
        <w:t xml:space="preserve"> </w:t>
      </w:r>
      <w:r>
        <w:rPr>
          <w:color w:val="1F2826"/>
          <w:w w:val="105"/>
        </w:rPr>
        <w:t>los</w:t>
      </w:r>
      <w:r>
        <w:rPr>
          <w:color w:val="1F2826"/>
          <w:spacing w:val="78"/>
          <w:w w:val="150"/>
        </w:rPr>
        <w:t xml:space="preserve"> </w:t>
      </w:r>
      <w:r>
        <w:rPr>
          <w:color w:val="1F2826"/>
          <w:w w:val="105"/>
        </w:rPr>
        <w:t>costos</w:t>
      </w:r>
      <w:r>
        <w:rPr>
          <w:color w:val="1F2826"/>
          <w:spacing w:val="80"/>
          <w:w w:val="105"/>
        </w:rPr>
        <w:t xml:space="preserve"> </w:t>
      </w:r>
      <w:r>
        <w:rPr>
          <w:color w:val="1F2826"/>
          <w:w w:val="105"/>
        </w:rPr>
        <w:t>por</w:t>
      </w:r>
      <w:r>
        <w:rPr>
          <w:color w:val="1F2826"/>
          <w:spacing w:val="80"/>
          <w:w w:val="105"/>
        </w:rPr>
        <w:t xml:space="preserve"> </w:t>
      </w:r>
      <w:r>
        <w:rPr>
          <w:color w:val="1F2826"/>
          <w:w w:val="105"/>
        </w:rPr>
        <w:t>concepto</w:t>
      </w:r>
      <w:r>
        <w:rPr>
          <w:color w:val="1F2826"/>
          <w:spacing w:val="77"/>
          <w:w w:val="150"/>
        </w:rPr>
        <w:t xml:space="preserve"> </w:t>
      </w:r>
      <w:r>
        <w:rPr>
          <w:color w:val="1F2826"/>
          <w:w w:val="105"/>
        </w:rPr>
        <w:t>de</w:t>
      </w:r>
      <w:r>
        <w:rPr>
          <w:color w:val="1F2826"/>
          <w:spacing w:val="80"/>
          <w:w w:val="105"/>
        </w:rPr>
        <w:t xml:space="preserve"> </w:t>
      </w:r>
      <w:r>
        <w:rPr>
          <w:color w:val="1F2826"/>
          <w:w w:val="105"/>
        </w:rPr>
        <w:t>encaje</w:t>
      </w:r>
      <w:r>
        <w:rPr>
          <w:color w:val="1F2826"/>
          <w:spacing w:val="80"/>
          <w:w w:val="105"/>
        </w:rPr>
        <w:t xml:space="preserve"> </w:t>
      </w:r>
      <w:r>
        <w:rPr>
          <w:color w:val="1F2826"/>
          <w:w w:val="105"/>
        </w:rPr>
        <w:t>mínimo</w:t>
      </w:r>
      <w:r>
        <w:rPr>
          <w:color w:val="1F2826"/>
          <w:spacing w:val="80"/>
          <w:w w:val="105"/>
        </w:rPr>
        <w:t xml:space="preserve"> </w:t>
      </w:r>
      <w:r>
        <w:rPr>
          <w:color w:val="1F2826"/>
          <w:w w:val="105"/>
        </w:rPr>
        <w:t>legal</w:t>
      </w:r>
      <w:r>
        <w:rPr>
          <w:color w:val="1F2826"/>
          <w:spacing w:val="80"/>
          <w:w w:val="105"/>
        </w:rPr>
        <w:t xml:space="preserve"> </w:t>
      </w:r>
      <w:r>
        <w:rPr>
          <w:color w:val="1F2826"/>
          <w:w w:val="105"/>
        </w:rPr>
        <w:t>y</w:t>
      </w:r>
      <w:r>
        <w:rPr>
          <w:color w:val="1F2826"/>
          <w:spacing w:val="80"/>
          <w:w w:val="105"/>
        </w:rPr>
        <w:t xml:space="preserve"> </w:t>
      </w:r>
      <w:r>
        <w:rPr>
          <w:color w:val="1F2826"/>
          <w:w w:val="105"/>
        </w:rPr>
        <w:t>comisiones</w:t>
      </w:r>
      <w:r>
        <w:rPr>
          <w:color w:val="1F2826"/>
          <w:spacing w:val="80"/>
          <w:w w:val="105"/>
        </w:rPr>
        <w:t xml:space="preserve"> </w:t>
      </w:r>
      <w:r>
        <w:rPr>
          <w:color w:val="1F2826"/>
          <w:w w:val="105"/>
        </w:rPr>
        <w:t>bursátiles,</w:t>
      </w:r>
      <w:r>
        <w:rPr>
          <w:color w:val="1F2826"/>
          <w:spacing w:val="79"/>
          <w:w w:val="150"/>
        </w:rPr>
        <w:t xml:space="preserve"> </w:t>
      </w:r>
      <w:r>
        <w:rPr>
          <w:color w:val="1F2826"/>
          <w:w w:val="105"/>
        </w:rPr>
        <w:t>si</w:t>
      </w:r>
    </w:p>
    <w:p w14:paraId="50B61AAF" w14:textId="77777777" w:rsidR="0097232A" w:rsidRDefault="0097232A" w:rsidP="00E772BC">
      <w:pPr>
        <w:pStyle w:val="Textoindependiente"/>
        <w:kinsoku w:val="0"/>
        <w:overflowPunct w:val="0"/>
        <w:rPr>
          <w:color w:val="484B49"/>
          <w:spacing w:val="-2"/>
          <w:w w:val="105"/>
        </w:rPr>
      </w:pPr>
      <w:r>
        <w:rPr>
          <w:color w:val="1F2826"/>
          <w:spacing w:val="-2"/>
          <w:w w:val="105"/>
        </w:rPr>
        <w:t>corresponden</w:t>
      </w:r>
      <w:r>
        <w:rPr>
          <w:color w:val="484B49"/>
          <w:spacing w:val="-2"/>
          <w:w w:val="105"/>
        </w:rPr>
        <w:t>.</w:t>
      </w:r>
    </w:p>
    <w:p w14:paraId="62712102" w14:textId="77777777" w:rsidR="00E772BC" w:rsidRDefault="00E772BC" w:rsidP="00E772BC">
      <w:pPr>
        <w:pStyle w:val="Textoindependiente"/>
        <w:kinsoku w:val="0"/>
        <w:overflowPunct w:val="0"/>
        <w:spacing w:line="252" w:lineRule="auto"/>
        <w:ind w:right="144"/>
        <w:rPr>
          <w:color w:val="1C2423"/>
          <w:w w:val="105"/>
        </w:rPr>
      </w:pPr>
    </w:p>
    <w:p w14:paraId="15315798" w14:textId="0956CFDE" w:rsidR="0097232A" w:rsidRDefault="0097232A" w:rsidP="00E772BC">
      <w:pPr>
        <w:pStyle w:val="Textoindependiente"/>
        <w:kinsoku w:val="0"/>
        <w:overflowPunct w:val="0"/>
        <w:spacing w:line="252" w:lineRule="auto"/>
        <w:ind w:right="144"/>
        <w:rPr>
          <w:color w:val="444846"/>
          <w:w w:val="105"/>
        </w:rPr>
      </w:pPr>
      <w:r>
        <w:rPr>
          <w:color w:val="1C2423"/>
          <w:w w:val="105"/>
        </w:rPr>
        <w:t>En</w:t>
      </w:r>
      <w:r>
        <w:rPr>
          <w:color w:val="1C2423"/>
          <w:spacing w:val="34"/>
          <w:w w:val="105"/>
        </w:rPr>
        <w:t xml:space="preserve"> </w:t>
      </w:r>
      <w:r>
        <w:rPr>
          <w:color w:val="1C2423"/>
          <w:w w:val="105"/>
        </w:rPr>
        <w:t>caso</w:t>
      </w:r>
      <w:r>
        <w:rPr>
          <w:color w:val="1C2423"/>
          <w:spacing w:val="-4"/>
          <w:w w:val="105"/>
        </w:rPr>
        <w:t xml:space="preserve"> </w:t>
      </w:r>
      <w:r>
        <w:rPr>
          <w:color w:val="1C2423"/>
          <w:w w:val="105"/>
        </w:rPr>
        <w:t>de que</w:t>
      </w:r>
      <w:r>
        <w:rPr>
          <w:color w:val="1C2423"/>
          <w:spacing w:val="-8"/>
          <w:w w:val="105"/>
        </w:rPr>
        <w:t xml:space="preserve"> </w:t>
      </w:r>
      <w:r>
        <w:rPr>
          <w:color w:val="1C2423"/>
          <w:w w:val="105"/>
        </w:rPr>
        <w:t>las tasas de</w:t>
      </w:r>
      <w:r>
        <w:rPr>
          <w:color w:val="1C2423"/>
          <w:spacing w:val="-2"/>
          <w:w w:val="105"/>
        </w:rPr>
        <w:t xml:space="preserve"> </w:t>
      </w:r>
      <w:r>
        <w:rPr>
          <w:color w:val="1C2423"/>
          <w:w w:val="105"/>
        </w:rPr>
        <w:t>interés</w:t>
      </w:r>
      <w:r>
        <w:rPr>
          <w:color w:val="1C2423"/>
          <w:spacing w:val="15"/>
          <w:w w:val="105"/>
        </w:rPr>
        <w:t xml:space="preserve"> </w:t>
      </w:r>
      <w:r>
        <w:rPr>
          <w:color w:val="1C2423"/>
          <w:w w:val="105"/>
        </w:rPr>
        <w:t>de</w:t>
      </w:r>
      <w:r>
        <w:rPr>
          <w:color w:val="1C2423"/>
          <w:spacing w:val="19"/>
          <w:w w:val="105"/>
        </w:rPr>
        <w:t xml:space="preserve"> </w:t>
      </w:r>
      <w:r>
        <w:rPr>
          <w:color w:val="1C2423"/>
          <w:w w:val="105"/>
        </w:rPr>
        <w:t>captación</w:t>
      </w:r>
      <w:r>
        <w:rPr>
          <w:color w:val="1C2423"/>
          <w:spacing w:val="14"/>
          <w:w w:val="105"/>
        </w:rPr>
        <w:t xml:space="preserve"> </w:t>
      </w:r>
      <w:r>
        <w:rPr>
          <w:color w:val="1C2423"/>
          <w:w w:val="105"/>
        </w:rPr>
        <w:t>superen los</w:t>
      </w:r>
      <w:r>
        <w:rPr>
          <w:color w:val="1C2423"/>
          <w:spacing w:val="-3"/>
          <w:w w:val="105"/>
        </w:rPr>
        <w:t xml:space="preserve"> </w:t>
      </w:r>
      <w:r>
        <w:rPr>
          <w:color w:val="1C2423"/>
          <w:w w:val="105"/>
        </w:rPr>
        <w:t>niveles</w:t>
      </w:r>
      <w:r>
        <w:rPr>
          <w:color w:val="1C2423"/>
          <w:spacing w:val="6"/>
          <w:w w:val="105"/>
        </w:rPr>
        <w:t xml:space="preserve"> </w:t>
      </w:r>
      <w:r>
        <w:rPr>
          <w:color w:val="1C2423"/>
          <w:w w:val="105"/>
        </w:rPr>
        <w:t>que</w:t>
      </w:r>
      <w:r>
        <w:rPr>
          <w:color w:val="1C2423"/>
          <w:spacing w:val="6"/>
          <w:w w:val="105"/>
        </w:rPr>
        <w:t xml:space="preserve"> </w:t>
      </w:r>
      <w:r>
        <w:rPr>
          <w:color w:val="1C2423"/>
          <w:w w:val="105"/>
        </w:rPr>
        <w:t>permiten</w:t>
      </w:r>
      <w:r>
        <w:rPr>
          <w:color w:val="1C2423"/>
          <w:spacing w:val="-3"/>
          <w:w w:val="105"/>
        </w:rPr>
        <w:t xml:space="preserve"> </w:t>
      </w:r>
      <w:r>
        <w:rPr>
          <w:color w:val="1C2423"/>
          <w:w w:val="105"/>
        </w:rPr>
        <w:t>la</w:t>
      </w:r>
      <w:r>
        <w:rPr>
          <w:color w:val="1C2423"/>
          <w:spacing w:val="20"/>
          <w:w w:val="105"/>
        </w:rPr>
        <w:t xml:space="preserve"> </w:t>
      </w:r>
      <w:r>
        <w:rPr>
          <w:color w:val="1C2423"/>
          <w:w w:val="105"/>
        </w:rPr>
        <w:t>existencia</w:t>
      </w:r>
      <w:r>
        <w:rPr>
          <w:color w:val="1C2423"/>
          <w:spacing w:val="11"/>
          <w:w w:val="105"/>
        </w:rPr>
        <w:t xml:space="preserve"> </w:t>
      </w:r>
      <w:r>
        <w:rPr>
          <w:color w:val="1C2423"/>
          <w:w w:val="105"/>
        </w:rPr>
        <w:t>de</w:t>
      </w:r>
      <w:r>
        <w:rPr>
          <w:color w:val="1C2423"/>
          <w:spacing w:val="-2"/>
          <w:w w:val="105"/>
        </w:rPr>
        <w:t xml:space="preserve"> </w:t>
      </w:r>
      <w:r>
        <w:rPr>
          <w:color w:val="1C2423"/>
          <w:w w:val="105"/>
        </w:rPr>
        <w:t>un margen</w:t>
      </w:r>
      <w:r>
        <w:rPr>
          <w:color w:val="1C2423"/>
          <w:spacing w:val="10"/>
          <w:w w:val="105"/>
        </w:rPr>
        <w:t xml:space="preserve"> </w:t>
      </w:r>
      <w:r>
        <w:rPr>
          <w:color w:val="1C2423"/>
          <w:w w:val="105"/>
        </w:rPr>
        <w:t>de</w:t>
      </w:r>
      <w:r>
        <w:rPr>
          <w:color w:val="1C2423"/>
          <w:spacing w:val="-2"/>
          <w:w w:val="105"/>
        </w:rPr>
        <w:t xml:space="preserve"> </w:t>
      </w:r>
      <w:r>
        <w:rPr>
          <w:color w:val="1C2423"/>
          <w:w w:val="105"/>
        </w:rPr>
        <w:t>intermediación</w:t>
      </w:r>
      <w:r>
        <w:rPr>
          <w:color w:val="1C2423"/>
          <w:spacing w:val="-5"/>
          <w:w w:val="105"/>
        </w:rPr>
        <w:t xml:space="preserve"> </w:t>
      </w:r>
      <w:r>
        <w:rPr>
          <w:color w:val="1C2423"/>
          <w:w w:val="105"/>
        </w:rPr>
        <w:t>promedio</w:t>
      </w:r>
      <w:r>
        <w:rPr>
          <w:color w:val="1C2423"/>
          <w:spacing w:val="15"/>
          <w:w w:val="105"/>
        </w:rPr>
        <w:t xml:space="preserve"> </w:t>
      </w:r>
      <w:r>
        <w:rPr>
          <w:color w:val="1C2423"/>
          <w:w w:val="105"/>
        </w:rPr>
        <w:t>positivo</w:t>
      </w:r>
      <w:r>
        <w:rPr>
          <w:color w:val="1C2423"/>
          <w:spacing w:val="25"/>
          <w:w w:val="105"/>
        </w:rPr>
        <w:t xml:space="preserve"> </w:t>
      </w:r>
      <w:r>
        <w:rPr>
          <w:color w:val="1C2423"/>
          <w:w w:val="105"/>
        </w:rPr>
        <w:t>según lo</w:t>
      </w:r>
      <w:r>
        <w:rPr>
          <w:color w:val="1C2423"/>
          <w:spacing w:val="19"/>
          <w:w w:val="105"/>
        </w:rPr>
        <w:t xml:space="preserve"> </w:t>
      </w:r>
      <w:r>
        <w:rPr>
          <w:color w:val="1C2423"/>
          <w:w w:val="105"/>
        </w:rPr>
        <w:t>señalado</w:t>
      </w:r>
      <w:r>
        <w:rPr>
          <w:color w:val="1C2423"/>
          <w:spacing w:val="-2"/>
          <w:w w:val="105"/>
        </w:rPr>
        <w:t xml:space="preserve"> </w:t>
      </w:r>
      <w:r>
        <w:rPr>
          <w:color w:val="1C2423"/>
          <w:w w:val="105"/>
        </w:rPr>
        <w:t>previamente,</w:t>
      </w:r>
      <w:r>
        <w:rPr>
          <w:color w:val="1C2423"/>
          <w:spacing w:val="40"/>
          <w:w w:val="105"/>
        </w:rPr>
        <w:t xml:space="preserve"> </w:t>
      </w:r>
      <w:r>
        <w:rPr>
          <w:color w:val="1C2423"/>
          <w:w w:val="105"/>
        </w:rPr>
        <w:t>la</w:t>
      </w:r>
      <w:r>
        <w:rPr>
          <w:color w:val="1C2423"/>
          <w:spacing w:val="19"/>
          <w:w w:val="105"/>
        </w:rPr>
        <w:t xml:space="preserve"> </w:t>
      </w:r>
      <w:r>
        <w:rPr>
          <w:color w:val="1C2423"/>
          <w:w w:val="105"/>
        </w:rPr>
        <w:t>Gerencia</w:t>
      </w:r>
      <w:r>
        <w:rPr>
          <w:color w:val="1C2423"/>
          <w:spacing w:val="31"/>
          <w:w w:val="105"/>
        </w:rPr>
        <w:t xml:space="preserve"> </w:t>
      </w:r>
      <w:r>
        <w:rPr>
          <w:color w:val="1C2423"/>
          <w:w w:val="105"/>
        </w:rPr>
        <w:t>General</w:t>
      </w:r>
      <w:r>
        <w:rPr>
          <w:color w:val="1C2423"/>
          <w:spacing w:val="22"/>
          <w:w w:val="105"/>
        </w:rPr>
        <w:t xml:space="preserve"> </w:t>
      </w:r>
      <w:r>
        <w:rPr>
          <w:color w:val="1C2423"/>
          <w:w w:val="105"/>
        </w:rPr>
        <w:t>o</w:t>
      </w:r>
      <w:r>
        <w:rPr>
          <w:color w:val="1C2423"/>
          <w:spacing w:val="34"/>
          <w:w w:val="105"/>
        </w:rPr>
        <w:t xml:space="preserve"> </w:t>
      </w:r>
      <w:r>
        <w:rPr>
          <w:color w:val="1C2423"/>
          <w:w w:val="105"/>
        </w:rPr>
        <w:t>Subgerencia</w:t>
      </w:r>
      <w:r>
        <w:rPr>
          <w:color w:val="1C2423"/>
          <w:spacing w:val="53"/>
          <w:w w:val="105"/>
        </w:rPr>
        <w:t xml:space="preserve"> </w:t>
      </w:r>
      <w:r>
        <w:rPr>
          <w:color w:val="1C2423"/>
          <w:w w:val="105"/>
        </w:rPr>
        <w:t>Financiera</w:t>
      </w:r>
      <w:r>
        <w:rPr>
          <w:color w:val="1C2423"/>
          <w:spacing w:val="34"/>
          <w:w w:val="105"/>
        </w:rPr>
        <w:t xml:space="preserve"> </w:t>
      </w:r>
      <w:r>
        <w:rPr>
          <w:color w:val="1C2423"/>
          <w:w w:val="105"/>
        </w:rPr>
        <w:t>deberá</w:t>
      </w:r>
      <w:r>
        <w:rPr>
          <w:color w:val="1C2423"/>
          <w:spacing w:val="35"/>
          <w:w w:val="105"/>
        </w:rPr>
        <w:t xml:space="preserve"> </w:t>
      </w:r>
      <w:r>
        <w:rPr>
          <w:color w:val="1C2423"/>
          <w:w w:val="105"/>
        </w:rPr>
        <w:t>informar</w:t>
      </w:r>
      <w:r>
        <w:rPr>
          <w:color w:val="1C2423"/>
          <w:spacing w:val="28"/>
          <w:w w:val="105"/>
        </w:rPr>
        <w:t xml:space="preserve"> </w:t>
      </w:r>
      <w:r>
        <w:rPr>
          <w:color w:val="1C2423"/>
          <w:w w:val="105"/>
        </w:rPr>
        <w:t>a</w:t>
      </w:r>
      <w:r>
        <w:rPr>
          <w:color w:val="1C2423"/>
          <w:spacing w:val="26"/>
          <w:w w:val="105"/>
        </w:rPr>
        <w:t xml:space="preserve"> </w:t>
      </w:r>
      <w:r>
        <w:rPr>
          <w:color w:val="1C2423"/>
          <w:w w:val="105"/>
        </w:rPr>
        <w:t>la Junta Directiva en</w:t>
      </w:r>
      <w:r>
        <w:rPr>
          <w:color w:val="1C2423"/>
          <w:spacing w:val="8"/>
          <w:w w:val="105"/>
        </w:rPr>
        <w:t xml:space="preserve"> </w:t>
      </w:r>
      <w:r>
        <w:rPr>
          <w:color w:val="1C2423"/>
          <w:w w:val="105"/>
        </w:rPr>
        <w:t>la</w:t>
      </w:r>
      <w:r>
        <w:rPr>
          <w:color w:val="1C2423"/>
          <w:spacing w:val="6"/>
          <w:w w:val="105"/>
        </w:rPr>
        <w:t xml:space="preserve"> </w:t>
      </w:r>
      <w:r>
        <w:rPr>
          <w:color w:val="1C2423"/>
          <w:w w:val="105"/>
        </w:rPr>
        <w:t>sesión</w:t>
      </w:r>
      <w:r>
        <w:rPr>
          <w:color w:val="1C2423"/>
          <w:spacing w:val="-3"/>
          <w:w w:val="105"/>
        </w:rPr>
        <w:t xml:space="preserve"> </w:t>
      </w:r>
      <w:r>
        <w:rPr>
          <w:color w:val="1C2423"/>
          <w:w w:val="105"/>
        </w:rPr>
        <w:t>siguiente a la</w:t>
      </w:r>
      <w:r>
        <w:rPr>
          <w:color w:val="1C2423"/>
          <w:spacing w:val="-8"/>
          <w:w w:val="105"/>
        </w:rPr>
        <w:t xml:space="preserve"> </w:t>
      </w:r>
      <w:r>
        <w:rPr>
          <w:color w:val="1C2423"/>
          <w:w w:val="105"/>
        </w:rPr>
        <w:t>fecha</w:t>
      </w:r>
      <w:r>
        <w:rPr>
          <w:color w:val="1C2423"/>
          <w:spacing w:val="-4"/>
          <w:w w:val="105"/>
        </w:rPr>
        <w:t xml:space="preserve"> </w:t>
      </w:r>
      <w:r>
        <w:rPr>
          <w:color w:val="1C2423"/>
          <w:w w:val="105"/>
        </w:rPr>
        <w:t>de</w:t>
      </w:r>
      <w:r>
        <w:rPr>
          <w:color w:val="1C2423"/>
          <w:spacing w:val="-2"/>
          <w:w w:val="105"/>
        </w:rPr>
        <w:t xml:space="preserve"> </w:t>
      </w:r>
      <w:r>
        <w:rPr>
          <w:color w:val="1C2423"/>
          <w:w w:val="105"/>
        </w:rPr>
        <w:t>la</w:t>
      </w:r>
      <w:r>
        <w:rPr>
          <w:color w:val="1C2423"/>
          <w:spacing w:val="-2"/>
          <w:w w:val="105"/>
        </w:rPr>
        <w:t xml:space="preserve"> </w:t>
      </w:r>
      <w:r>
        <w:rPr>
          <w:color w:val="1C2423"/>
          <w:w w:val="105"/>
        </w:rPr>
        <w:t>captación</w:t>
      </w:r>
      <w:r>
        <w:rPr>
          <w:color w:val="444846"/>
          <w:w w:val="105"/>
        </w:rPr>
        <w:t>,</w:t>
      </w:r>
      <w:r>
        <w:rPr>
          <w:color w:val="444846"/>
          <w:spacing w:val="-11"/>
          <w:w w:val="105"/>
        </w:rPr>
        <w:t xml:space="preserve"> </w:t>
      </w:r>
      <w:r>
        <w:rPr>
          <w:color w:val="1C2423"/>
          <w:w w:val="105"/>
        </w:rPr>
        <w:t>las</w:t>
      </w:r>
      <w:r>
        <w:rPr>
          <w:color w:val="1C2423"/>
          <w:spacing w:val="-2"/>
          <w:w w:val="105"/>
        </w:rPr>
        <w:t xml:space="preserve"> </w:t>
      </w:r>
      <w:r>
        <w:rPr>
          <w:color w:val="1C2423"/>
          <w:w w:val="105"/>
        </w:rPr>
        <w:t>razones</w:t>
      </w:r>
      <w:r>
        <w:rPr>
          <w:color w:val="1C2423"/>
          <w:spacing w:val="-5"/>
          <w:w w:val="105"/>
        </w:rPr>
        <w:t xml:space="preserve"> </w:t>
      </w:r>
      <w:r>
        <w:rPr>
          <w:color w:val="1C2423"/>
          <w:w w:val="105"/>
        </w:rPr>
        <w:t>por</w:t>
      </w:r>
      <w:r>
        <w:rPr>
          <w:color w:val="1C2423"/>
          <w:spacing w:val="-4"/>
          <w:w w:val="105"/>
        </w:rPr>
        <w:t xml:space="preserve"> </w:t>
      </w:r>
      <w:r>
        <w:rPr>
          <w:color w:val="1C2423"/>
          <w:w w:val="105"/>
        </w:rPr>
        <w:t>las</w:t>
      </w:r>
      <w:r>
        <w:rPr>
          <w:color w:val="1C2423"/>
          <w:spacing w:val="-1"/>
          <w:w w:val="105"/>
        </w:rPr>
        <w:t xml:space="preserve"> </w:t>
      </w:r>
      <w:r>
        <w:rPr>
          <w:color w:val="1C2423"/>
          <w:w w:val="105"/>
        </w:rPr>
        <w:t>cuales se</w:t>
      </w:r>
      <w:r>
        <w:rPr>
          <w:color w:val="1C2423"/>
          <w:spacing w:val="-18"/>
          <w:w w:val="105"/>
        </w:rPr>
        <w:t xml:space="preserve"> </w:t>
      </w:r>
      <w:r>
        <w:rPr>
          <w:color w:val="1C2423"/>
          <w:w w:val="105"/>
        </w:rPr>
        <w:t>superaron</w:t>
      </w:r>
      <w:r>
        <w:rPr>
          <w:color w:val="1C2423"/>
          <w:spacing w:val="-2"/>
          <w:w w:val="105"/>
        </w:rPr>
        <w:t xml:space="preserve"> </w:t>
      </w:r>
      <w:r>
        <w:rPr>
          <w:color w:val="1C2423"/>
          <w:w w:val="105"/>
        </w:rPr>
        <w:t>los</w:t>
      </w:r>
      <w:r>
        <w:rPr>
          <w:color w:val="1C2423"/>
          <w:spacing w:val="-10"/>
          <w:w w:val="105"/>
        </w:rPr>
        <w:t xml:space="preserve"> </w:t>
      </w:r>
      <w:r>
        <w:rPr>
          <w:color w:val="1C2423"/>
          <w:w w:val="105"/>
        </w:rPr>
        <w:t>niveles</w:t>
      </w:r>
      <w:r>
        <w:rPr>
          <w:color w:val="1C2423"/>
          <w:spacing w:val="-8"/>
          <w:w w:val="105"/>
        </w:rPr>
        <w:t xml:space="preserve"> </w:t>
      </w:r>
      <w:r>
        <w:rPr>
          <w:color w:val="1C2423"/>
          <w:w w:val="105"/>
        </w:rPr>
        <w:t>precitados</w:t>
      </w:r>
      <w:r>
        <w:rPr>
          <w:color w:val="444846"/>
          <w:w w:val="105"/>
        </w:rPr>
        <w:t>.</w:t>
      </w:r>
    </w:p>
    <w:p w14:paraId="20FA2D73" w14:textId="77777777" w:rsidR="0097232A" w:rsidRDefault="0097232A" w:rsidP="00E772BC">
      <w:pPr>
        <w:pStyle w:val="Textoindependiente"/>
        <w:kinsoku w:val="0"/>
        <w:overflowPunct w:val="0"/>
      </w:pPr>
    </w:p>
    <w:p w14:paraId="38AE5657" w14:textId="77777777" w:rsidR="0097232A" w:rsidRDefault="0097232A" w:rsidP="00E772BC">
      <w:pPr>
        <w:pStyle w:val="Textoindependiente"/>
        <w:kinsoku w:val="0"/>
        <w:overflowPunct w:val="0"/>
        <w:spacing w:line="259" w:lineRule="auto"/>
        <w:ind w:right="140"/>
        <w:rPr>
          <w:color w:val="1C2423"/>
          <w:w w:val="105"/>
        </w:rPr>
      </w:pPr>
      <w:r>
        <w:rPr>
          <w:color w:val="1C2423"/>
          <w:w w:val="105"/>
        </w:rPr>
        <w:t>Cuando</w:t>
      </w:r>
      <w:r>
        <w:rPr>
          <w:color w:val="1C2423"/>
          <w:spacing w:val="28"/>
          <w:w w:val="105"/>
        </w:rPr>
        <w:t xml:space="preserve"> </w:t>
      </w:r>
      <w:r>
        <w:rPr>
          <w:color w:val="1C2423"/>
          <w:w w:val="105"/>
        </w:rPr>
        <w:t>la captación</w:t>
      </w:r>
      <w:r>
        <w:rPr>
          <w:color w:val="1C2423"/>
          <w:spacing w:val="37"/>
          <w:w w:val="105"/>
        </w:rPr>
        <w:t xml:space="preserve"> </w:t>
      </w:r>
      <w:r>
        <w:rPr>
          <w:color w:val="1C2423"/>
          <w:w w:val="105"/>
        </w:rPr>
        <w:t>se tramite</w:t>
      </w:r>
      <w:r>
        <w:rPr>
          <w:color w:val="1C2423"/>
          <w:spacing w:val="33"/>
          <w:w w:val="105"/>
        </w:rPr>
        <w:t xml:space="preserve"> </w:t>
      </w:r>
      <w:r>
        <w:rPr>
          <w:color w:val="1C2423"/>
          <w:w w:val="105"/>
        </w:rPr>
        <w:t>por medio</w:t>
      </w:r>
      <w:r>
        <w:rPr>
          <w:color w:val="1C2423"/>
          <w:spacing w:val="22"/>
          <w:w w:val="105"/>
        </w:rPr>
        <w:t xml:space="preserve"> </w:t>
      </w:r>
      <w:r>
        <w:rPr>
          <w:color w:val="1C2423"/>
          <w:w w:val="105"/>
        </w:rPr>
        <w:t>de</w:t>
      </w:r>
      <w:r>
        <w:rPr>
          <w:color w:val="1C2423"/>
          <w:spacing w:val="21"/>
          <w:w w:val="105"/>
        </w:rPr>
        <w:t xml:space="preserve"> </w:t>
      </w:r>
      <w:r>
        <w:rPr>
          <w:color w:val="1C2423"/>
          <w:w w:val="105"/>
        </w:rPr>
        <w:t>la propia</w:t>
      </w:r>
      <w:r>
        <w:rPr>
          <w:color w:val="1C2423"/>
          <w:spacing w:val="30"/>
          <w:w w:val="105"/>
        </w:rPr>
        <w:t xml:space="preserve"> </w:t>
      </w:r>
      <w:r>
        <w:rPr>
          <w:color w:val="313836"/>
          <w:w w:val="105"/>
        </w:rPr>
        <w:t>ventanilla</w:t>
      </w:r>
      <w:r>
        <w:rPr>
          <w:color w:val="313836"/>
          <w:spacing w:val="30"/>
          <w:w w:val="105"/>
        </w:rPr>
        <w:t xml:space="preserve"> </w:t>
      </w:r>
      <w:r>
        <w:rPr>
          <w:color w:val="1C2423"/>
          <w:w w:val="105"/>
        </w:rPr>
        <w:t>del Banco</w:t>
      </w:r>
      <w:r>
        <w:rPr>
          <w:color w:val="444846"/>
          <w:w w:val="105"/>
        </w:rPr>
        <w:t xml:space="preserve">, </w:t>
      </w:r>
      <w:r>
        <w:rPr>
          <w:color w:val="1C2423"/>
          <w:w w:val="105"/>
        </w:rPr>
        <w:t>no</w:t>
      </w:r>
      <w:r>
        <w:rPr>
          <w:color w:val="1C2423"/>
          <w:spacing w:val="21"/>
          <w:w w:val="105"/>
        </w:rPr>
        <w:t xml:space="preserve"> </w:t>
      </w:r>
      <w:r>
        <w:rPr>
          <w:color w:val="1C2423"/>
          <w:w w:val="105"/>
        </w:rPr>
        <w:t>se autoriza el pago de</w:t>
      </w:r>
      <w:r>
        <w:rPr>
          <w:color w:val="1C2423"/>
          <w:spacing w:val="-5"/>
          <w:w w:val="105"/>
        </w:rPr>
        <w:t xml:space="preserve"> </w:t>
      </w:r>
      <w:r>
        <w:rPr>
          <w:color w:val="1C2423"/>
          <w:w w:val="105"/>
        </w:rPr>
        <w:t>comisiones.</w:t>
      </w:r>
    </w:p>
    <w:p w14:paraId="13331EFA" w14:textId="77777777" w:rsidR="0097232A" w:rsidRDefault="0097232A" w:rsidP="00E772BC">
      <w:pPr>
        <w:pStyle w:val="Textoindependiente"/>
        <w:kinsoku w:val="0"/>
        <w:overflowPunct w:val="0"/>
        <w:spacing w:before="3"/>
      </w:pPr>
    </w:p>
    <w:p w14:paraId="2B38085B" w14:textId="77777777" w:rsidR="0097232A" w:rsidRDefault="0097232A" w:rsidP="00E772BC">
      <w:pPr>
        <w:pStyle w:val="Textoindependiente"/>
        <w:kinsoku w:val="0"/>
        <w:overflowPunct w:val="0"/>
        <w:spacing w:line="252" w:lineRule="auto"/>
        <w:ind w:right="146"/>
        <w:rPr>
          <w:color w:val="1C2423"/>
          <w:w w:val="105"/>
        </w:rPr>
      </w:pPr>
      <w:r>
        <w:rPr>
          <w:color w:val="1C2423"/>
          <w:w w:val="105"/>
        </w:rPr>
        <w:lastRenderedPageBreak/>
        <w:t>Cualquier</w:t>
      </w:r>
      <w:r>
        <w:rPr>
          <w:color w:val="1C2423"/>
          <w:spacing w:val="80"/>
          <w:w w:val="105"/>
        </w:rPr>
        <w:t xml:space="preserve"> </w:t>
      </w:r>
      <w:r>
        <w:rPr>
          <w:color w:val="1C2423"/>
          <w:w w:val="105"/>
        </w:rPr>
        <w:t>modificación</w:t>
      </w:r>
      <w:r>
        <w:rPr>
          <w:color w:val="1C2423"/>
          <w:spacing w:val="80"/>
          <w:w w:val="105"/>
        </w:rPr>
        <w:t xml:space="preserve"> </w:t>
      </w:r>
      <w:r>
        <w:rPr>
          <w:color w:val="1C2423"/>
          <w:w w:val="105"/>
        </w:rPr>
        <w:t>al</w:t>
      </w:r>
      <w:r>
        <w:rPr>
          <w:color w:val="1C2423"/>
          <w:spacing w:val="80"/>
          <w:w w:val="105"/>
        </w:rPr>
        <w:t xml:space="preserve"> </w:t>
      </w:r>
      <w:r>
        <w:rPr>
          <w:color w:val="1C2423"/>
          <w:w w:val="105"/>
        </w:rPr>
        <w:t>Plan</w:t>
      </w:r>
      <w:r>
        <w:rPr>
          <w:color w:val="1C2423"/>
          <w:spacing w:val="80"/>
          <w:w w:val="105"/>
        </w:rPr>
        <w:t xml:space="preserve"> </w:t>
      </w:r>
      <w:r>
        <w:rPr>
          <w:color w:val="1C2423"/>
          <w:w w:val="105"/>
        </w:rPr>
        <w:t>Anual</w:t>
      </w:r>
      <w:r>
        <w:rPr>
          <w:color w:val="1C2423"/>
          <w:spacing w:val="80"/>
          <w:w w:val="105"/>
        </w:rPr>
        <w:t xml:space="preserve"> </w:t>
      </w:r>
      <w:r>
        <w:rPr>
          <w:color w:val="1C2423"/>
          <w:w w:val="105"/>
        </w:rPr>
        <w:t>de</w:t>
      </w:r>
      <w:r>
        <w:rPr>
          <w:color w:val="1C2423"/>
          <w:spacing w:val="80"/>
          <w:w w:val="105"/>
        </w:rPr>
        <w:t xml:space="preserve"> </w:t>
      </w:r>
      <w:r>
        <w:rPr>
          <w:color w:val="1C2423"/>
          <w:w w:val="105"/>
        </w:rPr>
        <w:t>Captaciones</w:t>
      </w:r>
      <w:r>
        <w:rPr>
          <w:color w:val="1C2423"/>
          <w:spacing w:val="80"/>
          <w:w w:val="105"/>
        </w:rPr>
        <w:t xml:space="preserve"> </w:t>
      </w:r>
      <w:r>
        <w:rPr>
          <w:color w:val="1C2423"/>
          <w:w w:val="105"/>
        </w:rPr>
        <w:t>requiere</w:t>
      </w:r>
      <w:r>
        <w:rPr>
          <w:color w:val="1C2423"/>
          <w:spacing w:val="80"/>
          <w:w w:val="105"/>
        </w:rPr>
        <w:t xml:space="preserve"> </w:t>
      </w:r>
      <w:r>
        <w:rPr>
          <w:color w:val="1C2423"/>
          <w:w w:val="105"/>
        </w:rPr>
        <w:t>ser</w:t>
      </w:r>
      <w:r>
        <w:rPr>
          <w:color w:val="1C2423"/>
          <w:spacing w:val="80"/>
          <w:w w:val="105"/>
        </w:rPr>
        <w:t xml:space="preserve"> </w:t>
      </w:r>
      <w:r>
        <w:rPr>
          <w:color w:val="1C2423"/>
          <w:w w:val="105"/>
        </w:rPr>
        <w:t>aprobada previamente</w:t>
      </w:r>
      <w:r>
        <w:rPr>
          <w:color w:val="444846"/>
          <w:w w:val="105"/>
        </w:rPr>
        <w:t>,</w:t>
      </w:r>
      <w:r>
        <w:rPr>
          <w:color w:val="444846"/>
          <w:spacing w:val="-23"/>
          <w:w w:val="105"/>
        </w:rPr>
        <w:t xml:space="preserve"> </w:t>
      </w:r>
      <w:r>
        <w:rPr>
          <w:color w:val="1C2423"/>
          <w:w w:val="105"/>
        </w:rPr>
        <w:t>por</w:t>
      </w:r>
      <w:r>
        <w:rPr>
          <w:color w:val="1C2423"/>
          <w:spacing w:val="-6"/>
          <w:w w:val="105"/>
        </w:rPr>
        <w:t xml:space="preserve"> </w:t>
      </w:r>
      <w:r>
        <w:rPr>
          <w:color w:val="1C2423"/>
          <w:w w:val="105"/>
        </w:rPr>
        <w:t>la</w:t>
      </w:r>
      <w:r>
        <w:rPr>
          <w:color w:val="1C2423"/>
          <w:spacing w:val="-17"/>
          <w:w w:val="105"/>
        </w:rPr>
        <w:t xml:space="preserve"> </w:t>
      </w:r>
      <w:r>
        <w:rPr>
          <w:color w:val="1C2423"/>
          <w:w w:val="105"/>
        </w:rPr>
        <w:t>Junta</w:t>
      </w:r>
      <w:r>
        <w:rPr>
          <w:color w:val="1C2423"/>
          <w:spacing w:val="-5"/>
          <w:w w:val="105"/>
        </w:rPr>
        <w:t xml:space="preserve"> </w:t>
      </w:r>
      <w:r>
        <w:rPr>
          <w:color w:val="1C2423"/>
          <w:w w:val="105"/>
        </w:rPr>
        <w:t>Directiva,</w:t>
      </w:r>
      <w:r>
        <w:rPr>
          <w:color w:val="1C2423"/>
          <w:spacing w:val="-2"/>
          <w:w w:val="105"/>
        </w:rPr>
        <w:t xml:space="preserve"> </w:t>
      </w:r>
      <w:r>
        <w:rPr>
          <w:color w:val="1C2423"/>
          <w:w w:val="105"/>
        </w:rPr>
        <w:t>a solicitud</w:t>
      </w:r>
      <w:r>
        <w:rPr>
          <w:color w:val="1C2423"/>
          <w:spacing w:val="-7"/>
          <w:w w:val="105"/>
        </w:rPr>
        <w:t xml:space="preserve"> </w:t>
      </w:r>
      <w:r>
        <w:rPr>
          <w:color w:val="1C2423"/>
          <w:w w:val="105"/>
        </w:rPr>
        <w:t>de</w:t>
      </w:r>
      <w:r>
        <w:rPr>
          <w:color w:val="1C2423"/>
          <w:spacing w:val="-22"/>
          <w:w w:val="105"/>
        </w:rPr>
        <w:t xml:space="preserve"> </w:t>
      </w:r>
      <w:r>
        <w:rPr>
          <w:color w:val="1C2423"/>
          <w:w w:val="105"/>
        </w:rPr>
        <w:t>la</w:t>
      </w:r>
      <w:r>
        <w:rPr>
          <w:color w:val="1C2423"/>
          <w:spacing w:val="-15"/>
          <w:w w:val="105"/>
        </w:rPr>
        <w:t xml:space="preserve"> </w:t>
      </w:r>
      <w:r>
        <w:rPr>
          <w:color w:val="1C2423"/>
          <w:w w:val="105"/>
        </w:rPr>
        <w:t>Gerencia</w:t>
      </w:r>
      <w:r>
        <w:rPr>
          <w:color w:val="1C2423"/>
          <w:spacing w:val="-1"/>
          <w:w w:val="105"/>
        </w:rPr>
        <w:t xml:space="preserve"> </w:t>
      </w:r>
      <w:r>
        <w:rPr>
          <w:color w:val="1C2423"/>
          <w:w w:val="105"/>
        </w:rPr>
        <w:t>General</w:t>
      </w:r>
      <w:r>
        <w:rPr>
          <w:color w:val="1C2423"/>
          <w:spacing w:val="-4"/>
          <w:w w:val="105"/>
        </w:rPr>
        <w:t xml:space="preserve"> </w:t>
      </w:r>
      <w:r>
        <w:rPr>
          <w:color w:val="1C2423"/>
          <w:w w:val="105"/>
        </w:rPr>
        <w:t>o</w:t>
      </w:r>
      <w:r>
        <w:rPr>
          <w:color w:val="1C2423"/>
          <w:spacing w:val="-5"/>
          <w:w w:val="105"/>
        </w:rPr>
        <w:t xml:space="preserve"> </w:t>
      </w:r>
      <w:r>
        <w:rPr>
          <w:color w:val="1C2423"/>
          <w:w w:val="105"/>
        </w:rPr>
        <w:t>Subgerencia Financiera.</w:t>
      </w:r>
    </w:p>
    <w:p w14:paraId="1FA552FE" w14:textId="77777777" w:rsidR="0097232A" w:rsidRDefault="0097232A" w:rsidP="0097232A">
      <w:pPr>
        <w:pStyle w:val="Textoindependiente"/>
        <w:kinsoku w:val="0"/>
        <w:overflowPunct w:val="0"/>
        <w:spacing w:before="8"/>
      </w:pPr>
    </w:p>
    <w:p w14:paraId="246D9C23" w14:textId="69F8B9AB" w:rsidR="0097232A" w:rsidRPr="00E772BC" w:rsidRDefault="00E772BC" w:rsidP="00E772BC">
      <w:pPr>
        <w:tabs>
          <w:tab w:val="left" w:pos="678"/>
        </w:tabs>
        <w:kinsoku w:val="0"/>
        <w:overflowPunct w:val="0"/>
        <w:autoSpaceDE w:val="0"/>
        <w:autoSpaceDN w:val="0"/>
        <w:adjustRightInd w:val="0"/>
        <w:jc w:val="both"/>
        <w:rPr>
          <w:color w:val="1C2423"/>
          <w:w w:val="105"/>
          <w:sz w:val="21"/>
          <w:szCs w:val="21"/>
        </w:rPr>
      </w:pPr>
      <w:r w:rsidRPr="008B79E5">
        <w:rPr>
          <w:b/>
          <w:bCs/>
          <w:color w:val="1C2423"/>
          <w:w w:val="105"/>
          <w:sz w:val="21"/>
          <w:szCs w:val="21"/>
        </w:rPr>
        <w:t>05)</w:t>
      </w:r>
      <w:r>
        <w:rPr>
          <w:color w:val="1C2423"/>
          <w:w w:val="105"/>
          <w:sz w:val="21"/>
          <w:szCs w:val="21"/>
        </w:rPr>
        <w:t xml:space="preserve"> </w:t>
      </w:r>
      <w:r w:rsidR="0097232A" w:rsidRPr="00E772BC">
        <w:rPr>
          <w:color w:val="1C2423"/>
          <w:w w:val="105"/>
          <w:sz w:val="21"/>
          <w:szCs w:val="21"/>
        </w:rPr>
        <w:t>La colocación</w:t>
      </w:r>
      <w:r w:rsidR="0097232A" w:rsidRPr="00E772BC">
        <w:rPr>
          <w:color w:val="1C2423"/>
          <w:spacing w:val="30"/>
          <w:w w:val="105"/>
          <w:sz w:val="21"/>
          <w:szCs w:val="21"/>
        </w:rPr>
        <w:t xml:space="preserve"> </w:t>
      </w:r>
      <w:r w:rsidR="0097232A" w:rsidRPr="00E772BC">
        <w:rPr>
          <w:color w:val="1C2423"/>
          <w:w w:val="105"/>
          <w:sz w:val="21"/>
          <w:szCs w:val="21"/>
        </w:rPr>
        <w:t>de Valores podrá</w:t>
      </w:r>
      <w:r w:rsidR="0097232A" w:rsidRPr="00E772BC">
        <w:rPr>
          <w:color w:val="1C2423"/>
          <w:spacing w:val="22"/>
          <w:w w:val="105"/>
          <w:sz w:val="21"/>
          <w:szCs w:val="21"/>
        </w:rPr>
        <w:t xml:space="preserve"> </w:t>
      </w:r>
      <w:r w:rsidR="0097232A" w:rsidRPr="00E772BC">
        <w:rPr>
          <w:color w:val="1C2423"/>
          <w:w w:val="105"/>
          <w:sz w:val="21"/>
          <w:szCs w:val="21"/>
        </w:rPr>
        <w:t>realizarse por medio de una bolsa de valores o</w:t>
      </w:r>
      <w:r w:rsidR="0097232A" w:rsidRPr="00E772BC">
        <w:rPr>
          <w:color w:val="1C2423"/>
          <w:spacing w:val="19"/>
          <w:w w:val="105"/>
          <w:sz w:val="21"/>
          <w:szCs w:val="21"/>
        </w:rPr>
        <w:t xml:space="preserve"> </w:t>
      </w:r>
      <w:r w:rsidR="0097232A" w:rsidRPr="00E772BC">
        <w:rPr>
          <w:color w:val="1C2423"/>
          <w:w w:val="105"/>
          <w:sz w:val="21"/>
          <w:szCs w:val="21"/>
        </w:rPr>
        <w:t>por medio</w:t>
      </w:r>
      <w:r w:rsidR="0097232A" w:rsidRPr="00E772BC">
        <w:rPr>
          <w:color w:val="1C2423"/>
          <w:spacing w:val="-6"/>
          <w:w w:val="105"/>
          <w:sz w:val="21"/>
          <w:szCs w:val="21"/>
        </w:rPr>
        <w:t xml:space="preserve"> </w:t>
      </w:r>
      <w:r w:rsidR="0097232A" w:rsidRPr="00E772BC">
        <w:rPr>
          <w:color w:val="1C2423"/>
          <w:w w:val="105"/>
          <w:sz w:val="21"/>
          <w:szCs w:val="21"/>
        </w:rPr>
        <w:t>de</w:t>
      </w:r>
      <w:r w:rsidR="0097232A" w:rsidRPr="00E772BC">
        <w:rPr>
          <w:color w:val="1C2423"/>
          <w:spacing w:val="-1"/>
          <w:w w:val="105"/>
          <w:sz w:val="21"/>
          <w:szCs w:val="21"/>
        </w:rPr>
        <w:t xml:space="preserve"> </w:t>
      </w:r>
      <w:r w:rsidR="0097232A" w:rsidRPr="00E772BC">
        <w:rPr>
          <w:color w:val="1C2423"/>
          <w:w w:val="105"/>
          <w:sz w:val="21"/>
          <w:szCs w:val="21"/>
        </w:rPr>
        <w:t>la</w:t>
      </w:r>
      <w:r w:rsidR="0097232A" w:rsidRPr="00E772BC">
        <w:rPr>
          <w:color w:val="1C2423"/>
          <w:spacing w:val="-3"/>
          <w:w w:val="105"/>
          <w:sz w:val="21"/>
          <w:szCs w:val="21"/>
        </w:rPr>
        <w:t xml:space="preserve"> </w:t>
      </w:r>
      <w:r w:rsidR="0097232A" w:rsidRPr="00E772BC">
        <w:rPr>
          <w:color w:val="1C2423"/>
          <w:w w:val="105"/>
          <w:sz w:val="21"/>
          <w:szCs w:val="21"/>
        </w:rPr>
        <w:t>propia ventanilla</w:t>
      </w:r>
      <w:r w:rsidR="0097232A" w:rsidRPr="00E772BC">
        <w:rPr>
          <w:color w:val="1C2423"/>
          <w:spacing w:val="25"/>
          <w:w w:val="105"/>
          <w:sz w:val="21"/>
          <w:szCs w:val="21"/>
        </w:rPr>
        <w:t xml:space="preserve"> </w:t>
      </w:r>
      <w:r w:rsidR="0097232A" w:rsidRPr="00E772BC">
        <w:rPr>
          <w:color w:val="1C2423"/>
          <w:w w:val="105"/>
          <w:sz w:val="21"/>
          <w:szCs w:val="21"/>
        </w:rPr>
        <w:t>del</w:t>
      </w:r>
      <w:r w:rsidR="0097232A" w:rsidRPr="00E772BC">
        <w:rPr>
          <w:color w:val="1C2423"/>
          <w:spacing w:val="-3"/>
          <w:w w:val="105"/>
          <w:sz w:val="21"/>
          <w:szCs w:val="21"/>
        </w:rPr>
        <w:t xml:space="preserve"> </w:t>
      </w:r>
      <w:r w:rsidR="0097232A" w:rsidRPr="00E772BC">
        <w:rPr>
          <w:color w:val="1C2423"/>
          <w:w w:val="105"/>
          <w:sz w:val="21"/>
          <w:szCs w:val="21"/>
        </w:rPr>
        <w:t>Banco.</w:t>
      </w:r>
    </w:p>
    <w:p w14:paraId="1C0BB798" w14:textId="77777777" w:rsidR="0097232A" w:rsidRDefault="0097232A" w:rsidP="00E772BC">
      <w:pPr>
        <w:pStyle w:val="Textoindependiente"/>
        <w:kinsoku w:val="0"/>
        <w:overflowPunct w:val="0"/>
        <w:spacing w:line="240" w:lineRule="auto"/>
        <w:ind w:right="0"/>
        <w:rPr>
          <w:sz w:val="20"/>
        </w:rPr>
      </w:pPr>
    </w:p>
    <w:p w14:paraId="088F03A3" w14:textId="77777777" w:rsidR="0097232A" w:rsidRDefault="0097232A" w:rsidP="00E772BC">
      <w:pPr>
        <w:pStyle w:val="Textoindependiente"/>
        <w:kinsoku w:val="0"/>
        <w:overflowPunct w:val="0"/>
        <w:spacing w:line="240" w:lineRule="auto"/>
        <w:ind w:right="0"/>
        <w:rPr>
          <w:color w:val="1C2423"/>
          <w:w w:val="105"/>
        </w:rPr>
      </w:pPr>
      <w:r>
        <w:rPr>
          <w:color w:val="1C2423"/>
          <w:w w:val="105"/>
        </w:rPr>
        <w:t>Cuando</w:t>
      </w:r>
      <w:r>
        <w:rPr>
          <w:color w:val="1C2423"/>
          <w:spacing w:val="40"/>
          <w:w w:val="105"/>
        </w:rPr>
        <w:t xml:space="preserve"> </w:t>
      </w:r>
      <w:r>
        <w:rPr>
          <w:color w:val="1C2423"/>
          <w:w w:val="105"/>
        </w:rPr>
        <w:t>se</w:t>
      </w:r>
      <w:r>
        <w:rPr>
          <w:color w:val="1C2423"/>
          <w:spacing w:val="25"/>
          <w:w w:val="105"/>
        </w:rPr>
        <w:t xml:space="preserve"> </w:t>
      </w:r>
      <w:r>
        <w:rPr>
          <w:color w:val="1C2423"/>
          <w:w w:val="105"/>
        </w:rPr>
        <w:t>utilice</w:t>
      </w:r>
      <w:r>
        <w:rPr>
          <w:color w:val="1C2423"/>
          <w:spacing w:val="40"/>
          <w:w w:val="105"/>
        </w:rPr>
        <w:t xml:space="preserve"> </w:t>
      </w:r>
      <w:r>
        <w:rPr>
          <w:color w:val="1C2423"/>
          <w:w w:val="105"/>
        </w:rPr>
        <w:t>una</w:t>
      </w:r>
      <w:r>
        <w:rPr>
          <w:color w:val="1C2423"/>
          <w:spacing w:val="34"/>
          <w:w w:val="105"/>
        </w:rPr>
        <w:t xml:space="preserve"> </w:t>
      </w:r>
      <w:r>
        <w:rPr>
          <w:color w:val="1C2423"/>
          <w:w w:val="105"/>
        </w:rPr>
        <w:t>bolsa</w:t>
      </w:r>
      <w:r>
        <w:rPr>
          <w:color w:val="1C2423"/>
          <w:spacing w:val="37"/>
          <w:w w:val="105"/>
        </w:rPr>
        <w:t xml:space="preserve"> </w:t>
      </w:r>
      <w:r>
        <w:rPr>
          <w:color w:val="1C2423"/>
          <w:w w:val="105"/>
        </w:rPr>
        <w:t>de</w:t>
      </w:r>
      <w:r>
        <w:rPr>
          <w:color w:val="1C2423"/>
          <w:spacing w:val="38"/>
          <w:w w:val="105"/>
        </w:rPr>
        <w:t xml:space="preserve"> </w:t>
      </w:r>
      <w:r>
        <w:rPr>
          <w:color w:val="1C2423"/>
          <w:w w:val="105"/>
        </w:rPr>
        <w:t>valores,</w:t>
      </w:r>
      <w:r>
        <w:rPr>
          <w:color w:val="1C2423"/>
          <w:spacing w:val="40"/>
          <w:w w:val="105"/>
        </w:rPr>
        <w:t xml:space="preserve"> </w:t>
      </w:r>
      <w:r>
        <w:rPr>
          <w:color w:val="1C2423"/>
          <w:w w:val="105"/>
        </w:rPr>
        <w:t>la</w:t>
      </w:r>
      <w:r>
        <w:rPr>
          <w:color w:val="1C2423"/>
          <w:spacing w:val="37"/>
          <w:w w:val="105"/>
        </w:rPr>
        <w:t xml:space="preserve"> </w:t>
      </w:r>
      <w:r>
        <w:rPr>
          <w:color w:val="1C2423"/>
          <w:w w:val="105"/>
        </w:rPr>
        <w:t>colocación</w:t>
      </w:r>
      <w:r>
        <w:rPr>
          <w:color w:val="1C2423"/>
          <w:spacing w:val="40"/>
          <w:w w:val="105"/>
        </w:rPr>
        <w:t xml:space="preserve"> </w:t>
      </w:r>
      <w:r>
        <w:rPr>
          <w:color w:val="1C2423"/>
          <w:w w:val="105"/>
        </w:rPr>
        <w:t>podrá</w:t>
      </w:r>
      <w:r>
        <w:rPr>
          <w:color w:val="1C2423"/>
          <w:spacing w:val="39"/>
          <w:w w:val="105"/>
        </w:rPr>
        <w:t xml:space="preserve"> </w:t>
      </w:r>
      <w:r>
        <w:rPr>
          <w:color w:val="1C2423"/>
          <w:w w:val="105"/>
        </w:rPr>
        <w:t>realizarse</w:t>
      </w:r>
      <w:r>
        <w:rPr>
          <w:color w:val="1C2423"/>
          <w:spacing w:val="40"/>
          <w:w w:val="105"/>
        </w:rPr>
        <w:t xml:space="preserve"> </w:t>
      </w:r>
      <w:r>
        <w:rPr>
          <w:color w:val="1C2423"/>
          <w:w w:val="105"/>
        </w:rPr>
        <w:t>en</w:t>
      </w:r>
      <w:r>
        <w:rPr>
          <w:color w:val="1C2423"/>
          <w:spacing w:val="40"/>
          <w:w w:val="105"/>
        </w:rPr>
        <w:t xml:space="preserve"> </w:t>
      </w:r>
      <w:r>
        <w:rPr>
          <w:color w:val="1C2423"/>
          <w:w w:val="105"/>
        </w:rPr>
        <w:t>forma directa,</w:t>
      </w:r>
      <w:r>
        <w:rPr>
          <w:color w:val="1C2423"/>
          <w:spacing w:val="-10"/>
          <w:w w:val="105"/>
        </w:rPr>
        <w:t xml:space="preserve"> </w:t>
      </w:r>
      <w:r>
        <w:rPr>
          <w:color w:val="1C2423"/>
          <w:w w:val="105"/>
        </w:rPr>
        <w:t>por</w:t>
      </w:r>
      <w:r>
        <w:rPr>
          <w:color w:val="1C2423"/>
          <w:spacing w:val="-5"/>
          <w:w w:val="105"/>
        </w:rPr>
        <w:t xml:space="preserve"> </w:t>
      </w:r>
      <w:r>
        <w:rPr>
          <w:color w:val="1C2423"/>
          <w:w w:val="105"/>
        </w:rPr>
        <w:t>medio</w:t>
      </w:r>
      <w:r>
        <w:rPr>
          <w:color w:val="1C2423"/>
          <w:spacing w:val="-3"/>
          <w:w w:val="105"/>
        </w:rPr>
        <w:t xml:space="preserve"> </w:t>
      </w:r>
      <w:r>
        <w:rPr>
          <w:color w:val="1C2423"/>
          <w:w w:val="105"/>
        </w:rPr>
        <w:t>de</w:t>
      </w:r>
      <w:r>
        <w:rPr>
          <w:color w:val="1C2423"/>
          <w:spacing w:val="-5"/>
          <w:w w:val="105"/>
        </w:rPr>
        <w:t xml:space="preserve"> </w:t>
      </w:r>
      <w:r>
        <w:rPr>
          <w:color w:val="1C2423"/>
          <w:w w:val="105"/>
        </w:rPr>
        <w:t>subastas o mediante</w:t>
      </w:r>
      <w:r>
        <w:rPr>
          <w:color w:val="1C2423"/>
          <w:spacing w:val="15"/>
          <w:w w:val="105"/>
        </w:rPr>
        <w:t xml:space="preserve"> </w:t>
      </w:r>
      <w:r>
        <w:rPr>
          <w:color w:val="1C2423"/>
          <w:w w:val="105"/>
        </w:rPr>
        <w:t>contratos de colocación.</w:t>
      </w:r>
    </w:p>
    <w:p w14:paraId="718B2747" w14:textId="77777777" w:rsidR="0097232A" w:rsidRDefault="0097232A" w:rsidP="00E772BC">
      <w:pPr>
        <w:pStyle w:val="Textoindependiente"/>
        <w:kinsoku w:val="0"/>
        <w:overflowPunct w:val="0"/>
        <w:spacing w:line="240" w:lineRule="auto"/>
        <w:ind w:right="0"/>
      </w:pPr>
    </w:p>
    <w:p w14:paraId="026ECF4D" w14:textId="7188AB16" w:rsidR="0097232A" w:rsidRPr="00E772BC" w:rsidRDefault="00E772BC" w:rsidP="00E772BC">
      <w:pPr>
        <w:tabs>
          <w:tab w:val="left" w:pos="678"/>
        </w:tabs>
        <w:kinsoku w:val="0"/>
        <w:overflowPunct w:val="0"/>
        <w:autoSpaceDE w:val="0"/>
        <w:autoSpaceDN w:val="0"/>
        <w:adjustRightInd w:val="0"/>
        <w:jc w:val="both"/>
        <w:rPr>
          <w:color w:val="1C2423"/>
          <w:w w:val="105"/>
          <w:sz w:val="21"/>
          <w:szCs w:val="21"/>
        </w:rPr>
      </w:pPr>
      <w:r w:rsidRPr="008B79E5">
        <w:rPr>
          <w:b/>
          <w:bCs/>
          <w:color w:val="1C2423"/>
          <w:w w:val="105"/>
          <w:sz w:val="21"/>
          <w:szCs w:val="21"/>
        </w:rPr>
        <w:t>06)</w:t>
      </w:r>
      <w:r>
        <w:rPr>
          <w:color w:val="1C2423"/>
          <w:w w:val="105"/>
          <w:sz w:val="21"/>
          <w:szCs w:val="21"/>
        </w:rPr>
        <w:t xml:space="preserve"> </w:t>
      </w:r>
      <w:r w:rsidR="0097232A" w:rsidRPr="00E772BC">
        <w:rPr>
          <w:color w:val="1C2423"/>
          <w:w w:val="105"/>
          <w:sz w:val="21"/>
          <w:szCs w:val="21"/>
        </w:rPr>
        <w:t>La</w:t>
      </w:r>
      <w:r w:rsidR="0097232A" w:rsidRPr="00E772BC">
        <w:rPr>
          <w:color w:val="1C2423"/>
          <w:spacing w:val="27"/>
          <w:w w:val="105"/>
          <w:sz w:val="21"/>
          <w:szCs w:val="21"/>
        </w:rPr>
        <w:t xml:space="preserve"> </w:t>
      </w:r>
      <w:r w:rsidR="0097232A" w:rsidRPr="00E772BC">
        <w:rPr>
          <w:color w:val="1C2423"/>
          <w:w w:val="105"/>
          <w:sz w:val="21"/>
          <w:szCs w:val="21"/>
        </w:rPr>
        <w:t>Gerencia</w:t>
      </w:r>
      <w:r w:rsidR="0097232A" w:rsidRPr="00E772BC">
        <w:rPr>
          <w:color w:val="1C2423"/>
          <w:spacing w:val="27"/>
          <w:w w:val="105"/>
          <w:sz w:val="21"/>
          <w:szCs w:val="21"/>
        </w:rPr>
        <w:t xml:space="preserve"> </w:t>
      </w:r>
      <w:r w:rsidR="0097232A" w:rsidRPr="00E772BC">
        <w:rPr>
          <w:color w:val="1C2423"/>
          <w:w w:val="105"/>
          <w:sz w:val="21"/>
          <w:szCs w:val="21"/>
        </w:rPr>
        <w:t>General</w:t>
      </w:r>
      <w:r w:rsidR="0097232A" w:rsidRPr="00E772BC">
        <w:rPr>
          <w:color w:val="1C2423"/>
          <w:spacing w:val="24"/>
          <w:w w:val="105"/>
          <w:sz w:val="21"/>
          <w:szCs w:val="21"/>
        </w:rPr>
        <w:t xml:space="preserve"> </w:t>
      </w:r>
      <w:r w:rsidR="0097232A" w:rsidRPr="00E772BC">
        <w:rPr>
          <w:color w:val="1C2423"/>
          <w:w w:val="105"/>
          <w:sz w:val="21"/>
          <w:szCs w:val="21"/>
        </w:rPr>
        <w:t>o</w:t>
      </w:r>
      <w:r w:rsidR="0097232A" w:rsidRPr="00E772BC">
        <w:rPr>
          <w:color w:val="1C2423"/>
          <w:spacing w:val="23"/>
          <w:w w:val="105"/>
          <w:sz w:val="21"/>
          <w:szCs w:val="21"/>
        </w:rPr>
        <w:t xml:space="preserve"> </w:t>
      </w:r>
      <w:r w:rsidR="0097232A" w:rsidRPr="00E772BC">
        <w:rPr>
          <w:color w:val="1C2423"/>
          <w:w w:val="105"/>
          <w:sz w:val="21"/>
          <w:szCs w:val="21"/>
        </w:rPr>
        <w:t>Subgerencia</w:t>
      </w:r>
      <w:r w:rsidR="0097232A" w:rsidRPr="00E772BC">
        <w:rPr>
          <w:color w:val="1C2423"/>
          <w:spacing w:val="40"/>
          <w:w w:val="105"/>
          <w:sz w:val="21"/>
          <w:szCs w:val="21"/>
        </w:rPr>
        <w:t xml:space="preserve"> </w:t>
      </w:r>
      <w:r w:rsidR="0097232A" w:rsidRPr="00E772BC">
        <w:rPr>
          <w:color w:val="1C2423"/>
          <w:w w:val="105"/>
          <w:sz w:val="21"/>
          <w:szCs w:val="21"/>
        </w:rPr>
        <w:t>Financiera</w:t>
      </w:r>
      <w:r w:rsidR="0097232A" w:rsidRPr="00E772BC">
        <w:rPr>
          <w:color w:val="1C2423"/>
          <w:spacing w:val="30"/>
          <w:w w:val="105"/>
          <w:sz w:val="21"/>
          <w:szCs w:val="21"/>
        </w:rPr>
        <w:t xml:space="preserve"> </w:t>
      </w:r>
      <w:r w:rsidR="0097232A" w:rsidRPr="00E772BC">
        <w:rPr>
          <w:color w:val="313836"/>
          <w:w w:val="105"/>
          <w:sz w:val="21"/>
          <w:szCs w:val="21"/>
        </w:rPr>
        <w:t>velará</w:t>
      </w:r>
      <w:r w:rsidR="0097232A" w:rsidRPr="00E772BC">
        <w:rPr>
          <w:color w:val="313836"/>
          <w:spacing w:val="19"/>
          <w:w w:val="105"/>
          <w:sz w:val="21"/>
          <w:szCs w:val="21"/>
        </w:rPr>
        <w:t xml:space="preserve"> </w:t>
      </w:r>
      <w:r w:rsidR="0097232A" w:rsidRPr="00E772BC">
        <w:rPr>
          <w:color w:val="1C2423"/>
          <w:w w:val="105"/>
          <w:sz w:val="21"/>
          <w:szCs w:val="21"/>
        </w:rPr>
        <w:t>por</w:t>
      </w:r>
      <w:r w:rsidR="0097232A" w:rsidRPr="00E772BC">
        <w:rPr>
          <w:color w:val="1C2423"/>
          <w:spacing w:val="10"/>
          <w:w w:val="105"/>
          <w:sz w:val="21"/>
          <w:szCs w:val="21"/>
        </w:rPr>
        <w:t xml:space="preserve"> </w:t>
      </w:r>
      <w:r w:rsidR="0097232A" w:rsidRPr="00E772BC">
        <w:rPr>
          <w:color w:val="1C2423"/>
          <w:w w:val="105"/>
          <w:sz w:val="21"/>
          <w:szCs w:val="21"/>
        </w:rPr>
        <w:t>que</w:t>
      </w:r>
      <w:r w:rsidR="0097232A" w:rsidRPr="00E772BC">
        <w:rPr>
          <w:color w:val="1C2423"/>
          <w:spacing w:val="23"/>
          <w:w w:val="105"/>
          <w:sz w:val="21"/>
          <w:szCs w:val="21"/>
        </w:rPr>
        <w:t xml:space="preserve"> </w:t>
      </w:r>
      <w:r w:rsidR="0097232A" w:rsidRPr="00E772BC">
        <w:rPr>
          <w:color w:val="1C2423"/>
          <w:w w:val="105"/>
          <w:sz w:val="21"/>
          <w:szCs w:val="21"/>
        </w:rPr>
        <w:t>las</w:t>
      </w:r>
      <w:r w:rsidR="0097232A" w:rsidRPr="00E772BC">
        <w:rPr>
          <w:color w:val="1C2423"/>
          <w:spacing w:val="12"/>
          <w:w w:val="105"/>
          <w:sz w:val="21"/>
          <w:szCs w:val="21"/>
        </w:rPr>
        <w:t xml:space="preserve"> </w:t>
      </w:r>
      <w:r w:rsidR="0097232A" w:rsidRPr="00E772BC">
        <w:rPr>
          <w:color w:val="1C2423"/>
          <w:w w:val="105"/>
          <w:sz w:val="21"/>
          <w:szCs w:val="21"/>
        </w:rPr>
        <w:t>condiciones</w:t>
      </w:r>
      <w:r w:rsidR="0097232A" w:rsidRPr="00E772BC">
        <w:rPr>
          <w:color w:val="1C2423"/>
          <w:spacing w:val="25"/>
          <w:w w:val="105"/>
          <w:sz w:val="21"/>
          <w:szCs w:val="21"/>
        </w:rPr>
        <w:t xml:space="preserve"> </w:t>
      </w:r>
      <w:r w:rsidR="0097232A" w:rsidRPr="00E772BC">
        <w:rPr>
          <w:color w:val="1C2423"/>
          <w:w w:val="105"/>
          <w:sz w:val="21"/>
          <w:szCs w:val="21"/>
        </w:rPr>
        <w:t>en que</w:t>
      </w:r>
      <w:r w:rsidR="0097232A" w:rsidRPr="00E772BC">
        <w:rPr>
          <w:color w:val="1C2423"/>
          <w:spacing w:val="66"/>
          <w:w w:val="105"/>
          <w:sz w:val="21"/>
          <w:szCs w:val="21"/>
        </w:rPr>
        <w:t xml:space="preserve"> </w:t>
      </w:r>
      <w:r w:rsidR="0097232A" w:rsidRPr="00E772BC">
        <w:rPr>
          <w:color w:val="1C2423"/>
          <w:w w:val="105"/>
          <w:sz w:val="21"/>
          <w:szCs w:val="21"/>
        </w:rPr>
        <w:t>se</w:t>
      </w:r>
      <w:r w:rsidR="0097232A" w:rsidRPr="00E772BC">
        <w:rPr>
          <w:color w:val="1C2423"/>
          <w:spacing w:val="56"/>
          <w:w w:val="105"/>
          <w:sz w:val="21"/>
          <w:szCs w:val="21"/>
        </w:rPr>
        <w:t xml:space="preserve"> </w:t>
      </w:r>
      <w:r w:rsidR="0097232A" w:rsidRPr="00E772BC">
        <w:rPr>
          <w:color w:val="1C2423"/>
          <w:w w:val="105"/>
          <w:sz w:val="21"/>
          <w:szCs w:val="21"/>
        </w:rPr>
        <w:t>emitan</w:t>
      </w:r>
      <w:r w:rsidR="0097232A" w:rsidRPr="00E772BC">
        <w:rPr>
          <w:color w:val="1C2423"/>
          <w:spacing w:val="69"/>
          <w:w w:val="105"/>
          <w:sz w:val="21"/>
          <w:szCs w:val="21"/>
        </w:rPr>
        <w:t xml:space="preserve"> </w:t>
      </w:r>
      <w:r w:rsidR="0097232A" w:rsidRPr="00E772BC">
        <w:rPr>
          <w:color w:val="1C2423"/>
          <w:w w:val="105"/>
          <w:sz w:val="21"/>
          <w:szCs w:val="21"/>
        </w:rPr>
        <w:t>los</w:t>
      </w:r>
      <w:r w:rsidR="0097232A" w:rsidRPr="00E772BC">
        <w:rPr>
          <w:color w:val="1C2423"/>
          <w:spacing w:val="79"/>
          <w:w w:val="105"/>
          <w:sz w:val="21"/>
          <w:szCs w:val="21"/>
        </w:rPr>
        <w:t xml:space="preserve"> </w:t>
      </w:r>
      <w:r w:rsidR="0097232A" w:rsidRPr="00E772BC">
        <w:rPr>
          <w:color w:val="1C2423"/>
          <w:w w:val="105"/>
          <w:sz w:val="21"/>
          <w:szCs w:val="21"/>
        </w:rPr>
        <w:t>Valores</w:t>
      </w:r>
      <w:r w:rsidR="0097232A" w:rsidRPr="00E772BC">
        <w:rPr>
          <w:color w:val="1C2423"/>
          <w:spacing w:val="65"/>
          <w:w w:val="105"/>
          <w:sz w:val="21"/>
          <w:szCs w:val="21"/>
        </w:rPr>
        <w:t xml:space="preserve"> </w:t>
      </w:r>
      <w:r w:rsidR="0097232A" w:rsidRPr="00E772BC">
        <w:rPr>
          <w:color w:val="1C2423"/>
          <w:w w:val="105"/>
          <w:sz w:val="21"/>
          <w:szCs w:val="21"/>
        </w:rPr>
        <w:t>sean</w:t>
      </w:r>
      <w:r w:rsidR="0097232A" w:rsidRPr="00E772BC">
        <w:rPr>
          <w:color w:val="1C2423"/>
          <w:spacing w:val="69"/>
          <w:w w:val="105"/>
          <w:sz w:val="21"/>
          <w:szCs w:val="21"/>
        </w:rPr>
        <w:t xml:space="preserve"> </w:t>
      </w:r>
      <w:r w:rsidR="0097232A" w:rsidRPr="00E772BC">
        <w:rPr>
          <w:color w:val="1C2423"/>
          <w:w w:val="105"/>
          <w:sz w:val="21"/>
          <w:szCs w:val="21"/>
        </w:rPr>
        <w:t>acordes</w:t>
      </w:r>
      <w:r w:rsidR="0097232A" w:rsidRPr="00E772BC">
        <w:rPr>
          <w:color w:val="1C2423"/>
          <w:spacing w:val="76"/>
          <w:w w:val="105"/>
          <w:sz w:val="21"/>
          <w:szCs w:val="21"/>
        </w:rPr>
        <w:t xml:space="preserve"> </w:t>
      </w:r>
      <w:r w:rsidR="0097232A" w:rsidRPr="00E772BC">
        <w:rPr>
          <w:color w:val="1C2423"/>
          <w:w w:val="105"/>
          <w:sz w:val="21"/>
          <w:szCs w:val="21"/>
        </w:rPr>
        <w:t>con</w:t>
      </w:r>
      <w:r w:rsidR="0097232A" w:rsidRPr="00E772BC">
        <w:rPr>
          <w:color w:val="1C2423"/>
          <w:spacing w:val="60"/>
          <w:w w:val="105"/>
          <w:sz w:val="21"/>
          <w:szCs w:val="21"/>
        </w:rPr>
        <w:t xml:space="preserve"> </w:t>
      </w:r>
      <w:r w:rsidR="0097232A" w:rsidRPr="00E772BC">
        <w:rPr>
          <w:color w:val="1C2423"/>
          <w:w w:val="105"/>
          <w:sz w:val="21"/>
          <w:szCs w:val="21"/>
        </w:rPr>
        <w:t>el</w:t>
      </w:r>
      <w:r w:rsidR="0097232A" w:rsidRPr="00E772BC">
        <w:rPr>
          <w:color w:val="1C2423"/>
          <w:spacing w:val="69"/>
          <w:w w:val="105"/>
          <w:sz w:val="21"/>
          <w:szCs w:val="21"/>
        </w:rPr>
        <w:t xml:space="preserve"> </w:t>
      </w:r>
      <w:r w:rsidR="0097232A" w:rsidRPr="00E772BC">
        <w:rPr>
          <w:color w:val="1C2423"/>
          <w:w w:val="105"/>
          <w:sz w:val="21"/>
          <w:szCs w:val="21"/>
        </w:rPr>
        <w:t>comportamiento</w:t>
      </w:r>
      <w:r w:rsidR="0097232A" w:rsidRPr="00E772BC">
        <w:rPr>
          <w:color w:val="1C2423"/>
          <w:spacing w:val="52"/>
          <w:w w:val="105"/>
          <w:sz w:val="21"/>
          <w:szCs w:val="21"/>
        </w:rPr>
        <w:t xml:space="preserve"> </w:t>
      </w:r>
      <w:r w:rsidR="0097232A" w:rsidRPr="00E772BC">
        <w:rPr>
          <w:color w:val="1C2423"/>
          <w:w w:val="105"/>
          <w:sz w:val="21"/>
          <w:szCs w:val="21"/>
        </w:rPr>
        <w:t>del</w:t>
      </w:r>
      <w:r w:rsidR="0097232A" w:rsidRPr="00E772BC">
        <w:rPr>
          <w:color w:val="1C2423"/>
          <w:spacing w:val="52"/>
          <w:w w:val="105"/>
          <w:sz w:val="21"/>
          <w:szCs w:val="21"/>
        </w:rPr>
        <w:t xml:space="preserve"> </w:t>
      </w:r>
      <w:r w:rsidR="0097232A" w:rsidRPr="00E772BC">
        <w:rPr>
          <w:color w:val="1C2423"/>
          <w:w w:val="105"/>
          <w:sz w:val="21"/>
          <w:szCs w:val="21"/>
        </w:rPr>
        <w:t>mercado financiero</w:t>
      </w:r>
      <w:r w:rsidR="0097232A" w:rsidRPr="00E772BC">
        <w:rPr>
          <w:color w:val="444846"/>
          <w:w w:val="105"/>
          <w:sz w:val="21"/>
          <w:szCs w:val="21"/>
        </w:rPr>
        <w:t>,</w:t>
      </w:r>
      <w:r w:rsidR="0097232A" w:rsidRPr="00E772BC">
        <w:rPr>
          <w:color w:val="444846"/>
          <w:spacing w:val="10"/>
          <w:w w:val="105"/>
          <w:sz w:val="21"/>
          <w:szCs w:val="21"/>
        </w:rPr>
        <w:t xml:space="preserve"> </w:t>
      </w:r>
      <w:r w:rsidR="0097232A" w:rsidRPr="00E772BC">
        <w:rPr>
          <w:color w:val="1C2423"/>
          <w:w w:val="105"/>
          <w:sz w:val="21"/>
          <w:szCs w:val="21"/>
        </w:rPr>
        <w:t>con</w:t>
      </w:r>
      <w:r w:rsidR="0097232A" w:rsidRPr="00E772BC">
        <w:rPr>
          <w:color w:val="1C2423"/>
          <w:spacing w:val="10"/>
          <w:w w:val="105"/>
          <w:sz w:val="21"/>
          <w:szCs w:val="21"/>
        </w:rPr>
        <w:t xml:space="preserve"> </w:t>
      </w:r>
      <w:r w:rsidR="0097232A" w:rsidRPr="00E772BC">
        <w:rPr>
          <w:color w:val="1C2423"/>
          <w:w w:val="105"/>
          <w:sz w:val="21"/>
          <w:szCs w:val="21"/>
        </w:rPr>
        <w:t>la</w:t>
      </w:r>
      <w:r w:rsidR="0097232A" w:rsidRPr="00E772BC">
        <w:rPr>
          <w:color w:val="1C2423"/>
          <w:spacing w:val="23"/>
          <w:w w:val="105"/>
          <w:sz w:val="21"/>
          <w:szCs w:val="21"/>
        </w:rPr>
        <w:t xml:space="preserve"> </w:t>
      </w:r>
      <w:r w:rsidR="0097232A" w:rsidRPr="00E772BC">
        <w:rPr>
          <w:color w:val="1C2423"/>
          <w:w w:val="105"/>
          <w:sz w:val="21"/>
          <w:szCs w:val="21"/>
        </w:rPr>
        <w:t>posición</w:t>
      </w:r>
      <w:r w:rsidR="0097232A" w:rsidRPr="00E772BC">
        <w:rPr>
          <w:color w:val="1C2423"/>
          <w:spacing w:val="22"/>
          <w:w w:val="105"/>
          <w:sz w:val="21"/>
          <w:szCs w:val="21"/>
        </w:rPr>
        <w:t xml:space="preserve"> </w:t>
      </w:r>
      <w:r w:rsidR="0097232A" w:rsidRPr="00E772BC">
        <w:rPr>
          <w:color w:val="1C2423"/>
          <w:w w:val="105"/>
          <w:sz w:val="21"/>
          <w:szCs w:val="21"/>
        </w:rPr>
        <w:t>financiera</w:t>
      </w:r>
      <w:r w:rsidR="0097232A" w:rsidRPr="00E772BC">
        <w:rPr>
          <w:color w:val="1C2423"/>
          <w:spacing w:val="26"/>
          <w:w w:val="105"/>
          <w:sz w:val="21"/>
          <w:szCs w:val="21"/>
        </w:rPr>
        <w:t xml:space="preserve"> </w:t>
      </w:r>
      <w:r w:rsidR="0097232A" w:rsidRPr="00E772BC">
        <w:rPr>
          <w:color w:val="1C2423"/>
          <w:w w:val="105"/>
          <w:sz w:val="21"/>
          <w:szCs w:val="21"/>
        </w:rPr>
        <w:t>del</w:t>
      </w:r>
      <w:r w:rsidR="0097232A" w:rsidRPr="00E772BC">
        <w:rPr>
          <w:color w:val="1C2423"/>
          <w:spacing w:val="6"/>
          <w:w w:val="105"/>
          <w:sz w:val="21"/>
          <w:szCs w:val="21"/>
        </w:rPr>
        <w:t xml:space="preserve"> </w:t>
      </w:r>
      <w:r w:rsidR="0097232A" w:rsidRPr="00E772BC">
        <w:rPr>
          <w:color w:val="1C2423"/>
          <w:w w:val="105"/>
          <w:sz w:val="21"/>
          <w:szCs w:val="21"/>
        </w:rPr>
        <w:t>Banco</w:t>
      </w:r>
      <w:r w:rsidR="0097232A" w:rsidRPr="00E772BC">
        <w:rPr>
          <w:color w:val="1C2423"/>
          <w:spacing w:val="18"/>
          <w:w w:val="105"/>
          <w:sz w:val="21"/>
          <w:szCs w:val="21"/>
        </w:rPr>
        <w:t xml:space="preserve"> </w:t>
      </w:r>
      <w:r w:rsidR="0097232A" w:rsidRPr="00E772BC">
        <w:rPr>
          <w:color w:val="1C2423"/>
          <w:w w:val="105"/>
          <w:sz w:val="21"/>
          <w:szCs w:val="21"/>
        </w:rPr>
        <w:t>y</w:t>
      </w:r>
      <w:r w:rsidR="0097232A" w:rsidRPr="00E772BC">
        <w:rPr>
          <w:color w:val="1C2423"/>
          <w:spacing w:val="18"/>
          <w:w w:val="105"/>
          <w:sz w:val="21"/>
          <w:szCs w:val="21"/>
        </w:rPr>
        <w:t xml:space="preserve"> </w:t>
      </w:r>
      <w:r w:rsidR="0097232A" w:rsidRPr="00E772BC">
        <w:rPr>
          <w:color w:val="1C2423"/>
          <w:w w:val="105"/>
          <w:sz w:val="21"/>
          <w:szCs w:val="21"/>
        </w:rPr>
        <w:t>con</w:t>
      </w:r>
      <w:r w:rsidR="0097232A" w:rsidRPr="00E772BC">
        <w:rPr>
          <w:color w:val="1C2423"/>
          <w:spacing w:val="19"/>
          <w:w w:val="105"/>
          <w:sz w:val="21"/>
          <w:szCs w:val="21"/>
        </w:rPr>
        <w:t xml:space="preserve"> </w:t>
      </w:r>
      <w:r w:rsidR="0097232A" w:rsidRPr="00E772BC">
        <w:rPr>
          <w:color w:val="1C2423"/>
          <w:w w:val="105"/>
          <w:sz w:val="21"/>
          <w:szCs w:val="21"/>
        </w:rPr>
        <w:t>los</w:t>
      </w:r>
      <w:r w:rsidR="0097232A" w:rsidRPr="00E772BC">
        <w:rPr>
          <w:color w:val="1C2423"/>
          <w:spacing w:val="14"/>
          <w:w w:val="105"/>
          <w:sz w:val="21"/>
          <w:szCs w:val="21"/>
        </w:rPr>
        <w:t xml:space="preserve"> </w:t>
      </w:r>
      <w:r w:rsidR="0097232A" w:rsidRPr="00E772BC">
        <w:rPr>
          <w:color w:val="1C2423"/>
          <w:w w:val="105"/>
          <w:sz w:val="21"/>
          <w:szCs w:val="21"/>
        </w:rPr>
        <w:t>límites</w:t>
      </w:r>
      <w:r w:rsidR="0097232A" w:rsidRPr="00E772BC">
        <w:rPr>
          <w:color w:val="1C2423"/>
          <w:spacing w:val="20"/>
          <w:w w:val="105"/>
          <w:sz w:val="21"/>
          <w:szCs w:val="21"/>
        </w:rPr>
        <w:t xml:space="preserve"> </w:t>
      </w:r>
      <w:r w:rsidR="0097232A" w:rsidRPr="00E772BC">
        <w:rPr>
          <w:color w:val="1C2423"/>
          <w:w w:val="105"/>
          <w:sz w:val="21"/>
          <w:szCs w:val="21"/>
        </w:rPr>
        <w:t>aprobados</w:t>
      </w:r>
      <w:r w:rsidR="0097232A" w:rsidRPr="00E772BC">
        <w:rPr>
          <w:color w:val="1C2423"/>
          <w:spacing w:val="24"/>
          <w:w w:val="105"/>
          <w:sz w:val="21"/>
          <w:szCs w:val="21"/>
        </w:rPr>
        <w:t xml:space="preserve"> </w:t>
      </w:r>
      <w:r w:rsidR="0097232A" w:rsidRPr="00E772BC">
        <w:rPr>
          <w:color w:val="1C2423"/>
          <w:w w:val="105"/>
          <w:sz w:val="21"/>
          <w:szCs w:val="21"/>
        </w:rPr>
        <w:t>por la Junta</w:t>
      </w:r>
      <w:r w:rsidR="0097232A" w:rsidRPr="00E772BC">
        <w:rPr>
          <w:color w:val="1C2423"/>
          <w:spacing w:val="8"/>
          <w:w w:val="105"/>
          <w:sz w:val="21"/>
          <w:szCs w:val="21"/>
        </w:rPr>
        <w:t xml:space="preserve"> </w:t>
      </w:r>
      <w:r w:rsidR="0097232A" w:rsidRPr="00E772BC">
        <w:rPr>
          <w:color w:val="1C2423"/>
          <w:w w:val="105"/>
          <w:sz w:val="21"/>
          <w:szCs w:val="21"/>
        </w:rPr>
        <w:t>Directiva en</w:t>
      </w:r>
      <w:r w:rsidR="0097232A" w:rsidRPr="00E772BC">
        <w:rPr>
          <w:color w:val="1C2423"/>
          <w:spacing w:val="10"/>
          <w:w w:val="105"/>
          <w:sz w:val="21"/>
          <w:szCs w:val="21"/>
        </w:rPr>
        <w:t xml:space="preserve"> </w:t>
      </w:r>
      <w:r w:rsidR="0097232A" w:rsidRPr="00E772BC">
        <w:rPr>
          <w:color w:val="1C2423"/>
          <w:w w:val="105"/>
          <w:sz w:val="21"/>
          <w:szCs w:val="21"/>
        </w:rPr>
        <w:t>el</w:t>
      </w:r>
      <w:r w:rsidR="0097232A" w:rsidRPr="00E772BC">
        <w:rPr>
          <w:color w:val="1C2423"/>
          <w:spacing w:val="8"/>
          <w:w w:val="105"/>
          <w:sz w:val="21"/>
          <w:szCs w:val="21"/>
        </w:rPr>
        <w:t xml:space="preserve"> </w:t>
      </w:r>
      <w:r w:rsidR="0097232A" w:rsidRPr="00E772BC">
        <w:rPr>
          <w:color w:val="1C2423"/>
          <w:w w:val="105"/>
          <w:sz w:val="21"/>
          <w:szCs w:val="21"/>
        </w:rPr>
        <w:t>Plan</w:t>
      </w:r>
      <w:r w:rsidR="0097232A" w:rsidRPr="00E772BC">
        <w:rPr>
          <w:color w:val="1C2423"/>
          <w:spacing w:val="-12"/>
          <w:w w:val="105"/>
          <w:sz w:val="21"/>
          <w:szCs w:val="21"/>
        </w:rPr>
        <w:t xml:space="preserve"> </w:t>
      </w:r>
      <w:r w:rsidR="0097232A" w:rsidRPr="00E772BC">
        <w:rPr>
          <w:color w:val="1C2423"/>
          <w:w w:val="105"/>
          <w:sz w:val="21"/>
          <w:szCs w:val="21"/>
        </w:rPr>
        <w:t>Anual</w:t>
      </w:r>
      <w:r w:rsidR="0097232A" w:rsidRPr="00E772BC">
        <w:rPr>
          <w:color w:val="1C2423"/>
          <w:spacing w:val="-8"/>
          <w:w w:val="105"/>
          <w:sz w:val="21"/>
          <w:szCs w:val="21"/>
        </w:rPr>
        <w:t xml:space="preserve"> </w:t>
      </w:r>
      <w:r w:rsidR="0097232A" w:rsidRPr="00E772BC">
        <w:rPr>
          <w:color w:val="1C2423"/>
          <w:w w:val="105"/>
          <w:sz w:val="21"/>
          <w:szCs w:val="21"/>
        </w:rPr>
        <w:t>de</w:t>
      </w:r>
      <w:r w:rsidR="0097232A" w:rsidRPr="00E772BC">
        <w:rPr>
          <w:color w:val="1C2423"/>
          <w:spacing w:val="-5"/>
          <w:w w:val="105"/>
          <w:sz w:val="21"/>
          <w:szCs w:val="21"/>
        </w:rPr>
        <w:t xml:space="preserve"> </w:t>
      </w:r>
      <w:r w:rsidR="0097232A" w:rsidRPr="00E772BC">
        <w:rPr>
          <w:color w:val="1C2423"/>
          <w:w w:val="105"/>
          <w:sz w:val="21"/>
          <w:szCs w:val="21"/>
        </w:rPr>
        <w:t>Captaciones.</w:t>
      </w:r>
    </w:p>
    <w:p w14:paraId="70135DDD" w14:textId="77777777" w:rsidR="0097232A" w:rsidRDefault="0097232A" w:rsidP="00E772BC">
      <w:pPr>
        <w:pStyle w:val="Textoindependiente"/>
        <w:kinsoku w:val="0"/>
        <w:overflowPunct w:val="0"/>
        <w:spacing w:line="240" w:lineRule="auto"/>
        <w:ind w:right="0"/>
        <w:rPr>
          <w:sz w:val="20"/>
        </w:rPr>
      </w:pPr>
    </w:p>
    <w:p w14:paraId="3204DD87" w14:textId="549037AC" w:rsidR="0097232A" w:rsidRPr="00E772BC" w:rsidRDefault="006E327C" w:rsidP="00E772BC">
      <w:pPr>
        <w:tabs>
          <w:tab w:val="left" w:pos="678"/>
        </w:tabs>
        <w:kinsoku w:val="0"/>
        <w:overflowPunct w:val="0"/>
        <w:autoSpaceDE w:val="0"/>
        <w:autoSpaceDN w:val="0"/>
        <w:adjustRightInd w:val="0"/>
        <w:jc w:val="both"/>
        <w:rPr>
          <w:color w:val="1C2423"/>
          <w:w w:val="105"/>
          <w:sz w:val="21"/>
          <w:szCs w:val="21"/>
        </w:rPr>
      </w:pPr>
      <w:r w:rsidRPr="008B79E5">
        <w:rPr>
          <w:b/>
          <w:bCs/>
          <w:color w:val="1C2423"/>
          <w:w w:val="105"/>
          <w:sz w:val="21"/>
          <w:szCs w:val="21"/>
        </w:rPr>
        <w:t>07)</w:t>
      </w:r>
      <w:r>
        <w:rPr>
          <w:color w:val="1C2423"/>
          <w:w w:val="105"/>
          <w:sz w:val="21"/>
          <w:szCs w:val="21"/>
        </w:rPr>
        <w:t xml:space="preserve"> </w:t>
      </w:r>
      <w:r w:rsidR="0097232A" w:rsidRPr="00E772BC">
        <w:rPr>
          <w:color w:val="1C2423"/>
          <w:w w:val="105"/>
          <w:sz w:val="21"/>
          <w:szCs w:val="21"/>
        </w:rPr>
        <w:t>Los</w:t>
      </w:r>
      <w:r w:rsidR="0097232A" w:rsidRPr="00E772BC">
        <w:rPr>
          <w:color w:val="1C2423"/>
          <w:spacing w:val="23"/>
          <w:w w:val="105"/>
          <w:sz w:val="21"/>
          <w:szCs w:val="21"/>
        </w:rPr>
        <w:t xml:space="preserve"> </w:t>
      </w:r>
      <w:r w:rsidR="0097232A" w:rsidRPr="00E772BC">
        <w:rPr>
          <w:color w:val="313836"/>
          <w:w w:val="105"/>
          <w:sz w:val="21"/>
          <w:szCs w:val="21"/>
        </w:rPr>
        <w:t>Valores</w:t>
      </w:r>
      <w:r w:rsidR="0097232A" w:rsidRPr="00E772BC">
        <w:rPr>
          <w:color w:val="313836"/>
          <w:spacing w:val="24"/>
          <w:w w:val="105"/>
          <w:sz w:val="21"/>
          <w:szCs w:val="21"/>
        </w:rPr>
        <w:t xml:space="preserve"> </w:t>
      </w:r>
      <w:r w:rsidR="0097232A" w:rsidRPr="00E772BC">
        <w:rPr>
          <w:color w:val="1C2423"/>
          <w:w w:val="105"/>
          <w:sz w:val="21"/>
          <w:szCs w:val="21"/>
        </w:rPr>
        <w:t>pueden</w:t>
      </w:r>
      <w:r w:rsidR="0097232A" w:rsidRPr="00E772BC">
        <w:rPr>
          <w:color w:val="1C2423"/>
          <w:spacing w:val="27"/>
          <w:w w:val="105"/>
          <w:sz w:val="21"/>
          <w:szCs w:val="21"/>
        </w:rPr>
        <w:t xml:space="preserve"> </w:t>
      </w:r>
      <w:r w:rsidR="0097232A" w:rsidRPr="00E772BC">
        <w:rPr>
          <w:color w:val="1C2423"/>
          <w:w w:val="105"/>
          <w:sz w:val="21"/>
          <w:szCs w:val="21"/>
        </w:rPr>
        <w:t>ser</w:t>
      </w:r>
      <w:r w:rsidR="0097232A" w:rsidRPr="00E772BC">
        <w:rPr>
          <w:color w:val="1C2423"/>
          <w:spacing w:val="19"/>
          <w:w w:val="105"/>
          <w:sz w:val="21"/>
          <w:szCs w:val="21"/>
        </w:rPr>
        <w:t xml:space="preserve"> </w:t>
      </w:r>
      <w:r w:rsidR="0097232A" w:rsidRPr="00E772BC">
        <w:rPr>
          <w:color w:val="313836"/>
          <w:w w:val="105"/>
          <w:sz w:val="21"/>
          <w:szCs w:val="21"/>
        </w:rPr>
        <w:t>vendidos</w:t>
      </w:r>
      <w:r w:rsidR="0097232A" w:rsidRPr="00E772BC">
        <w:rPr>
          <w:color w:val="313836"/>
          <w:spacing w:val="27"/>
          <w:w w:val="105"/>
          <w:sz w:val="21"/>
          <w:szCs w:val="21"/>
        </w:rPr>
        <w:t xml:space="preserve"> </w:t>
      </w:r>
      <w:r w:rsidR="0097232A" w:rsidRPr="00E772BC">
        <w:rPr>
          <w:color w:val="1C2423"/>
          <w:w w:val="105"/>
          <w:sz w:val="21"/>
          <w:szCs w:val="21"/>
        </w:rPr>
        <w:t>a</w:t>
      </w:r>
      <w:r w:rsidR="0097232A" w:rsidRPr="00E772BC">
        <w:rPr>
          <w:color w:val="1C2423"/>
          <w:spacing w:val="29"/>
          <w:w w:val="105"/>
          <w:sz w:val="21"/>
          <w:szCs w:val="21"/>
        </w:rPr>
        <w:t xml:space="preserve"> </w:t>
      </w:r>
      <w:r w:rsidR="0097232A" w:rsidRPr="00E772BC">
        <w:rPr>
          <w:color w:val="1C2423"/>
          <w:w w:val="105"/>
          <w:sz w:val="21"/>
          <w:szCs w:val="21"/>
        </w:rPr>
        <w:t>precios</w:t>
      </w:r>
      <w:r w:rsidR="0097232A" w:rsidRPr="00E772BC">
        <w:rPr>
          <w:color w:val="1C2423"/>
          <w:spacing w:val="30"/>
          <w:w w:val="105"/>
          <w:sz w:val="21"/>
          <w:szCs w:val="21"/>
        </w:rPr>
        <w:t xml:space="preserve"> </w:t>
      </w:r>
      <w:r w:rsidR="0097232A" w:rsidRPr="00E772BC">
        <w:rPr>
          <w:color w:val="1C2423"/>
          <w:w w:val="105"/>
          <w:sz w:val="21"/>
          <w:szCs w:val="21"/>
        </w:rPr>
        <w:t>inferiores</w:t>
      </w:r>
      <w:r w:rsidR="0097232A" w:rsidRPr="00E772BC">
        <w:rPr>
          <w:color w:val="1C2423"/>
          <w:spacing w:val="30"/>
          <w:w w:val="105"/>
          <w:sz w:val="21"/>
          <w:szCs w:val="21"/>
        </w:rPr>
        <w:t xml:space="preserve"> </w:t>
      </w:r>
      <w:r w:rsidR="0097232A" w:rsidRPr="00E772BC">
        <w:rPr>
          <w:color w:val="1C2423"/>
          <w:w w:val="105"/>
          <w:sz w:val="21"/>
          <w:szCs w:val="21"/>
        </w:rPr>
        <w:t>a</w:t>
      </w:r>
      <w:r w:rsidR="0097232A" w:rsidRPr="00E772BC">
        <w:rPr>
          <w:color w:val="1C2423"/>
          <w:spacing w:val="40"/>
          <w:w w:val="105"/>
          <w:sz w:val="21"/>
          <w:szCs w:val="21"/>
        </w:rPr>
        <w:t xml:space="preserve"> </w:t>
      </w:r>
      <w:r w:rsidR="0097232A" w:rsidRPr="00E772BC">
        <w:rPr>
          <w:color w:val="1C2423"/>
          <w:w w:val="105"/>
          <w:sz w:val="21"/>
          <w:szCs w:val="21"/>
        </w:rPr>
        <w:t>su</w:t>
      </w:r>
      <w:r w:rsidR="0097232A" w:rsidRPr="00E772BC">
        <w:rPr>
          <w:color w:val="1C2423"/>
          <w:spacing w:val="20"/>
          <w:w w:val="105"/>
          <w:sz w:val="21"/>
          <w:szCs w:val="21"/>
        </w:rPr>
        <w:t xml:space="preserve"> </w:t>
      </w:r>
      <w:r w:rsidR="0097232A" w:rsidRPr="00E772BC">
        <w:rPr>
          <w:color w:val="313836"/>
          <w:w w:val="105"/>
          <w:sz w:val="21"/>
          <w:szCs w:val="21"/>
        </w:rPr>
        <w:t>valor</w:t>
      </w:r>
      <w:r w:rsidR="0097232A" w:rsidRPr="00E772BC">
        <w:rPr>
          <w:color w:val="313836"/>
          <w:spacing w:val="30"/>
          <w:w w:val="105"/>
          <w:sz w:val="21"/>
          <w:szCs w:val="21"/>
        </w:rPr>
        <w:t xml:space="preserve"> </w:t>
      </w:r>
      <w:r w:rsidR="0097232A" w:rsidRPr="00E772BC">
        <w:rPr>
          <w:color w:val="1C2423"/>
          <w:w w:val="105"/>
          <w:sz w:val="21"/>
          <w:szCs w:val="21"/>
        </w:rPr>
        <w:t>facial,</w:t>
      </w:r>
      <w:r w:rsidR="0097232A" w:rsidRPr="00E772BC">
        <w:rPr>
          <w:color w:val="1C2423"/>
          <w:spacing w:val="29"/>
          <w:w w:val="105"/>
          <w:sz w:val="21"/>
          <w:szCs w:val="21"/>
        </w:rPr>
        <w:t xml:space="preserve"> </w:t>
      </w:r>
      <w:r w:rsidR="0097232A" w:rsidRPr="00E772BC">
        <w:rPr>
          <w:color w:val="1C2423"/>
          <w:w w:val="105"/>
          <w:sz w:val="21"/>
          <w:szCs w:val="21"/>
        </w:rPr>
        <w:t>siempre</w:t>
      </w:r>
      <w:r w:rsidR="0097232A" w:rsidRPr="00E772BC">
        <w:rPr>
          <w:color w:val="1C2423"/>
          <w:spacing w:val="38"/>
          <w:w w:val="105"/>
          <w:sz w:val="21"/>
          <w:szCs w:val="21"/>
        </w:rPr>
        <w:t xml:space="preserve"> </w:t>
      </w:r>
      <w:r w:rsidR="0097232A" w:rsidRPr="00E772BC">
        <w:rPr>
          <w:color w:val="313836"/>
          <w:w w:val="105"/>
          <w:sz w:val="21"/>
          <w:szCs w:val="21"/>
        </w:rPr>
        <w:t xml:space="preserve">y </w:t>
      </w:r>
      <w:r w:rsidR="0097232A" w:rsidRPr="00E772BC">
        <w:rPr>
          <w:color w:val="1C2423"/>
          <w:w w:val="105"/>
          <w:sz w:val="21"/>
          <w:szCs w:val="21"/>
        </w:rPr>
        <w:t>cuando</w:t>
      </w:r>
      <w:r w:rsidR="0097232A" w:rsidRPr="00E772BC">
        <w:rPr>
          <w:color w:val="1C2423"/>
          <w:spacing w:val="18"/>
          <w:w w:val="105"/>
          <w:sz w:val="21"/>
          <w:szCs w:val="21"/>
        </w:rPr>
        <w:t xml:space="preserve"> </w:t>
      </w:r>
      <w:r w:rsidR="0097232A" w:rsidRPr="00E772BC">
        <w:rPr>
          <w:color w:val="1C2423"/>
          <w:w w:val="105"/>
          <w:sz w:val="21"/>
          <w:szCs w:val="21"/>
        </w:rPr>
        <w:t>el descuento</w:t>
      </w:r>
      <w:r w:rsidR="0097232A" w:rsidRPr="00E772BC">
        <w:rPr>
          <w:color w:val="1C2423"/>
          <w:spacing w:val="20"/>
          <w:w w:val="105"/>
          <w:sz w:val="21"/>
          <w:szCs w:val="21"/>
        </w:rPr>
        <w:t xml:space="preserve"> </w:t>
      </w:r>
      <w:r w:rsidR="0097232A" w:rsidRPr="00E772BC">
        <w:rPr>
          <w:color w:val="1C2423"/>
          <w:w w:val="105"/>
          <w:sz w:val="21"/>
          <w:szCs w:val="21"/>
        </w:rPr>
        <w:t>aplicado</w:t>
      </w:r>
      <w:r w:rsidR="0097232A" w:rsidRPr="00E772BC">
        <w:rPr>
          <w:color w:val="1C2423"/>
          <w:spacing w:val="20"/>
          <w:w w:val="105"/>
          <w:sz w:val="21"/>
          <w:szCs w:val="21"/>
        </w:rPr>
        <w:t xml:space="preserve"> </w:t>
      </w:r>
      <w:r w:rsidR="0097232A" w:rsidRPr="00E772BC">
        <w:rPr>
          <w:color w:val="1C2423"/>
          <w:w w:val="105"/>
          <w:sz w:val="21"/>
          <w:szCs w:val="21"/>
        </w:rPr>
        <w:t>corresponda</w:t>
      </w:r>
      <w:r w:rsidR="0097232A" w:rsidRPr="00E772BC">
        <w:rPr>
          <w:color w:val="1C2423"/>
          <w:spacing w:val="24"/>
          <w:w w:val="105"/>
          <w:sz w:val="21"/>
          <w:szCs w:val="21"/>
        </w:rPr>
        <w:t xml:space="preserve"> </w:t>
      </w:r>
      <w:r w:rsidR="0097232A" w:rsidRPr="00E772BC">
        <w:rPr>
          <w:color w:val="1C2423"/>
          <w:w w:val="105"/>
          <w:sz w:val="21"/>
          <w:szCs w:val="21"/>
        </w:rPr>
        <w:t>a</w:t>
      </w:r>
      <w:r w:rsidR="0097232A" w:rsidRPr="00E772BC">
        <w:rPr>
          <w:color w:val="1C2423"/>
          <w:spacing w:val="23"/>
          <w:w w:val="105"/>
          <w:sz w:val="21"/>
          <w:szCs w:val="21"/>
        </w:rPr>
        <w:t xml:space="preserve"> </w:t>
      </w:r>
      <w:r w:rsidR="0097232A" w:rsidRPr="00E772BC">
        <w:rPr>
          <w:color w:val="1C2423"/>
          <w:w w:val="105"/>
          <w:sz w:val="21"/>
          <w:szCs w:val="21"/>
        </w:rPr>
        <w:t>un pago</w:t>
      </w:r>
      <w:r w:rsidR="0097232A" w:rsidRPr="00E772BC">
        <w:rPr>
          <w:color w:val="1C2423"/>
          <w:spacing w:val="14"/>
          <w:w w:val="105"/>
          <w:sz w:val="21"/>
          <w:szCs w:val="21"/>
        </w:rPr>
        <w:t xml:space="preserve"> </w:t>
      </w:r>
      <w:r w:rsidR="0097232A" w:rsidRPr="00E772BC">
        <w:rPr>
          <w:color w:val="1C2423"/>
          <w:w w:val="105"/>
          <w:sz w:val="21"/>
          <w:szCs w:val="21"/>
        </w:rPr>
        <w:t>de intereses</w:t>
      </w:r>
      <w:r w:rsidR="0097232A" w:rsidRPr="00E772BC">
        <w:rPr>
          <w:color w:val="1C2423"/>
          <w:spacing w:val="19"/>
          <w:w w:val="105"/>
          <w:sz w:val="21"/>
          <w:szCs w:val="21"/>
        </w:rPr>
        <w:t xml:space="preserve"> </w:t>
      </w:r>
      <w:r w:rsidR="0097232A" w:rsidRPr="00E772BC">
        <w:rPr>
          <w:color w:val="1C2423"/>
          <w:w w:val="105"/>
          <w:sz w:val="21"/>
          <w:szCs w:val="21"/>
        </w:rPr>
        <w:t>acorde</w:t>
      </w:r>
      <w:r w:rsidR="0097232A" w:rsidRPr="00E772BC">
        <w:rPr>
          <w:color w:val="1C2423"/>
          <w:spacing w:val="23"/>
          <w:w w:val="105"/>
          <w:sz w:val="21"/>
          <w:szCs w:val="21"/>
        </w:rPr>
        <w:t xml:space="preserve"> </w:t>
      </w:r>
      <w:r w:rsidR="0097232A" w:rsidRPr="00E772BC">
        <w:rPr>
          <w:color w:val="1C2423"/>
          <w:w w:val="105"/>
          <w:sz w:val="21"/>
          <w:szCs w:val="21"/>
        </w:rPr>
        <w:t>con</w:t>
      </w:r>
      <w:r w:rsidR="0097232A" w:rsidRPr="00E772BC">
        <w:rPr>
          <w:color w:val="1C2423"/>
          <w:spacing w:val="12"/>
          <w:w w:val="105"/>
          <w:sz w:val="21"/>
          <w:szCs w:val="21"/>
        </w:rPr>
        <w:t xml:space="preserve"> </w:t>
      </w:r>
      <w:r w:rsidR="0097232A" w:rsidRPr="00E772BC">
        <w:rPr>
          <w:color w:val="1C2423"/>
          <w:w w:val="105"/>
          <w:sz w:val="21"/>
          <w:szCs w:val="21"/>
        </w:rPr>
        <w:t>las condiciones</w:t>
      </w:r>
      <w:r w:rsidR="0097232A" w:rsidRPr="00E772BC">
        <w:rPr>
          <w:color w:val="1C2423"/>
          <w:spacing w:val="9"/>
          <w:w w:val="105"/>
          <w:sz w:val="21"/>
          <w:szCs w:val="21"/>
        </w:rPr>
        <w:t xml:space="preserve"> </w:t>
      </w:r>
      <w:r w:rsidR="0097232A" w:rsidRPr="00E772BC">
        <w:rPr>
          <w:color w:val="1C2423"/>
          <w:w w:val="105"/>
          <w:sz w:val="21"/>
          <w:szCs w:val="21"/>
        </w:rPr>
        <w:t>de</w:t>
      </w:r>
      <w:r w:rsidR="0097232A" w:rsidRPr="00E772BC">
        <w:rPr>
          <w:color w:val="1C2423"/>
          <w:spacing w:val="-12"/>
          <w:w w:val="105"/>
          <w:sz w:val="21"/>
          <w:szCs w:val="21"/>
        </w:rPr>
        <w:t xml:space="preserve"> </w:t>
      </w:r>
      <w:r w:rsidR="0097232A" w:rsidRPr="00E772BC">
        <w:rPr>
          <w:color w:val="1C2423"/>
          <w:w w:val="105"/>
          <w:sz w:val="21"/>
          <w:szCs w:val="21"/>
        </w:rPr>
        <w:t>tasas</w:t>
      </w:r>
      <w:r w:rsidR="0097232A" w:rsidRPr="00E772BC">
        <w:rPr>
          <w:color w:val="1C2423"/>
          <w:spacing w:val="-6"/>
          <w:w w:val="105"/>
          <w:sz w:val="21"/>
          <w:szCs w:val="21"/>
        </w:rPr>
        <w:t xml:space="preserve"> </w:t>
      </w:r>
      <w:r w:rsidR="0097232A" w:rsidRPr="00E772BC">
        <w:rPr>
          <w:color w:val="1C2423"/>
          <w:w w:val="105"/>
          <w:sz w:val="21"/>
          <w:szCs w:val="21"/>
        </w:rPr>
        <w:t>de</w:t>
      </w:r>
      <w:r w:rsidR="0097232A" w:rsidRPr="00E772BC">
        <w:rPr>
          <w:color w:val="1C2423"/>
          <w:spacing w:val="-7"/>
          <w:w w:val="105"/>
          <w:sz w:val="21"/>
          <w:szCs w:val="21"/>
        </w:rPr>
        <w:t xml:space="preserve"> </w:t>
      </w:r>
      <w:r w:rsidR="0097232A" w:rsidRPr="00E772BC">
        <w:rPr>
          <w:color w:val="1C2423"/>
          <w:w w:val="105"/>
          <w:sz w:val="21"/>
          <w:szCs w:val="21"/>
        </w:rPr>
        <w:t>interés</w:t>
      </w:r>
      <w:r w:rsidR="0097232A" w:rsidRPr="00E772BC">
        <w:rPr>
          <w:color w:val="1C2423"/>
          <w:spacing w:val="-11"/>
          <w:w w:val="105"/>
          <w:sz w:val="21"/>
          <w:szCs w:val="21"/>
        </w:rPr>
        <w:t xml:space="preserve"> </w:t>
      </w:r>
      <w:r w:rsidR="0097232A" w:rsidRPr="00E772BC">
        <w:rPr>
          <w:color w:val="1C2423"/>
          <w:w w:val="105"/>
          <w:sz w:val="21"/>
          <w:szCs w:val="21"/>
        </w:rPr>
        <w:t>establecidas en</w:t>
      </w:r>
      <w:r w:rsidR="0097232A" w:rsidRPr="00E772BC">
        <w:rPr>
          <w:color w:val="1C2423"/>
          <w:spacing w:val="-15"/>
          <w:w w:val="105"/>
          <w:sz w:val="21"/>
          <w:szCs w:val="21"/>
        </w:rPr>
        <w:t xml:space="preserve"> </w:t>
      </w:r>
      <w:r w:rsidR="0097232A" w:rsidRPr="00E772BC">
        <w:rPr>
          <w:color w:val="1C2423"/>
          <w:w w:val="105"/>
          <w:sz w:val="21"/>
          <w:szCs w:val="21"/>
        </w:rPr>
        <w:t>el</w:t>
      </w:r>
      <w:r w:rsidR="0097232A" w:rsidRPr="00E772BC">
        <w:rPr>
          <w:color w:val="1C2423"/>
          <w:spacing w:val="-9"/>
          <w:w w:val="105"/>
          <w:sz w:val="21"/>
          <w:szCs w:val="21"/>
        </w:rPr>
        <w:t xml:space="preserve"> </w:t>
      </w:r>
      <w:r w:rsidR="0097232A" w:rsidRPr="00E772BC">
        <w:rPr>
          <w:color w:val="1C2423"/>
          <w:w w:val="105"/>
          <w:sz w:val="21"/>
          <w:szCs w:val="21"/>
        </w:rPr>
        <w:t>aparte</w:t>
      </w:r>
      <w:r w:rsidR="0097232A" w:rsidRPr="00E772BC">
        <w:rPr>
          <w:color w:val="1C2423"/>
          <w:spacing w:val="-2"/>
          <w:w w:val="105"/>
          <w:sz w:val="21"/>
          <w:szCs w:val="21"/>
        </w:rPr>
        <w:t xml:space="preserve"> </w:t>
      </w:r>
      <w:r w:rsidR="0097232A" w:rsidRPr="00E772BC">
        <w:rPr>
          <w:color w:val="1C2423"/>
          <w:w w:val="105"/>
          <w:sz w:val="21"/>
          <w:szCs w:val="21"/>
        </w:rPr>
        <w:t>04) anterior.</w:t>
      </w:r>
    </w:p>
    <w:p w14:paraId="7FB3405B" w14:textId="77777777" w:rsidR="0097232A" w:rsidRDefault="0097232A" w:rsidP="00E772BC">
      <w:pPr>
        <w:pStyle w:val="Textoindependiente"/>
        <w:kinsoku w:val="0"/>
        <w:overflowPunct w:val="0"/>
        <w:spacing w:line="240" w:lineRule="auto"/>
        <w:ind w:right="0"/>
      </w:pPr>
    </w:p>
    <w:p w14:paraId="1AB8EBBB" w14:textId="77777777" w:rsidR="0097232A" w:rsidRDefault="0097232A" w:rsidP="00E772BC">
      <w:pPr>
        <w:pStyle w:val="Textoindependiente"/>
        <w:kinsoku w:val="0"/>
        <w:overflowPunct w:val="0"/>
        <w:spacing w:line="240" w:lineRule="auto"/>
        <w:ind w:right="0"/>
        <w:rPr>
          <w:color w:val="1C2423"/>
          <w:w w:val="105"/>
        </w:rPr>
      </w:pPr>
      <w:r>
        <w:rPr>
          <w:color w:val="1C2423"/>
          <w:w w:val="105"/>
        </w:rPr>
        <w:t>Si</w:t>
      </w:r>
      <w:r>
        <w:rPr>
          <w:color w:val="1C2423"/>
          <w:spacing w:val="24"/>
          <w:w w:val="105"/>
        </w:rPr>
        <w:t xml:space="preserve"> </w:t>
      </w:r>
      <w:r>
        <w:rPr>
          <w:color w:val="1C2423"/>
          <w:w w:val="105"/>
        </w:rPr>
        <w:t>el</w:t>
      </w:r>
      <w:r>
        <w:rPr>
          <w:color w:val="1C2423"/>
          <w:spacing w:val="-3"/>
          <w:w w:val="105"/>
        </w:rPr>
        <w:t xml:space="preserve"> </w:t>
      </w:r>
      <w:r>
        <w:rPr>
          <w:color w:val="1C2423"/>
          <w:w w:val="105"/>
        </w:rPr>
        <w:t>descuento</w:t>
      </w:r>
      <w:r>
        <w:rPr>
          <w:color w:val="1C2423"/>
          <w:spacing w:val="20"/>
          <w:w w:val="105"/>
        </w:rPr>
        <w:t xml:space="preserve"> </w:t>
      </w:r>
      <w:r>
        <w:rPr>
          <w:color w:val="1C2423"/>
          <w:w w:val="105"/>
        </w:rPr>
        <w:t>aplicado</w:t>
      </w:r>
      <w:r>
        <w:rPr>
          <w:color w:val="1C2423"/>
          <w:spacing w:val="19"/>
          <w:w w:val="105"/>
        </w:rPr>
        <w:t xml:space="preserve"> </w:t>
      </w:r>
      <w:r>
        <w:rPr>
          <w:color w:val="1C2423"/>
          <w:w w:val="105"/>
        </w:rPr>
        <w:t>resultare</w:t>
      </w:r>
      <w:r>
        <w:rPr>
          <w:color w:val="1C2423"/>
          <w:spacing w:val="17"/>
          <w:w w:val="105"/>
        </w:rPr>
        <w:t xml:space="preserve"> </w:t>
      </w:r>
      <w:r>
        <w:rPr>
          <w:color w:val="1C2423"/>
          <w:w w:val="105"/>
        </w:rPr>
        <w:t>en un</w:t>
      </w:r>
      <w:r>
        <w:rPr>
          <w:color w:val="1C2423"/>
          <w:spacing w:val="-9"/>
          <w:w w:val="105"/>
        </w:rPr>
        <w:t xml:space="preserve"> </w:t>
      </w:r>
      <w:r>
        <w:rPr>
          <w:color w:val="1C2423"/>
          <w:w w:val="105"/>
        </w:rPr>
        <w:t>rendimiento</w:t>
      </w:r>
      <w:r>
        <w:rPr>
          <w:color w:val="1C2423"/>
          <w:spacing w:val="14"/>
          <w:w w:val="105"/>
        </w:rPr>
        <w:t xml:space="preserve"> </w:t>
      </w:r>
      <w:r>
        <w:rPr>
          <w:color w:val="1C2423"/>
          <w:w w:val="105"/>
        </w:rPr>
        <w:t>mayor</w:t>
      </w:r>
      <w:r>
        <w:rPr>
          <w:color w:val="1C2423"/>
          <w:spacing w:val="9"/>
          <w:w w:val="105"/>
        </w:rPr>
        <w:t xml:space="preserve"> </w:t>
      </w:r>
      <w:r>
        <w:rPr>
          <w:color w:val="1C2423"/>
          <w:w w:val="105"/>
        </w:rPr>
        <w:t>al</w:t>
      </w:r>
      <w:r>
        <w:rPr>
          <w:color w:val="1C2423"/>
          <w:spacing w:val="11"/>
          <w:w w:val="105"/>
        </w:rPr>
        <w:t xml:space="preserve"> </w:t>
      </w:r>
      <w:r>
        <w:rPr>
          <w:color w:val="1C2423"/>
          <w:w w:val="105"/>
        </w:rPr>
        <w:t>correspondiente</w:t>
      </w:r>
      <w:r>
        <w:rPr>
          <w:color w:val="1C2423"/>
          <w:spacing w:val="-8"/>
          <w:w w:val="105"/>
        </w:rPr>
        <w:t xml:space="preserve"> </w:t>
      </w:r>
      <w:r>
        <w:rPr>
          <w:color w:val="1C2423"/>
          <w:w w:val="105"/>
        </w:rPr>
        <w:t>a la</w:t>
      </w:r>
      <w:r>
        <w:rPr>
          <w:color w:val="1C2423"/>
          <w:spacing w:val="-1"/>
          <w:w w:val="105"/>
        </w:rPr>
        <w:t xml:space="preserve"> </w:t>
      </w:r>
      <w:r>
        <w:rPr>
          <w:color w:val="1C2423"/>
          <w:w w:val="105"/>
        </w:rPr>
        <w:t>tasa</w:t>
      </w:r>
      <w:r>
        <w:rPr>
          <w:color w:val="1C2423"/>
          <w:spacing w:val="-21"/>
          <w:w w:val="105"/>
        </w:rPr>
        <w:t xml:space="preserve"> </w:t>
      </w:r>
      <w:r>
        <w:rPr>
          <w:color w:val="1C2423"/>
          <w:w w:val="105"/>
        </w:rPr>
        <w:t>de</w:t>
      </w:r>
      <w:r>
        <w:rPr>
          <w:color w:val="1C2423"/>
          <w:spacing w:val="-16"/>
          <w:w w:val="105"/>
        </w:rPr>
        <w:t xml:space="preserve"> </w:t>
      </w:r>
      <w:r>
        <w:rPr>
          <w:color w:val="1C2423"/>
          <w:w w:val="105"/>
        </w:rPr>
        <w:t>interés</w:t>
      </w:r>
      <w:r>
        <w:rPr>
          <w:color w:val="1C2423"/>
          <w:spacing w:val="-10"/>
          <w:w w:val="105"/>
        </w:rPr>
        <w:t xml:space="preserve"> </w:t>
      </w:r>
      <w:r>
        <w:rPr>
          <w:color w:val="1C2423"/>
          <w:w w:val="105"/>
        </w:rPr>
        <w:t>indicada</w:t>
      </w:r>
      <w:r>
        <w:rPr>
          <w:color w:val="1C2423"/>
          <w:spacing w:val="-4"/>
          <w:w w:val="105"/>
        </w:rPr>
        <w:t xml:space="preserve"> </w:t>
      </w:r>
      <w:r>
        <w:rPr>
          <w:color w:val="1C2423"/>
          <w:w w:val="105"/>
        </w:rPr>
        <w:t>en</w:t>
      </w:r>
      <w:r>
        <w:rPr>
          <w:color w:val="1C2423"/>
          <w:spacing w:val="-23"/>
          <w:w w:val="105"/>
        </w:rPr>
        <w:t xml:space="preserve"> </w:t>
      </w:r>
      <w:r>
        <w:rPr>
          <w:color w:val="1C2423"/>
          <w:w w:val="105"/>
        </w:rPr>
        <w:t>el</w:t>
      </w:r>
      <w:r>
        <w:rPr>
          <w:color w:val="1C2423"/>
          <w:spacing w:val="-11"/>
          <w:w w:val="105"/>
        </w:rPr>
        <w:t xml:space="preserve"> </w:t>
      </w:r>
      <w:r>
        <w:rPr>
          <w:color w:val="1C2423"/>
          <w:w w:val="105"/>
        </w:rPr>
        <w:t>aparte</w:t>
      </w:r>
      <w:r>
        <w:rPr>
          <w:color w:val="1C2423"/>
          <w:spacing w:val="-5"/>
          <w:w w:val="105"/>
        </w:rPr>
        <w:t xml:space="preserve"> </w:t>
      </w:r>
      <w:r>
        <w:rPr>
          <w:color w:val="1C2423"/>
          <w:w w:val="105"/>
        </w:rPr>
        <w:t>04)</w:t>
      </w:r>
      <w:r>
        <w:rPr>
          <w:color w:val="1C2423"/>
          <w:spacing w:val="-8"/>
          <w:w w:val="105"/>
        </w:rPr>
        <w:t xml:space="preserve"> </w:t>
      </w:r>
      <w:r>
        <w:rPr>
          <w:color w:val="1C2423"/>
          <w:w w:val="105"/>
        </w:rPr>
        <w:t>anterior,</w:t>
      </w:r>
      <w:r>
        <w:rPr>
          <w:color w:val="1C2423"/>
          <w:spacing w:val="-4"/>
          <w:w w:val="105"/>
        </w:rPr>
        <w:t xml:space="preserve"> </w:t>
      </w:r>
      <w:r>
        <w:rPr>
          <w:color w:val="1C2423"/>
          <w:w w:val="105"/>
        </w:rPr>
        <w:t>la</w:t>
      </w:r>
      <w:r>
        <w:rPr>
          <w:color w:val="1C2423"/>
          <w:spacing w:val="-15"/>
          <w:w w:val="105"/>
        </w:rPr>
        <w:t xml:space="preserve"> </w:t>
      </w:r>
      <w:r>
        <w:rPr>
          <w:color w:val="1C2423"/>
          <w:w w:val="105"/>
        </w:rPr>
        <w:t>Gerencia</w:t>
      </w:r>
      <w:r>
        <w:rPr>
          <w:color w:val="1C2423"/>
          <w:spacing w:val="-3"/>
          <w:w w:val="105"/>
        </w:rPr>
        <w:t xml:space="preserve"> </w:t>
      </w:r>
      <w:r>
        <w:rPr>
          <w:color w:val="1C2423"/>
          <w:w w:val="105"/>
        </w:rPr>
        <w:t>General</w:t>
      </w:r>
      <w:r>
        <w:rPr>
          <w:color w:val="1C2423"/>
          <w:spacing w:val="-13"/>
          <w:w w:val="105"/>
        </w:rPr>
        <w:t xml:space="preserve"> </w:t>
      </w:r>
      <w:r>
        <w:rPr>
          <w:color w:val="1C2423"/>
          <w:w w:val="105"/>
        </w:rPr>
        <w:t>o</w:t>
      </w:r>
      <w:r>
        <w:rPr>
          <w:color w:val="1C2423"/>
          <w:spacing w:val="-7"/>
          <w:w w:val="105"/>
        </w:rPr>
        <w:t xml:space="preserve"> </w:t>
      </w:r>
      <w:r>
        <w:rPr>
          <w:color w:val="1C2423"/>
          <w:w w:val="105"/>
        </w:rPr>
        <w:t>Subgerencia</w:t>
      </w:r>
      <w:r>
        <w:rPr>
          <w:color w:val="1C2423"/>
          <w:spacing w:val="-1"/>
          <w:w w:val="105"/>
        </w:rPr>
        <w:t xml:space="preserve"> </w:t>
      </w:r>
      <w:r>
        <w:rPr>
          <w:color w:val="1C2423"/>
          <w:w w:val="105"/>
        </w:rPr>
        <w:t>Financiera</w:t>
      </w:r>
      <w:r>
        <w:rPr>
          <w:color w:val="1C2423"/>
          <w:spacing w:val="40"/>
          <w:w w:val="105"/>
        </w:rPr>
        <w:t xml:space="preserve"> </w:t>
      </w:r>
      <w:r>
        <w:rPr>
          <w:color w:val="1C2423"/>
          <w:w w:val="105"/>
        </w:rPr>
        <w:t>informará</w:t>
      </w:r>
      <w:r>
        <w:rPr>
          <w:color w:val="1C2423"/>
          <w:spacing w:val="40"/>
          <w:w w:val="105"/>
        </w:rPr>
        <w:t xml:space="preserve"> </w:t>
      </w:r>
      <w:r>
        <w:rPr>
          <w:color w:val="1C2423"/>
          <w:w w:val="105"/>
        </w:rPr>
        <w:t>a</w:t>
      </w:r>
      <w:r>
        <w:rPr>
          <w:color w:val="1C2423"/>
          <w:spacing w:val="29"/>
          <w:w w:val="105"/>
        </w:rPr>
        <w:t xml:space="preserve"> </w:t>
      </w:r>
      <w:r>
        <w:rPr>
          <w:color w:val="1C2423"/>
          <w:w w:val="105"/>
        </w:rPr>
        <w:t>la</w:t>
      </w:r>
      <w:r>
        <w:rPr>
          <w:color w:val="1C2423"/>
          <w:spacing w:val="19"/>
          <w:w w:val="105"/>
        </w:rPr>
        <w:t xml:space="preserve"> </w:t>
      </w:r>
      <w:r>
        <w:rPr>
          <w:color w:val="1C2423"/>
          <w:w w:val="105"/>
        </w:rPr>
        <w:t>Junta</w:t>
      </w:r>
      <w:r>
        <w:rPr>
          <w:color w:val="1C2423"/>
          <w:spacing w:val="30"/>
          <w:w w:val="105"/>
        </w:rPr>
        <w:t xml:space="preserve"> </w:t>
      </w:r>
      <w:r>
        <w:rPr>
          <w:color w:val="1C2423"/>
          <w:w w:val="105"/>
        </w:rPr>
        <w:t>Directiva</w:t>
      </w:r>
      <w:r>
        <w:rPr>
          <w:color w:val="1C2423"/>
          <w:spacing w:val="26"/>
          <w:w w:val="105"/>
        </w:rPr>
        <w:t xml:space="preserve"> </w:t>
      </w:r>
      <w:r>
        <w:rPr>
          <w:color w:val="1C2423"/>
          <w:w w:val="105"/>
        </w:rPr>
        <w:t>en</w:t>
      </w:r>
      <w:r>
        <w:rPr>
          <w:color w:val="1C2423"/>
          <w:spacing w:val="14"/>
          <w:w w:val="105"/>
        </w:rPr>
        <w:t xml:space="preserve"> </w:t>
      </w:r>
      <w:r>
        <w:rPr>
          <w:color w:val="1C2423"/>
          <w:w w:val="105"/>
        </w:rPr>
        <w:t>la</w:t>
      </w:r>
      <w:r>
        <w:rPr>
          <w:color w:val="1C2423"/>
          <w:spacing w:val="18"/>
          <w:w w:val="105"/>
        </w:rPr>
        <w:t xml:space="preserve"> </w:t>
      </w:r>
      <w:r>
        <w:rPr>
          <w:color w:val="1C2423"/>
          <w:w w:val="105"/>
        </w:rPr>
        <w:t>sesión</w:t>
      </w:r>
      <w:r>
        <w:rPr>
          <w:color w:val="1C2423"/>
          <w:spacing w:val="21"/>
          <w:w w:val="105"/>
        </w:rPr>
        <w:t xml:space="preserve"> </w:t>
      </w:r>
      <w:r>
        <w:rPr>
          <w:color w:val="1C2423"/>
          <w:w w:val="105"/>
        </w:rPr>
        <w:t>siguiente</w:t>
      </w:r>
      <w:r>
        <w:rPr>
          <w:color w:val="1C2423"/>
          <w:spacing w:val="36"/>
          <w:w w:val="105"/>
        </w:rPr>
        <w:t xml:space="preserve"> </w:t>
      </w:r>
      <w:r>
        <w:rPr>
          <w:color w:val="1C2423"/>
          <w:w w:val="105"/>
        </w:rPr>
        <w:t>a</w:t>
      </w:r>
      <w:r>
        <w:rPr>
          <w:color w:val="1C2423"/>
          <w:spacing w:val="28"/>
          <w:w w:val="105"/>
        </w:rPr>
        <w:t xml:space="preserve"> </w:t>
      </w:r>
      <w:r>
        <w:rPr>
          <w:color w:val="1C2423"/>
          <w:w w:val="105"/>
        </w:rPr>
        <w:t>la</w:t>
      </w:r>
      <w:r>
        <w:rPr>
          <w:color w:val="1C2423"/>
          <w:spacing w:val="16"/>
          <w:w w:val="105"/>
        </w:rPr>
        <w:t xml:space="preserve"> </w:t>
      </w:r>
      <w:r>
        <w:rPr>
          <w:color w:val="1C2423"/>
          <w:w w:val="105"/>
        </w:rPr>
        <w:t>captación,</w:t>
      </w:r>
      <w:r>
        <w:rPr>
          <w:color w:val="1C2423"/>
          <w:spacing w:val="40"/>
          <w:w w:val="105"/>
        </w:rPr>
        <w:t xml:space="preserve"> </w:t>
      </w:r>
      <w:r>
        <w:rPr>
          <w:color w:val="1C2423"/>
          <w:w w:val="105"/>
        </w:rPr>
        <w:t>al</w:t>
      </w:r>
      <w:r>
        <w:rPr>
          <w:color w:val="1C2423"/>
          <w:spacing w:val="-2"/>
          <w:w w:val="105"/>
        </w:rPr>
        <w:t xml:space="preserve"> </w:t>
      </w:r>
      <w:r>
        <w:rPr>
          <w:color w:val="1C2423"/>
          <w:w w:val="105"/>
        </w:rPr>
        <w:t>respecto</w:t>
      </w:r>
      <w:r>
        <w:rPr>
          <w:color w:val="1C2423"/>
          <w:spacing w:val="-4"/>
          <w:w w:val="105"/>
        </w:rPr>
        <w:t xml:space="preserve"> </w:t>
      </w:r>
      <w:r>
        <w:rPr>
          <w:color w:val="1C2423"/>
          <w:w w:val="105"/>
        </w:rPr>
        <w:t>y</w:t>
      </w:r>
      <w:r>
        <w:rPr>
          <w:color w:val="1C2423"/>
          <w:spacing w:val="-3"/>
          <w:w w:val="105"/>
        </w:rPr>
        <w:t xml:space="preserve"> </w:t>
      </w:r>
      <w:r>
        <w:rPr>
          <w:color w:val="1C2423"/>
          <w:w w:val="105"/>
        </w:rPr>
        <w:t>los</w:t>
      </w:r>
      <w:r>
        <w:rPr>
          <w:color w:val="1C2423"/>
          <w:spacing w:val="-16"/>
          <w:w w:val="105"/>
        </w:rPr>
        <w:t xml:space="preserve"> </w:t>
      </w:r>
      <w:r>
        <w:rPr>
          <w:color w:val="1C2423"/>
          <w:w w:val="105"/>
        </w:rPr>
        <w:t>motivos para</w:t>
      </w:r>
      <w:r>
        <w:rPr>
          <w:color w:val="1C2423"/>
          <w:spacing w:val="-3"/>
          <w:w w:val="105"/>
        </w:rPr>
        <w:t xml:space="preserve"> </w:t>
      </w:r>
      <w:r>
        <w:rPr>
          <w:color w:val="1C2423"/>
          <w:w w:val="105"/>
        </w:rPr>
        <w:t>tomar</w:t>
      </w:r>
      <w:r>
        <w:rPr>
          <w:color w:val="1C2423"/>
          <w:spacing w:val="-4"/>
          <w:w w:val="105"/>
        </w:rPr>
        <w:t xml:space="preserve"> </w:t>
      </w:r>
      <w:r>
        <w:rPr>
          <w:color w:val="1C2423"/>
          <w:w w:val="105"/>
        </w:rPr>
        <w:t>esa</w:t>
      </w:r>
      <w:r>
        <w:rPr>
          <w:color w:val="1C2423"/>
          <w:spacing w:val="-9"/>
          <w:w w:val="105"/>
        </w:rPr>
        <w:t xml:space="preserve"> </w:t>
      </w:r>
      <w:r>
        <w:rPr>
          <w:color w:val="1C2423"/>
          <w:w w:val="105"/>
        </w:rPr>
        <w:t>decisión.</w:t>
      </w:r>
    </w:p>
    <w:p w14:paraId="43382466" w14:textId="77777777" w:rsidR="0097232A" w:rsidRDefault="0097232A" w:rsidP="00E772BC">
      <w:pPr>
        <w:pStyle w:val="Textoindependiente"/>
        <w:kinsoku w:val="0"/>
        <w:overflowPunct w:val="0"/>
        <w:spacing w:line="240" w:lineRule="auto"/>
        <w:ind w:right="0"/>
        <w:rPr>
          <w:sz w:val="24"/>
          <w:szCs w:val="24"/>
        </w:rPr>
      </w:pPr>
    </w:p>
    <w:p w14:paraId="363E6AD2" w14:textId="0F76E686" w:rsidR="0097232A" w:rsidRPr="006E327C" w:rsidRDefault="006E327C" w:rsidP="006E327C">
      <w:pPr>
        <w:tabs>
          <w:tab w:val="left" w:pos="693"/>
        </w:tabs>
        <w:kinsoku w:val="0"/>
        <w:overflowPunct w:val="0"/>
        <w:autoSpaceDE w:val="0"/>
        <w:autoSpaceDN w:val="0"/>
        <w:adjustRightInd w:val="0"/>
        <w:jc w:val="both"/>
        <w:rPr>
          <w:color w:val="1C2423"/>
          <w:w w:val="105"/>
          <w:sz w:val="22"/>
          <w:szCs w:val="22"/>
        </w:rPr>
      </w:pPr>
      <w:r w:rsidRPr="008B79E5">
        <w:rPr>
          <w:b/>
          <w:bCs/>
          <w:color w:val="1C2423"/>
          <w:w w:val="105"/>
          <w:sz w:val="22"/>
          <w:szCs w:val="22"/>
        </w:rPr>
        <w:t>08)</w:t>
      </w:r>
      <w:r w:rsidRPr="006E327C">
        <w:rPr>
          <w:color w:val="1C2423"/>
          <w:w w:val="105"/>
          <w:sz w:val="22"/>
          <w:szCs w:val="22"/>
        </w:rPr>
        <w:t xml:space="preserve"> </w:t>
      </w:r>
      <w:r w:rsidR="0097232A" w:rsidRPr="006E327C">
        <w:rPr>
          <w:color w:val="1C2423"/>
          <w:w w:val="105"/>
          <w:sz w:val="22"/>
          <w:szCs w:val="22"/>
        </w:rPr>
        <w:t>La</w:t>
      </w:r>
      <w:r w:rsidR="0097232A" w:rsidRPr="006E327C">
        <w:rPr>
          <w:color w:val="1C2423"/>
          <w:spacing w:val="13"/>
          <w:w w:val="105"/>
          <w:sz w:val="22"/>
          <w:szCs w:val="22"/>
        </w:rPr>
        <w:t xml:space="preserve"> </w:t>
      </w:r>
      <w:r w:rsidR="0097232A" w:rsidRPr="006E327C">
        <w:rPr>
          <w:color w:val="1C2423"/>
          <w:w w:val="105"/>
          <w:sz w:val="22"/>
          <w:szCs w:val="22"/>
        </w:rPr>
        <w:t>Gerencia</w:t>
      </w:r>
      <w:r w:rsidR="0097232A" w:rsidRPr="006E327C">
        <w:rPr>
          <w:color w:val="1C2423"/>
          <w:spacing w:val="20"/>
          <w:w w:val="105"/>
          <w:sz w:val="22"/>
          <w:szCs w:val="22"/>
        </w:rPr>
        <w:t xml:space="preserve"> </w:t>
      </w:r>
      <w:r w:rsidR="0097232A" w:rsidRPr="006E327C">
        <w:rPr>
          <w:color w:val="1C2423"/>
          <w:w w:val="105"/>
          <w:sz w:val="22"/>
          <w:szCs w:val="22"/>
        </w:rPr>
        <w:t>General</w:t>
      </w:r>
      <w:r w:rsidR="0097232A" w:rsidRPr="006E327C">
        <w:rPr>
          <w:color w:val="1C2423"/>
          <w:spacing w:val="8"/>
          <w:w w:val="105"/>
          <w:sz w:val="22"/>
          <w:szCs w:val="22"/>
        </w:rPr>
        <w:t xml:space="preserve"> </w:t>
      </w:r>
      <w:r w:rsidR="0097232A" w:rsidRPr="006E327C">
        <w:rPr>
          <w:color w:val="1C2423"/>
          <w:w w:val="105"/>
          <w:sz w:val="22"/>
          <w:szCs w:val="22"/>
        </w:rPr>
        <w:t>o</w:t>
      </w:r>
      <w:r w:rsidR="0097232A" w:rsidRPr="006E327C">
        <w:rPr>
          <w:color w:val="1C2423"/>
          <w:spacing w:val="20"/>
          <w:w w:val="105"/>
          <w:sz w:val="22"/>
          <w:szCs w:val="22"/>
        </w:rPr>
        <w:t xml:space="preserve"> </w:t>
      </w:r>
      <w:r w:rsidR="0097232A" w:rsidRPr="006E327C">
        <w:rPr>
          <w:color w:val="1C2423"/>
          <w:w w:val="105"/>
          <w:sz w:val="22"/>
          <w:szCs w:val="22"/>
        </w:rPr>
        <w:t>Subgerencia</w:t>
      </w:r>
      <w:r w:rsidR="0097232A" w:rsidRPr="006E327C">
        <w:rPr>
          <w:color w:val="1C2423"/>
          <w:spacing w:val="34"/>
          <w:w w:val="105"/>
          <w:sz w:val="22"/>
          <w:szCs w:val="22"/>
        </w:rPr>
        <w:t xml:space="preserve"> </w:t>
      </w:r>
      <w:r w:rsidR="0097232A" w:rsidRPr="006E327C">
        <w:rPr>
          <w:color w:val="1C2423"/>
          <w:w w:val="105"/>
          <w:sz w:val="22"/>
          <w:szCs w:val="22"/>
        </w:rPr>
        <w:t>Financiera</w:t>
      </w:r>
      <w:r w:rsidR="0097232A" w:rsidRPr="006E327C">
        <w:rPr>
          <w:color w:val="1C2423"/>
          <w:spacing w:val="26"/>
          <w:w w:val="105"/>
          <w:sz w:val="22"/>
          <w:szCs w:val="22"/>
        </w:rPr>
        <w:t xml:space="preserve"> </w:t>
      </w:r>
      <w:r w:rsidR="0097232A" w:rsidRPr="006E327C">
        <w:rPr>
          <w:color w:val="1C2423"/>
          <w:w w:val="105"/>
          <w:sz w:val="22"/>
          <w:szCs w:val="22"/>
        </w:rPr>
        <w:t>deberá</w:t>
      </w:r>
      <w:r w:rsidR="0097232A" w:rsidRPr="006E327C">
        <w:rPr>
          <w:color w:val="1C2423"/>
          <w:spacing w:val="25"/>
          <w:w w:val="105"/>
          <w:sz w:val="22"/>
          <w:szCs w:val="22"/>
        </w:rPr>
        <w:t xml:space="preserve"> </w:t>
      </w:r>
      <w:r w:rsidR="0097232A" w:rsidRPr="006E327C">
        <w:rPr>
          <w:color w:val="1C2423"/>
          <w:w w:val="105"/>
          <w:sz w:val="22"/>
          <w:szCs w:val="22"/>
        </w:rPr>
        <w:t>velar</w:t>
      </w:r>
      <w:r w:rsidR="0097232A" w:rsidRPr="006E327C">
        <w:rPr>
          <w:color w:val="1C2423"/>
          <w:spacing w:val="14"/>
          <w:w w:val="105"/>
          <w:sz w:val="22"/>
          <w:szCs w:val="22"/>
        </w:rPr>
        <w:t xml:space="preserve"> </w:t>
      </w:r>
      <w:r w:rsidR="0097232A" w:rsidRPr="006E327C">
        <w:rPr>
          <w:color w:val="1C2423"/>
          <w:w w:val="105"/>
          <w:sz w:val="22"/>
          <w:szCs w:val="22"/>
        </w:rPr>
        <w:t>porque</w:t>
      </w:r>
      <w:r w:rsidR="0097232A" w:rsidRPr="006E327C">
        <w:rPr>
          <w:color w:val="1C2423"/>
          <w:spacing w:val="12"/>
          <w:w w:val="105"/>
          <w:sz w:val="22"/>
          <w:szCs w:val="22"/>
        </w:rPr>
        <w:t xml:space="preserve"> </w:t>
      </w:r>
      <w:r w:rsidR="0097232A" w:rsidRPr="006E327C">
        <w:rPr>
          <w:color w:val="1C2423"/>
          <w:w w:val="105"/>
          <w:sz w:val="22"/>
          <w:szCs w:val="22"/>
        </w:rPr>
        <w:t>el</w:t>
      </w:r>
      <w:r w:rsidR="0097232A" w:rsidRPr="006E327C">
        <w:rPr>
          <w:color w:val="1C2423"/>
          <w:spacing w:val="21"/>
          <w:w w:val="105"/>
          <w:sz w:val="22"/>
          <w:szCs w:val="22"/>
        </w:rPr>
        <w:t xml:space="preserve"> </w:t>
      </w:r>
      <w:r w:rsidR="0097232A" w:rsidRPr="006E327C">
        <w:rPr>
          <w:color w:val="1C2423"/>
          <w:w w:val="105"/>
          <w:sz w:val="22"/>
          <w:szCs w:val="22"/>
        </w:rPr>
        <w:t>proceso</w:t>
      </w:r>
      <w:r w:rsidR="0097232A" w:rsidRPr="006E327C">
        <w:rPr>
          <w:color w:val="1C2423"/>
          <w:spacing w:val="17"/>
          <w:w w:val="105"/>
          <w:sz w:val="22"/>
          <w:szCs w:val="22"/>
        </w:rPr>
        <w:t xml:space="preserve"> </w:t>
      </w:r>
      <w:r w:rsidR="0097232A" w:rsidRPr="006E327C">
        <w:rPr>
          <w:color w:val="1C2423"/>
          <w:w w:val="105"/>
          <w:sz w:val="22"/>
          <w:szCs w:val="22"/>
        </w:rPr>
        <w:t>de</w:t>
      </w:r>
      <w:r w:rsidR="0097232A" w:rsidRPr="006E327C">
        <w:rPr>
          <w:color w:val="1C2423"/>
          <w:spacing w:val="-1"/>
          <w:w w:val="105"/>
          <w:sz w:val="22"/>
          <w:szCs w:val="22"/>
        </w:rPr>
        <w:t xml:space="preserve"> </w:t>
      </w:r>
      <w:r w:rsidR="0097232A" w:rsidRPr="006E327C">
        <w:rPr>
          <w:color w:val="1C2423"/>
          <w:w w:val="105"/>
          <w:sz w:val="22"/>
          <w:szCs w:val="22"/>
        </w:rPr>
        <w:t>captación de recursos financieros</w:t>
      </w:r>
      <w:r w:rsidR="0097232A" w:rsidRPr="006E327C">
        <w:rPr>
          <w:color w:val="1C2423"/>
          <w:spacing w:val="31"/>
          <w:w w:val="105"/>
          <w:sz w:val="22"/>
          <w:szCs w:val="22"/>
        </w:rPr>
        <w:t xml:space="preserve"> </w:t>
      </w:r>
      <w:r w:rsidR="0097232A" w:rsidRPr="006E327C">
        <w:rPr>
          <w:color w:val="1C2423"/>
          <w:w w:val="105"/>
          <w:sz w:val="22"/>
          <w:szCs w:val="22"/>
        </w:rPr>
        <w:t>cumpla</w:t>
      </w:r>
      <w:r w:rsidR="0097232A" w:rsidRPr="006E327C">
        <w:rPr>
          <w:color w:val="1C2423"/>
          <w:spacing w:val="18"/>
          <w:w w:val="105"/>
          <w:sz w:val="22"/>
          <w:szCs w:val="22"/>
        </w:rPr>
        <w:t xml:space="preserve"> </w:t>
      </w:r>
      <w:r w:rsidR="0097232A" w:rsidRPr="006E327C">
        <w:rPr>
          <w:color w:val="313836"/>
          <w:w w:val="105"/>
          <w:sz w:val="22"/>
          <w:szCs w:val="22"/>
        </w:rPr>
        <w:t>con</w:t>
      </w:r>
      <w:r w:rsidR="0097232A" w:rsidRPr="006E327C">
        <w:rPr>
          <w:color w:val="313836"/>
          <w:spacing w:val="-3"/>
          <w:w w:val="105"/>
          <w:sz w:val="22"/>
          <w:szCs w:val="22"/>
        </w:rPr>
        <w:t xml:space="preserve"> </w:t>
      </w:r>
      <w:r w:rsidR="0097232A" w:rsidRPr="006E327C">
        <w:rPr>
          <w:color w:val="1C2423"/>
          <w:w w:val="105"/>
          <w:sz w:val="22"/>
          <w:szCs w:val="22"/>
        </w:rPr>
        <w:t>todos</w:t>
      </w:r>
      <w:r w:rsidR="0097232A" w:rsidRPr="006E327C">
        <w:rPr>
          <w:color w:val="1C2423"/>
          <w:spacing w:val="13"/>
          <w:w w:val="105"/>
          <w:sz w:val="22"/>
          <w:szCs w:val="22"/>
        </w:rPr>
        <w:t xml:space="preserve"> </w:t>
      </w:r>
      <w:r w:rsidR="0097232A" w:rsidRPr="006E327C">
        <w:rPr>
          <w:color w:val="1C2423"/>
          <w:w w:val="105"/>
          <w:sz w:val="22"/>
          <w:szCs w:val="22"/>
        </w:rPr>
        <w:t>los</w:t>
      </w:r>
      <w:r w:rsidR="0097232A" w:rsidRPr="006E327C">
        <w:rPr>
          <w:color w:val="1C2423"/>
          <w:spacing w:val="-10"/>
          <w:w w:val="105"/>
          <w:sz w:val="22"/>
          <w:szCs w:val="22"/>
        </w:rPr>
        <w:t xml:space="preserve"> </w:t>
      </w:r>
      <w:r w:rsidR="0097232A" w:rsidRPr="006E327C">
        <w:rPr>
          <w:color w:val="1C2423"/>
          <w:w w:val="105"/>
          <w:sz w:val="22"/>
          <w:szCs w:val="22"/>
        </w:rPr>
        <w:t>requisitos</w:t>
      </w:r>
      <w:r w:rsidR="0097232A" w:rsidRPr="006E327C">
        <w:rPr>
          <w:color w:val="1C2423"/>
          <w:spacing w:val="14"/>
          <w:w w:val="105"/>
          <w:sz w:val="22"/>
          <w:szCs w:val="22"/>
        </w:rPr>
        <w:t xml:space="preserve"> </w:t>
      </w:r>
      <w:r w:rsidR="0097232A" w:rsidRPr="006E327C">
        <w:rPr>
          <w:color w:val="1C2423"/>
          <w:w w:val="105"/>
          <w:sz w:val="22"/>
          <w:szCs w:val="22"/>
        </w:rPr>
        <w:t>y</w:t>
      </w:r>
      <w:r w:rsidR="0097232A" w:rsidRPr="006E327C">
        <w:rPr>
          <w:color w:val="1C2423"/>
          <w:spacing w:val="-2"/>
          <w:w w:val="105"/>
          <w:sz w:val="22"/>
          <w:szCs w:val="22"/>
        </w:rPr>
        <w:t xml:space="preserve"> </w:t>
      </w:r>
      <w:r w:rsidR="0097232A" w:rsidRPr="006E327C">
        <w:rPr>
          <w:color w:val="1C2423"/>
          <w:w w:val="105"/>
          <w:sz w:val="22"/>
          <w:szCs w:val="22"/>
        </w:rPr>
        <w:t>procedimientos</w:t>
      </w:r>
      <w:r w:rsidR="0097232A" w:rsidRPr="006E327C">
        <w:rPr>
          <w:color w:val="1C2423"/>
          <w:spacing w:val="-2"/>
          <w:w w:val="105"/>
          <w:sz w:val="22"/>
          <w:szCs w:val="22"/>
        </w:rPr>
        <w:t xml:space="preserve"> </w:t>
      </w:r>
      <w:r w:rsidR="0097232A" w:rsidRPr="006E327C">
        <w:rPr>
          <w:color w:val="1C2423"/>
          <w:w w:val="105"/>
          <w:sz w:val="22"/>
          <w:szCs w:val="22"/>
        </w:rPr>
        <w:t>establecidos</w:t>
      </w:r>
      <w:r w:rsidR="0097232A" w:rsidRPr="006E327C">
        <w:rPr>
          <w:color w:val="1C2423"/>
          <w:spacing w:val="20"/>
          <w:w w:val="105"/>
          <w:sz w:val="22"/>
          <w:szCs w:val="22"/>
        </w:rPr>
        <w:t xml:space="preserve"> </w:t>
      </w:r>
      <w:r w:rsidR="0097232A" w:rsidRPr="006E327C">
        <w:rPr>
          <w:color w:val="1C2423"/>
          <w:w w:val="105"/>
          <w:sz w:val="22"/>
          <w:szCs w:val="22"/>
        </w:rPr>
        <w:t>en</w:t>
      </w:r>
      <w:r w:rsidR="0097232A" w:rsidRPr="006E327C">
        <w:rPr>
          <w:color w:val="1C2423"/>
          <w:spacing w:val="13"/>
          <w:w w:val="105"/>
          <w:sz w:val="22"/>
          <w:szCs w:val="22"/>
        </w:rPr>
        <w:t xml:space="preserve"> </w:t>
      </w:r>
      <w:r w:rsidR="0097232A" w:rsidRPr="006E327C">
        <w:rPr>
          <w:color w:val="1C2423"/>
          <w:w w:val="105"/>
          <w:sz w:val="22"/>
          <w:szCs w:val="22"/>
        </w:rPr>
        <w:t>la</w:t>
      </w:r>
      <w:r w:rsidR="0097232A" w:rsidRPr="006E327C">
        <w:rPr>
          <w:color w:val="1C2423"/>
          <w:spacing w:val="15"/>
          <w:w w:val="105"/>
          <w:sz w:val="22"/>
          <w:szCs w:val="22"/>
        </w:rPr>
        <w:t xml:space="preserve"> </w:t>
      </w:r>
      <w:r w:rsidR="0097232A" w:rsidRPr="006E327C">
        <w:rPr>
          <w:color w:val="1C2423"/>
          <w:w w:val="105"/>
          <w:sz w:val="22"/>
          <w:szCs w:val="22"/>
        </w:rPr>
        <w:t>Ley</w:t>
      </w:r>
      <w:r w:rsidR="0097232A" w:rsidRPr="006E327C">
        <w:rPr>
          <w:color w:val="1C2423"/>
          <w:spacing w:val="19"/>
          <w:w w:val="105"/>
          <w:sz w:val="22"/>
          <w:szCs w:val="22"/>
        </w:rPr>
        <w:t xml:space="preserve"> </w:t>
      </w:r>
      <w:r w:rsidR="0097232A" w:rsidRPr="006E327C">
        <w:rPr>
          <w:color w:val="1C2423"/>
          <w:w w:val="105"/>
          <w:sz w:val="22"/>
          <w:szCs w:val="22"/>
        </w:rPr>
        <w:t>Sobre</w:t>
      </w:r>
      <w:r w:rsidR="0097232A" w:rsidRPr="006E327C">
        <w:rPr>
          <w:color w:val="1C2423"/>
          <w:spacing w:val="18"/>
          <w:w w:val="105"/>
          <w:sz w:val="22"/>
          <w:szCs w:val="22"/>
        </w:rPr>
        <w:t xml:space="preserve"> </w:t>
      </w:r>
      <w:r w:rsidR="0097232A" w:rsidRPr="006E327C">
        <w:rPr>
          <w:color w:val="1C2423"/>
          <w:w w:val="105"/>
          <w:sz w:val="22"/>
          <w:szCs w:val="22"/>
        </w:rPr>
        <w:t>Estupefacientes</w:t>
      </w:r>
      <w:r w:rsidR="0097232A" w:rsidRPr="006E327C">
        <w:rPr>
          <w:color w:val="444846"/>
          <w:w w:val="105"/>
          <w:sz w:val="22"/>
          <w:szCs w:val="22"/>
        </w:rPr>
        <w:t xml:space="preserve">, </w:t>
      </w:r>
      <w:r w:rsidR="0097232A" w:rsidRPr="006E327C">
        <w:rPr>
          <w:color w:val="1C2423"/>
          <w:w w:val="105"/>
          <w:sz w:val="22"/>
          <w:szCs w:val="22"/>
        </w:rPr>
        <w:t>Sustancias</w:t>
      </w:r>
      <w:r w:rsidR="0097232A" w:rsidRPr="006E327C">
        <w:rPr>
          <w:color w:val="1C2423"/>
          <w:spacing w:val="22"/>
          <w:w w:val="105"/>
          <w:sz w:val="22"/>
          <w:szCs w:val="22"/>
        </w:rPr>
        <w:t xml:space="preserve"> </w:t>
      </w:r>
      <w:r w:rsidR="0097232A" w:rsidRPr="006E327C">
        <w:rPr>
          <w:color w:val="1C2423"/>
          <w:w w:val="105"/>
          <w:sz w:val="22"/>
          <w:szCs w:val="22"/>
        </w:rPr>
        <w:t>Psicotrópicas,</w:t>
      </w:r>
      <w:r w:rsidR="0097232A" w:rsidRPr="006E327C">
        <w:rPr>
          <w:color w:val="1C2423"/>
          <w:spacing w:val="12"/>
          <w:w w:val="105"/>
          <w:sz w:val="22"/>
          <w:szCs w:val="22"/>
        </w:rPr>
        <w:t xml:space="preserve"> </w:t>
      </w:r>
      <w:r w:rsidR="0097232A" w:rsidRPr="006E327C">
        <w:rPr>
          <w:color w:val="1C2423"/>
          <w:w w:val="105"/>
          <w:sz w:val="22"/>
          <w:szCs w:val="22"/>
        </w:rPr>
        <w:t>Drogas</w:t>
      </w:r>
      <w:r w:rsidR="0097232A" w:rsidRPr="006E327C">
        <w:rPr>
          <w:color w:val="1C2423"/>
          <w:spacing w:val="12"/>
          <w:w w:val="105"/>
          <w:sz w:val="22"/>
          <w:szCs w:val="22"/>
        </w:rPr>
        <w:t xml:space="preserve"> </w:t>
      </w:r>
      <w:r w:rsidR="0097232A" w:rsidRPr="006E327C">
        <w:rPr>
          <w:color w:val="1C2423"/>
          <w:w w:val="105"/>
          <w:sz w:val="22"/>
          <w:szCs w:val="22"/>
        </w:rPr>
        <w:t>e</w:t>
      </w:r>
      <w:r w:rsidR="0097232A" w:rsidRPr="006E327C">
        <w:rPr>
          <w:color w:val="1C2423"/>
          <w:spacing w:val="-1"/>
          <w:w w:val="105"/>
          <w:sz w:val="22"/>
          <w:szCs w:val="22"/>
        </w:rPr>
        <w:t xml:space="preserve"> </w:t>
      </w:r>
      <w:r w:rsidR="0097232A" w:rsidRPr="006E327C">
        <w:rPr>
          <w:color w:val="1C2423"/>
          <w:w w:val="105"/>
          <w:sz w:val="22"/>
          <w:szCs w:val="22"/>
        </w:rPr>
        <w:t>Uso</w:t>
      </w:r>
      <w:r w:rsidR="0097232A" w:rsidRPr="006E327C">
        <w:rPr>
          <w:color w:val="1C2423"/>
          <w:spacing w:val="51"/>
          <w:w w:val="105"/>
          <w:sz w:val="22"/>
          <w:szCs w:val="22"/>
        </w:rPr>
        <w:t xml:space="preserve"> </w:t>
      </w:r>
      <w:r w:rsidR="0097232A" w:rsidRPr="006E327C">
        <w:rPr>
          <w:color w:val="1C2423"/>
          <w:w w:val="105"/>
          <w:sz w:val="22"/>
          <w:szCs w:val="22"/>
        </w:rPr>
        <w:t>No</w:t>
      </w:r>
      <w:r w:rsidR="0097232A" w:rsidRPr="006E327C">
        <w:rPr>
          <w:color w:val="1C2423"/>
          <w:spacing w:val="40"/>
          <w:w w:val="105"/>
          <w:sz w:val="22"/>
          <w:szCs w:val="22"/>
        </w:rPr>
        <w:t xml:space="preserve"> </w:t>
      </w:r>
      <w:r w:rsidR="0097232A" w:rsidRPr="006E327C">
        <w:rPr>
          <w:color w:val="1C2423"/>
          <w:w w:val="105"/>
          <w:sz w:val="22"/>
          <w:szCs w:val="22"/>
        </w:rPr>
        <w:t>Autorizado,</w:t>
      </w:r>
      <w:r w:rsidR="0097232A" w:rsidRPr="006E327C">
        <w:rPr>
          <w:color w:val="1C2423"/>
          <w:spacing w:val="61"/>
          <w:w w:val="105"/>
          <w:sz w:val="22"/>
          <w:szCs w:val="22"/>
        </w:rPr>
        <w:t xml:space="preserve">  </w:t>
      </w:r>
      <w:r w:rsidR="0097232A" w:rsidRPr="006E327C">
        <w:rPr>
          <w:color w:val="1C2423"/>
          <w:w w:val="105"/>
          <w:sz w:val="22"/>
          <w:szCs w:val="22"/>
        </w:rPr>
        <w:t>Actividades</w:t>
      </w:r>
      <w:r w:rsidR="0097232A" w:rsidRPr="006E327C">
        <w:rPr>
          <w:color w:val="1C2423"/>
          <w:spacing w:val="54"/>
          <w:w w:val="105"/>
          <w:sz w:val="22"/>
          <w:szCs w:val="22"/>
        </w:rPr>
        <w:t xml:space="preserve">  </w:t>
      </w:r>
      <w:r w:rsidR="0097232A" w:rsidRPr="006E327C">
        <w:rPr>
          <w:color w:val="1C2423"/>
          <w:w w:val="105"/>
          <w:sz w:val="22"/>
          <w:szCs w:val="22"/>
        </w:rPr>
        <w:t>Conexas</w:t>
      </w:r>
      <w:r w:rsidR="0097232A" w:rsidRPr="006E327C">
        <w:rPr>
          <w:color w:val="444846"/>
          <w:w w:val="105"/>
          <w:sz w:val="22"/>
          <w:szCs w:val="22"/>
        </w:rPr>
        <w:t>,</w:t>
      </w:r>
      <w:r w:rsidR="0097232A" w:rsidRPr="006E327C">
        <w:rPr>
          <w:color w:val="444846"/>
          <w:spacing w:val="40"/>
          <w:w w:val="105"/>
          <w:sz w:val="22"/>
          <w:szCs w:val="22"/>
        </w:rPr>
        <w:t xml:space="preserve">  </w:t>
      </w:r>
      <w:r w:rsidR="0097232A" w:rsidRPr="006E327C">
        <w:rPr>
          <w:color w:val="1C2423"/>
          <w:w w:val="105"/>
          <w:sz w:val="22"/>
          <w:szCs w:val="22"/>
        </w:rPr>
        <w:t>Legitimación</w:t>
      </w:r>
      <w:r w:rsidR="0097232A" w:rsidRPr="006E327C">
        <w:rPr>
          <w:color w:val="1C2423"/>
          <w:spacing w:val="59"/>
          <w:w w:val="105"/>
          <w:sz w:val="22"/>
          <w:szCs w:val="22"/>
        </w:rPr>
        <w:t xml:space="preserve">  </w:t>
      </w:r>
      <w:r w:rsidR="0097232A" w:rsidRPr="006E327C">
        <w:rPr>
          <w:color w:val="1C2423"/>
          <w:w w:val="105"/>
          <w:sz w:val="22"/>
          <w:szCs w:val="22"/>
        </w:rPr>
        <w:t>de</w:t>
      </w:r>
      <w:r w:rsidR="0097232A" w:rsidRPr="006E327C">
        <w:rPr>
          <w:color w:val="1C2423"/>
          <w:spacing w:val="40"/>
          <w:w w:val="105"/>
          <w:sz w:val="22"/>
          <w:szCs w:val="22"/>
        </w:rPr>
        <w:t xml:space="preserve"> </w:t>
      </w:r>
      <w:r w:rsidR="0097232A" w:rsidRPr="006E327C">
        <w:rPr>
          <w:color w:val="1C2423"/>
          <w:w w:val="105"/>
          <w:sz w:val="22"/>
          <w:szCs w:val="22"/>
        </w:rPr>
        <w:t>Capitales</w:t>
      </w:r>
      <w:r w:rsidR="0097232A" w:rsidRPr="006E327C">
        <w:rPr>
          <w:color w:val="1C2423"/>
          <w:spacing w:val="53"/>
          <w:w w:val="105"/>
          <w:sz w:val="22"/>
          <w:szCs w:val="22"/>
        </w:rPr>
        <w:t xml:space="preserve"> </w:t>
      </w:r>
      <w:r w:rsidR="0097232A" w:rsidRPr="006E327C">
        <w:rPr>
          <w:color w:val="313836"/>
          <w:w w:val="105"/>
          <w:sz w:val="22"/>
          <w:szCs w:val="22"/>
        </w:rPr>
        <w:t>y</w:t>
      </w:r>
      <w:r w:rsidRPr="006E327C">
        <w:rPr>
          <w:color w:val="313836"/>
          <w:w w:val="105"/>
          <w:sz w:val="22"/>
          <w:szCs w:val="22"/>
        </w:rPr>
        <w:t xml:space="preserve"> </w:t>
      </w:r>
      <w:r w:rsidR="0097232A" w:rsidRPr="006E327C">
        <w:rPr>
          <w:color w:val="1C2423"/>
          <w:w w:val="105"/>
          <w:sz w:val="22"/>
          <w:szCs w:val="22"/>
        </w:rPr>
        <w:t>Financiamiento</w:t>
      </w:r>
      <w:r w:rsidR="0097232A" w:rsidRPr="006E327C">
        <w:rPr>
          <w:color w:val="1C2423"/>
          <w:spacing w:val="-6"/>
          <w:w w:val="105"/>
          <w:sz w:val="22"/>
          <w:szCs w:val="22"/>
        </w:rPr>
        <w:t xml:space="preserve"> </w:t>
      </w:r>
      <w:r w:rsidR="0097232A" w:rsidRPr="006E327C">
        <w:rPr>
          <w:color w:val="1C2423"/>
          <w:w w:val="105"/>
          <w:sz w:val="22"/>
          <w:szCs w:val="22"/>
        </w:rPr>
        <w:t>al Terrorismo.</w:t>
      </w:r>
    </w:p>
    <w:p w14:paraId="1992FE2F" w14:textId="08961EDB"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6E0879">
        <w:rPr>
          <w:rFonts w:cs="Arial"/>
          <w:szCs w:val="22"/>
        </w:rPr>
        <w:t>por Mayoría</w:t>
      </w:r>
      <w:r>
        <w:rPr>
          <w:rFonts w:cs="Arial"/>
          <w:szCs w:val="22"/>
        </w:rPr>
        <w:t xml:space="preserve"> y Firme</w:t>
      </w:r>
      <w:r w:rsidRPr="00AB2826">
        <w:rPr>
          <w:rFonts w:cs="Arial"/>
          <w:szCs w:val="22"/>
        </w:rPr>
        <w:t>.-</w:t>
      </w:r>
    </w:p>
    <w:p w14:paraId="372E1B7B" w14:textId="77777777" w:rsidR="002B71CC" w:rsidRPr="00D14EAF" w:rsidRDefault="002B71CC" w:rsidP="002B71CC">
      <w:pPr>
        <w:spacing w:line="360" w:lineRule="auto"/>
        <w:jc w:val="both"/>
        <w:rPr>
          <w:rFonts w:cs="Arial"/>
          <w:b/>
          <w:sz w:val="22"/>
        </w:rPr>
      </w:pPr>
      <w:r w:rsidRPr="00D14EAF">
        <w:rPr>
          <w:rFonts w:cs="Arial"/>
          <w:b/>
          <w:sz w:val="22"/>
        </w:rPr>
        <w:t>************</w:t>
      </w:r>
    </w:p>
    <w:p w14:paraId="7EE0FF51" w14:textId="77777777" w:rsidR="002B71CC" w:rsidRDefault="002B71CC" w:rsidP="002B71CC">
      <w:pPr>
        <w:spacing w:line="360" w:lineRule="auto"/>
        <w:jc w:val="both"/>
        <w:rPr>
          <w:rFonts w:cs="Arial"/>
          <w:sz w:val="22"/>
          <w:lang w:val="es-ES_tradnl"/>
        </w:rPr>
      </w:pPr>
    </w:p>
    <w:p w14:paraId="18AFCB2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B10587A" w14:textId="59BAC3E2" w:rsidR="002B71CC" w:rsidRPr="00020BC0" w:rsidRDefault="00020BC0" w:rsidP="002B71CC">
      <w:pPr>
        <w:spacing w:line="360" w:lineRule="auto"/>
        <w:jc w:val="both"/>
        <w:rPr>
          <w:rFonts w:cs="Arial"/>
          <w:b/>
          <w:bCs/>
          <w:sz w:val="22"/>
          <w:szCs w:val="22"/>
        </w:rPr>
      </w:pPr>
      <w:r w:rsidRPr="00020BC0">
        <w:rPr>
          <w:rFonts w:cs="Arial"/>
          <w:b/>
          <w:bCs/>
          <w:sz w:val="22"/>
          <w:szCs w:val="22"/>
        </w:rPr>
        <w:t>Considerando:</w:t>
      </w:r>
    </w:p>
    <w:p w14:paraId="49AF4E04" w14:textId="21014E61" w:rsidR="00020BC0" w:rsidRDefault="00020BC0" w:rsidP="002B71CC">
      <w:pPr>
        <w:spacing w:line="360" w:lineRule="auto"/>
        <w:jc w:val="both"/>
        <w:rPr>
          <w:rFonts w:cs="Arial"/>
          <w:sz w:val="22"/>
          <w:szCs w:val="22"/>
        </w:rPr>
      </w:pPr>
      <w:r w:rsidRPr="00020BC0">
        <w:rPr>
          <w:rFonts w:cs="Arial"/>
          <w:b/>
          <w:bCs/>
          <w:sz w:val="22"/>
          <w:szCs w:val="22"/>
        </w:rPr>
        <w:t>Primero:</w:t>
      </w:r>
      <w:r>
        <w:rPr>
          <w:rFonts w:cs="Arial"/>
          <w:sz w:val="22"/>
          <w:szCs w:val="22"/>
        </w:rPr>
        <w:t xml:space="preserve"> Que </w:t>
      </w:r>
      <w:r w:rsidR="009B032C">
        <w:rPr>
          <w:rFonts w:cs="Arial"/>
          <w:sz w:val="22"/>
          <w:szCs w:val="22"/>
        </w:rPr>
        <w:t xml:space="preserve">mediante el </w:t>
      </w:r>
      <w:r w:rsidR="009B032C">
        <w:rPr>
          <w:rFonts w:cs="Arial"/>
          <w:sz w:val="22"/>
          <w:lang w:val="es-ES_tradnl"/>
        </w:rPr>
        <w:t xml:space="preserve">oficio BANHVI-GG-OF-1385-2022 del 28 de octubre de 2022, la </w:t>
      </w:r>
      <w:r w:rsidR="009B032C" w:rsidRPr="00D83E60">
        <w:rPr>
          <w:rFonts w:cs="Arial"/>
          <w:sz w:val="22"/>
          <w:szCs w:val="22"/>
          <w:lang w:val="es-CR"/>
        </w:rPr>
        <w:t>Gerencia General</w:t>
      </w:r>
      <w:r w:rsidR="009B032C">
        <w:rPr>
          <w:rFonts w:cs="Arial"/>
          <w:sz w:val="22"/>
          <w:szCs w:val="22"/>
          <w:lang w:val="es-CR"/>
        </w:rPr>
        <w:t xml:space="preserve"> remite y avala el informe BANHVI-DFNV-OF-427-2022 de la Dirección FONAVI, que contiene una propuesta de modificación al Plan de Captaciones del FONAVI para el año 2022, aprobado con el acuerdo N° 10 de la sesión 01-2022, del 06 de enero de 2002</w:t>
      </w:r>
      <w:r w:rsidR="005154ED">
        <w:rPr>
          <w:rFonts w:cs="Arial"/>
          <w:sz w:val="22"/>
          <w:szCs w:val="22"/>
          <w:lang w:val="es-CR"/>
        </w:rPr>
        <w:t>.</w:t>
      </w:r>
    </w:p>
    <w:p w14:paraId="69D109EA" w14:textId="47B339F6" w:rsidR="00020BC0" w:rsidRDefault="00020BC0" w:rsidP="002B71CC">
      <w:pPr>
        <w:spacing w:line="360" w:lineRule="auto"/>
        <w:jc w:val="both"/>
        <w:rPr>
          <w:rFonts w:cs="Arial"/>
          <w:sz w:val="22"/>
          <w:szCs w:val="22"/>
        </w:rPr>
      </w:pPr>
    </w:p>
    <w:p w14:paraId="2CCFDCC8" w14:textId="078C7F53" w:rsidR="000439A3" w:rsidRPr="005B0157" w:rsidRDefault="000439A3" w:rsidP="000439A3">
      <w:pPr>
        <w:spacing w:line="360" w:lineRule="auto"/>
        <w:jc w:val="both"/>
        <w:rPr>
          <w:rFonts w:cs="Arial"/>
          <w:sz w:val="22"/>
          <w:lang w:val="es-CR"/>
        </w:rPr>
      </w:pPr>
      <w:r w:rsidRPr="000439A3">
        <w:rPr>
          <w:rFonts w:cs="Arial"/>
          <w:b/>
          <w:bCs/>
          <w:sz w:val="22"/>
          <w:szCs w:val="22"/>
        </w:rPr>
        <w:t>Segundo:</w:t>
      </w:r>
      <w:r>
        <w:rPr>
          <w:rFonts w:cs="Arial"/>
          <w:sz w:val="22"/>
          <w:szCs w:val="22"/>
        </w:rPr>
        <w:t xml:space="preserve"> Que la referida propuesta de reforma se sustenta, según se desprende del citado </w:t>
      </w:r>
      <w:r w:rsidR="009322E9">
        <w:rPr>
          <w:rFonts w:cs="Arial"/>
          <w:sz w:val="22"/>
          <w:szCs w:val="22"/>
        </w:rPr>
        <w:t xml:space="preserve">informe de la Dirección FONAVI, en que el </w:t>
      </w:r>
      <w:r w:rsidR="009322E9">
        <w:rPr>
          <w:rFonts w:cs="Arial"/>
          <w:sz w:val="22"/>
          <w:szCs w:val="22"/>
          <w:lang w:val="es-CR"/>
        </w:rPr>
        <w:t>Plan de Captaciones para el año 2022 no</w:t>
      </w:r>
      <w:r w:rsidRPr="005B0157">
        <w:rPr>
          <w:rFonts w:cs="Arial"/>
          <w:sz w:val="22"/>
          <w:lang w:val="es-CR"/>
        </w:rPr>
        <w:t xml:space="preserve"> consideró la atención de los pagos de las inversiones realizadas por la Cuenta General en el FONAVI</w:t>
      </w:r>
      <w:r>
        <w:rPr>
          <w:rFonts w:cs="Arial"/>
          <w:sz w:val="22"/>
          <w:lang w:val="es-CR"/>
        </w:rPr>
        <w:t>,</w:t>
      </w:r>
      <w:r w:rsidRPr="005B0157">
        <w:rPr>
          <w:rFonts w:cs="Arial"/>
          <w:sz w:val="22"/>
          <w:lang w:val="es-CR"/>
        </w:rPr>
        <w:t xml:space="preserve"> </w:t>
      </w:r>
      <w:r>
        <w:rPr>
          <w:rFonts w:cs="Arial"/>
          <w:sz w:val="22"/>
          <w:lang w:val="es-CR"/>
        </w:rPr>
        <w:t xml:space="preserve">según </w:t>
      </w:r>
      <w:r w:rsidRPr="005B0157">
        <w:rPr>
          <w:rFonts w:cs="Arial"/>
          <w:sz w:val="22"/>
          <w:lang w:val="es-CR"/>
        </w:rPr>
        <w:t xml:space="preserve">lo dispuesto por la Contraloría General de la República </w:t>
      </w:r>
      <w:r>
        <w:rPr>
          <w:rFonts w:cs="Arial"/>
          <w:sz w:val="22"/>
          <w:lang w:val="es-CR"/>
        </w:rPr>
        <w:t xml:space="preserve">en </w:t>
      </w:r>
      <w:r w:rsidRPr="005B0157">
        <w:rPr>
          <w:rFonts w:cs="Arial"/>
          <w:sz w:val="22"/>
          <w:lang w:val="es-CR"/>
        </w:rPr>
        <w:t xml:space="preserve">la orden </w:t>
      </w:r>
      <w:r w:rsidRPr="005B0157">
        <w:rPr>
          <w:rFonts w:cs="Arial"/>
          <w:sz w:val="22"/>
          <w:lang w:val="es-CR"/>
        </w:rPr>
        <w:lastRenderedPageBreak/>
        <w:t>DFOE-CIU-ORD-00001-2022, lo que actualmente genera un requerimiento adicional de recursos respecto de lo previsto en la formulación del Plan Anual de Captaciones</w:t>
      </w:r>
      <w:r w:rsidR="009322E9">
        <w:rPr>
          <w:rFonts w:cs="Arial"/>
          <w:sz w:val="22"/>
          <w:lang w:val="es-CR"/>
        </w:rPr>
        <w:t xml:space="preserve"> y, consecuentemente, se</w:t>
      </w:r>
      <w:r w:rsidR="009322E9" w:rsidRPr="00850446">
        <w:rPr>
          <w:rFonts w:cs="Arial"/>
          <w:sz w:val="22"/>
          <w:lang w:val="es-CR"/>
        </w:rPr>
        <w:t xml:space="preserve"> propone ajustar el monto máximo de la captación</w:t>
      </w:r>
      <w:r w:rsidR="009322E9">
        <w:rPr>
          <w:rFonts w:cs="Arial"/>
          <w:sz w:val="22"/>
          <w:lang w:val="es-CR"/>
        </w:rPr>
        <w:t xml:space="preserve">, </w:t>
      </w:r>
      <w:r w:rsidR="009322E9" w:rsidRPr="00850446">
        <w:rPr>
          <w:rFonts w:cs="Arial"/>
          <w:sz w:val="22"/>
          <w:lang w:val="es-CR"/>
        </w:rPr>
        <w:t xml:space="preserve">establecido en la suma de </w:t>
      </w:r>
      <w:r w:rsidR="009322E9">
        <w:rPr>
          <w:rFonts w:cs="Arial"/>
          <w:sz w:val="22"/>
          <w:lang w:val="es-CR"/>
        </w:rPr>
        <w:t>¢55.</w:t>
      </w:r>
      <w:r w:rsidR="009322E9" w:rsidRPr="00850446">
        <w:rPr>
          <w:rFonts w:cs="Arial"/>
          <w:sz w:val="22"/>
          <w:lang w:val="es-CR"/>
        </w:rPr>
        <w:t>000 millones</w:t>
      </w:r>
      <w:r w:rsidR="009322E9">
        <w:rPr>
          <w:rFonts w:cs="Arial"/>
          <w:sz w:val="22"/>
          <w:lang w:val="es-CR"/>
        </w:rPr>
        <w:t>,</w:t>
      </w:r>
      <w:r w:rsidR="009322E9" w:rsidRPr="00850446">
        <w:rPr>
          <w:rFonts w:cs="Arial"/>
          <w:sz w:val="22"/>
          <w:lang w:val="es-CR"/>
        </w:rPr>
        <w:t xml:space="preserve"> para que se </w:t>
      </w:r>
      <w:r w:rsidR="009322E9">
        <w:rPr>
          <w:rFonts w:cs="Arial"/>
          <w:sz w:val="22"/>
          <w:lang w:val="es-CR"/>
        </w:rPr>
        <w:t>disponga</w:t>
      </w:r>
      <w:r w:rsidR="009322E9" w:rsidRPr="00850446">
        <w:rPr>
          <w:rFonts w:cs="Arial"/>
          <w:sz w:val="22"/>
          <w:lang w:val="es-CR"/>
        </w:rPr>
        <w:t xml:space="preserve"> en un</w:t>
      </w:r>
      <w:r w:rsidR="009322E9">
        <w:rPr>
          <w:rFonts w:cs="Arial"/>
          <w:sz w:val="22"/>
          <w:lang w:val="es-CR"/>
        </w:rPr>
        <w:t xml:space="preserve"> </w:t>
      </w:r>
      <w:r w:rsidR="009322E9" w:rsidRPr="00850446">
        <w:rPr>
          <w:rFonts w:cs="Arial"/>
          <w:sz w:val="22"/>
          <w:lang w:val="es-CR"/>
        </w:rPr>
        <w:t>total de</w:t>
      </w:r>
      <w:r w:rsidR="009322E9">
        <w:rPr>
          <w:rFonts w:cs="Arial"/>
          <w:sz w:val="22"/>
          <w:lang w:val="es-CR"/>
        </w:rPr>
        <w:t xml:space="preserve"> ¢63.</w:t>
      </w:r>
      <w:r w:rsidR="009322E9" w:rsidRPr="00850446">
        <w:rPr>
          <w:rFonts w:cs="Arial"/>
          <w:sz w:val="22"/>
          <w:lang w:val="es-CR"/>
        </w:rPr>
        <w:t>000 millones</w:t>
      </w:r>
      <w:r w:rsidR="009322E9">
        <w:rPr>
          <w:rFonts w:cs="Arial"/>
          <w:sz w:val="22"/>
          <w:lang w:val="es-CR"/>
        </w:rPr>
        <w:t>.</w:t>
      </w:r>
    </w:p>
    <w:p w14:paraId="3D55B6EE" w14:textId="77777777" w:rsidR="000439A3" w:rsidRPr="005B0157" w:rsidRDefault="000439A3" w:rsidP="000439A3">
      <w:pPr>
        <w:spacing w:line="360" w:lineRule="auto"/>
        <w:jc w:val="both"/>
        <w:rPr>
          <w:rFonts w:cs="Arial"/>
          <w:sz w:val="22"/>
          <w:lang w:val="es-CR"/>
        </w:rPr>
      </w:pPr>
    </w:p>
    <w:p w14:paraId="0571D4E1" w14:textId="5794C868" w:rsidR="005154ED" w:rsidRPr="0016104C" w:rsidRDefault="000439A3" w:rsidP="005154ED">
      <w:pPr>
        <w:spacing w:line="360" w:lineRule="auto"/>
        <w:jc w:val="both"/>
        <w:rPr>
          <w:rFonts w:cs="Arial"/>
          <w:color w:val="000000"/>
          <w:sz w:val="22"/>
          <w:szCs w:val="22"/>
        </w:rPr>
      </w:pPr>
      <w:r>
        <w:rPr>
          <w:rFonts w:cs="Arial"/>
          <w:b/>
          <w:bCs/>
          <w:color w:val="000000"/>
          <w:sz w:val="22"/>
          <w:szCs w:val="22"/>
        </w:rPr>
        <w:t>Tercero</w:t>
      </w:r>
      <w:r w:rsidR="005154ED">
        <w:rPr>
          <w:rFonts w:cs="Arial"/>
          <w:b/>
          <w:bCs/>
          <w:color w:val="000000"/>
          <w:sz w:val="22"/>
          <w:szCs w:val="22"/>
        </w:rPr>
        <w:t>:</w:t>
      </w:r>
      <w:r w:rsidR="005154ED" w:rsidRPr="0016104C">
        <w:rPr>
          <w:rFonts w:cs="Arial"/>
          <w:color w:val="000000"/>
          <w:sz w:val="22"/>
          <w:szCs w:val="22"/>
        </w:rPr>
        <w:t xml:space="preserve"> </w:t>
      </w:r>
      <w:proofErr w:type="gramStart"/>
      <w:r w:rsidR="005154ED" w:rsidRPr="0016104C">
        <w:rPr>
          <w:rFonts w:cs="Arial"/>
          <w:color w:val="000000"/>
          <w:sz w:val="22"/>
          <w:szCs w:val="22"/>
        </w:rPr>
        <w:t>Que</w:t>
      </w:r>
      <w:proofErr w:type="gramEnd"/>
      <w:r w:rsidR="005154ED" w:rsidRPr="0016104C">
        <w:rPr>
          <w:rFonts w:cs="Arial"/>
          <w:color w:val="000000"/>
          <w:sz w:val="22"/>
          <w:szCs w:val="22"/>
        </w:rPr>
        <w:t xml:space="preserve"> con vista de la información suministrada por la Administración, esta Junta Directiva estima que la propuesta de la Dirección FONAVI es razonable y se ajusta a las </w:t>
      </w:r>
      <w:r w:rsidR="005154ED">
        <w:rPr>
          <w:rFonts w:cs="Arial"/>
          <w:color w:val="000000"/>
          <w:sz w:val="22"/>
          <w:szCs w:val="22"/>
        </w:rPr>
        <w:t xml:space="preserve">actuales necesidades y previsiones </w:t>
      </w:r>
      <w:r w:rsidR="005154ED" w:rsidRPr="0016104C">
        <w:rPr>
          <w:rFonts w:cs="Arial"/>
          <w:color w:val="000000"/>
          <w:sz w:val="22"/>
          <w:szCs w:val="22"/>
        </w:rPr>
        <w:t>en materia de captación de recursos, razón por la cual, lo procedente es acoger la recomendación de la Administración</w:t>
      </w:r>
      <w:r>
        <w:rPr>
          <w:rFonts w:cs="Arial"/>
          <w:color w:val="000000"/>
          <w:sz w:val="22"/>
          <w:szCs w:val="22"/>
        </w:rPr>
        <w:t xml:space="preserve"> </w:t>
      </w:r>
      <w:r w:rsidR="005154ED" w:rsidRPr="0016104C">
        <w:rPr>
          <w:rFonts w:cs="Arial"/>
          <w:color w:val="000000"/>
          <w:sz w:val="22"/>
          <w:szCs w:val="22"/>
        </w:rPr>
        <w:t xml:space="preserve">en los mismos términos planteados en el oficio </w:t>
      </w:r>
      <w:r>
        <w:rPr>
          <w:rFonts w:cs="Arial"/>
          <w:color w:val="000000"/>
          <w:sz w:val="22"/>
          <w:szCs w:val="22"/>
        </w:rPr>
        <w:t>BANHVI-</w:t>
      </w:r>
      <w:r w:rsidR="005154ED" w:rsidRPr="0016104C">
        <w:rPr>
          <w:rFonts w:cs="Arial"/>
          <w:color w:val="000000"/>
          <w:sz w:val="22"/>
          <w:szCs w:val="22"/>
        </w:rPr>
        <w:t>DFNV-</w:t>
      </w:r>
      <w:r>
        <w:rPr>
          <w:rFonts w:cs="Arial"/>
          <w:color w:val="000000"/>
          <w:sz w:val="22"/>
          <w:szCs w:val="22"/>
        </w:rPr>
        <w:t>OF</w:t>
      </w:r>
      <w:r w:rsidR="005154ED" w:rsidRPr="0016104C">
        <w:rPr>
          <w:rFonts w:cs="Arial"/>
          <w:color w:val="000000"/>
          <w:sz w:val="22"/>
          <w:szCs w:val="22"/>
        </w:rPr>
        <w:t>-</w:t>
      </w:r>
      <w:r w:rsidR="005154ED">
        <w:rPr>
          <w:rFonts w:cs="Arial"/>
          <w:color w:val="000000"/>
          <w:sz w:val="22"/>
          <w:szCs w:val="22"/>
        </w:rPr>
        <w:t>4</w:t>
      </w:r>
      <w:r>
        <w:rPr>
          <w:rFonts w:cs="Arial"/>
          <w:color w:val="000000"/>
          <w:sz w:val="22"/>
          <w:szCs w:val="22"/>
        </w:rPr>
        <w:t>27</w:t>
      </w:r>
      <w:r w:rsidR="005154ED" w:rsidRPr="0016104C">
        <w:rPr>
          <w:rFonts w:cs="Arial"/>
          <w:color w:val="000000"/>
          <w:sz w:val="22"/>
          <w:szCs w:val="22"/>
        </w:rPr>
        <w:t>-20</w:t>
      </w:r>
      <w:r w:rsidR="005154ED">
        <w:rPr>
          <w:rFonts w:cs="Arial"/>
          <w:color w:val="000000"/>
          <w:sz w:val="22"/>
          <w:szCs w:val="22"/>
        </w:rPr>
        <w:t>22</w:t>
      </w:r>
      <w:r w:rsidR="005154ED" w:rsidRPr="0016104C">
        <w:rPr>
          <w:rFonts w:cs="Arial"/>
          <w:color w:val="000000"/>
          <w:sz w:val="22"/>
          <w:szCs w:val="22"/>
        </w:rPr>
        <w:t>.</w:t>
      </w:r>
    </w:p>
    <w:p w14:paraId="2A8633F1" w14:textId="4ADC342C" w:rsidR="00020BC0" w:rsidRDefault="00020BC0" w:rsidP="002B71CC">
      <w:pPr>
        <w:spacing w:line="360" w:lineRule="auto"/>
        <w:jc w:val="both"/>
        <w:rPr>
          <w:rFonts w:cs="Arial"/>
          <w:sz w:val="22"/>
          <w:szCs w:val="22"/>
        </w:rPr>
      </w:pPr>
    </w:p>
    <w:p w14:paraId="7CCA6721" w14:textId="77D5929A" w:rsidR="00020BC0" w:rsidRPr="00020BC0" w:rsidRDefault="00020BC0" w:rsidP="002B71CC">
      <w:pPr>
        <w:spacing w:line="360" w:lineRule="auto"/>
        <w:jc w:val="both"/>
        <w:rPr>
          <w:rFonts w:cs="Arial"/>
          <w:b/>
          <w:bCs/>
          <w:sz w:val="22"/>
          <w:szCs w:val="22"/>
        </w:rPr>
      </w:pPr>
      <w:r w:rsidRPr="00020BC0">
        <w:rPr>
          <w:rFonts w:cs="Arial"/>
          <w:b/>
          <w:bCs/>
          <w:sz w:val="22"/>
          <w:szCs w:val="22"/>
        </w:rPr>
        <w:t>Por tanto, se acuerda:</w:t>
      </w:r>
    </w:p>
    <w:p w14:paraId="57660618" w14:textId="3A3443E3" w:rsidR="00020BC0" w:rsidRDefault="009322E9" w:rsidP="002B71CC">
      <w:pPr>
        <w:spacing w:line="360" w:lineRule="auto"/>
        <w:jc w:val="both"/>
        <w:rPr>
          <w:rFonts w:cs="Arial"/>
          <w:sz w:val="22"/>
          <w:szCs w:val="22"/>
        </w:rPr>
      </w:pPr>
      <w:r>
        <w:rPr>
          <w:rFonts w:cs="Arial"/>
          <w:sz w:val="22"/>
          <w:szCs w:val="22"/>
        </w:rPr>
        <w:t>Modificar el Plan Anual de Captaciones del FONAVI para el año 2022, aprobado con el acuerdo N° 10 de la sesión 01-2022, para que el punto 3 se lea de la siguiente forma:</w:t>
      </w:r>
    </w:p>
    <w:p w14:paraId="4F593F8C" w14:textId="77777777" w:rsidR="00020BC0" w:rsidRDefault="00020BC0" w:rsidP="002B71CC">
      <w:pPr>
        <w:spacing w:line="360" w:lineRule="auto"/>
        <w:jc w:val="both"/>
        <w:rPr>
          <w:rFonts w:cs="Arial"/>
          <w:sz w:val="22"/>
          <w:szCs w:val="22"/>
        </w:rPr>
      </w:pPr>
    </w:p>
    <w:p w14:paraId="2E521535" w14:textId="77777777" w:rsidR="00B13B96" w:rsidRDefault="009322E9" w:rsidP="009322E9">
      <w:pPr>
        <w:jc w:val="both"/>
        <w:rPr>
          <w:rFonts w:cs="Arial"/>
          <w:sz w:val="22"/>
          <w:szCs w:val="22"/>
        </w:rPr>
      </w:pPr>
      <w:r>
        <w:rPr>
          <w:rFonts w:cs="Arial"/>
          <w:b/>
          <w:sz w:val="22"/>
          <w:szCs w:val="22"/>
        </w:rPr>
        <w:t xml:space="preserve">“3. </w:t>
      </w:r>
      <w:r w:rsidR="000439A3" w:rsidRPr="002B3C13">
        <w:rPr>
          <w:rFonts w:cs="Arial"/>
          <w:b/>
          <w:sz w:val="22"/>
          <w:szCs w:val="22"/>
        </w:rPr>
        <w:t>Monto máximo de la captación:</w:t>
      </w:r>
      <w:r w:rsidR="000439A3" w:rsidRPr="002B3C13">
        <w:rPr>
          <w:rFonts w:cs="Arial"/>
          <w:sz w:val="22"/>
          <w:szCs w:val="22"/>
        </w:rPr>
        <w:t xml:space="preserve">  El equivalente a ¢</w:t>
      </w:r>
      <w:r w:rsidR="000439A3">
        <w:rPr>
          <w:rFonts w:cs="Arial"/>
          <w:sz w:val="22"/>
          <w:szCs w:val="22"/>
        </w:rPr>
        <w:t>63</w:t>
      </w:r>
      <w:r w:rsidR="000439A3" w:rsidRPr="002B3C13">
        <w:rPr>
          <w:rFonts w:cs="Arial"/>
          <w:sz w:val="22"/>
          <w:szCs w:val="22"/>
        </w:rPr>
        <w:t>,000 millones.</w:t>
      </w:r>
      <w:r w:rsidR="00B13B96">
        <w:rPr>
          <w:rFonts w:cs="Arial"/>
          <w:sz w:val="22"/>
          <w:szCs w:val="22"/>
        </w:rPr>
        <w:t>”</w:t>
      </w:r>
      <w:r w:rsidR="000439A3" w:rsidRPr="002B3C13">
        <w:rPr>
          <w:rFonts w:cs="Arial"/>
          <w:sz w:val="22"/>
          <w:szCs w:val="22"/>
        </w:rPr>
        <w:t xml:space="preserve"> </w:t>
      </w:r>
    </w:p>
    <w:p w14:paraId="5EAA16B7" w14:textId="7A807D41" w:rsidR="000439A3" w:rsidRPr="002B3C13" w:rsidRDefault="000439A3" w:rsidP="009322E9">
      <w:pPr>
        <w:jc w:val="both"/>
        <w:rPr>
          <w:rFonts w:cs="Arial"/>
          <w:sz w:val="22"/>
          <w:szCs w:val="22"/>
        </w:rPr>
      </w:pPr>
      <w:r w:rsidRPr="002B3C13">
        <w:rPr>
          <w:rFonts w:cs="Arial"/>
          <w:sz w:val="22"/>
          <w:szCs w:val="22"/>
        </w:rPr>
        <w:t xml:space="preserve"> </w:t>
      </w:r>
    </w:p>
    <w:p w14:paraId="2EFB99D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5488A25" w14:textId="77777777" w:rsidR="002B71CC" w:rsidRPr="00D14EAF" w:rsidRDefault="002B71CC" w:rsidP="002B71CC">
      <w:pPr>
        <w:spacing w:line="360" w:lineRule="auto"/>
        <w:jc w:val="both"/>
        <w:rPr>
          <w:rFonts w:cs="Arial"/>
          <w:b/>
          <w:sz w:val="22"/>
        </w:rPr>
      </w:pPr>
      <w:r w:rsidRPr="00D14EAF">
        <w:rPr>
          <w:rFonts w:cs="Arial"/>
          <w:b/>
          <w:sz w:val="22"/>
        </w:rPr>
        <w:t>************</w:t>
      </w:r>
    </w:p>
    <w:p w14:paraId="4AE86F27" w14:textId="77777777" w:rsidR="002B71CC" w:rsidRDefault="002B71CC" w:rsidP="002B71CC">
      <w:pPr>
        <w:spacing w:line="360" w:lineRule="auto"/>
        <w:jc w:val="both"/>
        <w:rPr>
          <w:rFonts w:cs="Arial"/>
          <w:sz w:val="22"/>
          <w:lang w:val="es-ES_tradnl"/>
        </w:rPr>
      </w:pPr>
    </w:p>
    <w:p w14:paraId="70732E13"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79A62" w14:textId="77777777" w:rsidR="000D6C82" w:rsidRDefault="000D6C82">
      <w:r>
        <w:separator/>
      </w:r>
    </w:p>
  </w:endnote>
  <w:endnote w:type="continuationSeparator" w:id="0">
    <w:p w14:paraId="4A1D3080" w14:textId="77777777" w:rsidR="000D6C82" w:rsidRDefault="000D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8462" w14:textId="77777777" w:rsidR="000D6C82" w:rsidRDefault="000D6C82">
      <w:r>
        <w:separator/>
      </w:r>
    </w:p>
  </w:footnote>
  <w:footnote w:type="continuationSeparator" w:id="0">
    <w:p w14:paraId="3BCA9043" w14:textId="77777777" w:rsidR="000D6C82" w:rsidRDefault="000D6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0B97" w14:textId="77777777" w:rsidR="009D03FE" w:rsidRDefault="009D03FE">
    <w:pPr>
      <w:pStyle w:val="Encabezado"/>
      <w:rPr>
        <w:lang w:val="es-ES"/>
      </w:rPr>
    </w:pPr>
  </w:p>
  <w:p w14:paraId="086880BE" w14:textId="13784CB3"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Nº 6</w:t>
    </w:r>
    <w:r w:rsidR="00DE56C1">
      <w:rPr>
        <w:sz w:val="18"/>
        <w:lang w:val="es-ES"/>
      </w:rPr>
      <w:t>4</w:t>
    </w:r>
    <w:r>
      <w:rPr>
        <w:sz w:val="18"/>
        <w:lang w:val="es-ES"/>
      </w:rPr>
      <w:t>-</w:t>
    </w:r>
    <w:r w:rsidR="005F2BC7">
      <w:rPr>
        <w:sz w:val="18"/>
        <w:lang w:val="es-ES"/>
      </w:rPr>
      <w:t>2022</w:t>
    </w:r>
    <w:r>
      <w:rPr>
        <w:sz w:val="18"/>
        <w:lang w:val="es-ES"/>
      </w:rPr>
      <w:t xml:space="preserve">                   </w:t>
    </w:r>
    <w:r w:rsidR="00DE56C1">
      <w:rPr>
        <w:sz w:val="18"/>
        <w:lang w:val="es-ES"/>
      </w:rPr>
      <w:t>14</w:t>
    </w:r>
    <w:r>
      <w:rPr>
        <w:sz w:val="18"/>
        <w:lang w:val="es-ES"/>
      </w:rPr>
      <w:t xml:space="preserve"> de </w:t>
    </w:r>
    <w:r w:rsidR="00DE56C1">
      <w:rPr>
        <w:sz w:val="18"/>
        <w:lang w:val="es-ES"/>
      </w:rPr>
      <w:t>noviembre</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2C1FA72E"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FFFFFFFF"/>
    <w:lvl w:ilvl="0">
      <w:start w:val="5"/>
      <w:numFmt w:val="decimalZero"/>
      <w:lvlText w:val="%1)"/>
      <w:lvlJc w:val="left"/>
      <w:pPr>
        <w:ind w:left="672" w:hanging="572"/>
      </w:pPr>
      <w:rPr>
        <w:rFonts w:ascii="Arial" w:hAnsi="Arial" w:cs="Arial"/>
        <w:b w:val="0"/>
        <w:bCs w:val="0"/>
        <w:i w:val="0"/>
        <w:iCs w:val="0"/>
        <w:color w:val="1C2423"/>
        <w:spacing w:val="-1"/>
        <w:w w:val="104"/>
        <w:sz w:val="21"/>
        <w:szCs w:val="21"/>
      </w:rPr>
    </w:lvl>
    <w:lvl w:ilvl="1">
      <w:numFmt w:val="bullet"/>
      <w:lvlText w:val="•"/>
      <w:lvlJc w:val="left"/>
      <w:pPr>
        <w:ind w:left="1514" w:hanging="572"/>
      </w:pPr>
    </w:lvl>
    <w:lvl w:ilvl="2">
      <w:numFmt w:val="bullet"/>
      <w:lvlText w:val="•"/>
      <w:lvlJc w:val="left"/>
      <w:pPr>
        <w:ind w:left="2348" w:hanging="572"/>
      </w:pPr>
    </w:lvl>
    <w:lvl w:ilvl="3">
      <w:numFmt w:val="bullet"/>
      <w:lvlText w:val="•"/>
      <w:lvlJc w:val="left"/>
      <w:pPr>
        <w:ind w:left="3182" w:hanging="572"/>
      </w:pPr>
    </w:lvl>
    <w:lvl w:ilvl="4">
      <w:numFmt w:val="bullet"/>
      <w:lvlText w:val="•"/>
      <w:lvlJc w:val="left"/>
      <w:pPr>
        <w:ind w:left="4016" w:hanging="572"/>
      </w:pPr>
    </w:lvl>
    <w:lvl w:ilvl="5">
      <w:numFmt w:val="bullet"/>
      <w:lvlText w:val="•"/>
      <w:lvlJc w:val="left"/>
      <w:pPr>
        <w:ind w:left="4850" w:hanging="572"/>
      </w:pPr>
    </w:lvl>
    <w:lvl w:ilvl="6">
      <w:numFmt w:val="bullet"/>
      <w:lvlText w:val="•"/>
      <w:lvlJc w:val="left"/>
      <w:pPr>
        <w:ind w:left="5684" w:hanging="572"/>
      </w:pPr>
    </w:lvl>
    <w:lvl w:ilvl="7">
      <w:numFmt w:val="bullet"/>
      <w:lvlText w:val="•"/>
      <w:lvlJc w:val="left"/>
      <w:pPr>
        <w:ind w:left="6518" w:hanging="572"/>
      </w:pPr>
    </w:lvl>
    <w:lvl w:ilvl="8">
      <w:numFmt w:val="bullet"/>
      <w:lvlText w:val="•"/>
      <w:lvlJc w:val="left"/>
      <w:pPr>
        <w:ind w:left="7352" w:hanging="572"/>
      </w:pPr>
    </w:lvl>
  </w:abstractNum>
  <w:abstractNum w:abstractNumId="2" w15:restartNumberingAfterBreak="0">
    <w:nsid w:val="0100051B"/>
    <w:multiLevelType w:val="hybridMultilevel"/>
    <w:tmpl w:val="CF127588"/>
    <w:lvl w:ilvl="0" w:tplc="FFFFFFFF">
      <w:start w:val="1"/>
      <w:numFmt w:val="decimal"/>
      <w:lvlText w:val="%1."/>
      <w:lvlJc w:val="left"/>
      <w:rPr>
        <w:b/>
        <w:color w:val="auto"/>
        <w:lang w:val="es-ES_tradnl"/>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853B9B"/>
    <w:multiLevelType w:val="hybridMultilevel"/>
    <w:tmpl w:val="B2F6F3C0"/>
    <w:lvl w:ilvl="0" w:tplc="A7588EA0">
      <w:start w:val="1"/>
      <w:numFmt w:val="decimal"/>
      <w:lvlText w:val="%1."/>
      <w:lvlJc w:val="left"/>
      <w:pPr>
        <w:tabs>
          <w:tab w:val="num" w:pos="720"/>
        </w:tabs>
        <w:ind w:left="720" w:hanging="360"/>
      </w:pPr>
    </w:lvl>
    <w:lvl w:ilvl="1" w:tplc="3468E2C8" w:tentative="1">
      <w:start w:val="1"/>
      <w:numFmt w:val="decimal"/>
      <w:lvlText w:val="%2."/>
      <w:lvlJc w:val="left"/>
      <w:pPr>
        <w:tabs>
          <w:tab w:val="num" w:pos="1440"/>
        </w:tabs>
        <w:ind w:left="1440" w:hanging="360"/>
      </w:pPr>
    </w:lvl>
    <w:lvl w:ilvl="2" w:tplc="B2B095FC" w:tentative="1">
      <w:start w:val="1"/>
      <w:numFmt w:val="decimal"/>
      <w:lvlText w:val="%3."/>
      <w:lvlJc w:val="left"/>
      <w:pPr>
        <w:tabs>
          <w:tab w:val="num" w:pos="2160"/>
        </w:tabs>
        <w:ind w:left="2160" w:hanging="360"/>
      </w:pPr>
    </w:lvl>
    <w:lvl w:ilvl="3" w:tplc="7D2461FA" w:tentative="1">
      <w:start w:val="1"/>
      <w:numFmt w:val="decimal"/>
      <w:lvlText w:val="%4."/>
      <w:lvlJc w:val="left"/>
      <w:pPr>
        <w:tabs>
          <w:tab w:val="num" w:pos="2880"/>
        </w:tabs>
        <w:ind w:left="2880" w:hanging="360"/>
      </w:pPr>
    </w:lvl>
    <w:lvl w:ilvl="4" w:tplc="3702BD6A" w:tentative="1">
      <w:start w:val="1"/>
      <w:numFmt w:val="decimal"/>
      <w:lvlText w:val="%5."/>
      <w:lvlJc w:val="left"/>
      <w:pPr>
        <w:tabs>
          <w:tab w:val="num" w:pos="3600"/>
        </w:tabs>
        <w:ind w:left="3600" w:hanging="360"/>
      </w:pPr>
    </w:lvl>
    <w:lvl w:ilvl="5" w:tplc="41141512" w:tentative="1">
      <w:start w:val="1"/>
      <w:numFmt w:val="decimal"/>
      <w:lvlText w:val="%6."/>
      <w:lvlJc w:val="left"/>
      <w:pPr>
        <w:tabs>
          <w:tab w:val="num" w:pos="4320"/>
        </w:tabs>
        <w:ind w:left="4320" w:hanging="360"/>
      </w:pPr>
    </w:lvl>
    <w:lvl w:ilvl="6" w:tplc="A826467A" w:tentative="1">
      <w:start w:val="1"/>
      <w:numFmt w:val="decimal"/>
      <w:lvlText w:val="%7."/>
      <w:lvlJc w:val="left"/>
      <w:pPr>
        <w:tabs>
          <w:tab w:val="num" w:pos="5040"/>
        </w:tabs>
        <w:ind w:left="5040" w:hanging="360"/>
      </w:pPr>
    </w:lvl>
    <w:lvl w:ilvl="7" w:tplc="3B56B51A" w:tentative="1">
      <w:start w:val="1"/>
      <w:numFmt w:val="decimal"/>
      <w:lvlText w:val="%8."/>
      <w:lvlJc w:val="left"/>
      <w:pPr>
        <w:tabs>
          <w:tab w:val="num" w:pos="5760"/>
        </w:tabs>
        <w:ind w:left="5760" w:hanging="360"/>
      </w:pPr>
    </w:lvl>
    <w:lvl w:ilvl="8" w:tplc="4BF45C64" w:tentative="1">
      <w:start w:val="1"/>
      <w:numFmt w:val="decimal"/>
      <w:lvlText w:val="%9."/>
      <w:lvlJc w:val="left"/>
      <w:pPr>
        <w:tabs>
          <w:tab w:val="num" w:pos="6480"/>
        </w:tabs>
        <w:ind w:left="6480" w:hanging="360"/>
      </w:pPr>
    </w:lvl>
  </w:abstractNum>
  <w:abstractNum w:abstractNumId="6"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7" w15:restartNumberingAfterBreak="0">
    <w:nsid w:val="144D72E1"/>
    <w:multiLevelType w:val="multilevel"/>
    <w:tmpl w:val="3E0A67EA"/>
    <w:lvl w:ilvl="0">
      <w:start w:val="5"/>
      <w:numFmt w:val="decimalZero"/>
      <w:lvlText w:val="%1)"/>
      <w:lvlJc w:val="left"/>
      <w:pPr>
        <w:ind w:left="672" w:hanging="572"/>
      </w:pPr>
      <w:rPr>
        <w:rFonts w:ascii="Arial" w:hAnsi="Arial" w:cs="Arial"/>
        <w:b w:val="0"/>
        <w:bCs w:val="0"/>
        <w:i w:val="0"/>
        <w:iCs w:val="0"/>
        <w:color w:val="1C2423"/>
        <w:spacing w:val="-1"/>
        <w:w w:val="104"/>
        <w:sz w:val="21"/>
        <w:szCs w:val="21"/>
      </w:rPr>
    </w:lvl>
    <w:lvl w:ilvl="1">
      <w:start w:val="1"/>
      <w:numFmt w:val="lowerLetter"/>
      <w:lvlText w:val="%2)"/>
      <w:lvlJc w:val="left"/>
      <w:pPr>
        <w:ind w:left="1302" w:hanging="360"/>
      </w:pPr>
    </w:lvl>
    <w:lvl w:ilvl="2">
      <w:numFmt w:val="bullet"/>
      <w:lvlText w:val="•"/>
      <w:lvlJc w:val="left"/>
      <w:pPr>
        <w:ind w:left="2348" w:hanging="572"/>
      </w:pPr>
    </w:lvl>
    <w:lvl w:ilvl="3">
      <w:numFmt w:val="bullet"/>
      <w:lvlText w:val="•"/>
      <w:lvlJc w:val="left"/>
      <w:pPr>
        <w:ind w:left="3182" w:hanging="572"/>
      </w:pPr>
    </w:lvl>
    <w:lvl w:ilvl="4">
      <w:numFmt w:val="bullet"/>
      <w:lvlText w:val="•"/>
      <w:lvlJc w:val="left"/>
      <w:pPr>
        <w:ind w:left="4016" w:hanging="572"/>
      </w:pPr>
    </w:lvl>
    <w:lvl w:ilvl="5">
      <w:numFmt w:val="bullet"/>
      <w:lvlText w:val="•"/>
      <w:lvlJc w:val="left"/>
      <w:pPr>
        <w:ind w:left="4850" w:hanging="572"/>
      </w:pPr>
    </w:lvl>
    <w:lvl w:ilvl="6">
      <w:numFmt w:val="bullet"/>
      <w:lvlText w:val="•"/>
      <w:lvlJc w:val="left"/>
      <w:pPr>
        <w:ind w:left="5684" w:hanging="572"/>
      </w:pPr>
    </w:lvl>
    <w:lvl w:ilvl="7">
      <w:numFmt w:val="bullet"/>
      <w:lvlText w:val="•"/>
      <w:lvlJc w:val="left"/>
      <w:pPr>
        <w:ind w:left="6518" w:hanging="572"/>
      </w:pPr>
    </w:lvl>
    <w:lvl w:ilvl="8">
      <w:numFmt w:val="bullet"/>
      <w:lvlText w:val="•"/>
      <w:lvlJc w:val="left"/>
      <w:pPr>
        <w:ind w:left="7352" w:hanging="572"/>
      </w:pPr>
    </w:lvl>
  </w:abstractNum>
  <w:abstractNum w:abstractNumId="8"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F8A6ADB"/>
    <w:multiLevelType w:val="multilevel"/>
    <w:tmpl w:val="3E0A67EA"/>
    <w:lvl w:ilvl="0">
      <w:start w:val="5"/>
      <w:numFmt w:val="decimalZero"/>
      <w:lvlText w:val="%1)"/>
      <w:lvlJc w:val="left"/>
      <w:pPr>
        <w:ind w:left="672" w:hanging="572"/>
      </w:pPr>
      <w:rPr>
        <w:rFonts w:ascii="Arial" w:hAnsi="Arial" w:cs="Arial"/>
        <w:b w:val="0"/>
        <w:bCs w:val="0"/>
        <w:i w:val="0"/>
        <w:iCs w:val="0"/>
        <w:color w:val="1C2423"/>
        <w:spacing w:val="-1"/>
        <w:w w:val="104"/>
        <w:sz w:val="21"/>
        <w:szCs w:val="21"/>
      </w:rPr>
    </w:lvl>
    <w:lvl w:ilvl="1">
      <w:start w:val="1"/>
      <w:numFmt w:val="lowerLetter"/>
      <w:lvlText w:val="%2)"/>
      <w:lvlJc w:val="left"/>
      <w:pPr>
        <w:ind w:left="1302" w:hanging="360"/>
      </w:pPr>
    </w:lvl>
    <w:lvl w:ilvl="2">
      <w:numFmt w:val="bullet"/>
      <w:lvlText w:val="•"/>
      <w:lvlJc w:val="left"/>
      <w:pPr>
        <w:ind w:left="2348" w:hanging="572"/>
      </w:pPr>
    </w:lvl>
    <w:lvl w:ilvl="3">
      <w:numFmt w:val="bullet"/>
      <w:lvlText w:val="•"/>
      <w:lvlJc w:val="left"/>
      <w:pPr>
        <w:ind w:left="3182" w:hanging="572"/>
      </w:pPr>
    </w:lvl>
    <w:lvl w:ilvl="4">
      <w:numFmt w:val="bullet"/>
      <w:lvlText w:val="•"/>
      <w:lvlJc w:val="left"/>
      <w:pPr>
        <w:ind w:left="4016" w:hanging="572"/>
      </w:pPr>
    </w:lvl>
    <w:lvl w:ilvl="5">
      <w:numFmt w:val="bullet"/>
      <w:lvlText w:val="•"/>
      <w:lvlJc w:val="left"/>
      <w:pPr>
        <w:ind w:left="4850" w:hanging="572"/>
      </w:pPr>
    </w:lvl>
    <w:lvl w:ilvl="6">
      <w:numFmt w:val="bullet"/>
      <w:lvlText w:val="•"/>
      <w:lvlJc w:val="left"/>
      <w:pPr>
        <w:ind w:left="5684" w:hanging="572"/>
      </w:pPr>
    </w:lvl>
    <w:lvl w:ilvl="7">
      <w:numFmt w:val="bullet"/>
      <w:lvlText w:val="•"/>
      <w:lvlJc w:val="left"/>
      <w:pPr>
        <w:ind w:left="6518" w:hanging="572"/>
      </w:pPr>
    </w:lvl>
    <w:lvl w:ilvl="8">
      <w:numFmt w:val="bullet"/>
      <w:lvlText w:val="•"/>
      <w:lvlJc w:val="left"/>
      <w:pPr>
        <w:ind w:left="7352" w:hanging="572"/>
      </w:pPr>
    </w:lvl>
  </w:abstractNum>
  <w:abstractNum w:abstractNumId="10" w15:restartNumberingAfterBreak="0">
    <w:nsid w:val="338B0BDE"/>
    <w:multiLevelType w:val="hybridMultilevel"/>
    <w:tmpl w:val="A6582072"/>
    <w:lvl w:ilvl="0" w:tplc="0D90A57A">
      <w:start w:val="1"/>
      <w:numFmt w:val="decimalZero"/>
      <w:lvlText w:val="%1)"/>
      <w:lvlJc w:val="left"/>
      <w:pPr>
        <w:ind w:left="754" w:hanging="720"/>
      </w:pPr>
      <w:rPr>
        <w:rFonts w:hint="default"/>
      </w:rPr>
    </w:lvl>
    <w:lvl w:ilvl="1" w:tplc="140A0019" w:tentative="1">
      <w:start w:val="1"/>
      <w:numFmt w:val="lowerLetter"/>
      <w:lvlText w:val="%2."/>
      <w:lvlJc w:val="left"/>
      <w:pPr>
        <w:ind w:left="1114" w:hanging="360"/>
      </w:pPr>
    </w:lvl>
    <w:lvl w:ilvl="2" w:tplc="140A001B" w:tentative="1">
      <w:start w:val="1"/>
      <w:numFmt w:val="lowerRoman"/>
      <w:lvlText w:val="%3."/>
      <w:lvlJc w:val="right"/>
      <w:pPr>
        <w:ind w:left="1834" w:hanging="180"/>
      </w:pPr>
    </w:lvl>
    <w:lvl w:ilvl="3" w:tplc="140A000F" w:tentative="1">
      <w:start w:val="1"/>
      <w:numFmt w:val="decimal"/>
      <w:lvlText w:val="%4."/>
      <w:lvlJc w:val="left"/>
      <w:pPr>
        <w:ind w:left="2554" w:hanging="360"/>
      </w:pPr>
    </w:lvl>
    <w:lvl w:ilvl="4" w:tplc="140A0019" w:tentative="1">
      <w:start w:val="1"/>
      <w:numFmt w:val="lowerLetter"/>
      <w:lvlText w:val="%5."/>
      <w:lvlJc w:val="left"/>
      <w:pPr>
        <w:ind w:left="3274" w:hanging="360"/>
      </w:pPr>
    </w:lvl>
    <w:lvl w:ilvl="5" w:tplc="140A001B" w:tentative="1">
      <w:start w:val="1"/>
      <w:numFmt w:val="lowerRoman"/>
      <w:lvlText w:val="%6."/>
      <w:lvlJc w:val="right"/>
      <w:pPr>
        <w:ind w:left="3994" w:hanging="180"/>
      </w:pPr>
    </w:lvl>
    <w:lvl w:ilvl="6" w:tplc="140A000F" w:tentative="1">
      <w:start w:val="1"/>
      <w:numFmt w:val="decimal"/>
      <w:lvlText w:val="%7."/>
      <w:lvlJc w:val="left"/>
      <w:pPr>
        <w:ind w:left="4714" w:hanging="360"/>
      </w:pPr>
    </w:lvl>
    <w:lvl w:ilvl="7" w:tplc="140A0019" w:tentative="1">
      <w:start w:val="1"/>
      <w:numFmt w:val="lowerLetter"/>
      <w:lvlText w:val="%8."/>
      <w:lvlJc w:val="left"/>
      <w:pPr>
        <w:ind w:left="5434" w:hanging="360"/>
      </w:pPr>
    </w:lvl>
    <w:lvl w:ilvl="8" w:tplc="140A001B" w:tentative="1">
      <w:start w:val="1"/>
      <w:numFmt w:val="lowerRoman"/>
      <w:lvlText w:val="%9."/>
      <w:lvlJc w:val="right"/>
      <w:pPr>
        <w:ind w:left="6154" w:hanging="180"/>
      </w:pPr>
    </w:lvl>
  </w:abstractNum>
  <w:abstractNum w:abstractNumId="11" w15:restartNumberingAfterBreak="0">
    <w:nsid w:val="34073999"/>
    <w:multiLevelType w:val="hybridMultilevel"/>
    <w:tmpl w:val="B306917E"/>
    <w:lvl w:ilvl="0" w:tplc="140A000F">
      <w:start w:val="1"/>
      <w:numFmt w:val="decimal"/>
      <w:lvlText w:val="%1."/>
      <w:lvlJc w:val="left"/>
      <w:pPr>
        <w:ind w:left="754" w:hanging="360"/>
      </w:pPr>
    </w:lvl>
    <w:lvl w:ilvl="1" w:tplc="140A0019" w:tentative="1">
      <w:start w:val="1"/>
      <w:numFmt w:val="lowerLetter"/>
      <w:lvlText w:val="%2."/>
      <w:lvlJc w:val="left"/>
      <w:pPr>
        <w:ind w:left="1474" w:hanging="360"/>
      </w:pPr>
    </w:lvl>
    <w:lvl w:ilvl="2" w:tplc="140A001B" w:tentative="1">
      <w:start w:val="1"/>
      <w:numFmt w:val="lowerRoman"/>
      <w:lvlText w:val="%3."/>
      <w:lvlJc w:val="right"/>
      <w:pPr>
        <w:ind w:left="2194" w:hanging="180"/>
      </w:pPr>
    </w:lvl>
    <w:lvl w:ilvl="3" w:tplc="140A000F" w:tentative="1">
      <w:start w:val="1"/>
      <w:numFmt w:val="decimal"/>
      <w:lvlText w:val="%4."/>
      <w:lvlJc w:val="left"/>
      <w:pPr>
        <w:ind w:left="2914" w:hanging="360"/>
      </w:pPr>
    </w:lvl>
    <w:lvl w:ilvl="4" w:tplc="140A0019" w:tentative="1">
      <w:start w:val="1"/>
      <w:numFmt w:val="lowerLetter"/>
      <w:lvlText w:val="%5."/>
      <w:lvlJc w:val="left"/>
      <w:pPr>
        <w:ind w:left="3634" w:hanging="360"/>
      </w:pPr>
    </w:lvl>
    <w:lvl w:ilvl="5" w:tplc="140A001B" w:tentative="1">
      <w:start w:val="1"/>
      <w:numFmt w:val="lowerRoman"/>
      <w:lvlText w:val="%6."/>
      <w:lvlJc w:val="right"/>
      <w:pPr>
        <w:ind w:left="4354" w:hanging="180"/>
      </w:pPr>
    </w:lvl>
    <w:lvl w:ilvl="6" w:tplc="140A000F" w:tentative="1">
      <w:start w:val="1"/>
      <w:numFmt w:val="decimal"/>
      <w:lvlText w:val="%7."/>
      <w:lvlJc w:val="left"/>
      <w:pPr>
        <w:ind w:left="5074" w:hanging="360"/>
      </w:pPr>
    </w:lvl>
    <w:lvl w:ilvl="7" w:tplc="140A0019" w:tentative="1">
      <w:start w:val="1"/>
      <w:numFmt w:val="lowerLetter"/>
      <w:lvlText w:val="%8."/>
      <w:lvlJc w:val="left"/>
      <w:pPr>
        <w:ind w:left="5794" w:hanging="360"/>
      </w:pPr>
    </w:lvl>
    <w:lvl w:ilvl="8" w:tplc="140A001B" w:tentative="1">
      <w:start w:val="1"/>
      <w:numFmt w:val="lowerRoman"/>
      <w:lvlText w:val="%9."/>
      <w:lvlJc w:val="right"/>
      <w:pPr>
        <w:ind w:left="6514" w:hanging="180"/>
      </w:pPr>
    </w:lvl>
  </w:abstractNum>
  <w:abstractNum w:abstractNumId="12"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50CE46B6"/>
    <w:multiLevelType w:val="hybridMultilevel"/>
    <w:tmpl w:val="CAEA3046"/>
    <w:lvl w:ilvl="0" w:tplc="605C39A0">
      <w:start w:val="1"/>
      <w:numFmt w:val="bullet"/>
      <w:lvlText w:val="•"/>
      <w:lvlJc w:val="left"/>
      <w:pPr>
        <w:tabs>
          <w:tab w:val="num" w:pos="720"/>
        </w:tabs>
        <w:ind w:left="720" w:hanging="360"/>
      </w:pPr>
      <w:rPr>
        <w:rFonts w:ascii="Arial" w:hAnsi="Arial" w:hint="default"/>
      </w:rPr>
    </w:lvl>
    <w:lvl w:ilvl="1" w:tplc="0A8AD284" w:tentative="1">
      <w:start w:val="1"/>
      <w:numFmt w:val="bullet"/>
      <w:lvlText w:val="•"/>
      <w:lvlJc w:val="left"/>
      <w:pPr>
        <w:tabs>
          <w:tab w:val="num" w:pos="1440"/>
        </w:tabs>
        <w:ind w:left="1440" w:hanging="360"/>
      </w:pPr>
      <w:rPr>
        <w:rFonts w:ascii="Arial" w:hAnsi="Arial" w:hint="default"/>
      </w:rPr>
    </w:lvl>
    <w:lvl w:ilvl="2" w:tplc="D19C0BF4" w:tentative="1">
      <w:start w:val="1"/>
      <w:numFmt w:val="bullet"/>
      <w:lvlText w:val="•"/>
      <w:lvlJc w:val="left"/>
      <w:pPr>
        <w:tabs>
          <w:tab w:val="num" w:pos="2160"/>
        </w:tabs>
        <w:ind w:left="2160" w:hanging="360"/>
      </w:pPr>
      <w:rPr>
        <w:rFonts w:ascii="Arial" w:hAnsi="Arial" w:hint="default"/>
      </w:rPr>
    </w:lvl>
    <w:lvl w:ilvl="3" w:tplc="0E9CE82A" w:tentative="1">
      <w:start w:val="1"/>
      <w:numFmt w:val="bullet"/>
      <w:lvlText w:val="•"/>
      <w:lvlJc w:val="left"/>
      <w:pPr>
        <w:tabs>
          <w:tab w:val="num" w:pos="2880"/>
        </w:tabs>
        <w:ind w:left="2880" w:hanging="360"/>
      </w:pPr>
      <w:rPr>
        <w:rFonts w:ascii="Arial" w:hAnsi="Arial" w:hint="default"/>
      </w:rPr>
    </w:lvl>
    <w:lvl w:ilvl="4" w:tplc="495A8B94" w:tentative="1">
      <w:start w:val="1"/>
      <w:numFmt w:val="bullet"/>
      <w:lvlText w:val="•"/>
      <w:lvlJc w:val="left"/>
      <w:pPr>
        <w:tabs>
          <w:tab w:val="num" w:pos="3600"/>
        </w:tabs>
        <w:ind w:left="3600" w:hanging="360"/>
      </w:pPr>
      <w:rPr>
        <w:rFonts w:ascii="Arial" w:hAnsi="Arial" w:hint="default"/>
      </w:rPr>
    </w:lvl>
    <w:lvl w:ilvl="5" w:tplc="428A2246" w:tentative="1">
      <w:start w:val="1"/>
      <w:numFmt w:val="bullet"/>
      <w:lvlText w:val="•"/>
      <w:lvlJc w:val="left"/>
      <w:pPr>
        <w:tabs>
          <w:tab w:val="num" w:pos="4320"/>
        </w:tabs>
        <w:ind w:left="4320" w:hanging="360"/>
      </w:pPr>
      <w:rPr>
        <w:rFonts w:ascii="Arial" w:hAnsi="Arial" w:hint="default"/>
      </w:rPr>
    </w:lvl>
    <w:lvl w:ilvl="6" w:tplc="1A78C0BC" w:tentative="1">
      <w:start w:val="1"/>
      <w:numFmt w:val="bullet"/>
      <w:lvlText w:val="•"/>
      <w:lvlJc w:val="left"/>
      <w:pPr>
        <w:tabs>
          <w:tab w:val="num" w:pos="5040"/>
        </w:tabs>
        <w:ind w:left="5040" w:hanging="360"/>
      </w:pPr>
      <w:rPr>
        <w:rFonts w:ascii="Arial" w:hAnsi="Arial" w:hint="default"/>
      </w:rPr>
    </w:lvl>
    <w:lvl w:ilvl="7" w:tplc="75BC1A24" w:tentative="1">
      <w:start w:val="1"/>
      <w:numFmt w:val="bullet"/>
      <w:lvlText w:val="•"/>
      <w:lvlJc w:val="left"/>
      <w:pPr>
        <w:tabs>
          <w:tab w:val="num" w:pos="5760"/>
        </w:tabs>
        <w:ind w:left="5760" w:hanging="360"/>
      </w:pPr>
      <w:rPr>
        <w:rFonts w:ascii="Arial" w:hAnsi="Arial" w:hint="default"/>
      </w:rPr>
    </w:lvl>
    <w:lvl w:ilvl="8" w:tplc="254C1F8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80494C"/>
    <w:multiLevelType w:val="hybridMultilevel"/>
    <w:tmpl w:val="333E339E"/>
    <w:lvl w:ilvl="0" w:tplc="93D270FE">
      <w:start w:val="1"/>
      <w:numFmt w:val="lowerLetter"/>
      <w:lvlText w:val="%1)"/>
      <w:lvlJc w:val="left"/>
      <w:pPr>
        <w:tabs>
          <w:tab w:val="num" w:pos="786"/>
        </w:tabs>
        <w:ind w:left="786"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31865BE"/>
    <w:multiLevelType w:val="hybridMultilevel"/>
    <w:tmpl w:val="DC8A2914"/>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4707407"/>
    <w:multiLevelType w:val="hybridMultilevel"/>
    <w:tmpl w:val="D6367532"/>
    <w:lvl w:ilvl="0" w:tplc="9070C3C0">
      <w:start w:val="1"/>
      <w:numFmt w:val="decimal"/>
      <w:lvlText w:val="%1."/>
      <w:lvlJc w:val="left"/>
      <w:pPr>
        <w:tabs>
          <w:tab w:val="num" w:pos="720"/>
        </w:tabs>
        <w:ind w:left="720" w:hanging="360"/>
      </w:pPr>
      <w:rPr>
        <w:b/>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15431203">
    <w:abstractNumId w:val="13"/>
  </w:num>
  <w:num w:numId="2" w16cid:durableId="195124504">
    <w:abstractNumId w:val="4"/>
  </w:num>
  <w:num w:numId="3" w16cid:durableId="1133984768">
    <w:abstractNumId w:val="16"/>
  </w:num>
  <w:num w:numId="4" w16cid:durableId="330446819">
    <w:abstractNumId w:val="3"/>
  </w:num>
  <w:num w:numId="5" w16cid:durableId="1237327871">
    <w:abstractNumId w:val="0"/>
  </w:num>
  <w:num w:numId="6" w16cid:durableId="1813402357">
    <w:abstractNumId w:val="19"/>
  </w:num>
  <w:num w:numId="7" w16cid:durableId="1372263813">
    <w:abstractNumId w:val="25"/>
  </w:num>
  <w:num w:numId="8" w16cid:durableId="1372070941">
    <w:abstractNumId w:val="14"/>
  </w:num>
  <w:num w:numId="9" w16cid:durableId="1427723675">
    <w:abstractNumId w:val="12"/>
  </w:num>
  <w:num w:numId="10" w16cid:durableId="521751316">
    <w:abstractNumId w:val="6"/>
  </w:num>
  <w:num w:numId="11" w16cid:durableId="1597327801">
    <w:abstractNumId w:val="8"/>
  </w:num>
  <w:num w:numId="12" w16cid:durableId="1192108611">
    <w:abstractNumId w:val="26"/>
  </w:num>
  <w:num w:numId="13" w16cid:durableId="688070033">
    <w:abstractNumId w:val="24"/>
  </w:num>
  <w:num w:numId="14" w16cid:durableId="941498480">
    <w:abstractNumId w:val="23"/>
  </w:num>
  <w:num w:numId="15" w16cid:durableId="1347948578">
    <w:abstractNumId w:val="15"/>
  </w:num>
  <w:num w:numId="16" w16cid:durableId="1217739705">
    <w:abstractNumId w:val="20"/>
  </w:num>
  <w:num w:numId="17" w16cid:durableId="1728600367">
    <w:abstractNumId w:val="2"/>
  </w:num>
  <w:num w:numId="18" w16cid:durableId="628899032">
    <w:abstractNumId w:val="21"/>
  </w:num>
  <w:num w:numId="19" w16cid:durableId="137735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702383">
    <w:abstractNumId w:val="18"/>
  </w:num>
  <w:num w:numId="21" w16cid:durableId="363680604">
    <w:abstractNumId w:val="17"/>
  </w:num>
  <w:num w:numId="22" w16cid:durableId="945884645">
    <w:abstractNumId w:val="1"/>
  </w:num>
  <w:num w:numId="23" w16cid:durableId="29842911">
    <w:abstractNumId w:val="5"/>
  </w:num>
  <w:num w:numId="24" w16cid:durableId="507256200">
    <w:abstractNumId w:val="11"/>
  </w:num>
  <w:num w:numId="25" w16cid:durableId="988367733">
    <w:abstractNumId w:val="10"/>
  </w:num>
  <w:num w:numId="26" w16cid:durableId="634062791">
    <w:abstractNumId w:val="9"/>
  </w:num>
  <w:num w:numId="27" w16cid:durableId="927349503">
    <w:abstractNumId w:val="7"/>
  </w:num>
  <w:num w:numId="28" w16cid:durableId="15561174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cOsNejcASyUmZEd6J3M1dWg1EjLQJu+BAcq/Ak7eVrCk4EfkxzSwDYdbcZFRCz3I9CkeS11TKm4yTwG9h0gTsg==" w:salt="qrINToSlYCejXevgv2Tvi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C82"/>
    <w:rsid w:val="0000085A"/>
    <w:rsid w:val="00006905"/>
    <w:rsid w:val="00011DC1"/>
    <w:rsid w:val="0001401F"/>
    <w:rsid w:val="00020BC0"/>
    <w:rsid w:val="00026DCA"/>
    <w:rsid w:val="00027E78"/>
    <w:rsid w:val="0003318B"/>
    <w:rsid w:val="00036A8B"/>
    <w:rsid w:val="000439A3"/>
    <w:rsid w:val="00053A32"/>
    <w:rsid w:val="000547A2"/>
    <w:rsid w:val="00067B32"/>
    <w:rsid w:val="00076A47"/>
    <w:rsid w:val="00081BB0"/>
    <w:rsid w:val="00085DF1"/>
    <w:rsid w:val="0009389D"/>
    <w:rsid w:val="000A314F"/>
    <w:rsid w:val="000A6259"/>
    <w:rsid w:val="000B0F7B"/>
    <w:rsid w:val="000C0DBF"/>
    <w:rsid w:val="000C4E35"/>
    <w:rsid w:val="000C5661"/>
    <w:rsid w:val="000D6C82"/>
    <w:rsid w:val="000F5312"/>
    <w:rsid w:val="000F5F31"/>
    <w:rsid w:val="000F6DBD"/>
    <w:rsid w:val="001052ED"/>
    <w:rsid w:val="00105CCE"/>
    <w:rsid w:val="0011401E"/>
    <w:rsid w:val="001147C3"/>
    <w:rsid w:val="00117E78"/>
    <w:rsid w:val="00117E7D"/>
    <w:rsid w:val="001227FE"/>
    <w:rsid w:val="00154E36"/>
    <w:rsid w:val="0016104C"/>
    <w:rsid w:val="0017311F"/>
    <w:rsid w:val="00183234"/>
    <w:rsid w:val="0018634C"/>
    <w:rsid w:val="001909BE"/>
    <w:rsid w:val="00193B2D"/>
    <w:rsid w:val="00196DD0"/>
    <w:rsid w:val="001B6D7C"/>
    <w:rsid w:val="001B703A"/>
    <w:rsid w:val="001C0348"/>
    <w:rsid w:val="001C0D3C"/>
    <w:rsid w:val="001C3F1B"/>
    <w:rsid w:val="001D7E23"/>
    <w:rsid w:val="001F277B"/>
    <w:rsid w:val="001F7D2C"/>
    <w:rsid w:val="002026DC"/>
    <w:rsid w:val="00204086"/>
    <w:rsid w:val="00210B7F"/>
    <w:rsid w:val="00213FA6"/>
    <w:rsid w:val="00214849"/>
    <w:rsid w:val="002163C7"/>
    <w:rsid w:val="00232C05"/>
    <w:rsid w:val="00236CA9"/>
    <w:rsid w:val="00237191"/>
    <w:rsid w:val="00240946"/>
    <w:rsid w:val="00243275"/>
    <w:rsid w:val="00243461"/>
    <w:rsid w:val="002448DC"/>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2B51"/>
    <w:rsid w:val="002B71CC"/>
    <w:rsid w:val="002D0146"/>
    <w:rsid w:val="002D1079"/>
    <w:rsid w:val="002D158A"/>
    <w:rsid w:val="002D6F0F"/>
    <w:rsid w:val="002E1BAC"/>
    <w:rsid w:val="002F3D41"/>
    <w:rsid w:val="003004E7"/>
    <w:rsid w:val="0030131C"/>
    <w:rsid w:val="003156CD"/>
    <w:rsid w:val="00317B31"/>
    <w:rsid w:val="00320F35"/>
    <w:rsid w:val="00320F9C"/>
    <w:rsid w:val="003225CA"/>
    <w:rsid w:val="00335993"/>
    <w:rsid w:val="00343CAA"/>
    <w:rsid w:val="00345E78"/>
    <w:rsid w:val="00346C2F"/>
    <w:rsid w:val="003473D2"/>
    <w:rsid w:val="00352AFB"/>
    <w:rsid w:val="00353979"/>
    <w:rsid w:val="00355775"/>
    <w:rsid w:val="00367B23"/>
    <w:rsid w:val="00373725"/>
    <w:rsid w:val="00373B50"/>
    <w:rsid w:val="00374710"/>
    <w:rsid w:val="003803AB"/>
    <w:rsid w:val="00380645"/>
    <w:rsid w:val="003853CD"/>
    <w:rsid w:val="00386AA9"/>
    <w:rsid w:val="00391EF0"/>
    <w:rsid w:val="003A4E5A"/>
    <w:rsid w:val="003A5204"/>
    <w:rsid w:val="003A70CE"/>
    <w:rsid w:val="003B0676"/>
    <w:rsid w:val="003B1738"/>
    <w:rsid w:val="003B20EA"/>
    <w:rsid w:val="003C6FEB"/>
    <w:rsid w:val="003F7826"/>
    <w:rsid w:val="00407CC4"/>
    <w:rsid w:val="00421BEA"/>
    <w:rsid w:val="00432126"/>
    <w:rsid w:val="00445673"/>
    <w:rsid w:val="0045265C"/>
    <w:rsid w:val="004755F8"/>
    <w:rsid w:val="0047593B"/>
    <w:rsid w:val="00475F27"/>
    <w:rsid w:val="0048086A"/>
    <w:rsid w:val="0048746C"/>
    <w:rsid w:val="004930AA"/>
    <w:rsid w:val="00495479"/>
    <w:rsid w:val="00496B93"/>
    <w:rsid w:val="00497711"/>
    <w:rsid w:val="004A1B8D"/>
    <w:rsid w:val="004B02F0"/>
    <w:rsid w:val="004B373F"/>
    <w:rsid w:val="004B7456"/>
    <w:rsid w:val="004C5B22"/>
    <w:rsid w:val="004C724E"/>
    <w:rsid w:val="004D7F99"/>
    <w:rsid w:val="004E10F9"/>
    <w:rsid w:val="004E1777"/>
    <w:rsid w:val="004E5D21"/>
    <w:rsid w:val="004F547E"/>
    <w:rsid w:val="005011AD"/>
    <w:rsid w:val="005043FD"/>
    <w:rsid w:val="00513B4F"/>
    <w:rsid w:val="005154ED"/>
    <w:rsid w:val="00515A01"/>
    <w:rsid w:val="00522835"/>
    <w:rsid w:val="00531B93"/>
    <w:rsid w:val="005459D0"/>
    <w:rsid w:val="005504E6"/>
    <w:rsid w:val="00556897"/>
    <w:rsid w:val="0057519A"/>
    <w:rsid w:val="00577603"/>
    <w:rsid w:val="00585347"/>
    <w:rsid w:val="00595395"/>
    <w:rsid w:val="0059625B"/>
    <w:rsid w:val="00596AB4"/>
    <w:rsid w:val="005A32C2"/>
    <w:rsid w:val="005A59CA"/>
    <w:rsid w:val="005B0157"/>
    <w:rsid w:val="005B45E6"/>
    <w:rsid w:val="005B67A2"/>
    <w:rsid w:val="005C18D2"/>
    <w:rsid w:val="005C6147"/>
    <w:rsid w:val="005E4FE2"/>
    <w:rsid w:val="005E63F4"/>
    <w:rsid w:val="005E7559"/>
    <w:rsid w:val="005F2BC7"/>
    <w:rsid w:val="00607C8E"/>
    <w:rsid w:val="00615FBF"/>
    <w:rsid w:val="00623D36"/>
    <w:rsid w:val="006321F4"/>
    <w:rsid w:val="0063487B"/>
    <w:rsid w:val="00646C5C"/>
    <w:rsid w:val="0066063D"/>
    <w:rsid w:val="0066494B"/>
    <w:rsid w:val="00665CC7"/>
    <w:rsid w:val="0066756A"/>
    <w:rsid w:val="00681878"/>
    <w:rsid w:val="00683504"/>
    <w:rsid w:val="00691141"/>
    <w:rsid w:val="00692A55"/>
    <w:rsid w:val="006979B4"/>
    <w:rsid w:val="006A474B"/>
    <w:rsid w:val="006A779D"/>
    <w:rsid w:val="006B7846"/>
    <w:rsid w:val="006C0086"/>
    <w:rsid w:val="006C1542"/>
    <w:rsid w:val="006C1D3B"/>
    <w:rsid w:val="006C1F07"/>
    <w:rsid w:val="006C772C"/>
    <w:rsid w:val="006D3F1F"/>
    <w:rsid w:val="006D5482"/>
    <w:rsid w:val="006E0879"/>
    <w:rsid w:val="006E31FB"/>
    <w:rsid w:val="006E327C"/>
    <w:rsid w:val="006E7C0F"/>
    <w:rsid w:val="006F0FB1"/>
    <w:rsid w:val="006F7DB3"/>
    <w:rsid w:val="00704438"/>
    <w:rsid w:val="007062BD"/>
    <w:rsid w:val="00711E6C"/>
    <w:rsid w:val="00723211"/>
    <w:rsid w:val="00735384"/>
    <w:rsid w:val="007358DF"/>
    <w:rsid w:val="00737234"/>
    <w:rsid w:val="00751002"/>
    <w:rsid w:val="007605D2"/>
    <w:rsid w:val="00765327"/>
    <w:rsid w:val="007749FC"/>
    <w:rsid w:val="00780AB2"/>
    <w:rsid w:val="00794546"/>
    <w:rsid w:val="00797660"/>
    <w:rsid w:val="007B2EB9"/>
    <w:rsid w:val="007B5EDF"/>
    <w:rsid w:val="007B6FCE"/>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46281"/>
    <w:rsid w:val="00850446"/>
    <w:rsid w:val="00851373"/>
    <w:rsid w:val="00854DE9"/>
    <w:rsid w:val="00861680"/>
    <w:rsid w:val="00870163"/>
    <w:rsid w:val="00875497"/>
    <w:rsid w:val="00895A5D"/>
    <w:rsid w:val="00896BC6"/>
    <w:rsid w:val="008B79E5"/>
    <w:rsid w:val="008D0318"/>
    <w:rsid w:val="008D35D8"/>
    <w:rsid w:val="008D6E0F"/>
    <w:rsid w:val="008F38A8"/>
    <w:rsid w:val="008F6C96"/>
    <w:rsid w:val="00911F06"/>
    <w:rsid w:val="009322E9"/>
    <w:rsid w:val="00940420"/>
    <w:rsid w:val="009449EE"/>
    <w:rsid w:val="009669CF"/>
    <w:rsid w:val="0097232A"/>
    <w:rsid w:val="00986348"/>
    <w:rsid w:val="0099609E"/>
    <w:rsid w:val="009B032C"/>
    <w:rsid w:val="009C11C0"/>
    <w:rsid w:val="009D03FE"/>
    <w:rsid w:val="009D1F46"/>
    <w:rsid w:val="009D70A8"/>
    <w:rsid w:val="009D78B0"/>
    <w:rsid w:val="009E1B07"/>
    <w:rsid w:val="009E1B1B"/>
    <w:rsid w:val="009F2788"/>
    <w:rsid w:val="009F62A9"/>
    <w:rsid w:val="00A3046D"/>
    <w:rsid w:val="00A3146D"/>
    <w:rsid w:val="00A330FA"/>
    <w:rsid w:val="00A51A2D"/>
    <w:rsid w:val="00A536DE"/>
    <w:rsid w:val="00A57ECD"/>
    <w:rsid w:val="00A70A82"/>
    <w:rsid w:val="00A73DC5"/>
    <w:rsid w:val="00A775DD"/>
    <w:rsid w:val="00A837EB"/>
    <w:rsid w:val="00A919CD"/>
    <w:rsid w:val="00AA4E2A"/>
    <w:rsid w:val="00AB15C1"/>
    <w:rsid w:val="00AB1E41"/>
    <w:rsid w:val="00AB2826"/>
    <w:rsid w:val="00AB4B39"/>
    <w:rsid w:val="00AD4F06"/>
    <w:rsid w:val="00AE7AB3"/>
    <w:rsid w:val="00AF4C49"/>
    <w:rsid w:val="00B00832"/>
    <w:rsid w:val="00B019A0"/>
    <w:rsid w:val="00B13B96"/>
    <w:rsid w:val="00B2152C"/>
    <w:rsid w:val="00B34414"/>
    <w:rsid w:val="00B3640B"/>
    <w:rsid w:val="00B36CE6"/>
    <w:rsid w:val="00B43B1F"/>
    <w:rsid w:val="00B5583C"/>
    <w:rsid w:val="00B56F87"/>
    <w:rsid w:val="00B574D6"/>
    <w:rsid w:val="00B61BB4"/>
    <w:rsid w:val="00B64449"/>
    <w:rsid w:val="00B66D8C"/>
    <w:rsid w:val="00BA3517"/>
    <w:rsid w:val="00BA3C35"/>
    <w:rsid w:val="00BA58F6"/>
    <w:rsid w:val="00BA7805"/>
    <w:rsid w:val="00BB034D"/>
    <w:rsid w:val="00BC1E08"/>
    <w:rsid w:val="00BD11AC"/>
    <w:rsid w:val="00BE0F52"/>
    <w:rsid w:val="00BE1CED"/>
    <w:rsid w:val="00BE452A"/>
    <w:rsid w:val="00BF0C80"/>
    <w:rsid w:val="00BF124E"/>
    <w:rsid w:val="00C0084E"/>
    <w:rsid w:val="00C01425"/>
    <w:rsid w:val="00C12152"/>
    <w:rsid w:val="00C308C3"/>
    <w:rsid w:val="00C36F84"/>
    <w:rsid w:val="00C42332"/>
    <w:rsid w:val="00C4730D"/>
    <w:rsid w:val="00C50AAF"/>
    <w:rsid w:val="00C55BE9"/>
    <w:rsid w:val="00C676D8"/>
    <w:rsid w:val="00C80B39"/>
    <w:rsid w:val="00CA1479"/>
    <w:rsid w:val="00CA3661"/>
    <w:rsid w:val="00CA42F6"/>
    <w:rsid w:val="00CC0A79"/>
    <w:rsid w:val="00CC60FC"/>
    <w:rsid w:val="00CC704A"/>
    <w:rsid w:val="00CC7940"/>
    <w:rsid w:val="00CD7A02"/>
    <w:rsid w:val="00CE4509"/>
    <w:rsid w:val="00CF0E50"/>
    <w:rsid w:val="00CF19AA"/>
    <w:rsid w:val="00CF4BE9"/>
    <w:rsid w:val="00D034AB"/>
    <w:rsid w:val="00D11EC3"/>
    <w:rsid w:val="00D12D56"/>
    <w:rsid w:val="00D13B6B"/>
    <w:rsid w:val="00D22B80"/>
    <w:rsid w:val="00D24F02"/>
    <w:rsid w:val="00D330C4"/>
    <w:rsid w:val="00D35784"/>
    <w:rsid w:val="00D37592"/>
    <w:rsid w:val="00D41B8B"/>
    <w:rsid w:val="00D509A7"/>
    <w:rsid w:val="00D54758"/>
    <w:rsid w:val="00D60482"/>
    <w:rsid w:val="00D61F89"/>
    <w:rsid w:val="00D66D14"/>
    <w:rsid w:val="00D72C3B"/>
    <w:rsid w:val="00D83E60"/>
    <w:rsid w:val="00DA156E"/>
    <w:rsid w:val="00DA4C56"/>
    <w:rsid w:val="00DB38FB"/>
    <w:rsid w:val="00DC32CD"/>
    <w:rsid w:val="00DE0BBA"/>
    <w:rsid w:val="00DE2F5A"/>
    <w:rsid w:val="00DE56C1"/>
    <w:rsid w:val="00DE7715"/>
    <w:rsid w:val="00DF41B1"/>
    <w:rsid w:val="00E00192"/>
    <w:rsid w:val="00E0071B"/>
    <w:rsid w:val="00E156BC"/>
    <w:rsid w:val="00E2143B"/>
    <w:rsid w:val="00E31F79"/>
    <w:rsid w:val="00E6222D"/>
    <w:rsid w:val="00E63068"/>
    <w:rsid w:val="00E63BC8"/>
    <w:rsid w:val="00E646C7"/>
    <w:rsid w:val="00E67E37"/>
    <w:rsid w:val="00E76C46"/>
    <w:rsid w:val="00E772BC"/>
    <w:rsid w:val="00E85DB0"/>
    <w:rsid w:val="00E8788A"/>
    <w:rsid w:val="00E97960"/>
    <w:rsid w:val="00E979D2"/>
    <w:rsid w:val="00EA53B9"/>
    <w:rsid w:val="00EC02B6"/>
    <w:rsid w:val="00EC6324"/>
    <w:rsid w:val="00EC7E01"/>
    <w:rsid w:val="00EE139E"/>
    <w:rsid w:val="00EE228C"/>
    <w:rsid w:val="00EE4383"/>
    <w:rsid w:val="00EE491C"/>
    <w:rsid w:val="00EE6EC6"/>
    <w:rsid w:val="00EF0F0E"/>
    <w:rsid w:val="00EF283C"/>
    <w:rsid w:val="00EF4620"/>
    <w:rsid w:val="00EF7D85"/>
    <w:rsid w:val="00F00FF1"/>
    <w:rsid w:val="00F04776"/>
    <w:rsid w:val="00F1305E"/>
    <w:rsid w:val="00F16E81"/>
    <w:rsid w:val="00F212F1"/>
    <w:rsid w:val="00F30531"/>
    <w:rsid w:val="00F31891"/>
    <w:rsid w:val="00F343EA"/>
    <w:rsid w:val="00F357CB"/>
    <w:rsid w:val="00F42278"/>
    <w:rsid w:val="00F541D9"/>
    <w:rsid w:val="00F57FBD"/>
    <w:rsid w:val="00F82540"/>
    <w:rsid w:val="00F83C00"/>
    <w:rsid w:val="00F9130B"/>
    <w:rsid w:val="00F94A3C"/>
    <w:rsid w:val="00F97718"/>
    <w:rsid w:val="00FA1809"/>
    <w:rsid w:val="00FA2104"/>
    <w:rsid w:val="00FA4CCB"/>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DF5CA6"/>
  <w15:docId w15:val="{CD7CA606-B735-4396-8D1D-210116FF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1"/>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tuloCar">
    <w:name w:val="Título Car"/>
    <w:basedOn w:val="Fuentedeprrafopredeter"/>
    <w:link w:val="Ttulo"/>
    <w:uiPriority w:val="1"/>
    <w:rsid w:val="0097232A"/>
    <w:rPr>
      <w:rFonts w:ascii="Arial" w:hAnsi="Arial"/>
      <w:b/>
      <w:sz w:val="22"/>
      <w:u w:val="single"/>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0872">
      <w:bodyDiv w:val="1"/>
      <w:marLeft w:val="0"/>
      <w:marRight w:val="0"/>
      <w:marTop w:val="0"/>
      <w:marBottom w:val="0"/>
      <w:divBdr>
        <w:top w:val="none" w:sz="0" w:space="0" w:color="auto"/>
        <w:left w:val="none" w:sz="0" w:space="0" w:color="auto"/>
        <w:bottom w:val="none" w:sz="0" w:space="0" w:color="auto"/>
        <w:right w:val="none" w:sz="0" w:space="0" w:color="auto"/>
      </w:divBdr>
    </w:div>
    <w:div w:id="634682366">
      <w:bodyDiv w:val="1"/>
      <w:marLeft w:val="0"/>
      <w:marRight w:val="0"/>
      <w:marTop w:val="0"/>
      <w:marBottom w:val="0"/>
      <w:divBdr>
        <w:top w:val="none" w:sz="0" w:space="0" w:color="auto"/>
        <w:left w:val="none" w:sz="0" w:space="0" w:color="auto"/>
        <w:bottom w:val="none" w:sz="0" w:space="0" w:color="auto"/>
        <w:right w:val="none" w:sz="0" w:space="0" w:color="auto"/>
      </w:divBdr>
      <w:divsChild>
        <w:div w:id="1010839922">
          <w:marLeft w:val="547"/>
          <w:marRight w:val="0"/>
          <w:marTop w:val="86"/>
          <w:marBottom w:val="0"/>
          <w:divBdr>
            <w:top w:val="none" w:sz="0" w:space="0" w:color="auto"/>
            <w:left w:val="none" w:sz="0" w:space="0" w:color="auto"/>
            <w:bottom w:val="none" w:sz="0" w:space="0" w:color="auto"/>
            <w:right w:val="none" w:sz="0" w:space="0" w:color="auto"/>
          </w:divBdr>
        </w:div>
        <w:div w:id="1635408213">
          <w:marLeft w:val="547"/>
          <w:marRight w:val="0"/>
          <w:marTop w:val="86"/>
          <w:marBottom w:val="0"/>
          <w:divBdr>
            <w:top w:val="none" w:sz="0" w:space="0" w:color="auto"/>
            <w:left w:val="none" w:sz="0" w:space="0" w:color="auto"/>
            <w:bottom w:val="none" w:sz="0" w:space="0" w:color="auto"/>
            <w:right w:val="none" w:sz="0" w:space="0" w:color="auto"/>
          </w:divBdr>
        </w:div>
        <w:div w:id="1361399736">
          <w:marLeft w:val="547"/>
          <w:marRight w:val="0"/>
          <w:marTop w:val="86"/>
          <w:marBottom w:val="0"/>
          <w:divBdr>
            <w:top w:val="none" w:sz="0" w:space="0" w:color="auto"/>
            <w:left w:val="none" w:sz="0" w:space="0" w:color="auto"/>
            <w:bottom w:val="none" w:sz="0" w:space="0" w:color="auto"/>
            <w:right w:val="none" w:sz="0" w:space="0" w:color="auto"/>
          </w:divBdr>
        </w:div>
        <w:div w:id="581182778">
          <w:marLeft w:val="547"/>
          <w:marRight w:val="0"/>
          <w:marTop w:val="86"/>
          <w:marBottom w:val="0"/>
          <w:divBdr>
            <w:top w:val="none" w:sz="0" w:space="0" w:color="auto"/>
            <w:left w:val="none" w:sz="0" w:space="0" w:color="auto"/>
            <w:bottom w:val="none" w:sz="0" w:space="0" w:color="auto"/>
            <w:right w:val="none" w:sz="0" w:space="0" w:color="auto"/>
          </w:divBdr>
        </w:div>
        <w:div w:id="1262952248">
          <w:marLeft w:val="547"/>
          <w:marRight w:val="0"/>
          <w:marTop w:val="86"/>
          <w:marBottom w:val="0"/>
          <w:divBdr>
            <w:top w:val="none" w:sz="0" w:space="0" w:color="auto"/>
            <w:left w:val="none" w:sz="0" w:space="0" w:color="auto"/>
            <w:bottom w:val="none" w:sz="0" w:space="0" w:color="auto"/>
            <w:right w:val="none" w:sz="0" w:space="0" w:color="auto"/>
          </w:divBdr>
        </w:div>
      </w:divsChild>
    </w:div>
    <w:div w:id="1767071452">
      <w:bodyDiv w:val="1"/>
      <w:marLeft w:val="0"/>
      <w:marRight w:val="0"/>
      <w:marTop w:val="0"/>
      <w:marBottom w:val="0"/>
      <w:divBdr>
        <w:top w:val="none" w:sz="0" w:space="0" w:color="auto"/>
        <w:left w:val="none" w:sz="0" w:space="0" w:color="auto"/>
        <w:bottom w:val="none" w:sz="0" w:space="0" w:color="auto"/>
        <w:right w:val="none" w:sz="0" w:space="0" w:color="auto"/>
      </w:divBdr>
    </w:div>
    <w:div w:id="1959292742">
      <w:bodyDiv w:val="1"/>
      <w:marLeft w:val="0"/>
      <w:marRight w:val="0"/>
      <w:marTop w:val="0"/>
      <w:marBottom w:val="0"/>
      <w:divBdr>
        <w:top w:val="none" w:sz="0" w:space="0" w:color="auto"/>
        <w:left w:val="none" w:sz="0" w:space="0" w:color="auto"/>
        <w:bottom w:val="none" w:sz="0" w:space="0" w:color="auto"/>
        <w:right w:val="none" w:sz="0" w:space="0" w:color="auto"/>
      </w:divBdr>
    </w:div>
    <w:div w:id="2069960201">
      <w:bodyDiv w:val="1"/>
      <w:marLeft w:val="0"/>
      <w:marRight w:val="0"/>
      <w:marTop w:val="0"/>
      <w:marBottom w:val="0"/>
      <w:divBdr>
        <w:top w:val="none" w:sz="0" w:space="0" w:color="auto"/>
        <w:left w:val="none" w:sz="0" w:space="0" w:color="auto"/>
        <w:bottom w:val="none" w:sz="0" w:space="0" w:color="auto"/>
        <w:right w:val="none" w:sz="0" w:space="0" w:color="auto"/>
      </w:divBdr>
      <w:divsChild>
        <w:div w:id="726220647">
          <w:marLeft w:val="547"/>
          <w:marRight w:val="0"/>
          <w:marTop w:val="86"/>
          <w:marBottom w:val="0"/>
          <w:divBdr>
            <w:top w:val="none" w:sz="0" w:space="0" w:color="auto"/>
            <w:left w:val="none" w:sz="0" w:space="0" w:color="auto"/>
            <w:bottom w:val="none" w:sz="0" w:space="0" w:color="auto"/>
            <w:right w:val="none" w:sz="0" w:space="0" w:color="auto"/>
          </w:divBdr>
        </w:div>
        <w:div w:id="1501500983">
          <w:marLeft w:val="547"/>
          <w:marRight w:val="0"/>
          <w:marTop w:val="86"/>
          <w:marBottom w:val="0"/>
          <w:divBdr>
            <w:top w:val="none" w:sz="0" w:space="0" w:color="auto"/>
            <w:left w:val="none" w:sz="0" w:space="0" w:color="auto"/>
            <w:bottom w:val="none" w:sz="0" w:space="0" w:color="auto"/>
            <w:right w:val="none" w:sz="0" w:space="0" w:color="auto"/>
          </w:divBdr>
        </w:div>
        <w:div w:id="31466165">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1817</TotalTime>
  <Pages>13</Pages>
  <Words>4234</Words>
  <Characters>22836</Characters>
  <Application>Microsoft Office Word</Application>
  <DocSecurity>8</DocSecurity>
  <Lines>190</Lines>
  <Paragraphs>54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62</cp:revision>
  <cp:lastPrinted>2011-09-07T16:03:00Z</cp:lastPrinted>
  <dcterms:created xsi:type="dcterms:W3CDTF">2022-11-15T21:23:00Z</dcterms:created>
  <dcterms:modified xsi:type="dcterms:W3CDTF">2022-11-22T15:19:00Z</dcterms:modified>
</cp:coreProperties>
</file>