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65C22" w14:textId="77777777" w:rsidR="00FA4CCB" w:rsidRDefault="00FA4CCB">
      <w:pPr>
        <w:pStyle w:val="Ttulo"/>
        <w:ind w:right="51"/>
        <w:rPr>
          <w:rFonts w:cs="Arial"/>
        </w:rPr>
      </w:pPr>
      <w:r>
        <w:rPr>
          <w:rFonts w:cs="Arial"/>
        </w:rPr>
        <w:t>BANCO HIPOTECARIO DE LA VIVIENDA</w:t>
      </w:r>
    </w:p>
    <w:p w14:paraId="6209672E" w14:textId="77777777" w:rsidR="00FA4CCB" w:rsidRDefault="00FA4CCB">
      <w:pPr>
        <w:spacing w:line="360" w:lineRule="auto"/>
        <w:ind w:right="51"/>
        <w:jc w:val="center"/>
        <w:rPr>
          <w:rFonts w:cs="Arial"/>
          <w:b/>
          <w:sz w:val="22"/>
          <w:u w:val="single"/>
        </w:rPr>
      </w:pPr>
      <w:r>
        <w:rPr>
          <w:rFonts w:cs="Arial"/>
          <w:b/>
          <w:sz w:val="22"/>
          <w:u w:val="single"/>
        </w:rPr>
        <w:t>JUNTA DIRECTIVA</w:t>
      </w:r>
    </w:p>
    <w:p w14:paraId="1DC84008" w14:textId="77777777" w:rsidR="00FA4CCB" w:rsidRDefault="00FA4CCB">
      <w:pPr>
        <w:spacing w:line="360" w:lineRule="auto"/>
        <w:ind w:right="51"/>
        <w:jc w:val="center"/>
        <w:rPr>
          <w:rFonts w:cs="Arial"/>
          <w:b/>
          <w:sz w:val="22"/>
          <w:u w:val="single"/>
        </w:rPr>
      </w:pPr>
    </w:p>
    <w:p w14:paraId="264D3119" w14:textId="3F211D82"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B12DC1">
        <w:rPr>
          <w:rFonts w:cs="Arial"/>
          <w:b/>
          <w:sz w:val="22"/>
          <w:u w:val="single"/>
        </w:rPr>
        <w:t>55</w:t>
      </w:r>
      <w:r>
        <w:rPr>
          <w:rFonts w:cs="Arial"/>
          <w:b/>
          <w:sz w:val="22"/>
          <w:u w:val="single"/>
        </w:rPr>
        <w:t>-</w:t>
      </w:r>
      <w:r w:rsidR="005F2BC7">
        <w:rPr>
          <w:rFonts w:cs="Arial"/>
          <w:b/>
          <w:sz w:val="22"/>
          <w:u w:val="single"/>
        </w:rPr>
        <w:t>2022</w:t>
      </w:r>
    </w:p>
    <w:p w14:paraId="7A615CC7" w14:textId="080BD314" w:rsidR="00FA4CCB" w:rsidRDefault="00FA4CCB">
      <w:pPr>
        <w:spacing w:line="360" w:lineRule="auto"/>
        <w:ind w:right="51"/>
        <w:jc w:val="center"/>
        <w:rPr>
          <w:rFonts w:cs="Arial"/>
          <w:b/>
          <w:sz w:val="22"/>
          <w:u w:val="single"/>
        </w:rPr>
      </w:pPr>
      <w:r>
        <w:rPr>
          <w:rFonts w:cs="Arial"/>
          <w:b/>
          <w:sz w:val="22"/>
          <w:u w:val="single"/>
        </w:rPr>
        <w:t xml:space="preserve">DEL </w:t>
      </w:r>
      <w:r w:rsidR="00B12DC1">
        <w:rPr>
          <w:rFonts w:cs="Arial"/>
          <w:b/>
          <w:sz w:val="22"/>
          <w:u w:val="single"/>
        </w:rPr>
        <w:t>10</w:t>
      </w:r>
      <w:r>
        <w:rPr>
          <w:rFonts w:cs="Arial"/>
          <w:b/>
          <w:sz w:val="22"/>
          <w:u w:val="single"/>
        </w:rPr>
        <w:t xml:space="preserve"> DE </w:t>
      </w:r>
      <w:r w:rsidR="00B12DC1">
        <w:rPr>
          <w:rFonts w:cs="Arial"/>
          <w:b/>
          <w:sz w:val="22"/>
          <w:u w:val="single"/>
        </w:rPr>
        <w:t>OCTUBRE</w:t>
      </w:r>
      <w:r>
        <w:rPr>
          <w:rFonts w:cs="Arial"/>
          <w:b/>
          <w:sz w:val="22"/>
          <w:u w:val="single"/>
        </w:rPr>
        <w:t xml:space="preserve"> DE </w:t>
      </w:r>
      <w:r w:rsidR="005F2BC7">
        <w:rPr>
          <w:rFonts w:cs="Arial"/>
          <w:b/>
          <w:sz w:val="22"/>
          <w:u w:val="single"/>
        </w:rPr>
        <w:t>2022</w:t>
      </w:r>
    </w:p>
    <w:p w14:paraId="04313030"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6E125882" w14:textId="77777777" w:rsidR="00FA4CCB" w:rsidRDefault="00FA4CCB">
      <w:pPr>
        <w:spacing w:line="360" w:lineRule="auto"/>
        <w:ind w:right="51"/>
        <w:jc w:val="center"/>
        <w:rPr>
          <w:rFonts w:cs="Arial"/>
          <w:b/>
          <w:sz w:val="22"/>
          <w:u w:val="single"/>
        </w:rPr>
      </w:pPr>
    </w:p>
    <w:p w14:paraId="50DA6079" w14:textId="61E51F88" w:rsidR="008D0318" w:rsidRDefault="009D03FE" w:rsidP="0066494B">
      <w:pPr>
        <w:spacing w:line="360" w:lineRule="auto"/>
        <w:jc w:val="both"/>
        <w:rPr>
          <w:rFonts w:cs="Arial"/>
          <w:sz w:val="22"/>
        </w:rPr>
      </w:pPr>
      <w:r w:rsidRPr="009D03FE">
        <w:rPr>
          <w:rFonts w:cs="Arial"/>
          <w:sz w:val="22"/>
          <w:u w:val="single"/>
        </w:rPr>
        <w:t>Minuto: 0:00</w:t>
      </w:r>
      <w:r w:rsidR="009449EE">
        <w:rPr>
          <w:rFonts w:cs="Arial"/>
          <w:sz w:val="22"/>
        </w:rPr>
        <w:t xml:space="preserve"> </w:t>
      </w:r>
      <w:r w:rsidR="0009438D">
        <w:rPr>
          <w:rFonts w:cs="Arial"/>
          <w:sz w:val="22"/>
        </w:rPr>
        <w:t>S</w:t>
      </w:r>
      <w:r w:rsidR="009449EE">
        <w:rPr>
          <w:rFonts w:cs="Arial"/>
          <w:sz w:val="22"/>
        </w:rPr>
        <w:t>e inicia la sesión a las diecis</w:t>
      </w:r>
      <w:r w:rsidR="00577603">
        <w:rPr>
          <w:rFonts w:cs="Arial"/>
          <w:sz w:val="22"/>
        </w:rPr>
        <w:t>éis</w:t>
      </w:r>
      <w:r w:rsidR="009449EE">
        <w:rPr>
          <w:rFonts w:cs="Arial"/>
          <w:sz w:val="22"/>
        </w:rPr>
        <w:t xml:space="preserve"> horas, con la asistencia de los siguientes Directores</w:t>
      </w:r>
      <w:r w:rsidR="00FA4CCB">
        <w:rPr>
          <w:rFonts w:cs="Arial"/>
          <w:sz w:val="22"/>
        </w:rPr>
        <w:t xml:space="preserve">: </w:t>
      </w:r>
      <w:r w:rsidR="008D0318">
        <w:rPr>
          <w:rFonts w:cs="Arial"/>
          <w:sz w:val="22"/>
        </w:rPr>
        <w:t xml:space="preserve">Roy Allan Jiménez Céspedes, </w:t>
      </w:r>
      <w:r w:rsidR="0099609E">
        <w:rPr>
          <w:rFonts w:cs="Arial"/>
          <w:sz w:val="22"/>
        </w:rPr>
        <w:t xml:space="preserve">Presidente; Guillermo Alvarado Herrera, Lina Rosa Barrantes Castegnaro, </w:t>
      </w:r>
      <w:r w:rsidR="008D0318">
        <w:rPr>
          <w:rFonts w:cs="Arial"/>
          <w:sz w:val="22"/>
        </w:rPr>
        <w:t xml:space="preserve">Marcos Alonso Carazo Campos, </w:t>
      </w:r>
      <w:r w:rsidR="0099609E">
        <w:rPr>
          <w:rFonts w:cs="Arial"/>
          <w:sz w:val="22"/>
        </w:rPr>
        <w:t xml:space="preserve">Mariana Grillo Espinoza y </w:t>
      </w:r>
      <w:r w:rsidR="008D0318">
        <w:rPr>
          <w:rFonts w:cs="Arial"/>
          <w:sz w:val="22"/>
        </w:rPr>
        <w:t>José Rodolfo Rojas Jiménez</w:t>
      </w:r>
      <w:r w:rsidR="0099609E">
        <w:rPr>
          <w:rFonts w:cs="Arial"/>
          <w:sz w:val="22"/>
        </w:rPr>
        <w:t>.</w:t>
      </w:r>
    </w:p>
    <w:p w14:paraId="64B3D580" w14:textId="77777777" w:rsidR="00AD4F06" w:rsidRDefault="00AD4F06" w:rsidP="0066494B">
      <w:pPr>
        <w:spacing w:line="360" w:lineRule="auto"/>
        <w:jc w:val="both"/>
        <w:rPr>
          <w:rFonts w:cs="Arial"/>
          <w:sz w:val="22"/>
        </w:rPr>
      </w:pPr>
    </w:p>
    <w:p w14:paraId="62127DA5" w14:textId="1B0587F2" w:rsidR="00FA4CCB" w:rsidRDefault="00FA4CCB" w:rsidP="0066494B">
      <w:pPr>
        <w:spacing w:line="360" w:lineRule="auto"/>
        <w:jc w:val="both"/>
        <w:rPr>
          <w:rFonts w:cs="Arial"/>
          <w:sz w:val="22"/>
        </w:rPr>
      </w:pPr>
      <w:r>
        <w:rPr>
          <w:rFonts w:cs="Arial"/>
          <w:sz w:val="22"/>
        </w:rPr>
        <w:t xml:space="preserve">Asisten también los siguientes funcionarios: </w:t>
      </w:r>
      <w:r w:rsidR="00597745">
        <w:rPr>
          <w:rFonts w:cs="Arial"/>
          <w:sz w:val="22"/>
        </w:rPr>
        <w:t>David López Pacheco, Secretario de Junta Directiva. Los funcionarios Marcela Alvarado Castro, funcionaria de la Asesoría Legal; Dagoberto Hidalgo Cortés, Gerente General; y</w:t>
      </w:r>
      <w:r w:rsidR="00597745" w:rsidRPr="00597745">
        <w:rPr>
          <w:rFonts w:cs="Arial"/>
          <w:sz w:val="22"/>
        </w:rPr>
        <w:t xml:space="preserve"> </w:t>
      </w:r>
      <w:r w:rsidR="00597745">
        <w:rPr>
          <w:rFonts w:cs="Arial"/>
          <w:sz w:val="22"/>
        </w:rPr>
        <w:t xml:space="preserve">Gustavo Flores Oviedo, </w:t>
      </w:r>
      <w:r w:rsidR="00597745">
        <w:rPr>
          <w:rFonts w:cs="Arial"/>
          <w:sz w:val="22"/>
          <w:szCs w:val="22"/>
        </w:rPr>
        <w:t>Auditor Interno</w:t>
      </w:r>
      <w:r w:rsidR="00597745">
        <w:rPr>
          <w:rFonts w:cs="Arial"/>
          <w:sz w:val="22"/>
        </w:rPr>
        <w:t>; se incorporan a la sesión a partir de los minutos 02:24, 02:26 y 02:32 respectivamente.</w:t>
      </w:r>
    </w:p>
    <w:p w14:paraId="7A6AFD3A" w14:textId="77777777" w:rsidR="007749FC" w:rsidRDefault="007749FC" w:rsidP="0066494B">
      <w:pPr>
        <w:spacing w:line="360" w:lineRule="auto"/>
        <w:jc w:val="both"/>
        <w:rPr>
          <w:rFonts w:cs="Arial"/>
          <w:sz w:val="22"/>
        </w:rPr>
      </w:pPr>
    </w:p>
    <w:p w14:paraId="7581958D" w14:textId="74C7A90F" w:rsidR="007749FC" w:rsidRDefault="007749FC" w:rsidP="0066494B">
      <w:pPr>
        <w:spacing w:line="360" w:lineRule="auto"/>
        <w:jc w:val="both"/>
        <w:rPr>
          <w:rFonts w:cs="Arial"/>
          <w:sz w:val="22"/>
        </w:rPr>
      </w:pPr>
      <w:r>
        <w:rPr>
          <w:rFonts w:cs="Arial"/>
          <w:sz w:val="22"/>
        </w:rPr>
        <w:t>Ausente con justificación:</w:t>
      </w:r>
      <w:r w:rsidR="0009438D" w:rsidRPr="0009438D">
        <w:rPr>
          <w:rFonts w:cs="Arial"/>
          <w:sz w:val="22"/>
        </w:rPr>
        <w:t xml:space="preserve"> </w:t>
      </w:r>
      <w:r w:rsidR="0009438D">
        <w:rPr>
          <w:rFonts w:cs="Arial"/>
          <w:sz w:val="22"/>
        </w:rPr>
        <w:t>Eloísa Ulibarri Pernús, Vicepresidenta.</w:t>
      </w:r>
    </w:p>
    <w:p w14:paraId="07532941" w14:textId="77777777" w:rsidR="006321F4" w:rsidRPr="00D14EAF" w:rsidRDefault="006321F4" w:rsidP="006321F4">
      <w:pPr>
        <w:spacing w:line="360" w:lineRule="auto"/>
        <w:jc w:val="both"/>
        <w:rPr>
          <w:rFonts w:cs="Arial"/>
          <w:b/>
          <w:sz w:val="22"/>
        </w:rPr>
      </w:pPr>
      <w:r w:rsidRPr="00D14EAF">
        <w:rPr>
          <w:rFonts w:cs="Arial"/>
          <w:b/>
          <w:sz w:val="22"/>
        </w:rPr>
        <w:t>************</w:t>
      </w:r>
    </w:p>
    <w:p w14:paraId="1C624CCD" w14:textId="77777777" w:rsidR="00FA4CCB" w:rsidRDefault="00FA4CCB" w:rsidP="0066494B">
      <w:pPr>
        <w:spacing w:line="360" w:lineRule="auto"/>
        <w:jc w:val="both"/>
        <w:rPr>
          <w:rFonts w:cs="Arial"/>
          <w:sz w:val="22"/>
        </w:rPr>
      </w:pPr>
    </w:p>
    <w:p w14:paraId="02291211" w14:textId="77777777" w:rsidR="00FA4CCB" w:rsidRDefault="00FA4CCB" w:rsidP="0066494B">
      <w:pPr>
        <w:pStyle w:val="Ttulo4"/>
        <w:spacing w:line="360" w:lineRule="auto"/>
        <w:jc w:val="both"/>
        <w:rPr>
          <w:rFonts w:cs="Arial"/>
        </w:rPr>
      </w:pPr>
      <w:r>
        <w:rPr>
          <w:rFonts w:cs="Arial"/>
        </w:rPr>
        <w:t>Asuntos conocidos en la presente sesión</w:t>
      </w:r>
    </w:p>
    <w:p w14:paraId="7CA6D57D" w14:textId="77777777" w:rsidR="00FA4CCB" w:rsidRDefault="00FA4CCB" w:rsidP="0066494B">
      <w:pPr>
        <w:spacing w:line="360" w:lineRule="auto"/>
        <w:jc w:val="both"/>
        <w:rPr>
          <w:rFonts w:cs="Arial"/>
          <w:b/>
          <w:sz w:val="22"/>
        </w:rPr>
      </w:pPr>
    </w:p>
    <w:p w14:paraId="275908E9"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0057B6B4" w14:textId="77777777" w:rsidR="00E97028" w:rsidRPr="00130612" w:rsidRDefault="00E97028" w:rsidP="00130612">
      <w:pPr>
        <w:pStyle w:val="Prrafodelista"/>
        <w:numPr>
          <w:ilvl w:val="0"/>
          <w:numId w:val="18"/>
        </w:numPr>
        <w:spacing w:line="360" w:lineRule="auto"/>
        <w:ind w:left="567" w:hanging="567"/>
        <w:jc w:val="both"/>
        <w:rPr>
          <w:rFonts w:cs="Arial"/>
          <w:sz w:val="22"/>
          <w:lang w:val="es-ES_tradnl"/>
        </w:rPr>
      </w:pPr>
      <w:r w:rsidRPr="00130612">
        <w:rPr>
          <w:rFonts w:cs="Arial"/>
          <w:sz w:val="22"/>
          <w:lang w:val="es-ES_tradnl"/>
        </w:rPr>
        <w:t>Lectura y aprobación de las actas N° 52-2022 del 29/09/2022 y N° 53-2022 del 03/10/2022.</w:t>
      </w:r>
    </w:p>
    <w:p w14:paraId="274EFAAB" w14:textId="557CAAB1" w:rsidR="00CE48A7" w:rsidRPr="00130612" w:rsidRDefault="00CE48A7" w:rsidP="00130612">
      <w:pPr>
        <w:pStyle w:val="Prrafodelista"/>
        <w:numPr>
          <w:ilvl w:val="0"/>
          <w:numId w:val="18"/>
        </w:numPr>
        <w:spacing w:line="360" w:lineRule="auto"/>
        <w:ind w:left="567" w:hanging="567"/>
        <w:jc w:val="both"/>
        <w:rPr>
          <w:rFonts w:cs="Arial"/>
          <w:sz w:val="22"/>
          <w:lang w:val="es-CR"/>
        </w:rPr>
      </w:pPr>
      <w:r w:rsidRPr="00130612">
        <w:rPr>
          <w:rFonts w:cs="Arial"/>
          <w:sz w:val="22"/>
          <w:lang w:val="es-ES_tradnl"/>
        </w:rPr>
        <w:t xml:space="preserve">Oficio de la SUGEF, solicitando </w:t>
      </w:r>
      <w:r w:rsidRPr="00130612">
        <w:rPr>
          <w:rFonts w:cs="Arial"/>
          <w:sz w:val="22"/>
          <w:lang w:val="es-CR"/>
        </w:rPr>
        <w:t>la presentación de un plan de medidas correctivas para subsanar aspectos relacionados con la gestión del gobierno corporativo y de riesgos.</w:t>
      </w:r>
    </w:p>
    <w:p w14:paraId="2AAD219E" w14:textId="48FC3004" w:rsidR="00CE48A7" w:rsidRPr="00130612" w:rsidRDefault="00CE48A7" w:rsidP="00130612">
      <w:pPr>
        <w:pStyle w:val="Prrafodelista"/>
        <w:numPr>
          <w:ilvl w:val="0"/>
          <w:numId w:val="18"/>
        </w:numPr>
        <w:spacing w:line="360" w:lineRule="auto"/>
        <w:ind w:left="567" w:hanging="567"/>
        <w:jc w:val="both"/>
        <w:rPr>
          <w:rFonts w:cs="Arial"/>
          <w:sz w:val="22"/>
          <w:lang w:val="es-CR"/>
        </w:rPr>
      </w:pPr>
      <w:r w:rsidRPr="00130612">
        <w:rPr>
          <w:rFonts w:cs="Arial"/>
          <w:sz w:val="22"/>
          <w:lang w:val="es-CR"/>
        </w:rPr>
        <w:t>Oficio de la Constructora Davivienda, solicitando información sobre la resolución de la solicitud de financiamiento adicional, por incremento de precios, para el proyecto Las Palmas.</w:t>
      </w:r>
    </w:p>
    <w:p w14:paraId="0DCAE565" w14:textId="38636E54" w:rsidR="00CE48A7" w:rsidRPr="00130612" w:rsidRDefault="00CE48A7" w:rsidP="00130612">
      <w:pPr>
        <w:pStyle w:val="Prrafodelista"/>
        <w:numPr>
          <w:ilvl w:val="0"/>
          <w:numId w:val="18"/>
        </w:numPr>
        <w:spacing w:line="360" w:lineRule="auto"/>
        <w:ind w:left="567" w:hanging="567"/>
        <w:jc w:val="both"/>
        <w:rPr>
          <w:rFonts w:cs="Arial"/>
          <w:sz w:val="22"/>
          <w:lang w:val="es-ES_tradnl"/>
        </w:rPr>
      </w:pPr>
      <w:r w:rsidRPr="00130612">
        <w:rPr>
          <w:rFonts w:cs="Arial"/>
          <w:sz w:val="22"/>
          <w:lang w:val="es-CR"/>
        </w:rPr>
        <w:t xml:space="preserve">Copia de oficio enviado por el Presidente de la </w:t>
      </w:r>
      <w:r w:rsidRPr="00130612">
        <w:rPr>
          <w:rFonts w:cs="Arial"/>
          <w:sz w:val="22"/>
          <w:lang w:val="es-ES_tradnl"/>
        </w:rPr>
        <w:t xml:space="preserve">Junta Directiva al asesor legal externo, </w:t>
      </w:r>
      <w:r w:rsidR="00424A82" w:rsidRPr="00130612">
        <w:rPr>
          <w:rFonts w:cs="Arial"/>
          <w:sz w:val="22"/>
          <w:lang w:val="es-ES_tradnl"/>
        </w:rPr>
        <w:t>solicitando criterio sobre el otorgamiento de financiamientos adicionales, por incremento de costos, a los casos individuales del artículo 59 que estén formalizados.</w:t>
      </w:r>
    </w:p>
    <w:p w14:paraId="52E809E7" w14:textId="7D717FBE" w:rsidR="00CE48A7" w:rsidRPr="00130612" w:rsidRDefault="00424A82" w:rsidP="00130612">
      <w:pPr>
        <w:pStyle w:val="Prrafodelista"/>
        <w:numPr>
          <w:ilvl w:val="0"/>
          <w:numId w:val="18"/>
        </w:numPr>
        <w:spacing w:line="360" w:lineRule="auto"/>
        <w:ind w:left="567" w:hanging="567"/>
        <w:jc w:val="both"/>
        <w:rPr>
          <w:rFonts w:cs="Arial"/>
          <w:sz w:val="22"/>
          <w:lang w:val="es-CR"/>
        </w:rPr>
      </w:pPr>
      <w:r w:rsidRPr="00130612">
        <w:rPr>
          <w:rFonts w:cs="Arial"/>
          <w:sz w:val="22"/>
          <w:lang w:val="es-CR"/>
        </w:rPr>
        <w:lastRenderedPageBreak/>
        <w:t>Oficio de la Ministra de Vivienda y Asentamientos Humanos, complementando información sobre la solicitud para retomar el proceso de trabajo con la UNOPS en el proceso del Bono Colectivo de La Carpio.</w:t>
      </w:r>
    </w:p>
    <w:p w14:paraId="063EA4D9" w14:textId="2413F07C" w:rsidR="00424A82" w:rsidRPr="00130612" w:rsidRDefault="00424A82" w:rsidP="00130612">
      <w:pPr>
        <w:pStyle w:val="Prrafodelista"/>
        <w:numPr>
          <w:ilvl w:val="0"/>
          <w:numId w:val="18"/>
        </w:numPr>
        <w:spacing w:line="360" w:lineRule="auto"/>
        <w:ind w:left="567" w:hanging="567"/>
        <w:jc w:val="both"/>
        <w:rPr>
          <w:rFonts w:cs="Arial"/>
          <w:sz w:val="22"/>
          <w:szCs w:val="22"/>
          <w:lang w:val="es-CR"/>
        </w:rPr>
      </w:pPr>
      <w:r w:rsidRPr="00130612">
        <w:rPr>
          <w:rFonts w:cs="Arial"/>
          <w:sz w:val="22"/>
          <w:lang w:val="es-CR"/>
        </w:rPr>
        <w:t xml:space="preserve">Copia de oficio enviado por la </w:t>
      </w:r>
      <w:r w:rsidRPr="00130612">
        <w:rPr>
          <w:rFonts w:cs="Arial"/>
          <w:sz w:val="22"/>
          <w:szCs w:val="22"/>
          <w:lang w:val="es-CR"/>
        </w:rPr>
        <w:t>Gerencia General a la Presidenta Ejecutiva del INVU, remitiendo información solicitada por el Consejo de Gobierno, sobre las dietas que perciben los miembros de Junta Directiva que representan al Poder Ejecutivo.</w:t>
      </w:r>
    </w:p>
    <w:p w14:paraId="2BFD7993" w14:textId="625196A6" w:rsidR="003F399E" w:rsidRPr="00130612" w:rsidRDefault="003F399E" w:rsidP="00130612">
      <w:pPr>
        <w:pStyle w:val="Prrafodelista"/>
        <w:numPr>
          <w:ilvl w:val="0"/>
          <w:numId w:val="18"/>
        </w:numPr>
        <w:spacing w:line="360" w:lineRule="auto"/>
        <w:ind w:left="567" w:hanging="567"/>
        <w:jc w:val="both"/>
        <w:rPr>
          <w:rFonts w:cs="Arial"/>
          <w:sz w:val="22"/>
          <w:szCs w:val="22"/>
          <w:lang w:val="es-CR"/>
        </w:rPr>
      </w:pPr>
      <w:r w:rsidRPr="00130612">
        <w:rPr>
          <w:rFonts w:cs="Arial"/>
          <w:sz w:val="22"/>
          <w:lang w:val="es-CR"/>
        </w:rPr>
        <w:t xml:space="preserve">Copia de oficio enviado por la </w:t>
      </w:r>
      <w:r w:rsidRPr="00130612">
        <w:rPr>
          <w:rFonts w:cs="Arial"/>
          <w:sz w:val="22"/>
          <w:szCs w:val="22"/>
          <w:lang w:val="es-CR"/>
        </w:rPr>
        <w:t>Gerencia General a una funcionaria denunciante, respondiendo consulta sobre el estado actual de la atención de recomendaciones de la Auditoría Interna, relacionadas con el nombramiento de una plaza.</w:t>
      </w:r>
    </w:p>
    <w:p w14:paraId="13A6E68F" w14:textId="7028887C" w:rsidR="003F399E" w:rsidRPr="00130612" w:rsidRDefault="003F399E" w:rsidP="00130612">
      <w:pPr>
        <w:pStyle w:val="Prrafodelista"/>
        <w:numPr>
          <w:ilvl w:val="0"/>
          <w:numId w:val="18"/>
        </w:numPr>
        <w:spacing w:line="360" w:lineRule="auto"/>
        <w:ind w:left="567" w:hanging="567"/>
        <w:jc w:val="both"/>
        <w:rPr>
          <w:rFonts w:cs="Arial"/>
          <w:sz w:val="22"/>
          <w:szCs w:val="22"/>
          <w:lang w:val="es-CR"/>
        </w:rPr>
      </w:pPr>
      <w:r w:rsidRPr="00130612">
        <w:rPr>
          <w:rFonts w:cs="Arial"/>
          <w:sz w:val="22"/>
          <w:lang w:val="es-CR"/>
        </w:rPr>
        <w:t xml:space="preserve">Copia de oficio enviado por la </w:t>
      </w:r>
      <w:r w:rsidRPr="00130612">
        <w:rPr>
          <w:rFonts w:cs="Arial"/>
          <w:sz w:val="22"/>
          <w:szCs w:val="22"/>
          <w:lang w:val="es-CR"/>
        </w:rPr>
        <w:t>Gerencia General a la Dirección FOSUVI, autorizando la corrección administrativa del número de cédula de un beneficiario del proyecto José Villalobos.</w:t>
      </w:r>
    </w:p>
    <w:p w14:paraId="5E08F05C" w14:textId="5D7DCD6E" w:rsidR="003F399E" w:rsidRPr="00130612" w:rsidRDefault="003F399E" w:rsidP="00130612">
      <w:pPr>
        <w:pStyle w:val="Prrafodelista"/>
        <w:numPr>
          <w:ilvl w:val="0"/>
          <w:numId w:val="18"/>
        </w:numPr>
        <w:spacing w:line="360" w:lineRule="auto"/>
        <w:ind w:left="567" w:hanging="567"/>
        <w:jc w:val="both"/>
        <w:rPr>
          <w:rFonts w:cs="Arial"/>
          <w:sz w:val="22"/>
          <w:szCs w:val="22"/>
          <w:lang w:val="es-CR"/>
        </w:rPr>
      </w:pPr>
      <w:r w:rsidRPr="00130612">
        <w:rPr>
          <w:rFonts w:cs="Arial"/>
          <w:sz w:val="22"/>
          <w:szCs w:val="22"/>
          <w:lang w:val="es-CR"/>
        </w:rPr>
        <w:t>Oficio del Comité de Auditoría, remitiendo copia de informe de la Unidad de Riesgos, sobre la Gestión de Riesgos Financieros y Operativos, con corte a julio de 2022.</w:t>
      </w:r>
    </w:p>
    <w:p w14:paraId="3E3EEA39" w14:textId="78F0A77F" w:rsidR="003F399E" w:rsidRPr="00130612" w:rsidRDefault="003F399E" w:rsidP="00130612">
      <w:pPr>
        <w:pStyle w:val="Prrafodelista"/>
        <w:numPr>
          <w:ilvl w:val="0"/>
          <w:numId w:val="18"/>
        </w:numPr>
        <w:spacing w:line="360" w:lineRule="auto"/>
        <w:ind w:left="567" w:hanging="567"/>
        <w:jc w:val="both"/>
        <w:rPr>
          <w:rFonts w:cs="Arial"/>
          <w:sz w:val="22"/>
          <w:szCs w:val="22"/>
          <w:lang w:val="es-CR"/>
        </w:rPr>
      </w:pPr>
      <w:r w:rsidRPr="00130612">
        <w:rPr>
          <w:rFonts w:cs="Arial"/>
          <w:sz w:val="22"/>
          <w:szCs w:val="22"/>
          <w:lang w:val="es-CR"/>
        </w:rPr>
        <w:t>Oficio del Comité de Auditoría, remitiendo el Informe sobre los principales temas conocidos y las actividades realizadas durante el primer semestre de 2022.</w:t>
      </w:r>
    </w:p>
    <w:p w14:paraId="4C7B4002" w14:textId="77777777" w:rsidR="003F399E" w:rsidRPr="00130612" w:rsidRDefault="003F399E" w:rsidP="00130612">
      <w:pPr>
        <w:pStyle w:val="Prrafodelista"/>
        <w:numPr>
          <w:ilvl w:val="0"/>
          <w:numId w:val="18"/>
        </w:numPr>
        <w:spacing w:line="360" w:lineRule="auto"/>
        <w:ind w:left="567" w:hanging="567"/>
        <w:jc w:val="both"/>
        <w:rPr>
          <w:rFonts w:cs="Arial"/>
          <w:sz w:val="22"/>
          <w:szCs w:val="22"/>
          <w:lang w:val="es-CR"/>
        </w:rPr>
      </w:pPr>
      <w:r w:rsidRPr="00130612">
        <w:rPr>
          <w:rFonts w:cs="Arial"/>
          <w:sz w:val="22"/>
          <w:lang w:val="es-CR"/>
        </w:rPr>
        <w:t xml:space="preserve">Copia de oficio enviado por la </w:t>
      </w:r>
      <w:r w:rsidRPr="00130612">
        <w:rPr>
          <w:rFonts w:cs="Arial"/>
          <w:sz w:val="22"/>
          <w:szCs w:val="22"/>
          <w:lang w:val="es-CR"/>
        </w:rPr>
        <w:t>Gerencia General a la Unidad de Planificación Institucional y al Departamento Financiero Contable, girando instrucciones sobre el proceso de formulación del Plan Operativo Institucional y el Presupuesto Ordinario para el año 2024.</w:t>
      </w:r>
    </w:p>
    <w:p w14:paraId="2DDD56FD" w14:textId="22555546" w:rsidR="003F399E" w:rsidRPr="00130612" w:rsidRDefault="003F399E" w:rsidP="00130612">
      <w:pPr>
        <w:pStyle w:val="Prrafodelista"/>
        <w:numPr>
          <w:ilvl w:val="0"/>
          <w:numId w:val="18"/>
        </w:numPr>
        <w:spacing w:line="360" w:lineRule="auto"/>
        <w:ind w:left="567" w:hanging="567"/>
        <w:jc w:val="both"/>
        <w:rPr>
          <w:rFonts w:cs="Arial"/>
          <w:sz w:val="22"/>
          <w:szCs w:val="22"/>
          <w:lang w:val="es-CR"/>
        </w:rPr>
      </w:pPr>
      <w:r w:rsidRPr="00130612">
        <w:rPr>
          <w:rFonts w:cs="Arial"/>
          <w:sz w:val="22"/>
          <w:lang w:val="es-CR"/>
        </w:rPr>
        <w:t xml:space="preserve">Copia de oficio enviado por la </w:t>
      </w:r>
      <w:r w:rsidRPr="00130612">
        <w:rPr>
          <w:rFonts w:cs="Arial"/>
          <w:sz w:val="22"/>
          <w:szCs w:val="22"/>
          <w:lang w:val="es-CR"/>
        </w:rPr>
        <w:t>Gerencia General a la Dirección FOSUVI, autorizando la corrección administrativa del número de cédula de un beneficiario del proyecto Torres de la Montaña.</w:t>
      </w:r>
    </w:p>
    <w:p w14:paraId="3EB5126E" w14:textId="428D6317" w:rsidR="003F399E" w:rsidRPr="00130612" w:rsidRDefault="003F399E" w:rsidP="00130612">
      <w:pPr>
        <w:pStyle w:val="Prrafodelista"/>
        <w:numPr>
          <w:ilvl w:val="0"/>
          <w:numId w:val="18"/>
        </w:numPr>
        <w:spacing w:line="360" w:lineRule="auto"/>
        <w:ind w:left="567" w:hanging="567"/>
        <w:jc w:val="both"/>
        <w:rPr>
          <w:rFonts w:cs="Arial"/>
          <w:sz w:val="22"/>
          <w:szCs w:val="22"/>
          <w:lang w:val="es-CR"/>
        </w:rPr>
      </w:pPr>
      <w:r w:rsidRPr="00130612">
        <w:rPr>
          <w:rFonts w:cs="Arial"/>
          <w:sz w:val="22"/>
          <w:szCs w:val="22"/>
          <w:lang w:val="es-CR"/>
        </w:rPr>
        <w:t>Oficio de la Auditoría Interna, solicitando autorización para disfrutar de vacaciones del 13 al 20 de octubre de 2022.</w:t>
      </w:r>
    </w:p>
    <w:p w14:paraId="451F3602" w14:textId="4D4F7203" w:rsidR="003F399E" w:rsidRPr="00130612" w:rsidRDefault="003E35A8" w:rsidP="00130612">
      <w:pPr>
        <w:pStyle w:val="Prrafodelista"/>
        <w:numPr>
          <w:ilvl w:val="0"/>
          <w:numId w:val="18"/>
        </w:numPr>
        <w:spacing w:line="360" w:lineRule="auto"/>
        <w:ind w:left="567" w:hanging="567"/>
        <w:jc w:val="both"/>
        <w:rPr>
          <w:rFonts w:cs="Arial"/>
          <w:sz w:val="22"/>
          <w:szCs w:val="22"/>
          <w:lang w:val="es-CR"/>
        </w:rPr>
      </w:pPr>
      <w:r w:rsidRPr="00130612">
        <w:rPr>
          <w:rFonts w:cs="Arial"/>
          <w:sz w:val="22"/>
          <w:szCs w:val="22"/>
          <w:lang w:val="es-CR"/>
        </w:rPr>
        <w:t>Oficio de la Contraloría General de la República, comunicando la finalización del proceso de seguimiento a la disposición 4.5 del informe sobre el costo del trámite para obtener un bono ordinario y la mejora regulatoria en el BANHVI.</w:t>
      </w:r>
    </w:p>
    <w:p w14:paraId="7BD5B2F4" w14:textId="5A8393E0" w:rsidR="003E35A8" w:rsidRPr="00130612" w:rsidRDefault="00127002" w:rsidP="00130612">
      <w:pPr>
        <w:pStyle w:val="Prrafodelista"/>
        <w:numPr>
          <w:ilvl w:val="0"/>
          <w:numId w:val="18"/>
        </w:numPr>
        <w:spacing w:line="360" w:lineRule="auto"/>
        <w:ind w:left="567" w:hanging="567"/>
        <w:jc w:val="both"/>
        <w:rPr>
          <w:rFonts w:cs="Arial"/>
          <w:sz w:val="22"/>
          <w:szCs w:val="22"/>
          <w:lang w:val="es-CR"/>
        </w:rPr>
      </w:pPr>
      <w:r w:rsidRPr="00130612">
        <w:rPr>
          <w:rFonts w:cs="Arial"/>
          <w:sz w:val="22"/>
          <w:lang w:val="es-CR"/>
        </w:rPr>
        <w:t xml:space="preserve">Copia de oficio enviado por la </w:t>
      </w:r>
      <w:r w:rsidRPr="00130612">
        <w:rPr>
          <w:rFonts w:cs="Arial"/>
          <w:sz w:val="22"/>
          <w:szCs w:val="22"/>
          <w:lang w:val="es-CR"/>
        </w:rPr>
        <w:t>Gerencia General a la SUGEF, remitiendo el informe final sobre los Resultados de la Autoevaluación de la Gestión del BANHVI, correspondiente al año 2022.</w:t>
      </w:r>
    </w:p>
    <w:p w14:paraId="04CCEB3F" w14:textId="7C6B65AD" w:rsidR="00127002" w:rsidRPr="00130612" w:rsidRDefault="00127002" w:rsidP="00130612">
      <w:pPr>
        <w:pStyle w:val="Prrafodelista"/>
        <w:numPr>
          <w:ilvl w:val="0"/>
          <w:numId w:val="18"/>
        </w:numPr>
        <w:spacing w:line="360" w:lineRule="auto"/>
        <w:ind w:left="567" w:hanging="567"/>
        <w:jc w:val="both"/>
        <w:rPr>
          <w:rFonts w:cs="Arial"/>
          <w:sz w:val="22"/>
          <w:szCs w:val="22"/>
          <w:lang w:val="es-CR"/>
        </w:rPr>
      </w:pPr>
      <w:r w:rsidRPr="00130612">
        <w:rPr>
          <w:rFonts w:cs="Arial"/>
          <w:sz w:val="22"/>
          <w:szCs w:val="22"/>
          <w:lang w:val="es-CR"/>
        </w:rPr>
        <w:t>Oficio de la Auditoría Interna, solicitando información de temas que se consideren relevantes a fiscalizar en el 2023, para incorporarlos en el Plan Anual de Trabajo.</w:t>
      </w:r>
    </w:p>
    <w:p w14:paraId="1F31D4D7" w14:textId="09A9314F" w:rsidR="00127002" w:rsidRPr="00130612" w:rsidRDefault="00857476" w:rsidP="00130612">
      <w:pPr>
        <w:pStyle w:val="Prrafodelista"/>
        <w:numPr>
          <w:ilvl w:val="0"/>
          <w:numId w:val="18"/>
        </w:numPr>
        <w:spacing w:line="360" w:lineRule="auto"/>
        <w:ind w:left="567" w:hanging="567"/>
        <w:jc w:val="both"/>
        <w:rPr>
          <w:rFonts w:cs="Arial"/>
          <w:sz w:val="22"/>
          <w:szCs w:val="22"/>
          <w:lang w:val="es-CR"/>
        </w:rPr>
      </w:pPr>
      <w:r w:rsidRPr="00130612">
        <w:rPr>
          <w:rFonts w:cs="Arial"/>
          <w:sz w:val="22"/>
          <w:szCs w:val="22"/>
          <w:lang w:val="es-CR"/>
        </w:rPr>
        <w:lastRenderedPageBreak/>
        <w:t xml:space="preserve">Copia de oficio enviado por la Gerencia General a la Contraloría General de la República, remitiendo información sobre </w:t>
      </w:r>
      <w:r w:rsidR="00B100BC" w:rsidRPr="00130612">
        <w:rPr>
          <w:rFonts w:cs="Arial"/>
          <w:sz w:val="22"/>
          <w:szCs w:val="22"/>
          <w:lang w:val="es-CR"/>
        </w:rPr>
        <w:t xml:space="preserve">la atención de </w:t>
      </w:r>
      <w:r w:rsidRPr="00130612">
        <w:rPr>
          <w:rFonts w:cs="Arial"/>
          <w:sz w:val="22"/>
          <w:szCs w:val="22"/>
          <w:lang w:val="es-CR"/>
        </w:rPr>
        <w:t>las disposiciones 4.4 y 4.5 del informe sobre la prevención de riesgos en los procesos de reclutamiento y selección de personal en el BANHVI</w:t>
      </w:r>
      <w:r w:rsidR="00B100BC" w:rsidRPr="00130612">
        <w:rPr>
          <w:rFonts w:cs="Arial"/>
          <w:sz w:val="22"/>
          <w:szCs w:val="22"/>
          <w:lang w:val="es-CR"/>
        </w:rPr>
        <w:t>.</w:t>
      </w:r>
    </w:p>
    <w:p w14:paraId="13CB7F31" w14:textId="6704EBB7" w:rsidR="00B100BC" w:rsidRPr="00130612" w:rsidRDefault="00B100BC" w:rsidP="00130612">
      <w:pPr>
        <w:pStyle w:val="Prrafodelista"/>
        <w:numPr>
          <w:ilvl w:val="0"/>
          <w:numId w:val="18"/>
        </w:numPr>
        <w:spacing w:line="360" w:lineRule="auto"/>
        <w:ind w:left="567" w:hanging="567"/>
        <w:jc w:val="both"/>
        <w:rPr>
          <w:rFonts w:cs="Arial"/>
          <w:sz w:val="22"/>
          <w:szCs w:val="22"/>
          <w:lang w:val="es-CR"/>
        </w:rPr>
      </w:pPr>
      <w:r w:rsidRPr="00130612">
        <w:rPr>
          <w:rFonts w:cs="Arial"/>
          <w:sz w:val="22"/>
          <w:szCs w:val="22"/>
          <w:lang w:val="es-CR"/>
        </w:rPr>
        <w:t>Copia de oficio enviado por la Unión Nacional de Trabajadores y Trabajadoras a la Gerencia General</w:t>
      </w:r>
      <w:r w:rsidR="0093170F" w:rsidRPr="00130612">
        <w:rPr>
          <w:rFonts w:cs="Arial"/>
          <w:sz w:val="22"/>
          <w:szCs w:val="22"/>
          <w:lang w:val="es-CR"/>
        </w:rPr>
        <w:t xml:space="preserve">, solicitando </w:t>
      </w:r>
      <w:r w:rsidRPr="00130612">
        <w:rPr>
          <w:rFonts w:cs="Arial"/>
          <w:sz w:val="22"/>
          <w:szCs w:val="22"/>
          <w:lang w:val="es-CR"/>
        </w:rPr>
        <w:t xml:space="preserve">información sobre la estimación </w:t>
      </w:r>
      <w:r w:rsidR="0093170F" w:rsidRPr="00130612">
        <w:rPr>
          <w:rFonts w:cs="Arial"/>
          <w:sz w:val="22"/>
          <w:szCs w:val="22"/>
          <w:lang w:val="es-CR"/>
        </w:rPr>
        <w:t>presupuestaria</w:t>
      </w:r>
      <w:r w:rsidRPr="00130612">
        <w:rPr>
          <w:rFonts w:cs="Arial"/>
          <w:sz w:val="22"/>
          <w:szCs w:val="22"/>
          <w:lang w:val="es-CR"/>
        </w:rPr>
        <w:t xml:space="preserve"> para cumplir con las obligaciones salariales de anualidades</w:t>
      </w:r>
      <w:r w:rsidR="0093170F" w:rsidRPr="00130612">
        <w:rPr>
          <w:rFonts w:cs="Arial"/>
          <w:sz w:val="22"/>
          <w:szCs w:val="22"/>
          <w:lang w:val="es-CR"/>
        </w:rPr>
        <w:t>.</w:t>
      </w:r>
    </w:p>
    <w:p w14:paraId="42D3ABFD" w14:textId="2D5E32EE" w:rsidR="0093170F" w:rsidRPr="00130612" w:rsidRDefault="000E12E8" w:rsidP="00130612">
      <w:pPr>
        <w:pStyle w:val="Prrafodelista"/>
        <w:numPr>
          <w:ilvl w:val="0"/>
          <w:numId w:val="18"/>
        </w:numPr>
        <w:spacing w:line="360" w:lineRule="auto"/>
        <w:ind w:left="567" w:hanging="567"/>
        <w:jc w:val="both"/>
        <w:rPr>
          <w:rFonts w:cs="Arial"/>
          <w:sz w:val="22"/>
          <w:szCs w:val="22"/>
          <w:lang w:val="es-CR"/>
        </w:rPr>
      </w:pPr>
      <w:r w:rsidRPr="00130612">
        <w:rPr>
          <w:rFonts w:cs="Arial"/>
          <w:sz w:val="22"/>
          <w:szCs w:val="22"/>
          <w:lang w:val="es-CR"/>
        </w:rPr>
        <w:t>Copia de oficio enviado por el señor Cristian Rodríguez Cascante a la Dirección FOSUVI, solicitando información sobre el trámite y construcción de viviendas de interés social en el territorio indígena Bribri.</w:t>
      </w:r>
    </w:p>
    <w:p w14:paraId="3E299D8E" w14:textId="77777777" w:rsidR="000E12E8" w:rsidRPr="00130612" w:rsidRDefault="000E12E8" w:rsidP="00130612">
      <w:pPr>
        <w:pStyle w:val="Prrafodelista"/>
        <w:numPr>
          <w:ilvl w:val="0"/>
          <w:numId w:val="18"/>
        </w:numPr>
        <w:spacing w:line="360" w:lineRule="auto"/>
        <w:ind w:left="567" w:hanging="567"/>
        <w:jc w:val="both"/>
        <w:rPr>
          <w:rFonts w:cs="Arial"/>
          <w:sz w:val="22"/>
          <w:szCs w:val="22"/>
          <w:lang w:val="es-CR"/>
        </w:rPr>
      </w:pPr>
      <w:r w:rsidRPr="00130612">
        <w:rPr>
          <w:rFonts w:cs="Arial"/>
          <w:sz w:val="22"/>
          <w:szCs w:val="22"/>
          <w:lang w:val="es-CR"/>
        </w:rPr>
        <w:t>Oficio de la Gerencia General, remitiendo el resumen de los informes finales de gestión de los anteriores miembros de la Junta Directiva.</w:t>
      </w:r>
    </w:p>
    <w:p w14:paraId="2727109B" w14:textId="4B9010CF" w:rsidR="00E97028" w:rsidRPr="00130612" w:rsidRDefault="00E97028" w:rsidP="00130612">
      <w:pPr>
        <w:pStyle w:val="Prrafodelista"/>
        <w:numPr>
          <w:ilvl w:val="0"/>
          <w:numId w:val="18"/>
        </w:numPr>
        <w:spacing w:line="360" w:lineRule="auto"/>
        <w:ind w:left="567" w:hanging="567"/>
        <w:jc w:val="both"/>
        <w:rPr>
          <w:rFonts w:cs="Arial"/>
          <w:sz w:val="22"/>
          <w:lang w:val="es-ES_tradnl"/>
        </w:rPr>
      </w:pPr>
      <w:r w:rsidRPr="00130612">
        <w:rPr>
          <w:rFonts w:cs="Arial"/>
          <w:sz w:val="22"/>
          <w:lang w:val="es-ES_tradnl"/>
        </w:rPr>
        <w:t>Solicitud de no objeción a</w:t>
      </w:r>
      <w:r w:rsidR="00BB64F8">
        <w:rPr>
          <w:rFonts w:cs="Arial"/>
          <w:sz w:val="22"/>
          <w:lang w:val="es-ES_tradnl"/>
        </w:rPr>
        <w:t>l</w:t>
      </w:r>
      <w:r w:rsidRPr="00130612">
        <w:rPr>
          <w:rFonts w:cs="Arial"/>
          <w:sz w:val="22"/>
          <w:lang w:val="es-ES_tradnl"/>
        </w:rPr>
        <w:t xml:space="preserve"> financiamiento de obras de infraestructura en el proyecto de Bono Colectivo Parque Los Malinches.</w:t>
      </w:r>
    </w:p>
    <w:p w14:paraId="52D00372" w14:textId="48CCE6F9" w:rsidR="00E97028" w:rsidRPr="00130612" w:rsidRDefault="00E97028" w:rsidP="00130612">
      <w:pPr>
        <w:pStyle w:val="Prrafodelista"/>
        <w:numPr>
          <w:ilvl w:val="0"/>
          <w:numId w:val="18"/>
        </w:numPr>
        <w:spacing w:line="360" w:lineRule="auto"/>
        <w:ind w:left="567" w:hanging="567"/>
        <w:jc w:val="both"/>
        <w:rPr>
          <w:rFonts w:cs="Arial"/>
          <w:sz w:val="22"/>
          <w:lang w:val="es-ES_tradnl"/>
        </w:rPr>
      </w:pPr>
      <w:r w:rsidRPr="00130612">
        <w:rPr>
          <w:rFonts w:cs="Arial"/>
          <w:sz w:val="22"/>
          <w:lang w:val="es-ES_tradnl"/>
        </w:rPr>
        <w:t>Solicitud de aprobación de tres bonos extraordinarios individuales.</w:t>
      </w:r>
    </w:p>
    <w:p w14:paraId="3DEADB67" w14:textId="74DA9E02" w:rsidR="00E97028" w:rsidRPr="00130612" w:rsidRDefault="00E97028" w:rsidP="00130612">
      <w:pPr>
        <w:pStyle w:val="Prrafodelista"/>
        <w:numPr>
          <w:ilvl w:val="0"/>
          <w:numId w:val="18"/>
        </w:numPr>
        <w:spacing w:line="360" w:lineRule="auto"/>
        <w:ind w:left="567" w:hanging="567"/>
        <w:jc w:val="both"/>
        <w:rPr>
          <w:rFonts w:cs="Arial"/>
          <w:sz w:val="22"/>
          <w:lang w:val="es-ES_tradnl"/>
        </w:rPr>
      </w:pPr>
      <w:r w:rsidRPr="00130612">
        <w:rPr>
          <w:rFonts w:cs="Arial"/>
          <w:sz w:val="22"/>
          <w:lang w:val="es-ES_tradnl"/>
        </w:rPr>
        <w:t>Solicitud de ampliación al plazo del contrato de administración de recursos del proyecto Valle del Sol.</w:t>
      </w:r>
    </w:p>
    <w:p w14:paraId="0C6237FF" w14:textId="036B2700" w:rsidR="00E97028" w:rsidRPr="00130612" w:rsidRDefault="00E97028" w:rsidP="00130612">
      <w:pPr>
        <w:pStyle w:val="Prrafodelista"/>
        <w:numPr>
          <w:ilvl w:val="0"/>
          <w:numId w:val="18"/>
        </w:numPr>
        <w:spacing w:line="360" w:lineRule="auto"/>
        <w:ind w:left="567" w:hanging="567"/>
        <w:jc w:val="both"/>
        <w:rPr>
          <w:rFonts w:cs="Arial"/>
          <w:sz w:val="22"/>
          <w:lang w:val="es-ES_tradnl"/>
        </w:rPr>
      </w:pPr>
      <w:r w:rsidRPr="00130612">
        <w:rPr>
          <w:rFonts w:cs="Arial"/>
          <w:sz w:val="22"/>
          <w:lang w:val="es-ES_tradnl"/>
        </w:rPr>
        <w:t>Solicitud de ampliación al plazo del contrato de administración de recursos del proyecto La Joya.</w:t>
      </w:r>
    </w:p>
    <w:p w14:paraId="5362B469" w14:textId="7E9FCDB2" w:rsidR="00E97028" w:rsidRPr="00130612" w:rsidRDefault="00E97028" w:rsidP="00130612">
      <w:pPr>
        <w:pStyle w:val="Prrafodelista"/>
        <w:numPr>
          <w:ilvl w:val="0"/>
          <w:numId w:val="18"/>
        </w:numPr>
        <w:spacing w:line="360" w:lineRule="auto"/>
        <w:ind w:left="567" w:hanging="567"/>
        <w:jc w:val="both"/>
        <w:rPr>
          <w:rFonts w:cs="Arial"/>
          <w:sz w:val="22"/>
          <w:lang w:val="es-ES_tradnl"/>
        </w:rPr>
      </w:pPr>
      <w:r w:rsidRPr="00130612">
        <w:rPr>
          <w:rFonts w:cs="Arial"/>
          <w:sz w:val="22"/>
          <w:lang w:val="es-ES_tradnl"/>
        </w:rPr>
        <w:t>Solicitud de ampliación al plazo del contrato de administración de recursos del proyecto Juan Rafael Mora.</w:t>
      </w:r>
    </w:p>
    <w:p w14:paraId="54B759FF" w14:textId="78FE35DE" w:rsidR="00E97028" w:rsidRPr="00130612" w:rsidRDefault="00E97028" w:rsidP="00130612">
      <w:pPr>
        <w:pStyle w:val="Prrafodelista"/>
        <w:numPr>
          <w:ilvl w:val="0"/>
          <w:numId w:val="18"/>
        </w:numPr>
        <w:spacing w:line="360" w:lineRule="auto"/>
        <w:ind w:left="567" w:hanging="567"/>
        <w:jc w:val="both"/>
        <w:rPr>
          <w:rFonts w:cs="Arial"/>
          <w:sz w:val="22"/>
          <w:lang w:val="es-ES_tradnl"/>
        </w:rPr>
      </w:pPr>
      <w:r w:rsidRPr="00130612">
        <w:rPr>
          <w:rFonts w:cs="Arial"/>
          <w:sz w:val="22"/>
          <w:lang w:val="es-ES_tradnl"/>
        </w:rPr>
        <w:t xml:space="preserve">Sustitución </w:t>
      </w:r>
      <w:r w:rsidRPr="00130612">
        <w:rPr>
          <w:rFonts w:cs="Arial"/>
          <w:sz w:val="22"/>
          <w:lang w:val="es-CR"/>
        </w:rPr>
        <w:t>de diez beneficiarios del proyecto La Simona.</w:t>
      </w:r>
    </w:p>
    <w:p w14:paraId="593FC4C9" w14:textId="6381F2DA" w:rsidR="00E97028" w:rsidRPr="00130612" w:rsidRDefault="00E97028" w:rsidP="00130612">
      <w:pPr>
        <w:pStyle w:val="Prrafodelista"/>
        <w:numPr>
          <w:ilvl w:val="0"/>
          <w:numId w:val="18"/>
        </w:numPr>
        <w:spacing w:line="360" w:lineRule="auto"/>
        <w:ind w:left="567" w:hanging="567"/>
        <w:jc w:val="both"/>
        <w:rPr>
          <w:rFonts w:cs="Arial"/>
          <w:sz w:val="22"/>
          <w:lang w:val="es-ES_tradnl"/>
        </w:rPr>
      </w:pPr>
      <w:r w:rsidRPr="00130612">
        <w:rPr>
          <w:rFonts w:cs="Arial"/>
          <w:sz w:val="22"/>
          <w:lang w:val="es-ES_tradnl"/>
        </w:rPr>
        <w:t>Sustitución de nueve beneficiarios del proyecto Llanuras de Canaán.</w:t>
      </w:r>
    </w:p>
    <w:p w14:paraId="3C6790B7" w14:textId="3736DB93" w:rsidR="00E97028" w:rsidRPr="00130612" w:rsidRDefault="00E97028" w:rsidP="00130612">
      <w:pPr>
        <w:pStyle w:val="Prrafodelista"/>
        <w:numPr>
          <w:ilvl w:val="0"/>
          <w:numId w:val="18"/>
        </w:numPr>
        <w:spacing w:line="360" w:lineRule="auto"/>
        <w:ind w:left="567" w:hanging="567"/>
        <w:jc w:val="both"/>
        <w:rPr>
          <w:rFonts w:cs="Arial"/>
          <w:sz w:val="22"/>
          <w:lang w:val="es-ES_tradnl"/>
        </w:rPr>
      </w:pPr>
      <w:r w:rsidRPr="00130612">
        <w:rPr>
          <w:rFonts w:cs="Arial"/>
          <w:sz w:val="22"/>
          <w:lang w:val="es-ES_tradnl"/>
        </w:rPr>
        <w:t>Propuesta de ajuste al financiamiento de casos individuales de bono extraordinario por efecto del incremento del Impuesto al Valor Agregado.</w:t>
      </w:r>
    </w:p>
    <w:p w14:paraId="470C0A76" w14:textId="1F7E5C59" w:rsidR="00E97028" w:rsidRPr="00130612" w:rsidRDefault="00E97028" w:rsidP="00130612">
      <w:pPr>
        <w:pStyle w:val="Prrafodelista"/>
        <w:numPr>
          <w:ilvl w:val="0"/>
          <w:numId w:val="18"/>
        </w:numPr>
        <w:spacing w:line="360" w:lineRule="auto"/>
        <w:ind w:left="567" w:hanging="567"/>
        <w:jc w:val="both"/>
        <w:rPr>
          <w:rFonts w:cs="Arial"/>
          <w:sz w:val="22"/>
          <w:lang w:val="es-ES_tradnl"/>
        </w:rPr>
      </w:pPr>
      <w:r w:rsidRPr="00130612">
        <w:rPr>
          <w:rFonts w:cs="Arial"/>
          <w:sz w:val="22"/>
          <w:lang w:val="es-ES_tradnl"/>
        </w:rPr>
        <w:t xml:space="preserve">Información adicional sobre </w:t>
      </w:r>
      <w:r w:rsidR="00BE1877" w:rsidRPr="00130612">
        <w:rPr>
          <w:rFonts w:cs="Arial"/>
          <w:sz w:val="22"/>
          <w:lang w:val="es-ES_tradnl"/>
        </w:rPr>
        <w:t>la</w:t>
      </w:r>
      <w:r w:rsidRPr="00130612">
        <w:rPr>
          <w:rFonts w:cs="Arial"/>
          <w:sz w:val="22"/>
          <w:lang w:val="es-ES_tradnl"/>
        </w:rPr>
        <w:t xml:space="preserve"> propuesta del Concejo Municipal de Colorado</w:t>
      </w:r>
      <w:r w:rsidR="00BE1877" w:rsidRPr="00130612">
        <w:rPr>
          <w:rFonts w:cs="Arial"/>
          <w:sz w:val="22"/>
          <w:lang w:val="es-ES_tradnl"/>
        </w:rPr>
        <w:t>,</w:t>
      </w:r>
      <w:r w:rsidRPr="00130612">
        <w:rPr>
          <w:rFonts w:cs="Arial"/>
          <w:sz w:val="22"/>
          <w:lang w:val="es-ES_tradnl"/>
        </w:rPr>
        <w:t xml:space="preserve"> para donar un terreno a este Banco y brindarle una solución habitacional a la señora Cindy Trejos Serrano.</w:t>
      </w:r>
    </w:p>
    <w:p w14:paraId="1C935277" w14:textId="4CEC9E1B" w:rsidR="00E97028" w:rsidRPr="00130612" w:rsidRDefault="00E97028" w:rsidP="00130612">
      <w:pPr>
        <w:pStyle w:val="Prrafodelista"/>
        <w:numPr>
          <w:ilvl w:val="0"/>
          <w:numId w:val="18"/>
        </w:numPr>
        <w:spacing w:line="360" w:lineRule="auto"/>
        <w:ind w:left="567" w:hanging="567"/>
        <w:jc w:val="both"/>
        <w:rPr>
          <w:rFonts w:cs="Arial"/>
          <w:sz w:val="22"/>
          <w:lang w:val="es-ES_tradnl"/>
        </w:rPr>
      </w:pPr>
      <w:r w:rsidRPr="00130612">
        <w:rPr>
          <w:rFonts w:cs="Arial"/>
          <w:sz w:val="22"/>
          <w:lang w:val="es-ES_tradnl"/>
        </w:rPr>
        <w:t>Informes con respecto a los resultados de la aplicación de la metodología sobre la tipología de terrenos, a la solicitud de financiamiento del proyecto Llano Grande.</w:t>
      </w:r>
    </w:p>
    <w:p w14:paraId="79302B3E" w14:textId="49E5F35E" w:rsidR="000B5756" w:rsidRPr="00130612" w:rsidRDefault="000B5756" w:rsidP="00130612">
      <w:pPr>
        <w:pStyle w:val="Prrafodelista"/>
        <w:numPr>
          <w:ilvl w:val="0"/>
          <w:numId w:val="18"/>
        </w:numPr>
        <w:spacing w:line="360" w:lineRule="auto"/>
        <w:ind w:left="567" w:hanging="567"/>
        <w:jc w:val="both"/>
        <w:rPr>
          <w:rFonts w:cs="Arial"/>
          <w:sz w:val="22"/>
          <w:lang w:val="es-ES_tradnl"/>
        </w:rPr>
      </w:pPr>
      <w:r w:rsidRPr="00130612">
        <w:rPr>
          <w:rFonts w:cs="Arial"/>
          <w:sz w:val="22"/>
          <w:lang w:val="es-ES_tradnl"/>
        </w:rPr>
        <w:t>Autorización de vacaciones al Gerente General.</w:t>
      </w:r>
    </w:p>
    <w:p w14:paraId="7F708214" w14:textId="7FA31050" w:rsidR="007749FC" w:rsidRPr="00130612" w:rsidRDefault="000B5756" w:rsidP="00130612">
      <w:pPr>
        <w:pStyle w:val="Prrafodelista"/>
        <w:numPr>
          <w:ilvl w:val="0"/>
          <w:numId w:val="18"/>
        </w:numPr>
        <w:spacing w:line="360" w:lineRule="auto"/>
        <w:ind w:left="567" w:hanging="567"/>
        <w:jc w:val="both"/>
        <w:rPr>
          <w:rFonts w:cs="Arial"/>
          <w:sz w:val="22"/>
        </w:rPr>
      </w:pPr>
      <w:r w:rsidRPr="00130612">
        <w:rPr>
          <w:rFonts w:cs="Arial"/>
          <w:sz w:val="22"/>
          <w:lang w:val="es-ES_tradnl"/>
        </w:rPr>
        <w:t>Solicitud para conocer el proyecto de Reglamento de Operaciones de la Auditoría Interna.</w:t>
      </w:r>
    </w:p>
    <w:p w14:paraId="1A3B32A7" w14:textId="77777777" w:rsidR="006321F4" w:rsidRPr="00D14EAF" w:rsidRDefault="006321F4" w:rsidP="006321F4">
      <w:pPr>
        <w:spacing w:line="360" w:lineRule="auto"/>
        <w:jc w:val="both"/>
        <w:rPr>
          <w:rFonts w:cs="Arial"/>
          <w:b/>
          <w:sz w:val="22"/>
        </w:rPr>
      </w:pPr>
      <w:r w:rsidRPr="00D14EAF">
        <w:rPr>
          <w:rFonts w:cs="Arial"/>
          <w:b/>
          <w:sz w:val="22"/>
        </w:rPr>
        <w:t>************</w:t>
      </w:r>
    </w:p>
    <w:p w14:paraId="6C12EE08" w14:textId="77777777" w:rsidR="007F614F" w:rsidRPr="00AB2826" w:rsidRDefault="007F614F" w:rsidP="002D0146">
      <w:pPr>
        <w:spacing w:line="360" w:lineRule="auto"/>
        <w:jc w:val="both"/>
        <w:rPr>
          <w:rFonts w:cs="Arial"/>
          <w:b/>
          <w:sz w:val="22"/>
          <w:szCs w:val="22"/>
          <w:u w:val="single"/>
          <w:lang w:val="es-ES_tradnl"/>
        </w:rPr>
      </w:pPr>
    </w:p>
    <w:p w14:paraId="2D42A00B" w14:textId="77CE35C1"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B141E2" w:rsidRPr="00B141E2">
        <w:rPr>
          <w:rFonts w:cs="Arial"/>
          <w:b/>
          <w:bCs/>
          <w:sz w:val="22"/>
          <w:u w:val="single"/>
          <w:lang w:val="es-ES_tradnl"/>
        </w:rPr>
        <w:t>Lectura y aprobación de las actas N° 52-2022 del 29/09/2022 y N° 53-2022 del 03/10/2022</w:t>
      </w:r>
    </w:p>
    <w:p w14:paraId="700298A4" w14:textId="77777777" w:rsidR="00FA4CCB" w:rsidRDefault="00FA4CCB" w:rsidP="002D0146">
      <w:pPr>
        <w:spacing w:line="360" w:lineRule="auto"/>
        <w:jc w:val="both"/>
        <w:rPr>
          <w:rFonts w:cs="Arial"/>
          <w:sz w:val="22"/>
          <w:szCs w:val="22"/>
        </w:rPr>
      </w:pPr>
    </w:p>
    <w:p w14:paraId="2EA6B2D5" w14:textId="7BA591DA"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597745">
        <w:rPr>
          <w:rFonts w:cs="Arial"/>
          <w:sz w:val="22"/>
          <w:u w:val="single"/>
          <w:lang w:val="es-ES_tradnl"/>
        </w:rPr>
        <w:t>2</w:t>
      </w:r>
      <w:r w:rsidRPr="0039311E">
        <w:rPr>
          <w:rFonts w:cs="Arial"/>
          <w:sz w:val="22"/>
          <w:u w:val="single"/>
          <w:lang w:val="es-ES_tradnl"/>
        </w:rPr>
        <w:t>:</w:t>
      </w:r>
      <w:r>
        <w:rPr>
          <w:rFonts w:cs="Arial"/>
          <w:sz w:val="22"/>
          <w:u w:val="single"/>
          <w:lang w:val="es-ES_tradnl"/>
        </w:rPr>
        <w:t>0</w:t>
      </w:r>
      <w:r w:rsidRPr="0039311E">
        <w:rPr>
          <w:rFonts w:cs="Arial"/>
          <w:sz w:val="22"/>
          <w:u w:val="single"/>
          <w:lang w:val="es-ES_tradnl"/>
        </w:rPr>
        <w:t>0</w:t>
      </w:r>
      <w:r>
        <w:rPr>
          <w:rFonts w:cs="Arial"/>
          <w:sz w:val="22"/>
          <w:lang w:val="es-ES_tradnl"/>
        </w:rPr>
        <w:t xml:space="preserve"> </w:t>
      </w:r>
      <w:r w:rsidR="00597745">
        <w:rPr>
          <w:rFonts w:cs="Arial"/>
          <w:sz w:val="22"/>
          <w:lang w:val="es-ES_tradnl"/>
        </w:rPr>
        <w:t>Una vez conocido y aprobado el orden del día, la</w:t>
      </w:r>
      <w:r>
        <w:rPr>
          <w:rFonts w:cs="Arial"/>
          <w:sz w:val="22"/>
          <w:lang w:val="es-ES_tradnl"/>
        </w:rPr>
        <w:t xml:space="preserve">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597745">
        <w:rPr>
          <w:rFonts w:cs="Arial"/>
          <w:sz w:val="22"/>
          <w:lang w:val="es-ES_tradnl"/>
        </w:rPr>
        <w:t>extra</w:t>
      </w:r>
      <w:r>
        <w:rPr>
          <w:rFonts w:cs="Arial"/>
          <w:sz w:val="22"/>
          <w:lang w:val="es-ES_tradnl"/>
        </w:rPr>
        <w:t xml:space="preserve">ordinaria N° </w:t>
      </w:r>
      <w:r w:rsidR="00597745">
        <w:rPr>
          <w:rFonts w:cs="Arial"/>
          <w:sz w:val="22"/>
          <w:lang w:val="es-ES_tradnl"/>
        </w:rPr>
        <w:t>52</w:t>
      </w:r>
      <w:r>
        <w:rPr>
          <w:rFonts w:cs="Arial"/>
          <w:sz w:val="22"/>
          <w:lang w:val="es-ES_tradnl"/>
        </w:rPr>
        <w:t>-</w:t>
      </w:r>
      <w:r w:rsidR="005F2BC7">
        <w:rPr>
          <w:rFonts w:cs="Arial"/>
          <w:sz w:val="22"/>
          <w:lang w:val="es-ES_tradnl"/>
        </w:rPr>
        <w:t>2022</w:t>
      </w:r>
      <w:r>
        <w:rPr>
          <w:rFonts w:cs="Arial"/>
          <w:sz w:val="22"/>
          <w:lang w:val="es-ES_tradnl"/>
        </w:rPr>
        <w:t xml:space="preserve">, celebrada el </w:t>
      </w:r>
      <w:r w:rsidR="00597745">
        <w:rPr>
          <w:rFonts w:cs="Arial"/>
          <w:sz w:val="22"/>
          <w:lang w:val="es-ES_tradnl"/>
        </w:rPr>
        <w:t>29</w:t>
      </w:r>
      <w:r>
        <w:rPr>
          <w:rFonts w:cs="Arial"/>
          <w:sz w:val="22"/>
          <w:lang w:val="es-ES_tradnl"/>
        </w:rPr>
        <w:t xml:space="preserve"> de </w:t>
      </w:r>
      <w:r w:rsidR="00597745">
        <w:rPr>
          <w:rFonts w:cs="Arial"/>
          <w:sz w:val="22"/>
          <w:lang w:val="es-ES_tradnl"/>
        </w:rPr>
        <w:t>setiembre</w:t>
      </w:r>
      <w:r>
        <w:rPr>
          <w:rFonts w:cs="Arial"/>
          <w:sz w:val="22"/>
          <w:lang w:val="es-ES_tradnl"/>
        </w:rPr>
        <w:t xml:space="preserve"> de </w:t>
      </w:r>
      <w:r w:rsidR="005F2BC7">
        <w:rPr>
          <w:rFonts w:cs="Arial"/>
          <w:sz w:val="22"/>
          <w:lang w:val="es-ES_tradnl"/>
        </w:rPr>
        <w:t>2022</w:t>
      </w:r>
      <w:r>
        <w:rPr>
          <w:rFonts w:cs="Arial"/>
          <w:sz w:val="22"/>
          <w:lang w:val="es-ES_tradnl"/>
        </w:rPr>
        <w:t>.</w:t>
      </w:r>
    </w:p>
    <w:p w14:paraId="4C27548B" w14:textId="77777777" w:rsidR="009D03FE" w:rsidRDefault="009D03FE" w:rsidP="002D0146">
      <w:pPr>
        <w:spacing w:line="360" w:lineRule="auto"/>
        <w:jc w:val="both"/>
        <w:rPr>
          <w:rFonts w:cs="Arial"/>
          <w:sz w:val="22"/>
          <w:szCs w:val="22"/>
        </w:rPr>
      </w:pPr>
    </w:p>
    <w:p w14:paraId="1BE3370F" w14:textId="5CE2354D"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F52C36">
        <w:rPr>
          <w:rFonts w:cs="Arial"/>
          <w:sz w:val="22"/>
          <w:u w:val="single"/>
          <w:lang w:val="es-ES_tradnl"/>
        </w:rPr>
        <w:t>05</w:t>
      </w:r>
      <w:r w:rsidRPr="00A25DB7">
        <w:rPr>
          <w:rFonts w:cs="Arial"/>
          <w:sz w:val="22"/>
          <w:u w:val="single"/>
          <w:lang w:val="es-ES_tradnl"/>
        </w:rPr>
        <w:t>:</w:t>
      </w:r>
      <w:r w:rsidR="00F52C36">
        <w:rPr>
          <w:rFonts w:cs="Arial"/>
          <w:sz w:val="22"/>
          <w:u w:val="single"/>
          <w:lang w:val="es-ES_tradnl"/>
        </w:rPr>
        <w:t>59</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76C3F6C3" w14:textId="77777777" w:rsidR="00E97960" w:rsidRDefault="00E97960" w:rsidP="009D03FE">
      <w:pPr>
        <w:spacing w:line="360" w:lineRule="auto"/>
        <w:jc w:val="both"/>
        <w:rPr>
          <w:rFonts w:cs="Arial"/>
          <w:sz w:val="22"/>
          <w:lang w:val="es-ES_tradnl"/>
        </w:rPr>
      </w:pPr>
    </w:p>
    <w:p w14:paraId="56DE9F82" w14:textId="3C597EE4"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F52C36">
        <w:rPr>
          <w:rFonts w:cs="Arial"/>
          <w:sz w:val="22"/>
          <w:u w:val="single"/>
          <w:lang w:val="es-ES_tradnl"/>
        </w:rPr>
        <w:t>06</w:t>
      </w:r>
      <w:r w:rsidRPr="0039311E">
        <w:rPr>
          <w:rFonts w:cs="Arial"/>
          <w:sz w:val="22"/>
          <w:u w:val="single"/>
          <w:lang w:val="es-ES_tradnl"/>
        </w:rPr>
        <w:t>:</w:t>
      </w:r>
      <w:r w:rsidR="00F52C36">
        <w:rPr>
          <w:rFonts w:cs="Arial"/>
          <w:sz w:val="22"/>
          <w:u w:val="single"/>
          <w:lang w:val="es-ES_tradnl"/>
        </w:rPr>
        <w:t>15</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597745">
        <w:rPr>
          <w:rFonts w:cs="Arial"/>
          <w:sz w:val="22"/>
          <w:lang w:val="es-ES_tradnl"/>
        </w:rPr>
        <w:t>53</w:t>
      </w:r>
      <w:r>
        <w:rPr>
          <w:rFonts w:cs="Arial"/>
          <w:sz w:val="22"/>
          <w:lang w:val="es-ES_tradnl"/>
        </w:rPr>
        <w:t>-</w:t>
      </w:r>
      <w:r w:rsidR="005F2BC7">
        <w:rPr>
          <w:rFonts w:cs="Arial"/>
          <w:sz w:val="22"/>
          <w:lang w:val="es-ES_tradnl"/>
        </w:rPr>
        <w:t>2022</w:t>
      </w:r>
      <w:r>
        <w:rPr>
          <w:rFonts w:cs="Arial"/>
          <w:sz w:val="22"/>
          <w:lang w:val="es-ES_tradnl"/>
        </w:rPr>
        <w:t xml:space="preserve">, celebrada el </w:t>
      </w:r>
      <w:r w:rsidR="00597745">
        <w:rPr>
          <w:rFonts w:cs="Arial"/>
          <w:sz w:val="22"/>
          <w:lang w:val="es-ES_tradnl"/>
        </w:rPr>
        <w:t>03</w:t>
      </w:r>
      <w:r>
        <w:rPr>
          <w:rFonts w:cs="Arial"/>
          <w:sz w:val="22"/>
          <w:lang w:val="es-ES_tradnl"/>
        </w:rPr>
        <w:t xml:space="preserve"> de </w:t>
      </w:r>
      <w:r w:rsidR="00597745">
        <w:rPr>
          <w:rFonts w:cs="Arial"/>
          <w:sz w:val="22"/>
          <w:lang w:val="es-ES_tradnl"/>
        </w:rPr>
        <w:t>octubre</w:t>
      </w:r>
      <w:r>
        <w:rPr>
          <w:rFonts w:cs="Arial"/>
          <w:sz w:val="22"/>
          <w:lang w:val="es-ES_tradnl"/>
        </w:rPr>
        <w:t xml:space="preserve"> de </w:t>
      </w:r>
      <w:r w:rsidR="005F2BC7">
        <w:rPr>
          <w:rFonts w:cs="Arial"/>
          <w:sz w:val="22"/>
          <w:lang w:val="es-ES_tradnl"/>
        </w:rPr>
        <w:t>2022</w:t>
      </w:r>
      <w:r>
        <w:rPr>
          <w:rFonts w:cs="Arial"/>
          <w:sz w:val="22"/>
          <w:lang w:val="es-ES_tradnl"/>
        </w:rPr>
        <w:t>.</w:t>
      </w:r>
    </w:p>
    <w:p w14:paraId="359A240E" w14:textId="77777777" w:rsidR="00E97960" w:rsidRDefault="00E97960" w:rsidP="00E97960">
      <w:pPr>
        <w:spacing w:line="360" w:lineRule="auto"/>
        <w:jc w:val="both"/>
        <w:rPr>
          <w:rFonts w:cs="Arial"/>
          <w:sz w:val="22"/>
          <w:szCs w:val="22"/>
        </w:rPr>
      </w:pPr>
    </w:p>
    <w:p w14:paraId="75660127" w14:textId="330A8DB6"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F52C36">
        <w:rPr>
          <w:rFonts w:cs="Arial"/>
          <w:sz w:val="22"/>
          <w:u w:val="single"/>
          <w:lang w:val="es-ES_tradnl"/>
        </w:rPr>
        <w:t>12</w:t>
      </w:r>
      <w:r w:rsidRPr="00A25DB7">
        <w:rPr>
          <w:rFonts w:cs="Arial"/>
          <w:sz w:val="22"/>
          <w:u w:val="single"/>
          <w:lang w:val="es-ES_tradnl"/>
        </w:rPr>
        <w:t>:</w:t>
      </w:r>
      <w:r w:rsidR="00F52C36">
        <w:rPr>
          <w:rFonts w:cs="Arial"/>
          <w:sz w:val="22"/>
          <w:u w:val="single"/>
          <w:lang w:val="es-ES_tradnl"/>
        </w:rPr>
        <w:t>49</w:t>
      </w:r>
      <w:r>
        <w:rPr>
          <w:rFonts w:cs="Arial"/>
          <w:sz w:val="22"/>
          <w:lang w:val="es-ES_tradnl"/>
        </w:rPr>
        <w:t xml:space="preserve"> Hechas las enmiendas pertinentes al acta y la minuta en discusión, se aprueban en forma unánime por parte de los señores Directores.</w:t>
      </w:r>
    </w:p>
    <w:p w14:paraId="65472DBA" w14:textId="77777777" w:rsidR="007749FC" w:rsidRPr="00D14EAF" w:rsidRDefault="007749FC" w:rsidP="007749FC">
      <w:pPr>
        <w:spacing w:line="360" w:lineRule="auto"/>
        <w:jc w:val="both"/>
        <w:rPr>
          <w:rFonts w:cs="Arial"/>
          <w:b/>
          <w:sz w:val="22"/>
        </w:rPr>
      </w:pPr>
      <w:r w:rsidRPr="00D14EAF">
        <w:rPr>
          <w:rFonts w:cs="Arial"/>
          <w:b/>
          <w:sz w:val="22"/>
        </w:rPr>
        <w:t>************</w:t>
      </w:r>
    </w:p>
    <w:p w14:paraId="76B21C72" w14:textId="77777777" w:rsidR="00FA4CCB" w:rsidRDefault="00FA4CCB" w:rsidP="002D0146">
      <w:pPr>
        <w:spacing w:line="360" w:lineRule="auto"/>
        <w:jc w:val="both"/>
        <w:rPr>
          <w:rFonts w:cs="Arial"/>
          <w:b/>
          <w:sz w:val="22"/>
          <w:szCs w:val="22"/>
          <w:u w:val="single"/>
          <w:lang w:val="es-ES_tradnl"/>
        </w:rPr>
      </w:pPr>
    </w:p>
    <w:p w14:paraId="29FA467D" w14:textId="162740D5"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B141E2" w:rsidRPr="00B141E2">
        <w:rPr>
          <w:rFonts w:cs="Arial"/>
          <w:b/>
          <w:bCs/>
          <w:sz w:val="22"/>
          <w:u w:val="single"/>
          <w:lang w:val="es-ES_tradnl"/>
        </w:rPr>
        <w:t xml:space="preserve">Oficio de la SUGEF, solicitando </w:t>
      </w:r>
      <w:r w:rsidR="00B141E2" w:rsidRPr="00B141E2">
        <w:rPr>
          <w:rFonts w:cs="Arial"/>
          <w:b/>
          <w:bCs/>
          <w:sz w:val="22"/>
          <w:u w:val="single"/>
          <w:lang w:val="es-CR"/>
        </w:rPr>
        <w:t>la presentación de un plan de medidas correctivas para subsanar aspectos relacionados con la gestión del gobierno corporativo y de riesgos</w:t>
      </w:r>
    </w:p>
    <w:p w14:paraId="016EF3AB" w14:textId="77777777" w:rsidR="009D03FE" w:rsidRDefault="009D03FE" w:rsidP="009D03FE">
      <w:pPr>
        <w:spacing w:line="360" w:lineRule="auto"/>
        <w:jc w:val="both"/>
        <w:rPr>
          <w:rFonts w:cs="Arial"/>
          <w:sz w:val="22"/>
          <w:szCs w:val="22"/>
        </w:rPr>
      </w:pPr>
    </w:p>
    <w:p w14:paraId="50488504" w14:textId="1EE2C7F3" w:rsidR="008420EF"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763C0B">
        <w:rPr>
          <w:rFonts w:cs="Arial"/>
          <w:sz w:val="22"/>
          <w:u w:val="single"/>
          <w:lang w:val="es-ES_tradnl"/>
        </w:rPr>
        <w:t>13</w:t>
      </w:r>
      <w:r w:rsidRPr="0039311E">
        <w:rPr>
          <w:rFonts w:cs="Arial"/>
          <w:sz w:val="22"/>
          <w:u w:val="single"/>
          <w:lang w:val="es-ES_tradnl"/>
        </w:rPr>
        <w:t>:</w:t>
      </w:r>
      <w:r w:rsidR="00763C0B">
        <w:rPr>
          <w:rFonts w:cs="Arial"/>
          <w:sz w:val="22"/>
          <w:u w:val="single"/>
          <w:lang w:val="es-ES_tradnl"/>
        </w:rPr>
        <w:t>10</w:t>
      </w:r>
      <w:r>
        <w:rPr>
          <w:rFonts w:cs="Arial"/>
          <w:sz w:val="22"/>
          <w:lang w:val="es-ES_tradnl"/>
        </w:rPr>
        <w:t xml:space="preserve"> Se conoce el oficio </w:t>
      </w:r>
      <w:sdt>
        <w:sdtPr>
          <w:rPr>
            <w:rFonts w:cs="Arial"/>
            <w:sz w:val="22"/>
            <w:szCs w:val="22"/>
          </w:rPr>
          <w:alias w:val="Consecutivo"/>
          <w:tag w:val="Consecutivo"/>
          <w:id w:val="2052717023"/>
          <w:placeholder>
            <w:docPart w:val="806EBFCB2363449C83166E32A88F0961"/>
          </w:placeholder>
          <w:text/>
        </w:sdtPr>
        <w:sdtEndPr/>
        <w:sdtContent>
          <w:r w:rsidR="00871CBD" w:rsidRPr="00871CBD">
            <w:rPr>
              <w:rFonts w:cs="Arial"/>
              <w:sz w:val="22"/>
              <w:szCs w:val="22"/>
            </w:rPr>
            <w:t>SGF-1941-2022/SGF-CONFIDENCIAL</w:t>
          </w:r>
        </w:sdtContent>
      </w:sdt>
      <w:r w:rsidR="00871CBD">
        <w:rPr>
          <w:rFonts w:cs="Arial"/>
          <w:sz w:val="22"/>
          <w:szCs w:val="22"/>
        </w:rPr>
        <w:t xml:space="preserve">, del 26 de setiembre de 2022, mediante el cual, </w:t>
      </w:r>
      <w:r w:rsidR="00FF0997">
        <w:rPr>
          <w:rFonts w:cs="Arial"/>
          <w:sz w:val="22"/>
          <w:szCs w:val="22"/>
        </w:rPr>
        <w:t xml:space="preserve">el señor Alexander Arriola C., Director de la Dirección General de Supervisión de Bancos Públicos y Mutuales, de la Superintendencia General de Entidades Financieras (SUGEF), le remite a esta </w:t>
      </w:r>
      <w:r w:rsidR="00FF0997" w:rsidRPr="00FF0997">
        <w:rPr>
          <w:rFonts w:cs="Arial"/>
          <w:sz w:val="22"/>
          <w:szCs w:val="22"/>
          <w:lang w:val="es-ES_tradnl"/>
        </w:rPr>
        <w:t>Junta Directiva</w:t>
      </w:r>
      <w:r w:rsidR="00FF0997">
        <w:rPr>
          <w:rFonts w:cs="Arial"/>
          <w:sz w:val="22"/>
          <w:szCs w:val="22"/>
          <w:lang w:val="es-ES_tradnl"/>
        </w:rPr>
        <w:t xml:space="preserve">, con copia al Auditor Interno y al Gerente General, </w:t>
      </w:r>
      <w:r w:rsidR="00A62C5B">
        <w:rPr>
          <w:rFonts w:cs="Arial"/>
          <w:sz w:val="22"/>
          <w:szCs w:val="22"/>
          <w:lang w:val="es-ES_tradnl"/>
        </w:rPr>
        <w:t xml:space="preserve">una serie de </w:t>
      </w:r>
      <w:r w:rsidR="00A62C5B" w:rsidRPr="00A62C5B">
        <w:rPr>
          <w:rFonts w:cs="Arial"/>
          <w:sz w:val="22"/>
          <w:szCs w:val="22"/>
          <w:lang w:val="es-ES_tradnl"/>
        </w:rPr>
        <w:t xml:space="preserve">observaciones </w:t>
      </w:r>
      <w:r w:rsidR="00A62C5B">
        <w:rPr>
          <w:rFonts w:cs="Arial"/>
          <w:sz w:val="22"/>
          <w:szCs w:val="22"/>
          <w:lang w:val="es-ES_tradnl"/>
        </w:rPr>
        <w:t xml:space="preserve">relacionadas con </w:t>
      </w:r>
      <w:r w:rsidR="00A62C5B" w:rsidRPr="00A62C5B">
        <w:rPr>
          <w:rFonts w:cs="Arial"/>
          <w:sz w:val="22"/>
          <w:szCs w:val="22"/>
          <w:lang w:val="es-ES_tradnl"/>
        </w:rPr>
        <w:t xml:space="preserve">la gestión </w:t>
      </w:r>
      <w:r w:rsidR="00A62C5B">
        <w:rPr>
          <w:rFonts w:cs="Arial"/>
          <w:sz w:val="22"/>
          <w:szCs w:val="22"/>
          <w:lang w:val="es-ES_tradnl"/>
        </w:rPr>
        <w:t xml:space="preserve">en materia de </w:t>
      </w:r>
      <w:r w:rsidR="00A62C5B" w:rsidRPr="00A62C5B">
        <w:rPr>
          <w:rFonts w:cs="Arial"/>
          <w:sz w:val="22"/>
          <w:szCs w:val="22"/>
          <w:lang w:val="es-ES_tradnl"/>
        </w:rPr>
        <w:t>gobierno corporativo y de los riesgos</w:t>
      </w:r>
      <w:r w:rsidR="008420EF">
        <w:rPr>
          <w:rFonts w:cs="Arial"/>
          <w:sz w:val="22"/>
          <w:szCs w:val="22"/>
          <w:lang w:val="es-ES_tradnl"/>
        </w:rPr>
        <w:t xml:space="preserve">, y solicita </w:t>
      </w:r>
      <w:r w:rsidR="00871CBD" w:rsidRPr="00871CBD">
        <w:rPr>
          <w:rFonts w:cs="Arial"/>
          <w:sz w:val="22"/>
          <w:lang w:val="es-ES_tradnl"/>
        </w:rPr>
        <w:t xml:space="preserve">la presentación de </w:t>
      </w:r>
      <w:r w:rsidR="008420EF">
        <w:rPr>
          <w:rFonts w:cs="Arial"/>
          <w:sz w:val="22"/>
          <w:lang w:val="es-ES_tradnl"/>
        </w:rPr>
        <w:t xml:space="preserve">las </w:t>
      </w:r>
      <w:r w:rsidR="00871CBD" w:rsidRPr="00871CBD">
        <w:rPr>
          <w:rFonts w:cs="Arial"/>
          <w:sz w:val="22"/>
          <w:lang w:val="es-ES_tradnl"/>
        </w:rPr>
        <w:t>medidas correctivas</w:t>
      </w:r>
      <w:r w:rsidR="008420EF">
        <w:rPr>
          <w:rFonts w:cs="Arial"/>
          <w:sz w:val="22"/>
          <w:lang w:val="es-ES_tradnl"/>
        </w:rPr>
        <w:t xml:space="preserve"> que serán adoptadas </w:t>
      </w:r>
      <w:r w:rsidR="00871CBD" w:rsidRPr="00871CBD">
        <w:rPr>
          <w:rFonts w:cs="Arial"/>
          <w:sz w:val="22"/>
          <w:lang w:val="es-ES_tradnl"/>
        </w:rPr>
        <w:t xml:space="preserve">para subsanar </w:t>
      </w:r>
      <w:r w:rsidR="008420EF">
        <w:rPr>
          <w:rFonts w:cs="Arial"/>
          <w:sz w:val="22"/>
          <w:lang w:val="es-ES_tradnl"/>
        </w:rPr>
        <w:t xml:space="preserve">los </w:t>
      </w:r>
      <w:r w:rsidR="00871CBD" w:rsidRPr="00871CBD">
        <w:rPr>
          <w:rFonts w:cs="Arial"/>
          <w:sz w:val="22"/>
          <w:lang w:val="es-ES_tradnl"/>
        </w:rPr>
        <w:t xml:space="preserve">aspectos </w:t>
      </w:r>
      <w:r w:rsidR="008420EF">
        <w:rPr>
          <w:rFonts w:cs="Arial"/>
          <w:sz w:val="22"/>
          <w:lang w:val="es-ES_tradnl"/>
        </w:rPr>
        <w:t>indicados en dicha nota, incluyendo</w:t>
      </w:r>
      <w:r w:rsidR="008420EF" w:rsidRPr="008420EF">
        <w:rPr>
          <w:rFonts w:cs="Arial"/>
          <w:sz w:val="22"/>
        </w:rPr>
        <w:t xml:space="preserve"> un plan de acción con actividades, plazos y responsables de su ejecución.</w:t>
      </w:r>
    </w:p>
    <w:p w14:paraId="3F58DE73" w14:textId="47C1E89B" w:rsidR="008420EF" w:rsidRDefault="008420EF" w:rsidP="009D03FE">
      <w:pPr>
        <w:spacing w:line="360" w:lineRule="auto"/>
        <w:jc w:val="both"/>
        <w:rPr>
          <w:rFonts w:cs="Arial"/>
          <w:sz w:val="22"/>
          <w:lang w:val="es-ES_tradnl"/>
        </w:rPr>
      </w:pPr>
    </w:p>
    <w:p w14:paraId="17051E00" w14:textId="214DD86B" w:rsidR="000042A9" w:rsidRPr="000042A9" w:rsidRDefault="000042A9" w:rsidP="000042A9">
      <w:pPr>
        <w:spacing w:line="360" w:lineRule="auto"/>
        <w:jc w:val="both"/>
        <w:rPr>
          <w:rFonts w:cs="Arial"/>
          <w:sz w:val="22"/>
          <w:lang w:val="es-ES_tradnl"/>
        </w:rPr>
      </w:pPr>
      <w:r>
        <w:rPr>
          <w:rFonts w:cs="Arial"/>
          <w:sz w:val="22"/>
          <w:lang w:val="es-ES_tradnl"/>
        </w:rPr>
        <w:t xml:space="preserve">Debido al carácter de confidencialidad que </w:t>
      </w:r>
      <w:r w:rsidR="00E02B02">
        <w:rPr>
          <w:rFonts w:cs="Arial"/>
          <w:sz w:val="22"/>
          <w:lang w:val="es-ES_tradnl"/>
        </w:rPr>
        <w:t xml:space="preserve">le ha asignado la SUGEF a dicho documento, </w:t>
      </w:r>
      <w:r w:rsidR="00E02B02" w:rsidRPr="000042A9">
        <w:rPr>
          <w:rFonts w:cs="Arial"/>
          <w:sz w:val="22"/>
          <w:lang w:val="es-ES_tradnl"/>
        </w:rPr>
        <w:t xml:space="preserve">a </w:t>
      </w:r>
      <w:r w:rsidRPr="000042A9">
        <w:rPr>
          <w:rFonts w:cs="Arial"/>
          <w:sz w:val="22"/>
          <w:lang w:val="es-ES_tradnl"/>
        </w:rPr>
        <w:t>partir de este momento la Junta Directiva sesiona únicamente con sus miembros</w:t>
      </w:r>
      <w:r w:rsidR="00E02B02">
        <w:rPr>
          <w:rFonts w:cs="Arial"/>
          <w:sz w:val="22"/>
          <w:lang w:val="es-ES_tradnl"/>
        </w:rPr>
        <w:t>,</w:t>
      </w:r>
      <w:r w:rsidRPr="000042A9">
        <w:rPr>
          <w:rFonts w:cs="Arial"/>
          <w:sz w:val="22"/>
          <w:lang w:val="es-ES_tradnl"/>
        </w:rPr>
        <w:t xml:space="preserve"> el señor Auditor Interno</w:t>
      </w:r>
      <w:r w:rsidR="00E02B02">
        <w:rPr>
          <w:rFonts w:cs="Arial"/>
          <w:sz w:val="22"/>
          <w:lang w:val="es-ES_tradnl"/>
        </w:rPr>
        <w:t xml:space="preserve"> y el Gerente General</w:t>
      </w:r>
      <w:r w:rsidRPr="000042A9">
        <w:rPr>
          <w:rFonts w:cs="Arial"/>
          <w:sz w:val="22"/>
          <w:lang w:val="es-ES_tradnl"/>
        </w:rPr>
        <w:t xml:space="preserve">, con el propósito de conocer </w:t>
      </w:r>
      <w:r w:rsidR="00E02B02">
        <w:rPr>
          <w:rFonts w:cs="Arial"/>
          <w:sz w:val="22"/>
          <w:lang w:val="es-ES_tradnl"/>
        </w:rPr>
        <w:t xml:space="preserve">la referida nota de la </w:t>
      </w:r>
      <w:r w:rsidR="00E02B02">
        <w:rPr>
          <w:rFonts w:cs="Arial"/>
          <w:sz w:val="22"/>
          <w:lang w:val="es-ES_tradnl"/>
        </w:rPr>
        <w:lastRenderedPageBreak/>
        <w:t>SUGEF</w:t>
      </w:r>
      <w:r w:rsidRPr="000042A9">
        <w:rPr>
          <w:rFonts w:cs="Arial"/>
          <w:sz w:val="22"/>
          <w:lang w:val="es-ES_tradnl"/>
        </w:rPr>
        <w:t xml:space="preserve">.  Por consiguiente, se retiran de la sesión los funcionarios </w:t>
      </w:r>
      <w:r w:rsidR="00E02B02">
        <w:rPr>
          <w:rFonts w:cs="Arial"/>
          <w:sz w:val="22"/>
          <w:lang w:val="es-ES_tradnl"/>
        </w:rPr>
        <w:t>Alvarado Castro y</w:t>
      </w:r>
      <w:r w:rsidRPr="000042A9">
        <w:rPr>
          <w:rFonts w:cs="Arial"/>
          <w:sz w:val="22"/>
          <w:lang w:val="es-ES_tradnl"/>
        </w:rPr>
        <w:t xml:space="preserve"> López Pacheco, suspendiéndose por consiguiente la grabación de la sesión.</w:t>
      </w:r>
    </w:p>
    <w:p w14:paraId="3A5CA3F7" w14:textId="77777777" w:rsidR="000042A9" w:rsidRPr="000042A9" w:rsidRDefault="000042A9" w:rsidP="000042A9">
      <w:pPr>
        <w:spacing w:line="360" w:lineRule="auto"/>
        <w:jc w:val="both"/>
        <w:rPr>
          <w:rFonts w:cs="Arial"/>
          <w:sz w:val="22"/>
          <w:lang w:val="es-ES_tradnl"/>
        </w:rPr>
      </w:pPr>
    </w:p>
    <w:p w14:paraId="750562D0" w14:textId="44E7BFFB" w:rsidR="00763C0B" w:rsidRDefault="000042A9" w:rsidP="000042A9">
      <w:pPr>
        <w:spacing w:line="360" w:lineRule="auto"/>
        <w:jc w:val="both"/>
        <w:rPr>
          <w:rFonts w:cs="Arial"/>
          <w:sz w:val="22"/>
          <w:lang w:val="es-ES_tradnl"/>
        </w:rPr>
      </w:pPr>
      <w:r w:rsidRPr="000042A9">
        <w:rPr>
          <w:rFonts w:cs="Arial"/>
          <w:sz w:val="22"/>
          <w:lang w:val="es-ES_tradnl"/>
        </w:rPr>
        <w:t xml:space="preserve">Una vez </w:t>
      </w:r>
      <w:r w:rsidR="00E02B02">
        <w:rPr>
          <w:rFonts w:cs="Arial"/>
          <w:sz w:val="22"/>
          <w:lang w:val="es-ES_tradnl"/>
        </w:rPr>
        <w:t xml:space="preserve">conocido y suficientemente analizado </w:t>
      </w:r>
      <w:r w:rsidRPr="000042A9">
        <w:rPr>
          <w:rFonts w:cs="Arial"/>
          <w:sz w:val="22"/>
          <w:lang w:val="es-ES_tradnl"/>
        </w:rPr>
        <w:t>el referido</w:t>
      </w:r>
      <w:r w:rsidR="00E02B02">
        <w:rPr>
          <w:rFonts w:cs="Arial"/>
          <w:sz w:val="22"/>
          <w:lang w:val="es-ES_tradnl"/>
        </w:rPr>
        <w:t xml:space="preserve"> escrito</w:t>
      </w:r>
      <w:r w:rsidRPr="000042A9">
        <w:rPr>
          <w:rFonts w:cs="Arial"/>
          <w:sz w:val="22"/>
          <w:lang w:val="es-ES_tradnl"/>
        </w:rPr>
        <w:t xml:space="preserve">, la Junta Directiva toma </w:t>
      </w:r>
      <w:r w:rsidR="00E02B02">
        <w:rPr>
          <w:rFonts w:cs="Arial"/>
          <w:sz w:val="22"/>
          <w:lang w:val="es-ES_tradnl"/>
        </w:rPr>
        <w:t xml:space="preserve">los </w:t>
      </w:r>
      <w:r w:rsidR="00E02B02" w:rsidRPr="00E02B02">
        <w:rPr>
          <w:rFonts w:cs="Arial"/>
          <w:b/>
          <w:bCs/>
          <w:sz w:val="22"/>
          <w:lang w:val="es-ES_tradnl"/>
        </w:rPr>
        <w:t xml:space="preserve">acuerdos </w:t>
      </w:r>
      <w:r w:rsidRPr="00E02B02">
        <w:rPr>
          <w:rFonts w:cs="Arial"/>
          <w:b/>
          <w:bCs/>
          <w:sz w:val="22"/>
          <w:lang w:val="es-ES_tradnl"/>
        </w:rPr>
        <w:t xml:space="preserve">N° </w:t>
      </w:r>
      <w:r w:rsidR="00E02B02" w:rsidRPr="00E02B02">
        <w:rPr>
          <w:rFonts w:cs="Arial"/>
          <w:b/>
          <w:bCs/>
          <w:sz w:val="22"/>
          <w:lang w:val="es-ES_tradnl"/>
        </w:rPr>
        <w:t xml:space="preserve">1 </w:t>
      </w:r>
      <w:r w:rsidR="00E02B02" w:rsidRPr="00E02B02">
        <w:rPr>
          <w:rFonts w:cs="Arial"/>
          <w:sz w:val="22"/>
          <w:lang w:val="es-ES_tradnl"/>
        </w:rPr>
        <w:t>y</w:t>
      </w:r>
      <w:r w:rsidR="00E02B02" w:rsidRPr="00E02B02">
        <w:rPr>
          <w:rFonts w:cs="Arial"/>
          <w:b/>
          <w:bCs/>
          <w:sz w:val="22"/>
          <w:lang w:val="es-ES_tradnl"/>
        </w:rPr>
        <w:t xml:space="preserve"> N° 2</w:t>
      </w:r>
      <w:r w:rsidR="00E02B02">
        <w:rPr>
          <w:rFonts w:cs="Arial"/>
          <w:sz w:val="22"/>
          <w:lang w:val="es-ES_tradnl"/>
        </w:rPr>
        <w:t xml:space="preserve"> </w:t>
      </w:r>
      <w:r w:rsidRPr="000042A9">
        <w:rPr>
          <w:rFonts w:cs="Arial"/>
          <w:sz w:val="22"/>
          <w:lang w:val="es-ES_tradnl"/>
        </w:rPr>
        <w:t>que se anexa</w:t>
      </w:r>
      <w:r w:rsidR="00E02B02">
        <w:rPr>
          <w:rFonts w:cs="Arial"/>
          <w:sz w:val="22"/>
          <w:lang w:val="es-ES_tradnl"/>
        </w:rPr>
        <w:t>n</w:t>
      </w:r>
      <w:r w:rsidRPr="000042A9">
        <w:rPr>
          <w:rFonts w:cs="Arial"/>
          <w:sz w:val="22"/>
          <w:lang w:val="es-ES_tradnl"/>
        </w:rPr>
        <w:t xml:space="preserve"> a esta minuta.  </w:t>
      </w:r>
    </w:p>
    <w:p w14:paraId="0203836D" w14:textId="77777777" w:rsidR="009D03FE" w:rsidRPr="00D14EAF" w:rsidRDefault="009D03FE" w:rsidP="009D03FE">
      <w:pPr>
        <w:spacing w:line="360" w:lineRule="auto"/>
        <w:jc w:val="both"/>
        <w:rPr>
          <w:rFonts w:cs="Arial"/>
          <w:b/>
          <w:sz w:val="22"/>
        </w:rPr>
      </w:pPr>
      <w:r w:rsidRPr="00D14EAF">
        <w:rPr>
          <w:rFonts w:cs="Arial"/>
          <w:b/>
          <w:sz w:val="22"/>
        </w:rPr>
        <w:t>************</w:t>
      </w:r>
    </w:p>
    <w:p w14:paraId="5BD58B18" w14:textId="77777777" w:rsidR="00D13B6B" w:rsidRDefault="00D13B6B" w:rsidP="002D0146">
      <w:pPr>
        <w:spacing w:line="360" w:lineRule="auto"/>
        <w:jc w:val="both"/>
        <w:rPr>
          <w:rFonts w:cs="Arial"/>
          <w:b/>
          <w:bCs/>
          <w:sz w:val="22"/>
          <w:szCs w:val="22"/>
          <w:u w:val="single"/>
          <w:lang w:val="es-ES_tradnl"/>
        </w:rPr>
      </w:pPr>
    </w:p>
    <w:p w14:paraId="2A45EECA" w14:textId="18010B33"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B141E2" w:rsidRPr="00B141E2">
        <w:rPr>
          <w:rFonts w:cs="Arial"/>
          <w:b/>
          <w:bCs/>
          <w:sz w:val="22"/>
          <w:u w:val="single"/>
          <w:lang w:val="es-CR"/>
        </w:rPr>
        <w:t>Oficio de la Constructora Davivienda, solicitando información sobre la resolución de la solicitud de financiamiento adicional, por incremento de precios, para el proyecto Las Palmas</w:t>
      </w:r>
    </w:p>
    <w:p w14:paraId="57E68868" w14:textId="77777777" w:rsidR="009D03FE" w:rsidRDefault="009D03FE" w:rsidP="009D03FE">
      <w:pPr>
        <w:spacing w:line="360" w:lineRule="auto"/>
        <w:jc w:val="both"/>
        <w:rPr>
          <w:rFonts w:cs="Arial"/>
          <w:sz w:val="22"/>
          <w:szCs w:val="22"/>
        </w:rPr>
      </w:pPr>
    </w:p>
    <w:p w14:paraId="420BF37E" w14:textId="491DF875"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A73FE4">
        <w:rPr>
          <w:rFonts w:cs="Arial"/>
          <w:sz w:val="22"/>
          <w:u w:val="single"/>
          <w:lang w:val="es-ES_tradnl"/>
        </w:rPr>
        <w:t>16</w:t>
      </w:r>
      <w:r w:rsidRPr="0039311E">
        <w:rPr>
          <w:rFonts w:cs="Arial"/>
          <w:sz w:val="22"/>
          <w:u w:val="single"/>
          <w:lang w:val="es-ES_tradnl"/>
        </w:rPr>
        <w:t>:</w:t>
      </w:r>
      <w:r w:rsidR="00A73FE4">
        <w:rPr>
          <w:rFonts w:cs="Arial"/>
          <w:sz w:val="22"/>
          <w:u w:val="single"/>
          <w:lang w:val="es-ES_tradnl"/>
        </w:rPr>
        <w:t>00</w:t>
      </w:r>
      <w:r>
        <w:rPr>
          <w:rFonts w:cs="Arial"/>
          <w:sz w:val="22"/>
          <w:lang w:val="es-ES_tradnl"/>
        </w:rPr>
        <w:t xml:space="preserve"> Se </w:t>
      </w:r>
      <w:r w:rsidR="00B15E98">
        <w:rPr>
          <w:rFonts w:cs="Arial"/>
          <w:sz w:val="22"/>
          <w:lang w:val="es-ES_tradnl"/>
        </w:rPr>
        <w:t>reincorporan a la sesión los funcionarios Alvarado Castro y López Pacheco</w:t>
      </w:r>
      <w:r w:rsidR="00A73FE4">
        <w:rPr>
          <w:rFonts w:cs="Arial"/>
          <w:sz w:val="22"/>
          <w:lang w:val="es-ES_tradnl"/>
        </w:rPr>
        <w:t>;</w:t>
      </w:r>
      <w:r w:rsidR="00B15E98">
        <w:rPr>
          <w:rFonts w:cs="Arial"/>
          <w:sz w:val="22"/>
          <w:lang w:val="es-ES_tradnl"/>
        </w:rPr>
        <w:t xml:space="preserve"> y se </w:t>
      </w:r>
      <w:r>
        <w:rPr>
          <w:rFonts w:cs="Arial"/>
          <w:sz w:val="22"/>
          <w:lang w:val="es-ES_tradnl"/>
        </w:rPr>
        <w:t xml:space="preserve">conoce oficio </w:t>
      </w:r>
      <w:r w:rsidR="00B15E98">
        <w:rPr>
          <w:rFonts w:cs="Arial"/>
          <w:sz w:val="22"/>
          <w:lang w:val="es-ES_tradnl"/>
        </w:rPr>
        <w:t xml:space="preserve">del 27 de setiembre de 2022, mediante el cual, los señores Wilfer Vargas Guirales y Adriana Amaya Soto, representantes de la Constructora Davivienda S.A., requieren </w:t>
      </w:r>
      <w:r w:rsidR="006F5B97">
        <w:rPr>
          <w:rFonts w:cs="Arial"/>
          <w:sz w:val="22"/>
          <w:lang w:val="es-ES_tradnl"/>
        </w:rPr>
        <w:t xml:space="preserve">que se les brinde </w:t>
      </w:r>
      <w:r w:rsidR="00B15E98" w:rsidRPr="00B15E98">
        <w:rPr>
          <w:rFonts w:cs="Arial"/>
          <w:sz w:val="22"/>
          <w:lang w:val="es-ES_tradnl"/>
        </w:rPr>
        <w:t xml:space="preserve">información sobre la resolución de la solicitud de financiamiento adicional, por incremento de precios, </w:t>
      </w:r>
      <w:r w:rsidR="006F5B97">
        <w:rPr>
          <w:rFonts w:cs="Arial"/>
          <w:sz w:val="22"/>
          <w:lang w:val="es-ES_tradnl"/>
        </w:rPr>
        <w:t xml:space="preserve">gestionada por esa empresa </w:t>
      </w:r>
      <w:r w:rsidR="00B15E98" w:rsidRPr="00B15E98">
        <w:rPr>
          <w:rFonts w:cs="Arial"/>
          <w:sz w:val="22"/>
          <w:lang w:val="es-ES_tradnl"/>
        </w:rPr>
        <w:t xml:space="preserve">para el proyecto </w:t>
      </w:r>
      <w:r w:rsidR="00B15E98">
        <w:rPr>
          <w:rFonts w:cs="Arial"/>
          <w:sz w:val="22"/>
          <w:lang w:val="es-ES_tradnl"/>
        </w:rPr>
        <w:t xml:space="preserve">habitacional </w:t>
      </w:r>
      <w:r w:rsidR="00B15E98" w:rsidRPr="00B15E98">
        <w:rPr>
          <w:rFonts w:cs="Arial"/>
          <w:sz w:val="22"/>
          <w:lang w:val="es-ES_tradnl"/>
        </w:rPr>
        <w:t>Las Palmas</w:t>
      </w:r>
      <w:r w:rsidR="00B15E98">
        <w:rPr>
          <w:rFonts w:cs="Arial"/>
          <w:sz w:val="22"/>
          <w:lang w:val="es-ES_tradnl"/>
        </w:rPr>
        <w:t>.</w:t>
      </w:r>
    </w:p>
    <w:p w14:paraId="7AB79E13" w14:textId="71383C68" w:rsidR="00B15E98" w:rsidRDefault="00B15E98" w:rsidP="009D03FE">
      <w:pPr>
        <w:spacing w:line="360" w:lineRule="auto"/>
        <w:jc w:val="both"/>
        <w:rPr>
          <w:rFonts w:cs="Arial"/>
          <w:sz w:val="22"/>
          <w:lang w:val="es-ES_tradnl"/>
        </w:rPr>
      </w:pPr>
    </w:p>
    <w:p w14:paraId="15724537" w14:textId="5F48932E" w:rsidR="00B15E98" w:rsidRDefault="00B15E98" w:rsidP="009D03FE">
      <w:pPr>
        <w:spacing w:line="360" w:lineRule="auto"/>
        <w:jc w:val="both"/>
        <w:rPr>
          <w:rFonts w:cs="Arial"/>
          <w:sz w:val="22"/>
          <w:lang w:val="es-ES_tradnl"/>
        </w:rPr>
      </w:pPr>
      <w:r>
        <w:rPr>
          <w:rFonts w:cs="Arial"/>
          <w:sz w:val="22"/>
          <w:lang w:val="es-ES_tradnl"/>
        </w:rPr>
        <w:t xml:space="preserve">Sobre el particular, la </w:t>
      </w:r>
      <w:r w:rsidRPr="00B15E98">
        <w:rPr>
          <w:rFonts w:cs="Arial"/>
          <w:sz w:val="22"/>
          <w:lang w:val="es-ES_tradnl"/>
        </w:rPr>
        <w:t>Junta Directiva</w:t>
      </w:r>
      <w:r>
        <w:rPr>
          <w:rFonts w:cs="Arial"/>
          <w:sz w:val="22"/>
          <w:lang w:val="es-ES_tradnl"/>
        </w:rPr>
        <w:t xml:space="preserve"> toma el </w:t>
      </w:r>
      <w:r w:rsidRPr="00B15E98">
        <w:rPr>
          <w:rFonts w:cs="Arial"/>
          <w:b/>
          <w:bCs/>
          <w:sz w:val="22"/>
          <w:lang w:val="es-ES_tradnl"/>
        </w:rPr>
        <w:t>Acuerdo N° 3</w:t>
      </w:r>
      <w:r>
        <w:rPr>
          <w:rFonts w:cs="Arial"/>
          <w:sz w:val="22"/>
          <w:lang w:val="es-ES_tradnl"/>
        </w:rPr>
        <w:t xml:space="preserve"> que se anexa a esta minuta.</w:t>
      </w:r>
    </w:p>
    <w:p w14:paraId="45BA35D8" w14:textId="77777777" w:rsidR="009D03FE" w:rsidRPr="00D14EAF" w:rsidRDefault="009D03FE" w:rsidP="009D03FE">
      <w:pPr>
        <w:spacing w:line="360" w:lineRule="auto"/>
        <w:jc w:val="both"/>
        <w:rPr>
          <w:rFonts w:cs="Arial"/>
          <w:b/>
          <w:sz w:val="22"/>
        </w:rPr>
      </w:pPr>
      <w:r w:rsidRPr="00D14EAF">
        <w:rPr>
          <w:rFonts w:cs="Arial"/>
          <w:b/>
          <w:sz w:val="22"/>
        </w:rPr>
        <w:t>************</w:t>
      </w:r>
    </w:p>
    <w:p w14:paraId="13B07437" w14:textId="77777777" w:rsidR="009D03FE" w:rsidRDefault="009D03FE" w:rsidP="009D03FE">
      <w:pPr>
        <w:spacing w:line="360" w:lineRule="auto"/>
        <w:jc w:val="both"/>
        <w:rPr>
          <w:rFonts w:cs="Arial"/>
          <w:b/>
          <w:bCs/>
          <w:sz w:val="22"/>
          <w:szCs w:val="22"/>
          <w:u w:val="single"/>
          <w:lang w:val="es-ES_tradnl"/>
        </w:rPr>
      </w:pPr>
    </w:p>
    <w:p w14:paraId="7367262A" w14:textId="1AC3709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B141E2" w:rsidRPr="00B141E2">
        <w:rPr>
          <w:rFonts w:cs="Arial"/>
          <w:b/>
          <w:bCs/>
          <w:sz w:val="22"/>
          <w:u w:val="single"/>
          <w:lang w:val="es-CR"/>
        </w:rPr>
        <w:t xml:space="preserve">Copia de oficio enviado por el Presidente de la </w:t>
      </w:r>
      <w:r w:rsidR="00B141E2" w:rsidRPr="00B141E2">
        <w:rPr>
          <w:rFonts w:cs="Arial"/>
          <w:b/>
          <w:bCs/>
          <w:sz w:val="22"/>
          <w:u w:val="single"/>
          <w:lang w:val="es-ES_tradnl"/>
        </w:rPr>
        <w:t>Junta Directiva al asesor legal externo, solicitando criterio sobre el otorgamiento de financiamientos adicionales, por incremento de costos, a los casos individuales del artículo 59 que estén formalizados</w:t>
      </w:r>
    </w:p>
    <w:p w14:paraId="572FFE56" w14:textId="77777777" w:rsidR="009D03FE" w:rsidRDefault="009D03FE" w:rsidP="009D03FE">
      <w:pPr>
        <w:spacing w:line="360" w:lineRule="auto"/>
        <w:jc w:val="both"/>
        <w:rPr>
          <w:rFonts w:cs="Arial"/>
          <w:sz w:val="22"/>
          <w:szCs w:val="22"/>
        </w:rPr>
      </w:pPr>
    </w:p>
    <w:p w14:paraId="673D046E" w14:textId="14ABEDFB"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287A72">
        <w:rPr>
          <w:rFonts w:cs="Arial"/>
          <w:sz w:val="22"/>
          <w:u w:val="single"/>
          <w:lang w:val="es-ES_tradnl"/>
        </w:rPr>
        <w:t>17</w:t>
      </w:r>
      <w:r w:rsidRPr="0039311E">
        <w:rPr>
          <w:rFonts w:cs="Arial"/>
          <w:sz w:val="22"/>
          <w:u w:val="single"/>
          <w:lang w:val="es-ES_tradnl"/>
        </w:rPr>
        <w:t>:</w:t>
      </w:r>
      <w:r w:rsidR="00287A72">
        <w:rPr>
          <w:rFonts w:cs="Arial"/>
          <w:sz w:val="22"/>
          <w:u w:val="single"/>
          <w:lang w:val="es-ES_tradnl"/>
        </w:rPr>
        <w:t>01</w:t>
      </w:r>
      <w:r>
        <w:rPr>
          <w:rFonts w:cs="Arial"/>
          <w:sz w:val="22"/>
          <w:lang w:val="es-ES_tradnl"/>
        </w:rPr>
        <w:t xml:space="preserve"> Se conoce </w:t>
      </w:r>
      <w:r w:rsidR="00E771F8">
        <w:rPr>
          <w:rFonts w:cs="Arial"/>
          <w:sz w:val="22"/>
          <w:lang w:val="es-ES_tradnl"/>
        </w:rPr>
        <w:t>copia d</w:t>
      </w:r>
      <w:r>
        <w:rPr>
          <w:rFonts w:cs="Arial"/>
          <w:sz w:val="22"/>
          <w:lang w:val="es-ES_tradnl"/>
        </w:rPr>
        <w:t xml:space="preserve">el oficio </w:t>
      </w:r>
      <w:r w:rsidR="00A22966">
        <w:rPr>
          <w:rFonts w:cs="Arial"/>
          <w:sz w:val="22"/>
          <w:lang w:val="es-ES_tradnl"/>
        </w:rPr>
        <w:t xml:space="preserve">MIVAH-DMVAH-0133-2022 del 27 de setiembre de 2022, mediante el cual, atendiendo lo dispuesto en el acuerdo N° 1 de la sesión 50-2022, del 02 de setiembre de 2022, el Presidente de esta </w:t>
      </w:r>
      <w:r w:rsidR="00A22966" w:rsidRPr="00A22966">
        <w:rPr>
          <w:rFonts w:cs="Arial"/>
          <w:sz w:val="22"/>
          <w:lang w:val="es-ES_tradnl"/>
        </w:rPr>
        <w:t>Junta Directiva</w:t>
      </w:r>
      <w:r w:rsidR="00A22966" w:rsidRPr="00A22966">
        <w:t xml:space="preserve"> </w:t>
      </w:r>
      <w:r w:rsidR="000E419C">
        <w:t xml:space="preserve">le solicita al </w:t>
      </w:r>
      <w:r w:rsidR="00A22966">
        <w:rPr>
          <w:rFonts w:cs="Arial"/>
          <w:sz w:val="22"/>
          <w:lang w:val="es-ES_tradnl"/>
        </w:rPr>
        <w:t xml:space="preserve">Lic. Ronald Hidalgo Cuadra, en su condición de </w:t>
      </w:r>
      <w:r w:rsidR="00A22966" w:rsidRPr="00A22966">
        <w:rPr>
          <w:rFonts w:cs="Arial"/>
          <w:sz w:val="22"/>
          <w:lang w:val="es-ES_tradnl"/>
        </w:rPr>
        <w:t xml:space="preserve">asesor legal externo de este Órgano Colegiado, </w:t>
      </w:r>
      <w:r w:rsidR="000E419C">
        <w:rPr>
          <w:rFonts w:cs="Arial"/>
          <w:sz w:val="22"/>
          <w:lang w:val="es-ES_tradnl"/>
        </w:rPr>
        <w:t xml:space="preserve">estudiar y emitir criterio jurídico con </w:t>
      </w:r>
      <w:r w:rsidR="00A22966" w:rsidRPr="00A22966">
        <w:rPr>
          <w:rFonts w:cs="Arial"/>
          <w:sz w:val="22"/>
          <w:lang w:val="es-ES_tradnl"/>
        </w:rPr>
        <w:t>respecto a la legalidad de otorgar financiamientos adicionales por incremento de costos, a los casos individuales del artículo 59 que se encuentran formalizados, incluyendo naturalmente los casos de los proyectos tramitados en la modalidad S-002.</w:t>
      </w:r>
    </w:p>
    <w:p w14:paraId="2EF72DA5" w14:textId="5B9EE0B7" w:rsidR="000E419C" w:rsidRDefault="000E419C" w:rsidP="009D03FE">
      <w:pPr>
        <w:spacing w:line="360" w:lineRule="auto"/>
        <w:jc w:val="both"/>
        <w:rPr>
          <w:rFonts w:cs="Arial"/>
          <w:sz w:val="22"/>
          <w:lang w:val="es-ES_tradnl"/>
        </w:rPr>
      </w:pPr>
    </w:p>
    <w:p w14:paraId="2ADFCBF9" w14:textId="55C993DD" w:rsidR="009D03FE" w:rsidRDefault="000E419C" w:rsidP="009D03FE">
      <w:pPr>
        <w:spacing w:line="360" w:lineRule="auto"/>
        <w:jc w:val="both"/>
        <w:rPr>
          <w:rFonts w:cs="Arial"/>
          <w:sz w:val="22"/>
          <w:lang w:val="es-ES_tradnl"/>
        </w:rPr>
      </w:pPr>
      <w:r>
        <w:rPr>
          <w:rFonts w:cs="Arial"/>
          <w:sz w:val="22"/>
          <w:lang w:val="es-ES_tradnl"/>
        </w:rPr>
        <w:t xml:space="preserve">Se realizan varios comentarios al respecto, entre ellos, la conveniencia de que, en su momento, el dictamen sea expuesto por el Lic. Hidalgo a esta </w:t>
      </w:r>
      <w:r w:rsidRPr="000E419C">
        <w:rPr>
          <w:rFonts w:cs="Arial"/>
          <w:sz w:val="22"/>
          <w:lang w:val="es-ES_tradnl"/>
        </w:rPr>
        <w:t>Junta Directiva</w:t>
      </w:r>
      <w:r>
        <w:rPr>
          <w:rFonts w:cs="Arial"/>
          <w:sz w:val="22"/>
          <w:lang w:val="es-ES_tradnl"/>
        </w:rPr>
        <w:t>, con el fin de analizarlo en forma conjunta y tener la posibilidad de hacer las consultas que se estimen pertinentes.</w:t>
      </w:r>
    </w:p>
    <w:p w14:paraId="313A7468" w14:textId="77777777" w:rsidR="000E419C" w:rsidRDefault="000E419C" w:rsidP="009D03FE">
      <w:pPr>
        <w:spacing w:line="360" w:lineRule="auto"/>
        <w:jc w:val="both"/>
        <w:rPr>
          <w:rFonts w:cs="Arial"/>
          <w:sz w:val="22"/>
          <w:szCs w:val="22"/>
        </w:rPr>
      </w:pPr>
    </w:p>
    <w:p w14:paraId="66A0EB64" w14:textId="01BBEEC0"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0E419C">
        <w:rPr>
          <w:rFonts w:cs="Arial"/>
          <w:sz w:val="22"/>
          <w:u w:val="single"/>
          <w:lang w:val="es-ES_tradnl"/>
        </w:rPr>
        <w:t>23</w:t>
      </w:r>
      <w:r w:rsidRPr="00A25DB7">
        <w:rPr>
          <w:rFonts w:cs="Arial"/>
          <w:sz w:val="22"/>
          <w:u w:val="single"/>
          <w:lang w:val="es-ES_tradnl"/>
        </w:rPr>
        <w:t>:</w:t>
      </w:r>
      <w:r w:rsidR="000E419C">
        <w:rPr>
          <w:rFonts w:cs="Arial"/>
          <w:sz w:val="22"/>
          <w:u w:val="single"/>
          <w:lang w:val="es-ES_tradnl"/>
        </w:rPr>
        <w:t>45</w:t>
      </w:r>
      <w:r>
        <w:rPr>
          <w:rFonts w:cs="Arial"/>
          <w:sz w:val="22"/>
          <w:lang w:val="es-ES_tradnl"/>
        </w:rPr>
        <w:t xml:space="preserve"> </w:t>
      </w:r>
      <w:r w:rsidR="000E419C">
        <w:rPr>
          <w:rFonts w:cs="Arial"/>
          <w:sz w:val="22"/>
          <w:lang w:val="es-ES_tradnl"/>
        </w:rPr>
        <w:t xml:space="preserve">La </w:t>
      </w:r>
      <w:r w:rsidR="000E419C" w:rsidRPr="000E419C">
        <w:rPr>
          <w:rFonts w:cs="Arial"/>
          <w:sz w:val="22"/>
          <w:lang w:val="es-ES_tradnl"/>
        </w:rPr>
        <w:t>Junta Directiva</w:t>
      </w:r>
      <w:r w:rsidR="000E419C">
        <w:rPr>
          <w:rFonts w:cs="Arial"/>
          <w:sz w:val="22"/>
          <w:lang w:val="es-ES_tradnl"/>
        </w:rPr>
        <w:t xml:space="preserve"> da por conocida dicha nota.</w:t>
      </w:r>
    </w:p>
    <w:p w14:paraId="547F11BE" w14:textId="77777777" w:rsidR="009D03FE" w:rsidRPr="00D14EAF" w:rsidRDefault="009D03FE" w:rsidP="009D03FE">
      <w:pPr>
        <w:spacing w:line="360" w:lineRule="auto"/>
        <w:jc w:val="both"/>
        <w:rPr>
          <w:rFonts w:cs="Arial"/>
          <w:b/>
          <w:sz w:val="22"/>
        </w:rPr>
      </w:pPr>
      <w:r w:rsidRPr="00D14EAF">
        <w:rPr>
          <w:rFonts w:cs="Arial"/>
          <w:b/>
          <w:sz w:val="22"/>
        </w:rPr>
        <w:t>************</w:t>
      </w:r>
    </w:p>
    <w:p w14:paraId="29D894FE" w14:textId="77777777" w:rsidR="009D03FE" w:rsidRDefault="009D03FE" w:rsidP="009D03FE">
      <w:pPr>
        <w:spacing w:line="360" w:lineRule="auto"/>
        <w:jc w:val="both"/>
        <w:rPr>
          <w:rFonts w:cs="Arial"/>
          <w:b/>
          <w:sz w:val="22"/>
          <w:szCs w:val="22"/>
          <w:u w:val="single"/>
          <w:lang w:val="es-ES_tradnl"/>
        </w:rPr>
      </w:pPr>
    </w:p>
    <w:p w14:paraId="74D8AE7C" w14:textId="0F5A47F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B141E2" w:rsidRPr="00B141E2">
        <w:rPr>
          <w:rFonts w:cs="Arial"/>
          <w:b/>
          <w:bCs/>
          <w:sz w:val="22"/>
          <w:u w:val="single"/>
          <w:lang w:val="es-CR"/>
        </w:rPr>
        <w:t>Oficio de la Ministra de Vivienda y Asentamientos Humanos, complementando información sobre la solicitud para retomar el proceso de trabajo con la UNOPS en el proceso del Bono Colectivo de La Carpio</w:t>
      </w:r>
    </w:p>
    <w:p w14:paraId="37AABF90" w14:textId="77777777" w:rsidR="009D03FE" w:rsidRDefault="009D03FE" w:rsidP="009D03FE">
      <w:pPr>
        <w:spacing w:line="360" w:lineRule="auto"/>
        <w:jc w:val="both"/>
        <w:rPr>
          <w:rFonts w:cs="Arial"/>
          <w:sz w:val="22"/>
          <w:szCs w:val="22"/>
        </w:rPr>
      </w:pPr>
    </w:p>
    <w:p w14:paraId="1F03A409" w14:textId="086A161A" w:rsidR="00FF6A2F"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0E419C">
        <w:rPr>
          <w:rFonts w:cs="Arial"/>
          <w:sz w:val="22"/>
          <w:u w:val="single"/>
          <w:lang w:val="es-ES_tradnl"/>
        </w:rPr>
        <w:t>23</w:t>
      </w:r>
      <w:r w:rsidRPr="0039311E">
        <w:rPr>
          <w:rFonts w:cs="Arial"/>
          <w:sz w:val="22"/>
          <w:u w:val="single"/>
          <w:lang w:val="es-ES_tradnl"/>
        </w:rPr>
        <w:t>:</w:t>
      </w:r>
      <w:r w:rsidR="000E419C">
        <w:rPr>
          <w:rFonts w:cs="Arial"/>
          <w:sz w:val="22"/>
          <w:u w:val="single"/>
          <w:lang w:val="es-ES_tradnl"/>
        </w:rPr>
        <w:t>55</w:t>
      </w:r>
      <w:r>
        <w:rPr>
          <w:rFonts w:cs="Arial"/>
          <w:sz w:val="22"/>
          <w:lang w:val="es-ES_tradnl"/>
        </w:rPr>
        <w:t xml:space="preserve"> Se conoce el oficio </w:t>
      </w:r>
      <w:r w:rsidR="00FF6A2F">
        <w:rPr>
          <w:rFonts w:cs="Arial"/>
          <w:sz w:val="22"/>
          <w:lang w:val="es-ES_tradnl"/>
        </w:rPr>
        <w:t xml:space="preserve">MIVAH-DMVAH-0589-2022, del 27 de setiembre de 2022, mediante el cual, la señora Jéssica Martínez Porras, Ministra de Vivienda y Asentamientos Humanos, remite a esta </w:t>
      </w:r>
      <w:r w:rsidR="00FF6A2F" w:rsidRPr="00FF6A2F">
        <w:rPr>
          <w:rFonts w:cs="Arial"/>
          <w:sz w:val="22"/>
          <w:lang w:val="es-ES_tradnl"/>
        </w:rPr>
        <w:t>Junta Directiva</w:t>
      </w:r>
      <w:r w:rsidR="00FF6A2F">
        <w:rPr>
          <w:rFonts w:cs="Arial"/>
          <w:sz w:val="22"/>
          <w:lang w:val="es-ES_tradnl"/>
        </w:rPr>
        <w:t xml:space="preserve"> y a la </w:t>
      </w:r>
      <w:r w:rsidR="00FF6A2F" w:rsidRPr="00FF6A2F">
        <w:rPr>
          <w:rFonts w:cs="Arial"/>
          <w:sz w:val="22"/>
          <w:szCs w:val="22"/>
          <w:lang w:val="es-CR"/>
        </w:rPr>
        <w:t>Gerencia General</w:t>
      </w:r>
      <w:r w:rsidR="00FF6A2F">
        <w:rPr>
          <w:rFonts w:cs="Arial"/>
          <w:sz w:val="22"/>
          <w:szCs w:val="22"/>
          <w:lang w:val="es-CR"/>
        </w:rPr>
        <w:t xml:space="preserve">, información complementaria a la indicada en el </w:t>
      </w:r>
      <w:r w:rsidR="00FF6A2F">
        <w:rPr>
          <w:rFonts w:cs="Arial"/>
          <w:sz w:val="22"/>
          <w:lang w:val="es-ES_tradnl"/>
        </w:rPr>
        <w:t xml:space="preserve">oficio MIVAH-DMVAH-0505-2022, del 19 de agosto de 2022, </w:t>
      </w:r>
      <w:r w:rsidR="00FF6A2F">
        <w:rPr>
          <w:rFonts w:cs="Arial"/>
          <w:sz w:val="22"/>
          <w:szCs w:val="22"/>
          <w:lang w:val="es-CR"/>
        </w:rPr>
        <w:t xml:space="preserve">sobre la </w:t>
      </w:r>
      <w:r w:rsidR="00FF6A2F" w:rsidRPr="00FF6A2F">
        <w:rPr>
          <w:rFonts w:cs="Arial"/>
          <w:sz w:val="22"/>
          <w:szCs w:val="22"/>
          <w:lang w:val="es-CR"/>
        </w:rPr>
        <w:t xml:space="preserve">solicitud para que se retome el proceso de trabajo con la UNOPS, para que esa entidad gestora lidere el </w:t>
      </w:r>
      <w:r w:rsidR="00245478">
        <w:rPr>
          <w:rFonts w:cs="Arial"/>
          <w:sz w:val="22"/>
          <w:szCs w:val="22"/>
          <w:lang w:val="es-CR"/>
        </w:rPr>
        <w:t xml:space="preserve">desarrollo </w:t>
      </w:r>
      <w:r w:rsidR="00245478" w:rsidRPr="00FF6A2F">
        <w:rPr>
          <w:rFonts w:cs="Arial"/>
          <w:sz w:val="22"/>
          <w:szCs w:val="22"/>
          <w:lang w:val="es-CR"/>
        </w:rPr>
        <w:t xml:space="preserve">del </w:t>
      </w:r>
      <w:r w:rsidR="00245478">
        <w:rPr>
          <w:rFonts w:cs="Arial"/>
          <w:sz w:val="22"/>
          <w:szCs w:val="22"/>
          <w:lang w:val="es-CR"/>
        </w:rPr>
        <w:t xml:space="preserve">proyecto de </w:t>
      </w:r>
      <w:r w:rsidR="00FF6A2F" w:rsidRPr="00FF6A2F">
        <w:rPr>
          <w:rFonts w:cs="Arial"/>
          <w:sz w:val="22"/>
          <w:szCs w:val="22"/>
          <w:lang w:val="es-CR"/>
        </w:rPr>
        <w:t>Bono Colectivo de La Carpio, actuando el INVU como entidad autorizada</w:t>
      </w:r>
      <w:r w:rsidR="00FF6A2F">
        <w:rPr>
          <w:rFonts w:cs="Arial"/>
          <w:sz w:val="22"/>
          <w:szCs w:val="22"/>
          <w:lang w:val="es-CR"/>
        </w:rPr>
        <w:t>.</w:t>
      </w:r>
    </w:p>
    <w:p w14:paraId="718A9C36" w14:textId="562EEB61" w:rsidR="00FF6A2F" w:rsidRDefault="00FF6A2F" w:rsidP="009D03FE">
      <w:pPr>
        <w:spacing w:line="360" w:lineRule="auto"/>
        <w:jc w:val="both"/>
        <w:rPr>
          <w:rFonts w:cs="Arial"/>
          <w:sz w:val="22"/>
          <w:szCs w:val="22"/>
          <w:lang w:val="es-CR"/>
        </w:rPr>
      </w:pPr>
    </w:p>
    <w:p w14:paraId="6108BB7B" w14:textId="31D05EA2" w:rsidR="00FF6A2F" w:rsidRDefault="00FF6A2F" w:rsidP="009D03FE">
      <w:pPr>
        <w:spacing w:line="360" w:lineRule="auto"/>
        <w:jc w:val="both"/>
        <w:rPr>
          <w:rFonts w:cs="Arial"/>
          <w:sz w:val="22"/>
          <w:szCs w:val="22"/>
          <w:lang w:val="es-CR"/>
        </w:rPr>
      </w:pPr>
      <w:r>
        <w:rPr>
          <w:rFonts w:cs="Arial"/>
          <w:sz w:val="22"/>
          <w:szCs w:val="22"/>
          <w:lang w:val="es-CR"/>
        </w:rPr>
        <w:t xml:space="preserve">Sobre el particular, la </w:t>
      </w:r>
      <w:r w:rsidRPr="00FF6A2F">
        <w:rPr>
          <w:rFonts w:cs="Arial"/>
          <w:sz w:val="22"/>
          <w:szCs w:val="22"/>
          <w:lang w:val="es-ES_tradnl"/>
        </w:rPr>
        <w:t>Junta Directiva</w:t>
      </w:r>
      <w:r>
        <w:rPr>
          <w:rFonts w:cs="Arial"/>
          <w:sz w:val="22"/>
          <w:szCs w:val="22"/>
          <w:lang w:val="es-ES_tradnl"/>
        </w:rPr>
        <w:t xml:space="preserve"> toma el </w:t>
      </w:r>
      <w:r w:rsidRPr="00FF6A2F">
        <w:rPr>
          <w:rFonts w:cs="Arial"/>
          <w:b/>
          <w:bCs/>
          <w:sz w:val="22"/>
          <w:szCs w:val="22"/>
          <w:lang w:val="es-ES_tradnl"/>
        </w:rPr>
        <w:t>Acuerdo N° 4</w:t>
      </w:r>
      <w:r>
        <w:rPr>
          <w:rFonts w:cs="Arial"/>
          <w:sz w:val="22"/>
          <w:szCs w:val="22"/>
          <w:lang w:val="es-ES_tradnl"/>
        </w:rPr>
        <w:t xml:space="preserve"> que se anexa a esta minuta.</w:t>
      </w:r>
    </w:p>
    <w:p w14:paraId="67A63C22" w14:textId="77777777" w:rsidR="009D03FE" w:rsidRPr="00D14EAF" w:rsidRDefault="009D03FE" w:rsidP="009D03FE">
      <w:pPr>
        <w:spacing w:line="360" w:lineRule="auto"/>
        <w:jc w:val="both"/>
        <w:rPr>
          <w:rFonts w:cs="Arial"/>
          <w:b/>
          <w:sz w:val="22"/>
        </w:rPr>
      </w:pPr>
      <w:r w:rsidRPr="00D14EAF">
        <w:rPr>
          <w:rFonts w:cs="Arial"/>
          <w:b/>
          <w:sz w:val="22"/>
        </w:rPr>
        <w:t>************</w:t>
      </w:r>
    </w:p>
    <w:p w14:paraId="6F5DDE8F" w14:textId="77777777" w:rsidR="009D03FE" w:rsidRDefault="009D03FE" w:rsidP="009D03FE">
      <w:pPr>
        <w:spacing w:line="360" w:lineRule="auto"/>
        <w:jc w:val="both"/>
        <w:rPr>
          <w:rFonts w:cs="Arial"/>
          <w:b/>
          <w:bCs/>
          <w:sz w:val="22"/>
          <w:szCs w:val="22"/>
          <w:u w:val="single"/>
          <w:lang w:val="es-ES_tradnl"/>
        </w:rPr>
      </w:pPr>
    </w:p>
    <w:p w14:paraId="7F2FF79A" w14:textId="2922C9F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B141E2" w:rsidRPr="00B141E2">
        <w:rPr>
          <w:rFonts w:cs="Arial"/>
          <w:b/>
          <w:bCs/>
          <w:sz w:val="22"/>
          <w:u w:val="single"/>
          <w:lang w:val="es-CR"/>
        </w:rPr>
        <w:t xml:space="preserve">Copia de oficio enviado por la </w:t>
      </w:r>
      <w:r w:rsidR="00B141E2" w:rsidRPr="00B141E2">
        <w:rPr>
          <w:rFonts w:cs="Arial"/>
          <w:b/>
          <w:bCs/>
          <w:sz w:val="22"/>
          <w:szCs w:val="22"/>
          <w:u w:val="single"/>
          <w:lang w:val="es-CR"/>
        </w:rPr>
        <w:t>Gerencia General a la Presidenta Ejecutiva del INVU, remitiendo información solicitada por el Consejo de Gobierno, sobre las dietas que perciben los miembros de Junta Directiva que representan al Poder Ejecutivo</w:t>
      </w:r>
    </w:p>
    <w:p w14:paraId="6E3ABF43" w14:textId="77777777" w:rsidR="009D03FE" w:rsidRDefault="009D03FE" w:rsidP="009D03FE">
      <w:pPr>
        <w:spacing w:line="360" w:lineRule="auto"/>
        <w:jc w:val="both"/>
        <w:rPr>
          <w:rFonts w:cs="Arial"/>
          <w:sz w:val="22"/>
          <w:szCs w:val="22"/>
        </w:rPr>
      </w:pPr>
    </w:p>
    <w:p w14:paraId="5515CE4C" w14:textId="193ED602" w:rsidR="00F60B2D" w:rsidRDefault="009D03FE" w:rsidP="00F60B2D">
      <w:pPr>
        <w:spacing w:line="360" w:lineRule="auto"/>
        <w:jc w:val="both"/>
        <w:outlineLvl w:val="0"/>
        <w:rPr>
          <w:rFonts w:cs="Arial"/>
          <w:sz w:val="22"/>
          <w:szCs w:val="22"/>
          <w:lang w:val="es-CR"/>
        </w:rPr>
      </w:pPr>
      <w:r w:rsidRPr="00F60B2D">
        <w:rPr>
          <w:rFonts w:cs="Arial"/>
          <w:sz w:val="22"/>
          <w:u w:val="single"/>
          <w:lang w:val="es-ES_tradnl"/>
        </w:rPr>
        <w:t xml:space="preserve">Minuto </w:t>
      </w:r>
      <w:r w:rsidR="00E51D58" w:rsidRPr="00F60B2D">
        <w:rPr>
          <w:rFonts w:cs="Arial"/>
          <w:sz w:val="22"/>
          <w:u w:val="single"/>
          <w:lang w:val="es-ES_tradnl"/>
        </w:rPr>
        <w:t>24</w:t>
      </w:r>
      <w:r w:rsidRPr="00F60B2D">
        <w:rPr>
          <w:rFonts w:cs="Arial"/>
          <w:sz w:val="22"/>
          <w:u w:val="single"/>
          <w:lang w:val="es-ES_tradnl"/>
        </w:rPr>
        <w:t>:</w:t>
      </w:r>
      <w:r w:rsidR="00E51D58" w:rsidRPr="00F60B2D">
        <w:rPr>
          <w:rFonts w:cs="Arial"/>
          <w:sz w:val="22"/>
          <w:u w:val="single"/>
          <w:lang w:val="es-ES_tradnl"/>
        </w:rPr>
        <w:t>31</w:t>
      </w:r>
      <w:r w:rsidRPr="00F60B2D">
        <w:rPr>
          <w:rFonts w:cs="Arial"/>
          <w:sz w:val="22"/>
          <w:lang w:val="es-ES_tradnl"/>
        </w:rPr>
        <w:t xml:space="preserve"> Se</w:t>
      </w:r>
      <w:r>
        <w:rPr>
          <w:rFonts w:cs="Arial"/>
          <w:sz w:val="22"/>
          <w:lang w:val="es-ES_tradnl"/>
        </w:rPr>
        <w:t xml:space="preserve"> conoce </w:t>
      </w:r>
      <w:r w:rsidR="00E771F8">
        <w:rPr>
          <w:rFonts w:cs="Arial"/>
          <w:sz w:val="22"/>
          <w:lang w:val="es-ES_tradnl"/>
        </w:rPr>
        <w:t>copia d</w:t>
      </w:r>
      <w:r>
        <w:rPr>
          <w:rFonts w:cs="Arial"/>
          <w:sz w:val="22"/>
          <w:lang w:val="es-ES_tradnl"/>
        </w:rPr>
        <w:t xml:space="preserve">el oficio </w:t>
      </w:r>
      <w:r w:rsidR="00F60B2D">
        <w:rPr>
          <w:rFonts w:cs="Arial"/>
          <w:sz w:val="22"/>
          <w:lang w:val="es-ES_tradnl"/>
        </w:rPr>
        <w:t>GG-OF-1212-2022, del 27 de setiembre de 2022, mediante el cual, el Gerente General remite a la arquitecta Jessica Martínez Porras</w:t>
      </w:r>
      <w:r w:rsidR="00563FB8">
        <w:rPr>
          <w:rFonts w:cs="Arial"/>
          <w:sz w:val="22"/>
          <w:lang w:val="es-ES_tradnl"/>
        </w:rPr>
        <w:t>, en su condición de</w:t>
      </w:r>
      <w:r w:rsidR="00F60B2D">
        <w:rPr>
          <w:rFonts w:cs="Arial"/>
          <w:sz w:val="22"/>
          <w:lang w:val="es-ES_tradnl"/>
        </w:rPr>
        <w:t xml:space="preserve"> Presidenta Ejecutiva del I</w:t>
      </w:r>
      <w:r w:rsidR="00563FB8">
        <w:rPr>
          <w:rFonts w:cs="Arial"/>
          <w:sz w:val="22"/>
          <w:lang w:val="es-ES_tradnl"/>
        </w:rPr>
        <w:t>nstituto Nacional de Vivienda y Urbanismo (I</w:t>
      </w:r>
      <w:r w:rsidR="00F60B2D">
        <w:rPr>
          <w:rFonts w:cs="Arial"/>
          <w:sz w:val="22"/>
          <w:lang w:val="es-ES_tradnl"/>
        </w:rPr>
        <w:t>NVU</w:t>
      </w:r>
      <w:r w:rsidR="00563FB8">
        <w:rPr>
          <w:rFonts w:cs="Arial"/>
          <w:sz w:val="22"/>
          <w:lang w:val="es-ES_tradnl"/>
        </w:rPr>
        <w:t>)</w:t>
      </w:r>
      <w:r w:rsidR="00F60B2D">
        <w:rPr>
          <w:rFonts w:cs="Arial"/>
          <w:sz w:val="22"/>
          <w:lang w:val="es-ES_tradnl"/>
        </w:rPr>
        <w:t xml:space="preserve">, la </w:t>
      </w:r>
      <w:r w:rsidR="00F60B2D" w:rsidRPr="00F60B2D">
        <w:rPr>
          <w:rFonts w:cs="Arial"/>
          <w:sz w:val="22"/>
          <w:szCs w:val="22"/>
          <w:lang w:val="es-CR"/>
        </w:rPr>
        <w:t xml:space="preserve">información solicitada por </w:t>
      </w:r>
      <w:r w:rsidR="00172085">
        <w:rPr>
          <w:rFonts w:cs="Arial"/>
          <w:sz w:val="22"/>
          <w:szCs w:val="22"/>
          <w:lang w:val="es-CR"/>
        </w:rPr>
        <w:t>la Secretaría del</w:t>
      </w:r>
      <w:r w:rsidR="00F60B2D" w:rsidRPr="00F60B2D">
        <w:rPr>
          <w:rFonts w:cs="Arial"/>
          <w:sz w:val="22"/>
          <w:szCs w:val="22"/>
          <w:lang w:val="es-CR"/>
        </w:rPr>
        <w:t xml:space="preserve"> Consejo de Gobierno</w:t>
      </w:r>
      <w:r w:rsidR="00172085">
        <w:rPr>
          <w:rFonts w:cs="Arial"/>
          <w:sz w:val="22"/>
          <w:szCs w:val="22"/>
          <w:lang w:val="es-CR"/>
        </w:rPr>
        <w:t xml:space="preserve"> en el oficio </w:t>
      </w:r>
      <w:r w:rsidR="00172085" w:rsidRPr="00172085">
        <w:rPr>
          <w:rFonts w:cs="Arial"/>
          <w:sz w:val="22"/>
          <w:szCs w:val="22"/>
          <w:lang w:val="es-CR"/>
        </w:rPr>
        <w:t>SCG-269-2022</w:t>
      </w:r>
      <w:r w:rsidR="00172085">
        <w:rPr>
          <w:rFonts w:cs="Arial"/>
          <w:sz w:val="22"/>
          <w:szCs w:val="22"/>
          <w:lang w:val="es-CR"/>
        </w:rPr>
        <w:t>, con respecto a las</w:t>
      </w:r>
      <w:r w:rsidR="00F60B2D" w:rsidRPr="00F60B2D">
        <w:rPr>
          <w:rFonts w:cs="Arial"/>
          <w:sz w:val="22"/>
          <w:szCs w:val="22"/>
          <w:lang w:val="es-CR"/>
        </w:rPr>
        <w:t xml:space="preserve"> dietas que perciben los miembros de Junta Directiva </w:t>
      </w:r>
      <w:r w:rsidR="00172085">
        <w:rPr>
          <w:rFonts w:cs="Arial"/>
          <w:sz w:val="22"/>
          <w:szCs w:val="22"/>
          <w:lang w:val="es-CR"/>
        </w:rPr>
        <w:t xml:space="preserve">del BANHVI </w:t>
      </w:r>
      <w:r w:rsidR="00F60B2D" w:rsidRPr="00F60B2D">
        <w:rPr>
          <w:rFonts w:cs="Arial"/>
          <w:sz w:val="22"/>
          <w:szCs w:val="22"/>
          <w:lang w:val="es-CR"/>
        </w:rPr>
        <w:t>que representan al Poder Ejecutivo</w:t>
      </w:r>
      <w:r w:rsidR="00F60B2D">
        <w:rPr>
          <w:rFonts w:cs="Arial"/>
          <w:sz w:val="22"/>
          <w:szCs w:val="22"/>
          <w:lang w:val="es-CR"/>
        </w:rPr>
        <w:t>.</w:t>
      </w:r>
    </w:p>
    <w:p w14:paraId="2517C48A" w14:textId="1BDBB9CD" w:rsidR="00B67604" w:rsidRDefault="00B67604" w:rsidP="00F60B2D">
      <w:pPr>
        <w:spacing w:line="360" w:lineRule="auto"/>
        <w:jc w:val="both"/>
        <w:outlineLvl w:val="0"/>
        <w:rPr>
          <w:rFonts w:cs="Arial"/>
          <w:sz w:val="22"/>
          <w:szCs w:val="22"/>
          <w:lang w:val="es-CR"/>
        </w:rPr>
      </w:pPr>
    </w:p>
    <w:p w14:paraId="328D51CE" w14:textId="2C45977C" w:rsidR="00F60B2D" w:rsidRDefault="00B67604" w:rsidP="00B67604">
      <w:pPr>
        <w:spacing w:line="360" w:lineRule="auto"/>
        <w:jc w:val="both"/>
        <w:outlineLvl w:val="0"/>
        <w:rPr>
          <w:rFonts w:cs="Arial"/>
          <w:sz w:val="22"/>
          <w:lang w:val="es-ES_tradnl"/>
        </w:rPr>
      </w:pPr>
      <w:r>
        <w:rPr>
          <w:rFonts w:cs="Arial"/>
          <w:sz w:val="22"/>
          <w:szCs w:val="22"/>
          <w:lang w:val="es-CR"/>
        </w:rPr>
        <w:t>Al respecto, la</w:t>
      </w:r>
      <w:r w:rsidR="00F60B2D">
        <w:rPr>
          <w:rFonts w:cs="Arial"/>
          <w:sz w:val="22"/>
          <w:lang w:val="es-ES_tradnl"/>
        </w:rPr>
        <w:t xml:space="preserve"> </w:t>
      </w:r>
      <w:r w:rsidR="00F60B2D" w:rsidRPr="000E419C">
        <w:rPr>
          <w:rFonts w:cs="Arial"/>
          <w:sz w:val="22"/>
          <w:lang w:val="es-ES_tradnl"/>
        </w:rPr>
        <w:t>Junta Directiva</w:t>
      </w:r>
      <w:r w:rsidR="00F60B2D">
        <w:rPr>
          <w:rFonts w:cs="Arial"/>
          <w:sz w:val="22"/>
          <w:lang w:val="es-ES_tradnl"/>
        </w:rPr>
        <w:t xml:space="preserve"> da por conocida dicha nota.</w:t>
      </w:r>
    </w:p>
    <w:p w14:paraId="1DD258B1" w14:textId="77777777" w:rsidR="00B36873" w:rsidRDefault="00B36873" w:rsidP="00B36873">
      <w:pPr>
        <w:spacing w:line="360" w:lineRule="auto"/>
        <w:jc w:val="both"/>
        <w:rPr>
          <w:rFonts w:cs="Arial"/>
          <w:sz w:val="22"/>
          <w:szCs w:val="22"/>
        </w:rPr>
      </w:pPr>
      <w:r w:rsidRPr="00D14EAF">
        <w:rPr>
          <w:rFonts w:cs="Arial"/>
          <w:b/>
          <w:sz w:val="22"/>
        </w:rPr>
        <w:t>************</w:t>
      </w:r>
    </w:p>
    <w:p w14:paraId="565D53A1" w14:textId="77777777" w:rsidR="009D03FE" w:rsidRDefault="009D03FE" w:rsidP="009D03FE">
      <w:pPr>
        <w:spacing w:line="360" w:lineRule="auto"/>
        <w:jc w:val="both"/>
        <w:rPr>
          <w:rFonts w:cs="Arial"/>
          <w:b/>
          <w:bCs/>
          <w:sz w:val="22"/>
          <w:szCs w:val="22"/>
          <w:u w:val="single"/>
          <w:lang w:val="es-ES_tradnl"/>
        </w:rPr>
      </w:pPr>
    </w:p>
    <w:p w14:paraId="555E1C9B" w14:textId="217D28D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B141E2" w:rsidRPr="00B141E2">
        <w:rPr>
          <w:rFonts w:cs="Arial"/>
          <w:b/>
          <w:bCs/>
          <w:sz w:val="22"/>
          <w:u w:val="single"/>
          <w:lang w:val="es-CR"/>
        </w:rPr>
        <w:t xml:space="preserve">Copia de oficio enviado por la </w:t>
      </w:r>
      <w:r w:rsidR="00B141E2" w:rsidRPr="00B141E2">
        <w:rPr>
          <w:rFonts w:cs="Arial"/>
          <w:b/>
          <w:bCs/>
          <w:sz w:val="22"/>
          <w:szCs w:val="22"/>
          <w:u w:val="single"/>
          <w:lang w:val="es-CR"/>
        </w:rPr>
        <w:t>Gerencia General a una funcionaria denunciante, respondiendo consulta sobre el estado actual de la atención de recomendaciones de la Auditoría Interna, relacionadas con el nombramiento de una plaza</w:t>
      </w:r>
    </w:p>
    <w:p w14:paraId="167C4D56" w14:textId="77777777" w:rsidR="009D03FE" w:rsidRDefault="009D03FE" w:rsidP="009D03FE">
      <w:pPr>
        <w:spacing w:line="360" w:lineRule="auto"/>
        <w:jc w:val="both"/>
        <w:rPr>
          <w:rFonts w:cs="Arial"/>
          <w:sz w:val="22"/>
          <w:szCs w:val="22"/>
        </w:rPr>
      </w:pPr>
    </w:p>
    <w:p w14:paraId="39AFACB7" w14:textId="3460F18E"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EB6673">
        <w:rPr>
          <w:rFonts w:cs="Arial"/>
          <w:sz w:val="22"/>
          <w:u w:val="single"/>
          <w:lang w:val="es-ES_tradnl"/>
        </w:rPr>
        <w:t>24</w:t>
      </w:r>
      <w:r w:rsidRPr="0039311E">
        <w:rPr>
          <w:rFonts w:cs="Arial"/>
          <w:sz w:val="22"/>
          <w:u w:val="single"/>
          <w:lang w:val="es-ES_tradnl"/>
        </w:rPr>
        <w:t>:</w:t>
      </w:r>
      <w:r w:rsidR="00EB6673">
        <w:rPr>
          <w:rFonts w:cs="Arial"/>
          <w:sz w:val="22"/>
          <w:u w:val="single"/>
          <w:lang w:val="es-ES_tradnl"/>
        </w:rPr>
        <w:t>50</w:t>
      </w:r>
      <w:r>
        <w:rPr>
          <w:rFonts w:cs="Arial"/>
          <w:sz w:val="22"/>
          <w:lang w:val="es-ES_tradnl"/>
        </w:rPr>
        <w:t xml:space="preserve"> Se conoce </w:t>
      </w:r>
      <w:r w:rsidR="00E771F8">
        <w:rPr>
          <w:rFonts w:cs="Arial"/>
          <w:sz w:val="22"/>
          <w:lang w:val="es-ES_tradnl"/>
        </w:rPr>
        <w:t>copia d</w:t>
      </w:r>
      <w:r>
        <w:rPr>
          <w:rFonts w:cs="Arial"/>
          <w:sz w:val="22"/>
          <w:lang w:val="es-ES_tradnl"/>
        </w:rPr>
        <w:t xml:space="preserve">el oficio </w:t>
      </w:r>
      <w:r w:rsidR="00F60B2D">
        <w:rPr>
          <w:rFonts w:cs="Arial"/>
          <w:sz w:val="22"/>
          <w:lang w:val="es-ES_tradnl"/>
        </w:rPr>
        <w:t>GG-OF-1206-2022, del 26 de setiembre de 2022, mediante el cual</w:t>
      </w:r>
      <w:r w:rsidR="00172085">
        <w:rPr>
          <w:rFonts w:cs="Arial"/>
          <w:sz w:val="22"/>
          <w:lang w:val="es-ES_tradnl"/>
        </w:rPr>
        <w:t>,</w:t>
      </w:r>
      <w:r w:rsidR="00F60B2D">
        <w:rPr>
          <w:rFonts w:cs="Arial"/>
          <w:sz w:val="22"/>
          <w:lang w:val="es-ES_tradnl"/>
        </w:rPr>
        <w:t xml:space="preserve"> el Gerente General remite </w:t>
      </w:r>
      <w:r w:rsidR="00172085">
        <w:rPr>
          <w:rFonts w:cs="Arial"/>
          <w:sz w:val="22"/>
          <w:lang w:val="es-ES_tradnl"/>
        </w:rPr>
        <w:t xml:space="preserve">información </w:t>
      </w:r>
      <w:r w:rsidR="00F60B2D">
        <w:rPr>
          <w:rFonts w:cs="Arial"/>
          <w:sz w:val="22"/>
          <w:lang w:val="es-ES_tradnl"/>
        </w:rPr>
        <w:t xml:space="preserve">a una funcionaria denunciante, </w:t>
      </w:r>
      <w:r w:rsidR="00172085">
        <w:rPr>
          <w:rFonts w:cs="Arial"/>
          <w:sz w:val="22"/>
          <w:lang w:val="es-ES_tradnl"/>
        </w:rPr>
        <w:t xml:space="preserve">sobre </w:t>
      </w:r>
      <w:r w:rsidR="00F60B2D">
        <w:rPr>
          <w:rFonts w:cs="Arial"/>
          <w:sz w:val="22"/>
          <w:lang w:val="es-ES_tradnl"/>
        </w:rPr>
        <w:t>el estado actual de la atención de recomendaciones de la Auditoría Interna, relacionadas con el nombramiento de una plaza</w:t>
      </w:r>
      <w:r w:rsidR="00172085">
        <w:rPr>
          <w:rFonts w:cs="Arial"/>
          <w:sz w:val="22"/>
          <w:lang w:val="es-ES_tradnl"/>
        </w:rPr>
        <w:t xml:space="preserve"> en el Banco</w:t>
      </w:r>
      <w:r w:rsidR="00F60B2D">
        <w:rPr>
          <w:rFonts w:cs="Arial"/>
          <w:sz w:val="22"/>
          <w:lang w:val="es-ES_tradnl"/>
        </w:rPr>
        <w:t xml:space="preserve">. </w:t>
      </w:r>
    </w:p>
    <w:p w14:paraId="575E4AA6" w14:textId="77777777" w:rsidR="00597118" w:rsidRDefault="00597118" w:rsidP="009D03FE">
      <w:pPr>
        <w:spacing w:line="360" w:lineRule="auto"/>
        <w:jc w:val="both"/>
        <w:rPr>
          <w:rFonts w:cs="Arial"/>
          <w:sz w:val="22"/>
          <w:lang w:val="es-ES_tradnl"/>
        </w:rPr>
      </w:pPr>
    </w:p>
    <w:p w14:paraId="699117B7" w14:textId="77777777" w:rsidR="00B67604" w:rsidRDefault="00B67604" w:rsidP="00B67604">
      <w:pPr>
        <w:spacing w:line="360" w:lineRule="auto"/>
        <w:jc w:val="both"/>
        <w:outlineLvl w:val="0"/>
        <w:rPr>
          <w:rFonts w:cs="Arial"/>
          <w:sz w:val="22"/>
          <w:lang w:val="es-ES_tradnl"/>
        </w:rPr>
      </w:pPr>
      <w:r>
        <w:rPr>
          <w:rFonts w:cs="Arial"/>
          <w:sz w:val="22"/>
          <w:szCs w:val="22"/>
          <w:lang w:val="es-CR"/>
        </w:rPr>
        <w:t>Al respecto, la</w:t>
      </w:r>
      <w:r>
        <w:rPr>
          <w:rFonts w:cs="Arial"/>
          <w:sz w:val="22"/>
          <w:lang w:val="es-ES_tradnl"/>
        </w:rPr>
        <w:t xml:space="preserve"> </w:t>
      </w:r>
      <w:r w:rsidRPr="000E419C">
        <w:rPr>
          <w:rFonts w:cs="Arial"/>
          <w:sz w:val="22"/>
          <w:lang w:val="es-ES_tradnl"/>
        </w:rPr>
        <w:t>Junta Directiva</w:t>
      </w:r>
      <w:r>
        <w:rPr>
          <w:rFonts w:cs="Arial"/>
          <w:sz w:val="22"/>
          <w:lang w:val="es-ES_tradnl"/>
        </w:rPr>
        <w:t xml:space="preserve"> da por conocida dicha nota.</w:t>
      </w:r>
    </w:p>
    <w:p w14:paraId="30CB0DAE" w14:textId="77777777" w:rsidR="00B36873" w:rsidRDefault="00B36873" w:rsidP="00B36873">
      <w:pPr>
        <w:spacing w:line="360" w:lineRule="auto"/>
        <w:jc w:val="both"/>
        <w:rPr>
          <w:rFonts w:cs="Arial"/>
          <w:sz w:val="22"/>
          <w:szCs w:val="22"/>
        </w:rPr>
      </w:pPr>
      <w:r w:rsidRPr="00D14EAF">
        <w:rPr>
          <w:rFonts w:cs="Arial"/>
          <w:b/>
          <w:sz w:val="22"/>
        </w:rPr>
        <w:t>************</w:t>
      </w:r>
    </w:p>
    <w:p w14:paraId="586534CB" w14:textId="77777777" w:rsidR="009D03FE" w:rsidRDefault="009D03FE" w:rsidP="009D03FE">
      <w:pPr>
        <w:spacing w:line="360" w:lineRule="auto"/>
        <w:jc w:val="both"/>
        <w:rPr>
          <w:rFonts w:cs="Arial"/>
          <w:b/>
          <w:bCs/>
          <w:sz w:val="22"/>
          <w:szCs w:val="22"/>
          <w:u w:val="single"/>
          <w:lang w:val="es-ES_tradnl"/>
        </w:rPr>
      </w:pPr>
    </w:p>
    <w:p w14:paraId="3DA72DB5" w14:textId="0276757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B141E2" w:rsidRPr="00B141E2">
        <w:rPr>
          <w:rFonts w:cs="Arial"/>
          <w:b/>
          <w:bCs/>
          <w:sz w:val="22"/>
          <w:u w:val="single"/>
          <w:lang w:val="es-CR"/>
        </w:rPr>
        <w:t xml:space="preserve">Copia de oficio enviado por la </w:t>
      </w:r>
      <w:r w:rsidR="00B141E2" w:rsidRPr="00B141E2">
        <w:rPr>
          <w:rFonts w:cs="Arial"/>
          <w:b/>
          <w:bCs/>
          <w:sz w:val="22"/>
          <w:szCs w:val="22"/>
          <w:u w:val="single"/>
          <w:lang w:val="es-CR"/>
        </w:rPr>
        <w:t>Gerencia General a la Dirección FOSUVI, autorizando la corrección administrativa del número de cédula de un beneficiario del proyecto José Villalobos</w:t>
      </w:r>
    </w:p>
    <w:p w14:paraId="51914A0D" w14:textId="77777777" w:rsidR="009D03FE" w:rsidRDefault="009D03FE" w:rsidP="009D03FE">
      <w:pPr>
        <w:spacing w:line="360" w:lineRule="auto"/>
        <w:jc w:val="both"/>
        <w:rPr>
          <w:rFonts w:cs="Arial"/>
          <w:sz w:val="22"/>
          <w:szCs w:val="22"/>
        </w:rPr>
      </w:pPr>
    </w:p>
    <w:p w14:paraId="4DD2B1A2" w14:textId="04A7C8FC"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EB6673">
        <w:rPr>
          <w:rFonts w:cs="Arial"/>
          <w:sz w:val="22"/>
          <w:u w:val="single"/>
          <w:lang w:val="es-ES_tradnl"/>
        </w:rPr>
        <w:t>25</w:t>
      </w:r>
      <w:r w:rsidRPr="0039311E">
        <w:rPr>
          <w:rFonts w:cs="Arial"/>
          <w:sz w:val="22"/>
          <w:u w:val="single"/>
          <w:lang w:val="es-ES_tradnl"/>
        </w:rPr>
        <w:t>:</w:t>
      </w:r>
      <w:r w:rsidR="00EB6673">
        <w:rPr>
          <w:rFonts w:cs="Arial"/>
          <w:sz w:val="22"/>
          <w:u w:val="single"/>
          <w:lang w:val="es-ES_tradnl"/>
        </w:rPr>
        <w:t>07</w:t>
      </w:r>
      <w:r>
        <w:rPr>
          <w:rFonts w:cs="Arial"/>
          <w:sz w:val="22"/>
          <w:lang w:val="es-ES_tradnl"/>
        </w:rPr>
        <w:t xml:space="preserve"> Se conoce </w:t>
      </w:r>
      <w:r w:rsidR="00E771F8">
        <w:rPr>
          <w:rFonts w:cs="Arial"/>
          <w:sz w:val="22"/>
          <w:lang w:val="es-ES_tradnl"/>
        </w:rPr>
        <w:t>copia d</w:t>
      </w:r>
      <w:r>
        <w:rPr>
          <w:rFonts w:cs="Arial"/>
          <w:sz w:val="22"/>
          <w:lang w:val="es-ES_tradnl"/>
        </w:rPr>
        <w:t xml:space="preserve">el oficio </w:t>
      </w:r>
      <w:r w:rsidR="00A04DC2">
        <w:rPr>
          <w:rFonts w:cs="Arial"/>
          <w:sz w:val="22"/>
          <w:lang w:val="es-ES_tradnl"/>
        </w:rPr>
        <w:t>GG-ME-0903-2022, de fecha 20 de julio de 2022, mediante el cual</w:t>
      </w:r>
      <w:r w:rsidR="00172085">
        <w:rPr>
          <w:rFonts w:cs="Arial"/>
          <w:sz w:val="22"/>
          <w:lang w:val="es-ES_tradnl"/>
        </w:rPr>
        <w:t>,</w:t>
      </w:r>
      <w:r w:rsidR="00A04DC2">
        <w:rPr>
          <w:rFonts w:cs="Arial"/>
          <w:sz w:val="22"/>
          <w:lang w:val="es-ES_tradnl"/>
        </w:rPr>
        <w:t xml:space="preserve"> el Gerente General autoriza a la Dirección FOSUVI la corrección administrativa del número de cédula de un beneficiario del proyecto José Villalobos.</w:t>
      </w:r>
    </w:p>
    <w:p w14:paraId="19719B62" w14:textId="77777777" w:rsidR="00A04DC2" w:rsidRDefault="00A04DC2" w:rsidP="009D03FE">
      <w:pPr>
        <w:spacing w:line="360" w:lineRule="auto"/>
        <w:jc w:val="both"/>
        <w:rPr>
          <w:rFonts w:cs="Arial"/>
          <w:sz w:val="22"/>
          <w:lang w:val="es-ES_tradnl"/>
        </w:rPr>
      </w:pPr>
    </w:p>
    <w:p w14:paraId="7E47BD44" w14:textId="77777777" w:rsidR="00B67604" w:rsidRDefault="00B67604" w:rsidP="00B67604">
      <w:pPr>
        <w:spacing w:line="360" w:lineRule="auto"/>
        <w:jc w:val="both"/>
        <w:outlineLvl w:val="0"/>
        <w:rPr>
          <w:rFonts w:cs="Arial"/>
          <w:sz w:val="22"/>
          <w:lang w:val="es-ES_tradnl"/>
        </w:rPr>
      </w:pPr>
      <w:r>
        <w:rPr>
          <w:rFonts w:cs="Arial"/>
          <w:sz w:val="22"/>
          <w:szCs w:val="22"/>
          <w:lang w:val="es-CR"/>
        </w:rPr>
        <w:t>Al respecto, la</w:t>
      </w:r>
      <w:r>
        <w:rPr>
          <w:rFonts w:cs="Arial"/>
          <w:sz w:val="22"/>
          <w:lang w:val="es-ES_tradnl"/>
        </w:rPr>
        <w:t xml:space="preserve"> </w:t>
      </w:r>
      <w:r w:rsidRPr="000E419C">
        <w:rPr>
          <w:rFonts w:cs="Arial"/>
          <w:sz w:val="22"/>
          <w:lang w:val="es-ES_tradnl"/>
        </w:rPr>
        <w:t>Junta Directiva</w:t>
      </w:r>
      <w:r>
        <w:rPr>
          <w:rFonts w:cs="Arial"/>
          <w:sz w:val="22"/>
          <w:lang w:val="es-ES_tradnl"/>
        </w:rPr>
        <w:t xml:space="preserve"> da por conocida dicha nota.</w:t>
      </w:r>
    </w:p>
    <w:p w14:paraId="6733297A" w14:textId="77777777" w:rsidR="00B36873" w:rsidRDefault="00B36873" w:rsidP="00B36873">
      <w:pPr>
        <w:spacing w:line="360" w:lineRule="auto"/>
        <w:jc w:val="both"/>
        <w:rPr>
          <w:rFonts w:cs="Arial"/>
          <w:sz w:val="22"/>
          <w:szCs w:val="22"/>
        </w:rPr>
      </w:pPr>
      <w:r w:rsidRPr="00D14EAF">
        <w:rPr>
          <w:rFonts w:cs="Arial"/>
          <w:b/>
          <w:sz w:val="22"/>
        </w:rPr>
        <w:t>************</w:t>
      </w:r>
    </w:p>
    <w:p w14:paraId="29CA9A71" w14:textId="77777777" w:rsidR="009D03FE" w:rsidRDefault="009D03FE" w:rsidP="009D03FE">
      <w:pPr>
        <w:spacing w:line="360" w:lineRule="auto"/>
        <w:jc w:val="both"/>
        <w:rPr>
          <w:rFonts w:cs="Arial"/>
          <w:b/>
          <w:bCs/>
          <w:sz w:val="22"/>
          <w:szCs w:val="22"/>
          <w:u w:val="single"/>
          <w:lang w:val="es-ES_tradnl"/>
        </w:rPr>
      </w:pPr>
    </w:p>
    <w:p w14:paraId="5C93A443" w14:textId="7D743F1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B141E2" w:rsidRPr="00B141E2">
        <w:rPr>
          <w:rFonts w:cs="Arial"/>
          <w:b/>
          <w:bCs/>
          <w:sz w:val="22"/>
          <w:szCs w:val="22"/>
          <w:u w:val="single"/>
          <w:lang w:val="es-CR"/>
        </w:rPr>
        <w:t>Oficio del Comité de Auditoría, remitiendo copia de informe de la Unidad de Riesgos, sobre la Gestión de Riesgos Financieros y Operativos, con corte a julio de 2022</w:t>
      </w:r>
    </w:p>
    <w:p w14:paraId="2711758F" w14:textId="77777777" w:rsidR="009D03FE" w:rsidRDefault="009D03FE" w:rsidP="009D03FE">
      <w:pPr>
        <w:spacing w:line="360" w:lineRule="auto"/>
        <w:jc w:val="both"/>
        <w:rPr>
          <w:rFonts w:cs="Arial"/>
          <w:sz w:val="22"/>
          <w:szCs w:val="22"/>
        </w:rPr>
      </w:pPr>
    </w:p>
    <w:p w14:paraId="63D7B2E8" w14:textId="6789B4ED"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EB6673">
        <w:rPr>
          <w:rFonts w:cs="Arial"/>
          <w:sz w:val="22"/>
          <w:u w:val="single"/>
          <w:lang w:val="es-ES_tradnl"/>
        </w:rPr>
        <w:t>25</w:t>
      </w:r>
      <w:r w:rsidRPr="0039311E">
        <w:rPr>
          <w:rFonts w:cs="Arial"/>
          <w:sz w:val="22"/>
          <w:u w:val="single"/>
          <w:lang w:val="es-ES_tradnl"/>
        </w:rPr>
        <w:t>:</w:t>
      </w:r>
      <w:r w:rsidR="00EB6673">
        <w:rPr>
          <w:rFonts w:cs="Arial"/>
          <w:sz w:val="22"/>
          <w:u w:val="single"/>
          <w:lang w:val="es-ES_tradnl"/>
        </w:rPr>
        <w:t>15</w:t>
      </w:r>
      <w:r>
        <w:rPr>
          <w:rFonts w:cs="Arial"/>
          <w:sz w:val="22"/>
          <w:lang w:val="es-ES_tradnl"/>
        </w:rPr>
        <w:t xml:space="preserve"> Se conoce el oficio </w:t>
      </w:r>
      <w:r w:rsidR="004E0EC2">
        <w:rPr>
          <w:rFonts w:cs="Arial"/>
          <w:sz w:val="22"/>
          <w:lang w:val="es-ES_tradnl"/>
        </w:rPr>
        <w:t>CABANHVI-034-2022, de fecha 29 de setiembre de 2022, mediante el cual</w:t>
      </w:r>
      <w:r w:rsidR="00172085">
        <w:rPr>
          <w:rFonts w:cs="Arial"/>
          <w:sz w:val="22"/>
          <w:lang w:val="es-ES_tradnl"/>
        </w:rPr>
        <w:t>,</w:t>
      </w:r>
      <w:r w:rsidR="004E0EC2">
        <w:rPr>
          <w:rFonts w:cs="Arial"/>
          <w:sz w:val="22"/>
          <w:lang w:val="es-ES_tradnl"/>
        </w:rPr>
        <w:t xml:space="preserve"> el Comité de Auditoría remite </w:t>
      </w:r>
      <w:r w:rsidR="00172085">
        <w:rPr>
          <w:rFonts w:cs="Arial"/>
          <w:sz w:val="22"/>
          <w:lang w:val="es-ES_tradnl"/>
        </w:rPr>
        <w:t xml:space="preserve">a esta </w:t>
      </w:r>
      <w:r w:rsidR="00172085" w:rsidRPr="00172085">
        <w:rPr>
          <w:rFonts w:cs="Arial"/>
          <w:sz w:val="22"/>
          <w:lang w:val="es-ES_tradnl"/>
        </w:rPr>
        <w:t>Junta Directiva</w:t>
      </w:r>
      <w:r w:rsidR="00172085">
        <w:rPr>
          <w:rFonts w:cs="Arial"/>
          <w:sz w:val="22"/>
          <w:lang w:val="es-ES_tradnl"/>
        </w:rPr>
        <w:t xml:space="preserve">, </w:t>
      </w:r>
      <w:r w:rsidR="004E0EC2">
        <w:rPr>
          <w:rFonts w:cs="Arial"/>
          <w:sz w:val="22"/>
          <w:lang w:val="es-ES_tradnl"/>
        </w:rPr>
        <w:t xml:space="preserve">copia del </w:t>
      </w:r>
      <w:r w:rsidR="00172085">
        <w:rPr>
          <w:rFonts w:cs="Arial"/>
          <w:sz w:val="22"/>
          <w:lang w:val="es-ES_tradnl"/>
        </w:rPr>
        <w:t>i</w:t>
      </w:r>
      <w:r w:rsidR="004E0EC2">
        <w:rPr>
          <w:rFonts w:cs="Arial"/>
          <w:sz w:val="22"/>
          <w:lang w:val="es-ES_tradnl"/>
        </w:rPr>
        <w:t xml:space="preserve">nforme de </w:t>
      </w:r>
      <w:r w:rsidR="004E0EC2">
        <w:rPr>
          <w:rFonts w:cs="Arial"/>
          <w:sz w:val="22"/>
          <w:lang w:val="es-ES_tradnl"/>
        </w:rPr>
        <w:lastRenderedPageBreak/>
        <w:t>la Unidad de Riesgos sobre la Gestión de Riesgos Financieros y Operativos, con corte a julio de 2022.</w:t>
      </w:r>
    </w:p>
    <w:p w14:paraId="45493898" w14:textId="77777777" w:rsidR="004E0EC2" w:rsidRDefault="004E0EC2" w:rsidP="009D03FE">
      <w:pPr>
        <w:spacing w:line="360" w:lineRule="auto"/>
        <w:jc w:val="both"/>
        <w:rPr>
          <w:rFonts w:cs="Arial"/>
          <w:sz w:val="22"/>
          <w:lang w:val="es-ES_tradnl"/>
        </w:rPr>
      </w:pPr>
    </w:p>
    <w:p w14:paraId="2134C839" w14:textId="77777777" w:rsidR="00B67604" w:rsidRDefault="00B67604" w:rsidP="00B67604">
      <w:pPr>
        <w:spacing w:line="360" w:lineRule="auto"/>
        <w:jc w:val="both"/>
        <w:outlineLvl w:val="0"/>
        <w:rPr>
          <w:rFonts w:cs="Arial"/>
          <w:sz w:val="22"/>
          <w:lang w:val="es-ES_tradnl"/>
        </w:rPr>
      </w:pPr>
      <w:r>
        <w:rPr>
          <w:rFonts w:cs="Arial"/>
          <w:sz w:val="22"/>
          <w:szCs w:val="22"/>
          <w:lang w:val="es-CR"/>
        </w:rPr>
        <w:t>Al respecto, la</w:t>
      </w:r>
      <w:r>
        <w:rPr>
          <w:rFonts w:cs="Arial"/>
          <w:sz w:val="22"/>
          <w:lang w:val="es-ES_tradnl"/>
        </w:rPr>
        <w:t xml:space="preserve"> </w:t>
      </w:r>
      <w:r w:rsidRPr="000E419C">
        <w:rPr>
          <w:rFonts w:cs="Arial"/>
          <w:sz w:val="22"/>
          <w:lang w:val="es-ES_tradnl"/>
        </w:rPr>
        <w:t>Junta Directiva</w:t>
      </w:r>
      <w:r>
        <w:rPr>
          <w:rFonts w:cs="Arial"/>
          <w:sz w:val="22"/>
          <w:lang w:val="es-ES_tradnl"/>
        </w:rPr>
        <w:t xml:space="preserve"> da por conocida dicha nota.</w:t>
      </w:r>
    </w:p>
    <w:p w14:paraId="36C964F7" w14:textId="77777777" w:rsidR="00B36873" w:rsidRDefault="00B36873" w:rsidP="00B36873">
      <w:pPr>
        <w:spacing w:line="360" w:lineRule="auto"/>
        <w:jc w:val="both"/>
        <w:rPr>
          <w:rFonts w:cs="Arial"/>
          <w:sz w:val="22"/>
          <w:szCs w:val="22"/>
        </w:rPr>
      </w:pPr>
      <w:r w:rsidRPr="00D14EAF">
        <w:rPr>
          <w:rFonts w:cs="Arial"/>
          <w:b/>
          <w:sz w:val="22"/>
        </w:rPr>
        <w:t>************</w:t>
      </w:r>
    </w:p>
    <w:p w14:paraId="38F28CBF" w14:textId="77777777" w:rsidR="009D03FE" w:rsidRDefault="009D03FE" w:rsidP="009D03FE">
      <w:pPr>
        <w:spacing w:line="360" w:lineRule="auto"/>
        <w:jc w:val="both"/>
        <w:rPr>
          <w:rFonts w:cs="Arial"/>
          <w:b/>
          <w:bCs/>
          <w:sz w:val="22"/>
          <w:szCs w:val="22"/>
          <w:u w:val="single"/>
          <w:lang w:val="es-ES_tradnl"/>
        </w:rPr>
      </w:pPr>
    </w:p>
    <w:p w14:paraId="4C0E5AC5" w14:textId="756EEE8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B141E2" w:rsidRPr="00B141E2">
        <w:rPr>
          <w:rFonts w:cs="Arial"/>
          <w:b/>
          <w:bCs/>
          <w:sz w:val="22"/>
          <w:szCs w:val="22"/>
          <w:u w:val="single"/>
          <w:lang w:val="es-CR"/>
        </w:rPr>
        <w:t>Oficio del Comité de Auditoría, remitiendo el Informe sobre los principales temas conocidos y las actividades realizadas durante el primer semestre de 2022</w:t>
      </w:r>
    </w:p>
    <w:p w14:paraId="5DBD25A2" w14:textId="77777777" w:rsidR="009D03FE" w:rsidRDefault="009D03FE" w:rsidP="009D03FE">
      <w:pPr>
        <w:spacing w:line="360" w:lineRule="auto"/>
        <w:jc w:val="both"/>
        <w:rPr>
          <w:rFonts w:cs="Arial"/>
          <w:sz w:val="22"/>
          <w:szCs w:val="22"/>
        </w:rPr>
      </w:pPr>
    </w:p>
    <w:p w14:paraId="4158E227" w14:textId="41EEF9E7" w:rsidR="008B3507" w:rsidRDefault="009D03FE" w:rsidP="008B3507">
      <w:pPr>
        <w:spacing w:line="360" w:lineRule="auto"/>
        <w:jc w:val="both"/>
        <w:outlineLvl w:val="0"/>
        <w:rPr>
          <w:rFonts w:cs="Arial"/>
          <w:sz w:val="22"/>
          <w:szCs w:val="22"/>
          <w:lang w:val="es-CR"/>
        </w:rPr>
      </w:pPr>
      <w:r w:rsidRPr="0039311E">
        <w:rPr>
          <w:rFonts w:cs="Arial"/>
          <w:sz w:val="22"/>
          <w:u w:val="single"/>
          <w:lang w:val="es-ES_tradnl"/>
        </w:rPr>
        <w:t xml:space="preserve">Minuto </w:t>
      </w:r>
      <w:r w:rsidR="00EB6673">
        <w:rPr>
          <w:rFonts w:cs="Arial"/>
          <w:sz w:val="22"/>
          <w:u w:val="single"/>
          <w:lang w:val="es-ES_tradnl"/>
        </w:rPr>
        <w:t>25</w:t>
      </w:r>
      <w:r w:rsidRPr="0039311E">
        <w:rPr>
          <w:rFonts w:cs="Arial"/>
          <w:sz w:val="22"/>
          <w:u w:val="single"/>
          <w:lang w:val="es-ES_tradnl"/>
        </w:rPr>
        <w:t>:</w:t>
      </w:r>
      <w:r w:rsidR="00EB6673">
        <w:rPr>
          <w:rFonts w:cs="Arial"/>
          <w:sz w:val="22"/>
          <w:u w:val="single"/>
          <w:lang w:val="es-ES_tradnl"/>
        </w:rPr>
        <w:t>31</w:t>
      </w:r>
      <w:r>
        <w:rPr>
          <w:rFonts w:cs="Arial"/>
          <w:sz w:val="22"/>
          <w:lang w:val="es-ES_tradnl"/>
        </w:rPr>
        <w:t xml:space="preserve"> Se conoce el oficio </w:t>
      </w:r>
      <w:r w:rsidR="008B3507">
        <w:rPr>
          <w:rFonts w:cs="Arial"/>
          <w:sz w:val="22"/>
          <w:lang w:val="es-ES_tradnl"/>
        </w:rPr>
        <w:t xml:space="preserve">CABANHVI-036-2022, de fecha 29 de setiembre de 2022, mediante el cual, el Comité de Auditoría remite </w:t>
      </w:r>
      <w:r w:rsidR="00172085">
        <w:rPr>
          <w:rFonts w:cs="Arial"/>
          <w:sz w:val="22"/>
          <w:lang w:val="es-ES_tradnl"/>
        </w:rPr>
        <w:t xml:space="preserve">a esta Junta </w:t>
      </w:r>
      <w:r w:rsidR="008B3507" w:rsidRPr="008B3507">
        <w:rPr>
          <w:rFonts w:cs="Arial"/>
          <w:sz w:val="22"/>
          <w:szCs w:val="22"/>
          <w:lang w:val="es-CR"/>
        </w:rPr>
        <w:t xml:space="preserve">el </w:t>
      </w:r>
      <w:r w:rsidR="00172085">
        <w:rPr>
          <w:rFonts w:cs="Arial"/>
          <w:sz w:val="22"/>
          <w:szCs w:val="22"/>
          <w:lang w:val="es-CR"/>
        </w:rPr>
        <w:t>i</w:t>
      </w:r>
      <w:r w:rsidR="008B3507" w:rsidRPr="008B3507">
        <w:rPr>
          <w:rFonts w:cs="Arial"/>
          <w:sz w:val="22"/>
          <w:szCs w:val="22"/>
          <w:lang w:val="es-CR"/>
        </w:rPr>
        <w:t xml:space="preserve">nforme sobre los principales temas conocidos y las actividades realizadas </w:t>
      </w:r>
      <w:r w:rsidR="00172085">
        <w:rPr>
          <w:rFonts w:cs="Arial"/>
          <w:sz w:val="22"/>
          <w:szCs w:val="22"/>
          <w:lang w:val="es-CR"/>
        </w:rPr>
        <w:t xml:space="preserve">por ese Comité, </w:t>
      </w:r>
      <w:r w:rsidR="008B3507" w:rsidRPr="008B3507">
        <w:rPr>
          <w:rFonts w:cs="Arial"/>
          <w:sz w:val="22"/>
          <w:szCs w:val="22"/>
          <w:lang w:val="es-CR"/>
        </w:rPr>
        <w:t>durante el primer semestre de 2022</w:t>
      </w:r>
      <w:r w:rsidR="008B3507">
        <w:rPr>
          <w:rFonts w:cs="Arial"/>
          <w:sz w:val="22"/>
          <w:szCs w:val="22"/>
          <w:lang w:val="es-CR"/>
        </w:rPr>
        <w:t>.</w:t>
      </w:r>
    </w:p>
    <w:p w14:paraId="4A062836" w14:textId="1D1C1050" w:rsidR="008B3507" w:rsidRDefault="008B3507" w:rsidP="008B3507">
      <w:pPr>
        <w:spacing w:line="360" w:lineRule="auto"/>
        <w:jc w:val="both"/>
        <w:outlineLvl w:val="0"/>
        <w:rPr>
          <w:rFonts w:cs="Arial"/>
          <w:sz w:val="22"/>
          <w:szCs w:val="22"/>
          <w:lang w:val="es-CR"/>
        </w:rPr>
      </w:pPr>
    </w:p>
    <w:p w14:paraId="00F2098E" w14:textId="77777777" w:rsidR="00B67604" w:rsidRDefault="00B67604" w:rsidP="00B67604">
      <w:pPr>
        <w:spacing w:line="360" w:lineRule="auto"/>
        <w:jc w:val="both"/>
        <w:outlineLvl w:val="0"/>
        <w:rPr>
          <w:rFonts w:cs="Arial"/>
          <w:sz w:val="22"/>
          <w:lang w:val="es-ES_tradnl"/>
        </w:rPr>
      </w:pPr>
      <w:r>
        <w:rPr>
          <w:rFonts w:cs="Arial"/>
          <w:sz w:val="22"/>
          <w:szCs w:val="22"/>
          <w:lang w:val="es-CR"/>
        </w:rPr>
        <w:t>Al respecto, la</w:t>
      </w:r>
      <w:r>
        <w:rPr>
          <w:rFonts w:cs="Arial"/>
          <w:sz w:val="22"/>
          <w:lang w:val="es-ES_tradnl"/>
        </w:rPr>
        <w:t xml:space="preserve"> </w:t>
      </w:r>
      <w:r w:rsidRPr="000E419C">
        <w:rPr>
          <w:rFonts w:cs="Arial"/>
          <w:sz w:val="22"/>
          <w:lang w:val="es-ES_tradnl"/>
        </w:rPr>
        <w:t>Junta Directiva</w:t>
      </w:r>
      <w:r>
        <w:rPr>
          <w:rFonts w:cs="Arial"/>
          <w:sz w:val="22"/>
          <w:lang w:val="es-ES_tradnl"/>
        </w:rPr>
        <w:t xml:space="preserve"> da por conocida dicha nota.</w:t>
      </w:r>
    </w:p>
    <w:p w14:paraId="76ABC59F" w14:textId="77777777" w:rsidR="00B36873" w:rsidRDefault="00B36873" w:rsidP="00B36873">
      <w:pPr>
        <w:spacing w:line="360" w:lineRule="auto"/>
        <w:jc w:val="both"/>
        <w:rPr>
          <w:rFonts w:cs="Arial"/>
          <w:sz w:val="22"/>
          <w:szCs w:val="22"/>
        </w:rPr>
      </w:pPr>
      <w:r w:rsidRPr="00D14EAF">
        <w:rPr>
          <w:rFonts w:cs="Arial"/>
          <w:b/>
          <w:sz w:val="22"/>
        </w:rPr>
        <w:t>************</w:t>
      </w:r>
    </w:p>
    <w:p w14:paraId="7D0F3CD1" w14:textId="77777777" w:rsidR="009D03FE" w:rsidRDefault="009D03FE" w:rsidP="009D03FE">
      <w:pPr>
        <w:spacing w:line="360" w:lineRule="auto"/>
        <w:jc w:val="both"/>
        <w:rPr>
          <w:rFonts w:cs="Arial"/>
          <w:b/>
          <w:bCs/>
          <w:sz w:val="22"/>
          <w:szCs w:val="22"/>
          <w:u w:val="single"/>
          <w:lang w:val="es-ES_tradnl"/>
        </w:rPr>
      </w:pPr>
    </w:p>
    <w:p w14:paraId="4C9D0627" w14:textId="52E287B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B141E2" w:rsidRPr="00B141E2">
        <w:rPr>
          <w:rFonts w:cs="Arial"/>
          <w:b/>
          <w:bCs/>
          <w:sz w:val="22"/>
          <w:u w:val="single"/>
          <w:lang w:val="es-CR"/>
        </w:rPr>
        <w:t xml:space="preserve">Copia de oficio enviado por la </w:t>
      </w:r>
      <w:r w:rsidR="00B141E2" w:rsidRPr="00B141E2">
        <w:rPr>
          <w:rFonts w:cs="Arial"/>
          <w:b/>
          <w:bCs/>
          <w:sz w:val="22"/>
          <w:szCs w:val="22"/>
          <w:u w:val="single"/>
          <w:lang w:val="es-CR"/>
        </w:rPr>
        <w:t>Gerencia General a la Unidad de Planificación Institucional y al Departamento Financiero Contable, girando instrucciones sobre el proceso de formulación del Plan Operativo Institucional y el Presupuesto Ordinario para el año 2024</w:t>
      </w:r>
    </w:p>
    <w:p w14:paraId="3F01D31F" w14:textId="77777777" w:rsidR="009D03FE" w:rsidRDefault="009D03FE" w:rsidP="009D03FE">
      <w:pPr>
        <w:spacing w:line="360" w:lineRule="auto"/>
        <w:jc w:val="both"/>
        <w:rPr>
          <w:rFonts w:cs="Arial"/>
          <w:sz w:val="22"/>
          <w:szCs w:val="22"/>
        </w:rPr>
      </w:pPr>
    </w:p>
    <w:p w14:paraId="440D14A4" w14:textId="5DB81624"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EB6673">
        <w:rPr>
          <w:rFonts w:cs="Arial"/>
          <w:sz w:val="22"/>
          <w:u w:val="single"/>
          <w:lang w:val="es-ES_tradnl"/>
        </w:rPr>
        <w:t>25</w:t>
      </w:r>
      <w:r w:rsidRPr="0039311E">
        <w:rPr>
          <w:rFonts w:cs="Arial"/>
          <w:sz w:val="22"/>
          <w:u w:val="single"/>
          <w:lang w:val="es-ES_tradnl"/>
        </w:rPr>
        <w:t>:</w:t>
      </w:r>
      <w:r w:rsidR="00EB6673">
        <w:rPr>
          <w:rFonts w:cs="Arial"/>
          <w:sz w:val="22"/>
          <w:u w:val="single"/>
          <w:lang w:val="es-ES_tradnl"/>
        </w:rPr>
        <w:t>43</w:t>
      </w:r>
      <w:r>
        <w:rPr>
          <w:rFonts w:cs="Arial"/>
          <w:sz w:val="22"/>
          <w:lang w:val="es-ES_tradnl"/>
        </w:rPr>
        <w:t xml:space="preserve"> Se conoce </w:t>
      </w:r>
      <w:r w:rsidR="00E771F8">
        <w:rPr>
          <w:rFonts w:cs="Arial"/>
          <w:sz w:val="22"/>
          <w:lang w:val="es-ES_tradnl"/>
        </w:rPr>
        <w:t>copia d</w:t>
      </w:r>
      <w:r>
        <w:rPr>
          <w:rFonts w:cs="Arial"/>
          <w:sz w:val="22"/>
          <w:lang w:val="es-ES_tradnl"/>
        </w:rPr>
        <w:t xml:space="preserve">el oficio </w:t>
      </w:r>
      <w:r w:rsidR="008B3507">
        <w:rPr>
          <w:rFonts w:cs="Arial"/>
          <w:sz w:val="22"/>
          <w:lang w:val="es-ES_tradnl"/>
        </w:rPr>
        <w:t>GG-ME-1228-2022, de fecha 30 de setiembre de 2022, mediante el cual, el Gerente General gira instrucciones a la Licda. Magaly Longan Moya</w:t>
      </w:r>
      <w:r w:rsidR="00172085">
        <w:rPr>
          <w:rFonts w:cs="Arial"/>
          <w:sz w:val="22"/>
          <w:lang w:val="es-ES_tradnl"/>
        </w:rPr>
        <w:t>,</w:t>
      </w:r>
      <w:r w:rsidR="008B3507">
        <w:rPr>
          <w:rFonts w:cs="Arial"/>
          <w:sz w:val="22"/>
          <w:lang w:val="es-ES_tradnl"/>
        </w:rPr>
        <w:t xml:space="preserve"> jefe de la Unidad de Planificación Institucional</w:t>
      </w:r>
      <w:r w:rsidR="00172085">
        <w:rPr>
          <w:rFonts w:cs="Arial"/>
          <w:sz w:val="22"/>
          <w:lang w:val="es-ES_tradnl"/>
        </w:rPr>
        <w:t>,</w:t>
      </w:r>
      <w:r w:rsidR="008B3507">
        <w:rPr>
          <w:rFonts w:cs="Arial"/>
          <w:sz w:val="22"/>
          <w:lang w:val="es-ES_tradnl"/>
        </w:rPr>
        <w:t xml:space="preserve"> y al Lic. </w:t>
      </w:r>
      <w:r w:rsidR="00172085">
        <w:rPr>
          <w:rFonts w:cs="Arial"/>
          <w:sz w:val="22"/>
          <w:lang w:val="es-ES_tradnl"/>
        </w:rPr>
        <w:t xml:space="preserve">José </w:t>
      </w:r>
      <w:r w:rsidR="008B3507">
        <w:rPr>
          <w:rFonts w:cs="Arial"/>
          <w:sz w:val="22"/>
          <w:lang w:val="es-ES_tradnl"/>
        </w:rPr>
        <w:t>Pablo Durán Rodriguez, jefe del Departamento Financiero Contable, sobre el proceso de formulación del Plan Operativo Institucional y el Presupuesto Ordinario para el año 2024.</w:t>
      </w:r>
    </w:p>
    <w:p w14:paraId="5B263372" w14:textId="738B4E59" w:rsidR="008B3507" w:rsidRDefault="008B3507" w:rsidP="009D03FE">
      <w:pPr>
        <w:spacing w:line="360" w:lineRule="auto"/>
        <w:jc w:val="both"/>
        <w:rPr>
          <w:rFonts w:cs="Arial"/>
          <w:sz w:val="22"/>
          <w:lang w:val="es-ES_tradnl"/>
        </w:rPr>
      </w:pPr>
    </w:p>
    <w:p w14:paraId="60652DB4" w14:textId="77777777" w:rsidR="00B67604" w:rsidRDefault="00B67604" w:rsidP="00B67604">
      <w:pPr>
        <w:spacing w:line="360" w:lineRule="auto"/>
        <w:jc w:val="both"/>
        <w:outlineLvl w:val="0"/>
        <w:rPr>
          <w:rFonts w:cs="Arial"/>
          <w:sz w:val="22"/>
          <w:lang w:val="es-ES_tradnl"/>
        </w:rPr>
      </w:pPr>
      <w:r>
        <w:rPr>
          <w:rFonts w:cs="Arial"/>
          <w:sz w:val="22"/>
          <w:szCs w:val="22"/>
          <w:lang w:val="es-CR"/>
        </w:rPr>
        <w:t>Al respecto, la</w:t>
      </w:r>
      <w:r>
        <w:rPr>
          <w:rFonts w:cs="Arial"/>
          <w:sz w:val="22"/>
          <w:lang w:val="es-ES_tradnl"/>
        </w:rPr>
        <w:t xml:space="preserve"> </w:t>
      </w:r>
      <w:r w:rsidRPr="000E419C">
        <w:rPr>
          <w:rFonts w:cs="Arial"/>
          <w:sz w:val="22"/>
          <w:lang w:val="es-ES_tradnl"/>
        </w:rPr>
        <w:t>Junta Directiva</w:t>
      </w:r>
      <w:r>
        <w:rPr>
          <w:rFonts w:cs="Arial"/>
          <w:sz w:val="22"/>
          <w:lang w:val="es-ES_tradnl"/>
        </w:rPr>
        <w:t xml:space="preserve"> da por conocida dicha nota.</w:t>
      </w:r>
    </w:p>
    <w:p w14:paraId="79D4E03F" w14:textId="77777777" w:rsidR="00B36873" w:rsidRDefault="00B36873" w:rsidP="00B36873">
      <w:pPr>
        <w:spacing w:line="360" w:lineRule="auto"/>
        <w:jc w:val="both"/>
        <w:rPr>
          <w:rFonts w:cs="Arial"/>
          <w:sz w:val="22"/>
          <w:szCs w:val="22"/>
        </w:rPr>
      </w:pPr>
      <w:r w:rsidRPr="00D14EAF">
        <w:rPr>
          <w:rFonts w:cs="Arial"/>
          <w:b/>
          <w:sz w:val="22"/>
        </w:rPr>
        <w:t>************</w:t>
      </w:r>
    </w:p>
    <w:p w14:paraId="0AF283F6" w14:textId="77777777" w:rsidR="009D03FE" w:rsidRDefault="009D03FE" w:rsidP="009D03FE">
      <w:pPr>
        <w:spacing w:line="360" w:lineRule="auto"/>
        <w:jc w:val="both"/>
        <w:rPr>
          <w:rFonts w:cs="Arial"/>
          <w:b/>
          <w:bCs/>
          <w:sz w:val="22"/>
          <w:szCs w:val="22"/>
          <w:u w:val="single"/>
          <w:lang w:val="es-ES_tradnl"/>
        </w:rPr>
      </w:pPr>
    </w:p>
    <w:p w14:paraId="14BD2479" w14:textId="1C7CF94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B141E2" w:rsidRPr="00B141E2">
        <w:rPr>
          <w:rFonts w:cs="Arial"/>
          <w:b/>
          <w:bCs/>
          <w:sz w:val="22"/>
          <w:u w:val="single"/>
          <w:lang w:val="es-CR"/>
        </w:rPr>
        <w:t xml:space="preserve">Copia de oficio enviado por la </w:t>
      </w:r>
      <w:r w:rsidR="00B141E2" w:rsidRPr="00B141E2">
        <w:rPr>
          <w:rFonts w:cs="Arial"/>
          <w:b/>
          <w:bCs/>
          <w:sz w:val="22"/>
          <w:szCs w:val="22"/>
          <w:u w:val="single"/>
          <w:lang w:val="es-CR"/>
        </w:rPr>
        <w:t>Gerencia General a la Dirección FOSUVI, autorizando la corrección administrativa del número de cédula de un beneficiario del proyecto Torres de la Montaña</w:t>
      </w:r>
    </w:p>
    <w:p w14:paraId="372D00F6" w14:textId="77777777" w:rsidR="009D03FE" w:rsidRDefault="009D03FE" w:rsidP="009D03FE">
      <w:pPr>
        <w:spacing w:line="360" w:lineRule="auto"/>
        <w:jc w:val="both"/>
        <w:rPr>
          <w:rFonts w:cs="Arial"/>
          <w:sz w:val="22"/>
          <w:szCs w:val="22"/>
        </w:rPr>
      </w:pPr>
    </w:p>
    <w:p w14:paraId="548AB063" w14:textId="2F86F7C1" w:rsidR="009D03FE"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EB6673">
        <w:rPr>
          <w:rFonts w:cs="Arial"/>
          <w:sz w:val="22"/>
          <w:u w:val="single"/>
          <w:lang w:val="es-ES_tradnl"/>
        </w:rPr>
        <w:t>26</w:t>
      </w:r>
      <w:r w:rsidRPr="0039311E">
        <w:rPr>
          <w:rFonts w:cs="Arial"/>
          <w:sz w:val="22"/>
          <w:u w:val="single"/>
          <w:lang w:val="es-ES_tradnl"/>
        </w:rPr>
        <w:t>:</w:t>
      </w:r>
      <w:r w:rsidR="00EB6673">
        <w:rPr>
          <w:rFonts w:cs="Arial"/>
          <w:sz w:val="22"/>
          <w:u w:val="single"/>
          <w:lang w:val="es-ES_tradnl"/>
        </w:rPr>
        <w:t>00</w:t>
      </w:r>
      <w:r>
        <w:rPr>
          <w:rFonts w:cs="Arial"/>
          <w:sz w:val="22"/>
          <w:lang w:val="es-ES_tradnl"/>
        </w:rPr>
        <w:t xml:space="preserve"> Se conoce </w:t>
      </w:r>
      <w:r w:rsidR="00E771F8">
        <w:rPr>
          <w:rFonts w:cs="Arial"/>
          <w:sz w:val="22"/>
          <w:lang w:val="es-ES_tradnl"/>
        </w:rPr>
        <w:t>copia d</w:t>
      </w:r>
      <w:r>
        <w:rPr>
          <w:rFonts w:cs="Arial"/>
          <w:sz w:val="22"/>
          <w:lang w:val="es-ES_tradnl"/>
        </w:rPr>
        <w:t xml:space="preserve">el oficio </w:t>
      </w:r>
      <w:r w:rsidR="005F1FAD">
        <w:rPr>
          <w:rFonts w:cs="Arial"/>
          <w:sz w:val="22"/>
          <w:lang w:val="es-ES_tradnl"/>
        </w:rPr>
        <w:t xml:space="preserve">GG-ME-1229-2022, de fecha 30 de setiembre de 2022, mediante el cual, el Gerente General autoriza a la Dirección FOSUVI, la corrección </w:t>
      </w:r>
      <w:r w:rsidR="005F1FAD" w:rsidRPr="005F1FAD">
        <w:rPr>
          <w:rFonts w:cs="Arial"/>
          <w:sz w:val="22"/>
          <w:szCs w:val="22"/>
          <w:lang w:val="es-CR"/>
        </w:rPr>
        <w:t>administrativa del número de cédula de un beneficiario del proyecto Torres de la Montaña</w:t>
      </w:r>
      <w:r w:rsidR="005F1FAD">
        <w:rPr>
          <w:rFonts w:cs="Arial"/>
          <w:sz w:val="22"/>
          <w:szCs w:val="22"/>
          <w:lang w:val="es-CR"/>
        </w:rPr>
        <w:t>.</w:t>
      </w:r>
    </w:p>
    <w:p w14:paraId="2555B621" w14:textId="3E75081F" w:rsidR="005F1FAD" w:rsidRDefault="005F1FAD" w:rsidP="009D03FE">
      <w:pPr>
        <w:spacing w:line="360" w:lineRule="auto"/>
        <w:jc w:val="both"/>
        <w:rPr>
          <w:rFonts w:cs="Arial"/>
          <w:sz w:val="22"/>
          <w:szCs w:val="22"/>
          <w:lang w:val="es-CR"/>
        </w:rPr>
      </w:pPr>
    </w:p>
    <w:p w14:paraId="2497372C" w14:textId="77777777" w:rsidR="00B67604" w:rsidRDefault="00B67604" w:rsidP="00B67604">
      <w:pPr>
        <w:spacing w:line="360" w:lineRule="auto"/>
        <w:jc w:val="both"/>
        <w:outlineLvl w:val="0"/>
        <w:rPr>
          <w:rFonts w:cs="Arial"/>
          <w:sz w:val="22"/>
          <w:lang w:val="es-ES_tradnl"/>
        </w:rPr>
      </w:pPr>
      <w:r>
        <w:rPr>
          <w:rFonts w:cs="Arial"/>
          <w:sz w:val="22"/>
          <w:szCs w:val="22"/>
          <w:lang w:val="es-CR"/>
        </w:rPr>
        <w:t>Al respecto, la</w:t>
      </w:r>
      <w:r>
        <w:rPr>
          <w:rFonts w:cs="Arial"/>
          <w:sz w:val="22"/>
          <w:lang w:val="es-ES_tradnl"/>
        </w:rPr>
        <w:t xml:space="preserve"> </w:t>
      </w:r>
      <w:r w:rsidRPr="000E419C">
        <w:rPr>
          <w:rFonts w:cs="Arial"/>
          <w:sz w:val="22"/>
          <w:lang w:val="es-ES_tradnl"/>
        </w:rPr>
        <w:t>Junta Directiva</w:t>
      </w:r>
      <w:r>
        <w:rPr>
          <w:rFonts w:cs="Arial"/>
          <w:sz w:val="22"/>
          <w:lang w:val="es-ES_tradnl"/>
        </w:rPr>
        <w:t xml:space="preserve"> da por conocida dicha nota.</w:t>
      </w:r>
    </w:p>
    <w:p w14:paraId="7C9EE26B" w14:textId="77777777" w:rsidR="00B36873" w:rsidRDefault="00B36873" w:rsidP="00B36873">
      <w:pPr>
        <w:spacing w:line="360" w:lineRule="auto"/>
        <w:jc w:val="both"/>
        <w:rPr>
          <w:rFonts w:cs="Arial"/>
          <w:sz w:val="22"/>
          <w:szCs w:val="22"/>
        </w:rPr>
      </w:pPr>
      <w:r w:rsidRPr="00D14EAF">
        <w:rPr>
          <w:rFonts w:cs="Arial"/>
          <w:b/>
          <w:sz w:val="22"/>
        </w:rPr>
        <w:t>************</w:t>
      </w:r>
    </w:p>
    <w:p w14:paraId="17440528" w14:textId="77777777" w:rsidR="009D03FE" w:rsidRDefault="009D03FE" w:rsidP="009D03FE">
      <w:pPr>
        <w:spacing w:line="360" w:lineRule="auto"/>
        <w:jc w:val="both"/>
        <w:rPr>
          <w:rFonts w:cs="Arial"/>
          <w:b/>
          <w:bCs/>
          <w:sz w:val="22"/>
          <w:szCs w:val="22"/>
          <w:u w:val="single"/>
          <w:lang w:val="es-ES_tradnl"/>
        </w:rPr>
      </w:pPr>
    </w:p>
    <w:p w14:paraId="2786924C" w14:textId="3C30FF3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B141E2" w:rsidRPr="00B141E2">
        <w:rPr>
          <w:rFonts w:cs="Arial"/>
          <w:b/>
          <w:bCs/>
          <w:sz w:val="22"/>
          <w:szCs w:val="22"/>
          <w:u w:val="single"/>
          <w:lang w:val="es-CR"/>
        </w:rPr>
        <w:t>Oficio de la Auditoría Interna, solicitando autorización para disfrutar de vacaciones del 13 al 20 de octubre de 2022</w:t>
      </w:r>
    </w:p>
    <w:p w14:paraId="70A72684" w14:textId="77777777" w:rsidR="009D03FE" w:rsidRDefault="009D03FE" w:rsidP="009D03FE">
      <w:pPr>
        <w:spacing w:line="360" w:lineRule="auto"/>
        <w:jc w:val="both"/>
        <w:rPr>
          <w:rFonts w:cs="Arial"/>
          <w:sz w:val="22"/>
          <w:szCs w:val="22"/>
        </w:rPr>
      </w:pPr>
    </w:p>
    <w:p w14:paraId="171EC0E1" w14:textId="597585FC" w:rsidR="00EA13C1" w:rsidRPr="00EA13C1" w:rsidRDefault="009D03FE" w:rsidP="00EA13C1">
      <w:pPr>
        <w:spacing w:line="360" w:lineRule="auto"/>
        <w:jc w:val="both"/>
        <w:rPr>
          <w:rFonts w:cs="Arial"/>
          <w:sz w:val="22"/>
          <w:szCs w:val="22"/>
          <w:lang w:val="es-ES_tradnl"/>
        </w:rPr>
      </w:pPr>
      <w:r w:rsidRPr="0039311E">
        <w:rPr>
          <w:rFonts w:cs="Arial"/>
          <w:sz w:val="22"/>
          <w:u w:val="single"/>
          <w:lang w:val="es-ES_tradnl"/>
        </w:rPr>
        <w:t xml:space="preserve">Minuto </w:t>
      </w:r>
      <w:r w:rsidR="00EB6673">
        <w:rPr>
          <w:rFonts w:cs="Arial"/>
          <w:sz w:val="22"/>
          <w:u w:val="single"/>
          <w:lang w:val="es-ES_tradnl"/>
        </w:rPr>
        <w:t>26</w:t>
      </w:r>
      <w:r w:rsidRPr="0039311E">
        <w:rPr>
          <w:rFonts w:cs="Arial"/>
          <w:sz w:val="22"/>
          <w:u w:val="single"/>
          <w:lang w:val="es-ES_tradnl"/>
        </w:rPr>
        <w:t>:</w:t>
      </w:r>
      <w:r w:rsidR="00EB6673">
        <w:rPr>
          <w:rFonts w:cs="Arial"/>
          <w:sz w:val="22"/>
          <w:u w:val="single"/>
          <w:lang w:val="es-ES_tradnl"/>
        </w:rPr>
        <w:t>08</w:t>
      </w:r>
      <w:r>
        <w:rPr>
          <w:rFonts w:cs="Arial"/>
          <w:sz w:val="22"/>
          <w:lang w:val="es-ES_tradnl"/>
        </w:rPr>
        <w:t xml:space="preserve"> Se </w:t>
      </w:r>
      <w:r w:rsidR="00EA13C1" w:rsidRPr="00EA13C1">
        <w:rPr>
          <w:rFonts w:cs="Arial"/>
          <w:sz w:val="22"/>
          <w:szCs w:val="22"/>
          <w:lang w:val="es-ES_tradnl"/>
        </w:rPr>
        <w:t>conoce el oficio AI-ME-02</w:t>
      </w:r>
      <w:r w:rsidR="00EA13C1">
        <w:rPr>
          <w:rFonts w:cs="Arial"/>
          <w:sz w:val="22"/>
          <w:szCs w:val="22"/>
          <w:lang w:val="es-ES_tradnl"/>
        </w:rPr>
        <w:t>5</w:t>
      </w:r>
      <w:r w:rsidR="00EA13C1" w:rsidRPr="00EA13C1">
        <w:rPr>
          <w:rFonts w:cs="Arial"/>
          <w:sz w:val="22"/>
          <w:szCs w:val="22"/>
          <w:lang w:val="es-ES_tradnl"/>
        </w:rPr>
        <w:t xml:space="preserve">-2022 del </w:t>
      </w:r>
      <w:r w:rsidR="00EA13C1">
        <w:rPr>
          <w:rFonts w:cs="Arial"/>
          <w:sz w:val="22"/>
          <w:szCs w:val="22"/>
          <w:lang w:val="es-ES_tradnl"/>
        </w:rPr>
        <w:t>03</w:t>
      </w:r>
      <w:r w:rsidR="00EA13C1" w:rsidRPr="00EA13C1">
        <w:rPr>
          <w:rFonts w:cs="Arial"/>
          <w:sz w:val="22"/>
          <w:szCs w:val="22"/>
          <w:lang w:val="es-ES_tradnl"/>
        </w:rPr>
        <w:t xml:space="preserve"> de </w:t>
      </w:r>
      <w:r w:rsidR="00EA13C1">
        <w:rPr>
          <w:rFonts w:cs="Arial"/>
          <w:sz w:val="22"/>
          <w:szCs w:val="22"/>
          <w:lang w:val="es-ES_tradnl"/>
        </w:rPr>
        <w:t>octubre</w:t>
      </w:r>
      <w:r w:rsidR="00EA13C1" w:rsidRPr="00EA13C1">
        <w:rPr>
          <w:rFonts w:cs="Arial"/>
          <w:sz w:val="22"/>
          <w:szCs w:val="22"/>
          <w:lang w:val="es-ES_tradnl"/>
        </w:rPr>
        <w:t xml:space="preserve"> de 2022, mediante el cual, el Auditor Interno solicita la autorización de esta Junta Directiva para disfrutar de vacaciones </w:t>
      </w:r>
      <w:r w:rsidR="00EA13C1" w:rsidRPr="00EA13C1">
        <w:rPr>
          <w:rFonts w:cs="Arial"/>
          <w:sz w:val="22"/>
          <w:szCs w:val="22"/>
        </w:rPr>
        <w:t xml:space="preserve">del </w:t>
      </w:r>
      <w:r w:rsidR="00EA13C1">
        <w:rPr>
          <w:rFonts w:cs="Arial"/>
          <w:sz w:val="22"/>
          <w:szCs w:val="22"/>
        </w:rPr>
        <w:t xml:space="preserve">13 al 20 de octubre </w:t>
      </w:r>
      <w:r w:rsidR="00EA13C1" w:rsidRPr="00EA13C1">
        <w:rPr>
          <w:rFonts w:cs="Arial"/>
          <w:sz w:val="22"/>
          <w:szCs w:val="22"/>
          <w:lang w:val="es-ES_tradnl"/>
        </w:rPr>
        <w:t>del año en curso</w:t>
      </w:r>
      <w:r w:rsidR="00EA13C1">
        <w:rPr>
          <w:rFonts w:cs="Arial"/>
          <w:sz w:val="22"/>
          <w:szCs w:val="22"/>
          <w:lang w:val="es-ES_tradnl"/>
        </w:rPr>
        <w:t>, ambas fechas inclusive</w:t>
      </w:r>
      <w:r w:rsidR="00EA13C1" w:rsidRPr="00EA13C1">
        <w:rPr>
          <w:rFonts w:cs="Arial"/>
          <w:sz w:val="22"/>
          <w:szCs w:val="22"/>
          <w:lang w:val="es-ES_tradnl"/>
        </w:rPr>
        <w:t>.</w:t>
      </w:r>
    </w:p>
    <w:p w14:paraId="11DA43CB" w14:textId="77777777" w:rsidR="00EA13C1" w:rsidRPr="00EA13C1" w:rsidRDefault="00EA13C1" w:rsidP="00EA13C1">
      <w:pPr>
        <w:spacing w:line="360" w:lineRule="auto"/>
        <w:jc w:val="both"/>
        <w:rPr>
          <w:rFonts w:cs="Arial"/>
          <w:sz w:val="22"/>
          <w:szCs w:val="22"/>
          <w:lang w:val="es-ES_tradnl"/>
        </w:rPr>
      </w:pPr>
    </w:p>
    <w:p w14:paraId="7D67843B" w14:textId="60F82253" w:rsidR="00EA13C1" w:rsidRPr="00EA13C1" w:rsidRDefault="00EA13C1" w:rsidP="00EA13C1">
      <w:pPr>
        <w:spacing w:line="360" w:lineRule="auto"/>
        <w:jc w:val="both"/>
        <w:rPr>
          <w:rFonts w:cs="Arial"/>
          <w:sz w:val="22"/>
          <w:szCs w:val="22"/>
          <w:lang w:val="es-ES_tradnl"/>
        </w:rPr>
      </w:pPr>
      <w:r w:rsidRPr="00EA13C1">
        <w:rPr>
          <w:rFonts w:cs="Arial"/>
          <w:sz w:val="22"/>
          <w:szCs w:val="22"/>
          <w:lang w:val="es-ES_tradnl"/>
        </w:rPr>
        <w:t xml:space="preserve">No habiendo objeciones al respecto, la Junta Directiva toma el </w:t>
      </w:r>
      <w:r w:rsidRPr="00EA13C1">
        <w:rPr>
          <w:rFonts w:cs="Arial"/>
          <w:b/>
          <w:bCs/>
          <w:sz w:val="22"/>
          <w:szCs w:val="22"/>
          <w:lang w:val="es-ES_tradnl"/>
        </w:rPr>
        <w:t xml:space="preserve">Acuerdo N° </w:t>
      </w:r>
      <w:r>
        <w:rPr>
          <w:rFonts w:cs="Arial"/>
          <w:b/>
          <w:bCs/>
          <w:sz w:val="22"/>
          <w:szCs w:val="22"/>
          <w:lang w:val="es-ES_tradnl"/>
        </w:rPr>
        <w:t>5</w:t>
      </w:r>
      <w:r w:rsidRPr="00EA13C1">
        <w:rPr>
          <w:rFonts w:cs="Arial"/>
          <w:sz w:val="22"/>
          <w:szCs w:val="22"/>
          <w:lang w:val="es-ES_tradnl"/>
        </w:rPr>
        <w:t xml:space="preserve"> que se anexa a esta minuta.</w:t>
      </w:r>
    </w:p>
    <w:p w14:paraId="14A557D6" w14:textId="77777777" w:rsidR="009D03FE" w:rsidRPr="00D14EAF" w:rsidRDefault="009D03FE" w:rsidP="009D03FE">
      <w:pPr>
        <w:spacing w:line="360" w:lineRule="auto"/>
        <w:jc w:val="both"/>
        <w:rPr>
          <w:rFonts w:cs="Arial"/>
          <w:b/>
          <w:sz w:val="22"/>
        </w:rPr>
      </w:pPr>
      <w:r w:rsidRPr="00D14EAF">
        <w:rPr>
          <w:rFonts w:cs="Arial"/>
          <w:b/>
          <w:sz w:val="22"/>
        </w:rPr>
        <w:t>************</w:t>
      </w:r>
    </w:p>
    <w:p w14:paraId="26277846" w14:textId="77777777" w:rsidR="009D03FE" w:rsidRDefault="009D03FE" w:rsidP="009D03FE">
      <w:pPr>
        <w:spacing w:line="360" w:lineRule="auto"/>
        <w:jc w:val="both"/>
        <w:rPr>
          <w:rFonts w:cs="Arial"/>
          <w:b/>
          <w:bCs/>
          <w:sz w:val="22"/>
          <w:szCs w:val="22"/>
          <w:u w:val="single"/>
          <w:lang w:val="es-ES_tradnl"/>
        </w:rPr>
      </w:pPr>
    </w:p>
    <w:p w14:paraId="533DCC80" w14:textId="1B2658F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B141E2" w:rsidRPr="00B141E2">
        <w:rPr>
          <w:rFonts w:cs="Arial"/>
          <w:b/>
          <w:bCs/>
          <w:sz w:val="22"/>
          <w:szCs w:val="22"/>
          <w:u w:val="single"/>
          <w:lang w:val="es-CR"/>
        </w:rPr>
        <w:t>Oficio de la Contraloría General de la República, comunicando la finalización del proceso de seguimiento a la disposición 4.5 del informe sobre el costo del trámite para obtener un bono ordinario y la mejora regulatoria en el BANHVI</w:t>
      </w:r>
    </w:p>
    <w:p w14:paraId="04DB37C0" w14:textId="77777777" w:rsidR="009D03FE" w:rsidRDefault="009D03FE" w:rsidP="009D03FE">
      <w:pPr>
        <w:spacing w:line="360" w:lineRule="auto"/>
        <w:jc w:val="both"/>
        <w:rPr>
          <w:rFonts w:cs="Arial"/>
          <w:sz w:val="22"/>
          <w:szCs w:val="22"/>
        </w:rPr>
      </w:pPr>
    </w:p>
    <w:p w14:paraId="4BB40D02" w14:textId="19E2952E" w:rsidR="00105B4E"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705A95">
        <w:rPr>
          <w:rFonts w:cs="Arial"/>
          <w:sz w:val="22"/>
          <w:u w:val="single"/>
          <w:lang w:val="es-ES_tradnl"/>
        </w:rPr>
        <w:t>26</w:t>
      </w:r>
      <w:r w:rsidRPr="0039311E">
        <w:rPr>
          <w:rFonts w:cs="Arial"/>
          <w:sz w:val="22"/>
          <w:u w:val="single"/>
          <w:lang w:val="es-ES_tradnl"/>
        </w:rPr>
        <w:t>:</w:t>
      </w:r>
      <w:r w:rsidR="00705A95">
        <w:rPr>
          <w:rFonts w:cs="Arial"/>
          <w:sz w:val="22"/>
          <w:u w:val="single"/>
          <w:lang w:val="es-ES_tradnl"/>
        </w:rPr>
        <w:t>40</w:t>
      </w:r>
      <w:r>
        <w:rPr>
          <w:rFonts w:cs="Arial"/>
          <w:sz w:val="22"/>
          <w:lang w:val="es-ES_tradnl"/>
        </w:rPr>
        <w:t xml:space="preserve"> Se conoce el oficio </w:t>
      </w:r>
      <w:r w:rsidR="0043051E">
        <w:rPr>
          <w:rFonts w:cs="Arial"/>
          <w:sz w:val="22"/>
          <w:lang w:val="es-ES_tradnl"/>
        </w:rPr>
        <w:t>N° 15986 (DFOE-SEM-1446</w:t>
      </w:r>
      <w:r w:rsidR="001D2424">
        <w:rPr>
          <w:rFonts w:cs="Arial"/>
          <w:sz w:val="22"/>
          <w:lang w:val="es-ES_tradnl"/>
        </w:rPr>
        <w:t>)</w:t>
      </w:r>
      <w:r w:rsidR="0043051E">
        <w:rPr>
          <w:rFonts w:cs="Arial"/>
          <w:sz w:val="22"/>
          <w:lang w:val="es-ES_tradnl"/>
        </w:rPr>
        <w:t>, del 03 de octubre 2022, mediante el cual</w:t>
      </w:r>
      <w:r w:rsidR="00172085">
        <w:rPr>
          <w:rFonts w:cs="Arial"/>
          <w:sz w:val="22"/>
          <w:lang w:val="es-ES_tradnl"/>
        </w:rPr>
        <w:t>,</w:t>
      </w:r>
      <w:r w:rsidR="0043051E">
        <w:rPr>
          <w:rFonts w:cs="Arial"/>
          <w:sz w:val="22"/>
          <w:lang w:val="es-ES_tradnl"/>
        </w:rPr>
        <w:t xml:space="preserve"> </w:t>
      </w:r>
      <w:r w:rsidR="000D6DD2">
        <w:rPr>
          <w:rFonts w:cs="Arial"/>
          <w:sz w:val="22"/>
          <w:lang w:val="es-ES_tradnl"/>
        </w:rPr>
        <w:t>los licenciados</w:t>
      </w:r>
      <w:r w:rsidR="0043051E">
        <w:rPr>
          <w:rFonts w:cs="Arial"/>
          <w:sz w:val="22"/>
          <w:lang w:val="es-ES_tradnl"/>
        </w:rPr>
        <w:t xml:space="preserve"> Carlos Morales Castro,</w:t>
      </w:r>
      <w:r w:rsidR="000D6DD2">
        <w:rPr>
          <w:rFonts w:cs="Arial"/>
          <w:sz w:val="22"/>
          <w:lang w:val="es-ES_tradnl"/>
        </w:rPr>
        <w:t xml:space="preserve"> Alexia Umaña Alvarado y Freddy</w:t>
      </w:r>
      <w:r w:rsidR="0043051E">
        <w:rPr>
          <w:rFonts w:cs="Arial"/>
          <w:sz w:val="22"/>
          <w:lang w:val="es-ES_tradnl"/>
        </w:rPr>
        <w:t xml:space="preserve"> Fernández Méndez, </w:t>
      </w:r>
      <w:r w:rsidR="000D6DD2">
        <w:rPr>
          <w:rFonts w:cs="Arial"/>
          <w:sz w:val="22"/>
          <w:lang w:val="es-ES_tradnl"/>
        </w:rPr>
        <w:t xml:space="preserve">funcionarios del Área de Seguimiento para la Mejora Pública, de la </w:t>
      </w:r>
      <w:r w:rsidR="0043051E">
        <w:rPr>
          <w:rFonts w:cs="Arial"/>
          <w:sz w:val="22"/>
          <w:lang w:val="es-ES_tradnl"/>
        </w:rPr>
        <w:t>Contraloría General de la República, comunican</w:t>
      </w:r>
      <w:r w:rsidR="00105B4E">
        <w:rPr>
          <w:rFonts w:cs="Arial"/>
          <w:sz w:val="22"/>
          <w:lang w:val="es-ES_tradnl"/>
        </w:rPr>
        <w:t xml:space="preserve"> a esta </w:t>
      </w:r>
      <w:r w:rsidR="00105B4E" w:rsidRPr="00105B4E">
        <w:rPr>
          <w:rFonts w:cs="Arial"/>
          <w:sz w:val="22"/>
          <w:lang w:val="es-ES_tradnl"/>
        </w:rPr>
        <w:t>Junta Directiva</w:t>
      </w:r>
      <w:r w:rsidR="00105B4E">
        <w:rPr>
          <w:rFonts w:cs="Arial"/>
          <w:sz w:val="22"/>
          <w:lang w:val="es-ES_tradnl"/>
        </w:rPr>
        <w:t xml:space="preserve">, a la </w:t>
      </w:r>
      <w:r w:rsidR="00105B4E" w:rsidRPr="00105B4E">
        <w:rPr>
          <w:rFonts w:cs="Arial"/>
          <w:sz w:val="22"/>
          <w:szCs w:val="22"/>
          <w:lang w:val="es-CR"/>
        </w:rPr>
        <w:t>Gerencia General</w:t>
      </w:r>
      <w:r w:rsidR="00105B4E">
        <w:rPr>
          <w:rFonts w:cs="Arial"/>
          <w:sz w:val="22"/>
          <w:szCs w:val="22"/>
          <w:lang w:val="es-CR"/>
        </w:rPr>
        <w:t xml:space="preserve"> y a la Auditoría Interna,</w:t>
      </w:r>
      <w:r w:rsidR="0043051E">
        <w:rPr>
          <w:rFonts w:cs="Arial"/>
          <w:sz w:val="22"/>
          <w:lang w:val="es-ES_tradnl"/>
        </w:rPr>
        <w:t xml:space="preserve"> la finalización del proceso de seguimiento a </w:t>
      </w:r>
      <w:r w:rsidR="0043051E" w:rsidRPr="0043051E">
        <w:rPr>
          <w:rFonts w:cs="Arial"/>
          <w:sz w:val="22"/>
          <w:lang w:val="es-ES_tradnl"/>
        </w:rPr>
        <w:t xml:space="preserve">la </w:t>
      </w:r>
      <w:r w:rsidR="0043051E" w:rsidRPr="0043051E">
        <w:rPr>
          <w:rFonts w:cs="Arial"/>
          <w:sz w:val="22"/>
          <w:szCs w:val="22"/>
          <w:lang w:val="es-CR"/>
        </w:rPr>
        <w:t xml:space="preserve">disposición 4.5 del informe </w:t>
      </w:r>
      <w:r w:rsidR="00105B4E" w:rsidRPr="00105B4E">
        <w:rPr>
          <w:rFonts w:cs="Arial"/>
          <w:sz w:val="22"/>
          <w:lang w:val="es-CR"/>
        </w:rPr>
        <w:t>N° DFOE-EC-IF-00010-2019</w:t>
      </w:r>
      <w:r w:rsidR="00105B4E">
        <w:rPr>
          <w:rFonts w:cs="Arial"/>
          <w:sz w:val="22"/>
          <w:lang w:val="es-CR"/>
        </w:rPr>
        <w:t xml:space="preserve">, </w:t>
      </w:r>
      <w:r w:rsidR="00105B4E" w:rsidRPr="00105B4E">
        <w:rPr>
          <w:rFonts w:cs="Arial"/>
          <w:sz w:val="22"/>
          <w:szCs w:val="22"/>
          <w:lang w:val="es-CR"/>
        </w:rPr>
        <w:t>relacionada con la participación de terceros en el trámite de bonos</w:t>
      </w:r>
      <w:r w:rsidR="00105B4E" w:rsidRPr="0043051E">
        <w:rPr>
          <w:rFonts w:cs="Arial"/>
          <w:sz w:val="22"/>
          <w:szCs w:val="22"/>
          <w:lang w:val="es-CR"/>
        </w:rPr>
        <w:t xml:space="preserve"> </w:t>
      </w:r>
      <w:r w:rsidR="00105B4E">
        <w:rPr>
          <w:rFonts w:cs="Arial"/>
          <w:sz w:val="22"/>
          <w:szCs w:val="22"/>
          <w:lang w:val="es-CR"/>
        </w:rPr>
        <w:t>de vivienda ordinarios.</w:t>
      </w:r>
    </w:p>
    <w:p w14:paraId="758CD7F0" w14:textId="77777777" w:rsidR="00105B4E" w:rsidRDefault="00105B4E" w:rsidP="009D03FE">
      <w:pPr>
        <w:spacing w:line="360" w:lineRule="auto"/>
        <w:jc w:val="both"/>
        <w:rPr>
          <w:rFonts w:cs="Arial"/>
          <w:sz w:val="22"/>
          <w:szCs w:val="22"/>
          <w:lang w:val="es-CR"/>
        </w:rPr>
      </w:pPr>
    </w:p>
    <w:p w14:paraId="582C5DB0" w14:textId="77777777" w:rsidR="00B67604" w:rsidRDefault="00B67604" w:rsidP="00B67604">
      <w:pPr>
        <w:spacing w:line="360" w:lineRule="auto"/>
        <w:jc w:val="both"/>
        <w:outlineLvl w:val="0"/>
        <w:rPr>
          <w:rFonts w:cs="Arial"/>
          <w:sz w:val="22"/>
          <w:lang w:val="es-ES_tradnl"/>
        </w:rPr>
      </w:pPr>
      <w:r>
        <w:rPr>
          <w:rFonts w:cs="Arial"/>
          <w:sz w:val="22"/>
          <w:szCs w:val="22"/>
          <w:lang w:val="es-CR"/>
        </w:rPr>
        <w:t>Al respecto, la</w:t>
      </w:r>
      <w:r>
        <w:rPr>
          <w:rFonts w:cs="Arial"/>
          <w:sz w:val="22"/>
          <w:lang w:val="es-ES_tradnl"/>
        </w:rPr>
        <w:t xml:space="preserve"> </w:t>
      </w:r>
      <w:r w:rsidRPr="000E419C">
        <w:rPr>
          <w:rFonts w:cs="Arial"/>
          <w:sz w:val="22"/>
          <w:lang w:val="es-ES_tradnl"/>
        </w:rPr>
        <w:t>Junta Directiva</w:t>
      </w:r>
      <w:r>
        <w:rPr>
          <w:rFonts w:cs="Arial"/>
          <w:sz w:val="22"/>
          <w:lang w:val="es-ES_tradnl"/>
        </w:rPr>
        <w:t xml:space="preserve"> da por conocida dicha nota.</w:t>
      </w:r>
    </w:p>
    <w:p w14:paraId="23728D2E" w14:textId="77777777" w:rsidR="00B36873" w:rsidRDefault="00B36873" w:rsidP="00B36873">
      <w:pPr>
        <w:spacing w:line="360" w:lineRule="auto"/>
        <w:jc w:val="both"/>
        <w:rPr>
          <w:rFonts w:cs="Arial"/>
          <w:sz w:val="22"/>
          <w:szCs w:val="22"/>
        </w:rPr>
      </w:pPr>
      <w:r w:rsidRPr="00D14EAF">
        <w:rPr>
          <w:rFonts w:cs="Arial"/>
          <w:b/>
          <w:sz w:val="22"/>
        </w:rPr>
        <w:t>************</w:t>
      </w:r>
    </w:p>
    <w:p w14:paraId="1AAB8963" w14:textId="77777777" w:rsidR="009D03FE" w:rsidRDefault="009D03FE" w:rsidP="009D03FE">
      <w:pPr>
        <w:spacing w:line="360" w:lineRule="auto"/>
        <w:jc w:val="both"/>
        <w:rPr>
          <w:rFonts w:cs="Arial"/>
          <w:b/>
          <w:bCs/>
          <w:sz w:val="22"/>
          <w:szCs w:val="22"/>
          <w:u w:val="single"/>
          <w:lang w:val="es-ES_tradnl"/>
        </w:rPr>
      </w:pPr>
    </w:p>
    <w:p w14:paraId="41C26B70" w14:textId="2D18302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15° </w:t>
      </w:r>
      <w:r w:rsidR="00B141E2" w:rsidRPr="00B141E2">
        <w:rPr>
          <w:rFonts w:cs="Arial"/>
          <w:b/>
          <w:bCs/>
          <w:sz w:val="22"/>
          <w:u w:val="single"/>
          <w:lang w:val="es-CR"/>
        </w:rPr>
        <w:t xml:space="preserve">Copia de oficio enviado por la </w:t>
      </w:r>
      <w:r w:rsidR="00B141E2" w:rsidRPr="00B141E2">
        <w:rPr>
          <w:rFonts w:cs="Arial"/>
          <w:b/>
          <w:bCs/>
          <w:sz w:val="22"/>
          <w:szCs w:val="22"/>
          <w:u w:val="single"/>
          <w:lang w:val="es-CR"/>
        </w:rPr>
        <w:t>Gerencia General a la SUGEF, remitiendo el informe final sobre los Resultados de la Autoevaluación de la Gestión del BANHVI, correspondiente al año 2022</w:t>
      </w:r>
    </w:p>
    <w:p w14:paraId="5AA084AC" w14:textId="77777777" w:rsidR="009D03FE" w:rsidRDefault="009D03FE" w:rsidP="009D03FE">
      <w:pPr>
        <w:spacing w:line="360" w:lineRule="auto"/>
        <w:jc w:val="both"/>
        <w:rPr>
          <w:rFonts w:cs="Arial"/>
          <w:sz w:val="22"/>
          <w:szCs w:val="22"/>
        </w:rPr>
      </w:pPr>
    </w:p>
    <w:p w14:paraId="392C0109" w14:textId="3C456B4F" w:rsidR="001B19D3" w:rsidRDefault="009D03FE" w:rsidP="001B19D3">
      <w:pPr>
        <w:spacing w:line="360" w:lineRule="auto"/>
        <w:jc w:val="both"/>
        <w:outlineLvl w:val="0"/>
        <w:rPr>
          <w:rFonts w:cs="Arial"/>
          <w:sz w:val="22"/>
          <w:szCs w:val="22"/>
          <w:lang w:val="es-CR"/>
        </w:rPr>
      </w:pPr>
      <w:r w:rsidRPr="0039311E">
        <w:rPr>
          <w:rFonts w:cs="Arial"/>
          <w:sz w:val="22"/>
          <w:u w:val="single"/>
          <w:lang w:val="es-ES_tradnl"/>
        </w:rPr>
        <w:t xml:space="preserve">Minuto </w:t>
      </w:r>
      <w:r w:rsidR="00705A95">
        <w:rPr>
          <w:rFonts w:cs="Arial"/>
          <w:sz w:val="22"/>
          <w:u w:val="single"/>
          <w:lang w:val="es-ES_tradnl"/>
        </w:rPr>
        <w:t>2</w:t>
      </w:r>
      <w:r w:rsidR="00881AE5">
        <w:rPr>
          <w:rFonts w:cs="Arial"/>
          <w:sz w:val="22"/>
          <w:u w:val="single"/>
          <w:lang w:val="es-ES_tradnl"/>
        </w:rPr>
        <w:t>7</w:t>
      </w:r>
      <w:r w:rsidRPr="0039311E">
        <w:rPr>
          <w:rFonts w:cs="Arial"/>
          <w:sz w:val="22"/>
          <w:u w:val="single"/>
          <w:lang w:val="es-ES_tradnl"/>
        </w:rPr>
        <w:t>:</w:t>
      </w:r>
      <w:r w:rsidR="00881AE5">
        <w:rPr>
          <w:rFonts w:cs="Arial"/>
          <w:sz w:val="22"/>
          <w:u w:val="single"/>
          <w:lang w:val="es-ES_tradnl"/>
        </w:rPr>
        <w:t>06</w:t>
      </w:r>
      <w:r>
        <w:rPr>
          <w:rFonts w:cs="Arial"/>
          <w:sz w:val="22"/>
          <w:lang w:val="es-ES_tradnl"/>
        </w:rPr>
        <w:t xml:space="preserve"> Se conoce </w:t>
      </w:r>
      <w:r w:rsidR="001B19D3">
        <w:rPr>
          <w:rFonts w:cs="Arial"/>
          <w:sz w:val="22"/>
          <w:lang w:val="es-ES_tradnl"/>
        </w:rPr>
        <w:t>cop</w:t>
      </w:r>
      <w:r w:rsidR="00363965">
        <w:rPr>
          <w:rFonts w:cs="Arial"/>
          <w:sz w:val="22"/>
          <w:lang w:val="es-ES_tradnl"/>
        </w:rPr>
        <w:t>i</w:t>
      </w:r>
      <w:r w:rsidR="001B19D3">
        <w:rPr>
          <w:rFonts w:cs="Arial"/>
          <w:sz w:val="22"/>
          <w:lang w:val="es-ES_tradnl"/>
        </w:rPr>
        <w:t>a d</w:t>
      </w:r>
      <w:r>
        <w:rPr>
          <w:rFonts w:cs="Arial"/>
          <w:sz w:val="22"/>
          <w:lang w:val="es-ES_tradnl"/>
        </w:rPr>
        <w:t>el oficio</w:t>
      </w:r>
      <w:r w:rsidR="005B33B0">
        <w:rPr>
          <w:rFonts w:cs="Arial"/>
          <w:sz w:val="22"/>
          <w:lang w:val="es-ES_tradnl"/>
        </w:rPr>
        <w:t xml:space="preserve"> GG-OF-1242-2022, del 03 de octubre 2022, mediante el cual, </w:t>
      </w:r>
      <w:r w:rsidR="001B19D3">
        <w:rPr>
          <w:rFonts w:cs="Arial"/>
          <w:sz w:val="22"/>
          <w:lang w:val="es-ES_tradnl"/>
        </w:rPr>
        <w:t xml:space="preserve">el Gerente General remite a la Licda. María del Rocío Aguilar Montoya, Superintendente General de la Superintendencia General de Entidades Financieras, el informe </w:t>
      </w:r>
      <w:r w:rsidR="001B19D3" w:rsidRPr="001B19D3">
        <w:rPr>
          <w:rFonts w:cs="Arial"/>
          <w:sz w:val="22"/>
          <w:szCs w:val="22"/>
          <w:lang w:val="es-CR"/>
        </w:rPr>
        <w:t>final sobre los Resultados de la Autoevaluación de la Gestión del BANHVI, correspondiente al año 2022</w:t>
      </w:r>
      <w:r w:rsidR="001B19D3">
        <w:rPr>
          <w:rFonts w:cs="Arial"/>
          <w:sz w:val="22"/>
          <w:szCs w:val="22"/>
          <w:lang w:val="es-CR"/>
        </w:rPr>
        <w:t>.</w:t>
      </w:r>
    </w:p>
    <w:p w14:paraId="0DAC71A3" w14:textId="0042E752" w:rsidR="001B19D3" w:rsidRDefault="001B19D3" w:rsidP="001B19D3">
      <w:pPr>
        <w:spacing w:line="360" w:lineRule="auto"/>
        <w:jc w:val="both"/>
        <w:outlineLvl w:val="0"/>
        <w:rPr>
          <w:rFonts w:cs="Arial"/>
          <w:sz w:val="22"/>
          <w:szCs w:val="22"/>
          <w:lang w:val="es-CR"/>
        </w:rPr>
      </w:pPr>
    </w:p>
    <w:p w14:paraId="39130673" w14:textId="77777777" w:rsidR="00B67604" w:rsidRDefault="00B67604" w:rsidP="00B67604">
      <w:pPr>
        <w:spacing w:line="360" w:lineRule="auto"/>
        <w:jc w:val="both"/>
        <w:outlineLvl w:val="0"/>
        <w:rPr>
          <w:rFonts w:cs="Arial"/>
          <w:sz w:val="22"/>
          <w:lang w:val="es-ES_tradnl"/>
        </w:rPr>
      </w:pPr>
      <w:r>
        <w:rPr>
          <w:rFonts w:cs="Arial"/>
          <w:sz w:val="22"/>
          <w:szCs w:val="22"/>
          <w:lang w:val="es-CR"/>
        </w:rPr>
        <w:t>Al respecto, la</w:t>
      </w:r>
      <w:r>
        <w:rPr>
          <w:rFonts w:cs="Arial"/>
          <w:sz w:val="22"/>
          <w:lang w:val="es-ES_tradnl"/>
        </w:rPr>
        <w:t xml:space="preserve"> </w:t>
      </w:r>
      <w:r w:rsidRPr="000E419C">
        <w:rPr>
          <w:rFonts w:cs="Arial"/>
          <w:sz w:val="22"/>
          <w:lang w:val="es-ES_tradnl"/>
        </w:rPr>
        <w:t>Junta Directiva</w:t>
      </w:r>
      <w:r>
        <w:rPr>
          <w:rFonts w:cs="Arial"/>
          <w:sz w:val="22"/>
          <w:lang w:val="es-ES_tradnl"/>
        </w:rPr>
        <w:t xml:space="preserve"> da por conocida dicha nota.</w:t>
      </w:r>
    </w:p>
    <w:p w14:paraId="6645EBC3" w14:textId="77777777" w:rsidR="00B36873" w:rsidRDefault="00B36873" w:rsidP="00B36873">
      <w:pPr>
        <w:spacing w:line="360" w:lineRule="auto"/>
        <w:jc w:val="both"/>
        <w:rPr>
          <w:rFonts w:cs="Arial"/>
          <w:sz w:val="22"/>
          <w:szCs w:val="22"/>
        </w:rPr>
      </w:pPr>
      <w:r w:rsidRPr="00D14EAF">
        <w:rPr>
          <w:rFonts w:cs="Arial"/>
          <w:b/>
          <w:sz w:val="22"/>
        </w:rPr>
        <w:t>************</w:t>
      </w:r>
    </w:p>
    <w:p w14:paraId="6288074D" w14:textId="77777777" w:rsidR="009D03FE" w:rsidRDefault="009D03FE" w:rsidP="002D0146">
      <w:pPr>
        <w:spacing w:line="360" w:lineRule="auto"/>
        <w:jc w:val="both"/>
        <w:rPr>
          <w:rFonts w:cs="Arial"/>
          <w:b/>
          <w:bCs/>
          <w:sz w:val="22"/>
          <w:szCs w:val="22"/>
          <w:u w:val="single"/>
          <w:lang w:val="es-ES_tradnl"/>
        </w:rPr>
      </w:pPr>
    </w:p>
    <w:p w14:paraId="178CFE40" w14:textId="7865721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B141E2" w:rsidRPr="00B141E2">
        <w:rPr>
          <w:rFonts w:cs="Arial"/>
          <w:b/>
          <w:bCs/>
          <w:sz w:val="22"/>
          <w:szCs w:val="22"/>
          <w:u w:val="single"/>
          <w:lang w:val="es-CR"/>
        </w:rPr>
        <w:t>Oficio de la Auditoría Interna, solicitando información de temas que se consideren relevantes a fiscalizar en el 2023, para incorporarlos en el Plan Anual de Trabajo</w:t>
      </w:r>
    </w:p>
    <w:p w14:paraId="17029899" w14:textId="77777777" w:rsidR="009D03FE" w:rsidRDefault="009D03FE" w:rsidP="009D03FE">
      <w:pPr>
        <w:spacing w:line="360" w:lineRule="auto"/>
        <w:jc w:val="both"/>
        <w:rPr>
          <w:rFonts w:cs="Arial"/>
          <w:sz w:val="22"/>
          <w:szCs w:val="22"/>
        </w:rPr>
      </w:pPr>
    </w:p>
    <w:p w14:paraId="44778993" w14:textId="544C332D" w:rsidR="00DF0E33"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881AE5">
        <w:rPr>
          <w:rFonts w:cs="Arial"/>
          <w:sz w:val="22"/>
          <w:u w:val="single"/>
          <w:lang w:val="es-ES_tradnl"/>
        </w:rPr>
        <w:t>27</w:t>
      </w:r>
      <w:r w:rsidRPr="0039311E">
        <w:rPr>
          <w:rFonts w:cs="Arial"/>
          <w:sz w:val="22"/>
          <w:u w:val="single"/>
          <w:lang w:val="es-ES_tradnl"/>
        </w:rPr>
        <w:t>:</w:t>
      </w:r>
      <w:r w:rsidR="00881AE5">
        <w:rPr>
          <w:rFonts w:cs="Arial"/>
          <w:sz w:val="22"/>
          <w:u w:val="single"/>
          <w:lang w:val="es-ES_tradnl"/>
        </w:rPr>
        <w:t>16</w:t>
      </w:r>
      <w:r>
        <w:rPr>
          <w:rFonts w:cs="Arial"/>
          <w:sz w:val="22"/>
          <w:lang w:val="es-ES_tradnl"/>
        </w:rPr>
        <w:t xml:space="preserve"> Se conoce </w:t>
      </w:r>
      <w:r w:rsidR="00934043">
        <w:rPr>
          <w:rFonts w:cs="Arial"/>
          <w:sz w:val="22"/>
          <w:lang w:val="es-ES_tradnl"/>
        </w:rPr>
        <w:t>copia d</w:t>
      </w:r>
      <w:r>
        <w:rPr>
          <w:rFonts w:cs="Arial"/>
          <w:sz w:val="22"/>
          <w:lang w:val="es-ES_tradnl"/>
        </w:rPr>
        <w:t xml:space="preserve">el oficio </w:t>
      </w:r>
      <w:r w:rsidR="00DF0E33">
        <w:rPr>
          <w:rFonts w:cs="Arial"/>
          <w:sz w:val="22"/>
          <w:lang w:val="es-ES_tradnl"/>
        </w:rPr>
        <w:t>AI-OF-146-2022</w:t>
      </w:r>
      <w:r w:rsidR="00667EF8">
        <w:rPr>
          <w:rFonts w:cs="Arial"/>
          <w:sz w:val="22"/>
          <w:lang w:val="es-ES_tradnl"/>
        </w:rPr>
        <w:t>,</w:t>
      </w:r>
      <w:r w:rsidR="00DF0E33">
        <w:rPr>
          <w:rFonts w:cs="Arial"/>
          <w:sz w:val="22"/>
          <w:lang w:val="es-ES_tradnl"/>
        </w:rPr>
        <w:t xml:space="preserve"> del 05 de octubre de 2022, mediante el cual, el Auditor Interno solicita a esta </w:t>
      </w:r>
      <w:r w:rsidR="00DF0E33" w:rsidRPr="00DF0E33">
        <w:rPr>
          <w:rFonts w:cs="Arial"/>
          <w:sz w:val="22"/>
          <w:lang w:val="es-ES_tradnl"/>
        </w:rPr>
        <w:t>Junta Directiva</w:t>
      </w:r>
      <w:r w:rsidR="00DF0E33">
        <w:rPr>
          <w:rFonts w:cs="Arial"/>
          <w:sz w:val="22"/>
          <w:lang w:val="es-ES_tradnl"/>
        </w:rPr>
        <w:t xml:space="preserve"> y al Comité de Auditoría, información sobre </w:t>
      </w:r>
      <w:r w:rsidR="00DF0E33" w:rsidRPr="00DF0E33">
        <w:rPr>
          <w:rFonts w:cs="Arial"/>
          <w:sz w:val="22"/>
          <w:szCs w:val="22"/>
          <w:lang w:val="es-CR"/>
        </w:rPr>
        <w:t xml:space="preserve">temas que </w:t>
      </w:r>
      <w:r w:rsidR="00DF0E33">
        <w:rPr>
          <w:rFonts w:cs="Arial"/>
          <w:sz w:val="22"/>
          <w:szCs w:val="22"/>
          <w:lang w:val="es-CR"/>
        </w:rPr>
        <w:t xml:space="preserve">estos órganos </w:t>
      </w:r>
      <w:r w:rsidR="00DF0E33" w:rsidRPr="00DF0E33">
        <w:rPr>
          <w:rFonts w:cs="Arial"/>
          <w:sz w:val="22"/>
          <w:szCs w:val="22"/>
          <w:lang w:val="es-CR"/>
        </w:rPr>
        <w:t xml:space="preserve">consideren relevantes a fiscalizar en el 2023, </w:t>
      </w:r>
      <w:r w:rsidR="00DF0E33">
        <w:rPr>
          <w:rFonts w:cs="Arial"/>
          <w:sz w:val="22"/>
          <w:szCs w:val="22"/>
          <w:lang w:val="es-CR"/>
        </w:rPr>
        <w:t xml:space="preserve">con el fin de contemplarlos </w:t>
      </w:r>
      <w:r w:rsidR="00DF0E33" w:rsidRPr="00DF0E33">
        <w:rPr>
          <w:rFonts w:cs="Arial"/>
          <w:sz w:val="22"/>
          <w:szCs w:val="22"/>
          <w:lang w:val="es-CR"/>
        </w:rPr>
        <w:t>en el Plan Anual de Trabajo</w:t>
      </w:r>
      <w:r w:rsidR="00DF0E33">
        <w:rPr>
          <w:rFonts w:cs="Arial"/>
          <w:sz w:val="22"/>
          <w:szCs w:val="22"/>
          <w:lang w:val="es-CR"/>
        </w:rPr>
        <w:t>.</w:t>
      </w:r>
    </w:p>
    <w:p w14:paraId="0A6C17F9" w14:textId="6FE05650" w:rsidR="00DF0E33" w:rsidRDefault="00DF0E33" w:rsidP="009D03FE">
      <w:pPr>
        <w:spacing w:line="360" w:lineRule="auto"/>
        <w:jc w:val="both"/>
        <w:rPr>
          <w:rFonts w:cs="Arial"/>
          <w:sz w:val="22"/>
          <w:szCs w:val="22"/>
          <w:lang w:val="es-CR"/>
        </w:rPr>
      </w:pPr>
    </w:p>
    <w:p w14:paraId="0C5C375F" w14:textId="3EA6DFC1" w:rsidR="00DF0E33" w:rsidRDefault="00DF0E33" w:rsidP="009D03FE">
      <w:pPr>
        <w:spacing w:line="360" w:lineRule="auto"/>
        <w:jc w:val="both"/>
        <w:rPr>
          <w:rFonts w:cs="Arial"/>
          <w:sz w:val="22"/>
          <w:szCs w:val="22"/>
        </w:rPr>
      </w:pPr>
      <w:r>
        <w:rPr>
          <w:rFonts w:cs="Arial"/>
          <w:sz w:val="22"/>
          <w:szCs w:val="22"/>
          <w:lang w:val="es-CR"/>
        </w:rPr>
        <w:t xml:space="preserve">Sobre el particular, la </w:t>
      </w:r>
      <w:r w:rsidRPr="00DF0E33">
        <w:rPr>
          <w:rFonts w:cs="Arial"/>
          <w:sz w:val="22"/>
          <w:szCs w:val="22"/>
          <w:lang w:val="es-ES_tradnl"/>
        </w:rPr>
        <w:t>Junta Directiva</w:t>
      </w:r>
      <w:r>
        <w:rPr>
          <w:rFonts w:cs="Arial"/>
          <w:sz w:val="22"/>
          <w:szCs w:val="22"/>
          <w:lang w:val="es-ES_tradnl"/>
        </w:rPr>
        <w:t xml:space="preserve"> toma el </w:t>
      </w:r>
      <w:r w:rsidRPr="00DF0E33">
        <w:rPr>
          <w:rFonts w:cs="Arial"/>
          <w:b/>
          <w:bCs/>
          <w:sz w:val="22"/>
          <w:szCs w:val="22"/>
          <w:lang w:val="es-ES_tradnl"/>
        </w:rPr>
        <w:t>Acuerdo N° 6</w:t>
      </w:r>
      <w:r>
        <w:rPr>
          <w:rFonts w:cs="Arial"/>
          <w:sz w:val="22"/>
          <w:szCs w:val="22"/>
          <w:lang w:val="es-ES_tradnl"/>
        </w:rPr>
        <w:t xml:space="preserve"> que se anexa a esta minuta.</w:t>
      </w:r>
    </w:p>
    <w:p w14:paraId="6588FA2C"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52F24D6A" w14:textId="77777777" w:rsidR="009D03FE" w:rsidRDefault="009D03FE" w:rsidP="002D0146">
      <w:pPr>
        <w:spacing w:line="360" w:lineRule="auto"/>
        <w:jc w:val="both"/>
        <w:rPr>
          <w:rFonts w:cs="Arial"/>
          <w:b/>
          <w:bCs/>
          <w:sz w:val="22"/>
          <w:szCs w:val="22"/>
          <w:u w:val="single"/>
          <w:lang w:val="es-ES_tradnl"/>
        </w:rPr>
      </w:pPr>
    </w:p>
    <w:p w14:paraId="3490B6C6" w14:textId="5A161CB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B141E2" w:rsidRPr="00B141E2">
        <w:rPr>
          <w:rFonts w:cs="Arial"/>
          <w:b/>
          <w:bCs/>
          <w:sz w:val="22"/>
          <w:szCs w:val="22"/>
          <w:u w:val="single"/>
          <w:lang w:val="es-CR"/>
        </w:rPr>
        <w:t>Copia de oficio enviado por la Gerencia General a la Contraloría General de la República, remitiendo información sobre la atención de las disposiciones 4.4 y 4.5 del informe sobre la prevención de riesgos en los procesos de reclutamiento y selección de personal en el BANHVI</w:t>
      </w:r>
    </w:p>
    <w:p w14:paraId="2EC0868C" w14:textId="77777777" w:rsidR="009D03FE" w:rsidRDefault="009D03FE" w:rsidP="009D03FE">
      <w:pPr>
        <w:spacing w:line="360" w:lineRule="auto"/>
        <w:jc w:val="both"/>
        <w:rPr>
          <w:rFonts w:cs="Arial"/>
          <w:sz w:val="22"/>
          <w:szCs w:val="22"/>
        </w:rPr>
      </w:pPr>
    </w:p>
    <w:p w14:paraId="2AF680AD" w14:textId="3CB76A9A"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881AE5">
        <w:rPr>
          <w:rFonts w:cs="Arial"/>
          <w:sz w:val="22"/>
          <w:u w:val="single"/>
          <w:lang w:val="es-ES_tradnl"/>
        </w:rPr>
        <w:t>28</w:t>
      </w:r>
      <w:r w:rsidRPr="0039311E">
        <w:rPr>
          <w:rFonts w:cs="Arial"/>
          <w:sz w:val="22"/>
          <w:u w:val="single"/>
          <w:lang w:val="es-ES_tradnl"/>
        </w:rPr>
        <w:t>:</w:t>
      </w:r>
      <w:r w:rsidR="00881AE5">
        <w:rPr>
          <w:rFonts w:cs="Arial"/>
          <w:sz w:val="22"/>
          <w:u w:val="single"/>
          <w:lang w:val="es-ES_tradnl"/>
        </w:rPr>
        <w:t>56</w:t>
      </w:r>
      <w:r>
        <w:rPr>
          <w:rFonts w:cs="Arial"/>
          <w:sz w:val="22"/>
          <w:lang w:val="es-ES_tradnl"/>
        </w:rPr>
        <w:t xml:space="preserve"> Se conoce</w:t>
      </w:r>
      <w:r w:rsidR="00D948E1">
        <w:rPr>
          <w:rFonts w:cs="Arial"/>
          <w:sz w:val="22"/>
          <w:lang w:val="es-ES_tradnl"/>
        </w:rPr>
        <w:t xml:space="preserve"> copia</w:t>
      </w:r>
      <w:r>
        <w:rPr>
          <w:rFonts w:cs="Arial"/>
          <w:sz w:val="22"/>
          <w:lang w:val="es-ES_tradnl"/>
        </w:rPr>
        <w:t xml:space="preserve"> </w:t>
      </w:r>
      <w:r w:rsidR="00D948E1">
        <w:rPr>
          <w:rFonts w:cs="Arial"/>
          <w:sz w:val="22"/>
          <w:lang w:val="es-ES_tradnl"/>
        </w:rPr>
        <w:t>d</w:t>
      </w:r>
      <w:r>
        <w:rPr>
          <w:rFonts w:cs="Arial"/>
          <w:sz w:val="22"/>
          <w:lang w:val="es-ES_tradnl"/>
        </w:rPr>
        <w:t xml:space="preserve">el oficio </w:t>
      </w:r>
      <w:r w:rsidR="00D948E1">
        <w:rPr>
          <w:rFonts w:cs="Arial"/>
          <w:sz w:val="22"/>
          <w:lang w:val="es-ES_tradnl"/>
        </w:rPr>
        <w:t>GG-OF-1261-2022, del 06 de octubre de 2022, mediante el cual</w:t>
      </w:r>
      <w:r w:rsidR="00667EF8">
        <w:rPr>
          <w:rFonts w:cs="Arial"/>
          <w:sz w:val="22"/>
          <w:lang w:val="es-ES_tradnl"/>
        </w:rPr>
        <w:t>,</w:t>
      </w:r>
      <w:r w:rsidR="00D948E1">
        <w:rPr>
          <w:rFonts w:cs="Arial"/>
          <w:sz w:val="22"/>
          <w:lang w:val="es-ES_tradnl"/>
        </w:rPr>
        <w:t xml:space="preserve"> </w:t>
      </w:r>
      <w:r w:rsidR="00667EF8">
        <w:rPr>
          <w:rFonts w:cs="Arial"/>
          <w:sz w:val="22"/>
          <w:lang w:val="es-ES_tradnl"/>
        </w:rPr>
        <w:t xml:space="preserve">la </w:t>
      </w:r>
      <w:r w:rsidR="00667EF8" w:rsidRPr="00667EF8">
        <w:rPr>
          <w:rFonts w:cs="Arial"/>
          <w:sz w:val="22"/>
          <w:szCs w:val="22"/>
          <w:lang w:val="es-CR"/>
        </w:rPr>
        <w:t>Gerencia General</w:t>
      </w:r>
      <w:r w:rsidR="00D948E1">
        <w:rPr>
          <w:rFonts w:cs="Arial"/>
          <w:sz w:val="22"/>
          <w:lang w:val="es-ES_tradnl"/>
        </w:rPr>
        <w:t xml:space="preserve"> </w:t>
      </w:r>
      <w:r w:rsidR="00667EF8">
        <w:rPr>
          <w:rFonts w:cs="Arial"/>
          <w:sz w:val="22"/>
          <w:lang w:val="es-ES_tradnl"/>
        </w:rPr>
        <w:t xml:space="preserve">le </w:t>
      </w:r>
      <w:r w:rsidR="00D948E1">
        <w:rPr>
          <w:rFonts w:cs="Arial"/>
          <w:sz w:val="22"/>
          <w:lang w:val="es-ES_tradnl"/>
        </w:rPr>
        <w:t xml:space="preserve">remite a la Licda. Karen Salas Araya, Fiscalizadora del Área de Seguimiento para la Mejora Pública, de la Contraloría General de la República, </w:t>
      </w:r>
      <w:r w:rsidR="00D948E1" w:rsidRPr="00D948E1">
        <w:rPr>
          <w:rFonts w:cs="Arial"/>
          <w:sz w:val="22"/>
          <w:szCs w:val="22"/>
          <w:lang w:val="es-CR"/>
        </w:rPr>
        <w:t>información sobre la atención de las disposiciones 4.4 y 4.5 del informe sobre la prevención de riesgos en los procesos de reclutamiento y selección de personal en el BANHVI</w:t>
      </w:r>
      <w:r w:rsidR="00D948E1">
        <w:rPr>
          <w:rFonts w:cs="Arial"/>
          <w:sz w:val="22"/>
          <w:szCs w:val="22"/>
          <w:lang w:val="es-CR"/>
        </w:rPr>
        <w:t>.</w:t>
      </w:r>
    </w:p>
    <w:p w14:paraId="4DB34231" w14:textId="667145D3" w:rsidR="009D03FE" w:rsidRDefault="009D03FE" w:rsidP="009D03FE">
      <w:pPr>
        <w:spacing w:line="360" w:lineRule="auto"/>
        <w:jc w:val="both"/>
        <w:rPr>
          <w:rFonts w:cs="Arial"/>
          <w:sz w:val="22"/>
          <w:szCs w:val="22"/>
        </w:rPr>
      </w:pPr>
    </w:p>
    <w:p w14:paraId="29EB37A1" w14:textId="77777777" w:rsidR="00B67604" w:rsidRDefault="00B67604" w:rsidP="00B67604">
      <w:pPr>
        <w:spacing w:line="360" w:lineRule="auto"/>
        <w:jc w:val="both"/>
        <w:outlineLvl w:val="0"/>
        <w:rPr>
          <w:rFonts w:cs="Arial"/>
          <w:sz w:val="22"/>
          <w:lang w:val="es-ES_tradnl"/>
        </w:rPr>
      </w:pPr>
      <w:r>
        <w:rPr>
          <w:rFonts w:cs="Arial"/>
          <w:sz w:val="22"/>
          <w:szCs w:val="22"/>
          <w:lang w:val="es-CR"/>
        </w:rPr>
        <w:t>Al respecto, la</w:t>
      </w:r>
      <w:r>
        <w:rPr>
          <w:rFonts w:cs="Arial"/>
          <w:sz w:val="22"/>
          <w:lang w:val="es-ES_tradnl"/>
        </w:rPr>
        <w:t xml:space="preserve"> </w:t>
      </w:r>
      <w:r w:rsidRPr="000E419C">
        <w:rPr>
          <w:rFonts w:cs="Arial"/>
          <w:sz w:val="22"/>
          <w:lang w:val="es-ES_tradnl"/>
        </w:rPr>
        <w:t>Junta Directiva</w:t>
      </w:r>
      <w:r>
        <w:rPr>
          <w:rFonts w:cs="Arial"/>
          <w:sz w:val="22"/>
          <w:lang w:val="es-ES_tradnl"/>
        </w:rPr>
        <w:t xml:space="preserve"> da por conocida dicha nota.</w:t>
      </w:r>
    </w:p>
    <w:p w14:paraId="1D7B71E4" w14:textId="77777777" w:rsidR="00B36873" w:rsidRDefault="00B36873" w:rsidP="00B36873">
      <w:pPr>
        <w:spacing w:line="360" w:lineRule="auto"/>
        <w:jc w:val="both"/>
        <w:rPr>
          <w:rFonts w:cs="Arial"/>
          <w:sz w:val="22"/>
          <w:szCs w:val="22"/>
        </w:rPr>
      </w:pPr>
      <w:r w:rsidRPr="00D14EAF">
        <w:rPr>
          <w:rFonts w:cs="Arial"/>
          <w:b/>
          <w:sz w:val="22"/>
        </w:rPr>
        <w:t>************</w:t>
      </w:r>
    </w:p>
    <w:p w14:paraId="1F83C347" w14:textId="77777777" w:rsidR="00D948E1" w:rsidRPr="00AB2826" w:rsidRDefault="00D948E1" w:rsidP="002D0146">
      <w:pPr>
        <w:spacing w:line="360" w:lineRule="auto"/>
        <w:jc w:val="both"/>
        <w:rPr>
          <w:rFonts w:cs="Arial"/>
          <w:color w:val="000000"/>
          <w:sz w:val="22"/>
          <w:szCs w:val="22"/>
        </w:rPr>
      </w:pPr>
    </w:p>
    <w:p w14:paraId="053F2027" w14:textId="7FFB577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B141E2" w:rsidRPr="00B141E2">
        <w:rPr>
          <w:rFonts w:cs="Arial"/>
          <w:b/>
          <w:bCs/>
          <w:sz w:val="22"/>
          <w:szCs w:val="22"/>
          <w:u w:val="single"/>
          <w:lang w:val="es-CR"/>
        </w:rPr>
        <w:t>Copia de oficio enviado por la Unión Nacional de Trabajadores y Trabajadoras a la Gerencia General, solicitando información sobre la estimación presupuestaria para cumplir con las obligaciones salariales de anualidades</w:t>
      </w:r>
    </w:p>
    <w:p w14:paraId="61C12C3E" w14:textId="77777777" w:rsidR="009D03FE" w:rsidRDefault="009D03FE" w:rsidP="009D03FE">
      <w:pPr>
        <w:spacing w:line="360" w:lineRule="auto"/>
        <w:jc w:val="both"/>
        <w:rPr>
          <w:rFonts w:cs="Arial"/>
          <w:sz w:val="22"/>
          <w:szCs w:val="22"/>
        </w:rPr>
      </w:pPr>
    </w:p>
    <w:p w14:paraId="4ACB2994" w14:textId="2A645351"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881AE5">
        <w:rPr>
          <w:rFonts w:cs="Arial"/>
          <w:sz w:val="22"/>
          <w:u w:val="single"/>
          <w:lang w:val="es-ES_tradnl"/>
        </w:rPr>
        <w:t>29</w:t>
      </w:r>
      <w:r w:rsidRPr="0039311E">
        <w:rPr>
          <w:rFonts w:cs="Arial"/>
          <w:sz w:val="22"/>
          <w:u w:val="single"/>
          <w:lang w:val="es-ES_tradnl"/>
        </w:rPr>
        <w:t>:</w:t>
      </w:r>
      <w:r w:rsidR="00881AE5">
        <w:rPr>
          <w:rFonts w:cs="Arial"/>
          <w:sz w:val="22"/>
          <w:u w:val="single"/>
          <w:lang w:val="es-ES_tradnl"/>
        </w:rPr>
        <w:t>13</w:t>
      </w:r>
      <w:r>
        <w:rPr>
          <w:rFonts w:cs="Arial"/>
          <w:sz w:val="22"/>
          <w:lang w:val="es-ES_tradnl"/>
        </w:rPr>
        <w:t xml:space="preserve"> Se conoce </w:t>
      </w:r>
      <w:r w:rsidR="008E64D8">
        <w:rPr>
          <w:rFonts w:cs="Arial"/>
          <w:sz w:val="22"/>
          <w:lang w:val="es-ES_tradnl"/>
        </w:rPr>
        <w:t>copia d</w:t>
      </w:r>
      <w:r>
        <w:rPr>
          <w:rFonts w:cs="Arial"/>
          <w:sz w:val="22"/>
          <w:lang w:val="es-ES_tradnl"/>
        </w:rPr>
        <w:t xml:space="preserve">el oficio </w:t>
      </w:r>
      <w:r w:rsidR="006E2902">
        <w:rPr>
          <w:rFonts w:cs="Arial"/>
          <w:sz w:val="22"/>
          <w:lang w:val="es-ES_tradnl"/>
        </w:rPr>
        <w:t>UNT-0299-2022, del 04 de octubre de 2022, mediante el cual, l</w:t>
      </w:r>
      <w:r w:rsidR="00667EF8">
        <w:rPr>
          <w:rFonts w:cs="Arial"/>
          <w:sz w:val="22"/>
          <w:lang w:val="es-ES_tradnl"/>
        </w:rPr>
        <w:t>as</w:t>
      </w:r>
      <w:r w:rsidR="006E2902">
        <w:rPr>
          <w:rFonts w:cs="Arial"/>
          <w:sz w:val="22"/>
          <w:lang w:val="es-ES_tradnl"/>
        </w:rPr>
        <w:t xml:space="preserve"> señora</w:t>
      </w:r>
      <w:r w:rsidR="00667EF8">
        <w:rPr>
          <w:rFonts w:cs="Arial"/>
          <w:sz w:val="22"/>
          <w:lang w:val="es-ES_tradnl"/>
        </w:rPr>
        <w:t>s</w:t>
      </w:r>
      <w:r w:rsidR="006E2902">
        <w:rPr>
          <w:rFonts w:cs="Arial"/>
          <w:sz w:val="22"/>
          <w:lang w:val="es-ES_tradnl"/>
        </w:rPr>
        <w:t xml:space="preserve"> Susan Katerina Quiros Díaz, Secretaria General </w:t>
      </w:r>
      <w:r w:rsidR="00667EF8">
        <w:rPr>
          <w:rFonts w:cs="Arial"/>
          <w:sz w:val="22"/>
          <w:lang w:val="es-ES_tradnl"/>
        </w:rPr>
        <w:t xml:space="preserve">de la </w:t>
      </w:r>
      <w:r w:rsidR="00667EF8" w:rsidRPr="00667EF8">
        <w:rPr>
          <w:rFonts w:cs="Arial"/>
          <w:sz w:val="22"/>
          <w:szCs w:val="22"/>
          <w:lang w:val="es-CR"/>
        </w:rPr>
        <w:t>Unión Nacional de Trabajadores y Trabajadoras</w:t>
      </w:r>
      <w:r w:rsidR="00667EF8">
        <w:rPr>
          <w:rFonts w:cs="Arial"/>
          <w:sz w:val="22"/>
          <w:szCs w:val="22"/>
          <w:lang w:val="es-CR"/>
        </w:rPr>
        <w:t xml:space="preserve"> (UTN),</w:t>
      </w:r>
      <w:r w:rsidR="00667EF8" w:rsidRPr="00667EF8">
        <w:rPr>
          <w:rFonts w:cs="Arial"/>
          <w:sz w:val="22"/>
          <w:szCs w:val="22"/>
          <w:lang w:val="es-CR"/>
        </w:rPr>
        <w:t xml:space="preserve"> </w:t>
      </w:r>
      <w:r w:rsidR="006E2902">
        <w:rPr>
          <w:rFonts w:cs="Arial"/>
          <w:sz w:val="22"/>
          <w:lang w:val="es-ES_tradnl"/>
        </w:rPr>
        <w:t xml:space="preserve">y la señora Cynthia María Porras Mora, Presidenta </w:t>
      </w:r>
      <w:r w:rsidR="00667EF8">
        <w:rPr>
          <w:rFonts w:cs="Arial"/>
          <w:sz w:val="22"/>
          <w:lang w:val="es-ES_tradnl"/>
        </w:rPr>
        <w:t xml:space="preserve">de la </w:t>
      </w:r>
      <w:r w:rsidR="006E2902">
        <w:rPr>
          <w:rFonts w:cs="Arial"/>
          <w:sz w:val="22"/>
          <w:lang w:val="es-ES_tradnl"/>
        </w:rPr>
        <w:t xml:space="preserve">Seccional UNT-BANHVI, </w:t>
      </w:r>
      <w:r w:rsidR="00667EF8">
        <w:rPr>
          <w:rFonts w:cs="Arial"/>
          <w:sz w:val="22"/>
          <w:lang w:val="es-ES_tradnl"/>
        </w:rPr>
        <w:t xml:space="preserve">le </w:t>
      </w:r>
      <w:r w:rsidR="006E2902">
        <w:rPr>
          <w:rFonts w:cs="Arial"/>
          <w:sz w:val="22"/>
          <w:lang w:val="es-ES_tradnl"/>
        </w:rPr>
        <w:t xml:space="preserve">solicitan </w:t>
      </w:r>
      <w:r w:rsidR="00667EF8">
        <w:rPr>
          <w:rFonts w:cs="Arial"/>
          <w:sz w:val="22"/>
          <w:lang w:val="es-ES_tradnl"/>
        </w:rPr>
        <w:t xml:space="preserve">a la </w:t>
      </w:r>
      <w:r w:rsidR="00667EF8" w:rsidRPr="00667EF8">
        <w:rPr>
          <w:rFonts w:cs="Arial"/>
          <w:sz w:val="22"/>
          <w:szCs w:val="22"/>
          <w:lang w:val="es-CR"/>
        </w:rPr>
        <w:t>Gerencia General</w:t>
      </w:r>
      <w:r w:rsidR="00667EF8">
        <w:rPr>
          <w:rFonts w:cs="Arial"/>
          <w:sz w:val="22"/>
          <w:szCs w:val="22"/>
          <w:lang w:val="es-CR"/>
        </w:rPr>
        <w:t>,</w:t>
      </w:r>
      <w:r w:rsidR="00554A19">
        <w:rPr>
          <w:rFonts w:cs="Arial"/>
          <w:sz w:val="22"/>
          <w:szCs w:val="22"/>
          <w:lang w:val="es-CR"/>
        </w:rPr>
        <w:t xml:space="preserve"> en resumen,</w:t>
      </w:r>
      <w:r w:rsidR="00667EF8">
        <w:rPr>
          <w:rFonts w:cs="Arial"/>
          <w:sz w:val="22"/>
          <w:szCs w:val="22"/>
          <w:lang w:val="es-CR"/>
        </w:rPr>
        <w:t xml:space="preserve"> información </w:t>
      </w:r>
      <w:r w:rsidR="006E2902">
        <w:rPr>
          <w:rFonts w:cs="Arial"/>
          <w:sz w:val="22"/>
          <w:lang w:val="es-ES_tradnl"/>
        </w:rPr>
        <w:t xml:space="preserve">sobre la estimación presupuestaria </w:t>
      </w:r>
      <w:r w:rsidR="00554A19">
        <w:rPr>
          <w:rFonts w:cs="Arial"/>
          <w:sz w:val="22"/>
          <w:lang w:val="es-ES_tradnl"/>
        </w:rPr>
        <w:t xml:space="preserve">del año 2023, </w:t>
      </w:r>
      <w:r w:rsidR="006E2902">
        <w:rPr>
          <w:rFonts w:cs="Arial"/>
          <w:sz w:val="22"/>
          <w:lang w:val="es-ES_tradnl"/>
        </w:rPr>
        <w:t>para cumplir con las obligaciones salariales de anualidades</w:t>
      </w:r>
      <w:r w:rsidR="00554A19">
        <w:rPr>
          <w:rFonts w:cs="Arial"/>
          <w:sz w:val="22"/>
          <w:lang w:val="es-ES_tradnl"/>
        </w:rPr>
        <w:t xml:space="preserve">, </w:t>
      </w:r>
      <w:r w:rsidR="00554A19" w:rsidRPr="00554A19">
        <w:rPr>
          <w:rFonts w:cs="Arial"/>
          <w:sz w:val="22"/>
          <w:lang w:val="es-ES_tradnl"/>
        </w:rPr>
        <w:t>incluyendo las correspondientes a los años 2020, 2021 y 2022</w:t>
      </w:r>
      <w:r w:rsidR="00554A19">
        <w:rPr>
          <w:rFonts w:cs="Arial"/>
          <w:sz w:val="22"/>
          <w:lang w:val="es-ES_tradnl"/>
        </w:rPr>
        <w:t>.</w:t>
      </w:r>
    </w:p>
    <w:p w14:paraId="65DD1341" w14:textId="6D3893BB" w:rsidR="00554A19" w:rsidRDefault="00554A19" w:rsidP="009D03FE">
      <w:pPr>
        <w:spacing w:line="360" w:lineRule="auto"/>
        <w:jc w:val="both"/>
        <w:rPr>
          <w:rFonts w:cs="Arial"/>
          <w:sz w:val="22"/>
          <w:lang w:val="es-ES_tradnl"/>
        </w:rPr>
      </w:pPr>
    </w:p>
    <w:p w14:paraId="3F34F30D" w14:textId="77777777" w:rsidR="00554A19" w:rsidRDefault="00554A19" w:rsidP="00554A19">
      <w:pPr>
        <w:spacing w:line="360" w:lineRule="auto"/>
        <w:jc w:val="both"/>
        <w:outlineLvl w:val="0"/>
        <w:rPr>
          <w:rFonts w:cs="Arial"/>
          <w:sz w:val="22"/>
          <w:lang w:val="es-ES_tradnl"/>
        </w:rPr>
      </w:pPr>
      <w:r>
        <w:rPr>
          <w:rFonts w:cs="Arial"/>
          <w:sz w:val="22"/>
          <w:szCs w:val="22"/>
          <w:lang w:val="es-CR"/>
        </w:rPr>
        <w:t>Al respecto, la</w:t>
      </w:r>
      <w:r>
        <w:rPr>
          <w:rFonts w:cs="Arial"/>
          <w:sz w:val="22"/>
          <w:lang w:val="es-ES_tradnl"/>
        </w:rPr>
        <w:t xml:space="preserve"> </w:t>
      </w:r>
      <w:r w:rsidRPr="000E419C">
        <w:rPr>
          <w:rFonts w:cs="Arial"/>
          <w:sz w:val="22"/>
          <w:lang w:val="es-ES_tradnl"/>
        </w:rPr>
        <w:t>Junta Directiva</w:t>
      </w:r>
      <w:r>
        <w:rPr>
          <w:rFonts w:cs="Arial"/>
          <w:sz w:val="22"/>
          <w:lang w:val="es-ES_tradnl"/>
        </w:rPr>
        <w:t xml:space="preserve"> da por conocida dicha nota.</w:t>
      </w:r>
    </w:p>
    <w:p w14:paraId="499CBFEB" w14:textId="77777777" w:rsidR="00B36873" w:rsidRDefault="00B36873" w:rsidP="00B36873">
      <w:pPr>
        <w:spacing w:line="360" w:lineRule="auto"/>
        <w:jc w:val="both"/>
        <w:rPr>
          <w:rFonts w:cs="Arial"/>
          <w:sz w:val="22"/>
          <w:szCs w:val="22"/>
        </w:rPr>
      </w:pPr>
      <w:r w:rsidRPr="00D14EAF">
        <w:rPr>
          <w:rFonts w:cs="Arial"/>
          <w:b/>
          <w:sz w:val="22"/>
        </w:rPr>
        <w:t>************</w:t>
      </w:r>
    </w:p>
    <w:p w14:paraId="19B0D76B" w14:textId="77777777" w:rsidR="00277DD3" w:rsidRPr="00AB2826" w:rsidRDefault="00277DD3" w:rsidP="00277DD3">
      <w:pPr>
        <w:spacing w:line="360" w:lineRule="auto"/>
        <w:jc w:val="both"/>
        <w:rPr>
          <w:rFonts w:cs="Arial"/>
          <w:sz w:val="22"/>
          <w:szCs w:val="22"/>
        </w:rPr>
      </w:pPr>
    </w:p>
    <w:p w14:paraId="3044E6EF" w14:textId="07FF9BB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19° </w:t>
      </w:r>
      <w:r w:rsidR="00B141E2" w:rsidRPr="00B141E2">
        <w:rPr>
          <w:rFonts w:cs="Arial"/>
          <w:b/>
          <w:bCs/>
          <w:sz w:val="22"/>
          <w:szCs w:val="22"/>
          <w:u w:val="single"/>
          <w:lang w:val="es-CR"/>
        </w:rPr>
        <w:t>Copia de oficio enviado por el señor Cristian Rodríguez Cascante a la Dirección FOSUVI, solicitando información sobre el trámite y construcción de viviendas de interés social en el territorio indígena Bribri</w:t>
      </w:r>
    </w:p>
    <w:p w14:paraId="5E5C281A" w14:textId="77777777" w:rsidR="009D03FE" w:rsidRDefault="009D03FE" w:rsidP="009D03FE">
      <w:pPr>
        <w:spacing w:line="360" w:lineRule="auto"/>
        <w:jc w:val="both"/>
        <w:rPr>
          <w:rFonts w:cs="Arial"/>
          <w:sz w:val="22"/>
          <w:szCs w:val="22"/>
        </w:rPr>
      </w:pPr>
    </w:p>
    <w:p w14:paraId="58B083C6" w14:textId="76BEB789" w:rsidR="007346A1" w:rsidRDefault="009D03FE" w:rsidP="007346A1">
      <w:pPr>
        <w:spacing w:line="360" w:lineRule="auto"/>
        <w:jc w:val="both"/>
        <w:outlineLvl w:val="0"/>
        <w:rPr>
          <w:rFonts w:cs="Arial"/>
          <w:sz w:val="22"/>
          <w:szCs w:val="22"/>
          <w:lang w:val="es-CR"/>
        </w:rPr>
      </w:pPr>
      <w:r w:rsidRPr="0039311E">
        <w:rPr>
          <w:rFonts w:cs="Arial"/>
          <w:sz w:val="22"/>
          <w:u w:val="single"/>
          <w:lang w:val="es-ES_tradnl"/>
        </w:rPr>
        <w:t xml:space="preserve">Minuto </w:t>
      </w:r>
      <w:r w:rsidR="00881AE5">
        <w:rPr>
          <w:rFonts w:cs="Arial"/>
          <w:sz w:val="22"/>
          <w:u w:val="single"/>
          <w:lang w:val="es-ES_tradnl"/>
        </w:rPr>
        <w:t>29</w:t>
      </w:r>
      <w:r w:rsidRPr="0039311E">
        <w:rPr>
          <w:rFonts w:cs="Arial"/>
          <w:sz w:val="22"/>
          <w:u w:val="single"/>
          <w:lang w:val="es-ES_tradnl"/>
        </w:rPr>
        <w:t>:</w:t>
      </w:r>
      <w:r w:rsidR="00881AE5">
        <w:rPr>
          <w:rFonts w:cs="Arial"/>
          <w:sz w:val="22"/>
          <w:u w:val="single"/>
          <w:lang w:val="es-ES_tradnl"/>
        </w:rPr>
        <w:t>36</w:t>
      </w:r>
      <w:r>
        <w:rPr>
          <w:rFonts w:cs="Arial"/>
          <w:sz w:val="22"/>
          <w:lang w:val="es-ES_tradnl"/>
        </w:rPr>
        <w:t xml:space="preserve"> Se conoce </w:t>
      </w:r>
      <w:r w:rsidR="007346A1">
        <w:rPr>
          <w:rFonts w:cs="Arial"/>
          <w:sz w:val="22"/>
          <w:lang w:val="es-ES_tradnl"/>
        </w:rPr>
        <w:t>copia d</w:t>
      </w:r>
      <w:r>
        <w:rPr>
          <w:rFonts w:cs="Arial"/>
          <w:sz w:val="22"/>
          <w:lang w:val="es-ES_tradnl"/>
        </w:rPr>
        <w:t xml:space="preserve">e oficio </w:t>
      </w:r>
      <w:r w:rsidR="007346A1">
        <w:rPr>
          <w:rFonts w:cs="Arial"/>
          <w:sz w:val="22"/>
          <w:lang w:val="es-ES_tradnl"/>
        </w:rPr>
        <w:t xml:space="preserve">del 06 de octubre </w:t>
      </w:r>
      <w:r w:rsidR="000E4C1C">
        <w:rPr>
          <w:rFonts w:cs="Arial"/>
          <w:sz w:val="22"/>
          <w:lang w:val="es-ES_tradnl"/>
        </w:rPr>
        <w:t xml:space="preserve">de 2022, mediante el cual, el </w:t>
      </w:r>
      <w:r w:rsidR="007346A1">
        <w:rPr>
          <w:rFonts w:cs="Arial"/>
          <w:sz w:val="22"/>
          <w:lang w:val="es-ES_tradnl"/>
        </w:rPr>
        <w:t xml:space="preserve">señor </w:t>
      </w:r>
      <w:r w:rsidR="007346A1" w:rsidRPr="007346A1">
        <w:rPr>
          <w:rFonts w:cs="Arial"/>
          <w:sz w:val="22"/>
          <w:szCs w:val="22"/>
          <w:lang w:val="es-CR"/>
        </w:rPr>
        <w:t xml:space="preserve">Cristian Rodríguez Cascante </w:t>
      </w:r>
      <w:r w:rsidR="000E4C1C">
        <w:rPr>
          <w:rFonts w:cs="Arial"/>
          <w:sz w:val="22"/>
          <w:szCs w:val="22"/>
          <w:lang w:val="es-CR"/>
        </w:rPr>
        <w:t xml:space="preserve">le solicita </w:t>
      </w:r>
      <w:r w:rsidR="007346A1" w:rsidRPr="007346A1">
        <w:rPr>
          <w:rFonts w:cs="Arial"/>
          <w:sz w:val="22"/>
          <w:szCs w:val="22"/>
          <w:lang w:val="es-CR"/>
        </w:rPr>
        <w:t xml:space="preserve">a la Dirección FOSUVI, sobre el trámite y </w:t>
      </w:r>
      <w:r w:rsidR="000E4C1C">
        <w:rPr>
          <w:rFonts w:cs="Arial"/>
          <w:sz w:val="22"/>
          <w:szCs w:val="22"/>
          <w:lang w:val="es-CR"/>
        </w:rPr>
        <w:t xml:space="preserve">la </w:t>
      </w:r>
      <w:r w:rsidR="007346A1" w:rsidRPr="007346A1">
        <w:rPr>
          <w:rFonts w:cs="Arial"/>
          <w:sz w:val="22"/>
          <w:szCs w:val="22"/>
          <w:lang w:val="es-CR"/>
        </w:rPr>
        <w:t>construcción de viviendas de interés social en el territorio indígena Bribri</w:t>
      </w:r>
      <w:r w:rsidR="007346A1">
        <w:rPr>
          <w:rFonts w:cs="Arial"/>
          <w:sz w:val="22"/>
          <w:szCs w:val="22"/>
          <w:lang w:val="es-CR"/>
        </w:rPr>
        <w:t>.</w:t>
      </w:r>
    </w:p>
    <w:p w14:paraId="0D940692" w14:textId="77777777" w:rsidR="000E4C1C" w:rsidRPr="007346A1" w:rsidRDefault="000E4C1C" w:rsidP="007346A1">
      <w:pPr>
        <w:spacing w:line="360" w:lineRule="auto"/>
        <w:jc w:val="both"/>
        <w:outlineLvl w:val="0"/>
        <w:rPr>
          <w:rFonts w:cs="Arial"/>
          <w:sz w:val="22"/>
          <w:szCs w:val="22"/>
          <w:lang w:val="es-ES_tradnl"/>
        </w:rPr>
      </w:pPr>
    </w:p>
    <w:p w14:paraId="7B549400" w14:textId="77777777" w:rsidR="000E4C1C" w:rsidRDefault="000E4C1C" w:rsidP="000E4C1C">
      <w:pPr>
        <w:spacing w:line="360" w:lineRule="auto"/>
        <w:jc w:val="both"/>
        <w:outlineLvl w:val="0"/>
        <w:rPr>
          <w:rFonts w:cs="Arial"/>
          <w:sz w:val="22"/>
          <w:lang w:val="es-ES_tradnl"/>
        </w:rPr>
      </w:pPr>
      <w:r>
        <w:rPr>
          <w:rFonts w:cs="Arial"/>
          <w:sz w:val="22"/>
          <w:szCs w:val="22"/>
          <w:lang w:val="es-CR"/>
        </w:rPr>
        <w:t>Al respecto, la</w:t>
      </w:r>
      <w:r>
        <w:rPr>
          <w:rFonts w:cs="Arial"/>
          <w:sz w:val="22"/>
          <w:lang w:val="es-ES_tradnl"/>
        </w:rPr>
        <w:t xml:space="preserve"> </w:t>
      </w:r>
      <w:r w:rsidRPr="000E419C">
        <w:rPr>
          <w:rFonts w:cs="Arial"/>
          <w:sz w:val="22"/>
          <w:lang w:val="es-ES_tradnl"/>
        </w:rPr>
        <w:t>Junta Directiva</w:t>
      </w:r>
      <w:r>
        <w:rPr>
          <w:rFonts w:cs="Arial"/>
          <w:sz w:val="22"/>
          <w:lang w:val="es-ES_tradnl"/>
        </w:rPr>
        <w:t xml:space="preserve"> da por conocida dicha nota.</w:t>
      </w:r>
    </w:p>
    <w:p w14:paraId="33B1DDF5" w14:textId="77777777" w:rsidR="00B36873" w:rsidRDefault="00B36873" w:rsidP="00B36873">
      <w:pPr>
        <w:spacing w:line="360" w:lineRule="auto"/>
        <w:jc w:val="both"/>
        <w:rPr>
          <w:rFonts w:cs="Arial"/>
          <w:sz w:val="22"/>
          <w:szCs w:val="22"/>
        </w:rPr>
      </w:pPr>
      <w:r w:rsidRPr="00D14EAF">
        <w:rPr>
          <w:rFonts w:cs="Arial"/>
          <w:b/>
          <w:sz w:val="22"/>
        </w:rPr>
        <w:t>************</w:t>
      </w:r>
    </w:p>
    <w:p w14:paraId="56DC4A7D" w14:textId="77777777" w:rsidR="00277DD3" w:rsidRDefault="00277DD3" w:rsidP="00277DD3">
      <w:pPr>
        <w:spacing w:line="360" w:lineRule="auto"/>
        <w:jc w:val="both"/>
        <w:rPr>
          <w:rFonts w:cs="Arial"/>
          <w:sz w:val="22"/>
          <w:szCs w:val="22"/>
        </w:rPr>
      </w:pPr>
    </w:p>
    <w:p w14:paraId="5C227A18" w14:textId="506F7FA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20° </w:t>
      </w:r>
      <w:r w:rsidR="00B141E2" w:rsidRPr="00130612">
        <w:rPr>
          <w:rFonts w:cs="Arial"/>
          <w:b/>
          <w:bCs/>
          <w:sz w:val="22"/>
          <w:szCs w:val="22"/>
          <w:u w:val="single"/>
          <w:lang w:val="es-CR"/>
        </w:rPr>
        <w:t>Oficio de la Gerencia General, remitiendo el resumen de los informes finales de gestión de los anteriores miembros de la Junta Directiva</w:t>
      </w:r>
    </w:p>
    <w:p w14:paraId="31B2DF02" w14:textId="77777777" w:rsidR="009D03FE" w:rsidRDefault="009D03FE" w:rsidP="009D03FE">
      <w:pPr>
        <w:spacing w:line="360" w:lineRule="auto"/>
        <w:jc w:val="both"/>
        <w:rPr>
          <w:rFonts w:cs="Arial"/>
          <w:sz w:val="22"/>
          <w:szCs w:val="22"/>
        </w:rPr>
      </w:pPr>
    </w:p>
    <w:p w14:paraId="362225F8" w14:textId="43E7798A" w:rsidR="009D03FE" w:rsidRDefault="009D03FE" w:rsidP="009D03FE">
      <w:pPr>
        <w:spacing w:line="360" w:lineRule="auto"/>
        <w:jc w:val="both"/>
        <w:rPr>
          <w:rFonts w:cs="Arial"/>
          <w:sz w:val="22"/>
          <w:szCs w:val="22"/>
          <w:lang w:val="es-CR"/>
        </w:rPr>
      </w:pPr>
      <w:r w:rsidRPr="0039311E">
        <w:rPr>
          <w:rFonts w:cs="Arial"/>
          <w:sz w:val="22"/>
          <w:u w:val="single"/>
          <w:lang w:val="es-ES_tradnl"/>
        </w:rPr>
        <w:lastRenderedPageBreak/>
        <w:t xml:space="preserve">Minuto </w:t>
      </w:r>
      <w:r w:rsidR="002932D0">
        <w:rPr>
          <w:rFonts w:cs="Arial"/>
          <w:sz w:val="22"/>
          <w:u w:val="single"/>
          <w:lang w:val="es-ES_tradnl"/>
        </w:rPr>
        <w:t>29</w:t>
      </w:r>
      <w:r w:rsidRPr="0039311E">
        <w:rPr>
          <w:rFonts w:cs="Arial"/>
          <w:sz w:val="22"/>
          <w:u w:val="single"/>
          <w:lang w:val="es-ES_tradnl"/>
        </w:rPr>
        <w:t>:</w:t>
      </w:r>
      <w:r w:rsidR="002932D0">
        <w:rPr>
          <w:rFonts w:cs="Arial"/>
          <w:sz w:val="22"/>
          <w:u w:val="single"/>
          <w:lang w:val="es-ES_tradnl"/>
        </w:rPr>
        <w:t>54</w:t>
      </w:r>
      <w:r>
        <w:rPr>
          <w:rFonts w:cs="Arial"/>
          <w:sz w:val="22"/>
          <w:lang w:val="es-ES_tradnl"/>
        </w:rPr>
        <w:t xml:space="preserve"> Se conoce el oficio </w:t>
      </w:r>
      <w:r w:rsidR="00B27010">
        <w:rPr>
          <w:rFonts w:cs="Arial"/>
          <w:sz w:val="22"/>
          <w:lang w:val="es-ES_tradnl"/>
        </w:rPr>
        <w:t>GG-ME-1263-2022, de fecha 07 de octubre de 2022, mediante el cual</w:t>
      </w:r>
      <w:r w:rsidR="000E45FF">
        <w:rPr>
          <w:rFonts w:cs="Arial"/>
          <w:sz w:val="22"/>
          <w:lang w:val="es-ES_tradnl"/>
        </w:rPr>
        <w:t>,</w:t>
      </w:r>
      <w:r w:rsidR="00B27010">
        <w:rPr>
          <w:rFonts w:cs="Arial"/>
          <w:sz w:val="22"/>
          <w:lang w:val="es-ES_tradnl"/>
        </w:rPr>
        <w:t xml:space="preserve"> </w:t>
      </w:r>
      <w:r w:rsidR="000E45FF">
        <w:rPr>
          <w:rFonts w:cs="Arial"/>
          <w:sz w:val="22"/>
          <w:lang w:val="es-ES_tradnl"/>
        </w:rPr>
        <w:t xml:space="preserve">atendiendo lo dispuesto en el acuerdo N° 14 de la sesión 38-2022, del 1° de agosto de 2022, la </w:t>
      </w:r>
      <w:r w:rsidR="000E45FF" w:rsidRPr="000E45FF">
        <w:rPr>
          <w:rFonts w:cs="Arial"/>
          <w:sz w:val="22"/>
          <w:szCs w:val="22"/>
          <w:lang w:val="es-CR"/>
        </w:rPr>
        <w:t>Gerencia General</w:t>
      </w:r>
      <w:r w:rsidR="00B27010">
        <w:rPr>
          <w:rFonts w:cs="Arial"/>
          <w:sz w:val="22"/>
          <w:lang w:val="es-ES_tradnl"/>
        </w:rPr>
        <w:t xml:space="preserve"> remite a la Junta Directiva </w:t>
      </w:r>
      <w:r w:rsidR="000E45FF">
        <w:rPr>
          <w:rFonts w:cs="Arial"/>
          <w:sz w:val="22"/>
          <w:lang w:val="es-ES_tradnl"/>
        </w:rPr>
        <w:t>un</w:t>
      </w:r>
      <w:r w:rsidR="00B27010" w:rsidRPr="00B27010">
        <w:rPr>
          <w:rFonts w:cs="Arial"/>
          <w:sz w:val="22"/>
          <w:szCs w:val="22"/>
          <w:lang w:val="es-CR"/>
        </w:rPr>
        <w:t xml:space="preserve"> resumen de los informes finales de gestión de los anteriores miembros de la Junta Directiva</w:t>
      </w:r>
      <w:r w:rsidR="000E45FF">
        <w:rPr>
          <w:rFonts w:cs="Arial"/>
          <w:sz w:val="22"/>
          <w:szCs w:val="22"/>
          <w:lang w:val="es-CR"/>
        </w:rPr>
        <w:t xml:space="preserve">, concluyendo que los </w:t>
      </w:r>
      <w:r w:rsidR="000E45FF" w:rsidRPr="000E45FF">
        <w:rPr>
          <w:rFonts w:cs="Arial"/>
          <w:sz w:val="22"/>
          <w:szCs w:val="22"/>
          <w:lang w:val="es-CR"/>
        </w:rPr>
        <w:t>aspectos señalados como pendientes</w:t>
      </w:r>
      <w:r w:rsidR="000E45FF">
        <w:rPr>
          <w:rFonts w:cs="Arial"/>
          <w:sz w:val="22"/>
          <w:szCs w:val="22"/>
          <w:lang w:val="es-CR"/>
        </w:rPr>
        <w:t xml:space="preserve"> en dichos informes</w:t>
      </w:r>
      <w:r w:rsidR="000E45FF" w:rsidRPr="000E45FF">
        <w:rPr>
          <w:rFonts w:cs="Arial"/>
          <w:sz w:val="22"/>
          <w:szCs w:val="22"/>
          <w:lang w:val="es-CR"/>
        </w:rPr>
        <w:t xml:space="preserve">, se encuentran </w:t>
      </w:r>
      <w:r w:rsidR="000E45FF">
        <w:rPr>
          <w:rFonts w:cs="Arial"/>
          <w:sz w:val="22"/>
          <w:szCs w:val="22"/>
          <w:lang w:val="es-CR"/>
        </w:rPr>
        <w:t xml:space="preserve">debidamente </w:t>
      </w:r>
      <w:r w:rsidR="000E45FF" w:rsidRPr="000E45FF">
        <w:rPr>
          <w:rFonts w:cs="Arial"/>
          <w:sz w:val="22"/>
          <w:szCs w:val="22"/>
          <w:lang w:val="es-CR"/>
        </w:rPr>
        <w:t>considerados en el próximo Plan Estratégico Institucional</w:t>
      </w:r>
      <w:r w:rsidR="00B27010">
        <w:rPr>
          <w:rFonts w:cs="Arial"/>
          <w:sz w:val="22"/>
          <w:szCs w:val="22"/>
          <w:lang w:val="es-CR"/>
        </w:rPr>
        <w:t>.</w:t>
      </w:r>
    </w:p>
    <w:p w14:paraId="381F3240" w14:textId="77777777" w:rsidR="00B27010" w:rsidRDefault="00B27010" w:rsidP="00B27010">
      <w:pPr>
        <w:spacing w:line="360" w:lineRule="auto"/>
        <w:jc w:val="both"/>
        <w:rPr>
          <w:rFonts w:cs="Arial"/>
          <w:sz w:val="22"/>
          <w:szCs w:val="22"/>
        </w:rPr>
      </w:pPr>
    </w:p>
    <w:p w14:paraId="1754276A" w14:textId="3F298863" w:rsidR="004B06DA" w:rsidRDefault="004B06DA" w:rsidP="004B06DA">
      <w:pPr>
        <w:spacing w:line="360" w:lineRule="auto"/>
        <w:jc w:val="both"/>
        <w:outlineLvl w:val="0"/>
        <w:rPr>
          <w:rFonts w:cs="Arial"/>
          <w:sz w:val="22"/>
          <w:lang w:val="es-ES_tradnl"/>
        </w:rPr>
      </w:pPr>
      <w:r>
        <w:rPr>
          <w:rFonts w:cs="Arial"/>
          <w:sz w:val="22"/>
          <w:szCs w:val="22"/>
          <w:lang w:val="es-CR"/>
        </w:rPr>
        <w:t>Al respecto, la</w:t>
      </w:r>
      <w:r>
        <w:rPr>
          <w:rFonts w:cs="Arial"/>
          <w:sz w:val="22"/>
          <w:lang w:val="es-ES_tradnl"/>
        </w:rPr>
        <w:t xml:space="preserve"> </w:t>
      </w:r>
      <w:r w:rsidRPr="000E419C">
        <w:rPr>
          <w:rFonts w:cs="Arial"/>
          <w:sz w:val="22"/>
          <w:lang w:val="es-ES_tradnl"/>
        </w:rPr>
        <w:t>Junta Directiva</w:t>
      </w:r>
      <w:r>
        <w:rPr>
          <w:rFonts w:cs="Arial"/>
          <w:sz w:val="22"/>
          <w:lang w:val="es-ES_tradnl"/>
        </w:rPr>
        <w:t xml:space="preserve"> da por conocid</w:t>
      </w:r>
      <w:r w:rsidR="000E45FF">
        <w:rPr>
          <w:rFonts w:cs="Arial"/>
          <w:sz w:val="22"/>
          <w:lang w:val="es-ES_tradnl"/>
        </w:rPr>
        <w:t>o</w:t>
      </w:r>
      <w:r>
        <w:rPr>
          <w:rFonts w:cs="Arial"/>
          <w:sz w:val="22"/>
          <w:lang w:val="es-ES_tradnl"/>
        </w:rPr>
        <w:t xml:space="preserve"> dich</w:t>
      </w:r>
      <w:r w:rsidR="000E45FF">
        <w:rPr>
          <w:rFonts w:cs="Arial"/>
          <w:sz w:val="22"/>
          <w:lang w:val="es-ES_tradnl"/>
        </w:rPr>
        <w:t>o documento</w:t>
      </w:r>
      <w:r>
        <w:rPr>
          <w:rFonts w:cs="Arial"/>
          <w:sz w:val="22"/>
          <w:lang w:val="es-ES_tradnl"/>
        </w:rPr>
        <w:t>.</w:t>
      </w:r>
    </w:p>
    <w:p w14:paraId="29B8DAE2" w14:textId="77777777" w:rsidR="00B36873" w:rsidRDefault="00B36873" w:rsidP="00B36873">
      <w:pPr>
        <w:spacing w:line="360" w:lineRule="auto"/>
        <w:jc w:val="both"/>
        <w:rPr>
          <w:rFonts w:cs="Arial"/>
          <w:sz w:val="22"/>
          <w:szCs w:val="22"/>
        </w:rPr>
      </w:pPr>
      <w:r w:rsidRPr="00D14EAF">
        <w:rPr>
          <w:rFonts w:cs="Arial"/>
          <w:b/>
          <w:sz w:val="22"/>
        </w:rPr>
        <w:t>************</w:t>
      </w:r>
    </w:p>
    <w:p w14:paraId="06042FD9" w14:textId="77777777" w:rsidR="00934043" w:rsidRDefault="00934043" w:rsidP="00E97960">
      <w:pPr>
        <w:spacing w:line="360" w:lineRule="auto"/>
        <w:jc w:val="both"/>
        <w:rPr>
          <w:rFonts w:cs="Arial"/>
          <w:sz w:val="22"/>
          <w:szCs w:val="22"/>
        </w:rPr>
      </w:pPr>
    </w:p>
    <w:p w14:paraId="6B3F61A8" w14:textId="3931EE4F"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21° </w:t>
      </w:r>
      <w:r w:rsidR="00130612" w:rsidRPr="00130612">
        <w:rPr>
          <w:rFonts w:cs="Arial"/>
          <w:b/>
          <w:bCs/>
          <w:sz w:val="22"/>
          <w:u w:val="single"/>
          <w:lang w:val="es-ES_tradnl"/>
        </w:rPr>
        <w:t>Solicitud de no objeción a</w:t>
      </w:r>
      <w:r w:rsidR="00BB64F8">
        <w:rPr>
          <w:rFonts w:cs="Arial"/>
          <w:b/>
          <w:bCs/>
          <w:sz w:val="22"/>
          <w:u w:val="single"/>
          <w:lang w:val="es-ES_tradnl"/>
        </w:rPr>
        <w:t>l</w:t>
      </w:r>
      <w:r w:rsidR="00130612" w:rsidRPr="00130612">
        <w:rPr>
          <w:rFonts w:cs="Arial"/>
          <w:b/>
          <w:bCs/>
          <w:sz w:val="22"/>
          <w:u w:val="single"/>
          <w:lang w:val="es-ES_tradnl"/>
        </w:rPr>
        <w:t xml:space="preserve"> financiamiento de obras de infraestructura en el proyecto de Bono Colectivo Parque Los Malinches</w:t>
      </w:r>
    </w:p>
    <w:p w14:paraId="79924A03" w14:textId="77777777" w:rsidR="00E97960" w:rsidRDefault="00E97960" w:rsidP="00E97960">
      <w:pPr>
        <w:spacing w:line="360" w:lineRule="auto"/>
        <w:jc w:val="both"/>
        <w:rPr>
          <w:rFonts w:cs="Arial"/>
          <w:sz w:val="22"/>
          <w:szCs w:val="22"/>
        </w:rPr>
      </w:pPr>
    </w:p>
    <w:p w14:paraId="2AE6C260" w14:textId="54894944" w:rsidR="001835AD" w:rsidRDefault="001835AD" w:rsidP="001835AD">
      <w:pPr>
        <w:spacing w:line="360" w:lineRule="auto"/>
        <w:jc w:val="both"/>
        <w:rPr>
          <w:rFonts w:cs="Arial"/>
          <w:color w:val="000000"/>
          <w:sz w:val="22"/>
          <w:szCs w:val="22"/>
        </w:rPr>
      </w:pPr>
      <w:r w:rsidRPr="00455E69">
        <w:rPr>
          <w:rFonts w:cs="Arial"/>
          <w:sz w:val="22"/>
          <w:u w:val="single"/>
          <w:lang w:val="es-ES_tradnl"/>
        </w:rPr>
        <w:t xml:space="preserve">Minuto </w:t>
      </w:r>
      <w:r w:rsidR="00F47242" w:rsidRPr="00455E69">
        <w:rPr>
          <w:rFonts w:cs="Arial"/>
          <w:sz w:val="22"/>
          <w:u w:val="single"/>
          <w:lang w:val="es-ES_tradnl"/>
        </w:rPr>
        <w:t>31</w:t>
      </w:r>
      <w:r w:rsidRPr="00455E69">
        <w:rPr>
          <w:rFonts w:cs="Arial"/>
          <w:sz w:val="22"/>
          <w:u w:val="single"/>
          <w:lang w:val="es-ES_tradnl"/>
        </w:rPr>
        <w:t>:</w:t>
      </w:r>
      <w:r w:rsidR="00F47242" w:rsidRPr="00455E69">
        <w:rPr>
          <w:rFonts w:cs="Arial"/>
          <w:sz w:val="22"/>
          <w:u w:val="single"/>
          <w:lang w:val="es-ES_tradnl"/>
        </w:rPr>
        <w:t>43</w:t>
      </w:r>
      <w:r>
        <w:rPr>
          <w:rFonts w:cs="Arial"/>
          <w:sz w:val="22"/>
          <w:lang w:val="es-ES_tradnl"/>
        </w:rPr>
        <w:t xml:space="preserve"> </w:t>
      </w:r>
      <w:r w:rsidRPr="000A5CB2">
        <w:rPr>
          <w:rFonts w:cs="Arial"/>
          <w:sz w:val="22"/>
          <w:lang w:val="es-CR"/>
        </w:rPr>
        <w:t>Se</w:t>
      </w:r>
      <w:r w:rsidRPr="000A5CB2">
        <w:rPr>
          <w:sz w:val="22"/>
          <w:szCs w:val="22"/>
          <w:lang w:val="es-CR"/>
        </w:rPr>
        <w:t xml:space="preserve"> </w:t>
      </w:r>
      <w:r>
        <w:rPr>
          <w:rFonts w:cs="Arial"/>
          <w:sz w:val="22"/>
          <w:lang w:val="es-ES_tradnl"/>
        </w:rPr>
        <w:t xml:space="preserve">conoce el oficio </w:t>
      </w:r>
      <w:r w:rsidR="00ED5E63">
        <w:rPr>
          <w:rFonts w:cs="Arial"/>
          <w:sz w:val="22"/>
        </w:rPr>
        <w:t xml:space="preserve">GG-ME-1276-2022 del 07 de octubre de 2022, mediante el cual, la </w:t>
      </w:r>
      <w:r w:rsidR="00ED5E63" w:rsidRPr="00ED5E63">
        <w:rPr>
          <w:rFonts w:cs="Arial"/>
          <w:sz w:val="22"/>
          <w:szCs w:val="22"/>
          <w:lang w:val="es-CR"/>
        </w:rPr>
        <w:t>Gerencia General</w:t>
      </w:r>
      <w:r>
        <w:rPr>
          <w:sz w:val="22"/>
        </w:rPr>
        <w:t xml:space="preserve"> remite y avala el informe </w:t>
      </w:r>
      <w:r>
        <w:rPr>
          <w:rFonts w:cs="Arial"/>
          <w:sz w:val="22"/>
          <w:szCs w:val="22"/>
        </w:rPr>
        <w:t>DF</w:t>
      </w:r>
      <w:r w:rsidRPr="00B35EAF">
        <w:rPr>
          <w:rFonts w:cs="Arial"/>
          <w:sz w:val="22"/>
          <w:szCs w:val="22"/>
        </w:rPr>
        <w:t>-OF-</w:t>
      </w:r>
      <w:r>
        <w:rPr>
          <w:rFonts w:cs="Arial"/>
          <w:sz w:val="22"/>
          <w:szCs w:val="22"/>
        </w:rPr>
        <w:t>1</w:t>
      </w:r>
      <w:r w:rsidR="00ED5E63">
        <w:rPr>
          <w:rFonts w:cs="Arial"/>
          <w:sz w:val="22"/>
          <w:szCs w:val="22"/>
        </w:rPr>
        <w:t>072</w:t>
      </w:r>
      <w:r w:rsidRPr="00B35EAF">
        <w:rPr>
          <w:rFonts w:cs="Arial"/>
          <w:sz w:val="22"/>
          <w:szCs w:val="22"/>
        </w:rPr>
        <w:t>-20</w:t>
      </w:r>
      <w:r>
        <w:rPr>
          <w:rFonts w:cs="Arial"/>
          <w:sz w:val="22"/>
          <w:szCs w:val="22"/>
        </w:rPr>
        <w:t>2</w:t>
      </w:r>
      <w:r w:rsidR="00ED5E63">
        <w:rPr>
          <w:rFonts w:cs="Arial"/>
          <w:sz w:val="22"/>
          <w:szCs w:val="22"/>
        </w:rPr>
        <w:t>2</w:t>
      </w:r>
      <w:r>
        <w:rPr>
          <w:rFonts w:cs="Arial"/>
          <w:sz w:val="22"/>
          <w:szCs w:val="22"/>
        </w:rPr>
        <w:t xml:space="preserve"> de la </w:t>
      </w:r>
      <w:r w:rsidRPr="00B35EAF">
        <w:rPr>
          <w:rFonts w:cs="Arial"/>
          <w:sz w:val="22"/>
          <w:szCs w:val="22"/>
        </w:rPr>
        <w:t>Dirección FOSUVI</w:t>
      </w:r>
      <w:r>
        <w:rPr>
          <w:sz w:val="22"/>
        </w:rPr>
        <w:t xml:space="preserve">, que contiene los resultados del estudio realizado a la solicitud de la Mutual Cartago </w:t>
      </w:r>
      <w:r w:rsidRPr="0037026E">
        <w:rPr>
          <w:rFonts w:cs="Arial"/>
          <w:sz w:val="22"/>
          <w:lang w:val="es-ES_tradnl"/>
        </w:rPr>
        <w:t>de Ahorro y Préstamo</w:t>
      </w:r>
      <w:r>
        <w:rPr>
          <w:rFonts w:cs="Arial"/>
          <w:sz w:val="22"/>
          <w:lang w:val="es-ES_tradnl"/>
        </w:rPr>
        <w:t xml:space="preserve"> (MUCAP), para declarar la no objeción al financiamiento de las obras del proyecto de </w:t>
      </w:r>
      <w:r w:rsidR="00ED5E63">
        <w:rPr>
          <w:rFonts w:cs="Arial"/>
          <w:sz w:val="22"/>
          <w:lang w:val="es-ES_tradnl"/>
        </w:rPr>
        <w:t xml:space="preserve">Bono Colectivo </w:t>
      </w:r>
      <w:r w:rsidR="00ED5E63">
        <w:rPr>
          <w:sz w:val="22"/>
          <w:szCs w:val="22"/>
        </w:rPr>
        <w:t>Parque Los Malinches</w:t>
      </w:r>
      <w:r w:rsidR="00ED5E63" w:rsidRPr="00004302">
        <w:rPr>
          <w:rFonts w:cs="Arial"/>
          <w:sz w:val="22"/>
        </w:rPr>
        <w:t>, ubicado en el distrito</w:t>
      </w:r>
      <w:r w:rsidR="00ED5E63">
        <w:rPr>
          <w:rFonts w:cs="Arial"/>
          <w:sz w:val="22"/>
        </w:rPr>
        <w:t xml:space="preserve"> y cantón de Upala, </w:t>
      </w:r>
      <w:r w:rsidR="00ED5E63" w:rsidRPr="00004302">
        <w:rPr>
          <w:rFonts w:cs="Arial"/>
          <w:sz w:val="22"/>
        </w:rPr>
        <w:t xml:space="preserve">provincia de </w:t>
      </w:r>
      <w:r w:rsidR="00ED5E63">
        <w:rPr>
          <w:rFonts w:cs="Arial"/>
          <w:sz w:val="22"/>
        </w:rPr>
        <w:t>Alajuela</w:t>
      </w:r>
      <w:r w:rsidRPr="00004302">
        <w:rPr>
          <w:rFonts w:cs="Arial"/>
          <w:sz w:val="22"/>
        </w:rPr>
        <w:t xml:space="preserve">, </w:t>
      </w:r>
      <w:r w:rsidR="00ED5E63">
        <w:rPr>
          <w:rFonts w:cs="Arial"/>
          <w:sz w:val="22"/>
        </w:rPr>
        <w:t xml:space="preserve">conforme lo </w:t>
      </w:r>
      <w:r w:rsidRPr="00004302">
        <w:rPr>
          <w:rFonts w:cs="Arial"/>
          <w:sz w:val="22"/>
        </w:rPr>
        <w:t>indicado en la Ley Nº 8627</w:t>
      </w:r>
      <w:r>
        <w:rPr>
          <w:rFonts w:cs="Arial"/>
          <w:sz w:val="22"/>
        </w:rPr>
        <w:t>.  Dichos documentos se adjuntan al expediente del acta.</w:t>
      </w:r>
    </w:p>
    <w:p w14:paraId="71BB94FE" w14:textId="77777777" w:rsidR="001835AD" w:rsidRDefault="001835AD" w:rsidP="001835AD">
      <w:pPr>
        <w:tabs>
          <w:tab w:val="left" w:pos="4676"/>
        </w:tabs>
        <w:spacing w:line="360" w:lineRule="auto"/>
        <w:jc w:val="both"/>
        <w:rPr>
          <w:rFonts w:cs="Arial"/>
          <w:color w:val="000000"/>
          <w:sz w:val="22"/>
          <w:szCs w:val="22"/>
        </w:rPr>
      </w:pPr>
    </w:p>
    <w:p w14:paraId="444FD659" w14:textId="1296F78C" w:rsidR="001835AD" w:rsidRDefault="00795233" w:rsidP="001835AD">
      <w:pPr>
        <w:tabs>
          <w:tab w:val="left" w:pos="4676"/>
        </w:tabs>
        <w:spacing w:line="360" w:lineRule="auto"/>
        <w:jc w:val="both"/>
        <w:rPr>
          <w:rFonts w:cs="Arial"/>
          <w:color w:val="000000"/>
          <w:sz w:val="22"/>
          <w:szCs w:val="22"/>
        </w:rPr>
      </w:pPr>
      <w:r>
        <w:rPr>
          <w:rFonts w:cs="Arial"/>
          <w:sz w:val="22"/>
          <w:szCs w:val="22"/>
        </w:rPr>
        <w:t xml:space="preserve">Para exponer el contenido del citado informe y atender eventuales consultas de carácter técnico sobre éste y los siguientes </w:t>
      </w:r>
      <w:r w:rsidRPr="00795233">
        <w:rPr>
          <w:rFonts w:cs="Arial"/>
          <w:sz w:val="22"/>
          <w:szCs w:val="22"/>
        </w:rPr>
        <w:t>nueve</w:t>
      </w:r>
      <w:r>
        <w:rPr>
          <w:rFonts w:cs="Arial"/>
          <w:sz w:val="22"/>
          <w:szCs w:val="22"/>
        </w:rPr>
        <w:t xml:space="preserve"> temas, se incorporan a la sesión la licenciada Martha Camacho Murillo, Directora del FOSUVI</w:t>
      </w:r>
      <w:r w:rsidR="00ED5E63">
        <w:rPr>
          <w:rFonts w:cs="Arial"/>
          <w:sz w:val="22"/>
          <w:szCs w:val="22"/>
        </w:rPr>
        <w:t>;</w:t>
      </w:r>
      <w:r>
        <w:rPr>
          <w:rFonts w:cs="Arial"/>
          <w:sz w:val="22"/>
          <w:szCs w:val="22"/>
        </w:rPr>
        <w:t xml:space="preserve"> la ingeniera Gabriela Solano Navarro y el ingeniero</w:t>
      </w:r>
      <w:r w:rsidR="001835AD">
        <w:rPr>
          <w:color w:val="000000"/>
          <w:sz w:val="22"/>
          <w:szCs w:val="22"/>
        </w:rPr>
        <w:t xml:space="preserve"> Arturo Rojas Chacón, </w:t>
      </w:r>
      <w:r>
        <w:rPr>
          <w:color w:val="000000"/>
          <w:sz w:val="22"/>
          <w:szCs w:val="22"/>
        </w:rPr>
        <w:t xml:space="preserve">ambos </w:t>
      </w:r>
      <w:r w:rsidR="001835AD">
        <w:rPr>
          <w:color w:val="000000"/>
          <w:sz w:val="22"/>
          <w:szCs w:val="22"/>
        </w:rPr>
        <w:t>funcionario</w:t>
      </w:r>
      <w:r>
        <w:rPr>
          <w:color w:val="000000"/>
          <w:sz w:val="22"/>
          <w:szCs w:val="22"/>
        </w:rPr>
        <w:t>s</w:t>
      </w:r>
      <w:r w:rsidR="001835AD">
        <w:rPr>
          <w:color w:val="000000"/>
          <w:sz w:val="22"/>
          <w:szCs w:val="22"/>
        </w:rPr>
        <w:t xml:space="preserve"> del Departamento Técnico.</w:t>
      </w:r>
    </w:p>
    <w:p w14:paraId="45DEFAC2" w14:textId="77777777" w:rsidR="001835AD" w:rsidRDefault="001835AD" w:rsidP="001835AD">
      <w:pPr>
        <w:tabs>
          <w:tab w:val="left" w:pos="4676"/>
        </w:tabs>
        <w:spacing w:line="360" w:lineRule="auto"/>
        <w:jc w:val="both"/>
        <w:rPr>
          <w:rFonts w:cs="Arial"/>
          <w:color w:val="000000"/>
          <w:sz w:val="22"/>
          <w:szCs w:val="22"/>
        </w:rPr>
      </w:pPr>
    </w:p>
    <w:p w14:paraId="1646C9EF" w14:textId="69D45314" w:rsidR="001835AD" w:rsidRDefault="001835AD" w:rsidP="001835AD">
      <w:pPr>
        <w:tabs>
          <w:tab w:val="left" w:pos="4676"/>
        </w:tabs>
        <w:spacing w:line="360" w:lineRule="auto"/>
        <w:jc w:val="both"/>
        <w:rPr>
          <w:rFonts w:cs="Arial"/>
          <w:sz w:val="22"/>
        </w:rPr>
      </w:pPr>
      <w:r>
        <w:rPr>
          <w:rFonts w:cs="Arial"/>
          <w:sz w:val="22"/>
          <w:szCs w:val="22"/>
        </w:rPr>
        <w:t>La licenciada Camacho Murillo expone el contenido del citado informe, presentando</w:t>
      </w:r>
      <w:r w:rsidRPr="00EF3F93">
        <w:rPr>
          <w:rFonts w:cs="Arial"/>
          <w:sz w:val="22"/>
          <w:szCs w:val="22"/>
        </w:rPr>
        <w:t xml:space="preserve"> los antecedentes </w:t>
      </w:r>
      <w:r>
        <w:rPr>
          <w:rFonts w:cs="Arial"/>
          <w:sz w:val="22"/>
          <w:szCs w:val="22"/>
        </w:rPr>
        <w:t xml:space="preserve">y las características </w:t>
      </w:r>
      <w:r w:rsidRPr="00EF3F93">
        <w:rPr>
          <w:rFonts w:cs="Arial"/>
          <w:sz w:val="22"/>
          <w:szCs w:val="22"/>
        </w:rPr>
        <w:t>de</w:t>
      </w:r>
      <w:r>
        <w:rPr>
          <w:rFonts w:cs="Arial"/>
          <w:sz w:val="22"/>
          <w:szCs w:val="22"/>
        </w:rPr>
        <w:t xml:space="preserve">l trámite de las obras de </w:t>
      </w:r>
      <w:r w:rsidRPr="00EF3F93">
        <w:rPr>
          <w:rFonts w:cs="Arial"/>
          <w:sz w:val="22"/>
          <w:szCs w:val="22"/>
        </w:rPr>
        <w:t xml:space="preserve">este </w:t>
      </w:r>
      <w:r w:rsidR="00ED5E63">
        <w:rPr>
          <w:rFonts w:cs="Arial"/>
          <w:sz w:val="22"/>
          <w:szCs w:val="22"/>
        </w:rPr>
        <w:t>proyecto</w:t>
      </w:r>
      <w:r>
        <w:rPr>
          <w:rFonts w:cs="Arial"/>
          <w:sz w:val="22"/>
          <w:szCs w:val="22"/>
        </w:rPr>
        <w:t>, así como</w:t>
      </w:r>
      <w:r w:rsidRPr="00EF3F93">
        <w:rPr>
          <w:rFonts w:cs="Arial"/>
          <w:sz w:val="22"/>
          <w:szCs w:val="22"/>
        </w:rPr>
        <w:t xml:space="preserve"> los aspectos más relevantes de la solicitud de</w:t>
      </w:r>
      <w:r>
        <w:rPr>
          <w:rFonts w:cs="Arial"/>
          <w:sz w:val="22"/>
          <w:szCs w:val="22"/>
        </w:rPr>
        <w:t xml:space="preserve"> la MUCAP y</w:t>
      </w:r>
      <w:r>
        <w:rPr>
          <w:rFonts w:cs="Arial"/>
          <w:color w:val="000000"/>
          <w:sz w:val="22"/>
          <w:szCs w:val="22"/>
        </w:rPr>
        <w:t xml:space="preserve"> los resultados del proceso de adjudicación realizado por esa entidad autorizada; y sobre lo cual destaca que las obras tienen un costo total aproximado de </w:t>
      </w:r>
      <w:r w:rsidRPr="00665466">
        <w:rPr>
          <w:rFonts w:cs="Arial"/>
          <w:color w:val="000000"/>
          <w:sz w:val="22"/>
          <w:szCs w:val="22"/>
        </w:rPr>
        <w:t>¢</w:t>
      </w:r>
      <w:r w:rsidR="00ED5E63">
        <w:rPr>
          <w:rFonts w:cs="Arial"/>
          <w:color w:val="000000"/>
          <w:sz w:val="22"/>
          <w:szCs w:val="22"/>
        </w:rPr>
        <w:t>765</w:t>
      </w:r>
      <w:r>
        <w:rPr>
          <w:rFonts w:cs="Arial"/>
          <w:color w:val="000000"/>
          <w:sz w:val="22"/>
          <w:szCs w:val="22"/>
        </w:rPr>
        <w:t>,</w:t>
      </w:r>
      <w:r w:rsidR="00ED5E63">
        <w:rPr>
          <w:rFonts w:cs="Arial"/>
          <w:color w:val="000000"/>
          <w:sz w:val="22"/>
          <w:szCs w:val="22"/>
        </w:rPr>
        <w:t>7</w:t>
      </w:r>
      <w:r w:rsidRPr="000B5E18">
        <w:rPr>
          <w:rFonts w:cs="Arial"/>
          <w:sz w:val="22"/>
          <w:szCs w:val="22"/>
        </w:rPr>
        <w:t xml:space="preserve"> </w:t>
      </w:r>
      <w:r>
        <w:rPr>
          <w:rFonts w:cs="Arial"/>
          <w:color w:val="000000"/>
          <w:sz w:val="22"/>
          <w:szCs w:val="22"/>
        </w:rPr>
        <w:t xml:space="preserve">millones </w:t>
      </w:r>
      <w:r>
        <w:rPr>
          <w:rFonts w:cs="Arial"/>
          <w:sz w:val="22"/>
        </w:rPr>
        <w:t xml:space="preserve">y la empresa desarrolladora –de conformidad con los resultados del proceso realizado por la entidad– sería </w:t>
      </w:r>
      <w:r w:rsidR="00ED5E63">
        <w:rPr>
          <w:rFonts w:cs="Arial"/>
          <w:sz w:val="22"/>
        </w:rPr>
        <w:t xml:space="preserve">el consorcio conformado por las empresas </w:t>
      </w:r>
      <w:r w:rsidR="00ED5E63" w:rsidRPr="00ED5E63">
        <w:rPr>
          <w:rFonts w:cs="Arial"/>
          <w:sz w:val="22"/>
          <w:szCs w:val="22"/>
        </w:rPr>
        <w:t>América Ingeniería y Arquitectura S.A.</w:t>
      </w:r>
      <w:r w:rsidR="00ED5E63">
        <w:rPr>
          <w:rFonts w:cs="Arial"/>
          <w:sz w:val="22"/>
          <w:szCs w:val="22"/>
        </w:rPr>
        <w:t xml:space="preserve"> y</w:t>
      </w:r>
      <w:r w:rsidR="00ED5E63" w:rsidRPr="00ED5E63">
        <w:rPr>
          <w:rFonts w:cs="Arial"/>
          <w:sz w:val="22"/>
          <w:szCs w:val="22"/>
        </w:rPr>
        <w:t xml:space="preserve"> Constructora Luna </w:t>
      </w:r>
      <w:r w:rsidR="00ED5E63" w:rsidRPr="00ED5E63">
        <w:rPr>
          <w:rFonts w:cs="Arial"/>
          <w:sz w:val="22"/>
          <w:szCs w:val="22"/>
        </w:rPr>
        <w:lastRenderedPageBreak/>
        <w:t>&amp; Rojas L&amp;R S.A.,</w:t>
      </w:r>
      <w:r>
        <w:rPr>
          <w:rFonts w:cs="Arial"/>
          <w:sz w:val="22"/>
        </w:rPr>
        <w:t xml:space="preserve"> la</w:t>
      </w:r>
      <w:r w:rsidR="00ED5E63">
        <w:rPr>
          <w:rFonts w:cs="Arial"/>
          <w:sz w:val="22"/>
        </w:rPr>
        <w:t>s</w:t>
      </w:r>
      <w:r>
        <w:rPr>
          <w:rFonts w:cs="Arial"/>
          <w:sz w:val="22"/>
        </w:rPr>
        <w:t xml:space="preserve"> cual</w:t>
      </w:r>
      <w:r w:rsidR="00ED5E63">
        <w:rPr>
          <w:rFonts w:cs="Arial"/>
          <w:sz w:val="22"/>
        </w:rPr>
        <w:t>es</w:t>
      </w:r>
      <w:r>
        <w:rPr>
          <w:rFonts w:cs="Arial"/>
          <w:sz w:val="22"/>
        </w:rPr>
        <w:t xml:space="preserve"> está</w:t>
      </w:r>
      <w:r w:rsidR="00ED5E63">
        <w:rPr>
          <w:rFonts w:cs="Arial"/>
          <w:sz w:val="22"/>
        </w:rPr>
        <w:t>n</w:t>
      </w:r>
      <w:r>
        <w:rPr>
          <w:rFonts w:cs="Arial"/>
          <w:sz w:val="22"/>
        </w:rPr>
        <w:t xml:space="preserve"> debidamente inscrita</w:t>
      </w:r>
      <w:r w:rsidR="00ED5E63">
        <w:rPr>
          <w:rFonts w:cs="Arial"/>
          <w:sz w:val="22"/>
        </w:rPr>
        <w:t>s</w:t>
      </w:r>
      <w:r>
        <w:rPr>
          <w:rFonts w:cs="Arial"/>
          <w:sz w:val="22"/>
        </w:rPr>
        <w:t xml:space="preserve"> y </w:t>
      </w:r>
      <w:r w:rsidR="00ED5E63">
        <w:rPr>
          <w:rFonts w:cs="Arial"/>
          <w:sz w:val="22"/>
        </w:rPr>
        <w:t xml:space="preserve">han </w:t>
      </w:r>
      <w:r>
        <w:rPr>
          <w:rFonts w:cs="Arial"/>
          <w:sz w:val="22"/>
        </w:rPr>
        <w:t xml:space="preserve">cumplió con todos los requisitos del proceso, quedando </w:t>
      </w:r>
      <w:r w:rsidR="00ED5E63">
        <w:rPr>
          <w:rFonts w:cs="Arial"/>
          <w:sz w:val="22"/>
        </w:rPr>
        <w:t xml:space="preserve">este consorcio </w:t>
      </w:r>
      <w:r>
        <w:rPr>
          <w:rFonts w:cs="Arial"/>
          <w:sz w:val="22"/>
        </w:rPr>
        <w:t>como adjudicatari</w:t>
      </w:r>
      <w:r w:rsidR="00ED5E63">
        <w:rPr>
          <w:rFonts w:cs="Arial"/>
          <w:sz w:val="22"/>
        </w:rPr>
        <w:t>o</w:t>
      </w:r>
      <w:r>
        <w:rPr>
          <w:rFonts w:cs="Arial"/>
          <w:sz w:val="22"/>
        </w:rPr>
        <w:t xml:space="preserve"> del concurso.</w:t>
      </w:r>
    </w:p>
    <w:p w14:paraId="34BD870E" w14:textId="77777777" w:rsidR="001835AD" w:rsidRDefault="001835AD" w:rsidP="001835AD">
      <w:pPr>
        <w:tabs>
          <w:tab w:val="left" w:pos="4676"/>
        </w:tabs>
        <w:spacing w:line="360" w:lineRule="auto"/>
        <w:jc w:val="both"/>
        <w:rPr>
          <w:rFonts w:cs="Arial"/>
          <w:sz w:val="22"/>
        </w:rPr>
      </w:pPr>
    </w:p>
    <w:p w14:paraId="65F2E486" w14:textId="1B05A10B" w:rsidR="001835AD" w:rsidRDefault="001835AD" w:rsidP="001835AD">
      <w:pPr>
        <w:tabs>
          <w:tab w:val="left" w:pos="4676"/>
        </w:tabs>
        <w:autoSpaceDE w:val="0"/>
        <w:autoSpaceDN w:val="0"/>
        <w:adjustRightInd w:val="0"/>
        <w:spacing w:line="360" w:lineRule="auto"/>
        <w:jc w:val="both"/>
        <w:rPr>
          <w:rFonts w:cs="Arial"/>
          <w:sz w:val="22"/>
          <w:szCs w:val="22"/>
        </w:rPr>
      </w:pPr>
      <w:r>
        <w:rPr>
          <w:rFonts w:cs="Arial"/>
          <w:color w:val="000000"/>
          <w:sz w:val="22"/>
          <w:szCs w:val="22"/>
        </w:rPr>
        <w:t xml:space="preserve">Seguidamente, detalla los costos de las obras a ejecutar en el </w:t>
      </w:r>
      <w:r w:rsidR="00ED5E63">
        <w:rPr>
          <w:rFonts w:cs="Arial"/>
          <w:color w:val="000000"/>
          <w:sz w:val="22"/>
          <w:szCs w:val="22"/>
        </w:rPr>
        <w:t>proyecto</w:t>
      </w:r>
      <w:r>
        <w:rPr>
          <w:rFonts w:cs="Arial"/>
          <w:color w:val="000000"/>
          <w:sz w:val="22"/>
          <w:szCs w:val="22"/>
        </w:rPr>
        <w:t xml:space="preserve">, concluyendo que </w:t>
      </w:r>
      <w:r w:rsidRPr="00C0688D">
        <w:rPr>
          <w:sz w:val="22"/>
          <w:szCs w:val="22"/>
        </w:rPr>
        <w:t xml:space="preserve">con base en la documentación presentada por la </w:t>
      </w:r>
      <w:r>
        <w:rPr>
          <w:sz w:val="22"/>
          <w:szCs w:val="22"/>
        </w:rPr>
        <w:t>e</w:t>
      </w:r>
      <w:r w:rsidRPr="00C0688D">
        <w:rPr>
          <w:sz w:val="22"/>
          <w:szCs w:val="22"/>
        </w:rPr>
        <w:t xml:space="preserve">ntidad </w:t>
      </w:r>
      <w:r>
        <w:rPr>
          <w:sz w:val="22"/>
          <w:szCs w:val="22"/>
        </w:rPr>
        <w:t xml:space="preserve">autorizada </w:t>
      </w:r>
      <w:r w:rsidRPr="00C0688D">
        <w:rPr>
          <w:sz w:val="22"/>
          <w:szCs w:val="22"/>
        </w:rPr>
        <w:t xml:space="preserve">y los estudios realizados por </w:t>
      </w:r>
      <w:r>
        <w:rPr>
          <w:sz w:val="22"/>
          <w:szCs w:val="22"/>
        </w:rPr>
        <w:t xml:space="preserve">el Departamento Técnico </w:t>
      </w:r>
      <w:r w:rsidRPr="00C0688D">
        <w:rPr>
          <w:sz w:val="22"/>
          <w:szCs w:val="22"/>
        </w:rPr>
        <w:t xml:space="preserve">del FOSUVI, se recomienda </w:t>
      </w:r>
      <w:r>
        <w:rPr>
          <w:rFonts w:cs="Arial"/>
          <w:sz w:val="22"/>
        </w:rPr>
        <w:t>declarar la no objeción a la adjudicación de las obras y autorizar el monto requerido en administración, bajo las condiciones que se indican en el referido informe</w:t>
      </w:r>
      <w:r>
        <w:rPr>
          <w:rFonts w:cs="Arial"/>
          <w:sz w:val="22"/>
          <w:szCs w:val="22"/>
        </w:rPr>
        <w:t>.</w:t>
      </w:r>
    </w:p>
    <w:p w14:paraId="41FFDAF8" w14:textId="6B974B34" w:rsidR="00455E69" w:rsidRDefault="00455E69" w:rsidP="001835AD">
      <w:pPr>
        <w:tabs>
          <w:tab w:val="left" w:pos="4676"/>
        </w:tabs>
        <w:autoSpaceDE w:val="0"/>
        <w:autoSpaceDN w:val="0"/>
        <w:adjustRightInd w:val="0"/>
        <w:spacing w:line="360" w:lineRule="auto"/>
        <w:jc w:val="both"/>
        <w:rPr>
          <w:rFonts w:cs="Arial"/>
          <w:sz w:val="22"/>
          <w:szCs w:val="22"/>
        </w:rPr>
      </w:pPr>
    </w:p>
    <w:p w14:paraId="262D078D" w14:textId="6FE0B3A9" w:rsidR="00BB4CA3" w:rsidRDefault="00BB4CA3" w:rsidP="001835AD">
      <w:pPr>
        <w:tabs>
          <w:tab w:val="left" w:pos="4676"/>
        </w:tabs>
        <w:autoSpaceDE w:val="0"/>
        <w:autoSpaceDN w:val="0"/>
        <w:adjustRightInd w:val="0"/>
        <w:spacing w:line="360" w:lineRule="auto"/>
        <w:jc w:val="both"/>
        <w:rPr>
          <w:rFonts w:cs="Arial"/>
          <w:sz w:val="22"/>
          <w:szCs w:val="22"/>
        </w:rPr>
      </w:pPr>
      <w:r w:rsidRPr="00E32816">
        <w:rPr>
          <w:rFonts w:cs="Arial"/>
          <w:sz w:val="22"/>
          <w:u w:val="single"/>
          <w:lang w:val="es-ES_tradnl"/>
        </w:rPr>
        <w:t>Minuto 51:20</w:t>
      </w:r>
      <w:r w:rsidRPr="007466D9">
        <w:rPr>
          <w:rFonts w:cs="Arial"/>
          <w:sz w:val="22"/>
          <w:lang w:val="es-ES_tradnl"/>
        </w:rPr>
        <w:t xml:space="preserve"> </w:t>
      </w:r>
      <w:r w:rsidR="00505A3C">
        <w:rPr>
          <w:rFonts w:cs="Arial"/>
          <w:sz w:val="22"/>
          <w:lang w:val="es-ES_tradnl"/>
        </w:rPr>
        <w:t xml:space="preserve">La licenciada Camacho Murillo y el ingeniero Rojas Chacón proceden a atender varias consultas y observaciones de los señores Directores y del Auditor Interno sobre </w:t>
      </w:r>
      <w:r w:rsidR="00882CAE">
        <w:rPr>
          <w:rFonts w:cs="Arial"/>
          <w:sz w:val="22"/>
          <w:lang w:val="es-ES_tradnl"/>
        </w:rPr>
        <w:t>la información suministrada, particularmente sobre los costos de los muros de retención, el monto del IVA</w:t>
      </w:r>
      <w:r w:rsidR="001B168C">
        <w:rPr>
          <w:rFonts w:cs="Arial"/>
          <w:sz w:val="22"/>
          <w:lang w:val="es-ES_tradnl"/>
        </w:rPr>
        <w:t xml:space="preserve"> y los costos administrativos que se pagarían a la entidad autorizada.</w:t>
      </w:r>
    </w:p>
    <w:p w14:paraId="6DA599BB" w14:textId="512D17D5" w:rsidR="00BB4CA3" w:rsidRDefault="00BB4CA3" w:rsidP="001835AD">
      <w:pPr>
        <w:tabs>
          <w:tab w:val="left" w:pos="4676"/>
        </w:tabs>
        <w:autoSpaceDE w:val="0"/>
        <w:autoSpaceDN w:val="0"/>
        <w:adjustRightInd w:val="0"/>
        <w:spacing w:line="360" w:lineRule="auto"/>
        <w:jc w:val="both"/>
        <w:rPr>
          <w:rFonts w:cs="Arial"/>
          <w:sz w:val="22"/>
          <w:szCs w:val="22"/>
        </w:rPr>
      </w:pPr>
    </w:p>
    <w:p w14:paraId="49F836EC" w14:textId="7356D606" w:rsidR="00882CAE" w:rsidRDefault="00882CAE" w:rsidP="001835AD">
      <w:pPr>
        <w:tabs>
          <w:tab w:val="left" w:pos="4676"/>
        </w:tabs>
        <w:autoSpaceDE w:val="0"/>
        <w:autoSpaceDN w:val="0"/>
        <w:adjustRightInd w:val="0"/>
        <w:spacing w:line="360" w:lineRule="auto"/>
        <w:jc w:val="both"/>
        <w:rPr>
          <w:rFonts w:cs="Arial"/>
          <w:sz w:val="22"/>
          <w:szCs w:val="22"/>
        </w:rPr>
      </w:pPr>
      <w:r>
        <w:rPr>
          <w:rFonts w:cs="Arial"/>
          <w:sz w:val="22"/>
          <w:szCs w:val="22"/>
        </w:rPr>
        <w:t xml:space="preserve">Adicionalmente, la licenciada Alvarado Castro se refiere a la pertinencia legal de condicionar la firma del contrato de administración de recursos, a la </w:t>
      </w:r>
      <w:r w:rsidRPr="00950841">
        <w:rPr>
          <w:rFonts w:cs="Arial"/>
          <w:sz w:val="22"/>
          <w:szCs w:val="22"/>
        </w:rPr>
        <w:t xml:space="preserve">actualización de la política Conozca su </w:t>
      </w:r>
      <w:r>
        <w:rPr>
          <w:rFonts w:cs="Arial"/>
          <w:sz w:val="22"/>
          <w:szCs w:val="22"/>
        </w:rPr>
        <w:t>C</w:t>
      </w:r>
      <w:r w:rsidRPr="00950841">
        <w:rPr>
          <w:rFonts w:cs="Arial"/>
          <w:sz w:val="22"/>
          <w:szCs w:val="22"/>
        </w:rPr>
        <w:t xml:space="preserve">liente para las empresas </w:t>
      </w:r>
      <w:r>
        <w:rPr>
          <w:rFonts w:cs="Arial"/>
          <w:sz w:val="22"/>
          <w:szCs w:val="22"/>
        </w:rPr>
        <w:t>desarrolladoras.</w:t>
      </w:r>
    </w:p>
    <w:p w14:paraId="0C50C813" w14:textId="1218308F" w:rsidR="00BB4CA3" w:rsidRDefault="00BB4CA3" w:rsidP="001835AD">
      <w:pPr>
        <w:tabs>
          <w:tab w:val="left" w:pos="4676"/>
        </w:tabs>
        <w:autoSpaceDE w:val="0"/>
        <w:autoSpaceDN w:val="0"/>
        <w:adjustRightInd w:val="0"/>
        <w:spacing w:line="360" w:lineRule="auto"/>
        <w:jc w:val="both"/>
        <w:rPr>
          <w:rFonts w:cs="Arial"/>
          <w:sz w:val="22"/>
          <w:szCs w:val="22"/>
        </w:rPr>
      </w:pPr>
    </w:p>
    <w:p w14:paraId="03443AFA" w14:textId="179CD53C" w:rsidR="00BB4CA3" w:rsidRDefault="001835AD" w:rsidP="001835AD">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6</w:t>
      </w:r>
      <w:r w:rsidR="00882CAE">
        <w:rPr>
          <w:rFonts w:cs="Arial"/>
          <w:sz w:val="22"/>
          <w:u w:val="single"/>
          <w:lang w:val="es-ES_tradnl"/>
        </w:rPr>
        <w:t>0</w:t>
      </w:r>
      <w:r w:rsidRPr="00A25DB7">
        <w:rPr>
          <w:rFonts w:cs="Arial"/>
          <w:sz w:val="22"/>
          <w:u w:val="single"/>
          <w:lang w:val="es-ES_tradnl"/>
        </w:rPr>
        <w:t>:</w:t>
      </w:r>
      <w:r w:rsidR="00882CAE">
        <w:rPr>
          <w:rFonts w:cs="Arial"/>
          <w:sz w:val="22"/>
          <w:u w:val="single"/>
          <w:lang w:val="es-ES_tradnl"/>
        </w:rPr>
        <w:t>03</w:t>
      </w:r>
      <w:r>
        <w:rPr>
          <w:rFonts w:cs="Arial"/>
          <w:sz w:val="22"/>
          <w:lang w:val="es-ES_tradnl"/>
        </w:rPr>
        <w:t xml:space="preserve"> Conocido y discutido el informe de la Dirección FOSUVI, y</w:t>
      </w:r>
      <w:r>
        <w:rPr>
          <w:rFonts w:cs="Arial"/>
          <w:sz w:val="22"/>
          <w:szCs w:val="22"/>
        </w:rPr>
        <w:t xml:space="preserve"> no habiendo objeciones de los señores Directores ni por parte de los funcionarios presentes, la </w:t>
      </w:r>
      <w:r w:rsidRPr="00294353">
        <w:rPr>
          <w:rFonts w:cs="Arial"/>
          <w:sz w:val="22"/>
          <w:szCs w:val="22"/>
        </w:rPr>
        <w:t>Junta Directiva</w:t>
      </w:r>
      <w:r>
        <w:rPr>
          <w:rFonts w:cs="Arial"/>
          <w:sz w:val="22"/>
          <w:szCs w:val="22"/>
        </w:rPr>
        <w:t xml:space="preserve"> resuelve acoger la recomendación de la </w:t>
      </w:r>
      <w:r w:rsidRPr="00294353">
        <w:rPr>
          <w:rFonts w:cs="Arial"/>
          <w:sz w:val="22"/>
          <w:szCs w:val="22"/>
        </w:rPr>
        <w:t>Administración</w:t>
      </w:r>
      <w:r>
        <w:rPr>
          <w:rFonts w:cs="Arial"/>
          <w:sz w:val="22"/>
          <w:szCs w:val="22"/>
        </w:rPr>
        <w:t xml:space="preserve">, </w:t>
      </w:r>
      <w:r>
        <w:rPr>
          <w:rFonts w:cs="Arial"/>
          <w:spacing w:val="-3"/>
          <w:sz w:val="22"/>
          <w:szCs w:val="22"/>
          <w:lang w:val="es-CR"/>
        </w:rPr>
        <w:t>según se consigna en el</w:t>
      </w:r>
      <w:r>
        <w:rPr>
          <w:rFonts w:cs="Arial"/>
          <w:sz w:val="22"/>
          <w:szCs w:val="22"/>
        </w:rPr>
        <w:t xml:space="preserve"> </w:t>
      </w:r>
      <w:r w:rsidRPr="00D72600">
        <w:rPr>
          <w:rFonts w:cs="Arial"/>
          <w:b/>
          <w:sz w:val="22"/>
          <w:szCs w:val="22"/>
        </w:rPr>
        <w:t xml:space="preserve">Acuerdo N° </w:t>
      </w:r>
      <w:r>
        <w:rPr>
          <w:rFonts w:cs="Arial"/>
          <w:b/>
          <w:sz w:val="22"/>
          <w:szCs w:val="22"/>
        </w:rPr>
        <w:t>7</w:t>
      </w:r>
      <w:r>
        <w:rPr>
          <w:rFonts w:cs="Arial"/>
          <w:sz w:val="22"/>
          <w:szCs w:val="22"/>
        </w:rPr>
        <w:t xml:space="preserve"> que se anexa a esta minuta.  Acto seguido, se retira de la sesión el ingeniero Rojas Chacón.</w:t>
      </w:r>
    </w:p>
    <w:p w14:paraId="421EE714" w14:textId="77777777" w:rsidR="00E97960" w:rsidRDefault="00E97960" w:rsidP="00E97960">
      <w:pPr>
        <w:spacing w:line="360" w:lineRule="auto"/>
        <w:jc w:val="both"/>
        <w:rPr>
          <w:rFonts w:cs="Arial"/>
          <w:sz w:val="22"/>
          <w:szCs w:val="22"/>
        </w:rPr>
      </w:pPr>
      <w:r w:rsidRPr="00D14EAF">
        <w:rPr>
          <w:rFonts w:cs="Arial"/>
          <w:b/>
          <w:sz w:val="22"/>
        </w:rPr>
        <w:t>************</w:t>
      </w:r>
    </w:p>
    <w:p w14:paraId="3693B26C" w14:textId="77777777" w:rsidR="00E97960" w:rsidRDefault="00E97960" w:rsidP="00E97960">
      <w:pPr>
        <w:spacing w:line="360" w:lineRule="auto"/>
        <w:jc w:val="both"/>
        <w:rPr>
          <w:rFonts w:cs="Arial"/>
          <w:sz w:val="22"/>
          <w:szCs w:val="22"/>
        </w:rPr>
      </w:pPr>
    </w:p>
    <w:p w14:paraId="5B30B000" w14:textId="66BE591F"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22° </w:t>
      </w:r>
      <w:r w:rsidR="00130612" w:rsidRPr="00130612">
        <w:rPr>
          <w:rFonts w:cs="Arial"/>
          <w:b/>
          <w:bCs/>
          <w:sz w:val="22"/>
          <w:u w:val="single"/>
          <w:lang w:val="es-ES_tradnl"/>
        </w:rPr>
        <w:t>Solicitud de aprobación de tres bonos extraordinarios individuales</w:t>
      </w:r>
    </w:p>
    <w:p w14:paraId="75DCD6E0" w14:textId="77777777" w:rsidR="00E97960" w:rsidRDefault="00E97960" w:rsidP="00E97960">
      <w:pPr>
        <w:spacing w:line="360" w:lineRule="auto"/>
        <w:jc w:val="both"/>
        <w:rPr>
          <w:rFonts w:cs="Arial"/>
          <w:sz w:val="22"/>
          <w:szCs w:val="22"/>
        </w:rPr>
      </w:pPr>
    </w:p>
    <w:p w14:paraId="44A42E54" w14:textId="541EA4E7" w:rsidR="000C7E4C" w:rsidRDefault="000C7E4C" w:rsidP="000C7E4C">
      <w:pPr>
        <w:spacing w:line="360" w:lineRule="auto"/>
        <w:jc w:val="both"/>
        <w:rPr>
          <w:rFonts w:cs="Arial"/>
          <w:bCs/>
          <w:sz w:val="22"/>
          <w:szCs w:val="22"/>
        </w:rPr>
      </w:pPr>
      <w:r w:rsidRPr="0039311E">
        <w:rPr>
          <w:rFonts w:cs="Arial"/>
          <w:sz w:val="22"/>
          <w:u w:val="single"/>
          <w:lang w:val="es-ES_tradnl"/>
        </w:rPr>
        <w:t xml:space="preserve">Minuto </w:t>
      </w:r>
      <w:r w:rsidR="004B65BA">
        <w:rPr>
          <w:rFonts w:cs="Arial"/>
          <w:sz w:val="22"/>
          <w:u w:val="single"/>
          <w:lang w:val="es-ES_tradnl"/>
        </w:rPr>
        <w:t>60</w:t>
      </w:r>
      <w:r w:rsidRPr="0039311E">
        <w:rPr>
          <w:rFonts w:cs="Arial"/>
          <w:sz w:val="22"/>
          <w:u w:val="single"/>
          <w:lang w:val="es-ES_tradnl"/>
        </w:rPr>
        <w:t>:</w:t>
      </w:r>
      <w:r w:rsidR="004B65BA">
        <w:rPr>
          <w:rFonts w:cs="Arial"/>
          <w:sz w:val="22"/>
          <w:u w:val="single"/>
          <w:lang w:val="es-ES_tradnl"/>
        </w:rPr>
        <w:t>35</w:t>
      </w:r>
      <w:r>
        <w:rPr>
          <w:rFonts w:cs="Arial"/>
          <w:sz w:val="22"/>
          <w:lang w:val="es-ES_tradnl"/>
        </w:rPr>
        <w:t xml:space="preserve"> </w:t>
      </w:r>
      <w:r>
        <w:rPr>
          <w:rFonts w:cs="Arial"/>
          <w:sz w:val="22"/>
          <w:szCs w:val="22"/>
          <w:lang w:val="es-ES_tradnl"/>
        </w:rPr>
        <w:t>Se conoce el oficio</w:t>
      </w:r>
      <w:r>
        <w:rPr>
          <w:rFonts w:cs="Arial"/>
          <w:bCs/>
          <w:sz w:val="22"/>
          <w:szCs w:val="22"/>
          <w:lang w:val="es-ES_tradnl"/>
        </w:rPr>
        <w:t xml:space="preserve"> </w:t>
      </w:r>
      <w:r>
        <w:rPr>
          <w:rFonts w:cs="Arial"/>
          <w:bCs/>
          <w:sz w:val="22"/>
          <w:szCs w:val="22"/>
          <w:lang w:val="es-CR"/>
        </w:rPr>
        <w:t>GG-ME-1272-2022 del 07 de octubre de 2022</w:t>
      </w:r>
      <w:r>
        <w:rPr>
          <w:rFonts w:cs="Arial"/>
          <w:bCs/>
          <w:sz w:val="22"/>
          <w:szCs w:val="22"/>
        </w:rPr>
        <w:t xml:space="preserve">, por medio del cual, la Gerencia General remite y avala el informe </w:t>
      </w:r>
      <w:r>
        <w:rPr>
          <w:rFonts w:cs="Arial"/>
          <w:sz w:val="22"/>
          <w:szCs w:val="22"/>
          <w:lang w:val="es-CR"/>
        </w:rPr>
        <w:t>DF-OF-</w:t>
      </w:r>
      <w:r w:rsidR="000A6D2C">
        <w:rPr>
          <w:rFonts w:cs="Arial"/>
          <w:sz w:val="22"/>
          <w:szCs w:val="22"/>
          <w:lang w:val="es-CR"/>
        </w:rPr>
        <w:t>1070</w:t>
      </w:r>
      <w:r>
        <w:rPr>
          <w:rFonts w:cs="Arial"/>
          <w:sz w:val="22"/>
          <w:szCs w:val="22"/>
          <w:lang w:val="es-CR"/>
        </w:rPr>
        <w:t xml:space="preserve">-2022 de la Dirección FOSUVI, </w:t>
      </w:r>
      <w:r>
        <w:rPr>
          <w:rFonts w:cs="Arial"/>
          <w:bCs/>
          <w:sz w:val="22"/>
          <w:szCs w:val="22"/>
        </w:rPr>
        <w:t>que contiene un resumen de los resultados de los estudios efectuados a las solicitudes de</w:t>
      </w:r>
      <w:r>
        <w:rPr>
          <w:rFonts w:cs="Arial"/>
          <w:bCs/>
          <w:sz w:val="22"/>
          <w:lang w:val="es-CR"/>
        </w:rPr>
        <w:t xml:space="preserve"> la Asociación Solidarista de Empleados Derivados de Maíz Alimenticio, S.A., (ASEDEMASA) y Mutual Cartago de  Ahorro y Préstamo (MUCAP)</w:t>
      </w:r>
      <w:r>
        <w:rPr>
          <w:rFonts w:cs="Arial"/>
          <w:bCs/>
          <w:sz w:val="22"/>
          <w:lang w:val="es-ES_tradnl"/>
        </w:rPr>
        <w:t>, para</w:t>
      </w:r>
      <w:r>
        <w:rPr>
          <w:rFonts w:cs="Arial"/>
          <w:bCs/>
          <w:sz w:val="22"/>
          <w:lang w:val="es-CR"/>
        </w:rPr>
        <w:t xml:space="preserve"> financiar tres</w:t>
      </w:r>
      <w:r>
        <w:rPr>
          <w:rFonts w:cs="Arial"/>
          <w:bCs/>
          <w:sz w:val="22"/>
          <w:szCs w:val="22"/>
          <w:lang w:val="es-CR"/>
        </w:rPr>
        <w:t xml:space="preserve"> </w:t>
      </w:r>
      <w:r>
        <w:rPr>
          <w:rFonts w:cs="Arial"/>
          <w:bCs/>
          <w:sz w:val="22"/>
          <w:szCs w:val="22"/>
        </w:rPr>
        <w:t xml:space="preserve">operaciones individuales de Bono Familiar de Vivienda, por situación de extrema necesidad, </w:t>
      </w:r>
      <w:r>
        <w:rPr>
          <w:rFonts w:cs="Arial"/>
          <w:bCs/>
          <w:sz w:val="22"/>
          <w:szCs w:val="22"/>
        </w:rPr>
        <w:lastRenderedPageBreak/>
        <w:t>al amparo del artículo 59 de la Ley del Sistema Financiero Nacional para la Vivienda.  Dichos documentos se adjuntan al expediente del acta.</w:t>
      </w:r>
    </w:p>
    <w:p w14:paraId="699225C1" w14:textId="77777777" w:rsidR="000C7E4C" w:rsidRDefault="000C7E4C" w:rsidP="000C7E4C">
      <w:pPr>
        <w:spacing w:line="360" w:lineRule="auto"/>
        <w:jc w:val="both"/>
        <w:rPr>
          <w:rFonts w:cs="Arial"/>
          <w:bCs/>
          <w:sz w:val="22"/>
          <w:szCs w:val="22"/>
        </w:rPr>
      </w:pPr>
    </w:p>
    <w:p w14:paraId="26BF43C4" w14:textId="77777777" w:rsidR="000C7E4C" w:rsidRDefault="000C7E4C" w:rsidP="000C7E4C">
      <w:pPr>
        <w:spacing w:line="360" w:lineRule="auto"/>
        <w:jc w:val="both"/>
        <w:rPr>
          <w:rFonts w:cs="Arial"/>
          <w:bCs/>
          <w:sz w:val="22"/>
          <w:szCs w:val="22"/>
        </w:rPr>
      </w:pPr>
      <w:r>
        <w:rPr>
          <w:rFonts w:cs="Arial"/>
          <w:sz w:val="22"/>
          <w:szCs w:val="22"/>
        </w:rPr>
        <w:t>La licenciada Camacho Murillo expone el contenido del citado informe, presentando el</w:t>
      </w:r>
      <w:r w:rsidRPr="00437EF8">
        <w:rPr>
          <w:rFonts w:cs="Arial"/>
          <w:bCs/>
          <w:sz w:val="22"/>
          <w:szCs w:val="22"/>
        </w:rPr>
        <w:t xml:space="preserve"> detalle de las referidas solicitudes de financiamiento</w:t>
      </w:r>
      <w:r>
        <w:rPr>
          <w:rFonts w:cs="Arial"/>
          <w:bCs/>
          <w:sz w:val="22"/>
          <w:szCs w:val="22"/>
        </w:rPr>
        <w:t xml:space="preserve">, </w:t>
      </w:r>
      <w:r w:rsidRPr="00437EF8">
        <w:rPr>
          <w:rFonts w:cs="Arial"/>
          <w:bCs/>
          <w:sz w:val="22"/>
          <w:szCs w:val="22"/>
        </w:rPr>
        <w:t>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12978A33" w14:textId="77777777" w:rsidR="000C7E4C" w:rsidRDefault="000C7E4C" w:rsidP="000C7E4C">
      <w:pPr>
        <w:spacing w:line="360" w:lineRule="auto"/>
        <w:jc w:val="both"/>
        <w:rPr>
          <w:rFonts w:cs="Arial"/>
          <w:sz w:val="22"/>
          <w:lang w:val="es-ES_tradnl"/>
        </w:rPr>
      </w:pPr>
    </w:p>
    <w:p w14:paraId="5A9D91C1" w14:textId="71E6E0E2" w:rsidR="000C7E4C" w:rsidRDefault="000C7E4C" w:rsidP="000C7E4C">
      <w:pPr>
        <w:spacing w:line="360" w:lineRule="auto"/>
        <w:jc w:val="both"/>
        <w:rPr>
          <w:rFonts w:cs="Arial"/>
          <w:sz w:val="22"/>
          <w:szCs w:val="22"/>
        </w:rPr>
      </w:pPr>
      <w:r w:rsidRPr="00A21797">
        <w:rPr>
          <w:rFonts w:cs="Arial"/>
          <w:bCs/>
          <w:sz w:val="22"/>
          <w:szCs w:val="22"/>
          <w:u w:val="single"/>
        </w:rPr>
        <w:t xml:space="preserve">Minuto </w:t>
      </w:r>
      <w:r w:rsidR="000A6D2C">
        <w:rPr>
          <w:rFonts w:cs="Arial"/>
          <w:bCs/>
          <w:sz w:val="22"/>
          <w:szCs w:val="22"/>
          <w:u w:val="single"/>
        </w:rPr>
        <w:t>62</w:t>
      </w:r>
      <w:r w:rsidRPr="00A21797">
        <w:rPr>
          <w:rFonts w:cs="Arial"/>
          <w:bCs/>
          <w:sz w:val="22"/>
          <w:szCs w:val="22"/>
          <w:u w:val="single"/>
        </w:rPr>
        <w:t>:</w:t>
      </w:r>
      <w:r w:rsidR="000A6D2C">
        <w:rPr>
          <w:rFonts w:cs="Arial"/>
          <w:bCs/>
          <w:sz w:val="22"/>
          <w:szCs w:val="22"/>
          <w:u w:val="single"/>
        </w:rPr>
        <w:t>1</w:t>
      </w:r>
      <w:r>
        <w:rPr>
          <w:rFonts w:cs="Arial"/>
          <w:bCs/>
          <w:sz w:val="22"/>
          <w:szCs w:val="22"/>
          <w:u w:val="single"/>
        </w:rPr>
        <w:t>5</w:t>
      </w:r>
      <w:r>
        <w:rPr>
          <w:rFonts w:cs="Arial"/>
          <w:sz w:val="22"/>
          <w:lang w:val="es-ES_tradnl"/>
        </w:rPr>
        <w:t xml:space="preserve"> </w:t>
      </w:r>
      <w:r>
        <w:rPr>
          <w:rFonts w:cs="Arial"/>
          <w:bCs/>
          <w:sz w:val="22"/>
          <w:szCs w:val="22"/>
        </w:rPr>
        <w:t xml:space="preserve">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conforme lo recomienda la Administración y según se indica en el </w:t>
      </w:r>
      <w:r>
        <w:rPr>
          <w:rFonts w:cs="Arial"/>
          <w:b/>
          <w:sz w:val="22"/>
          <w:szCs w:val="22"/>
        </w:rPr>
        <w:t>A</w:t>
      </w:r>
      <w:r w:rsidRPr="00ED0EF0">
        <w:rPr>
          <w:rFonts w:cs="Arial"/>
          <w:b/>
          <w:sz w:val="22"/>
          <w:szCs w:val="22"/>
        </w:rPr>
        <w:t xml:space="preserve">cuerdo N° </w:t>
      </w:r>
      <w:r>
        <w:rPr>
          <w:rFonts w:cs="Arial"/>
          <w:b/>
          <w:sz w:val="22"/>
          <w:szCs w:val="22"/>
        </w:rPr>
        <w:t xml:space="preserve">8 </w:t>
      </w:r>
      <w:r>
        <w:rPr>
          <w:rFonts w:cs="Arial"/>
          <w:sz w:val="22"/>
          <w:szCs w:val="22"/>
        </w:rPr>
        <w:t>que se anexa a esta minuta.</w:t>
      </w:r>
    </w:p>
    <w:p w14:paraId="1C164D9D" w14:textId="77777777" w:rsidR="00E97960" w:rsidRDefault="00E97960" w:rsidP="00E97960">
      <w:pPr>
        <w:spacing w:line="360" w:lineRule="auto"/>
        <w:jc w:val="both"/>
        <w:rPr>
          <w:rFonts w:cs="Arial"/>
          <w:sz w:val="22"/>
          <w:szCs w:val="22"/>
        </w:rPr>
      </w:pPr>
      <w:r w:rsidRPr="00D14EAF">
        <w:rPr>
          <w:rFonts w:cs="Arial"/>
          <w:b/>
          <w:sz w:val="22"/>
        </w:rPr>
        <w:t>************</w:t>
      </w:r>
    </w:p>
    <w:p w14:paraId="1EAC451F" w14:textId="77777777" w:rsidR="00E97960" w:rsidRDefault="00E97960" w:rsidP="00E97960">
      <w:pPr>
        <w:spacing w:line="360" w:lineRule="auto"/>
        <w:jc w:val="both"/>
        <w:rPr>
          <w:rFonts w:cs="Arial"/>
          <w:sz w:val="22"/>
          <w:szCs w:val="22"/>
        </w:rPr>
      </w:pPr>
    </w:p>
    <w:p w14:paraId="51E47BDF" w14:textId="5D3B3967"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23° </w:t>
      </w:r>
      <w:r w:rsidR="00130612" w:rsidRPr="00130612">
        <w:rPr>
          <w:rFonts w:cs="Arial"/>
          <w:b/>
          <w:bCs/>
          <w:sz w:val="22"/>
          <w:u w:val="single"/>
          <w:lang w:val="es-ES_tradnl"/>
        </w:rPr>
        <w:t>Solicitud de ampliación al plazo del contrato de administración de recursos del proyecto Valle del Sol</w:t>
      </w:r>
    </w:p>
    <w:p w14:paraId="4570EA09" w14:textId="77777777" w:rsidR="00E97960" w:rsidRDefault="00E97960" w:rsidP="00E97960">
      <w:pPr>
        <w:spacing w:line="360" w:lineRule="auto"/>
        <w:jc w:val="both"/>
        <w:rPr>
          <w:rFonts w:cs="Arial"/>
          <w:sz w:val="22"/>
          <w:szCs w:val="22"/>
        </w:rPr>
      </w:pPr>
    </w:p>
    <w:p w14:paraId="0E47A40C" w14:textId="4B8E8FDA" w:rsidR="00F87E1F" w:rsidRPr="00204014" w:rsidRDefault="00F87E1F" w:rsidP="00F87E1F">
      <w:pPr>
        <w:spacing w:line="360" w:lineRule="auto"/>
        <w:jc w:val="both"/>
        <w:rPr>
          <w:rFonts w:cs="Arial"/>
          <w:sz w:val="22"/>
          <w:szCs w:val="22"/>
          <w:lang w:val="es-CR"/>
        </w:rPr>
      </w:pPr>
      <w:r w:rsidRPr="00204014">
        <w:rPr>
          <w:rFonts w:cs="Arial"/>
          <w:sz w:val="22"/>
          <w:szCs w:val="22"/>
          <w:u w:val="single"/>
          <w:lang w:val="es-ES_tradnl"/>
        </w:rPr>
        <w:t xml:space="preserve">Minuto </w:t>
      </w:r>
      <w:r w:rsidR="000A6D2C">
        <w:rPr>
          <w:rFonts w:cs="Arial"/>
          <w:sz w:val="22"/>
          <w:szCs w:val="22"/>
          <w:u w:val="single"/>
          <w:lang w:val="es-ES_tradnl"/>
        </w:rPr>
        <w:t>62</w:t>
      </w:r>
      <w:r w:rsidRPr="00204014">
        <w:rPr>
          <w:rFonts w:cs="Arial"/>
          <w:sz w:val="22"/>
          <w:szCs w:val="22"/>
          <w:u w:val="single"/>
          <w:lang w:val="es-ES_tradnl"/>
        </w:rPr>
        <w:t>:</w:t>
      </w:r>
      <w:r w:rsidR="00B60715">
        <w:rPr>
          <w:rFonts w:cs="Arial"/>
          <w:sz w:val="22"/>
          <w:szCs w:val="22"/>
          <w:u w:val="single"/>
          <w:lang w:val="es-ES_tradnl"/>
        </w:rPr>
        <w:t>36</w:t>
      </w:r>
      <w:r w:rsidRPr="00204014">
        <w:rPr>
          <w:rFonts w:cs="Arial"/>
          <w:sz w:val="22"/>
          <w:szCs w:val="22"/>
          <w:lang w:val="es-ES_tradnl"/>
        </w:rPr>
        <w:t xml:space="preserve"> Se</w:t>
      </w:r>
      <w:r w:rsidRPr="00204014">
        <w:rPr>
          <w:rFonts w:cs="Arial"/>
          <w:bCs/>
          <w:sz w:val="22"/>
          <w:szCs w:val="22"/>
          <w:lang w:val="es-ES_tradnl"/>
        </w:rPr>
        <w:t xml:space="preserve"> conoce </w:t>
      </w:r>
      <w:r w:rsidRPr="00204014">
        <w:rPr>
          <w:rFonts w:cs="Arial"/>
          <w:sz w:val="22"/>
          <w:szCs w:val="22"/>
          <w:lang w:val="es-ES_tradnl"/>
        </w:rPr>
        <w:t>el oficio</w:t>
      </w:r>
      <w:r w:rsidRPr="00204014">
        <w:rPr>
          <w:rFonts w:cs="Arial"/>
          <w:sz w:val="22"/>
          <w:szCs w:val="22"/>
        </w:rPr>
        <w:t xml:space="preserve"> GG-ME-</w:t>
      </w:r>
      <w:r w:rsidR="00B60715">
        <w:rPr>
          <w:rFonts w:cs="Arial"/>
          <w:sz w:val="22"/>
          <w:szCs w:val="22"/>
        </w:rPr>
        <w:t>1169</w:t>
      </w:r>
      <w:r w:rsidRPr="00204014">
        <w:rPr>
          <w:rFonts w:cs="Arial"/>
          <w:sz w:val="22"/>
          <w:szCs w:val="22"/>
        </w:rPr>
        <w:t xml:space="preserve">-2022 del </w:t>
      </w:r>
      <w:r w:rsidR="00B60715">
        <w:rPr>
          <w:rFonts w:cs="Arial"/>
          <w:sz w:val="22"/>
          <w:szCs w:val="22"/>
        </w:rPr>
        <w:t>16 de setiembre</w:t>
      </w:r>
      <w:r w:rsidRPr="00204014">
        <w:rPr>
          <w:rFonts w:cs="Arial"/>
          <w:sz w:val="22"/>
          <w:szCs w:val="22"/>
        </w:rPr>
        <w:t xml:space="preserve"> de 2022, mediante el cual, la Gerencia General remite el informe DF-OF-</w:t>
      </w:r>
      <w:r w:rsidR="00B60715">
        <w:rPr>
          <w:rFonts w:cs="Arial"/>
          <w:sz w:val="22"/>
          <w:szCs w:val="22"/>
        </w:rPr>
        <w:t>0987</w:t>
      </w:r>
      <w:r w:rsidRPr="00204014">
        <w:rPr>
          <w:rFonts w:cs="Arial"/>
          <w:sz w:val="22"/>
          <w:szCs w:val="22"/>
        </w:rPr>
        <w:t xml:space="preserve">-2022 de la Dirección FOSUVI y la Subgerencia de Operaciones, que contiene los resultados del estudio efectuado a la </w:t>
      </w:r>
      <w:r w:rsidRPr="00204014">
        <w:rPr>
          <w:rFonts w:cs="Arial"/>
          <w:sz w:val="22"/>
          <w:szCs w:val="22"/>
          <w:lang w:val="es-CR"/>
        </w:rPr>
        <w:t xml:space="preserve">solicitud formulada por </w:t>
      </w:r>
      <w:r>
        <w:rPr>
          <w:rFonts w:cs="Arial"/>
          <w:sz w:val="22"/>
          <w:szCs w:val="22"/>
          <w:lang w:val="es-CR"/>
        </w:rPr>
        <w:t>la Fundación para la Vivienda Rural Costa Rica – Canadá (Fundación CR-Canadá),</w:t>
      </w:r>
      <w:r w:rsidRPr="00204014">
        <w:rPr>
          <w:rFonts w:cs="Arial"/>
          <w:sz w:val="22"/>
          <w:szCs w:val="22"/>
        </w:rPr>
        <w:t xml:space="preserve"> </w:t>
      </w:r>
      <w:r w:rsidRPr="00204014">
        <w:rPr>
          <w:rFonts w:cs="Arial"/>
          <w:sz w:val="22"/>
          <w:szCs w:val="22"/>
          <w:lang w:val="es-CR"/>
        </w:rPr>
        <w:t>para</w:t>
      </w:r>
      <w:r w:rsidRPr="00204014">
        <w:rPr>
          <w:rFonts w:cs="Arial"/>
          <w:sz w:val="22"/>
          <w:szCs w:val="22"/>
        </w:rPr>
        <w:t xml:space="preserve"> prorrogar el plazo</w:t>
      </w:r>
      <w:r w:rsidRPr="00204014">
        <w:rPr>
          <w:rFonts w:cs="Arial"/>
          <w:sz w:val="22"/>
          <w:szCs w:val="22"/>
          <w:lang w:val="es-ES_tradnl"/>
        </w:rPr>
        <w:t xml:space="preserve"> de liquidación del</w:t>
      </w:r>
      <w:r w:rsidRPr="00204014">
        <w:rPr>
          <w:rFonts w:cs="Arial"/>
          <w:sz w:val="22"/>
          <w:szCs w:val="22"/>
          <w:lang w:val="es-CR"/>
        </w:rPr>
        <w:t xml:space="preserve"> proyecto habitacional Valle </w:t>
      </w:r>
      <w:r>
        <w:rPr>
          <w:rFonts w:cs="Arial"/>
          <w:sz w:val="22"/>
          <w:szCs w:val="22"/>
          <w:lang w:val="es-CR"/>
        </w:rPr>
        <w:t>del Sol</w:t>
      </w:r>
      <w:r w:rsidRPr="00204014">
        <w:rPr>
          <w:rFonts w:cs="Arial"/>
          <w:sz w:val="22"/>
          <w:szCs w:val="22"/>
        </w:rPr>
        <w:t xml:space="preserve">, ubicado en el distrito </w:t>
      </w:r>
      <w:r>
        <w:rPr>
          <w:rFonts w:cs="Arial"/>
          <w:sz w:val="22"/>
          <w:szCs w:val="22"/>
        </w:rPr>
        <w:t>Tierra Blanca</w:t>
      </w:r>
      <w:r w:rsidRPr="00204014">
        <w:rPr>
          <w:rFonts w:cs="Arial"/>
          <w:sz w:val="22"/>
          <w:szCs w:val="22"/>
        </w:rPr>
        <w:t xml:space="preserve"> del cantón y provincia de </w:t>
      </w:r>
      <w:r>
        <w:rPr>
          <w:rFonts w:cs="Arial"/>
          <w:sz w:val="22"/>
          <w:szCs w:val="22"/>
        </w:rPr>
        <w:t>Cartago</w:t>
      </w:r>
      <w:r w:rsidRPr="00204014">
        <w:rPr>
          <w:rFonts w:cs="Arial"/>
          <w:sz w:val="22"/>
          <w:szCs w:val="22"/>
        </w:rPr>
        <w:t xml:space="preserve">, y aprobado al amparo del artículo 59 de la Ley del Sistema Financiero Nacional para la Vivienda, según consta en el acuerdo N° </w:t>
      </w:r>
      <w:r>
        <w:rPr>
          <w:rFonts w:cs="Arial"/>
          <w:sz w:val="22"/>
          <w:szCs w:val="22"/>
        </w:rPr>
        <w:t>2</w:t>
      </w:r>
      <w:r w:rsidRPr="00204014">
        <w:rPr>
          <w:rFonts w:cs="Arial"/>
          <w:sz w:val="22"/>
          <w:szCs w:val="22"/>
        </w:rPr>
        <w:t xml:space="preserve"> de la sesión </w:t>
      </w:r>
      <w:r>
        <w:rPr>
          <w:rFonts w:cs="Arial"/>
          <w:sz w:val="22"/>
          <w:szCs w:val="22"/>
        </w:rPr>
        <w:t>72</w:t>
      </w:r>
      <w:r w:rsidRPr="00204014">
        <w:rPr>
          <w:rFonts w:cs="Arial"/>
          <w:sz w:val="22"/>
          <w:szCs w:val="22"/>
        </w:rPr>
        <w:t>-201</w:t>
      </w:r>
      <w:r>
        <w:rPr>
          <w:rFonts w:cs="Arial"/>
          <w:sz w:val="22"/>
          <w:szCs w:val="22"/>
        </w:rPr>
        <w:t>4</w:t>
      </w:r>
      <w:r w:rsidRPr="00204014">
        <w:rPr>
          <w:rFonts w:cs="Arial"/>
          <w:sz w:val="22"/>
          <w:szCs w:val="22"/>
        </w:rPr>
        <w:t xml:space="preserve"> del </w:t>
      </w:r>
      <w:r>
        <w:rPr>
          <w:rFonts w:cs="Arial"/>
          <w:sz w:val="22"/>
          <w:szCs w:val="22"/>
        </w:rPr>
        <w:t>04 de diciembre de 2014</w:t>
      </w:r>
      <w:r w:rsidRPr="00204014">
        <w:rPr>
          <w:rFonts w:cs="Arial"/>
          <w:sz w:val="22"/>
          <w:szCs w:val="22"/>
        </w:rPr>
        <w:t>. Dichos documentos se adjuntan a la presente acta.</w:t>
      </w:r>
    </w:p>
    <w:p w14:paraId="6D6D1B1A" w14:textId="77777777" w:rsidR="00F87E1F" w:rsidRPr="00204014" w:rsidRDefault="00F87E1F" w:rsidP="00F87E1F">
      <w:pPr>
        <w:spacing w:line="360" w:lineRule="auto"/>
        <w:jc w:val="both"/>
        <w:rPr>
          <w:rFonts w:cs="Arial"/>
          <w:sz w:val="22"/>
          <w:szCs w:val="22"/>
          <w:lang w:val="es-CR"/>
        </w:rPr>
      </w:pPr>
    </w:p>
    <w:p w14:paraId="0DB59DDF" w14:textId="72C222CE" w:rsidR="00F87E1F" w:rsidRDefault="00F87E1F" w:rsidP="00F87E1F">
      <w:pPr>
        <w:spacing w:line="360" w:lineRule="auto"/>
        <w:jc w:val="both"/>
        <w:rPr>
          <w:rFonts w:cs="Arial"/>
          <w:sz w:val="22"/>
          <w:szCs w:val="22"/>
        </w:rPr>
      </w:pPr>
      <w:r w:rsidRPr="00204014">
        <w:rPr>
          <w:rFonts w:cs="Arial"/>
          <w:sz w:val="22"/>
          <w:szCs w:val="22"/>
          <w:lang w:val="es-ES_tradnl"/>
        </w:rPr>
        <w:t xml:space="preserve">La </w:t>
      </w:r>
      <w:r>
        <w:rPr>
          <w:rFonts w:cs="Arial"/>
          <w:sz w:val="22"/>
          <w:szCs w:val="22"/>
          <w:lang w:val="es-ES_tradnl"/>
        </w:rPr>
        <w:t xml:space="preserve">licenciada Camacho Murillo </w:t>
      </w:r>
      <w:r w:rsidRPr="00204014">
        <w:rPr>
          <w:rFonts w:cs="Arial"/>
          <w:sz w:val="22"/>
          <w:szCs w:val="22"/>
        </w:rPr>
        <w:t>expone</w:t>
      </w:r>
      <w:r w:rsidRPr="00204014">
        <w:rPr>
          <w:rFonts w:cs="Arial"/>
          <w:bCs/>
          <w:sz w:val="22"/>
          <w:szCs w:val="22"/>
        </w:rPr>
        <w:t xml:space="preserve"> los alcances del citado informe, destacando que, en resumen, la solicitud consiste en </w:t>
      </w:r>
      <w:r w:rsidRPr="00204014">
        <w:rPr>
          <w:rFonts w:cs="Arial"/>
          <w:sz w:val="22"/>
          <w:szCs w:val="22"/>
        </w:rPr>
        <w:t xml:space="preserve">ampliar </w:t>
      </w:r>
      <w:r w:rsidR="00B60715">
        <w:rPr>
          <w:rFonts w:cs="Arial"/>
          <w:sz w:val="22"/>
          <w:szCs w:val="22"/>
        </w:rPr>
        <w:t xml:space="preserve">el plazo </w:t>
      </w:r>
      <w:r w:rsidR="00B60715">
        <w:rPr>
          <w:rFonts w:cs="Arial"/>
          <w:color w:val="000000"/>
          <w:sz w:val="22"/>
          <w:szCs w:val="22"/>
          <w:lang w:val="es-CR"/>
        </w:rPr>
        <w:t xml:space="preserve">hasta el 23 de enero de 2023, </w:t>
      </w:r>
      <w:r w:rsidR="00B60715">
        <w:rPr>
          <w:rFonts w:cs="Arial"/>
          <w:sz w:val="22"/>
          <w:szCs w:val="22"/>
        </w:rPr>
        <w:t xml:space="preserve">para </w:t>
      </w:r>
      <w:r w:rsidR="00B60715" w:rsidRPr="006E0ADD">
        <w:rPr>
          <w:rFonts w:cs="Arial"/>
          <w:color w:val="000000"/>
          <w:sz w:val="22"/>
          <w:szCs w:val="22"/>
          <w:lang w:val="es-CR"/>
        </w:rPr>
        <w:t>concluir</w:t>
      </w:r>
      <w:r w:rsidR="00B60715">
        <w:rPr>
          <w:rFonts w:cs="Arial"/>
          <w:color w:val="000000"/>
          <w:sz w:val="22"/>
          <w:szCs w:val="22"/>
          <w:lang w:val="es-CR"/>
        </w:rPr>
        <w:t xml:space="preserve"> la formalización de las operaciones; hasta el 23 de abril de 2023, para la </w:t>
      </w:r>
      <w:r w:rsidR="00B60715">
        <w:rPr>
          <w:rFonts w:cs="Arial"/>
          <w:color w:val="000000"/>
          <w:sz w:val="22"/>
          <w:szCs w:val="22"/>
          <w:lang w:val="es-CR"/>
        </w:rPr>
        <w:lastRenderedPageBreak/>
        <w:t>presentación del cierre técnico y financiero por parte de la entidad autorizada; y hasta el 23 de junio de 2023, para la elaboración del informe de cierre técnico y financiero.</w:t>
      </w:r>
      <w:r w:rsidRPr="00204014">
        <w:rPr>
          <w:rFonts w:cs="Arial"/>
          <w:sz w:val="22"/>
          <w:szCs w:val="22"/>
          <w:lang w:val="es-CR"/>
        </w:rPr>
        <w:t xml:space="preserve">  Lo anterior, según lo dictaminado por el Departamento Técnico</w:t>
      </w:r>
      <w:r w:rsidRPr="00204014">
        <w:rPr>
          <w:rFonts w:cs="Arial"/>
          <w:sz w:val="22"/>
          <w:szCs w:val="22"/>
        </w:rPr>
        <w:t>.</w:t>
      </w:r>
    </w:p>
    <w:p w14:paraId="1CBE21E4" w14:textId="4526E558" w:rsidR="00E32816" w:rsidRDefault="00E32816" w:rsidP="00F87E1F">
      <w:pPr>
        <w:spacing w:line="360" w:lineRule="auto"/>
        <w:jc w:val="both"/>
        <w:rPr>
          <w:rFonts w:cs="Arial"/>
          <w:sz w:val="22"/>
          <w:szCs w:val="22"/>
        </w:rPr>
      </w:pPr>
    </w:p>
    <w:p w14:paraId="323F3D11" w14:textId="2D259469" w:rsidR="00E32816" w:rsidRDefault="00E32816" w:rsidP="00F87E1F">
      <w:pPr>
        <w:spacing w:line="360" w:lineRule="auto"/>
        <w:jc w:val="both"/>
        <w:rPr>
          <w:rFonts w:cs="Arial"/>
          <w:sz w:val="22"/>
          <w:lang w:val="es-ES_tradnl"/>
        </w:rPr>
      </w:pPr>
      <w:r w:rsidRPr="00204014">
        <w:rPr>
          <w:rFonts w:cs="Arial"/>
          <w:sz w:val="22"/>
          <w:szCs w:val="22"/>
          <w:u w:val="single"/>
          <w:lang w:val="es-ES_tradnl"/>
        </w:rPr>
        <w:t xml:space="preserve">Minuto </w:t>
      </w:r>
      <w:r>
        <w:rPr>
          <w:rFonts w:cs="Arial"/>
          <w:sz w:val="22"/>
          <w:szCs w:val="22"/>
          <w:u w:val="single"/>
          <w:lang w:val="es-ES_tradnl"/>
        </w:rPr>
        <w:t>68</w:t>
      </w:r>
      <w:r w:rsidRPr="00204014">
        <w:rPr>
          <w:rFonts w:cs="Arial"/>
          <w:sz w:val="22"/>
          <w:szCs w:val="22"/>
          <w:u w:val="single"/>
          <w:lang w:val="es-ES_tradnl"/>
        </w:rPr>
        <w:t>:</w:t>
      </w:r>
      <w:r>
        <w:rPr>
          <w:rFonts w:cs="Arial"/>
          <w:sz w:val="22"/>
          <w:szCs w:val="22"/>
          <w:u w:val="single"/>
          <w:lang w:val="es-ES_tradnl"/>
        </w:rPr>
        <w:t>20</w:t>
      </w:r>
      <w:r w:rsidRPr="00204014">
        <w:rPr>
          <w:rFonts w:cs="Arial"/>
          <w:sz w:val="22"/>
          <w:szCs w:val="22"/>
          <w:lang w:val="es-ES_tradnl"/>
        </w:rPr>
        <w:t xml:space="preserve"> </w:t>
      </w:r>
      <w:r>
        <w:rPr>
          <w:rFonts w:cs="Arial"/>
          <w:sz w:val="22"/>
          <w:lang w:val="es-ES_tradnl"/>
        </w:rPr>
        <w:t>La licenciada Camacho Murillo atiende varias consultas e inquietudes de l</w:t>
      </w:r>
      <w:r w:rsidR="00781D7B">
        <w:rPr>
          <w:rFonts w:cs="Arial"/>
          <w:sz w:val="22"/>
          <w:lang w:val="es-ES_tradnl"/>
        </w:rPr>
        <w:t xml:space="preserve">os Directores </w:t>
      </w:r>
      <w:r>
        <w:rPr>
          <w:rFonts w:cs="Arial"/>
          <w:sz w:val="22"/>
          <w:lang w:val="es-ES_tradnl"/>
        </w:rPr>
        <w:t xml:space="preserve">Grillo Espinoza </w:t>
      </w:r>
      <w:r w:rsidR="00781D7B">
        <w:rPr>
          <w:rFonts w:cs="Arial"/>
          <w:sz w:val="22"/>
          <w:lang w:val="es-ES_tradnl"/>
        </w:rPr>
        <w:t xml:space="preserve">y Carazo Campos, </w:t>
      </w:r>
      <w:r>
        <w:rPr>
          <w:rFonts w:cs="Arial"/>
          <w:sz w:val="22"/>
          <w:lang w:val="es-ES_tradnl"/>
        </w:rPr>
        <w:t xml:space="preserve">sobre los plazos de las diferentes etapas del proyecto y los retrasos que se han dado en su ejecución; y </w:t>
      </w:r>
      <w:r w:rsidR="00F02A80">
        <w:rPr>
          <w:rFonts w:cs="Arial"/>
          <w:sz w:val="22"/>
          <w:lang w:val="es-ES_tradnl"/>
        </w:rPr>
        <w:t xml:space="preserve">finalmente </w:t>
      </w:r>
      <w:r>
        <w:rPr>
          <w:rFonts w:cs="Arial"/>
          <w:sz w:val="22"/>
          <w:lang w:val="es-ES_tradnl"/>
        </w:rPr>
        <w:t xml:space="preserve">toma nota de una solicitud para que </w:t>
      </w:r>
      <w:r w:rsidR="00F02A80">
        <w:rPr>
          <w:rFonts w:cs="Arial"/>
          <w:sz w:val="22"/>
          <w:lang w:val="es-ES_tradnl"/>
        </w:rPr>
        <w:t>se revisen las condiciones para devolver las garantías al desarrollador cuando las viviendas se han entregado en comodato, y que en el expediente del proyecto se documenten adecuadamente los tiempos que han tardado todas las actividades del proyecto.</w:t>
      </w:r>
    </w:p>
    <w:p w14:paraId="0B763D5F" w14:textId="77777777" w:rsidR="00F87E1F" w:rsidRPr="00204014" w:rsidRDefault="00F87E1F" w:rsidP="00F87E1F">
      <w:pPr>
        <w:spacing w:line="360" w:lineRule="auto"/>
        <w:jc w:val="both"/>
        <w:rPr>
          <w:rFonts w:cs="Arial"/>
          <w:sz w:val="22"/>
          <w:szCs w:val="22"/>
        </w:rPr>
      </w:pPr>
    </w:p>
    <w:p w14:paraId="521D1251" w14:textId="3C76AB14" w:rsidR="00F87E1F" w:rsidRPr="00204014" w:rsidRDefault="00F87E1F" w:rsidP="00F87E1F">
      <w:pPr>
        <w:spacing w:line="360" w:lineRule="auto"/>
        <w:jc w:val="both"/>
        <w:rPr>
          <w:rFonts w:cs="Arial"/>
          <w:sz w:val="22"/>
          <w:szCs w:val="22"/>
        </w:rPr>
      </w:pPr>
      <w:r w:rsidRPr="00204014">
        <w:rPr>
          <w:rFonts w:cs="Arial"/>
          <w:sz w:val="22"/>
          <w:szCs w:val="22"/>
          <w:u w:val="single"/>
          <w:lang w:val="es-ES_tradnl"/>
        </w:rPr>
        <w:t xml:space="preserve">Minuto </w:t>
      </w:r>
      <w:r w:rsidR="00F02A80">
        <w:rPr>
          <w:rFonts w:cs="Arial"/>
          <w:sz w:val="22"/>
          <w:szCs w:val="22"/>
          <w:u w:val="single"/>
          <w:lang w:val="es-ES_tradnl"/>
        </w:rPr>
        <w:t>92</w:t>
      </w:r>
      <w:r w:rsidRPr="00204014">
        <w:rPr>
          <w:rFonts w:cs="Arial"/>
          <w:sz w:val="22"/>
          <w:szCs w:val="22"/>
          <w:u w:val="single"/>
          <w:lang w:val="es-ES_tradnl"/>
        </w:rPr>
        <w:t>:</w:t>
      </w:r>
      <w:r w:rsidR="00F02A80">
        <w:rPr>
          <w:rFonts w:cs="Arial"/>
          <w:sz w:val="22"/>
          <w:szCs w:val="22"/>
          <w:u w:val="single"/>
          <w:lang w:val="es-ES_tradnl"/>
        </w:rPr>
        <w:t>43</w:t>
      </w:r>
      <w:r w:rsidRPr="00204014">
        <w:rPr>
          <w:rFonts w:cs="Arial"/>
          <w:sz w:val="22"/>
          <w:szCs w:val="22"/>
          <w:lang w:val="es-ES_tradnl"/>
        </w:rPr>
        <w:t xml:space="preserve"> </w:t>
      </w:r>
      <w:r w:rsidRPr="00204014">
        <w:rPr>
          <w:rFonts w:cs="Arial"/>
          <w:sz w:val="22"/>
          <w:szCs w:val="22"/>
        </w:rPr>
        <w:t>Cono</w:t>
      </w:r>
      <w:r w:rsidRPr="00204014">
        <w:rPr>
          <w:rFonts w:cs="Arial"/>
          <w:bCs/>
          <w:sz w:val="22"/>
          <w:szCs w:val="22"/>
        </w:rPr>
        <w:t xml:space="preserve">cida y suficientemente discutida la propuesta de la Administración, la Junta Directiva resuelve actuar de la forma que recomienda la </w:t>
      </w:r>
      <w:r w:rsidRPr="00204014">
        <w:rPr>
          <w:rFonts w:cs="Arial"/>
          <w:sz w:val="22"/>
          <w:szCs w:val="22"/>
        </w:rPr>
        <w:t>Dirección FOSUVI</w:t>
      </w:r>
      <w:r w:rsidR="00E32816">
        <w:rPr>
          <w:rFonts w:cs="Arial"/>
          <w:sz w:val="22"/>
          <w:szCs w:val="22"/>
        </w:rPr>
        <w:t xml:space="preserve"> y según se consigna en el</w:t>
      </w:r>
      <w:r w:rsidRPr="00204014">
        <w:rPr>
          <w:rFonts w:cs="Arial"/>
          <w:sz w:val="22"/>
          <w:szCs w:val="22"/>
        </w:rPr>
        <w:t xml:space="preserve"> </w:t>
      </w:r>
      <w:r w:rsidRPr="00204014">
        <w:rPr>
          <w:rFonts w:cs="Arial"/>
          <w:b/>
          <w:sz w:val="22"/>
          <w:szCs w:val="22"/>
        </w:rPr>
        <w:t xml:space="preserve">Acuerdo N° </w:t>
      </w:r>
      <w:r>
        <w:rPr>
          <w:rFonts w:cs="Arial"/>
          <w:b/>
          <w:sz w:val="22"/>
          <w:szCs w:val="22"/>
        </w:rPr>
        <w:t>9</w:t>
      </w:r>
      <w:r w:rsidRPr="00204014">
        <w:rPr>
          <w:rFonts w:cs="Arial"/>
          <w:sz w:val="22"/>
          <w:szCs w:val="22"/>
        </w:rPr>
        <w:t xml:space="preserve"> que se anexa a esta minuta.</w:t>
      </w:r>
    </w:p>
    <w:p w14:paraId="14E4F777" w14:textId="77777777" w:rsidR="00E97960" w:rsidRDefault="00E97960" w:rsidP="00E97960">
      <w:pPr>
        <w:spacing w:line="360" w:lineRule="auto"/>
        <w:jc w:val="both"/>
        <w:rPr>
          <w:rFonts w:cs="Arial"/>
          <w:sz w:val="22"/>
          <w:szCs w:val="22"/>
        </w:rPr>
      </w:pPr>
      <w:r w:rsidRPr="00D14EAF">
        <w:rPr>
          <w:rFonts w:cs="Arial"/>
          <w:b/>
          <w:sz w:val="22"/>
        </w:rPr>
        <w:t>************</w:t>
      </w:r>
    </w:p>
    <w:p w14:paraId="2EF6517F" w14:textId="77777777" w:rsidR="00E97960" w:rsidRDefault="00E97960" w:rsidP="00E97960">
      <w:pPr>
        <w:spacing w:line="360" w:lineRule="auto"/>
        <w:jc w:val="both"/>
        <w:rPr>
          <w:rFonts w:cs="Arial"/>
          <w:sz w:val="22"/>
          <w:szCs w:val="22"/>
        </w:rPr>
      </w:pPr>
    </w:p>
    <w:p w14:paraId="3AA147A2" w14:textId="5F415766"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24° </w:t>
      </w:r>
      <w:r w:rsidR="00130612" w:rsidRPr="00130612">
        <w:rPr>
          <w:rFonts w:cs="Arial"/>
          <w:b/>
          <w:bCs/>
          <w:sz w:val="22"/>
          <w:u w:val="single"/>
          <w:lang w:val="es-ES_tradnl"/>
        </w:rPr>
        <w:t>Solicitud de ampliación al plazo del contrato de administración de recursos del proyecto La Joya</w:t>
      </w:r>
    </w:p>
    <w:p w14:paraId="5845EB2A" w14:textId="77777777" w:rsidR="00E97960" w:rsidRDefault="00E97960" w:rsidP="00E97960">
      <w:pPr>
        <w:spacing w:line="360" w:lineRule="auto"/>
        <w:jc w:val="both"/>
        <w:rPr>
          <w:rFonts w:cs="Arial"/>
          <w:sz w:val="22"/>
          <w:szCs w:val="22"/>
        </w:rPr>
      </w:pPr>
    </w:p>
    <w:p w14:paraId="17B40A51" w14:textId="6C41239B" w:rsidR="005D4286" w:rsidRPr="00911E34" w:rsidRDefault="005D4286" w:rsidP="005D4286">
      <w:pPr>
        <w:spacing w:line="360" w:lineRule="auto"/>
        <w:jc w:val="both"/>
        <w:rPr>
          <w:rFonts w:cs="Arial"/>
          <w:sz w:val="22"/>
          <w:szCs w:val="22"/>
        </w:rPr>
      </w:pPr>
      <w:r w:rsidRPr="0039311E">
        <w:rPr>
          <w:rFonts w:cs="Arial"/>
          <w:sz w:val="22"/>
          <w:u w:val="single"/>
          <w:lang w:val="es-ES_tradnl"/>
        </w:rPr>
        <w:t xml:space="preserve">Minuto </w:t>
      </w:r>
      <w:r w:rsidR="00F02A80">
        <w:rPr>
          <w:rFonts w:cs="Arial"/>
          <w:sz w:val="22"/>
          <w:u w:val="single"/>
          <w:lang w:val="es-ES_tradnl"/>
        </w:rPr>
        <w:t>93</w:t>
      </w:r>
      <w:r w:rsidRPr="0039311E">
        <w:rPr>
          <w:rFonts w:cs="Arial"/>
          <w:sz w:val="22"/>
          <w:u w:val="single"/>
          <w:lang w:val="es-ES_tradnl"/>
        </w:rPr>
        <w:t>:</w:t>
      </w:r>
      <w:r w:rsidR="00F02A80">
        <w:rPr>
          <w:rFonts w:cs="Arial"/>
          <w:sz w:val="22"/>
          <w:u w:val="single"/>
          <w:lang w:val="es-ES_tradnl"/>
        </w:rPr>
        <w:t>38</w:t>
      </w:r>
      <w:r>
        <w:rPr>
          <w:rFonts w:cs="Arial"/>
          <w:sz w:val="22"/>
          <w:lang w:val="es-ES_tradnl"/>
        </w:rPr>
        <w:t xml:space="preserve"> Se </w:t>
      </w:r>
      <w:r w:rsidR="00D54020" w:rsidRPr="000A5CB2">
        <w:rPr>
          <w:rFonts w:cs="Arial"/>
          <w:sz w:val="22"/>
          <w:szCs w:val="22"/>
          <w:lang w:val="es-CR"/>
        </w:rPr>
        <w:t xml:space="preserve">retira </w:t>
      </w:r>
      <w:r w:rsidR="00D54020" w:rsidRPr="000A5CB2">
        <w:rPr>
          <w:sz w:val="22"/>
          <w:szCs w:val="22"/>
          <w:lang w:val="es-CR"/>
        </w:rPr>
        <w:t xml:space="preserve">temporalmente de la sesión el señor Gerente General, quien se excusa de participar en la discusión y resolución de </w:t>
      </w:r>
      <w:r w:rsidR="00D54020">
        <w:rPr>
          <w:sz w:val="22"/>
          <w:szCs w:val="22"/>
          <w:lang w:val="es-CR"/>
        </w:rPr>
        <w:t xml:space="preserve">este asunto, y se procede a conocer el oficio </w:t>
      </w:r>
      <w:r w:rsidR="00F02A80">
        <w:rPr>
          <w:sz w:val="22"/>
          <w:szCs w:val="22"/>
          <w:lang w:val="es-CR"/>
        </w:rPr>
        <w:t>GG</w:t>
      </w:r>
      <w:r>
        <w:rPr>
          <w:rFonts w:cs="Arial"/>
          <w:color w:val="000000"/>
          <w:sz w:val="22"/>
          <w:szCs w:val="22"/>
        </w:rPr>
        <w:t>-ME-</w:t>
      </w:r>
      <w:r w:rsidR="00F02A80">
        <w:rPr>
          <w:rFonts w:cs="Arial"/>
          <w:color w:val="000000"/>
          <w:sz w:val="22"/>
          <w:szCs w:val="22"/>
        </w:rPr>
        <w:t>1056</w:t>
      </w:r>
      <w:r>
        <w:rPr>
          <w:rFonts w:cs="Arial"/>
          <w:color w:val="000000"/>
          <w:sz w:val="22"/>
          <w:szCs w:val="22"/>
        </w:rPr>
        <w:t xml:space="preserve">-2022, del </w:t>
      </w:r>
      <w:r w:rsidR="00F02A80">
        <w:rPr>
          <w:rFonts w:cs="Arial"/>
          <w:color w:val="000000"/>
          <w:sz w:val="22"/>
          <w:szCs w:val="22"/>
        </w:rPr>
        <w:t>25 de agosto</w:t>
      </w:r>
      <w:r>
        <w:rPr>
          <w:rFonts w:cs="Arial"/>
          <w:color w:val="000000"/>
          <w:sz w:val="22"/>
          <w:szCs w:val="22"/>
        </w:rPr>
        <w:t xml:space="preserve"> 2022</w:t>
      </w:r>
      <w:r w:rsidRPr="00911E34">
        <w:rPr>
          <w:rFonts w:cs="Arial"/>
          <w:color w:val="000000"/>
          <w:sz w:val="22"/>
          <w:szCs w:val="22"/>
        </w:rPr>
        <w:t xml:space="preserve">, mediante el cual, </w:t>
      </w:r>
      <w:r w:rsidR="00F02A80">
        <w:rPr>
          <w:rFonts w:cs="Arial"/>
          <w:color w:val="000000"/>
          <w:sz w:val="22"/>
          <w:szCs w:val="22"/>
        </w:rPr>
        <w:t xml:space="preserve">el asistente de la </w:t>
      </w:r>
      <w:r w:rsidR="00F02A80" w:rsidRPr="00F02A80">
        <w:rPr>
          <w:rFonts w:cs="Arial"/>
          <w:color w:val="000000"/>
          <w:sz w:val="22"/>
          <w:szCs w:val="22"/>
          <w:lang w:val="es-CR"/>
        </w:rPr>
        <w:t>Gerencia General</w:t>
      </w:r>
      <w:r w:rsidR="00F02A80">
        <w:rPr>
          <w:rFonts w:cs="Arial"/>
          <w:color w:val="000000"/>
          <w:sz w:val="22"/>
          <w:szCs w:val="22"/>
          <w:lang w:val="es-CR"/>
        </w:rPr>
        <w:t xml:space="preserve"> </w:t>
      </w:r>
      <w:r w:rsidRPr="00911E34">
        <w:rPr>
          <w:rFonts w:cs="Arial"/>
          <w:color w:val="000000"/>
          <w:sz w:val="22"/>
          <w:szCs w:val="22"/>
        </w:rPr>
        <w:t xml:space="preserve">remite </w:t>
      </w:r>
      <w:r>
        <w:rPr>
          <w:rFonts w:cs="Arial"/>
          <w:color w:val="000000"/>
          <w:sz w:val="22"/>
          <w:szCs w:val="22"/>
        </w:rPr>
        <w:t xml:space="preserve">y avala </w:t>
      </w:r>
      <w:r w:rsidRPr="00911E34">
        <w:rPr>
          <w:rFonts w:cs="Arial"/>
          <w:color w:val="000000"/>
          <w:sz w:val="22"/>
          <w:szCs w:val="22"/>
        </w:rPr>
        <w:t>el informe DF-</w:t>
      </w:r>
      <w:r>
        <w:rPr>
          <w:rFonts w:cs="Arial"/>
          <w:color w:val="000000"/>
          <w:sz w:val="22"/>
          <w:szCs w:val="22"/>
        </w:rPr>
        <w:t>OF</w:t>
      </w:r>
      <w:r w:rsidRPr="00911E34">
        <w:rPr>
          <w:rFonts w:cs="Arial"/>
          <w:color w:val="000000"/>
          <w:sz w:val="22"/>
          <w:szCs w:val="22"/>
        </w:rPr>
        <w:t>-</w:t>
      </w:r>
      <w:r w:rsidR="00F02A80">
        <w:rPr>
          <w:rFonts w:cs="Arial"/>
          <w:color w:val="000000"/>
          <w:sz w:val="22"/>
          <w:szCs w:val="22"/>
        </w:rPr>
        <w:t>0888</w:t>
      </w:r>
      <w:r w:rsidRPr="00911E34">
        <w:rPr>
          <w:rFonts w:cs="Arial"/>
          <w:color w:val="000000"/>
          <w:sz w:val="22"/>
          <w:szCs w:val="22"/>
        </w:rPr>
        <w:t>-20</w:t>
      </w:r>
      <w:r>
        <w:rPr>
          <w:rFonts w:cs="Arial"/>
          <w:color w:val="000000"/>
          <w:sz w:val="22"/>
          <w:szCs w:val="22"/>
        </w:rPr>
        <w:t>22</w:t>
      </w:r>
      <w:r w:rsidRPr="00911E34">
        <w:rPr>
          <w:rFonts w:cs="Arial"/>
          <w:color w:val="000000"/>
          <w:sz w:val="22"/>
          <w:szCs w:val="22"/>
        </w:rPr>
        <w:t xml:space="preserve"> de</w:t>
      </w:r>
      <w:r>
        <w:rPr>
          <w:rFonts w:cs="Arial"/>
          <w:color w:val="000000"/>
          <w:sz w:val="22"/>
          <w:szCs w:val="22"/>
        </w:rPr>
        <w:t xml:space="preserve"> la Dirección</w:t>
      </w:r>
      <w:r w:rsidRPr="00911E34">
        <w:rPr>
          <w:rFonts w:cs="Arial"/>
          <w:color w:val="000000"/>
          <w:sz w:val="22"/>
          <w:szCs w:val="22"/>
        </w:rPr>
        <w:t xml:space="preserve"> FOSUVI, </w:t>
      </w:r>
      <w:r w:rsidRPr="00911E34">
        <w:rPr>
          <w:rFonts w:cs="Arial"/>
          <w:bCs/>
          <w:sz w:val="22"/>
          <w:szCs w:val="22"/>
        </w:rPr>
        <w:t>que contiene los resultados del estudio efectuado a la solicitud</w:t>
      </w:r>
      <w:r w:rsidRPr="00911E34">
        <w:rPr>
          <w:rFonts w:cs="Arial"/>
          <w:color w:val="000000"/>
          <w:sz w:val="22"/>
          <w:szCs w:val="22"/>
        </w:rPr>
        <w:t xml:space="preserve"> </w:t>
      </w:r>
      <w:r>
        <w:rPr>
          <w:rFonts w:cs="Arial"/>
          <w:color w:val="000000"/>
          <w:sz w:val="22"/>
          <w:szCs w:val="22"/>
        </w:rPr>
        <w:t xml:space="preserve">de la Mutual Cartago </w:t>
      </w:r>
      <w:r w:rsidRPr="002C67CB">
        <w:rPr>
          <w:rFonts w:cs="Arial"/>
          <w:color w:val="000000"/>
          <w:sz w:val="22"/>
          <w:szCs w:val="22"/>
          <w:lang w:val="es-ES_tradnl"/>
        </w:rPr>
        <w:t>de Ahorro y Préstamo</w:t>
      </w:r>
      <w:r>
        <w:rPr>
          <w:rFonts w:cs="Arial"/>
          <w:color w:val="000000"/>
          <w:sz w:val="22"/>
          <w:szCs w:val="22"/>
          <w:lang w:val="es-ES_tradnl"/>
        </w:rPr>
        <w:t xml:space="preserve"> (MUCAP)</w:t>
      </w:r>
      <w:r>
        <w:rPr>
          <w:rFonts w:cs="Arial"/>
          <w:color w:val="000000"/>
          <w:sz w:val="22"/>
          <w:szCs w:val="22"/>
        </w:rPr>
        <w:t>, para</w:t>
      </w:r>
      <w:r w:rsidRPr="00911E34">
        <w:rPr>
          <w:rFonts w:cs="Arial"/>
          <w:sz w:val="22"/>
          <w:szCs w:val="22"/>
        </w:rPr>
        <w:t xml:space="preserve"> prorrogar</w:t>
      </w:r>
      <w:r>
        <w:rPr>
          <w:rFonts w:cs="Arial"/>
          <w:sz w:val="22"/>
          <w:szCs w:val="22"/>
        </w:rPr>
        <w:t xml:space="preserve"> la fecha de vencimiento del contrato de administración de recursos del</w:t>
      </w:r>
      <w:r w:rsidRPr="00911E34">
        <w:rPr>
          <w:rFonts w:cs="Arial"/>
          <w:sz w:val="22"/>
          <w:szCs w:val="22"/>
        </w:rPr>
        <w:t xml:space="preserve"> proyecto </w:t>
      </w:r>
      <w:r>
        <w:rPr>
          <w:rFonts w:cs="Arial"/>
          <w:sz w:val="22"/>
          <w:szCs w:val="22"/>
        </w:rPr>
        <w:t>Condominio La Joya</w:t>
      </w:r>
      <w:r w:rsidRPr="00911E34">
        <w:rPr>
          <w:rFonts w:cs="Arial"/>
          <w:color w:val="000000"/>
          <w:sz w:val="22"/>
          <w:szCs w:val="22"/>
        </w:rPr>
        <w:t xml:space="preserve">, ubicado en el distrito </w:t>
      </w:r>
      <w:r>
        <w:rPr>
          <w:rFonts w:cs="Arial"/>
          <w:color w:val="000000"/>
          <w:sz w:val="22"/>
          <w:szCs w:val="22"/>
        </w:rPr>
        <w:t xml:space="preserve">Sardinal del </w:t>
      </w:r>
      <w:r w:rsidRPr="00911E34">
        <w:rPr>
          <w:rFonts w:cs="Arial"/>
          <w:color w:val="000000"/>
          <w:sz w:val="22"/>
          <w:szCs w:val="22"/>
        </w:rPr>
        <w:t xml:space="preserve">cantón </w:t>
      </w:r>
      <w:r>
        <w:rPr>
          <w:rFonts w:cs="Arial"/>
          <w:color w:val="000000"/>
          <w:sz w:val="22"/>
          <w:szCs w:val="22"/>
        </w:rPr>
        <w:t xml:space="preserve">de Carrillo, </w:t>
      </w:r>
      <w:r w:rsidRPr="00911E34">
        <w:rPr>
          <w:rFonts w:cs="Arial"/>
          <w:color w:val="000000"/>
          <w:sz w:val="22"/>
          <w:szCs w:val="22"/>
        </w:rPr>
        <w:t xml:space="preserve">provincia de </w:t>
      </w:r>
      <w:r>
        <w:rPr>
          <w:rFonts w:cs="Arial"/>
          <w:color w:val="000000"/>
          <w:sz w:val="22"/>
          <w:szCs w:val="22"/>
        </w:rPr>
        <w:t>Guanacaste</w:t>
      </w:r>
      <w:r>
        <w:rPr>
          <w:rFonts w:cs="Arial"/>
          <w:sz w:val="22"/>
        </w:rPr>
        <w:t xml:space="preserve">, y </w:t>
      </w:r>
      <w:r w:rsidRPr="00911E34">
        <w:rPr>
          <w:rFonts w:cs="Arial"/>
          <w:color w:val="000000"/>
          <w:sz w:val="22"/>
          <w:szCs w:val="22"/>
        </w:rPr>
        <w:t xml:space="preserve">aprobado al amparo del artículo 59 de la Ley del Sistema Financiero Nacional para la Vivienda, </w:t>
      </w:r>
      <w:r>
        <w:rPr>
          <w:rFonts w:cs="Arial"/>
          <w:color w:val="000000"/>
          <w:sz w:val="22"/>
          <w:szCs w:val="22"/>
        </w:rPr>
        <w:t xml:space="preserve">según consta en </w:t>
      </w:r>
      <w:r w:rsidRPr="00911E34">
        <w:rPr>
          <w:rFonts w:cs="Arial"/>
          <w:color w:val="000000"/>
          <w:sz w:val="22"/>
          <w:szCs w:val="22"/>
        </w:rPr>
        <w:t>el acuerdo</w:t>
      </w:r>
      <w:r>
        <w:rPr>
          <w:rFonts w:cs="Arial"/>
          <w:sz w:val="22"/>
        </w:rPr>
        <w:t xml:space="preserve"> </w:t>
      </w:r>
      <w:r>
        <w:rPr>
          <w:rFonts w:cs="Arial"/>
          <w:color w:val="000000"/>
          <w:sz w:val="22"/>
          <w:szCs w:val="22"/>
        </w:rPr>
        <w:t>N° 1</w:t>
      </w:r>
      <w:r w:rsidRPr="00136436">
        <w:rPr>
          <w:rFonts w:cs="Arial"/>
          <w:color w:val="000000"/>
          <w:sz w:val="22"/>
          <w:szCs w:val="22"/>
        </w:rPr>
        <w:t xml:space="preserve"> de la sesión </w:t>
      </w:r>
      <w:r>
        <w:rPr>
          <w:rFonts w:cs="Arial"/>
          <w:color w:val="000000"/>
          <w:sz w:val="22"/>
          <w:szCs w:val="22"/>
        </w:rPr>
        <w:t>42</w:t>
      </w:r>
      <w:r w:rsidRPr="00136436">
        <w:rPr>
          <w:rFonts w:cs="Arial"/>
          <w:color w:val="000000"/>
          <w:sz w:val="22"/>
          <w:szCs w:val="22"/>
        </w:rPr>
        <w:t>-201</w:t>
      </w:r>
      <w:r>
        <w:rPr>
          <w:rFonts w:cs="Arial"/>
          <w:color w:val="000000"/>
          <w:sz w:val="22"/>
          <w:szCs w:val="22"/>
        </w:rPr>
        <w:t>7</w:t>
      </w:r>
      <w:r w:rsidRPr="00136436">
        <w:rPr>
          <w:rFonts w:cs="Arial"/>
          <w:color w:val="000000"/>
          <w:sz w:val="22"/>
          <w:szCs w:val="22"/>
        </w:rPr>
        <w:t xml:space="preserve"> del </w:t>
      </w:r>
      <w:r>
        <w:rPr>
          <w:rFonts w:cs="Arial"/>
          <w:color w:val="000000"/>
          <w:sz w:val="22"/>
          <w:szCs w:val="22"/>
        </w:rPr>
        <w:t>15</w:t>
      </w:r>
      <w:r w:rsidRPr="00136436">
        <w:rPr>
          <w:rFonts w:cs="Arial"/>
          <w:color w:val="000000"/>
          <w:sz w:val="22"/>
          <w:szCs w:val="22"/>
        </w:rPr>
        <w:t xml:space="preserve"> de </w:t>
      </w:r>
      <w:r>
        <w:rPr>
          <w:rFonts w:cs="Arial"/>
          <w:color w:val="000000"/>
          <w:sz w:val="22"/>
          <w:szCs w:val="22"/>
        </w:rPr>
        <w:t>junio</w:t>
      </w:r>
      <w:r w:rsidRPr="00136436">
        <w:rPr>
          <w:rFonts w:cs="Arial"/>
          <w:color w:val="000000"/>
          <w:sz w:val="22"/>
          <w:szCs w:val="22"/>
        </w:rPr>
        <w:t xml:space="preserve"> de 201</w:t>
      </w:r>
      <w:r>
        <w:rPr>
          <w:rFonts w:cs="Arial"/>
          <w:color w:val="000000"/>
          <w:sz w:val="22"/>
          <w:szCs w:val="22"/>
        </w:rPr>
        <w:t>7</w:t>
      </w:r>
      <w:r>
        <w:rPr>
          <w:rFonts w:cs="Arial"/>
          <w:sz w:val="22"/>
          <w:szCs w:val="22"/>
        </w:rPr>
        <w:t>.</w:t>
      </w:r>
      <w:r w:rsidRPr="00911E34">
        <w:rPr>
          <w:rFonts w:cs="Arial"/>
          <w:bCs/>
          <w:sz w:val="22"/>
          <w:szCs w:val="22"/>
          <w:lang w:val="es-ES_tradnl"/>
        </w:rPr>
        <w:t xml:space="preserve">  </w:t>
      </w:r>
      <w:r w:rsidRPr="00BB4E5E">
        <w:rPr>
          <w:rFonts w:cs="Arial"/>
          <w:sz w:val="22"/>
          <w:szCs w:val="22"/>
        </w:rPr>
        <w:t>Dichos documentos se adjuntan a</w:t>
      </w:r>
      <w:r>
        <w:rPr>
          <w:rFonts w:cs="Arial"/>
          <w:sz w:val="22"/>
          <w:szCs w:val="22"/>
        </w:rPr>
        <w:t>l expediente del acta</w:t>
      </w:r>
      <w:r>
        <w:rPr>
          <w:rFonts w:cs="Arial"/>
          <w:bCs/>
          <w:sz w:val="22"/>
          <w:szCs w:val="22"/>
          <w:lang w:val="es-ES_tradnl"/>
        </w:rPr>
        <w:t>.</w:t>
      </w:r>
    </w:p>
    <w:p w14:paraId="70FC9479" w14:textId="77777777" w:rsidR="005D4286" w:rsidRPr="00911E34" w:rsidRDefault="005D4286" w:rsidP="005D4286">
      <w:pPr>
        <w:spacing w:line="360" w:lineRule="auto"/>
        <w:jc w:val="both"/>
        <w:rPr>
          <w:rFonts w:cs="Arial"/>
          <w:sz w:val="22"/>
          <w:szCs w:val="22"/>
        </w:rPr>
      </w:pPr>
    </w:p>
    <w:p w14:paraId="24D8D800" w14:textId="3AE17651" w:rsidR="005D4286" w:rsidRDefault="005D4286" w:rsidP="005D4286">
      <w:pPr>
        <w:spacing w:line="360" w:lineRule="auto"/>
        <w:jc w:val="both"/>
        <w:rPr>
          <w:rFonts w:cs="Arial"/>
          <w:color w:val="000000"/>
          <w:sz w:val="22"/>
          <w:szCs w:val="22"/>
        </w:rPr>
      </w:pPr>
      <w:r>
        <w:rPr>
          <w:rFonts w:cs="Arial"/>
          <w:sz w:val="22"/>
        </w:rPr>
        <w:t xml:space="preserve">La </w:t>
      </w:r>
      <w:r w:rsidR="00F02A80">
        <w:rPr>
          <w:rFonts w:cs="Arial"/>
          <w:sz w:val="22"/>
        </w:rPr>
        <w:t xml:space="preserve">licenciada Camacho Murillo </w:t>
      </w:r>
      <w:r>
        <w:rPr>
          <w:rFonts w:cs="Arial"/>
          <w:sz w:val="22"/>
        </w:rPr>
        <w:t>expone el detalle</w:t>
      </w:r>
      <w:r>
        <w:rPr>
          <w:rFonts w:cs="Arial"/>
          <w:sz w:val="22"/>
          <w:szCs w:val="22"/>
        </w:rPr>
        <w:t xml:space="preserve"> 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y </w:t>
      </w:r>
      <w:r w:rsidRPr="00911E34">
        <w:rPr>
          <w:rFonts w:cs="Arial"/>
          <w:color w:val="000000"/>
          <w:sz w:val="22"/>
          <w:szCs w:val="22"/>
        </w:rPr>
        <w:t>la consecuente necesidad de ampliar</w:t>
      </w:r>
      <w:r w:rsidR="00F02A80">
        <w:rPr>
          <w:rFonts w:cs="Arial"/>
          <w:color w:val="000000"/>
          <w:sz w:val="22"/>
          <w:szCs w:val="22"/>
        </w:rPr>
        <w:t>, tal y como se recomienda,</w:t>
      </w:r>
      <w:r w:rsidRPr="00911E34">
        <w:rPr>
          <w:rFonts w:cs="Arial"/>
          <w:color w:val="000000"/>
          <w:sz w:val="22"/>
          <w:szCs w:val="22"/>
        </w:rPr>
        <w:t xml:space="preserve"> </w:t>
      </w:r>
      <w:r w:rsidR="00F02A80">
        <w:rPr>
          <w:rFonts w:cs="Arial"/>
          <w:color w:val="000000"/>
          <w:sz w:val="22"/>
          <w:szCs w:val="22"/>
        </w:rPr>
        <w:t>tres meses</w:t>
      </w:r>
      <w:r w:rsidR="00F02A80" w:rsidRPr="00F02A80">
        <w:rPr>
          <w:rFonts w:cs="Arial"/>
          <w:color w:val="000000"/>
          <w:sz w:val="22"/>
          <w:szCs w:val="22"/>
        </w:rPr>
        <w:t xml:space="preserve"> </w:t>
      </w:r>
      <w:r w:rsidR="00F02A80" w:rsidRPr="00911E34">
        <w:rPr>
          <w:rFonts w:cs="Arial"/>
          <w:color w:val="000000"/>
          <w:sz w:val="22"/>
          <w:szCs w:val="22"/>
        </w:rPr>
        <w:t>el plazo de</w:t>
      </w:r>
      <w:r w:rsidR="00F02A80">
        <w:rPr>
          <w:rFonts w:cs="Arial"/>
          <w:color w:val="000000"/>
          <w:sz w:val="22"/>
          <w:szCs w:val="22"/>
        </w:rPr>
        <w:t xml:space="preserve">l </w:t>
      </w:r>
      <w:r w:rsidR="00F02A80">
        <w:rPr>
          <w:rFonts w:cs="Arial"/>
          <w:color w:val="000000"/>
          <w:sz w:val="22"/>
          <w:szCs w:val="22"/>
        </w:rPr>
        <w:lastRenderedPageBreak/>
        <w:t>respectivo contrato de administración de recursos, a partir de la firma del nuevo contrato de administración de recursos BANHVI – entidad autorizada, con el objetivo de realizar la liquidación de saldos, la devolución de garantías, el pago de los gastos de formalización y la ejecución técnica y financiera del referido proyecto</w:t>
      </w:r>
      <w:r>
        <w:rPr>
          <w:rFonts w:cs="Arial"/>
          <w:color w:val="000000"/>
          <w:sz w:val="22"/>
          <w:szCs w:val="22"/>
        </w:rPr>
        <w:t>.</w:t>
      </w:r>
    </w:p>
    <w:p w14:paraId="7684DC3C" w14:textId="6201EFB1" w:rsidR="004F6A5A" w:rsidRDefault="004F6A5A" w:rsidP="005D4286">
      <w:pPr>
        <w:spacing w:line="360" w:lineRule="auto"/>
        <w:jc w:val="both"/>
        <w:rPr>
          <w:rFonts w:cs="Arial"/>
          <w:color w:val="000000"/>
          <w:sz w:val="22"/>
          <w:szCs w:val="22"/>
        </w:rPr>
      </w:pPr>
    </w:p>
    <w:p w14:paraId="736CF15D" w14:textId="189F0E02" w:rsidR="004F6A5A" w:rsidRDefault="004F6A5A" w:rsidP="005D4286">
      <w:pPr>
        <w:spacing w:line="360" w:lineRule="auto"/>
        <w:jc w:val="both"/>
        <w:rPr>
          <w:rFonts w:cs="Arial"/>
          <w:sz w:val="22"/>
          <w:lang w:val="es-ES_tradnl"/>
        </w:rPr>
      </w:pPr>
      <w:r w:rsidRPr="00692B59">
        <w:rPr>
          <w:rFonts w:cs="Arial"/>
          <w:sz w:val="22"/>
          <w:u w:val="single"/>
          <w:lang w:val="es-ES_tradnl"/>
        </w:rPr>
        <w:t xml:space="preserve">Minuto </w:t>
      </w:r>
      <w:r>
        <w:rPr>
          <w:rFonts w:cs="Arial"/>
          <w:sz w:val="22"/>
          <w:u w:val="single"/>
          <w:lang w:val="es-ES_tradnl"/>
        </w:rPr>
        <w:t>96</w:t>
      </w:r>
      <w:r w:rsidRPr="00692B59">
        <w:rPr>
          <w:rFonts w:cs="Arial"/>
          <w:sz w:val="22"/>
          <w:u w:val="single"/>
          <w:lang w:val="es-ES_tradnl"/>
        </w:rPr>
        <w:t>:</w:t>
      </w:r>
      <w:r>
        <w:rPr>
          <w:rFonts w:cs="Arial"/>
          <w:sz w:val="22"/>
          <w:u w:val="single"/>
          <w:lang w:val="es-ES_tradnl"/>
        </w:rPr>
        <w:t>40</w:t>
      </w:r>
      <w:r>
        <w:rPr>
          <w:rFonts w:cs="Arial"/>
          <w:sz w:val="22"/>
          <w:lang w:val="es-ES_tradnl"/>
        </w:rPr>
        <w:t xml:space="preserve"> La licenciada Camacho Murillo avala y toma nota de una solicitud de la Directora Barrantes Castegnaro, para que se presente información a esta </w:t>
      </w:r>
      <w:r w:rsidRPr="004F6A5A">
        <w:rPr>
          <w:rFonts w:cs="Arial"/>
          <w:sz w:val="22"/>
          <w:lang w:val="es-ES_tradnl"/>
        </w:rPr>
        <w:t>Junta Directiva</w:t>
      </w:r>
      <w:r>
        <w:rPr>
          <w:rFonts w:cs="Arial"/>
          <w:sz w:val="22"/>
          <w:lang w:val="es-ES_tradnl"/>
        </w:rPr>
        <w:t>, con base en la selección de una muestra representativa, sobre las situaciones que generan más retrasos en los procesos de desarrollo y liquidación de los proyectos de vivienda.</w:t>
      </w:r>
    </w:p>
    <w:p w14:paraId="50C94935" w14:textId="77777777" w:rsidR="004F6A5A" w:rsidRDefault="004F6A5A" w:rsidP="005D4286">
      <w:pPr>
        <w:spacing w:line="360" w:lineRule="auto"/>
        <w:jc w:val="both"/>
        <w:rPr>
          <w:rFonts w:cs="Arial"/>
          <w:sz w:val="22"/>
          <w:lang w:val="es-ES_tradnl"/>
        </w:rPr>
      </w:pPr>
    </w:p>
    <w:p w14:paraId="01AE1A7A" w14:textId="3F53BCB3" w:rsidR="005D4286" w:rsidRDefault="005D4286" w:rsidP="005D4286">
      <w:pPr>
        <w:spacing w:line="360" w:lineRule="auto"/>
        <w:jc w:val="both"/>
        <w:rPr>
          <w:rFonts w:cs="Arial"/>
          <w:color w:val="000000"/>
          <w:sz w:val="22"/>
          <w:szCs w:val="22"/>
        </w:rPr>
      </w:pPr>
      <w:r w:rsidRPr="00692B59">
        <w:rPr>
          <w:rFonts w:cs="Arial"/>
          <w:sz w:val="22"/>
          <w:u w:val="single"/>
          <w:lang w:val="es-ES_tradnl"/>
        </w:rPr>
        <w:t xml:space="preserve">Minuto </w:t>
      </w:r>
      <w:r w:rsidR="004F6A5A">
        <w:rPr>
          <w:rFonts w:cs="Arial"/>
          <w:sz w:val="22"/>
          <w:u w:val="single"/>
          <w:lang w:val="es-ES_tradnl"/>
        </w:rPr>
        <w:t>99</w:t>
      </w:r>
      <w:r w:rsidRPr="00692B59">
        <w:rPr>
          <w:rFonts w:cs="Arial"/>
          <w:sz w:val="22"/>
          <w:u w:val="single"/>
          <w:lang w:val="es-ES_tradnl"/>
        </w:rPr>
        <w:t>:</w:t>
      </w:r>
      <w:r w:rsidR="004F6A5A">
        <w:rPr>
          <w:rFonts w:cs="Arial"/>
          <w:sz w:val="22"/>
          <w:u w:val="single"/>
          <w:lang w:val="es-ES_tradnl"/>
        </w:rPr>
        <w:t>28</w:t>
      </w:r>
      <w:r>
        <w:rPr>
          <w:rFonts w:cs="Arial"/>
          <w:sz w:val="22"/>
          <w:lang w:val="es-ES_tradnl"/>
        </w:rPr>
        <w:t xml:space="preserve"> Conocido</w:t>
      </w:r>
      <w:r w:rsidRPr="00911E34">
        <w:rPr>
          <w:rFonts w:cs="Arial"/>
          <w:bCs/>
          <w:sz w:val="22"/>
          <w:szCs w:val="22"/>
        </w:rPr>
        <w:t xml:space="preserve"> </w:t>
      </w:r>
      <w:r>
        <w:rPr>
          <w:rFonts w:cs="Arial"/>
          <w:bCs/>
          <w:sz w:val="22"/>
          <w:szCs w:val="22"/>
        </w:rPr>
        <w:t xml:space="preserve">y suficientemente discutido </w:t>
      </w:r>
      <w:r w:rsidRPr="00911E34">
        <w:rPr>
          <w:rFonts w:cs="Arial"/>
          <w:bCs/>
          <w:sz w:val="22"/>
          <w:szCs w:val="22"/>
        </w:rPr>
        <w:t xml:space="preserve">el informe de la Dirección FOSUVI, </w:t>
      </w:r>
      <w:r>
        <w:rPr>
          <w:rFonts w:cs="Arial"/>
          <w:bCs/>
          <w:sz w:val="22"/>
          <w:szCs w:val="22"/>
        </w:rPr>
        <w:t xml:space="preserve">y no habiendo objeciones de los señores Directores ni por parte de los funcionarios presentes, </w:t>
      </w:r>
      <w:r w:rsidRPr="00911E34">
        <w:rPr>
          <w:rFonts w:cs="Arial"/>
          <w:bCs/>
          <w:sz w:val="22"/>
          <w:szCs w:val="22"/>
        </w:rPr>
        <w:t xml:space="preserve">la Junta Directiva </w:t>
      </w:r>
      <w:r>
        <w:rPr>
          <w:rFonts w:cs="Arial"/>
          <w:bCs/>
          <w:sz w:val="22"/>
          <w:szCs w:val="22"/>
        </w:rPr>
        <w:t xml:space="preserve">resuelve </w:t>
      </w:r>
      <w:r w:rsidRPr="00911E34">
        <w:rPr>
          <w:rFonts w:cs="Arial"/>
          <w:bCs/>
          <w:sz w:val="22"/>
          <w:szCs w:val="22"/>
        </w:rPr>
        <w:t>acoge</w:t>
      </w:r>
      <w:r>
        <w:rPr>
          <w:rFonts w:cs="Arial"/>
          <w:bCs/>
          <w:sz w:val="22"/>
          <w:szCs w:val="22"/>
        </w:rPr>
        <w:t>r</w:t>
      </w:r>
      <w:r w:rsidRPr="00911E34">
        <w:rPr>
          <w:rFonts w:cs="Arial"/>
          <w:bCs/>
          <w:sz w:val="22"/>
          <w:szCs w:val="22"/>
        </w:rPr>
        <w:t xml:space="preserve"> la recomendación de la Administración</w:t>
      </w:r>
      <w:r>
        <w:rPr>
          <w:rFonts w:cs="Arial"/>
          <w:bCs/>
          <w:sz w:val="22"/>
          <w:szCs w:val="22"/>
        </w:rPr>
        <w:t xml:space="preserve">, en los mismos términos que se indican en </w:t>
      </w:r>
      <w:r w:rsidRPr="00911E34">
        <w:rPr>
          <w:rFonts w:cs="Arial"/>
          <w:color w:val="000000"/>
          <w:sz w:val="22"/>
          <w:szCs w:val="22"/>
        </w:rPr>
        <w:t>el informe DF-</w:t>
      </w:r>
      <w:r>
        <w:rPr>
          <w:rFonts w:cs="Arial"/>
          <w:color w:val="000000"/>
          <w:sz w:val="22"/>
          <w:szCs w:val="22"/>
        </w:rPr>
        <w:t>OF</w:t>
      </w:r>
      <w:r w:rsidRPr="00911E34">
        <w:rPr>
          <w:rFonts w:cs="Arial"/>
          <w:color w:val="000000"/>
          <w:sz w:val="22"/>
          <w:szCs w:val="22"/>
        </w:rPr>
        <w:t>-</w:t>
      </w:r>
      <w:r>
        <w:rPr>
          <w:rFonts w:cs="Arial"/>
          <w:color w:val="000000"/>
          <w:sz w:val="22"/>
          <w:szCs w:val="22"/>
        </w:rPr>
        <w:t>0</w:t>
      </w:r>
      <w:r w:rsidR="004F6A5A">
        <w:rPr>
          <w:rFonts w:cs="Arial"/>
          <w:color w:val="000000"/>
          <w:sz w:val="22"/>
          <w:szCs w:val="22"/>
        </w:rPr>
        <w:t>888</w:t>
      </w:r>
      <w:r w:rsidRPr="00911E34">
        <w:rPr>
          <w:rFonts w:cs="Arial"/>
          <w:color w:val="000000"/>
          <w:sz w:val="22"/>
          <w:szCs w:val="22"/>
        </w:rPr>
        <w:t>-20</w:t>
      </w:r>
      <w:r>
        <w:rPr>
          <w:rFonts w:cs="Arial"/>
          <w:color w:val="000000"/>
          <w:sz w:val="22"/>
          <w:szCs w:val="22"/>
        </w:rPr>
        <w:t>22</w:t>
      </w:r>
      <w:r w:rsidRPr="00911E34">
        <w:rPr>
          <w:rFonts w:cs="Arial"/>
          <w:color w:val="000000"/>
          <w:sz w:val="22"/>
          <w:szCs w:val="22"/>
        </w:rPr>
        <w:t xml:space="preserve"> de</w:t>
      </w:r>
      <w:r>
        <w:rPr>
          <w:rFonts w:cs="Arial"/>
          <w:color w:val="000000"/>
          <w:sz w:val="22"/>
          <w:szCs w:val="22"/>
        </w:rPr>
        <w:t xml:space="preserve"> la Dirección</w:t>
      </w:r>
      <w:r w:rsidRPr="00911E34">
        <w:rPr>
          <w:rFonts w:cs="Arial"/>
          <w:color w:val="000000"/>
          <w:sz w:val="22"/>
          <w:szCs w:val="22"/>
        </w:rPr>
        <w:t xml:space="preserve"> FOSUVI</w:t>
      </w:r>
      <w:r>
        <w:rPr>
          <w:rFonts w:cs="Arial"/>
          <w:bCs/>
          <w:sz w:val="22"/>
          <w:szCs w:val="22"/>
        </w:rPr>
        <w:t xml:space="preserve"> y según consta en el</w:t>
      </w:r>
      <w:r>
        <w:rPr>
          <w:rFonts w:cs="Arial"/>
          <w:color w:val="000000"/>
          <w:sz w:val="22"/>
          <w:szCs w:val="22"/>
        </w:rPr>
        <w:t xml:space="preserve"> </w:t>
      </w:r>
      <w:r w:rsidRPr="00E82670">
        <w:rPr>
          <w:rFonts w:cs="Arial"/>
          <w:b/>
          <w:color w:val="000000"/>
          <w:sz w:val="22"/>
          <w:szCs w:val="22"/>
        </w:rPr>
        <w:t xml:space="preserve">Acuerdo N° </w:t>
      </w:r>
      <w:r>
        <w:rPr>
          <w:rFonts w:cs="Arial"/>
          <w:b/>
          <w:color w:val="000000"/>
          <w:sz w:val="22"/>
          <w:szCs w:val="22"/>
        </w:rPr>
        <w:t>10</w:t>
      </w:r>
      <w:r>
        <w:rPr>
          <w:rFonts w:cs="Arial"/>
          <w:color w:val="000000"/>
          <w:sz w:val="22"/>
          <w:szCs w:val="22"/>
        </w:rPr>
        <w:t xml:space="preserve"> que se anexa a esta minuta.</w:t>
      </w:r>
    </w:p>
    <w:p w14:paraId="25E00E28" w14:textId="77777777" w:rsidR="00E97960" w:rsidRDefault="00E97960" w:rsidP="00E97960">
      <w:pPr>
        <w:spacing w:line="360" w:lineRule="auto"/>
        <w:jc w:val="both"/>
        <w:rPr>
          <w:rFonts w:cs="Arial"/>
          <w:sz w:val="22"/>
          <w:szCs w:val="22"/>
        </w:rPr>
      </w:pPr>
      <w:r w:rsidRPr="00D14EAF">
        <w:rPr>
          <w:rFonts w:cs="Arial"/>
          <w:b/>
          <w:sz w:val="22"/>
        </w:rPr>
        <w:t>************</w:t>
      </w:r>
    </w:p>
    <w:p w14:paraId="1F8BEAC7" w14:textId="77777777" w:rsidR="00E97960" w:rsidRDefault="00E97960" w:rsidP="00E97960">
      <w:pPr>
        <w:spacing w:line="360" w:lineRule="auto"/>
        <w:jc w:val="both"/>
        <w:rPr>
          <w:rFonts w:cs="Arial"/>
          <w:sz w:val="22"/>
          <w:szCs w:val="22"/>
        </w:rPr>
      </w:pPr>
    </w:p>
    <w:p w14:paraId="55BA8A64" w14:textId="15FB075D"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25° </w:t>
      </w:r>
      <w:r w:rsidR="00130612" w:rsidRPr="00130612">
        <w:rPr>
          <w:rFonts w:cs="Arial"/>
          <w:b/>
          <w:bCs/>
          <w:sz w:val="22"/>
          <w:u w:val="single"/>
          <w:lang w:val="es-ES_tradnl"/>
        </w:rPr>
        <w:t>Solicitud de ampliación al plazo del contrato de administración de recursos del proyecto Juan Rafael Mora</w:t>
      </w:r>
    </w:p>
    <w:p w14:paraId="705BFDB6" w14:textId="77777777" w:rsidR="00E97960" w:rsidRDefault="00E97960" w:rsidP="00E97960">
      <w:pPr>
        <w:spacing w:line="360" w:lineRule="auto"/>
        <w:jc w:val="both"/>
        <w:rPr>
          <w:rFonts w:cs="Arial"/>
          <w:sz w:val="22"/>
          <w:szCs w:val="22"/>
        </w:rPr>
      </w:pPr>
    </w:p>
    <w:p w14:paraId="05E68C7A" w14:textId="53A5229A" w:rsidR="004F6A5A" w:rsidRPr="00911E34" w:rsidRDefault="00E97960" w:rsidP="004F6A5A">
      <w:pPr>
        <w:spacing w:line="360" w:lineRule="auto"/>
        <w:jc w:val="both"/>
        <w:rPr>
          <w:rFonts w:cs="Arial"/>
          <w:sz w:val="22"/>
          <w:szCs w:val="22"/>
        </w:rPr>
      </w:pPr>
      <w:r w:rsidRPr="0039311E">
        <w:rPr>
          <w:rFonts w:cs="Arial"/>
          <w:sz w:val="22"/>
          <w:u w:val="single"/>
          <w:lang w:val="es-ES_tradnl"/>
        </w:rPr>
        <w:t xml:space="preserve">Minuto </w:t>
      </w:r>
      <w:r w:rsidR="004F6A5A">
        <w:rPr>
          <w:rFonts w:cs="Arial"/>
          <w:sz w:val="22"/>
          <w:u w:val="single"/>
          <w:lang w:val="es-ES_tradnl"/>
        </w:rPr>
        <w:t>99</w:t>
      </w:r>
      <w:r w:rsidRPr="0039311E">
        <w:rPr>
          <w:rFonts w:cs="Arial"/>
          <w:sz w:val="22"/>
          <w:u w:val="single"/>
          <w:lang w:val="es-ES_tradnl"/>
        </w:rPr>
        <w:t>:</w:t>
      </w:r>
      <w:r w:rsidR="004F6A5A">
        <w:rPr>
          <w:rFonts w:cs="Arial"/>
          <w:sz w:val="22"/>
          <w:u w:val="single"/>
          <w:lang w:val="es-ES_tradnl"/>
        </w:rPr>
        <w:t>54</w:t>
      </w:r>
      <w:r>
        <w:rPr>
          <w:rFonts w:cs="Arial"/>
          <w:sz w:val="22"/>
          <w:lang w:val="es-ES_tradnl"/>
        </w:rPr>
        <w:t xml:space="preserve"> Se </w:t>
      </w:r>
      <w:r w:rsidR="004F6A5A">
        <w:rPr>
          <w:rFonts w:cs="Arial"/>
          <w:sz w:val="22"/>
          <w:lang w:val="es-ES_tradnl"/>
        </w:rPr>
        <w:t xml:space="preserve">reincorpora a la sesión el señor Gerente General y se procede a conocer el </w:t>
      </w:r>
      <w:r>
        <w:rPr>
          <w:rFonts w:cs="Arial"/>
          <w:sz w:val="22"/>
          <w:lang w:val="es-ES_tradnl"/>
        </w:rPr>
        <w:t xml:space="preserve">oficio </w:t>
      </w:r>
      <w:r w:rsidR="004F6A5A">
        <w:rPr>
          <w:rFonts w:cs="Arial"/>
          <w:color w:val="000000"/>
          <w:sz w:val="22"/>
          <w:szCs w:val="22"/>
        </w:rPr>
        <w:t>GG-ME-1188-2022, del 22</w:t>
      </w:r>
      <w:r w:rsidR="004F6A5A" w:rsidRPr="00911E34">
        <w:rPr>
          <w:rFonts w:cs="Arial"/>
          <w:color w:val="000000"/>
          <w:sz w:val="22"/>
          <w:szCs w:val="22"/>
        </w:rPr>
        <w:t xml:space="preserve"> de </w:t>
      </w:r>
      <w:r w:rsidR="004F6A5A">
        <w:rPr>
          <w:rFonts w:cs="Arial"/>
          <w:color w:val="000000"/>
          <w:sz w:val="22"/>
          <w:szCs w:val="22"/>
        </w:rPr>
        <w:t xml:space="preserve">setiembre de 2022, mediante el cual, la </w:t>
      </w:r>
      <w:r w:rsidR="004F6A5A" w:rsidRPr="004F6A5A">
        <w:rPr>
          <w:rFonts w:cs="Arial"/>
          <w:color w:val="000000"/>
          <w:sz w:val="22"/>
          <w:szCs w:val="22"/>
          <w:lang w:val="es-CR"/>
        </w:rPr>
        <w:t>Gerencia General</w:t>
      </w:r>
      <w:r w:rsidR="004F6A5A">
        <w:rPr>
          <w:rFonts w:cs="Arial"/>
          <w:color w:val="000000"/>
          <w:sz w:val="22"/>
          <w:szCs w:val="22"/>
          <w:lang w:val="es-CR"/>
        </w:rPr>
        <w:t xml:space="preserve"> </w:t>
      </w:r>
      <w:r w:rsidR="004F6A5A" w:rsidRPr="00911E34">
        <w:rPr>
          <w:rFonts w:cs="Arial"/>
          <w:color w:val="000000"/>
          <w:sz w:val="22"/>
          <w:szCs w:val="22"/>
        </w:rPr>
        <w:t xml:space="preserve">remite </w:t>
      </w:r>
      <w:r w:rsidR="004F6A5A">
        <w:rPr>
          <w:rFonts w:cs="Arial"/>
          <w:color w:val="000000"/>
          <w:sz w:val="22"/>
          <w:szCs w:val="22"/>
        </w:rPr>
        <w:t xml:space="preserve">y avala </w:t>
      </w:r>
      <w:r w:rsidR="004F6A5A" w:rsidRPr="00911E34">
        <w:rPr>
          <w:rFonts w:cs="Arial"/>
          <w:color w:val="000000"/>
          <w:sz w:val="22"/>
          <w:szCs w:val="22"/>
        </w:rPr>
        <w:t>el informe DF-</w:t>
      </w:r>
      <w:r w:rsidR="004F6A5A">
        <w:rPr>
          <w:rFonts w:cs="Arial"/>
          <w:color w:val="000000"/>
          <w:sz w:val="22"/>
          <w:szCs w:val="22"/>
        </w:rPr>
        <w:t>OF</w:t>
      </w:r>
      <w:r w:rsidR="004F6A5A" w:rsidRPr="00911E34">
        <w:rPr>
          <w:rFonts w:cs="Arial"/>
          <w:color w:val="000000"/>
          <w:sz w:val="22"/>
          <w:szCs w:val="22"/>
        </w:rPr>
        <w:t>-</w:t>
      </w:r>
      <w:r w:rsidR="004F6A5A">
        <w:rPr>
          <w:rFonts w:cs="Arial"/>
          <w:color w:val="000000"/>
          <w:sz w:val="22"/>
          <w:szCs w:val="22"/>
        </w:rPr>
        <w:t>0998</w:t>
      </w:r>
      <w:r w:rsidR="004F6A5A" w:rsidRPr="00911E34">
        <w:rPr>
          <w:rFonts w:cs="Arial"/>
          <w:color w:val="000000"/>
          <w:sz w:val="22"/>
          <w:szCs w:val="22"/>
        </w:rPr>
        <w:t>-20</w:t>
      </w:r>
      <w:r w:rsidR="004F6A5A">
        <w:rPr>
          <w:rFonts w:cs="Arial"/>
          <w:color w:val="000000"/>
          <w:sz w:val="22"/>
          <w:szCs w:val="22"/>
        </w:rPr>
        <w:t>22</w:t>
      </w:r>
      <w:r w:rsidR="004F6A5A" w:rsidRPr="00911E34">
        <w:rPr>
          <w:rFonts w:cs="Arial"/>
          <w:color w:val="000000"/>
          <w:sz w:val="22"/>
          <w:szCs w:val="22"/>
        </w:rPr>
        <w:t xml:space="preserve"> de</w:t>
      </w:r>
      <w:r w:rsidR="004F6A5A">
        <w:rPr>
          <w:rFonts w:cs="Arial"/>
          <w:color w:val="000000"/>
          <w:sz w:val="22"/>
          <w:szCs w:val="22"/>
        </w:rPr>
        <w:t xml:space="preserve"> la Dirección</w:t>
      </w:r>
      <w:r w:rsidR="004F6A5A" w:rsidRPr="00911E34">
        <w:rPr>
          <w:rFonts w:cs="Arial"/>
          <w:color w:val="000000"/>
          <w:sz w:val="22"/>
          <w:szCs w:val="22"/>
        </w:rPr>
        <w:t xml:space="preserve"> FOSUVI, </w:t>
      </w:r>
      <w:r w:rsidR="004F6A5A" w:rsidRPr="00911E34">
        <w:rPr>
          <w:rFonts w:cs="Arial"/>
          <w:bCs/>
          <w:sz w:val="22"/>
          <w:szCs w:val="22"/>
        </w:rPr>
        <w:t>que contiene los resultados del estudio efectuado a la solicitud</w:t>
      </w:r>
      <w:r w:rsidR="004F6A5A" w:rsidRPr="00911E34">
        <w:rPr>
          <w:rFonts w:cs="Arial"/>
          <w:color w:val="000000"/>
          <w:sz w:val="22"/>
          <w:szCs w:val="22"/>
        </w:rPr>
        <w:t xml:space="preserve"> </w:t>
      </w:r>
      <w:r w:rsidR="004F6A5A">
        <w:rPr>
          <w:rFonts w:cs="Arial"/>
          <w:color w:val="000000"/>
          <w:sz w:val="22"/>
          <w:szCs w:val="22"/>
        </w:rPr>
        <w:t>del Instituto Nacional de Vivienda y Urbanismo (INVU), para</w:t>
      </w:r>
      <w:r w:rsidR="004F6A5A" w:rsidRPr="00911E34">
        <w:rPr>
          <w:rFonts w:cs="Arial"/>
          <w:sz w:val="22"/>
          <w:szCs w:val="22"/>
        </w:rPr>
        <w:t xml:space="preserve"> prorrogar</w:t>
      </w:r>
      <w:r w:rsidR="004F6A5A">
        <w:rPr>
          <w:rFonts w:cs="Arial"/>
          <w:sz w:val="22"/>
          <w:szCs w:val="22"/>
        </w:rPr>
        <w:t xml:space="preserve"> la fecha de vencimiento del contrato de administración de recursos del</w:t>
      </w:r>
      <w:r w:rsidR="004F6A5A" w:rsidRPr="00911E34">
        <w:rPr>
          <w:rFonts w:cs="Arial"/>
          <w:sz w:val="22"/>
          <w:szCs w:val="22"/>
        </w:rPr>
        <w:t xml:space="preserve"> proyecto </w:t>
      </w:r>
      <w:r w:rsidR="004F6A5A">
        <w:rPr>
          <w:rFonts w:cs="Arial"/>
          <w:sz w:val="22"/>
          <w:szCs w:val="22"/>
        </w:rPr>
        <w:t>habitacional Juan Rafael Mora</w:t>
      </w:r>
      <w:r w:rsidR="004F6A5A" w:rsidRPr="00911E34">
        <w:rPr>
          <w:rFonts w:cs="Arial"/>
          <w:color w:val="000000"/>
          <w:sz w:val="22"/>
          <w:szCs w:val="22"/>
        </w:rPr>
        <w:t xml:space="preserve">, ubicado en el distrito </w:t>
      </w:r>
      <w:r w:rsidR="004F6A5A">
        <w:rPr>
          <w:rFonts w:cs="Arial"/>
          <w:color w:val="000000"/>
          <w:sz w:val="22"/>
          <w:szCs w:val="22"/>
        </w:rPr>
        <w:t>San Felipe del cantón de Alajuelita,</w:t>
      </w:r>
      <w:r w:rsidR="004F6A5A" w:rsidRPr="00911E34">
        <w:rPr>
          <w:rFonts w:cs="Arial"/>
          <w:color w:val="000000"/>
          <w:sz w:val="22"/>
          <w:szCs w:val="22"/>
        </w:rPr>
        <w:t xml:space="preserve"> provincia de </w:t>
      </w:r>
      <w:r w:rsidR="004F6A5A">
        <w:rPr>
          <w:rFonts w:cs="Arial"/>
          <w:color w:val="000000"/>
          <w:sz w:val="22"/>
          <w:szCs w:val="22"/>
        </w:rPr>
        <w:t>San José</w:t>
      </w:r>
      <w:r w:rsidR="004F6A5A">
        <w:rPr>
          <w:rFonts w:cs="Arial"/>
          <w:sz w:val="22"/>
        </w:rPr>
        <w:t xml:space="preserve">, y </w:t>
      </w:r>
      <w:r w:rsidR="004F6A5A" w:rsidRPr="00911E34">
        <w:rPr>
          <w:rFonts w:cs="Arial"/>
          <w:color w:val="000000"/>
          <w:sz w:val="22"/>
          <w:szCs w:val="22"/>
        </w:rPr>
        <w:t xml:space="preserve">aprobado al amparo del artículo 59 de la Ley del Sistema Financiero Nacional para la Vivienda, </w:t>
      </w:r>
      <w:r w:rsidR="004F6A5A">
        <w:rPr>
          <w:rFonts w:cs="Arial"/>
          <w:color w:val="000000"/>
          <w:sz w:val="22"/>
          <w:szCs w:val="22"/>
        </w:rPr>
        <w:t xml:space="preserve">según consta en </w:t>
      </w:r>
      <w:r w:rsidR="004F6A5A" w:rsidRPr="00911E34">
        <w:rPr>
          <w:rFonts w:cs="Arial"/>
          <w:color w:val="000000"/>
          <w:sz w:val="22"/>
          <w:szCs w:val="22"/>
        </w:rPr>
        <w:t>el acuerdo</w:t>
      </w:r>
      <w:r w:rsidR="004F6A5A">
        <w:rPr>
          <w:rFonts w:cs="Arial"/>
          <w:sz w:val="22"/>
        </w:rPr>
        <w:t xml:space="preserve"> </w:t>
      </w:r>
      <w:r w:rsidR="004F6A5A">
        <w:rPr>
          <w:rFonts w:cs="Arial"/>
          <w:color w:val="000000"/>
          <w:sz w:val="22"/>
          <w:szCs w:val="22"/>
        </w:rPr>
        <w:t xml:space="preserve">N° </w:t>
      </w:r>
      <w:r w:rsidR="004F6A5A" w:rsidRPr="00136436">
        <w:rPr>
          <w:rFonts w:cs="Arial"/>
          <w:color w:val="000000"/>
          <w:sz w:val="22"/>
          <w:szCs w:val="22"/>
        </w:rPr>
        <w:t>1 de la sesión 12-2011</w:t>
      </w:r>
      <w:r w:rsidR="004F6A5A">
        <w:rPr>
          <w:rFonts w:cs="Arial"/>
          <w:color w:val="000000"/>
          <w:sz w:val="22"/>
          <w:szCs w:val="22"/>
        </w:rPr>
        <w:t>,</w:t>
      </w:r>
      <w:r w:rsidR="004F6A5A" w:rsidRPr="00136436">
        <w:rPr>
          <w:rFonts w:cs="Arial"/>
          <w:color w:val="000000"/>
          <w:sz w:val="22"/>
          <w:szCs w:val="22"/>
        </w:rPr>
        <w:t xml:space="preserve"> del 14 de febrero de 2011</w:t>
      </w:r>
      <w:r w:rsidR="004F6A5A">
        <w:rPr>
          <w:rFonts w:cs="Arial"/>
          <w:sz w:val="22"/>
          <w:szCs w:val="22"/>
        </w:rPr>
        <w:t>.</w:t>
      </w:r>
      <w:r w:rsidR="004F6A5A" w:rsidRPr="00911E34">
        <w:rPr>
          <w:rFonts w:cs="Arial"/>
          <w:bCs/>
          <w:sz w:val="22"/>
          <w:szCs w:val="22"/>
          <w:lang w:val="es-ES_tradnl"/>
        </w:rPr>
        <w:t xml:space="preserve">  </w:t>
      </w:r>
      <w:r w:rsidR="004F6A5A" w:rsidRPr="00BB4E5E">
        <w:rPr>
          <w:rFonts w:cs="Arial"/>
          <w:sz w:val="22"/>
          <w:szCs w:val="22"/>
        </w:rPr>
        <w:t>Dichos documentos se adjuntan a</w:t>
      </w:r>
      <w:r w:rsidR="004F6A5A">
        <w:rPr>
          <w:rFonts w:cs="Arial"/>
          <w:sz w:val="22"/>
          <w:szCs w:val="22"/>
        </w:rPr>
        <w:t>l expediente del acta</w:t>
      </w:r>
      <w:r w:rsidR="004F6A5A">
        <w:rPr>
          <w:rFonts w:cs="Arial"/>
          <w:bCs/>
          <w:sz w:val="22"/>
          <w:szCs w:val="22"/>
          <w:lang w:val="es-ES_tradnl"/>
        </w:rPr>
        <w:t>.</w:t>
      </w:r>
    </w:p>
    <w:p w14:paraId="142111BA" w14:textId="78A7D339" w:rsidR="00E97960" w:rsidRDefault="00E97960" w:rsidP="00E97960">
      <w:pPr>
        <w:spacing w:line="360" w:lineRule="auto"/>
        <w:jc w:val="both"/>
        <w:rPr>
          <w:rFonts w:cs="Arial"/>
          <w:sz w:val="22"/>
          <w:lang w:val="es-ES_tradnl"/>
        </w:rPr>
      </w:pPr>
    </w:p>
    <w:p w14:paraId="652640D7" w14:textId="58E6EC6D" w:rsidR="004F6A5A" w:rsidRPr="00A6412C" w:rsidRDefault="004F6A5A" w:rsidP="004F6A5A">
      <w:pPr>
        <w:spacing w:line="360" w:lineRule="auto"/>
        <w:jc w:val="both"/>
        <w:rPr>
          <w:rFonts w:cs="Arial"/>
          <w:color w:val="000000"/>
          <w:sz w:val="22"/>
          <w:szCs w:val="22"/>
        </w:rPr>
      </w:pPr>
      <w:r w:rsidRPr="00204014">
        <w:rPr>
          <w:rFonts w:cs="Arial"/>
          <w:sz w:val="22"/>
          <w:szCs w:val="22"/>
          <w:lang w:val="es-ES_tradnl"/>
        </w:rPr>
        <w:t xml:space="preserve">La </w:t>
      </w:r>
      <w:r>
        <w:rPr>
          <w:rFonts w:cs="Arial"/>
          <w:sz w:val="22"/>
          <w:szCs w:val="22"/>
          <w:lang w:val="es-ES_tradnl"/>
        </w:rPr>
        <w:t xml:space="preserve">licenciada Camacho Murillo </w:t>
      </w:r>
      <w:r w:rsidRPr="00204014">
        <w:rPr>
          <w:rFonts w:cs="Arial"/>
          <w:sz w:val="22"/>
          <w:szCs w:val="22"/>
        </w:rPr>
        <w:t>expone</w:t>
      </w:r>
      <w:r w:rsidRPr="00204014">
        <w:rPr>
          <w:rFonts w:cs="Arial"/>
          <w:bCs/>
          <w:sz w:val="22"/>
          <w:szCs w:val="22"/>
        </w:rPr>
        <w:t xml:space="preserve"> los alcances del citado informe, destacando, en resumen, </w:t>
      </w:r>
      <w:r>
        <w:rPr>
          <w:rFonts w:cs="Arial"/>
          <w:bCs/>
          <w:sz w:val="22"/>
          <w:szCs w:val="22"/>
        </w:rPr>
        <w:t xml:space="preserve">que </w:t>
      </w:r>
      <w:r w:rsidRPr="00911E34">
        <w:rPr>
          <w:rFonts w:cs="Arial"/>
          <w:color w:val="000000"/>
          <w:sz w:val="22"/>
          <w:szCs w:val="22"/>
        </w:rPr>
        <w:t xml:space="preserve">con base en los argumentos señalados por esa entidad para justificar </w:t>
      </w:r>
      <w:r>
        <w:rPr>
          <w:rFonts w:cs="Arial"/>
          <w:color w:val="000000"/>
          <w:sz w:val="22"/>
          <w:szCs w:val="22"/>
        </w:rPr>
        <w:t>el</w:t>
      </w:r>
      <w:r w:rsidRPr="00911E34">
        <w:rPr>
          <w:rFonts w:cs="Arial"/>
          <w:color w:val="000000"/>
          <w:sz w:val="22"/>
          <w:szCs w:val="22"/>
        </w:rPr>
        <w:t xml:space="preserve"> </w:t>
      </w:r>
      <w:r>
        <w:rPr>
          <w:rFonts w:cs="Arial"/>
          <w:color w:val="000000"/>
          <w:sz w:val="22"/>
          <w:szCs w:val="22"/>
        </w:rPr>
        <w:t xml:space="preserve">nuevo </w:t>
      </w:r>
      <w:r w:rsidRPr="00911E34">
        <w:rPr>
          <w:rFonts w:cs="Arial"/>
          <w:color w:val="000000"/>
          <w:sz w:val="22"/>
          <w:szCs w:val="22"/>
        </w:rPr>
        <w:t>plazo</w:t>
      </w:r>
      <w:r>
        <w:rPr>
          <w:rFonts w:cs="Arial"/>
          <w:color w:val="000000"/>
          <w:sz w:val="22"/>
          <w:szCs w:val="22"/>
        </w:rPr>
        <w:t xml:space="preserve"> y valorando las actividades pendientes de ejecutar en el proyecto</w:t>
      </w:r>
      <w:r w:rsidRPr="00911E34">
        <w:rPr>
          <w:rFonts w:cs="Arial"/>
          <w:color w:val="000000"/>
          <w:sz w:val="22"/>
          <w:szCs w:val="22"/>
        </w:rPr>
        <w:t>, recomienda</w:t>
      </w:r>
      <w:r>
        <w:rPr>
          <w:rFonts w:cs="Arial"/>
          <w:color w:val="000000"/>
          <w:sz w:val="22"/>
          <w:szCs w:val="22"/>
        </w:rPr>
        <w:t xml:space="preserve"> </w:t>
      </w:r>
      <w:r w:rsidRPr="00A6412C">
        <w:rPr>
          <w:rFonts w:cs="Arial"/>
          <w:color w:val="000000"/>
          <w:sz w:val="22"/>
          <w:szCs w:val="22"/>
        </w:rPr>
        <w:lastRenderedPageBreak/>
        <w:t>aprobar una prórroga hasta</w:t>
      </w:r>
      <w:r>
        <w:rPr>
          <w:rFonts w:cs="Arial"/>
          <w:color w:val="000000"/>
          <w:sz w:val="22"/>
          <w:szCs w:val="22"/>
        </w:rPr>
        <w:t xml:space="preserve"> un periodo de dos años para aprobar, liquidar, ejecutar y formalizar las operaciones pendientes del proyecto, y seis meses adicionales para la entrega de las garantías y del cierre técnico y financiero del proyecto. </w:t>
      </w:r>
      <w:r w:rsidR="002C2407" w:rsidRPr="00204014">
        <w:rPr>
          <w:rFonts w:cs="Arial"/>
          <w:sz w:val="22"/>
          <w:szCs w:val="22"/>
          <w:lang w:val="es-CR"/>
        </w:rPr>
        <w:t>Lo anterior, según lo dictaminado por el Departamento Técnico</w:t>
      </w:r>
      <w:r w:rsidR="002C2407" w:rsidRPr="00204014">
        <w:rPr>
          <w:rFonts w:cs="Arial"/>
          <w:sz w:val="22"/>
          <w:szCs w:val="22"/>
        </w:rPr>
        <w:t>.</w:t>
      </w:r>
    </w:p>
    <w:p w14:paraId="2A0E78E6" w14:textId="77777777" w:rsidR="002C2407" w:rsidRDefault="002C2407" w:rsidP="004F6A5A">
      <w:pPr>
        <w:spacing w:line="360" w:lineRule="auto"/>
        <w:jc w:val="both"/>
        <w:rPr>
          <w:rFonts w:cs="Arial"/>
          <w:color w:val="000000"/>
          <w:sz w:val="22"/>
          <w:szCs w:val="22"/>
          <w:lang w:val="es-CR"/>
        </w:rPr>
      </w:pPr>
    </w:p>
    <w:p w14:paraId="6B7677AB" w14:textId="5893265E" w:rsidR="00A45B5A" w:rsidRDefault="002C2407" w:rsidP="002C2407">
      <w:pPr>
        <w:spacing w:line="360" w:lineRule="auto"/>
        <w:jc w:val="both"/>
        <w:rPr>
          <w:rFonts w:cs="Arial"/>
          <w:sz w:val="22"/>
          <w:szCs w:val="22"/>
          <w:lang w:val="es-ES_tradnl"/>
        </w:rPr>
      </w:pPr>
      <w:r w:rsidRPr="00A25DB7">
        <w:rPr>
          <w:rFonts w:cs="Arial"/>
          <w:sz w:val="22"/>
          <w:u w:val="single"/>
          <w:lang w:val="es-ES_tradnl"/>
        </w:rPr>
        <w:t xml:space="preserve">Minuto </w:t>
      </w:r>
      <w:r>
        <w:rPr>
          <w:rFonts w:cs="Arial"/>
          <w:sz w:val="22"/>
          <w:u w:val="single"/>
          <w:lang w:val="es-ES_tradnl"/>
        </w:rPr>
        <w:t>108</w:t>
      </w:r>
      <w:r w:rsidRPr="00A25DB7">
        <w:rPr>
          <w:rFonts w:cs="Arial"/>
          <w:sz w:val="22"/>
          <w:u w:val="single"/>
          <w:lang w:val="es-ES_tradnl"/>
        </w:rPr>
        <w:t>:</w:t>
      </w:r>
      <w:r>
        <w:rPr>
          <w:rFonts w:cs="Arial"/>
          <w:sz w:val="22"/>
          <w:u w:val="single"/>
          <w:lang w:val="es-ES_tradnl"/>
        </w:rPr>
        <w:t>53</w:t>
      </w:r>
      <w:r>
        <w:rPr>
          <w:rFonts w:cs="Arial"/>
          <w:sz w:val="22"/>
          <w:lang w:val="es-ES_tradnl"/>
        </w:rPr>
        <w:t xml:space="preserve"> Los señores Directores realizan varios comentarios sobre el retraso que se ha dado en la ejecución de este proyecto de vivienda y, particularmente, el Director Alvarado Herrera solicita dejar constancia de que aunque ciertamente los problemas de este proyecto de vivienda tienen origen en la quiebra de la entidad autorizada que originalmente lo tuvo a cargo, también es cierto que debe valorarse con el INVU la forma de garantizar su ejecución en el plazo que ahora se propone, pues </w:t>
      </w:r>
      <w:r w:rsidR="00A45B5A">
        <w:rPr>
          <w:rFonts w:cs="Arial"/>
          <w:sz w:val="22"/>
          <w:lang w:val="es-ES_tradnl"/>
        </w:rPr>
        <w:t xml:space="preserve">desde el año 2013 se resolvió con el INVU el tema del pago del terreno de este proyecto y, además, como producto de un gran esfuerzo </w:t>
      </w:r>
      <w:r w:rsidR="00DE1D73">
        <w:rPr>
          <w:rFonts w:cs="Arial"/>
          <w:sz w:val="22"/>
          <w:lang w:val="es-ES_tradnl"/>
        </w:rPr>
        <w:t>institucional del INVU</w:t>
      </w:r>
      <w:r w:rsidR="00A45B5A">
        <w:rPr>
          <w:rFonts w:cs="Arial"/>
          <w:sz w:val="22"/>
          <w:lang w:val="es-ES_tradnl"/>
        </w:rPr>
        <w:t xml:space="preserve">, en el año 2016 esa institución logró concluir el pago de las deudas que mantenía con el BANHVI; y dentro de las prioridades que en ese momento se señalaron para que el INVU reiniciara su rol dentro del </w:t>
      </w:r>
      <w:r w:rsidR="00A45B5A" w:rsidRPr="00A45B5A">
        <w:rPr>
          <w:rFonts w:cs="Arial"/>
          <w:sz w:val="22"/>
          <w:szCs w:val="22"/>
          <w:lang w:val="es-ES_tradnl"/>
        </w:rPr>
        <w:t>Sistema Financiero Nacional para la Vivienda</w:t>
      </w:r>
      <w:r w:rsidR="00A45B5A">
        <w:rPr>
          <w:rFonts w:cs="Arial"/>
          <w:sz w:val="22"/>
          <w:szCs w:val="22"/>
          <w:lang w:val="es-ES_tradnl"/>
        </w:rPr>
        <w:t>, se estableció la necesidad de retomar el desarrollo del proyecto Juan Rafael Mora.</w:t>
      </w:r>
    </w:p>
    <w:p w14:paraId="680F1FEB" w14:textId="2748733B" w:rsidR="00A45B5A" w:rsidRDefault="00A45B5A" w:rsidP="002C2407">
      <w:pPr>
        <w:spacing w:line="360" w:lineRule="auto"/>
        <w:jc w:val="both"/>
        <w:rPr>
          <w:rFonts w:cs="Arial"/>
          <w:sz w:val="22"/>
          <w:szCs w:val="22"/>
          <w:lang w:val="es-ES_tradnl"/>
        </w:rPr>
      </w:pPr>
    </w:p>
    <w:p w14:paraId="217977C0" w14:textId="3275784D" w:rsidR="00A45B5A" w:rsidRDefault="00A45B5A" w:rsidP="002C2407">
      <w:pPr>
        <w:spacing w:line="360" w:lineRule="auto"/>
        <w:jc w:val="both"/>
        <w:rPr>
          <w:rFonts w:cs="Arial"/>
          <w:sz w:val="22"/>
          <w:lang w:val="es-ES_tradnl"/>
        </w:rPr>
      </w:pPr>
      <w:r>
        <w:rPr>
          <w:rFonts w:cs="Arial"/>
          <w:sz w:val="22"/>
          <w:szCs w:val="22"/>
          <w:lang w:val="es-ES_tradnl"/>
        </w:rPr>
        <w:t xml:space="preserve">Por lo anterior, siendo que desde ese momento han transcurrido cerca de seis años sin que el proyecto se haya logrado concluir y liquidar, considera </w:t>
      </w:r>
      <w:r w:rsidR="00635069">
        <w:rPr>
          <w:rFonts w:cs="Arial"/>
          <w:sz w:val="22"/>
          <w:szCs w:val="22"/>
          <w:lang w:val="es-ES_tradnl"/>
        </w:rPr>
        <w:t xml:space="preserve">indispensable que </w:t>
      </w:r>
      <w:r w:rsidR="00DE1D73">
        <w:rPr>
          <w:rFonts w:cs="Arial"/>
          <w:sz w:val="22"/>
          <w:szCs w:val="22"/>
          <w:lang w:val="es-ES_tradnl"/>
        </w:rPr>
        <w:t>se tomen acciones para lograr que dentro de dos años no se vuelva a pedir un plazo adicional.</w:t>
      </w:r>
    </w:p>
    <w:p w14:paraId="4F41D90B" w14:textId="6DBBD834" w:rsidR="00A45B5A" w:rsidRDefault="00A45B5A" w:rsidP="002C2407">
      <w:pPr>
        <w:spacing w:line="360" w:lineRule="auto"/>
        <w:jc w:val="both"/>
        <w:rPr>
          <w:rFonts w:cs="Arial"/>
          <w:sz w:val="22"/>
          <w:lang w:val="es-ES_tradnl"/>
        </w:rPr>
      </w:pPr>
    </w:p>
    <w:p w14:paraId="38AD32FC" w14:textId="69CA6D57" w:rsidR="00DE1D73" w:rsidRDefault="00DE1D73" w:rsidP="00DE1D73">
      <w:pPr>
        <w:spacing w:line="360" w:lineRule="auto"/>
        <w:jc w:val="both"/>
        <w:rPr>
          <w:rFonts w:cs="Arial"/>
          <w:color w:val="000000"/>
          <w:sz w:val="22"/>
          <w:szCs w:val="22"/>
        </w:rPr>
      </w:pPr>
      <w:r w:rsidRPr="00692B59">
        <w:rPr>
          <w:rFonts w:cs="Arial"/>
          <w:sz w:val="22"/>
          <w:u w:val="single"/>
          <w:lang w:val="es-ES_tradnl"/>
        </w:rPr>
        <w:t xml:space="preserve">Minuto </w:t>
      </w:r>
      <w:r>
        <w:rPr>
          <w:rFonts w:cs="Arial"/>
          <w:sz w:val="22"/>
          <w:u w:val="single"/>
          <w:lang w:val="es-ES_tradnl"/>
        </w:rPr>
        <w:t>116</w:t>
      </w:r>
      <w:r w:rsidRPr="00692B59">
        <w:rPr>
          <w:rFonts w:cs="Arial"/>
          <w:sz w:val="22"/>
          <w:u w:val="single"/>
          <w:lang w:val="es-ES_tradnl"/>
        </w:rPr>
        <w:t>:</w:t>
      </w:r>
      <w:r>
        <w:rPr>
          <w:rFonts w:cs="Arial"/>
          <w:sz w:val="22"/>
          <w:u w:val="single"/>
          <w:lang w:val="es-ES_tradnl"/>
        </w:rPr>
        <w:t>08</w:t>
      </w:r>
      <w:r>
        <w:rPr>
          <w:rFonts w:cs="Arial"/>
          <w:sz w:val="22"/>
          <w:lang w:val="es-ES_tradnl"/>
        </w:rPr>
        <w:t xml:space="preserve"> Conocido</w:t>
      </w:r>
      <w:r w:rsidRPr="00911E34">
        <w:rPr>
          <w:rFonts w:cs="Arial"/>
          <w:bCs/>
          <w:sz w:val="22"/>
          <w:szCs w:val="22"/>
        </w:rPr>
        <w:t xml:space="preserve"> </w:t>
      </w:r>
      <w:r>
        <w:rPr>
          <w:rFonts w:cs="Arial"/>
          <w:bCs/>
          <w:sz w:val="22"/>
          <w:szCs w:val="22"/>
        </w:rPr>
        <w:t xml:space="preserve">y suficientemente discutido </w:t>
      </w:r>
      <w:r w:rsidRPr="00911E34">
        <w:rPr>
          <w:rFonts w:cs="Arial"/>
          <w:bCs/>
          <w:sz w:val="22"/>
          <w:szCs w:val="22"/>
        </w:rPr>
        <w:t xml:space="preserve">el informe de la Dirección FOSUVI, </w:t>
      </w:r>
      <w:r>
        <w:rPr>
          <w:rFonts w:cs="Arial"/>
          <w:bCs/>
          <w:sz w:val="22"/>
          <w:szCs w:val="22"/>
        </w:rPr>
        <w:t xml:space="preserve">y no habiendo objeciones de los señores Directores ni por parte de los funcionarios presentes, </w:t>
      </w:r>
      <w:r w:rsidRPr="00911E34">
        <w:rPr>
          <w:rFonts w:cs="Arial"/>
          <w:bCs/>
          <w:sz w:val="22"/>
          <w:szCs w:val="22"/>
        </w:rPr>
        <w:t xml:space="preserve">la Junta Directiva </w:t>
      </w:r>
      <w:r>
        <w:rPr>
          <w:rFonts w:cs="Arial"/>
          <w:bCs/>
          <w:sz w:val="22"/>
          <w:szCs w:val="22"/>
        </w:rPr>
        <w:t xml:space="preserve">resuelve </w:t>
      </w:r>
      <w:r w:rsidRPr="00911E34">
        <w:rPr>
          <w:rFonts w:cs="Arial"/>
          <w:bCs/>
          <w:sz w:val="22"/>
          <w:szCs w:val="22"/>
        </w:rPr>
        <w:t>acoge</w:t>
      </w:r>
      <w:r>
        <w:rPr>
          <w:rFonts w:cs="Arial"/>
          <w:bCs/>
          <w:sz w:val="22"/>
          <w:szCs w:val="22"/>
        </w:rPr>
        <w:t>r</w:t>
      </w:r>
      <w:r w:rsidRPr="00911E34">
        <w:rPr>
          <w:rFonts w:cs="Arial"/>
          <w:bCs/>
          <w:sz w:val="22"/>
          <w:szCs w:val="22"/>
        </w:rPr>
        <w:t xml:space="preserve"> la recomendación de la Administración</w:t>
      </w:r>
      <w:r>
        <w:rPr>
          <w:rFonts w:cs="Arial"/>
          <w:bCs/>
          <w:sz w:val="22"/>
          <w:szCs w:val="22"/>
        </w:rPr>
        <w:t xml:space="preserve">, en los mismos términos que se indican en </w:t>
      </w:r>
      <w:r w:rsidRPr="00911E34">
        <w:rPr>
          <w:rFonts w:cs="Arial"/>
          <w:color w:val="000000"/>
          <w:sz w:val="22"/>
          <w:szCs w:val="22"/>
        </w:rPr>
        <w:t>el informe DF-</w:t>
      </w:r>
      <w:r>
        <w:rPr>
          <w:rFonts w:cs="Arial"/>
          <w:color w:val="000000"/>
          <w:sz w:val="22"/>
          <w:szCs w:val="22"/>
        </w:rPr>
        <w:t>OF</w:t>
      </w:r>
      <w:r w:rsidRPr="00911E34">
        <w:rPr>
          <w:rFonts w:cs="Arial"/>
          <w:color w:val="000000"/>
          <w:sz w:val="22"/>
          <w:szCs w:val="22"/>
        </w:rPr>
        <w:t>-</w:t>
      </w:r>
      <w:r>
        <w:rPr>
          <w:rFonts w:cs="Arial"/>
          <w:color w:val="000000"/>
          <w:sz w:val="22"/>
          <w:szCs w:val="22"/>
        </w:rPr>
        <w:t>0988</w:t>
      </w:r>
      <w:r w:rsidRPr="00911E34">
        <w:rPr>
          <w:rFonts w:cs="Arial"/>
          <w:color w:val="000000"/>
          <w:sz w:val="22"/>
          <w:szCs w:val="22"/>
        </w:rPr>
        <w:t>-20</w:t>
      </w:r>
      <w:r>
        <w:rPr>
          <w:rFonts w:cs="Arial"/>
          <w:color w:val="000000"/>
          <w:sz w:val="22"/>
          <w:szCs w:val="22"/>
        </w:rPr>
        <w:t>22</w:t>
      </w:r>
      <w:r w:rsidRPr="00911E34">
        <w:rPr>
          <w:rFonts w:cs="Arial"/>
          <w:color w:val="000000"/>
          <w:sz w:val="22"/>
          <w:szCs w:val="22"/>
        </w:rPr>
        <w:t xml:space="preserve"> de</w:t>
      </w:r>
      <w:r>
        <w:rPr>
          <w:rFonts w:cs="Arial"/>
          <w:color w:val="000000"/>
          <w:sz w:val="22"/>
          <w:szCs w:val="22"/>
        </w:rPr>
        <w:t xml:space="preserve"> la Dirección</w:t>
      </w:r>
      <w:r w:rsidRPr="00911E34">
        <w:rPr>
          <w:rFonts w:cs="Arial"/>
          <w:color w:val="000000"/>
          <w:sz w:val="22"/>
          <w:szCs w:val="22"/>
        </w:rPr>
        <w:t xml:space="preserve"> FOSUVI</w:t>
      </w:r>
      <w:r w:rsidR="005579CB">
        <w:rPr>
          <w:rFonts w:cs="Arial"/>
          <w:bCs/>
          <w:sz w:val="22"/>
          <w:szCs w:val="22"/>
        </w:rPr>
        <w:t xml:space="preserve">, adicionando una disposición, según lo propuesta por el Gerente General, para que, dado </w:t>
      </w:r>
      <w:r w:rsidR="005579CB" w:rsidRPr="001D3676">
        <w:rPr>
          <w:rFonts w:cs="Arial"/>
          <w:color w:val="000000"/>
          <w:sz w:val="22"/>
          <w:szCs w:val="22"/>
        </w:rPr>
        <w:t xml:space="preserve">que el INVU presentó un plan y la respectiva programación de actividades a desarrollar durante el plazo solicitado, </w:t>
      </w:r>
      <w:r w:rsidR="005579CB">
        <w:rPr>
          <w:rFonts w:cs="Arial"/>
          <w:color w:val="000000"/>
          <w:sz w:val="22"/>
          <w:szCs w:val="22"/>
        </w:rPr>
        <w:t xml:space="preserve">esa entidad deberá remitir </w:t>
      </w:r>
      <w:r w:rsidR="005579CB" w:rsidRPr="001D3676">
        <w:rPr>
          <w:rFonts w:cs="Arial"/>
          <w:color w:val="000000"/>
          <w:sz w:val="22"/>
          <w:szCs w:val="22"/>
        </w:rPr>
        <w:t xml:space="preserve">cada dos meses a la </w:t>
      </w:r>
      <w:r w:rsidR="005579CB" w:rsidRPr="001D3676">
        <w:rPr>
          <w:rFonts w:cs="Arial"/>
          <w:color w:val="000000"/>
          <w:sz w:val="22"/>
          <w:szCs w:val="22"/>
          <w:lang w:val="es-ES_tradnl"/>
        </w:rPr>
        <w:t xml:space="preserve">Administración de </w:t>
      </w:r>
      <w:r w:rsidR="005579CB" w:rsidRPr="001D3676">
        <w:rPr>
          <w:rFonts w:cs="Arial"/>
          <w:color w:val="000000"/>
          <w:sz w:val="22"/>
          <w:szCs w:val="22"/>
        </w:rPr>
        <w:t>este Banco, un informe de avance sobre la ejecución de dicho plan, con el fin de darle un oportuno seguimiento y brindar apoyo que en lo que sea pertinente.</w:t>
      </w:r>
      <w:r w:rsidR="005579CB">
        <w:rPr>
          <w:rFonts w:cs="Arial"/>
          <w:bCs/>
          <w:sz w:val="22"/>
          <w:szCs w:val="22"/>
        </w:rPr>
        <w:t xml:space="preserve"> Lo anterior, en los términos que se indican </w:t>
      </w:r>
      <w:r>
        <w:rPr>
          <w:rFonts w:cs="Arial"/>
          <w:bCs/>
          <w:sz w:val="22"/>
          <w:szCs w:val="22"/>
        </w:rPr>
        <w:t>en el</w:t>
      </w:r>
      <w:r>
        <w:rPr>
          <w:rFonts w:cs="Arial"/>
          <w:color w:val="000000"/>
          <w:sz w:val="22"/>
          <w:szCs w:val="22"/>
        </w:rPr>
        <w:t xml:space="preserve"> </w:t>
      </w:r>
      <w:r w:rsidRPr="00E82670">
        <w:rPr>
          <w:rFonts w:cs="Arial"/>
          <w:b/>
          <w:color w:val="000000"/>
          <w:sz w:val="22"/>
          <w:szCs w:val="22"/>
        </w:rPr>
        <w:t xml:space="preserve">Acuerdo N° </w:t>
      </w:r>
      <w:r>
        <w:rPr>
          <w:rFonts w:cs="Arial"/>
          <w:b/>
          <w:color w:val="000000"/>
          <w:sz w:val="22"/>
          <w:szCs w:val="22"/>
        </w:rPr>
        <w:t>11</w:t>
      </w:r>
      <w:r>
        <w:rPr>
          <w:rFonts w:cs="Arial"/>
          <w:color w:val="000000"/>
          <w:sz w:val="22"/>
          <w:szCs w:val="22"/>
        </w:rPr>
        <w:t xml:space="preserve"> que se anexa a esta minuta.</w:t>
      </w:r>
    </w:p>
    <w:p w14:paraId="38166C61" w14:textId="77777777" w:rsidR="00E97960" w:rsidRDefault="00E97960" w:rsidP="00E97960">
      <w:pPr>
        <w:spacing w:line="360" w:lineRule="auto"/>
        <w:jc w:val="both"/>
        <w:rPr>
          <w:rFonts w:cs="Arial"/>
          <w:sz w:val="22"/>
          <w:szCs w:val="22"/>
        </w:rPr>
      </w:pPr>
      <w:r w:rsidRPr="00D14EAF">
        <w:rPr>
          <w:rFonts w:cs="Arial"/>
          <w:b/>
          <w:sz w:val="22"/>
        </w:rPr>
        <w:t>************</w:t>
      </w:r>
    </w:p>
    <w:p w14:paraId="4F488EBE" w14:textId="77777777" w:rsidR="00E97960" w:rsidRDefault="00E97960" w:rsidP="00E97960">
      <w:pPr>
        <w:spacing w:line="360" w:lineRule="auto"/>
        <w:jc w:val="both"/>
        <w:rPr>
          <w:rFonts w:cs="Arial"/>
          <w:sz w:val="22"/>
          <w:szCs w:val="22"/>
        </w:rPr>
      </w:pPr>
    </w:p>
    <w:p w14:paraId="2D98F022" w14:textId="3B3F4EDC"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26° </w:t>
      </w:r>
      <w:r w:rsidR="00130612" w:rsidRPr="00130612">
        <w:rPr>
          <w:rFonts w:cs="Arial"/>
          <w:b/>
          <w:bCs/>
          <w:sz w:val="22"/>
          <w:u w:val="single"/>
          <w:lang w:val="es-ES_tradnl"/>
        </w:rPr>
        <w:t xml:space="preserve">Sustitución </w:t>
      </w:r>
      <w:r w:rsidR="00130612" w:rsidRPr="00130612">
        <w:rPr>
          <w:rFonts w:cs="Arial"/>
          <w:b/>
          <w:bCs/>
          <w:sz w:val="22"/>
          <w:u w:val="single"/>
          <w:lang w:val="es-CR"/>
        </w:rPr>
        <w:t>de diez beneficiarios del proyecto La Simona</w:t>
      </w:r>
    </w:p>
    <w:p w14:paraId="5F410B69" w14:textId="77777777" w:rsidR="00E97960" w:rsidRDefault="00E97960" w:rsidP="00E97960">
      <w:pPr>
        <w:spacing w:line="360" w:lineRule="auto"/>
        <w:jc w:val="both"/>
        <w:rPr>
          <w:rFonts w:cs="Arial"/>
          <w:sz w:val="22"/>
          <w:szCs w:val="22"/>
        </w:rPr>
      </w:pPr>
    </w:p>
    <w:p w14:paraId="5037B89A" w14:textId="133DFEA0" w:rsidR="004D0F26" w:rsidRDefault="004D0F26" w:rsidP="004D0F26">
      <w:pPr>
        <w:spacing w:line="360" w:lineRule="auto"/>
        <w:jc w:val="both"/>
        <w:rPr>
          <w:rFonts w:cs="Arial"/>
          <w:sz w:val="22"/>
          <w:szCs w:val="22"/>
        </w:rPr>
      </w:pPr>
      <w:r w:rsidRPr="0039311E">
        <w:rPr>
          <w:rFonts w:cs="Arial"/>
          <w:sz w:val="22"/>
          <w:u w:val="single"/>
          <w:lang w:val="es-ES_tradnl"/>
        </w:rPr>
        <w:t xml:space="preserve">Minuto </w:t>
      </w:r>
      <w:r w:rsidR="00DE1D73">
        <w:rPr>
          <w:rFonts w:cs="Arial"/>
          <w:sz w:val="22"/>
          <w:u w:val="single"/>
          <w:lang w:val="es-ES_tradnl"/>
        </w:rPr>
        <w:t>116</w:t>
      </w:r>
      <w:r w:rsidRPr="0039311E">
        <w:rPr>
          <w:rFonts w:cs="Arial"/>
          <w:sz w:val="22"/>
          <w:u w:val="single"/>
          <w:lang w:val="es-ES_tradnl"/>
        </w:rPr>
        <w:t>:</w:t>
      </w:r>
      <w:r w:rsidR="00DE1D73">
        <w:rPr>
          <w:rFonts w:cs="Arial"/>
          <w:sz w:val="22"/>
          <w:u w:val="single"/>
          <w:lang w:val="es-ES_tradnl"/>
        </w:rPr>
        <w:t>4</w:t>
      </w:r>
      <w:r>
        <w:rPr>
          <w:rFonts w:cs="Arial"/>
          <w:sz w:val="22"/>
          <w:u w:val="single"/>
          <w:lang w:val="es-ES_tradnl"/>
        </w:rPr>
        <w:t>0</w:t>
      </w:r>
      <w:r>
        <w:rPr>
          <w:rFonts w:cs="Arial"/>
          <w:sz w:val="22"/>
          <w:lang w:val="es-ES_tradnl"/>
        </w:rPr>
        <w:t xml:space="preserve"> </w:t>
      </w:r>
      <w:r w:rsidR="00DB355C">
        <w:rPr>
          <w:rFonts w:cs="Arial"/>
          <w:sz w:val="22"/>
          <w:lang w:val="es-ES_tradnl"/>
        </w:rPr>
        <w:t>Se</w:t>
      </w:r>
      <w:r>
        <w:rPr>
          <w:rFonts w:cs="Arial"/>
          <w:sz w:val="22"/>
          <w:lang w:val="es-ES_tradnl"/>
        </w:rPr>
        <w:t xml:space="preserve"> conoce el oficio GG-ME-</w:t>
      </w:r>
      <w:r w:rsidR="00DE1D73">
        <w:rPr>
          <w:rFonts w:cs="Arial"/>
          <w:sz w:val="22"/>
          <w:lang w:val="es-ES_tradnl"/>
        </w:rPr>
        <w:t>1270</w:t>
      </w:r>
      <w:r>
        <w:rPr>
          <w:rFonts w:cs="Arial"/>
          <w:sz w:val="22"/>
          <w:lang w:val="es-ES_tradnl"/>
        </w:rPr>
        <w:t>-2022, del 0</w:t>
      </w:r>
      <w:r w:rsidR="00DE1D73">
        <w:rPr>
          <w:rFonts w:cs="Arial"/>
          <w:sz w:val="22"/>
          <w:lang w:val="es-ES_tradnl"/>
        </w:rPr>
        <w:t>7 de octubre</w:t>
      </w:r>
      <w:r>
        <w:rPr>
          <w:rFonts w:cs="Arial"/>
          <w:sz w:val="22"/>
          <w:lang w:val="es-ES_tradnl"/>
        </w:rPr>
        <w:t xml:space="preserve"> de 2022, mediante</w:t>
      </w:r>
      <w:r w:rsidRPr="009F7291">
        <w:rPr>
          <w:rFonts w:cs="Arial"/>
          <w:sz w:val="22"/>
          <w:szCs w:val="22"/>
        </w:rPr>
        <w:t xml:space="preserve"> el cual, la</w:t>
      </w:r>
      <w:r>
        <w:rPr>
          <w:rFonts w:cs="Arial"/>
          <w:sz w:val="22"/>
          <w:szCs w:val="22"/>
        </w:rPr>
        <w:t xml:space="preserve"> </w:t>
      </w:r>
      <w:r w:rsidRPr="007512DE">
        <w:rPr>
          <w:rFonts w:cs="Arial"/>
          <w:sz w:val="22"/>
          <w:szCs w:val="22"/>
          <w:lang w:val="es-CR"/>
        </w:rPr>
        <w:t>Gerencia General</w:t>
      </w:r>
      <w:r>
        <w:rPr>
          <w:rFonts w:cs="Arial"/>
          <w:sz w:val="22"/>
          <w:szCs w:val="22"/>
          <w:lang w:val="es-CR"/>
        </w:rPr>
        <w:t xml:space="preserve"> </w:t>
      </w:r>
      <w:r w:rsidRPr="009F7291">
        <w:rPr>
          <w:rFonts w:cs="Arial"/>
          <w:sz w:val="22"/>
          <w:szCs w:val="22"/>
        </w:rPr>
        <w:t xml:space="preserve">remite el informe </w:t>
      </w:r>
      <w:r w:rsidRPr="00EA7ADB">
        <w:rPr>
          <w:rFonts w:cs="Arial"/>
          <w:color w:val="000000"/>
          <w:sz w:val="22"/>
          <w:szCs w:val="22"/>
        </w:rPr>
        <w:t>DF-OF-</w:t>
      </w:r>
      <w:r w:rsidR="00DE1D73">
        <w:rPr>
          <w:rFonts w:cs="Arial"/>
          <w:color w:val="000000"/>
          <w:sz w:val="22"/>
          <w:szCs w:val="22"/>
        </w:rPr>
        <w:t>1060</w:t>
      </w:r>
      <w:r w:rsidRPr="00EA7ADB">
        <w:rPr>
          <w:rFonts w:cs="Arial"/>
          <w:color w:val="000000"/>
          <w:sz w:val="22"/>
          <w:szCs w:val="22"/>
        </w:rPr>
        <w:t>-20</w:t>
      </w:r>
      <w:r>
        <w:rPr>
          <w:rFonts w:cs="Arial"/>
          <w:color w:val="000000"/>
          <w:sz w:val="22"/>
          <w:szCs w:val="22"/>
        </w:rPr>
        <w:t>22</w:t>
      </w:r>
      <w:r w:rsidRPr="00EA7ADB">
        <w:rPr>
          <w:rFonts w:cs="Arial"/>
          <w:color w:val="000000"/>
          <w:sz w:val="22"/>
          <w:szCs w:val="22"/>
        </w:rPr>
        <w:t xml:space="preserve"> de la Dirección FOSUVI</w:t>
      </w:r>
      <w:r>
        <w:rPr>
          <w:rFonts w:cs="Arial"/>
          <w:color w:val="000000"/>
          <w:sz w:val="22"/>
          <w:szCs w:val="22"/>
        </w:rPr>
        <w:t xml:space="preserve">, </w:t>
      </w:r>
      <w:r w:rsidRPr="009F7291">
        <w:rPr>
          <w:rFonts w:cs="Arial"/>
          <w:sz w:val="22"/>
          <w:szCs w:val="22"/>
        </w:rPr>
        <w:t xml:space="preserve">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de </w:t>
      </w:r>
      <w:r w:rsidR="00592B25">
        <w:rPr>
          <w:rFonts w:cs="Arial"/>
          <w:sz w:val="22"/>
          <w:szCs w:val="22"/>
          <w:lang w:val="es-CR" w:eastAsia="es-CR"/>
        </w:rPr>
        <w:t>la Fundación para la Vivienda Rural Costa Rica – Canadá (Fundación CR-Canadá)</w:t>
      </w:r>
      <w:r>
        <w:rPr>
          <w:rFonts w:cs="Arial"/>
          <w:sz w:val="22"/>
          <w:szCs w:val="22"/>
          <w:lang w:val="es-CR" w:eastAsia="es-CR"/>
        </w:rPr>
        <w:t xml:space="preserve">, </w:t>
      </w:r>
      <w:r w:rsidRPr="009F7291">
        <w:rPr>
          <w:rFonts w:cs="Arial"/>
          <w:sz w:val="22"/>
          <w:szCs w:val="22"/>
          <w:lang w:val="es-CR" w:eastAsia="es-CR"/>
        </w:rPr>
        <w:t xml:space="preserve">para </w:t>
      </w:r>
      <w:r>
        <w:rPr>
          <w:rFonts w:cs="Arial"/>
          <w:bCs/>
          <w:sz w:val="22"/>
          <w:szCs w:val="22"/>
        </w:rPr>
        <w:t xml:space="preserve">sustituir </w:t>
      </w:r>
      <w:r w:rsidR="00592B25">
        <w:rPr>
          <w:rFonts w:cs="Arial"/>
          <w:bCs/>
          <w:sz w:val="22"/>
          <w:szCs w:val="22"/>
        </w:rPr>
        <w:t>diez</w:t>
      </w:r>
      <w:r>
        <w:rPr>
          <w:rFonts w:cs="Arial"/>
          <w:sz w:val="22"/>
          <w:szCs w:val="22"/>
        </w:rPr>
        <w:t xml:space="preserve"> núcleos familiares</w:t>
      </w:r>
      <w:r w:rsidRPr="00BB303F">
        <w:rPr>
          <w:rFonts w:cs="Arial"/>
          <w:sz w:val="22"/>
          <w:szCs w:val="22"/>
        </w:rPr>
        <w:t xml:space="preserve"> del proyecto</w:t>
      </w:r>
      <w:r>
        <w:rPr>
          <w:rFonts w:cs="Arial"/>
          <w:sz w:val="22"/>
          <w:szCs w:val="22"/>
        </w:rPr>
        <w:t xml:space="preserve"> habitacional </w:t>
      </w:r>
      <w:r w:rsidR="00592B25" w:rsidRPr="00592B25">
        <w:rPr>
          <w:rFonts w:cs="Arial"/>
          <w:sz w:val="22"/>
          <w:szCs w:val="22"/>
        </w:rPr>
        <w:t xml:space="preserve">La Simona, ubicado en el distrito San Gabriel del cantón de Aserrí, provincia de San José, y aprobado con el acuerdo  N° </w:t>
      </w:r>
      <w:r w:rsidR="005579CB">
        <w:rPr>
          <w:rFonts w:cs="Arial"/>
          <w:sz w:val="22"/>
          <w:szCs w:val="22"/>
        </w:rPr>
        <w:t>2</w:t>
      </w:r>
      <w:r w:rsidR="00592B25" w:rsidRPr="00592B25">
        <w:rPr>
          <w:rFonts w:cs="Arial"/>
          <w:sz w:val="22"/>
          <w:szCs w:val="22"/>
        </w:rPr>
        <w:t xml:space="preserve"> de la sesión </w:t>
      </w:r>
      <w:r w:rsidR="005579CB">
        <w:rPr>
          <w:rFonts w:cs="Arial"/>
          <w:sz w:val="22"/>
          <w:szCs w:val="22"/>
        </w:rPr>
        <w:t>44</w:t>
      </w:r>
      <w:r w:rsidR="00592B25" w:rsidRPr="00592B25">
        <w:rPr>
          <w:rFonts w:cs="Arial"/>
          <w:sz w:val="22"/>
          <w:szCs w:val="22"/>
        </w:rPr>
        <w:t>-201</w:t>
      </w:r>
      <w:r w:rsidR="005579CB">
        <w:rPr>
          <w:rFonts w:cs="Arial"/>
          <w:sz w:val="22"/>
          <w:szCs w:val="22"/>
        </w:rPr>
        <w:t>5</w:t>
      </w:r>
      <w:r w:rsidR="00592B25" w:rsidRPr="00592B25">
        <w:rPr>
          <w:rFonts w:cs="Arial"/>
          <w:sz w:val="22"/>
          <w:szCs w:val="22"/>
        </w:rPr>
        <w:t xml:space="preserve"> del </w:t>
      </w:r>
      <w:r w:rsidR="005579CB">
        <w:rPr>
          <w:rFonts w:cs="Arial"/>
          <w:sz w:val="22"/>
          <w:szCs w:val="22"/>
        </w:rPr>
        <w:t xml:space="preserve">20 de julio </w:t>
      </w:r>
      <w:r w:rsidR="00592B25" w:rsidRPr="00592B25">
        <w:rPr>
          <w:rFonts w:cs="Arial"/>
          <w:sz w:val="22"/>
          <w:szCs w:val="22"/>
        </w:rPr>
        <w:t>de 201</w:t>
      </w:r>
      <w:r w:rsidR="005579CB">
        <w:rPr>
          <w:rFonts w:cs="Arial"/>
          <w:sz w:val="22"/>
          <w:szCs w:val="22"/>
        </w:rPr>
        <w:t>5</w:t>
      </w:r>
      <w:r>
        <w:rPr>
          <w:rFonts w:cs="Arial"/>
          <w:sz w:val="22"/>
          <w:lang w:val="es-ES_tradnl"/>
        </w:rPr>
        <w:t>.  Dichos documentos se adjuntan al expediente del acta.</w:t>
      </w:r>
    </w:p>
    <w:p w14:paraId="04B1DA78" w14:textId="77777777" w:rsidR="004D0F26" w:rsidRDefault="004D0F26" w:rsidP="004D0F26">
      <w:pPr>
        <w:spacing w:line="360" w:lineRule="auto"/>
        <w:jc w:val="both"/>
        <w:rPr>
          <w:rFonts w:cs="Arial"/>
          <w:color w:val="000000"/>
          <w:sz w:val="22"/>
          <w:szCs w:val="22"/>
        </w:rPr>
      </w:pPr>
    </w:p>
    <w:p w14:paraId="3616DE00" w14:textId="12F4B23E" w:rsidR="004D0F26" w:rsidRDefault="004D0F26" w:rsidP="004D0F26">
      <w:pPr>
        <w:autoSpaceDE w:val="0"/>
        <w:autoSpaceDN w:val="0"/>
        <w:adjustRightInd w:val="0"/>
        <w:spacing w:line="360" w:lineRule="auto"/>
        <w:jc w:val="both"/>
        <w:rPr>
          <w:rFonts w:cs="Arial"/>
          <w:bCs/>
          <w:sz w:val="22"/>
          <w:szCs w:val="22"/>
        </w:rPr>
      </w:pPr>
      <w:r>
        <w:rPr>
          <w:rFonts w:cs="Arial"/>
          <w:sz w:val="22"/>
          <w:lang w:val="es-ES_tradnl"/>
        </w:rPr>
        <w:t xml:space="preserve">La </w:t>
      </w:r>
      <w:r w:rsidR="00592B25">
        <w:rPr>
          <w:rFonts w:cs="Arial"/>
          <w:sz w:val="22"/>
          <w:lang w:val="es-ES_tradnl"/>
        </w:rPr>
        <w:t xml:space="preserve">licenciada Camacho Murillo </w:t>
      </w:r>
      <w:r w:rsidRPr="00BB303F">
        <w:rPr>
          <w:rFonts w:cs="Arial"/>
          <w:bCs/>
          <w:sz w:val="22"/>
          <w:szCs w:val="22"/>
        </w:rPr>
        <w:t xml:space="preserve">expone los alcances del referido informe, haciendo 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han verificado que los nuevos núcleos familiares califican para un subsidio al amparo del artículo 59 y son de la misma zona; razón por la cual se recomienda su aprobación.</w:t>
      </w:r>
    </w:p>
    <w:p w14:paraId="31AED381" w14:textId="77777777" w:rsidR="004D0F26" w:rsidRDefault="004D0F26" w:rsidP="004D0F26">
      <w:pPr>
        <w:spacing w:line="360" w:lineRule="auto"/>
        <w:jc w:val="both"/>
        <w:rPr>
          <w:rFonts w:cs="Arial"/>
          <w:color w:val="000000"/>
          <w:sz w:val="22"/>
          <w:szCs w:val="22"/>
        </w:rPr>
      </w:pPr>
    </w:p>
    <w:p w14:paraId="1AF4DCAC" w14:textId="00F2DB80" w:rsidR="004D0F26" w:rsidRPr="004D0F26" w:rsidRDefault="004D0F26" w:rsidP="004D0F26">
      <w:pPr>
        <w:spacing w:line="360" w:lineRule="auto"/>
        <w:jc w:val="both"/>
        <w:rPr>
          <w:rFonts w:cs="Arial"/>
          <w:bCs/>
          <w:sz w:val="22"/>
          <w:szCs w:val="22"/>
          <w:u w:val="single"/>
        </w:rPr>
      </w:pPr>
      <w:r w:rsidRPr="00A21797">
        <w:rPr>
          <w:rFonts w:cs="Arial"/>
          <w:bCs/>
          <w:sz w:val="22"/>
          <w:szCs w:val="22"/>
          <w:u w:val="single"/>
        </w:rPr>
        <w:t xml:space="preserve">Minuto </w:t>
      </w:r>
      <w:r>
        <w:rPr>
          <w:rFonts w:cs="Arial"/>
          <w:bCs/>
          <w:sz w:val="22"/>
          <w:szCs w:val="22"/>
          <w:u w:val="single"/>
        </w:rPr>
        <w:t>1</w:t>
      </w:r>
      <w:r w:rsidR="00B159D2">
        <w:rPr>
          <w:rFonts w:cs="Arial"/>
          <w:bCs/>
          <w:sz w:val="22"/>
          <w:szCs w:val="22"/>
          <w:u w:val="single"/>
        </w:rPr>
        <w:t>20</w:t>
      </w:r>
      <w:r w:rsidRPr="00A21797">
        <w:rPr>
          <w:rFonts w:cs="Arial"/>
          <w:bCs/>
          <w:sz w:val="22"/>
          <w:szCs w:val="22"/>
          <w:u w:val="single"/>
        </w:rPr>
        <w:t>:</w:t>
      </w:r>
      <w:r w:rsidR="00B159D2">
        <w:rPr>
          <w:rFonts w:cs="Arial"/>
          <w:bCs/>
          <w:sz w:val="22"/>
          <w:szCs w:val="22"/>
          <w:u w:val="single"/>
        </w:rPr>
        <w:t>48</w:t>
      </w:r>
      <w:r>
        <w:rPr>
          <w:rFonts w:cs="Arial"/>
          <w:bCs/>
          <w:sz w:val="22"/>
          <w:szCs w:val="22"/>
        </w:rPr>
        <w:t xml:space="preserve"> </w:t>
      </w:r>
      <w:r w:rsidR="00B159D2">
        <w:rPr>
          <w:rFonts w:cs="Arial"/>
          <w:sz w:val="22"/>
          <w:lang w:val="es-ES_tradnl"/>
        </w:rPr>
        <w:t>Conocido</w:t>
      </w:r>
      <w:r w:rsidR="00B159D2" w:rsidRPr="00911E34">
        <w:rPr>
          <w:rFonts w:cs="Arial"/>
          <w:bCs/>
          <w:sz w:val="22"/>
          <w:szCs w:val="22"/>
        </w:rPr>
        <w:t xml:space="preserve"> </w:t>
      </w:r>
      <w:r w:rsidR="00B159D2">
        <w:rPr>
          <w:rFonts w:cs="Arial"/>
          <w:bCs/>
          <w:sz w:val="22"/>
          <w:szCs w:val="22"/>
        </w:rPr>
        <w:t xml:space="preserve">y suficientemente discutido </w:t>
      </w:r>
      <w:r w:rsidR="00B159D2" w:rsidRPr="00911E34">
        <w:rPr>
          <w:rFonts w:cs="Arial"/>
          <w:bCs/>
          <w:sz w:val="22"/>
          <w:szCs w:val="22"/>
        </w:rPr>
        <w:t xml:space="preserve">el informe de la Dirección FOSUVI, </w:t>
      </w:r>
      <w:r w:rsidR="00B159D2">
        <w:rPr>
          <w:rFonts w:cs="Arial"/>
          <w:bCs/>
          <w:sz w:val="22"/>
          <w:szCs w:val="22"/>
        </w:rPr>
        <w:t xml:space="preserve">y no habiendo objeciones de los señores Directores ni por parte de los funcionarios presentes, </w:t>
      </w:r>
      <w:r w:rsidR="00B159D2" w:rsidRPr="00911E34">
        <w:rPr>
          <w:rFonts w:cs="Arial"/>
          <w:bCs/>
          <w:sz w:val="22"/>
          <w:szCs w:val="22"/>
        </w:rPr>
        <w:t xml:space="preserve">la Junta Directiva </w:t>
      </w:r>
      <w:r w:rsidR="00B159D2">
        <w:rPr>
          <w:rFonts w:cs="Arial"/>
          <w:bCs/>
          <w:sz w:val="22"/>
          <w:szCs w:val="22"/>
        </w:rPr>
        <w:t xml:space="preserve">resuelve </w:t>
      </w:r>
      <w:r w:rsidR="00B159D2" w:rsidRPr="00911E34">
        <w:rPr>
          <w:rFonts w:cs="Arial"/>
          <w:bCs/>
          <w:sz w:val="22"/>
          <w:szCs w:val="22"/>
        </w:rPr>
        <w:t>acoge</w:t>
      </w:r>
      <w:r w:rsidR="00B159D2">
        <w:rPr>
          <w:rFonts w:cs="Arial"/>
          <w:bCs/>
          <w:sz w:val="22"/>
          <w:szCs w:val="22"/>
        </w:rPr>
        <w:t>r</w:t>
      </w:r>
      <w:r w:rsidR="00B159D2" w:rsidRPr="00911E34">
        <w:rPr>
          <w:rFonts w:cs="Arial"/>
          <w:bCs/>
          <w:sz w:val="22"/>
          <w:szCs w:val="22"/>
        </w:rPr>
        <w:t xml:space="preserve"> la recomendación de la Administración</w:t>
      </w:r>
      <w:r w:rsidR="00B159D2">
        <w:rPr>
          <w:rFonts w:cs="Arial"/>
          <w:bCs/>
          <w:sz w:val="22"/>
          <w:szCs w:val="22"/>
        </w:rPr>
        <w:t xml:space="preserve">, en los mismos términos que se indican en </w:t>
      </w:r>
      <w:r w:rsidR="00B159D2" w:rsidRPr="00911E34">
        <w:rPr>
          <w:rFonts w:cs="Arial"/>
          <w:color w:val="000000"/>
          <w:sz w:val="22"/>
          <w:szCs w:val="22"/>
        </w:rPr>
        <w:t>el informe DF-</w:t>
      </w:r>
      <w:r w:rsidR="00B159D2">
        <w:rPr>
          <w:rFonts w:cs="Arial"/>
          <w:color w:val="000000"/>
          <w:sz w:val="22"/>
          <w:szCs w:val="22"/>
        </w:rPr>
        <w:t>OF</w:t>
      </w:r>
      <w:r w:rsidR="00B159D2" w:rsidRPr="00911E34">
        <w:rPr>
          <w:rFonts w:cs="Arial"/>
          <w:color w:val="000000"/>
          <w:sz w:val="22"/>
          <w:szCs w:val="22"/>
        </w:rPr>
        <w:t>-</w:t>
      </w:r>
      <w:r w:rsidR="00B159D2">
        <w:rPr>
          <w:rFonts w:cs="Arial"/>
          <w:color w:val="000000"/>
          <w:sz w:val="22"/>
          <w:szCs w:val="22"/>
        </w:rPr>
        <w:t>1060</w:t>
      </w:r>
      <w:r w:rsidR="00B159D2" w:rsidRPr="00911E34">
        <w:rPr>
          <w:rFonts w:cs="Arial"/>
          <w:color w:val="000000"/>
          <w:sz w:val="22"/>
          <w:szCs w:val="22"/>
        </w:rPr>
        <w:t>-20</w:t>
      </w:r>
      <w:r w:rsidR="00B159D2">
        <w:rPr>
          <w:rFonts w:cs="Arial"/>
          <w:color w:val="000000"/>
          <w:sz w:val="22"/>
          <w:szCs w:val="22"/>
        </w:rPr>
        <w:t>22</w:t>
      </w:r>
      <w:r w:rsidR="00B159D2" w:rsidRPr="00911E34">
        <w:rPr>
          <w:rFonts w:cs="Arial"/>
          <w:color w:val="000000"/>
          <w:sz w:val="22"/>
          <w:szCs w:val="22"/>
        </w:rPr>
        <w:t xml:space="preserve"> de</w:t>
      </w:r>
      <w:r w:rsidR="00B159D2">
        <w:rPr>
          <w:rFonts w:cs="Arial"/>
          <w:color w:val="000000"/>
          <w:sz w:val="22"/>
          <w:szCs w:val="22"/>
        </w:rPr>
        <w:t xml:space="preserve"> la Dirección</w:t>
      </w:r>
      <w:r w:rsidR="00B159D2" w:rsidRPr="00911E34">
        <w:rPr>
          <w:rFonts w:cs="Arial"/>
          <w:color w:val="000000"/>
          <w:sz w:val="22"/>
          <w:szCs w:val="22"/>
        </w:rPr>
        <w:t xml:space="preserve"> FOSUVI</w:t>
      </w:r>
      <w:r w:rsidR="00B159D2">
        <w:rPr>
          <w:rFonts w:cs="Arial"/>
          <w:color w:val="000000"/>
          <w:sz w:val="22"/>
          <w:szCs w:val="22"/>
        </w:rPr>
        <w:t>,  Lo anterior, según</w:t>
      </w:r>
      <w:r>
        <w:rPr>
          <w:rFonts w:cs="Arial"/>
          <w:bCs/>
          <w:sz w:val="22"/>
          <w:szCs w:val="22"/>
          <w:lang w:val="es-ES_tradnl"/>
        </w:rPr>
        <w:t xml:space="preserve"> se consigna en el </w:t>
      </w:r>
      <w:r>
        <w:rPr>
          <w:rFonts w:cs="Arial"/>
          <w:b/>
          <w:sz w:val="22"/>
          <w:szCs w:val="22"/>
        </w:rPr>
        <w:t>A</w:t>
      </w:r>
      <w:r w:rsidRPr="00ED0EF0">
        <w:rPr>
          <w:rFonts w:cs="Arial"/>
          <w:b/>
          <w:sz w:val="22"/>
          <w:szCs w:val="22"/>
        </w:rPr>
        <w:t xml:space="preserve">cuerdo N° </w:t>
      </w:r>
      <w:r>
        <w:rPr>
          <w:rFonts w:cs="Arial"/>
          <w:b/>
          <w:sz w:val="22"/>
          <w:szCs w:val="22"/>
        </w:rPr>
        <w:t xml:space="preserve">12 </w:t>
      </w:r>
      <w:r>
        <w:rPr>
          <w:rFonts w:cs="Arial"/>
          <w:sz w:val="22"/>
          <w:szCs w:val="22"/>
        </w:rPr>
        <w:t>que se anexa a esta minuta.</w:t>
      </w:r>
    </w:p>
    <w:p w14:paraId="2E92BAB4" w14:textId="77777777" w:rsidR="00E97960" w:rsidRDefault="00E97960" w:rsidP="00E97960">
      <w:pPr>
        <w:spacing w:line="360" w:lineRule="auto"/>
        <w:jc w:val="both"/>
        <w:rPr>
          <w:rFonts w:cs="Arial"/>
          <w:sz w:val="22"/>
          <w:szCs w:val="22"/>
        </w:rPr>
      </w:pPr>
      <w:r w:rsidRPr="00D14EAF">
        <w:rPr>
          <w:rFonts w:cs="Arial"/>
          <w:b/>
          <w:sz w:val="22"/>
        </w:rPr>
        <w:t>************</w:t>
      </w:r>
    </w:p>
    <w:p w14:paraId="4E114E14" w14:textId="77777777" w:rsidR="00E97960" w:rsidRDefault="00E97960" w:rsidP="00E97960">
      <w:pPr>
        <w:spacing w:line="360" w:lineRule="auto"/>
        <w:jc w:val="both"/>
        <w:rPr>
          <w:rFonts w:cs="Arial"/>
          <w:sz w:val="22"/>
          <w:szCs w:val="22"/>
        </w:rPr>
      </w:pPr>
    </w:p>
    <w:p w14:paraId="08ED2212" w14:textId="630D5ED2"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27° </w:t>
      </w:r>
      <w:r w:rsidR="00130612" w:rsidRPr="00130612">
        <w:rPr>
          <w:rFonts w:cs="Arial"/>
          <w:b/>
          <w:bCs/>
          <w:sz w:val="22"/>
          <w:u w:val="single"/>
          <w:lang w:val="es-ES_tradnl"/>
        </w:rPr>
        <w:t>Sustitución de nueve beneficiarios del proyecto Llanuras de Canaán</w:t>
      </w:r>
    </w:p>
    <w:p w14:paraId="0C40C6FD" w14:textId="77777777" w:rsidR="00E97960" w:rsidRDefault="00E97960" w:rsidP="00E97960">
      <w:pPr>
        <w:spacing w:line="360" w:lineRule="auto"/>
        <w:jc w:val="both"/>
        <w:rPr>
          <w:rFonts w:cs="Arial"/>
          <w:sz w:val="22"/>
          <w:szCs w:val="22"/>
        </w:rPr>
      </w:pPr>
    </w:p>
    <w:p w14:paraId="4E06C304" w14:textId="25078FB1" w:rsidR="004D0F26" w:rsidRPr="004D0F26" w:rsidRDefault="004D0F26" w:rsidP="004D0F26">
      <w:pPr>
        <w:spacing w:line="360" w:lineRule="auto"/>
        <w:jc w:val="both"/>
        <w:rPr>
          <w:rFonts w:cs="Arial"/>
          <w:sz w:val="22"/>
          <w:szCs w:val="22"/>
        </w:rPr>
      </w:pPr>
      <w:r w:rsidRPr="004D0F26">
        <w:rPr>
          <w:rFonts w:cs="Arial"/>
          <w:sz w:val="22"/>
          <w:szCs w:val="22"/>
          <w:u w:val="single"/>
          <w:lang w:val="es-ES_tradnl"/>
        </w:rPr>
        <w:t>Minuto 1</w:t>
      </w:r>
      <w:r w:rsidR="00B159D2">
        <w:rPr>
          <w:rFonts w:cs="Arial"/>
          <w:sz w:val="22"/>
          <w:szCs w:val="22"/>
          <w:u w:val="single"/>
          <w:lang w:val="es-ES_tradnl"/>
        </w:rPr>
        <w:t>21</w:t>
      </w:r>
      <w:r w:rsidRPr="004D0F26">
        <w:rPr>
          <w:rFonts w:cs="Arial"/>
          <w:sz w:val="22"/>
          <w:szCs w:val="22"/>
          <w:u w:val="single"/>
          <w:lang w:val="es-ES_tradnl"/>
        </w:rPr>
        <w:t>:</w:t>
      </w:r>
      <w:r w:rsidR="00B159D2">
        <w:rPr>
          <w:rFonts w:cs="Arial"/>
          <w:sz w:val="22"/>
          <w:szCs w:val="22"/>
          <w:u w:val="single"/>
          <w:lang w:val="es-ES_tradnl"/>
        </w:rPr>
        <w:t>11</w:t>
      </w:r>
      <w:r w:rsidRPr="004D0F26">
        <w:rPr>
          <w:rFonts w:cs="Arial"/>
          <w:sz w:val="22"/>
          <w:szCs w:val="22"/>
          <w:lang w:val="es-ES_tradnl"/>
        </w:rPr>
        <w:t xml:space="preserve"> Se </w:t>
      </w:r>
      <w:r w:rsidR="00B159D2">
        <w:rPr>
          <w:rFonts w:cs="Arial"/>
          <w:sz w:val="22"/>
          <w:szCs w:val="22"/>
          <w:lang w:val="es-ES_tradnl"/>
        </w:rPr>
        <w:t xml:space="preserve">retira temporalmente de la sesión el Director Carazo Campos y se procede a conocer </w:t>
      </w:r>
      <w:r w:rsidRPr="004D0F26">
        <w:rPr>
          <w:rFonts w:cs="Arial"/>
          <w:sz w:val="22"/>
          <w:szCs w:val="22"/>
          <w:lang w:val="es-ES_tradnl"/>
        </w:rPr>
        <w:t xml:space="preserve">el oficio </w:t>
      </w:r>
      <w:r w:rsidRPr="004D0F26">
        <w:rPr>
          <w:rFonts w:cs="Arial"/>
          <w:bCs/>
          <w:sz w:val="22"/>
          <w:szCs w:val="22"/>
        </w:rPr>
        <w:t>GG-ME-</w:t>
      </w:r>
      <w:r w:rsidR="00B159D2">
        <w:rPr>
          <w:rFonts w:cs="Arial"/>
          <w:bCs/>
          <w:sz w:val="22"/>
          <w:szCs w:val="22"/>
        </w:rPr>
        <w:t>1269</w:t>
      </w:r>
      <w:r w:rsidRPr="004D0F26">
        <w:rPr>
          <w:rFonts w:cs="Arial"/>
          <w:bCs/>
          <w:sz w:val="22"/>
          <w:szCs w:val="22"/>
        </w:rPr>
        <w:t>-202</w:t>
      </w:r>
      <w:r w:rsidR="00B159D2">
        <w:rPr>
          <w:rFonts w:cs="Arial"/>
          <w:bCs/>
          <w:sz w:val="22"/>
          <w:szCs w:val="22"/>
        </w:rPr>
        <w:t>2</w:t>
      </w:r>
      <w:r w:rsidRPr="004D0F26">
        <w:rPr>
          <w:rFonts w:cs="Arial"/>
          <w:bCs/>
          <w:sz w:val="22"/>
          <w:szCs w:val="22"/>
        </w:rPr>
        <w:t xml:space="preserve"> del </w:t>
      </w:r>
      <w:r w:rsidR="00B159D2">
        <w:rPr>
          <w:rFonts w:cs="Arial"/>
          <w:bCs/>
          <w:sz w:val="22"/>
          <w:szCs w:val="22"/>
        </w:rPr>
        <w:t>07 de octubre</w:t>
      </w:r>
      <w:r w:rsidRPr="004D0F26">
        <w:rPr>
          <w:rFonts w:cs="Arial"/>
          <w:bCs/>
          <w:sz w:val="22"/>
          <w:szCs w:val="22"/>
        </w:rPr>
        <w:t xml:space="preserve"> de 202</w:t>
      </w:r>
      <w:r w:rsidR="00B159D2">
        <w:rPr>
          <w:rFonts w:cs="Arial"/>
          <w:bCs/>
          <w:sz w:val="22"/>
          <w:szCs w:val="22"/>
        </w:rPr>
        <w:t>2</w:t>
      </w:r>
      <w:r w:rsidRPr="004D0F26">
        <w:rPr>
          <w:rFonts w:cs="Arial"/>
          <w:bCs/>
          <w:sz w:val="22"/>
          <w:szCs w:val="22"/>
        </w:rPr>
        <w:t xml:space="preserve">, mediante el cual, la Gerencia General remite y avala el informe </w:t>
      </w:r>
      <w:r w:rsidRPr="004D0F26">
        <w:rPr>
          <w:rFonts w:cs="Arial"/>
          <w:sz w:val="22"/>
          <w:szCs w:val="22"/>
        </w:rPr>
        <w:t>DF-OF-</w:t>
      </w:r>
      <w:r w:rsidR="00B159D2">
        <w:rPr>
          <w:rFonts w:cs="Arial"/>
          <w:sz w:val="22"/>
          <w:szCs w:val="22"/>
        </w:rPr>
        <w:t>1059</w:t>
      </w:r>
      <w:r w:rsidRPr="004D0F26">
        <w:rPr>
          <w:rFonts w:cs="Arial"/>
          <w:sz w:val="22"/>
          <w:szCs w:val="22"/>
        </w:rPr>
        <w:t>-202</w:t>
      </w:r>
      <w:r w:rsidR="00B159D2">
        <w:rPr>
          <w:rFonts w:cs="Arial"/>
          <w:sz w:val="22"/>
          <w:szCs w:val="22"/>
        </w:rPr>
        <w:t>2</w:t>
      </w:r>
      <w:r w:rsidRPr="004D0F26">
        <w:rPr>
          <w:rFonts w:cs="Arial"/>
          <w:sz w:val="22"/>
          <w:szCs w:val="22"/>
        </w:rPr>
        <w:t xml:space="preserve"> de la </w:t>
      </w:r>
      <w:r w:rsidRPr="004D0F26">
        <w:rPr>
          <w:rFonts w:cs="Arial"/>
          <w:bCs/>
          <w:sz w:val="22"/>
          <w:szCs w:val="22"/>
        </w:rPr>
        <w:t xml:space="preserve">Dirección FOSUVI, que contiene los resultados del estudio efectuado a la solicitud de Coopenae R.L., para sustituir </w:t>
      </w:r>
      <w:r w:rsidR="00B159D2">
        <w:rPr>
          <w:rFonts w:cs="Arial"/>
          <w:bCs/>
          <w:sz w:val="22"/>
          <w:szCs w:val="22"/>
        </w:rPr>
        <w:t>nueve</w:t>
      </w:r>
      <w:r w:rsidRPr="004D0F26">
        <w:rPr>
          <w:rFonts w:cs="Arial"/>
          <w:bCs/>
          <w:sz w:val="22"/>
          <w:szCs w:val="22"/>
        </w:rPr>
        <w:t xml:space="preserve"> núcleos familiares </w:t>
      </w:r>
      <w:r w:rsidRPr="004D0F26">
        <w:rPr>
          <w:rFonts w:cs="Arial"/>
          <w:sz w:val="22"/>
          <w:szCs w:val="22"/>
        </w:rPr>
        <w:t xml:space="preserve">del proyecto habitacional Llanuras de Canaán, ubicado en el distrito Pocora del cantón de Guácimo, provincia de Limón, y aprobado con el </w:t>
      </w:r>
      <w:r w:rsidRPr="004D0F26">
        <w:rPr>
          <w:rFonts w:cs="Arial"/>
          <w:sz w:val="22"/>
          <w:szCs w:val="22"/>
          <w:lang w:val="es-ES_tradnl"/>
        </w:rPr>
        <w:t>acuerdo N° 1</w:t>
      </w:r>
      <w:r w:rsidRPr="004D0F26">
        <w:rPr>
          <w:rFonts w:cs="Arial"/>
          <w:sz w:val="22"/>
          <w:szCs w:val="22"/>
        </w:rPr>
        <w:t xml:space="preserve"> de la sesión 88-2017 del 04 de diciembre de 2017.</w:t>
      </w:r>
      <w:r w:rsidRPr="004D0F26">
        <w:rPr>
          <w:rFonts w:cs="Arial"/>
          <w:bCs/>
          <w:sz w:val="22"/>
          <w:szCs w:val="22"/>
          <w:lang w:val="es-ES_tradnl"/>
        </w:rPr>
        <w:t xml:space="preserve"> Dichos documentos se adjuntan al expediente del acta.</w:t>
      </w:r>
    </w:p>
    <w:p w14:paraId="747441D3" w14:textId="77777777" w:rsidR="004D0F26" w:rsidRPr="004D0F26" w:rsidRDefault="004D0F26" w:rsidP="004D0F26">
      <w:pPr>
        <w:spacing w:line="360" w:lineRule="auto"/>
        <w:jc w:val="both"/>
        <w:rPr>
          <w:rFonts w:cs="Arial"/>
          <w:sz w:val="22"/>
          <w:szCs w:val="22"/>
        </w:rPr>
      </w:pPr>
    </w:p>
    <w:p w14:paraId="2B0E3689" w14:textId="77777777" w:rsidR="004D0F26" w:rsidRPr="004D0F26" w:rsidRDefault="004D0F26" w:rsidP="004D0F26">
      <w:pPr>
        <w:spacing w:line="360" w:lineRule="auto"/>
        <w:jc w:val="both"/>
        <w:rPr>
          <w:rFonts w:cs="Arial"/>
          <w:sz w:val="22"/>
          <w:szCs w:val="22"/>
        </w:rPr>
      </w:pPr>
      <w:r w:rsidRPr="004D0F26">
        <w:rPr>
          <w:rFonts w:cs="Arial"/>
          <w:sz w:val="22"/>
          <w:szCs w:val="22"/>
          <w:lang w:val="es-ES_tradnl"/>
        </w:rPr>
        <w:lastRenderedPageBreak/>
        <w:t xml:space="preserve">La licenciada Camacho Murillo </w:t>
      </w:r>
      <w:r w:rsidRPr="004D0F26">
        <w:rPr>
          <w:rFonts w:cs="Arial"/>
          <w:bCs/>
          <w:sz w:val="22"/>
          <w:szCs w:val="22"/>
        </w:rPr>
        <w:t xml:space="preserve">expone los alcances del referido informe, haciendo énfasis en las razones que obligan a realizar los cambios propuestos, y además hace ver que, de conformidad con el procedimiento vigente para el trámite de sustituciones, la entidad autorizada y la Dirección FOSUVI, </w:t>
      </w:r>
      <w:r w:rsidRPr="004D0F26">
        <w:rPr>
          <w:rFonts w:cs="Arial"/>
          <w:sz w:val="22"/>
          <w:szCs w:val="22"/>
        </w:rPr>
        <w:t>han verificado que los nuevos núcleos familiares califican para un subsidio al amparo del artículo 59; razón por la cual se recomienda su aprobación.</w:t>
      </w:r>
    </w:p>
    <w:p w14:paraId="5B4EFB69" w14:textId="77777777" w:rsidR="004D0F26" w:rsidRPr="004D0F26" w:rsidRDefault="004D0F26" w:rsidP="004D0F26">
      <w:pPr>
        <w:spacing w:line="360" w:lineRule="auto"/>
        <w:jc w:val="both"/>
        <w:rPr>
          <w:rFonts w:cs="Arial"/>
          <w:sz w:val="22"/>
          <w:szCs w:val="22"/>
          <w:lang w:val="es-ES_tradnl"/>
        </w:rPr>
      </w:pPr>
    </w:p>
    <w:p w14:paraId="000FDC97" w14:textId="30BC370D" w:rsidR="004D0F26" w:rsidRPr="004D0F26" w:rsidRDefault="004D0F26" w:rsidP="004D0F26">
      <w:pPr>
        <w:spacing w:line="360" w:lineRule="auto"/>
        <w:jc w:val="both"/>
        <w:rPr>
          <w:rFonts w:cs="Arial"/>
          <w:sz w:val="22"/>
          <w:szCs w:val="22"/>
          <w:lang w:val="es-ES_tradnl"/>
        </w:rPr>
      </w:pPr>
      <w:r w:rsidRPr="004D0F26">
        <w:rPr>
          <w:rFonts w:cs="Arial"/>
          <w:sz w:val="22"/>
          <w:szCs w:val="22"/>
          <w:u w:val="single"/>
          <w:lang w:val="es-ES_tradnl"/>
        </w:rPr>
        <w:t>Minuto 1</w:t>
      </w:r>
      <w:r w:rsidR="00B159D2">
        <w:rPr>
          <w:rFonts w:cs="Arial"/>
          <w:sz w:val="22"/>
          <w:szCs w:val="22"/>
          <w:u w:val="single"/>
          <w:lang w:val="es-ES_tradnl"/>
        </w:rPr>
        <w:t>24</w:t>
      </w:r>
      <w:r w:rsidRPr="004D0F26">
        <w:rPr>
          <w:rFonts w:cs="Arial"/>
          <w:sz w:val="22"/>
          <w:szCs w:val="22"/>
          <w:u w:val="single"/>
          <w:lang w:val="es-ES_tradnl"/>
        </w:rPr>
        <w:t>:</w:t>
      </w:r>
      <w:r w:rsidR="00B159D2">
        <w:rPr>
          <w:rFonts w:cs="Arial"/>
          <w:sz w:val="22"/>
          <w:szCs w:val="22"/>
          <w:u w:val="single"/>
          <w:lang w:val="es-ES_tradnl"/>
        </w:rPr>
        <w:t>13</w:t>
      </w:r>
      <w:r w:rsidRPr="004D0F26">
        <w:rPr>
          <w:rFonts w:cs="Arial"/>
          <w:sz w:val="22"/>
          <w:szCs w:val="22"/>
          <w:lang w:val="es-ES_tradnl"/>
        </w:rPr>
        <w:t xml:space="preserve"> Conocida la propuesta de la Dirección FOSUVI y no habiendo objeciones de los señores Directores ni por parte de los funcionarios presentes, la Junta Directiva resuelve acoger la recomendación de la Administración, en los mismos términos que se indican en el informe </w:t>
      </w:r>
      <w:r w:rsidRPr="004D0F26">
        <w:rPr>
          <w:rFonts w:cs="Arial"/>
          <w:sz w:val="22"/>
          <w:szCs w:val="22"/>
        </w:rPr>
        <w:t xml:space="preserve">DF-OF-0505-2021, según consta en el </w:t>
      </w:r>
      <w:r w:rsidRPr="004D0F26">
        <w:rPr>
          <w:rFonts w:cs="Arial"/>
          <w:b/>
          <w:sz w:val="22"/>
          <w:szCs w:val="22"/>
        </w:rPr>
        <w:t xml:space="preserve">Acuerdo N° </w:t>
      </w:r>
      <w:r>
        <w:rPr>
          <w:rFonts w:cs="Arial"/>
          <w:b/>
          <w:sz w:val="22"/>
          <w:szCs w:val="22"/>
        </w:rPr>
        <w:t>13</w:t>
      </w:r>
      <w:r w:rsidRPr="004D0F26">
        <w:rPr>
          <w:rFonts w:cs="Arial"/>
          <w:sz w:val="22"/>
          <w:szCs w:val="22"/>
        </w:rPr>
        <w:t xml:space="preserve"> que se anexa a esta minuta.</w:t>
      </w:r>
    </w:p>
    <w:p w14:paraId="4A30CC07" w14:textId="77777777" w:rsidR="00E97960" w:rsidRDefault="00E97960" w:rsidP="00E97960">
      <w:pPr>
        <w:spacing w:line="360" w:lineRule="auto"/>
        <w:jc w:val="both"/>
        <w:rPr>
          <w:rFonts w:cs="Arial"/>
          <w:sz w:val="22"/>
          <w:szCs w:val="22"/>
        </w:rPr>
      </w:pPr>
      <w:r w:rsidRPr="00D14EAF">
        <w:rPr>
          <w:rFonts w:cs="Arial"/>
          <w:b/>
          <w:sz w:val="22"/>
        </w:rPr>
        <w:t>************</w:t>
      </w:r>
    </w:p>
    <w:p w14:paraId="4D100F0B" w14:textId="77777777" w:rsidR="00E97960" w:rsidRDefault="00E97960" w:rsidP="00E97960">
      <w:pPr>
        <w:spacing w:line="360" w:lineRule="auto"/>
        <w:jc w:val="both"/>
        <w:rPr>
          <w:rFonts w:cs="Arial"/>
          <w:sz w:val="22"/>
          <w:szCs w:val="22"/>
        </w:rPr>
      </w:pPr>
    </w:p>
    <w:p w14:paraId="7C1E056A" w14:textId="0C48373B"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28° </w:t>
      </w:r>
      <w:r w:rsidR="00130612" w:rsidRPr="00130612">
        <w:rPr>
          <w:rFonts w:cs="Arial"/>
          <w:b/>
          <w:bCs/>
          <w:sz w:val="22"/>
          <w:u w:val="single"/>
          <w:lang w:val="es-ES_tradnl"/>
        </w:rPr>
        <w:t>Propuesta de ajuste al financiamiento de casos individuales de bono extraordinario por efecto del incremento del Impuesto al Valor Agregado</w:t>
      </w:r>
    </w:p>
    <w:p w14:paraId="26C2AD58" w14:textId="77777777" w:rsidR="00E97960" w:rsidRDefault="00E97960" w:rsidP="00E97960">
      <w:pPr>
        <w:spacing w:line="360" w:lineRule="auto"/>
        <w:jc w:val="both"/>
        <w:rPr>
          <w:rFonts w:cs="Arial"/>
          <w:sz w:val="22"/>
          <w:szCs w:val="22"/>
        </w:rPr>
      </w:pPr>
    </w:p>
    <w:p w14:paraId="60D30C46" w14:textId="4AC31B20" w:rsidR="001E037A" w:rsidRDefault="001E037A" w:rsidP="001E037A">
      <w:pPr>
        <w:spacing w:line="360" w:lineRule="auto"/>
        <w:jc w:val="both"/>
        <w:rPr>
          <w:rFonts w:cs="Arial"/>
          <w:sz w:val="22"/>
          <w:lang w:val="es-ES_tradnl"/>
        </w:rPr>
      </w:pPr>
      <w:r w:rsidRPr="001038FB">
        <w:rPr>
          <w:rFonts w:cs="Arial"/>
          <w:sz w:val="22"/>
          <w:u w:val="single"/>
          <w:lang w:val="es-ES_tradnl"/>
        </w:rPr>
        <w:t xml:space="preserve">Minuto </w:t>
      </w:r>
      <w:r>
        <w:rPr>
          <w:rFonts w:cs="Arial"/>
          <w:sz w:val="22"/>
          <w:u w:val="single"/>
          <w:lang w:val="es-ES_tradnl"/>
        </w:rPr>
        <w:t>1</w:t>
      </w:r>
      <w:r w:rsidR="00B159D2">
        <w:rPr>
          <w:rFonts w:cs="Arial"/>
          <w:sz w:val="22"/>
          <w:u w:val="single"/>
          <w:lang w:val="es-ES_tradnl"/>
        </w:rPr>
        <w:t>24</w:t>
      </w:r>
      <w:r w:rsidRPr="001038FB">
        <w:rPr>
          <w:rFonts w:cs="Arial"/>
          <w:sz w:val="22"/>
          <w:u w:val="single"/>
          <w:lang w:val="es-ES_tradnl"/>
        </w:rPr>
        <w:t>:</w:t>
      </w:r>
      <w:r w:rsidR="00B159D2">
        <w:rPr>
          <w:rFonts w:cs="Arial"/>
          <w:sz w:val="22"/>
          <w:u w:val="single"/>
          <w:lang w:val="es-ES_tradnl"/>
        </w:rPr>
        <w:t>27</w:t>
      </w:r>
      <w:r w:rsidRPr="001038FB">
        <w:rPr>
          <w:rFonts w:cs="Arial"/>
          <w:sz w:val="22"/>
          <w:lang w:val="es-ES_tradnl"/>
        </w:rPr>
        <w:t xml:space="preserve"> Se </w:t>
      </w:r>
      <w:r w:rsidR="00B159D2">
        <w:rPr>
          <w:rFonts w:cs="Arial"/>
          <w:sz w:val="22"/>
          <w:lang w:val="es-ES_tradnl"/>
        </w:rPr>
        <w:t xml:space="preserve">reintegra a la sesión el Director Carazo Campos y se procede a conocer el </w:t>
      </w:r>
      <w:r w:rsidRPr="001038FB">
        <w:rPr>
          <w:rFonts w:cs="Arial"/>
          <w:sz w:val="22"/>
          <w:lang w:val="es-ES_tradnl"/>
        </w:rPr>
        <w:t>oficio GG-ME-12</w:t>
      </w:r>
      <w:r w:rsidR="00B159D2">
        <w:rPr>
          <w:rFonts w:cs="Arial"/>
          <w:sz w:val="22"/>
          <w:lang w:val="es-ES_tradnl"/>
        </w:rPr>
        <w:t>37</w:t>
      </w:r>
      <w:r w:rsidRPr="001038FB">
        <w:rPr>
          <w:rFonts w:cs="Arial"/>
          <w:sz w:val="22"/>
          <w:lang w:val="es-ES_tradnl"/>
        </w:rPr>
        <w:t xml:space="preserve">-2022 del </w:t>
      </w:r>
      <w:r w:rsidR="00B159D2">
        <w:rPr>
          <w:rFonts w:cs="Arial"/>
          <w:sz w:val="22"/>
          <w:lang w:val="es-ES_tradnl"/>
        </w:rPr>
        <w:t xml:space="preserve">30 de setiembre </w:t>
      </w:r>
      <w:r w:rsidRPr="001038FB">
        <w:rPr>
          <w:rFonts w:cs="Arial"/>
          <w:sz w:val="22"/>
          <w:lang w:val="es-ES_tradnl"/>
        </w:rPr>
        <w:t xml:space="preserve">de 2022, mediante el cual, la </w:t>
      </w:r>
      <w:r w:rsidRPr="001038FB">
        <w:rPr>
          <w:rFonts w:cs="Arial"/>
          <w:sz w:val="22"/>
          <w:szCs w:val="22"/>
          <w:lang w:val="es-CR"/>
        </w:rPr>
        <w:t>Gerencia General remite y avala el informe DF-OF-</w:t>
      </w:r>
      <w:r w:rsidR="00B159D2">
        <w:rPr>
          <w:rFonts w:cs="Arial"/>
          <w:sz w:val="22"/>
          <w:szCs w:val="22"/>
          <w:lang w:val="es-CR"/>
        </w:rPr>
        <w:t>1039</w:t>
      </w:r>
      <w:r w:rsidRPr="001038FB">
        <w:rPr>
          <w:rFonts w:cs="Arial"/>
          <w:sz w:val="22"/>
          <w:szCs w:val="22"/>
          <w:lang w:val="es-CR"/>
        </w:rPr>
        <w:t xml:space="preserve">-2022 de la Dirección FOSUVI, que contiene una propuesta </w:t>
      </w:r>
      <w:r w:rsidRPr="001038FB">
        <w:rPr>
          <w:rFonts w:cs="Arial"/>
          <w:sz w:val="22"/>
          <w:lang w:val="es-ES_tradnl"/>
        </w:rPr>
        <w:t xml:space="preserve">de </w:t>
      </w:r>
      <w:r w:rsidR="00B159D2" w:rsidRPr="001038FB">
        <w:rPr>
          <w:rFonts w:cs="Arial"/>
          <w:sz w:val="22"/>
          <w:lang w:val="es-ES_tradnl"/>
        </w:rPr>
        <w:t>ajuste al monto de</w:t>
      </w:r>
      <w:r w:rsidR="00B159D2">
        <w:rPr>
          <w:rFonts w:cs="Arial"/>
          <w:sz w:val="22"/>
          <w:lang w:val="es-ES_tradnl"/>
        </w:rPr>
        <w:t xml:space="preserve"> los bonos de vivienda </w:t>
      </w:r>
      <w:r w:rsidR="00B159D2" w:rsidRPr="001038FB">
        <w:rPr>
          <w:rFonts w:cs="Arial"/>
          <w:sz w:val="22"/>
          <w:lang w:val="es-ES_tradnl"/>
        </w:rPr>
        <w:t xml:space="preserve">aprobados </w:t>
      </w:r>
      <w:r w:rsidR="00B159D2">
        <w:rPr>
          <w:rFonts w:cs="Arial"/>
          <w:sz w:val="22"/>
          <w:lang w:val="es-ES_tradnl"/>
        </w:rPr>
        <w:t xml:space="preserve">por este Banco </w:t>
      </w:r>
      <w:r w:rsidR="00B159D2" w:rsidRPr="001038FB">
        <w:rPr>
          <w:rFonts w:cs="Arial"/>
          <w:sz w:val="22"/>
          <w:lang w:val="es-ES_tradnl"/>
        </w:rPr>
        <w:t xml:space="preserve">al amparo del artículo 59 </w:t>
      </w:r>
      <w:r w:rsidR="00B159D2">
        <w:rPr>
          <w:rFonts w:cs="Arial"/>
          <w:sz w:val="22"/>
          <w:lang w:val="es-ES_tradnl"/>
        </w:rPr>
        <w:t xml:space="preserve">de la Ley 7052 </w:t>
      </w:r>
      <w:r w:rsidR="00B159D2" w:rsidRPr="001038FB">
        <w:rPr>
          <w:rFonts w:cs="Arial"/>
          <w:sz w:val="22"/>
          <w:lang w:val="es-ES_tradnl"/>
        </w:rPr>
        <w:t xml:space="preserve">y </w:t>
      </w:r>
      <w:r w:rsidR="00B159D2">
        <w:rPr>
          <w:rFonts w:cs="Arial"/>
          <w:sz w:val="22"/>
          <w:lang w:val="es-ES_tradnl"/>
        </w:rPr>
        <w:t>que no han sido formalizados</w:t>
      </w:r>
      <w:r w:rsidR="00B159D2" w:rsidRPr="001038FB">
        <w:rPr>
          <w:rFonts w:cs="Arial"/>
          <w:sz w:val="22"/>
          <w:lang w:val="es-ES_tradnl"/>
        </w:rPr>
        <w:t xml:space="preserve">, por </w:t>
      </w:r>
      <w:r w:rsidR="00B159D2">
        <w:rPr>
          <w:rFonts w:cs="Arial"/>
          <w:sz w:val="22"/>
          <w:lang w:val="es-ES_tradnl"/>
        </w:rPr>
        <w:t xml:space="preserve">concepto </w:t>
      </w:r>
      <w:r w:rsidR="00B159D2" w:rsidRPr="001038FB">
        <w:rPr>
          <w:rFonts w:cs="Arial"/>
          <w:sz w:val="22"/>
          <w:lang w:val="es-ES_tradnl"/>
        </w:rPr>
        <w:t>del incremento del Impuesto al Valor Agregado</w:t>
      </w:r>
      <w:r w:rsidR="00B159D2">
        <w:rPr>
          <w:rFonts w:cs="Arial"/>
          <w:sz w:val="22"/>
          <w:lang w:val="es-ES_tradnl"/>
        </w:rPr>
        <w:t xml:space="preserve"> (IVA) al 8% y por el aumento de precios (inflación).</w:t>
      </w:r>
      <w:r w:rsidRPr="001038FB">
        <w:rPr>
          <w:rFonts w:cs="Arial"/>
          <w:sz w:val="22"/>
          <w:lang w:val="es-ES_tradnl"/>
        </w:rPr>
        <w:t xml:space="preserve">  Dichos documentos se adjuntan al expediente del acta.</w:t>
      </w:r>
    </w:p>
    <w:p w14:paraId="1B8AC99A" w14:textId="77777777" w:rsidR="001E037A" w:rsidRDefault="001E037A" w:rsidP="001E037A">
      <w:pPr>
        <w:spacing w:line="360" w:lineRule="auto"/>
        <w:jc w:val="both"/>
        <w:rPr>
          <w:rFonts w:cs="Arial"/>
          <w:sz w:val="22"/>
          <w:lang w:val="es-ES_tradnl"/>
        </w:rPr>
      </w:pPr>
    </w:p>
    <w:p w14:paraId="5FAEC0FA" w14:textId="77777777" w:rsidR="00B159D2" w:rsidRDefault="001E037A" w:rsidP="00B159D2">
      <w:pPr>
        <w:spacing w:line="360" w:lineRule="auto"/>
        <w:jc w:val="both"/>
        <w:rPr>
          <w:sz w:val="22"/>
          <w:szCs w:val="22"/>
        </w:rPr>
      </w:pPr>
      <w:r>
        <w:rPr>
          <w:rFonts w:cs="Arial"/>
          <w:sz w:val="22"/>
          <w:lang w:val="es-ES_tradnl"/>
        </w:rPr>
        <w:t xml:space="preserve">La </w:t>
      </w:r>
      <w:r w:rsidR="00B159D2">
        <w:rPr>
          <w:rFonts w:cs="Arial"/>
          <w:sz w:val="22"/>
          <w:lang w:val="es-ES_tradnl"/>
        </w:rPr>
        <w:t xml:space="preserve">licenciada Camacho Murillo </w:t>
      </w:r>
      <w:r>
        <w:rPr>
          <w:rFonts w:cs="Arial"/>
          <w:sz w:val="22"/>
          <w:lang w:val="es-ES_tradnl"/>
        </w:rPr>
        <w:t>expone el contenido del citado informe, concluyendo</w:t>
      </w:r>
      <w:r w:rsidR="00B159D2">
        <w:rPr>
          <w:rFonts w:cs="Arial"/>
          <w:sz w:val="22"/>
          <w:lang w:val="es-ES_tradnl"/>
        </w:rPr>
        <w:t>, en resumen, que procurando la</w:t>
      </w:r>
      <w:r w:rsidR="00B159D2" w:rsidRPr="008D797C">
        <w:rPr>
          <w:sz w:val="22"/>
          <w:szCs w:val="22"/>
          <w:lang w:val="es-CR"/>
        </w:rPr>
        <w:t xml:space="preserve"> optimizaci</w:t>
      </w:r>
      <w:r w:rsidR="00B159D2">
        <w:rPr>
          <w:sz w:val="22"/>
          <w:szCs w:val="22"/>
          <w:lang w:val="es-CR"/>
        </w:rPr>
        <w:t>ó</w:t>
      </w:r>
      <w:r w:rsidR="00B159D2" w:rsidRPr="008D797C">
        <w:rPr>
          <w:sz w:val="22"/>
          <w:szCs w:val="22"/>
          <w:lang w:val="es-CR"/>
        </w:rPr>
        <w:t xml:space="preserve">n de los procesos y </w:t>
      </w:r>
      <w:r w:rsidR="00B159D2">
        <w:rPr>
          <w:sz w:val="22"/>
          <w:szCs w:val="22"/>
          <w:lang w:val="es-CR"/>
        </w:rPr>
        <w:t>teniendo claro no solo el incremento de</w:t>
      </w:r>
      <w:r w:rsidR="00B159D2" w:rsidRPr="008D797C">
        <w:rPr>
          <w:sz w:val="22"/>
          <w:szCs w:val="22"/>
          <w:lang w:val="es-CR"/>
        </w:rPr>
        <w:t xml:space="preserve"> los</w:t>
      </w:r>
      <w:r w:rsidR="00B159D2">
        <w:rPr>
          <w:sz w:val="22"/>
          <w:szCs w:val="22"/>
          <w:lang w:val="es-CR"/>
        </w:rPr>
        <w:t xml:space="preserve"> </w:t>
      </w:r>
      <w:r w:rsidR="00B159D2" w:rsidRPr="008D797C">
        <w:rPr>
          <w:sz w:val="22"/>
          <w:szCs w:val="22"/>
          <w:lang w:val="es-CR"/>
        </w:rPr>
        <w:t xml:space="preserve">costos de </w:t>
      </w:r>
      <w:r w:rsidR="00B159D2">
        <w:rPr>
          <w:sz w:val="22"/>
          <w:szCs w:val="22"/>
          <w:lang w:val="es-CR"/>
        </w:rPr>
        <w:t>l</w:t>
      </w:r>
      <w:r w:rsidR="00B159D2" w:rsidRPr="008D797C">
        <w:rPr>
          <w:sz w:val="22"/>
          <w:szCs w:val="22"/>
          <w:lang w:val="es-CR"/>
        </w:rPr>
        <w:t xml:space="preserve">a materia prima para </w:t>
      </w:r>
      <w:r w:rsidR="00B159D2">
        <w:rPr>
          <w:sz w:val="22"/>
          <w:szCs w:val="22"/>
          <w:lang w:val="es-CR"/>
        </w:rPr>
        <w:t>l</w:t>
      </w:r>
      <w:r w:rsidR="00B159D2" w:rsidRPr="008D797C">
        <w:rPr>
          <w:sz w:val="22"/>
          <w:szCs w:val="22"/>
          <w:lang w:val="es-CR"/>
        </w:rPr>
        <w:t>a construcci</w:t>
      </w:r>
      <w:r w:rsidR="00B159D2">
        <w:rPr>
          <w:sz w:val="22"/>
          <w:szCs w:val="22"/>
          <w:lang w:val="es-CR"/>
        </w:rPr>
        <w:t>ó</w:t>
      </w:r>
      <w:r w:rsidR="00B159D2" w:rsidRPr="008D797C">
        <w:rPr>
          <w:sz w:val="22"/>
          <w:szCs w:val="22"/>
          <w:lang w:val="es-CR"/>
        </w:rPr>
        <w:t>n de las viviendas</w:t>
      </w:r>
      <w:r w:rsidR="00B159D2">
        <w:rPr>
          <w:sz w:val="22"/>
          <w:szCs w:val="22"/>
          <w:lang w:val="es-CR"/>
        </w:rPr>
        <w:t>, sino también l</w:t>
      </w:r>
      <w:r w:rsidR="00B159D2" w:rsidRPr="008D797C">
        <w:rPr>
          <w:sz w:val="22"/>
          <w:szCs w:val="22"/>
          <w:lang w:val="es-CR"/>
        </w:rPr>
        <w:t>a actualizaci</w:t>
      </w:r>
      <w:r w:rsidR="00B159D2">
        <w:rPr>
          <w:sz w:val="22"/>
          <w:szCs w:val="22"/>
          <w:lang w:val="es-CR"/>
        </w:rPr>
        <w:t>ó</w:t>
      </w:r>
      <w:r w:rsidR="00B159D2" w:rsidRPr="008D797C">
        <w:rPr>
          <w:sz w:val="22"/>
          <w:szCs w:val="22"/>
          <w:lang w:val="es-CR"/>
        </w:rPr>
        <w:t>n de los</w:t>
      </w:r>
      <w:r w:rsidR="00B159D2">
        <w:rPr>
          <w:sz w:val="22"/>
          <w:szCs w:val="22"/>
          <w:lang w:val="es-CR"/>
        </w:rPr>
        <w:t xml:space="preserve"> </w:t>
      </w:r>
      <w:r w:rsidR="00B159D2" w:rsidRPr="008D797C">
        <w:rPr>
          <w:sz w:val="22"/>
          <w:szCs w:val="22"/>
          <w:lang w:val="es-CR"/>
        </w:rPr>
        <w:t>rangos de costos de vivienda para bono</w:t>
      </w:r>
      <w:r w:rsidR="00B159D2">
        <w:rPr>
          <w:sz w:val="22"/>
          <w:szCs w:val="22"/>
          <w:lang w:val="es-CR"/>
        </w:rPr>
        <w:t>s</w:t>
      </w:r>
      <w:r w:rsidR="00B159D2" w:rsidRPr="008D797C">
        <w:rPr>
          <w:sz w:val="22"/>
          <w:szCs w:val="22"/>
          <w:lang w:val="es-CR"/>
        </w:rPr>
        <w:t xml:space="preserve"> </w:t>
      </w:r>
      <w:r w:rsidR="00B159D2">
        <w:rPr>
          <w:sz w:val="22"/>
          <w:szCs w:val="22"/>
          <w:lang w:val="es-CR"/>
        </w:rPr>
        <w:t xml:space="preserve">del </w:t>
      </w:r>
      <w:r w:rsidR="00B159D2" w:rsidRPr="008D797C">
        <w:rPr>
          <w:sz w:val="22"/>
          <w:szCs w:val="22"/>
          <w:lang w:val="es-CR"/>
        </w:rPr>
        <w:t>art</w:t>
      </w:r>
      <w:r w:rsidR="00B159D2">
        <w:rPr>
          <w:sz w:val="22"/>
          <w:szCs w:val="22"/>
          <w:lang w:val="es-CR"/>
        </w:rPr>
        <w:t>í</w:t>
      </w:r>
      <w:r w:rsidR="00B159D2" w:rsidRPr="008D797C">
        <w:rPr>
          <w:sz w:val="22"/>
          <w:szCs w:val="22"/>
          <w:lang w:val="es-CR"/>
        </w:rPr>
        <w:t xml:space="preserve">culo 59 </w:t>
      </w:r>
      <w:r w:rsidR="00B159D2">
        <w:rPr>
          <w:sz w:val="22"/>
          <w:szCs w:val="22"/>
          <w:lang w:val="es-CR"/>
        </w:rPr>
        <w:t xml:space="preserve">de la Ley 7052 </w:t>
      </w:r>
      <w:r w:rsidR="00B159D2" w:rsidRPr="008D797C">
        <w:rPr>
          <w:sz w:val="22"/>
          <w:szCs w:val="22"/>
          <w:lang w:val="es-CR"/>
        </w:rPr>
        <w:t xml:space="preserve">con </w:t>
      </w:r>
      <w:r w:rsidR="00B159D2">
        <w:rPr>
          <w:sz w:val="22"/>
          <w:szCs w:val="22"/>
          <w:lang w:val="es-CR"/>
        </w:rPr>
        <w:t>l</w:t>
      </w:r>
      <w:r w:rsidR="00B159D2" w:rsidRPr="008D797C">
        <w:rPr>
          <w:sz w:val="22"/>
          <w:szCs w:val="22"/>
          <w:lang w:val="es-CR"/>
        </w:rPr>
        <w:t>a aplicaci</w:t>
      </w:r>
      <w:r w:rsidR="00B159D2">
        <w:rPr>
          <w:sz w:val="22"/>
          <w:szCs w:val="22"/>
          <w:lang w:val="es-CR"/>
        </w:rPr>
        <w:t>ó</w:t>
      </w:r>
      <w:r w:rsidR="00B159D2" w:rsidRPr="008D797C">
        <w:rPr>
          <w:sz w:val="22"/>
          <w:szCs w:val="22"/>
          <w:lang w:val="es-CR"/>
        </w:rPr>
        <w:t>n del IVA</w:t>
      </w:r>
      <w:r w:rsidR="00B159D2">
        <w:rPr>
          <w:sz w:val="22"/>
          <w:szCs w:val="22"/>
          <w:lang w:val="es-CR"/>
        </w:rPr>
        <w:t>,</w:t>
      </w:r>
      <w:r w:rsidR="00B159D2" w:rsidRPr="008D797C">
        <w:rPr>
          <w:sz w:val="22"/>
          <w:szCs w:val="22"/>
          <w:lang w:val="es-CR"/>
        </w:rPr>
        <w:t xml:space="preserve"> que pasa del</w:t>
      </w:r>
      <w:r w:rsidR="00B159D2">
        <w:rPr>
          <w:sz w:val="22"/>
          <w:szCs w:val="22"/>
          <w:lang w:val="es-CR"/>
        </w:rPr>
        <w:t xml:space="preserve"> </w:t>
      </w:r>
      <w:r w:rsidR="00B159D2" w:rsidRPr="008D797C">
        <w:rPr>
          <w:sz w:val="22"/>
          <w:szCs w:val="22"/>
          <w:lang w:val="es-CR"/>
        </w:rPr>
        <w:t xml:space="preserve">4% al 8%, </w:t>
      </w:r>
      <w:r w:rsidR="00B159D2">
        <w:rPr>
          <w:sz w:val="22"/>
          <w:szCs w:val="22"/>
          <w:lang w:val="es-CR"/>
        </w:rPr>
        <w:t>se determina la conveniencia de</w:t>
      </w:r>
      <w:r w:rsidR="00B159D2" w:rsidRPr="008D797C">
        <w:rPr>
          <w:sz w:val="22"/>
          <w:szCs w:val="22"/>
          <w:lang w:val="es-CR"/>
        </w:rPr>
        <w:t xml:space="preserve"> autoriza</w:t>
      </w:r>
      <w:r w:rsidR="00B159D2">
        <w:rPr>
          <w:sz w:val="22"/>
          <w:szCs w:val="22"/>
          <w:lang w:val="es-CR"/>
        </w:rPr>
        <w:t>r</w:t>
      </w:r>
      <w:r w:rsidR="00B159D2" w:rsidRPr="008D797C">
        <w:rPr>
          <w:sz w:val="22"/>
          <w:szCs w:val="22"/>
          <w:lang w:val="es-CR"/>
        </w:rPr>
        <w:t xml:space="preserve"> </w:t>
      </w:r>
      <w:r w:rsidR="00B159D2">
        <w:rPr>
          <w:sz w:val="22"/>
          <w:szCs w:val="22"/>
          <w:lang w:val="es-CR"/>
        </w:rPr>
        <w:t>l</w:t>
      </w:r>
      <w:r w:rsidR="00B159D2" w:rsidRPr="008D797C">
        <w:rPr>
          <w:sz w:val="22"/>
          <w:szCs w:val="22"/>
          <w:lang w:val="es-CR"/>
        </w:rPr>
        <w:t>a modificaci</w:t>
      </w:r>
      <w:r w:rsidR="00B159D2">
        <w:rPr>
          <w:sz w:val="22"/>
          <w:szCs w:val="22"/>
          <w:lang w:val="es-CR"/>
        </w:rPr>
        <w:t>ó</w:t>
      </w:r>
      <w:r w:rsidR="00B159D2" w:rsidRPr="008D797C">
        <w:rPr>
          <w:sz w:val="22"/>
          <w:szCs w:val="22"/>
          <w:lang w:val="es-CR"/>
        </w:rPr>
        <w:t xml:space="preserve">n de los montos de los casos aprobados pendientes de formalizar, </w:t>
      </w:r>
      <w:r w:rsidR="00B159D2">
        <w:rPr>
          <w:sz w:val="22"/>
          <w:szCs w:val="22"/>
          <w:lang w:val="es-CR"/>
        </w:rPr>
        <w:t xml:space="preserve">por un monto total de ¢502.988.925,84 para las 227 operaciones que se detallan en el anexo al informe </w:t>
      </w:r>
      <w:r w:rsidR="00B159D2" w:rsidRPr="001038FB">
        <w:rPr>
          <w:rFonts w:cs="Arial"/>
          <w:sz w:val="22"/>
          <w:szCs w:val="22"/>
          <w:lang w:val="es-CR"/>
        </w:rPr>
        <w:t>DF-OF-10</w:t>
      </w:r>
      <w:r w:rsidR="00B159D2">
        <w:rPr>
          <w:rFonts w:cs="Arial"/>
          <w:sz w:val="22"/>
          <w:szCs w:val="22"/>
          <w:lang w:val="es-CR"/>
        </w:rPr>
        <w:t>39</w:t>
      </w:r>
      <w:r w:rsidR="00B159D2" w:rsidRPr="001038FB">
        <w:rPr>
          <w:rFonts w:cs="Arial"/>
          <w:sz w:val="22"/>
          <w:szCs w:val="22"/>
          <w:lang w:val="es-CR"/>
        </w:rPr>
        <w:t>-2022</w:t>
      </w:r>
      <w:r w:rsidR="00B159D2">
        <w:rPr>
          <w:rFonts w:cs="Arial"/>
          <w:sz w:val="22"/>
          <w:szCs w:val="22"/>
          <w:lang w:val="es-CR"/>
        </w:rPr>
        <w:t xml:space="preserve">, en </w:t>
      </w:r>
      <w:r w:rsidR="00B159D2" w:rsidRPr="008D797C">
        <w:rPr>
          <w:sz w:val="22"/>
          <w:szCs w:val="22"/>
          <w:lang w:val="es-CR"/>
        </w:rPr>
        <w:t>procura de resolver las formalizaci</w:t>
      </w:r>
      <w:r w:rsidR="00B159D2">
        <w:rPr>
          <w:sz w:val="22"/>
          <w:szCs w:val="22"/>
          <w:lang w:val="es-CR"/>
        </w:rPr>
        <w:t>ó</w:t>
      </w:r>
      <w:r w:rsidR="00B159D2" w:rsidRPr="008D797C">
        <w:rPr>
          <w:sz w:val="22"/>
          <w:szCs w:val="22"/>
          <w:lang w:val="es-CR"/>
        </w:rPr>
        <w:t>n de las operaciones sin</w:t>
      </w:r>
      <w:r w:rsidR="00B159D2">
        <w:rPr>
          <w:sz w:val="22"/>
          <w:szCs w:val="22"/>
          <w:lang w:val="es-CR"/>
        </w:rPr>
        <w:t xml:space="preserve"> </w:t>
      </w:r>
      <w:r w:rsidR="00B159D2" w:rsidRPr="008D797C">
        <w:rPr>
          <w:sz w:val="22"/>
          <w:szCs w:val="22"/>
          <w:lang w:val="es-CR"/>
        </w:rPr>
        <w:t xml:space="preserve">afectar </w:t>
      </w:r>
      <w:r w:rsidR="00B159D2">
        <w:rPr>
          <w:sz w:val="22"/>
          <w:szCs w:val="22"/>
          <w:lang w:val="es-CR"/>
        </w:rPr>
        <w:t>l</w:t>
      </w:r>
      <w:r w:rsidR="00B159D2" w:rsidRPr="008D797C">
        <w:rPr>
          <w:sz w:val="22"/>
          <w:szCs w:val="22"/>
          <w:lang w:val="es-CR"/>
        </w:rPr>
        <w:t xml:space="preserve">a operativa de las </w:t>
      </w:r>
      <w:r w:rsidR="00B159D2">
        <w:rPr>
          <w:sz w:val="22"/>
          <w:szCs w:val="22"/>
          <w:lang w:val="es-CR"/>
        </w:rPr>
        <w:t>e</w:t>
      </w:r>
      <w:r w:rsidR="00B159D2" w:rsidRPr="008D797C">
        <w:rPr>
          <w:sz w:val="22"/>
          <w:szCs w:val="22"/>
          <w:lang w:val="es-CR"/>
        </w:rPr>
        <w:t xml:space="preserve">ntidades </w:t>
      </w:r>
      <w:r w:rsidR="00B159D2">
        <w:rPr>
          <w:sz w:val="22"/>
          <w:szCs w:val="22"/>
          <w:lang w:val="es-CR"/>
        </w:rPr>
        <w:t>a</w:t>
      </w:r>
      <w:r w:rsidR="00B159D2" w:rsidRPr="008D797C">
        <w:rPr>
          <w:sz w:val="22"/>
          <w:szCs w:val="22"/>
          <w:lang w:val="es-CR"/>
        </w:rPr>
        <w:t xml:space="preserve">utorizadas, las familias beneficiarias </w:t>
      </w:r>
      <w:r w:rsidR="00B159D2" w:rsidRPr="008D797C">
        <w:rPr>
          <w:sz w:val="22"/>
          <w:szCs w:val="22"/>
          <w:lang w:val="es-CR"/>
        </w:rPr>
        <w:lastRenderedPageBreak/>
        <w:t>y las empresas</w:t>
      </w:r>
      <w:r w:rsidR="00B159D2">
        <w:rPr>
          <w:sz w:val="22"/>
          <w:szCs w:val="22"/>
          <w:lang w:val="es-CR"/>
        </w:rPr>
        <w:t xml:space="preserve"> </w:t>
      </w:r>
      <w:r w:rsidR="00B159D2" w:rsidRPr="008D797C">
        <w:rPr>
          <w:sz w:val="22"/>
          <w:szCs w:val="22"/>
          <w:lang w:val="es-CR"/>
        </w:rPr>
        <w:t xml:space="preserve">constructoras, minimizando el tiempo de entrega de </w:t>
      </w:r>
      <w:r w:rsidR="00B159D2">
        <w:rPr>
          <w:sz w:val="22"/>
          <w:szCs w:val="22"/>
          <w:lang w:val="es-CR"/>
        </w:rPr>
        <w:t>l</w:t>
      </w:r>
      <w:r w:rsidR="00B159D2" w:rsidRPr="008D797C">
        <w:rPr>
          <w:sz w:val="22"/>
          <w:szCs w:val="22"/>
          <w:lang w:val="es-CR"/>
        </w:rPr>
        <w:t>a soluci</w:t>
      </w:r>
      <w:r w:rsidR="00B159D2">
        <w:rPr>
          <w:sz w:val="22"/>
          <w:szCs w:val="22"/>
          <w:lang w:val="es-CR"/>
        </w:rPr>
        <w:t>ó</w:t>
      </w:r>
      <w:r w:rsidR="00B159D2" w:rsidRPr="008D797C">
        <w:rPr>
          <w:sz w:val="22"/>
          <w:szCs w:val="22"/>
          <w:lang w:val="es-CR"/>
        </w:rPr>
        <w:t>n habitacional a las</w:t>
      </w:r>
      <w:r w:rsidR="00B159D2">
        <w:rPr>
          <w:sz w:val="22"/>
          <w:szCs w:val="22"/>
          <w:lang w:val="es-CR"/>
        </w:rPr>
        <w:t xml:space="preserve"> </w:t>
      </w:r>
      <w:r w:rsidR="00B159D2" w:rsidRPr="008D797C">
        <w:rPr>
          <w:sz w:val="22"/>
          <w:szCs w:val="22"/>
          <w:lang w:val="es-CR"/>
        </w:rPr>
        <w:t>fam</w:t>
      </w:r>
      <w:r w:rsidR="00B159D2">
        <w:rPr>
          <w:sz w:val="22"/>
          <w:szCs w:val="22"/>
          <w:lang w:val="es-CR"/>
        </w:rPr>
        <w:t>ilias</w:t>
      </w:r>
      <w:r w:rsidR="00B159D2" w:rsidRPr="008D797C">
        <w:rPr>
          <w:sz w:val="22"/>
          <w:szCs w:val="22"/>
          <w:lang w:val="es-CR"/>
        </w:rPr>
        <w:t>.</w:t>
      </w:r>
    </w:p>
    <w:p w14:paraId="53878277" w14:textId="77777777" w:rsidR="001E037A" w:rsidRPr="001038FB" w:rsidRDefault="001E037A" w:rsidP="001E037A">
      <w:pPr>
        <w:spacing w:line="360" w:lineRule="auto"/>
        <w:jc w:val="both"/>
        <w:rPr>
          <w:rFonts w:cs="Arial"/>
          <w:sz w:val="22"/>
          <w:szCs w:val="22"/>
          <w:lang w:val="es-ES_tradnl"/>
        </w:rPr>
      </w:pPr>
    </w:p>
    <w:p w14:paraId="10A50060" w14:textId="4947939E" w:rsidR="001E037A" w:rsidRDefault="001E037A" w:rsidP="001E037A">
      <w:pPr>
        <w:spacing w:line="360" w:lineRule="auto"/>
        <w:jc w:val="both"/>
        <w:rPr>
          <w:rFonts w:cs="Arial"/>
          <w:sz w:val="22"/>
          <w:lang w:val="es-ES_tradnl"/>
        </w:rPr>
      </w:pPr>
      <w:r>
        <w:rPr>
          <w:rFonts w:cs="Arial"/>
          <w:sz w:val="22"/>
          <w:u w:val="single"/>
          <w:lang w:val="es-ES_tradnl"/>
        </w:rPr>
        <w:t>Minuto 1</w:t>
      </w:r>
      <w:r w:rsidR="0073208B">
        <w:rPr>
          <w:rFonts w:cs="Arial"/>
          <w:sz w:val="22"/>
          <w:u w:val="single"/>
          <w:lang w:val="es-ES_tradnl"/>
        </w:rPr>
        <w:t>46</w:t>
      </w:r>
      <w:r w:rsidRPr="0039311E">
        <w:rPr>
          <w:rFonts w:cs="Arial"/>
          <w:sz w:val="22"/>
          <w:u w:val="single"/>
          <w:lang w:val="es-ES_tradnl"/>
        </w:rPr>
        <w:t>:</w:t>
      </w:r>
      <w:r w:rsidR="0073208B">
        <w:rPr>
          <w:rFonts w:cs="Arial"/>
          <w:sz w:val="22"/>
          <w:u w:val="single"/>
          <w:lang w:val="es-ES_tradnl"/>
        </w:rPr>
        <w:t>22</w:t>
      </w:r>
      <w:r>
        <w:rPr>
          <w:rFonts w:cs="Arial"/>
          <w:sz w:val="22"/>
          <w:lang w:val="es-ES_tradnl"/>
        </w:rPr>
        <w:t xml:space="preserve"> Conocida la propuesta de la Dirección FOSUVI y no habiendo objeciones de los señores Directores ni por parte de los funcionarios presentes, la </w:t>
      </w:r>
      <w:r w:rsidRPr="001038FB">
        <w:rPr>
          <w:rFonts w:cs="Arial"/>
          <w:sz w:val="22"/>
          <w:lang w:val="es-ES_tradnl"/>
        </w:rPr>
        <w:t>Junta Directiva</w:t>
      </w:r>
      <w:r>
        <w:rPr>
          <w:rFonts w:cs="Arial"/>
          <w:sz w:val="22"/>
          <w:lang w:val="es-ES_tradnl"/>
        </w:rPr>
        <w:t xml:space="preserve"> resuelve actuar de la forma que recomienda la </w:t>
      </w:r>
      <w:r w:rsidRPr="001038FB">
        <w:rPr>
          <w:rFonts w:cs="Arial"/>
          <w:sz w:val="22"/>
          <w:szCs w:val="22"/>
          <w:lang w:val="es-ES_tradnl"/>
        </w:rPr>
        <w:t>Administración</w:t>
      </w:r>
      <w:r>
        <w:rPr>
          <w:rFonts w:cs="Arial"/>
          <w:sz w:val="22"/>
          <w:szCs w:val="22"/>
          <w:lang w:val="es-ES_tradnl"/>
        </w:rPr>
        <w:t xml:space="preserve"> y</w:t>
      </w:r>
      <w:r>
        <w:rPr>
          <w:rFonts w:cs="Arial"/>
          <w:sz w:val="22"/>
          <w:lang w:val="es-ES_tradnl"/>
        </w:rPr>
        <w:t xml:space="preserve"> según se consigna en el </w:t>
      </w:r>
      <w:r w:rsidRPr="00574100">
        <w:rPr>
          <w:rFonts w:cs="Arial"/>
          <w:b/>
          <w:bCs/>
          <w:sz w:val="22"/>
          <w:lang w:val="es-ES_tradnl"/>
        </w:rPr>
        <w:t xml:space="preserve">Acuerdo N° </w:t>
      </w:r>
      <w:r>
        <w:rPr>
          <w:rFonts w:cs="Arial"/>
          <w:b/>
          <w:bCs/>
          <w:sz w:val="22"/>
          <w:lang w:val="es-ES_tradnl"/>
        </w:rPr>
        <w:t>14</w:t>
      </w:r>
      <w:r w:rsidRPr="00574100">
        <w:rPr>
          <w:rFonts w:cs="Arial"/>
          <w:b/>
          <w:bCs/>
          <w:sz w:val="22"/>
          <w:lang w:val="es-ES_tradnl"/>
        </w:rPr>
        <w:t xml:space="preserve"> </w:t>
      </w:r>
      <w:r>
        <w:rPr>
          <w:rFonts w:cs="Arial"/>
          <w:sz w:val="22"/>
          <w:lang w:val="es-ES_tradnl"/>
        </w:rPr>
        <w:t>que se anexa a esta minuta.</w:t>
      </w:r>
    </w:p>
    <w:p w14:paraId="19AC66EB" w14:textId="77777777" w:rsidR="00E97960" w:rsidRDefault="00E97960" w:rsidP="00E97960">
      <w:pPr>
        <w:spacing w:line="360" w:lineRule="auto"/>
        <w:jc w:val="both"/>
        <w:rPr>
          <w:rFonts w:cs="Arial"/>
          <w:sz w:val="22"/>
          <w:szCs w:val="22"/>
        </w:rPr>
      </w:pPr>
      <w:r w:rsidRPr="00D14EAF">
        <w:rPr>
          <w:rFonts w:cs="Arial"/>
          <w:b/>
          <w:sz w:val="22"/>
        </w:rPr>
        <w:t>************</w:t>
      </w:r>
    </w:p>
    <w:p w14:paraId="05F50BBC" w14:textId="77777777" w:rsidR="00E97960" w:rsidRDefault="00E97960" w:rsidP="00E97960">
      <w:pPr>
        <w:spacing w:line="360" w:lineRule="auto"/>
        <w:jc w:val="both"/>
        <w:rPr>
          <w:rFonts w:cs="Arial"/>
          <w:sz w:val="22"/>
          <w:szCs w:val="22"/>
        </w:rPr>
      </w:pPr>
    </w:p>
    <w:p w14:paraId="24CFCDEA" w14:textId="6E772571"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29° </w:t>
      </w:r>
      <w:r w:rsidR="00130612" w:rsidRPr="00130612">
        <w:rPr>
          <w:rFonts w:cs="Arial"/>
          <w:b/>
          <w:bCs/>
          <w:sz w:val="22"/>
          <w:u w:val="single"/>
          <w:lang w:val="es-ES_tradnl"/>
        </w:rPr>
        <w:t>Información adicional sobre la propuesta del Concejo Municipal de Colorado, para donar un terreno a este Banco y brindarle una solución habitacional a la señora Cindy Trejos Serrano</w:t>
      </w:r>
    </w:p>
    <w:p w14:paraId="531B60B3" w14:textId="77777777" w:rsidR="00E97960" w:rsidRDefault="00E97960" w:rsidP="00E97960">
      <w:pPr>
        <w:spacing w:line="360" w:lineRule="auto"/>
        <w:jc w:val="both"/>
        <w:rPr>
          <w:rFonts w:cs="Arial"/>
          <w:sz w:val="22"/>
          <w:szCs w:val="22"/>
        </w:rPr>
      </w:pPr>
    </w:p>
    <w:p w14:paraId="41E48491" w14:textId="6964A763" w:rsidR="00287ACF" w:rsidRDefault="00E97960" w:rsidP="00287ACF">
      <w:pPr>
        <w:spacing w:line="360" w:lineRule="auto"/>
        <w:jc w:val="both"/>
        <w:rPr>
          <w:rFonts w:cs="Arial"/>
          <w:sz w:val="22"/>
          <w:lang w:val="es-ES_tradnl"/>
        </w:rPr>
      </w:pPr>
      <w:r w:rsidRPr="0039311E">
        <w:rPr>
          <w:rFonts w:cs="Arial"/>
          <w:sz w:val="22"/>
          <w:u w:val="single"/>
          <w:lang w:val="es-ES_tradnl"/>
        </w:rPr>
        <w:t xml:space="preserve">Minuto </w:t>
      </w:r>
      <w:r w:rsidR="0073208B">
        <w:rPr>
          <w:rFonts w:cs="Arial"/>
          <w:sz w:val="22"/>
          <w:u w:val="single"/>
          <w:lang w:val="es-ES_tradnl"/>
        </w:rPr>
        <w:t>146</w:t>
      </w:r>
      <w:r w:rsidRPr="0039311E">
        <w:rPr>
          <w:rFonts w:cs="Arial"/>
          <w:sz w:val="22"/>
          <w:u w:val="single"/>
          <w:lang w:val="es-ES_tradnl"/>
        </w:rPr>
        <w:t>:</w:t>
      </w:r>
      <w:r w:rsidR="0073208B">
        <w:rPr>
          <w:rFonts w:cs="Arial"/>
          <w:sz w:val="22"/>
          <w:u w:val="single"/>
          <w:lang w:val="es-ES_tradnl"/>
        </w:rPr>
        <w:t>59</w:t>
      </w:r>
      <w:r>
        <w:rPr>
          <w:rFonts w:cs="Arial"/>
          <w:sz w:val="22"/>
          <w:lang w:val="es-ES_tradnl"/>
        </w:rPr>
        <w:t xml:space="preserve"> Se conoce el oficio </w:t>
      </w:r>
      <w:r w:rsidR="00B159D2">
        <w:rPr>
          <w:rFonts w:cs="Arial"/>
          <w:sz w:val="22"/>
          <w:lang w:val="es-ES_tradnl"/>
        </w:rPr>
        <w:t>DF-OF-1007-2022</w:t>
      </w:r>
      <w:r w:rsidR="00287ACF">
        <w:rPr>
          <w:rFonts w:cs="Arial"/>
          <w:sz w:val="22"/>
          <w:lang w:val="es-ES_tradnl"/>
        </w:rPr>
        <w:t>,</w:t>
      </w:r>
      <w:r w:rsidR="00B159D2">
        <w:rPr>
          <w:rFonts w:cs="Arial"/>
          <w:sz w:val="22"/>
          <w:lang w:val="es-ES_tradnl"/>
        </w:rPr>
        <w:t xml:space="preserve"> del 21 de setiembre de 2022, mediante el cual, atendiendo lo dispuesto por esta </w:t>
      </w:r>
      <w:r w:rsidR="00B159D2" w:rsidRPr="00B159D2">
        <w:rPr>
          <w:rFonts w:cs="Arial"/>
          <w:sz w:val="22"/>
          <w:lang w:val="es-ES_tradnl"/>
        </w:rPr>
        <w:t>Junta Directiva</w:t>
      </w:r>
      <w:r w:rsidR="00B159D2">
        <w:rPr>
          <w:rFonts w:cs="Arial"/>
          <w:sz w:val="22"/>
          <w:lang w:val="es-ES_tradnl"/>
        </w:rPr>
        <w:t xml:space="preserve"> en el acuerdo </w:t>
      </w:r>
      <w:r w:rsidR="00287ACF">
        <w:rPr>
          <w:rFonts w:cs="Arial"/>
          <w:sz w:val="22"/>
          <w:lang w:val="es-ES_tradnl"/>
        </w:rPr>
        <w:t xml:space="preserve">N° 5 de la sesión 26-2022, del 21 de setiembre de 2022, la Dirección FOSUVI presenta información técnica complementaria, sobre la propuesta de la Municipalidad de Colorado de Abangares, para donarle un terreno a este Banco, con el propósito de brindarle una solución habitacional a la señora </w:t>
      </w:r>
      <w:r w:rsidR="00287ACF" w:rsidRPr="00287ACF">
        <w:rPr>
          <w:rFonts w:cs="Arial"/>
          <w:sz w:val="22"/>
          <w:szCs w:val="22"/>
          <w:lang w:val="es-CR"/>
        </w:rPr>
        <w:t>Cindy Gabriela Trejos Serrano</w:t>
      </w:r>
      <w:r w:rsidR="00287ACF">
        <w:rPr>
          <w:rFonts w:cs="Arial"/>
          <w:sz w:val="22"/>
          <w:szCs w:val="22"/>
          <w:lang w:val="es-CR"/>
        </w:rPr>
        <w:t xml:space="preserve">.  </w:t>
      </w:r>
      <w:r w:rsidR="00287ACF" w:rsidRPr="001038FB">
        <w:rPr>
          <w:rFonts w:cs="Arial"/>
          <w:sz w:val="22"/>
          <w:lang w:val="es-ES_tradnl"/>
        </w:rPr>
        <w:t>Dichos documentos se adjuntan al expediente del acta.</w:t>
      </w:r>
    </w:p>
    <w:p w14:paraId="7181B24E" w14:textId="77777777" w:rsidR="00287ACF" w:rsidRDefault="00287ACF" w:rsidP="00287ACF">
      <w:pPr>
        <w:spacing w:line="360" w:lineRule="auto"/>
        <w:jc w:val="both"/>
        <w:rPr>
          <w:rFonts w:cs="Arial"/>
          <w:sz w:val="22"/>
          <w:szCs w:val="22"/>
          <w:lang w:val="es-CR"/>
        </w:rPr>
      </w:pPr>
    </w:p>
    <w:p w14:paraId="7AC324C2" w14:textId="2B85B824" w:rsidR="00287ACF" w:rsidRPr="00287ACF" w:rsidRDefault="00287ACF" w:rsidP="00287ACF">
      <w:pPr>
        <w:spacing w:line="360" w:lineRule="auto"/>
        <w:jc w:val="both"/>
        <w:rPr>
          <w:rFonts w:cs="Arial"/>
          <w:sz w:val="22"/>
          <w:szCs w:val="22"/>
          <w:lang w:val="es-CR"/>
        </w:rPr>
      </w:pPr>
      <w:r>
        <w:rPr>
          <w:rFonts w:cs="Arial"/>
          <w:sz w:val="22"/>
          <w:szCs w:val="22"/>
          <w:lang w:val="es-CR"/>
        </w:rPr>
        <w:t>La licenciada Camacho Murillo expone el contenido del citado informe, destacando que</w:t>
      </w:r>
      <w:r w:rsidR="0073208B">
        <w:rPr>
          <w:rFonts w:cs="Arial"/>
          <w:sz w:val="22"/>
          <w:szCs w:val="22"/>
          <w:lang w:val="es-CR"/>
        </w:rPr>
        <w:t>,</w:t>
      </w:r>
      <w:r>
        <w:rPr>
          <w:rFonts w:cs="Arial"/>
          <w:sz w:val="22"/>
          <w:szCs w:val="22"/>
          <w:lang w:val="es-CR"/>
        </w:rPr>
        <w:t xml:space="preserve"> a la luz de lo indicado en el estudio </w:t>
      </w:r>
      <w:r w:rsidRPr="00287ACF">
        <w:rPr>
          <w:rFonts w:cs="Arial"/>
          <w:sz w:val="22"/>
          <w:szCs w:val="22"/>
          <w:lang w:val="es-CR"/>
        </w:rPr>
        <w:t>de inf</w:t>
      </w:r>
      <w:r>
        <w:rPr>
          <w:rFonts w:cs="Arial"/>
          <w:sz w:val="22"/>
          <w:szCs w:val="22"/>
          <w:lang w:val="es-CR"/>
        </w:rPr>
        <w:t xml:space="preserve">iltración </w:t>
      </w:r>
      <w:r w:rsidRPr="00287ACF">
        <w:rPr>
          <w:rFonts w:cs="Arial"/>
          <w:sz w:val="22"/>
          <w:szCs w:val="22"/>
          <w:lang w:val="es-CR"/>
        </w:rPr>
        <w:t>del terreno</w:t>
      </w:r>
      <w:r>
        <w:rPr>
          <w:rFonts w:cs="Arial"/>
          <w:sz w:val="22"/>
          <w:szCs w:val="22"/>
          <w:lang w:val="es-CR"/>
        </w:rPr>
        <w:t xml:space="preserve">, </w:t>
      </w:r>
      <w:r w:rsidR="0073208B">
        <w:rPr>
          <w:rFonts w:cs="Arial"/>
          <w:sz w:val="22"/>
          <w:szCs w:val="22"/>
          <w:lang w:val="es-CR"/>
        </w:rPr>
        <w:t xml:space="preserve">se </w:t>
      </w:r>
      <w:r w:rsidRPr="00287ACF">
        <w:rPr>
          <w:rFonts w:cs="Arial"/>
          <w:sz w:val="22"/>
          <w:szCs w:val="22"/>
          <w:lang w:val="es-CR"/>
        </w:rPr>
        <w:t xml:space="preserve">observa </w:t>
      </w:r>
      <w:r w:rsidR="0073208B">
        <w:rPr>
          <w:rFonts w:cs="Arial"/>
          <w:sz w:val="22"/>
          <w:szCs w:val="22"/>
          <w:lang w:val="es-CR"/>
        </w:rPr>
        <w:t>l</w:t>
      </w:r>
      <w:r w:rsidRPr="00287ACF">
        <w:rPr>
          <w:rFonts w:cs="Arial"/>
          <w:sz w:val="22"/>
          <w:szCs w:val="22"/>
          <w:lang w:val="es-CR"/>
        </w:rPr>
        <w:t>a imposibilidad, en las condiciones actuales, de construir un</w:t>
      </w:r>
      <w:r w:rsidR="0073208B">
        <w:rPr>
          <w:rFonts w:cs="Arial"/>
          <w:sz w:val="22"/>
          <w:szCs w:val="22"/>
          <w:lang w:val="es-CR"/>
        </w:rPr>
        <w:t xml:space="preserve"> </w:t>
      </w:r>
      <w:r w:rsidRPr="00287ACF">
        <w:rPr>
          <w:rFonts w:cs="Arial"/>
          <w:sz w:val="22"/>
          <w:szCs w:val="22"/>
          <w:lang w:val="es-CR"/>
        </w:rPr>
        <w:t>sistema s</w:t>
      </w:r>
      <w:r w:rsidR="0073208B">
        <w:rPr>
          <w:rFonts w:cs="Arial"/>
          <w:sz w:val="22"/>
          <w:szCs w:val="22"/>
          <w:lang w:val="es-CR"/>
        </w:rPr>
        <w:t>é</w:t>
      </w:r>
      <w:r w:rsidRPr="00287ACF">
        <w:rPr>
          <w:rFonts w:cs="Arial"/>
          <w:sz w:val="22"/>
          <w:szCs w:val="22"/>
          <w:lang w:val="es-CR"/>
        </w:rPr>
        <w:t>ptico para el lote propuesto en donaci</w:t>
      </w:r>
      <w:r w:rsidR="0073208B">
        <w:rPr>
          <w:rFonts w:cs="Arial"/>
          <w:sz w:val="22"/>
          <w:szCs w:val="22"/>
          <w:lang w:val="es-CR"/>
        </w:rPr>
        <w:t>ó</w:t>
      </w:r>
      <w:r w:rsidRPr="00287ACF">
        <w:rPr>
          <w:rFonts w:cs="Arial"/>
          <w:sz w:val="22"/>
          <w:szCs w:val="22"/>
          <w:lang w:val="es-CR"/>
        </w:rPr>
        <w:t xml:space="preserve">n, y por lo tanto </w:t>
      </w:r>
      <w:r w:rsidR="0073208B">
        <w:rPr>
          <w:rFonts w:cs="Arial"/>
          <w:sz w:val="22"/>
          <w:szCs w:val="22"/>
          <w:lang w:val="es-CR"/>
        </w:rPr>
        <w:t>l</w:t>
      </w:r>
      <w:r w:rsidRPr="00287ACF">
        <w:rPr>
          <w:rFonts w:cs="Arial"/>
          <w:sz w:val="22"/>
          <w:szCs w:val="22"/>
          <w:lang w:val="es-CR"/>
        </w:rPr>
        <w:t>a inviabilidad t</w:t>
      </w:r>
      <w:r w:rsidR="0073208B">
        <w:rPr>
          <w:rFonts w:cs="Arial"/>
          <w:sz w:val="22"/>
          <w:szCs w:val="22"/>
          <w:lang w:val="es-CR"/>
        </w:rPr>
        <w:t>é</w:t>
      </w:r>
      <w:r w:rsidRPr="00287ACF">
        <w:rPr>
          <w:rFonts w:cs="Arial"/>
          <w:sz w:val="22"/>
          <w:szCs w:val="22"/>
          <w:lang w:val="es-CR"/>
        </w:rPr>
        <w:t>cnica de</w:t>
      </w:r>
      <w:r w:rsidR="0073208B">
        <w:rPr>
          <w:rFonts w:cs="Arial"/>
          <w:sz w:val="22"/>
          <w:szCs w:val="22"/>
          <w:lang w:val="es-CR"/>
        </w:rPr>
        <w:t xml:space="preserve"> construir una </w:t>
      </w:r>
      <w:r w:rsidRPr="00287ACF">
        <w:rPr>
          <w:rFonts w:cs="Arial"/>
          <w:sz w:val="22"/>
          <w:szCs w:val="22"/>
          <w:lang w:val="es-CR"/>
        </w:rPr>
        <w:t>vivienda.</w:t>
      </w:r>
    </w:p>
    <w:p w14:paraId="744A1E83" w14:textId="43F60FB9" w:rsidR="00287ACF" w:rsidRDefault="00287ACF" w:rsidP="00287ACF">
      <w:pPr>
        <w:spacing w:line="360" w:lineRule="auto"/>
        <w:jc w:val="both"/>
        <w:rPr>
          <w:rFonts w:cs="Arial"/>
          <w:sz w:val="22"/>
          <w:szCs w:val="22"/>
          <w:lang w:val="es-CR"/>
        </w:rPr>
      </w:pPr>
    </w:p>
    <w:p w14:paraId="51C61375" w14:textId="20600706" w:rsidR="0073208B" w:rsidRDefault="0073208B" w:rsidP="00287ACF">
      <w:pPr>
        <w:spacing w:line="360" w:lineRule="auto"/>
        <w:jc w:val="both"/>
        <w:rPr>
          <w:rFonts w:cs="Arial"/>
          <w:sz w:val="22"/>
          <w:szCs w:val="22"/>
          <w:lang w:val="es-CR"/>
        </w:rPr>
      </w:pPr>
      <w:r>
        <w:rPr>
          <w:rFonts w:cs="Arial"/>
          <w:sz w:val="22"/>
          <w:szCs w:val="22"/>
          <w:lang w:val="es-CR"/>
        </w:rPr>
        <w:t>No obstante lo anterior y de conformidad con las valoraciones que se realizan en cuanto a la necesidad de que la Dirección FOSUVI se pronuncie sobre las opciones técnicas que plantea la empresa que realizó el estudio de suelos.  Esto, por cuanto si alguna de esas alternativas fuera viable, técnica y financieramente, entonces se podría aceptar la donación del terreno por parte de la organización municipal.</w:t>
      </w:r>
    </w:p>
    <w:p w14:paraId="54F84D76" w14:textId="77777777" w:rsidR="0073208B" w:rsidRDefault="0073208B" w:rsidP="0073208B">
      <w:pPr>
        <w:spacing w:line="360" w:lineRule="auto"/>
        <w:jc w:val="both"/>
        <w:rPr>
          <w:rFonts w:cs="Arial"/>
          <w:sz w:val="22"/>
          <w:szCs w:val="22"/>
        </w:rPr>
      </w:pPr>
    </w:p>
    <w:p w14:paraId="54C08574" w14:textId="0B865AC8" w:rsidR="0073208B" w:rsidRDefault="0073208B" w:rsidP="0073208B">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156</w:t>
      </w:r>
      <w:r w:rsidRPr="00A25DB7">
        <w:rPr>
          <w:rFonts w:cs="Arial"/>
          <w:sz w:val="22"/>
          <w:u w:val="single"/>
          <w:lang w:val="es-ES_tradnl"/>
        </w:rPr>
        <w:t>:</w:t>
      </w:r>
      <w:r>
        <w:rPr>
          <w:rFonts w:cs="Arial"/>
          <w:sz w:val="22"/>
          <w:u w:val="single"/>
          <w:lang w:val="es-ES_tradnl"/>
        </w:rPr>
        <w:t>39</w:t>
      </w:r>
      <w:r>
        <w:rPr>
          <w:rFonts w:cs="Arial"/>
          <w:sz w:val="22"/>
          <w:lang w:val="es-ES_tradnl"/>
        </w:rPr>
        <w:t xml:space="preserve"> De conformidad con las consideraciones realizadas, la </w:t>
      </w:r>
      <w:r w:rsidRPr="0073208B">
        <w:rPr>
          <w:rFonts w:cs="Arial"/>
          <w:sz w:val="22"/>
          <w:lang w:val="es-ES_tradnl"/>
        </w:rPr>
        <w:t>Junta Directiva</w:t>
      </w:r>
      <w:r>
        <w:rPr>
          <w:rFonts w:cs="Arial"/>
          <w:sz w:val="22"/>
          <w:lang w:val="es-ES_tradnl"/>
        </w:rPr>
        <w:t xml:space="preserve"> resuelve posponer la discusión y resolución de este tema, quedando a la espera de que la </w:t>
      </w:r>
      <w:r>
        <w:rPr>
          <w:rFonts w:cs="Arial"/>
          <w:sz w:val="22"/>
          <w:lang w:val="es-ES_tradnl"/>
        </w:rPr>
        <w:lastRenderedPageBreak/>
        <w:t xml:space="preserve">Dirección FOSUVI remita a esta </w:t>
      </w:r>
      <w:r w:rsidRPr="0073208B">
        <w:rPr>
          <w:rFonts w:cs="Arial"/>
          <w:sz w:val="22"/>
          <w:lang w:val="es-ES_tradnl"/>
        </w:rPr>
        <w:t>Junta Directiva</w:t>
      </w:r>
      <w:r>
        <w:rPr>
          <w:rFonts w:cs="Arial"/>
          <w:sz w:val="22"/>
          <w:lang w:val="es-ES_tradnl"/>
        </w:rPr>
        <w:t xml:space="preserve"> el análisis antes requerido.</w:t>
      </w:r>
      <w:r w:rsidR="00214533">
        <w:rPr>
          <w:rFonts w:cs="Arial"/>
          <w:sz w:val="22"/>
          <w:lang w:val="es-ES_tradnl"/>
        </w:rPr>
        <w:t xml:space="preserve">  Acto seguido, se retira de la sesión la </w:t>
      </w:r>
      <w:r w:rsidR="00214533">
        <w:rPr>
          <w:rFonts w:cs="Arial"/>
          <w:sz w:val="22"/>
          <w:szCs w:val="22"/>
        </w:rPr>
        <w:t>ingeniera Solano Navarro.</w:t>
      </w:r>
    </w:p>
    <w:p w14:paraId="59F8AEA0" w14:textId="77777777" w:rsidR="00E97960" w:rsidRDefault="00E97960" w:rsidP="00E97960">
      <w:pPr>
        <w:spacing w:line="360" w:lineRule="auto"/>
        <w:jc w:val="both"/>
        <w:rPr>
          <w:rFonts w:cs="Arial"/>
          <w:sz w:val="22"/>
          <w:szCs w:val="22"/>
        </w:rPr>
      </w:pPr>
      <w:r w:rsidRPr="00D14EAF">
        <w:rPr>
          <w:rFonts w:cs="Arial"/>
          <w:b/>
          <w:sz w:val="22"/>
        </w:rPr>
        <w:t>************</w:t>
      </w:r>
    </w:p>
    <w:p w14:paraId="34500CA2" w14:textId="77777777" w:rsidR="00E97960" w:rsidRDefault="00E97960" w:rsidP="00E97960">
      <w:pPr>
        <w:spacing w:line="360" w:lineRule="auto"/>
        <w:jc w:val="both"/>
        <w:rPr>
          <w:rFonts w:cs="Arial"/>
          <w:sz w:val="22"/>
          <w:szCs w:val="22"/>
        </w:rPr>
      </w:pPr>
    </w:p>
    <w:p w14:paraId="7E0181C8" w14:textId="3D6A798E"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30° </w:t>
      </w:r>
      <w:r w:rsidR="00130612" w:rsidRPr="00130612">
        <w:rPr>
          <w:rFonts w:cs="Arial"/>
          <w:b/>
          <w:bCs/>
          <w:sz w:val="22"/>
          <w:u w:val="single"/>
          <w:lang w:val="es-ES_tradnl"/>
        </w:rPr>
        <w:t>Informes con respecto a los resultados de la aplicación de la metodología sobre la tipología de terrenos, a la solicitud de financiamiento del proyecto Llano Grande</w:t>
      </w:r>
    </w:p>
    <w:p w14:paraId="1ADCDB2E" w14:textId="77777777" w:rsidR="00E97960" w:rsidRDefault="00E97960" w:rsidP="00E97960">
      <w:pPr>
        <w:spacing w:line="360" w:lineRule="auto"/>
        <w:jc w:val="both"/>
        <w:rPr>
          <w:rFonts w:cs="Arial"/>
          <w:sz w:val="22"/>
          <w:szCs w:val="22"/>
        </w:rPr>
      </w:pPr>
    </w:p>
    <w:p w14:paraId="25D14190" w14:textId="0E65A43E"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73208B">
        <w:rPr>
          <w:rFonts w:cs="Arial"/>
          <w:sz w:val="22"/>
          <w:u w:val="single"/>
          <w:lang w:val="es-ES_tradnl"/>
        </w:rPr>
        <w:t>157</w:t>
      </w:r>
      <w:r w:rsidRPr="0039311E">
        <w:rPr>
          <w:rFonts w:cs="Arial"/>
          <w:sz w:val="22"/>
          <w:u w:val="single"/>
          <w:lang w:val="es-ES_tradnl"/>
        </w:rPr>
        <w:t>:</w:t>
      </w:r>
      <w:r w:rsidR="0073208B">
        <w:rPr>
          <w:rFonts w:cs="Arial"/>
          <w:sz w:val="22"/>
          <w:u w:val="single"/>
          <w:lang w:val="es-ES_tradnl"/>
        </w:rPr>
        <w:t>09</w:t>
      </w:r>
      <w:r>
        <w:rPr>
          <w:rFonts w:cs="Arial"/>
          <w:sz w:val="22"/>
          <w:lang w:val="es-ES_tradnl"/>
        </w:rPr>
        <w:t xml:space="preserve"> Se conoce el oficio </w:t>
      </w:r>
      <w:r w:rsidR="00823837" w:rsidRPr="005D4286">
        <w:rPr>
          <w:rFonts w:cs="Arial"/>
          <w:sz w:val="22"/>
          <w:szCs w:val="22"/>
        </w:rPr>
        <w:t>GG-ME-1168-2022</w:t>
      </w:r>
      <w:r w:rsidR="00823837">
        <w:rPr>
          <w:rFonts w:cs="Arial"/>
          <w:sz w:val="22"/>
          <w:szCs w:val="22"/>
        </w:rPr>
        <w:t>,</w:t>
      </w:r>
      <w:r w:rsidR="00823837" w:rsidRPr="005D4286">
        <w:rPr>
          <w:rFonts w:cs="Arial"/>
          <w:sz w:val="22"/>
          <w:szCs w:val="22"/>
        </w:rPr>
        <w:t xml:space="preserve"> del 16 de setiembre de 2022, </w:t>
      </w:r>
      <w:r w:rsidR="00823837">
        <w:rPr>
          <w:rFonts w:cs="Arial"/>
          <w:sz w:val="22"/>
          <w:szCs w:val="22"/>
        </w:rPr>
        <w:t xml:space="preserve">mediante el cual, </w:t>
      </w:r>
      <w:r w:rsidR="00823837" w:rsidRPr="005D4286">
        <w:rPr>
          <w:rFonts w:cs="Arial"/>
          <w:sz w:val="22"/>
          <w:szCs w:val="22"/>
        </w:rPr>
        <w:t xml:space="preserve">la </w:t>
      </w:r>
      <w:r w:rsidR="00823837" w:rsidRPr="005D4286">
        <w:rPr>
          <w:rFonts w:cs="Arial"/>
          <w:sz w:val="22"/>
          <w:szCs w:val="22"/>
          <w:lang w:val="es-CR"/>
        </w:rPr>
        <w:t xml:space="preserve">Gerencia General somete a la consideración de esta </w:t>
      </w:r>
      <w:r w:rsidR="00823837" w:rsidRPr="005D4286">
        <w:rPr>
          <w:rFonts w:cs="Arial"/>
          <w:sz w:val="22"/>
          <w:szCs w:val="22"/>
          <w:lang w:val="es-ES_tradnl"/>
        </w:rPr>
        <w:t>Junta Directiva</w:t>
      </w:r>
      <w:r w:rsidR="00823837">
        <w:rPr>
          <w:rFonts w:cs="Arial"/>
          <w:sz w:val="22"/>
          <w:szCs w:val="22"/>
          <w:lang w:val="es-ES_tradnl"/>
        </w:rPr>
        <w:t xml:space="preserve">, al amparo de lo establecido en el </w:t>
      </w:r>
      <w:r w:rsidR="00823837" w:rsidRPr="005D4286">
        <w:rPr>
          <w:rFonts w:cs="Arial"/>
          <w:sz w:val="22"/>
          <w:szCs w:val="22"/>
          <w:lang w:val="es-ES_tradnl"/>
        </w:rPr>
        <w:t>emitió el “</w:t>
      </w:r>
      <w:r w:rsidR="00823837" w:rsidRPr="005D4286">
        <w:rPr>
          <w:rFonts w:cs="Arial"/>
          <w:i/>
          <w:iCs/>
          <w:sz w:val="22"/>
          <w:szCs w:val="22"/>
          <w:lang w:val="es-ES_tradnl"/>
        </w:rPr>
        <w:t xml:space="preserve">Reglamento </w:t>
      </w:r>
      <w:r w:rsidR="00823837" w:rsidRPr="005D4286">
        <w:rPr>
          <w:rFonts w:cs="Arial"/>
          <w:bCs/>
          <w:i/>
          <w:iCs/>
          <w:sz w:val="22"/>
          <w:szCs w:val="22"/>
          <w:lang w:val="es-CR"/>
        </w:rPr>
        <w:t>sobre tipologías de terrenos aceptables para proyectos en la modalidad de compra de terreno en verde, construcción de obras de infraestructura y viviendas (R-001-18)</w:t>
      </w:r>
      <w:r w:rsidR="00823837" w:rsidRPr="005D4286">
        <w:rPr>
          <w:rFonts w:cs="Arial"/>
          <w:bCs/>
          <w:sz w:val="22"/>
          <w:szCs w:val="22"/>
          <w:lang w:val="es-CR"/>
        </w:rPr>
        <w:t xml:space="preserve">”, </w:t>
      </w:r>
      <w:r w:rsidR="00823837" w:rsidRPr="005D4286">
        <w:rPr>
          <w:rFonts w:cs="Arial"/>
          <w:sz w:val="22"/>
          <w:szCs w:val="22"/>
          <w:lang w:val="es-ES_tradnl"/>
        </w:rPr>
        <w:t xml:space="preserve">el informe DF-OF-0986-2022 de la Dirección FOSUVI, que contiene los informes técnicos con los resultados del estudio efectuado al terreno en el que se </w:t>
      </w:r>
      <w:r w:rsidR="00823837" w:rsidRPr="005D4286">
        <w:rPr>
          <w:rFonts w:cs="Arial"/>
          <w:sz w:val="22"/>
          <w:szCs w:val="22"/>
          <w:lang w:val="es-CR"/>
        </w:rPr>
        <w:t>pretende desarrollar el denominado “Conjunto habitacional de interés social Llano Grande”, ubicado en Llano Grande de Cartago.</w:t>
      </w:r>
    </w:p>
    <w:p w14:paraId="67CD0096" w14:textId="6C5A93CC" w:rsidR="00E97960" w:rsidRDefault="00E97960" w:rsidP="00E97960">
      <w:pPr>
        <w:spacing w:line="360" w:lineRule="auto"/>
        <w:jc w:val="both"/>
        <w:rPr>
          <w:rFonts w:cs="Arial"/>
          <w:sz w:val="22"/>
          <w:szCs w:val="22"/>
        </w:rPr>
      </w:pPr>
    </w:p>
    <w:p w14:paraId="606EF3EE" w14:textId="4753AC36" w:rsidR="00823837" w:rsidRPr="005D4286" w:rsidRDefault="00823837" w:rsidP="00823837">
      <w:pPr>
        <w:spacing w:line="360" w:lineRule="auto"/>
        <w:jc w:val="both"/>
        <w:rPr>
          <w:rFonts w:cs="Arial"/>
          <w:sz w:val="22"/>
          <w:szCs w:val="22"/>
        </w:rPr>
      </w:pPr>
      <w:r>
        <w:rPr>
          <w:rFonts w:cs="Arial"/>
          <w:sz w:val="22"/>
          <w:szCs w:val="22"/>
        </w:rPr>
        <w:t xml:space="preserve">Para exponer el contenido del citado informe y atender eventuales consultas de carácter técnico sobre el tema, se incorpora a la sesión, por medio de videoconferencia en la plataforma de Microsoft Teams, el ingeniero Luis Alfredo Oreamuno Pérez, funcionario del Departamento Técnico, quien destaca que la </w:t>
      </w:r>
      <w:r w:rsidRPr="005D4286">
        <w:rPr>
          <w:rFonts w:cs="Arial"/>
          <w:sz w:val="22"/>
          <w:szCs w:val="22"/>
        </w:rPr>
        <w:t>última revisión del terreno, en estricto apego a la aplicación de la respectiva reglamentación, arroja los siguientes puntajes:</w:t>
      </w:r>
    </w:p>
    <w:p w14:paraId="1B90DC50" w14:textId="77777777" w:rsidR="00823837" w:rsidRPr="005D4286" w:rsidRDefault="00823837" w:rsidP="00823837">
      <w:pPr>
        <w:spacing w:line="360" w:lineRule="auto"/>
        <w:jc w:val="both"/>
        <w:rPr>
          <w:rFonts w:cs="Arial"/>
          <w:sz w:val="22"/>
          <w:szCs w:val="22"/>
        </w:rPr>
      </w:pP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717"/>
        <w:gridCol w:w="992"/>
      </w:tblGrid>
      <w:tr w:rsidR="00823837" w:rsidRPr="005D4286" w14:paraId="0C153C54" w14:textId="77777777" w:rsidTr="00631CC6">
        <w:trPr>
          <w:trHeight w:val="567"/>
          <w:tblHeader/>
          <w:jc w:val="center"/>
        </w:trPr>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609D4A" w14:textId="77777777" w:rsidR="00823837" w:rsidRPr="005D4286" w:rsidRDefault="00823837" w:rsidP="00631CC6">
            <w:pPr>
              <w:spacing w:line="276" w:lineRule="auto"/>
              <w:jc w:val="center"/>
              <w:rPr>
                <w:rFonts w:ascii="Calibri" w:eastAsia="Calibri" w:hAnsi="Calibri" w:cs="Calibri"/>
                <w:b/>
                <w:bCs/>
                <w:sz w:val="22"/>
                <w:szCs w:val="22"/>
                <w:lang w:val="es-CR" w:eastAsia="en-US"/>
              </w:rPr>
            </w:pPr>
            <w:r w:rsidRPr="005D4286">
              <w:rPr>
                <w:rFonts w:ascii="Calibri" w:eastAsia="Calibri" w:hAnsi="Calibri" w:cs="Calibri"/>
                <w:b/>
                <w:bCs/>
                <w:sz w:val="22"/>
                <w:szCs w:val="22"/>
                <w:lang w:val="es-CR" w:eastAsia="en-US"/>
              </w:rPr>
              <w:t>Criterio</w:t>
            </w:r>
          </w:p>
        </w:tc>
        <w:tc>
          <w:tcPr>
            <w:tcW w:w="57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7EEA83" w14:textId="77777777" w:rsidR="00823837" w:rsidRPr="005D4286" w:rsidRDefault="00823837" w:rsidP="00631CC6">
            <w:pPr>
              <w:spacing w:line="276" w:lineRule="auto"/>
              <w:jc w:val="center"/>
              <w:rPr>
                <w:rFonts w:ascii="Calibri" w:eastAsia="Calibri" w:hAnsi="Calibri" w:cs="Calibri"/>
                <w:b/>
                <w:bCs/>
                <w:sz w:val="22"/>
                <w:szCs w:val="22"/>
                <w:lang w:val="es-CR" w:eastAsia="en-US"/>
              </w:rPr>
            </w:pPr>
            <w:r w:rsidRPr="005D4286">
              <w:rPr>
                <w:rFonts w:ascii="Calibri" w:eastAsia="Calibri" w:hAnsi="Calibri" w:cs="Calibri"/>
                <w:b/>
                <w:bCs/>
                <w:sz w:val="22"/>
                <w:szCs w:val="22"/>
                <w:lang w:val="es-CR" w:eastAsia="en-US"/>
              </w:rPr>
              <w:t>Observaciones</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F77A23" w14:textId="77777777" w:rsidR="00823837" w:rsidRPr="005D4286" w:rsidRDefault="00823837" w:rsidP="00631CC6">
            <w:pPr>
              <w:spacing w:line="276" w:lineRule="auto"/>
              <w:jc w:val="center"/>
              <w:rPr>
                <w:rFonts w:ascii="Calibri" w:eastAsia="Calibri" w:hAnsi="Calibri" w:cs="Calibri"/>
                <w:b/>
                <w:bCs/>
                <w:sz w:val="22"/>
                <w:szCs w:val="22"/>
                <w:lang w:val="es-CR" w:eastAsia="en-US"/>
              </w:rPr>
            </w:pPr>
            <w:r w:rsidRPr="005D4286">
              <w:rPr>
                <w:rFonts w:ascii="Calibri" w:eastAsia="Calibri" w:hAnsi="Calibri" w:cs="Calibri"/>
                <w:b/>
                <w:bCs/>
                <w:sz w:val="22"/>
                <w:szCs w:val="22"/>
                <w:lang w:val="es-CR" w:eastAsia="en-US"/>
              </w:rPr>
              <w:t>Puntaje</w:t>
            </w:r>
          </w:p>
        </w:tc>
      </w:tr>
      <w:tr w:rsidR="00823837" w:rsidRPr="005D4286" w14:paraId="0AC85BF6" w14:textId="77777777" w:rsidTr="00631CC6">
        <w:trPr>
          <w:trHeight w:val="907"/>
          <w:jc w:val="center"/>
        </w:trPr>
        <w:tc>
          <w:tcPr>
            <w:tcW w:w="2126" w:type="dxa"/>
            <w:tcBorders>
              <w:top w:val="single" w:sz="4" w:space="0" w:color="auto"/>
              <w:left w:val="single" w:sz="4" w:space="0" w:color="auto"/>
              <w:bottom w:val="single" w:sz="4" w:space="0" w:color="auto"/>
              <w:right w:val="single" w:sz="4" w:space="0" w:color="auto"/>
            </w:tcBorders>
            <w:hideMark/>
          </w:tcPr>
          <w:p w14:paraId="25B80B0E" w14:textId="77777777" w:rsidR="00823837" w:rsidRPr="005D4286" w:rsidRDefault="00823837" w:rsidP="00631CC6">
            <w:pPr>
              <w:spacing w:line="276" w:lineRule="auto"/>
              <w:jc w:val="both"/>
              <w:rPr>
                <w:rFonts w:ascii="Calibri" w:eastAsia="Calibri" w:hAnsi="Calibri" w:cs="Calibri"/>
                <w:bCs/>
                <w:sz w:val="20"/>
                <w:szCs w:val="20"/>
                <w:lang w:val="es-CR" w:eastAsia="en-US"/>
              </w:rPr>
            </w:pPr>
            <w:r w:rsidRPr="005D4286">
              <w:rPr>
                <w:rFonts w:ascii="Calibri" w:eastAsia="Calibri" w:hAnsi="Calibri" w:cs="Calibri"/>
                <w:sz w:val="20"/>
                <w:szCs w:val="20"/>
                <w:lang w:val="es-CR" w:eastAsia="en-US"/>
              </w:rPr>
              <w:t>Factor de sustitución de terreno y tipo de cimentación</w:t>
            </w:r>
          </w:p>
        </w:tc>
        <w:tc>
          <w:tcPr>
            <w:tcW w:w="5717" w:type="dxa"/>
            <w:tcBorders>
              <w:top w:val="single" w:sz="4" w:space="0" w:color="auto"/>
              <w:left w:val="single" w:sz="4" w:space="0" w:color="auto"/>
              <w:bottom w:val="single" w:sz="4" w:space="0" w:color="auto"/>
              <w:right w:val="single" w:sz="4" w:space="0" w:color="auto"/>
            </w:tcBorders>
            <w:hideMark/>
          </w:tcPr>
          <w:p w14:paraId="208CD5D4" w14:textId="77777777" w:rsidR="00823837" w:rsidRPr="005D4286" w:rsidRDefault="00823837" w:rsidP="00631CC6">
            <w:pPr>
              <w:spacing w:after="100" w:afterAutospacing="1" w:line="276" w:lineRule="auto"/>
              <w:jc w:val="both"/>
              <w:rPr>
                <w:rFonts w:ascii="Calibri" w:eastAsia="Calibri" w:hAnsi="Calibri" w:cs="Calibri"/>
                <w:bCs/>
                <w:sz w:val="20"/>
                <w:szCs w:val="20"/>
                <w:lang w:val="es-CR" w:eastAsia="en-US"/>
              </w:rPr>
            </w:pPr>
            <w:r w:rsidRPr="005D4286">
              <w:rPr>
                <w:rFonts w:ascii="Calibri" w:eastAsia="Calibri" w:hAnsi="Calibri" w:cs="Calibri"/>
                <w:sz w:val="20"/>
                <w:szCs w:val="20"/>
                <w:lang w:val="es-CR" w:eastAsia="en-US"/>
              </w:rPr>
              <w:t>El suelo tiene una capacidad soportante aceptable. Se planean viviendas prefabricadas de baldosas y columnas de concreto; recomiendan cimentar a una profundidad mínima de 0,60 m. No se brinda ninguna recomendación sobre la necesidad de realizar una sustitución de suelo (pero dado que el análisis se realiza con un estudio preliminar geotécnico, ello podría cambiar al realizar el estudio de suelos conforme la directriz de suelos).</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F3F344" w14:textId="77777777" w:rsidR="00823837" w:rsidRPr="005D4286" w:rsidRDefault="00823837" w:rsidP="00631CC6">
            <w:pPr>
              <w:spacing w:line="276" w:lineRule="auto"/>
              <w:jc w:val="center"/>
              <w:rPr>
                <w:rFonts w:ascii="Calibri" w:eastAsia="Calibri" w:hAnsi="Calibri" w:cs="Calibri"/>
                <w:b/>
                <w:bCs/>
                <w:sz w:val="20"/>
                <w:szCs w:val="20"/>
                <w:lang w:val="es-CR" w:eastAsia="en-US"/>
              </w:rPr>
            </w:pPr>
            <w:r w:rsidRPr="005D4286">
              <w:rPr>
                <w:rFonts w:ascii="Calibri" w:eastAsia="Calibri" w:hAnsi="Calibri" w:cs="Calibri"/>
                <w:b/>
                <w:bCs/>
                <w:sz w:val="20"/>
                <w:szCs w:val="20"/>
                <w:lang w:val="es-CR" w:eastAsia="en-US"/>
              </w:rPr>
              <w:t>5</w:t>
            </w:r>
          </w:p>
        </w:tc>
      </w:tr>
      <w:tr w:rsidR="00823837" w:rsidRPr="005D4286" w14:paraId="1EE2BE79" w14:textId="77777777" w:rsidTr="00631CC6">
        <w:trPr>
          <w:trHeight w:val="737"/>
          <w:jc w:val="center"/>
        </w:trPr>
        <w:tc>
          <w:tcPr>
            <w:tcW w:w="2126" w:type="dxa"/>
            <w:tcBorders>
              <w:top w:val="single" w:sz="4" w:space="0" w:color="auto"/>
              <w:left w:val="single" w:sz="4" w:space="0" w:color="auto"/>
              <w:bottom w:val="single" w:sz="4" w:space="0" w:color="auto"/>
              <w:right w:val="single" w:sz="4" w:space="0" w:color="auto"/>
            </w:tcBorders>
            <w:hideMark/>
          </w:tcPr>
          <w:p w14:paraId="437CA131" w14:textId="77777777" w:rsidR="00823837" w:rsidRPr="005D4286" w:rsidRDefault="00823837" w:rsidP="00631CC6">
            <w:pPr>
              <w:spacing w:line="276" w:lineRule="auto"/>
              <w:jc w:val="both"/>
              <w:rPr>
                <w:rFonts w:ascii="Calibri" w:eastAsia="Calibri" w:hAnsi="Calibri" w:cs="Calibri"/>
                <w:bCs/>
                <w:sz w:val="20"/>
                <w:szCs w:val="20"/>
                <w:lang w:val="es-CR" w:eastAsia="en-US"/>
              </w:rPr>
            </w:pPr>
            <w:r w:rsidRPr="005D4286">
              <w:rPr>
                <w:rFonts w:ascii="Calibri" w:eastAsia="Calibri" w:hAnsi="Calibri" w:cs="Calibri"/>
                <w:sz w:val="20"/>
                <w:szCs w:val="20"/>
                <w:lang w:val="es-CR" w:eastAsia="en-US"/>
              </w:rPr>
              <w:t>Factor de diferencia de nivel</w:t>
            </w:r>
          </w:p>
        </w:tc>
        <w:tc>
          <w:tcPr>
            <w:tcW w:w="5717" w:type="dxa"/>
            <w:tcBorders>
              <w:top w:val="single" w:sz="4" w:space="0" w:color="auto"/>
              <w:left w:val="single" w:sz="4" w:space="0" w:color="auto"/>
              <w:bottom w:val="single" w:sz="4" w:space="0" w:color="auto"/>
              <w:right w:val="single" w:sz="4" w:space="0" w:color="auto"/>
            </w:tcBorders>
            <w:hideMark/>
          </w:tcPr>
          <w:p w14:paraId="1F40B0D1" w14:textId="77777777" w:rsidR="00823837" w:rsidRPr="005D4286" w:rsidRDefault="00823837" w:rsidP="00631CC6">
            <w:pPr>
              <w:spacing w:after="100" w:afterAutospacing="1" w:line="276" w:lineRule="auto"/>
              <w:jc w:val="both"/>
              <w:rPr>
                <w:rFonts w:ascii="Calibri" w:eastAsia="Calibri" w:hAnsi="Calibri" w:cs="Calibri"/>
                <w:bCs/>
                <w:sz w:val="20"/>
                <w:szCs w:val="20"/>
                <w:lang w:val="es-CR" w:eastAsia="en-US"/>
              </w:rPr>
            </w:pPr>
            <w:r w:rsidRPr="005D4286">
              <w:rPr>
                <w:rFonts w:ascii="Calibri" w:eastAsia="Calibri" w:hAnsi="Calibri" w:cs="Calibri"/>
                <w:bCs/>
                <w:sz w:val="20"/>
                <w:szCs w:val="20"/>
                <w:lang w:val="es-CR" w:eastAsia="en-US"/>
              </w:rPr>
              <w:t>De acuerdo con las curvas de nivel aportadas, el área que será objeto del desarrollo presenta una diferencia de nivel de hasta 23m en el área a desarrollar. Según lo establecido en el reglamento de tipologías de terreno, la finca no sería financiable en el SFNV, pero dado que la pendiente ponderada promedio es del 6,96 %, lo que la coloca dentro del rango que permite la excepción, se le asigna 0 puntos a este factor.</w:t>
            </w:r>
          </w:p>
        </w:tc>
        <w:tc>
          <w:tcPr>
            <w:tcW w:w="992" w:type="dxa"/>
            <w:tcBorders>
              <w:top w:val="single" w:sz="4" w:space="0" w:color="auto"/>
              <w:left w:val="single" w:sz="4" w:space="0" w:color="auto"/>
              <w:bottom w:val="single" w:sz="4" w:space="0" w:color="auto"/>
              <w:right w:val="single" w:sz="4" w:space="0" w:color="auto"/>
            </w:tcBorders>
            <w:vAlign w:val="center"/>
            <w:hideMark/>
          </w:tcPr>
          <w:p w14:paraId="0FCBF781" w14:textId="77777777" w:rsidR="00823837" w:rsidRPr="005D4286" w:rsidRDefault="00823837" w:rsidP="00631CC6">
            <w:pPr>
              <w:spacing w:line="276" w:lineRule="auto"/>
              <w:jc w:val="center"/>
              <w:rPr>
                <w:rFonts w:ascii="Calibri" w:eastAsia="Calibri" w:hAnsi="Calibri" w:cs="Calibri"/>
                <w:b/>
                <w:bCs/>
                <w:sz w:val="20"/>
                <w:szCs w:val="20"/>
                <w:lang w:val="es-CR" w:eastAsia="en-US"/>
              </w:rPr>
            </w:pPr>
            <w:r w:rsidRPr="005D4286">
              <w:rPr>
                <w:rFonts w:ascii="Calibri" w:eastAsia="Calibri" w:hAnsi="Calibri" w:cs="Calibri"/>
                <w:b/>
                <w:bCs/>
                <w:sz w:val="20"/>
                <w:szCs w:val="20"/>
                <w:lang w:val="es-CR" w:eastAsia="en-US"/>
              </w:rPr>
              <w:t>0</w:t>
            </w:r>
          </w:p>
        </w:tc>
      </w:tr>
      <w:tr w:rsidR="00823837" w:rsidRPr="005D4286" w14:paraId="23971AD1" w14:textId="77777777" w:rsidTr="00631CC6">
        <w:trPr>
          <w:trHeight w:val="510"/>
          <w:jc w:val="center"/>
        </w:trPr>
        <w:tc>
          <w:tcPr>
            <w:tcW w:w="2126" w:type="dxa"/>
            <w:tcBorders>
              <w:top w:val="single" w:sz="4" w:space="0" w:color="auto"/>
              <w:left w:val="single" w:sz="4" w:space="0" w:color="auto"/>
              <w:bottom w:val="single" w:sz="4" w:space="0" w:color="auto"/>
              <w:right w:val="single" w:sz="4" w:space="0" w:color="auto"/>
            </w:tcBorders>
            <w:hideMark/>
          </w:tcPr>
          <w:p w14:paraId="7BB1DAAE" w14:textId="77777777" w:rsidR="00823837" w:rsidRPr="005D4286" w:rsidRDefault="00823837" w:rsidP="00631CC6">
            <w:pPr>
              <w:spacing w:line="276" w:lineRule="auto"/>
              <w:jc w:val="both"/>
              <w:rPr>
                <w:rFonts w:ascii="Calibri" w:eastAsia="Calibri" w:hAnsi="Calibri" w:cs="Calibri"/>
                <w:bCs/>
                <w:sz w:val="20"/>
                <w:szCs w:val="20"/>
                <w:lang w:val="es-CR" w:eastAsia="en-US"/>
              </w:rPr>
            </w:pPr>
            <w:r w:rsidRPr="005D4286">
              <w:rPr>
                <w:rFonts w:ascii="Calibri" w:eastAsia="Calibri" w:hAnsi="Calibri" w:cs="Calibri"/>
                <w:sz w:val="20"/>
                <w:szCs w:val="20"/>
                <w:lang w:val="es-CR" w:eastAsia="en-US"/>
              </w:rPr>
              <w:lastRenderedPageBreak/>
              <w:t>Factor de pendiente del terreno en verde</w:t>
            </w:r>
          </w:p>
        </w:tc>
        <w:tc>
          <w:tcPr>
            <w:tcW w:w="5717" w:type="dxa"/>
            <w:tcBorders>
              <w:top w:val="single" w:sz="4" w:space="0" w:color="auto"/>
              <w:left w:val="single" w:sz="4" w:space="0" w:color="auto"/>
              <w:bottom w:val="single" w:sz="4" w:space="0" w:color="auto"/>
              <w:right w:val="single" w:sz="4" w:space="0" w:color="auto"/>
            </w:tcBorders>
            <w:hideMark/>
          </w:tcPr>
          <w:p w14:paraId="711F4449" w14:textId="77777777" w:rsidR="00823837" w:rsidRPr="005D4286" w:rsidRDefault="00823837" w:rsidP="00631CC6">
            <w:pPr>
              <w:spacing w:after="100" w:afterAutospacing="1" w:line="276" w:lineRule="auto"/>
              <w:jc w:val="both"/>
              <w:rPr>
                <w:rFonts w:ascii="Calibri" w:eastAsia="Calibri" w:hAnsi="Calibri" w:cs="Calibri"/>
                <w:bCs/>
                <w:sz w:val="20"/>
                <w:szCs w:val="20"/>
                <w:lang w:val="es-CR" w:eastAsia="en-US"/>
              </w:rPr>
            </w:pPr>
            <w:r w:rsidRPr="005D4286">
              <w:rPr>
                <w:rFonts w:ascii="Calibri" w:eastAsia="Calibri" w:hAnsi="Calibri" w:cs="Calibri"/>
                <w:bCs/>
                <w:sz w:val="20"/>
                <w:szCs w:val="20"/>
                <w:lang w:val="es-CR" w:eastAsia="en-US"/>
              </w:rPr>
              <w:t>El promedio ponderado estimado para la pendiente del terreno es del orden de 6,96 %.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8BA71E" w14:textId="77777777" w:rsidR="00823837" w:rsidRPr="005D4286" w:rsidRDefault="00823837" w:rsidP="00631CC6">
            <w:pPr>
              <w:spacing w:line="276" w:lineRule="auto"/>
              <w:jc w:val="center"/>
              <w:rPr>
                <w:rFonts w:ascii="Calibri" w:eastAsia="Calibri" w:hAnsi="Calibri" w:cs="Calibri"/>
                <w:b/>
                <w:bCs/>
                <w:sz w:val="20"/>
                <w:szCs w:val="20"/>
                <w:lang w:val="es-CR" w:eastAsia="en-US"/>
              </w:rPr>
            </w:pPr>
            <w:r w:rsidRPr="005D4286">
              <w:rPr>
                <w:rFonts w:ascii="Calibri" w:eastAsia="Calibri" w:hAnsi="Calibri" w:cs="Calibri"/>
                <w:b/>
                <w:bCs/>
                <w:sz w:val="20"/>
                <w:szCs w:val="20"/>
                <w:lang w:val="es-CR" w:eastAsia="en-US"/>
              </w:rPr>
              <w:t>4</w:t>
            </w:r>
          </w:p>
        </w:tc>
      </w:tr>
      <w:tr w:rsidR="00823837" w:rsidRPr="005D4286" w14:paraId="78C56497" w14:textId="77777777" w:rsidTr="00631CC6">
        <w:trPr>
          <w:trHeight w:val="680"/>
          <w:jc w:val="center"/>
        </w:trPr>
        <w:tc>
          <w:tcPr>
            <w:tcW w:w="2126" w:type="dxa"/>
            <w:tcBorders>
              <w:top w:val="single" w:sz="4" w:space="0" w:color="auto"/>
              <w:left w:val="single" w:sz="4" w:space="0" w:color="auto"/>
              <w:bottom w:val="single" w:sz="4" w:space="0" w:color="auto"/>
              <w:right w:val="single" w:sz="4" w:space="0" w:color="auto"/>
            </w:tcBorders>
            <w:hideMark/>
          </w:tcPr>
          <w:p w14:paraId="76EC937F" w14:textId="77777777" w:rsidR="00823837" w:rsidRPr="005D4286" w:rsidRDefault="00823837" w:rsidP="00631CC6">
            <w:pPr>
              <w:spacing w:line="276" w:lineRule="auto"/>
              <w:jc w:val="both"/>
              <w:rPr>
                <w:rFonts w:ascii="Calibri" w:eastAsia="Calibri" w:hAnsi="Calibri" w:cs="Calibri"/>
                <w:bCs/>
                <w:sz w:val="20"/>
                <w:szCs w:val="20"/>
                <w:lang w:val="es-CR" w:eastAsia="en-US"/>
              </w:rPr>
            </w:pPr>
            <w:r w:rsidRPr="005D4286">
              <w:rPr>
                <w:rFonts w:ascii="Calibri" w:eastAsia="Calibri" w:hAnsi="Calibri" w:cs="Calibri"/>
                <w:sz w:val="20"/>
                <w:szCs w:val="20"/>
                <w:lang w:val="es-CR" w:eastAsia="en-US"/>
              </w:rPr>
              <w:t>Factor del sistema de tratamiento de aguas servidas</w:t>
            </w:r>
          </w:p>
        </w:tc>
        <w:tc>
          <w:tcPr>
            <w:tcW w:w="5717" w:type="dxa"/>
            <w:tcBorders>
              <w:top w:val="single" w:sz="4" w:space="0" w:color="auto"/>
              <w:left w:val="single" w:sz="4" w:space="0" w:color="auto"/>
              <w:bottom w:val="single" w:sz="4" w:space="0" w:color="auto"/>
              <w:right w:val="single" w:sz="4" w:space="0" w:color="auto"/>
            </w:tcBorders>
            <w:hideMark/>
          </w:tcPr>
          <w:p w14:paraId="6CE36B97" w14:textId="77777777" w:rsidR="00823837" w:rsidRPr="005D4286" w:rsidRDefault="00823837" w:rsidP="00631CC6">
            <w:pPr>
              <w:spacing w:after="100" w:afterAutospacing="1" w:line="276" w:lineRule="auto"/>
              <w:jc w:val="both"/>
              <w:rPr>
                <w:rFonts w:ascii="Calibri" w:eastAsia="Calibri" w:hAnsi="Calibri" w:cs="Calibri"/>
                <w:bCs/>
                <w:sz w:val="20"/>
                <w:szCs w:val="20"/>
                <w:lang w:val="es-CR" w:eastAsia="en-US"/>
              </w:rPr>
            </w:pPr>
            <w:r w:rsidRPr="005D4286">
              <w:rPr>
                <w:rFonts w:ascii="Calibri" w:eastAsia="Calibri" w:hAnsi="Calibri" w:cs="Calibri"/>
                <w:bCs/>
                <w:sz w:val="20"/>
                <w:szCs w:val="20"/>
                <w:lang w:val="es-CR" w:eastAsia="en-US"/>
              </w:rPr>
              <w:t>Se proyecta la construcción de una PTAR al noroeste del proyecto, colindando con la zona de protección de la quebrada Fierro en la cual se efectuarían los vertidos de dicha planta.</w:t>
            </w:r>
          </w:p>
        </w:tc>
        <w:tc>
          <w:tcPr>
            <w:tcW w:w="992" w:type="dxa"/>
            <w:tcBorders>
              <w:top w:val="single" w:sz="4" w:space="0" w:color="auto"/>
              <w:left w:val="single" w:sz="4" w:space="0" w:color="auto"/>
              <w:bottom w:val="single" w:sz="4" w:space="0" w:color="auto"/>
              <w:right w:val="single" w:sz="4" w:space="0" w:color="auto"/>
            </w:tcBorders>
            <w:vAlign w:val="center"/>
            <w:hideMark/>
          </w:tcPr>
          <w:p w14:paraId="6BA374D1" w14:textId="77777777" w:rsidR="00823837" w:rsidRPr="005D4286" w:rsidRDefault="00823837" w:rsidP="00631CC6">
            <w:pPr>
              <w:spacing w:line="276" w:lineRule="auto"/>
              <w:jc w:val="center"/>
              <w:rPr>
                <w:rFonts w:ascii="Calibri" w:eastAsia="Calibri" w:hAnsi="Calibri" w:cs="Calibri"/>
                <w:b/>
                <w:bCs/>
                <w:sz w:val="20"/>
                <w:szCs w:val="20"/>
                <w:lang w:val="es-CR" w:eastAsia="en-US"/>
              </w:rPr>
            </w:pPr>
            <w:r w:rsidRPr="005D4286">
              <w:rPr>
                <w:rFonts w:ascii="Calibri" w:eastAsia="Calibri" w:hAnsi="Calibri" w:cs="Calibri"/>
                <w:b/>
                <w:bCs/>
                <w:sz w:val="20"/>
                <w:szCs w:val="20"/>
                <w:lang w:val="es-CR" w:eastAsia="en-US"/>
              </w:rPr>
              <w:t>3</w:t>
            </w:r>
          </w:p>
        </w:tc>
      </w:tr>
      <w:tr w:rsidR="00823837" w:rsidRPr="005D4286" w14:paraId="7B3EE462" w14:textId="77777777" w:rsidTr="00631CC6">
        <w:trPr>
          <w:trHeight w:val="737"/>
          <w:jc w:val="center"/>
        </w:trPr>
        <w:tc>
          <w:tcPr>
            <w:tcW w:w="2126" w:type="dxa"/>
            <w:tcBorders>
              <w:top w:val="single" w:sz="4" w:space="0" w:color="auto"/>
              <w:left w:val="single" w:sz="4" w:space="0" w:color="auto"/>
              <w:bottom w:val="single" w:sz="4" w:space="0" w:color="auto"/>
              <w:right w:val="single" w:sz="4" w:space="0" w:color="auto"/>
            </w:tcBorders>
            <w:hideMark/>
          </w:tcPr>
          <w:p w14:paraId="47B0FFFF" w14:textId="77777777" w:rsidR="00823837" w:rsidRPr="005D4286" w:rsidRDefault="00823837" w:rsidP="00631CC6">
            <w:pPr>
              <w:spacing w:line="276" w:lineRule="auto"/>
              <w:jc w:val="both"/>
              <w:rPr>
                <w:rFonts w:ascii="Calibri" w:eastAsia="Calibri" w:hAnsi="Calibri" w:cs="Calibri"/>
                <w:bCs/>
                <w:sz w:val="20"/>
                <w:szCs w:val="20"/>
                <w:lang w:val="es-CR" w:eastAsia="en-US"/>
              </w:rPr>
            </w:pPr>
            <w:r w:rsidRPr="005D4286">
              <w:rPr>
                <w:rFonts w:ascii="Calibri" w:eastAsia="Calibri" w:hAnsi="Calibri" w:cs="Calibri"/>
                <w:sz w:val="20"/>
                <w:szCs w:val="20"/>
                <w:lang w:val="es-CR" w:eastAsia="en-US"/>
              </w:rPr>
              <w:t>Factor de obras externas para la dotación de agua potable</w:t>
            </w:r>
          </w:p>
        </w:tc>
        <w:tc>
          <w:tcPr>
            <w:tcW w:w="5717" w:type="dxa"/>
            <w:tcBorders>
              <w:top w:val="single" w:sz="4" w:space="0" w:color="auto"/>
              <w:left w:val="single" w:sz="4" w:space="0" w:color="auto"/>
              <w:bottom w:val="single" w:sz="4" w:space="0" w:color="auto"/>
              <w:right w:val="single" w:sz="4" w:space="0" w:color="auto"/>
            </w:tcBorders>
            <w:hideMark/>
          </w:tcPr>
          <w:p w14:paraId="6C59BF50" w14:textId="77777777" w:rsidR="00823837" w:rsidRPr="005D4286" w:rsidRDefault="00823837" w:rsidP="00631CC6">
            <w:pPr>
              <w:spacing w:after="100" w:afterAutospacing="1" w:line="276" w:lineRule="auto"/>
              <w:jc w:val="both"/>
              <w:rPr>
                <w:rFonts w:ascii="Calibri" w:eastAsia="Calibri" w:hAnsi="Calibri" w:cs="Calibri"/>
                <w:bCs/>
                <w:sz w:val="20"/>
                <w:szCs w:val="20"/>
                <w:lang w:val="es-CR" w:eastAsia="en-US"/>
              </w:rPr>
            </w:pPr>
            <w:r w:rsidRPr="005D4286">
              <w:rPr>
                <w:rFonts w:ascii="Calibri" w:eastAsia="Calibri" w:hAnsi="Calibri" w:cs="Calibri"/>
                <w:bCs/>
                <w:sz w:val="20"/>
                <w:szCs w:val="20"/>
                <w:lang w:val="es-CR" w:eastAsia="en-US"/>
              </w:rPr>
              <w:t>De acuerdo con los términos señalados por la nota de capacidad hídrica emitida por la ASADA de Llano Grande de Cartago, se deben ejecutar una serie de obras externas, entre ellas, la construcción de un tanque de captación de agua potable.</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0D4C8F" w14:textId="77777777" w:rsidR="00823837" w:rsidRPr="005D4286" w:rsidRDefault="00823837" w:rsidP="00631CC6">
            <w:pPr>
              <w:spacing w:line="276" w:lineRule="auto"/>
              <w:jc w:val="center"/>
              <w:rPr>
                <w:rFonts w:ascii="Calibri" w:eastAsia="Calibri" w:hAnsi="Calibri" w:cs="Calibri"/>
                <w:b/>
                <w:bCs/>
                <w:sz w:val="20"/>
                <w:szCs w:val="20"/>
                <w:lang w:val="es-CR" w:eastAsia="en-US"/>
              </w:rPr>
            </w:pPr>
            <w:r w:rsidRPr="005D4286">
              <w:rPr>
                <w:rFonts w:ascii="Calibri" w:eastAsia="Calibri" w:hAnsi="Calibri" w:cs="Calibri"/>
                <w:b/>
                <w:bCs/>
                <w:sz w:val="20"/>
                <w:szCs w:val="20"/>
                <w:lang w:val="es-CR" w:eastAsia="en-US"/>
              </w:rPr>
              <w:t>0</w:t>
            </w:r>
          </w:p>
        </w:tc>
      </w:tr>
      <w:tr w:rsidR="00823837" w:rsidRPr="005D4286" w14:paraId="3243BFE9" w14:textId="77777777" w:rsidTr="00631CC6">
        <w:trPr>
          <w:trHeight w:val="567"/>
          <w:jc w:val="center"/>
        </w:trPr>
        <w:tc>
          <w:tcPr>
            <w:tcW w:w="7843" w:type="dxa"/>
            <w:gridSpan w:val="2"/>
            <w:tcBorders>
              <w:top w:val="single" w:sz="4" w:space="0" w:color="auto"/>
              <w:left w:val="single" w:sz="4" w:space="0" w:color="auto"/>
              <w:bottom w:val="single" w:sz="4" w:space="0" w:color="auto"/>
              <w:right w:val="single" w:sz="4" w:space="0" w:color="auto"/>
            </w:tcBorders>
            <w:vAlign w:val="center"/>
            <w:hideMark/>
          </w:tcPr>
          <w:p w14:paraId="36CC8D05" w14:textId="77777777" w:rsidR="00823837" w:rsidRPr="005D4286" w:rsidRDefault="00823837" w:rsidP="00631CC6">
            <w:pPr>
              <w:spacing w:line="276" w:lineRule="auto"/>
              <w:jc w:val="both"/>
              <w:rPr>
                <w:rFonts w:ascii="Calibri" w:eastAsia="Calibri" w:hAnsi="Calibri" w:cs="Calibri"/>
                <w:bCs/>
                <w:sz w:val="20"/>
                <w:szCs w:val="20"/>
                <w:lang w:val="es-CR" w:eastAsia="en-US"/>
              </w:rPr>
            </w:pPr>
            <w:r w:rsidRPr="005D4286">
              <w:rPr>
                <w:rFonts w:ascii="Calibri" w:eastAsia="Calibri" w:hAnsi="Calibri" w:cs="Calibri"/>
                <w:b/>
                <w:bCs/>
                <w:sz w:val="20"/>
                <w:szCs w:val="20"/>
                <w:lang w:val="es-CR" w:eastAsia="en-US"/>
              </w:rPr>
              <w:t>Total</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4AD7C0" w14:textId="77777777" w:rsidR="00823837" w:rsidRPr="005D4286" w:rsidRDefault="00823837" w:rsidP="00631CC6">
            <w:pPr>
              <w:spacing w:line="276" w:lineRule="auto"/>
              <w:jc w:val="center"/>
              <w:rPr>
                <w:rFonts w:ascii="Calibri" w:eastAsia="Calibri" w:hAnsi="Calibri" w:cs="Calibri"/>
                <w:bCs/>
                <w:sz w:val="20"/>
                <w:szCs w:val="20"/>
                <w:lang w:val="es-CR" w:eastAsia="en-US"/>
              </w:rPr>
            </w:pPr>
            <w:r w:rsidRPr="005D4286">
              <w:rPr>
                <w:rFonts w:ascii="Calibri" w:eastAsia="Calibri" w:hAnsi="Calibri" w:cs="Calibri"/>
                <w:b/>
                <w:bCs/>
                <w:sz w:val="20"/>
                <w:szCs w:val="20"/>
                <w:lang w:val="es-CR" w:eastAsia="en-US"/>
              </w:rPr>
              <w:t>12</w:t>
            </w:r>
          </w:p>
        </w:tc>
      </w:tr>
    </w:tbl>
    <w:p w14:paraId="6C261B58" w14:textId="77777777" w:rsidR="00823837" w:rsidRPr="005D4286" w:rsidRDefault="00823837" w:rsidP="00823837">
      <w:pPr>
        <w:spacing w:line="360" w:lineRule="auto"/>
        <w:jc w:val="both"/>
        <w:rPr>
          <w:rFonts w:cs="Arial"/>
          <w:sz w:val="22"/>
          <w:szCs w:val="22"/>
        </w:rPr>
      </w:pPr>
    </w:p>
    <w:p w14:paraId="0CF3E6AC" w14:textId="192F2633" w:rsidR="00823837" w:rsidRDefault="00823837" w:rsidP="00823837">
      <w:pPr>
        <w:spacing w:line="360" w:lineRule="auto"/>
        <w:jc w:val="both"/>
        <w:rPr>
          <w:rFonts w:cs="Arial"/>
          <w:sz w:val="22"/>
          <w:szCs w:val="22"/>
          <w:lang w:val="es-CR"/>
        </w:rPr>
      </w:pPr>
      <w:r>
        <w:rPr>
          <w:rFonts w:cs="Arial"/>
          <w:sz w:val="22"/>
          <w:szCs w:val="22"/>
        </w:rPr>
        <w:t xml:space="preserve">Agrega que </w:t>
      </w:r>
      <w:r w:rsidRPr="005D4286">
        <w:rPr>
          <w:rFonts w:cs="Arial"/>
          <w:sz w:val="22"/>
          <w:szCs w:val="22"/>
        </w:rPr>
        <w:t>de</w:t>
      </w:r>
      <w:r w:rsidRPr="005D4286">
        <w:rPr>
          <w:rFonts w:cs="Arial"/>
          <w:sz w:val="22"/>
          <w:szCs w:val="22"/>
          <w:lang w:val="es-CR"/>
        </w:rPr>
        <w:t xml:space="preserve"> acuerdo con este resultado (12 puntos), el Departamento Técnico considera que desde el punto de vista de la técnica de ingeniería el desarrollo del terreno podría requerir de inversiones en recursos, que probablemente excederán los parámetros usuales de mercado. Y en este sentido, el referido Reglamento establece que cuando la puntuación del terreno se encuentre entre los 11 y 15 puntos (como sucede en este caso), sea entonces esta Junta Directiva la que emita el criterio final sobre si considera que el terreno que se propone para el desarrollo del proyecto es aceptable para un financiamiento por parte del </w:t>
      </w:r>
      <w:r w:rsidRPr="005D4286">
        <w:rPr>
          <w:rFonts w:cs="Arial"/>
          <w:sz w:val="22"/>
          <w:szCs w:val="22"/>
          <w:lang w:val="es-ES_tradnl"/>
        </w:rPr>
        <w:t>Sistema Financiero Nacional para la Vivienda</w:t>
      </w:r>
      <w:r w:rsidRPr="005D4286">
        <w:rPr>
          <w:rFonts w:cs="Arial"/>
          <w:sz w:val="22"/>
          <w:szCs w:val="22"/>
          <w:lang w:val="es-CR"/>
        </w:rPr>
        <w:t>.</w:t>
      </w:r>
    </w:p>
    <w:p w14:paraId="40D93A4F" w14:textId="689EC2FC" w:rsidR="00823837" w:rsidRDefault="00823837" w:rsidP="00823837">
      <w:pPr>
        <w:spacing w:line="360" w:lineRule="auto"/>
        <w:jc w:val="both"/>
        <w:rPr>
          <w:rFonts w:cs="Arial"/>
          <w:sz w:val="22"/>
          <w:szCs w:val="22"/>
          <w:lang w:val="es-CR"/>
        </w:rPr>
      </w:pPr>
    </w:p>
    <w:p w14:paraId="06AE202D" w14:textId="3A55DDDC" w:rsidR="00823837" w:rsidRPr="005D4286" w:rsidRDefault="006F53C1" w:rsidP="00823837">
      <w:pPr>
        <w:spacing w:line="360" w:lineRule="auto"/>
        <w:jc w:val="both"/>
        <w:rPr>
          <w:rFonts w:cs="Arial"/>
          <w:sz w:val="22"/>
          <w:szCs w:val="22"/>
          <w:lang w:val="es-ES_tradnl"/>
        </w:rPr>
      </w:pPr>
      <w:r w:rsidRPr="00A25DB7">
        <w:rPr>
          <w:rFonts w:cs="Arial"/>
          <w:sz w:val="22"/>
          <w:u w:val="single"/>
          <w:lang w:val="es-ES_tradnl"/>
        </w:rPr>
        <w:t xml:space="preserve">Minuto </w:t>
      </w:r>
      <w:r>
        <w:rPr>
          <w:rFonts w:cs="Arial"/>
          <w:sz w:val="22"/>
          <w:u w:val="single"/>
          <w:lang w:val="es-ES_tradnl"/>
        </w:rPr>
        <w:t>170</w:t>
      </w:r>
      <w:r w:rsidRPr="00A25DB7">
        <w:rPr>
          <w:rFonts w:cs="Arial"/>
          <w:sz w:val="22"/>
          <w:u w:val="single"/>
          <w:lang w:val="es-ES_tradnl"/>
        </w:rPr>
        <w:t>:</w:t>
      </w:r>
      <w:r>
        <w:rPr>
          <w:rFonts w:cs="Arial"/>
          <w:sz w:val="22"/>
          <w:u w:val="single"/>
          <w:lang w:val="es-ES_tradnl"/>
        </w:rPr>
        <w:t>00</w:t>
      </w:r>
      <w:r>
        <w:rPr>
          <w:rFonts w:cs="Arial"/>
          <w:sz w:val="22"/>
          <w:lang w:val="es-ES_tradnl"/>
        </w:rPr>
        <w:t xml:space="preserve"> Los señores Directores proceden a analizar la información técnica suministrada por la Dirección FOSUVI, coincidiendo finalmente en que</w:t>
      </w:r>
      <w:r w:rsidR="00823837" w:rsidRPr="005D4286">
        <w:rPr>
          <w:rFonts w:cs="Arial"/>
          <w:sz w:val="22"/>
          <w:szCs w:val="22"/>
          <w:lang w:val="es-ES_tradnl"/>
        </w:rPr>
        <w:t xml:space="preserve"> desde el punto de vista </w:t>
      </w:r>
      <w:r w:rsidR="00823837" w:rsidRPr="005D4286">
        <w:rPr>
          <w:rFonts w:cs="Arial"/>
          <w:sz w:val="22"/>
          <w:szCs w:val="22"/>
          <w:lang w:val="es-CR"/>
        </w:rPr>
        <w:t xml:space="preserve">de la técnica de la ingeniería y el urbanismo, es claro que, tal y como señala el informe del Departamento Técnico, el desarrollo de un proyecto de vivienda en el terreno propuesto, podría requerir una inversión de recursos que excedería los parámetros razonables del </w:t>
      </w:r>
      <w:r w:rsidR="00823837" w:rsidRPr="005D4286">
        <w:rPr>
          <w:rFonts w:cs="Arial"/>
          <w:sz w:val="22"/>
          <w:szCs w:val="22"/>
          <w:lang w:val="es-ES_tradnl"/>
        </w:rPr>
        <w:t xml:space="preserve">Sistema Financiero Nacional para la Vivienda y, por consiguiente, debe objetarse su trámite en este Sistema. Particularmente llama la atención que el puntaje obtenido en el factor de “diferencia de nivel”, evidencia que </w:t>
      </w:r>
      <w:r w:rsidR="00823837" w:rsidRPr="005D4286">
        <w:rPr>
          <w:rFonts w:cs="Arial"/>
          <w:bCs/>
          <w:sz w:val="22"/>
          <w:szCs w:val="22"/>
          <w:lang w:val="es-CR"/>
        </w:rPr>
        <w:t xml:space="preserve">el área que sería objeto del desarrollo presenta una diferencia de nivel de hasta 23 metros, lo que podría involucrar costos muy elevados en actividades relacionadas con movimientos de tierra, construcción de muros de retención, accesibilidad de las personas y, en general, en el desarrollo de obras de infraestructura para habilitar adecuadamente el conjunto habitacional.  Sumado a esto, debe tenerse en cuenta que también se proyecta la construcción de una Planta de Tratamiento de Aguas </w:t>
      </w:r>
      <w:r w:rsidR="00823837" w:rsidRPr="005D4286">
        <w:rPr>
          <w:rFonts w:cs="Arial"/>
          <w:bCs/>
          <w:sz w:val="22"/>
          <w:szCs w:val="22"/>
          <w:lang w:val="es-CR"/>
        </w:rPr>
        <w:lastRenderedPageBreak/>
        <w:t xml:space="preserve">Residuales (PTAR), así como las </w:t>
      </w:r>
      <w:r w:rsidR="00823837" w:rsidRPr="005D4286">
        <w:rPr>
          <w:rFonts w:cs="Arial"/>
          <w:sz w:val="22"/>
          <w:szCs w:val="22"/>
          <w:lang w:val="es-ES_tradnl"/>
        </w:rPr>
        <w:t xml:space="preserve">obras externas para la dotación de agua potable </w:t>
      </w:r>
      <w:r w:rsidR="00823837">
        <w:rPr>
          <w:rFonts w:cs="Arial"/>
          <w:sz w:val="22"/>
          <w:szCs w:val="22"/>
          <w:lang w:val="es-ES_tradnl"/>
        </w:rPr>
        <w:t xml:space="preserve">que </w:t>
      </w:r>
      <w:r w:rsidR="00823837" w:rsidRPr="005D4286">
        <w:rPr>
          <w:rFonts w:cs="Arial"/>
          <w:sz w:val="22"/>
          <w:szCs w:val="22"/>
          <w:lang w:val="es-ES_tradnl"/>
        </w:rPr>
        <w:t>exige el administrador de este servicio, entre ellas, la construcción de un tanque de captación.</w:t>
      </w:r>
    </w:p>
    <w:p w14:paraId="21AC0CAC" w14:textId="77777777" w:rsidR="00823837" w:rsidRDefault="00823837" w:rsidP="00E97960">
      <w:pPr>
        <w:spacing w:line="360" w:lineRule="auto"/>
        <w:jc w:val="both"/>
        <w:rPr>
          <w:rFonts w:cs="Arial"/>
          <w:sz w:val="22"/>
          <w:szCs w:val="22"/>
        </w:rPr>
      </w:pPr>
    </w:p>
    <w:p w14:paraId="64EEFFAA" w14:textId="7A6C35A7" w:rsidR="006F53C1" w:rsidRDefault="006F53C1" w:rsidP="006F53C1">
      <w:pPr>
        <w:spacing w:line="360" w:lineRule="auto"/>
        <w:jc w:val="both"/>
        <w:rPr>
          <w:rFonts w:cs="Arial"/>
          <w:sz w:val="22"/>
          <w:szCs w:val="22"/>
          <w:lang w:val="es-ES_tradnl"/>
        </w:rPr>
      </w:pPr>
      <w:r>
        <w:rPr>
          <w:rFonts w:cs="Arial"/>
          <w:sz w:val="22"/>
          <w:szCs w:val="22"/>
          <w:lang w:val="es-ES_tradnl"/>
        </w:rPr>
        <w:t>No obstante lo anterior, también se deja constancia de que</w:t>
      </w:r>
      <w:r w:rsidRPr="005D4286">
        <w:rPr>
          <w:rFonts w:cs="Arial"/>
          <w:sz w:val="22"/>
          <w:szCs w:val="22"/>
          <w:lang w:val="es-ES_tradnl"/>
        </w:rPr>
        <w:t xml:space="preserve"> </w:t>
      </w:r>
      <w:r>
        <w:rPr>
          <w:rFonts w:cs="Arial"/>
          <w:sz w:val="22"/>
          <w:szCs w:val="22"/>
          <w:lang w:val="es-ES_tradnl"/>
        </w:rPr>
        <w:t xml:space="preserve">si </w:t>
      </w:r>
      <w:r w:rsidRPr="005D4286">
        <w:rPr>
          <w:rFonts w:cs="Arial"/>
          <w:sz w:val="22"/>
          <w:szCs w:val="22"/>
          <w:lang w:val="es-ES_tradnl"/>
        </w:rPr>
        <w:t xml:space="preserve">la empresa desarrolladora, </w:t>
      </w:r>
      <w:r w:rsidRPr="005D4286">
        <w:rPr>
          <w:rFonts w:cs="Arial"/>
          <w:sz w:val="22"/>
          <w:szCs w:val="22"/>
        </w:rPr>
        <w:t xml:space="preserve">bajo su propia cuenta y riesgo, desea presentar ante el </w:t>
      </w:r>
      <w:r w:rsidRPr="005D4286">
        <w:rPr>
          <w:rFonts w:cs="Arial"/>
          <w:sz w:val="22"/>
          <w:szCs w:val="22"/>
          <w:lang w:val="es-ES_tradnl"/>
        </w:rPr>
        <w:t xml:space="preserve">Sistema Financiero Nacional para la Vivienda, </w:t>
      </w:r>
      <w:r w:rsidRPr="005D4286">
        <w:rPr>
          <w:rFonts w:cs="Arial"/>
          <w:sz w:val="22"/>
          <w:szCs w:val="22"/>
        </w:rPr>
        <w:t>una propuesta</w:t>
      </w:r>
      <w:r w:rsidRPr="005D4286">
        <w:rPr>
          <w:rFonts w:cs="Arial"/>
          <w:sz w:val="22"/>
          <w:szCs w:val="22"/>
          <w:lang w:val="es-ES_tradnl"/>
        </w:rPr>
        <w:t xml:space="preserve"> para disminuir los costos a invertir en el desarrollo del proyecto y considerando además la demanda de vivienda de la zona, se podría realizar nuevamente la evaluación.</w:t>
      </w:r>
    </w:p>
    <w:p w14:paraId="24534241" w14:textId="29217162" w:rsidR="006F53C1" w:rsidRDefault="006F53C1" w:rsidP="006F53C1">
      <w:pPr>
        <w:spacing w:line="360" w:lineRule="auto"/>
        <w:jc w:val="both"/>
        <w:rPr>
          <w:rFonts w:cs="Arial"/>
          <w:sz w:val="22"/>
          <w:szCs w:val="22"/>
          <w:lang w:val="es-ES_tradnl"/>
        </w:rPr>
      </w:pPr>
    </w:p>
    <w:p w14:paraId="60BBC539" w14:textId="754CF0EE" w:rsidR="006F53C1" w:rsidRDefault="006F53C1" w:rsidP="006F53C1">
      <w:pPr>
        <w:spacing w:line="360" w:lineRule="auto"/>
        <w:jc w:val="both"/>
        <w:rPr>
          <w:rFonts w:cs="Arial"/>
          <w:sz w:val="22"/>
          <w:szCs w:val="22"/>
          <w:lang w:val="es-CR"/>
        </w:rPr>
      </w:pPr>
      <w:r w:rsidRPr="00A25DB7">
        <w:rPr>
          <w:rFonts w:cs="Arial"/>
          <w:sz w:val="22"/>
          <w:u w:val="single"/>
          <w:lang w:val="es-ES_tradnl"/>
        </w:rPr>
        <w:t xml:space="preserve">Minuto </w:t>
      </w:r>
      <w:r w:rsidR="00214533">
        <w:rPr>
          <w:rFonts w:cs="Arial"/>
          <w:sz w:val="22"/>
          <w:u w:val="single"/>
          <w:lang w:val="es-ES_tradnl"/>
        </w:rPr>
        <w:t>197</w:t>
      </w:r>
      <w:r w:rsidRPr="00A25DB7">
        <w:rPr>
          <w:rFonts w:cs="Arial"/>
          <w:sz w:val="22"/>
          <w:u w:val="single"/>
          <w:lang w:val="es-ES_tradnl"/>
        </w:rPr>
        <w:t>:</w:t>
      </w:r>
      <w:r w:rsidR="00214533">
        <w:rPr>
          <w:rFonts w:cs="Arial"/>
          <w:sz w:val="22"/>
          <w:u w:val="single"/>
          <w:lang w:val="es-ES_tradnl"/>
        </w:rPr>
        <w:t>56</w:t>
      </w:r>
      <w:r>
        <w:rPr>
          <w:rFonts w:cs="Arial"/>
          <w:sz w:val="22"/>
          <w:lang w:val="es-ES_tradnl"/>
        </w:rPr>
        <w:t xml:space="preserve"> De conformidad con el análisis realizado</w:t>
      </w:r>
      <w:r w:rsidR="004479AC">
        <w:rPr>
          <w:rFonts w:cs="Arial"/>
          <w:sz w:val="22"/>
          <w:lang w:val="es-ES_tradnl"/>
        </w:rPr>
        <w:t xml:space="preserve">, la </w:t>
      </w:r>
      <w:r w:rsidR="004479AC" w:rsidRPr="004479AC">
        <w:rPr>
          <w:rFonts w:cs="Arial"/>
          <w:sz w:val="22"/>
          <w:lang w:val="es-ES_tradnl"/>
        </w:rPr>
        <w:t>Junta Directiva</w:t>
      </w:r>
      <w:r w:rsidR="004479AC">
        <w:rPr>
          <w:rFonts w:cs="Arial"/>
          <w:sz w:val="22"/>
          <w:lang w:val="es-ES_tradnl"/>
        </w:rPr>
        <w:t xml:space="preserve"> resuelve declarar la</w:t>
      </w:r>
      <w:r w:rsidRPr="005D4286">
        <w:rPr>
          <w:rFonts w:cs="Arial"/>
          <w:sz w:val="22"/>
          <w:szCs w:val="22"/>
          <w:lang w:val="es-CR"/>
        </w:rPr>
        <w:t xml:space="preserve"> objeción </w:t>
      </w:r>
      <w:r w:rsidR="004479AC">
        <w:rPr>
          <w:rFonts w:cs="Arial"/>
          <w:sz w:val="22"/>
          <w:szCs w:val="22"/>
          <w:lang w:val="es-CR"/>
        </w:rPr>
        <w:t>de este Banco</w:t>
      </w:r>
      <w:r w:rsidRPr="005D4286">
        <w:rPr>
          <w:rFonts w:cs="Arial"/>
          <w:sz w:val="22"/>
          <w:szCs w:val="22"/>
          <w:lang w:val="es-CR"/>
        </w:rPr>
        <w:t>, bajo las condiciones planteadas en los informes técnicos presentados por la Gerencia General con el oficio</w:t>
      </w:r>
      <w:r w:rsidRPr="005D4286">
        <w:rPr>
          <w:rFonts w:cs="Arial"/>
          <w:sz w:val="22"/>
          <w:szCs w:val="22"/>
        </w:rPr>
        <w:t xml:space="preserve"> GG-ME-1168-2022, para financiar con recursos del </w:t>
      </w:r>
      <w:r w:rsidRPr="005D4286">
        <w:rPr>
          <w:rFonts w:cs="Arial"/>
          <w:sz w:val="22"/>
          <w:szCs w:val="22"/>
          <w:lang w:val="es-ES_tradnl"/>
        </w:rPr>
        <w:t xml:space="preserve">Sistema Financiero Nacional para la Vivienda, </w:t>
      </w:r>
      <w:r w:rsidRPr="005D4286">
        <w:rPr>
          <w:rFonts w:cs="Arial"/>
          <w:sz w:val="22"/>
          <w:szCs w:val="22"/>
        </w:rPr>
        <w:t xml:space="preserve">el desarrollo del </w:t>
      </w:r>
      <w:r w:rsidRPr="005D4286">
        <w:rPr>
          <w:rFonts w:cs="Arial"/>
          <w:sz w:val="22"/>
          <w:szCs w:val="22"/>
          <w:lang w:val="es-CR"/>
        </w:rPr>
        <w:t>denominado “Conjunto habitacional de interés social Llano Grande”, ubicado en Llano Grande de Cartago.</w:t>
      </w:r>
      <w:r w:rsidR="004479AC">
        <w:rPr>
          <w:rFonts w:cs="Arial"/>
          <w:sz w:val="22"/>
          <w:szCs w:val="22"/>
          <w:lang w:val="es-CR"/>
        </w:rPr>
        <w:t xml:space="preserve">  Lo anterior, según se consigna en el </w:t>
      </w:r>
      <w:r w:rsidR="004479AC" w:rsidRPr="004479AC">
        <w:rPr>
          <w:rFonts w:cs="Arial"/>
          <w:b/>
          <w:bCs/>
          <w:sz w:val="22"/>
          <w:szCs w:val="22"/>
          <w:lang w:val="es-CR"/>
        </w:rPr>
        <w:t>Acuerdo N° 15</w:t>
      </w:r>
      <w:r w:rsidR="004479AC">
        <w:rPr>
          <w:rFonts w:cs="Arial"/>
          <w:sz w:val="22"/>
          <w:szCs w:val="22"/>
          <w:lang w:val="es-CR"/>
        </w:rPr>
        <w:t xml:space="preserve"> que se anexa a esta minuta.</w:t>
      </w:r>
    </w:p>
    <w:p w14:paraId="769D0B5B" w14:textId="01C9A689" w:rsidR="002F0304" w:rsidRDefault="002F0304" w:rsidP="006F53C1">
      <w:pPr>
        <w:spacing w:line="360" w:lineRule="auto"/>
        <w:jc w:val="both"/>
        <w:rPr>
          <w:rFonts w:cs="Arial"/>
          <w:sz w:val="22"/>
          <w:szCs w:val="22"/>
          <w:lang w:val="es-CR"/>
        </w:rPr>
      </w:pPr>
    </w:p>
    <w:p w14:paraId="30068EA4" w14:textId="6414902C" w:rsidR="002F0304" w:rsidRPr="005D4286" w:rsidRDefault="002F0304" w:rsidP="006F53C1">
      <w:pPr>
        <w:spacing w:line="360" w:lineRule="auto"/>
        <w:jc w:val="both"/>
        <w:rPr>
          <w:rFonts w:cs="Arial"/>
          <w:sz w:val="22"/>
          <w:szCs w:val="22"/>
          <w:lang w:val="es-CR"/>
        </w:rPr>
      </w:pPr>
      <w:r>
        <w:rPr>
          <w:rFonts w:cs="Arial"/>
          <w:sz w:val="22"/>
          <w:szCs w:val="22"/>
          <w:lang w:val="es-CR"/>
        </w:rPr>
        <w:t>Acto seguido, se retiran de la sesión el Director Alvarado Herrera</w:t>
      </w:r>
      <w:r w:rsidR="00214533">
        <w:rPr>
          <w:rFonts w:cs="Arial"/>
          <w:sz w:val="22"/>
          <w:szCs w:val="22"/>
          <w:lang w:val="es-CR"/>
        </w:rPr>
        <w:t xml:space="preserve"> y la licenciada Camacho Murillo.</w:t>
      </w:r>
      <w:r>
        <w:rPr>
          <w:rFonts w:cs="Arial"/>
          <w:sz w:val="22"/>
          <w:szCs w:val="22"/>
          <w:lang w:val="es-CR"/>
        </w:rPr>
        <w:t xml:space="preserve"> </w:t>
      </w:r>
    </w:p>
    <w:p w14:paraId="7CBDF946" w14:textId="77777777" w:rsidR="00E97960" w:rsidRDefault="00E97960" w:rsidP="00E97960">
      <w:pPr>
        <w:spacing w:line="360" w:lineRule="auto"/>
        <w:jc w:val="both"/>
        <w:rPr>
          <w:rFonts w:cs="Arial"/>
          <w:sz w:val="22"/>
          <w:szCs w:val="22"/>
        </w:rPr>
      </w:pPr>
      <w:r w:rsidRPr="00D14EAF">
        <w:rPr>
          <w:rFonts w:cs="Arial"/>
          <w:b/>
          <w:sz w:val="22"/>
        </w:rPr>
        <w:t>************</w:t>
      </w:r>
    </w:p>
    <w:p w14:paraId="1F10E273" w14:textId="77777777" w:rsidR="00E97960" w:rsidRDefault="00E97960" w:rsidP="00E97960">
      <w:pPr>
        <w:spacing w:line="360" w:lineRule="auto"/>
        <w:jc w:val="both"/>
        <w:rPr>
          <w:rFonts w:cs="Arial"/>
          <w:sz w:val="22"/>
          <w:szCs w:val="22"/>
        </w:rPr>
      </w:pPr>
    </w:p>
    <w:p w14:paraId="65CC1E88" w14:textId="679DEBE4"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31° </w:t>
      </w:r>
      <w:r w:rsidR="00130612" w:rsidRPr="00130612">
        <w:rPr>
          <w:rFonts w:cs="Arial"/>
          <w:b/>
          <w:bCs/>
          <w:sz w:val="22"/>
          <w:u w:val="single"/>
          <w:lang w:val="es-ES_tradnl"/>
        </w:rPr>
        <w:t>Autorización de vacaciones al Gerente General</w:t>
      </w:r>
    </w:p>
    <w:p w14:paraId="62BC2F8E" w14:textId="77777777" w:rsidR="00E97960" w:rsidRDefault="00E97960" w:rsidP="00E97960">
      <w:pPr>
        <w:spacing w:line="360" w:lineRule="auto"/>
        <w:jc w:val="both"/>
        <w:rPr>
          <w:rFonts w:cs="Arial"/>
          <w:sz w:val="22"/>
          <w:szCs w:val="22"/>
        </w:rPr>
      </w:pPr>
    </w:p>
    <w:p w14:paraId="6241767E" w14:textId="772E0646" w:rsidR="00637845" w:rsidRDefault="00637845" w:rsidP="00637845">
      <w:pPr>
        <w:autoSpaceDE w:val="0"/>
        <w:autoSpaceDN w:val="0"/>
        <w:adjustRightInd w:val="0"/>
        <w:spacing w:line="360" w:lineRule="auto"/>
        <w:jc w:val="both"/>
        <w:rPr>
          <w:rFonts w:cs="Arial"/>
          <w:color w:val="000000"/>
          <w:sz w:val="22"/>
          <w:szCs w:val="22"/>
        </w:rPr>
      </w:pPr>
      <w:r w:rsidRPr="0039311E">
        <w:rPr>
          <w:rFonts w:cs="Arial"/>
          <w:sz w:val="22"/>
          <w:u w:val="single"/>
          <w:lang w:val="es-ES_tradnl"/>
        </w:rPr>
        <w:t xml:space="preserve">Minuto </w:t>
      </w:r>
      <w:r w:rsidR="00214533">
        <w:rPr>
          <w:rFonts w:cs="Arial"/>
          <w:sz w:val="22"/>
          <w:u w:val="single"/>
          <w:lang w:val="es-ES_tradnl"/>
        </w:rPr>
        <w:t>200</w:t>
      </w:r>
      <w:r w:rsidRPr="0039311E">
        <w:rPr>
          <w:rFonts w:cs="Arial"/>
          <w:sz w:val="22"/>
          <w:u w:val="single"/>
          <w:lang w:val="es-ES_tradnl"/>
        </w:rPr>
        <w:t>:</w:t>
      </w:r>
      <w:r w:rsidR="00214533">
        <w:rPr>
          <w:rFonts w:cs="Arial"/>
          <w:sz w:val="22"/>
          <w:u w:val="single"/>
          <w:lang w:val="es-ES_tradnl"/>
        </w:rPr>
        <w:t>34</w:t>
      </w:r>
      <w:r>
        <w:rPr>
          <w:rFonts w:cs="Arial"/>
          <w:sz w:val="22"/>
          <w:lang w:val="es-ES_tradnl"/>
        </w:rPr>
        <w:t xml:space="preserve"> Se conoce y avala </w:t>
      </w:r>
      <w:r>
        <w:rPr>
          <w:rFonts w:cs="Arial"/>
          <w:color w:val="000000"/>
          <w:sz w:val="22"/>
          <w:szCs w:val="22"/>
        </w:rPr>
        <w:t>una solicitud del señor Gerente General, para disfrutar de vacaciones</w:t>
      </w:r>
      <w:r w:rsidR="001446E7" w:rsidRPr="001446E7">
        <w:rPr>
          <w:rFonts w:cs="Arial"/>
          <w:sz w:val="22"/>
          <w:szCs w:val="22"/>
        </w:rPr>
        <w:t xml:space="preserve"> </w:t>
      </w:r>
      <w:r w:rsidR="001446E7">
        <w:rPr>
          <w:rFonts w:cs="Arial"/>
          <w:sz w:val="22"/>
          <w:szCs w:val="22"/>
        </w:rPr>
        <w:t>medio día del próximo viernes 14 de octubre</w:t>
      </w:r>
      <w:r>
        <w:rPr>
          <w:rFonts w:cs="Arial"/>
          <w:color w:val="000000"/>
          <w:sz w:val="22"/>
          <w:szCs w:val="22"/>
        </w:rPr>
        <w:t xml:space="preserve">.  Lo anterior, conforme se indica en </w:t>
      </w:r>
      <w:r w:rsidRPr="002C4E9A">
        <w:rPr>
          <w:rFonts w:cs="Arial"/>
          <w:bCs/>
          <w:color w:val="000000"/>
          <w:sz w:val="22"/>
          <w:szCs w:val="22"/>
        </w:rPr>
        <w:t xml:space="preserve">el </w:t>
      </w:r>
      <w:r w:rsidRPr="00981BE1">
        <w:rPr>
          <w:rFonts w:cs="Arial"/>
          <w:b/>
          <w:color w:val="000000"/>
          <w:sz w:val="22"/>
          <w:szCs w:val="22"/>
        </w:rPr>
        <w:t xml:space="preserve">Acuerdo N° </w:t>
      </w:r>
      <w:r>
        <w:rPr>
          <w:rFonts w:cs="Arial"/>
          <w:b/>
          <w:color w:val="000000"/>
          <w:sz w:val="22"/>
          <w:szCs w:val="22"/>
        </w:rPr>
        <w:t>16</w:t>
      </w:r>
      <w:r>
        <w:rPr>
          <w:rFonts w:cs="Arial"/>
          <w:color w:val="000000"/>
          <w:sz w:val="22"/>
          <w:szCs w:val="22"/>
        </w:rPr>
        <w:t xml:space="preserve"> que se anexa a esta minuta.</w:t>
      </w:r>
    </w:p>
    <w:p w14:paraId="1F9F4882" w14:textId="77777777" w:rsidR="00E97960" w:rsidRDefault="00E97960" w:rsidP="00E97960">
      <w:pPr>
        <w:spacing w:line="360" w:lineRule="auto"/>
        <w:jc w:val="both"/>
        <w:rPr>
          <w:rFonts w:cs="Arial"/>
          <w:sz w:val="22"/>
          <w:szCs w:val="22"/>
        </w:rPr>
      </w:pPr>
      <w:r w:rsidRPr="00D14EAF">
        <w:rPr>
          <w:rFonts w:cs="Arial"/>
          <w:b/>
          <w:sz w:val="22"/>
        </w:rPr>
        <w:t>************</w:t>
      </w:r>
    </w:p>
    <w:p w14:paraId="3CAD671D" w14:textId="77777777" w:rsidR="00E97960" w:rsidRDefault="00E97960" w:rsidP="00E97960">
      <w:pPr>
        <w:spacing w:line="360" w:lineRule="auto"/>
        <w:jc w:val="both"/>
        <w:rPr>
          <w:rFonts w:cs="Arial"/>
          <w:sz w:val="22"/>
          <w:szCs w:val="22"/>
        </w:rPr>
      </w:pPr>
    </w:p>
    <w:p w14:paraId="63598CBD" w14:textId="32F5AE0D"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32° </w:t>
      </w:r>
      <w:r w:rsidR="00130612" w:rsidRPr="00130612">
        <w:rPr>
          <w:rFonts w:cs="Arial"/>
          <w:b/>
          <w:bCs/>
          <w:sz w:val="22"/>
          <w:u w:val="single"/>
          <w:lang w:val="es-ES_tradnl"/>
        </w:rPr>
        <w:t>Solicitud para conocer el proyecto de Reglamento de Operaciones de la Auditoría Interna</w:t>
      </w:r>
    </w:p>
    <w:p w14:paraId="7D791A41" w14:textId="77777777" w:rsidR="00E97960" w:rsidRDefault="00E97960" w:rsidP="00E97960">
      <w:pPr>
        <w:spacing w:line="360" w:lineRule="auto"/>
        <w:jc w:val="both"/>
        <w:rPr>
          <w:rFonts w:cs="Arial"/>
          <w:sz w:val="22"/>
          <w:szCs w:val="22"/>
        </w:rPr>
      </w:pPr>
    </w:p>
    <w:p w14:paraId="29F12986" w14:textId="7C1D3EBF"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214533">
        <w:rPr>
          <w:rFonts w:cs="Arial"/>
          <w:sz w:val="22"/>
          <w:u w:val="single"/>
          <w:lang w:val="es-ES_tradnl"/>
        </w:rPr>
        <w:t>201</w:t>
      </w:r>
      <w:r w:rsidRPr="0039311E">
        <w:rPr>
          <w:rFonts w:cs="Arial"/>
          <w:sz w:val="22"/>
          <w:u w:val="single"/>
          <w:lang w:val="es-ES_tradnl"/>
        </w:rPr>
        <w:t>:</w:t>
      </w:r>
      <w:r w:rsidR="00214533">
        <w:rPr>
          <w:rFonts w:cs="Arial"/>
          <w:sz w:val="22"/>
          <w:u w:val="single"/>
          <w:lang w:val="es-ES_tradnl"/>
        </w:rPr>
        <w:t>44</w:t>
      </w:r>
      <w:r>
        <w:rPr>
          <w:rFonts w:cs="Arial"/>
          <w:sz w:val="22"/>
          <w:lang w:val="es-ES_tradnl"/>
        </w:rPr>
        <w:t xml:space="preserve"> Se conoce </w:t>
      </w:r>
      <w:r w:rsidR="00214533">
        <w:rPr>
          <w:rFonts w:cs="Arial"/>
          <w:sz w:val="22"/>
          <w:lang w:val="es-ES_tradnl"/>
        </w:rPr>
        <w:t xml:space="preserve">una solicitud del señor Auditor Interno, para que se conozca y resuelva la propuesta del </w:t>
      </w:r>
      <w:r w:rsidR="00214533" w:rsidRPr="00214533">
        <w:rPr>
          <w:rFonts w:cs="Arial"/>
          <w:sz w:val="22"/>
          <w:lang w:val="es-ES_tradnl"/>
        </w:rPr>
        <w:t>“Reglamento de Organización y funciones de la Auditoría Interna”</w:t>
      </w:r>
      <w:r w:rsidR="00214533">
        <w:rPr>
          <w:rFonts w:cs="Arial"/>
          <w:sz w:val="22"/>
          <w:lang w:val="es-ES_tradnl"/>
        </w:rPr>
        <w:t>, el cual ya fue conocido y avalado por el Comité de Auditoría en su</w:t>
      </w:r>
      <w:r w:rsidR="004F128F">
        <w:rPr>
          <w:rFonts w:cs="Arial"/>
          <w:sz w:val="22"/>
          <w:lang w:val="es-ES_tradnl"/>
        </w:rPr>
        <w:t xml:space="preserve"> sesión de la semana recién pasada.</w:t>
      </w:r>
    </w:p>
    <w:p w14:paraId="23D2C18A" w14:textId="08FD1136" w:rsidR="00E97960" w:rsidRDefault="00E97960" w:rsidP="00E97960">
      <w:pPr>
        <w:spacing w:line="360" w:lineRule="auto"/>
        <w:jc w:val="both"/>
        <w:rPr>
          <w:rFonts w:cs="Arial"/>
          <w:sz w:val="22"/>
          <w:szCs w:val="22"/>
        </w:rPr>
      </w:pPr>
    </w:p>
    <w:p w14:paraId="6F8A06C7" w14:textId="1B0E92B3" w:rsidR="004F128F" w:rsidRDefault="004F128F" w:rsidP="00E97960">
      <w:pPr>
        <w:spacing w:line="360" w:lineRule="auto"/>
        <w:jc w:val="both"/>
        <w:rPr>
          <w:rFonts w:cs="Arial"/>
          <w:sz w:val="22"/>
          <w:szCs w:val="22"/>
        </w:rPr>
      </w:pPr>
      <w:r>
        <w:rPr>
          <w:rFonts w:cs="Arial"/>
          <w:sz w:val="22"/>
          <w:szCs w:val="22"/>
        </w:rPr>
        <w:t>Sobre el particular, se resuelve que este tema sea incorporado en la agenda de la sesión del próximo jueves 13 de octubre, para resolver lo que sea pertinente.</w:t>
      </w:r>
    </w:p>
    <w:p w14:paraId="73EA9B29" w14:textId="77777777" w:rsidR="00E97960" w:rsidRDefault="00E97960" w:rsidP="00E97960">
      <w:pPr>
        <w:spacing w:line="360" w:lineRule="auto"/>
        <w:jc w:val="both"/>
        <w:rPr>
          <w:rFonts w:cs="Arial"/>
          <w:sz w:val="22"/>
          <w:szCs w:val="22"/>
        </w:rPr>
      </w:pPr>
      <w:r w:rsidRPr="00D14EAF">
        <w:rPr>
          <w:rFonts w:cs="Arial"/>
          <w:b/>
          <w:sz w:val="22"/>
        </w:rPr>
        <w:t>************</w:t>
      </w:r>
    </w:p>
    <w:p w14:paraId="3EA92F71" w14:textId="77777777" w:rsidR="00E97960" w:rsidRDefault="00E97960" w:rsidP="00E97960">
      <w:pPr>
        <w:spacing w:line="360" w:lineRule="auto"/>
        <w:jc w:val="both"/>
        <w:rPr>
          <w:rFonts w:cs="Arial"/>
          <w:sz w:val="22"/>
          <w:szCs w:val="22"/>
        </w:rPr>
      </w:pPr>
    </w:p>
    <w:p w14:paraId="7B8DD152" w14:textId="79F914B2"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4F128F">
        <w:rPr>
          <w:rFonts w:cs="Arial"/>
          <w:szCs w:val="22"/>
          <w:u w:val="single"/>
        </w:rPr>
        <w:t>203:30</w:t>
      </w:r>
      <w:r>
        <w:rPr>
          <w:rFonts w:cs="Arial"/>
          <w:szCs w:val="22"/>
        </w:rPr>
        <w:t xml:space="preserve"> </w:t>
      </w:r>
      <w:r w:rsidR="00FA4CCB" w:rsidRPr="00AB2826">
        <w:rPr>
          <w:rFonts w:cs="Arial"/>
          <w:szCs w:val="22"/>
        </w:rPr>
        <w:t xml:space="preserve">Siendo las </w:t>
      </w:r>
      <w:r w:rsidR="004F128F">
        <w:rPr>
          <w:rFonts w:cs="Arial"/>
          <w:szCs w:val="22"/>
        </w:rPr>
        <w:t>veinte</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4F128F">
        <w:rPr>
          <w:rFonts w:cs="Arial"/>
          <w:szCs w:val="22"/>
        </w:rPr>
        <w:t>treinta</w:t>
      </w:r>
      <w:r w:rsidR="00EC7E01">
        <w:rPr>
          <w:rFonts w:cs="Arial"/>
          <w:szCs w:val="22"/>
        </w:rPr>
        <w:t xml:space="preserve"> minutos</w:t>
      </w:r>
      <w:r w:rsidR="00FA4CCB" w:rsidRPr="00AB2826">
        <w:rPr>
          <w:rFonts w:cs="Arial"/>
          <w:szCs w:val="22"/>
        </w:rPr>
        <w:t>, se levanta la sesión.</w:t>
      </w:r>
    </w:p>
    <w:p w14:paraId="0AA43DBD" w14:textId="77777777" w:rsidR="006321F4" w:rsidRPr="00D14EAF" w:rsidRDefault="006321F4" w:rsidP="002D0146">
      <w:pPr>
        <w:spacing w:line="360" w:lineRule="auto"/>
        <w:jc w:val="both"/>
        <w:rPr>
          <w:rFonts w:cs="Arial"/>
          <w:b/>
          <w:sz w:val="22"/>
        </w:rPr>
      </w:pPr>
      <w:r w:rsidRPr="00D14EAF">
        <w:rPr>
          <w:rFonts w:cs="Arial"/>
          <w:b/>
          <w:sz w:val="22"/>
        </w:rPr>
        <w:t>************</w:t>
      </w:r>
    </w:p>
    <w:p w14:paraId="59E13461" w14:textId="77777777" w:rsidR="002B71CC" w:rsidRDefault="002B71CC">
      <w:pPr>
        <w:rPr>
          <w:rFonts w:cs="Arial"/>
          <w:sz w:val="22"/>
          <w:szCs w:val="22"/>
        </w:rPr>
      </w:pPr>
      <w:r>
        <w:rPr>
          <w:rFonts w:cs="Arial"/>
          <w:sz w:val="22"/>
          <w:szCs w:val="22"/>
        </w:rPr>
        <w:br w:type="page"/>
      </w:r>
    </w:p>
    <w:p w14:paraId="2FA35A56" w14:textId="77777777" w:rsidR="00FA4CCB" w:rsidRDefault="00FA4CCB" w:rsidP="00AB2826">
      <w:pPr>
        <w:spacing w:line="360" w:lineRule="auto"/>
        <w:jc w:val="both"/>
        <w:rPr>
          <w:rFonts w:cs="Arial"/>
          <w:sz w:val="22"/>
          <w:szCs w:val="22"/>
        </w:rPr>
      </w:pPr>
    </w:p>
    <w:p w14:paraId="28CD5AB4" w14:textId="77777777" w:rsidR="002B71CC" w:rsidRDefault="002B71CC" w:rsidP="00AB2826">
      <w:pPr>
        <w:spacing w:line="360" w:lineRule="auto"/>
        <w:jc w:val="both"/>
        <w:rPr>
          <w:rFonts w:cs="Arial"/>
          <w:sz w:val="22"/>
          <w:szCs w:val="22"/>
        </w:rPr>
      </w:pPr>
    </w:p>
    <w:p w14:paraId="691D6D7A" w14:textId="77777777" w:rsidR="002B71CC" w:rsidRDefault="002B71CC" w:rsidP="002B71CC">
      <w:pPr>
        <w:pStyle w:val="Ttulo"/>
        <w:ind w:right="51"/>
        <w:rPr>
          <w:rFonts w:cs="Arial"/>
        </w:rPr>
      </w:pPr>
      <w:r>
        <w:rPr>
          <w:rFonts w:cs="Arial"/>
        </w:rPr>
        <w:t>BANCO HIPOTECARIO DE LA VIVIENDA</w:t>
      </w:r>
    </w:p>
    <w:p w14:paraId="28FDC31A"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2A3297DC" w14:textId="77777777" w:rsidR="002B71CC" w:rsidRDefault="002B71CC" w:rsidP="002B71CC">
      <w:pPr>
        <w:spacing w:line="360" w:lineRule="auto"/>
        <w:ind w:right="51"/>
        <w:jc w:val="center"/>
        <w:rPr>
          <w:rFonts w:cs="Arial"/>
          <w:b/>
          <w:sz w:val="22"/>
          <w:u w:val="single"/>
        </w:rPr>
      </w:pPr>
    </w:p>
    <w:p w14:paraId="71F89D79" w14:textId="0064D9E0"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F73EA0">
        <w:rPr>
          <w:rFonts w:cs="Arial"/>
          <w:b/>
          <w:sz w:val="22"/>
          <w:u w:val="single"/>
        </w:rPr>
        <w:t>55</w:t>
      </w:r>
      <w:r>
        <w:rPr>
          <w:rFonts w:cs="Arial"/>
          <w:b/>
          <w:sz w:val="22"/>
          <w:u w:val="single"/>
        </w:rPr>
        <w:t>-</w:t>
      </w:r>
      <w:r w:rsidR="005F2BC7">
        <w:rPr>
          <w:rFonts w:cs="Arial"/>
          <w:b/>
          <w:sz w:val="22"/>
          <w:u w:val="single"/>
        </w:rPr>
        <w:t>2022</w:t>
      </w:r>
    </w:p>
    <w:p w14:paraId="69BE20E4" w14:textId="0B055503" w:rsidR="002B71CC" w:rsidRDefault="002B71CC" w:rsidP="002B71CC">
      <w:pPr>
        <w:spacing w:line="360" w:lineRule="auto"/>
        <w:ind w:right="51"/>
        <w:jc w:val="center"/>
        <w:rPr>
          <w:rFonts w:cs="Arial"/>
          <w:b/>
          <w:sz w:val="22"/>
          <w:u w:val="single"/>
        </w:rPr>
      </w:pPr>
      <w:r>
        <w:rPr>
          <w:rFonts w:cs="Arial"/>
          <w:b/>
          <w:sz w:val="22"/>
          <w:u w:val="single"/>
        </w:rPr>
        <w:t xml:space="preserve">DEL </w:t>
      </w:r>
      <w:r w:rsidR="00F73EA0">
        <w:rPr>
          <w:rFonts w:cs="Arial"/>
          <w:b/>
          <w:sz w:val="22"/>
          <w:u w:val="single"/>
        </w:rPr>
        <w:t>10</w:t>
      </w:r>
      <w:r>
        <w:rPr>
          <w:rFonts w:cs="Arial"/>
          <w:b/>
          <w:sz w:val="22"/>
          <w:u w:val="single"/>
        </w:rPr>
        <w:t xml:space="preserve"> DE </w:t>
      </w:r>
      <w:r w:rsidR="00F73EA0">
        <w:rPr>
          <w:rFonts w:cs="Arial"/>
          <w:b/>
          <w:sz w:val="22"/>
          <w:u w:val="single"/>
        </w:rPr>
        <w:t>OCTUBRE</w:t>
      </w:r>
      <w:r>
        <w:rPr>
          <w:rFonts w:cs="Arial"/>
          <w:b/>
          <w:sz w:val="22"/>
          <w:u w:val="single"/>
        </w:rPr>
        <w:t xml:space="preserve"> DE </w:t>
      </w:r>
      <w:r w:rsidR="005F2BC7">
        <w:rPr>
          <w:rFonts w:cs="Arial"/>
          <w:b/>
          <w:sz w:val="22"/>
          <w:u w:val="single"/>
        </w:rPr>
        <w:t>2022</w:t>
      </w:r>
    </w:p>
    <w:p w14:paraId="3E00C76F" w14:textId="77777777" w:rsidR="002B71CC" w:rsidRDefault="002B71CC" w:rsidP="00AB2826">
      <w:pPr>
        <w:spacing w:line="360" w:lineRule="auto"/>
        <w:jc w:val="both"/>
        <w:rPr>
          <w:rFonts w:cs="Arial"/>
          <w:sz w:val="22"/>
          <w:szCs w:val="22"/>
        </w:rPr>
      </w:pPr>
    </w:p>
    <w:p w14:paraId="3EEFC9C9" w14:textId="77777777" w:rsidR="002B71CC" w:rsidRDefault="002B71CC" w:rsidP="002B71CC">
      <w:pPr>
        <w:spacing w:line="360" w:lineRule="auto"/>
        <w:jc w:val="both"/>
        <w:rPr>
          <w:rFonts w:cs="Arial"/>
          <w:sz w:val="22"/>
          <w:lang w:val="es-ES_tradnl"/>
        </w:rPr>
      </w:pPr>
    </w:p>
    <w:p w14:paraId="101D036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262154C4" w14:textId="50DF86DA" w:rsidR="002B71CC" w:rsidRDefault="001C5612" w:rsidP="002B71CC">
      <w:pPr>
        <w:spacing w:line="360" w:lineRule="auto"/>
        <w:jc w:val="both"/>
        <w:rPr>
          <w:rFonts w:cs="Arial"/>
          <w:sz w:val="22"/>
          <w:szCs w:val="22"/>
        </w:rPr>
      </w:pPr>
      <w:r>
        <w:rPr>
          <w:rFonts w:cs="Arial"/>
          <w:sz w:val="22"/>
          <w:szCs w:val="22"/>
        </w:rPr>
        <w:t xml:space="preserve">Solicitar a la </w:t>
      </w:r>
      <w:r w:rsidRPr="001C5612">
        <w:rPr>
          <w:rFonts w:cs="Arial"/>
          <w:sz w:val="22"/>
          <w:szCs w:val="22"/>
          <w:lang w:val="es-ES_tradnl"/>
        </w:rPr>
        <w:t>Administración</w:t>
      </w:r>
      <w:r>
        <w:rPr>
          <w:rFonts w:cs="Arial"/>
          <w:sz w:val="22"/>
          <w:szCs w:val="22"/>
          <w:lang w:val="es-ES_tradnl"/>
        </w:rPr>
        <w:t xml:space="preserve">, que someta al conocimiento y valoración de esta </w:t>
      </w:r>
      <w:r w:rsidRPr="001C5612">
        <w:rPr>
          <w:rFonts w:cs="Arial"/>
          <w:sz w:val="22"/>
          <w:szCs w:val="22"/>
          <w:lang w:val="es-ES_tradnl"/>
        </w:rPr>
        <w:t>Junta Directiva</w:t>
      </w:r>
      <w:r>
        <w:rPr>
          <w:rFonts w:cs="Arial"/>
          <w:sz w:val="22"/>
          <w:szCs w:val="22"/>
          <w:lang w:val="es-ES_tradnl"/>
        </w:rPr>
        <w:t xml:space="preserve"> el Plan Estratégico Institucional.</w:t>
      </w:r>
    </w:p>
    <w:p w14:paraId="67BDA07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0C2F1F0" w14:textId="77777777" w:rsidR="002B71CC" w:rsidRPr="00D14EAF" w:rsidRDefault="002B71CC" w:rsidP="002B71CC">
      <w:pPr>
        <w:spacing w:line="360" w:lineRule="auto"/>
        <w:jc w:val="both"/>
        <w:rPr>
          <w:rFonts w:cs="Arial"/>
          <w:b/>
          <w:sz w:val="22"/>
        </w:rPr>
      </w:pPr>
      <w:r w:rsidRPr="00D14EAF">
        <w:rPr>
          <w:rFonts w:cs="Arial"/>
          <w:b/>
          <w:sz w:val="22"/>
        </w:rPr>
        <w:t>************</w:t>
      </w:r>
    </w:p>
    <w:p w14:paraId="01C8812C" w14:textId="77777777" w:rsidR="002B71CC" w:rsidRDefault="002B71CC" w:rsidP="002B71CC">
      <w:pPr>
        <w:spacing w:line="360" w:lineRule="auto"/>
        <w:jc w:val="both"/>
        <w:rPr>
          <w:rFonts w:cs="Arial"/>
          <w:sz w:val="22"/>
          <w:lang w:val="es-ES_tradnl"/>
        </w:rPr>
      </w:pPr>
    </w:p>
    <w:p w14:paraId="0410279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6D7514EE" w14:textId="3A7C2D5A" w:rsidR="00850E5D" w:rsidRDefault="001C5612" w:rsidP="001C5612">
      <w:pPr>
        <w:spacing w:line="360" w:lineRule="auto"/>
        <w:jc w:val="both"/>
        <w:rPr>
          <w:rFonts w:cs="Arial"/>
          <w:sz w:val="22"/>
          <w:szCs w:val="22"/>
        </w:rPr>
      </w:pPr>
      <w:r>
        <w:rPr>
          <w:rFonts w:cs="Arial"/>
          <w:sz w:val="22"/>
          <w:szCs w:val="22"/>
        </w:rPr>
        <w:t xml:space="preserve">Instruir a la </w:t>
      </w:r>
      <w:r w:rsidRPr="001C5612">
        <w:rPr>
          <w:rFonts w:cs="Arial"/>
          <w:sz w:val="22"/>
          <w:szCs w:val="22"/>
          <w:lang w:val="es-CR"/>
        </w:rPr>
        <w:t>Gerencia General</w:t>
      </w:r>
      <w:r>
        <w:rPr>
          <w:rFonts w:cs="Arial"/>
          <w:sz w:val="22"/>
          <w:szCs w:val="22"/>
          <w:lang w:val="es-CR"/>
        </w:rPr>
        <w:t xml:space="preserve"> para que</w:t>
      </w:r>
      <w:r w:rsidR="002B2F8B">
        <w:rPr>
          <w:rFonts w:cs="Arial"/>
          <w:sz w:val="22"/>
          <w:szCs w:val="22"/>
          <w:lang w:val="es-CR"/>
        </w:rPr>
        <w:t>,</w:t>
      </w:r>
      <w:r>
        <w:rPr>
          <w:rFonts w:cs="Arial"/>
          <w:sz w:val="22"/>
          <w:szCs w:val="22"/>
          <w:lang w:val="es-CR"/>
        </w:rPr>
        <w:t xml:space="preserve"> en la sesión del próximo 17 de octubre, presente a esta </w:t>
      </w:r>
      <w:r w:rsidRPr="001C5612">
        <w:rPr>
          <w:rFonts w:cs="Arial"/>
          <w:sz w:val="22"/>
          <w:szCs w:val="22"/>
          <w:lang w:val="es-ES_tradnl"/>
        </w:rPr>
        <w:t>Junta Directiva</w:t>
      </w:r>
      <w:r>
        <w:rPr>
          <w:rFonts w:cs="Arial"/>
          <w:sz w:val="22"/>
          <w:szCs w:val="22"/>
          <w:lang w:val="es-ES_tradnl"/>
        </w:rPr>
        <w:t xml:space="preserve"> el</w:t>
      </w:r>
      <w:r>
        <w:rPr>
          <w:rFonts w:cs="Arial"/>
          <w:sz w:val="22"/>
          <w:szCs w:val="22"/>
          <w:lang w:val="es-CR"/>
        </w:rPr>
        <w:t xml:space="preserve"> borrador de respuesta y el respectivo plan de acción, para atender lo indicado por la </w:t>
      </w:r>
      <w:r w:rsidR="00850E5D">
        <w:rPr>
          <w:rFonts w:cs="Arial"/>
          <w:sz w:val="22"/>
          <w:szCs w:val="22"/>
        </w:rPr>
        <w:t xml:space="preserve">Superintendencia General de Entidades Financieras, </w:t>
      </w:r>
      <w:r>
        <w:rPr>
          <w:rFonts w:cs="Arial"/>
          <w:sz w:val="22"/>
          <w:szCs w:val="22"/>
          <w:lang w:val="es-CR"/>
        </w:rPr>
        <w:t>en el oficio</w:t>
      </w:r>
      <w:r>
        <w:rPr>
          <w:rFonts w:cs="Arial"/>
          <w:sz w:val="22"/>
          <w:lang w:val="es-ES_tradnl"/>
        </w:rPr>
        <w:t xml:space="preserve"> </w:t>
      </w:r>
      <w:sdt>
        <w:sdtPr>
          <w:rPr>
            <w:rFonts w:cs="Arial"/>
            <w:sz w:val="22"/>
            <w:szCs w:val="22"/>
          </w:rPr>
          <w:alias w:val="Consecutivo"/>
          <w:tag w:val="Consecutivo"/>
          <w:id w:val="-515925237"/>
          <w:placeholder>
            <w:docPart w:val="97A93812D3204711A2EBC546E06BC18F"/>
          </w:placeholder>
          <w:text/>
        </w:sdtPr>
        <w:sdtEndPr/>
        <w:sdtContent>
          <w:r w:rsidRPr="00871CBD">
            <w:rPr>
              <w:rFonts w:cs="Arial"/>
              <w:sz w:val="22"/>
              <w:szCs w:val="22"/>
            </w:rPr>
            <w:t>SGF-1941-2022/SGF-CONFIDENCIAL</w:t>
          </w:r>
        </w:sdtContent>
      </w:sdt>
      <w:r>
        <w:rPr>
          <w:rFonts w:cs="Arial"/>
          <w:sz w:val="22"/>
          <w:szCs w:val="22"/>
        </w:rPr>
        <w:t>, del 26 de setiembre de 2022</w:t>
      </w:r>
      <w:r w:rsidR="00850E5D">
        <w:rPr>
          <w:rFonts w:cs="Arial"/>
          <w:sz w:val="22"/>
          <w:szCs w:val="22"/>
        </w:rPr>
        <w:t>.</w:t>
      </w:r>
    </w:p>
    <w:p w14:paraId="66BDFFAA"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206079C" w14:textId="77777777" w:rsidR="002B71CC" w:rsidRPr="00D14EAF" w:rsidRDefault="002B71CC" w:rsidP="002B71CC">
      <w:pPr>
        <w:spacing w:line="360" w:lineRule="auto"/>
        <w:jc w:val="both"/>
        <w:rPr>
          <w:rFonts w:cs="Arial"/>
          <w:b/>
          <w:sz w:val="22"/>
        </w:rPr>
      </w:pPr>
      <w:r w:rsidRPr="00D14EAF">
        <w:rPr>
          <w:rFonts w:cs="Arial"/>
          <w:b/>
          <w:sz w:val="22"/>
        </w:rPr>
        <w:t>************</w:t>
      </w:r>
    </w:p>
    <w:p w14:paraId="5C5E9FE5" w14:textId="77777777" w:rsidR="002B71CC" w:rsidRDefault="002B71CC" w:rsidP="002B71CC">
      <w:pPr>
        <w:spacing w:line="360" w:lineRule="auto"/>
        <w:jc w:val="both"/>
        <w:rPr>
          <w:rFonts w:cs="Arial"/>
          <w:sz w:val="22"/>
          <w:lang w:val="es-ES_tradnl"/>
        </w:rPr>
      </w:pPr>
    </w:p>
    <w:p w14:paraId="3529052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2438123B" w14:textId="13A4BA8A" w:rsidR="009F41A2" w:rsidRDefault="009F41A2" w:rsidP="002B71CC">
      <w:pPr>
        <w:spacing w:line="360" w:lineRule="auto"/>
        <w:jc w:val="both"/>
        <w:rPr>
          <w:rFonts w:cs="Arial"/>
          <w:sz w:val="22"/>
          <w:lang w:val="es-ES_tradnl"/>
        </w:rPr>
      </w:pPr>
      <w:r>
        <w:rPr>
          <w:rFonts w:cs="Arial"/>
          <w:sz w:val="22"/>
          <w:szCs w:val="22"/>
          <w:lang w:val="es-CR"/>
        </w:rPr>
        <w:t xml:space="preserve">Comisionar al Presidente de esta </w:t>
      </w:r>
      <w:r w:rsidRPr="009F41A2">
        <w:rPr>
          <w:rFonts w:cs="Arial"/>
          <w:sz w:val="22"/>
          <w:szCs w:val="22"/>
          <w:lang w:val="es-ES_tradnl"/>
        </w:rPr>
        <w:t>Junta Directiva</w:t>
      </w:r>
      <w:r>
        <w:rPr>
          <w:rFonts w:cs="Arial"/>
          <w:sz w:val="22"/>
          <w:szCs w:val="22"/>
          <w:lang w:val="es-ES_tradnl"/>
        </w:rPr>
        <w:t xml:space="preserve"> y al Gerente General, para que incorporen en la </w:t>
      </w:r>
      <w:r w:rsidRPr="009F41A2">
        <w:rPr>
          <w:rFonts w:cs="Arial"/>
          <w:sz w:val="22"/>
          <w:szCs w:val="22"/>
          <w:lang w:val="es-CR"/>
        </w:rPr>
        <w:t xml:space="preserve">agenda de una próxima sesión, el análisis y resolución </w:t>
      </w:r>
      <w:r w:rsidRPr="00B15E98">
        <w:rPr>
          <w:rFonts w:cs="Arial"/>
          <w:sz w:val="22"/>
          <w:lang w:val="es-ES_tradnl"/>
        </w:rPr>
        <w:t xml:space="preserve">de la solicitud de financiamiento adicional, por incremento de precios, </w:t>
      </w:r>
      <w:r w:rsidR="002B2F8B">
        <w:rPr>
          <w:rFonts w:cs="Arial"/>
          <w:sz w:val="22"/>
          <w:lang w:val="es-ES_tradnl"/>
        </w:rPr>
        <w:t xml:space="preserve">para </w:t>
      </w:r>
      <w:r w:rsidR="002B2F8B" w:rsidRPr="00B15E98">
        <w:rPr>
          <w:rFonts w:cs="Arial"/>
          <w:sz w:val="22"/>
          <w:lang w:val="es-ES_tradnl"/>
        </w:rPr>
        <w:t xml:space="preserve">el proyecto </w:t>
      </w:r>
      <w:r w:rsidR="002B2F8B">
        <w:rPr>
          <w:rFonts w:cs="Arial"/>
          <w:sz w:val="22"/>
          <w:lang w:val="es-ES_tradnl"/>
        </w:rPr>
        <w:t xml:space="preserve">habitacional </w:t>
      </w:r>
      <w:r w:rsidR="002B2F8B" w:rsidRPr="00B15E98">
        <w:rPr>
          <w:rFonts w:cs="Arial"/>
          <w:sz w:val="22"/>
          <w:lang w:val="es-ES_tradnl"/>
        </w:rPr>
        <w:t>Las Palmas</w:t>
      </w:r>
      <w:r w:rsidR="002B2F8B">
        <w:rPr>
          <w:rFonts w:cs="Arial"/>
          <w:sz w:val="22"/>
          <w:lang w:val="es-ES_tradnl"/>
        </w:rPr>
        <w:t xml:space="preserve">, </w:t>
      </w:r>
      <w:r>
        <w:rPr>
          <w:rFonts w:cs="Arial"/>
          <w:sz w:val="22"/>
          <w:lang w:val="es-ES_tradnl"/>
        </w:rPr>
        <w:t>gestionada por la Constructora Davivienda S.A.</w:t>
      </w:r>
    </w:p>
    <w:p w14:paraId="6BA33437" w14:textId="77777777" w:rsidR="009F41A2" w:rsidRDefault="009F41A2" w:rsidP="002B71CC">
      <w:pPr>
        <w:spacing w:line="360" w:lineRule="auto"/>
        <w:jc w:val="both"/>
        <w:rPr>
          <w:rFonts w:cs="Arial"/>
          <w:sz w:val="22"/>
          <w:lang w:val="es-ES_tradnl"/>
        </w:rPr>
      </w:pPr>
    </w:p>
    <w:p w14:paraId="03A7E741" w14:textId="668042AB" w:rsidR="002B71CC" w:rsidRDefault="009F41A2" w:rsidP="002B71CC">
      <w:pPr>
        <w:spacing w:line="360" w:lineRule="auto"/>
        <w:jc w:val="both"/>
        <w:rPr>
          <w:rFonts w:cs="Arial"/>
          <w:sz w:val="22"/>
          <w:szCs w:val="22"/>
        </w:rPr>
      </w:pPr>
      <w:r>
        <w:rPr>
          <w:rFonts w:cs="Arial"/>
          <w:sz w:val="22"/>
          <w:lang w:val="es-ES_tradnl"/>
        </w:rPr>
        <w:t>Informar a dicha empresa, en respuesta a lo planteado en el oficio de fecha 27 de setiembre de 2022,</w:t>
      </w:r>
      <w:r w:rsidRPr="009F41A2">
        <w:rPr>
          <w:rFonts w:cs="Arial"/>
          <w:sz w:val="22"/>
          <w:szCs w:val="22"/>
          <w:lang w:val="es-CR"/>
        </w:rPr>
        <w:t xml:space="preserve"> que el asunto </w:t>
      </w:r>
      <w:r>
        <w:rPr>
          <w:rFonts w:cs="Arial"/>
          <w:sz w:val="22"/>
          <w:szCs w:val="22"/>
          <w:lang w:val="es-CR"/>
        </w:rPr>
        <w:t xml:space="preserve">de interés </w:t>
      </w:r>
      <w:r w:rsidRPr="009F41A2">
        <w:rPr>
          <w:rFonts w:cs="Arial"/>
          <w:sz w:val="22"/>
          <w:szCs w:val="22"/>
          <w:lang w:val="es-CR"/>
        </w:rPr>
        <w:t>se encuentra en proceso de resolución por parte de esta Junta Directiva</w:t>
      </w:r>
      <w:r>
        <w:rPr>
          <w:rFonts w:cs="Arial"/>
          <w:sz w:val="22"/>
          <w:szCs w:val="22"/>
          <w:lang w:val="es-CR"/>
        </w:rPr>
        <w:t>.</w:t>
      </w:r>
    </w:p>
    <w:p w14:paraId="5B5F6CC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6DDB32F" w14:textId="77777777" w:rsidR="002B71CC" w:rsidRPr="00D14EAF" w:rsidRDefault="002B71CC" w:rsidP="002B71CC">
      <w:pPr>
        <w:spacing w:line="360" w:lineRule="auto"/>
        <w:jc w:val="both"/>
        <w:rPr>
          <w:rFonts w:cs="Arial"/>
          <w:b/>
          <w:sz w:val="22"/>
        </w:rPr>
      </w:pPr>
      <w:r w:rsidRPr="00D14EAF">
        <w:rPr>
          <w:rFonts w:cs="Arial"/>
          <w:b/>
          <w:sz w:val="22"/>
        </w:rPr>
        <w:t>************</w:t>
      </w:r>
    </w:p>
    <w:p w14:paraId="3230138D" w14:textId="77777777" w:rsidR="002B71CC" w:rsidRDefault="002B71CC" w:rsidP="002B71CC">
      <w:pPr>
        <w:spacing w:line="360" w:lineRule="auto"/>
        <w:jc w:val="both"/>
        <w:rPr>
          <w:rFonts w:cs="Arial"/>
          <w:sz w:val="22"/>
          <w:lang w:val="es-ES_tradnl"/>
        </w:rPr>
      </w:pPr>
    </w:p>
    <w:p w14:paraId="796ADD4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3FE24A13" w14:textId="06415E07" w:rsidR="002B71CC" w:rsidRDefault="009F41A2" w:rsidP="002B71CC">
      <w:pPr>
        <w:spacing w:line="360" w:lineRule="auto"/>
        <w:jc w:val="both"/>
        <w:rPr>
          <w:rFonts w:cs="Arial"/>
          <w:sz w:val="22"/>
          <w:szCs w:val="22"/>
        </w:rPr>
      </w:pPr>
      <w:r w:rsidRPr="009F41A2">
        <w:rPr>
          <w:rFonts w:cs="Arial"/>
          <w:sz w:val="22"/>
          <w:szCs w:val="22"/>
        </w:rPr>
        <w:t>Instruir a la Administración, para que presente a esta Junta Directiva el criterio y la recomendación correspondientes</w:t>
      </w:r>
      <w:r>
        <w:rPr>
          <w:rFonts w:cs="Arial"/>
          <w:sz w:val="22"/>
          <w:szCs w:val="22"/>
        </w:rPr>
        <w:t xml:space="preserve">, sobre lo indicado en el oficio </w:t>
      </w:r>
      <w:r>
        <w:rPr>
          <w:rFonts w:cs="Arial"/>
          <w:sz w:val="22"/>
          <w:lang w:val="es-ES_tradnl"/>
        </w:rPr>
        <w:t xml:space="preserve">MIVAH-DMVAH-0589-2022, del 27 de setiembre de 2022, mediante el cual, la señora Jéssica Martínez Porras, Ministra de Vivienda y Asentamientos Humanos, remite a esta </w:t>
      </w:r>
      <w:r w:rsidRPr="00FF6A2F">
        <w:rPr>
          <w:rFonts w:cs="Arial"/>
          <w:sz w:val="22"/>
          <w:lang w:val="es-ES_tradnl"/>
        </w:rPr>
        <w:t>Junta Directiva</w:t>
      </w:r>
      <w:r>
        <w:rPr>
          <w:rFonts w:cs="Arial"/>
          <w:sz w:val="22"/>
          <w:lang w:val="es-ES_tradnl"/>
        </w:rPr>
        <w:t xml:space="preserve"> y a la </w:t>
      </w:r>
      <w:r w:rsidRPr="00FF6A2F">
        <w:rPr>
          <w:rFonts w:cs="Arial"/>
          <w:sz w:val="22"/>
          <w:szCs w:val="22"/>
          <w:lang w:val="es-CR"/>
        </w:rPr>
        <w:t>Gerencia General</w:t>
      </w:r>
      <w:r>
        <w:rPr>
          <w:rFonts w:cs="Arial"/>
          <w:sz w:val="22"/>
          <w:szCs w:val="22"/>
          <w:lang w:val="es-CR"/>
        </w:rPr>
        <w:t xml:space="preserve">, información complementaria a la indicada en el </w:t>
      </w:r>
      <w:r>
        <w:rPr>
          <w:rFonts w:cs="Arial"/>
          <w:sz w:val="22"/>
          <w:lang w:val="es-ES_tradnl"/>
        </w:rPr>
        <w:t xml:space="preserve">oficio MIVAH-DMVAH-0505-2022, del 19 de agosto de 2022, </w:t>
      </w:r>
      <w:r>
        <w:rPr>
          <w:rFonts w:cs="Arial"/>
          <w:sz w:val="22"/>
          <w:szCs w:val="22"/>
          <w:lang w:val="es-CR"/>
        </w:rPr>
        <w:t xml:space="preserve">sobre la </w:t>
      </w:r>
      <w:r w:rsidRPr="00FF6A2F">
        <w:rPr>
          <w:rFonts w:cs="Arial"/>
          <w:sz w:val="22"/>
          <w:szCs w:val="22"/>
          <w:lang w:val="es-CR"/>
        </w:rPr>
        <w:t xml:space="preserve">solicitud para que se retome el proceso de trabajo con la UNOPS, para que esa entidad gestora lidere </w:t>
      </w:r>
      <w:r w:rsidR="00963A9E">
        <w:rPr>
          <w:rFonts w:cs="Arial"/>
          <w:sz w:val="22"/>
          <w:szCs w:val="22"/>
          <w:lang w:val="es-CR"/>
        </w:rPr>
        <w:t xml:space="preserve">el desarrollo </w:t>
      </w:r>
      <w:r w:rsidRPr="00FF6A2F">
        <w:rPr>
          <w:rFonts w:cs="Arial"/>
          <w:sz w:val="22"/>
          <w:szCs w:val="22"/>
          <w:lang w:val="es-CR"/>
        </w:rPr>
        <w:t xml:space="preserve">del </w:t>
      </w:r>
      <w:r w:rsidR="00963A9E">
        <w:rPr>
          <w:rFonts w:cs="Arial"/>
          <w:sz w:val="22"/>
          <w:szCs w:val="22"/>
          <w:lang w:val="es-CR"/>
        </w:rPr>
        <w:t xml:space="preserve">proyecto de </w:t>
      </w:r>
      <w:r w:rsidRPr="00FF6A2F">
        <w:rPr>
          <w:rFonts w:cs="Arial"/>
          <w:sz w:val="22"/>
          <w:szCs w:val="22"/>
          <w:lang w:val="es-CR"/>
        </w:rPr>
        <w:t>Bono Colectivo de La Carpio, actuando el INVU como entidad autorizada</w:t>
      </w:r>
      <w:r>
        <w:rPr>
          <w:rFonts w:cs="Arial"/>
          <w:sz w:val="22"/>
          <w:szCs w:val="22"/>
          <w:lang w:val="es-CR"/>
        </w:rPr>
        <w:t>.</w:t>
      </w:r>
    </w:p>
    <w:p w14:paraId="6740A40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5E17450" w14:textId="77777777" w:rsidR="002B71CC" w:rsidRPr="00D14EAF" w:rsidRDefault="002B71CC" w:rsidP="002B71CC">
      <w:pPr>
        <w:spacing w:line="360" w:lineRule="auto"/>
        <w:jc w:val="both"/>
        <w:rPr>
          <w:rFonts w:cs="Arial"/>
          <w:b/>
          <w:sz w:val="22"/>
        </w:rPr>
      </w:pPr>
      <w:r w:rsidRPr="00D14EAF">
        <w:rPr>
          <w:rFonts w:cs="Arial"/>
          <w:b/>
          <w:sz w:val="22"/>
        </w:rPr>
        <w:t>************</w:t>
      </w:r>
    </w:p>
    <w:p w14:paraId="2537FDC0" w14:textId="77777777" w:rsidR="002B71CC" w:rsidRDefault="002B71CC" w:rsidP="002B71CC">
      <w:pPr>
        <w:spacing w:line="360" w:lineRule="auto"/>
        <w:jc w:val="both"/>
        <w:rPr>
          <w:rFonts w:cs="Arial"/>
          <w:sz w:val="22"/>
          <w:lang w:val="es-ES_tradnl"/>
        </w:rPr>
      </w:pPr>
    </w:p>
    <w:p w14:paraId="700E7CA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4BEA1911" w14:textId="3AB13865" w:rsidR="002B71CC" w:rsidRDefault="00EA13C1" w:rsidP="002B71CC">
      <w:pPr>
        <w:spacing w:line="360" w:lineRule="auto"/>
        <w:jc w:val="both"/>
        <w:rPr>
          <w:rFonts w:cs="Arial"/>
          <w:sz w:val="22"/>
          <w:szCs w:val="22"/>
        </w:rPr>
      </w:pPr>
      <w:r w:rsidRPr="00EA13C1">
        <w:rPr>
          <w:rFonts w:cs="Arial"/>
          <w:sz w:val="22"/>
          <w:szCs w:val="22"/>
        </w:rPr>
        <w:t>Autorizar al señor Gustavo Flores Oviedo, Auditor Interno de este Banco, para que, según lo solicitado en el oficio AI-ME-02</w:t>
      </w:r>
      <w:r>
        <w:rPr>
          <w:rFonts w:cs="Arial"/>
          <w:sz w:val="22"/>
          <w:szCs w:val="22"/>
        </w:rPr>
        <w:t>5</w:t>
      </w:r>
      <w:r w:rsidRPr="00EA13C1">
        <w:rPr>
          <w:rFonts w:cs="Arial"/>
          <w:sz w:val="22"/>
          <w:szCs w:val="22"/>
        </w:rPr>
        <w:t xml:space="preserve">-2022 del </w:t>
      </w:r>
      <w:r>
        <w:rPr>
          <w:rFonts w:cs="Arial"/>
          <w:sz w:val="22"/>
          <w:szCs w:val="22"/>
        </w:rPr>
        <w:t>03</w:t>
      </w:r>
      <w:r w:rsidRPr="00EA13C1">
        <w:rPr>
          <w:rFonts w:cs="Arial"/>
          <w:sz w:val="22"/>
          <w:szCs w:val="22"/>
        </w:rPr>
        <w:t xml:space="preserve"> de </w:t>
      </w:r>
      <w:r>
        <w:rPr>
          <w:rFonts w:cs="Arial"/>
          <w:sz w:val="22"/>
          <w:szCs w:val="22"/>
        </w:rPr>
        <w:t xml:space="preserve">octubre </w:t>
      </w:r>
      <w:r w:rsidRPr="00EA13C1">
        <w:rPr>
          <w:rFonts w:cs="Arial"/>
          <w:sz w:val="22"/>
          <w:szCs w:val="22"/>
        </w:rPr>
        <w:t xml:space="preserve">de 2022, disfrute de vacaciones del </w:t>
      </w:r>
      <w:r>
        <w:rPr>
          <w:rFonts w:cs="Arial"/>
          <w:sz w:val="22"/>
          <w:szCs w:val="22"/>
        </w:rPr>
        <w:t xml:space="preserve">13 al 20 de octubre </w:t>
      </w:r>
      <w:r w:rsidRPr="00EA13C1">
        <w:rPr>
          <w:rFonts w:cs="Arial"/>
          <w:sz w:val="22"/>
          <w:szCs w:val="22"/>
          <w:lang w:val="es-ES_tradnl"/>
        </w:rPr>
        <w:t>del año en curso</w:t>
      </w:r>
      <w:r>
        <w:rPr>
          <w:rFonts w:cs="Arial"/>
          <w:sz w:val="22"/>
          <w:szCs w:val="22"/>
          <w:lang w:val="es-ES_tradnl"/>
        </w:rPr>
        <w:t>, ambas fechas inclusive</w:t>
      </w:r>
      <w:r w:rsidRPr="00EA13C1">
        <w:rPr>
          <w:rFonts w:cs="Arial"/>
          <w:sz w:val="22"/>
          <w:szCs w:val="22"/>
          <w:lang w:val="es-ES_tradnl"/>
        </w:rPr>
        <w:t>.</w:t>
      </w:r>
    </w:p>
    <w:p w14:paraId="6ED078EA"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EBB9DBF" w14:textId="77777777" w:rsidR="002B71CC" w:rsidRPr="00D14EAF" w:rsidRDefault="002B71CC" w:rsidP="002B71CC">
      <w:pPr>
        <w:spacing w:line="360" w:lineRule="auto"/>
        <w:jc w:val="both"/>
        <w:rPr>
          <w:rFonts w:cs="Arial"/>
          <w:b/>
          <w:sz w:val="22"/>
        </w:rPr>
      </w:pPr>
      <w:r w:rsidRPr="00D14EAF">
        <w:rPr>
          <w:rFonts w:cs="Arial"/>
          <w:b/>
          <w:sz w:val="22"/>
        </w:rPr>
        <w:t>************</w:t>
      </w:r>
    </w:p>
    <w:p w14:paraId="0E9F823B" w14:textId="77777777" w:rsidR="002B71CC" w:rsidRDefault="002B71CC" w:rsidP="002B71CC">
      <w:pPr>
        <w:spacing w:line="360" w:lineRule="auto"/>
        <w:jc w:val="both"/>
        <w:rPr>
          <w:rFonts w:cs="Arial"/>
          <w:sz w:val="22"/>
          <w:szCs w:val="22"/>
        </w:rPr>
      </w:pPr>
    </w:p>
    <w:p w14:paraId="1853BCB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5F7C9E69" w14:textId="3D4ED39B" w:rsidR="002B71CC" w:rsidRDefault="009F41A2" w:rsidP="002B71CC">
      <w:pPr>
        <w:spacing w:line="360" w:lineRule="auto"/>
        <w:jc w:val="both"/>
        <w:rPr>
          <w:rFonts w:cs="Arial"/>
          <w:sz w:val="22"/>
          <w:szCs w:val="22"/>
        </w:rPr>
      </w:pPr>
      <w:r>
        <w:rPr>
          <w:rFonts w:cs="Arial"/>
          <w:sz w:val="22"/>
          <w:szCs w:val="22"/>
        </w:rPr>
        <w:t xml:space="preserve">Incorporar en la agenda de la sesión del próximo 17 de octubre, el conocimiento y resolución de lo planteado por el Auditor Interno en el oficio </w:t>
      </w:r>
      <w:r>
        <w:rPr>
          <w:rFonts w:cs="Arial"/>
          <w:sz w:val="22"/>
          <w:lang w:val="es-ES_tradnl"/>
        </w:rPr>
        <w:t xml:space="preserve">AI-OF-146-2022, del 05 de octubre de 2022, mediante el cual, se solicita a esta </w:t>
      </w:r>
      <w:r w:rsidRPr="00DF0E33">
        <w:rPr>
          <w:rFonts w:cs="Arial"/>
          <w:sz w:val="22"/>
          <w:lang w:val="es-ES_tradnl"/>
        </w:rPr>
        <w:t>Junta Directiva</w:t>
      </w:r>
      <w:r>
        <w:rPr>
          <w:rFonts w:cs="Arial"/>
          <w:sz w:val="22"/>
          <w:lang w:val="es-ES_tradnl"/>
        </w:rPr>
        <w:t xml:space="preserve"> y al Comité de Auditoría, información sobre </w:t>
      </w:r>
      <w:r w:rsidRPr="00DF0E33">
        <w:rPr>
          <w:rFonts w:cs="Arial"/>
          <w:sz w:val="22"/>
          <w:szCs w:val="22"/>
          <w:lang w:val="es-CR"/>
        </w:rPr>
        <w:t xml:space="preserve">temas que </w:t>
      </w:r>
      <w:r>
        <w:rPr>
          <w:rFonts w:cs="Arial"/>
          <w:sz w:val="22"/>
          <w:szCs w:val="22"/>
          <w:lang w:val="es-CR"/>
        </w:rPr>
        <w:t xml:space="preserve">estos órganos </w:t>
      </w:r>
      <w:r w:rsidRPr="00DF0E33">
        <w:rPr>
          <w:rFonts w:cs="Arial"/>
          <w:sz w:val="22"/>
          <w:szCs w:val="22"/>
          <w:lang w:val="es-CR"/>
        </w:rPr>
        <w:t xml:space="preserve">consideren relevantes a fiscalizar en el 2023, </w:t>
      </w:r>
      <w:r>
        <w:rPr>
          <w:rFonts w:cs="Arial"/>
          <w:sz w:val="22"/>
          <w:szCs w:val="22"/>
          <w:lang w:val="es-CR"/>
        </w:rPr>
        <w:t xml:space="preserve">con el fin de contemplarlos </w:t>
      </w:r>
      <w:r w:rsidRPr="00DF0E33">
        <w:rPr>
          <w:rFonts w:cs="Arial"/>
          <w:sz w:val="22"/>
          <w:szCs w:val="22"/>
          <w:lang w:val="es-CR"/>
        </w:rPr>
        <w:t>en el Plan Anual de Trabajo</w:t>
      </w:r>
      <w:r>
        <w:rPr>
          <w:rFonts w:cs="Arial"/>
          <w:sz w:val="22"/>
          <w:szCs w:val="22"/>
          <w:lang w:val="es-CR"/>
        </w:rPr>
        <w:t xml:space="preserve"> de la Auditoría Interna.</w:t>
      </w:r>
    </w:p>
    <w:p w14:paraId="1357DFEA"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D35C22A" w14:textId="77777777" w:rsidR="002B71CC" w:rsidRPr="00D14EAF" w:rsidRDefault="002B71CC" w:rsidP="002B71CC">
      <w:pPr>
        <w:spacing w:line="360" w:lineRule="auto"/>
        <w:jc w:val="both"/>
        <w:rPr>
          <w:rFonts w:cs="Arial"/>
          <w:b/>
          <w:sz w:val="22"/>
        </w:rPr>
      </w:pPr>
      <w:r w:rsidRPr="00D14EAF">
        <w:rPr>
          <w:rFonts w:cs="Arial"/>
          <w:b/>
          <w:sz w:val="22"/>
        </w:rPr>
        <w:t>************</w:t>
      </w:r>
    </w:p>
    <w:p w14:paraId="02669AE8" w14:textId="77777777" w:rsidR="002B71CC" w:rsidRDefault="002B71CC" w:rsidP="002B71CC">
      <w:pPr>
        <w:spacing w:line="360" w:lineRule="auto"/>
        <w:jc w:val="both"/>
        <w:rPr>
          <w:rFonts w:cs="Arial"/>
          <w:sz w:val="22"/>
          <w:szCs w:val="22"/>
        </w:rPr>
      </w:pPr>
    </w:p>
    <w:p w14:paraId="35515AF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2BF8D56E" w14:textId="77777777" w:rsidR="00071304" w:rsidRDefault="00071304" w:rsidP="00071304">
      <w:pPr>
        <w:spacing w:line="360" w:lineRule="auto"/>
        <w:ind w:right="51"/>
        <w:jc w:val="both"/>
        <w:rPr>
          <w:rFonts w:cs="Arial"/>
          <w:b/>
          <w:bCs/>
          <w:sz w:val="22"/>
        </w:rPr>
      </w:pPr>
      <w:r>
        <w:rPr>
          <w:rFonts w:cs="Arial"/>
          <w:b/>
          <w:bCs/>
          <w:sz w:val="22"/>
        </w:rPr>
        <w:t>Considerando:</w:t>
      </w:r>
    </w:p>
    <w:p w14:paraId="0420B3BB" w14:textId="77777777" w:rsidR="00071304" w:rsidRDefault="00071304" w:rsidP="00071304">
      <w:pPr>
        <w:spacing w:line="360" w:lineRule="auto"/>
        <w:jc w:val="both"/>
        <w:rPr>
          <w:rFonts w:cs="Arial"/>
          <w:sz w:val="22"/>
          <w:lang w:val="es-ES_tradnl"/>
        </w:rPr>
      </w:pPr>
      <w:r>
        <w:rPr>
          <w:rFonts w:cs="Arial"/>
          <w:b/>
          <w:bCs/>
          <w:sz w:val="22"/>
        </w:rPr>
        <w:t>Primero:</w:t>
      </w:r>
      <w:r>
        <w:rPr>
          <w:rFonts w:cs="Arial"/>
          <w:sz w:val="22"/>
        </w:rPr>
        <w:t xml:space="preserve"> Que mediante el oficio DF-OF-1072-2022 del 07 de octubre de 2022 –el cual es avalado por la Gerencia General, mediante el oficio GG-ME-1276-2022</w:t>
      </w:r>
      <w:r>
        <w:rPr>
          <w:rFonts w:cs="Arial"/>
          <w:sz w:val="22"/>
          <w:lang w:val="es-ES_tradnl"/>
        </w:rPr>
        <w:t xml:space="preserve"> de esa misma fecha– la Dirección FOSUVI presenta los resultados del análisis realizado a la solicitud de </w:t>
      </w:r>
      <w:r>
        <w:rPr>
          <w:sz w:val="22"/>
        </w:rPr>
        <w:lastRenderedPageBreak/>
        <w:t xml:space="preserve">de Coocique, R.L., </w:t>
      </w:r>
      <w:r>
        <w:rPr>
          <w:rFonts w:cs="Arial"/>
          <w:sz w:val="22"/>
          <w:lang w:val="es-ES_tradnl"/>
        </w:rPr>
        <w:t xml:space="preserve">para declarar la no objeción al financiamiento de las obras del proyecto de Bono Colectivo </w:t>
      </w:r>
      <w:r>
        <w:rPr>
          <w:sz w:val="22"/>
          <w:szCs w:val="22"/>
        </w:rPr>
        <w:t>Parque Los Malinches</w:t>
      </w:r>
      <w:r w:rsidRPr="00004302">
        <w:rPr>
          <w:rFonts w:cs="Arial"/>
          <w:sz w:val="22"/>
        </w:rPr>
        <w:t>, ubicado en el distrito</w:t>
      </w:r>
      <w:r>
        <w:rPr>
          <w:rFonts w:cs="Arial"/>
          <w:sz w:val="22"/>
        </w:rPr>
        <w:t xml:space="preserve"> y cantón de Upala, </w:t>
      </w:r>
      <w:r w:rsidRPr="00004302">
        <w:rPr>
          <w:rFonts w:cs="Arial"/>
          <w:sz w:val="22"/>
        </w:rPr>
        <w:t xml:space="preserve">provincia de </w:t>
      </w:r>
      <w:r>
        <w:rPr>
          <w:rFonts w:cs="Arial"/>
          <w:sz w:val="22"/>
        </w:rPr>
        <w:t>Alajuela</w:t>
      </w:r>
      <w:r>
        <w:rPr>
          <w:rFonts w:cs="Arial"/>
          <w:sz w:val="22"/>
          <w:lang w:val="es-ES_tradnl"/>
        </w:rPr>
        <w:t>.</w:t>
      </w:r>
    </w:p>
    <w:p w14:paraId="759BCD72" w14:textId="77777777" w:rsidR="00071304" w:rsidRDefault="00071304" w:rsidP="00071304">
      <w:pPr>
        <w:spacing w:line="360" w:lineRule="auto"/>
        <w:jc w:val="both"/>
        <w:rPr>
          <w:rFonts w:cs="Arial"/>
          <w:sz w:val="22"/>
        </w:rPr>
      </w:pPr>
    </w:p>
    <w:p w14:paraId="75257750" w14:textId="77777777" w:rsidR="00071304" w:rsidRDefault="00071304" w:rsidP="00071304">
      <w:pPr>
        <w:spacing w:line="360" w:lineRule="auto"/>
        <w:ind w:right="51"/>
        <w:jc w:val="both"/>
        <w:rPr>
          <w:rFonts w:cs="Arial"/>
          <w:sz w:val="16"/>
          <w:szCs w:val="16"/>
        </w:rPr>
      </w:pPr>
      <w:r>
        <w:rPr>
          <w:rFonts w:cs="Arial"/>
          <w:b/>
          <w:bCs/>
          <w:sz w:val="22"/>
        </w:rPr>
        <w:t>Segundo:</w:t>
      </w:r>
      <w:r>
        <w:rPr>
          <w:rFonts w:cs="Arial"/>
          <w:sz w:val="22"/>
        </w:rPr>
        <w:t xml:space="preserve"> Que en su informe, l</w:t>
      </w:r>
      <w:r>
        <w:rPr>
          <w:rFonts w:cs="Arial"/>
          <w:sz w:val="22"/>
          <w:szCs w:val="22"/>
        </w:rPr>
        <w:t xml:space="preserve">a </w:t>
      </w:r>
      <w:r>
        <w:rPr>
          <w:rFonts w:cs="Arial"/>
          <w:sz w:val="22"/>
        </w:rPr>
        <w:t>Dirección FOSUVI concluye que con base en la documentación presentada por la entidad autorizada y los estudios realizados por el Departamento Técnico, recomienda declarar la no objeción a la adjudicación de las obras y autorizar el monto requerido en administración, bajo las condiciones que se indican en el referido informe técnico.</w:t>
      </w:r>
    </w:p>
    <w:p w14:paraId="395F1D4B" w14:textId="77777777" w:rsidR="00071304" w:rsidRPr="008F7C6B" w:rsidRDefault="00071304" w:rsidP="00071304">
      <w:pPr>
        <w:spacing w:line="360" w:lineRule="auto"/>
        <w:jc w:val="both"/>
        <w:rPr>
          <w:b/>
          <w:bCs/>
          <w:sz w:val="22"/>
          <w:szCs w:val="22"/>
        </w:rPr>
      </w:pPr>
    </w:p>
    <w:p w14:paraId="10F38903" w14:textId="77777777" w:rsidR="00071304" w:rsidRPr="005F6BA4" w:rsidRDefault="00071304" w:rsidP="00071304">
      <w:pPr>
        <w:spacing w:line="360" w:lineRule="auto"/>
        <w:jc w:val="both"/>
        <w:rPr>
          <w:sz w:val="22"/>
          <w:szCs w:val="22"/>
        </w:rPr>
      </w:pPr>
      <w:r>
        <w:rPr>
          <w:b/>
          <w:bCs/>
          <w:sz w:val="22"/>
          <w:szCs w:val="22"/>
          <w:lang w:val="es-CR"/>
        </w:rPr>
        <w:t>Tercero</w:t>
      </w:r>
      <w:r w:rsidRPr="00A156A6">
        <w:rPr>
          <w:b/>
          <w:bCs/>
          <w:sz w:val="22"/>
          <w:szCs w:val="22"/>
          <w:lang w:val="es-CR"/>
        </w:rPr>
        <w:t>:</w:t>
      </w:r>
      <w:r w:rsidRPr="00A156A6">
        <w:rPr>
          <w:sz w:val="22"/>
          <w:szCs w:val="22"/>
          <w:lang w:val="es-CR"/>
        </w:rPr>
        <w:t xml:space="preserve"> Que conocidos y debidamente analizados los documentos que al respecto se han presentado a esta Junta Directiva, se estima procedente acoger la recomendación de la Administración</w:t>
      </w:r>
      <w:r>
        <w:rPr>
          <w:sz w:val="22"/>
          <w:szCs w:val="22"/>
          <w:lang w:val="es-CR"/>
        </w:rPr>
        <w:t>,</w:t>
      </w:r>
      <w:r w:rsidRPr="00A156A6">
        <w:rPr>
          <w:sz w:val="22"/>
          <w:szCs w:val="22"/>
          <w:lang w:val="es-CR"/>
        </w:rPr>
        <w:t xml:space="preserve"> en los mismos términos </w:t>
      </w:r>
      <w:r>
        <w:rPr>
          <w:sz w:val="22"/>
          <w:szCs w:val="22"/>
          <w:lang w:val="es-CR"/>
        </w:rPr>
        <w:t xml:space="preserve">planteados por </w:t>
      </w:r>
      <w:r w:rsidRPr="00A156A6">
        <w:rPr>
          <w:sz w:val="22"/>
          <w:szCs w:val="22"/>
          <w:lang w:val="es-CR"/>
        </w:rPr>
        <w:t xml:space="preserve">la Dirección </w:t>
      </w:r>
      <w:r>
        <w:rPr>
          <w:sz w:val="22"/>
          <w:szCs w:val="22"/>
          <w:lang w:val="es-CR"/>
        </w:rPr>
        <w:t xml:space="preserve">FOSUVI en el informe </w:t>
      </w:r>
      <w:r>
        <w:rPr>
          <w:rFonts w:cs="Arial"/>
          <w:sz w:val="22"/>
        </w:rPr>
        <w:t xml:space="preserve">DF-OF-1072-2022.  </w:t>
      </w:r>
    </w:p>
    <w:p w14:paraId="69DBE57F" w14:textId="77777777" w:rsidR="00071304" w:rsidRDefault="00071304" w:rsidP="00071304">
      <w:pPr>
        <w:spacing w:line="360" w:lineRule="auto"/>
        <w:ind w:right="51"/>
        <w:jc w:val="both"/>
        <w:rPr>
          <w:rFonts w:cs="Arial"/>
          <w:b/>
          <w:sz w:val="22"/>
        </w:rPr>
      </w:pPr>
    </w:p>
    <w:p w14:paraId="340015D3" w14:textId="77777777" w:rsidR="00071304" w:rsidRDefault="00071304" w:rsidP="00071304">
      <w:pPr>
        <w:spacing w:line="360" w:lineRule="auto"/>
        <w:ind w:right="51"/>
        <w:jc w:val="both"/>
        <w:rPr>
          <w:rFonts w:cs="Arial"/>
          <w:b/>
          <w:sz w:val="22"/>
        </w:rPr>
      </w:pPr>
      <w:r>
        <w:rPr>
          <w:rFonts w:cs="Arial"/>
          <w:b/>
          <w:sz w:val="22"/>
        </w:rPr>
        <w:t>Por tanto, se acuerda:</w:t>
      </w:r>
    </w:p>
    <w:p w14:paraId="02520D95" w14:textId="77777777" w:rsidR="00071304" w:rsidRPr="000514F3" w:rsidRDefault="00071304" w:rsidP="00071304">
      <w:pPr>
        <w:spacing w:line="360" w:lineRule="auto"/>
        <w:ind w:right="51"/>
        <w:jc w:val="both"/>
        <w:rPr>
          <w:rFonts w:cs="Arial"/>
          <w:sz w:val="22"/>
          <w:lang w:val="es-CR"/>
        </w:rPr>
      </w:pPr>
      <w:r>
        <w:rPr>
          <w:rFonts w:cs="Arial"/>
          <w:b/>
          <w:bCs/>
          <w:sz w:val="22"/>
        </w:rPr>
        <w:t>1.</w:t>
      </w:r>
      <w:r>
        <w:rPr>
          <w:rFonts w:cs="Arial"/>
          <w:sz w:val="22"/>
        </w:rPr>
        <w:t xml:space="preserve"> Otorgar </w:t>
      </w:r>
      <w:r w:rsidRPr="006E4064">
        <w:rPr>
          <w:rFonts w:cs="Arial"/>
          <w:sz w:val="22"/>
          <w:lang w:val="es-CR"/>
        </w:rPr>
        <w:t xml:space="preserve">en administración </w:t>
      </w:r>
      <w:r>
        <w:rPr>
          <w:rFonts w:cs="Arial"/>
          <w:sz w:val="22"/>
        </w:rPr>
        <w:t xml:space="preserve">a COOCIQUE, R.L., el monto </w:t>
      </w:r>
      <w:r w:rsidRPr="006E4064">
        <w:rPr>
          <w:rFonts w:cs="Arial"/>
          <w:sz w:val="22"/>
          <w:lang w:val="es-CR"/>
        </w:rPr>
        <w:t xml:space="preserve">total </w:t>
      </w:r>
      <w:r>
        <w:rPr>
          <w:rFonts w:cs="Arial"/>
          <w:sz w:val="22"/>
          <w:lang w:val="es-CR"/>
        </w:rPr>
        <w:t xml:space="preserve">de </w:t>
      </w:r>
      <w:r w:rsidRPr="003C333B">
        <w:rPr>
          <w:rFonts w:cs="Arial"/>
          <w:b/>
          <w:bCs/>
          <w:sz w:val="22"/>
          <w:lang w:val="es-CR"/>
        </w:rPr>
        <w:t>₡</w:t>
      </w:r>
      <w:r>
        <w:rPr>
          <w:rFonts w:cs="Arial"/>
          <w:b/>
          <w:bCs/>
          <w:sz w:val="22"/>
          <w:lang w:val="es-CR"/>
        </w:rPr>
        <w:t>765.663.281,75</w:t>
      </w:r>
      <w:r w:rsidRPr="003C333B">
        <w:rPr>
          <w:rFonts w:cs="Arial"/>
          <w:b/>
          <w:bCs/>
          <w:sz w:val="22"/>
          <w:lang w:val="es-CR"/>
        </w:rPr>
        <w:t xml:space="preserve"> </w:t>
      </w:r>
      <w:r w:rsidRPr="003C333B">
        <w:rPr>
          <w:rFonts w:cs="Arial"/>
          <w:sz w:val="22"/>
          <w:lang w:val="es-CR"/>
        </w:rPr>
        <w:t>(</w:t>
      </w:r>
      <w:r>
        <w:rPr>
          <w:rFonts w:cs="Arial"/>
          <w:sz w:val="22"/>
          <w:lang w:val="es-CR"/>
        </w:rPr>
        <w:t xml:space="preserve">setecientos sesenta y cinco </w:t>
      </w:r>
      <w:r w:rsidRPr="003C333B">
        <w:rPr>
          <w:rFonts w:cs="Arial"/>
          <w:sz w:val="22"/>
          <w:lang w:val="es-CR"/>
        </w:rPr>
        <w:t xml:space="preserve">millones </w:t>
      </w:r>
      <w:r>
        <w:rPr>
          <w:rFonts w:cs="Arial"/>
          <w:sz w:val="22"/>
          <w:lang w:val="es-CR"/>
        </w:rPr>
        <w:t>seiscientos sesenta y tres mil doscientos ochenta y un colon</w:t>
      </w:r>
      <w:r w:rsidRPr="003C333B">
        <w:rPr>
          <w:rFonts w:cs="Arial"/>
          <w:sz w:val="22"/>
          <w:lang w:val="es-CR"/>
        </w:rPr>
        <w:t xml:space="preserve">es con </w:t>
      </w:r>
      <w:r>
        <w:rPr>
          <w:rFonts w:cs="Arial"/>
          <w:sz w:val="22"/>
          <w:lang w:val="es-CR"/>
        </w:rPr>
        <w:t>75</w:t>
      </w:r>
      <w:r w:rsidRPr="003C333B">
        <w:rPr>
          <w:rFonts w:cs="Arial"/>
          <w:sz w:val="22"/>
          <w:lang w:val="es-CR"/>
        </w:rPr>
        <w:t>/100),</w:t>
      </w:r>
      <w:r>
        <w:rPr>
          <w:rFonts w:cs="Arial"/>
          <w:sz w:val="22"/>
          <w:lang w:val="es-CR"/>
        </w:rPr>
        <w:t xml:space="preserve"> con el fin de </w:t>
      </w:r>
      <w:r w:rsidRPr="000514F3">
        <w:rPr>
          <w:rFonts w:cs="Arial"/>
          <w:sz w:val="22"/>
          <w:lang w:val="es-CR"/>
        </w:rPr>
        <w:t xml:space="preserve">sufragar los costos de </w:t>
      </w:r>
      <w:r>
        <w:rPr>
          <w:rFonts w:cs="Arial"/>
          <w:sz w:val="22"/>
          <w:lang w:val="es-CR"/>
        </w:rPr>
        <w:t>la</w:t>
      </w:r>
      <w:r w:rsidRPr="000514F3">
        <w:rPr>
          <w:rFonts w:cs="Arial"/>
          <w:sz w:val="22"/>
          <w:lang w:val="es-CR"/>
        </w:rPr>
        <w:t xml:space="preserve"> construcci</w:t>
      </w:r>
      <w:r>
        <w:rPr>
          <w:rFonts w:cs="Arial"/>
          <w:sz w:val="22"/>
          <w:lang w:val="es-CR"/>
        </w:rPr>
        <w:t xml:space="preserve">ón </w:t>
      </w:r>
      <w:r w:rsidRPr="000514F3">
        <w:rPr>
          <w:rFonts w:cs="Arial"/>
          <w:sz w:val="22"/>
          <w:lang w:val="es-CR"/>
        </w:rPr>
        <w:t xml:space="preserve">del proyecto </w:t>
      </w:r>
      <w:r>
        <w:rPr>
          <w:rFonts w:cs="Arial"/>
          <w:sz w:val="22"/>
          <w:lang w:val="es-CR"/>
        </w:rPr>
        <w:t xml:space="preserve">de </w:t>
      </w:r>
      <w:r w:rsidRPr="000514F3">
        <w:rPr>
          <w:rFonts w:cs="Arial"/>
          <w:sz w:val="22"/>
          <w:lang w:val="es-CR"/>
        </w:rPr>
        <w:t>Bono</w:t>
      </w:r>
      <w:r>
        <w:rPr>
          <w:rFonts w:cs="Arial"/>
          <w:sz w:val="22"/>
          <w:lang w:val="es-CR"/>
        </w:rPr>
        <w:t xml:space="preserve"> </w:t>
      </w:r>
      <w:r w:rsidRPr="000514F3">
        <w:rPr>
          <w:rFonts w:cs="Arial"/>
          <w:sz w:val="22"/>
          <w:lang w:val="es-CR"/>
        </w:rPr>
        <w:t>Colectivo “</w:t>
      </w:r>
      <w:r>
        <w:rPr>
          <w:rFonts w:cs="Arial"/>
          <w:sz w:val="22"/>
          <w:lang w:val="es-CR"/>
        </w:rPr>
        <w:t>Parque Los Malinches</w:t>
      </w:r>
      <w:r w:rsidRPr="000514F3">
        <w:rPr>
          <w:rFonts w:cs="Arial"/>
          <w:sz w:val="22"/>
          <w:lang w:val="es-CR"/>
        </w:rPr>
        <w:t xml:space="preserve">”, ubicado en el distrito </w:t>
      </w:r>
      <w:r>
        <w:rPr>
          <w:rFonts w:cs="Arial"/>
          <w:sz w:val="22"/>
          <w:lang w:val="es-CR"/>
        </w:rPr>
        <w:t xml:space="preserve">y cantón de Upala, </w:t>
      </w:r>
      <w:r w:rsidRPr="000514F3">
        <w:rPr>
          <w:rFonts w:cs="Arial"/>
          <w:sz w:val="22"/>
          <w:lang w:val="es-CR"/>
        </w:rPr>
        <w:t xml:space="preserve">provincia de </w:t>
      </w:r>
      <w:r>
        <w:rPr>
          <w:rFonts w:cs="Arial"/>
          <w:sz w:val="22"/>
          <w:lang w:val="es-CR"/>
        </w:rPr>
        <w:t>Alajuela,</w:t>
      </w:r>
      <w:r w:rsidRPr="006674A2">
        <w:rPr>
          <w:rFonts w:cs="Arial"/>
          <w:sz w:val="22"/>
          <w:lang w:val="es-CR"/>
        </w:rPr>
        <w:t xml:space="preserve"> </w:t>
      </w:r>
      <w:r w:rsidRPr="006E4064">
        <w:rPr>
          <w:rFonts w:cs="Arial"/>
          <w:sz w:val="22"/>
          <w:lang w:val="es-CR"/>
        </w:rPr>
        <w:t xml:space="preserve">según el siguiente detalle: </w:t>
      </w:r>
    </w:p>
    <w:p w14:paraId="4262D231" w14:textId="0AA95093" w:rsidR="00071304" w:rsidRPr="004817AC" w:rsidRDefault="004817AC" w:rsidP="004817AC">
      <w:pPr>
        <w:spacing w:line="360" w:lineRule="auto"/>
        <w:ind w:right="51"/>
        <w:jc w:val="both"/>
        <w:rPr>
          <w:rFonts w:cs="Arial"/>
          <w:sz w:val="22"/>
          <w:lang w:val="es-CR"/>
        </w:rPr>
      </w:pPr>
      <w:r>
        <w:rPr>
          <w:rFonts w:cs="Arial"/>
          <w:sz w:val="22"/>
          <w:lang w:val="es-CR"/>
        </w:rPr>
        <w:t xml:space="preserve">a) </w:t>
      </w:r>
      <w:r w:rsidR="00071304" w:rsidRPr="004817AC">
        <w:rPr>
          <w:rFonts w:cs="Arial"/>
          <w:sz w:val="22"/>
          <w:lang w:val="es-CR"/>
        </w:rPr>
        <w:t xml:space="preserve">Costos directos incluidos en </w:t>
      </w:r>
      <w:r>
        <w:rPr>
          <w:rFonts w:cs="Arial"/>
          <w:sz w:val="22"/>
          <w:lang w:val="es-CR"/>
        </w:rPr>
        <w:t>l</w:t>
      </w:r>
      <w:r w:rsidR="00071304" w:rsidRPr="004817AC">
        <w:rPr>
          <w:rFonts w:cs="Arial"/>
          <w:sz w:val="22"/>
          <w:lang w:val="es-CR"/>
        </w:rPr>
        <w:t>a oferta adjudicada</w:t>
      </w:r>
      <w:r>
        <w:rPr>
          <w:rFonts w:cs="Arial"/>
          <w:sz w:val="22"/>
          <w:lang w:val="es-CR"/>
        </w:rPr>
        <w:t>,</w:t>
      </w:r>
      <w:r w:rsidR="00071304" w:rsidRPr="004817AC">
        <w:rPr>
          <w:rFonts w:cs="Arial"/>
          <w:sz w:val="22"/>
          <w:lang w:val="es-CR"/>
        </w:rPr>
        <w:t xml:space="preserve"> por un monto de ¢500.672 210,89.</w:t>
      </w:r>
    </w:p>
    <w:p w14:paraId="642671D3" w14:textId="267DE698" w:rsidR="00071304" w:rsidRPr="004817AC" w:rsidRDefault="004817AC" w:rsidP="004817AC">
      <w:pPr>
        <w:spacing w:line="360" w:lineRule="auto"/>
        <w:ind w:right="51"/>
        <w:jc w:val="both"/>
        <w:rPr>
          <w:rFonts w:cs="Arial"/>
          <w:sz w:val="22"/>
          <w:lang w:val="es-CR"/>
        </w:rPr>
      </w:pPr>
      <w:r>
        <w:rPr>
          <w:rFonts w:cs="Arial"/>
          <w:sz w:val="22"/>
          <w:lang w:val="es-CR"/>
        </w:rPr>
        <w:t xml:space="preserve">b) </w:t>
      </w:r>
      <w:r w:rsidR="00071304" w:rsidRPr="004817AC">
        <w:rPr>
          <w:rFonts w:cs="Arial"/>
          <w:sz w:val="22"/>
          <w:lang w:val="es-CR"/>
        </w:rPr>
        <w:t xml:space="preserve">Costos indirectos incluidos en </w:t>
      </w:r>
      <w:r>
        <w:rPr>
          <w:rFonts w:cs="Arial"/>
          <w:sz w:val="22"/>
          <w:lang w:val="es-CR"/>
        </w:rPr>
        <w:t>l</w:t>
      </w:r>
      <w:r w:rsidR="00071304" w:rsidRPr="004817AC">
        <w:rPr>
          <w:rFonts w:cs="Arial"/>
          <w:sz w:val="22"/>
          <w:lang w:val="es-CR"/>
        </w:rPr>
        <w:t>a oferta adjudicada</w:t>
      </w:r>
      <w:r>
        <w:rPr>
          <w:rFonts w:cs="Arial"/>
          <w:sz w:val="22"/>
          <w:lang w:val="es-CR"/>
        </w:rPr>
        <w:t>,</w:t>
      </w:r>
      <w:r w:rsidR="00071304" w:rsidRPr="004817AC">
        <w:rPr>
          <w:rFonts w:cs="Arial"/>
          <w:sz w:val="22"/>
          <w:lang w:val="es-CR"/>
        </w:rPr>
        <w:t xml:space="preserve"> por un monto de ¢162.656 938,51.</w:t>
      </w:r>
    </w:p>
    <w:p w14:paraId="31E98531" w14:textId="640AA61D" w:rsidR="00071304" w:rsidRPr="004817AC" w:rsidRDefault="004817AC" w:rsidP="004817AC">
      <w:pPr>
        <w:spacing w:line="360" w:lineRule="auto"/>
        <w:ind w:right="51"/>
        <w:jc w:val="both"/>
        <w:rPr>
          <w:rFonts w:cs="Arial"/>
          <w:sz w:val="22"/>
          <w:lang w:val="es-CR"/>
        </w:rPr>
      </w:pPr>
      <w:r>
        <w:rPr>
          <w:rFonts w:cs="Arial"/>
          <w:sz w:val="22"/>
          <w:lang w:val="es-CR"/>
        </w:rPr>
        <w:t xml:space="preserve">c) </w:t>
      </w:r>
      <w:r w:rsidR="00071304" w:rsidRPr="004817AC">
        <w:rPr>
          <w:rFonts w:cs="Arial"/>
          <w:sz w:val="22"/>
          <w:lang w:val="es-CR"/>
        </w:rPr>
        <w:t xml:space="preserve">Costos indirectos a ejecutar por </w:t>
      </w:r>
      <w:r>
        <w:rPr>
          <w:rFonts w:cs="Arial"/>
          <w:sz w:val="22"/>
          <w:lang w:val="es-CR"/>
        </w:rPr>
        <w:t>l</w:t>
      </w:r>
      <w:r w:rsidR="00071304" w:rsidRPr="004817AC">
        <w:rPr>
          <w:rFonts w:cs="Arial"/>
          <w:sz w:val="22"/>
          <w:lang w:val="es-CR"/>
        </w:rPr>
        <w:t>a entidad autorizada</w:t>
      </w:r>
      <w:r>
        <w:rPr>
          <w:rFonts w:cs="Arial"/>
          <w:sz w:val="22"/>
          <w:lang w:val="es-CR"/>
        </w:rPr>
        <w:t>,</w:t>
      </w:r>
      <w:r w:rsidR="00071304" w:rsidRPr="004817AC">
        <w:rPr>
          <w:rFonts w:cs="Arial"/>
          <w:sz w:val="22"/>
          <w:lang w:val="es-CR"/>
        </w:rPr>
        <w:t xml:space="preserve"> por un monto de ¢16.540.775,67.</w:t>
      </w:r>
    </w:p>
    <w:p w14:paraId="66A784F6" w14:textId="6391F0BC" w:rsidR="00071304" w:rsidRPr="004817AC" w:rsidRDefault="004817AC" w:rsidP="004817AC">
      <w:pPr>
        <w:spacing w:line="360" w:lineRule="auto"/>
        <w:ind w:right="51"/>
        <w:jc w:val="both"/>
        <w:rPr>
          <w:rFonts w:cs="Arial"/>
          <w:sz w:val="22"/>
          <w:lang w:val="es-CR"/>
        </w:rPr>
      </w:pPr>
      <w:r>
        <w:rPr>
          <w:rFonts w:cs="Arial"/>
          <w:sz w:val="22"/>
          <w:lang w:val="es-CR"/>
        </w:rPr>
        <w:t xml:space="preserve">d) </w:t>
      </w:r>
      <w:r w:rsidR="00071304" w:rsidRPr="004817AC">
        <w:rPr>
          <w:rFonts w:cs="Arial"/>
          <w:sz w:val="22"/>
          <w:lang w:val="es-CR"/>
        </w:rPr>
        <w:t xml:space="preserve">Reservas por inflación (4% de </w:t>
      </w:r>
      <w:r>
        <w:rPr>
          <w:rFonts w:cs="Arial"/>
          <w:sz w:val="22"/>
          <w:lang w:val="es-CR"/>
        </w:rPr>
        <w:t>l</w:t>
      </w:r>
      <w:r w:rsidR="00071304" w:rsidRPr="004817AC">
        <w:rPr>
          <w:rFonts w:cs="Arial"/>
          <w:sz w:val="22"/>
          <w:lang w:val="es-CR"/>
        </w:rPr>
        <w:t>a oferta presupuestada)</w:t>
      </w:r>
      <w:r>
        <w:rPr>
          <w:rFonts w:cs="Arial"/>
          <w:sz w:val="22"/>
          <w:lang w:val="es-CR"/>
        </w:rPr>
        <w:t>, por la suma de</w:t>
      </w:r>
      <w:r w:rsidR="00071304" w:rsidRPr="004817AC">
        <w:rPr>
          <w:rFonts w:cs="Arial"/>
          <w:sz w:val="22"/>
          <w:lang w:val="es-CR"/>
        </w:rPr>
        <w:t xml:space="preserve"> ¢26.533.165,98.</w:t>
      </w:r>
    </w:p>
    <w:p w14:paraId="43A4BB3E" w14:textId="327F202E" w:rsidR="00071304" w:rsidRPr="004817AC" w:rsidRDefault="004817AC" w:rsidP="004817AC">
      <w:pPr>
        <w:spacing w:line="360" w:lineRule="auto"/>
        <w:ind w:right="51"/>
        <w:jc w:val="both"/>
        <w:rPr>
          <w:rFonts w:cs="Arial"/>
          <w:sz w:val="22"/>
          <w:lang w:val="es-CR"/>
        </w:rPr>
      </w:pPr>
      <w:r>
        <w:rPr>
          <w:rFonts w:cs="Arial"/>
          <w:sz w:val="22"/>
          <w:lang w:val="es-CR"/>
        </w:rPr>
        <w:t xml:space="preserve">e) </w:t>
      </w:r>
      <w:r w:rsidR="00071304" w:rsidRPr="004817AC">
        <w:rPr>
          <w:rFonts w:cs="Arial"/>
          <w:sz w:val="22"/>
          <w:lang w:val="es-CR"/>
        </w:rPr>
        <w:t>Gastos de administración de</w:t>
      </w:r>
      <w:r>
        <w:rPr>
          <w:rFonts w:cs="Arial"/>
          <w:sz w:val="22"/>
          <w:lang w:val="es-CR"/>
        </w:rPr>
        <w:t xml:space="preserve"> la</w:t>
      </w:r>
      <w:r w:rsidR="00071304" w:rsidRPr="004817AC">
        <w:rPr>
          <w:rFonts w:cs="Arial"/>
          <w:sz w:val="22"/>
          <w:lang w:val="es-CR"/>
        </w:rPr>
        <w:t xml:space="preserve"> entidad autorizada</w:t>
      </w:r>
      <w:r>
        <w:rPr>
          <w:rFonts w:cs="Arial"/>
          <w:sz w:val="22"/>
          <w:lang w:val="es-CR"/>
        </w:rPr>
        <w:t>,</w:t>
      </w:r>
      <w:r w:rsidR="00071304" w:rsidRPr="004817AC">
        <w:rPr>
          <w:rFonts w:cs="Arial"/>
          <w:sz w:val="22"/>
          <w:lang w:val="es-CR"/>
        </w:rPr>
        <w:t xml:space="preserve"> por un monto de hasta </w:t>
      </w:r>
      <w:r>
        <w:rPr>
          <w:rFonts w:cs="Arial"/>
          <w:sz w:val="22"/>
          <w:lang w:val="es-CR"/>
        </w:rPr>
        <w:t xml:space="preserve">el </w:t>
      </w:r>
      <w:r w:rsidR="00071304" w:rsidRPr="004817AC">
        <w:rPr>
          <w:rFonts w:cs="Arial"/>
          <w:sz w:val="22"/>
          <w:lang w:val="es-CR"/>
        </w:rPr>
        <w:t>4% del valor del proyecto, lo cual representa un monto de ¢33.111.347,43.</w:t>
      </w:r>
    </w:p>
    <w:p w14:paraId="21B00641" w14:textId="621F18C9" w:rsidR="00071304" w:rsidRPr="004817AC" w:rsidRDefault="004817AC" w:rsidP="004817AC">
      <w:pPr>
        <w:spacing w:line="360" w:lineRule="auto"/>
        <w:ind w:right="51"/>
        <w:jc w:val="both"/>
        <w:rPr>
          <w:rFonts w:cs="Arial"/>
          <w:sz w:val="22"/>
          <w:lang w:val="es-CR"/>
        </w:rPr>
      </w:pPr>
      <w:r>
        <w:rPr>
          <w:rFonts w:cs="Arial"/>
          <w:sz w:val="22"/>
          <w:lang w:val="es-CR"/>
        </w:rPr>
        <w:t xml:space="preserve">f) </w:t>
      </w:r>
      <w:r w:rsidR="00071304" w:rsidRPr="004817AC">
        <w:rPr>
          <w:rFonts w:cs="Arial"/>
          <w:sz w:val="22"/>
          <w:lang w:val="es-CR"/>
        </w:rPr>
        <w:t xml:space="preserve">Reserva liquidable por IVA (el 4% adicional para cumplir el transitorio V bis a </w:t>
      </w:r>
      <w:r>
        <w:rPr>
          <w:rFonts w:cs="Arial"/>
          <w:sz w:val="22"/>
          <w:lang w:val="es-CR"/>
        </w:rPr>
        <w:t>l</w:t>
      </w:r>
      <w:r w:rsidR="00071304" w:rsidRPr="004817AC">
        <w:rPr>
          <w:rFonts w:cs="Arial"/>
          <w:sz w:val="22"/>
          <w:lang w:val="es-CR"/>
        </w:rPr>
        <w:t>a Ley 9635 del 8%)</w:t>
      </w:r>
      <w:r>
        <w:rPr>
          <w:rFonts w:cs="Arial"/>
          <w:sz w:val="22"/>
          <w:lang w:val="es-CR"/>
        </w:rPr>
        <w:t>, por el monto de</w:t>
      </w:r>
      <w:r w:rsidR="00071304" w:rsidRPr="004817AC">
        <w:rPr>
          <w:rFonts w:cs="Arial"/>
          <w:sz w:val="22"/>
          <w:lang w:val="es-CR"/>
        </w:rPr>
        <w:t xml:space="preserve"> ¢26.148.843,27.</w:t>
      </w:r>
    </w:p>
    <w:p w14:paraId="78EC9F16" w14:textId="77777777" w:rsidR="00071304" w:rsidRPr="00AA2760" w:rsidRDefault="00071304" w:rsidP="00071304">
      <w:pPr>
        <w:pStyle w:val="Prrafodelista"/>
        <w:spacing w:line="360" w:lineRule="auto"/>
        <w:ind w:right="51"/>
        <w:jc w:val="both"/>
        <w:rPr>
          <w:rFonts w:cs="Arial"/>
          <w:sz w:val="22"/>
          <w:lang w:val="es-CR"/>
        </w:rPr>
      </w:pPr>
    </w:p>
    <w:p w14:paraId="28A00707" w14:textId="5B479E05" w:rsidR="00071304" w:rsidRDefault="00071304" w:rsidP="00071304">
      <w:pPr>
        <w:spacing w:line="360" w:lineRule="auto"/>
        <w:ind w:right="51"/>
        <w:jc w:val="both"/>
        <w:rPr>
          <w:rFonts w:cs="Arial"/>
          <w:sz w:val="22"/>
          <w:lang w:val="es-CR"/>
        </w:rPr>
      </w:pPr>
      <w:r w:rsidRPr="000514F3">
        <w:rPr>
          <w:rFonts w:cs="Arial"/>
          <w:b/>
          <w:bCs/>
          <w:sz w:val="22"/>
          <w:lang w:val="es-CR"/>
        </w:rPr>
        <w:t>2.</w:t>
      </w:r>
      <w:r w:rsidRPr="000514F3">
        <w:rPr>
          <w:rFonts w:cs="Arial"/>
          <w:sz w:val="22"/>
          <w:lang w:val="es-CR"/>
        </w:rPr>
        <w:t xml:space="preserve"> El plazo para el desarrollo del proyecto es de </w:t>
      </w:r>
      <w:r>
        <w:rPr>
          <w:rFonts w:cs="Arial"/>
          <w:sz w:val="22"/>
          <w:lang w:val="es-CR"/>
        </w:rPr>
        <w:t>505</w:t>
      </w:r>
      <w:r w:rsidRPr="000514F3">
        <w:rPr>
          <w:rFonts w:cs="Arial"/>
          <w:sz w:val="22"/>
          <w:lang w:val="es-CR"/>
        </w:rPr>
        <w:t xml:space="preserve"> d</w:t>
      </w:r>
      <w:r>
        <w:rPr>
          <w:rFonts w:cs="Arial"/>
          <w:sz w:val="22"/>
          <w:lang w:val="es-CR"/>
        </w:rPr>
        <w:t>ía</w:t>
      </w:r>
      <w:r w:rsidRPr="000514F3">
        <w:rPr>
          <w:rFonts w:cs="Arial"/>
          <w:sz w:val="22"/>
          <w:lang w:val="es-CR"/>
        </w:rPr>
        <w:t>s</w:t>
      </w:r>
      <w:r w:rsidR="004817AC">
        <w:rPr>
          <w:rFonts w:cs="Arial"/>
          <w:sz w:val="22"/>
          <w:lang w:val="es-CR"/>
        </w:rPr>
        <w:t xml:space="preserve"> naturales</w:t>
      </w:r>
      <w:r>
        <w:rPr>
          <w:rFonts w:cs="Arial"/>
          <w:sz w:val="22"/>
          <w:lang w:val="es-CR"/>
        </w:rPr>
        <w:t>,</w:t>
      </w:r>
      <w:r w:rsidRPr="000514F3">
        <w:rPr>
          <w:rFonts w:cs="Arial"/>
          <w:sz w:val="22"/>
          <w:lang w:val="es-CR"/>
        </w:rPr>
        <w:t xml:space="preserve"> seg</w:t>
      </w:r>
      <w:r>
        <w:rPr>
          <w:rFonts w:cs="Arial"/>
          <w:sz w:val="22"/>
          <w:lang w:val="es-CR"/>
        </w:rPr>
        <w:t xml:space="preserve">ún </w:t>
      </w:r>
      <w:r w:rsidRPr="000514F3">
        <w:rPr>
          <w:rFonts w:cs="Arial"/>
          <w:sz w:val="22"/>
          <w:lang w:val="es-CR"/>
        </w:rPr>
        <w:t>el</w:t>
      </w:r>
      <w:r>
        <w:rPr>
          <w:rFonts w:cs="Arial"/>
          <w:sz w:val="22"/>
          <w:lang w:val="es-CR"/>
        </w:rPr>
        <w:t xml:space="preserve"> </w:t>
      </w:r>
      <w:r w:rsidRPr="000514F3">
        <w:rPr>
          <w:rFonts w:cs="Arial"/>
          <w:sz w:val="22"/>
          <w:lang w:val="es-CR"/>
        </w:rPr>
        <w:t>siguiente</w:t>
      </w:r>
      <w:r>
        <w:rPr>
          <w:rFonts w:cs="Arial"/>
          <w:sz w:val="22"/>
          <w:lang w:val="es-CR"/>
        </w:rPr>
        <w:t xml:space="preserve"> detalle</w:t>
      </w:r>
      <w:r w:rsidRPr="000514F3">
        <w:rPr>
          <w:rFonts w:cs="Arial"/>
          <w:sz w:val="22"/>
          <w:lang w:val="es-CR"/>
        </w:rPr>
        <w:t>:</w:t>
      </w:r>
    </w:p>
    <w:p w14:paraId="43110ECA" w14:textId="45C96AE8" w:rsidR="00071304" w:rsidRPr="00B75582" w:rsidRDefault="00071304" w:rsidP="00071304">
      <w:pPr>
        <w:spacing w:line="360" w:lineRule="auto"/>
        <w:ind w:right="51"/>
        <w:jc w:val="both"/>
        <w:rPr>
          <w:rFonts w:cs="Arial"/>
          <w:bCs/>
          <w:sz w:val="22"/>
          <w:szCs w:val="22"/>
          <w:lang w:val="es-CR"/>
        </w:rPr>
      </w:pPr>
      <w:r>
        <w:rPr>
          <w:rFonts w:cs="Arial"/>
          <w:lang w:val="es-CR" w:eastAsia="es-CR"/>
        </w:rPr>
        <w:t xml:space="preserve">• </w:t>
      </w:r>
      <w:r w:rsidRPr="00B75582">
        <w:rPr>
          <w:rFonts w:cs="Arial"/>
          <w:bCs/>
          <w:sz w:val="22"/>
          <w:szCs w:val="22"/>
          <w:lang w:val="es-CR"/>
        </w:rPr>
        <w:t xml:space="preserve">Espera para que </w:t>
      </w:r>
      <w:r w:rsidR="004817AC">
        <w:rPr>
          <w:rFonts w:cs="Arial"/>
          <w:bCs/>
          <w:sz w:val="22"/>
          <w:szCs w:val="22"/>
          <w:lang w:val="es-CR"/>
        </w:rPr>
        <w:t>l</w:t>
      </w:r>
      <w:r w:rsidRPr="00B75582">
        <w:rPr>
          <w:rFonts w:cs="Arial"/>
          <w:bCs/>
          <w:sz w:val="22"/>
          <w:szCs w:val="22"/>
          <w:lang w:val="es-CR"/>
        </w:rPr>
        <w:t>a adjudicación adquiera firmeza: 15 días naturales.</w:t>
      </w:r>
    </w:p>
    <w:p w14:paraId="00714543" w14:textId="77777777" w:rsidR="00071304" w:rsidRPr="00B75582" w:rsidRDefault="00071304" w:rsidP="00071304">
      <w:pPr>
        <w:autoSpaceDE w:val="0"/>
        <w:autoSpaceDN w:val="0"/>
        <w:adjustRightInd w:val="0"/>
        <w:spacing w:line="360" w:lineRule="auto"/>
        <w:rPr>
          <w:rFonts w:cs="Arial"/>
          <w:bCs/>
          <w:sz w:val="22"/>
          <w:szCs w:val="22"/>
          <w:lang w:val="es-CR"/>
        </w:rPr>
      </w:pPr>
      <w:r w:rsidRPr="00B75582">
        <w:rPr>
          <w:rFonts w:cs="Arial"/>
          <w:bCs/>
          <w:sz w:val="22"/>
          <w:szCs w:val="22"/>
          <w:lang w:val="es-CR"/>
        </w:rPr>
        <w:t>• Firma de contratos: 60 días naturales.</w:t>
      </w:r>
    </w:p>
    <w:p w14:paraId="147AC1B5" w14:textId="77777777" w:rsidR="00071304" w:rsidRPr="00B75582" w:rsidRDefault="00071304" w:rsidP="00071304">
      <w:pPr>
        <w:autoSpaceDE w:val="0"/>
        <w:autoSpaceDN w:val="0"/>
        <w:adjustRightInd w:val="0"/>
        <w:spacing w:line="360" w:lineRule="auto"/>
        <w:rPr>
          <w:rFonts w:cs="Arial"/>
          <w:bCs/>
          <w:sz w:val="22"/>
          <w:szCs w:val="22"/>
          <w:lang w:val="es-CR"/>
        </w:rPr>
      </w:pPr>
      <w:r w:rsidRPr="00B75582">
        <w:rPr>
          <w:rFonts w:cs="Arial"/>
          <w:bCs/>
          <w:sz w:val="22"/>
          <w:szCs w:val="22"/>
          <w:lang w:val="es-CR"/>
        </w:rPr>
        <w:lastRenderedPageBreak/>
        <w:t>• Permiso de construcción y pólizas: 60 días naturales.</w:t>
      </w:r>
    </w:p>
    <w:p w14:paraId="4465F03B" w14:textId="77777777" w:rsidR="00071304" w:rsidRPr="00B75582" w:rsidRDefault="00071304" w:rsidP="00071304">
      <w:pPr>
        <w:autoSpaceDE w:val="0"/>
        <w:autoSpaceDN w:val="0"/>
        <w:adjustRightInd w:val="0"/>
        <w:spacing w:line="360" w:lineRule="auto"/>
        <w:rPr>
          <w:rFonts w:cs="Arial"/>
          <w:bCs/>
          <w:sz w:val="22"/>
          <w:szCs w:val="22"/>
          <w:lang w:val="es-CR"/>
        </w:rPr>
      </w:pPr>
      <w:r w:rsidRPr="00B75582">
        <w:rPr>
          <w:rFonts w:cs="Arial"/>
          <w:bCs/>
          <w:sz w:val="22"/>
          <w:szCs w:val="22"/>
          <w:lang w:val="es-CR"/>
        </w:rPr>
        <w:t>• Orden de inicio de obras: 10 días naturales.</w:t>
      </w:r>
    </w:p>
    <w:p w14:paraId="15BDE49C" w14:textId="77777777" w:rsidR="00071304" w:rsidRPr="00B75582" w:rsidRDefault="00071304" w:rsidP="00071304">
      <w:pPr>
        <w:autoSpaceDE w:val="0"/>
        <w:autoSpaceDN w:val="0"/>
        <w:adjustRightInd w:val="0"/>
        <w:spacing w:line="360" w:lineRule="auto"/>
        <w:rPr>
          <w:rFonts w:cs="Arial"/>
          <w:bCs/>
          <w:sz w:val="22"/>
          <w:szCs w:val="22"/>
          <w:lang w:val="es-CR"/>
        </w:rPr>
      </w:pPr>
      <w:r w:rsidRPr="00B75582">
        <w:rPr>
          <w:rFonts w:cs="Arial"/>
          <w:bCs/>
          <w:sz w:val="22"/>
          <w:szCs w:val="22"/>
          <w:lang w:val="es-CR"/>
        </w:rPr>
        <w:t>• Ejecución de obras: 120 días naturales.</w:t>
      </w:r>
    </w:p>
    <w:p w14:paraId="30F7F64F" w14:textId="77777777" w:rsidR="00071304" w:rsidRPr="00B75582" w:rsidRDefault="00071304" w:rsidP="00071304">
      <w:pPr>
        <w:autoSpaceDE w:val="0"/>
        <w:autoSpaceDN w:val="0"/>
        <w:adjustRightInd w:val="0"/>
        <w:spacing w:line="360" w:lineRule="auto"/>
        <w:rPr>
          <w:rFonts w:cs="Arial"/>
          <w:bCs/>
          <w:sz w:val="22"/>
          <w:szCs w:val="22"/>
          <w:lang w:val="es-CR"/>
        </w:rPr>
      </w:pPr>
      <w:r w:rsidRPr="00B75582">
        <w:rPr>
          <w:rFonts w:cs="Arial"/>
          <w:bCs/>
          <w:sz w:val="22"/>
          <w:szCs w:val="22"/>
          <w:lang w:val="es-CR"/>
        </w:rPr>
        <w:t>• Devolución de retenciones: 90 días naturales.</w:t>
      </w:r>
    </w:p>
    <w:p w14:paraId="33B11309" w14:textId="6370C1E3" w:rsidR="00071304" w:rsidRPr="00B75582" w:rsidRDefault="00071304" w:rsidP="00071304">
      <w:pPr>
        <w:autoSpaceDE w:val="0"/>
        <w:autoSpaceDN w:val="0"/>
        <w:adjustRightInd w:val="0"/>
        <w:spacing w:line="360" w:lineRule="auto"/>
        <w:rPr>
          <w:rFonts w:cs="Arial"/>
          <w:bCs/>
          <w:sz w:val="22"/>
          <w:szCs w:val="22"/>
          <w:lang w:val="es-CR"/>
        </w:rPr>
      </w:pPr>
      <w:r w:rsidRPr="00B75582">
        <w:rPr>
          <w:rFonts w:cs="Arial"/>
          <w:bCs/>
          <w:sz w:val="22"/>
          <w:szCs w:val="22"/>
          <w:lang w:val="es-CR"/>
        </w:rPr>
        <w:t xml:space="preserve">• Cierre técnico y financiero de </w:t>
      </w:r>
      <w:r w:rsidR="004817AC">
        <w:rPr>
          <w:rFonts w:cs="Arial"/>
          <w:bCs/>
          <w:sz w:val="22"/>
          <w:szCs w:val="22"/>
          <w:lang w:val="es-CR"/>
        </w:rPr>
        <w:t>l</w:t>
      </w:r>
      <w:r w:rsidRPr="00B75582">
        <w:rPr>
          <w:rFonts w:cs="Arial"/>
          <w:bCs/>
          <w:sz w:val="22"/>
          <w:szCs w:val="22"/>
          <w:lang w:val="es-CR"/>
        </w:rPr>
        <w:t>a entidad: 90 días naturales.</w:t>
      </w:r>
    </w:p>
    <w:p w14:paraId="2B340E0C" w14:textId="692F1F25" w:rsidR="00071304" w:rsidRPr="00B75582" w:rsidRDefault="00071304" w:rsidP="00071304">
      <w:pPr>
        <w:spacing w:line="360" w:lineRule="auto"/>
        <w:ind w:right="51"/>
        <w:jc w:val="both"/>
        <w:rPr>
          <w:rFonts w:cs="Arial"/>
          <w:bCs/>
          <w:sz w:val="22"/>
          <w:szCs w:val="22"/>
          <w:lang w:val="es-CR"/>
        </w:rPr>
      </w:pPr>
      <w:r w:rsidRPr="00B75582">
        <w:rPr>
          <w:rFonts w:cs="Arial"/>
          <w:bCs/>
          <w:sz w:val="22"/>
          <w:szCs w:val="22"/>
          <w:lang w:val="es-CR"/>
        </w:rPr>
        <w:t xml:space="preserve">• Cierre técnico y financiero </w:t>
      </w:r>
      <w:r w:rsidR="004817AC">
        <w:rPr>
          <w:rFonts w:cs="Arial"/>
          <w:bCs/>
          <w:sz w:val="22"/>
          <w:szCs w:val="22"/>
          <w:lang w:val="es-CR"/>
        </w:rPr>
        <w:t xml:space="preserve">por parte del </w:t>
      </w:r>
      <w:r w:rsidRPr="00B75582">
        <w:rPr>
          <w:rFonts w:cs="Arial"/>
          <w:bCs/>
          <w:sz w:val="22"/>
          <w:szCs w:val="22"/>
          <w:lang w:val="es-CR"/>
        </w:rPr>
        <w:t>BANHVI: 60 días naturales.</w:t>
      </w:r>
    </w:p>
    <w:p w14:paraId="070BAAAB" w14:textId="77777777" w:rsidR="00071304" w:rsidRDefault="00071304" w:rsidP="00071304">
      <w:pPr>
        <w:spacing w:line="360" w:lineRule="auto"/>
        <w:ind w:right="51"/>
        <w:jc w:val="both"/>
        <w:rPr>
          <w:rFonts w:cs="Arial"/>
          <w:sz w:val="22"/>
          <w:lang w:val="es-CR"/>
        </w:rPr>
      </w:pPr>
    </w:p>
    <w:p w14:paraId="659F2076" w14:textId="77777777" w:rsidR="00071304" w:rsidRPr="00043266" w:rsidRDefault="00071304" w:rsidP="00071304">
      <w:pPr>
        <w:spacing w:line="360" w:lineRule="auto"/>
        <w:jc w:val="both"/>
        <w:rPr>
          <w:rFonts w:cs="Arial"/>
          <w:sz w:val="22"/>
          <w:szCs w:val="22"/>
          <w:lang w:val="es-CR"/>
        </w:rPr>
      </w:pPr>
      <w:r>
        <w:rPr>
          <w:rFonts w:cs="Arial"/>
          <w:b/>
          <w:sz w:val="22"/>
          <w:szCs w:val="22"/>
          <w:lang w:val="es-CR"/>
        </w:rPr>
        <w:t>3</w:t>
      </w:r>
      <w:r w:rsidRPr="0019390A">
        <w:rPr>
          <w:rFonts w:cs="Arial"/>
          <w:b/>
          <w:sz w:val="22"/>
          <w:szCs w:val="22"/>
          <w:lang w:val="es-CR"/>
        </w:rPr>
        <w:t>.</w:t>
      </w:r>
      <w:r>
        <w:rPr>
          <w:rFonts w:cs="Arial"/>
          <w:sz w:val="22"/>
          <w:szCs w:val="22"/>
          <w:lang w:val="es-CR"/>
        </w:rPr>
        <w:t xml:space="preserve"> </w:t>
      </w:r>
      <w:r w:rsidRPr="00043266">
        <w:rPr>
          <w:rFonts w:cs="Arial"/>
          <w:sz w:val="22"/>
          <w:szCs w:val="22"/>
          <w:lang w:val="es-CR"/>
        </w:rPr>
        <w:t xml:space="preserve">El contrato de administración de recursos se </w:t>
      </w:r>
      <w:r w:rsidRPr="00043266">
        <w:rPr>
          <w:rFonts w:cs="Arial"/>
          <w:bCs/>
          <w:sz w:val="22"/>
          <w:szCs w:val="22"/>
        </w:rPr>
        <w:t>tramitará bajo las siguientes condiciones adicionales:</w:t>
      </w:r>
    </w:p>
    <w:p w14:paraId="24AD2D81" w14:textId="77777777" w:rsidR="00071304" w:rsidRPr="00043266" w:rsidRDefault="00071304" w:rsidP="00071304">
      <w:pPr>
        <w:spacing w:line="360" w:lineRule="auto"/>
        <w:jc w:val="both"/>
        <w:rPr>
          <w:rFonts w:cs="Arial"/>
          <w:bCs/>
          <w:sz w:val="22"/>
          <w:szCs w:val="22"/>
          <w:lang w:val="es-CR"/>
        </w:rPr>
      </w:pPr>
      <w:r w:rsidRPr="00043266">
        <w:rPr>
          <w:rFonts w:cs="Arial"/>
          <w:b/>
          <w:bCs/>
          <w:sz w:val="22"/>
          <w:szCs w:val="22"/>
          <w:lang w:val="es-CR"/>
        </w:rPr>
        <w:t>3.1.</w:t>
      </w:r>
      <w:r w:rsidRPr="00043266">
        <w:rPr>
          <w:rFonts w:cs="Arial"/>
          <w:bCs/>
          <w:sz w:val="22"/>
          <w:szCs w:val="22"/>
          <w:lang w:val="es-CR"/>
        </w:rPr>
        <w:t xml:space="preserve"> </w:t>
      </w:r>
      <w:r w:rsidRPr="00043266">
        <w:rPr>
          <w:rFonts w:cs="Arial"/>
          <w:b/>
          <w:bCs/>
          <w:sz w:val="22"/>
          <w:szCs w:val="22"/>
          <w:lang w:val="es-CR"/>
        </w:rPr>
        <w:t xml:space="preserve">Entidad </w:t>
      </w:r>
      <w:r w:rsidRPr="00043266">
        <w:rPr>
          <w:rFonts w:cs="Arial"/>
          <w:b/>
          <w:sz w:val="22"/>
          <w:szCs w:val="22"/>
          <w:lang w:val="es-CR"/>
        </w:rPr>
        <w:t>Autorizada</w:t>
      </w:r>
      <w:r w:rsidRPr="00043266">
        <w:rPr>
          <w:rFonts w:cs="Arial"/>
          <w:b/>
          <w:bCs/>
          <w:sz w:val="22"/>
          <w:szCs w:val="22"/>
          <w:lang w:val="es-CR"/>
        </w:rPr>
        <w:t>:</w:t>
      </w:r>
      <w:r w:rsidRPr="00043266">
        <w:rPr>
          <w:rFonts w:cs="Arial"/>
          <w:bCs/>
          <w:sz w:val="22"/>
          <w:szCs w:val="22"/>
          <w:lang w:val="es-CR"/>
        </w:rPr>
        <w:t xml:space="preserve"> COOCIQUE, R.L.</w:t>
      </w:r>
    </w:p>
    <w:p w14:paraId="53BCF56F" w14:textId="77777777" w:rsidR="004817AC" w:rsidRDefault="00071304" w:rsidP="004817AC">
      <w:pPr>
        <w:spacing w:line="360" w:lineRule="auto"/>
        <w:jc w:val="both"/>
        <w:rPr>
          <w:rFonts w:cs="Arial"/>
          <w:bCs/>
          <w:sz w:val="22"/>
          <w:szCs w:val="22"/>
          <w:lang w:val="es-CR"/>
        </w:rPr>
      </w:pPr>
      <w:r w:rsidRPr="00043266">
        <w:rPr>
          <w:rFonts w:cs="Arial"/>
          <w:b/>
          <w:sz w:val="22"/>
          <w:szCs w:val="22"/>
          <w:lang w:val="es-CR"/>
        </w:rPr>
        <w:t>3.2 Constructor:</w:t>
      </w:r>
      <w:r w:rsidRPr="00043266">
        <w:rPr>
          <w:rFonts w:cs="Arial"/>
          <w:bCs/>
          <w:sz w:val="22"/>
          <w:szCs w:val="22"/>
          <w:lang w:val="es-CR"/>
        </w:rPr>
        <w:t xml:space="preserve"> Se consolida un consorcio</w:t>
      </w:r>
      <w:r w:rsidR="004817AC">
        <w:rPr>
          <w:rFonts w:cs="Arial"/>
          <w:bCs/>
          <w:sz w:val="22"/>
          <w:szCs w:val="22"/>
          <w:lang w:val="es-CR"/>
        </w:rPr>
        <w:t>:</w:t>
      </w:r>
    </w:p>
    <w:p w14:paraId="319F7C1D" w14:textId="5411CC74" w:rsidR="00071304" w:rsidRPr="00043266" w:rsidRDefault="004817AC" w:rsidP="004817AC">
      <w:pPr>
        <w:spacing w:line="360" w:lineRule="auto"/>
        <w:jc w:val="both"/>
        <w:rPr>
          <w:rFonts w:cs="Arial"/>
          <w:bCs/>
          <w:sz w:val="22"/>
          <w:szCs w:val="22"/>
        </w:rPr>
      </w:pPr>
      <w:r>
        <w:rPr>
          <w:rFonts w:cs="Arial"/>
          <w:bCs/>
          <w:sz w:val="22"/>
          <w:szCs w:val="22"/>
          <w:lang w:val="es-CR"/>
        </w:rPr>
        <w:t xml:space="preserve">a) </w:t>
      </w:r>
      <w:r w:rsidR="00071304" w:rsidRPr="00251C9F">
        <w:rPr>
          <w:rFonts w:cs="Arial"/>
          <w:sz w:val="22"/>
          <w:szCs w:val="22"/>
          <w:u w:val="single"/>
        </w:rPr>
        <w:t>América Ingeniería y Arquitectura S.A</w:t>
      </w:r>
      <w:r w:rsidR="00251C9F" w:rsidRPr="00251C9F">
        <w:rPr>
          <w:rFonts w:cs="Arial"/>
          <w:sz w:val="22"/>
          <w:szCs w:val="22"/>
          <w:u w:val="single"/>
        </w:rPr>
        <w:t>.</w:t>
      </w:r>
      <w:r w:rsidR="00071304" w:rsidRPr="004817AC">
        <w:rPr>
          <w:rFonts w:cs="Arial"/>
          <w:sz w:val="22"/>
          <w:szCs w:val="22"/>
        </w:rPr>
        <w:t>, inscrita con personería jurídica 3-101-249226</w:t>
      </w:r>
      <w:r>
        <w:rPr>
          <w:rFonts w:cs="Arial"/>
          <w:b/>
          <w:bCs/>
          <w:sz w:val="22"/>
          <w:szCs w:val="22"/>
        </w:rPr>
        <w:t>,</w:t>
      </w:r>
      <w:r w:rsidR="00071304" w:rsidRPr="00043266">
        <w:rPr>
          <w:rFonts w:cs="Arial"/>
          <w:b/>
          <w:bCs/>
          <w:sz w:val="22"/>
          <w:szCs w:val="22"/>
        </w:rPr>
        <w:t xml:space="preserve"> </w:t>
      </w:r>
      <w:r w:rsidR="00071304" w:rsidRPr="00043266">
        <w:rPr>
          <w:rFonts w:cs="Arial"/>
          <w:bCs/>
          <w:sz w:val="22"/>
          <w:szCs w:val="22"/>
        </w:rPr>
        <w:t xml:space="preserve">cuyo representante legal es el señor Rodolfo Salas Pereira en calidad de representante legal sin límite de suma, bajo el modelo contrato de obra determinada para el diseño y construcción de todas las obras y a firmar entre la Entidad Autorizada y Constructor, mediante la Ley del Sistema Financiero Nacional para la Vivienda y que contenga todas las especificaciones técnicas y jurídicas a las que se obliga para la ejecución del proyecto, como lo establece el Concurso Público: </w:t>
      </w:r>
      <w:r w:rsidR="00071304" w:rsidRPr="00043266">
        <w:rPr>
          <w:rFonts w:cs="Arial"/>
          <w:bCs/>
          <w:i/>
          <w:iCs/>
          <w:sz w:val="22"/>
          <w:szCs w:val="22"/>
        </w:rPr>
        <w:t>“Coocique-BC-002-2022 para la contratación de una persona jurídica (empresa constructora) o persona física para la ejecución de obras de mejoramiento de la infraestructura urbanística del proyecto Parque Los Malinches, Upala, Alajuela”.</w:t>
      </w:r>
      <w:r w:rsidR="00071304" w:rsidRPr="00043266">
        <w:rPr>
          <w:rFonts w:cs="Arial"/>
          <w:bCs/>
          <w:sz w:val="22"/>
          <w:szCs w:val="22"/>
        </w:rPr>
        <w:t xml:space="preserve"> Incluyendo las garantías necesarias para el cumplimiento de las obligaciones que asuma y a firmar entre la Entidad Autorizada y </w:t>
      </w:r>
      <w:r>
        <w:rPr>
          <w:rFonts w:cs="Arial"/>
          <w:bCs/>
          <w:sz w:val="22"/>
          <w:szCs w:val="22"/>
        </w:rPr>
        <w:t xml:space="preserve">el </w:t>
      </w:r>
      <w:r w:rsidR="00071304" w:rsidRPr="00043266">
        <w:rPr>
          <w:rFonts w:cs="Arial"/>
          <w:bCs/>
          <w:sz w:val="22"/>
          <w:szCs w:val="22"/>
        </w:rPr>
        <w:t xml:space="preserve">Constructor, mediante la Ley del Sistema Financiero Nacional para la Vivienda. </w:t>
      </w:r>
    </w:p>
    <w:p w14:paraId="35264A96" w14:textId="6320E035" w:rsidR="00071304" w:rsidRPr="00043266" w:rsidRDefault="004817AC" w:rsidP="004817AC">
      <w:pPr>
        <w:spacing w:line="360" w:lineRule="auto"/>
        <w:jc w:val="both"/>
        <w:rPr>
          <w:rFonts w:cs="Arial"/>
          <w:bCs/>
          <w:sz w:val="22"/>
          <w:szCs w:val="22"/>
        </w:rPr>
      </w:pPr>
      <w:r>
        <w:rPr>
          <w:rFonts w:cs="Arial"/>
          <w:bCs/>
          <w:sz w:val="22"/>
          <w:szCs w:val="22"/>
        </w:rPr>
        <w:t xml:space="preserve">b) </w:t>
      </w:r>
      <w:r w:rsidR="00071304" w:rsidRPr="00251C9F">
        <w:rPr>
          <w:rFonts w:cs="Arial"/>
          <w:sz w:val="22"/>
          <w:szCs w:val="22"/>
          <w:u w:val="single"/>
        </w:rPr>
        <w:t>Constructora Luna &amp; Rojas L&amp;R S.A.</w:t>
      </w:r>
      <w:r w:rsidR="00071304" w:rsidRPr="004817AC">
        <w:rPr>
          <w:rFonts w:cs="Arial"/>
          <w:sz w:val="22"/>
          <w:szCs w:val="22"/>
        </w:rPr>
        <w:t>, inscrita con personería jurídica 3-101-38118620</w:t>
      </w:r>
      <w:r>
        <w:rPr>
          <w:rFonts w:cs="Arial"/>
          <w:sz w:val="22"/>
          <w:szCs w:val="22"/>
        </w:rPr>
        <w:t>,</w:t>
      </w:r>
      <w:r w:rsidR="00071304" w:rsidRPr="00043266">
        <w:rPr>
          <w:rFonts w:cs="Arial"/>
          <w:b/>
          <w:bCs/>
          <w:sz w:val="22"/>
          <w:szCs w:val="22"/>
        </w:rPr>
        <w:t xml:space="preserve"> </w:t>
      </w:r>
      <w:r w:rsidR="00071304" w:rsidRPr="00043266">
        <w:rPr>
          <w:rFonts w:cs="Arial"/>
          <w:bCs/>
          <w:sz w:val="22"/>
          <w:szCs w:val="22"/>
        </w:rPr>
        <w:t>cuyo representante legal es el señor Manfred Francisco Luna Dur</w:t>
      </w:r>
      <w:r w:rsidR="00251C9F">
        <w:rPr>
          <w:rFonts w:cs="Arial"/>
          <w:bCs/>
          <w:sz w:val="22"/>
          <w:szCs w:val="22"/>
        </w:rPr>
        <w:t>á</w:t>
      </w:r>
      <w:r w:rsidR="00071304" w:rsidRPr="00043266">
        <w:rPr>
          <w:rFonts w:cs="Arial"/>
          <w:bCs/>
          <w:sz w:val="22"/>
          <w:szCs w:val="22"/>
        </w:rPr>
        <w:t>n</w:t>
      </w:r>
      <w:r w:rsidR="00251C9F">
        <w:rPr>
          <w:rFonts w:cs="Arial"/>
          <w:bCs/>
          <w:sz w:val="22"/>
          <w:szCs w:val="22"/>
        </w:rPr>
        <w:t>,</w:t>
      </w:r>
      <w:r w:rsidR="00071304" w:rsidRPr="00043266">
        <w:rPr>
          <w:rFonts w:cs="Arial"/>
          <w:bCs/>
          <w:sz w:val="22"/>
          <w:szCs w:val="22"/>
        </w:rPr>
        <w:t xml:space="preserve"> en calidad de representante legal sin límite de suma, bajo el modelo contrato de obra determinada para el diseño y construcción de todas las obras y a firmar entre la Entidad Autorizada y Constructor, mediante la Ley del Sistema Financiero Nacional para la Vivienda y que contenga todas las especificaciones técnicas y jurídicas a las que se obliga para la ejecución del proyecto, como lo establece el Concurso Público: </w:t>
      </w:r>
      <w:r w:rsidR="00071304" w:rsidRPr="00043266">
        <w:rPr>
          <w:rFonts w:cs="Arial"/>
          <w:bCs/>
          <w:i/>
          <w:iCs/>
          <w:sz w:val="22"/>
          <w:szCs w:val="22"/>
        </w:rPr>
        <w:t>“Coocique-BC-002-2022 para la contratación de una persona jurídica (empresa constructora) o persona física para la ejecución de obras de mejoramiento de la infraestructura urbanística del proyecto Parque Los Malinches, Upala, Alajuela”.</w:t>
      </w:r>
      <w:r w:rsidR="00071304" w:rsidRPr="00043266">
        <w:rPr>
          <w:rFonts w:cs="Arial"/>
          <w:bCs/>
          <w:sz w:val="22"/>
          <w:szCs w:val="22"/>
        </w:rPr>
        <w:t xml:space="preserve"> Incluyendo las garantías necesarias para el cumplimiento </w:t>
      </w:r>
      <w:r w:rsidR="00071304" w:rsidRPr="00043266">
        <w:rPr>
          <w:rFonts w:cs="Arial"/>
          <w:bCs/>
          <w:sz w:val="22"/>
          <w:szCs w:val="22"/>
        </w:rPr>
        <w:lastRenderedPageBreak/>
        <w:t xml:space="preserve">de las obligaciones que asuma y a firmar entre la Entidad Autorizada y Constructor, mediante la Ley del Sistema Financiero Nacional para la Vivienda. </w:t>
      </w:r>
    </w:p>
    <w:p w14:paraId="671F9A54" w14:textId="564F484C" w:rsidR="00071304" w:rsidRDefault="00036E4A" w:rsidP="00036E4A">
      <w:pPr>
        <w:spacing w:line="360" w:lineRule="auto"/>
        <w:jc w:val="both"/>
        <w:rPr>
          <w:rFonts w:cs="Arial"/>
          <w:spacing w:val="-3"/>
          <w:sz w:val="22"/>
          <w:szCs w:val="22"/>
        </w:rPr>
      </w:pPr>
      <w:r w:rsidRPr="00BE67AA">
        <w:rPr>
          <w:rFonts w:cs="Arial"/>
          <w:b/>
          <w:sz w:val="22"/>
          <w:szCs w:val="22"/>
        </w:rPr>
        <w:t xml:space="preserve">3.3 </w:t>
      </w:r>
      <w:r w:rsidR="00071304" w:rsidRPr="00BE67AA">
        <w:rPr>
          <w:rFonts w:cs="Arial"/>
          <w:b/>
          <w:sz w:val="22"/>
          <w:szCs w:val="22"/>
        </w:rPr>
        <w:t>Alcance de los contratos:</w:t>
      </w:r>
      <w:r w:rsidR="00071304" w:rsidRPr="00BE67AA">
        <w:rPr>
          <w:rFonts w:cs="Arial"/>
          <w:sz w:val="22"/>
          <w:szCs w:val="22"/>
        </w:rPr>
        <w:t xml:space="preserve"> Según</w:t>
      </w:r>
      <w:r w:rsidR="00071304" w:rsidRPr="00036E4A">
        <w:rPr>
          <w:rFonts w:cs="Arial"/>
          <w:sz w:val="22"/>
          <w:szCs w:val="22"/>
        </w:rPr>
        <w:t xml:space="preserve"> los lineamientos y modelos ya establecidos y aprobados por esa Junta Directiva.  </w:t>
      </w:r>
      <w:r w:rsidR="00071304" w:rsidRPr="00036E4A">
        <w:rPr>
          <w:rFonts w:cs="Arial"/>
          <w:spacing w:val="-3"/>
          <w:sz w:val="22"/>
          <w:szCs w:val="22"/>
        </w:rPr>
        <w:t>El giro de recursos quedará sujeto a la verificación de que los contratos se ajusten a cabalidad con lo solicitada por la Junta Directiva de este Banco en acuerdo N°1 de la sesión 47-2008</w:t>
      </w:r>
      <w:r w:rsidR="00BE67AA">
        <w:rPr>
          <w:rFonts w:cs="Arial"/>
          <w:spacing w:val="-3"/>
          <w:sz w:val="22"/>
          <w:szCs w:val="22"/>
        </w:rPr>
        <w:t xml:space="preserve">, del </w:t>
      </w:r>
      <w:r w:rsidR="00071304" w:rsidRPr="00036E4A">
        <w:rPr>
          <w:rFonts w:cs="Arial"/>
          <w:spacing w:val="-3"/>
          <w:sz w:val="22"/>
          <w:szCs w:val="22"/>
        </w:rPr>
        <w:t>30 de junio de 2008.</w:t>
      </w:r>
    </w:p>
    <w:p w14:paraId="786462C1" w14:textId="77777777" w:rsidR="00BE67AA" w:rsidRDefault="00BE67AA" w:rsidP="00BE67AA">
      <w:pPr>
        <w:widowControl w:val="0"/>
        <w:tabs>
          <w:tab w:val="left" w:pos="0"/>
        </w:tabs>
        <w:suppressAutoHyphens/>
        <w:autoSpaceDE w:val="0"/>
        <w:autoSpaceDN w:val="0"/>
        <w:adjustRightInd w:val="0"/>
        <w:spacing w:line="360" w:lineRule="auto"/>
        <w:contextualSpacing/>
        <w:jc w:val="both"/>
        <w:rPr>
          <w:rFonts w:cs="Arial"/>
          <w:bCs/>
          <w:spacing w:val="-3"/>
          <w:sz w:val="22"/>
          <w:szCs w:val="22"/>
          <w:lang w:val="es-CR"/>
        </w:rPr>
      </w:pPr>
      <w:r>
        <w:rPr>
          <w:rFonts w:cs="Arial"/>
          <w:b/>
          <w:spacing w:val="-3"/>
          <w:sz w:val="22"/>
          <w:szCs w:val="22"/>
        </w:rPr>
        <w:t>3</w:t>
      </w:r>
      <w:r w:rsidRPr="00F054D0">
        <w:rPr>
          <w:rFonts w:cs="Arial"/>
          <w:b/>
          <w:spacing w:val="-3"/>
          <w:sz w:val="22"/>
          <w:szCs w:val="22"/>
        </w:rPr>
        <w:t>.4.</w:t>
      </w:r>
      <w:r w:rsidRPr="00F054D0">
        <w:rPr>
          <w:rFonts w:cs="Arial"/>
          <w:spacing w:val="-3"/>
          <w:sz w:val="22"/>
          <w:szCs w:val="22"/>
        </w:rPr>
        <w:t xml:space="preserve"> </w:t>
      </w:r>
      <w:r w:rsidRPr="00E274CA">
        <w:rPr>
          <w:rFonts w:cs="Arial"/>
          <w:b/>
          <w:spacing w:val="-3"/>
          <w:sz w:val="22"/>
          <w:szCs w:val="22"/>
        </w:rPr>
        <w:t>Garantías fiduciarias a otorgar por la entidad autorizada:</w:t>
      </w:r>
      <w:r w:rsidRPr="00F054D0">
        <w:rPr>
          <w:rFonts w:cs="Arial"/>
          <w:spacing w:val="-3"/>
          <w:sz w:val="22"/>
          <w:szCs w:val="22"/>
        </w:rPr>
        <w:t xml:space="preserve"> Según lo dispuesto en el acuerdo N°13 de la sesión 32-2012, de fecha 22 de mayo de 2012, la entidad autorizada deberá aportar una garantía fiduciaria del </w:t>
      </w:r>
      <w:r>
        <w:rPr>
          <w:rFonts w:cs="Arial"/>
          <w:spacing w:val="-3"/>
          <w:sz w:val="22"/>
          <w:szCs w:val="22"/>
        </w:rPr>
        <w:t>8</w:t>
      </w:r>
      <w:r w:rsidRPr="00F054D0">
        <w:rPr>
          <w:rFonts w:cs="Arial"/>
          <w:spacing w:val="-3"/>
          <w:sz w:val="22"/>
          <w:szCs w:val="22"/>
        </w:rPr>
        <w:t xml:space="preserve">% sobre el monto </w:t>
      </w:r>
      <w:r>
        <w:rPr>
          <w:rFonts w:cs="Arial"/>
          <w:spacing w:val="-3"/>
          <w:sz w:val="22"/>
          <w:szCs w:val="22"/>
        </w:rPr>
        <w:t xml:space="preserve">del financiamiento de las obras de infraestructura, </w:t>
      </w:r>
      <w:r w:rsidRPr="00F054D0">
        <w:rPr>
          <w:rFonts w:cs="Arial"/>
          <w:spacing w:val="-3"/>
          <w:sz w:val="22"/>
          <w:szCs w:val="22"/>
          <w:lang w:val="es-CR"/>
        </w:rPr>
        <w:t xml:space="preserve">y </w:t>
      </w:r>
      <w:r w:rsidRPr="00F054D0">
        <w:rPr>
          <w:rFonts w:cs="Arial"/>
          <w:bCs/>
          <w:spacing w:val="-3"/>
          <w:sz w:val="22"/>
          <w:szCs w:val="22"/>
          <w:lang w:val="es-CR"/>
        </w:rPr>
        <w:t xml:space="preserve">mediante garantía fiduciaria (un pagaré en el cual </w:t>
      </w:r>
      <w:r>
        <w:rPr>
          <w:rFonts w:cs="Arial"/>
          <w:bCs/>
          <w:spacing w:val="-3"/>
          <w:sz w:val="22"/>
          <w:szCs w:val="22"/>
          <w:lang w:val="es-CR"/>
        </w:rPr>
        <w:t>Coocique R.L.,</w:t>
      </w:r>
      <w:r>
        <w:rPr>
          <w:rFonts w:cs="Arial"/>
          <w:bCs/>
          <w:spacing w:val="-3"/>
          <w:sz w:val="22"/>
          <w:szCs w:val="22"/>
          <w:lang w:val="es-ES_tradnl"/>
        </w:rPr>
        <w:t xml:space="preserve"> </w:t>
      </w:r>
      <w:r w:rsidRPr="00F054D0">
        <w:rPr>
          <w:rFonts w:cs="Arial"/>
          <w:bCs/>
          <w:spacing w:val="-3"/>
          <w:sz w:val="22"/>
          <w:szCs w:val="22"/>
          <w:lang w:val="es-CR"/>
        </w:rPr>
        <w:t>como deudor, reconocerá y pagará intereses moratorios iguales a la Tasa Básica Pasiva del Banco Central de Costa Rica, más un treinta por ciento de la misma), o cualquier otra contemplada en el artículo 133 del Reglamento de Operaciones del Sistema Financiero Nacional para la Vivienda, sobre el total de recursos aplicados al proyecto.  El plazo de la garantía no será inferior al plazo del contrato más seis meses adicionales.  El BANHVI también podrá hacer exigible el cobro de cualquier suma que se le adeudare, mediante la emisión de la certificación con carácter de título ejecutivo prevista en el artículo 38 de la Ley del Sistema Financiero Nacional para la Vivienda.</w:t>
      </w:r>
    </w:p>
    <w:p w14:paraId="299F6A6D" w14:textId="68417E80" w:rsidR="00071304" w:rsidRPr="00950841" w:rsidRDefault="00950841" w:rsidP="00950841">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505"/>
        </w:tabs>
        <w:suppressAutoHyphens/>
        <w:autoSpaceDE w:val="0"/>
        <w:autoSpaceDN w:val="0"/>
        <w:adjustRightInd w:val="0"/>
        <w:spacing w:line="360" w:lineRule="auto"/>
        <w:jc w:val="both"/>
        <w:rPr>
          <w:rFonts w:cs="Arial"/>
          <w:sz w:val="22"/>
          <w:szCs w:val="22"/>
        </w:rPr>
      </w:pPr>
      <w:r>
        <w:rPr>
          <w:rFonts w:cs="Arial"/>
          <w:b/>
          <w:sz w:val="22"/>
          <w:szCs w:val="22"/>
        </w:rPr>
        <w:t xml:space="preserve">3.5 </w:t>
      </w:r>
      <w:r w:rsidR="00071304" w:rsidRPr="00950841">
        <w:rPr>
          <w:rFonts w:cs="Arial"/>
          <w:b/>
          <w:sz w:val="22"/>
          <w:szCs w:val="22"/>
        </w:rPr>
        <w:t>Garantías del Desarrollador:</w:t>
      </w:r>
      <w:r w:rsidR="00071304" w:rsidRPr="00950841">
        <w:rPr>
          <w:rFonts w:cs="Arial"/>
          <w:sz w:val="22"/>
          <w:szCs w:val="22"/>
        </w:rPr>
        <w:t xml:space="preserve"> El desarrollador deberá rendir garantías según lo establecido en el Concurso Público: “</w:t>
      </w:r>
      <w:r w:rsidR="00071304" w:rsidRPr="00950841">
        <w:rPr>
          <w:rFonts w:cs="Arial"/>
          <w:i/>
          <w:iCs/>
          <w:sz w:val="22"/>
          <w:szCs w:val="22"/>
        </w:rPr>
        <w:t>Coocique-BC-002-2022 para la contratación de una persona jurídica (empresa constructora) o persona física para la ejecución de obras de mejoramiento de la infraestructura urbanística del proyecto Parque Los Malinches, Upala, Alajuela</w:t>
      </w:r>
      <w:r w:rsidR="00071304" w:rsidRPr="00950841">
        <w:rPr>
          <w:rFonts w:cs="Arial"/>
          <w:sz w:val="22"/>
          <w:szCs w:val="22"/>
        </w:rPr>
        <w:t>.</w:t>
      </w:r>
    </w:p>
    <w:p w14:paraId="63C2985F" w14:textId="77777777" w:rsidR="00071304" w:rsidRPr="003530FE" w:rsidRDefault="00071304" w:rsidP="00950841">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505"/>
        </w:tabs>
        <w:suppressAutoHyphens/>
        <w:autoSpaceDE w:val="0"/>
        <w:autoSpaceDN w:val="0"/>
        <w:adjustRightInd w:val="0"/>
        <w:spacing w:line="360" w:lineRule="auto"/>
        <w:jc w:val="both"/>
        <w:rPr>
          <w:rFonts w:cs="Arial"/>
          <w:sz w:val="22"/>
          <w:szCs w:val="22"/>
          <w:highlight w:val="yellow"/>
        </w:rPr>
      </w:pPr>
    </w:p>
    <w:p w14:paraId="3B5C629F" w14:textId="1D0C5240" w:rsidR="00071304" w:rsidRPr="00950841" w:rsidRDefault="00950841" w:rsidP="00950841">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505"/>
        </w:tabs>
        <w:suppressAutoHyphens/>
        <w:autoSpaceDE w:val="0"/>
        <w:autoSpaceDN w:val="0"/>
        <w:adjustRightInd w:val="0"/>
        <w:spacing w:line="360" w:lineRule="auto"/>
        <w:jc w:val="both"/>
        <w:rPr>
          <w:rFonts w:cs="Arial"/>
          <w:sz w:val="22"/>
          <w:szCs w:val="22"/>
        </w:rPr>
      </w:pPr>
      <w:r w:rsidRPr="00950841">
        <w:rPr>
          <w:rFonts w:cs="Arial"/>
          <w:b/>
          <w:bCs/>
          <w:sz w:val="22"/>
          <w:szCs w:val="22"/>
        </w:rPr>
        <w:t>4.</w:t>
      </w:r>
      <w:r>
        <w:rPr>
          <w:rFonts w:cs="Arial"/>
          <w:sz w:val="22"/>
          <w:szCs w:val="22"/>
        </w:rPr>
        <w:t xml:space="preserve"> </w:t>
      </w:r>
      <w:r w:rsidR="00071304" w:rsidRPr="00950841">
        <w:rPr>
          <w:rFonts w:cs="Arial"/>
          <w:sz w:val="22"/>
          <w:szCs w:val="22"/>
        </w:rPr>
        <w:t xml:space="preserve">La firma del contrato y los desembolsos quedan condicionados a la actualización de la política Conozca su </w:t>
      </w:r>
      <w:r>
        <w:rPr>
          <w:rFonts w:cs="Arial"/>
          <w:sz w:val="22"/>
          <w:szCs w:val="22"/>
        </w:rPr>
        <w:t>C</w:t>
      </w:r>
      <w:r w:rsidR="00071304" w:rsidRPr="00950841">
        <w:rPr>
          <w:rFonts w:cs="Arial"/>
          <w:sz w:val="22"/>
          <w:szCs w:val="22"/>
        </w:rPr>
        <w:t xml:space="preserve">liente para las empresas América Ingeniería y Arquitectura S.A, inscrita con personería jurídica 3-101-249226 debido a que la presentada se venció el 30 de mayo de 2022 y la correspondiente a la Constructora Luna y Rojas L&amp;R S.A, inscrita con personería jurídica 3-101-381186; lo anterior al tratarse de un consorcio. </w:t>
      </w:r>
    </w:p>
    <w:p w14:paraId="62403158" w14:textId="77777777" w:rsidR="00071304" w:rsidRPr="003530FE" w:rsidRDefault="00071304" w:rsidP="00950841">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505"/>
        </w:tabs>
        <w:suppressAutoHyphens/>
        <w:autoSpaceDE w:val="0"/>
        <w:autoSpaceDN w:val="0"/>
        <w:adjustRightInd w:val="0"/>
        <w:spacing w:line="360" w:lineRule="auto"/>
        <w:jc w:val="both"/>
        <w:rPr>
          <w:rFonts w:cs="Arial"/>
          <w:sz w:val="22"/>
          <w:szCs w:val="22"/>
          <w:highlight w:val="yellow"/>
        </w:rPr>
      </w:pPr>
    </w:p>
    <w:p w14:paraId="53B1F707" w14:textId="148C9DB1" w:rsidR="00071304" w:rsidRPr="00950841" w:rsidRDefault="00950841" w:rsidP="00950841">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505"/>
        </w:tabs>
        <w:suppressAutoHyphens/>
        <w:autoSpaceDE w:val="0"/>
        <w:autoSpaceDN w:val="0"/>
        <w:adjustRightInd w:val="0"/>
        <w:spacing w:line="360" w:lineRule="auto"/>
        <w:jc w:val="both"/>
        <w:rPr>
          <w:rFonts w:cs="Arial"/>
          <w:sz w:val="22"/>
          <w:szCs w:val="22"/>
        </w:rPr>
      </w:pPr>
      <w:r w:rsidRPr="00950841">
        <w:rPr>
          <w:rFonts w:cs="Arial"/>
          <w:b/>
          <w:bCs/>
          <w:sz w:val="22"/>
          <w:szCs w:val="22"/>
        </w:rPr>
        <w:t>5.</w:t>
      </w:r>
      <w:r>
        <w:rPr>
          <w:rFonts w:cs="Arial"/>
          <w:sz w:val="22"/>
          <w:szCs w:val="22"/>
        </w:rPr>
        <w:t xml:space="preserve"> </w:t>
      </w:r>
      <w:r w:rsidR="00071304" w:rsidRPr="00950841">
        <w:rPr>
          <w:rFonts w:cs="Arial"/>
          <w:sz w:val="22"/>
          <w:szCs w:val="22"/>
        </w:rPr>
        <w:t>En caso de requerirse la realización de obras extras o modificaciones de las obras proyectadas inicialmente, se deberá cumplir con el acuerdo N°9 de la sesión 71-2011</w:t>
      </w:r>
      <w:r>
        <w:rPr>
          <w:rFonts w:cs="Arial"/>
          <w:sz w:val="22"/>
          <w:szCs w:val="22"/>
        </w:rPr>
        <w:t>,</w:t>
      </w:r>
      <w:r w:rsidR="00071304" w:rsidRPr="00950841">
        <w:rPr>
          <w:rFonts w:cs="Arial"/>
          <w:sz w:val="22"/>
          <w:szCs w:val="22"/>
        </w:rPr>
        <w:t xml:space="preserve"> emitido por la Junta Directiva del BANHVI y la circular DF-CI-1085-2011 de fecha 05 de julio de 2011, emitida por la Dirección FOSUVI. Por lo que cada uno los aspectos indicados </w:t>
      </w:r>
      <w:r w:rsidR="00071304" w:rsidRPr="00950841">
        <w:rPr>
          <w:rFonts w:cs="Arial"/>
          <w:sz w:val="22"/>
          <w:szCs w:val="22"/>
        </w:rPr>
        <w:lastRenderedPageBreak/>
        <w:t>anteriormente deberán ser verificados y sustentados en el informe de cierre de liquidación del proyecto, que para tal efecto debe preparar el C</w:t>
      </w:r>
      <w:r>
        <w:rPr>
          <w:rFonts w:cs="Arial"/>
          <w:sz w:val="22"/>
          <w:szCs w:val="22"/>
        </w:rPr>
        <w:t xml:space="preserve">oocique R.L. </w:t>
      </w:r>
      <w:r w:rsidR="00071304" w:rsidRPr="00950841">
        <w:rPr>
          <w:rFonts w:cs="Arial"/>
          <w:sz w:val="22"/>
          <w:szCs w:val="22"/>
        </w:rPr>
        <w:t xml:space="preserve">en su calidad de Entidad Autorizada. </w:t>
      </w:r>
    </w:p>
    <w:p w14:paraId="6D5E9D42" w14:textId="77777777" w:rsidR="00071304" w:rsidRPr="003530FE" w:rsidRDefault="00071304" w:rsidP="00950841">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505"/>
        </w:tabs>
        <w:suppressAutoHyphens/>
        <w:autoSpaceDE w:val="0"/>
        <w:autoSpaceDN w:val="0"/>
        <w:adjustRightInd w:val="0"/>
        <w:spacing w:line="360" w:lineRule="auto"/>
        <w:jc w:val="both"/>
        <w:rPr>
          <w:rFonts w:cs="Arial"/>
          <w:sz w:val="22"/>
          <w:szCs w:val="22"/>
          <w:highlight w:val="yellow"/>
        </w:rPr>
      </w:pPr>
    </w:p>
    <w:p w14:paraId="61C3E562" w14:textId="4B49E6B1" w:rsidR="00071304" w:rsidRPr="00950841" w:rsidRDefault="00950841" w:rsidP="00950841">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505"/>
        </w:tabs>
        <w:suppressAutoHyphens/>
        <w:autoSpaceDE w:val="0"/>
        <w:autoSpaceDN w:val="0"/>
        <w:adjustRightInd w:val="0"/>
        <w:spacing w:line="360" w:lineRule="auto"/>
        <w:jc w:val="both"/>
        <w:rPr>
          <w:rFonts w:cs="Arial"/>
          <w:sz w:val="22"/>
          <w:szCs w:val="22"/>
        </w:rPr>
      </w:pPr>
      <w:r w:rsidRPr="00950841">
        <w:rPr>
          <w:rFonts w:cs="Arial"/>
          <w:b/>
          <w:bCs/>
          <w:sz w:val="22"/>
          <w:szCs w:val="22"/>
        </w:rPr>
        <w:t>6.</w:t>
      </w:r>
      <w:r>
        <w:rPr>
          <w:rFonts w:cs="Arial"/>
          <w:sz w:val="22"/>
          <w:szCs w:val="22"/>
        </w:rPr>
        <w:t xml:space="preserve"> </w:t>
      </w:r>
      <w:r w:rsidR="00071304" w:rsidRPr="00950841">
        <w:rPr>
          <w:rFonts w:cs="Arial"/>
          <w:sz w:val="22"/>
          <w:szCs w:val="22"/>
        </w:rPr>
        <w:t xml:space="preserve">El giro de los montos previstos por posibles aumentos en el precio de materiales y mano de obra se realizará a mensualmente o al final del proceso constructivo, con previa solicitud por parte de la Entidad Autorizada y según los cálculos revisados por </w:t>
      </w:r>
      <w:r>
        <w:rPr>
          <w:rFonts w:cs="Arial"/>
          <w:sz w:val="22"/>
          <w:szCs w:val="22"/>
        </w:rPr>
        <w:t xml:space="preserve">la </w:t>
      </w:r>
      <w:r w:rsidR="00071304" w:rsidRPr="00950841">
        <w:rPr>
          <w:rFonts w:cs="Arial"/>
          <w:sz w:val="22"/>
          <w:szCs w:val="22"/>
        </w:rPr>
        <w:t>Dirección</w:t>
      </w:r>
      <w:r>
        <w:rPr>
          <w:rFonts w:cs="Arial"/>
          <w:sz w:val="22"/>
          <w:szCs w:val="22"/>
        </w:rPr>
        <w:t xml:space="preserve"> FOSUVI</w:t>
      </w:r>
      <w:r w:rsidR="00071304" w:rsidRPr="00950841">
        <w:rPr>
          <w:rFonts w:cs="Arial"/>
          <w:sz w:val="22"/>
          <w:szCs w:val="22"/>
        </w:rPr>
        <w:t xml:space="preserve">, con los índices reales publicados por el INEC hasta agotar el monto previsto. </w:t>
      </w:r>
    </w:p>
    <w:p w14:paraId="3343DCE9" w14:textId="77777777" w:rsidR="00071304" w:rsidRPr="003530FE" w:rsidRDefault="00071304" w:rsidP="00950841">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line="360" w:lineRule="auto"/>
        <w:jc w:val="both"/>
        <w:rPr>
          <w:rFonts w:cs="Arial"/>
          <w:sz w:val="22"/>
          <w:szCs w:val="22"/>
          <w:highlight w:val="yellow"/>
        </w:rPr>
      </w:pPr>
    </w:p>
    <w:p w14:paraId="4D7E973B" w14:textId="27544E6D" w:rsidR="00071304" w:rsidRPr="00950841" w:rsidRDefault="00950841" w:rsidP="00950841">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505"/>
        </w:tabs>
        <w:suppressAutoHyphens/>
        <w:autoSpaceDE w:val="0"/>
        <w:autoSpaceDN w:val="0"/>
        <w:adjustRightInd w:val="0"/>
        <w:spacing w:line="360" w:lineRule="auto"/>
        <w:jc w:val="both"/>
        <w:rPr>
          <w:rFonts w:cs="Arial"/>
          <w:sz w:val="22"/>
          <w:szCs w:val="22"/>
        </w:rPr>
      </w:pPr>
      <w:r w:rsidRPr="00950841">
        <w:rPr>
          <w:rFonts w:cs="Arial"/>
          <w:b/>
          <w:bCs/>
          <w:sz w:val="22"/>
          <w:szCs w:val="22"/>
        </w:rPr>
        <w:t>7.</w:t>
      </w:r>
      <w:r>
        <w:rPr>
          <w:rFonts w:cs="Arial"/>
          <w:sz w:val="22"/>
          <w:szCs w:val="22"/>
        </w:rPr>
        <w:t xml:space="preserve"> </w:t>
      </w:r>
      <w:r w:rsidR="00071304" w:rsidRPr="00950841">
        <w:rPr>
          <w:rFonts w:cs="Arial"/>
          <w:sz w:val="22"/>
          <w:szCs w:val="22"/>
        </w:rPr>
        <w:t>El rubro de kilometraje de inspección de obras de la entidad autorizada y los gastos administrativos son liquidables, la cual deberá presentar un informe de liquidación, con la justificación del número de visitas realizas por el inspector de obras, así como el monto correspondiente a los gastos administrativos que se deben actualizar según el costo total del proyecto.</w:t>
      </w:r>
    </w:p>
    <w:p w14:paraId="0C7CA24E" w14:textId="77777777" w:rsidR="00071304" w:rsidRPr="003530FE" w:rsidRDefault="00071304" w:rsidP="00950841">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505"/>
        </w:tabs>
        <w:suppressAutoHyphens/>
        <w:autoSpaceDE w:val="0"/>
        <w:autoSpaceDN w:val="0"/>
        <w:adjustRightInd w:val="0"/>
        <w:spacing w:line="360" w:lineRule="auto"/>
        <w:jc w:val="both"/>
        <w:rPr>
          <w:rFonts w:cs="Arial"/>
          <w:sz w:val="22"/>
          <w:szCs w:val="22"/>
          <w:highlight w:val="yellow"/>
        </w:rPr>
      </w:pPr>
    </w:p>
    <w:p w14:paraId="246B4515" w14:textId="51369017" w:rsidR="00071304" w:rsidRPr="00950841" w:rsidRDefault="00950841" w:rsidP="00950841">
      <w:pPr>
        <w:widowControl w:val="0"/>
        <w:tabs>
          <w:tab w:val="left" w:pos="0"/>
          <w:tab w:val="left" w:pos="567"/>
          <w:tab w:val="left" w:pos="2124"/>
          <w:tab w:val="left" w:pos="2832"/>
          <w:tab w:val="left" w:pos="3540"/>
          <w:tab w:val="left" w:pos="4248"/>
          <w:tab w:val="left" w:pos="4956"/>
          <w:tab w:val="left" w:pos="5664"/>
          <w:tab w:val="left" w:pos="6372"/>
          <w:tab w:val="left" w:pos="7080"/>
          <w:tab w:val="left" w:pos="7788"/>
          <w:tab w:val="left" w:pos="8505"/>
        </w:tabs>
        <w:suppressAutoHyphens/>
        <w:autoSpaceDE w:val="0"/>
        <w:autoSpaceDN w:val="0"/>
        <w:adjustRightInd w:val="0"/>
        <w:spacing w:line="360" w:lineRule="auto"/>
        <w:jc w:val="both"/>
        <w:rPr>
          <w:rFonts w:cs="Arial"/>
          <w:sz w:val="22"/>
          <w:szCs w:val="22"/>
        </w:rPr>
      </w:pPr>
      <w:r w:rsidRPr="00950841">
        <w:rPr>
          <w:rFonts w:cs="Arial"/>
          <w:b/>
          <w:bCs/>
          <w:sz w:val="22"/>
          <w:szCs w:val="22"/>
        </w:rPr>
        <w:t>8.</w:t>
      </w:r>
      <w:r>
        <w:rPr>
          <w:rFonts w:cs="Arial"/>
          <w:sz w:val="22"/>
          <w:szCs w:val="22"/>
        </w:rPr>
        <w:t xml:space="preserve"> </w:t>
      </w:r>
      <w:r w:rsidR="00071304" w:rsidRPr="00950841">
        <w:rPr>
          <w:rFonts w:cs="Arial"/>
          <w:sz w:val="22"/>
          <w:szCs w:val="22"/>
        </w:rPr>
        <w:t xml:space="preserve">Según lo establecido por </w:t>
      </w:r>
      <w:r>
        <w:rPr>
          <w:rFonts w:cs="Arial"/>
          <w:sz w:val="22"/>
          <w:szCs w:val="22"/>
        </w:rPr>
        <w:t>esta</w:t>
      </w:r>
      <w:r w:rsidR="00071304" w:rsidRPr="00950841">
        <w:rPr>
          <w:rFonts w:cs="Arial"/>
          <w:sz w:val="22"/>
          <w:szCs w:val="22"/>
        </w:rPr>
        <w:t xml:space="preserve"> Junta Directiva </w:t>
      </w:r>
      <w:r>
        <w:rPr>
          <w:rFonts w:cs="Arial"/>
          <w:sz w:val="22"/>
          <w:szCs w:val="22"/>
        </w:rPr>
        <w:t>en el a</w:t>
      </w:r>
      <w:r w:rsidR="00071304" w:rsidRPr="00950841">
        <w:rPr>
          <w:rFonts w:cs="Arial"/>
          <w:sz w:val="22"/>
          <w:szCs w:val="22"/>
        </w:rPr>
        <w:t xml:space="preserve">cuerdo </w:t>
      </w:r>
      <w:r>
        <w:rPr>
          <w:rFonts w:cs="Arial"/>
          <w:sz w:val="22"/>
          <w:szCs w:val="22"/>
        </w:rPr>
        <w:t xml:space="preserve">N° </w:t>
      </w:r>
      <w:r w:rsidR="00071304" w:rsidRPr="00950841">
        <w:rPr>
          <w:rFonts w:cs="Arial"/>
          <w:sz w:val="22"/>
          <w:szCs w:val="22"/>
        </w:rPr>
        <w:t>12 de la sesión 04-2012</w:t>
      </w:r>
      <w:r>
        <w:rPr>
          <w:rFonts w:cs="Arial"/>
          <w:sz w:val="22"/>
          <w:szCs w:val="22"/>
        </w:rPr>
        <w:t>,</w:t>
      </w:r>
      <w:r w:rsidR="00071304" w:rsidRPr="00950841">
        <w:rPr>
          <w:rFonts w:cs="Arial"/>
          <w:sz w:val="22"/>
          <w:szCs w:val="22"/>
        </w:rPr>
        <w:t xml:space="preserve"> del 23 de enero del 2012, con respecto a las disposiciones de la Contraloría General de la República en </w:t>
      </w:r>
      <w:r>
        <w:rPr>
          <w:rFonts w:cs="Arial"/>
          <w:sz w:val="22"/>
          <w:szCs w:val="22"/>
        </w:rPr>
        <w:t xml:space="preserve">el </w:t>
      </w:r>
      <w:r w:rsidR="00071304" w:rsidRPr="00950841">
        <w:rPr>
          <w:rFonts w:cs="Arial"/>
          <w:sz w:val="22"/>
          <w:szCs w:val="22"/>
        </w:rPr>
        <w:t>informe N°DFOE-SOC-IF-10-2011, la Dirección FOSUVI deberá realizar la inspección de la calidad del proyecto.</w:t>
      </w:r>
    </w:p>
    <w:p w14:paraId="4245F9B1" w14:textId="77777777" w:rsidR="00071304" w:rsidRPr="003530FE" w:rsidRDefault="00071304" w:rsidP="00950841">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505"/>
        </w:tabs>
        <w:suppressAutoHyphens/>
        <w:autoSpaceDE w:val="0"/>
        <w:autoSpaceDN w:val="0"/>
        <w:adjustRightInd w:val="0"/>
        <w:spacing w:line="360" w:lineRule="auto"/>
        <w:jc w:val="both"/>
        <w:rPr>
          <w:rFonts w:cs="Arial"/>
          <w:sz w:val="22"/>
          <w:szCs w:val="22"/>
          <w:highlight w:val="yellow"/>
        </w:rPr>
      </w:pPr>
    </w:p>
    <w:p w14:paraId="1188C495" w14:textId="2BE94167" w:rsidR="00071304" w:rsidRPr="00950841" w:rsidRDefault="00950841" w:rsidP="00950841">
      <w:pPr>
        <w:widowControl w:val="0"/>
        <w:tabs>
          <w:tab w:val="left" w:pos="0"/>
          <w:tab w:val="left" w:pos="567"/>
          <w:tab w:val="left" w:pos="2832"/>
          <w:tab w:val="left" w:pos="3540"/>
          <w:tab w:val="left" w:pos="4248"/>
          <w:tab w:val="left" w:pos="4956"/>
          <w:tab w:val="left" w:pos="5664"/>
          <w:tab w:val="left" w:pos="6372"/>
          <w:tab w:val="left" w:pos="7080"/>
          <w:tab w:val="left" w:pos="7788"/>
          <w:tab w:val="left" w:pos="8505"/>
        </w:tabs>
        <w:suppressAutoHyphens/>
        <w:autoSpaceDE w:val="0"/>
        <w:autoSpaceDN w:val="0"/>
        <w:adjustRightInd w:val="0"/>
        <w:spacing w:line="360" w:lineRule="auto"/>
        <w:jc w:val="both"/>
        <w:rPr>
          <w:rFonts w:cs="Arial"/>
          <w:sz w:val="22"/>
          <w:szCs w:val="22"/>
        </w:rPr>
      </w:pPr>
      <w:r w:rsidRPr="00950841">
        <w:rPr>
          <w:rFonts w:cs="Arial"/>
          <w:b/>
          <w:bCs/>
          <w:sz w:val="22"/>
          <w:szCs w:val="22"/>
        </w:rPr>
        <w:t>9.</w:t>
      </w:r>
      <w:r>
        <w:rPr>
          <w:rFonts w:cs="Arial"/>
          <w:sz w:val="22"/>
          <w:szCs w:val="22"/>
        </w:rPr>
        <w:t xml:space="preserve"> </w:t>
      </w:r>
      <w:r w:rsidR="00071304" w:rsidRPr="00950841">
        <w:rPr>
          <w:rFonts w:cs="Arial"/>
          <w:sz w:val="22"/>
          <w:szCs w:val="22"/>
        </w:rPr>
        <w:t>Para el desarrollo de este proyecto deberá</w:t>
      </w:r>
      <w:r>
        <w:rPr>
          <w:rFonts w:cs="Arial"/>
          <w:sz w:val="22"/>
          <w:szCs w:val="22"/>
        </w:rPr>
        <w:t>n</w:t>
      </w:r>
      <w:r w:rsidR="00071304" w:rsidRPr="00950841">
        <w:rPr>
          <w:rFonts w:cs="Arial"/>
          <w:sz w:val="22"/>
          <w:szCs w:val="22"/>
        </w:rPr>
        <w:t xml:space="preserve"> cumplir</w:t>
      </w:r>
      <w:r>
        <w:rPr>
          <w:rFonts w:cs="Arial"/>
          <w:sz w:val="22"/>
          <w:szCs w:val="22"/>
        </w:rPr>
        <w:t>se</w:t>
      </w:r>
      <w:r w:rsidR="00071304" w:rsidRPr="00950841">
        <w:rPr>
          <w:rFonts w:cs="Arial"/>
          <w:sz w:val="22"/>
          <w:szCs w:val="22"/>
        </w:rPr>
        <w:t xml:space="preserve"> todas las disposiciones reglamentarias y regulaciones dictadas por el Sistema Financiero Nacional para la Vivienda.</w:t>
      </w:r>
    </w:p>
    <w:p w14:paraId="46EA5455" w14:textId="77777777" w:rsidR="00071304" w:rsidRPr="003530FE" w:rsidRDefault="00071304" w:rsidP="00950841">
      <w:pPr>
        <w:pStyle w:val="Prrafodelista"/>
        <w:spacing w:line="360" w:lineRule="auto"/>
        <w:ind w:left="0"/>
        <w:jc w:val="both"/>
        <w:rPr>
          <w:rFonts w:cs="Arial"/>
          <w:sz w:val="22"/>
          <w:szCs w:val="22"/>
          <w:lang w:val="es-ES_tradnl"/>
        </w:rPr>
      </w:pPr>
    </w:p>
    <w:p w14:paraId="5C71E08A" w14:textId="3AA3B232" w:rsidR="00071304" w:rsidRDefault="00950841" w:rsidP="00950841">
      <w:pPr>
        <w:pStyle w:val="Sinespaciado"/>
        <w:spacing w:line="360" w:lineRule="auto"/>
        <w:jc w:val="both"/>
        <w:rPr>
          <w:bCs/>
          <w:sz w:val="22"/>
          <w:szCs w:val="22"/>
        </w:rPr>
      </w:pPr>
      <w:r w:rsidRPr="00144001">
        <w:rPr>
          <w:b/>
          <w:bCs/>
          <w:color w:val="000000"/>
          <w:sz w:val="22"/>
          <w:szCs w:val="22"/>
          <w:lang w:val="es-CR" w:eastAsia="es-CR"/>
        </w:rPr>
        <w:t>10.</w:t>
      </w:r>
      <w:r>
        <w:rPr>
          <w:color w:val="000000"/>
          <w:sz w:val="22"/>
          <w:szCs w:val="22"/>
          <w:lang w:val="es-CR" w:eastAsia="es-CR"/>
        </w:rPr>
        <w:t xml:space="preserve"> </w:t>
      </w:r>
      <w:r w:rsidR="00071304" w:rsidRPr="003530FE">
        <w:rPr>
          <w:bCs/>
          <w:sz w:val="22"/>
          <w:szCs w:val="22"/>
        </w:rPr>
        <w:t xml:space="preserve">El BANHVI y la </w:t>
      </w:r>
      <w:r>
        <w:rPr>
          <w:bCs/>
          <w:sz w:val="22"/>
          <w:szCs w:val="22"/>
        </w:rPr>
        <w:t>e</w:t>
      </w:r>
      <w:r w:rsidR="00071304" w:rsidRPr="003530FE">
        <w:rPr>
          <w:bCs/>
          <w:sz w:val="22"/>
          <w:szCs w:val="22"/>
        </w:rPr>
        <w:t xml:space="preserve">ntidad </w:t>
      </w:r>
      <w:r>
        <w:rPr>
          <w:bCs/>
          <w:sz w:val="22"/>
          <w:szCs w:val="22"/>
        </w:rPr>
        <w:t>a</w:t>
      </w:r>
      <w:r w:rsidR="00071304" w:rsidRPr="003530FE">
        <w:rPr>
          <w:bCs/>
          <w:sz w:val="22"/>
          <w:szCs w:val="22"/>
        </w:rPr>
        <w:t>utorizada deben velar porque, de previo al giro de los recursos a la empresa adjudicada, se cuente con el permiso de construcción para las obras, emitido por la Municipalidad.</w:t>
      </w:r>
    </w:p>
    <w:p w14:paraId="34F80E5E" w14:textId="77777777" w:rsidR="00144001" w:rsidRPr="003530FE" w:rsidRDefault="00144001" w:rsidP="00950841">
      <w:pPr>
        <w:pStyle w:val="Sinespaciado"/>
        <w:spacing w:line="360" w:lineRule="auto"/>
        <w:jc w:val="both"/>
        <w:rPr>
          <w:bCs/>
          <w:sz w:val="22"/>
          <w:szCs w:val="22"/>
        </w:rPr>
      </w:pPr>
    </w:p>
    <w:p w14:paraId="17BFF503" w14:textId="79D64F28" w:rsidR="00071304" w:rsidRPr="003530FE" w:rsidRDefault="00144001" w:rsidP="00950841">
      <w:pPr>
        <w:pStyle w:val="Textodebloque"/>
        <w:spacing w:line="360" w:lineRule="auto"/>
        <w:ind w:left="0" w:right="0"/>
        <w:rPr>
          <w:rFonts w:ascii="Arial" w:hAnsi="Arial" w:cs="Arial"/>
          <w:bCs/>
          <w:sz w:val="22"/>
          <w:szCs w:val="22"/>
        </w:rPr>
      </w:pPr>
      <w:r w:rsidRPr="00144001">
        <w:rPr>
          <w:rFonts w:ascii="Arial" w:hAnsi="Arial" w:cs="Arial"/>
          <w:b/>
          <w:sz w:val="22"/>
          <w:szCs w:val="22"/>
        </w:rPr>
        <w:t>11.</w:t>
      </w:r>
      <w:r>
        <w:rPr>
          <w:rFonts w:ascii="Arial" w:hAnsi="Arial" w:cs="Arial"/>
          <w:bCs/>
          <w:sz w:val="22"/>
          <w:szCs w:val="22"/>
        </w:rPr>
        <w:t xml:space="preserve"> </w:t>
      </w:r>
      <w:r w:rsidR="00071304" w:rsidRPr="003530FE">
        <w:rPr>
          <w:rFonts w:ascii="Arial" w:hAnsi="Arial" w:cs="Arial"/>
          <w:bCs/>
          <w:sz w:val="22"/>
          <w:szCs w:val="22"/>
        </w:rPr>
        <w:t>Los rubros de costos indirectos que sean porcentuales por su naturaleza (p.e. utilidad, administración, dirección técnica, inspección de la Entidad Autorizada, entre otros) deberá cancelarse según el porcentaje de avance de las obras constructivas.</w:t>
      </w:r>
    </w:p>
    <w:p w14:paraId="3A2736A0" w14:textId="77777777" w:rsidR="00071304" w:rsidRPr="003530FE" w:rsidRDefault="00071304" w:rsidP="00950841">
      <w:pPr>
        <w:pStyle w:val="Textodebloque"/>
        <w:spacing w:line="360" w:lineRule="auto"/>
        <w:ind w:left="0" w:right="0"/>
        <w:rPr>
          <w:rFonts w:ascii="Arial" w:hAnsi="Arial" w:cs="Arial"/>
          <w:bCs/>
          <w:sz w:val="22"/>
          <w:szCs w:val="22"/>
        </w:rPr>
      </w:pPr>
    </w:p>
    <w:p w14:paraId="0D677D5B" w14:textId="53654EEE" w:rsidR="00071304" w:rsidRPr="003530FE" w:rsidRDefault="00144001" w:rsidP="00950841">
      <w:pPr>
        <w:pStyle w:val="Textodebloque"/>
        <w:spacing w:line="360" w:lineRule="auto"/>
        <w:ind w:left="0" w:right="0"/>
        <w:rPr>
          <w:rFonts w:ascii="Arial" w:hAnsi="Arial" w:cs="Arial"/>
          <w:bCs/>
          <w:sz w:val="22"/>
          <w:szCs w:val="22"/>
        </w:rPr>
      </w:pPr>
      <w:r w:rsidRPr="00144001">
        <w:rPr>
          <w:rFonts w:ascii="Arial" w:hAnsi="Arial" w:cs="Arial"/>
          <w:b/>
          <w:sz w:val="22"/>
          <w:szCs w:val="22"/>
        </w:rPr>
        <w:t>12.</w:t>
      </w:r>
      <w:r>
        <w:rPr>
          <w:rFonts w:ascii="Arial" w:hAnsi="Arial" w:cs="Arial"/>
          <w:bCs/>
          <w:sz w:val="22"/>
          <w:szCs w:val="22"/>
        </w:rPr>
        <w:t xml:space="preserve"> </w:t>
      </w:r>
      <w:r w:rsidR="00071304" w:rsidRPr="003530FE">
        <w:rPr>
          <w:rFonts w:ascii="Arial" w:hAnsi="Arial" w:cs="Arial"/>
          <w:bCs/>
          <w:sz w:val="22"/>
          <w:szCs w:val="22"/>
        </w:rPr>
        <w:t xml:space="preserve">Los rubros liquidables se cancelarán contra el visto bueno de la Entidad Autorizada, previo cumplimiento de los requerimientos técnicos vigentes (p.e. kilometraje de la </w:t>
      </w:r>
      <w:r w:rsidR="00071304" w:rsidRPr="003530FE">
        <w:rPr>
          <w:rFonts w:ascii="Arial" w:hAnsi="Arial" w:cs="Arial"/>
          <w:bCs/>
          <w:sz w:val="22"/>
          <w:szCs w:val="22"/>
        </w:rPr>
        <w:lastRenderedPageBreak/>
        <w:t>inspección según la cantidad de visitas, pruebas de laboratorio, servicio de vigilancia, topografía de campo).</w:t>
      </w:r>
    </w:p>
    <w:p w14:paraId="5640CEBE" w14:textId="77777777" w:rsidR="00071304" w:rsidRPr="003530FE" w:rsidRDefault="00071304" w:rsidP="00950841">
      <w:pPr>
        <w:pStyle w:val="Textodebloque"/>
        <w:spacing w:line="360" w:lineRule="auto"/>
        <w:ind w:left="0" w:right="0"/>
        <w:rPr>
          <w:rFonts w:ascii="Arial" w:hAnsi="Arial" w:cs="Arial"/>
          <w:bCs/>
          <w:sz w:val="22"/>
          <w:szCs w:val="22"/>
        </w:rPr>
      </w:pPr>
    </w:p>
    <w:p w14:paraId="0F484231" w14:textId="16F5C078" w:rsidR="00071304" w:rsidRPr="003530FE" w:rsidRDefault="00144001" w:rsidP="00950841">
      <w:pPr>
        <w:pStyle w:val="Textodebloque"/>
        <w:spacing w:line="360" w:lineRule="auto"/>
        <w:ind w:left="0" w:right="0"/>
        <w:rPr>
          <w:rFonts w:ascii="Arial" w:hAnsi="Arial" w:cs="Arial"/>
          <w:bCs/>
          <w:sz w:val="22"/>
          <w:szCs w:val="22"/>
        </w:rPr>
      </w:pPr>
      <w:r w:rsidRPr="00144001">
        <w:rPr>
          <w:rFonts w:ascii="Arial" w:hAnsi="Arial" w:cs="Arial"/>
          <w:b/>
          <w:sz w:val="22"/>
          <w:szCs w:val="22"/>
        </w:rPr>
        <w:t>13.</w:t>
      </w:r>
      <w:r>
        <w:rPr>
          <w:rFonts w:ascii="Arial" w:hAnsi="Arial" w:cs="Arial"/>
          <w:bCs/>
          <w:sz w:val="22"/>
          <w:szCs w:val="22"/>
        </w:rPr>
        <w:t xml:space="preserve"> </w:t>
      </w:r>
      <w:r w:rsidR="00071304" w:rsidRPr="003530FE">
        <w:rPr>
          <w:rFonts w:ascii="Arial" w:hAnsi="Arial" w:cs="Arial"/>
          <w:bCs/>
          <w:sz w:val="22"/>
          <w:szCs w:val="22"/>
        </w:rPr>
        <w:t>La Entidad Autorizada deberá de estar vigilante para que no se soliciten ampliaciones injustificadas, y de ser necesario aplicar las cláusulas de multas que correspondan. Además, las ampliaciones deben ser remitidas para revisión y aprobación del BANHVI.</w:t>
      </w:r>
    </w:p>
    <w:p w14:paraId="62200C3E" w14:textId="77777777" w:rsidR="00071304" w:rsidRPr="003530FE" w:rsidRDefault="00071304" w:rsidP="00950841">
      <w:pPr>
        <w:pStyle w:val="Textodebloque"/>
        <w:spacing w:line="360" w:lineRule="auto"/>
        <w:ind w:left="0" w:right="0"/>
        <w:rPr>
          <w:rFonts w:ascii="Arial" w:hAnsi="Arial" w:cs="Arial"/>
          <w:bCs/>
          <w:sz w:val="22"/>
          <w:szCs w:val="22"/>
        </w:rPr>
      </w:pPr>
    </w:p>
    <w:p w14:paraId="02829A71" w14:textId="56FD814F" w:rsidR="00071304" w:rsidRPr="003530FE" w:rsidRDefault="00144001" w:rsidP="00950841">
      <w:pPr>
        <w:pStyle w:val="Textodebloque"/>
        <w:spacing w:line="360" w:lineRule="auto"/>
        <w:ind w:left="0" w:right="0"/>
        <w:rPr>
          <w:rFonts w:ascii="Arial" w:hAnsi="Arial" w:cs="Arial"/>
          <w:bCs/>
          <w:sz w:val="22"/>
          <w:szCs w:val="22"/>
        </w:rPr>
      </w:pPr>
      <w:r w:rsidRPr="00144001">
        <w:rPr>
          <w:rFonts w:ascii="Arial" w:hAnsi="Arial" w:cs="Arial"/>
          <w:b/>
          <w:sz w:val="22"/>
          <w:szCs w:val="22"/>
        </w:rPr>
        <w:t>14.</w:t>
      </w:r>
      <w:r>
        <w:rPr>
          <w:rFonts w:ascii="Arial" w:hAnsi="Arial" w:cs="Arial"/>
          <w:bCs/>
          <w:sz w:val="22"/>
          <w:szCs w:val="22"/>
        </w:rPr>
        <w:t xml:space="preserve"> </w:t>
      </w:r>
      <w:r w:rsidR="00071304" w:rsidRPr="003530FE">
        <w:rPr>
          <w:rFonts w:ascii="Arial" w:hAnsi="Arial" w:cs="Arial"/>
          <w:bCs/>
          <w:sz w:val="22"/>
          <w:szCs w:val="22"/>
        </w:rPr>
        <w:t>La Municipalidad deberá velar por el mantenimiento y operación futura de las obras en el proyecto.</w:t>
      </w:r>
    </w:p>
    <w:p w14:paraId="6514074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C68640B" w14:textId="77777777" w:rsidR="002B71CC" w:rsidRPr="00D14EAF" w:rsidRDefault="002B71CC" w:rsidP="002B71CC">
      <w:pPr>
        <w:spacing w:line="360" w:lineRule="auto"/>
        <w:jc w:val="both"/>
        <w:rPr>
          <w:rFonts w:cs="Arial"/>
          <w:b/>
          <w:sz w:val="22"/>
        </w:rPr>
      </w:pPr>
      <w:r w:rsidRPr="00D14EAF">
        <w:rPr>
          <w:rFonts w:cs="Arial"/>
          <w:b/>
          <w:sz w:val="22"/>
        </w:rPr>
        <w:t>************</w:t>
      </w:r>
    </w:p>
    <w:p w14:paraId="5BD2E2BF" w14:textId="77777777" w:rsidR="002B71CC" w:rsidRDefault="002B71CC" w:rsidP="002B71CC">
      <w:pPr>
        <w:spacing w:line="360" w:lineRule="auto"/>
        <w:jc w:val="both"/>
        <w:rPr>
          <w:rFonts w:cs="Arial"/>
          <w:sz w:val="22"/>
          <w:lang w:val="es-ES_tradnl"/>
        </w:rPr>
      </w:pPr>
    </w:p>
    <w:p w14:paraId="445190A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1A068479" w14:textId="77777777" w:rsidR="00A8798D" w:rsidRDefault="00A8798D" w:rsidP="00A8798D">
      <w:pPr>
        <w:spacing w:line="360" w:lineRule="auto"/>
        <w:jc w:val="both"/>
        <w:rPr>
          <w:rFonts w:cs="Arial"/>
          <w:b/>
          <w:bCs/>
          <w:sz w:val="22"/>
          <w:szCs w:val="22"/>
        </w:rPr>
      </w:pPr>
      <w:r>
        <w:rPr>
          <w:rFonts w:cs="Arial"/>
          <w:b/>
          <w:bCs/>
          <w:sz w:val="22"/>
          <w:szCs w:val="22"/>
        </w:rPr>
        <w:t>Considerando:</w:t>
      </w:r>
    </w:p>
    <w:p w14:paraId="0714E6BC" w14:textId="77777777" w:rsidR="00A8798D" w:rsidRDefault="00A8798D" w:rsidP="00A8798D">
      <w:pPr>
        <w:spacing w:line="360" w:lineRule="auto"/>
        <w:jc w:val="both"/>
        <w:rPr>
          <w:rFonts w:cs="Arial"/>
          <w:bCs/>
          <w:sz w:val="22"/>
          <w:lang w:val="es-ES_tradnl"/>
        </w:rPr>
      </w:pPr>
      <w:r>
        <w:rPr>
          <w:rFonts w:cs="Arial"/>
          <w:b/>
          <w:bCs/>
          <w:sz w:val="22"/>
          <w:szCs w:val="22"/>
        </w:rPr>
        <w:t>Primero:</w:t>
      </w:r>
      <w:r>
        <w:rPr>
          <w:rFonts w:cs="Arial"/>
          <w:bCs/>
          <w:sz w:val="22"/>
          <w:szCs w:val="22"/>
        </w:rPr>
        <w:t xml:space="preserve"> Que por medio del </w:t>
      </w:r>
      <w:r>
        <w:rPr>
          <w:rFonts w:cs="Arial"/>
          <w:bCs/>
          <w:sz w:val="22"/>
        </w:rPr>
        <w:t xml:space="preserve">oficio </w:t>
      </w:r>
      <w:r>
        <w:rPr>
          <w:rFonts w:cs="Arial"/>
          <w:bCs/>
          <w:sz w:val="22"/>
          <w:lang w:val="es-CR"/>
        </w:rPr>
        <w:t xml:space="preserve">GG-ME-1272-2022 del 07 de octubre de 2022, la Gerencia General remite y avala el informe </w:t>
      </w:r>
      <w:r>
        <w:rPr>
          <w:rFonts w:cs="Arial"/>
          <w:sz w:val="22"/>
          <w:szCs w:val="22"/>
          <w:lang w:val="es-CR"/>
        </w:rPr>
        <w:t>DF-OF-1070-2022 de la Dirección FOSUVI</w:t>
      </w:r>
      <w:r>
        <w:rPr>
          <w:rFonts w:cs="Arial"/>
          <w:bCs/>
          <w:sz w:val="22"/>
          <w:lang w:val="es-CR"/>
        </w:rPr>
        <w:t>, que contiene un resumen de los resultados del estudio efectuado a las solicitudes de ASEDEMASA y Mutual Cartago de</w:t>
      </w:r>
      <w:r>
        <w:rPr>
          <w:rFonts w:cs="Arial"/>
          <w:bCs/>
          <w:sz w:val="22"/>
          <w:lang w:val="es-ES_tradnl"/>
        </w:rPr>
        <w:t xml:space="preserve"> Ahorro y Préstamo, para</w:t>
      </w:r>
      <w:r>
        <w:rPr>
          <w:rFonts w:cs="Arial"/>
          <w:bCs/>
          <w:sz w:val="22"/>
          <w:lang w:val="es-CR"/>
        </w:rPr>
        <w:t xml:space="preserve"> financiar tres</w:t>
      </w:r>
      <w:r>
        <w:rPr>
          <w:rFonts w:cs="Arial"/>
          <w:bCs/>
          <w:sz w:val="22"/>
        </w:rPr>
        <w:t xml:space="preserve"> operaciones individuales de Bono Familiar de Vivienda, por situación de extrema necesidad, al amparo del artículo 59 de la Ley del Sistema Financiero Nacional para la Vivienda.</w:t>
      </w:r>
    </w:p>
    <w:p w14:paraId="47E4666E" w14:textId="77777777" w:rsidR="00A8798D" w:rsidRDefault="00A8798D" w:rsidP="00A8798D">
      <w:pPr>
        <w:spacing w:line="360" w:lineRule="auto"/>
        <w:jc w:val="both"/>
        <w:rPr>
          <w:rFonts w:cs="Arial"/>
          <w:bCs/>
          <w:sz w:val="22"/>
        </w:rPr>
      </w:pPr>
    </w:p>
    <w:p w14:paraId="203A6347" w14:textId="77777777" w:rsidR="00A8798D" w:rsidRDefault="00A8798D" w:rsidP="00A8798D">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7AFF620C" w14:textId="77777777" w:rsidR="00A8798D" w:rsidRDefault="00A8798D" w:rsidP="00A8798D">
      <w:pPr>
        <w:spacing w:line="360" w:lineRule="auto"/>
        <w:jc w:val="both"/>
        <w:rPr>
          <w:rFonts w:cs="Arial"/>
          <w:bCs/>
          <w:sz w:val="22"/>
          <w:szCs w:val="22"/>
        </w:rPr>
      </w:pPr>
    </w:p>
    <w:p w14:paraId="32615C99" w14:textId="77777777" w:rsidR="00A8798D" w:rsidRDefault="00A8798D" w:rsidP="00A8798D">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citado informe </w:t>
      </w:r>
      <w:r>
        <w:rPr>
          <w:rFonts w:cs="Arial"/>
          <w:sz w:val="22"/>
          <w:szCs w:val="22"/>
          <w:lang w:val="es-CR"/>
        </w:rPr>
        <w:t>DF-OF-1070-2022</w:t>
      </w:r>
      <w:r>
        <w:rPr>
          <w:rFonts w:cs="Arial"/>
          <w:bCs/>
          <w:sz w:val="22"/>
          <w:szCs w:val="22"/>
        </w:rPr>
        <w:t>.</w:t>
      </w:r>
    </w:p>
    <w:p w14:paraId="5C2A2555" w14:textId="77777777" w:rsidR="00A8798D" w:rsidRDefault="00A8798D" w:rsidP="00A8798D">
      <w:pPr>
        <w:spacing w:line="360" w:lineRule="auto"/>
        <w:jc w:val="both"/>
        <w:rPr>
          <w:rFonts w:cs="Arial"/>
          <w:bCs/>
          <w:sz w:val="22"/>
          <w:szCs w:val="22"/>
          <w:lang w:val="es-ES_tradnl"/>
        </w:rPr>
      </w:pPr>
    </w:p>
    <w:p w14:paraId="57E72038" w14:textId="77777777" w:rsidR="00A8798D" w:rsidRDefault="00A8798D" w:rsidP="00A8798D">
      <w:pPr>
        <w:spacing w:line="360" w:lineRule="auto"/>
        <w:jc w:val="both"/>
        <w:rPr>
          <w:rFonts w:cs="Arial"/>
          <w:b/>
          <w:bCs/>
          <w:sz w:val="22"/>
          <w:szCs w:val="22"/>
        </w:rPr>
      </w:pPr>
      <w:r>
        <w:rPr>
          <w:rFonts w:cs="Arial"/>
          <w:b/>
          <w:bCs/>
          <w:sz w:val="22"/>
          <w:szCs w:val="22"/>
        </w:rPr>
        <w:t>Por tanto, se acuerda:</w:t>
      </w:r>
    </w:p>
    <w:p w14:paraId="58CBE53A" w14:textId="77777777" w:rsidR="00A8798D" w:rsidRDefault="00A8798D" w:rsidP="00A8798D">
      <w:pPr>
        <w:spacing w:line="360" w:lineRule="auto"/>
        <w:jc w:val="both"/>
        <w:rPr>
          <w:rFonts w:cs="Arial"/>
          <w:bCs/>
          <w:sz w:val="22"/>
        </w:rPr>
      </w:pPr>
      <w:r>
        <w:rPr>
          <w:rFonts w:cs="Arial"/>
          <w:b/>
          <w:bCs/>
          <w:sz w:val="22"/>
          <w:szCs w:val="22"/>
        </w:rPr>
        <w:lastRenderedPageBreak/>
        <w:t>1)</w:t>
      </w:r>
      <w:r>
        <w:rPr>
          <w:rFonts w:cs="Arial"/>
          <w:bCs/>
          <w:sz w:val="22"/>
          <w:szCs w:val="22"/>
        </w:rPr>
        <w:t xml:space="preserve"> Autorizar, al amparo del artículo 59 de la Ley del Sistema Financiero Nacional para la Vivienda, la emisión de tres operaciones individuales de Bono Familiar de Vivienda, por situación de extrema necesidad, de conformidad con las condiciones que se consignan en el informe </w:t>
      </w:r>
      <w:r>
        <w:rPr>
          <w:rFonts w:cs="Arial"/>
          <w:sz w:val="22"/>
          <w:szCs w:val="22"/>
          <w:lang w:val="es-CR"/>
        </w:rPr>
        <w:t xml:space="preserve">DF-OF-1070-2022 </w:t>
      </w:r>
      <w:r>
        <w:rPr>
          <w:rFonts w:cs="Arial"/>
          <w:bCs/>
          <w:sz w:val="22"/>
        </w:rPr>
        <w:t>y según el siguiente detalle:</w:t>
      </w:r>
    </w:p>
    <w:p w14:paraId="2125B697" w14:textId="77777777" w:rsidR="00A8798D" w:rsidRDefault="00A8798D" w:rsidP="00A8798D">
      <w:pPr>
        <w:spacing w:line="360" w:lineRule="auto"/>
        <w:jc w:val="both"/>
        <w:rPr>
          <w:sz w:val="22"/>
          <w:szCs w:val="22"/>
        </w:rPr>
      </w:pPr>
    </w:p>
    <w:tbl>
      <w:tblPr>
        <w:tblW w:w="8880" w:type="dxa"/>
        <w:tblInd w:w="40" w:type="dxa"/>
        <w:tblLayout w:type="fixed"/>
        <w:tblLook w:val="0400" w:firstRow="0" w:lastRow="0" w:firstColumn="0" w:lastColumn="0" w:noHBand="0" w:noVBand="1"/>
      </w:tblPr>
      <w:tblGrid>
        <w:gridCol w:w="1372"/>
        <w:gridCol w:w="709"/>
        <w:gridCol w:w="708"/>
        <w:gridCol w:w="720"/>
        <w:gridCol w:w="556"/>
        <w:gridCol w:w="376"/>
        <w:gridCol w:w="616"/>
        <w:gridCol w:w="992"/>
        <w:gridCol w:w="990"/>
        <w:gridCol w:w="849"/>
        <w:gridCol w:w="992"/>
      </w:tblGrid>
      <w:tr w:rsidR="00A8798D" w14:paraId="627FBD94" w14:textId="77777777" w:rsidTr="00F60B2D">
        <w:trPr>
          <w:trHeight w:val="397"/>
        </w:trPr>
        <w:tc>
          <w:tcPr>
            <w:tcW w:w="8880" w:type="dxa"/>
            <w:gridSpan w:val="11"/>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3EDA9480" w14:textId="77777777" w:rsidR="00A8798D" w:rsidRDefault="00A8798D" w:rsidP="00F60B2D">
            <w:pPr>
              <w:ind w:left="87"/>
              <w:rPr>
                <w:b/>
                <w:sz w:val="20"/>
                <w:szCs w:val="20"/>
              </w:rPr>
            </w:pPr>
            <w:r>
              <w:rPr>
                <w:b/>
                <w:sz w:val="20"/>
                <w:szCs w:val="20"/>
              </w:rPr>
              <w:t xml:space="preserve">Entidad Autorizada:   </w:t>
            </w:r>
            <w:r>
              <w:rPr>
                <w:b/>
                <w:bCs/>
                <w:sz w:val="20"/>
                <w:szCs w:val="20"/>
              </w:rPr>
              <w:t xml:space="preserve">Mutual Cartago de Ahorro y Préstamo </w:t>
            </w:r>
          </w:p>
        </w:tc>
      </w:tr>
      <w:tr w:rsidR="00A8798D" w14:paraId="041F4D77" w14:textId="77777777" w:rsidTr="00F60B2D">
        <w:trPr>
          <w:trHeight w:val="20"/>
        </w:trPr>
        <w:tc>
          <w:tcPr>
            <w:tcW w:w="1372" w:type="dxa"/>
            <w:tcBorders>
              <w:top w:val="single" w:sz="4" w:space="0" w:color="000000"/>
              <w:left w:val="single" w:sz="4" w:space="0" w:color="000000"/>
              <w:bottom w:val="nil"/>
              <w:right w:val="single" w:sz="4" w:space="0" w:color="000000"/>
            </w:tcBorders>
            <w:shd w:val="clear" w:color="auto" w:fill="F1F5F9"/>
            <w:vAlign w:val="center"/>
            <w:hideMark/>
          </w:tcPr>
          <w:p w14:paraId="5998B0C1" w14:textId="77777777" w:rsidR="00A8798D" w:rsidRDefault="00A8798D" w:rsidP="00F60B2D">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51C1BBB9" w14:textId="77777777" w:rsidR="00A8798D" w:rsidRDefault="00A8798D" w:rsidP="00F60B2D">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104B795C" w14:textId="77777777" w:rsidR="00A8798D" w:rsidRDefault="00A8798D" w:rsidP="00F60B2D">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hideMark/>
          </w:tcPr>
          <w:p w14:paraId="3A7B6709" w14:textId="77777777" w:rsidR="00A8798D" w:rsidRDefault="00A8798D" w:rsidP="00F60B2D">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2B2C88FB" w14:textId="77777777" w:rsidR="00A8798D" w:rsidRDefault="00A8798D" w:rsidP="00F60B2D">
            <w:pPr>
              <w:ind w:left="-106" w:right="-121"/>
              <w:jc w:val="center"/>
              <w:rPr>
                <w:rFonts w:ascii="Arial Narrow" w:eastAsia="Arial Narrow" w:hAnsi="Arial Narrow" w:cs="Arial Narrow"/>
                <w:b/>
                <w:sz w:val="16"/>
                <w:szCs w:val="16"/>
              </w:rPr>
            </w:pPr>
            <w:r>
              <w:rPr>
                <w:rFonts w:ascii="Arial Narrow" w:eastAsia="Arial Narrow" w:hAnsi="Arial Narrow" w:cs="Arial Narrow"/>
                <w:b/>
                <w:sz w:val="16"/>
                <w:szCs w:val="16"/>
              </w:rPr>
              <w:t>Propó-sito</w:t>
            </w:r>
          </w:p>
          <w:p w14:paraId="668FCE50" w14:textId="77777777" w:rsidR="00A8798D" w:rsidRDefault="00A8798D" w:rsidP="00F60B2D">
            <w:pPr>
              <w:ind w:left="-106" w:right="-12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35EAB7B1" w14:textId="77777777" w:rsidR="00A8798D" w:rsidRDefault="00A8798D" w:rsidP="00F60B2D">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0895D8F8" w14:textId="77777777" w:rsidR="00A8798D" w:rsidRDefault="00A8798D" w:rsidP="00F60B2D">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990" w:type="dxa"/>
            <w:tcBorders>
              <w:top w:val="single" w:sz="4" w:space="0" w:color="000000"/>
              <w:left w:val="nil"/>
              <w:bottom w:val="single" w:sz="4" w:space="0" w:color="000000"/>
              <w:right w:val="single" w:sz="4" w:space="0" w:color="000000"/>
            </w:tcBorders>
            <w:shd w:val="clear" w:color="auto" w:fill="F1F5F9"/>
            <w:vAlign w:val="center"/>
            <w:hideMark/>
          </w:tcPr>
          <w:p w14:paraId="77B1697F" w14:textId="77777777" w:rsidR="00A8798D" w:rsidRDefault="00A8798D" w:rsidP="00F60B2D">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49" w:type="dxa"/>
            <w:tcBorders>
              <w:top w:val="single" w:sz="4" w:space="0" w:color="000000"/>
              <w:left w:val="nil"/>
              <w:bottom w:val="single" w:sz="4" w:space="0" w:color="000000"/>
              <w:right w:val="single" w:sz="4" w:space="0" w:color="000000"/>
            </w:tcBorders>
            <w:shd w:val="clear" w:color="auto" w:fill="F1F5F9"/>
            <w:vAlign w:val="center"/>
            <w:hideMark/>
          </w:tcPr>
          <w:p w14:paraId="6C29314F" w14:textId="77777777" w:rsidR="00A8798D" w:rsidRDefault="00A8798D" w:rsidP="00F60B2D">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formaliza-ción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03558D6D" w14:textId="77777777" w:rsidR="00A8798D" w:rsidRDefault="00A8798D" w:rsidP="00F60B2D">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A8798D" w14:paraId="0AD04B37" w14:textId="77777777" w:rsidTr="00F60B2D">
        <w:trPr>
          <w:trHeight w:val="454"/>
        </w:trPr>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B90EB" w14:textId="77777777" w:rsidR="00A8798D" w:rsidRPr="003225D4" w:rsidRDefault="00A8798D" w:rsidP="00F60B2D">
            <w:pPr>
              <w:rPr>
                <w:rFonts w:ascii="Arial Narrow" w:eastAsia="Arial Narrow" w:hAnsi="Arial Narrow" w:cs="Arial Narrow"/>
                <w:sz w:val="16"/>
                <w:szCs w:val="16"/>
              </w:rPr>
            </w:pPr>
            <w:r>
              <w:rPr>
                <w:rFonts w:ascii="Arial Narrow" w:eastAsia="Arial Narrow" w:hAnsi="Arial Narrow" w:cs="Arial Narrow"/>
                <w:sz w:val="16"/>
                <w:szCs w:val="16"/>
              </w:rPr>
              <w:t xml:space="preserve">Rojas Alvarez Marcos Antonio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3542C" w14:textId="77777777" w:rsidR="00A8798D" w:rsidRDefault="00A8798D" w:rsidP="00F60B2D">
            <w:pPr>
              <w:jc w:val="center"/>
              <w:rPr>
                <w:rFonts w:ascii="Arial Narrow" w:eastAsia="Arial Narrow" w:hAnsi="Arial Narrow" w:cs="Arial Narrow"/>
                <w:sz w:val="16"/>
                <w:szCs w:val="16"/>
              </w:rPr>
            </w:pPr>
            <w:r>
              <w:rPr>
                <w:rFonts w:ascii="Arial Narrow" w:eastAsia="Arial Narrow" w:hAnsi="Arial Narrow" w:cs="Arial Narrow"/>
                <w:sz w:val="16"/>
                <w:szCs w:val="16"/>
              </w:rPr>
              <w:t>3-0433-0462</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2560FCCB" w14:textId="77777777" w:rsidR="00A8798D" w:rsidRDefault="00A8798D" w:rsidP="00F60B2D">
            <w:pPr>
              <w:pStyle w:val="Default"/>
              <w:jc w:val="center"/>
              <w:rPr>
                <w:rFonts w:ascii="Arial Narrow" w:eastAsia="Arial Narrow" w:hAnsi="Arial Narrow" w:cs="Arial Narrow"/>
                <w:sz w:val="16"/>
                <w:szCs w:val="16"/>
              </w:rPr>
            </w:pPr>
            <w:r>
              <w:rPr>
                <w:rFonts w:ascii="Arial Narrow" w:eastAsia="Arial Narrow" w:hAnsi="Arial Narrow" w:cs="Arial Narrow"/>
                <w:sz w:val="16"/>
                <w:szCs w:val="16"/>
              </w:rPr>
              <w:t>3-267464</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14CEC54D" w14:textId="77777777" w:rsidR="00A8798D" w:rsidRDefault="00A8798D" w:rsidP="00F60B2D">
            <w:pPr>
              <w:ind w:left="-107" w:right="-97"/>
              <w:jc w:val="center"/>
              <w:rPr>
                <w:rFonts w:ascii="Arial Narrow" w:eastAsia="Arial Narrow" w:hAnsi="Arial Narrow" w:cs="Arial Narrow"/>
                <w:sz w:val="16"/>
                <w:szCs w:val="16"/>
              </w:rPr>
            </w:pPr>
            <w:r>
              <w:rPr>
                <w:rFonts w:ascii="Arial Narrow" w:eastAsia="Arial Narrow" w:hAnsi="Arial Narrow" w:cs="Arial Narrow"/>
                <w:sz w:val="16"/>
                <w:szCs w:val="16"/>
              </w:rPr>
              <w:t xml:space="preserve">Turrialba </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3CE5F" w14:textId="77777777" w:rsidR="00A8798D" w:rsidRDefault="00A8798D" w:rsidP="00F60B2D">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C10395" w14:textId="77777777" w:rsidR="00A8798D" w:rsidRDefault="00A8798D" w:rsidP="00F60B2D">
            <w:pPr>
              <w:ind w:left="-107"/>
              <w:jc w:val="center"/>
              <w:rPr>
                <w:rFonts w:ascii="Arial Narrow" w:eastAsia="Arial Narrow" w:hAnsi="Arial Narrow" w:cs="Arial Narrow"/>
                <w:sz w:val="16"/>
                <w:szCs w:val="16"/>
              </w:rPr>
            </w:pPr>
            <w:r>
              <w:rPr>
                <w:rFonts w:ascii="Arial Narrow" w:eastAsia="Arial Narrow" w:hAnsi="Arial Narrow" w:cs="Arial Narrow"/>
                <w:sz w:val="16"/>
                <w:szCs w:val="16"/>
              </w:rPr>
              <w:t>7.000.000,00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BB32246" w14:textId="77777777" w:rsidR="00A8798D" w:rsidRDefault="00A8798D" w:rsidP="00F60B2D">
            <w:pPr>
              <w:ind w:left="-70" w:right="-110"/>
              <w:jc w:val="center"/>
              <w:rPr>
                <w:rFonts w:ascii="Arial Narrow" w:eastAsia="Arial Narrow" w:hAnsi="Arial Narrow" w:cs="Arial Narrow"/>
                <w:sz w:val="16"/>
                <w:szCs w:val="16"/>
              </w:rPr>
            </w:pPr>
            <w:r>
              <w:rPr>
                <w:rFonts w:ascii="Arial Narrow" w:eastAsia="Arial Narrow" w:hAnsi="Arial Narrow" w:cs="Arial Narrow"/>
                <w:sz w:val="16"/>
                <w:szCs w:val="16"/>
              </w:rPr>
              <w:t>9.870.000,00</w:t>
            </w:r>
          </w:p>
        </w:tc>
        <w:tc>
          <w:tcPr>
            <w:tcW w:w="990" w:type="dxa"/>
            <w:tcBorders>
              <w:top w:val="single" w:sz="4" w:space="0" w:color="000000"/>
              <w:left w:val="nil"/>
              <w:bottom w:val="single" w:sz="4" w:space="0" w:color="000000"/>
              <w:right w:val="single" w:sz="4" w:space="0" w:color="000000"/>
            </w:tcBorders>
            <w:shd w:val="clear" w:color="auto" w:fill="auto"/>
            <w:vAlign w:val="center"/>
          </w:tcPr>
          <w:p w14:paraId="2236CBA5" w14:textId="77777777" w:rsidR="00A8798D" w:rsidRDefault="00A8798D" w:rsidP="00F60B2D">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232.423,13</w:t>
            </w:r>
          </w:p>
        </w:tc>
        <w:tc>
          <w:tcPr>
            <w:tcW w:w="849" w:type="dxa"/>
            <w:tcBorders>
              <w:top w:val="single" w:sz="4" w:space="0" w:color="000000"/>
              <w:left w:val="nil"/>
              <w:bottom w:val="single" w:sz="4" w:space="0" w:color="000000"/>
              <w:right w:val="single" w:sz="4" w:space="0" w:color="000000"/>
            </w:tcBorders>
            <w:shd w:val="clear" w:color="auto" w:fill="auto"/>
            <w:vAlign w:val="center"/>
          </w:tcPr>
          <w:p w14:paraId="2B2F484B" w14:textId="77777777" w:rsidR="00A8798D" w:rsidRDefault="00A8798D" w:rsidP="00F60B2D">
            <w:pPr>
              <w:ind w:left="-104"/>
              <w:jc w:val="right"/>
              <w:rPr>
                <w:rFonts w:ascii="Arial Narrow" w:eastAsia="Arial Narrow" w:hAnsi="Arial Narrow" w:cs="Arial Narrow"/>
                <w:sz w:val="16"/>
                <w:szCs w:val="16"/>
              </w:rPr>
            </w:pPr>
            <w:r>
              <w:rPr>
                <w:rFonts w:ascii="Arial Narrow" w:eastAsia="Arial Narrow" w:hAnsi="Arial Narrow" w:cs="Arial Narrow"/>
                <w:sz w:val="16"/>
                <w:szCs w:val="16"/>
              </w:rPr>
              <w:t>464.846,25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FF5266F" w14:textId="77777777" w:rsidR="00A8798D" w:rsidRDefault="00A8798D" w:rsidP="00F60B2D">
            <w:pPr>
              <w:ind w:left="-103"/>
              <w:jc w:val="right"/>
              <w:rPr>
                <w:rFonts w:ascii="Arial Narrow" w:eastAsia="Arial Narrow" w:hAnsi="Arial Narrow" w:cs="Arial Narrow"/>
                <w:sz w:val="16"/>
                <w:szCs w:val="16"/>
              </w:rPr>
            </w:pPr>
            <w:r>
              <w:rPr>
                <w:rFonts w:ascii="Arial Narrow" w:eastAsia="Arial Narrow" w:hAnsi="Arial Narrow" w:cs="Arial Narrow"/>
                <w:sz w:val="16"/>
                <w:szCs w:val="16"/>
              </w:rPr>
              <w:t>17.102.423,13</w:t>
            </w:r>
          </w:p>
        </w:tc>
      </w:tr>
      <w:tr w:rsidR="00A8798D" w14:paraId="56B29550" w14:textId="77777777" w:rsidTr="00F60B2D">
        <w:trPr>
          <w:trHeight w:val="454"/>
        </w:trPr>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23D1E" w14:textId="77777777" w:rsidR="00A8798D" w:rsidRPr="003225D4" w:rsidRDefault="00A8798D" w:rsidP="00F60B2D">
            <w:pPr>
              <w:rPr>
                <w:rFonts w:ascii="Arial Narrow" w:eastAsia="Arial Narrow" w:hAnsi="Arial Narrow" w:cs="Arial Narrow"/>
                <w:sz w:val="16"/>
                <w:szCs w:val="16"/>
              </w:rPr>
            </w:pPr>
            <w:r>
              <w:rPr>
                <w:rFonts w:ascii="Arial Narrow" w:eastAsia="Arial Narrow" w:hAnsi="Arial Narrow" w:cs="Arial Narrow"/>
                <w:sz w:val="16"/>
                <w:szCs w:val="16"/>
              </w:rPr>
              <w:t xml:space="preserve">Vega Ramos Florentina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F9452" w14:textId="77777777" w:rsidR="00A8798D" w:rsidRDefault="00A8798D" w:rsidP="00F60B2D">
            <w:pPr>
              <w:jc w:val="center"/>
              <w:rPr>
                <w:rFonts w:ascii="Arial Narrow" w:eastAsia="Arial Narrow" w:hAnsi="Arial Narrow" w:cs="Arial Narrow"/>
                <w:sz w:val="16"/>
                <w:szCs w:val="16"/>
              </w:rPr>
            </w:pPr>
            <w:r>
              <w:rPr>
                <w:rFonts w:ascii="Arial Narrow" w:eastAsia="Arial Narrow" w:hAnsi="Arial Narrow" w:cs="Arial Narrow"/>
                <w:sz w:val="16"/>
                <w:szCs w:val="16"/>
              </w:rPr>
              <w:t>5-0221-0864</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CF9E156" w14:textId="77777777" w:rsidR="00A8798D" w:rsidRDefault="00A8798D" w:rsidP="00F60B2D">
            <w:pPr>
              <w:pStyle w:val="Default"/>
              <w:jc w:val="center"/>
              <w:rPr>
                <w:rFonts w:ascii="Arial Narrow" w:eastAsia="Arial Narrow" w:hAnsi="Arial Narrow" w:cs="Arial Narrow"/>
                <w:sz w:val="16"/>
                <w:szCs w:val="16"/>
              </w:rPr>
            </w:pPr>
            <w:r>
              <w:rPr>
                <w:rFonts w:ascii="Arial Narrow" w:eastAsia="Arial Narrow" w:hAnsi="Arial Narrow" w:cs="Arial Narrow"/>
                <w:sz w:val="16"/>
                <w:szCs w:val="16"/>
              </w:rPr>
              <w:t>2-405994</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69466805" w14:textId="77777777" w:rsidR="00A8798D" w:rsidRDefault="00A8798D" w:rsidP="00F60B2D">
            <w:pPr>
              <w:ind w:left="-107" w:right="-97"/>
              <w:jc w:val="center"/>
              <w:rPr>
                <w:rFonts w:ascii="Arial Narrow" w:eastAsia="Arial Narrow" w:hAnsi="Arial Narrow" w:cs="Arial Narrow"/>
                <w:sz w:val="16"/>
                <w:szCs w:val="16"/>
              </w:rPr>
            </w:pPr>
            <w:r>
              <w:rPr>
                <w:rFonts w:ascii="Arial Narrow" w:eastAsia="Arial Narrow" w:hAnsi="Arial Narrow" w:cs="Arial Narrow"/>
                <w:sz w:val="16"/>
                <w:szCs w:val="16"/>
              </w:rPr>
              <w:t xml:space="preserve">San Carlos </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18878" w14:textId="77777777" w:rsidR="00A8798D" w:rsidRDefault="00A8798D" w:rsidP="00F60B2D">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AD38B7" w14:textId="77777777" w:rsidR="00A8798D" w:rsidRDefault="00A8798D" w:rsidP="00F60B2D">
            <w:pPr>
              <w:ind w:left="-107"/>
              <w:jc w:val="center"/>
              <w:rPr>
                <w:rFonts w:ascii="Arial Narrow" w:eastAsia="Arial Narrow" w:hAnsi="Arial Narrow" w:cs="Arial Narrow"/>
                <w:sz w:val="16"/>
                <w:szCs w:val="16"/>
              </w:rPr>
            </w:pPr>
            <w:r>
              <w:rPr>
                <w:rFonts w:ascii="Arial Narrow" w:eastAsia="Arial Narrow" w:hAnsi="Arial Narrow" w:cs="Arial Narrow"/>
                <w:sz w:val="16"/>
                <w:szCs w:val="16"/>
              </w:rPr>
              <w:t>7.500.000,00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4658524" w14:textId="77777777" w:rsidR="00A8798D" w:rsidRDefault="00A8798D" w:rsidP="00F60B2D">
            <w:pPr>
              <w:ind w:left="-70" w:right="-110"/>
              <w:jc w:val="center"/>
              <w:rPr>
                <w:rFonts w:ascii="Arial Narrow" w:eastAsia="Arial Narrow" w:hAnsi="Arial Narrow" w:cs="Arial Narrow"/>
                <w:sz w:val="16"/>
                <w:szCs w:val="16"/>
              </w:rPr>
            </w:pPr>
            <w:r>
              <w:rPr>
                <w:rFonts w:ascii="Arial Narrow" w:eastAsia="Arial Narrow" w:hAnsi="Arial Narrow" w:cs="Arial Narrow"/>
                <w:sz w:val="16"/>
                <w:szCs w:val="16"/>
              </w:rPr>
              <w:t>10.920.000,00</w:t>
            </w:r>
          </w:p>
        </w:tc>
        <w:tc>
          <w:tcPr>
            <w:tcW w:w="990" w:type="dxa"/>
            <w:tcBorders>
              <w:top w:val="single" w:sz="4" w:space="0" w:color="000000"/>
              <w:left w:val="nil"/>
              <w:bottom w:val="single" w:sz="4" w:space="0" w:color="000000"/>
              <w:right w:val="single" w:sz="4" w:space="0" w:color="000000"/>
            </w:tcBorders>
            <w:shd w:val="clear" w:color="auto" w:fill="auto"/>
            <w:vAlign w:val="center"/>
          </w:tcPr>
          <w:p w14:paraId="75B1ACE9" w14:textId="77777777" w:rsidR="00A8798D" w:rsidRDefault="00A8798D" w:rsidP="00F60B2D">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161.698,98</w:t>
            </w:r>
          </w:p>
        </w:tc>
        <w:tc>
          <w:tcPr>
            <w:tcW w:w="849" w:type="dxa"/>
            <w:tcBorders>
              <w:top w:val="single" w:sz="4" w:space="0" w:color="000000"/>
              <w:left w:val="nil"/>
              <w:bottom w:val="single" w:sz="4" w:space="0" w:color="000000"/>
              <w:right w:val="single" w:sz="4" w:space="0" w:color="000000"/>
            </w:tcBorders>
            <w:shd w:val="clear" w:color="auto" w:fill="auto"/>
            <w:vAlign w:val="center"/>
          </w:tcPr>
          <w:p w14:paraId="3C436A25" w14:textId="77777777" w:rsidR="00A8798D" w:rsidRDefault="00A8798D" w:rsidP="00F60B2D">
            <w:pPr>
              <w:ind w:left="-104"/>
              <w:jc w:val="right"/>
              <w:rPr>
                <w:rFonts w:ascii="Arial Narrow" w:eastAsia="Arial Narrow" w:hAnsi="Arial Narrow" w:cs="Arial Narrow"/>
                <w:sz w:val="16"/>
                <w:szCs w:val="16"/>
              </w:rPr>
            </w:pPr>
            <w:r>
              <w:rPr>
                <w:rFonts w:ascii="Arial Narrow" w:eastAsia="Arial Narrow" w:hAnsi="Arial Narrow" w:cs="Arial Narrow"/>
                <w:sz w:val="16"/>
                <w:szCs w:val="16"/>
              </w:rPr>
              <w:t>538.996,59</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14BDEE5" w14:textId="77777777" w:rsidR="00A8798D" w:rsidRDefault="00A8798D" w:rsidP="00F60B2D">
            <w:pPr>
              <w:ind w:left="-103"/>
              <w:jc w:val="right"/>
              <w:rPr>
                <w:rFonts w:ascii="Arial Narrow" w:eastAsia="Arial Narrow" w:hAnsi="Arial Narrow" w:cs="Arial Narrow"/>
                <w:sz w:val="16"/>
                <w:szCs w:val="16"/>
              </w:rPr>
            </w:pPr>
            <w:r>
              <w:rPr>
                <w:rFonts w:ascii="Arial Narrow" w:eastAsia="Arial Narrow" w:hAnsi="Arial Narrow" w:cs="Arial Narrow"/>
                <w:sz w:val="16"/>
                <w:szCs w:val="16"/>
              </w:rPr>
              <w:t>18.797.297,61</w:t>
            </w:r>
          </w:p>
        </w:tc>
      </w:tr>
      <w:tr w:rsidR="00A8798D" w14:paraId="384DF4C3" w14:textId="77777777" w:rsidTr="00F60B2D">
        <w:trPr>
          <w:trHeight w:val="397"/>
        </w:trPr>
        <w:tc>
          <w:tcPr>
            <w:tcW w:w="8880" w:type="dxa"/>
            <w:gridSpan w:val="11"/>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1C16F8A8" w14:textId="77777777" w:rsidR="00A8798D" w:rsidRDefault="00A8798D" w:rsidP="00F60B2D">
            <w:pPr>
              <w:ind w:left="87"/>
              <w:rPr>
                <w:rFonts w:cs="Arial"/>
                <w:b/>
                <w:sz w:val="20"/>
                <w:szCs w:val="20"/>
              </w:rPr>
            </w:pPr>
            <w:r>
              <w:rPr>
                <w:rFonts w:cs="Arial"/>
                <w:b/>
                <w:sz w:val="20"/>
                <w:szCs w:val="20"/>
              </w:rPr>
              <w:t>Entidad Autorizada:</w:t>
            </w:r>
            <w:r>
              <w:rPr>
                <w:rFonts w:cs="Arial"/>
                <w:b/>
                <w:bCs/>
                <w:sz w:val="20"/>
                <w:szCs w:val="20"/>
                <w:lang w:val="es-ES_tradnl"/>
              </w:rPr>
              <w:t xml:space="preserve"> ASEDEMASA</w:t>
            </w:r>
          </w:p>
        </w:tc>
      </w:tr>
      <w:tr w:rsidR="00A8798D" w14:paraId="12A535F7" w14:textId="77777777" w:rsidTr="00F60B2D">
        <w:trPr>
          <w:trHeight w:val="20"/>
        </w:trPr>
        <w:tc>
          <w:tcPr>
            <w:tcW w:w="1372" w:type="dxa"/>
            <w:tcBorders>
              <w:top w:val="single" w:sz="4" w:space="0" w:color="000000"/>
              <w:left w:val="single" w:sz="4" w:space="0" w:color="000000"/>
              <w:bottom w:val="nil"/>
              <w:right w:val="single" w:sz="4" w:space="0" w:color="000000"/>
            </w:tcBorders>
            <w:shd w:val="clear" w:color="auto" w:fill="F1F5F9"/>
            <w:vAlign w:val="center"/>
            <w:hideMark/>
          </w:tcPr>
          <w:p w14:paraId="21B3AB5E" w14:textId="77777777" w:rsidR="00A8798D" w:rsidRDefault="00A8798D" w:rsidP="00F60B2D">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04C1F66A" w14:textId="77777777" w:rsidR="00A8798D" w:rsidRDefault="00A8798D" w:rsidP="00F60B2D">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2016FC01" w14:textId="77777777" w:rsidR="00A8798D" w:rsidRDefault="00A8798D" w:rsidP="00F60B2D">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hideMark/>
          </w:tcPr>
          <w:p w14:paraId="2CCE6E62" w14:textId="77777777" w:rsidR="00A8798D" w:rsidRDefault="00A8798D" w:rsidP="00F60B2D">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066D6C0A" w14:textId="77777777" w:rsidR="00A8798D" w:rsidRDefault="00A8798D" w:rsidP="00F60B2D">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Propó-sito</w:t>
            </w:r>
          </w:p>
          <w:p w14:paraId="2ED66538" w14:textId="77777777" w:rsidR="00A8798D" w:rsidRDefault="00A8798D" w:rsidP="00F60B2D">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71F5E7E9" w14:textId="77777777" w:rsidR="00A8798D" w:rsidRDefault="00A8798D" w:rsidP="00F60B2D">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01CEDC4B" w14:textId="77777777" w:rsidR="00A8798D" w:rsidRDefault="00A8798D" w:rsidP="00F60B2D">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990" w:type="dxa"/>
            <w:tcBorders>
              <w:top w:val="single" w:sz="4" w:space="0" w:color="000000"/>
              <w:left w:val="nil"/>
              <w:bottom w:val="single" w:sz="4" w:space="0" w:color="000000"/>
              <w:right w:val="single" w:sz="4" w:space="0" w:color="000000"/>
            </w:tcBorders>
            <w:shd w:val="clear" w:color="auto" w:fill="F1F5F9"/>
            <w:vAlign w:val="center"/>
            <w:hideMark/>
          </w:tcPr>
          <w:p w14:paraId="77E5EC74" w14:textId="77777777" w:rsidR="00A8798D" w:rsidRDefault="00A8798D" w:rsidP="00F60B2D">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49" w:type="dxa"/>
            <w:tcBorders>
              <w:top w:val="single" w:sz="4" w:space="0" w:color="000000"/>
              <w:left w:val="nil"/>
              <w:bottom w:val="single" w:sz="4" w:space="0" w:color="000000"/>
              <w:right w:val="single" w:sz="4" w:space="0" w:color="000000"/>
            </w:tcBorders>
            <w:shd w:val="clear" w:color="auto" w:fill="F1F5F9"/>
            <w:vAlign w:val="center"/>
            <w:hideMark/>
          </w:tcPr>
          <w:p w14:paraId="4AAD1BB9" w14:textId="77777777" w:rsidR="00A8798D" w:rsidRDefault="00A8798D" w:rsidP="00F60B2D">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formaliza-ción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6E0D633E" w14:textId="77777777" w:rsidR="00A8798D" w:rsidRDefault="00A8798D" w:rsidP="00F60B2D">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A8798D" w14:paraId="4AFB146F" w14:textId="77777777" w:rsidTr="00F60B2D">
        <w:trPr>
          <w:trHeight w:val="454"/>
        </w:trPr>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402B2" w14:textId="77777777" w:rsidR="00A8798D" w:rsidRPr="00822499" w:rsidRDefault="00A8798D" w:rsidP="00F60B2D">
            <w:pPr>
              <w:rPr>
                <w:rFonts w:ascii="Arial Narrow" w:hAnsi="Arial Narrow"/>
                <w:sz w:val="16"/>
                <w:szCs w:val="16"/>
              </w:rPr>
            </w:pPr>
            <w:r>
              <w:rPr>
                <w:rFonts w:ascii="Arial Narrow" w:eastAsia="Arial Narrow" w:hAnsi="Arial Narrow" w:cs="Arial Narrow"/>
                <w:sz w:val="16"/>
                <w:szCs w:val="16"/>
              </w:rPr>
              <w:t xml:space="preserve">Carvajal Balmaceda Marjorie de los Ángeles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848D3" w14:textId="77777777" w:rsidR="00A8798D" w:rsidRDefault="00A8798D" w:rsidP="00F60B2D">
            <w:pPr>
              <w:jc w:val="center"/>
              <w:rPr>
                <w:rFonts w:ascii="Arial Narrow" w:hAnsi="Arial Narrow"/>
                <w:sz w:val="16"/>
                <w:szCs w:val="16"/>
              </w:rPr>
            </w:pPr>
            <w:r w:rsidRPr="003225D4">
              <w:rPr>
                <w:rFonts w:ascii="Arial Narrow" w:eastAsia="Arial Narrow" w:hAnsi="Arial Narrow" w:cs="Arial Narrow"/>
                <w:sz w:val="16"/>
                <w:szCs w:val="16"/>
              </w:rPr>
              <w:t>1-1281-0787</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9CE782F" w14:textId="77777777" w:rsidR="00A8798D" w:rsidRDefault="00A8798D" w:rsidP="00F60B2D">
            <w:pPr>
              <w:jc w:val="center"/>
              <w:rPr>
                <w:rFonts w:ascii="Arial Narrow" w:hAnsi="Arial Narrow"/>
                <w:sz w:val="16"/>
                <w:szCs w:val="16"/>
              </w:rPr>
            </w:pPr>
            <w:r>
              <w:rPr>
                <w:rFonts w:ascii="Arial Narrow" w:eastAsia="Arial Narrow" w:hAnsi="Arial Narrow" w:cs="Arial Narrow"/>
                <w:sz w:val="16"/>
                <w:szCs w:val="16"/>
              </w:rPr>
              <w:t>1-237966</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50E55906" w14:textId="4794AEF7" w:rsidR="00A8798D" w:rsidRDefault="00A8798D" w:rsidP="00F60B2D">
            <w:pPr>
              <w:ind w:left="-107" w:right="-97"/>
              <w:jc w:val="center"/>
              <w:rPr>
                <w:rFonts w:ascii="Arial Narrow" w:eastAsia="Arial Narrow" w:hAnsi="Arial Narrow" w:cs="Arial Narrow"/>
                <w:sz w:val="16"/>
                <w:szCs w:val="16"/>
              </w:rPr>
            </w:pPr>
            <w:r>
              <w:rPr>
                <w:rFonts w:ascii="Arial Narrow" w:eastAsia="Arial Narrow" w:hAnsi="Arial Narrow" w:cs="Arial Narrow"/>
                <w:sz w:val="16"/>
                <w:szCs w:val="16"/>
              </w:rPr>
              <w:t xml:space="preserve">Desampa-rados </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50CA1" w14:textId="77777777" w:rsidR="00A8798D" w:rsidRDefault="00A8798D" w:rsidP="00F60B2D">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1240F9" w14:textId="77777777" w:rsidR="00A8798D" w:rsidRDefault="00A8798D" w:rsidP="00F60B2D">
            <w:pPr>
              <w:ind w:left="-61" w:right="-16"/>
              <w:jc w:val="center"/>
              <w:rPr>
                <w:rFonts w:ascii="Arial Narrow" w:eastAsia="Arial Narrow" w:hAnsi="Arial Narrow" w:cs="Arial Narrow"/>
                <w:sz w:val="16"/>
                <w:szCs w:val="16"/>
              </w:rPr>
            </w:pPr>
            <w:r>
              <w:rPr>
                <w:rFonts w:ascii="Arial Narrow" w:eastAsia="Arial Narrow" w:hAnsi="Arial Narrow" w:cs="Arial Narrow"/>
                <w:sz w:val="16"/>
                <w:szCs w:val="16"/>
              </w:rPr>
              <w:t>7.990.000,00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5536B0B" w14:textId="77777777" w:rsidR="00A8798D" w:rsidRDefault="00A8798D" w:rsidP="00F60B2D">
            <w:pPr>
              <w:ind w:left="-70" w:right="-110"/>
              <w:jc w:val="center"/>
              <w:rPr>
                <w:rFonts w:ascii="Arial Narrow" w:eastAsia="Arial Narrow" w:hAnsi="Arial Narrow" w:cs="Arial Narrow"/>
                <w:sz w:val="16"/>
                <w:szCs w:val="16"/>
              </w:rPr>
            </w:pPr>
            <w:r>
              <w:rPr>
                <w:rFonts w:ascii="Arial Narrow" w:eastAsia="Arial Narrow" w:hAnsi="Arial Narrow" w:cs="Arial Narrow"/>
                <w:sz w:val="16"/>
                <w:szCs w:val="16"/>
              </w:rPr>
              <w:t>12.306.000,00</w:t>
            </w:r>
          </w:p>
        </w:tc>
        <w:tc>
          <w:tcPr>
            <w:tcW w:w="990" w:type="dxa"/>
            <w:tcBorders>
              <w:top w:val="single" w:sz="4" w:space="0" w:color="000000"/>
              <w:left w:val="nil"/>
              <w:bottom w:val="single" w:sz="4" w:space="0" w:color="000000"/>
              <w:right w:val="single" w:sz="4" w:space="0" w:color="000000"/>
            </w:tcBorders>
            <w:shd w:val="clear" w:color="auto" w:fill="auto"/>
            <w:vAlign w:val="center"/>
          </w:tcPr>
          <w:p w14:paraId="1C3E75FE" w14:textId="77777777" w:rsidR="00A8798D" w:rsidRDefault="00A8798D" w:rsidP="00F60B2D">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154.640,03</w:t>
            </w:r>
          </w:p>
        </w:tc>
        <w:tc>
          <w:tcPr>
            <w:tcW w:w="849" w:type="dxa"/>
            <w:tcBorders>
              <w:top w:val="single" w:sz="4" w:space="0" w:color="000000"/>
              <w:left w:val="nil"/>
              <w:bottom w:val="single" w:sz="4" w:space="0" w:color="000000"/>
              <w:right w:val="single" w:sz="4" w:space="0" w:color="000000"/>
            </w:tcBorders>
            <w:shd w:val="clear" w:color="auto" w:fill="auto"/>
            <w:vAlign w:val="center"/>
          </w:tcPr>
          <w:p w14:paraId="23414174" w14:textId="77777777" w:rsidR="00A8798D" w:rsidRDefault="00A8798D" w:rsidP="00F60B2D">
            <w:pPr>
              <w:ind w:left="-104" w:right="-43"/>
              <w:jc w:val="right"/>
              <w:rPr>
                <w:rFonts w:ascii="Arial Narrow" w:eastAsia="Arial Narrow" w:hAnsi="Arial Narrow" w:cs="Arial Narrow"/>
                <w:sz w:val="16"/>
                <w:szCs w:val="16"/>
              </w:rPr>
            </w:pPr>
            <w:r>
              <w:rPr>
                <w:rFonts w:ascii="Arial Narrow" w:eastAsia="Arial Narrow" w:hAnsi="Arial Narrow" w:cs="Arial Narrow"/>
                <w:sz w:val="16"/>
                <w:szCs w:val="16"/>
              </w:rPr>
              <w:t>515.466,75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978D11D" w14:textId="77777777" w:rsidR="00A8798D" w:rsidRDefault="00A8798D" w:rsidP="00F60B2D">
            <w:pPr>
              <w:ind w:left="-70" w:right="-114"/>
              <w:rPr>
                <w:rFonts w:ascii="Arial Narrow" w:eastAsia="Arial Narrow" w:hAnsi="Arial Narrow" w:cs="Arial Narrow"/>
                <w:sz w:val="16"/>
                <w:szCs w:val="16"/>
              </w:rPr>
            </w:pPr>
            <w:r>
              <w:rPr>
                <w:rFonts w:ascii="Arial Narrow" w:eastAsia="Arial Narrow" w:hAnsi="Arial Narrow" w:cs="Arial Narrow"/>
                <w:sz w:val="16"/>
                <w:szCs w:val="16"/>
              </w:rPr>
              <w:t>20.656.826,73</w:t>
            </w:r>
          </w:p>
        </w:tc>
      </w:tr>
      <w:tr w:rsidR="00A8798D" w14:paraId="78321ADE" w14:textId="77777777" w:rsidTr="00F60B2D">
        <w:trPr>
          <w:trHeight w:val="239"/>
        </w:trPr>
        <w:tc>
          <w:tcPr>
            <w:tcW w:w="4441" w:type="dxa"/>
            <w:gridSpan w:val="6"/>
            <w:tcBorders>
              <w:top w:val="nil"/>
              <w:left w:val="single" w:sz="4" w:space="0" w:color="000000"/>
              <w:bottom w:val="single" w:sz="4" w:space="0" w:color="000000"/>
              <w:right w:val="single" w:sz="4" w:space="0" w:color="000000"/>
            </w:tcBorders>
            <w:shd w:val="clear" w:color="auto" w:fill="E1EAF3"/>
            <w:vAlign w:val="center"/>
            <w:hideMark/>
          </w:tcPr>
          <w:p w14:paraId="1D4BCA6E" w14:textId="77777777" w:rsidR="00A8798D" w:rsidRDefault="00A8798D" w:rsidP="00F60B2D">
            <w:pPr>
              <w:jc w:val="both"/>
              <w:rPr>
                <w:rFonts w:ascii="Arial Narrow" w:eastAsia="Arial Narrow" w:hAnsi="Arial Narrow" w:cs="Arial Narrow"/>
                <w:sz w:val="16"/>
                <w:szCs w:val="16"/>
              </w:rPr>
            </w:pPr>
            <w:r>
              <w:rPr>
                <w:rFonts w:ascii="Arial Narrow" w:eastAsia="Arial Narrow" w:hAnsi="Arial Narrow" w:cs="Arial Narrow"/>
                <w:sz w:val="16"/>
                <w:szCs w:val="16"/>
              </w:rPr>
              <w:t>(*) CLC: Compra de lote y construcción de vivienda</w:t>
            </w:r>
          </w:p>
        </w:tc>
        <w:tc>
          <w:tcPr>
            <w:tcW w:w="4439" w:type="dxa"/>
            <w:gridSpan w:val="5"/>
            <w:tcBorders>
              <w:top w:val="nil"/>
              <w:left w:val="single" w:sz="4" w:space="0" w:color="000000"/>
              <w:bottom w:val="single" w:sz="4" w:space="0" w:color="000000"/>
              <w:right w:val="single" w:sz="4" w:space="0" w:color="000000"/>
            </w:tcBorders>
            <w:shd w:val="clear" w:color="auto" w:fill="E1EAF3"/>
          </w:tcPr>
          <w:p w14:paraId="7FA1AB35" w14:textId="77777777" w:rsidR="00A8798D" w:rsidRDefault="00A8798D" w:rsidP="00F60B2D">
            <w:pPr>
              <w:rPr>
                <w:rFonts w:ascii="Arial Narrow" w:eastAsia="Arial Narrow" w:hAnsi="Arial Narrow" w:cs="Arial Narrow"/>
                <w:b/>
                <w:bCs/>
                <w:sz w:val="16"/>
                <w:szCs w:val="16"/>
              </w:rPr>
            </w:pPr>
          </w:p>
        </w:tc>
      </w:tr>
    </w:tbl>
    <w:p w14:paraId="353DB85A" w14:textId="77777777" w:rsidR="00A8798D" w:rsidRDefault="00A8798D" w:rsidP="00A8798D">
      <w:pPr>
        <w:spacing w:line="360" w:lineRule="auto"/>
        <w:jc w:val="both"/>
        <w:rPr>
          <w:sz w:val="22"/>
          <w:szCs w:val="22"/>
        </w:rPr>
      </w:pPr>
    </w:p>
    <w:p w14:paraId="1BD6185C" w14:textId="77777777" w:rsidR="00A8798D" w:rsidRDefault="00A8798D" w:rsidP="00A8798D">
      <w:pPr>
        <w:spacing w:line="360" w:lineRule="auto"/>
        <w:jc w:val="both"/>
        <w:rPr>
          <w:sz w:val="22"/>
          <w:szCs w:val="22"/>
        </w:rPr>
      </w:pPr>
      <w:r>
        <w:rPr>
          <w:b/>
          <w:sz w:val="22"/>
          <w:szCs w:val="22"/>
        </w:rPr>
        <w:t>2)</w:t>
      </w:r>
      <w:r>
        <w:rPr>
          <w:sz w:val="22"/>
          <w:szCs w:val="22"/>
        </w:rPr>
        <w:t xml:space="preserve"> Será responsabilidad de la entidad autorizada, velar porque la vivienda cumpla con las especificaciones técnicas de la Directriz Gubernamental Nº 27.</w:t>
      </w:r>
    </w:p>
    <w:p w14:paraId="7F7135B8" w14:textId="77777777" w:rsidR="00A8798D" w:rsidRDefault="00A8798D" w:rsidP="00A8798D">
      <w:pPr>
        <w:spacing w:line="360" w:lineRule="auto"/>
        <w:jc w:val="both"/>
        <w:rPr>
          <w:rFonts w:cs="Arial"/>
          <w:bCs/>
          <w:sz w:val="22"/>
          <w:szCs w:val="22"/>
        </w:rPr>
      </w:pPr>
    </w:p>
    <w:p w14:paraId="3526CBCE" w14:textId="77777777" w:rsidR="00A8798D" w:rsidRDefault="00A8798D" w:rsidP="00A8798D">
      <w:pPr>
        <w:spacing w:line="360" w:lineRule="auto"/>
        <w:jc w:val="both"/>
        <w:rPr>
          <w:sz w:val="22"/>
          <w:szCs w:val="22"/>
        </w:rPr>
      </w:pPr>
      <w:r>
        <w:rPr>
          <w:b/>
          <w:bCs/>
          <w:sz w:val="22"/>
          <w:szCs w:val="22"/>
        </w:rPr>
        <w:t>3)</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2C657055" w14:textId="77777777" w:rsidR="00A8798D" w:rsidRDefault="00A8798D" w:rsidP="00A8798D">
      <w:pPr>
        <w:spacing w:line="360" w:lineRule="auto"/>
        <w:jc w:val="both"/>
        <w:rPr>
          <w:sz w:val="22"/>
          <w:szCs w:val="22"/>
        </w:rPr>
      </w:pPr>
    </w:p>
    <w:p w14:paraId="4A934631" w14:textId="77777777" w:rsidR="00A8798D" w:rsidRDefault="00A8798D" w:rsidP="00A8798D">
      <w:pPr>
        <w:spacing w:line="360" w:lineRule="auto"/>
        <w:jc w:val="both"/>
        <w:rPr>
          <w:rFonts w:cs="Arial"/>
          <w:bCs/>
          <w:sz w:val="22"/>
          <w:szCs w:val="22"/>
        </w:rPr>
      </w:pPr>
      <w:r>
        <w:rPr>
          <w:rFonts w:cs="Arial"/>
          <w:b/>
          <w:bCs/>
          <w:sz w:val="22"/>
          <w:szCs w:val="22"/>
        </w:rPr>
        <w:t>4)</w:t>
      </w:r>
      <w:r>
        <w:rPr>
          <w:rFonts w:cs="Arial"/>
          <w:bCs/>
          <w:sz w:val="22"/>
          <w:szCs w:val="22"/>
        </w:rPr>
        <w:t xml:space="preserve"> Los gastos de formalización correspondientes a la inscripción registral y compraventa, no subsidiados por el BANHVI, deberán pagarse en partes iguales por el vendedor y la familia beneficiaria.</w:t>
      </w:r>
    </w:p>
    <w:p w14:paraId="0EF8B36D" w14:textId="77777777" w:rsidR="00A8798D" w:rsidRDefault="00A8798D" w:rsidP="00A8798D">
      <w:pPr>
        <w:spacing w:line="360" w:lineRule="auto"/>
        <w:jc w:val="both"/>
        <w:rPr>
          <w:rFonts w:cs="Arial"/>
          <w:bCs/>
          <w:sz w:val="22"/>
          <w:szCs w:val="22"/>
        </w:rPr>
      </w:pPr>
    </w:p>
    <w:p w14:paraId="7608061B" w14:textId="77777777" w:rsidR="00A8798D" w:rsidRDefault="00A8798D" w:rsidP="00A8798D">
      <w:pPr>
        <w:spacing w:line="360" w:lineRule="auto"/>
        <w:jc w:val="both"/>
        <w:rPr>
          <w:rFonts w:cs="Arial"/>
          <w:sz w:val="22"/>
          <w:szCs w:val="22"/>
        </w:rPr>
      </w:pPr>
      <w:r>
        <w:rPr>
          <w:rFonts w:cs="Arial"/>
          <w:b/>
          <w:bCs/>
          <w:sz w:val="22"/>
          <w:szCs w:val="22"/>
        </w:rPr>
        <w:t>5)</w:t>
      </w:r>
      <w:r>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32D6F6E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BCA03A8" w14:textId="77777777" w:rsidR="002B71CC" w:rsidRPr="00D14EAF" w:rsidRDefault="002B71CC" w:rsidP="002B71CC">
      <w:pPr>
        <w:spacing w:line="360" w:lineRule="auto"/>
        <w:jc w:val="both"/>
        <w:rPr>
          <w:rFonts w:cs="Arial"/>
          <w:b/>
          <w:sz w:val="22"/>
        </w:rPr>
      </w:pPr>
      <w:r w:rsidRPr="00D14EAF">
        <w:rPr>
          <w:rFonts w:cs="Arial"/>
          <w:b/>
          <w:sz w:val="22"/>
        </w:rPr>
        <w:t>************</w:t>
      </w:r>
    </w:p>
    <w:p w14:paraId="0FFB2FC8" w14:textId="77777777" w:rsidR="002B71CC" w:rsidRDefault="002B71CC" w:rsidP="002B71CC">
      <w:pPr>
        <w:spacing w:line="360" w:lineRule="auto"/>
        <w:jc w:val="both"/>
        <w:rPr>
          <w:rFonts w:cs="Arial"/>
          <w:sz w:val="22"/>
          <w:lang w:val="es-ES_tradnl"/>
        </w:rPr>
      </w:pPr>
    </w:p>
    <w:p w14:paraId="3264C6ED"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9</w:t>
      </w:r>
      <w:r w:rsidRPr="00AB2826">
        <w:rPr>
          <w:rFonts w:cs="Arial"/>
          <w:szCs w:val="22"/>
        </w:rPr>
        <w:t>:</w:t>
      </w:r>
    </w:p>
    <w:p w14:paraId="57B3BECC" w14:textId="77777777" w:rsidR="00F87E1F" w:rsidRPr="00BB303F" w:rsidRDefault="00F87E1F" w:rsidP="00F87E1F">
      <w:pPr>
        <w:spacing w:line="360" w:lineRule="auto"/>
        <w:jc w:val="both"/>
        <w:rPr>
          <w:rFonts w:cs="Arial"/>
          <w:b/>
          <w:bCs/>
          <w:sz w:val="22"/>
          <w:szCs w:val="22"/>
        </w:rPr>
      </w:pPr>
      <w:r w:rsidRPr="00BB303F">
        <w:rPr>
          <w:rFonts w:cs="Arial"/>
          <w:b/>
          <w:bCs/>
          <w:sz w:val="22"/>
          <w:szCs w:val="22"/>
        </w:rPr>
        <w:t>Considerando:</w:t>
      </w:r>
    </w:p>
    <w:p w14:paraId="25AB6A02" w14:textId="39C0ACB6" w:rsidR="00F87E1F" w:rsidRPr="00A30A35" w:rsidRDefault="00F87E1F" w:rsidP="00F87E1F">
      <w:pPr>
        <w:spacing w:line="360" w:lineRule="auto"/>
        <w:jc w:val="both"/>
        <w:rPr>
          <w:rFonts w:cs="Arial"/>
          <w:bCs/>
          <w:sz w:val="22"/>
          <w:szCs w:val="22"/>
        </w:rPr>
      </w:pPr>
      <w:r w:rsidRPr="00BB303F">
        <w:rPr>
          <w:rFonts w:cs="Arial"/>
          <w:b/>
          <w:bCs/>
          <w:sz w:val="22"/>
          <w:szCs w:val="22"/>
        </w:rPr>
        <w:t xml:space="preserve">Primero: </w:t>
      </w:r>
      <w:r w:rsidRPr="001726C4">
        <w:rPr>
          <w:rFonts w:cs="Arial"/>
          <w:sz w:val="22"/>
          <w:szCs w:val="22"/>
        </w:rPr>
        <w:t>Que mediante el acuerdo</w:t>
      </w:r>
      <w:r w:rsidRPr="006E6612">
        <w:rPr>
          <w:rFonts w:cs="Arial"/>
          <w:color w:val="000000"/>
          <w:sz w:val="22"/>
          <w:szCs w:val="22"/>
        </w:rPr>
        <w:t xml:space="preserve"> </w:t>
      </w:r>
      <w:r w:rsidRPr="00204014">
        <w:rPr>
          <w:rFonts w:cs="Arial"/>
          <w:sz w:val="22"/>
          <w:szCs w:val="22"/>
        </w:rPr>
        <w:t xml:space="preserve">N° </w:t>
      </w:r>
      <w:r>
        <w:rPr>
          <w:rFonts w:cs="Arial"/>
          <w:sz w:val="22"/>
          <w:szCs w:val="22"/>
        </w:rPr>
        <w:t>2</w:t>
      </w:r>
      <w:r w:rsidRPr="00204014">
        <w:rPr>
          <w:rFonts w:cs="Arial"/>
          <w:sz w:val="22"/>
          <w:szCs w:val="22"/>
        </w:rPr>
        <w:t xml:space="preserve"> de la sesión </w:t>
      </w:r>
      <w:r>
        <w:rPr>
          <w:rFonts w:cs="Arial"/>
          <w:sz w:val="22"/>
          <w:szCs w:val="22"/>
        </w:rPr>
        <w:t>72</w:t>
      </w:r>
      <w:r w:rsidRPr="00204014">
        <w:rPr>
          <w:rFonts w:cs="Arial"/>
          <w:sz w:val="22"/>
          <w:szCs w:val="22"/>
        </w:rPr>
        <w:t>-201</w:t>
      </w:r>
      <w:r>
        <w:rPr>
          <w:rFonts w:cs="Arial"/>
          <w:sz w:val="22"/>
          <w:szCs w:val="22"/>
        </w:rPr>
        <w:t>4</w:t>
      </w:r>
      <w:r w:rsidR="00477151">
        <w:rPr>
          <w:rFonts w:cs="Arial"/>
          <w:sz w:val="22"/>
          <w:szCs w:val="22"/>
        </w:rPr>
        <w:t>,</w:t>
      </w:r>
      <w:r w:rsidRPr="00204014">
        <w:rPr>
          <w:rFonts w:cs="Arial"/>
          <w:sz w:val="22"/>
          <w:szCs w:val="22"/>
        </w:rPr>
        <w:t xml:space="preserve"> del </w:t>
      </w:r>
      <w:r>
        <w:rPr>
          <w:rFonts w:cs="Arial"/>
          <w:sz w:val="22"/>
          <w:szCs w:val="22"/>
        </w:rPr>
        <w:t>04 de diciembre de 2014</w:t>
      </w:r>
      <w:r w:rsidRPr="001726C4">
        <w:rPr>
          <w:rFonts w:cs="Arial"/>
          <w:color w:val="000000"/>
          <w:sz w:val="22"/>
          <w:szCs w:val="22"/>
        </w:rPr>
        <w:t>,</w:t>
      </w:r>
      <w:r w:rsidRPr="001726C4">
        <w:rPr>
          <w:rFonts w:cs="Arial"/>
          <w:sz w:val="22"/>
          <w:szCs w:val="22"/>
        </w:rPr>
        <w:t xml:space="preserve"> la Junta Directiva de este Banco otorgó a</w:t>
      </w:r>
      <w:r>
        <w:rPr>
          <w:rFonts w:cs="Arial"/>
          <w:sz w:val="22"/>
          <w:szCs w:val="22"/>
        </w:rPr>
        <w:t xml:space="preserve"> la Fundación para la Vivienda Rural Costa Rica – Canadá</w:t>
      </w:r>
      <w:r w:rsidRPr="00033C26">
        <w:rPr>
          <w:rFonts w:cs="Arial"/>
          <w:sz w:val="22"/>
          <w:szCs w:val="22"/>
        </w:rPr>
        <w:t xml:space="preserve"> (</w:t>
      </w:r>
      <w:r>
        <w:rPr>
          <w:rFonts w:cs="Arial"/>
          <w:sz w:val="22"/>
          <w:szCs w:val="22"/>
        </w:rPr>
        <w:t>Fundación CR-Canadá</w:t>
      </w:r>
      <w:r w:rsidRPr="00033C26">
        <w:rPr>
          <w:rFonts w:cs="Arial"/>
          <w:sz w:val="22"/>
          <w:szCs w:val="22"/>
        </w:rPr>
        <w:t>)</w:t>
      </w:r>
      <w:r w:rsidRPr="001726C4">
        <w:rPr>
          <w:rFonts w:cs="Arial"/>
          <w:bCs/>
          <w:sz w:val="22"/>
          <w:szCs w:val="22"/>
        </w:rPr>
        <w:t xml:space="preserve"> </w:t>
      </w:r>
      <w:r w:rsidRPr="001726C4">
        <w:rPr>
          <w:rFonts w:cs="Arial"/>
          <w:sz w:val="22"/>
          <w:szCs w:val="22"/>
        </w:rPr>
        <w:t xml:space="preserve">–al amparo del artículo 59 de la Ley del Sistema Financiero Nacional para la Vivienda– el financiamiento para </w:t>
      </w:r>
      <w:r>
        <w:rPr>
          <w:rFonts w:cs="Arial"/>
          <w:sz w:val="22"/>
          <w:szCs w:val="22"/>
        </w:rPr>
        <w:t>el desarrollo del</w:t>
      </w:r>
      <w:r w:rsidRPr="001726C4">
        <w:rPr>
          <w:rFonts w:cs="Arial"/>
          <w:sz w:val="22"/>
          <w:szCs w:val="22"/>
        </w:rPr>
        <w:t xml:space="preserve"> </w:t>
      </w:r>
      <w:r w:rsidRPr="00BB303F">
        <w:rPr>
          <w:rFonts w:cs="Arial"/>
          <w:sz w:val="22"/>
          <w:szCs w:val="22"/>
        </w:rPr>
        <w:t>proyecto</w:t>
      </w:r>
      <w:r>
        <w:rPr>
          <w:rFonts w:cs="Arial"/>
          <w:sz w:val="22"/>
          <w:szCs w:val="22"/>
        </w:rPr>
        <w:t xml:space="preserve"> habitacional </w:t>
      </w:r>
      <w:r>
        <w:rPr>
          <w:rFonts w:cs="Arial"/>
          <w:color w:val="000000"/>
          <w:sz w:val="22"/>
          <w:szCs w:val="22"/>
          <w:lang w:val="es-CR" w:eastAsia="es-CR"/>
        </w:rPr>
        <w:t>Valle del Sol</w:t>
      </w:r>
      <w:r>
        <w:rPr>
          <w:rFonts w:cs="Arial"/>
          <w:sz w:val="22"/>
          <w:szCs w:val="22"/>
        </w:rPr>
        <w:t xml:space="preserve">, </w:t>
      </w:r>
      <w:r w:rsidRPr="009C1F77">
        <w:rPr>
          <w:rFonts w:cs="Arial"/>
          <w:sz w:val="22"/>
          <w:szCs w:val="22"/>
        </w:rPr>
        <w:t xml:space="preserve">ubicado en </w:t>
      </w:r>
      <w:r>
        <w:rPr>
          <w:rFonts w:cs="Arial"/>
          <w:sz w:val="22"/>
          <w:szCs w:val="22"/>
        </w:rPr>
        <w:t>el distrito Tierra Blanca</w:t>
      </w:r>
      <w:r w:rsidRPr="00204014">
        <w:rPr>
          <w:rFonts w:cs="Arial"/>
          <w:sz w:val="22"/>
          <w:szCs w:val="22"/>
        </w:rPr>
        <w:t xml:space="preserve"> del cantón y provincia de </w:t>
      </w:r>
      <w:r>
        <w:rPr>
          <w:rFonts w:cs="Arial"/>
          <w:sz w:val="22"/>
          <w:szCs w:val="22"/>
        </w:rPr>
        <w:t>Cartago</w:t>
      </w:r>
      <w:r>
        <w:rPr>
          <w:rFonts w:cs="Arial"/>
          <w:bCs/>
          <w:sz w:val="22"/>
          <w:szCs w:val="22"/>
        </w:rPr>
        <w:t>.</w:t>
      </w:r>
    </w:p>
    <w:p w14:paraId="3C0E96A9" w14:textId="77777777" w:rsidR="00F87E1F" w:rsidRPr="00BB303F" w:rsidRDefault="00F87E1F" w:rsidP="00F87E1F">
      <w:pPr>
        <w:spacing w:line="360" w:lineRule="auto"/>
        <w:jc w:val="both"/>
        <w:rPr>
          <w:rFonts w:cs="Arial"/>
          <w:sz w:val="22"/>
          <w:szCs w:val="22"/>
        </w:rPr>
      </w:pPr>
    </w:p>
    <w:p w14:paraId="16B69342" w14:textId="6BF31F5D" w:rsidR="00F87E1F" w:rsidRDefault="00F87E1F" w:rsidP="00F87E1F">
      <w:pPr>
        <w:spacing w:line="360" w:lineRule="auto"/>
        <w:jc w:val="both"/>
        <w:rPr>
          <w:rFonts w:cs="Arial"/>
          <w:sz w:val="22"/>
        </w:rPr>
      </w:pPr>
      <w:r w:rsidRPr="00BB303F">
        <w:rPr>
          <w:rFonts w:cs="Arial"/>
          <w:b/>
          <w:bCs/>
          <w:sz w:val="22"/>
        </w:rPr>
        <w:t xml:space="preserve">Segundo: </w:t>
      </w:r>
      <w:r w:rsidRPr="00BB303F">
        <w:rPr>
          <w:rFonts w:cs="Arial"/>
          <w:sz w:val="22"/>
        </w:rPr>
        <w:t xml:space="preserve">Que </w:t>
      </w:r>
      <w:r>
        <w:rPr>
          <w:rFonts w:cs="Arial"/>
          <w:sz w:val="22"/>
        </w:rPr>
        <w:t xml:space="preserve">la Fundación CR-Canadá </w:t>
      </w:r>
      <w:r w:rsidRPr="00BB303F">
        <w:rPr>
          <w:rFonts w:cs="Arial"/>
          <w:sz w:val="22"/>
        </w:rPr>
        <w:t>ha solicitado</w:t>
      </w:r>
      <w:r w:rsidRPr="00BB303F">
        <w:rPr>
          <w:rFonts w:cs="Arial"/>
          <w:sz w:val="22"/>
          <w:szCs w:val="22"/>
        </w:rPr>
        <w:t xml:space="preserve"> la aprobación de este Banco para</w:t>
      </w:r>
      <w:r>
        <w:rPr>
          <w:rFonts w:cs="Arial"/>
          <w:sz w:val="22"/>
          <w:szCs w:val="22"/>
        </w:rPr>
        <w:t xml:space="preserve"> prorrogar el plazo del contrato de administración de recursos del citado proyecto, para </w:t>
      </w:r>
      <w:r w:rsidRPr="006E0ADD">
        <w:rPr>
          <w:rFonts w:cs="Arial"/>
          <w:color w:val="000000"/>
          <w:sz w:val="22"/>
          <w:szCs w:val="22"/>
          <w:lang w:val="es-CR"/>
        </w:rPr>
        <w:t>concluir</w:t>
      </w:r>
      <w:r>
        <w:rPr>
          <w:rFonts w:cs="Arial"/>
          <w:color w:val="000000"/>
          <w:sz w:val="22"/>
          <w:szCs w:val="22"/>
          <w:lang w:val="es-CR"/>
        </w:rPr>
        <w:t xml:space="preserve"> la formalización de las operaciones hasta el 23 de enero de 2023; para la presentación del cierre técnico </w:t>
      </w:r>
      <w:r w:rsidR="00477151">
        <w:rPr>
          <w:rFonts w:cs="Arial"/>
          <w:color w:val="000000"/>
          <w:sz w:val="22"/>
          <w:szCs w:val="22"/>
          <w:lang w:val="es-CR"/>
        </w:rPr>
        <w:t xml:space="preserve">y </w:t>
      </w:r>
      <w:r>
        <w:rPr>
          <w:rFonts w:cs="Arial"/>
          <w:color w:val="000000"/>
          <w:sz w:val="22"/>
          <w:szCs w:val="22"/>
          <w:lang w:val="es-CR"/>
        </w:rPr>
        <w:t>financiero por parte de la entidad autorizada hasta el 23 de abril de 2023</w:t>
      </w:r>
      <w:r w:rsidR="00477151">
        <w:rPr>
          <w:rFonts w:cs="Arial"/>
          <w:color w:val="000000"/>
          <w:sz w:val="22"/>
          <w:szCs w:val="22"/>
          <w:lang w:val="es-CR"/>
        </w:rPr>
        <w:t>;</w:t>
      </w:r>
      <w:r>
        <w:rPr>
          <w:rFonts w:cs="Arial"/>
          <w:color w:val="000000"/>
          <w:sz w:val="22"/>
          <w:szCs w:val="22"/>
          <w:lang w:val="es-CR"/>
        </w:rPr>
        <w:t xml:space="preserve"> y para la elaboración del informe de cierre técnico </w:t>
      </w:r>
      <w:r w:rsidR="00477151">
        <w:rPr>
          <w:rFonts w:cs="Arial"/>
          <w:color w:val="000000"/>
          <w:sz w:val="22"/>
          <w:szCs w:val="22"/>
          <w:lang w:val="es-CR"/>
        </w:rPr>
        <w:t xml:space="preserve">y </w:t>
      </w:r>
      <w:r>
        <w:rPr>
          <w:rFonts w:cs="Arial"/>
          <w:color w:val="000000"/>
          <w:sz w:val="22"/>
          <w:szCs w:val="22"/>
          <w:lang w:val="es-CR"/>
        </w:rPr>
        <w:t>financiero hasta el 23 de junio de 2023.</w:t>
      </w:r>
    </w:p>
    <w:p w14:paraId="753C17DA" w14:textId="77777777" w:rsidR="00F87E1F" w:rsidRDefault="00F87E1F" w:rsidP="00F87E1F">
      <w:pPr>
        <w:spacing w:line="360" w:lineRule="auto"/>
        <w:jc w:val="both"/>
        <w:rPr>
          <w:rFonts w:cs="Arial"/>
          <w:sz w:val="22"/>
        </w:rPr>
      </w:pPr>
    </w:p>
    <w:p w14:paraId="1D6BEDF9" w14:textId="69072C2B" w:rsidR="00F87E1F" w:rsidRPr="00BB303F" w:rsidRDefault="00F87E1F" w:rsidP="00F87E1F">
      <w:pPr>
        <w:autoSpaceDE w:val="0"/>
        <w:autoSpaceDN w:val="0"/>
        <w:adjustRightInd w:val="0"/>
        <w:spacing w:line="360" w:lineRule="auto"/>
        <w:jc w:val="both"/>
        <w:rPr>
          <w:rFonts w:cs="Arial"/>
          <w:color w:val="000000"/>
          <w:sz w:val="22"/>
          <w:szCs w:val="22"/>
        </w:rPr>
      </w:pPr>
      <w:r w:rsidRPr="00BB303F">
        <w:rPr>
          <w:rFonts w:cs="Arial"/>
          <w:b/>
          <w:bCs/>
          <w:sz w:val="22"/>
        </w:rPr>
        <w:t xml:space="preserve">Tercero: </w:t>
      </w:r>
      <w:r w:rsidRPr="00BB303F">
        <w:rPr>
          <w:rFonts w:cs="Arial"/>
          <w:sz w:val="22"/>
        </w:rPr>
        <w:t xml:space="preserve">Que mediante el oficio </w:t>
      </w:r>
      <w:r w:rsidRPr="00EA7ADB">
        <w:rPr>
          <w:rFonts w:cs="Arial"/>
          <w:color w:val="000000"/>
          <w:sz w:val="22"/>
          <w:szCs w:val="22"/>
        </w:rPr>
        <w:t>DF-OF-</w:t>
      </w:r>
      <w:r>
        <w:rPr>
          <w:rFonts w:cs="Arial"/>
          <w:color w:val="000000"/>
          <w:sz w:val="22"/>
          <w:szCs w:val="22"/>
        </w:rPr>
        <w:t>0987</w:t>
      </w:r>
      <w:r w:rsidRPr="00EA7ADB">
        <w:rPr>
          <w:rFonts w:cs="Arial"/>
          <w:color w:val="000000"/>
          <w:sz w:val="22"/>
          <w:szCs w:val="22"/>
        </w:rPr>
        <w:t>-20</w:t>
      </w:r>
      <w:r>
        <w:rPr>
          <w:rFonts w:cs="Arial"/>
          <w:color w:val="000000"/>
          <w:sz w:val="22"/>
          <w:szCs w:val="22"/>
        </w:rPr>
        <w:t>22</w:t>
      </w:r>
      <w:r w:rsidR="00477151">
        <w:rPr>
          <w:rFonts w:cs="Arial"/>
          <w:color w:val="000000"/>
          <w:sz w:val="22"/>
          <w:szCs w:val="22"/>
        </w:rPr>
        <w:t>,</w:t>
      </w:r>
      <w:r>
        <w:rPr>
          <w:rFonts w:cs="Arial"/>
          <w:color w:val="000000"/>
          <w:sz w:val="22"/>
          <w:szCs w:val="22"/>
        </w:rPr>
        <w:t xml:space="preserve"> </w:t>
      </w:r>
      <w:r w:rsidRPr="00BB303F">
        <w:rPr>
          <w:rFonts w:cs="Arial"/>
          <w:sz w:val="22"/>
          <w:szCs w:val="22"/>
        </w:rPr>
        <w:t>del</w:t>
      </w:r>
      <w:r>
        <w:rPr>
          <w:rFonts w:cs="Arial"/>
          <w:sz w:val="22"/>
          <w:szCs w:val="22"/>
        </w:rPr>
        <w:t xml:space="preserve"> 15 de setiembre de 2022</w:t>
      </w:r>
      <w:r w:rsidRPr="00BB303F">
        <w:rPr>
          <w:rFonts w:cs="Arial"/>
          <w:sz w:val="22"/>
          <w:szCs w:val="22"/>
        </w:rPr>
        <w:t xml:space="preserve"> </w:t>
      </w:r>
      <w:r w:rsidRPr="00BB303F">
        <w:rPr>
          <w:rFonts w:cs="Arial"/>
          <w:sz w:val="22"/>
        </w:rPr>
        <w:t xml:space="preserve">–el cual es avalado por la </w:t>
      </w:r>
      <w:r w:rsidRPr="00BB303F">
        <w:rPr>
          <w:rFonts w:cs="Arial"/>
          <w:sz w:val="22"/>
          <w:szCs w:val="22"/>
        </w:rPr>
        <w:t xml:space="preserve">Gerencia General con la </w:t>
      </w:r>
      <w:r w:rsidRPr="00BB303F">
        <w:rPr>
          <w:rFonts w:cs="Arial"/>
          <w:sz w:val="22"/>
        </w:rPr>
        <w:t>nota GG-ME-</w:t>
      </w:r>
      <w:r>
        <w:rPr>
          <w:rFonts w:cs="Arial"/>
          <w:sz w:val="22"/>
        </w:rPr>
        <w:t>1169</w:t>
      </w:r>
      <w:r w:rsidRPr="00BB303F">
        <w:rPr>
          <w:rFonts w:cs="Arial"/>
          <w:sz w:val="22"/>
        </w:rPr>
        <w:t>-20</w:t>
      </w:r>
      <w:r>
        <w:rPr>
          <w:rFonts w:cs="Arial"/>
          <w:sz w:val="22"/>
        </w:rPr>
        <w:t>22</w:t>
      </w:r>
      <w:r w:rsidRPr="00BB303F">
        <w:rPr>
          <w:rFonts w:cs="Arial"/>
          <w:sz w:val="22"/>
        </w:rPr>
        <w:t>, d</w:t>
      </w:r>
      <w:r>
        <w:rPr>
          <w:rFonts w:cs="Arial"/>
          <w:sz w:val="22"/>
        </w:rPr>
        <w:t>el 16 de setiembre del año en curso</w:t>
      </w:r>
      <w:r w:rsidRPr="00BB303F">
        <w:rPr>
          <w:rFonts w:cs="Arial"/>
          <w:sz w:val="22"/>
        </w:rPr>
        <w:t xml:space="preserve">– </w:t>
      </w:r>
      <w:r w:rsidRPr="00BB303F">
        <w:rPr>
          <w:rFonts w:cs="Arial"/>
          <w:sz w:val="22"/>
          <w:szCs w:val="22"/>
        </w:rPr>
        <w:t xml:space="preserve">la Dirección FOSUVI </w:t>
      </w:r>
      <w:r>
        <w:rPr>
          <w:rFonts w:cs="Arial"/>
          <w:sz w:val="22"/>
          <w:szCs w:val="22"/>
        </w:rPr>
        <w:t xml:space="preserve">presenta </w:t>
      </w:r>
      <w:r w:rsidRPr="00BB303F">
        <w:rPr>
          <w:rFonts w:cs="Arial"/>
          <w:sz w:val="22"/>
        </w:rPr>
        <w:t>los resultados del estudio efectuado a la solicitud de</w:t>
      </w:r>
      <w:r>
        <w:rPr>
          <w:rFonts w:cs="Arial"/>
          <w:sz w:val="22"/>
        </w:rPr>
        <w:t xml:space="preserve"> la Fundación CR-Canadá</w:t>
      </w:r>
      <w:r w:rsidRPr="00BB303F">
        <w:rPr>
          <w:rFonts w:cs="Arial"/>
          <w:sz w:val="22"/>
        </w:rPr>
        <w:t xml:space="preserve">, </w:t>
      </w:r>
      <w:r w:rsidRPr="00BB303F">
        <w:rPr>
          <w:rFonts w:cs="Arial"/>
          <w:color w:val="000000"/>
          <w:sz w:val="22"/>
          <w:szCs w:val="22"/>
        </w:rPr>
        <w:t>concluyendo que</w:t>
      </w:r>
      <w:r>
        <w:rPr>
          <w:rFonts w:cs="Arial"/>
          <w:color w:val="000000"/>
          <w:sz w:val="22"/>
          <w:szCs w:val="22"/>
        </w:rPr>
        <w:t>,</w:t>
      </w:r>
      <w:r w:rsidRPr="00BB303F">
        <w:rPr>
          <w:rFonts w:cs="Arial"/>
          <w:color w:val="000000"/>
          <w:sz w:val="22"/>
          <w:szCs w:val="22"/>
        </w:rPr>
        <w:t xml:space="preserve"> con base en los argumentos señalados por esa entidad para justificar </w:t>
      </w:r>
      <w:r>
        <w:rPr>
          <w:rFonts w:cs="Arial"/>
          <w:color w:val="000000"/>
          <w:sz w:val="22"/>
          <w:szCs w:val="22"/>
        </w:rPr>
        <w:t>el</w:t>
      </w:r>
      <w:r w:rsidRPr="00BB303F">
        <w:rPr>
          <w:rFonts w:cs="Arial"/>
          <w:color w:val="000000"/>
          <w:sz w:val="22"/>
          <w:szCs w:val="22"/>
        </w:rPr>
        <w:t xml:space="preserve"> plazo requerido, recomienda aprobar una prórroga</w:t>
      </w:r>
      <w:r>
        <w:rPr>
          <w:rFonts w:cs="Arial"/>
          <w:color w:val="000000"/>
          <w:sz w:val="22"/>
          <w:szCs w:val="22"/>
        </w:rPr>
        <w:t xml:space="preserve"> total de</w:t>
      </w:r>
      <w:r w:rsidRPr="00385554">
        <w:rPr>
          <w:rFonts w:cs="Arial"/>
          <w:sz w:val="22"/>
          <w:szCs w:val="22"/>
        </w:rPr>
        <w:t xml:space="preserve"> </w:t>
      </w:r>
      <w:r>
        <w:rPr>
          <w:rFonts w:cs="Arial"/>
          <w:sz w:val="22"/>
          <w:szCs w:val="22"/>
        </w:rPr>
        <w:t>hasta el 23 de junio de 2023, para las actividades detalladas en el considerando anterior.</w:t>
      </w:r>
    </w:p>
    <w:p w14:paraId="509532F6" w14:textId="77777777" w:rsidR="00F87E1F" w:rsidRPr="00BB303F" w:rsidRDefault="00F87E1F" w:rsidP="00F87E1F">
      <w:pPr>
        <w:autoSpaceDE w:val="0"/>
        <w:autoSpaceDN w:val="0"/>
        <w:adjustRightInd w:val="0"/>
        <w:spacing w:line="360" w:lineRule="auto"/>
        <w:jc w:val="both"/>
        <w:rPr>
          <w:rFonts w:cs="Arial"/>
          <w:color w:val="000000"/>
          <w:sz w:val="16"/>
          <w:szCs w:val="16"/>
        </w:rPr>
      </w:pPr>
    </w:p>
    <w:p w14:paraId="06D0E87A" w14:textId="77777777" w:rsidR="00F87E1F" w:rsidRDefault="00F87E1F" w:rsidP="00F87E1F">
      <w:pPr>
        <w:autoSpaceDE w:val="0"/>
        <w:autoSpaceDN w:val="0"/>
        <w:adjustRightInd w:val="0"/>
        <w:spacing w:line="360" w:lineRule="auto"/>
        <w:jc w:val="both"/>
        <w:rPr>
          <w:rFonts w:cs="Arial"/>
          <w:sz w:val="22"/>
          <w:szCs w:val="22"/>
          <w:lang w:val="es-CR"/>
        </w:rPr>
      </w:pPr>
      <w:r w:rsidRPr="00BB303F">
        <w:rPr>
          <w:rFonts w:cs="Arial"/>
          <w:b/>
          <w:bCs/>
          <w:sz w:val="22"/>
        </w:rPr>
        <w:t>Cuarto:</w:t>
      </w:r>
      <w:r w:rsidRPr="00BB303F">
        <w:rPr>
          <w:rFonts w:cs="Arial"/>
          <w:sz w:val="22"/>
        </w:rPr>
        <w:t xml:space="preserve"> Que </w:t>
      </w:r>
      <w:r w:rsidRPr="00BB303F">
        <w:rPr>
          <w:rFonts w:cs="Arial"/>
          <w:sz w:val="22"/>
          <w:szCs w:val="22"/>
        </w:rPr>
        <w:t xml:space="preserve">esta Junta Directiva no encuentra objeción en acoger la recomendación de la Administración, en los mismos términos planteados por la Dirección FOSUVI en el informe </w:t>
      </w:r>
      <w:r w:rsidRPr="00EA7ADB">
        <w:rPr>
          <w:rFonts w:cs="Arial"/>
          <w:color w:val="000000"/>
          <w:sz w:val="22"/>
          <w:szCs w:val="22"/>
        </w:rPr>
        <w:t>DF-OF-</w:t>
      </w:r>
      <w:r>
        <w:rPr>
          <w:rFonts w:cs="Arial"/>
          <w:color w:val="000000"/>
          <w:sz w:val="22"/>
          <w:szCs w:val="22"/>
        </w:rPr>
        <w:t>0987</w:t>
      </w:r>
      <w:r w:rsidRPr="00EA7ADB">
        <w:rPr>
          <w:rFonts w:cs="Arial"/>
          <w:color w:val="000000"/>
          <w:sz w:val="22"/>
          <w:szCs w:val="22"/>
        </w:rPr>
        <w:t>-20</w:t>
      </w:r>
      <w:r>
        <w:rPr>
          <w:rFonts w:cs="Arial"/>
          <w:color w:val="000000"/>
          <w:sz w:val="22"/>
          <w:szCs w:val="22"/>
        </w:rPr>
        <w:t>22</w:t>
      </w:r>
      <w:r>
        <w:rPr>
          <w:rFonts w:cs="Arial"/>
          <w:sz w:val="22"/>
          <w:szCs w:val="22"/>
          <w:lang w:val="es-CR"/>
        </w:rPr>
        <w:t>.</w:t>
      </w:r>
    </w:p>
    <w:p w14:paraId="17735362" w14:textId="77777777" w:rsidR="00F87E1F" w:rsidRPr="00BB303F" w:rsidRDefault="00F87E1F" w:rsidP="00F87E1F">
      <w:pPr>
        <w:autoSpaceDE w:val="0"/>
        <w:autoSpaceDN w:val="0"/>
        <w:adjustRightInd w:val="0"/>
        <w:spacing w:line="360" w:lineRule="auto"/>
        <w:jc w:val="both"/>
        <w:rPr>
          <w:rFonts w:cs="Arial"/>
          <w:sz w:val="22"/>
        </w:rPr>
      </w:pPr>
    </w:p>
    <w:p w14:paraId="3E529FE2" w14:textId="77777777" w:rsidR="00F87E1F" w:rsidRPr="00BB303F" w:rsidRDefault="00F87E1F" w:rsidP="00F87E1F">
      <w:pPr>
        <w:spacing w:line="360" w:lineRule="auto"/>
        <w:jc w:val="both"/>
        <w:rPr>
          <w:rFonts w:cs="Arial"/>
          <w:b/>
          <w:bCs/>
          <w:sz w:val="22"/>
        </w:rPr>
      </w:pPr>
      <w:r w:rsidRPr="00BB303F">
        <w:rPr>
          <w:rFonts w:cs="Arial"/>
          <w:b/>
          <w:bCs/>
          <w:sz w:val="22"/>
        </w:rPr>
        <w:t>Por tanto, se acuerda:</w:t>
      </w:r>
    </w:p>
    <w:p w14:paraId="02CC6D4F" w14:textId="77777777" w:rsidR="00F87E1F" w:rsidRDefault="00F87E1F" w:rsidP="00F87E1F">
      <w:pPr>
        <w:spacing w:line="360" w:lineRule="auto"/>
        <w:jc w:val="both"/>
        <w:rPr>
          <w:rFonts w:cs="Arial"/>
          <w:color w:val="000000"/>
          <w:sz w:val="22"/>
          <w:szCs w:val="22"/>
        </w:rPr>
      </w:pPr>
      <w:r w:rsidRPr="002B0BEF">
        <w:rPr>
          <w:rFonts w:cs="Arial"/>
          <w:b/>
          <w:bCs/>
          <w:color w:val="000000"/>
          <w:sz w:val="22"/>
          <w:szCs w:val="22"/>
        </w:rPr>
        <w:t>1)</w:t>
      </w:r>
      <w:r>
        <w:rPr>
          <w:rFonts w:cs="Arial"/>
          <w:color w:val="000000"/>
          <w:sz w:val="22"/>
          <w:szCs w:val="22"/>
        </w:rPr>
        <w:t xml:space="preserve"> </w:t>
      </w:r>
      <w:r w:rsidRPr="002B0BEF">
        <w:rPr>
          <w:rFonts w:cs="Arial"/>
          <w:color w:val="000000"/>
          <w:sz w:val="22"/>
          <w:szCs w:val="22"/>
        </w:rPr>
        <w:t>Autorizar</w:t>
      </w:r>
      <w:r w:rsidRPr="002B0BEF">
        <w:rPr>
          <w:rFonts w:cs="Arial"/>
          <w:sz w:val="22"/>
          <w:szCs w:val="22"/>
        </w:rPr>
        <w:t xml:space="preserve"> a</w:t>
      </w:r>
      <w:r>
        <w:rPr>
          <w:rFonts w:cs="Arial"/>
          <w:sz w:val="22"/>
          <w:szCs w:val="22"/>
        </w:rPr>
        <w:t xml:space="preserve"> la Fundación para la Vivienda Rural Costa Rica – Canadá</w:t>
      </w:r>
      <w:r w:rsidRPr="002B0BEF">
        <w:rPr>
          <w:rFonts w:cs="Arial"/>
          <w:sz w:val="22"/>
          <w:szCs w:val="22"/>
          <w:lang w:val="es-ES_tradnl"/>
        </w:rPr>
        <w:t>,</w:t>
      </w:r>
      <w:r w:rsidRPr="002B0BEF">
        <w:rPr>
          <w:rFonts w:cs="Arial"/>
          <w:sz w:val="22"/>
          <w:szCs w:val="22"/>
        </w:rPr>
        <w:t xml:space="preserve"> </w:t>
      </w:r>
      <w:r>
        <w:rPr>
          <w:rFonts w:cs="Arial"/>
          <w:sz w:val="22"/>
          <w:szCs w:val="22"/>
        </w:rPr>
        <w:t xml:space="preserve">una ampliación al </w:t>
      </w:r>
      <w:r>
        <w:rPr>
          <w:rFonts w:cs="Arial"/>
          <w:color w:val="000000"/>
          <w:sz w:val="22"/>
          <w:szCs w:val="22"/>
        </w:rPr>
        <w:t xml:space="preserve">plazo del </w:t>
      </w:r>
      <w:r w:rsidRPr="002B0BEF">
        <w:rPr>
          <w:rFonts w:cs="Arial"/>
          <w:color w:val="000000"/>
          <w:sz w:val="22"/>
          <w:szCs w:val="22"/>
        </w:rPr>
        <w:t xml:space="preserve">proyecto </w:t>
      </w:r>
      <w:r>
        <w:rPr>
          <w:rFonts w:cs="Arial"/>
          <w:color w:val="000000"/>
          <w:sz w:val="22"/>
          <w:szCs w:val="22"/>
          <w:lang w:val="es-CR" w:eastAsia="es-CR"/>
        </w:rPr>
        <w:t>Valle del Sol</w:t>
      </w:r>
      <w:r>
        <w:rPr>
          <w:rFonts w:cs="Arial"/>
          <w:color w:val="000000"/>
          <w:sz w:val="22"/>
          <w:szCs w:val="22"/>
        </w:rPr>
        <w:t>, según el siguiente detalle:</w:t>
      </w:r>
    </w:p>
    <w:p w14:paraId="778A18C2" w14:textId="08CCF68D" w:rsidR="00F87E1F" w:rsidRDefault="00F87E1F" w:rsidP="00F87E1F">
      <w:pPr>
        <w:spacing w:line="360" w:lineRule="auto"/>
        <w:jc w:val="both"/>
        <w:rPr>
          <w:rFonts w:cs="Arial"/>
          <w:color w:val="000000"/>
          <w:sz w:val="22"/>
          <w:szCs w:val="22"/>
          <w:lang w:val="es-CR"/>
        </w:rPr>
      </w:pPr>
      <w:r w:rsidRPr="00071B93">
        <w:rPr>
          <w:rFonts w:cs="Arial"/>
          <w:b/>
          <w:bCs/>
          <w:color w:val="000000"/>
          <w:sz w:val="22"/>
          <w:szCs w:val="22"/>
        </w:rPr>
        <w:t>a)</w:t>
      </w:r>
      <w:r>
        <w:rPr>
          <w:rFonts w:cs="Arial"/>
          <w:color w:val="000000"/>
          <w:sz w:val="22"/>
          <w:szCs w:val="22"/>
        </w:rPr>
        <w:t xml:space="preserve"> </w:t>
      </w:r>
      <w:r w:rsidR="00477151">
        <w:rPr>
          <w:rFonts w:cs="Arial"/>
          <w:color w:val="000000"/>
          <w:sz w:val="22"/>
          <w:szCs w:val="22"/>
        </w:rPr>
        <w:t>Hasta el 23 de enero de 2023, para</w:t>
      </w:r>
      <w:r>
        <w:rPr>
          <w:rFonts w:cs="Arial"/>
          <w:color w:val="000000"/>
          <w:sz w:val="22"/>
          <w:szCs w:val="22"/>
          <w:lang w:val="es-CR"/>
        </w:rPr>
        <w:t xml:space="preserve"> la formalización de las operaciones.</w:t>
      </w:r>
    </w:p>
    <w:p w14:paraId="07E4B900" w14:textId="6C115226" w:rsidR="00F87E1F" w:rsidRDefault="00F87E1F" w:rsidP="00F87E1F">
      <w:pPr>
        <w:spacing w:line="360" w:lineRule="auto"/>
        <w:jc w:val="both"/>
        <w:rPr>
          <w:rFonts w:cs="Arial"/>
          <w:color w:val="000000"/>
          <w:sz w:val="22"/>
          <w:szCs w:val="22"/>
          <w:lang w:val="es-CR"/>
        </w:rPr>
      </w:pPr>
      <w:r w:rsidRPr="00071B93">
        <w:rPr>
          <w:rFonts w:cs="Arial"/>
          <w:b/>
          <w:bCs/>
          <w:color w:val="000000"/>
          <w:sz w:val="22"/>
          <w:szCs w:val="22"/>
          <w:lang w:val="es-CR"/>
        </w:rPr>
        <w:t>b)</w:t>
      </w:r>
      <w:r>
        <w:rPr>
          <w:rFonts w:cs="Arial"/>
          <w:color w:val="000000"/>
          <w:sz w:val="22"/>
          <w:szCs w:val="22"/>
          <w:lang w:val="es-CR"/>
        </w:rPr>
        <w:t xml:space="preserve"> </w:t>
      </w:r>
      <w:r w:rsidR="00477151">
        <w:rPr>
          <w:rFonts w:cs="Arial"/>
          <w:color w:val="000000"/>
          <w:sz w:val="22"/>
          <w:szCs w:val="22"/>
          <w:lang w:val="es-CR"/>
        </w:rPr>
        <w:t>Hasta el 23 de abril de 2023, para</w:t>
      </w:r>
      <w:r w:rsidRPr="002B3E14">
        <w:rPr>
          <w:rFonts w:cs="Arial"/>
          <w:color w:val="000000"/>
          <w:sz w:val="22"/>
          <w:szCs w:val="22"/>
          <w:lang w:val="es-CR"/>
        </w:rPr>
        <w:t xml:space="preserve"> </w:t>
      </w:r>
      <w:r>
        <w:rPr>
          <w:rFonts w:cs="Arial"/>
          <w:color w:val="000000"/>
          <w:sz w:val="22"/>
          <w:szCs w:val="22"/>
          <w:lang w:val="es-CR"/>
        </w:rPr>
        <w:t xml:space="preserve">la presentación del cierre técnico </w:t>
      </w:r>
      <w:r w:rsidR="00477151">
        <w:rPr>
          <w:rFonts w:cs="Arial"/>
          <w:color w:val="000000"/>
          <w:sz w:val="22"/>
          <w:szCs w:val="22"/>
          <w:lang w:val="es-CR"/>
        </w:rPr>
        <w:t xml:space="preserve">y </w:t>
      </w:r>
      <w:r>
        <w:rPr>
          <w:rFonts w:cs="Arial"/>
          <w:color w:val="000000"/>
          <w:sz w:val="22"/>
          <w:szCs w:val="22"/>
          <w:lang w:val="es-CR"/>
        </w:rPr>
        <w:t>financiero por parte de la entidad autorizada.</w:t>
      </w:r>
    </w:p>
    <w:p w14:paraId="6C99FC67" w14:textId="2E9E849F" w:rsidR="00F87E1F" w:rsidRDefault="00F87E1F" w:rsidP="00F87E1F">
      <w:pPr>
        <w:spacing w:line="360" w:lineRule="auto"/>
        <w:jc w:val="both"/>
        <w:rPr>
          <w:rFonts w:cs="Arial"/>
          <w:color w:val="000000"/>
          <w:sz w:val="22"/>
          <w:szCs w:val="22"/>
        </w:rPr>
      </w:pPr>
      <w:r w:rsidRPr="00071B93">
        <w:rPr>
          <w:rFonts w:cs="Arial"/>
          <w:b/>
          <w:bCs/>
          <w:color w:val="000000"/>
          <w:sz w:val="22"/>
          <w:szCs w:val="22"/>
          <w:lang w:val="es-CR"/>
        </w:rPr>
        <w:lastRenderedPageBreak/>
        <w:t>c)</w:t>
      </w:r>
      <w:r>
        <w:rPr>
          <w:rFonts w:cs="Arial"/>
          <w:color w:val="000000"/>
          <w:sz w:val="22"/>
          <w:szCs w:val="22"/>
          <w:lang w:val="es-CR"/>
        </w:rPr>
        <w:t xml:space="preserve"> </w:t>
      </w:r>
      <w:r w:rsidR="00477151">
        <w:rPr>
          <w:rFonts w:cs="Arial"/>
          <w:color w:val="000000"/>
          <w:sz w:val="22"/>
          <w:szCs w:val="22"/>
          <w:lang w:val="es-CR"/>
        </w:rPr>
        <w:t xml:space="preserve">Hasta el 23 de junio de 2023, para </w:t>
      </w:r>
      <w:r>
        <w:rPr>
          <w:rFonts w:cs="Arial"/>
          <w:color w:val="000000"/>
          <w:sz w:val="22"/>
          <w:szCs w:val="22"/>
          <w:lang w:val="es-CR"/>
        </w:rPr>
        <w:t>la elaboración del informe de cierre técnico</w:t>
      </w:r>
      <w:r w:rsidR="00477151">
        <w:rPr>
          <w:rFonts w:cs="Arial"/>
          <w:color w:val="000000"/>
          <w:sz w:val="22"/>
          <w:szCs w:val="22"/>
          <w:lang w:val="es-CR"/>
        </w:rPr>
        <w:t xml:space="preserve"> y</w:t>
      </w:r>
      <w:r>
        <w:rPr>
          <w:rFonts w:cs="Arial"/>
          <w:color w:val="000000"/>
          <w:sz w:val="22"/>
          <w:szCs w:val="22"/>
          <w:lang w:val="es-CR"/>
        </w:rPr>
        <w:t xml:space="preserve"> financiero.</w:t>
      </w:r>
    </w:p>
    <w:p w14:paraId="6A74FF97" w14:textId="77777777" w:rsidR="00F87E1F" w:rsidRDefault="00F87E1F" w:rsidP="00F87E1F">
      <w:pPr>
        <w:spacing w:line="360" w:lineRule="auto"/>
        <w:jc w:val="both"/>
        <w:rPr>
          <w:rFonts w:cs="Arial"/>
          <w:color w:val="000000"/>
          <w:sz w:val="22"/>
          <w:szCs w:val="22"/>
        </w:rPr>
      </w:pPr>
    </w:p>
    <w:p w14:paraId="241285D5" w14:textId="4F0380BB" w:rsidR="002B71CC" w:rsidRDefault="00F87E1F" w:rsidP="002B71CC">
      <w:pPr>
        <w:spacing w:line="360" w:lineRule="auto"/>
        <w:jc w:val="both"/>
        <w:rPr>
          <w:rFonts w:cs="Arial"/>
          <w:sz w:val="22"/>
          <w:szCs w:val="22"/>
        </w:rPr>
      </w:pPr>
      <w:r w:rsidRPr="007D072B">
        <w:rPr>
          <w:rFonts w:cs="Arial"/>
          <w:b/>
          <w:color w:val="000000"/>
          <w:sz w:val="22"/>
          <w:szCs w:val="22"/>
        </w:rPr>
        <w:t>2)</w:t>
      </w:r>
      <w:r>
        <w:rPr>
          <w:rFonts w:cs="Arial"/>
          <w:color w:val="000000"/>
          <w:sz w:val="22"/>
          <w:szCs w:val="22"/>
        </w:rPr>
        <w:t xml:space="preserve"> Deberá realizarse un nuevo contrato de administración de recursos, </w:t>
      </w:r>
      <w:r w:rsidR="00477151">
        <w:rPr>
          <w:rFonts w:cs="Arial"/>
          <w:color w:val="000000"/>
          <w:sz w:val="22"/>
          <w:szCs w:val="22"/>
        </w:rPr>
        <w:t xml:space="preserve">independiente al principal, </w:t>
      </w:r>
      <w:r>
        <w:rPr>
          <w:rFonts w:cs="Arial"/>
          <w:color w:val="000000"/>
          <w:sz w:val="22"/>
          <w:szCs w:val="22"/>
        </w:rPr>
        <w:t xml:space="preserve">con los </w:t>
      </w:r>
      <w:r>
        <w:rPr>
          <w:rFonts w:cs="Arial"/>
          <w:sz w:val="22"/>
          <w:szCs w:val="22"/>
          <w:lang w:val="es-CR"/>
        </w:rPr>
        <w:t>plazos señalados en la presente resolución.</w:t>
      </w:r>
    </w:p>
    <w:p w14:paraId="75A50DD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8104280" w14:textId="77777777" w:rsidR="002B71CC" w:rsidRPr="00D14EAF" w:rsidRDefault="002B71CC" w:rsidP="002B71CC">
      <w:pPr>
        <w:spacing w:line="360" w:lineRule="auto"/>
        <w:jc w:val="both"/>
        <w:rPr>
          <w:rFonts w:cs="Arial"/>
          <w:b/>
          <w:sz w:val="22"/>
        </w:rPr>
      </w:pPr>
      <w:r w:rsidRPr="00D14EAF">
        <w:rPr>
          <w:rFonts w:cs="Arial"/>
          <w:b/>
          <w:sz w:val="22"/>
        </w:rPr>
        <w:t>************</w:t>
      </w:r>
    </w:p>
    <w:p w14:paraId="02D4033E" w14:textId="77777777" w:rsidR="002B71CC" w:rsidRDefault="002B71CC" w:rsidP="002B71CC">
      <w:pPr>
        <w:spacing w:line="360" w:lineRule="auto"/>
        <w:jc w:val="both"/>
        <w:rPr>
          <w:rFonts w:cs="Arial"/>
          <w:sz w:val="22"/>
          <w:lang w:val="es-ES_tradnl"/>
        </w:rPr>
      </w:pPr>
    </w:p>
    <w:p w14:paraId="1A8D13B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76101F74" w14:textId="77777777" w:rsidR="005D4286" w:rsidRPr="00911E34" w:rsidRDefault="005D4286" w:rsidP="005D4286">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Considerando:</w:t>
      </w:r>
    </w:p>
    <w:p w14:paraId="6393A185" w14:textId="3A1EF0AD" w:rsidR="005D4286" w:rsidRDefault="005D4286" w:rsidP="005D4286">
      <w:pPr>
        <w:spacing w:line="360" w:lineRule="auto"/>
        <w:jc w:val="both"/>
        <w:rPr>
          <w:rFonts w:cs="Arial"/>
          <w:sz w:val="22"/>
          <w:szCs w:val="22"/>
        </w:rPr>
      </w:pPr>
      <w:r w:rsidRPr="00911E34">
        <w:rPr>
          <w:rFonts w:cs="Arial"/>
          <w:b/>
          <w:bCs/>
          <w:sz w:val="22"/>
          <w:szCs w:val="22"/>
        </w:rPr>
        <w:t>Primero:</w:t>
      </w:r>
      <w:r w:rsidRPr="00911E34">
        <w:rPr>
          <w:rFonts w:cs="Arial"/>
          <w:sz w:val="22"/>
          <w:szCs w:val="22"/>
        </w:rPr>
        <w:t xml:space="preserve"> Que mediante </w:t>
      </w:r>
      <w:r>
        <w:rPr>
          <w:rFonts w:cs="Arial"/>
          <w:sz w:val="22"/>
          <w:szCs w:val="22"/>
        </w:rPr>
        <w:t xml:space="preserve">el </w:t>
      </w:r>
      <w:r w:rsidRPr="00911E34">
        <w:rPr>
          <w:rFonts w:cs="Arial"/>
          <w:sz w:val="22"/>
          <w:szCs w:val="22"/>
        </w:rPr>
        <w:t>oficio</w:t>
      </w:r>
      <w:r>
        <w:rPr>
          <w:rFonts w:cs="Arial"/>
          <w:sz w:val="22"/>
          <w:szCs w:val="22"/>
        </w:rPr>
        <w:t xml:space="preserve"> DIP-0238-2022, la </w:t>
      </w:r>
      <w:r>
        <w:rPr>
          <w:rFonts w:cs="Arial"/>
          <w:color w:val="000000"/>
          <w:sz w:val="22"/>
          <w:szCs w:val="22"/>
        </w:rPr>
        <w:t xml:space="preserve">Mutual Cartago </w:t>
      </w:r>
      <w:r w:rsidRPr="002C67CB">
        <w:rPr>
          <w:rFonts w:cs="Arial"/>
          <w:color w:val="000000"/>
          <w:sz w:val="22"/>
          <w:szCs w:val="22"/>
          <w:lang w:val="es-ES_tradnl"/>
        </w:rPr>
        <w:t>de Ahorro y Préstamo</w:t>
      </w:r>
      <w:r>
        <w:rPr>
          <w:rFonts w:cs="Arial"/>
          <w:color w:val="000000"/>
          <w:sz w:val="22"/>
          <w:szCs w:val="22"/>
          <w:lang w:val="es-ES_tradnl"/>
        </w:rPr>
        <w:t xml:space="preserve"> (MUCAP)</w:t>
      </w:r>
      <w:r w:rsidRPr="00911E34">
        <w:rPr>
          <w:rFonts w:cs="Arial"/>
          <w:sz w:val="22"/>
          <w:szCs w:val="22"/>
        </w:rPr>
        <w:t xml:space="preserve"> solicita la autorización de este Banco para </w:t>
      </w:r>
      <w:r>
        <w:rPr>
          <w:rFonts w:cs="Arial"/>
          <w:sz w:val="22"/>
          <w:szCs w:val="22"/>
        </w:rPr>
        <w:t>ampliar el plazo del contrato de administración de recursos del</w:t>
      </w:r>
      <w:r w:rsidRPr="00911E34">
        <w:rPr>
          <w:rFonts w:cs="Arial"/>
          <w:sz w:val="22"/>
          <w:szCs w:val="22"/>
        </w:rPr>
        <w:t xml:space="preserve"> proyecto </w:t>
      </w:r>
      <w:r>
        <w:rPr>
          <w:rFonts w:cs="Arial"/>
          <w:sz w:val="22"/>
          <w:szCs w:val="22"/>
        </w:rPr>
        <w:t>Condominio La Joya</w:t>
      </w:r>
      <w:r w:rsidRPr="00911E34">
        <w:rPr>
          <w:rFonts w:cs="Arial"/>
          <w:color w:val="000000"/>
          <w:sz w:val="22"/>
          <w:szCs w:val="22"/>
        </w:rPr>
        <w:t xml:space="preserve">, ubicado en el distrito </w:t>
      </w:r>
      <w:r>
        <w:rPr>
          <w:rFonts w:cs="Arial"/>
          <w:color w:val="000000"/>
          <w:sz w:val="22"/>
          <w:szCs w:val="22"/>
        </w:rPr>
        <w:t xml:space="preserve">Sardinal del </w:t>
      </w:r>
      <w:r w:rsidRPr="00911E34">
        <w:rPr>
          <w:rFonts w:cs="Arial"/>
          <w:color w:val="000000"/>
          <w:sz w:val="22"/>
          <w:szCs w:val="22"/>
        </w:rPr>
        <w:t xml:space="preserve">cantón </w:t>
      </w:r>
      <w:r>
        <w:rPr>
          <w:rFonts w:cs="Arial"/>
          <w:color w:val="000000"/>
          <w:sz w:val="22"/>
          <w:szCs w:val="22"/>
        </w:rPr>
        <w:t xml:space="preserve">de Carrillo, </w:t>
      </w:r>
      <w:r w:rsidRPr="00911E34">
        <w:rPr>
          <w:rFonts w:cs="Arial"/>
          <w:color w:val="000000"/>
          <w:sz w:val="22"/>
          <w:szCs w:val="22"/>
        </w:rPr>
        <w:t xml:space="preserve">provincia de </w:t>
      </w:r>
      <w:r>
        <w:rPr>
          <w:rFonts w:cs="Arial"/>
          <w:color w:val="000000"/>
          <w:sz w:val="22"/>
          <w:szCs w:val="22"/>
        </w:rPr>
        <w:t>Guanacaste</w:t>
      </w:r>
      <w:r>
        <w:rPr>
          <w:rFonts w:cs="Arial"/>
          <w:sz w:val="22"/>
        </w:rPr>
        <w:t xml:space="preserve">, y </w:t>
      </w:r>
      <w:r w:rsidRPr="00911E34">
        <w:rPr>
          <w:rFonts w:cs="Arial"/>
          <w:color w:val="000000"/>
          <w:sz w:val="22"/>
          <w:szCs w:val="22"/>
        </w:rPr>
        <w:t xml:space="preserve">aprobado al amparo del artículo 59 de la Ley del Sistema Financiero Nacional para la Vivienda, </w:t>
      </w:r>
      <w:r>
        <w:rPr>
          <w:rFonts w:cs="Arial"/>
          <w:color w:val="000000"/>
          <w:sz w:val="22"/>
          <w:szCs w:val="22"/>
        </w:rPr>
        <w:t xml:space="preserve">según consta en </w:t>
      </w:r>
      <w:r w:rsidRPr="00911E34">
        <w:rPr>
          <w:rFonts w:cs="Arial"/>
          <w:color w:val="000000"/>
          <w:sz w:val="22"/>
          <w:szCs w:val="22"/>
        </w:rPr>
        <w:t>el acuerdo</w:t>
      </w:r>
      <w:r>
        <w:rPr>
          <w:rFonts w:cs="Arial"/>
          <w:sz w:val="22"/>
        </w:rPr>
        <w:t xml:space="preserve"> </w:t>
      </w:r>
      <w:r>
        <w:rPr>
          <w:rFonts w:cs="Arial"/>
          <w:color w:val="000000"/>
          <w:sz w:val="22"/>
          <w:szCs w:val="22"/>
        </w:rPr>
        <w:t>N° 1</w:t>
      </w:r>
      <w:r w:rsidRPr="00136436">
        <w:rPr>
          <w:rFonts w:cs="Arial"/>
          <w:color w:val="000000"/>
          <w:sz w:val="22"/>
          <w:szCs w:val="22"/>
        </w:rPr>
        <w:t xml:space="preserve"> de la sesión </w:t>
      </w:r>
      <w:r>
        <w:rPr>
          <w:rFonts w:cs="Arial"/>
          <w:color w:val="000000"/>
          <w:sz w:val="22"/>
          <w:szCs w:val="22"/>
        </w:rPr>
        <w:t>42</w:t>
      </w:r>
      <w:r w:rsidRPr="00136436">
        <w:rPr>
          <w:rFonts w:cs="Arial"/>
          <w:color w:val="000000"/>
          <w:sz w:val="22"/>
          <w:szCs w:val="22"/>
        </w:rPr>
        <w:t>-201</w:t>
      </w:r>
      <w:r>
        <w:rPr>
          <w:rFonts w:cs="Arial"/>
          <w:color w:val="000000"/>
          <w:sz w:val="22"/>
          <w:szCs w:val="22"/>
        </w:rPr>
        <w:t>7</w:t>
      </w:r>
      <w:r w:rsidR="00B456F4">
        <w:rPr>
          <w:rFonts w:cs="Arial"/>
          <w:color w:val="000000"/>
          <w:sz w:val="22"/>
          <w:szCs w:val="22"/>
        </w:rPr>
        <w:t>,</w:t>
      </w:r>
      <w:r w:rsidRPr="00136436">
        <w:rPr>
          <w:rFonts w:cs="Arial"/>
          <w:color w:val="000000"/>
          <w:sz w:val="22"/>
          <w:szCs w:val="22"/>
        </w:rPr>
        <w:t xml:space="preserve"> del </w:t>
      </w:r>
      <w:r>
        <w:rPr>
          <w:rFonts w:cs="Arial"/>
          <w:color w:val="000000"/>
          <w:sz w:val="22"/>
          <w:szCs w:val="22"/>
        </w:rPr>
        <w:t>15</w:t>
      </w:r>
      <w:r w:rsidRPr="00136436">
        <w:rPr>
          <w:rFonts w:cs="Arial"/>
          <w:color w:val="000000"/>
          <w:sz w:val="22"/>
          <w:szCs w:val="22"/>
        </w:rPr>
        <w:t xml:space="preserve"> de </w:t>
      </w:r>
      <w:r>
        <w:rPr>
          <w:rFonts w:cs="Arial"/>
          <w:color w:val="000000"/>
          <w:sz w:val="22"/>
          <w:szCs w:val="22"/>
        </w:rPr>
        <w:t>junio</w:t>
      </w:r>
      <w:r w:rsidRPr="00136436">
        <w:rPr>
          <w:rFonts w:cs="Arial"/>
          <w:color w:val="000000"/>
          <w:sz w:val="22"/>
          <w:szCs w:val="22"/>
        </w:rPr>
        <w:t xml:space="preserve"> de 201</w:t>
      </w:r>
      <w:r>
        <w:rPr>
          <w:rFonts w:cs="Arial"/>
          <w:color w:val="000000"/>
          <w:sz w:val="22"/>
          <w:szCs w:val="22"/>
        </w:rPr>
        <w:t>7</w:t>
      </w:r>
      <w:r>
        <w:rPr>
          <w:rFonts w:cs="Arial"/>
          <w:sz w:val="22"/>
          <w:szCs w:val="22"/>
        </w:rPr>
        <w:t>.</w:t>
      </w:r>
    </w:p>
    <w:p w14:paraId="31A8593D" w14:textId="77777777" w:rsidR="005D4286" w:rsidRPr="00911E34" w:rsidRDefault="005D4286" w:rsidP="005D4286">
      <w:pPr>
        <w:autoSpaceDE w:val="0"/>
        <w:autoSpaceDN w:val="0"/>
        <w:adjustRightInd w:val="0"/>
        <w:spacing w:line="360" w:lineRule="auto"/>
        <w:jc w:val="both"/>
        <w:rPr>
          <w:rFonts w:cs="Arial"/>
          <w:color w:val="000000"/>
          <w:sz w:val="22"/>
          <w:szCs w:val="22"/>
        </w:rPr>
      </w:pPr>
    </w:p>
    <w:p w14:paraId="22743E8C" w14:textId="75AED67A" w:rsidR="005D4286" w:rsidRDefault="005D4286" w:rsidP="005D4286">
      <w:pPr>
        <w:spacing w:line="360" w:lineRule="auto"/>
        <w:jc w:val="both"/>
        <w:rPr>
          <w:rFonts w:cs="Arial"/>
          <w:color w:val="000000"/>
          <w:sz w:val="22"/>
          <w:szCs w:val="22"/>
        </w:rPr>
      </w:pPr>
      <w:r w:rsidRPr="00911E34">
        <w:rPr>
          <w:rFonts w:cs="Arial"/>
          <w:b/>
          <w:bCs/>
          <w:color w:val="000000"/>
          <w:sz w:val="22"/>
          <w:szCs w:val="22"/>
        </w:rPr>
        <w:t>Segundo:</w:t>
      </w:r>
      <w:r w:rsidRPr="00911E34">
        <w:rPr>
          <w:rFonts w:cs="Arial"/>
          <w:color w:val="000000"/>
          <w:sz w:val="22"/>
          <w:szCs w:val="22"/>
        </w:rPr>
        <w:t xml:space="preserve"> Que por medio del oficio DF-</w:t>
      </w:r>
      <w:r>
        <w:rPr>
          <w:rFonts w:cs="Arial"/>
          <w:color w:val="000000"/>
          <w:sz w:val="22"/>
          <w:szCs w:val="22"/>
        </w:rPr>
        <w:t>OF</w:t>
      </w:r>
      <w:r w:rsidRPr="00911E34">
        <w:rPr>
          <w:rFonts w:cs="Arial"/>
          <w:color w:val="000000"/>
          <w:sz w:val="22"/>
          <w:szCs w:val="22"/>
        </w:rPr>
        <w:t>-</w:t>
      </w:r>
      <w:r>
        <w:rPr>
          <w:rFonts w:cs="Arial"/>
          <w:color w:val="000000"/>
          <w:sz w:val="22"/>
          <w:szCs w:val="22"/>
        </w:rPr>
        <w:t>0888</w:t>
      </w:r>
      <w:r w:rsidRPr="00911E34">
        <w:rPr>
          <w:rFonts w:cs="Arial"/>
          <w:color w:val="000000"/>
          <w:sz w:val="22"/>
          <w:szCs w:val="22"/>
        </w:rPr>
        <w:t>-20</w:t>
      </w:r>
      <w:r>
        <w:rPr>
          <w:rFonts w:cs="Arial"/>
          <w:color w:val="000000"/>
          <w:sz w:val="22"/>
          <w:szCs w:val="22"/>
        </w:rPr>
        <w:t>22</w:t>
      </w:r>
      <w:r w:rsidRPr="00911E34">
        <w:rPr>
          <w:rFonts w:cs="Arial"/>
          <w:color w:val="000000"/>
          <w:sz w:val="22"/>
          <w:szCs w:val="22"/>
        </w:rPr>
        <w:t xml:space="preserve"> del </w:t>
      </w:r>
      <w:r>
        <w:rPr>
          <w:rFonts w:cs="Arial"/>
          <w:color w:val="000000"/>
          <w:sz w:val="22"/>
          <w:szCs w:val="22"/>
        </w:rPr>
        <w:t>23 de agosto de 2022</w:t>
      </w:r>
      <w:r w:rsidRPr="00911E34">
        <w:rPr>
          <w:rFonts w:cs="Arial"/>
          <w:color w:val="000000"/>
          <w:sz w:val="22"/>
          <w:szCs w:val="22"/>
        </w:rPr>
        <w:t xml:space="preserve"> –el cual es </w:t>
      </w:r>
      <w:r>
        <w:rPr>
          <w:rFonts w:cs="Arial"/>
          <w:color w:val="000000"/>
          <w:sz w:val="22"/>
          <w:szCs w:val="22"/>
        </w:rPr>
        <w:t>avalado</w:t>
      </w:r>
      <w:r w:rsidRPr="00911E34">
        <w:rPr>
          <w:rFonts w:cs="Arial"/>
          <w:color w:val="000000"/>
          <w:sz w:val="22"/>
          <w:szCs w:val="22"/>
        </w:rPr>
        <w:t xml:space="preserve"> por </w:t>
      </w:r>
      <w:r w:rsidR="00590C2F">
        <w:rPr>
          <w:rFonts w:cs="Arial"/>
          <w:color w:val="000000"/>
          <w:sz w:val="22"/>
          <w:szCs w:val="22"/>
        </w:rPr>
        <w:t xml:space="preserve">el asistente de </w:t>
      </w:r>
      <w:r w:rsidRPr="00911E34">
        <w:rPr>
          <w:rFonts w:cs="Arial"/>
          <w:color w:val="000000"/>
          <w:sz w:val="22"/>
          <w:szCs w:val="22"/>
        </w:rPr>
        <w:t xml:space="preserve">la </w:t>
      </w:r>
      <w:r>
        <w:rPr>
          <w:rFonts w:cs="Arial"/>
          <w:color w:val="000000"/>
          <w:sz w:val="22"/>
          <w:szCs w:val="22"/>
        </w:rPr>
        <w:t xml:space="preserve">Gerencia General </w:t>
      </w:r>
      <w:r w:rsidRPr="00911E34">
        <w:rPr>
          <w:rFonts w:cs="Arial"/>
          <w:color w:val="000000"/>
          <w:sz w:val="22"/>
          <w:szCs w:val="22"/>
        </w:rPr>
        <w:t xml:space="preserve">con </w:t>
      </w:r>
      <w:r>
        <w:rPr>
          <w:rFonts w:cs="Arial"/>
          <w:color w:val="000000"/>
          <w:sz w:val="22"/>
          <w:szCs w:val="22"/>
        </w:rPr>
        <w:t>el oficio GG-ME-1056-2022, del 25 de agosto del año en curso</w:t>
      </w:r>
      <w:r w:rsidRPr="00911E34">
        <w:rPr>
          <w:rFonts w:cs="Arial"/>
          <w:color w:val="000000"/>
          <w:sz w:val="22"/>
          <w:szCs w:val="22"/>
        </w:rPr>
        <w:t xml:space="preserve">– </w:t>
      </w:r>
      <w:r>
        <w:rPr>
          <w:rFonts w:cs="Arial"/>
          <w:color w:val="000000"/>
          <w:sz w:val="22"/>
          <w:szCs w:val="22"/>
        </w:rPr>
        <w:t xml:space="preserve">la </w:t>
      </w:r>
      <w:r w:rsidRPr="00911E34">
        <w:rPr>
          <w:rFonts w:cs="Arial"/>
          <w:color w:val="000000"/>
          <w:sz w:val="22"/>
          <w:szCs w:val="22"/>
        </w:rPr>
        <w:t xml:space="preserve">Dirección FOSUVI presenta el resultado del estudio efectuado a la </w:t>
      </w:r>
      <w:r>
        <w:rPr>
          <w:rFonts w:cs="Arial"/>
          <w:color w:val="000000"/>
          <w:sz w:val="22"/>
          <w:szCs w:val="22"/>
        </w:rPr>
        <w:t xml:space="preserve">referida </w:t>
      </w:r>
      <w:r w:rsidRPr="00911E34">
        <w:rPr>
          <w:rFonts w:cs="Arial"/>
          <w:color w:val="000000"/>
          <w:sz w:val="22"/>
          <w:szCs w:val="22"/>
        </w:rPr>
        <w:t>solicitud</w:t>
      </w:r>
      <w:r>
        <w:rPr>
          <w:rFonts w:cs="Arial"/>
          <w:color w:val="000000"/>
          <w:sz w:val="22"/>
          <w:szCs w:val="22"/>
        </w:rPr>
        <w:t xml:space="preserve"> de</w:t>
      </w:r>
      <w:r w:rsidRPr="00911E34">
        <w:rPr>
          <w:rFonts w:cs="Arial"/>
          <w:color w:val="000000"/>
          <w:sz w:val="22"/>
          <w:szCs w:val="22"/>
        </w:rPr>
        <w:t xml:space="preserve"> </w:t>
      </w:r>
      <w:r>
        <w:rPr>
          <w:rFonts w:cs="Arial"/>
          <w:sz w:val="22"/>
          <w:szCs w:val="22"/>
        </w:rPr>
        <w:t>la MUCAP</w:t>
      </w:r>
      <w:r w:rsidRPr="00911E34">
        <w:rPr>
          <w:rFonts w:cs="Arial"/>
          <w:color w:val="000000"/>
          <w:sz w:val="22"/>
          <w:szCs w:val="22"/>
        </w:rPr>
        <w:t xml:space="preserve">, concluyendo que con base en los argumentos señalados por esa entidad para justificar </w:t>
      </w:r>
      <w:r>
        <w:rPr>
          <w:rFonts w:cs="Arial"/>
          <w:color w:val="000000"/>
          <w:sz w:val="22"/>
          <w:szCs w:val="22"/>
        </w:rPr>
        <w:t>el</w:t>
      </w:r>
      <w:r w:rsidRPr="00911E34">
        <w:rPr>
          <w:rFonts w:cs="Arial"/>
          <w:color w:val="000000"/>
          <w:sz w:val="22"/>
          <w:szCs w:val="22"/>
        </w:rPr>
        <w:t xml:space="preserve"> </w:t>
      </w:r>
      <w:r>
        <w:rPr>
          <w:rFonts w:cs="Arial"/>
          <w:color w:val="000000"/>
          <w:sz w:val="22"/>
          <w:szCs w:val="22"/>
        </w:rPr>
        <w:t xml:space="preserve">nuevo </w:t>
      </w:r>
      <w:r w:rsidRPr="00911E34">
        <w:rPr>
          <w:rFonts w:cs="Arial"/>
          <w:color w:val="000000"/>
          <w:sz w:val="22"/>
          <w:szCs w:val="22"/>
        </w:rPr>
        <w:t>plazo</w:t>
      </w:r>
      <w:r>
        <w:rPr>
          <w:rFonts w:cs="Arial"/>
          <w:color w:val="000000"/>
          <w:sz w:val="22"/>
          <w:szCs w:val="22"/>
        </w:rPr>
        <w:t xml:space="preserve"> y valorando las actividades pendientes de ejecutar en el proyecto</w:t>
      </w:r>
      <w:r w:rsidRPr="00911E34">
        <w:rPr>
          <w:rFonts w:cs="Arial"/>
          <w:color w:val="000000"/>
          <w:sz w:val="22"/>
          <w:szCs w:val="22"/>
        </w:rPr>
        <w:t>, recomienda</w:t>
      </w:r>
      <w:r>
        <w:rPr>
          <w:rFonts w:cs="Arial"/>
          <w:color w:val="000000"/>
          <w:sz w:val="22"/>
          <w:szCs w:val="22"/>
        </w:rPr>
        <w:t xml:space="preserve"> </w:t>
      </w:r>
      <w:r w:rsidRPr="00A6412C">
        <w:rPr>
          <w:rFonts w:cs="Arial"/>
          <w:color w:val="000000"/>
          <w:sz w:val="22"/>
          <w:szCs w:val="22"/>
        </w:rPr>
        <w:t xml:space="preserve">aprobar una prórroga </w:t>
      </w:r>
      <w:r>
        <w:rPr>
          <w:rFonts w:cs="Arial"/>
          <w:color w:val="000000"/>
          <w:sz w:val="22"/>
          <w:szCs w:val="22"/>
        </w:rPr>
        <w:t xml:space="preserve">por un plazo total de tres meses, a partir de la firma del nuevo contrato de administración de recursos BANHVI – entidad autorizada, con el objetivo de realizar la liquidación de saldos, </w:t>
      </w:r>
      <w:r w:rsidR="00B456F4">
        <w:rPr>
          <w:rFonts w:cs="Arial"/>
          <w:color w:val="000000"/>
          <w:sz w:val="22"/>
          <w:szCs w:val="22"/>
        </w:rPr>
        <w:t xml:space="preserve">la </w:t>
      </w:r>
      <w:r>
        <w:rPr>
          <w:rFonts w:cs="Arial"/>
          <w:color w:val="000000"/>
          <w:sz w:val="22"/>
          <w:szCs w:val="22"/>
        </w:rPr>
        <w:t xml:space="preserve">devolución de garantías, </w:t>
      </w:r>
      <w:r w:rsidR="00B456F4">
        <w:rPr>
          <w:rFonts w:cs="Arial"/>
          <w:color w:val="000000"/>
          <w:sz w:val="22"/>
          <w:szCs w:val="22"/>
        </w:rPr>
        <w:t xml:space="preserve">el </w:t>
      </w:r>
      <w:r>
        <w:rPr>
          <w:rFonts w:cs="Arial"/>
          <w:color w:val="000000"/>
          <w:sz w:val="22"/>
          <w:szCs w:val="22"/>
        </w:rPr>
        <w:t xml:space="preserve">pago de </w:t>
      </w:r>
      <w:r w:rsidR="00B456F4">
        <w:rPr>
          <w:rFonts w:cs="Arial"/>
          <w:color w:val="000000"/>
          <w:sz w:val="22"/>
          <w:szCs w:val="22"/>
        </w:rPr>
        <w:t xml:space="preserve">los </w:t>
      </w:r>
      <w:r>
        <w:rPr>
          <w:rFonts w:cs="Arial"/>
          <w:color w:val="000000"/>
          <w:sz w:val="22"/>
          <w:szCs w:val="22"/>
        </w:rPr>
        <w:t xml:space="preserve">gastos de formalización y la ejecución técnica y financiera del referido proyecto. </w:t>
      </w:r>
    </w:p>
    <w:p w14:paraId="60903BFA" w14:textId="77777777" w:rsidR="005D4286" w:rsidRPr="00911E34" w:rsidRDefault="005D4286" w:rsidP="005D4286">
      <w:pPr>
        <w:autoSpaceDE w:val="0"/>
        <w:autoSpaceDN w:val="0"/>
        <w:adjustRightInd w:val="0"/>
        <w:spacing w:line="360" w:lineRule="auto"/>
        <w:jc w:val="both"/>
        <w:rPr>
          <w:rFonts w:cs="Arial"/>
          <w:color w:val="000000"/>
          <w:sz w:val="22"/>
          <w:szCs w:val="22"/>
        </w:rPr>
      </w:pPr>
    </w:p>
    <w:p w14:paraId="1859CBBA" w14:textId="77777777" w:rsidR="005D4286" w:rsidRDefault="005D4286" w:rsidP="005D4286">
      <w:pPr>
        <w:autoSpaceDE w:val="0"/>
        <w:autoSpaceDN w:val="0"/>
        <w:adjustRightInd w:val="0"/>
        <w:spacing w:line="360" w:lineRule="auto"/>
        <w:jc w:val="both"/>
        <w:rPr>
          <w:rFonts w:cs="Arial"/>
          <w:sz w:val="22"/>
          <w:szCs w:val="22"/>
          <w:lang w:val="es-CR"/>
        </w:rPr>
      </w:pPr>
      <w:r w:rsidRPr="00BB303F">
        <w:rPr>
          <w:rFonts w:cs="Arial"/>
          <w:b/>
          <w:bCs/>
          <w:sz w:val="22"/>
        </w:rPr>
        <w:t>Cuarto:</w:t>
      </w:r>
      <w:r w:rsidRPr="00BB303F">
        <w:rPr>
          <w:rFonts w:cs="Arial"/>
          <w:sz w:val="22"/>
        </w:rPr>
        <w:t xml:space="preserve"> Que </w:t>
      </w:r>
      <w:r w:rsidRPr="00BB303F">
        <w:rPr>
          <w:rFonts w:cs="Arial"/>
          <w:sz w:val="22"/>
          <w:szCs w:val="22"/>
        </w:rPr>
        <w:t>esta Junta Directiva no encuentra objeción en acoger la recomendación de la Administración, en los mismos términos planteados por la Dirección FOSUVI en el informe DF-OF-</w:t>
      </w:r>
      <w:r>
        <w:rPr>
          <w:rFonts w:cs="Arial"/>
          <w:sz w:val="22"/>
          <w:szCs w:val="22"/>
        </w:rPr>
        <w:t>0888</w:t>
      </w:r>
      <w:r w:rsidRPr="00BB303F">
        <w:rPr>
          <w:rFonts w:cs="Arial"/>
          <w:sz w:val="22"/>
          <w:szCs w:val="22"/>
        </w:rPr>
        <w:t>-20</w:t>
      </w:r>
      <w:r>
        <w:rPr>
          <w:rFonts w:cs="Arial"/>
          <w:sz w:val="22"/>
          <w:szCs w:val="22"/>
        </w:rPr>
        <w:t>22</w:t>
      </w:r>
      <w:r w:rsidRPr="00792BE3">
        <w:rPr>
          <w:rFonts w:cs="Arial"/>
          <w:sz w:val="22"/>
          <w:szCs w:val="22"/>
          <w:lang w:val="es-CR"/>
        </w:rPr>
        <w:t>.</w:t>
      </w:r>
    </w:p>
    <w:p w14:paraId="47E9533F" w14:textId="77777777" w:rsidR="005D4286" w:rsidRPr="00911E34" w:rsidRDefault="005D4286" w:rsidP="005D4286">
      <w:pPr>
        <w:autoSpaceDE w:val="0"/>
        <w:autoSpaceDN w:val="0"/>
        <w:adjustRightInd w:val="0"/>
        <w:spacing w:line="360" w:lineRule="auto"/>
        <w:jc w:val="both"/>
        <w:rPr>
          <w:rFonts w:cs="Arial"/>
          <w:color w:val="000000"/>
          <w:sz w:val="22"/>
          <w:szCs w:val="22"/>
        </w:rPr>
      </w:pPr>
    </w:p>
    <w:p w14:paraId="5D2B65F6" w14:textId="77777777" w:rsidR="005D4286" w:rsidRPr="00911E34" w:rsidRDefault="005D4286" w:rsidP="005D4286">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Por tanto, se acuerda:</w:t>
      </w:r>
    </w:p>
    <w:p w14:paraId="64F3728B" w14:textId="78D79C35" w:rsidR="005D4286" w:rsidRDefault="005D4286" w:rsidP="005D4286">
      <w:pPr>
        <w:spacing w:line="360" w:lineRule="auto"/>
        <w:jc w:val="both"/>
        <w:rPr>
          <w:rFonts w:cs="Arial"/>
          <w:sz w:val="22"/>
          <w:szCs w:val="22"/>
        </w:rPr>
      </w:pPr>
      <w:r w:rsidRPr="00CB109F">
        <w:rPr>
          <w:rFonts w:cs="Arial"/>
          <w:b/>
          <w:color w:val="000000"/>
          <w:sz w:val="22"/>
          <w:szCs w:val="22"/>
        </w:rPr>
        <w:lastRenderedPageBreak/>
        <w:t>1)</w:t>
      </w:r>
      <w:r>
        <w:rPr>
          <w:rFonts w:cs="Arial"/>
          <w:color w:val="000000"/>
          <w:sz w:val="22"/>
          <w:szCs w:val="22"/>
        </w:rPr>
        <w:t xml:space="preserve"> </w:t>
      </w:r>
      <w:r w:rsidRPr="00911E34">
        <w:rPr>
          <w:rFonts w:cs="Arial"/>
          <w:color w:val="000000"/>
          <w:sz w:val="22"/>
          <w:szCs w:val="22"/>
        </w:rPr>
        <w:t>Autorizar</w:t>
      </w:r>
      <w:r w:rsidRPr="00911E34">
        <w:rPr>
          <w:rFonts w:cs="Arial"/>
          <w:sz w:val="22"/>
          <w:szCs w:val="22"/>
        </w:rPr>
        <w:t xml:space="preserve"> </w:t>
      </w:r>
      <w:r>
        <w:rPr>
          <w:rFonts w:cs="Arial"/>
          <w:sz w:val="22"/>
          <w:szCs w:val="22"/>
        </w:rPr>
        <w:t xml:space="preserve">a la </w:t>
      </w:r>
      <w:r>
        <w:rPr>
          <w:rFonts w:cs="Arial"/>
          <w:color w:val="000000"/>
          <w:sz w:val="22"/>
          <w:szCs w:val="22"/>
        </w:rPr>
        <w:t xml:space="preserve">Mutual Cartago </w:t>
      </w:r>
      <w:r w:rsidRPr="004D3AD9">
        <w:rPr>
          <w:rFonts w:cs="Arial"/>
          <w:color w:val="000000"/>
          <w:sz w:val="22"/>
          <w:szCs w:val="22"/>
          <w:lang w:val="es-ES_tradnl"/>
        </w:rPr>
        <w:t>de Ahorro y Préstamo</w:t>
      </w:r>
      <w:r>
        <w:rPr>
          <w:rFonts w:cs="Arial"/>
          <w:sz w:val="22"/>
          <w:szCs w:val="22"/>
        </w:rPr>
        <w:t xml:space="preserve">, </w:t>
      </w:r>
      <w:r w:rsidR="00B456F4" w:rsidRPr="00911E34">
        <w:rPr>
          <w:rFonts w:cs="Arial"/>
          <w:sz w:val="22"/>
          <w:szCs w:val="22"/>
        </w:rPr>
        <w:t>un</w:t>
      </w:r>
      <w:r w:rsidR="00B456F4" w:rsidRPr="00911E34">
        <w:rPr>
          <w:rFonts w:cs="Arial"/>
          <w:color w:val="000000"/>
          <w:sz w:val="22"/>
          <w:szCs w:val="22"/>
        </w:rPr>
        <w:t xml:space="preserve">a prórroga </w:t>
      </w:r>
      <w:r w:rsidR="00B456F4">
        <w:rPr>
          <w:rFonts w:cs="Arial"/>
          <w:color w:val="000000"/>
          <w:sz w:val="22"/>
          <w:szCs w:val="22"/>
        </w:rPr>
        <w:t>de</w:t>
      </w:r>
      <w:r w:rsidR="00B456F4" w:rsidRPr="00BB303F">
        <w:rPr>
          <w:rFonts w:cs="Arial"/>
          <w:color w:val="000000"/>
          <w:sz w:val="22"/>
          <w:szCs w:val="22"/>
        </w:rPr>
        <w:t xml:space="preserve"> </w:t>
      </w:r>
      <w:r w:rsidR="00B456F4">
        <w:rPr>
          <w:rFonts w:cs="Arial"/>
          <w:color w:val="000000"/>
          <w:sz w:val="22"/>
          <w:szCs w:val="22"/>
        </w:rPr>
        <w:t>tres meses</w:t>
      </w:r>
      <w:r w:rsidR="00B456F4">
        <w:rPr>
          <w:rFonts w:cs="Arial"/>
          <w:sz w:val="22"/>
          <w:szCs w:val="22"/>
        </w:rPr>
        <w:t xml:space="preserve"> </w:t>
      </w:r>
      <w:r>
        <w:rPr>
          <w:rFonts w:cs="Arial"/>
          <w:sz w:val="22"/>
          <w:szCs w:val="22"/>
        </w:rPr>
        <w:t xml:space="preserve">para </w:t>
      </w:r>
      <w:r>
        <w:rPr>
          <w:rFonts w:cs="Arial"/>
          <w:color w:val="000000"/>
          <w:sz w:val="22"/>
          <w:szCs w:val="22"/>
        </w:rPr>
        <w:t xml:space="preserve">el </w:t>
      </w:r>
      <w:r>
        <w:rPr>
          <w:rFonts w:cs="Arial"/>
          <w:sz w:val="22"/>
          <w:szCs w:val="22"/>
        </w:rPr>
        <w:t xml:space="preserve">proyecto Condominio La Joya, </w:t>
      </w:r>
      <w:r w:rsidR="00B456F4">
        <w:rPr>
          <w:rFonts w:cs="Arial"/>
          <w:color w:val="000000"/>
          <w:sz w:val="22"/>
          <w:szCs w:val="22"/>
        </w:rPr>
        <w:t xml:space="preserve">a partir de la firma del nuevo contrato de administración de recursos BANHVI – Entidad Autorizada, </w:t>
      </w:r>
      <w:r>
        <w:rPr>
          <w:rFonts w:cs="Arial"/>
          <w:color w:val="000000"/>
          <w:sz w:val="22"/>
          <w:szCs w:val="22"/>
        </w:rPr>
        <w:t xml:space="preserve">con el </w:t>
      </w:r>
      <w:r w:rsidR="00B456F4">
        <w:rPr>
          <w:rFonts w:cs="Arial"/>
          <w:color w:val="000000"/>
          <w:sz w:val="22"/>
          <w:szCs w:val="22"/>
        </w:rPr>
        <w:t>fin de ejecutar el cierre técnico y</w:t>
      </w:r>
      <w:r>
        <w:rPr>
          <w:rFonts w:cs="Arial"/>
          <w:color w:val="000000"/>
          <w:sz w:val="22"/>
          <w:szCs w:val="22"/>
        </w:rPr>
        <w:t xml:space="preserve"> financier</w:t>
      </w:r>
      <w:r w:rsidR="00B456F4">
        <w:rPr>
          <w:rFonts w:cs="Arial"/>
          <w:color w:val="000000"/>
          <w:sz w:val="22"/>
          <w:szCs w:val="22"/>
        </w:rPr>
        <w:t>o</w:t>
      </w:r>
      <w:r>
        <w:rPr>
          <w:rFonts w:cs="Arial"/>
          <w:color w:val="000000"/>
          <w:sz w:val="22"/>
          <w:szCs w:val="22"/>
        </w:rPr>
        <w:t xml:space="preserve"> del </w:t>
      </w:r>
      <w:r w:rsidR="00B456F4">
        <w:rPr>
          <w:rFonts w:cs="Arial"/>
          <w:color w:val="000000"/>
          <w:sz w:val="22"/>
          <w:szCs w:val="22"/>
        </w:rPr>
        <w:t>p</w:t>
      </w:r>
      <w:r>
        <w:rPr>
          <w:rFonts w:cs="Arial"/>
          <w:color w:val="000000"/>
          <w:sz w:val="22"/>
          <w:szCs w:val="22"/>
        </w:rPr>
        <w:t>royecto.</w:t>
      </w:r>
    </w:p>
    <w:p w14:paraId="6A7E3914" w14:textId="77777777" w:rsidR="005D4286" w:rsidRDefault="005D4286" w:rsidP="005D4286">
      <w:pPr>
        <w:spacing w:line="360" w:lineRule="auto"/>
        <w:jc w:val="both"/>
        <w:rPr>
          <w:rFonts w:cs="Arial"/>
          <w:color w:val="000000"/>
          <w:sz w:val="22"/>
          <w:szCs w:val="22"/>
        </w:rPr>
      </w:pPr>
    </w:p>
    <w:p w14:paraId="07609467" w14:textId="77777777" w:rsidR="005D4286" w:rsidRDefault="005D4286" w:rsidP="005D4286">
      <w:pPr>
        <w:tabs>
          <w:tab w:val="left" w:pos="9360"/>
        </w:tabs>
        <w:spacing w:line="360" w:lineRule="auto"/>
        <w:jc w:val="both"/>
        <w:rPr>
          <w:rFonts w:cs="Arial"/>
          <w:sz w:val="22"/>
          <w:szCs w:val="22"/>
        </w:rPr>
      </w:pPr>
      <w:r>
        <w:rPr>
          <w:rFonts w:cs="Arial"/>
          <w:b/>
          <w:sz w:val="22"/>
          <w:szCs w:val="22"/>
          <w:lang w:val="es-ES_tradnl"/>
        </w:rPr>
        <w:t>2</w:t>
      </w:r>
      <w:r w:rsidRPr="001F5D51">
        <w:rPr>
          <w:rFonts w:cs="Arial"/>
          <w:b/>
          <w:sz w:val="22"/>
          <w:szCs w:val="22"/>
          <w:lang w:val="es-ES_tradnl"/>
        </w:rPr>
        <w:t>)</w:t>
      </w:r>
      <w:r>
        <w:rPr>
          <w:rFonts w:cs="Arial"/>
          <w:sz w:val="22"/>
          <w:szCs w:val="22"/>
          <w:lang w:val="es-ES_tradnl"/>
        </w:rPr>
        <w:t xml:space="preserve"> Deberá</w:t>
      </w:r>
      <w:r>
        <w:rPr>
          <w:rFonts w:cs="Arial"/>
          <w:color w:val="000000"/>
          <w:sz w:val="22"/>
          <w:szCs w:val="22"/>
        </w:rPr>
        <w:t xml:space="preserve"> elaborarse un nuevo contrato de administración de recursos entre el BANHVI y la entidad autorizada, </w:t>
      </w:r>
      <w:r>
        <w:rPr>
          <w:rFonts w:cs="Arial"/>
          <w:sz w:val="22"/>
          <w:szCs w:val="22"/>
        </w:rPr>
        <w:t>donde se establezca el plazo indicado en el presente acuerdo.</w:t>
      </w:r>
    </w:p>
    <w:p w14:paraId="791E22D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42B98E8" w14:textId="77777777" w:rsidR="002B71CC" w:rsidRPr="00D14EAF" w:rsidRDefault="002B71CC" w:rsidP="002B71CC">
      <w:pPr>
        <w:spacing w:line="360" w:lineRule="auto"/>
        <w:jc w:val="both"/>
        <w:rPr>
          <w:rFonts w:cs="Arial"/>
          <w:b/>
          <w:sz w:val="22"/>
        </w:rPr>
      </w:pPr>
      <w:r w:rsidRPr="00D14EAF">
        <w:rPr>
          <w:rFonts w:cs="Arial"/>
          <w:b/>
          <w:sz w:val="22"/>
        </w:rPr>
        <w:t>************</w:t>
      </w:r>
    </w:p>
    <w:p w14:paraId="6795A710" w14:textId="77777777" w:rsidR="002B71CC" w:rsidRDefault="002B71CC" w:rsidP="002B71CC">
      <w:pPr>
        <w:spacing w:line="360" w:lineRule="auto"/>
        <w:jc w:val="both"/>
        <w:rPr>
          <w:rFonts w:cs="Arial"/>
          <w:sz w:val="22"/>
          <w:lang w:val="es-ES_tradnl"/>
        </w:rPr>
      </w:pPr>
    </w:p>
    <w:p w14:paraId="7337062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287B98A3" w14:textId="77777777" w:rsidR="005D4286" w:rsidRPr="00911E34" w:rsidRDefault="005D4286" w:rsidP="005D4286">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Considerando:</w:t>
      </w:r>
    </w:p>
    <w:p w14:paraId="289B6894" w14:textId="10ED1A1A" w:rsidR="005D4286" w:rsidRPr="00BF19B8" w:rsidRDefault="005D4286" w:rsidP="005D4286">
      <w:pPr>
        <w:spacing w:line="360" w:lineRule="auto"/>
        <w:jc w:val="both"/>
        <w:rPr>
          <w:rFonts w:cs="Arial"/>
          <w:sz w:val="22"/>
          <w:szCs w:val="22"/>
        </w:rPr>
      </w:pPr>
      <w:r w:rsidRPr="00911E34">
        <w:rPr>
          <w:rFonts w:cs="Arial"/>
          <w:b/>
          <w:bCs/>
          <w:sz w:val="22"/>
          <w:szCs w:val="22"/>
        </w:rPr>
        <w:t>Primero:</w:t>
      </w:r>
      <w:r w:rsidRPr="00911E34">
        <w:rPr>
          <w:rFonts w:cs="Arial"/>
          <w:sz w:val="22"/>
          <w:szCs w:val="22"/>
        </w:rPr>
        <w:t xml:space="preserve"> Que mediante el oficio </w:t>
      </w:r>
      <w:r>
        <w:rPr>
          <w:rFonts w:cs="Arial"/>
          <w:sz w:val="22"/>
          <w:szCs w:val="22"/>
        </w:rPr>
        <w:t>CGG-560-2021</w:t>
      </w:r>
      <w:r w:rsidR="00B456F4">
        <w:rPr>
          <w:rFonts w:cs="Arial"/>
          <w:sz w:val="22"/>
          <w:szCs w:val="22"/>
        </w:rPr>
        <w:t>,</w:t>
      </w:r>
      <w:r>
        <w:rPr>
          <w:rFonts w:cs="Arial"/>
          <w:sz w:val="22"/>
          <w:szCs w:val="22"/>
        </w:rPr>
        <w:t xml:space="preserve"> del 16 de noviembre de 2021, el Instituto Nacional de Vivienda y Urbanismo (INVU)</w:t>
      </w:r>
      <w:r w:rsidRPr="00911E34">
        <w:rPr>
          <w:rFonts w:cs="Arial"/>
          <w:sz w:val="22"/>
          <w:szCs w:val="22"/>
        </w:rPr>
        <w:t xml:space="preserve"> solicita la autorización de este Banco para prorrogar</w:t>
      </w:r>
      <w:r>
        <w:rPr>
          <w:rFonts w:cs="Arial"/>
          <w:sz w:val="22"/>
          <w:szCs w:val="22"/>
        </w:rPr>
        <w:t xml:space="preserve"> la fecha de vencimiento del contrato de administración de recursos del</w:t>
      </w:r>
      <w:r w:rsidRPr="00911E34">
        <w:rPr>
          <w:rFonts w:cs="Arial"/>
          <w:sz w:val="22"/>
          <w:szCs w:val="22"/>
        </w:rPr>
        <w:t xml:space="preserve"> proyecto </w:t>
      </w:r>
      <w:r>
        <w:rPr>
          <w:rFonts w:cs="Arial"/>
          <w:sz w:val="22"/>
          <w:szCs w:val="22"/>
        </w:rPr>
        <w:t>habitacional Juan Rafael Mora</w:t>
      </w:r>
      <w:r w:rsidRPr="00911E34">
        <w:rPr>
          <w:rFonts w:cs="Arial"/>
          <w:color w:val="000000"/>
          <w:sz w:val="22"/>
          <w:szCs w:val="22"/>
        </w:rPr>
        <w:t xml:space="preserve">, ubicado en el distrito </w:t>
      </w:r>
      <w:r>
        <w:rPr>
          <w:rFonts w:cs="Arial"/>
          <w:color w:val="000000"/>
          <w:sz w:val="22"/>
          <w:szCs w:val="22"/>
        </w:rPr>
        <w:t>San Felipe del cantón de Alajuelita,</w:t>
      </w:r>
      <w:r w:rsidRPr="00911E34">
        <w:rPr>
          <w:rFonts w:cs="Arial"/>
          <w:color w:val="000000"/>
          <w:sz w:val="22"/>
          <w:szCs w:val="22"/>
        </w:rPr>
        <w:t xml:space="preserve"> provincia de </w:t>
      </w:r>
      <w:r>
        <w:rPr>
          <w:rFonts w:cs="Arial"/>
          <w:color w:val="000000"/>
          <w:sz w:val="22"/>
          <w:szCs w:val="22"/>
        </w:rPr>
        <w:t>San José</w:t>
      </w:r>
      <w:r>
        <w:rPr>
          <w:rFonts w:cs="Arial"/>
          <w:sz w:val="22"/>
        </w:rPr>
        <w:t xml:space="preserve">, y </w:t>
      </w:r>
      <w:r w:rsidRPr="00911E34">
        <w:rPr>
          <w:rFonts w:cs="Arial"/>
          <w:color w:val="000000"/>
          <w:sz w:val="22"/>
          <w:szCs w:val="22"/>
        </w:rPr>
        <w:t xml:space="preserve">aprobado al amparo del artículo 59 de la Ley del Sistema Financiero Nacional para la Vivienda, </w:t>
      </w:r>
      <w:r>
        <w:rPr>
          <w:rFonts w:cs="Arial"/>
          <w:color w:val="000000"/>
          <w:sz w:val="22"/>
          <w:szCs w:val="22"/>
        </w:rPr>
        <w:t xml:space="preserve">según consta en </w:t>
      </w:r>
      <w:r w:rsidRPr="00911E34">
        <w:rPr>
          <w:rFonts w:cs="Arial"/>
          <w:color w:val="000000"/>
          <w:sz w:val="22"/>
          <w:szCs w:val="22"/>
        </w:rPr>
        <w:t>el acuerdo</w:t>
      </w:r>
      <w:r>
        <w:rPr>
          <w:rFonts w:cs="Arial"/>
          <w:sz w:val="22"/>
        </w:rPr>
        <w:t xml:space="preserve"> </w:t>
      </w:r>
      <w:r>
        <w:rPr>
          <w:rFonts w:cs="Arial"/>
          <w:color w:val="000000"/>
          <w:sz w:val="22"/>
          <w:szCs w:val="22"/>
        </w:rPr>
        <w:t xml:space="preserve">N° </w:t>
      </w:r>
      <w:r w:rsidRPr="00136436">
        <w:rPr>
          <w:rFonts w:cs="Arial"/>
          <w:color w:val="000000"/>
          <w:sz w:val="22"/>
          <w:szCs w:val="22"/>
        </w:rPr>
        <w:t>1 de la sesión 12-2011</w:t>
      </w:r>
      <w:r w:rsidR="008679B6">
        <w:rPr>
          <w:rFonts w:cs="Arial"/>
          <w:color w:val="000000"/>
          <w:sz w:val="22"/>
          <w:szCs w:val="22"/>
        </w:rPr>
        <w:t>,</w:t>
      </w:r>
      <w:r w:rsidRPr="00136436">
        <w:rPr>
          <w:rFonts w:cs="Arial"/>
          <w:color w:val="000000"/>
          <w:sz w:val="22"/>
          <w:szCs w:val="22"/>
        </w:rPr>
        <w:t xml:space="preserve"> del 14 de febrero de 2011</w:t>
      </w:r>
      <w:r>
        <w:rPr>
          <w:rFonts w:cs="Arial"/>
          <w:sz w:val="22"/>
          <w:szCs w:val="22"/>
        </w:rPr>
        <w:t>.</w:t>
      </w:r>
    </w:p>
    <w:p w14:paraId="6D07B48E" w14:textId="77777777" w:rsidR="005D4286" w:rsidRPr="00911E34" w:rsidRDefault="005D4286" w:rsidP="005D4286">
      <w:pPr>
        <w:autoSpaceDE w:val="0"/>
        <w:autoSpaceDN w:val="0"/>
        <w:adjustRightInd w:val="0"/>
        <w:spacing w:line="360" w:lineRule="auto"/>
        <w:jc w:val="both"/>
        <w:rPr>
          <w:rFonts w:cs="Arial"/>
          <w:color w:val="000000"/>
          <w:sz w:val="22"/>
          <w:szCs w:val="22"/>
        </w:rPr>
      </w:pPr>
    </w:p>
    <w:p w14:paraId="5BA68DAA" w14:textId="108AADC2" w:rsidR="005D4286" w:rsidRPr="00A6412C" w:rsidRDefault="005D4286" w:rsidP="005D4286">
      <w:pPr>
        <w:spacing w:line="360" w:lineRule="auto"/>
        <w:jc w:val="both"/>
        <w:rPr>
          <w:rFonts w:cs="Arial"/>
          <w:color w:val="000000"/>
          <w:sz w:val="22"/>
          <w:szCs w:val="22"/>
        </w:rPr>
      </w:pPr>
      <w:r w:rsidRPr="00911E34">
        <w:rPr>
          <w:rFonts w:cs="Arial"/>
          <w:b/>
          <w:bCs/>
          <w:color w:val="000000"/>
          <w:sz w:val="22"/>
          <w:szCs w:val="22"/>
        </w:rPr>
        <w:t>Segundo:</w:t>
      </w:r>
      <w:r w:rsidRPr="00911E34">
        <w:rPr>
          <w:rFonts w:cs="Arial"/>
          <w:color w:val="000000"/>
          <w:sz w:val="22"/>
          <w:szCs w:val="22"/>
        </w:rPr>
        <w:t xml:space="preserve"> Que por medio del oficio DF-</w:t>
      </w:r>
      <w:r>
        <w:rPr>
          <w:rFonts w:cs="Arial"/>
          <w:color w:val="000000"/>
          <w:sz w:val="22"/>
          <w:szCs w:val="22"/>
        </w:rPr>
        <w:t>OF</w:t>
      </w:r>
      <w:r w:rsidRPr="00911E34">
        <w:rPr>
          <w:rFonts w:cs="Arial"/>
          <w:color w:val="000000"/>
          <w:sz w:val="22"/>
          <w:szCs w:val="22"/>
        </w:rPr>
        <w:t>-</w:t>
      </w:r>
      <w:r>
        <w:rPr>
          <w:rFonts w:cs="Arial"/>
          <w:color w:val="000000"/>
          <w:sz w:val="22"/>
          <w:szCs w:val="22"/>
        </w:rPr>
        <w:t>0998-2022</w:t>
      </w:r>
      <w:r w:rsidR="008679B6">
        <w:rPr>
          <w:rFonts w:cs="Arial"/>
          <w:color w:val="000000"/>
          <w:sz w:val="22"/>
          <w:szCs w:val="22"/>
        </w:rPr>
        <w:t>,</w:t>
      </w:r>
      <w:r>
        <w:rPr>
          <w:rFonts w:cs="Arial"/>
          <w:color w:val="000000"/>
          <w:sz w:val="22"/>
          <w:szCs w:val="22"/>
        </w:rPr>
        <w:t xml:space="preserve"> del</w:t>
      </w:r>
      <w:r w:rsidRPr="00911E34">
        <w:rPr>
          <w:rFonts w:cs="Arial"/>
          <w:color w:val="000000"/>
          <w:sz w:val="22"/>
          <w:szCs w:val="22"/>
        </w:rPr>
        <w:t xml:space="preserve"> </w:t>
      </w:r>
      <w:r>
        <w:rPr>
          <w:rFonts w:cs="Arial"/>
          <w:color w:val="000000"/>
          <w:sz w:val="22"/>
          <w:szCs w:val="22"/>
        </w:rPr>
        <w:t>20 de setiembre de 2022</w:t>
      </w:r>
      <w:r w:rsidRPr="00911E34">
        <w:rPr>
          <w:rFonts w:cs="Arial"/>
          <w:color w:val="000000"/>
          <w:sz w:val="22"/>
          <w:szCs w:val="22"/>
        </w:rPr>
        <w:t xml:space="preserve"> –el cual es </w:t>
      </w:r>
      <w:r>
        <w:rPr>
          <w:rFonts w:cs="Arial"/>
          <w:color w:val="000000"/>
          <w:sz w:val="22"/>
          <w:szCs w:val="22"/>
        </w:rPr>
        <w:t>avalado</w:t>
      </w:r>
      <w:r w:rsidRPr="00911E34">
        <w:rPr>
          <w:rFonts w:cs="Arial"/>
          <w:color w:val="000000"/>
          <w:sz w:val="22"/>
          <w:szCs w:val="22"/>
        </w:rPr>
        <w:t xml:space="preserve"> por la </w:t>
      </w:r>
      <w:r w:rsidRPr="00D9553B">
        <w:rPr>
          <w:rFonts w:cs="Arial"/>
          <w:color w:val="000000"/>
          <w:sz w:val="22"/>
          <w:szCs w:val="22"/>
        </w:rPr>
        <w:t>Gerencia General</w:t>
      </w:r>
      <w:r w:rsidRPr="00911E34">
        <w:rPr>
          <w:rFonts w:cs="Arial"/>
          <w:color w:val="000000"/>
          <w:sz w:val="22"/>
          <w:szCs w:val="22"/>
        </w:rPr>
        <w:t xml:space="preserve"> con la nota </w:t>
      </w:r>
      <w:r>
        <w:rPr>
          <w:rFonts w:cs="Arial"/>
          <w:color w:val="000000"/>
          <w:sz w:val="22"/>
          <w:szCs w:val="22"/>
        </w:rPr>
        <w:t>GG-ME-1188-2022</w:t>
      </w:r>
      <w:r w:rsidR="008679B6">
        <w:rPr>
          <w:rFonts w:cs="Arial"/>
          <w:color w:val="000000"/>
          <w:sz w:val="22"/>
          <w:szCs w:val="22"/>
        </w:rPr>
        <w:t>,</w:t>
      </w:r>
      <w:r>
        <w:rPr>
          <w:rFonts w:cs="Arial"/>
          <w:color w:val="000000"/>
          <w:sz w:val="22"/>
          <w:szCs w:val="22"/>
        </w:rPr>
        <w:t xml:space="preserve"> del 22</w:t>
      </w:r>
      <w:r w:rsidRPr="00911E34">
        <w:rPr>
          <w:rFonts w:cs="Arial"/>
          <w:color w:val="000000"/>
          <w:sz w:val="22"/>
          <w:szCs w:val="22"/>
        </w:rPr>
        <w:t xml:space="preserve"> de </w:t>
      </w:r>
      <w:r>
        <w:rPr>
          <w:rFonts w:cs="Arial"/>
          <w:color w:val="000000"/>
          <w:sz w:val="22"/>
          <w:szCs w:val="22"/>
        </w:rPr>
        <w:t>setiembre del año en curso</w:t>
      </w:r>
      <w:r w:rsidRPr="00911E34">
        <w:rPr>
          <w:rFonts w:cs="Arial"/>
          <w:color w:val="000000"/>
          <w:sz w:val="22"/>
          <w:szCs w:val="22"/>
        </w:rPr>
        <w:t xml:space="preserve">– </w:t>
      </w:r>
      <w:r>
        <w:rPr>
          <w:rFonts w:cs="Arial"/>
          <w:color w:val="000000"/>
          <w:sz w:val="22"/>
          <w:szCs w:val="22"/>
        </w:rPr>
        <w:t xml:space="preserve">la </w:t>
      </w:r>
      <w:r w:rsidRPr="00911E34">
        <w:rPr>
          <w:rFonts w:cs="Arial"/>
          <w:color w:val="000000"/>
          <w:sz w:val="22"/>
          <w:szCs w:val="22"/>
        </w:rPr>
        <w:t xml:space="preserve">Dirección FOSUVI presenta el resultado del estudio efectuado a la </w:t>
      </w:r>
      <w:r>
        <w:rPr>
          <w:rFonts w:cs="Arial"/>
          <w:color w:val="000000"/>
          <w:sz w:val="22"/>
          <w:szCs w:val="22"/>
        </w:rPr>
        <w:t xml:space="preserve">referida </w:t>
      </w:r>
      <w:r w:rsidRPr="00911E34">
        <w:rPr>
          <w:rFonts w:cs="Arial"/>
          <w:color w:val="000000"/>
          <w:sz w:val="22"/>
          <w:szCs w:val="22"/>
        </w:rPr>
        <w:t>solicitud de</w:t>
      </w:r>
      <w:r>
        <w:rPr>
          <w:rFonts w:cs="Arial"/>
          <w:color w:val="000000"/>
          <w:sz w:val="22"/>
          <w:szCs w:val="22"/>
        </w:rPr>
        <w:t>l INVU</w:t>
      </w:r>
      <w:r w:rsidRPr="00911E34">
        <w:rPr>
          <w:rFonts w:cs="Arial"/>
          <w:color w:val="000000"/>
          <w:sz w:val="22"/>
          <w:szCs w:val="22"/>
        </w:rPr>
        <w:t xml:space="preserve">, concluyendo que con base en los argumentos señalados por esa entidad para justificar </w:t>
      </w:r>
      <w:r>
        <w:rPr>
          <w:rFonts w:cs="Arial"/>
          <w:color w:val="000000"/>
          <w:sz w:val="22"/>
          <w:szCs w:val="22"/>
        </w:rPr>
        <w:t>el</w:t>
      </w:r>
      <w:r w:rsidRPr="00911E34">
        <w:rPr>
          <w:rFonts w:cs="Arial"/>
          <w:color w:val="000000"/>
          <w:sz w:val="22"/>
          <w:szCs w:val="22"/>
        </w:rPr>
        <w:t xml:space="preserve"> </w:t>
      </w:r>
      <w:r>
        <w:rPr>
          <w:rFonts w:cs="Arial"/>
          <w:color w:val="000000"/>
          <w:sz w:val="22"/>
          <w:szCs w:val="22"/>
        </w:rPr>
        <w:t xml:space="preserve">nuevo </w:t>
      </w:r>
      <w:r w:rsidRPr="00911E34">
        <w:rPr>
          <w:rFonts w:cs="Arial"/>
          <w:color w:val="000000"/>
          <w:sz w:val="22"/>
          <w:szCs w:val="22"/>
        </w:rPr>
        <w:t>plazo</w:t>
      </w:r>
      <w:r>
        <w:rPr>
          <w:rFonts w:cs="Arial"/>
          <w:color w:val="000000"/>
          <w:sz w:val="22"/>
          <w:szCs w:val="22"/>
        </w:rPr>
        <w:t xml:space="preserve"> y valorando las actividades pendientes de ejecutar en el proyecto</w:t>
      </w:r>
      <w:r w:rsidRPr="00911E34">
        <w:rPr>
          <w:rFonts w:cs="Arial"/>
          <w:color w:val="000000"/>
          <w:sz w:val="22"/>
          <w:szCs w:val="22"/>
        </w:rPr>
        <w:t>, recomienda</w:t>
      </w:r>
      <w:r>
        <w:rPr>
          <w:rFonts w:cs="Arial"/>
          <w:color w:val="000000"/>
          <w:sz w:val="22"/>
          <w:szCs w:val="22"/>
        </w:rPr>
        <w:t xml:space="preserve"> </w:t>
      </w:r>
      <w:r w:rsidRPr="00A6412C">
        <w:rPr>
          <w:rFonts w:cs="Arial"/>
          <w:color w:val="000000"/>
          <w:sz w:val="22"/>
          <w:szCs w:val="22"/>
        </w:rPr>
        <w:t>aprobar una prórroga hasta</w:t>
      </w:r>
      <w:r>
        <w:rPr>
          <w:rFonts w:cs="Arial"/>
          <w:color w:val="000000"/>
          <w:sz w:val="22"/>
          <w:szCs w:val="22"/>
        </w:rPr>
        <w:t xml:space="preserve"> por un periodo de </w:t>
      </w:r>
      <w:r w:rsidR="008679B6">
        <w:rPr>
          <w:rFonts w:cs="Arial"/>
          <w:color w:val="000000"/>
          <w:sz w:val="22"/>
          <w:szCs w:val="22"/>
        </w:rPr>
        <w:t>dos</w:t>
      </w:r>
      <w:r>
        <w:rPr>
          <w:rFonts w:cs="Arial"/>
          <w:color w:val="000000"/>
          <w:sz w:val="22"/>
          <w:szCs w:val="22"/>
        </w:rPr>
        <w:t xml:space="preserve"> años para aprobar, liquidar, ejecutar y formalizar las operaciones pendientes del proyecto, y seis meses adicionales para la entrega de las garantías y del cierre técnico y financiero del proyecto. </w:t>
      </w:r>
    </w:p>
    <w:p w14:paraId="1F95AA1F" w14:textId="77777777" w:rsidR="005D4286" w:rsidRPr="00911E34" w:rsidRDefault="005D4286" w:rsidP="005D4286">
      <w:pPr>
        <w:autoSpaceDE w:val="0"/>
        <w:autoSpaceDN w:val="0"/>
        <w:adjustRightInd w:val="0"/>
        <w:spacing w:line="360" w:lineRule="auto"/>
        <w:jc w:val="both"/>
        <w:rPr>
          <w:rFonts w:cs="Arial"/>
          <w:color w:val="000000"/>
          <w:sz w:val="22"/>
          <w:szCs w:val="22"/>
        </w:rPr>
      </w:pPr>
    </w:p>
    <w:p w14:paraId="4BAC284D" w14:textId="30647F64" w:rsidR="005D4286" w:rsidRDefault="005D4286" w:rsidP="005D4286">
      <w:pPr>
        <w:autoSpaceDE w:val="0"/>
        <w:autoSpaceDN w:val="0"/>
        <w:adjustRightInd w:val="0"/>
        <w:spacing w:line="360" w:lineRule="auto"/>
        <w:jc w:val="both"/>
        <w:rPr>
          <w:rFonts w:cs="Arial"/>
          <w:color w:val="000000"/>
          <w:sz w:val="22"/>
          <w:szCs w:val="22"/>
        </w:rPr>
      </w:pPr>
      <w:r w:rsidRPr="00911E34">
        <w:rPr>
          <w:rFonts w:cs="Arial"/>
          <w:b/>
          <w:bCs/>
          <w:color w:val="000000"/>
          <w:sz w:val="22"/>
          <w:szCs w:val="22"/>
        </w:rPr>
        <w:t>Tercero:</w:t>
      </w:r>
      <w:r w:rsidRPr="00911E34">
        <w:rPr>
          <w:rFonts w:cs="Arial"/>
          <w:color w:val="000000"/>
          <w:sz w:val="22"/>
          <w:szCs w:val="22"/>
        </w:rPr>
        <w:t xml:space="preserve"> Que esta Junta Directiva no encuentra objeción en acoger la recomendación de la Dirección FOSUVI</w:t>
      </w:r>
      <w:r>
        <w:rPr>
          <w:rFonts w:cs="Arial"/>
          <w:color w:val="000000"/>
          <w:sz w:val="22"/>
          <w:szCs w:val="22"/>
        </w:rPr>
        <w:t xml:space="preserve"> en los mismos términos planteados en el informe </w:t>
      </w:r>
      <w:r w:rsidRPr="00911E34">
        <w:rPr>
          <w:rFonts w:cs="Arial"/>
          <w:color w:val="000000"/>
          <w:sz w:val="22"/>
          <w:szCs w:val="22"/>
        </w:rPr>
        <w:t>DF-</w:t>
      </w:r>
      <w:r>
        <w:rPr>
          <w:rFonts w:cs="Arial"/>
          <w:color w:val="000000"/>
          <w:sz w:val="22"/>
          <w:szCs w:val="22"/>
        </w:rPr>
        <w:t>OF</w:t>
      </w:r>
      <w:r w:rsidRPr="00911E34">
        <w:rPr>
          <w:rFonts w:cs="Arial"/>
          <w:color w:val="000000"/>
          <w:sz w:val="22"/>
          <w:szCs w:val="22"/>
        </w:rPr>
        <w:t>-</w:t>
      </w:r>
      <w:r>
        <w:rPr>
          <w:rFonts w:cs="Arial"/>
          <w:color w:val="000000"/>
          <w:sz w:val="22"/>
          <w:szCs w:val="22"/>
        </w:rPr>
        <w:t>0998</w:t>
      </w:r>
      <w:r w:rsidRPr="00911E34">
        <w:rPr>
          <w:rFonts w:cs="Arial"/>
          <w:color w:val="000000"/>
          <w:sz w:val="22"/>
          <w:szCs w:val="22"/>
        </w:rPr>
        <w:t>-20</w:t>
      </w:r>
      <w:r>
        <w:rPr>
          <w:rFonts w:cs="Arial"/>
          <w:color w:val="000000"/>
          <w:sz w:val="22"/>
          <w:szCs w:val="22"/>
        </w:rPr>
        <w:t xml:space="preserve">22. </w:t>
      </w:r>
      <w:r w:rsidR="008679B6">
        <w:rPr>
          <w:rFonts w:cs="Arial"/>
          <w:color w:val="000000"/>
          <w:sz w:val="22"/>
          <w:szCs w:val="22"/>
        </w:rPr>
        <w:t xml:space="preserve">No obstante, dado que el INVU presentó un plan y la respectiva programación de actividades a desarrollar durante </w:t>
      </w:r>
      <w:r w:rsidR="00DE1102">
        <w:rPr>
          <w:rFonts w:cs="Arial"/>
          <w:color w:val="000000"/>
          <w:sz w:val="22"/>
          <w:szCs w:val="22"/>
        </w:rPr>
        <w:t xml:space="preserve">el plazo solicitado, se estima oportuno solicitar a ese </w:t>
      </w:r>
      <w:r w:rsidR="00DE1102">
        <w:rPr>
          <w:rFonts w:cs="Arial"/>
          <w:color w:val="000000"/>
          <w:sz w:val="22"/>
          <w:szCs w:val="22"/>
        </w:rPr>
        <w:lastRenderedPageBreak/>
        <w:t xml:space="preserve">Instituto que cada dos meses remita a la </w:t>
      </w:r>
      <w:r w:rsidR="00DE1102" w:rsidRPr="00DE1102">
        <w:rPr>
          <w:rFonts w:cs="Arial"/>
          <w:color w:val="000000"/>
          <w:sz w:val="22"/>
          <w:szCs w:val="22"/>
          <w:lang w:val="es-ES_tradnl"/>
        </w:rPr>
        <w:t>Administración</w:t>
      </w:r>
      <w:r w:rsidR="00DE1102">
        <w:rPr>
          <w:rFonts w:cs="Arial"/>
          <w:color w:val="000000"/>
          <w:sz w:val="22"/>
          <w:szCs w:val="22"/>
          <w:lang w:val="es-ES_tradnl"/>
        </w:rPr>
        <w:t xml:space="preserve"> de </w:t>
      </w:r>
      <w:r w:rsidR="00DE1102">
        <w:rPr>
          <w:rFonts w:cs="Arial"/>
          <w:color w:val="000000"/>
          <w:sz w:val="22"/>
          <w:szCs w:val="22"/>
        </w:rPr>
        <w:t>este Banco, un informe de avance sobre la ejecución de dicho plan, con el fin de darle un oportuno seguimiento y brindar apoyo que en lo que sea pertinente.</w:t>
      </w:r>
    </w:p>
    <w:p w14:paraId="2692DEED" w14:textId="77777777" w:rsidR="005D4286" w:rsidRPr="00911E34" w:rsidRDefault="005D4286" w:rsidP="005D4286">
      <w:pPr>
        <w:autoSpaceDE w:val="0"/>
        <w:autoSpaceDN w:val="0"/>
        <w:adjustRightInd w:val="0"/>
        <w:spacing w:line="360" w:lineRule="auto"/>
        <w:jc w:val="both"/>
        <w:rPr>
          <w:rFonts w:cs="Arial"/>
          <w:color w:val="000000"/>
          <w:sz w:val="22"/>
          <w:szCs w:val="22"/>
        </w:rPr>
      </w:pPr>
    </w:p>
    <w:p w14:paraId="6B7EF27A" w14:textId="77777777" w:rsidR="005D4286" w:rsidRPr="00911E34" w:rsidRDefault="005D4286" w:rsidP="005D4286">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Por tanto, se acuerda:</w:t>
      </w:r>
    </w:p>
    <w:p w14:paraId="00291DFF" w14:textId="4857DC1E" w:rsidR="005D4286" w:rsidRDefault="005D4286" w:rsidP="005D4286">
      <w:pPr>
        <w:spacing w:line="360" w:lineRule="auto"/>
        <w:jc w:val="both"/>
        <w:rPr>
          <w:rFonts w:cs="Arial"/>
          <w:color w:val="000000"/>
          <w:sz w:val="22"/>
          <w:szCs w:val="22"/>
        </w:rPr>
      </w:pPr>
      <w:r w:rsidRPr="007B47AD">
        <w:rPr>
          <w:rFonts w:cs="Arial"/>
          <w:b/>
          <w:color w:val="000000"/>
          <w:sz w:val="22"/>
          <w:szCs w:val="22"/>
        </w:rPr>
        <w:t>1)</w:t>
      </w:r>
      <w:r>
        <w:rPr>
          <w:rFonts w:cs="Arial"/>
          <w:color w:val="000000"/>
          <w:sz w:val="22"/>
          <w:szCs w:val="22"/>
        </w:rPr>
        <w:t xml:space="preserve"> </w:t>
      </w:r>
      <w:r w:rsidRPr="00911E34">
        <w:rPr>
          <w:rFonts w:cs="Arial"/>
          <w:color w:val="000000"/>
          <w:sz w:val="22"/>
          <w:szCs w:val="22"/>
        </w:rPr>
        <w:t xml:space="preserve">Autorizar </w:t>
      </w:r>
      <w:r>
        <w:rPr>
          <w:rFonts w:cs="Arial"/>
          <w:color w:val="000000"/>
          <w:sz w:val="22"/>
          <w:szCs w:val="22"/>
        </w:rPr>
        <w:t xml:space="preserve">al </w:t>
      </w:r>
      <w:r>
        <w:rPr>
          <w:rFonts w:cs="Arial"/>
          <w:sz w:val="22"/>
          <w:szCs w:val="22"/>
        </w:rPr>
        <w:t>Instituto Nacional de Vivienda y Urbanismo</w:t>
      </w:r>
      <w:r>
        <w:rPr>
          <w:rFonts w:cs="Arial"/>
          <w:color w:val="000000"/>
          <w:sz w:val="22"/>
          <w:szCs w:val="22"/>
        </w:rPr>
        <w:t>,</w:t>
      </w:r>
      <w:r w:rsidRPr="00911E34">
        <w:rPr>
          <w:rFonts w:cs="Arial"/>
          <w:sz w:val="22"/>
          <w:szCs w:val="22"/>
        </w:rPr>
        <w:t xml:space="preserve"> </w:t>
      </w:r>
      <w:r w:rsidR="005066E9">
        <w:rPr>
          <w:rFonts w:cs="Arial"/>
          <w:sz w:val="22"/>
          <w:szCs w:val="22"/>
        </w:rPr>
        <w:t xml:space="preserve">para el proyecto Juan Rafael Mora, </w:t>
      </w:r>
      <w:r w:rsidRPr="00F17E57">
        <w:rPr>
          <w:rFonts w:cs="Arial"/>
          <w:sz w:val="22"/>
          <w:szCs w:val="22"/>
        </w:rPr>
        <w:t>un</w:t>
      </w:r>
      <w:r w:rsidRPr="00F17E57">
        <w:rPr>
          <w:rFonts w:cs="Arial"/>
          <w:color w:val="000000"/>
          <w:sz w:val="22"/>
          <w:szCs w:val="22"/>
        </w:rPr>
        <w:t xml:space="preserve">a prórroga </w:t>
      </w:r>
      <w:r>
        <w:rPr>
          <w:rFonts w:cs="Arial"/>
          <w:color w:val="000000"/>
          <w:sz w:val="22"/>
          <w:szCs w:val="22"/>
        </w:rPr>
        <w:t xml:space="preserve">por un </w:t>
      </w:r>
      <w:r w:rsidR="00D25195">
        <w:rPr>
          <w:rFonts w:cs="Arial"/>
          <w:color w:val="000000"/>
          <w:sz w:val="22"/>
          <w:szCs w:val="22"/>
        </w:rPr>
        <w:t>periodo</w:t>
      </w:r>
      <w:r>
        <w:rPr>
          <w:rFonts w:cs="Arial"/>
          <w:color w:val="000000"/>
          <w:sz w:val="22"/>
          <w:szCs w:val="22"/>
        </w:rPr>
        <w:t xml:space="preserve"> de dos </w:t>
      </w:r>
      <w:r w:rsidR="006E576C">
        <w:rPr>
          <w:rFonts w:cs="Arial"/>
          <w:color w:val="000000"/>
          <w:sz w:val="22"/>
          <w:szCs w:val="22"/>
        </w:rPr>
        <w:t xml:space="preserve">años </w:t>
      </w:r>
      <w:r>
        <w:rPr>
          <w:rFonts w:cs="Arial"/>
          <w:color w:val="000000"/>
          <w:sz w:val="22"/>
          <w:szCs w:val="22"/>
        </w:rPr>
        <w:t xml:space="preserve">para aprobar, liquidar, ejecutar y formalizar las operaciones pendientes del proyecto, y seis meses adicionales para la entrega de las garantías y del cierre técnico y financiero del proyecto, contados a partir de la firma del nuevo contrato de administración de recursos entre el BANHVI y la Entidad Autorizada. </w:t>
      </w:r>
    </w:p>
    <w:p w14:paraId="447073DD" w14:textId="77777777" w:rsidR="005D4286" w:rsidRDefault="005D4286" w:rsidP="005D4286">
      <w:pPr>
        <w:spacing w:line="360" w:lineRule="auto"/>
        <w:jc w:val="both"/>
        <w:rPr>
          <w:rFonts w:cs="Arial"/>
          <w:b/>
          <w:bCs/>
          <w:color w:val="000000"/>
          <w:sz w:val="22"/>
          <w:szCs w:val="22"/>
        </w:rPr>
      </w:pPr>
    </w:p>
    <w:p w14:paraId="2919AFEB" w14:textId="5DBF1869" w:rsidR="005D4286" w:rsidRDefault="005D4286" w:rsidP="005D4286">
      <w:pPr>
        <w:spacing w:line="360" w:lineRule="auto"/>
        <w:jc w:val="both"/>
        <w:rPr>
          <w:rFonts w:cs="Arial"/>
          <w:color w:val="000000"/>
          <w:sz w:val="22"/>
          <w:szCs w:val="22"/>
        </w:rPr>
      </w:pPr>
      <w:r w:rsidRPr="004A1E9C">
        <w:rPr>
          <w:rFonts w:cs="Arial"/>
          <w:b/>
          <w:bCs/>
          <w:color w:val="000000"/>
          <w:sz w:val="22"/>
          <w:szCs w:val="22"/>
        </w:rPr>
        <w:t>2)</w:t>
      </w:r>
      <w:r>
        <w:rPr>
          <w:rFonts w:cs="Arial"/>
          <w:b/>
          <w:bCs/>
          <w:color w:val="000000"/>
          <w:sz w:val="22"/>
          <w:szCs w:val="22"/>
        </w:rPr>
        <w:t xml:space="preserve"> </w:t>
      </w:r>
      <w:r>
        <w:rPr>
          <w:rFonts w:cs="Arial"/>
          <w:color w:val="000000"/>
          <w:sz w:val="22"/>
          <w:szCs w:val="22"/>
        </w:rPr>
        <w:t xml:space="preserve">Autorizar </w:t>
      </w:r>
      <w:r w:rsidR="006E576C">
        <w:rPr>
          <w:rFonts w:cs="Arial"/>
          <w:color w:val="000000"/>
          <w:sz w:val="22"/>
          <w:szCs w:val="22"/>
        </w:rPr>
        <w:t xml:space="preserve">que </w:t>
      </w:r>
      <w:r>
        <w:rPr>
          <w:rFonts w:cs="Arial"/>
          <w:color w:val="000000"/>
          <w:sz w:val="22"/>
          <w:szCs w:val="22"/>
        </w:rPr>
        <w:t xml:space="preserve">los </w:t>
      </w:r>
      <w:r w:rsidR="006E576C">
        <w:rPr>
          <w:rFonts w:cs="Arial"/>
          <w:color w:val="000000"/>
          <w:sz w:val="22"/>
          <w:szCs w:val="22"/>
        </w:rPr>
        <w:t>b</w:t>
      </w:r>
      <w:r>
        <w:rPr>
          <w:rFonts w:cs="Arial"/>
          <w:color w:val="000000"/>
          <w:sz w:val="22"/>
          <w:szCs w:val="22"/>
        </w:rPr>
        <w:t xml:space="preserve">onos </w:t>
      </w:r>
      <w:r w:rsidR="006E576C">
        <w:rPr>
          <w:rFonts w:cs="Arial"/>
          <w:color w:val="000000"/>
          <w:sz w:val="22"/>
          <w:szCs w:val="22"/>
        </w:rPr>
        <w:t xml:space="preserve">del Programa RAMT (Reparación, Ampliación, Mejoras y Terminación de Vivienda) </w:t>
      </w:r>
      <w:r>
        <w:rPr>
          <w:rFonts w:cs="Arial"/>
          <w:color w:val="000000"/>
          <w:sz w:val="22"/>
          <w:szCs w:val="22"/>
        </w:rPr>
        <w:t>del proyecto Juan Rafael Mora</w:t>
      </w:r>
      <w:r w:rsidR="00724F16">
        <w:rPr>
          <w:rFonts w:cs="Arial"/>
          <w:color w:val="000000"/>
          <w:sz w:val="22"/>
          <w:szCs w:val="22"/>
        </w:rPr>
        <w:t xml:space="preserve">, sean tramitados al amparo del </w:t>
      </w:r>
      <w:r>
        <w:rPr>
          <w:rFonts w:cs="Arial"/>
          <w:color w:val="000000"/>
          <w:sz w:val="22"/>
          <w:szCs w:val="22"/>
        </w:rPr>
        <w:t xml:space="preserve">artículo 59 </w:t>
      </w:r>
      <w:r w:rsidR="00724F16">
        <w:rPr>
          <w:rFonts w:cs="Arial"/>
          <w:color w:val="000000"/>
          <w:sz w:val="22"/>
          <w:szCs w:val="22"/>
        </w:rPr>
        <w:t xml:space="preserve">de la Ley del </w:t>
      </w:r>
      <w:r w:rsidR="00724F16" w:rsidRPr="00724F16">
        <w:rPr>
          <w:rFonts w:cs="Arial"/>
          <w:color w:val="000000"/>
          <w:sz w:val="22"/>
          <w:szCs w:val="22"/>
          <w:lang w:val="es-ES_tradnl"/>
        </w:rPr>
        <w:t>Sistema Financiero Nacional para la Vivienda</w:t>
      </w:r>
      <w:r>
        <w:rPr>
          <w:rFonts w:cs="Arial"/>
          <w:color w:val="000000"/>
          <w:sz w:val="22"/>
          <w:szCs w:val="22"/>
        </w:rPr>
        <w:t>. Las familias deberán cumplir con todos los demás requisitos que se establecen para la postulación bajo este programa.</w:t>
      </w:r>
    </w:p>
    <w:p w14:paraId="07184A51" w14:textId="49E7B48E" w:rsidR="001D3676" w:rsidRDefault="001D3676" w:rsidP="005D4286">
      <w:pPr>
        <w:spacing w:line="360" w:lineRule="auto"/>
        <w:jc w:val="both"/>
        <w:rPr>
          <w:rFonts w:cs="Arial"/>
          <w:color w:val="000000"/>
          <w:sz w:val="22"/>
          <w:szCs w:val="22"/>
        </w:rPr>
      </w:pPr>
    </w:p>
    <w:p w14:paraId="59068F17" w14:textId="3A6AE2F6" w:rsidR="001D3676" w:rsidRDefault="001D3676" w:rsidP="005D4286">
      <w:pPr>
        <w:spacing w:line="360" w:lineRule="auto"/>
        <w:jc w:val="both"/>
        <w:rPr>
          <w:rFonts w:cs="Arial"/>
          <w:color w:val="000000"/>
          <w:sz w:val="22"/>
          <w:szCs w:val="22"/>
        </w:rPr>
      </w:pPr>
      <w:r w:rsidRPr="001D3676">
        <w:rPr>
          <w:rFonts w:cs="Arial"/>
          <w:b/>
          <w:bCs/>
          <w:color w:val="000000"/>
          <w:sz w:val="22"/>
          <w:szCs w:val="22"/>
        </w:rPr>
        <w:t>3)</w:t>
      </w:r>
      <w:r>
        <w:rPr>
          <w:rFonts w:cs="Arial"/>
          <w:color w:val="000000"/>
          <w:sz w:val="22"/>
          <w:szCs w:val="22"/>
        </w:rPr>
        <w:t xml:space="preserve"> D</w:t>
      </w:r>
      <w:r w:rsidRPr="001D3676">
        <w:rPr>
          <w:rFonts w:cs="Arial"/>
          <w:color w:val="000000"/>
          <w:sz w:val="22"/>
          <w:szCs w:val="22"/>
        </w:rPr>
        <w:t xml:space="preserve">ado que el INVU presentó un plan y la respectiva programación de actividades a desarrollar durante el plazo solicitado, </w:t>
      </w:r>
      <w:r>
        <w:rPr>
          <w:rFonts w:cs="Arial"/>
          <w:color w:val="000000"/>
          <w:sz w:val="22"/>
          <w:szCs w:val="22"/>
        </w:rPr>
        <w:t xml:space="preserve">esa entidad deberá remitir </w:t>
      </w:r>
      <w:r w:rsidRPr="001D3676">
        <w:rPr>
          <w:rFonts w:cs="Arial"/>
          <w:color w:val="000000"/>
          <w:sz w:val="22"/>
          <w:szCs w:val="22"/>
        </w:rPr>
        <w:t xml:space="preserve">cada dos meses a la </w:t>
      </w:r>
      <w:r w:rsidRPr="001D3676">
        <w:rPr>
          <w:rFonts w:cs="Arial"/>
          <w:color w:val="000000"/>
          <w:sz w:val="22"/>
          <w:szCs w:val="22"/>
          <w:lang w:val="es-ES_tradnl"/>
        </w:rPr>
        <w:t xml:space="preserve">Administración de </w:t>
      </w:r>
      <w:r w:rsidRPr="001D3676">
        <w:rPr>
          <w:rFonts w:cs="Arial"/>
          <w:color w:val="000000"/>
          <w:sz w:val="22"/>
          <w:szCs w:val="22"/>
        </w:rPr>
        <w:t>este Banco, un informe de avance sobre la ejecución de dicho plan, con el fin de darle un oportuno seguimiento y brindar apoyo en lo que sea pertinente.</w:t>
      </w:r>
    </w:p>
    <w:p w14:paraId="597E88EF" w14:textId="77777777" w:rsidR="005D4286" w:rsidRDefault="005D4286" w:rsidP="005D4286">
      <w:pPr>
        <w:spacing w:line="360" w:lineRule="auto"/>
        <w:jc w:val="both"/>
        <w:rPr>
          <w:rFonts w:cs="Arial"/>
          <w:color w:val="000000"/>
          <w:sz w:val="22"/>
          <w:szCs w:val="22"/>
        </w:rPr>
      </w:pPr>
    </w:p>
    <w:p w14:paraId="66582C5D" w14:textId="478C11A0" w:rsidR="005D4286" w:rsidRDefault="001D3676" w:rsidP="005D4286">
      <w:pPr>
        <w:spacing w:line="360" w:lineRule="auto"/>
        <w:jc w:val="both"/>
        <w:rPr>
          <w:rFonts w:cs="Arial"/>
          <w:sz w:val="22"/>
          <w:szCs w:val="22"/>
          <w:lang w:val="es-ES_tradnl"/>
        </w:rPr>
      </w:pPr>
      <w:r>
        <w:rPr>
          <w:rFonts w:cs="Arial"/>
          <w:b/>
          <w:sz w:val="22"/>
          <w:szCs w:val="22"/>
          <w:lang w:val="es-ES_tradnl"/>
        </w:rPr>
        <w:t>4</w:t>
      </w:r>
      <w:r w:rsidR="005D4286" w:rsidRPr="001F5D51">
        <w:rPr>
          <w:rFonts w:cs="Arial"/>
          <w:b/>
          <w:sz w:val="22"/>
          <w:szCs w:val="22"/>
          <w:lang w:val="es-ES_tradnl"/>
        </w:rPr>
        <w:t>)</w:t>
      </w:r>
      <w:r w:rsidR="005D4286">
        <w:rPr>
          <w:rFonts w:cs="Arial"/>
          <w:sz w:val="22"/>
          <w:szCs w:val="22"/>
          <w:lang w:val="es-ES_tradnl"/>
        </w:rPr>
        <w:t xml:space="preserve"> Deberá</w:t>
      </w:r>
      <w:r w:rsidR="005D4286">
        <w:rPr>
          <w:rFonts w:cs="Arial"/>
          <w:color w:val="000000"/>
          <w:sz w:val="22"/>
          <w:szCs w:val="22"/>
        </w:rPr>
        <w:t xml:space="preserve"> elaborarse un nuevo contrato de administración de recursos, </w:t>
      </w:r>
      <w:r w:rsidR="005D4286">
        <w:rPr>
          <w:rFonts w:cs="Arial"/>
          <w:sz w:val="22"/>
          <w:szCs w:val="22"/>
        </w:rPr>
        <w:t>donde se establezcan los plazos indicados en el presente acuerdo.</w:t>
      </w:r>
    </w:p>
    <w:p w14:paraId="0DEE108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0FDD27C" w14:textId="77777777" w:rsidR="002B71CC" w:rsidRPr="00D14EAF" w:rsidRDefault="002B71CC" w:rsidP="002B71CC">
      <w:pPr>
        <w:spacing w:line="360" w:lineRule="auto"/>
        <w:jc w:val="both"/>
        <w:rPr>
          <w:rFonts w:cs="Arial"/>
          <w:b/>
          <w:sz w:val="22"/>
        </w:rPr>
      </w:pPr>
      <w:r w:rsidRPr="00D14EAF">
        <w:rPr>
          <w:rFonts w:cs="Arial"/>
          <w:b/>
          <w:sz w:val="22"/>
        </w:rPr>
        <w:t>************</w:t>
      </w:r>
    </w:p>
    <w:p w14:paraId="248089AF" w14:textId="77777777" w:rsidR="002B71CC" w:rsidRDefault="002B71CC" w:rsidP="002B71CC">
      <w:pPr>
        <w:spacing w:line="360" w:lineRule="auto"/>
        <w:jc w:val="both"/>
        <w:rPr>
          <w:rFonts w:cs="Arial"/>
          <w:sz w:val="22"/>
          <w:lang w:val="es-ES_tradnl"/>
        </w:rPr>
      </w:pPr>
    </w:p>
    <w:p w14:paraId="722EBF9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14:paraId="02EB03EB" w14:textId="77777777" w:rsidR="003D456D" w:rsidRPr="00BB303F" w:rsidRDefault="003D456D" w:rsidP="003D456D">
      <w:pPr>
        <w:spacing w:line="360" w:lineRule="auto"/>
        <w:jc w:val="both"/>
        <w:rPr>
          <w:rFonts w:cs="Arial"/>
          <w:b/>
          <w:bCs/>
          <w:sz w:val="22"/>
          <w:szCs w:val="22"/>
        </w:rPr>
      </w:pPr>
      <w:r w:rsidRPr="00BB303F">
        <w:rPr>
          <w:rFonts w:cs="Arial"/>
          <w:b/>
          <w:bCs/>
          <w:sz w:val="22"/>
          <w:szCs w:val="22"/>
        </w:rPr>
        <w:t>Considerando:</w:t>
      </w:r>
    </w:p>
    <w:p w14:paraId="0D02024D" w14:textId="5DD3C6AE" w:rsidR="003D456D" w:rsidRPr="0022674F" w:rsidRDefault="003D456D" w:rsidP="003D456D">
      <w:pPr>
        <w:spacing w:line="360" w:lineRule="auto"/>
        <w:jc w:val="both"/>
        <w:rPr>
          <w:sz w:val="22"/>
          <w:szCs w:val="22"/>
        </w:rPr>
      </w:pPr>
      <w:r>
        <w:rPr>
          <w:rFonts w:cs="Arial"/>
          <w:b/>
          <w:bCs/>
          <w:sz w:val="22"/>
          <w:szCs w:val="22"/>
        </w:rPr>
        <w:t xml:space="preserve">Primero: </w:t>
      </w:r>
      <w:r w:rsidRPr="00B32169">
        <w:rPr>
          <w:rFonts w:cs="Arial"/>
          <w:sz w:val="22"/>
          <w:szCs w:val="22"/>
        </w:rPr>
        <w:t xml:space="preserve">Que </w:t>
      </w:r>
      <w:r w:rsidRPr="00BB303F">
        <w:rPr>
          <w:rFonts w:cs="Arial"/>
          <w:sz w:val="22"/>
          <w:szCs w:val="22"/>
        </w:rPr>
        <w:t xml:space="preserve">mediante el acuerdo </w:t>
      </w:r>
      <w:r>
        <w:rPr>
          <w:rFonts w:cs="Arial"/>
          <w:sz w:val="22"/>
          <w:szCs w:val="22"/>
        </w:rPr>
        <w:t>N</w:t>
      </w:r>
      <w:r w:rsidRPr="00592B25">
        <w:rPr>
          <w:rFonts w:cs="Arial"/>
          <w:sz w:val="22"/>
          <w:szCs w:val="22"/>
        </w:rPr>
        <w:t xml:space="preserve">° </w:t>
      </w:r>
      <w:r w:rsidR="007239B6">
        <w:rPr>
          <w:rFonts w:cs="Arial"/>
          <w:sz w:val="22"/>
          <w:szCs w:val="22"/>
        </w:rPr>
        <w:t>2</w:t>
      </w:r>
      <w:r w:rsidRPr="00592B25">
        <w:rPr>
          <w:rFonts w:cs="Arial"/>
          <w:sz w:val="22"/>
          <w:szCs w:val="22"/>
        </w:rPr>
        <w:t xml:space="preserve"> de la sesión </w:t>
      </w:r>
      <w:r w:rsidR="007239B6">
        <w:rPr>
          <w:rFonts w:cs="Arial"/>
          <w:sz w:val="22"/>
          <w:szCs w:val="22"/>
        </w:rPr>
        <w:t>44</w:t>
      </w:r>
      <w:r w:rsidRPr="00592B25">
        <w:rPr>
          <w:rFonts w:cs="Arial"/>
          <w:sz w:val="22"/>
          <w:szCs w:val="22"/>
        </w:rPr>
        <w:t>-201</w:t>
      </w:r>
      <w:r w:rsidR="007239B6">
        <w:rPr>
          <w:rFonts w:cs="Arial"/>
          <w:sz w:val="22"/>
          <w:szCs w:val="22"/>
        </w:rPr>
        <w:t>5</w:t>
      </w:r>
      <w:r w:rsidRPr="00592B25">
        <w:rPr>
          <w:rFonts w:cs="Arial"/>
          <w:sz w:val="22"/>
          <w:szCs w:val="22"/>
        </w:rPr>
        <w:t xml:space="preserve"> del </w:t>
      </w:r>
      <w:r w:rsidR="007239B6">
        <w:rPr>
          <w:rFonts w:cs="Arial"/>
          <w:sz w:val="22"/>
          <w:szCs w:val="22"/>
        </w:rPr>
        <w:t>20 de julio</w:t>
      </w:r>
      <w:r w:rsidRPr="00592B25">
        <w:rPr>
          <w:rFonts w:cs="Arial"/>
          <w:sz w:val="22"/>
          <w:szCs w:val="22"/>
        </w:rPr>
        <w:t xml:space="preserve"> de 201</w:t>
      </w:r>
      <w:r w:rsidR="007239B6">
        <w:rPr>
          <w:rFonts w:cs="Arial"/>
          <w:sz w:val="22"/>
          <w:szCs w:val="22"/>
        </w:rPr>
        <w:t>5</w:t>
      </w:r>
      <w:r w:rsidRPr="00BB303F">
        <w:rPr>
          <w:rFonts w:cs="Arial"/>
          <w:sz w:val="22"/>
          <w:szCs w:val="22"/>
        </w:rPr>
        <w:t xml:space="preserve">, </w:t>
      </w:r>
      <w:r>
        <w:rPr>
          <w:rFonts w:cs="Arial"/>
          <w:sz w:val="22"/>
          <w:szCs w:val="22"/>
        </w:rPr>
        <w:t xml:space="preserve">esta </w:t>
      </w:r>
      <w:r w:rsidRPr="00BB303F">
        <w:rPr>
          <w:rFonts w:cs="Arial"/>
          <w:sz w:val="22"/>
          <w:szCs w:val="22"/>
        </w:rPr>
        <w:t xml:space="preserve">Junta Directiva otorgó </w:t>
      </w:r>
      <w:r>
        <w:rPr>
          <w:rFonts w:cs="Arial"/>
          <w:sz w:val="22"/>
          <w:szCs w:val="22"/>
        </w:rPr>
        <w:t xml:space="preserve">a la Fundación para la Vivienda Rural Costa Rica – Canadá </w:t>
      </w:r>
      <w:r w:rsidRPr="00BB303F">
        <w:rPr>
          <w:rFonts w:cs="Arial"/>
          <w:sz w:val="22"/>
          <w:szCs w:val="22"/>
        </w:rPr>
        <w:t>–al amparo del artículo 59 de la Ley del Sistema Financiero Nacional para la Vivienda– el financiamiento para</w:t>
      </w:r>
      <w:r w:rsidRPr="002114E6">
        <w:rPr>
          <w:rFonts w:cs="Arial"/>
          <w:sz w:val="22"/>
          <w:szCs w:val="22"/>
        </w:rPr>
        <w:t xml:space="preserve"> </w:t>
      </w:r>
      <w:r>
        <w:rPr>
          <w:rFonts w:cs="Arial"/>
          <w:sz w:val="22"/>
          <w:szCs w:val="22"/>
        </w:rPr>
        <w:t>el desarrollo del</w:t>
      </w:r>
      <w:r w:rsidRPr="00597C46">
        <w:rPr>
          <w:rFonts w:cs="Arial"/>
          <w:sz w:val="22"/>
          <w:szCs w:val="22"/>
        </w:rPr>
        <w:t xml:space="preserve"> proyecto habitacional </w:t>
      </w:r>
      <w:r>
        <w:rPr>
          <w:rFonts w:cs="Arial"/>
          <w:sz w:val="22"/>
          <w:szCs w:val="22"/>
        </w:rPr>
        <w:t>La Simona</w:t>
      </w:r>
      <w:r w:rsidRPr="00597C46">
        <w:rPr>
          <w:rFonts w:cs="Arial"/>
          <w:sz w:val="22"/>
          <w:szCs w:val="22"/>
        </w:rPr>
        <w:t xml:space="preserve">, </w:t>
      </w:r>
      <w:r w:rsidRPr="00592B25">
        <w:rPr>
          <w:rFonts w:cs="Arial"/>
          <w:sz w:val="22"/>
          <w:szCs w:val="22"/>
        </w:rPr>
        <w:t>ubicado en el distrito San Gabriel del cantón de Aserrí, provincia de San José</w:t>
      </w:r>
      <w:r w:rsidRPr="00BB303F">
        <w:rPr>
          <w:rFonts w:cs="Arial"/>
          <w:sz w:val="22"/>
          <w:szCs w:val="22"/>
        </w:rPr>
        <w:t>.</w:t>
      </w:r>
    </w:p>
    <w:p w14:paraId="211EF2BC" w14:textId="77777777" w:rsidR="003D456D" w:rsidRPr="0022674F" w:rsidRDefault="003D456D" w:rsidP="003D456D">
      <w:pPr>
        <w:spacing w:line="360" w:lineRule="auto"/>
        <w:jc w:val="both"/>
        <w:rPr>
          <w:rFonts w:cs="Arial"/>
          <w:sz w:val="22"/>
          <w:szCs w:val="22"/>
        </w:rPr>
      </w:pPr>
    </w:p>
    <w:p w14:paraId="3B52C797" w14:textId="77777777" w:rsidR="003D456D" w:rsidRDefault="003D456D" w:rsidP="003D456D">
      <w:pPr>
        <w:spacing w:line="360" w:lineRule="auto"/>
        <w:jc w:val="both"/>
        <w:rPr>
          <w:rFonts w:cs="Arial"/>
          <w:color w:val="000000"/>
          <w:sz w:val="22"/>
          <w:szCs w:val="22"/>
        </w:rPr>
      </w:pPr>
      <w:r w:rsidRPr="0022674F">
        <w:rPr>
          <w:rFonts w:cs="Arial"/>
          <w:b/>
          <w:bCs/>
          <w:sz w:val="22"/>
          <w:szCs w:val="22"/>
        </w:rPr>
        <w:t xml:space="preserve">Segundo: </w:t>
      </w:r>
      <w:r w:rsidRPr="0022674F">
        <w:rPr>
          <w:rFonts w:cs="Arial"/>
          <w:sz w:val="22"/>
          <w:szCs w:val="22"/>
        </w:rPr>
        <w:t>Que</w:t>
      </w:r>
      <w:r>
        <w:rPr>
          <w:rFonts w:cs="Arial"/>
          <w:sz w:val="22"/>
          <w:szCs w:val="22"/>
        </w:rPr>
        <w:t xml:space="preserve"> la Fundación para la Vivienda Rural Costa Rica – Canadá ha </w:t>
      </w:r>
      <w:r w:rsidRPr="0022674F">
        <w:rPr>
          <w:rFonts w:cs="Arial"/>
          <w:sz w:val="22"/>
          <w:szCs w:val="22"/>
        </w:rPr>
        <w:t>solicitado</w:t>
      </w:r>
      <w:r>
        <w:rPr>
          <w:rFonts w:cs="Arial"/>
          <w:sz w:val="22"/>
          <w:szCs w:val="22"/>
        </w:rPr>
        <w:t xml:space="preserve"> la autorización de este Banco para sustituir diez núcleos familiares</w:t>
      </w:r>
      <w:r w:rsidRPr="00BB303F">
        <w:rPr>
          <w:rFonts w:cs="Arial"/>
          <w:sz w:val="22"/>
          <w:szCs w:val="22"/>
        </w:rPr>
        <w:t xml:space="preserve"> como consecuencia del </w:t>
      </w:r>
      <w:r>
        <w:rPr>
          <w:rFonts w:cs="Arial"/>
          <w:sz w:val="22"/>
          <w:szCs w:val="22"/>
        </w:rPr>
        <w:t xml:space="preserve">incumplimiento de </w:t>
      </w:r>
      <w:r w:rsidRPr="00E744FD">
        <w:rPr>
          <w:rFonts w:cs="Arial"/>
          <w:sz w:val="22"/>
          <w:szCs w:val="22"/>
        </w:rPr>
        <w:t>requisitos, el desinterés o la renuncia por</w:t>
      </w:r>
      <w:r>
        <w:rPr>
          <w:rFonts w:cs="Arial"/>
          <w:sz w:val="22"/>
          <w:szCs w:val="22"/>
        </w:rPr>
        <w:t xml:space="preserve"> parte de las familias beneficiadas originalmente</w:t>
      </w:r>
      <w:r>
        <w:rPr>
          <w:rFonts w:cs="Arial"/>
          <w:color w:val="000000"/>
          <w:sz w:val="22"/>
          <w:szCs w:val="22"/>
        </w:rPr>
        <w:t>.</w:t>
      </w:r>
    </w:p>
    <w:p w14:paraId="71BFCA60" w14:textId="77777777" w:rsidR="003D456D" w:rsidRDefault="003D456D" w:rsidP="003D456D">
      <w:pPr>
        <w:spacing w:line="360" w:lineRule="auto"/>
        <w:jc w:val="both"/>
        <w:rPr>
          <w:rFonts w:cs="Arial"/>
          <w:color w:val="000000"/>
          <w:sz w:val="22"/>
          <w:szCs w:val="22"/>
        </w:rPr>
      </w:pPr>
    </w:p>
    <w:p w14:paraId="65C3B737" w14:textId="77777777" w:rsidR="003D456D" w:rsidRPr="00BB303F" w:rsidRDefault="003D456D" w:rsidP="003D456D">
      <w:pPr>
        <w:autoSpaceDE w:val="0"/>
        <w:autoSpaceDN w:val="0"/>
        <w:adjustRightInd w:val="0"/>
        <w:spacing w:line="360" w:lineRule="auto"/>
        <w:jc w:val="both"/>
        <w:rPr>
          <w:rFonts w:cs="Arial"/>
          <w:bCs/>
          <w:sz w:val="22"/>
          <w:szCs w:val="22"/>
        </w:rPr>
      </w:pPr>
      <w:r w:rsidRPr="0022674F">
        <w:rPr>
          <w:rFonts w:cs="Arial"/>
          <w:b/>
          <w:bCs/>
          <w:sz w:val="22"/>
          <w:szCs w:val="22"/>
        </w:rPr>
        <w:t xml:space="preserve">Tercero: </w:t>
      </w:r>
      <w:r w:rsidRPr="0022674F">
        <w:rPr>
          <w:rFonts w:cs="Arial"/>
          <w:sz w:val="22"/>
          <w:szCs w:val="22"/>
        </w:rPr>
        <w:t xml:space="preserve">Que mediante el oficio </w:t>
      </w:r>
      <w:r w:rsidRPr="00EA7ADB">
        <w:rPr>
          <w:rFonts w:cs="Arial"/>
          <w:color w:val="000000"/>
          <w:sz w:val="22"/>
          <w:szCs w:val="22"/>
        </w:rPr>
        <w:t>DF-OF-</w:t>
      </w:r>
      <w:r>
        <w:rPr>
          <w:rFonts w:cs="Arial"/>
          <w:color w:val="000000"/>
          <w:sz w:val="22"/>
          <w:szCs w:val="22"/>
        </w:rPr>
        <w:t>1060</w:t>
      </w:r>
      <w:r w:rsidRPr="00EA7ADB">
        <w:rPr>
          <w:rFonts w:cs="Arial"/>
          <w:color w:val="000000"/>
          <w:sz w:val="22"/>
          <w:szCs w:val="22"/>
        </w:rPr>
        <w:t>-20</w:t>
      </w:r>
      <w:r>
        <w:rPr>
          <w:rFonts w:cs="Arial"/>
          <w:color w:val="000000"/>
          <w:sz w:val="22"/>
          <w:szCs w:val="22"/>
        </w:rPr>
        <w:t xml:space="preserve">22, </w:t>
      </w:r>
      <w:r w:rsidRPr="00E46D95">
        <w:rPr>
          <w:rFonts w:cs="Arial"/>
          <w:sz w:val="22"/>
          <w:szCs w:val="22"/>
        </w:rPr>
        <w:t xml:space="preserve">del </w:t>
      </w:r>
      <w:r>
        <w:rPr>
          <w:rFonts w:cs="Arial"/>
          <w:sz w:val="22"/>
          <w:szCs w:val="22"/>
        </w:rPr>
        <w:t>04 de octubre</w:t>
      </w:r>
      <w:r w:rsidRPr="00E46D95">
        <w:rPr>
          <w:rFonts w:cs="Arial"/>
          <w:sz w:val="22"/>
          <w:szCs w:val="22"/>
        </w:rPr>
        <w:t xml:space="preserve"> de 2022 –el cual es avalado por la </w:t>
      </w:r>
      <w:r w:rsidRPr="00597C46">
        <w:rPr>
          <w:rFonts w:cs="Arial"/>
          <w:sz w:val="22"/>
          <w:szCs w:val="22"/>
          <w:lang w:val="es-CR"/>
        </w:rPr>
        <w:t>Gerencia General</w:t>
      </w:r>
      <w:r w:rsidRPr="00E46D95">
        <w:rPr>
          <w:rFonts w:cs="Arial"/>
          <w:sz w:val="22"/>
          <w:szCs w:val="22"/>
        </w:rPr>
        <w:t xml:space="preserve"> con la nota </w:t>
      </w:r>
      <w:r>
        <w:rPr>
          <w:rFonts w:cs="Arial"/>
          <w:sz w:val="22"/>
          <w:szCs w:val="22"/>
        </w:rPr>
        <w:t>GG-ME-1270-2022 del 07 de octubre del año en curso</w:t>
      </w:r>
      <w:r w:rsidRPr="00E46D95">
        <w:rPr>
          <w:rFonts w:cs="Arial"/>
          <w:sz w:val="22"/>
          <w:szCs w:val="22"/>
        </w:rPr>
        <w:t xml:space="preserve">– la </w:t>
      </w:r>
      <w:r w:rsidRPr="0022674F">
        <w:rPr>
          <w:rFonts w:cs="Arial"/>
          <w:sz w:val="22"/>
          <w:szCs w:val="22"/>
        </w:rPr>
        <w:t>Dirección FOSUVI</w:t>
      </w:r>
      <w:r>
        <w:rPr>
          <w:rFonts w:cs="Arial"/>
          <w:sz w:val="22"/>
          <w:szCs w:val="22"/>
        </w:rPr>
        <w:t xml:space="preserve"> </w:t>
      </w:r>
      <w:r w:rsidRPr="0022674F">
        <w:rPr>
          <w:rFonts w:cs="Arial"/>
          <w:sz w:val="22"/>
          <w:szCs w:val="22"/>
        </w:rPr>
        <w:t xml:space="preserve">presenta los resultados del estudio efectuado a la solicitud </w:t>
      </w:r>
      <w:r>
        <w:rPr>
          <w:rFonts w:cs="Arial"/>
          <w:sz w:val="22"/>
          <w:szCs w:val="22"/>
        </w:rPr>
        <w:t>de Fundación para la Vivienda Costa Rica – Canadá</w:t>
      </w:r>
      <w:r w:rsidRPr="0022674F">
        <w:rPr>
          <w:rFonts w:cs="Arial"/>
          <w:sz w:val="22"/>
          <w:szCs w:val="22"/>
        </w:rPr>
        <w:t xml:space="preserve">, </w:t>
      </w:r>
      <w:r w:rsidRPr="0022674F">
        <w:rPr>
          <w:rFonts w:cs="Arial"/>
          <w:color w:val="000000"/>
          <w:sz w:val="22"/>
          <w:szCs w:val="22"/>
        </w:rPr>
        <w:t xml:space="preserve">concluyendo que con base en la información presentada y la normativa establecida para estos casos, </w:t>
      </w:r>
      <w:r w:rsidRPr="00BB303F">
        <w:rPr>
          <w:rFonts w:cs="Arial"/>
          <w:sz w:val="22"/>
          <w:szCs w:val="22"/>
        </w:rPr>
        <w:t>recomienda aprobar los cambios requeridos, certificando que los nuevos núcleos familiares califican satisfactoriamente para recibir el Bono Familiar de Vivienda.</w:t>
      </w:r>
      <w:r>
        <w:rPr>
          <w:rFonts w:cs="Arial"/>
          <w:sz w:val="22"/>
          <w:szCs w:val="22"/>
        </w:rPr>
        <w:t xml:space="preserve"> </w:t>
      </w:r>
    </w:p>
    <w:p w14:paraId="20589A04" w14:textId="77777777" w:rsidR="003D456D" w:rsidRPr="0022674F" w:rsidRDefault="003D456D" w:rsidP="003D456D">
      <w:pPr>
        <w:autoSpaceDE w:val="0"/>
        <w:autoSpaceDN w:val="0"/>
        <w:adjustRightInd w:val="0"/>
        <w:spacing w:line="360" w:lineRule="auto"/>
        <w:jc w:val="both"/>
        <w:rPr>
          <w:rFonts w:cs="Arial"/>
          <w:color w:val="000000"/>
          <w:sz w:val="22"/>
          <w:szCs w:val="22"/>
        </w:rPr>
      </w:pPr>
    </w:p>
    <w:p w14:paraId="0219478D" w14:textId="77777777" w:rsidR="003D456D" w:rsidRDefault="003D456D" w:rsidP="003D456D">
      <w:pPr>
        <w:autoSpaceDE w:val="0"/>
        <w:autoSpaceDN w:val="0"/>
        <w:adjustRightInd w:val="0"/>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 xml:space="preserve">Que esta Junta Directiva </w:t>
      </w:r>
      <w:r w:rsidRPr="00BB303F">
        <w:rPr>
          <w:rFonts w:cs="Arial"/>
          <w:sz w:val="22"/>
          <w:szCs w:val="22"/>
        </w:rPr>
        <w:t>no encuentra objeción en acoger la recomendación de la Administración, en los mismos términos planteados por la Dirección FOSUVI en el informe DF-OF-</w:t>
      </w:r>
      <w:r>
        <w:rPr>
          <w:rFonts w:cs="Arial"/>
          <w:sz w:val="22"/>
          <w:szCs w:val="22"/>
        </w:rPr>
        <w:t>1060</w:t>
      </w:r>
      <w:r w:rsidRPr="00BB303F">
        <w:rPr>
          <w:rFonts w:cs="Arial"/>
          <w:sz w:val="22"/>
          <w:szCs w:val="22"/>
        </w:rPr>
        <w:t>-20</w:t>
      </w:r>
      <w:r>
        <w:rPr>
          <w:rFonts w:cs="Arial"/>
          <w:sz w:val="22"/>
          <w:szCs w:val="22"/>
        </w:rPr>
        <w:t>22</w:t>
      </w:r>
      <w:r w:rsidRPr="00792BE3">
        <w:rPr>
          <w:rFonts w:cs="Arial"/>
          <w:sz w:val="22"/>
          <w:szCs w:val="22"/>
          <w:lang w:val="es-CR"/>
        </w:rPr>
        <w:t>.</w:t>
      </w:r>
      <w:r>
        <w:rPr>
          <w:rFonts w:cs="Arial"/>
          <w:sz w:val="22"/>
          <w:szCs w:val="22"/>
          <w:lang w:val="es-ES_tradnl"/>
        </w:rPr>
        <w:t xml:space="preserve"> </w:t>
      </w:r>
    </w:p>
    <w:p w14:paraId="1EDA9343" w14:textId="77777777" w:rsidR="003D456D" w:rsidRDefault="003D456D" w:rsidP="003D456D">
      <w:pPr>
        <w:spacing w:line="360" w:lineRule="auto"/>
        <w:jc w:val="both"/>
        <w:rPr>
          <w:rFonts w:cs="Arial"/>
          <w:sz w:val="22"/>
          <w:szCs w:val="22"/>
        </w:rPr>
      </w:pPr>
    </w:p>
    <w:p w14:paraId="42503D2B" w14:textId="77777777" w:rsidR="003D456D" w:rsidRPr="00BB303F" w:rsidRDefault="003D456D" w:rsidP="003D456D">
      <w:pPr>
        <w:spacing w:line="360" w:lineRule="auto"/>
        <w:jc w:val="both"/>
        <w:rPr>
          <w:rFonts w:cs="Arial"/>
          <w:b/>
          <w:bCs/>
          <w:sz w:val="22"/>
        </w:rPr>
      </w:pPr>
      <w:r w:rsidRPr="00BB303F">
        <w:rPr>
          <w:rFonts w:cs="Arial"/>
          <w:b/>
          <w:bCs/>
          <w:sz w:val="22"/>
        </w:rPr>
        <w:t>Por tanto, se acuerda:</w:t>
      </w:r>
    </w:p>
    <w:p w14:paraId="1B478492" w14:textId="77777777" w:rsidR="003D456D" w:rsidRPr="00BB303F" w:rsidRDefault="003D456D" w:rsidP="003D456D">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w:t>
      </w:r>
      <w:r w:rsidRPr="007B27ED">
        <w:rPr>
          <w:rFonts w:cs="Arial"/>
          <w:sz w:val="22"/>
          <w:szCs w:val="22"/>
        </w:rPr>
        <w:t xml:space="preserve"> </w:t>
      </w:r>
      <w:r w:rsidRPr="00BB303F">
        <w:rPr>
          <w:rFonts w:cs="Arial"/>
          <w:sz w:val="22"/>
          <w:szCs w:val="22"/>
        </w:rPr>
        <w:t>de l</w:t>
      </w:r>
      <w:r>
        <w:rPr>
          <w:rFonts w:cs="Arial"/>
          <w:sz w:val="22"/>
          <w:szCs w:val="22"/>
        </w:rPr>
        <w:t xml:space="preserve">os siguientes diez beneficiarios del </w:t>
      </w:r>
      <w:r w:rsidRPr="00BB303F">
        <w:rPr>
          <w:rFonts w:cs="Arial"/>
          <w:sz w:val="22"/>
          <w:szCs w:val="22"/>
        </w:rPr>
        <w:t>proyecto</w:t>
      </w:r>
      <w:r w:rsidRPr="00BB3A2B">
        <w:rPr>
          <w:rFonts w:cs="Arial"/>
          <w:sz w:val="22"/>
          <w:szCs w:val="22"/>
        </w:rPr>
        <w:t xml:space="preserve"> </w:t>
      </w:r>
      <w:r>
        <w:rPr>
          <w:rFonts w:cs="Arial"/>
          <w:sz w:val="22"/>
          <w:szCs w:val="22"/>
        </w:rPr>
        <w:t>La Simona</w:t>
      </w:r>
      <w:r w:rsidRPr="00BB303F">
        <w:rPr>
          <w:rFonts w:cs="Arial"/>
          <w:sz w:val="22"/>
          <w:szCs w:val="22"/>
        </w:rPr>
        <w:t>:</w:t>
      </w:r>
    </w:p>
    <w:p w14:paraId="21B5A8BC" w14:textId="77777777" w:rsidR="003D456D" w:rsidRPr="00BB303F" w:rsidRDefault="003D456D" w:rsidP="003D456D">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652"/>
        <w:gridCol w:w="1559"/>
        <w:gridCol w:w="3006"/>
        <w:gridCol w:w="1539"/>
      </w:tblGrid>
      <w:tr w:rsidR="003D456D" w:rsidRPr="00BB303F" w14:paraId="4C2E68B8" w14:textId="77777777" w:rsidTr="00F60B2D">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51170A04" w14:textId="77777777" w:rsidR="003D456D" w:rsidRPr="00BB303F" w:rsidRDefault="003D456D" w:rsidP="00F60B2D">
            <w:pPr>
              <w:jc w:val="center"/>
              <w:rPr>
                <w:rFonts w:cs="Arial"/>
                <w:b/>
                <w:bCs/>
                <w:sz w:val="20"/>
                <w:szCs w:val="20"/>
              </w:rPr>
            </w:pPr>
            <w:r w:rsidRPr="00BB303F">
              <w:rPr>
                <w:rFonts w:cs="Arial"/>
                <w:b/>
                <w:bCs/>
                <w:sz w:val="20"/>
                <w:szCs w:val="20"/>
              </w:rPr>
              <w:t>Nombre</w:t>
            </w:r>
          </w:p>
        </w:tc>
        <w:tc>
          <w:tcPr>
            <w:tcW w:w="1559" w:type="dxa"/>
            <w:tcBorders>
              <w:top w:val="single" w:sz="4" w:space="0" w:color="auto"/>
              <w:left w:val="nil"/>
              <w:bottom w:val="single" w:sz="4" w:space="0" w:color="auto"/>
              <w:right w:val="single" w:sz="12" w:space="0" w:color="auto"/>
            </w:tcBorders>
            <w:shd w:val="clear" w:color="auto" w:fill="auto"/>
            <w:vAlign w:val="center"/>
          </w:tcPr>
          <w:p w14:paraId="7BE80D7F" w14:textId="77777777" w:rsidR="003D456D" w:rsidRPr="00BB303F" w:rsidRDefault="003D456D" w:rsidP="00F60B2D">
            <w:pPr>
              <w:jc w:val="center"/>
              <w:rPr>
                <w:rFonts w:cs="Arial"/>
                <w:b/>
                <w:bCs/>
                <w:sz w:val="20"/>
                <w:szCs w:val="20"/>
              </w:rPr>
            </w:pPr>
            <w:r w:rsidRPr="00BB303F">
              <w:rPr>
                <w:rFonts w:cs="Arial"/>
                <w:b/>
                <w:bCs/>
                <w:sz w:val="20"/>
                <w:szCs w:val="20"/>
              </w:rPr>
              <w:t>Cédula</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105ABD5F" w14:textId="77777777" w:rsidR="003D456D" w:rsidRPr="00BB303F" w:rsidRDefault="003D456D" w:rsidP="00F60B2D">
            <w:pPr>
              <w:jc w:val="center"/>
              <w:rPr>
                <w:rFonts w:cs="Arial"/>
                <w:b/>
                <w:bCs/>
                <w:sz w:val="20"/>
                <w:szCs w:val="20"/>
              </w:rPr>
            </w:pPr>
            <w:r w:rsidRPr="00BB303F">
              <w:rPr>
                <w:rFonts w:cs="Arial"/>
                <w:b/>
                <w:bCs/>
                <w:sz w:val="20"/>
                <w:szCs w:val="20"/>
              </w:rPr>
              <w:t xml:space="preserve">Nombre </w:t>
            </w:r>
          </w:p>
        </w:tc>
        <w:tc>
          <w:tcPr>
            <w:tcW w:w="1539" w:type="dxa"/>
            <w:tcBorders>
              <w:top w:val="single" w:sz="4" w:space="0" w:color="auto"/>
              <w:left w:val="nil"/>
              <w:bottom w:val="single" w:sz="4" w:space="0" w:color="auto"/>
              <w:right w:val="single" w:sz="4" w:space="0" w:color="auto"/>
            </w:tcBorders>
            <w:shd w:val="clear" w:color="auto" w:fill="auto"/>
            <w:vAlign w:val="center"/>
          </w:tcPr>
          <w:p w14:paraId="041F9F49" w14:textId="77777777" w:rsidR="003D456D" w:rsidRPr="00BB303F" w:rsidRDefault="003D456D" w:rsidP="00F60B2D">
            <w:pPr>
              <w:jc w:val="center"/>
              <w:rPr>
                <w:rFonts w:cs="Arial"/>
                <w:b/>
                <w:bCs/>
                <w:sz w:val="20"/>
                <w:szCs w:val="20"/>
              </w:rPr>
            </w:pPr>
            <w:r w:rsidRPr="00BB303F">
              <w:rPr>
                <w:rFonts w:cs="Arial"/>
                <w:b/>
                <w:bCs/>
                <w:sz w:val="20"/>
                <w:szCs w:val="20"/>
              </w:rPr>
              <w:t>Cédula</w:t>
            </w:r>
          </w:p>
        </w:tc>
      </w:tr>
      <w:tr w:rsidR="003D456D" w:rsidRPr="00BB303F" w14:paraId="397695ED" w14:textId="77777777" w:rsidTr="00F60B2D">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2B743356" w14:textId="77777777" w:rsidR="003D456D" w:rsidRPr="00BB303F" w:rsidRDefault="003D456D" w:rsidP="00F60B2D">
            <w:pPr>
              <w:rPr>
                <w:rFonts w:ascii="Arial Narrow" w:hAnsi="Arial Narrow" w:cs="Arial"/>
                <w:bCs/>
                <w:sz w:val="20"/>
                <w:szCs w:val="20"/>
              </w:rPr>
            </w:pPr>
            <w:r>
              <w:rPr>
                <w:rFonts w:ascii="Arial Narrow" w:hAnsi="Arial Narrow" w:cs="Arial"/>
                <w:bCs/>
                <w:sz w:val="20"/>
                <w:szCs w:val="20"/>
              </w:rPr>
              <w:t>Castro Ceciliano Yorleny</w:t>
            </w:r>
          </w:p>
        </w:tc>
        <w:tc>
          <w:tcPr>
            <w:tcW w:w="1559" w:type="dxa"/>
            <w:tcBorders>
              <w:top w:val="single" w:sz="4" w:space="0" w:color="auto"/>
              <w:left w:val="nil"/>
              <w:bottom w:val="single" w:sz="4" w:space="0" w:color="auto"/>
              <w:right w:val="single" w:sz="12" w:space="0" w:color="auto"/>
            </w:tcBorders>
            <w:shd w:val="clear" w:color="auto" w:fill="auto"/>
            <w:vAlign w:val="center"/>
          </w:tcPr>
          <w:p w14:paraId="23E23193" w14:textId="77777777" w:rsidR="003D456D" w:rsidRPr="00BB303F" w:rsidRDefault="003D456D" w:rsidP="00F60B2D">
            <w:pPr>
              <w:jc w:val="center"/>
              <w:rPr>
                <w:rFonts w:ascii="Arial Narrow" w:hAnsi="Arial Narrow" w:cs="Arial"/>
                <w:bCs/>
                <w:sz w:val="20"/>
                <w:szCs w:val="20"/>
              </w:rPr>
            </w:pPr>
            <w:r>
              <w:rPr>
                <w:rFonts w:ascii="Arial Narrow" w:hAnsi="Arial Narrow" w:cs="Arial"/>
                <w:bCs/>
                <w:sz w:val="20"/>
                <w:szCs w:val="20"/>
              </w:rPr>
              <w:t>1-0921-0446</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3794AB3F" w14:textId="77777777" w:rsidR="003D456D" w:rsidRPr="00BB303F" w:rsidRDefault="003D456D" w:rsidP="00F60B2D">
            <w:pPr>
              <w:rPr>
                <w:rFonts w:ascii="Arial Narrow" w:hAnsi="Arial Narrow" w:cs="Arial"/>
                <w:bCs/>
                <w:sz w:val="20"/>
                <w:szCs w:val="20"/>
              </w:rPr>
            </w:pPr>
            <w:r>
              <w:rPr>
                <w:rFonts w:ascii="Arial Narrow" w:hAnsi="Arial Narrow" w:cs="Arial"/>
                <w:bCs/>
                <w:sz w:val="20"/>
                <w:szCs w:val="20"/>
              </w:rPr>
              <w:t xml:space="preserve">Estrada Padilla María Elena </w:t>
            </w:r>
          </w:p>
        </w:tc>
        <w:tc>
          <w:tcPr>
            <w:tcW w:w="1539" w:type="dxa"/>
            <w:tcBorders>
              <w:top w:val="single" w:sz="4" w:space="0" w:color="auto"/>
              <w:left w:val="nil"/>
              <w:bottom w:val="single" w:sz="4" w:space="0" w:color="auto"/>
              <w:right w:val="single" w:sz="4" w:space="0" w:color="auto"/>
            </w:tcBorders>
            <w:shd w:val="clear" w:color="auto" w:fill="auto"/>
            <w:vAlign w:val="center"/>
          </w:tcPr>
          <w:p w14:paraId="5D7A575E" w14:textId="77777777" w:rsidR="003D456D" w:rsidRPr="00BB303F" w:rsidRDefault="003D456D" w:rsidP="00F60B2D">
            <w:pPr>
              <w:jc w:val="center"/>
              <w:rPr>
                <w:rFonts w:ascii="Arial Narrow" w:hAnsi="Arial Narrow" w:cs="Arial"/>
                <w:bCs/>
                <w:sz w:val="20"/>
                <w:szCs w:val="20"/>
              </w:rPr>
            </w:pPr>
            <w:r>
              <w:rPr>
                <w:rFonts w:ascii="Arial Narrow" w:hAnsi="Arial Narrow" w:cs="Arial"/>
                <w:bCs/>
                <w:sz w:val="20"/>
                <w:szCs w:val="20"/>
              </w:rPr>
              <w:t>1-0698-0865</w:t>
            </w:r>
          </w:p>
        </w:tc>
      </w:tr>
      <w:tr w:rsidR="003D456D" w:rsidRPr="00BB303F" w14:paraId="1D74A109" w14:textId="77777777" w:rsidTr="00F60B2D">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15628AB4" w14:textId="77777777" w:rsidR="003D456D" w:rsidRDefault="003D456D" w:rsidP="00F60B2D">
            <w:pPr>
              <w:rPr>
                <w:rFonts w:ascii="Arial Narrow" w:hAnsi="Arial Narrow" w:cs="Arial"/>
                <w:bCs/>
                <w:sz w:val="20"/>
                <w:szCs w:val="20"/>
              </w:rPr>
            </w:pPr>
            <w:r>
              <w:rPr>
                <w:rFonts w:ascii="Arial Narrow" w:hAnsi="Arial Narrow" w:cs="Arial"/>
                <w:bCs/>
                <w:sz w:val="20"/>
                <w:szCs w:val="20"/>
              </w:rPr>
              <w:t>Matarrita Leiva Yoselyn</w:t>
            </w:r>
          </w:p>
        </w:tc>
        <w:tc>
          <w:tcPr>
            <w:tcW w:w="1559" w:type="dxa"/>
            <w:tcBorders>
              <w:top w:val="single" w:sz="4" w:space="0" w:color="auto"/>
              <w:left w:val="nil"/>
              <w:bottom w:val="single" w:sz="4" w:space="0" w:color="auto"/>
              <w:right w:val="single" w:sz="12" w:space="0" w:color="auto"/>
            </w:tcBorders>
            <w:shd w:val="clear" w:color="auto" w:fill="auto"/>
            <w:vAlign w:val="center"/>
          </w:tcPr>
          <w:p w14:paraId="006FDA8F" w14:textId="77777777" w:rsidR="003D456D" w:rsidRDefault="003D456D" w:rsidP="00F60B2D">
            <w:pPr>
              <w:jc w:val="center"/>
              <w:rPr>
                <w:rFonts w:ascii="Arial Narrow" w:hAnsi="Arial Narrow" w:cs="Arial"/>
                <w:bCs/>
                <w:sz w:val="20"/>
                <w:szCs w:val="20"/>
              </w:rPr>
            </w:pPr>
            <w:r>
              <w:rPr>
                <w:rFonts w:ascii="Arial Narrow" w:hAnsi="Arial Narrow" w:cs="Arial"/>
                <w:bCs/>
                <w:sz w:val="20"/>
                <w:szCs w:val="20"/>
              </w:rPr>
              <w:t>1-1489-0913</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5E205825" w14:textId="77777777" w:rsidR="003D456D" w:rsidRDefault="003D456D" w:rsidP="00F60B2D">
            <w:pPr>
              <w:rPr>
                <w:rFonts w:ascii="Arial Narrow" w:hAnsi="Arial Narrow" w:cs="Arial"/>
                <w:bCs/>
                <w:sz w:val="20"/>
                <w:szCs w:val="20"/>
              </w:rPr>
            </w:pPr>
            <w:r>
              <w:rPr>
                <w:rFonts w:ascii="Arial Narrow" w:hAnsi="Arial Narrow" w:cs="Arial"/>
                <w:bCs/>
                <w:sz w:val="20"/>
                <w:szCs w:val="20"/>
              </w:rPr>
              <w:t xml:space="preserve">Chacón Solís Leonardo </w:t>
            </w:r>
          </w:p>
        </w:tc>
        <w:tc>
          <w:tcPr>
            <w:tcW w:w="1539" w:type="dxa"/>
            <w:tcBorders>
              <w:top w:val="single" w:sz="4" w:space="0" w:color="auto"/>
              <w:left w:val="nil"/>
              <w:bottom w:val="single" w:sz="4" w:space="0" w:color="auto"/>
              <w:right w:val="single" w:sz="4" w:space="0" w:color="auto"/>
            </w:tcBorders>
            <w:shd w:val="clear" w:color="auto" w:fill="auto"/>
            <w:vAlign w:val="center"/>
          </w:tcPr>
          <w:p w14:paraId="19E26620" w14:textId="77777777" w:rsidR="003D456D" w:rsidRDefault="003D456D" w:rsidP="00F60B2D">
            <w:pPr>
              <w:jc w:val="center"/>
              <w:rPr>
                <w:rFonts w:ascii="Arial Narrow" w:hAnsi="Arial Narrow" w:cs="Arial"/>
                <w:bCs/>
                <w:sz w:val="20"/>
                <w:szCs w:val="20"/>
              </w:rPr>
            </w:pPr>
            <w:r>
              <w:rPr>
                <w:rFonts w:ascii="Arial Narrow" w:hAnsi="Arial Narrow" w:cs="Arial"/>
                <w:bCs/>
                <w:sz w:val="20"/>
                <w:szCs w:val="20"/>
              </w:rPr>
              <w:t>1-1401-0443</w:t>
            </w:r>
          </w:p>
        </w:tc>
      </w:tr>
      <w:tr w:rsidR="003D456D" w:rsidRPr="00BB303F" w14:paraId="75CF332F" w14:textId="77777777" w:rsidTr="00F60B2D">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1E528DB8" w14:textId="77777777" w:rsidR="003D456D" w:rsidRDefault="003D456D" w:rsidP="00F60B2D">
            <w:pPr>
              <w:rPr>
                <w:rFonts w:ascii="Arial Narrow" w:hAnsi="Arial Narrow" w:cs="Arial"/>
                <w:bCs/>
                <w:sz w:val="20"/>
                <w:szCs w:val="20"/>
              </w:rPr>
            </w:pPr>
            <w:r>
              <w:rPr>
                <w:rFonts w:ascii="Arial Narrow" w:hAnsi="Arial Narrow" w:cs="Arial"/>
                <w:bCs/>
                <w:sz w:val="20"/>
                <w:szCs w:val="20"/>
              </w:rPr>
              <w:t xml:space="preserve">Picado Cárdenas Gerardo </w:t>
            </w:r>
          </w:p>
        </w:tc>
        <w:tc>
          <w:tcPr>
            <w:tcW w:w="1559" w:type="dxa"/>
            <w:tcBorders>
              <w:top w:val="single" w:sz="4" w:space="0" w:color="auto"/>
              <w:left w:val="nil"/>
              <w:bottom w:val="single" w:sz="4" w:space="0" w:color="auto"/>
              <w:right w:val="single" w:sz="12" w:space="0" w:color="auto"/>
            </w:tcBorders>
            <w:shd w:val="clear" w:color="auto" w:fill="auto"/>
            <w:vAlign w:val="center"/>
          </w:tcPr>
          <w:p w14:paraId="60138F34" w14:textId="77777777" w:rsidR="003D456D" w:rsidRDefault="003D456D" w:rsidP="00F60B2D">
            <w:pPr>
              <w:jc w:val="center"/>
              <w:rPr>
                <w:rFonts w:ascii="Arial Narrow" w:hAnsi="Arial Narrow" w:cs="Arial"/>
                <w:bCs/>
                <w:sz w:val="20"/>
                <w:szCs w:val="20"/>
              </w:rPr>
            </w:pPr>
            <w:r>
              <w:rPr>
                <w:rFonts w:ascii="Arial Narrow" w:hAnsi="Arial Narrow" w:cs="Arial"/>
                <w:bCs/>
                <w:sz w:val="20"/>
                <w:szCs w:val="20"/>
              </w:rPr>
              <w:t>1-0684-0698</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6969A30B" w14:textId="77777777" w:rsidR="003D456D" w:rsidRDefault="003D456D" w:rsidP="00F60B2D">
            <w:pPr>
              <w:rPr>
                <w:rFonts w:ascii="Arial Narrow" w:hAnsi="Arial Narrow" w:cs="Arial"/>
                <w:bCs/>
                <w:sz w:val="20"/>
                <w:szCs w:val="20"/>
              </w:rPr>
            </w:pPr>
            <w:r>
              <w:rPr>
                <w:rFonts w:ascii="Arial Narrow" w:hAnsi="Arial Narrow" w:cs="Arial"/>
                <w:bCs/>
                <w:sz w:val="20"/>
                <w:szCs w:val="20"/>
              </w:rPr>
              <w:t xml:space="preserve">Castillo Castillo José Alberto </w:t>
            </w:r>
          </w:p>
        </w:tc>
        <w:tc>
          <w:tcPr>
            <w:tcW w:w="1539" w:type="dxa"/>
            <w:tcBorders>
              <w:top w:val="single" w:sz="4" w:space="0" w:color="auto"/>
              <w:left w:val="nil"/>
              <w:bottom w:val="single" w:sz="4" w:space="0" w:color="auto"/>
              <w:right w:val="single" w:sz="4" w:space="0" w:color="auto"/>
            </w:tcBorders>
            <w:shd w:val="clear" w:color="auto" w:fill="auto"/>
            <w:vAlign w:val="center"/>
          </w:tcPr>
          <w:p w14:paraId="14A0BF15" w14:textId="77777777" w:rsidR="003D456D" w:rsidRDefault="003D456D" w:rsidP="00F60B2D">
            <w:pPr>
              <w:jc w:val="center"/>
              <w:rPr>
                <w:rFonts w:ascii="Arial Narrow" w:hAnsi="Arial Narrow" w:cs="Arial"/>
                <w:bCs/>
                <w:sz w:val="20"/>
                <w:szCs w:val="20"/>
              </w:rPr>
            </w:pPr>
            <w:r>
              <w:rPr>
                <w:rFonts w:ascii="Arial Narrow" w:hAnsi="Arial Narrow" w:cs="Arial"/>
                <w:bCs/>
                <w:sz w:val="20"/>
                <w:szCs w:val="20"/>
              </w:rPr>
              <w:t>1-0716-0801</w:t>
            </w:r>
          </w:p>
        </w:tc>
      </w:tr>
      <w:tr w:rsidR="003D456D" w:rsidRPr="00BB303F" w14:paraId="2F7D6414" w14:textId="77777777" w:rsidTr="00F60B2D">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28EB98DF" w14:textId="77777777" w:rsidR="003D456D" w:rsidRDefault="003D456D" w:rsidP="00F60B2D">
            <w:pPr>
              <w:rPr>
                <w:rFonts w:ascii="Arial Narrow" w:hAnsi="Arial Narrow" w:cs="Arial"/>
                <w:bCs/>
                <w:sz w:val="20"/>
                <w:szCs w:val="20"/>
              </w:rPr>
            </w:pPr>
            <w:r>
              <w:rPr>
                <w:rFonts w:ascii="Arial Narrow" w:hAnsi="Arial Narrow" w:cs="Arial"/>
                <w:bCs/>
                <w:sz w:val="20"/>
                <w:szCs w:val="20"/>
              </w:rPr>
              <w:t xml:space="preserve">Gamboa Solís Jeannette </w:t>
            </w:r>
          </w:p>
        </w:tc>
        <w:tc>
          <w:tcPr>
            <w:tcW w:w="1559" w:type="dxa"/>
            <w:tcBorders>
              <w:top w:val="single" w:sz="4" w:space="0" w:color="auto"/>
              <w:left w:val="nil"/>
              <w:bottom w:val="single" w:sz="4" w:space="0" w:color="auto"/>
              <w:right w:val="single" w:sz="12" w:space="0" w:color="auto"/>
            </w:tcBorders>
            <w:shd w:val="clear" w:color="auto" w:fill="auto"/>
            <w:vAlign w:val="center"/>
          </w:tcPr>
          <w:p w14:paraId="71547428" w14:textId="77777777" w:rsidR="003D456D" w:rsidRDefault="003D456D" w:rsidP="00F60B2D">
            <w:pPr>
              <w:jc w:val="center"/>
              <w:rPr>
                <w:rFonts w:ascii="Arial Narrow" w:hAnsi="Arial Narrow" w:cs="Arial"/>
                <w:bCs/>
                <w:sz w:val="20"/>
                <w:szCs w:val="20"/>
              </w:rPr>
            </w:pPr>
            <w:r>
              <w:rPr>
                <w:rFonts w:ascii="Arial Narrow" w:hAnsi="Arial Narrow" w:cs="Arial"/>
                <w:bCs/>
                <w:sz w:val="20"/>
                <w:szCs w:val="20"/>
              </w:rPr>
              <w:t>1-1393-0459</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4FF917DE" w14:textId="77777777" w:rsidR="003D456D" w:rsidRDefault="003D456D" w:rsidP="00F60B2D">
            <w:pPr>
              <w:rPr>
                <w:rFonts w:ascii="Arial Narrow" w:hAnsi="Arial Narrow" w:cs="Arial"/>
                <w:bCs/>
                <w:sz w:val="20"/>
                <w:szCs w:val="20"/>
              </w:rPr>
            </w:pPr>
            <w:r>
              <w:rPr>
                <w:rFonts w:ascii="Arial Narrow" w:hAnsi="Arial Narrow" w:cs="Arial"/>
                <w:bCs/>
                <w:sz w:val="20"/>
                <w:szCs w:val="20"/>
              </w:rPr>
              <w:t xml:space="preserve">Castillo Alfaro Johnny Fabián </w:t>
            </w:r>
          </w:p>
        </w:tc>
        <w:tc>
          <w:tcPr>
            <w:tcW w:w="1539" w:type="dxa"/>
            <w:tcBorders>
              <w:top w:val="single" w:sz="4" w:space="0" w:color="auto"/>
              <w:left w:val="nil"/>
              <w:bottom w:val="single" w:sz="4" w:space="0" w:color="auto"/>
              <w:right w:val="single" w:sz="4" w:space="0" w:color="auto"/>
            </w:tcBorders>
            <w:shd w:val="clear" w:color="auto" w:fill="auto"/>
            <w:vAlign w:val="center"/>
          </w:tcPr>
          <w:p w14:paraId="22158ADF" w14:textId="77777777" w:rsidR="003D456D" w:rsidRDefault="003D456D" w:rsidP="00F60B2D">
            <w:pPr>
              <w:jc w:val="center"/>
              <w:rPr>
                <w:rFonts w:ascii="Arial Narrow" w:hAnsi="Arial Narrow" w:cs="Arial"/>
                <w:bCs/>
                <w:sz w:val="20"/>
                <w:szCs w:val="20"/>
              </w:rPr>
            </w:pPr>
            <w:r>
              <w:rPr>
                <w:rFonts w:ascii="Arial Narrow" w:hAnsi="Arial Narrow" w:cs="Arial"/>
                <w:bCs/>
                <w:sz w:val="20"/>
                <w:szCs w:val="20"/>
              </w:rPr>
              <w:t>1-1496-0479</w:t>
            </w:r>
          </w:p>
        </w:tc>
      </w:tr>
      <w:tr w:rsidR="003D456D" w:rsidRPr="00BB303F" w14:paraId="3760994A" w14:textId="77777777" w:rsidTr="00F60B2D">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78752FA6" w14:textId="77777777" w:rsidR="003D456D" w:rsidRDefault="003D456D" w:rsidP="00F60B2D">
            <w:pPr>
              <w:rPr>
                <w:rFonts w:ascii="Arial Narrow" w:hAnsi="Arial Narrow" w:cs="Arial"/>
                <w:bCs/>
                <w:sz w:val="20"/>
                <w:szCs w:val="20"/>
              </w:rPr>
            </w:pPr>
            <w:r>
              <w:rPr>
                <w:rFonts w:ascii="Arial Narrow" w:hAnsi="Arial Narrow" w:cs="Arial"/>
                <w:bCs/>
                <w:sz w:val="20"/>
                <w:szCs w:val="20"/>
              </w:rPr>
              <w:t xml:space="preserve">García Barboza Mariela </w:t>
            </w:r>
          </w:p>
        </w:tc>
        <w:tc>
          <w:tcPr>
            <w:tcW w:w="1559" w:type="dxa"/>
            <w:tcBorders>
              <w:top w:val="single" w:sz="4" w:space="0" w:color="auto"/>
              <w:left w:val="nil"/>
              <w:bottom w:val="single" w:sz="4" w:space="0" w:color="auto"/>
              <w:right w:val="single" w:sz="12" w:space="0" w:color="auto"/>
            </w:tcBorders>
            <w:shd w:val="clear" w:color="auto" w:fill="auto"/>
            <w:vAlign w:val="center"/>
          </w:tcPr>
          <w:p w14:paraId="42B1F215" w14:textId="77777777" w:rsidR="003D456D" w:rsidRDefault="003D456D" w:rsidP="00F60B2D">
            <w:pPr>
              <w:jc w:val="center"/>
              <w:rPr>
                <w:rFonts w:ascii="Arial Narrow" w:hAnsi="Arial Narrow" w:cs="Arial"/>
                <w:bCs/>
                <w:sz w:val="20"/>
                <w:szCs w:val="20"/>
              </w:rPr>
            </w:pPr>
            <w:r>
              <w:rPr>
                <w:rFonts w:ascii="Arial Narrow" w:hAnsi="Arial Narrow" w:cs="Arial"/>
                <w:bCs/>
                <w:sz w:val="20"/>
                <w:szCs w:val="20"/>
              </w:rPr>
              <w:t>1-0291-0028</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3FA0F65B" w14:textId="77777777" w:rsidR="003D456D" w:rsidRDefault="003D456D" w:rsidP="00F60B2D">
            <w:pPr>
              <w:rPr>
                <w:rFonts w:ascii="Arial Narrow" w:hAnsi="Arial Narrow" w:cs="Arial"/>
                <w:bCs/>
                <w:sz w:val="20"/>
                <w:szCs w:val="20"/>
              </w:rPr>
            </w:pPr>
            <w:r>
              <w:rPr>
                <w:rFonts w:ascii="Arial Narrow" w:hAnsi="Arial Narrow" w:cs="Arial"/>
                <w:bCs/>
                <w:sz w:val="20"/>
                <w:szCs w:val="20"/>
              </w:rPr>
              <w:t xml:space="preserve">Picado Cárdenas Flor María </w:t>
            </w:r>
          </w:p>
        </w:tc>
        <w:tc>
          <w:tcPr>
            <w:tcW w:w="1539" w:type="dxa"/>
            <w:tcBorders>
              <w:top w:val="single" w:sz="4" w:space="0" w:color="auto"/>
              <w:left w:val="nil"/>
              <w:bottom w:val="single" w:sz="4" w:space="0" w:color="auto"/>
              <w:right w:val="single" w:sz="4" w:space="0" w:color="auto"/>
            </w:tcBorders>
            <w:shd w:val="clear" w:color="auto" w:fill="auto"/>
            <w:vAlign w:val="center"/>
          </w:tcPr>
          <w:p w14:paraId="1D17DC06" w14:textId="77777777" w:rsidR="003D456D" w:rsidRDefault="003D456D" w:rsidP="00F60B2D">
            <w:pPr>
              <w:jc w:val="center"/>
              <w:rPr>
                <w:rFonts w:ascii="Arial Narrow" w:hAnsi="Arial Narrow" w:cs="Arial"/>
                <w:bCs/>
                <w:sz w:val="20"/>
                <w:szCs w:val="20"/>
              </w:rPr>
            </w:pPr>
            <w:r>
              <w:rPr>
                <w:rFonts w:ascii="Arial Narrow" w:hAnsi="Arial Narrow" w:cs="Arial"/>
                <w:bCs/>
                <w:sz w:val="20"/>
                <w:szCs w:val="20"/>
              </w:rPr>
              <w:t>1-0858-0282</w:t>
            </w:r>
          </w:p>
        </w:tc>
      </w:tr>
    </w:tbl>
    <w:p w14:paraId="0FE56DD3" w14:textId="77777777" w:rsidR="003D456D" w:rsidRPr="00BB303F" w:rsidRDefault="003D456D" w:rsidP="003D456D">
      <w:pPr>
        <w:spacing w:line="360" w:lineRule="auto"/>
        <w:jc w:val="both"/>
        <w:rPr>
          <w:rFonts w:cs="Arial"/>
          <w:sz w:val="22"/>
          <w:szCs w:val="22"/>
        </w:rPr>
      </w:pPr>
    </w:p>
    <w:p w14:paraId="6FB2E522" w14:textId="77777777" w:rsidR="003D456D" w:rsidRPr="00BB303F" w:rsidRDefault="003D456D" w:rsidP="003D456D">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la inclusión de los siguientes</w:t>
      </w:r>
      <w:r>
        <w:rPr>
          <w:rFonts w:cs="Arial"/>
          <w:sz w:val="22"/>
          <w:szCs w:val="22"/>
        </w:rPr>
        <w:t xml:space="preserve"> diez</w:t>
      </w:r>
      <w:r w:rsidRPr="00BB303F">
        <w:rPr>
          <w:rFonts w:cs="Arial"/>
          <w:sz w:val="22"/>
          <w:szCs w:val="22"/>
        </w:rPr>
        <w:t xml:space="preserve"> beneficiarios del proyecto</w:t>
      </w:r>
      <w:r>
        <w:rPr>
          <w:rFonts w:cs="Arial"/>
          <w:sz w:val="22"/>
          <w:szCs w:val="22"/>
        </w:rPr>
        <w:t xml:space="preserve"> La Simona</w:t>
      </w:r>
      <w:r w:rsidRPr="00BB303F">
        <w:rPr>
          <w:rFonts w:cs="Arial"/>
          <w:sz w:val="22"/>
          <w:szCs w:val="22"/>
        </w:rPr>
        <w:t>:</w:t>
      </w:r>
    </w:p>
    <w:p w14:paraId="3D0D2D02" w14:textId="77777777" w:rsidR="003D456D" w:rsidRPr="00BB303F" w:rsidRDefault="003D456D" w:rsidP="003D456D">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652"/>
        <w:gridCol w:w="1559"/>
        <w:gridCol w:w="2977"/>
        <w:gridCol w:w="1568"/>
      </w:tblGrid>
      <w:tr w:rsidR="003D456D" w:rsidRPr="00BB303F" w14:paraId="7E4170D9" w14:textId="77777777" w:rsidTr="00F60B2D">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3D846FAE" w14:textId="77777777" w:rsidR="003D456D" w:rsidRPr="00BB303F" w:rsidRDefault="003D456D" w:rsidP="00F60B2D">
            <w:pPr>
              <w:jc w:val="center"/>
              <w:rPr>
                <w:rFonts w:cs="Arial"/>
                <w:b/>
                <w:bCs/>
                <w:sz w:val="20"/>
                <w:szCs w:val="20"/>
              </w:rPr>
            </w:pPr>
            <w:r w:rsidRPr="00BB303F">
              <w:rPr>
                <w:rFonts w:cs="Arial"/>
                <w:b/>
                <w:bCs/>
                <w:sz w:val="20"/>
                <w:szCs w:val="20"/>
              </w:rPr>
              <w:t>Nombre</w:t>
            </w:r>
          </w:p>
        </w:tc>
        <w:tc>
          <w:tcPr>
            <w:tcW w:w="1559" w:type="dxa"/>
            <w:tcBorders>
              <w:top w:val="single" w:sz="4" w:space="0" w:color="auto"/>
              <w:left w:val="nil"/>
              <w:bottom w:val="single" w:sz="4" w:space="0" w:color="auto"/>
              <w:right w:val="single" w:sz="12" w:space="0" w:color="auto"/>
            </w:tcBorders>
            <w:shd w:val="clear" w:color="auto" w:fill="auto"/>
            <w:vAlign w:val="center"/>
          </w:tcPr>
          <w:p w14:paraId="1CBD4AC4" w14:textId="77777777" w:rsidR="003D456D" w:rsidRPr="00BB303F" w:rsidRDefault="003D456D" w:rsidP="00F60B2D">
            <w:pPr>
              <w:jc w:val="center"/>
              <w:rPr>
                <w:rFonts w:cs="Arial"/>
                <w:b/>
                <w:bCs/>
                <w:sz w:val="20"/>
                <w:szCs w:val="20"/>
              </w:rPr>
            </w:pPr>
            <w:r w:rsidRPr="00BB303F">
              <w:rPr>
                <w:rFonts w:cs="Arial"/>
                <w:b/>
                <w:bCs/>
                <w:sz w:val="20"/>
                <w:szCs w:val="20"/>
              </w:rPr>
              <w:t>Cédula</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24EA11E7" w14:textId="77777777" w:rsidR="003D456D" w:rsidRPr="00BB303F" w:rsidRDefault="003D456D" w:rsidP="00F60B2D">
            <w:pPr>
              <w:jc w:val="center"/>
              <w:rPr>
                <w:rFonts w:cs="Arial"/>
                <w:b/>
                <w:bCs/>
                <w:sz w:val="20"/>
                <w:szCs w:val="20"/>
              </w:rPr>
            </w:pPr>
            <w:r w:rsidRPr="00BB303F">
              <w:rPr>
                <w:rFonts w:cs="Arial"/>
                <w:b/>
                <w:bCs/>
                <w:sz w:val="20"/>
                <w:szCs w:val="20"/>
              </w:rPr>
              <w:t xml:space="preserve">Nombre </w:t>
            </w:r>
          </w:p>
        </w:tc>
        <w:tc>
          <w:tcPr>
            <w:tcW w:w="1568" w:type="dxa"/>
            <w:tcBorders>
              <w:top w:val="single" w:sz="4" w:space="0" w:color="auto"/>
              <w:left w:val="nil"/>
              <w:bottom w:val="single" w:sz="4" w:space="0" w:color="auto"/>
              <w:right w:val="single" w:sz="4" w:space="0" w:color="auto"/>
            </w:tcBorders>
            <w:shd w:val="clear" w:color="auto" w:fill="auto"/>
            <w:vAlign w:val="center"/>
          </w:tcPr>
          <w:p w14:paraId="42BD9672" w14:textId="77777777" w:rsidR="003D456D" w:rsidRPr="00BB303F" w:rsidRDefault="003D456D" w:rsidP="00F60B2D">
            <w:pPr>
              <w:jc w:val="center"/>
              <w:rPr>
                <w:rFonts w:cs="Arial"/>
                <w:b/>
                <w:bCs/>
                <w:sz w:val="20"/>
                <w:szCs w:val="20"/>
              </w:rPr>
            </w:pPr>
            <w:r w:rsidRPr="00BB303F">
              <w:rPr>
                <w:rFonts w:cs="Arial"/>
                <w:b/>
                <w:bCs/>
                <w:sz w:val="20"/>
                <w:szCs w:val="20"/>
              </w:rPr>
              <w:t>Cédula</w:t>
            </w:r>
          </w:p>
        </w:tc>
      </w:tr>
      <w:tr w:rsidR="003D456D" w:rsidRPr="00BB303F" w14:paraId="291D0219" w14:textId="77777777" w:rsidTr="00F60B2D">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2F932214" w14:textId="77777777" w:rsidR="003D456D" w:rsidRPr="00BB303F" w:rsidRDefault="003D456D" w:rsidP="00F60B2D">
            <w:pPr>
              <w:rPr>
                <w:rFonts w:ascii="Arial Narrow" w:hAnsi="Arial Narrow" w:cs="Arial"/>
                <w:bCs/>
                <w:sz w:val="20"/>
                <w:szCs w:val="20"/>
              </w:rPr>
            </w:pPr>
            <w:r>
              <w:rPr>
                <w:rFonts w:ascii="Arial Narrow" w:hAnsi="Arial Narrow" w:cs="Arial"/>
                <w:bCs/>
                <w:sz w:val="20"/>
                <w:szCs w:val="20"/>
              </w:rPr>
              <w:t xml:space="preserve">Prado Jiménez Juan Ramón </w:t>
            </w:r>
          </w:p>
        </w:tc>
        <w:tc>
          <w:tcPr>
            <w:tcW w:w="1559" w:type="dxa"/>
            <w:tcBorders>
              <w:top w:val="single" w:sz="4" w:space="0" w:color="auto"/>
              <w:left w:val="nil"/>
              <w:bottom w:val="single" w:sz="4" w:space="0" w:color="auto"/>
              <w:right w:val="single" w:sz="12" w:space="0" w:color="auto"/>
            </w:tcBorders>
            <w:shd w:val="clear" w:color="auto" w:fill="auto"/>
            <w:vAlign w:val="center"/>
          </w:tcPr>
          <w:p w14:paraId="3A8F2CD0" w14:textId="77777777" w:rsidR="003D456D" w:rsidRPr="00BB303F" w:rsidRDefault="003D456D" w:rsidP="00F60B2D">
            <w:pPr>
              <w:jc w:val="center"/>
              <w:rPr>
                <w:rFonts w:ascii="Arial Narrow" w:hAnsi="Arial Narrow" w:cs="Arial"/>
                <w:bCs/>
                <w:sz w:val="20"/>
                <w:szCs w:val="20"/>
              </w:rPr>
            </w:pPr>
            <w:r>
              <w:rPr>
                <w:rFonts w:ascii="Arial Narrow" w:hAnsi="Arial Narrow" w:cs="Arial"/>
                <w:bCs/>
                <w:sz w:val="20"/>
                <w:szCs w:val="20"/>
              </w:rPr>
              <w:t>1-1199-0498</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21B6EF59" w14:textId="77777777" w:rsidR="003D456D" w:rsidRPr="00BB303F" w:rsidRDefault="003D456D" w:rsidP="00F60B2D">
            <w:pPr>
              <w:rPr>
                <w:rFonts w:ascii="Arial Narrow" w:hAnsi="Arial Narrow" w:cs="Arial"/>
                <w:bCs/>
                <w:sz w:val="20"/>
                <w:szCs w:val="20"/>
              </w:rPr>
            </w:pPr>
            <w:r>
              <w:rPr>
                <w:rFonts w:ascii="Arial Narrow" w:hAnsi="Arial Narrow" w:cs="Arial"/>
                <w:bCs/>
                <w:sz w:val="20"/>
                <w:szCs w:val="20"/>
              </w:rPr>
              <w:t xml:space="preserve">Corrales García Sergio Mauricio </w:t>
            </w:r>
          </w:p>
        </w:tc>
        <w:tc>
          <w:tcPr>
            <w:tcW w:w="1568" w:type="dxa"/>
            <w:tcBorders>
              <w:top w:val="single" w:sz="4" w:space="0" w:color="auto"/>
              <w:left w:val="nil"/>
              <w:bottom w:val="single" w:sz="4" w:space="0" w:color="auto"/>
              <w:right w:val="single" w:sz="4" w:space="0" w:color="auto"/>
            </w:tcBorders>
            <w:shd w:val="clear" w:color="auto" w:fill="auto"/>
            <w:vAlign w:val="center"/>
          </w:tcPr>
          <w:p w14:paraId="0208DD43" w14:textId="77777777" w:rsidR="003D456D" w:rsidRPr="00BB303F" w:rsidRDefault="003D456D" w:rsidP="00F60B2D">
            <w:pPr>
              <w:jc w:val="center"/>
              <w:rPr>
                <w:rFonts w:ascii="Arial Narrow" w:hAnsi="Arial Narrow" w:cs="Arial"/>
                <w:bCs/>
                <w:sz w:val="20"/>
                <w:szCs w:val="20"/>
              </w:rPr>
            </w:pPr>
            <w:r>
              <w:rPr>
                <w:rFonts w:ascii="Arial Narrow" w:hAnsi="Arial Narrow" w:cs="Arial"/>
                <w:bCs/>
                <w:sz w:val="20"/>
                <w:szCs w:val="20"/>
              </w:rPr>
              <w:t>1-1528-0053</w:t>
            </w:r>
          </w:p>
        </w:tc>
      </w:tr>
      <w:tr w:rsidR="003D456D" w:rsidRPr="00BB303F" w14:paraId="14A477B7" w14:textId="77777777" w:rsidTr="00F60B2D">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58E639BF" w14:textId="77777777" w:rsidR="003D456D" w:rsidRDefault="003D456D" w:rsidP="00F60B2D">
            <w:pPr>
              <w:rPr>
                <w:rFonts w:ascii="Arial Narrow" w:hAnsi="Arial Narrow" w:cs="Arial"/>
                <w:bCs/>
                <w:sz w:val="20"/>
                <w:szCs w:val="20"/>
              </w:rPr>
            </w:pPr>
            <w:r>
              <w:rPr>
                <w:rFonts w:ascii="Arial Narrow" w:hAnsi="Arial Narrow" w:cs="Arial"/>
                <w:bCs/>
                <w:sz w:val="20"/>
                <w:szCs w:val="20"/>
              </w:rPr>
              <w:t xml:space="preserve">Quesada Murcia Leonardo Jesús </w:t>
            </w:r>
          </w:p>
        </w:tc>
        <w:tc>
          <w:tcPr>
            <w:tcW w:w="1559" w:type="dxa"/>
            <w:tcBorders>
              <w:top w:val="single" w:sz="4" w:space="0" w:color="auto"/>
              <w:left w:val="nil"/>
              <w:bottom w:val="single" w:sz="4" w:space="0" w:color="auto"/>
              <w:right w:val="single" w:sz="12" w:space="0" w:color="auto"/>
            </w:tcBorders>
            <w:shd w:val="clear" w:color="auto" w:fill="auto"/>
            <w:vAlign w:val="center"/>
          </w:tcPr>
          <w:p w14:paraId="13423BDE" w14:textId="77777777" w:rsidR="003D456D" w:rsidRDefault="003D456D" w:rsidP="00F60B2D">
            <w:pPr>
              <w:jc w:val="center"/>
              <w:rPr>
                <w:rFonts w:ascii="Arial Narrow" w:hAnsi="Arial Narrow" w:cs="Arial"/>
                <w:bCs/>
                <w:sz w:val="20"/>
                <w:szCs w:val="20"/>
              </w:rPr>
            </w:pPr>
            <w:r>
              <w:rPr>
                <w:rFonts w:ascii="Arial Narrow" w:hAnsi="Arial Narrow" w:cs="Arial"/>
                <w:bCs/>
                <w:sz w:val="20"/>
                <w:szCs w:val="20"/>
              </w:rPr>
              <w:t>1-1641-0560</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6EFF6134" w14:textId="77777777" w:rsidR="003D456D" w:rsidRDefault="003D456D" w:rsidP="00F60B2D">
            <w:pPr>
              <w:rPr>
                <w:rFonts w:ascii="Arial Narrow" w:hAnsi="Arial Narrow" w:cs="Arial"/>
                <w:bCs/>
                <w:sz w:val="20"/>
                <w:szCs w:val="20"/>
              </w:rPr>
            </w:pPr>
            <w:r>
              <w:rPr>
                <w:rFonts w:ascii="Arial Narrow" w:hAnsi="Arial Narrow" w:cs="Arial"/>
                <w:bCs/>
                <w:sz w:val="20"/>
                <w:szCs w:val="20"/>
              </w:rPr>
              <w:t xml:space="preserve">Núñez García Xinia María </w:t>
            </w:r>
          </w:p>
        </w:tc>
        <w:tc>
          <w:tcPr>
            <w:tcW w:w="1568" w:type="dxa"/>
            <w:tcBorders>
              <w:top w:val="single" w:sz="4" w:space="0" w:color="auto"/>
              <w:left w:val="nil"/>
              <w:bottom w:val="single" w:sz="4" w:space="0" w:color="auto"/>
              <w:right w:val="single" w:sz="4" w:space="0" w:color="auto"/>
            </w:tcBorders>
            <w:shd w:val="clear" w:color="auto" w:fill="auto"/>
            <w:vAlign w:val="center"/>
          </w:tcPr>
          <w:p w14:paraId="5640F283" w14:textId="77777777" w:rsidR="003D456D" w:rsidRDefault="003D456D" w:rsidP="00F60B2D">
            <w:pPr>
              <w:jc w:val="center"/>
              <w:rPr>
                <w:rFonts w:ascii="Arial Narrow" w:hAnsi="Arial Narrow" w:cs="Arial"/>
                <w:bCs/>
                <w:sz w:val="20"/>
                <w:szCs w:val="20"/>
              </w:rPr>
            </w:pPr>
            <w:r>
              <w:rPr>
                <w:rFonts w:ascii="Arial Narrow" w:hAnsi="Arial Narrow" w:cs="Arial"/>
                <w:bCs/>
                <w:sz w:val="20"/>
                <w:szCs w:val="20"/>
              </w:rPr>
              <w:t>1-1024-0807</w:t>
            </w:r>
          </w:p>
        </w:tc>
      </w:tr>
      <w:tr w:rsidR="003D456D" w:rsidRPr="00BB303F" w14:paraId="14466904" w14:textId="77777777" w:rsidTr="00F60B2D">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04915F15" w14:textId="77777777" w:rsidR="003D456D" w:rsidRDefault="003D456D" w:rsidP="00F60B2D">
            <w:pPr>
              <w:rPr>
                <w:rFonts w:ascii="Arial Narrow" w:hAnsi="Arial Narrow" w:cs="Arial"/>
                <w:bCs/>
                <w:sz w:val="20"/>
                <w:szCs w:val="20"/>
              </w:rPr>
            </w:pPr>
            <w:r>
              <w:rPr>
                <w:rFonts w:ascii="Arial Narrow" w:hAnsi="Arial Narrow" w:cs="Arial"/>
                <w:bCs/>
                <w:sz w:val="20"/>
                <w:szCs w:val="20"/>
              </w:rPr>
              <w:t xml:space="preserve">Estrada Padilla Carlos Alberto </w:t>
            </w:r>
          </w:p>
        </w:tc>
        <w:tc>
          <w:tcPr>
            <w:tcW w:w="1559" w:type="dxa"/>
            <w:tcBorders>
              <w:top w:val="single" w:sz="4" w:space="0" w:color="auto"/>
              <w:left w:val="nil"/>
              <w:bottom w:val="single" w:sz="4" w:space="0" w:color="auto"/>
              <w:right w:val="single" w:sz="12" w:space="0" w:color="auto"/>
            </w:tcBorders>
            <w:shd w:val="clear" w:color="auto" w:fill="auto"/>
            <w:vAlign w:val="center"/>
          </w:tcPr>
          <w:p w14:paraId="57F95390" w14:textId="77777777" w:rsidR="003D456D" w:rsidRDefault="003D456D" w:rsidP="00F60B2D">
            <w:pPr>
              <w:jc w:val="center"/>
              <w:rPr>
                <w:rFonts w:ascii="Arial Narrow" w:hAnsi="Arial Narrow" w:cs="Arial"/>
                <w:bCs/>
                <w:sz w:val="20"/>
                <w:szCs w:val="20"/>
              </w:rPr>
            </w:pPr>
            <w:r>
              <w:rPr>
                <w:rFonts w:ascii="Arial Narrow" w:hAnsi="Arial Narrow" w:cs="Arial"/>
                <w:bCs/>
                <w:sz w:val="20"/>
                <w:szCs w:val="20"/>
              </w:rPr>
              <w:t>1-0671-0668</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1307983A" w14:textId="77777777" w:rsidR="003D456D" w:rsidRDefault="003D456D" w:rsidP="00F60B2D">
            <w:pPr>
              <w:rPr>
                <w:rFonts w:ascii="Arial Narrow" w:hAnsi="Arial Narrow" w:cs="Arial"/>
                <w:bCs/>
                <w:sz w:val="20"/>
                <w:szCs w:val="20"/>
              </w:rPr>
            </w:pPr>
            <w:r>
              <w:rPr>
                <w:rFonts w:ascii="Arial Narrow" w:hAnsi="Arial Narrow" w:cs="Arial"/>
                <w:bCs/>
                <w:sz w:val="20"/>
                <w:szCs w:val="20"/>
              </w:rPr>
              <w:t xml:space="preserve">Castro Prado Yuliana de los Ángeles </w:t>
            </w:r>
          </w:p>
        </w:tc>
        <w:tc>
          <w:tcPr>
            <w:tcW w:w="1568" w:type="dxa"/>
            <w:tcBorders>
              <w:top w:val="single" w:sz="4" w:space="0" w:color="auto"/>
              <w:left w:val="nil"/>
              <w:bottom w:val="single" w:sz="4" w:space="0" w:color="auto"/>
              <w:right w:val="single" w:sz="4" w:space="0" w:color="auto"/>
            </w:tcBorders>
            <w:shd w:val="clear" w:color="auto" w:fill="auto"/>
            <w:vAlign w:val="center"/>
          </w:tcPr>
          <w:p w14:paraId="2567A58A" w14:textId="77777777" w:rsidR="003D456D" w:rsidRDefault="003D456D" w:rsidP="00F60B2D">
            <w:pPr>
              <w:jc w:val="center"/>
              <w:rPr>
                <w:rFonts w:ascii="Arial Narrow" w:hAnsi="Arial Narrow" w:cs="Arial"/>
                <w:bCs/>
                <w:sz w:val="20"/>
                <w:szCs w:val="20"/>
              </w:rPr>
            </w:pPr>
            <w:r>
              <w:rPr>
                <w:rFonts w:ascii="Arial Narrow" w:hAnsi="Arial Narrow" w:cs="Arial"/>
                <w:bCs/>
                <w:sz w:val="20"/>
                <w:szCs w:val="20"/>
              </w:rPr>
              <w:t>1-1630-0757</w:t>
            </w:r>
          </w:p>
        </w:tc>
      </w:tr>
      <w:tr w:rsidR="003D456D" w:rsidRPr="00BB303F" w14:paraId="1899249B" w14:textId="77777777" w:rsidTr="00F60B2D">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6C3775AC" w14:textId="77777777" w:rsidR="003D456D" w:rsidRDefault="003D456D" w:rsidP="00F60B2D">
            <w:pPr>
              <w:rPr>
                <w:rFonts w:ascii="Arial Narrow" w:hAnsi="Arial Narrow" w:cs="Arial"/>
                <w:bCs/>
                <w:sz w:val="20"/>
                <w:szCs w:val="20"/>
              </w:rPr>
            </w:pPr>
            <w:r>
              <w:rPr>
                <w:rFonts w:ascii="Arial Narrow" w:hAnsi="Arial Narrow" w:cs="Arial"/>
                <w:bCs/>
                <w:sz w:val="20"/>
                <w:szCs w:val="20"/>
              </w:rPr>
              <w:t xml:space="preserve">Díaz Arias Marjorie </w:t>
            </w:r>
          </w:p>
        </w:tc>
        <w:tc>
          <w:tcPr>
            <w:tcW w:w="1559" w:type="dxa"/>
            <w:tcBorders>
              <w:top w:val="single" w:sz="4" w:space="0" w:color="auto"/>
              <w:left w:val="nil"/>
              <w:bottom w:val="single" w:sz="4" w:space="0" w:color="auto"/>
              <w:right w:val="single" w:sz="12" w:space="0" w:color="auto"/>
            </w:tcBorders>
            <w:shd w:val="clear" w:color="auto" w:fill="auto"/>
            <w:vAlign w:val="center"/>
          </w:tcPr>
          <w:p w14:paraId="26AA42AB" w14:textId="77777777" w:rsidR="003D456D" w:rsidRDefault="003D456D" w:rsidP="00F60B2D">
            <w:pPr>
              <w:jc w:val="center"/>
              <w:rPr>
                <w:rFonts w:ascii="Arial Narrow" w:hAnsi="Arial Narrow" w:cs="Arial"/>
                <w:bCs/>
                <w:sz w:val="20"/>
                <w:szCs w:val="20"/>
              </w:rPr>
            </w:pPr>
            <w:r>
              <w:rPr>
                <w:rFonts w:ascii="Arial Narrow" w:hAnsi="Arial Narrow" w:cs="Arial"/>
                <w:bCs/>
                <w:sz w:val="20"/>
                <w:szCs w:val="20"/>
              </w:rPr>
              <w:t>1-1507-0073</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6CCC6546" w14:textId="77777777" w:rsidR="003D456D" w:rsidRDefault="003D456D" w:rsidP="00F60B2D">
            <w:pPr>
              <w:rPr>
                <w:rFonts w:ascii="Arial Narrow" w:hAnsi="Arial Narrow" w:cs="Arial"/>
                <w:bCs/>
                <w:sz w:val="20"/>
                <w:szCs w:val="20"/>
              </w:rPr>
            </w:pPr>
            <w:r>
              <w:rPr>
                <w:rFonts w:ascii="Arial Narrow" w:hAnsi="Arial Narrow" w:cs="Arial"/>
                <w:bCs/>
                <w:sz w:val="20"/>
                <w:szCs w:val="20"/>
              </w:rPr>
              <w:t xml:space="preserve">Mora Gamboa Oscar Emilio </w:t>
            </w:r>
          </w:p>
        </w:tc>
        <w:tc>
          <w:tcPr>
            <w:tcW w:w="1568" w:type="dxa"/>
            <w:tcBorders>
              <w:top w:val="single" w:sz="4" w:space="0" w:color="auto"/>
              <w:left w:val="nil"/>
              <w:bottom w:val="single" w:sz="4" w:space="0" w:color="auto"/>
              <w:right w:val="single" w:sz="4" w:space="0" w:color="auto"/>
            </w:tcBorders>
            <w:shd w:val="clear" w:color="auto" w:fill="auto"/>
            <w:vAlign w:val="center"/>
          </w:tcPr>
          <w:p w14:paraId="78560F62" w14:textId="77777777" w:rsidR="003D456D" w:rsidRDefault="003D456D" w:rsidP="00F60B2D">
            <w:pPr>
              <w:jc w:val="center"/>
              <w:rPr>
                <w:rFonts w:ascii="Arial Narrow" w:hAnsi="Arial Narrow" w:cs="Arial"/>
                <w:bCs/>
                <w:sz w:val="20"/>
                <w:szCs w:val="20"/>
              </w:rPr>
            </w:pPr>
            <w:r>
              <w:rPr>
                <w:rFonts w:ascii="Arial Narrow" w:hAnsi="Arial Narrow" w:cs="Arial"/>
                <w:bCs/>
                <w:sz w:val="20"/>
                <w:szCs w:val="20"/>
              </w:rPr>
              <w:t>1-1182-0614</w:t>
            </w:r>
          </w:p>
        </w:tc>
      </w:tr>
      <w:tr w:rsidR="003D456D" w:rsidRPr="00BB303F" w14:paraId="5EEB92D6" w14:textId="77777777" w:rsidTr="00F60B2D">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461E077B" w14:textId="77777777" w:rsidR="003D456D" w:rsidRDefault="003D456D" w:rsidP="00F60B2D">
            <w:pPr>
              <w:rPr>
                <w:rFonts w:ascii="Arial Narrow" w:hAnsi="Arial Narrow" w:cs="Arial"/>
                <w:bCs/>
                <w:sz w:val="20"/>
                <w:szCs w:val="20"/>
              </w:rPr>
            </w:pPr>
            <w:r>
              <w:rPr>
                <w:rFonts w:ascii="Arial Narrow" w:hAnsi="Arial Narrow" w:cs="Arial"/>
                <w:bCs/>
                <w:sz w:val="20"/>
                <w:szCs w:val="20"/>
              </w:rPr>
              <w:lastRenderedPageBreak/>
              <w:t xml:space="preserve">Quesada Vindas Emily Paola </w:t>
            </w:r>
          </w:p>
        </w:tc>
        <w:tc>
          <w:tcPr>
            <w:tcW w:w="1559" w:type="dxa"/>
            <w:tcBorders>
              <w:top w:val="single" w:sz="4" w:space="0" w:color="auto"/>
              <w:left w:val="nil"/>
              <w:bottom w:val="single" w:sz="4" w:space="0" w:color="auto"/>
              <w:right w:val="single" w:sz="12" w:space="0" w:color="auto"/>
            </w:tcBorders>
            <w:shd w:val="clear" w:color="auto" w:fill="auto"/>
            <w:vAlign w:val="center"/>
          </w:tcPr>
          <w:p w14:paraId="0911C3DE" w14:textId="77777777" w:rsidR="003D456D" w:rsidRDefault="003D456D" w:rsidP="00F60B2D">
            <w:pPr>
              <w:jc w:val="center"/>
              <w:rPr>
                <w:rFonts w:ascii="Arial Narrow" w:hAnsi="Arial Narrow" w:cs="Arial"/>
                <w:bCs/>
                <w:sz w:val="20"/>
                <w:szCs w:val="20"/>
              </w:rPr>
            </w:pPr>
            <w:r>
              <w:rPr>
                <w:rFonts w:ascii="Arial Narrow" w:hAnsi="Arial Narrow" w:cs="Arial"/>
                <w:bCs/>
                <w:sz w:val="20"/>
                <w:szCs w:val="20"/>
              </w:rPr>
              <w:t>1-1602-0910</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0993C862" w14:textId="77777777" w:rsidR="003D456D" w:rsidRDefault="003D456D" w:rsidP="00F60B2D">
            <w:pPr>
              <w:rPr>
                <w:rFonts w:ascii="Arial Narrow" w:hAnsi="Arial Narrow" w:cs="Arial"/>
                <w:bCs/>
                <w:sz w:val="20"/>
                <w:szCs w:val="20"/>
              </w:rPr>
            </w:pPr>
            <w:r>
              <w:rPr>
                <w:rFonts w:ascii="Arial Narrow" w:hAnsi="Arial Narrow" w:cs="Arial"/>
                <w:bCs/>
                <w:sz w:val="20"/>
                <w:szCs w:val="20"/>
              </w:rPr>
              <w:t xml:space="preserve">García Fonseca Alejandra de los Ángeles </w:t>
            </w:r>
          </w:p>
        </w:tc>
        <w:tc>
          <w:tcPr>
            <w:tcW w:w="1568" w:type="dxa"/>
            <w:tcBorders>
              <w:top w:val="single" w:sz="4" w:space="0" w:color="auto"/>
              <w:left w:val="nil"/>
              <w:bottom w:val="single" w:sz="4" w:space="0" w:color="auto"/>
              <w:right w:val="single" w:sz="4" w:space="0" w:color="auto"/>
            </w:tcBorders>
            <w:shd w:val="clear" w:color="auto" w:fill="auto"/>
            <w:vAlign w:val="center"/>
          </w:tcPr>
          <w:p w14:paraId="057B1BF1" w14:textId="77777777" w:rsidR="003D456D" w:rsidRDefault="003D456D" w:rsidP="00F60B2D">
            <w:pPr>
              <w:jc w:val="center"/>
              <w:rPr>
                <w:rFonts w:ascii="Arial Narrow" w:hAnsi="Arial Narrow" w:cs="Arial"/>
                <w:bCs/>
                <w:sz w:val="20"/>
                <w:szCs w:val="20"/>
              </w:rPr>
            </w:pPr>
            <w:r>
              <w:rPr>
                <w:rFonts w:ascii="Arial Narrow" w:hAnsi="Arial Narrow" w:cs="Arial"/>
                <w:bCs/>
                <w:sz w:val="20"/>
                <w:szCs w:val="20"/>
              </w:rPr>
              <w:t>1-1714-0434</w:t>
            </w:r>
          </w:p>
        </w:tc>
      </w:tr>
    </w:tbl>
    <w:p w14:paraId="0E6D14FB" w14:textId="77777777" w:rsidR="003D456D" w:rsidRDefault="003D456D" w:rsidP="003D456D">
      <w:pPr>
        <w:spacing w:line="360" w:lineRule="auto"/>
        <w:jc w:val="both"/>
        <w:rPr>
          <w:rFonts w:cs="Arial"/>
          <w:sz w:val="22"/>
          <w:szCs w:val="22"/>
        </w:rPr>
      </w:pPr>
    </w:p>
    <w:p w14:paraId="09CA909E" w14:textId="77777777" w:rsidR="003D456D" w:rsidRPr="00AB2826" w:rsidRDefault="003D456D" w:rsidP="003D456D">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B1AB00D" w14:textId="77777777" w:rsidR="003D456D" w:rsidRPr="00D14EAF" w:rsidRDefault="003D456D" w:rsidP="003D456D">
      <w:pPr>
        <w:spacing w:line="360" w:lineRule="auto"/>
        <w:jc w:val="both"/>
        <w:rPr>
          <w:rFonts w:cs="Arial"/>
          <w:b/>
          <w:sz w:val="22"/>
        </w:rPr>
      </w:pPr>
      <w:r w:rsidRPr="00D14EAF">
        <w:rPr>
          <w:rFonts w:cs="Arial"/>
          <w:b/>
          <w:sz w:val="22"/>
        </w:rPr>
        <w:t>************</w:t>
      </w:r>
    </w:p>
    <w:p w14:paraId="09E0B479" w14:textId="77777777" w:rsidR="003D456D" w:rsidRDefault="003D456D" w:rsidP="003D456D">
      <w:pPr>
        <w:spacing w:line="360" w:lineRule="auto"/>
        <w:jc w:val="both"/>
        <w:rPr>
          <w:rFonts w:cs="Arial"/>
          <w:sz w:val="22"/>
          <w:lang w:val="es-ES_tradnl"/>
        </w:rPr>
      </w:pPr>
    </w:p>
    <w:p w14:paraId="0C783FF4" w14:textId="77777777" w:rsidR="003D456D" w:rsidRPr="00AB2826" w:rsidRDefault="003D456D" w:rsidP="003D456D">
      <w:pPr>
        <w:pStyle w:val="Ttulo2"/>
        <w:spacing w:line="360" w:lineRule="auto"/>
        <w:rPr>
          <w:rFonts w:cs="Arial"/>
          <w:szCs w:val="22"/>
        </w:rPr>
      </w:pPr>
      <w:r w:rsidRPr="00AB2826">
        <w:rPr>
          <w:rFonts w:cs="Arial"/>
          <w:szCs w:val="22"/>
        </w:rPr>
        <w:t xml:space="preserve">ACUERDO </w:t>
      </w:r>
      <w:r>
        <w:rPr>
          <w:rFonts w:cs="Arial"/>
          <w:szCs w:val="22"/>
        </w:rPr>
        <w:t>N°13</w:t>
      </w:r>
      <w:r w:rsidRPr="00AB2826">
        <w:rPr>
          <w:rFonts w:cs="Arial"/>
          <w:szCs w:val="22"/>
        </w:rPr>
        <w:t>:</w:t>
      </w:r>
    </w:p>
    <w:p w14:paraId="7C3A3DBE" w14:textId="77777777" w:rsidR="003D456D" w:rsidRPr="00022FC8" w:rsidRDefault="003D456D" w:rsidP="003D456D">
      <w:pPr>
        <w:spacing w:line="360" w:lineRule="auto"/>
        <w:jc w:val="both"/>
        <w:rPr>
          <w:rFonts w:cs="Arial"/>
          <w:b/>
          <w:bCs/>
          <w:sz w:val="22"/>
          <w:szCs w:val="22"/>
        </w:rPr>
      </w:pPr>
      <w:r w:rsidRPr="00022FC8">
        <w:rPr>
          <w:rFonts w:cs="Arial"/>
          <w:b/>
          <w:bCs/>
          <w:sz w:val="22"/>
          <w:szCs w:val="22"/>
        </w:rPr>
        <w:t>Considerando:</w:t>
      </w:r>
    </w:p>
    <w:p w14:paraId="615F9483" w14:textId="77777777" w:rsidR="003D456D" w:rsidRDefault="003D456D" w:rsidP="003D456D">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w:t>
      </w:r>
      <w:r>
        <w:rPr>
          <w:rFonts w:cs="Arial"/>
          <w:sz w:val="22"/>
          <w:szCs w:val="22"/>
        </w:rPr>
        <w:t xml:space="preserve">mediante el acuerdo </w:t>
      </w:r>
      <w:r w:rsidRPr="00E30ABB">
        <w:rPr>
          <w:rFonts w:cs="Arial"/>
          <w:sz w:val="22"/>
          <w:szCs w:val="22"/>
          <w:lang w:val="es-ES_tradnl"/>
        </w:rPr>
        <w:t>N°</w:t>
      </w:r>
      <w:r>
        <w:rPr>
          <w:rFonts w:cs="Arial"/>
          <w:sz w:val="22"/>
          <w:szCs w:val="22"/>
          <w:lang w:val="es-ES_tradnl"/>
        </w:rPr>
        <w:t xml:space="preserve"> 1</w:t>
      </w:r>
      <w:r w:rsidRPr="00E30ABB">
        <w:rPr>
          <w:rFonts w:cs="Arial"/>
          <w:sz w:val="22"/>
          <w:szCs w:val="22"/>
        </w:rPr>
        <w:t xml:space="preserve"> de la sesión </w:t>
      </w:r>
      <w:r>
        <w:rPr>
          <w:rFonts w:cs="Arial"/>
          <w:sz w:val="22"/>
          <w:szCs w:val="22"/>
        </w:rPr>
        <w:t>88</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04</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 xml:space="preserve">7, esta </w:t>
      </w:r>
      <w:r w:rsidRPr="00FD0B7A">
        <w:rPr>
          <w:rFonts w:cs="Arial"/>
          <w:sz w:val="22"/>
          <w:szCs w:val="22"/>
        </w:rPr>
        <w:t>Junta Directiva</w:t>
      </w:r>
      <w:r>
        <w:rPr>
          <w:rFonts w:cs="Arial"/>
          <w:sz w:val="22"/>
          <w:szCs w:val="22"/>
        </w:rPr>
        <w:t xml:space="preserve"> otorgó a Coopenae R.L.</w:t>
      </w:r>
      <w:r w:rsidRPr="00FD0B7A">
        <w:rPr>
          <w:rFonts w:cs="Arial"/>
          <w:sz w:val="22"/>
          <w:szCs w:val="22"/>
        </w:rPr>
        <w:t xml:space="preserve">, al amparo del artículo 59 de la Ley del Sistema Financiero Nacional para la Vivienda, los recursos requeridos </w:t>
      </w:r>
      <w:r>
        <w:rPr>
          <w:rFonts w:cs="Arial"/>
          <w:sz w:val="22"/>
          <w:szCs w:val="22"/>
        </w:rPr>
        <w:t xml:space="preserve">en administración, para la </w:t>
      </w:r>
      <w:r w:rsidRPr="007D4DF7">
        <w:rPr>
          <w:rFonts w:cs="Arial"/>
          <w:sz w:val="22"/>
          <w:szCs w:val="22"/>
        </w:rPr>
        <w:t>compra del terreno, el desarrollo de obras de infraestructura y la construcción de 174 viviendas en el proyecto</w:t>
      </w:r>
      <w:r>
        <w:rPr>
          <w:rFonts w:cs="Arial"/>
          <w:sz w:val="22"/>
          <w:szCs w:val="22"/>
        </w:rPr>
        <w:t xml:space="preserve"> habitacional Llanuras de Canaán</w:t>
      </w:r>
      <w:r w:rsidRPr="002114E6">
        <w:rPr>
          <w:rFonts w:cs="Arial"/>
          <w:sz w:val="22"/>
          <w:szCs w:val="22"/>
        </w:rPr>
        <w:t>, ubicado en el distrito</w:t>
      </w:r>
      <w:r>
        <w:rPr>
          <w:rFonts w:cs="Arial"/>
          <w:sz w:val="22"/>
          <w:szCs w:val="22"/>
        </w:rPr>
        <w:t xml:space="preserve"> Pocora del cantón de Guácimo, provincia de Limón.</w:t>
      </w:r>
    </w:p>
    <w:p w14:paraId="2AD15469" w14:textId="77777777" w:rsidR="003D456D" w:rsidRDefault="003D456D" w:rsidP="003D456D">
      <w:pPr>
        <w:spacing w:line="360" w:lineRule="auto"/>
        <w:jc w:val="both"/>
        <w:rPr>
          <w:rFonts w:cs="Arial"/>
          <w:sz w:val="22"/>
          <w:szCs w:val="22"/>
        </w:rPr>
      </w:pPr>
    </w:p>
    <w:p w14:paraId="3BA00C6C" w14:textId="77777777" w:rsidR="003D456D" w:rsidRPr="00BB303F" w:rsidRDefault="003D456D" w:rsidP="003D456D">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 los oficios </w:t>
      </w:r>
      <w:r w:rsidRPr="00D06AB7">
        <w:rPr>
          <w:rFonts w:cs="Arial"/>
          <w:sz w:val="22"/>
          <w:szCs w:val="22"/>
          <w:lang w:val="es-CR"/>
        </w:rPr>
        <w:t>COOPENAE-DVS-0</w:t>
      </w:r>
      <w:r>
        <w:rPr>
          <w:rFonts w:cs="Arial"/>
          <w:sz w:val="22"/>
          <w:szCs w:val="22"/>
          <w:lang w:val="es-CR"/>
        </w:rPr>
        <w:t>182-2022</w:t>
      </w:r>
      <w:r w:rsidRPr="007D4DF7">
        <w:rPr>
          <w:rFonts w:cs="Arial"/>
          <w:sz w:val="22"/>
          <w:szCs w:val="22"/>
          <w:lang w:val="es-CR"/>
        </w:rPr>
        <w:t xml:space="preserve"> </w:t>
      </w:r>
      <w:r>
        <w:rPr>
          <w:rFonts w:cs="Arial"/>
          <w:sz w:val="22"/>
          <w:szCs w:val="22"/>
          <w:lang w:val="es-CR"/>
        </w:rPr>
        <w:t xml:space="preserve">del 07 de julio de 2022, </w:t>
      </w:r>
      <w:r>
        <w:rPr>
          <w:rFonts w:cs="Arial"/>
          <w:sz w:val="22"/>
          <w:szCs w:val="22"/>
        </w:rPr>
        <w:t>Coopenae R.L.</w:t>
      </w:r>
      <w:r w:rsidRPr="00BB303F">
        <w:rPr>
          <w:rFonts w:cs="Arial"/>
          <w:sz w:val="22"/>
          <w:szCs w:val="22"/>
        </w:rPr>
        <w:t xml:space="preserve"> </w:t>
      </w:r>
      <w:r>
        <w:rPr>
          <w:rFonts w:cs="Arial"/>
          <w:sz w:val="22"/>
          <w:szCs w:val="22"/>
        </w:rPr>
        <w:t>ha solicitado</w:t>
      </w:r>
      <w:r w:rsidRPr="00BB303F">
        <w:rPr>
          <w:rFonts w:cs="Arial"/>
          <w:sz w:val="22"/>
          <w:szCs w:val="22"/>
        </w:rPr>
        <w:t xml:space="preserve"> la autorización de este Banco para sustituir </w:t>
      </w:r>
      <w:r>
        <w:rPr>
          <w:rFonts w:cs="Arial"/>
          <w:sz w:val="22"/>
          <w:szCs w:val="22"/>
        </w:rPr>
        <w:t>nueve núcleos familiares</w:t>
      </w:r>
      <w:r w:rsidRPr="00BB303F">
        <w:rPr>
          <w:rFonts w:cs="Arial"/>
          <w:sz w:val="22"/>
          <w:szCs w:val="22"/>
        </w:rPr>
        <w:t xml:space="preserve"> del citado proyecto de vivienda, como consecuencia </w:t>
      </w:r>
      <w:r w:rsidRPr="00E744FD">
        <w:rPr>
          <w:rFonts w:cs="Arial"/>
          <w:sz w:val="22"/>
          <w:szCs w:val="22"/>
        </w:rPr>
        <w:t xml:space="preserve">del incumplimiento de requisitos o del desinterés mostrado por los </w:t>
      </w:r>
      <w:r w:rsidRPr="00E744FD">
        <w:rPr>
          <w:rFonts w:cs="Arial"/>
          <w:color w:val="000000"/>
          <w:sz w:val="22"/>
          <w:szCs w:val="22"/>
        </w:rPr>
        <w:t>beneficiarios originales para continuar los trámites del subsidio.</w:t>
      </w:r>
    </w:p>
    <w:p w14:paraId="060961A1" w14:textId="77777777" w:rsidR="003D456D" w:rsidRPr="00BB303F" w:rsidRDefault="003D456D" w:rsidP="003D456D">
      <w:pPr>
        <w:spacing w:line="360" w:lineRule="auto"/>
        <w:jc w:val="both"/>
        <w:rPr>
          <w:rFonts w:cs="Arial"/>
          <w:sz w:val="22"/>
          <w:szCs w:val="22"/>
        </w:rPr>
      </w:pPr>
    </w:p>
    <w:p w14:paraId="30F32186" w14:textId="77777777" w:rsidR="003D456D" w:rsidRPr="00BB303F" w:rsidRDefault="003D456D" w:rsidP="003D456D">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 xml:space="preserve">-1059-2022, </w:t>
      </w:r>
      <w:r w:rsidRPr="00BB303F">
        <w:rPr>
          <w:rFonts w:cs="Arial"/>
          <w:sz w:val="22"/>
          <w:szCs w:val="22"/>
        </w:rPr>
        <w:t xml:space="preserve">del </w:t>
      </w:r>
      <w:r>
        <w:rPr>
          <w:rFonts w:cs="Arial"/>
          <w:sz w:val="22"/>
          <w:szCs w:val="22"/>
        </w:rPr>
        <w:t xml:space="preserve">04 de octubre </w:t>
      </w:r>
      <w:r w:rsidRPr="00BB303F">
        <w:rPr>
          <w:rFonts w:cs="Arial"/>
          <w:sz w:val="22"/>
          <w:szCs w:val="22"/>
        </w:rPr>
        <w:t>de 20</w:t>
      </w:r>
      <w:r>
        <w:rPr>
          <w:rFonts w:cs="Arial"/>
          <w:sz w:val="22"/>
          <w:szCs w:val="22"/>
        </w:rPr>
        <w:t>22</w:t>
      </w:r>
      <w:r w:rsidRPr="00BB303F">
        <w:rPr>
          <w:rFonts w:cs="Arial"/>
          <w:sz w:val="22"/>
          <w:szCs w:val="22"/>
        </w:rPr>
        <w:t xml:space="preserve"> –el cual es avalado por la Gerencia General con la nota GG-ME-</w:t>
      </w:r>
      <w:r>
        <w:rPr>
          <w:rFonts w:cs="Arial"/>
          <w:sz w:val="22"/>
          <w:szCs w:val="22"/>
        </w:rPr>
        <w:t>1269-2022</w:t>
      </w:r>
      <w:r w:rsidRPr="00BB303F">
        <w:rPr>
          <w:rFonts w:cs="Arial"/>
          <w:sz w:val="22"/>
          <w:szCs w:val="22"/>
        </w:rPr>
        <w:t>, de</w:t>
      </w:r>
      <w:r>
        <w:rPr>
          <w:rFonts w:cs="Arial"/>
          <w:sz w:val="22"/>
          <w:szCs w:val="22"/>
        </w:rPr>
        <w:t>l 07 de octubre del año en curso</w:t>
      </w:r>
      <w:r w:rsidRPr="00BB303F">
        <w:rPr>
          <w:rFonts w:cs="Arial"/>
          <w:sz w:val="22"/>
          <w:szCs w:val="22"/>
        </w:rPr>
        <w:t>–, la Dirección FOSUVI presenta el resultado del análisis realizado a la solicitud de la entidad autorizada y en éste se recomienda aprobar los cambios requeridos, certificando que</w:t>
      </w:r>
      <w:r>
        <w:rPr>
          <w:rFonts w:cs="Arial"/>
          <w:sz w:val="22"/>
          <w:szCs w:val="22"/>
        </w:rPr>
        <w:t xml:space="preserve"> los</w:t>
      </w:r>
      <w:r w:rsidRPr="00BB303F">
        <w:rPr>
          <w:rFonts w:cs="Arial"/>
          <w:sz w:val="22"/>
          <w:szCs w:val="22"/>
        </w:rPr>
        <w:t xml:space="preserve"> nuevo</w:t>
      </w:r>
      <w:r>
        <w:rPr>
          <w:rFonts w:cs="Arial"/>
          <w:sz w:val="22"/>
          <w:szCs w:val="22"/>
        </w:rPr>
        <w:t>s</w:t>
      </w:r>
      <w:r w:rsidRPr="00BB303F">
        <w:rPr>
          <w:rFonts w:cs="Arial"/>
          <w:sz w:val="22"/>
          <w:szCs w:val="22"/>
        </w:rPr>
        <w:t xml:space="preserve"> núcleo</w:t>
      </w:r>
      <w:r>
        <w:rPr>
          <w:rFonts w:cs="Arial"/>
          <w:sz w:val="22"/>
          <w:szCs w:val="22"/>
        </w:rPr>
        <w:t>s</w:t>
      </w:r>
      <w:r w:rsidRPr="00BB303F">
        <w:rPr>
          <w:rFonts w:cs="Arial"/>
          <w:sz w:val="22"/>
          <w:szCs w:val="22"/>
        </w:rPr>
        <w:t xml:space="preserve"> familiar</w:t>
      </w:r>
      <w:r>
        <w:rPr>
          <w:rFonts w:cs="Arial"/>
          <w:sz w:val="22"/>
          <w:szCs w:val="22"/>
        </w:rPr>
        <w:t>es</w:t>
      </w:r>
      <w:r w:rsidRPr="00BB303F">
        <w:rPr>
          <w:rFonts w:cs="Arial"/>
          <w:sz w:val="22"/>
          <w:szCs w:val="22"/>
        </w:rPr>
        <w:t xml:space="preserve"> califica</w:t>
      </w:r>
      <w:r>
        <w:rPr>
          <w:rFonts w:cs="Arial"/>
          <w:sz w:val="22"/>
          <w:szCs w:val="22"/>
        </w:rPr>
        <w:t>n</w:t>
      </w:r>
      <w:r w:rsidRPr="00BB303F">
        <w:rPr>
          <w:rFonts w:cs="Arial"/>
          <w:sz w:val="22"/>
          <w:szCs w:val="22"/>
        </w:rPr>
        <w:t xml:space="preserve"> satisfactoriamente para recibir el Bono Familiar de Vivienda.</w:t>
      </w:r>
    </w:p>
    <w:p w14:paraId="7A59E8D1" w14:textId="77777777" w:rsidR="003D456D" w:rsidRDefault="003D456D" w:rsidP="003D456D">
      <w:pPr>
        <w:spacing w:line="360" w:lineRule="auto"/>
        <w:jc w:val="both"/>
        <w:rPr>
          <w:rFonts w:cs="Arial"/>
          <w:sz w:val="22"/>
          <w:szCs w:val="22"/>
        </w:rPr>
      </w:pPr>
    </w:p>
    <w:p w14:paraId="6645A3A4" w14:textId="77777777" w:rsidR="003D456D" w:rsidRPr="00707F21" w:rsidRDefault="003D456D" w:rsidP="003D456D">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 y, en consecuencia, lo que procede es autorizar la</w:t>
      </w:r>
      <w:r>
        <w:rPr>
          <w:rFonts w:cs="Arial"/>
          <w:sz w:val="22"/>
          <w:szCs w:val="22"/>
        </w:rPr>
        <w:t>s</w:t>
      </w:r>
      <w:r w:rsidRPr="00707F21">
        <w:rPr>
          <w:rFonts w:cs="Arial"/>
          <w:sz w:val="22"/>
          <w:szCs w:val="22"/>
        </w:rPr>
        <w:t xml:space="preserve"> sustituci</w:t>
      </w:r>
      <w:r>
        <w:rPr>
          <w:rFonts w:cs="Arial"/>
          <w:sz w:val="22"/>
          <w:szCs w:val="22"/>
        </w:rPr>
        <w:t>ones</w:t>
      </w:r>
      <w:r w:rsidRPr="00707F21">
        <w:rPr>
          <w:rFonts w:cs="Arial"/>
          <w:sz w:val="22"/>
          <w:szCs w:val="22"/>
        </w:rPr>
        <w:t xml:space="preserve"> indicada</w:t>
      </w:r>
      <w:r>
        <w:rPr>
          <w:rFonts w:cs="Arial"/>
          <w:sz w:val="22"/>
          <w:szCs w:val="22"/>
        </w:rPr>
        <w:t>s</w:t>
      </w:r>
      <w:r w:rsidRPr="00707F21">
        <w:rPr>
          <w:rFonts w:cs="Arial"/>
          <w:sz w:val="22"/>
          <w:szCs w:val="22"/>
        </w:rPr>
        <w:t xml:space="preserve"> en el citado informe </w:t>
      </w:r>
      <w:r w:rsidRPr="00707F21">
        <w:rPr>
          <w:rFonts w:cs="Arial"/>
          <w:bCs/>
          <w:sz w:val="22"/>
          <w:szCs w:val="22"/>
        </w:rPr>
        <w:t>DF-OF-</w:t>
      </w:r>
      <w:r>
        <w:rPr>
          <w:rFonts w:cs="Arial"/>
          <w:bCs/>
          <w:sz w:val="22"/>
          <w:szCs w:val="22"/>
        </w:rPr>
        <w:t>1059</w:t>
      </w:r>
      <w:r w:rsidRPr="00707F21">
        <w:rPr>
          <w:rFonts w:cs="Arial"/>
          <w:bCs/>
          <w:sz w:val="22"/>
          <w:szCs w:val="22"/>
        </w:rPr>
        <w:t>-20</w:t>
      </w:r>
      <w:r>
        <w:rPr>
          <w:rFonts w:cs="Arial"/>
          <w:bCs/>
          <w:sz w:val="22"/>
          <w:szCs w:val="22"/>
        </w:rPr>
        <w:t>22</w:t>
      </w:r>
      <w:r w:rsidRPr="00707F21">
        <w:rPr>
          <w:rFonts w:cs="Arial"/>
          <w:sz w:val="22"/>
          <w:szCs w:val="22"/>
        </w:rPr>
        <w:t>.</w:t>
      </w:r>
    </w:p>
    <w:p w14:paraId="18A3C563" w14:textId="77777777" w:rsidR="003D456D" w:rsidRDefault="003D456D" w:rsidP="003D456D">
      <w:pPr>
        <w:spacing w:line="360" w:lineRule="auto"/>
        <w:jc w:val="both"/>
        <w:rPr>
          <w:rFonts w:cs="Arial"/>
          <w:sz w:val="22"/>
          <w:szCs w:val="22"/>
        </w:rPr>
      </w:pPr>
    </w:p>
    <w:p w14:paraId="5DD835A3" w14:textId="77777777" w:rsidR="003D456D" w:rsidRPr="00BB303F" w:rsidRDefault="003D456D" w:rsidP="003D456D">
      <w:pPr>
        <w:spacing w:line="360" w:lineRule="auto"/>
        <w:jc w:val="both"/>
        <w:rPr>
          <w:rFonts w:cs="Arial"/>
          <w:b/>
          <w:bCs/>
          <w:sz w:val="22"/>
          <w:szCs w:val="22"/>
        </w:rPr>
      </w:pPr>
      <w:r w:rsidRPr="00BB303F">
        <w:rPr>
          <w:rFonts w:cs="Arial"/>
          <w:b/>
          <w:bCs/>
          <w:sz w:val="22"/>
          <w:szCs w:val="22"/>
        </w:rPr>
        <w:t>Por tanto, se acuerda:</w:t>
      </w:r>
    </w:p>
    <w:p w14:paraId="4A8EA3C7" w14:textId="77777777" w:rsidR="003D456D" w:rsidRPr="00BB303F" w:rsidRDefault="003D456D" w:rsidP="003D456D">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Pr>
          <w:rFonts w:cs="Arial"/>
          <w:sz w:val="22"/>
          <w:szCs w:val="22"/>
        </w:rPr>
        <w:t xml:space="preserve">nueve </w:t>
      </w:r>
      <w:r w:rsidRPr="00BB303F">
        <w:rPr>
          <w:rFonts w:cs="Arial"/>
          <w:sz w:val="22"/>
          <w:szCs w:val="22"/>
        </w:rPr>
        <w:t>beneficiarios del proyecto</w:t>
      </w:r>
      <w:r>
        <w:rPr>
          <w:rFonts w:cs="Arial"/>
          <w:sz w:val="22"/>
          <w:szCs w:val="22"/>
        </w:rPr>
        <w:t xml:space="preserve"> Llanuras de Canaán</w:t>
      </w:r>
      <w:r w:rsidRPr="00BB303F">
        <w:rPr>
          <w:rFonts w:cs="Arial"/>
          <w:sz w:val="22"/>
          <w:szCs w:val="22"/>
        </w:rPr>
        <w:t>:</w:t>
      </w:r>
    </w:p>
    <w:p w14:paraId="5D2DE2E8" w14:textId="77777777" w:rsidR="003D456D" w:rsidRPr="00BB303F" w:rsidRDefault="003D456D" w:rsidP="003D456D">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3D456D" w:rsidRPr="00BB303F" w14:paraId="7D8D6AC2" w14:textId="77777777" w:rsidTr="00F60B2D">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466C169" w14:textId="77777777" w:rsidR="003D456D" w:rsidRPr="00BB303F" w:rsidRDefault="003D456D" w:rsidP="00F60B2D">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3516BEE6" w14:textId="77777777" w:rsidR="003D456D" w:rsidRPr="00BB303F" w:rsidRDefault="003D456D" w:rsidP="00F60B2D">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44A64AA8" w14:textId="77777777" w:rsidR="003D456D" w:rsidRPr="00BB303F" w:rsidRDefault="003D456D" w:rsidP="00F60B2D">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3A8AE559" w14:textId="77777777" w:rsidR="003D456D" w:rsidRPr="00BB303F" w:rsidRDefault="003D456D" w:rsidP="00F60B2D">
            <w:pPr>
              <w:jc w:val="center"/>
              <w:rPr>
                <w:rFonts w:cs="Arial"/>
                <w:b/>
                <w:bCs/>
                <w:sz w:val="20"/>
                <w:szCs w:val="20"/>
              </w:rPr>
            </w:pPr>
            <w:r w:rsidRPr="00BB303F">
              <w:rPr>
                <w:rFonts w:cs="Arial"/>
                <w:b/>
                <w:bCs/>
                <w:sz w:val="20"/>
                <w:szCs w:val="20"/>
              </w:rPr>
              <w:t>Cédula</w:t>
            </w:r>
          </w:p>
        </w:tc>
      </w:tr>
      <w:tr w:rsidR="003D456D" w:rsidRPr="00BB303F" w14:paraId="5E3D4F2B" w14:textId="77777777" w:rsidTr="00F60B2D">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545961A" w14:textId="77777777" w:rsidR="003D456D" w:rsidRDefault="003D456D" w:rsidP="00F60B2D">
            <w:pPr>
              <w:rPr>
                <w:rFonts w:ascii="Arial Narrow" w:hAnsi="Arial Narrow" w:cs="Arial"/>
                <w:bCs/>
                <w:sz w:val="20"/>
                <w:szCs w:val="20"/>
              </w:rPr>
            </w:pPr>
            <w:r>
              <w:rPr>
                <w:rFonts w:ascii="Arial Narrow" w:hAnsi="Arial Narrow" w:cs="Arial"/>
                <w:bCs/>
                <w:sz w:val="20"/>
                <w:szCs w:val="20"/>
              </w:rPr>
              <w:t xml:space="preserve">Alvarez Cervantes Mayra </w:t>
            </w:r>
          </w:p>
        </w:tc>
        <w:tc>
          <w:tcPr>
            <w:tcW w:w="1439" w:type="dxa"/>
            <w:tcBorders>
              <w:top w:val="single" w:sz="4" w:space="0" w:color="auto"/>
              <w:left w:val="nil"/>
              <w:bottom w:val="single" w:sz="4" w:space="0" w:color="auto"/>
              <w:right w:val="single" w:sz="12" w:space="0" w:color="auto"/>
            </w:tcBorders>
            <w:shd w:val="clear" w:color="auto" w:fill="auto"/>
            <w:vAlign w:val="center"/>
          </w:tcPr>
          <w:p w14:paraId="499C4693" w14:textId="77777777" w:rsidR="003D456D" w:rsidRDefault="003D456D" w:rsidP="00F60B2D">
            <w:pPr>
              <w:jc w:val="center"/>
              <w:rPr>
                <w:rFonts w:ascii="Arial Narrow" w:hAnsi="Arial Narrow" w:cs="Arial"/>
                <w:bCs/>
                <w:sz w:val="20"/>
                <w:szCs w:val="20"/>
              </w:rPr>
            </w:pPr>
            <w:r>
              <w:rPr>
                <w:rFonts w:ascii="Arial Narrow" w:hAnsi="Arial Narrow" w:cs="Arial"/>
                <w:bCs/>
                <w:sz w:val="20"/>
                <w:szCs w:val="20"/>
              </w:rPr>
              <w:t>3-0308-0224</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0B4C5B29" w14:textId="77777777" w:rsidR="003D456D" w:rsidRDefault="003D456D" w:rsidP="00F60B2D">
            <w:pPr>
              <w:rPr>
                <w:rFonts w:ascii="Arial Narrow" w:hAnsi="Arial Narrow" w:cs="Arial"/>
                <w:bCs/>
                <w:sz w:val="20"/>
                <w:szCs w:val="20"/>
              </w:rPr>
            </w:pPr>
            <w:r>
              <w:rPr>
                <w:rFonts w:ascii="Arial Narrow" w:hAnsi="Arial Narrow" w:cs="Arial"/>
                <w:bCs/>
                <w:sz w:val="20"/>
                <w:szCs w:val="20"/>
              </w:rPr>
              <w:t xml:space="preserve">Barquero Rojas Ermie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0B51DAA3" w14:textId="77777777" w:rsidR="003D456D" w:rsidRDefault="003D456D" w:rsidP="00F60B2D">
            <w:pPr>
              <w:jc w:val="center"/>
              <w:rPr>
                <w:rFonts w:ascii="Arial Narrow" w:hAnsi="Arial Narrow" w:cs="Arial"/>
                <w:bCs/>
                <w:sz w:val="20"/>
                <w:szCs w:val="20"/>
              </w:rPr>
            </w:pPr>
            <w:r>
              <w:rPr>
                <w:rFonts w:ascii="Arial Narrow" w:hAnsi="Arial Narrow" w:cs="Arial"/>
                <w:bCs/>
                <w:sz w:val="20"/>
                <w:szCs w:val="20"/>
              </w:rPr>
              <w:t>2-0210-0698</w:t>
            </w:r>
          </w:p>
        </w:tc>
      </w:tr>
      <w:tr w:rsidR="003D456D" w:rsidRPr="00BB303F" w14:paraId="5BF02120" w14:textId="77777777" w:rsidTr="00F60B2D">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113080C" w14:textId="77777777" w:rsidR="003D456D" w:rsidRDefault="003D456D" w:rsidP="00F60B2D">
            <w:pPr>
              <w:rPr>
                <w:rFonts w:ascii="Arial Narrow" w:hAnsi="Arial Narrow" w:cs="Arial"/>
                <w:bCs/>
                <w:sz w:val="20"/>
                <w:szCs w:val="20"/>
              </w:rPr>
            </w:pPr>
            <w:r>
              <w:rPr>
                <w:rFonts w:ascii="Arial Narrow" w:hAnsi="Arial Narrow" w:cs="Arial"/>
                <w:bCs/>
                <w:sz w:val="20"/>
                <w:szCs w:val="20"/>
              </w:rPr>
              <w:t xml:space="preserve">Ramírez Ulloa Ana Isabel </w:t>
            </w:r>
          </w:p>
        </w:tc>
        <w:tc>
          <w:tcPr>
            <w:tcW w:w="1439" w:type="dxa"/>
            <w:tcBorders>
              <w:top w:val="single" w:sz="4" w:space="0" w:color="auto"/>
              <w:left w:val="nil"/>
              <w:bottom w:val="single" w:sz="4" w:space="0" w:color="auto"/>
              <w:right w:val="single" w:sz="12" w:space="0" w:color="auto"/>
            </w:tcBorders>
            <w:shd w:val="clear" w:color="auto" w:fill="auto"/>
            <w:vAlign w:val="center"/>
          </w:tcPr>
          <w:p w14:paraId="0228B5FD" w14:textId="77777777" w:rsidR="003D456D" w:rsidRDefault="003D456D" w:rsidP="00F60B2D">
            <w:pPr>
              <w:jc w:val="center"/>
              <w:rPr>
                <w:rFonts w:ascii="Arial Narrow" w:hAnsi="Arial Narrow" w:cs="Arial"/>
                <w:bCs/>
                <w:sz w:val="20"/>
                <w:szCs w:val="20"/>
              </w:rPr>
            </w:pPr>
            <w:r>
              <w:rPr>
                <w:rFonts w:ascii="Arial Narrow" w:hAnsi="Arial Narrow" w:cs="Arial"/>
                <w:bCs/>
                <w:sz w:val="20"/>
                <w:szCs w:val="20"/>
              </w:rPr>
              <w:t>3-0350-0830</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6EDA67AD" w14:textId="77777777" w:rsidR="003D456D" w:rsidRDefault="003D456D" w:rsidP="00F60B2D">
            <w:pPr>
              <w:rPr>
                <w:rFonts w:ascii="Arial Narrow" w:hAnsi="Arial Narrow" w:cs="Arial"/>
                <w:bCs/>
                <w:sz w:val="20"/>
                <w:szCs w:val="20"/>
              </w:rPr>
            </w:pPr>
            <w:r>
              <w:rPr>
                <w:rFonts w:ascii="Arial Narrow" w:hAnsi="Arial Narrow" w:cs="Arial"/>
                <w:bCs/>
                <w:sz w:val="20"/>
                <w:szCs w:val="20"/>
              </w:rPr>
              <w:t xml:space="preserve">López López Xinia Mayela </w:t>
            </w:r>
          </w:p>
        </w:tc>
        <w:tc>
          <w:tcPr>
            <w:tcW w:w="1427" w:type="dxa"/>
            <w:tcBorders>
              <w:top w:val="single" w:sz="4" w:space="0" w:color="auto"/>
              <w:left w:val="nil"/>
              <w:bottom w:val="single" w:sz="4" w:space="0" w:color="auto"/>
              <w:right w:val="single" w:sz="4" w:space="0" w:color="auto"/>
            </w:tcBorders>
            <w:shd w:val="clear" w:color="auto" w:fill="auto"/>
            <w:vAlign w:val="center"/>
          </w:tcPr>
          <w:p w14:paraId="4BC83D9A" w14:textId="77777777" w:rsidR="003D456D" w:rsidRDefault="003D456D" w:rsidP="00F60B2D">
            <w:pPr>
              <w:jc w:val="center"/>
              <w:rPr>
                <w:rFonts w:ascii="Arial Narrow" w:hAnsi="Arial Narrow" w:cs="Arial"/>
                <w:bCs/>
                <w:sz w:val="20"/>
                <w:szCs w:val="20"/>
              </w:rPr>
            </w:pPr>
            <w:r>
              <w:rPr>
                <w:rFonts w:ascii="Arial Narrow" w:hAnsi="Arial Narrow" w:cs="Arial"/>
                <w:bCs/>
                <w:sz w:val="20"/>
                <w:szCs w:val="20"/>
              </w:rPr>
              <w:t>6-0184-0763</w:t>
            </w:r>
          </w:p>
        </w:tc>
      </w:tr>
      <w:tr w:rsidR="003D456D" w:rsidRPr="00BB303F" w14:paraId="581ABA2D" w14:textId="77777777" w:rsidTr="00F60B2D">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6339CD9" w14:textId="77777777" w:rsidR="003D456D" w:rsidRDefault="003D456D" w:rsidP="00F60B2D">
            <w:pPr>
              <w:rPr>
                <w:rFonts w:ascii="Arial Narrow" w:hAnsi="Arial Narrow" w:cs="Arial"/>
                <w:bCs/>
                <w:sz w:val="20"/>
                <w:szCs w:val="20"/>
              </w:rPr>
            </w:pPr>
            <w:r>
              <w:rPr>
                <w:rFonts w:ascii="Arial Narrow" w:hAnsi="Arial Narrow" w:cs="Arial"/>
                <w:bCs/>
                <w:sz w:val="20"/>
                <w:szCs w:val="20"/>
              </w:rPr>
              <w:t xml:space="preserve">Chaves Siria María Auxiliadora </w:t>
            </w:r>
          </w:p>
        </w:tc>
        <w:tc>
          <w:tcPr>
            <w:tcW w:w="1439" w:type="dxa"/>
            <w:tcBorders>
              <w:top w:val="single" w:sz="4" w:space="0" w:color="auto"/>
              <w:left w:val="nil"/>
              <w:bottom w:val="single" w:sz="4" w:space="0" w:color="auto"/>
              <w:right w:val="single" w:sz="12" w:space="0" w:color="auto"/>
            </w:tcBorders>
            <w:shd w:val="clear" w:color="auto" w:fill="auto"/>
            <w:vAlign w:val="center"/>
          </w:tcPr>
          <w:p w14:paraId="2514EA9B" w14:textId="77777777" w:rsidR="003D456D" w:rsidRDefault="003D456D" w:rsidP="00F60B2D">
            <w:pPr>
              <w:jc w:val="center"/>
              <w:rPr>
                <w:rFonts w:ascii="Arial Narrow" w:hAnsi="Arial Narrow" w:cs="Arial"/>
                <w:bCs/>
                <w:sz w:val="20"/>
                <w:szCs w:val="20"/>
              </w:rPr>
            </w:pPr>
            <w:r>
              <w:rPr>
                <w:rFonts w:ascii="Arial Narrow" w:hAnsi="Arial Narrow" w:cs="Arial"/>
                <w:bCs/>
                <w:sz w:val="20"/>
                <w:szCs w:val="20"/>
              </w:rPr>
              <w:t>7-0082-0081</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2E78F182" w14:textId="77777777" w:rsidR="003D456D" w:rsidRDefault="003D456D" w:rsidP="00F60B2D">
            <w:pPr>
              <w:rPr>
                <w:rFonts w:ascii="Arial Narrow" w:hAnsi="Arial Narrow" w:cs="Arial"/>
                <w:bCs/>
                <w:sz w:val="20"/>
                <w:szCs w:val="20"/>
              </w:rPr>
            </w:pPr>
            <w:r>
              <w:rPr>
                <w:rFonts w:ascii="Arial Narrow" w:hAnsi="Arial Narrow" w:cs="Arial"/>
                <w:bCs/>
                <w:sz w:val="20"/>
                <w:szCs w:val="20"/>
              </w:rPr>
              <w:t xml:space="preserve">Cascante Román Juana </w:t>
            </w:r>
          </w:p>
        </w:tc>
        <w:tc>
          <w:tcPr>
            <w:tcW w:w="1427" w:type="dxa"/>
            <w:tcBorders>
              <w:top w:val="single" w:sz="4" w:space="0" w:color="auto"/>
              <w:left w:val="nil"/>
              <w:bottom w:val="single" w:sz="4" w:space="0" w:color="auto"/>
              <w:right w:val="single" w:sz="4" w:space="0" w:color="auto"/>
            </w:tcBorders>
            <w:shd w:val="clear" w:color="auto" w:fill="auto"/>
            <w:vAlign w:val="center"/>
          </w:tcPr>
          <w:p w14:paraId="70D5E0B7" w14:textId="77777777" w:rsidR="003D456D" w:rsidRDefault="003D456D" w:rsidP="00F60B2D">
            <w:pPr>
              <w:jc w:val="center"/>
              <w:rPr>
                <w:rFonts w:ascii="Arial Narrow" w:hAnsi="Arial Narrow" w:cs="Arial"/>
                <w:bCs/>
                <w:sz w:val="20"/>
                <w:szCs w:val="20"/>
              </w:rPr>
            </w:pPr>
            <w:r>
              <w:rPr>
                <w:rFonts w:ascii="Arial Narrow" w:hAnsi="Arial Narrow" w:cs="Arial"/>
                <w:bCs/>
                <w:sz w:val="20"/>
                <w:szCs w:val="20"/>
              </w:rPr>
              <w:t>7-0037-0681</w:t>
            </w:r>
          </w:p>
        </w:tc>
      </w:tr>
      <w:tr w:rsidR="003D456D" w:rsidRPr="00BB303F" w14:paraId="4FC36920" w14:textId="77777777" w:rsidTr="00F60B2D">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4652731" w14:textId="77777777" w:rsidR="003D456D" w:rsidRDefault="003D456D" w:rsidP="00F60B2D">
            <w:pPr>
              <w:rPr>
                <w:rFonts w:ascii="Arial Narrow" w:hAnsi="Arial Narrow" w:cs="Arial"/>
                <w:bCs/>
                <w:sz w:val="20"/>
                <w:szCs w:val="20"/>
              </w:rPr>
            </w:pPr>
            <w:r>
              <w:rPr>
                <w:rFonts w:ascii="Arial Narrow" w:hAnsi="Arial Narrow" w:cs="Arial"/>
                <w:bCs/>
                <w:sz w:val="20"/>
                <w:szCs w:val="20"/>
              </w:rPr>
              <w:t xml:space="preserve">Vega Ortega Yuriela </w:t>
            </w:r>
          </w:p>
        </w:tc>
        <w:tc>
          <w:tcPr>
            <w:tcW w:w="1439" w:type="dxa"/>
            <w:tcBorders>
              <w:top w:val="single" w:sz="4" w:space="0" w:color="auto"/>
              <w:left w:val="nil"/>
              <w:bottom w:val="single" w:sz="4" w:space="0" w:color="auto"/>
              <w:right w:val="single" w:sz="12" w:space="0" w:color="auto"/>
            </w:tcBorders>
            <w:shd w:val="clear" w:color="auto" w:fill="auto"/>
            <w:vAlign w:val="center"/>
          </w:tcPr>
          <w:p w14:paraId="079D4A49" w14:textId="77777777" w:rsidR="003D456D" w:rsidRDefault="003D456D" w:rsidP="00F60B2D">
            <w:pPr>
              <w:jc w:val="center"/>
              <w:rPr>
                <w:rFonts w:ascii="Arial Narrow" w:hAnsi="Arial Narrow" w:cs="Arial"/>
                <w:bCs/>
                <w:sz w:val="20"/>
                <w:szCs w:val="20"/>
              </w:rPr>
            </w:pPr>
            <w:r>
              <w:rPr>
                <w:rFonts w:ascii="Arial Narrow" w:hAnsi="Arial Narrow" w:cs="Arial"/>
                <w:bCs/>
                <w:sz w:val="20"/>
                <w:szCs w:val="20"/>
              </w:rPr>
              <w:t>8-0106-0187</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383790F0" w14:textId="77777777" w:rsidR="003D456D" w:rsidRDefault="003D456D" w:rsidP="00F60B2D">
            <w:pPr>
              <w:rPr>
                <w:rFonts w:ascii="Arial Narrow" w:hAnsi="Arial Narrow" w:cs="Arial"/>
                <w:bCs/>
                <w:sz w:val="20"/>
                <w:szCs w:val="20"/>
              </w:rPr>
            </w:pPr>
            <w:r>
              <w:rPr>
                <w:rFonts w:ascii="Arial Narrow" w:hAnsi="Arial Narrow" w:cs="Arial"/>
                <w:bCs/>
                <w:sz w:val="20"/>
                <w:szCs w:val="20"/>
              </w:rPr>
              <w:t xml:space="preserve">Brenes Chaves César Antonio </w:t>
            </w:r>
          </w:p>
        </w:tc>
        <w:tc>
          <w:tcPr>
            <w:tcW w:w="1427" w:type="dxa"/>
            <w:tcBorders>
              <w:top w:val="single" w:sz="4" w:space="0" w:color="auto"/>
              <w:left w:val="nil"/>
              <w:bottom w:val="single" w:sz="4" w:space="0" w:color="auto"/>
              <w:right w:val="single" w:sz="4" w:space="0" w:color="auto"/>
            </w:tcBorders>
            <w:shd w:val="clear" w:color="auto" w:fill="auto"/>
            <w:vAlign w:val="center"/>
          </w:tcPr>
          <w:p w14:paraId="46C0066D" w14:textId="77777777" w:rsidR="003D456D" w:rsidRDefault="003D456D" w:rsidP="00F60B2D">
            <w:pPr>
              <w:jc w:val="center"/>
              <w:rPr>
                <w:rFonts w:ascii="Arial Narrow" w:hAnsi="Arial Narrow" w:cs="Arial"/>
                <w:bCs/>
                <w:sz w:val="20"/>
                <w:szCs w:val="20"/>
              </w:rPr>
            </w:pPr>
            <w:r>
              <w:rPr>
                <w:rFonts w:ascii="Arial Narrow" w:hAnsi="Arial Narrow" w:cs="Arial"/>
                <w:bCs/>
                <w:sz w:val="20"/>
                <w:szCs w:val="20"/>
              </w:rPr>
              <w:t>7-0180-0406</w:t>
            </w:r>
          </w:p>
        </w:tc>
      </w:tr>
      <w:tr w:rsidR="003D456D" w:rsidRPr="00BB303F" w14:paraId="3E487B19" w14:textId="77777777" w:rsidTr="00F60B2D">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6A4CF30" w14:textId="77777777" w:rsidR="003D456D" w:rsidRDefault="003D456D" w:rsidP="00F60B2D">
            <w:pPr>
              <w:rPr>
                <w:rFonts w:ascii="Arial Narrow" w:hAnsi="Arial Narrow" w:cs="Arial"/>
                <w:bCs/>
                <w:sz w:val="20"/>
                <w:szCs w:val="20"/>
              </w:rPr>
            </w:pPr>
            <w:r>
              <w:rPr>
                <w:rFonts w:ascii="Arial Narrow" w:hAnsi="Arial Narrow" w:cs="Arial"/>
                <w:bCs/>
                <w:sz w:val="20"/>
                <w:szCs w:val="20"/>
              </w:rPr>
              <w:t xml:space="preserve">Vega Pérez Víctor Manuel </w:t>
            </w:r>
          </w:p>
        </w:tc>
        <w:tc>
          <w:tcPr>
            <w:tcW w:w="1439" w:type="dxa"/>
            <w:tcBorders>
              <w:top w:val="single" w:sz="4" w:space="0" w:color="auto"/>
              <w:left w:val="nil"/>
              <w:bottom w:val="single" w:sz="4" w:space="0" w:color="auto"/>
              <w:right w:val="single" w:sz="12" w:space="0" w:color="auto"/>
            </w:tcBorders>
            <w:shd w:val="clear" w:color="auto" w:fill="auto"/>
            <w:vAlign w:val="center"/>
          </w:tcPr>
          <w:p w14:paraId="4BAD20C1" w14:textId="77777777" w:rsidR="003D456D" w:rsidRDefault="003D456D" w:rsidP="00F60B2D">
            <w:pPr>
              <w:jc w:val="center"/>
              <w:rPr>
                <w:rFonts w:ascii="Arial Narrow" w:hAnsi="Arial Narrow" w:cs="Arial"/>
                <w:bCs/>
                <w:sz w:val="20"/>
                <w:szCs w:val="20"/>
              </w:rPr>
            </w:pPr>
            <w:r>
              <w:rPr>
                <w:rFonts w:ascii="Arial Narrow" w:hAnsi="Arial Narrow" w:cs="Arial"/>
                <w:bCs/>
                <w:sz w:val="20"/>
                <w:szCs w:val="20"/>
              </w:rPr>
              <w:t>6-0104-0725</w:t>
            </w:r>
          </w:p>
        </w:tc>
        <w:tc>
          <w:tcPr>
            <w:tcW w:w="2955" w:type="dxa"/>
            <w:tcBorders>
              <w:top w:val="single" w:sz="4" w:space="0" w:color="auto"/>
              <w:left w:val="single" w:sz="12" w:space="0" w:color="auto"/>
            </w:tcBorders>
            <w:shd w:val="clear" w:color="auto" w:fill="auto"/>
            <w:vAlign w:val="center"/>
          </w:tcPr>
          <w:p w14:paraId="4BCE6E6B" w14:textId="77777777" w:rsidR="003D456D" w:rsidRDefault="003D456D" w:rsidP="00F60B2D">
            <w:pPr>
              <w:rPr>
                <w:rFonts w:ascii="Arial Narrow" w:hAnsi="Arial Narrow" w:cs="Arial"/>
                <w:bCs/>
                <w:sz w:val="20"/>
                <w:szCs w:val="20"/>
              </w:rPr>
            </w:pPr>
            <w:r>
              <w:rPr>
                <w:rFonts w:ascii="Arial Narrow" w:hAnsi="Arial Narrow" w:cs="Arial"/>
                <w:bCs/>
                <w:sz w:val="20"/>
                <w:szCs w:val="20"/>
              </w:rPr>
              <w:t xml:space="preserve"> </w:t>
            </w:r>
          </w:p>
        </w:tc>
        <w:tc>
          <w:tcPr>
            <w:tcW w:w="1427" w:type="dxa"/>
            <w:tcBorders>
              <w:top w:val="single" w:sz="4" w:space="0" w:color="auto"/>
            </w:tcBorders>
            <w:shd w:val="clear" w:color="auto" w:fill="auto"/>
            <w:vAlign w:val="center"/>
          </w:tcPr>
          <w:p w14:paraId="496EE4B3" w14:textId="77777777" w:rsidR="003D456D" w:rsidRDefault="003D456D" w:rsidP="00F60B2D">
            <w:pPr>
              <w:jc w:val="center"/>
              <w:rPr>
                <w:rFonts w:ascii="Arial Narrow" w:hAnsi="Arial Narrow" w:cs="Arial"/>
                <w:bCs/>
                <w:sz w:val="20"/>
                <w:szCs w:val="20"/>
              </w:rPr>
            </w:pPr>
          </w:p>
        </w:tc>
      </w:tr>
    </w:tbl>
    <w:p w14:paraId="7DA74046" w14:textId="77777777" w:rsidR="003D456D" w:rsidRPr="00BB303F" w:rsidRDefault="003D456D" w:rsidP="003D456D">
      <w:pPr>
        <w:spacing w:line="360" w:lineRule="auto"/>
        <w:jc w:val="both"/>
        <w:rPr>
          <w:rFonts w:cs="Arial"/>
          <w:sz w:val="22"/>
          <w:szCs w:val="22"/>
        </w:rPr>
      </w:pPr>
    </w:p>
    <w:p w14:paraId="1459C79A" w14:textId="77777777" w:rsidR="003D456D" w:rsidRDefault="003D456D" w:rsidP="003D456D">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 xml:space="preserve">la inclusión de los siguientes nueve </w:t>
      </w:r>
      <w:r w:rsidRPr="00BB303F">
        <w:rPr>
          <w:rFonts w:cs="Arial"/>
          <w:sz w:val="22"/>
          <w:szCs w:val="22"/>
        </w:rPr>
        <w:t>beneficiarios del proyecto</w:t>
      </w:r>
      <w:r>
        <w:rPr>
          <w:rFonts w:cs="Arial"/>
          <w:sz w:val="22"/>
          <w:szCs w:val="22"/>
        </w:rPr>
        <w:t xml:space="preserve"> Llanuras de Canaán</w:t>
      </w:r>
      <w:r w:rsidRPr="00BB303F">
        <w:rPr>
          <w:rFonts w:cs="Arial"/>
          <w:sz w:val="22"/>
          <w:szCs w:val="22"/>
        </w:rPr>
        <w:t>:</w:t>
      </w:r>
    </w:p>
    <w:p w14:paraId="534B1052" w14:textId="77777777" w:rsidR="003D456D" w:rsidRPr="00BB303F" w:rsidRDefault="003D456D" w:rsidP="003D456D">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3D456D" w:rsidRPr="00BB303F" w14:paraId="251159DA" w14:textId="77777777" w:rsidTr="00F60B2D">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1BE0E88" w14:textId="77777777" w:rsidR="003D456D" w:rsidRPr="00BB303F" w:rsidRDefault="003D456D" w:rsidP="00F60B2D">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73402ABB" w14:textId="77777777" w:rsidR="003D456D" w:rsidRPr="00BB303F" w:rsidRDefault="003D456D" w:rsidP="00F60B2D">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7FB43208" w14:textId="77777777" w:rsidR="003D456D" w:rsidRPr="00BB303F" w:rsidRDefault="003D456D" w:rsidP="00F60B2D">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3EF0559E" w14:textId="77777777" w:rsidR="003D456D" w:rsidRPr="00BB303F" w:rsidRDefault="003D456D" w:rsidP="00F60B2D">
            <w:pPr>
              <w:jc w:val="center"/>
              <w:rPr>
                <w:rFonts w:cs="Arial"/>
                <w:b/>
                <w:bCs/>
                <w:sz w:val="20"/>
                <w:szCs w:val="20"/>
              </w:rPr>
            </w:pPr>
            <w:r w:rsidRPr="00BB303F">
              <w:rPr>
                <w:rFonts w:cs="Arial"/>
                <w:b/>
                <w:bCs/>
                <w:sz w:val="20"/>
                <w:szCs w:val="20"/>
              </w:rPr>
              <w:t>Cédula</w:t>
            </w:r>
          </w:p>
        </w:tc>
      </w:tr>
      <w:tr w:rsidR="003D456D" w:rsidRPr="00BB303F" w14:paraId="00CA1385" w14:textId="77777777" w:rsidTr="00F60B2D">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5B0D6AA" w14:textId="77777777" w:rsidR="003D456D" w:rsidRDefault="003D456D" w:rsidP="00F60B2D">
            <w:pPr>
              <w:rPr>
                <w:rFonts w:ascii="Arial Narrow" w:hAnsi="Arial Narrow" w:cs="Arial"/>
                <w:bCs/>
                <w:sz w:val="20"/>
                <w:szCs w:val="20"/>
              </w:rPr>
            </w:pPr>
            <w:r>
              <w:rPr>
                <w:rFonts w:ascii="Arial Narrow" w:hAnsi="Arial Narrow" w:cs="Arial"/>
                <w:bCs/>
                <w:sz w:val="20"/>
                <w:szCs w:val="20"/>
              </w:rPr>
              <w:t xml:space="preserve">Rojas Alvarado Kattya Lorena </w:t>
            </w:r>
          </w:p>
        </w:tc>
        <w:tc>
          <w:tcPr>
            <w:tcW w:w="1439" w:type="dxa"/>
            <w:tcBorders>
              <w:top w:val="single" w:sz="4" w:space="0" w:color="auto"/>
              <w:left w:val="nil"/>
              <w:bottom w:val="single" w:sz="4" w:space="0" w:color="auto"/>
              <w:right w:val="single" w:sz="12" w:space="0" w:color="auto"/>
            </w:tcBorders>
            <w:shd w:val="clear" w:color="auto" w:fill="auto"/>
            <w:vAlign w:val="center"/>
          </w:tcPr>
          <w:p w14:paraId="0C2802C4" w14:textId="77777777" w:rsidR="003D456D" w:rsidRDefault="003D456D" w:rsidP="00F60B2D">
            <w:pPr>
              <w:jc w:val="center"/>
              <w:rPr>
                <w:rFonts w:ascii="Arial Narrow" w:hAnsi="Arial Narrow" w:cs="Arial"/>
                <w:bCs/>
                <w:sz w:val="20"/>
                <w:szCs w:val="20"/>
              </w:rPr>
            </w:pPr>
            <w:r>
              <w:rPr>
                <w:rFonts w:ascii="Arial Narrow" w:hAnsi="Arial Narrow" w:cs="Arial"/>
                <w:bCs/>
                <w:sz w:val="20"/>
                <w:szCs w:val="20"/>
              </w:rPr>
              <w:t>7-0157-0115</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75FEC5DC" w14:textId="77777777" w:rsidR="003D456D" w:rsidRDefault="003D456D" w:rsidP="00F60B2D">
            <w:pPr>
              <w:rPr>
                <w:rFonts w:ascii="Arial Narrow" w:hAnsi="Arial Narrow" w:cs="Arial"/>
                <w:bCs/>
                <w:sz w:val="20"/>
                <w:szCs w:val="20"/>
              </w:rPr>
            </w:pPr>
            <w:r>
              <w:rPr>
                <w:rFonts w:ascii="Arial Narrow" w:hAnsi="Arial Narrow" w:cs="Arial"/>
                <w:bCs/>
                <w:sz w:val="20"/>
                <w:szCs w:val="20"/>
              </w:rPr>
              <w:t xml:space="preserve">Pérez Arias Luis Fernando </w:t>
            </w:r>
          </w:p>
        </w:tc>
        <w:tc>
          <w:tcPr>
            <w:tcW w:w="1427" w:type="dxa"/>
            <w:tcBorders>
              <w:top w:val="single" w:sz="4" w:space="0" w:color="auto"/>
              <w:left w:val="nil"/>
              <w:bottom w:val="single" w:sz="4" w:space="0" w:color="auto"/>
              <w:right w:val="single" w:sz="4" w:space="0" w:color="auto"/>
            </w:tcBorders>
            <w:shd w:val="clear" w:color="auto" w:fill="auto"/>
            <w:vAlign w:val="center"/>
          </w:tcPr>
          <w:p w14:paraId="49F96CA7" w14:textId="77777777" w:rsidR="003D456D" w:rsidRDefault="003D456D" w:rsidP="00F60B2D">
            <w:pPr>
              <w:jc w:val="center"/>
              <w:rPr>
                <w:rFonts w:ascii="Arial Narrow" w:hAnsi="Arial Narrow" w:cs="Arial"/>
                <w:bCs/>
                <w:sz w:val="20"/>
                <w:szCs w:val="20"/>
              </w:rPr>
            </w:pPr>
            <w:r>
              <w:rPr>
                <w:rFonts w:ascii="Arial Narrow" w:hAnsi="Arial Narrow" w:cs="Arial"/>
                <w:bCs/>
                <w:sz w:val="20"/>
                <w:szCs w:val="20"/>
              </w:rPr>
              <w:t>3-0166-0673</w:t>
            </w:r>
          </w:p>
        </w:tc>
      </w:tr>
      <w:tr w:rsidR="003D456D" w:rsidRPr="00BB303F" w14:paraId="5FE9BDDA" w14:textId="77777777" w:rsidTr="00F60B2D">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35B886A" w14:textId="77777777" w:rsidR="003D456D" w:rsidRDefault="003D456D" w:rsidP="00F60B2D">
            <w:pPr>
              <w:rPr>
                <w:rFonts w:ascii="Arial Narrow" w:hAnsi="Arial Narrow" w:cs="Arial"/>
                <w:bCs/>
                <w:sz w:val="20"/>
                <w:szCs w:val="20"/>
              </w:rPr>
            </w:pPr>
            <w:r>
              <w:rPr>
                <w:rFonts w:ascii="Arial Narrow" w:hAnsi="Arial Narrow" w:cs="Arial"/>
                <w:bCs/>
                <w:sz w:val="20"/>
                <w:szCs w:val="20"/>
              </w:rPr>
              <w:t xml:space="preserve">Jara Wong Dayana Tahina </w:t>
            </w:r>
          </w:p>
        </w:tc>
        <w:tc>
          <w:tcPr>
            <w:tcW w:w="1439" w:type="dxa"/>
            <w:tcBorders>
              <w:top w:val="single" w:sz="4" w:space="0" w:color="auto"/>
              <w:left w:val="nil"/>
              <w:bottom w:val="single" w:sz="4" w:space="0" w:color="auto"/>
              <w:right w:val="single" w:sz="12" w:space="0" w:color="auto"/>
            </w:tcBorders>
            <w:shd w:val="clear" w:color="auto" w:fill="auto"/>
            <w:vAlign w:val="center"/>
          </w:tcPr>
          <w:p w14:paraId="498D4611" w14:textId="77777777" w:rsidR="003D456D" w:rsidRDefault="003D456D" w:rsidP="00F60B2D">
            <w:pPr>
              <w:jc w:val="center"/>
              <w:rPr>
                <w:rFonts w:ascii="Arial Narrow" w:hAnsi="Arial Narrow" w:cs="Arial"/>
                <w:bCs/>
                <w:sz w:val="20"/>
                <w:szCs w:val="20"/>
              </w:rPr>
            </w:pPr>
            <w:r>
              <w:rPr>
                <w:rFonts w:ascii="Arial Narrow" w:hAnsi="Arial Narrow" w:cs="Arial"/>
                <w:bCs/>
                <w:sz w:val="20"/>
                <w:szCs w:val="20"/>
              </w:rPr>
              <w:t>7-0182-0236</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4BC5CD45" w14:textId="77777777" w:rsidR="003D456D" w:rsidRDefault="003D456D" w:rsidP="00F60B2D">
            <w:pPr>
              <w:rPr>
                <w:rFonts w:ascii="Arial Narrow" w:hAnsi="Arial Narrow" w:cs="Arial"/>
                <w:bCs/>
                <w:sz w:val="20"/>
                <w:szCs w:val="20"/>
              </w:rPr>
            </w:pPr>
            <w:r>
              <w:rPr>
                <w:rFonts w:ascii="Arial Narrow" w:hAnsi="Arial Narrow" w:cs="Arial"/>
                <w:bCs/>
                <w:sz w:val="20"/>
                <w:szCs w:val="20"/>
              </w:rPr>
              <w:t>Fonseca Pérez Evelyn Jeanethe</w:t>
            </w:r>
          </w:p>
        </w:tc>
        <w:tc>
          <w:tcPr>
            <w:tcW w:w="1427" w:type="dxa"/>
            <w:tcBorders>
              <w:top w:val="single" w:sz="4" w:space="0" w:color="auto"/>
              <w:left w:val="nil"/>
              <w:bottom w:val="single" w:sz="4" w:space="0" w:color="auto"/>
              <w:right w:val="single" w:sz="4" w:space="0" w:color="auto"/>
            </w:tcBorders>
            <w:shd w:val="clear" w:color="auto" w:fill="auto"/>
            <w:vAlign w:val="center"/>
          </w:tcPr>
          <w:p w14:paraId="7E60BAC3" w14:textId="77777777" w:rsidR="003D456D" w:rsidRDefault="003D456D" w:rsidP="00F60B2D">
            <w:pPr>
              <w:jc w:val="center"/>
              <w:rPr>
                <w:rFonts w:ascii="Arial Narrow" w:hAnsi="Arial Narrow" w:cs="Arial"/>
                <w:bCs/>
                <w:sz w:val="20"/>
                <w:szCs w:val="20"/>
              </w:rPr>
            </w:pPr>
            <w:r>
              <w:rPr>
                <w:rFonts w:ascii="Arial Narrow" w:hAnsi="Arial Narrow" w:cs="Arial"/>
                <w:bCs/>
                <w:sz w:val="20"/>
                <w:szCs w:val="20"/>
              </w:rPr>
              <w:t>6-0423-0121</w:t>
            </w:r>
          </w:p>
        </w:tc>
      </w:tr>
      <w:tr w:rsidR="003D456D" w:rsidRPr="00BB303F" w14:paraId="66B5DA06" w14:textId="77777777" w:rsidTr="00F60B2D">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5254D82" w14:textId="77777777" w:rsidR="003D456D" w:rsidRDefault="003D456D" w:rsidP="00F60B2D">
            <w:pPr>
              <w:rPr>
                <w:rFonts w:ascii="Arial Narrow" w:hAnsi="Arial Narrow" w:cs="Arial"/>
                <w:bCs/>
                <w:sz w:val="20"/>
                <w:szCs w:val="20"/>
              </w:rPr>
            </w:pPr>
            <w:r>
              <w:rPr>
                <w:rFonts w:ascii="Arial Narrow" w:hAnsi="Arial Narrow" w:cs="Arial"/>
                <w:bCs/>
                <w:sz w:val="20"/>
                <w:szCs w:val="20"/>
              </w:rPr>
              <w:t xml:space="preserve">Blackwood Leandro Wendolyn Paola </w:t>
            </w:r>
          </w:p>
        </w:tc>
        <w:tc>
          <w:tcPr>
            <w:tcW w:w="1439" w:type="dxa"/>
            <w:tcBorders>
              <w:top w:val="single" w:sz="4" w:space="0" w:color="auto"/>
              <w:left w:val="nil"/>
              <w:bottom w:val="single" w:sz="4" w:space="0" w:color="auto"/>
              <w:right w:val="single" w:sz="12" w:space="0" w:color="auto"/>
            </w:tcBorders>
            <w:shd w:val="clear" w:color="auto" w:fill="auto"/>
            <w:vAlign w:val="center"/>
          </w:tcPr>
          <w:p w14:paraId="231B2AA0" w14:textId="77777777" w:rsidR="003D456D" w:rsidRDefault="003D456D" w:rsidP="00F60B2D">
            <w:pPr>
              <w:jc w:val="center"/>
              <w:rPr>
                <w:rFonts w:ascii="Arial Narrow" w:hAnsi="Arial Narrow" w:cs="Arial"/>
                <w:bCs/>
                <w:sz w:val="20"/>
                <w:szCs w:val="20"/>
              </w:rPr>
            </w:pPr>
            <w:r>
              <w:rPr>
                <w:rFonts w:ascii="Arial Narrow" w:hAnsi="Arial Narrow" w:cs="Arial"/>
                <w:bCs/>
                <w:sz w:val="20"/>
                <w:szCs w:val="20"/>
              </w:rPr>
              <w:t>7-0276-0031</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643F1104" w14:textId="77777777" w:rsidR="003D456D" w:rsidRDefault="003D456D" w:rsidP="00F60B2D">
            <w:pPr>
              <w:rPr>
                <w:rFonts w:ascii="Arial Narrow" w:hAnsi="Arial Narrow" w:cs="Arial"/>
                <w:bCs/>
                <w:sz w:val="20"/>
                <w:szCs w:val="20"/>
              </w:rPr>
            </w:pPr>
            <w:r>
              <w:rPr>
                <w:rFonts w:ascii="Arial Narrow" w:hAnsi="Arial Narrow" w:cs="Arial"/>
                <w:bCs/>
                <w:sz w:val="20"/>
                <w:szCs w:val="20"/>
              </w:rPr>
              <w:t xml:space="preserve">Herrera Solano Calos Luis </w:t>
            </w:r>
          </w:p>
        </w:tc>
        <w:tc>
          <w:tcPr>
            <w:tcW w:w="1427" w:type="dxa"/>
            <w:tcBorders>
              <w:top w:val="single" w:sz="4" w:space="0" w:color="auto"/>
              <w:left w:val="nil"/>
              <w:bottom w:val="single" w:sz="4" w:space="0" w:color="auto"/>
              <w:right w:val="single" w:sz="4" w:space="0" w:color="auto"/>
            </w:tcBorders>
            <w:shd w:val="clear" w:color="auto" w:fill="auto"/>
            <w:vAlign w:val="center"/>
          </w:tcPr>
          <w:p w14:paraId="627CBEF0" w14:textId="77777777" w:rsidR="003D456D" w:rsidRDefault="003D456D" w:rsidP="00F60B2D">
            <w:pPr>
              <w:jc w:val="center"/>
              <w:rPr>
                <w:rFonts w:ascii="Arial Narrow" w:hAnsi="Arial Narrow" w:cs="Arial"/>
                <w:bCs/>
                <w:sz w:val="20"/>
                <w:szCs w:val="20"/>
              </w:rPr>
            </w:pPr>
            <w:r>
              <w:rPr>
                <w:rFonts w:ascii="Arial Narrow" w:hAnsi="Arial Narrow" w:cs="Arial"/>
                <w:bCs/>
                <w:sz w:val="20"/>
                <w:szCs w:val="20"/>
              </w:rPr>
              <w:t>6-0057-0131</w:t>
            </w:r>
          </w:p>
        </w:tc>
      </w:tr>
      <w:tr w:rsidR="003D456D" w:rsidRPr="00BB303F" w14:paraId="3B599ED1" w14:textId="77777777" w:rsidTr="00F60B2D">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979F40A" w14:textId="77777777" w:rsidR="003D456D" w:rsidRDefault="003D456D" w:rsidP="00F60B2D">
            <w:pPr>
              <w:rPr>
                <w:rFonts w:ascii="Arial Narrow" w:hAnsi="Arial Narrow" w:cs="Arial"/>
                <w:bCs/>
                <w:sz w:val="20"/>
                <w:szCs w:val="20"/>
              </w:rPr>
            </w:pPr>
            <w:r>
              <w:rPr>
                <w:rFonts w:ascii="Arial Narrow" w:hAnsi="Arial Narrow" w:cs="Arial"/>
                <w:bCs/>
                <w:sz w:val="20"/>
                <w:szCs w:val="20"/>
              </w:rPr>
              <w:t xml:space="preserve">Alfaro Hernández Jery Valeria </w:t>
            </w:r>
          </w:p>
        </w:tc>
        <w:tc>
          <w:tcPr>
            <w:tcW w:w="1439" w:type="dxa"/>
            <w:tcBorders>
              <w:top w:val="single" w:sz="4" w:space="0" w:color="auto"/>
              <w:left w:val="nil"/>
              <w:bottom w:val="single" w:sz="4" w:space="0" w:color="auto"/>
              <w:right w:val="single" w:sz="12" w:space="0" w:color="auto"/>
            </w:tcBorders>
            <w:shd w:val="clear" w:color="auto" w:fill="auto"/>
            <w:vAlign w:val="center"/>
          </w:tcPr>
          <w:p w14:paraId="06941800" w14:textId="77777777" w:rsidR="003D456D" w:rsidRDefault="003D456D" w:rsidP="00F60B2D">
            <w:pPr>
              <w:jc w:val="center"/>
              <w:rPr>
                <w:rFonts w:ascii="Arial Narrow" w:hAnsi="Arial Narrow" w:cs="Arial"/>
                <w:bCs/>
                <w:sz w:val="20"/>
                <w:szCs w:val="20"/>
              </w:rPr>
            </w:pPr>
            <w:r>
              <w:rPr>
                <w:rFonts w:ascii="Arial Narrow" w:hAnsi="Arial Narrow" w:cs="Arial"/>
                <w:bCs/>
                <w:sz w:val="20"/>
                <w:szCs w:val="20"/>
              </w:rPr>
              <w:t>8-0124-0967</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7A696ED8" w14:textId="77777777" w:rsidR="003D456D" w:rsidRDefault="003D456D" w:rsidP="00F60B2D">
            <w:pPr>
              <w:rPr>
                <w:rFonts w:ascii="Arial Narrow" w:hAnsi="Arial Narrow" w:cs="Arial"/>
                <w:bCs/>
                <w:sz w:val="20"/>
                <w:szCs w:val="20"/>
              </w:rPr>
            </w:pPr>
            <w:r>
              <w:rPr>
                <w:rFonts w:ascii="Arial Narrow" w:hAnsi="Arial Narrow" w:cs="Arial"/>
                <w:bCs/>
                <w:sz w:val="20"/>
                <w:szCs w:val="20"/>
              </w:rPr>
              <w:t xml:space="preserve">Fernández Salas Dania Julia </w:t>
            </w:r>
          </w:p>
        </w:tc>
        <w:tc>
          <w:tcPr>
            <w:tcW w:w="1427" w:type="dxa"/>
            <w:tcBorders>
              <w:top w:val="single" w:sz="4" w:space="0" w:color="auto"/>
              <w:left w:val="nil"/>
              <w:bottom w:val="single" w:sz="4" w:space="0" w:color="auto"/>
              <w:right w:val="single" w:sz="4" w:space="0" w:color="auto"/>
            </w:tcBorders>
            <w:shd w:val="clear" w:color="auto" w:fill="auto"/>
            <w:vAlign w:val="center"/>
          </w:tcPr>
          <w:p w14:paraId="39CE532C" w14:textId="77777777" w:rsidR="003D456D" w:rsidRDefault="003D456D" w:rsidP="00F60B2D">
            <w:pPr>
              <w:jc w:val="center"/>
              <w:rPr>
                <w:rFonts w:ascii="Arial Narrow" w:hAnsi="Arial Narrow" w:cs="Arial"/>
                <w:bCs/>
                <w:sz w:val="20"/>
                <w:szCs w:val="20"/>
              </w:rPr>
            </w:pPr>
            <w:r>
              <w:rPr>
                <w:rFonts w:ascii="Arial Narrow" w:hAnsi="Arial Narrow" w:cs="Arial"/>
                <w:bCs/>
                <w:sz w:val="20"/>
                <w:szCs w:val="20"/>
              </w:rPr>
              <w:t>7-0190-0698</w:t>
            </w:r>
          </w:p>
        </w:tc>
      </w:tr>
      <w:tr w:rsidR="003D456D" w:rsidRPr="00BB303F" w14:paraId="1C2EB6C1" w14:textId="77777777" w:rsidTr="00F60B2D">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82E9DFA" w14:textId="77777777" w:rsidR="003D456D" w:rsidRDefault="003D456D" w:rsidP="00F60B2D">
            <w:pPr>
              <w:rPr>
                <w:rFonts w:ascii="Arial Narrow" w:hAnsi="Arial Narrow" w:cs="Arial"/>
                <w:bCs/>
                <w:sz w:val="20"/>
                <w:szCs w:val="20"/>
              </w:rPr>
            </w:pPr>
            <w:r>
              <w:rPr>
                <w:rFonts w:ascii="Arial Narrow" w:hAnsi="Arial Narrow" w:cs="Arial"/>
                <w:bCs/>
                <w:sz w:val="20"/>
                <w:szCs w:val="20"/>
              </w:rPr>
              <w:t xml:space="preserve">Agüero Berrocal Calor Luis </w:t>
            </w:r>
          </w:p>
        </w:tc>
        <w:tc>
          <w:tcPr>
            <w:tcW w:w="1439" w:type="dxa"/>
            <w:tcBorders>
              <w:top w:val="single" w:sz="4" w:space="0" w:color="auto"/>
              <w:left w:val="nil"/>
              <w:bottom w:val="single" w:sz="4" w:space="0" w:color="auto"/>
              <w:right w:val="single" w:sz="12" w:space="0" w:color="auto"/>
            </w:tcBorders>
            <w:shd w:val="clear" w:color="auto" w:fill="auto"/>
            <w:vAlign w:val="center"/>
          </w:tcPr>
          <w:p w14:paraId="2F6F68CC" w14:textId="77777777" w:rsidR="003D456D" w:rsidRDefault="003D456D" w:rsidP="00F60B2D">
            <w:pPr>
              <w:jc w:val="center"/>
              <w:rPr>
                <w:rFonts w:ascii="Arial Narrow" w:hAnsi="Arial Narrow" w:cs="Arial"/>
                <w:bCs/>
                <w:sz w:val="20"/>
                <w:szCs w:val="20"/>
              </w:rPr>
            </w:pPr>
            <w:r>
              <w:rPr>
                <w:rFonts w:ascii="Arial Narrow" w:hAnsi="Arial Narrow" w:cs="Arial"/>
                <w:bCs/>
                <w:sz w:val="20"/>
                <w:szCs w:val="20"/>
              </w:rPr>
              <w:t>6-0112-0601</w:t>
            </w:r>
          </w:p>
        </w:tc>
        <w:tc>
          <w:tcPr>
            <w:tcW w:w="2955" w:type="dxa"/>
            <w:tcBorders>
              <w:top w:val="single" w:sz="4" w:space="0" w:color="auto"/>
              <w:left w:val="single" w:sz="12" w:space="0" w:color="auto"/>
            </w:tcBorders>
            <w:shd w:val="clear" w:color="auto" w:fill="auto"/>
            <w:vAlign w:val="center"/>
          </w:tcPr>
          <w:p w14:paraId="60142004" w14:textId="77777777" w:rsidR="003D456D" w:rsidRDefault="003D456D" w:rsidP="00F60B2D">
            <w:pPr>
              <w:rPr>
                <w:rFonts w:ascii="Arial Narrow" w:hAnsi="Arial Narrow" w:cs="Arial"/>
                <w:bCs/>
                <w:sz w:val="20"/>
                <w:szCs w:val="20"/>
              </w:rPr>
            </w:pPr>
          </w:p>
        </w:tc>
        <w:tc>
          <w:tcPr>
            <w:tcW w:w="1427" w:type="dxa"/>
            <w:tcBorders>
              <w:top w:val="single" w:sz="4" w:space="0" w:color="auto"/>
            </w:tcBorders>
            <w:shd w:val="clear" w:color="auto" w:fill="auto"/>
            <w:vAlign w:val="center"/>
          </w:tcPr>
          <w:p w14:paraId="7F1D2559" w14:textId="77777777" w:rsidR="003D456D" w:rsidRDefault="003D456D" w:rsidP="00F60B2D">
            <w:pPr>
              <w:jc w:val="center"/>
              <w:rPr>
                <w:rFonts w:ascii="Arial Narrow" w:hAnsi="Arial Narrow" w:cs="Arial"/>
                <w:bCs/>
                <w:sz w:val="20"/>
                <w:szCs w:val="20"/>
              </w:rPr>
            </w:pPr>
          </w:p>
        </w:tc>
      </w:tr>
    </w:tbl>
    <w:p w14:paraId="4725C17C" w14:textId="77777777" w:rsidR="003D456D" w:rsidRPr="00AB2826" w:rsidRDefault="003D456D" w:rsidP="003D456D">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E7C94CE" w14:textId="77777777" w:rsidR="003D456D" w:rsidRPr="00D14EAF" w:rsidRDefault="003D456D" w:rsidP="003D456D">
      <w:pPr>
        <w:spacing w:line="360" w:lineRule="auto"/>
        <w:jc w:val="both"/>
        <w:rPr>
          <w:rFonts w:cs="Arial"/>
          <w:b/>
          <w:sz w:val="22"/>
        </w:rPr>
      </w:pPr>
      <w:r w:rsidRPr="00D14EAF">
        <w:rPr>
          <w:rFonts w:cs="Arial"/>
          <w:b/>
          <w:sz w:val="22"/>
        </w:rPr>
        <w:t>************</w:t>
      </w:r>
    </w:p>
    <w:p w14:paraId="6F4F1C46" w14:textId="77777777" w:rsidR="002B71CC" w:rsidRDefault="002B71CC" w:rsidP="002B71CC">
      <w:pPr>
        <w:spacing w:line="360" w:lineRule="auto"/>
        <w:jc w:val="both"/>
        <w:rPr>
          <w:rFonts w:cs="Arial"/>
          <w:sz w:val="22"/>
          <w:lang w:val="es-ES_tradnl"/>
        </w:rPr>
      </w:pPr>
    </w:p>
    <w:p w14:paraId="48FC943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14</w:t>
      </w:r>
      <w:r w:rsidRPr="00AB2826">
        <w:rPr>
          <w:rFonts w:cs="Arial"/>
          <w:szCs w:val="22"/>
        </w:rPr>
        <w:t>:</w:t>
      </w:r>
    </w:p>
    <w:p w14:paraId="0DAB1A61" w14:textId="77777777" w:rsidR="001E037A" w:rsidRPr="00950B51" w:rsidRDefault="001E037A" w:rsidP="001E037A">
      <w:pPr>
        <w:spacing w:line="360" w:lineRule="auto"/>
        <w:jc w:val="both"/>
        <w:rPr>
          <w:rFonts w:cs="Arial"/>
          <w:b/>
          <w:bCs/>
          <w:sz w:val="22"/>
          <w:szCs w:val="22"/>
        </w:rPr>
      </w:pPr>
      <w:r w:rsidRPr="00950B51">
        <w:rPr>
          <w:rFonts w:cs="Arial"/>
          <w:b/>
          <w:bCs/>
          <w:sz w:val="22"/>
          <w:szCs w:val="22"/>
        </w:rPr>
        <w:t>Considerando:</w:t>
      </w:r>
    </w:p>
    <w:p w14:paraId="781FB621" w14:textId="6775D04C" w:rsidR="001E037A" w:rsidRDefault="001E037A" w:rsidP="001E037A">
      <w:pPr>
        <w:spacing w:line="360" w:lineRule="auto"/>
        <w:jc w:val="both"/>
        <w:rPr>
          <w:rFonts w:cs="Arial"/>
          <w:sz w:val="22"/>
          <w:lang w:val="es-ES_tradnl"/>
        </w:rPr>
      </w:pPr>
      <w:r w:rsidRPr="00950B51">
        <w:rPr>
          <w:rFonts w:cs="Arial"/>
          <w:b/>
          <w:bCs/>
          <w:sz w:val="22"/>
          <w:szCs w:val="22"/>
        </w:rPr>
        <w:t>Primero:</w:t>
      </w:r>
      <w:r>
        <w:rPr>
          <w:rFonts w:cs="Arial"/>
          <w:sz w:val="22"/>
          <w:szCs w:val="22"/>
        </w:rPr>
        <w:t xml:space="preserve"> Que por medio del </w:t>
      </w:r>
      <w:r w:rsidRPr="001038FB">
        <w:rPr>
          <w:rFonts w:cs="Arial"/>
          <w:sz w:val="22"/>
          <w:lang w:val="es-ES_tradnl"/>
        </w:rPr>
        <w:t>oficio GG-ME-12</w:t>
      </w:r>
      <w:r w:rsidR="008D797C">
        <w:rPr>
          <w:rFonts w:cs="Arial"/>
          <w:sz w:val="22"/>
          <w:lang w:val="es-ES_tradnl"/>
        </w:rPr>
        <w:t>37</w:t>
      </w:r>
      <w:r w:rsidRPr="001038FB">
        <w:rPr>
          <w:rFonts w:cs="Arial"/>
          <w:sz w:val="22"/>
          <w:lang w:val="es-ES_tradnl"/>
        </w:rPr>
        <w:t>-2022</w:t>
      </w:r>
      <w:r>
        <w:rPr>
          <w:rFonts w:cs="Arial"/>
          <w:sz w:val="22"/>
          <w:lang w:val="es-ES_tradnl"/>
        </w:rPr>
        <w:t>,</w:t>
      </w:r>
      <w:r w:rsidRPr="001038FB">
        <w:rPr>
          <w:rFonts w:cs="Arial"/>
          <w:sz w:val="22"/>
          <w:lang w:val="es-ES_tradnl"/>
        </w:rPr>
        <w:t xml:space="preserve"> del </w:t>
      </w:r>
      <w:r w:rsidR="008D797C">
        <w:rPr>
          <w:rFonts w:cs="Arial"/>
          <w:sz w:val="22"/>
          <w:lang w:val="es-ES_tradnl"/>
        </w:rPr>
        <w:t>30 de setiembre</w:t>
      </w:r>
      <w:r w:rsidRPr="001038FB">
        <w:rPr>
          <w:rFonts w:cs="Arial"/>
          <w:sz w:val="22"/>
          <w:lang w:val="es-ES_tradnl"/>
        </w:rPr>
        <w:t xml:space="preserve"> de 2022, la </w:t>
      </w:r>
      <w:r w:rsidRPr="001038FB">
        <w:rPr>
          <w:rFonts w:cs="Arial"/>
          <w:sz w:val="22"/>
          <w:szCs w:val="22"/>
          <w:lang w:val="es-CR"/>
        </w:rPr>
        <w:t xml:space="preserve">Gerencia General remite </w:t>
      </w:r>
      <w:r>
        <w:rPr>
          <w:rFonts w:cs="Arial"/>
          <w:sz w:val="22"/>
          <w:szCs w:val="22"/>
          <w:lang w:val="es-CR"/>
        </w:rPr>
        <w:t xml:space="preserve">a esta </w:t>
      </w:r>
      <w:r w:rsidRPr="00792AF8">
        <w:rPr>
          <w:rFonts w:cs="Arial"/>
          <w:sz w:val="22"/>
          <w:szCs w:val="22"/>
          <w:lang w:val="es-ES_tradnl"/>
        </w:rPr>
        <w:t>Junta Directiva</w:t>
      </w:r>
      <w:r>
        <w:rPr>
          <w:rFonts w:cs="Arial"/>
          <w:sz w:val="22"/>
          <w:szCs w:val="22"/>
          <w:lang w:val="es-ES_tradnl"/>
        </w:rPr>
        <w:t xml:space="preserve"> </w:t>
      </w:r>
      <w:r w:rsidRPr="001038FB">
        <w:rPr>
          <w:rFonts w:cs="Arial"/>
          <w:sz w:val="22"/>
          <w:szCs w:val="22"/>
          <w:lang w:val="es-CR"/>
        </w:rPr>
        <w:t xml:space="preserve">y avala </w:t>
      </w:r>
      <w:r w:rsidR="008D797C">
        <w:rPr>
          <w:rFonts w:cs="Arial"/>
          <w:sz w:val="22"/>
          <w:szCs w:val="22"/>
          <w:lang w:val="es-CR"/>
        </w:rPr>
        <w:t>el</w:t>
      </w:r>
      <w:r w:rsidRPr="001038FB">
        <w:rPr>
          <w:rFonts w:cs="Arial"/>
          <w:sz w:val="22"/>
          <w:szCs w:val="22"/>
          <w:lang w:val="es-CR"/>
        </w:rPr>
        <w:t xml:space="preserve"> informe DF-OF-10</w:t>
      </w:r>
      <w:r w:rsidR="008D797C">
        <w:rPr>
          <w:rFonts w:cs="Arial"/>
          <w:sz w:val="22"/>
          <w:szCs w:val="22"/>
          <w:lang w:val="es-CR"/>
        </w:rPr>
        <w:t>39</w:t>
      </w:r>
      <w:r w:rsidRPr="001038FB">
        <w:rPr>
          <w:rFonts w:cs="Arial"/>
          <w:sz w:val="22"/>
          <w:szCs w:val="22"/>
          <w:lang w:val="es-CR"/>
        </w:rPr>
        <w:t xml:space="preserve">-2022 </w:t>
      </w:r>
      <w:r>
        <w:rPr>
          <w:rFonts w:cs="Arial"/>
          <w:sz w:val="22"/>
          <w:szCs w:val="22"/>
          <w:lang w:val="es-CR"/>
        </w:rPr>
        <w:t xml:space="preserve">de la Dirección FOSUVI, </w:t>
      </w:r>
      <w:r w:rsidRPr="001038FB">
        <w:rPr>
          <w:rFonts w:cs="Arial"/>
          <w:sz w:val="22"/>
          <w:szCs w:val="22"/>
          <w:lang w:val="es-CR"/>
        </w:rPr>
        <w:t xml:space="preserve">que contiene una propuesta </w:t>
      </w:r>
      <w:r w:rsidRPr="001038FB">
        <w:rPr>
          <w:rFonts w:cs="Arial"/>
          <w:sz w:val="22"/>
          <w:lang w:val="es-ES_tradnl"/>
        </w:rPr>
        <w:t>de ajuste al monto de</w:t>
      </w:r>
      <w:r w:rsidR="008D797C">
        <w:rPr>
          <w:rFonts w:cs="Arial"/>
          <w:sz w:val="22"/>
          <w:lang w:val="es-ES_tradnl"/>
        </w:rPr>
        <w:t xml:space="preserve"> los bonos de vivienda </w:t>
      </w:r>
      <w:r w:rsidRPr="001038FB">
        <w:rPr>
          <w:rFonts w:cs="Arial"/>
          <w:sz w:val="22"/>
          <w:lang w:val="es-ES_tradnl"/>
        </w:rPr>
        <w:t xml:space="preserve">aprobados </w:t>
      </w:r>
      <w:r w:rsidR="008D797C">
        <w:rPr>
          <w:rFonts w:cs="Arial"/>
          <w:sz w:val="22"/>
          <w:lang w:val="es-ES_tradnl"/>
        </w:rPr>
        <w:t xml:space="preserve">por este Banco </w:t>
      </w:r>
      <w:r w:rsidRPr="001038FB">
        <w:rPr>
          <w:rFonts w:cs="Arial"/>
          <w:sz w:val="22"/>
          <w:lang w:val="es-ES_tradnl"/>
        </w:rPr>
        <w:t xml:space="preserve">al amparo del artículo 59 </w:t>
      </w:r>
      <w:r w:rsidR="008D797C">
        <w:rPr>
          <w:rFonts w:cs="Arial"/>
          <w:sz w:val="22"/>
          <w:lang w:val="es-ES_tradnl"/>
        </w:rPr>
        <w:t xml:space="preserve">de la Ley 7052 </w:t>
      </w:r>
      <w:r w:rsidRPr="001038FB">
        <w:rPr>
          <w:rFonts w:cs="Arial"/>
          <w:sz w:val="22"/>
          <w:lang w:val="es-ES_tradnl"/>
        </w:rPr>
        <w:t xml:space="preserve">y </w:t>
      </w:r>
      <w:r w:rsidR="008D797C">
        <w:rPr>
          <w:rFonts w:cs="Arial"/>
          <w:sz w:val="22"/>
          <w:lang w:val="es-ES_tradnl"/>
        </w:rPr>
        <w:t>que no han sido formalizados</w:t>
      </w:r>
      <w:r w:rsidRPr="001038FB">
        <w:rPr>
          <w:rFonts w:cs="Arial"/>
          <w:sz w:val="22"/>
          <w:lang w:val="es-ES_tradnl"/>
        </w:rPr>
        <w:t xml:space="preserve">, por </w:t>
      </w:r>
      <w:r w:rsidR="008D797C">
        <w:rPr>
          <w:rFonts w:cs="Arial"/>
          <w:sz w:val="22"/>
          <w:lang w:val="es-ES_tradnl"/>
        </w:rPr>
        <w:t xml:space="preserve">concepto </w:t>
      </w:r>
      <w:r w:rsidRPr="001038FB">
        <w:rPr>
          <w:rFonts w:cs="Arial"/>
          <w:sz w:val="22"/>
          <w:lang w:val="es-ES_tradnl"/>
        </w:rPr>
        <w:t>del incremento del Impuesto al Valor Agregado</w:t>
      </w:r>
      <w:r>
        <w:rPr>
          <w:rFonts w:cs="Arial"/>
          <w:sz w:val="22"/>
          <w:lang w:val="es-ES_tradnl"/>
        </w:rPr>
        <w:t xml:space="preserve"> (IVA)</w:t>
      </w:r>
      <w:r w:rsidR="008D797C">
        <w:rPr>
          <w:rFonts w:cs="Arial"/>
          <w:sz w:val="22"/>
          <w:lang w:val="es-ES_tradnl"/>
        </w:rPr>
        <w:t xml:space="preserve"> al 8% y por el </w:t>
      </w:r>
      <w:r w:rsidR="00F70F11">
        <w:rPr>
          <w:rFonts w:cs="Arial"/>
          <w:sz w:val="22"/>
          <w:lang w:val="es-ES_tradnl"/>
        </w:rPr>
        <w:t xml:space="preserve">aumento </w:t>
      </w:r>
      <w:r w:rsidR="008D797C">
        <w:rPr>
          <w:rFonts w:cs="Arial"/>
          <w:sz w:val="22"/>
          <w:lang w:val="es-ES_tradnl"/>
        </w:rPr>
        <w:t>de precios (inflación)</w:t>
      </w:r>
      <w:r>
        <w:rPr>
          <w:rFonts w:cs="Arial"/>
          <w:sz w:val="22"/>
          <w:lang w:val="es-ES_tradnl"/>
        </w:rPr>
        <w:t>.</w:t>
      </w:r>
    </w:p>
    <w:p w14:paraId="739B0759" w14:textId="77777777" w:rsidR="001E037A" w:rsidRDefault="001E037A" w:rsidP="001E037A">
      <w:pPr>
        <w:spacing w:line="360" w:lineRule="auto"/>
        <w:jc w:val="both"/>
        <w:rPr>
          <w:rFonts w:cs="Arial"/>
          <w:sz w:val="22"/>
          <w:lang w:val="es-ES_tradnl"/>
        </w:rPr>
      </w:pPr>
    </w:p>
    <w:p w14:paraId="1E234539" w14:textId="1DC6677F" w:rsidR="008D797C" w:rsidRDefault="001E037A" w:rsidP="008D797C">
      <w:pPr>
        <w:spacing w:line="360" w:lineRule="auto"/>
        <w:jc w:val="both"/>
        <w:rPr>
          <w:sz w:val="22"/>
          <w:szCs w:val="22"/>
        </w:rPr>
      </w:pPr>
      <w:r w:rsidRPr="00950B51">
        <w:rPr>
          <w:rFonts w:cs="Arial"/>
          <w:b/>
          <w:bCs/>
          <w:sz w:val="22"/>
          <w:lang w:val="es-ES_tradnl"/>
        </w:rPr>
        <w:t>Segundo:</w:t>
      </w:r>
      <w:r>
        <w:rPr>
          <w:rFonts w:cs="Arial"/>
          <w:sz w:val="22"/>
          <w:lang w:val="es-ES_tradnl"/>
        </w:rPr>
        <w:t xml:space="preserve"> Que en el citado informe </w:t>
      </w:r>
      <w:r w:rsidR="008D797C">
        <w:rPr>
          <w:rFonts w:cs="Arial"/>
          <w:sz w:val="22"/>
          <w:lang w:val="es-ES_tradnl"/>
        </w:rPr>
        <w:t>la Dirección FOSUVI</w:t>
      </w:r>
      <w:r>
        <w:rPr>
          <w:rFonts w:cs="Arial"/>
          <w:sz w:val="22"/>
          <w:szCs w:val="22"/>
          <w:lang w:val="es-CR"/>
        </w:rPr>
        <w:t xml:space="preserve"> concluye y recomienda, en lo conducente, </w:t>
      </w:r>
      <w:r>
        <w:rPr>
          <w:rFonts w:cs="Arial"/>
          <w:sz w:val="22"/>
          <w:lang w:val="es-ES_tradnl"/>
        </w:rPr>
        <w:t xml:space="preserve">que </w:t>
      </w:r>
      <w:r w:rsidR="00B02FE8">
        <w:rPr>
          <w:rFonts w:cs="Arial"/>
          <w:sz w:val="22"/>
          <w:lang w:val="es-ES_tradnl"/>
        </w:rPr>
        <w:t>procurando la</w:t>
      </w:r>
      <w:r w:rsidR="008D797C" w:rsidRPr="008D797C">
        <w:rPr>
          <w:sz w:val="22"/>
          <w:szCs w:val="22"/>
          <w:lang w:val="es-CR"/>
        </w:rPr>
        <w:t xml:space="preserve"> optimizaci</w:t>
      </w:r>
      <w:r w:rsidR="008D797C">
        <w:rPr>
          <w:sz w:val="22"/>
          <w:szCs w:val="22"/>
          <w:lang w:val="es-CR"/>
        </w:rPr>
        <w:t>ó</w:t>
      </w:r>
      <w:r w:rsidR="008D797C" w:rsidRPr="008D797C">
        <w:rPr>
          <w:sz w:val="22"/>
          <w:szCs w:val="22"/>
          <w:lang w:val="es-CR"/>
        </w:rPr>
        <w:t xml:space="preserve">n de los procesos y </w:t>
      </w:r>
      <w:r w:rsidR="00B02FE8">
        <w:rPr>
          <w:sz w:val="22"/>
          <w:szCs w:val="22"/>
          <w:lang w:val="es-CR"/>
        </w:rPr>
        <w:t>teniendo claro no solo el incremento de</w:t>
      </w:r>
      <w:r w:rsidR="008D797C" w:rsidRPr="008D797C">
        <w:rPr>
          <w:sz w:val="22"/>
          <w:szCs w:val="22"/>
          <w:lang w:val="es-CR"/>
        </w:rPr>
        <w:t xml:space="preserve"> los</w:t>
      </w:r>
      <w:r w:rsidR="008D797C">
        <w:rPr>
          <w:sz w:val="22"/>
          <w:szCs w:val="22"/>
          <w:lang w:val="es-CR"/>
        </w:rPr>
        <w:t xml:space="preserve"> </w:t>
      </w:r>
      <w:r w:rsidR="008D797C" w:rsidRPr="008D797C">
        <w:rPr>
          <w:sz w:val="22"/>
          <w:szCs w:val="22"/>
          <w:lang w:val="es-CR"/>
        </w:rPr>
        <w:t xml:space="preserve">costos de </w:t>
      </w:r>
      <w:r w:rsidR="008D797C">
        <w:rPr>
          <w:sz w:val="22"/>
          <w:szCs w:val="22"/>
          <w:lang w:val="es-CR"/>
        </w:rPr>
        <w:t>l</w:t>
      </w:r>
      <w:r w:rsidR="008D797C" w:rsidRPr="008D797C">
        <w:rPr>
          <w:sz w:val="22"/>
          <w:szCs w:val="22"/>
          <w:lang w:val="es-CR"/>
        </w:rPr>
        <w:t xml:space="preserve">a materia prima para </w:t>
      </w:r>
      <w:r w:rsidR="008D797C">
        <w:rPr>
          <w:sz w:val="22"/>
          <w:szCs w:val="22"/>
          <w:lang w:val="es-CR"/>
        </w:rPr>
        <w:t>l</w:t>
      </w:r>
      <w:r w:rsidR="008D797C" w:rsidRPr="008D797C">
        <w:rPr>
          <w:sz w:val="22"/>
          <w:szCs w:val="22"/>
          <w:lang w:val="es-CR"/>
        </w:rPr>
        <w:t>a construcci</w:t>
      </w:r>
      <w:r w:rsidR="008D797C">
        <w:rPr>
          <w:sz w:val="22"/>
          <w:szCs w:val="22"/>
          <w:lang w:val="es-CR"/>
        </w:rPr>
        <w:t>ó</w:t>
      </w:r>
      <w:r w:rsidR="008D797C" w:rsidRPr="008D797C">
        <w:rPr>
          <w:sz w:val="22"/>
          <w:szCs w:val="22"/>
          <w:lang w:val="es-CR"/>
        </w:rPr>
        <w:t>n de las viviendas</w:t>
      </w:r>
      <w:r w:rsidR="00B02FE8">
        <w:rPr>
          <w:sz w:val="22"/>
          <w:szCs w:val="22"/>
          <w:lang w:val="es-CR"/>
        </w:rPr>
        <w:t xml:space="preserve">, sino también </w:t>
      </w:r>
      <w:r w:rsidR="008D797C">
        <w:rPr>
          <w:sz w:val="22"/>
          <w:szCs w:val="22"/>
          <w:lang w:val="es-CR"/>
        </w:rPr>
        <w:t>l</w:t>
      </w:r>
      <w:r w:rsidR="008D797C" w:rsidRPr="008D797C">
        <w:rPr>
          <w:sz w:val="22"/>
          <w:szCs w:val="22"/>
          <w:lang w:val="es-CR"/>
        </w:rPr>
        <w:t>a actualizaci</w:t>
      </w:r>
      <w:r w:rsidR="008D797C">
        <w:rPr>
          <w:sz w:val="22"/>
          <w:szCs w:val="22"/>
          <w:lang w:val="es-CR"/>
        </w:rPr>
        <w:t>ó</w:t>
      </w:r>
      <w:r w:rsidR="008D797C" w:rsidRPr="008D797C">
        <w:rPr>
          <w:sz w:val="22"/>
          <w:szCs w:val="22"/>
          <w:lang w:val="es-CR"/>
        </w:rPr>
        <w:t>n de los</w:t>
      </w:r>
      <w:r w:rsidR="008D797C">
        <w:rPr>
          <w:sz w:val="22"/>
          <w:szCs w:val="22"/>
          <w:lang w:val="es-CR"/>
        </w:rPr>
        <w:t xml:space="preserve"> </w:t>
      </w:r>
      <w:r w:rsidR="008D797C" w:rsidRPr="008D797C">
        <w:rPr>
          <w:sz w:val="22"/>
          <w:szCs w:val="22"/>
          <w:lang w:val="es-CR"/>
        </w:rPr>
        <w:t>rangos de costos de vivienda para bono</w:t>
      </w:r>
      <w:r w:rsidR="00B02FE8">
        <w:rPr>
          <w:sz w:val="22"/>
          <w:szCs w:val="22"/>
          <w:lang w:val="es-CR"/>
        </w:rPr>
        <w:t>s</w:t>
      </w:r>
      <w:r w:rsidR="008D797C" w:rsidRPr="008D797C">
        <w:rPr>
          <w:sz w:val="22"/>
          <w:szCs w:val="22"/>
          <w:lang w:val="es-CR"/>
        </w:rPr>
        <w:t xml:space="preserve"> </w:t>
      </w:r>
      <w:r w:rsidR="00B02FE8">
        <w:rPr>
          <w:sz w:val="22"/>
          <w:szCs w:val="22"/>
          <w:lang w:val="es-CR"/>
        </w:rPr>
        <w:t xml:space="preserve">del </w:t>
      </w:r>
      <w:r w:rsidR="008D797C" w:rsidRPr="008D797C">
        <w:rPr>
          <w:sz w:val="22"/>
          <w:szCs w:val="22"/>
          <w:lang w:val="es-CR"/>
        </w:rPr>
        <w:t>art</w:t>
      </w:r>
      <w:r w:rsidR="008D797C">
        <w:rPr>
          <w:sz w:val="22"/>
          <w:szCs w:val="22"/>
          <w:lang w:val="es-CR"/>
        </w:rPr>
        <w:t>í</w:t>
      </w:r>
      <w:r w:rsidR="008D797C" w:rsidRPr="008D797C">
        <w:rPr>
          <w:sz w:val="22"/>
          <w:szCs w:val="22"/>
          <w:lang w:val="es-CR"/>
        </w:rPr>
        <w:t xml:space="preserve">culo 59 </w:t>
      </w:r>
      <w:r w:rsidR="00B02FE8">
        <w:rPr>
          <w:sz w:val="22"/>
          <w:szCs w:val="22"/>
          <w:lang w:val="es-CR"/>
        </w:rPr>
        <w:t xml:space="preserve">de la Ley 7052 </w:t>
      </w:r>
      <w:r w:rsidR="008D797C" w:rsidRPr="008D797C">
        <w:rPr>
          <w:sz w:val="22"/>
          <w:szCs w:val="22"/>
          <w:lang w:val="es-CR"/>
        </w:rPr>
        <w:t xml:space="preserve">con </w:t>
      </w:r>
      <w:r w:rsidR="008D797C">
        <w:rPr>
          <w:sz w:val="22"/>
          <w:szCs w:val="22"/>
          <w:lang w:val="es-CR"/>
        </w:rPr>
        <w:t>l</w:t>
      </w:r>
      <w:r w:rsidR="008D797C" w:rsidRPr="008D797C">
        <w:rPr>
          <w:sz w:val="22"/>
          <w:szCs w:val="22"/>
          <w:lang w:val="es-CR"/>
        </w:rPr>
        <w:t>a aplicaci</w:t>
      </w:r>
      <w:r w:rsidR="008D797C">
        <w:rPr>
          <w:sz w:val="22"/>
          <w:szCs w:val="22"/>
          <w:lang w:val="es-CR"/>
        </w:rPr>
        <w:t>ó</w:t>
      </w:r>
      <w:r w:rsidR="008D797C" w:rsidRPr="008D797C">
        <w:rPr>
          <w:sz w:val="22"/>
          <w:szCs w:val="22"/>
          <w:lang w:val="es-CR"/>
        </w:rPr>
        <w:t>n del IVA</w:t>
      </w:r>
      <w:r w:rsidR="00B02FE8">
        <w:rPr>
          <w:sz w:val="22"/>
          <w:szCs w:val="22"/>
          <w:lang w:val="es-CR"/>
        </w:rPr>
        <w:t>,</w:t>
      </w:r>
      <w:r w:rsidR="008D797C" w:rsidRPr="008D797C">
        <w:rPr>
          <w:sz w:val="22"/>
          <w:szCs w:val="22"/>
          <w:lang w:val="es-CR"/>
        </w:rPr>
        <w:t xml:space="preserve"> que pasa del</w:t>
      </w:r>
      <w:r w:rsidR="008D797C">
        <w:rPr>
          <w:sz w:val="22"/>
          <w:szCs w:val="22"/>
          <w:lang w:val="es-CR"/>
        </w:rPr>
        <w:t xml:space="preserve"> </w:t>
      </w:r>
      <w:r w:rsidR="008D797C" w:rsidRPr="008D797C">
        <w:rPr>
          <w:sz w:val="22"/>
          <w:szCs w:val="22"/>
          <w:lang w:val="es-CR"/>
        </w:rPr>
        <w:t xml:space="preserve">4% al 8%, </w:t>
      </w:r>
      <w:r w:rsidR="00B02FE8">
        <w:rPr>
          <w:sz w:val="22"/>
          <w:szCs w:val="22"/>
          <w:lang w:val="es-CR"/>
        </w:rPr>
        <w:t>se determina la conveniencia de</w:t>
      </w:r>
      <w:r w:rsidR="008D797C" w:rsidRPr="008D797C">
        <w:rPr>
          <w:sz w:val="22"/>
          <w:szCs w:val="22"/>
          <w:lang w:val="es-CR"/>
        </w:rPr>
        <w:t xml:space="preserve"> autoriza</w:t>
      </w:r>
      <w:r w:rsidR="00B02FE8">
        <w:rPr>
          <w:sz w:val="22"/>
          <w:szCs w:val="22"/>
          <w:lang w:val="es-CR"/>
        </w:rPr>
        <w:t>r</w:t>
      </w:r>
      <w:r w:rsidR="008D797C" w:rsidRPr="008D797C">
        <w:rPr>
          <w:sz w:val="22"/>
          <w:szCs w:val="22"/>
          <w:lang w:val="es-CR"/>
        </w:rPr>
        <w:t xml:space="preserve"> </w:t>
      </w:r>
      <w:r w:rsidR="008D797C">
        <w:rPr>
          <w:sz w:val="22"/>
          <w:szCs w:val="22"/>
          <w:lang w:val="es-CR"/>
        </w:rPr>
        <w:t>l</w:t>
      </w:r>
      <w:r w:rsidR="008D797C" w:rsidRPr="008D797C">
        <w:rPr>
          <w:sz w:val="22"/>
          <w:szCs w:val="22"/>
          <w:lang w:val="es-CR"/>
        </w:rPr>
        <w:t>a modificaci</w:t>
      </w:r>
      <w:r w:rsidR="008D797C">
        <w:rPr>
          <w:sz w:val="22"/>
          <w:szCs w:val="22"/>
          <w:lang w:val="es-CR"/>
        </w:rPr>
        <w:t>ó</w:t>
      </w:r>
      <w:r w:rsidR="008D797C" w:rsidRPr="008D797C">
        <w:rPr>
          <w:sz w:val="22"/>
          <w:szCs w:val="22"/>
          <w:lang w:val="es-CR"/>
        </w:rPr>
        <w:t xml:space="preserve">n de los montos de los casos aprobados pendientes de formalizar, </w:t>
      </w:r>
      <w:r w:rsidR="00B02FE8">
        <w:rPr>
          <w:sz w:val="22"/>
          <w:szCs w:val="22"/>
          <w:lang w:val="es-CR"/>
        </w:rPr>
        <w:t xml:space="preserve">por un monto total de ¢502.988.925,84 para las 227 operaciones que se detallan en el anexo al informe </w:t>
      </w:r>
      <w:r w:rsidR="00B02FE8" w:rsidRPr="001038FB">
        <w:rPr>
          <w:rFonts w:cs="Arial"/>
          <w:sz w:val="22"/>
          <w:szCs w:val="22"/>
          <w:lang w:val="es-CR"/>
        </w:rPr>
        <w:t>DF-OF-10</w:t>
      </w:r>
      <w:r w:rsidR="00B02FE8">
        <w:rPr>
          <w:rFonts w:cs="Arial"/>
          <w:sz w:val="22"/>
          <w:szCs w:val="22"/>
          <w:lang w:val="es-CR"/>
        </w:rPr>
        <w:t>39</w:t>
      </w:r>
      <w:r w:rsidR="00B02FE8" w:rsidRPr="001038FB">
        <w:rPr>
          <w:rFonts w:cs="Arial"/>
          <w:sz w:val="22"/>
          <w:szCs w:val="22"/>
          <w:lang w:val="es-CR"/>
        </w:rPr>
        <w:t>-2022</w:t>
      </w:r>
      <w:r w:rsidR="00B02FE8">
        <w:rPr>
          <w:rFonts w:cs="Arial"/>
          <w:sz w:val="22"/>
          <w:szCs w:val="22"/>
          <w:lang w:val="es-CR"/>
        </w:rPr>
        <w:t xml:space="preserve">, en </w:t>
      </w:r>
      <w:r w:rsidR="008D797C" w:rsidRPr="008D797C">
        <w:rPr>
          <w:sz w:val="22"/>
          <w:szCs w:val="22"/>
          <w:lang w:val="es-CR"/>
        </w:rPr>
        <w:t>procura de resolver las formalizaci</w:t>
      </w:r>
      <w:r w:rsidR="008D797C">
        <w:rPr>
          <w:sz w:val="22"/>
          <w:szCs w:val="22"/>
          <w:lang w:val="es-CR"/>
        </w:rPr>
        <w:t>ó</w:t>
      </w:r>
      <w:r w:rsidR="008D797C" w:rsidRPr="008D797C">
        <w:rPr>
          <w:sz w:val="22"/>
          <w:szCs w:val="22"/>
          <w:lang w:val="es-CR"/>
        </w:rPr>
        <w:t>n de las operaciones sin</w:t>
      </w:r>
      <w:r w:rsidR="008D797C">
        <w:rPr>
          <w:sz w:val="22"/>
          <w:szCs w:val="22"/>
          <w:lang w:val="es-CR"/>
        </w:rPr>
        <w:t xml:space="preserve"> </w:t>
      </w:r>
      <w:r w:rsidR="008D797C" w:rsidRPr="008D797C">
        <w:rPr>
          <w:sz w:val="22"/>
          <w:szCs w:val="22"/>
          <w:lang w:val="es-CR"/>
        </w:rPr>
        <w:t xml:space="preserve">afectar </w:t>
      </w:r>
      <w:r w:rsidR="008D797C">
        <w:rPr>
          <w:sz w:val="22"/>
          <w:szCs w:val="22"/>
          <w:lang w:val="es-CR"/>
        </w:rPr>
        <w:t>l</w:t>
      </w:r>
      <w:r w:rsidR="008D797C" w:rsidRPr="008D797C">
        <w:rPr>
          <w:sz w:val="22"/>
          <w:szCs w:val="22"/>
          <w:lang w:val="es-CR"/>
        </w:rPr>
        <w:t xml:space="preserve">a operativa de las </w:t>
      </w:r>
      <w:r w:rsidR="008D797C">
        <w:rPr>
          <w:sz w:val="22"/>
          <w:szCs w:val="22"/>
          <w:lang w:val="es-CR"/>
        </w:rPr>
        <w:t>e</w:t>
      </w:r>
      <w:r w:rsidR="008D797C" w:rsidRPr="008D797C">
        <w:rPr>
          <w:sz w:val="22"/>
          <w:szCs w:val="22"/>
          <w:lang w:val="es-CR"/>
        </w:rPr>
        <w:t xml:space="preserve">ntidades </w:t>
      </w:r>
      <w:r w:rsidR="008D797C">
        <w:rPr>
          <w:sz w:val="22"/>
          <w:szCs w:val="22"/>
          <w:lang w:val="es-CR"/>
        </w:rPr>
        <w:t>a</w:t>
      </w:r>
      <w:r w:rsidR="008D797C" w:rsidRPr="008D797C">
        <w:rPr>
          <w:sz w:val="22"/>
          <w:szCs w:val="22"/>
          <w:lang w:val="es-CR"/>
        </w:rPr>
        <w:t xml:space="preserve">utorizadas, las familias beneficiarias </w:t>
      </w:r>
      <w:r w:rsidR="008D797C" w:rsidRPr="008D797C">
        <w:rPr>
          <w:sz w:val="22"/>
          <w:szCs w:val="22"/>
          <w:lang w:val="es-CR"/>
        </w:rPr>
        <w:lastRenderedPageBreak/>
        <w:t>y las empresas</w:t>
      </w:r>
      <w:r w:rsidR="008D797C">
        <w:rPr>
          <w:sz w:val="22"/>
          <w:szCs w:val="22"/>
          <w:lang w:val="es-CR"/>
        </w:rPr>
        <w:t xml:space="preserve"> </w:t>
      </w:r>
      <w:r w:rsidR="008D797C" w:rsidRPr="008D797C">
        <w:rPr>
          <w:sz w:val="22"/>
          <w:szCs w:val="22"/>
          <w:lang w:val="es-CR"/>
        </w:rPr>
        <w:t xml:space="preserve">constructoras, minimizando el tiempo de entrega de </w:t>
      </w:r>
      <w:r w:rsidR="008D797C">
        <w:rPr>
          <w:sz w:val="22"/>
          <w:szCs w:val="22"/>
          <w:lang w:val="es-CR"/>
        </w:rPr>
        <w:t>l</w:t>
      </w:r>
      <w:r w:rsidR="008D797C" w:rsidRPr="008D797C">
        <w:rPr>
          <w:sz w:val="22"/>
          <w:szCs w:val="22"/>
          <w:lang w:val="es-CR"/>
        </w:rPr>
        <w:t>a soluci</w:t>
      </w:r>
      <w:r w:rsidR="008D797C">
        <w:rPr>
          <w:sz w:val="22"/>
          <w:szCs w:val="22"/>
          <w:lang w:val="es-CR"/>
        </w:rPr>
        <w:t>ó</w:t>
      </w:r>
      <w:r w:rsidR="008D797C" w:rsidRPr="008D797C">
        <w:rPr>
          <w:sz w:val="22"/>
          <w:szCs w:val="22"/>
          <w:lang w:val="es-CR"/>
        </w:rPr>
        <w:t>n habitacional a las</w:t>
      </w:r>
      <w:r w:rsidR="008D797C">
        <w:rPr>
          <w:sz w:val="22"/>
          <w:szCs w:val="22"/>
          <w:lang w:val="es-CR"/>
        </w:rPr>
        <w:t xml:space="preserve"> </w:t>
      </w:r>
      <w:r w:rsidR="008D797C" w:rsidRPr="008D797C">
        <w:rPr>
          <w:sz w:val="22"/>
          <w:szCs w:val="22"/>
          <w:lang w:val="es-CR"/>
        </w:rPr>
        <w:t>fam</w:t>
      </w:r>
      <w:r w:rsidR="008D797C">
        <w:rPr>
          <w:sz w:val="22"/>
          <w:szCs w:val="22"/>
          <w:lang w:val="es-CR"/>
        </w:rPr>
        <w:t>ilias</w:t>
      </w:r>
      <w:r w:rsidR="008D797C" w:rsidRPr="008D797C">
        <w:rPr>
          <w:sz w:val="22"/>
          <w:szCs w:val="22"/>
          <w:lang w:val="es-CR"/>
        </w:rPr>
        <w:t>.</w:t>
      </w:r>
    </w:p>
    <w:p w14:paraId="19E15137" w14:textId="77777777" w:rsidR="00B02FE8" w:rsidRDefault="00B02FE8" w:rsidP="00B02FE8">
      <w:pPr>
        <w:spacing w:line="360" w:lineRule="auto"/>
        <w:jc w:val="both"/>
        <w:rPr>
          <w:rFonts w:cs="Arial"/>
          <w:sz w:val="22"/>
          <w:lang w:val="es-ES_tradnl"/>
        </w:rPr>
      </w:pPr>
    </w:p>
    <w:p w14:paraId="6E6EEB06" w14:textId="74C4B6E3" w:rsidR="00AF767A" w:rsidRDefault="001E037A" w:rsidP="001E037A">
      <w:pPr>
        <w:spacing w:line="360" w:lineRule="auto"/>
        <w:jc w:val="both"/>
        <w:rPr>
          <w:sz w:val="22"/>
          <w:szCs w:val="22"/>
        </w:rPr>
      </w:pPr>
      <w:r w:rsidRPr="00950B51">
        <w:rPr>
          <w:rFonts w:cs="Arial"/>
          <w:b/>
          <w:bCs/>
          <w:sz w:val="22"/>
          <w:szCs w:val="22"/>
        </w:rPr>
        <w:t>Tercero:</w:t>
      </w:r>
      <w:r>
        <w:rPr>
          <w:rFonts w:cs="Arial"/>
          <w:sz w:val="22"/>
          <w:szCs w:val="22"/>
        </w:rPr>
        <w:t xml:space="preserve"> Que esta </w:t>
      </w:r>
      <w:r w:rsidRPr="00950B51">
        <w:rPr>
          <w:rFonts w:cs="Arial"/>
          <w:sz w:val="22"/>
          <w:szCs w:val="22"/>
          <w:lang w:val="es-ES_tradnl"/>
        </w:rPr>
        <w:t>Junta Directiva</w:t>
      </w:r>
      <w:r>
        <w:rPr>
          <w:rFonts w:cs="Arial"/>
          <w:sz w:val="22"/>
          <w:szCs w:val="22"/>
          <w:lang w:val="es-ES_tradnl"/>
        </w:rPr>
        <w:t xml:space="preserve"> no encuentra objeción en actuar de la forma que recomienda la </w:t>
      </w:r>
      <w:r w:rsidRPr="00950B51">
        <w:rPr>
          <w:rFonts w:cs="Arial"/>
          <w:sz w:val="22"/>
          <w:szCs w:val="22"/>
          <w:lang w:val="es-ES_tradnl"/>
        </w:rPr>
        <w:t>Administración</w:t>
      </w:r>
      <w:r>
        <w:rPr>
          <w:rFonts w:cs="Arial"/>
          <w:sz w:val="22"/>
          <w:szCs w:val="22"/>
          <w:lang w:val="es-ES_tradnl"/>
        </w:rPr>
        <w:t xml:space="preserve">, en el tanto el ajuste propuesto ha sido determinado técnicamente y está fundamentado en lo dispuesto en el </w:t>
      </w:r>
      <w:r>
        <w:rPr>
          <w:rFonts w:cs="Arial"/>
          <w:sz w:val="22"/>
          <w:lang w:val="es-ES_tradnl"/>
        </w:rPr>
        <w:t xml:space="preserve">Transitorio </w:t>
      </w:r>
      <w:r w:rsidRPr="001038FB">
        <w:rPr>
          <w:sz w:val="22"/>
          <w:szCs w:val="22"/>
        </w:rPr>
        <w:t>V Bis a la Ley 9635, Fortalecimiento de las Finanzas Públicas, del 3 de diciembre de 2018, para el impulso de la reactivación económica</w:t>
      </w:r>
      <w:r>
        <w:rPr>
          <w:sz w:val="22"/>
          <w:szCs w:val="22"/>
        </w:rPr>
        <w:t>.</w:t>
      </w:r>
      <w:r w:rsidR="00AF767A">
        <w:rPr>
          <w:sz w:val="22"/>
          <w:szCs w:val="22"/>
        </w:rPr>
        <w:t xml:space="preserve">  Además, según lo indicado por la Dirección FOSUVI en el citado informe </w:t>
      </w:r>
      <w:r w:rsidR="00AF767A" w:rsidRPr="001038FB">
        <w:rPr>
          <w:rFonts w:cs="Arial"/>
          <w:sz w:val="22"/>
          <w:szCs w:val="22"/>
          <w:lang w:val="es-CR"/>
        </w:rPr>
        <w:t>DF-OF-10</w:t>
      </w:r>
      <w:r w:rsidR="00AF767A">
        <w:rPr>
          <w:rFonts w:cs="Arial"/>
          <w:sz w:val="22"/>
          <w:szCs w:val="22"/>
          <w:lang w:val="es-CR"/>
        </w:rPr>
        <w:t>39</w:t>
      </w:r>
      <w:r w:rsidR="00AF767A" w:rsidRPr="001038FB">
        <w:rPr>
          <w:rFonts w:cs="Arial"/>
          <w:sz w:val="22"/>
          <w:szCs w:val="22"/>
          <w:lang w:val="es-CR"/>
        </w:rPr>
        <w:t>-2022</w:t>
      </w:r>
      <w:r w:rsidR="00AF767A">
        <w:rPr>
          <w:rFonts w:cs="Arial"/>
          <w:sz w:val="22"/>
          <w:szCs w:val="22"/>
          <w:lang w:val="es-CR"/>
        </w:rPr>
        <w:t xml:space="preserve">, </w:t>
      </w:r>
      <w:r w:rsidR="006D226A">
        <w:rPr>
          <w:rFonts w:cs="Arial"/>
          <w:sz w:val="22"/>
          <w:szCs w:val="22"/>
          <w:lang w:val="es-CR"/>
        </w:rPr>
        <w:t xml:space="preserve">la </w:t>
      </w:r>
      <w:r w:rsidR="00AF767A" w:rsidRPr="00AF767A">
        <w:rPr>
          <w:sz w:val="22"/>
          <w:szCs w:val="22"/>
          <w:lang w:val="es-CR"/>
        </w:rPr>
        <w:t>opci</w:t>
      </w:r>
      <w:r w:rsidR="00AF767A">
        <w:rPr>
          <w:sz w:val="22"/>
          <w:szCs w:val="22"/>
          <w:lang w:val="es-CR"/>
        </w:rPr>
        <w:t>ó</w:t>
      </w:r>
      <w:r w:rsidR="00AF767A" w:rsidRPr="00AF767A">
        <w:rPr>
          <w:sz w:val="22"/>
          <w:szCs w:val="22"/>
          <w:lang w:val="es-CR"/>
        </w:rPr>
        <w:t xml:space="preserve">n </w:t>
      </w:r>
      <w:r w:rsidR="006D226A">
        <w:rPr>
          <w:sz w:val="22"/>
          <w:szCs w:val="22"/>
          <w:lang w:val="es-CR"/>
        </w:rPr>
        <w:t xml:space="preserve">recomendada </w:t>
      </w:r>
      <w:r w:rsidR="00AF767A" w:rsidRPr="00AF767A">
        <w:rPr>
          <w:sz w:val="22"/>
          <w:szCs w:val="22"/>
          <w:lang w:val="es-CR"/>
        </w:rPr>
        <w:t>permitir</w:t>
      </w:r>
      <w:r w:rsidR="00AF767A">
        <w:rPr>
          <w:sz w:val="22"/>
          <w:szCs w:val="22"/>
          <w:lang w:val="es-CR"/>
        </w:rPr>
        <w:t>á</w:t>
      </w:r>
      <w:r w:rsidR="00AF767A" w:rsidRPr="00AF767A">
        <w:rPr>
          <w:sz w:val="22"/>
          <w:szCs w:val="22"/>
          <w:lang w:val="es-CR"/>
        </w:rPr>
        <w:t xml:space="preserve"> que </w:t>
      </w:r>
      <w:r w:rsidR="006D226A">
        <w:rPr>
          <w:sz w:val="22"/>
          <w:szCs w:val="22"/>
          <w:lang w:val="es-CR"/>
        </w:rPr>
        <w:t xml:space="preserve">se mantenga </w:t>
      </w:r>
      <w:r w:rsidR="00AF767A" w:rsidRPr="00AF767A">
        <w:rPr>
          <w:sz w:val="22"/>
          <w:szCs w:val="22"/>
          <w:lang w:val="es-CR"/>
        </w:rPr>
        <w:t>los presupuestos asignados</w:t>
      </w:r>
      <w:r w:rsidR="00AF767A">
        <w:rPr>
          <w:sz w:val="22"/>
          <w:szCs w:val="22"/>
          <w:lang w:val="es-CR"/>
        </w:rPr>
        <w:t>,</w:t>
      </w:r>
      <w:r w:rsidR="00AF767A" w:rsidRPr="00AF767A">
        <w:rPr>
          <w:sz w:val="22"/>
          <w:szCs w:val="22"/>
          <w:lang w:val="es-CR"/>
        </w:rPr>
        <w:t xml:space="preserve"> seg</w:t>
      </w:r>
      <w:r w:rsidR="00AF767A">
        <w:rPr>
          <w:sz w:val="22"/>
          <w:szCs w:val="22"/>
          <w:lang w:val="es-CR"/>
        </w:rPr>
        <w:t>ú</w:t>
      </w:r>
      <w:r w:rsidR="00AF767A" w:rsidRPr="00AF767A">
        <w:rPr>
          <w:sz w:val="22"/>
          <w:szCs w:val="22"/>
          <w:lang w:val="es-CR"/>
        </w:rPr>
        <w:t>n su</w:t>
      </w:r>
      <w:r w:rsidR="00AF767A">
        <w:rPr>
          <w:sz w:val="22"/>
          <w:szCs w:val="22"/>
          <w:lang w:val="es-CR"/>
        </w:rPr>
        <w:t xml:space="preserve"> </w:t>
      </w:r>
      <w:r w:rsidR="00AF767A" w:rsidRPr="00AF767A">
        <w:rPr>
          <w:sz w:val="22"/>
          <w:szCs w:val="22"/>
          <w:lang w:val="es-CR"/>
        </w:rPr>
        <w:t>fecha de asignaci</w:t>
      </w:r>
      <w:r w:rsidR="00AF767A">
        <w:rPr>
          <w:sz w:val="22"/>
          <w:szCs w:val="22"/>
          <w:lang w:val="es-CR"/>
        </w:rPr>
        <w:t>ó</w:t>
      </w:r>
      <w:r w:rsidR="00AF767A" w:rsidRPr="00AF767A">
        <w:rPr>
          <w:sz w:val="22"/>
          <w:szCs w:val="22"/>
          <w:lang w:val="es-CR"/>
        </w:rPr>
        <w:t>n</w:t>
      </w:r>
      <w:r w:rsidR="006D226A">
        <w:rPr>
          <w:sz w:val="22"/>
          <w:szCs w:val="22"/>
          <w:lang w:val="es-CR"/>
        </w:rPr>
        <w:t xml:space="preserve">; reduce </w:t>
      </w:r>
      <w:r w:rsidR="00AF767A" w:rsidRPr="00AF767A">
        <w:rPr>
          <w:sz w:val="22"/>
          <w:szCs w:val="22"/>
          <w:lang w:val="es-CR"/>
        </w:rPr>
        <w:t>los reprocesos de anulaci</w:t>
      </w:r>
      <w:r w:rsidR="00AF767A">
        <w:rPr>
          <w:sz w:val="22"/>
          <w:szCs w:val="22"/>
          <w:lang w:val="es-CR"/>
        </w:rPr>
        <w:t>ó</w:t>
      </w:r>
      <w:r w:rsidR="00AF767A" w:rsidRPr="00AF767A">
        <w:rPr>
          <w:sz w:val="22"/>
          <w:szCs w:val="22"/>
          <w:lang w:val="es-CR"/>
        </w:rPr>
        <w:t>n y digitaci</w:t>
      </w:r>
      <w:r w:rsidR="00AF767A">
        <w:rPr>
          <w:sz w:val="22"/>
          <w:szCs w:val="22"/>
          <w:lang w:val="es-CR"/>
        </w:rPr>
        <w:t>ó</w:t>
      </w:r>
      <w:r w:rsidR="00AF767A" w:rsidRPr="00AF767A">
        <w:rPr>
          <w:sz w:val="22"/>
          <w:szCs w:val="22"/>
          <w:lang w:val="es-CR"/>
        </w:rPr>
        <w:t>n de todas las</w:t>
      </w:r>
      <w:r w:rsidR="00AF767A">
        <w:rPr>
          <w:sz w:val="22"/>
          <w:szCs w:val="22"/>
          <w:lang w:val="es-CR"/>
        </w:rPr>
        <w:t xml:space="preserve"> </w:t>
      </w:r>
      <w:r w:rsidR="00AF767A" w:rsidRPr="00AF767A">
        <w:rPr>
          <w:sz w:val="22"/>
          <w:szCs w:val="22"/>
          <w:lang w:val="es-CR"/>
        </w:rPr>
        <w:t>operaciones pendientes de actualizaci</w:t>
      </w:r>
      <w:r w:rsidR="00AF767A">
        <w:rPr>
          <w:sz w:val="22"/>
          <w:szCs w:val="22"/>
          <w:lang w:val="es-CR"/>
        </w:rPr>
        <w:t>ó</w:t>
      </w:r>
      <w:r w:rsidR="00AF767A" w:rsidRPr="00AF767A">
        <w:rPr>
          <w:sz w:val="22"/>
          <w:szCs w:val="22"/>
          <w:lang w:val="es-CR"/>
        </w:rPr>
        <w:t>n</w:t>
      </w:r>
      <w:r w:rsidR="00AF767A">
        <w:rPr>
          <w:sz w:val="22"/>
          <w:szCs w:val="22"/>
          <w:lang w:val="es-CR"/>
        </w:rPr>
        <w:t>; y busca</w:t>
      </w:r>
      <w:r w:rsidR="00AF767A" w:rsidRPr="00AF767A">
        <w:rPr>
          <w:sz w:val="22"/>
          <w:szCs w:val="22"/>
          <w:lang w:val="es-CR"/>
        </w:rPr>
        <w:t xml:space="preserve"> mejorar </w:t>
      </w:r>
      <w:r w:rsidR="00AF767A">
        <w:rPr>
          <w:sz w:val="22"/>
          <w:szCs w:val="22"/>
          <w:lang w:val="es-CR"/>
        </w:rPr>
        <w:t>l</w:t>
      </w:r>
      <w:r w:rsidR="00AF767A" w:rsidRPr="00AF767A">
        <w:rPr>
          <w:sz w:val="22"/>
          <w:szCs w:val="22"/>
          <w:lang w:val="es-CR"/>
        </w:rPr>
        <w:t>a eficiencia en los plazos de formalizaci</w:t>
      </w:r>
      <w:r w:rsidR="00AF767A">
        <w:rPr>
          <w:sz w:val="22"/>
          <w:szCs w:val="22"/>
          <w:lang w:val="es-CR"/>
        </w:rPr>
        <w:t>ó</w:t>
      </w:r>
      <w:r w:rsidR="00AF767A" w:rsidRPr="00AF767A">
        <w:rPr>
          <w:sz w:val="22"/>
          <w:szCs w:val="22"/>
          <w:lang w:val="es-CR"/>
        </w:rPr>
        <w:t>n de las</w:t>
      </w:r>
      <w:r w:rsidR="00AF767A">
        <w:rPr>
          <w:sz w:val="22"/>
          <w:szCs w:val="22"/>
          <w:lang w:val="es-CR"/>
        </w:rPr>
        <w:t xml:space="preserve"> </w:t>
      </w:r>
      <w:r w:rsidR="00AF767A" w:rsidRPr="00AF767A">
        <w:rPr>
          <w:sz w:val="22"/>
          <w:szCs w:val="22"/>
          <w:lang w:val="es-CR"/>
        </w:rPr>
        <w:t>operaciones.</w:t>
      </w:r>
    </w:p>
    <w:p w14:paraId="7F7FB240" w14:textId="77777777" w:rsidR="001E037A" w:rsidRDefault="001E037A" w:rsidP="001E037A">
      <w:pPr>
        <w:spacing w:line="360" w:lineRule="auto"/>
        <w:jc w:val="both"/>
        <w:rPr>
          <w:sz w:val="22"/>
          <w:szCs w:val="22"/>
        </w:rPr>
      </w:pPr>
    </w:p>
    <w:p w14:paraId="60E63EFA" w14:textId="77777777" w:rsidR="001E037A" w:rsidRPr="00950B51" w:rsidRDefault="001E037A" w:rsidP="001E037A">
      <w:pPr>
        <w:spacing w:line="360" w:lineRule="auto"/>
        <w:jc w:val="both"/>
        <w:rPr>
          <w:rFonts w:cs="Arial"/>
          <w:b/>
          <w:bCs/>
          <w:sz w:val="22"/>
          <w:szCs w:val="22"/>
        </w:rPr>
      </w:pPr>
      <w:r w:rsidRPr="00950B51">
        <w:rPr>
          <w:b/>
          <w:bCs/>
          <w:sz w:val="22"/>
          <w:szCs w:val="22"/>
        </w:rPr>
        <w:t>Por tanto, se acuerda:</w:t>
      </w:r>
    </w:p>
    <w:p w14:paraId="72F6F5C7" w14:textId="216D5160" w:rsidR="00417C88" w:rsidRDefault="00BD1C3E" w:rsidP="001E037A">
      <w:pPr>
        <w:spacing w:line="360" w:lineRule="auto"/>
        <w:jc w:val="both"/>
        <w:rPr>
          <w:rFonts w:cs="Arial"/>
          <w:sz w:val="22"/>
          <w:szCs w:val="22"/>
          <w:lang w:val="es-ES_tradnl"/>
        </w:rPr>
      </w:pPr>
      <w:r w:rsidRPr="00BD1C3E">
        <w:rPr>
          <w:b/>
          <w:bCs/>
          <w:sz w:val="22"/>
          <w:szCs w:val="22"/>
        </w:rPr>
        <w:t>1.</w:t>
      </w:r>
      <w:r>
        <w:rPr>
          <w:sz w:val="22"/>
          <w:szCs w:val="22"/>
        </w:rPr>
        <w:t xml:space="preserve"> </w:t>
      </w:r>
      <w:r w:rsidR="001E037A">
        <w:rPr>
          <w:sz w:val="22"/>
          <w:szCs w:val="22"/>
        </w:rPr>
        <w:t xml:space="preserve">Autorizar </w:t>
      </w:r>
      <w:r w:rsidR="00B02FE8">
        <w:rPr>
          <w:sz w:val="22"/>
          <w:szCs w:val="22"/>
        </w:rPr>
        <w:t xml:space="preserve">a la </w:t>
      </w:r>
      <w:r>
        <w:rPr>
          <w:sz w:val="22"/>
          <w:szCs w:val="22"/>
        </w:rPr>
        <w:t xml:space="preserve">Dirección FOSUVI, para que </w:t>
      </w:r>
      <w:r w:rsidR="00417C88">
        <w:rPr>
          <w:rFonts w:cs="Arial"/>
          <w:sz w:val="22"/>
          <w:szCs w:val="22"/>
          <w:lang w:val="es-ES_tradnl"/>
        </w:rPr>
        <w:t>según lo propuesto en el informe DF-OF-1039-2022</w:t>
      </w:r>
      <w:r w:rsidR="00B02FE8">
        <w:rPr>
          <w:rFonts w:cs="Arial"/>
          <w:sz w:val="22"/>
          <w:szCs w:val="22"/>
          <w:lang w:val="es-ES_tradnl"/>
        </w:rPr>
        <w:t xml:space="preserve">, actualice </w:t>
      </w:r>
      <w:r w:rsidR="00417C88">
        <w:rPr>
          <w:rFonts w:cs="Arial"/>
          <w:sz w:val="22"/>
          <w:szCs w:val="22"/>
          <w:lang w:val="es-ES_tradnl"/>
        </w:rPr>
        <w:t xml:space="preserve">de manera administrativa </w:t>
      </w:r>
      <w:r w:rsidR="00B02FE8">
        <w:rPr>
          <w:rFonts w:cs="Arial"/>
          <w:sz w:val="22"/>
          <w:szCs w:val="22"/>
          <w:lang w:val="es-ES_tradnl"/>
        </w:rPr>
        <w:t>los montos de l</w:t>
      </w:r>
      <w:r w:rsidR="00417C88">
        <w:rPr>
          <w:rFonts w:cs="Arial"/>
          <w:sz w:val="22"/>
          <w:szCs w:val="22"/>
          <w:lang w:val="es-ES_tradnl"/>
        </w:rPr>
        <w:t xml:space="preserve">as operaciones individuales de </w:t>
      </w:r>
      <w:r w:rsidR="00417C88" w:rsidRPr="00417C88">
        <w:rPr>
          <w:rFonts w:cs="Arial"/>
          <w:sz w:val="22"/>
          <w:szCs w:val="22"/>
          <w:lang w:val="es-ES_tradnl"/>
        </w:rPr>
        <w:t>Bono Familiar de Vivienda</w:t>
      </w:r>
      <w:r w:rsidR="00417C88">
        <w:rPr>
          <w:rFonts w:cs="Arial"/>
          <w:sz w:val="22"/>
          <w:szCs w:val="22"/>
          <w:lang w:val="es-ES_tradnl"/>
        </w:rPr>
        <w:t xml:space="preserve">, aprobados al amparo del artículo 59 de la Ley 7052 y que se encuentran pendientes de formalizar, por un monto total de ¢502.988.925,28 (quinientos dos millones novecientos ochenta y ocho mil novecientos veinticinco colones con 28/100), que incluye el </w:t>
      </w:r>
      <w:r>
        <w:rPr>
          <w:rFonts w:cs="Arial"/>
          <w:sz w:val="22"/>
          <w:szCs w:val="22"/>
          <w:lang w:val="es-ES_tradnl"/>
        </w:rPr>
        <w:t>IVA del 8%,</w:t>
      </w:r>
      <w:r w:rsidR="00417C88">
        <w:rPr>
          <w:rFonts w:cs="Arial"/>
          <w:sz w:val="22"/>
          <w:szCs w:val="22"/>
          <w:lang w:val="es-ES_tradnl"/>
        </w:rPr>
        <w:t xml:space="preserve"> de conformidad con el de</w:t>
      </w:r>
      <w:r>
        <w:rPr>
          <w:rFonts w:cs="Arial"/>
          <w:sz w:val="22"/>
          <w:szCs w:val="22"/>
          <w:lang w:val="es-ES_tradnl"/>
        </w:rPr>
        <w:t xml:space="preserve">sglose </w:t>
      </w:r>
      <w:r w:rsidR="00417C88">
        <w:rPr>
          <w:rFonts w:cs="Arial"/>
          <w:sz w:val="22"/>
          <w:szCs w:val="22"/>
          <w:lang w:val="es-ES_tradnl"/>
        </w:rPr>
        <w:t xml:space="preserve">de </w:t>
      </w:r>
      <w:r>
        <w:rPr>
          <w:rFonts w:cs="Arial"/>
          <w:sz w:val="22"/>
          <w:szCs w:val="22"/>
          <w:lang w:val="es-ES_tradnl"/>
        </w:rPr>
        <w:t xml:space="preserve">los 227 </w:t>
      </w:r>
      <w:r w:rsidR="00417C88">
        <w:rPr>
          <w:rFonts w:cs="Arial"/>
          <w:sz w:val="22"/>
          <w:szCs w:val="22"/>
          <w:lang w:val="es-ES_tradnl"/>
        </w:rPr>
        <w:t xml:space="preserve">beneficiarios y </w:t>
      </w:r>
      <w:r>
        <w:rPr>
          <w:rFonts w:cs="Arial"/>
          <w:sz w:val="22"/>
          <w:szCs w:val="22"/>
          <w:lang w:val="es-ES_tradnl"/>
        </w:rPr>
        <w:t xml:space="preserve">los </w:t>
      </w:r>
      <w:r w:rsidR="00417C88">
        <w:rPr>
          <w:rFonts w:cs="Arial"/>
          <w:sz w:val="22"/>
          <w:szCs w:val="22"/>
          <w:lang w:val="es-ES_tradnl"/>
        </w:rPr>
        <w:t xml:space="preserve">montos individuales que se </w:t>
      </w:r>
      <w:r>
        <w:rPr>
          <w:rFonts w:cs="Arial"/>
          <w:sz w:val="22"/>
          <w:szCs w:val="22"/>
          <w:lang w:val="es-ES_tradnl"/>
        </w:rPr>
        <w:t xml:space="preserve">indican </w:t>
      </w:r>
      <w:r w:rsidR="00417C88">
        <w:rPr>
          <w:rFonts w:cs="Arial"/>
          <w:sz w:val="22"/>
          <w:szCs w:val="22"/>
          <w:lang w:val="es-ES_tradnl"/>
        </w:rPr>
        <w:t>al citado informe, el cual forma parte integral del presente acuerdo.</w:t>
      </w:r>
    </w:p>
    <w:p w14:paraId="0ABCAD52" w14:textId="77777777" w:rsidR="00BD1C3E" w:rsidRDefault="00BD1C3E" w:rsidP="00B02FE8">
      <w:pPr>
        <w:spacing w:line="360" w:lineRule="auto"/>
        <w:jc w:val="both"/>
        <w:rPr>
          <w:rFonts w:cs="Arial"/>
          <w:sz w:val="22"/>
          <w:szCs w:val="22"/>
          <w:lang w:val="es-ES_tradnl"/>
        </w:rPr>
      </w:pPr>
    </w:p>
    <w:p w14:paraId="41AB68C5" w14:textId="1E045E56" w:rsidR="00BD1C3E" w:rsidRDefault="00B02FE8" w:rsidP="00BD1C3E">
      <w:pPr>
        <w:spacing w:line="360" w:lineRule="auto"/>
        <w:jc w:val="both"/>
        <w:rPr>
          <w:rFonts w:cs="Arial"/>
          <w:sz w:val="22"/>
          <w:szCs w:val="22"/>
        </w:rPr>
      </w:pPr>
      <w:r w:rsidRPr="00B02FE8">
        <w:rPr>
          <w:rFonts w:cs="Arial"/>
          <w:b/>
          <w:bCs/>
          <w:sz w:val="22"/>
          <w:szCs w:val="22"/>
          <w:lang w:val="es-CR"/>
        </w:rPr>
        <w:t>2.</w:t>
      </w:r>
      <w:r w:rsidRPr="00B02FE8">
        <w:rPr>
          <w:rFonts w:cs="Arial"/>
          <w:sz w:val="22"/>
          <w:szCs w:val="22"/>
          <w:lang w:val="es-CR"/>
        </w:rPr>
        <w:t xml:space="preserve"> Para estos casos, los montos de los rangos ser</w:t>
      </w:r>
      <w:r w:rsidR="00BD1C3E">
        <w:rPr>
          <w:rFonts w:cs="Arial"/>
          <w:sz w:val="22"/>
          <w:szCs w:val="22"/>
          <w:lang w:val="es-CR"/>
        </w:rPr>
        <w:t>á</w:t>
      </w:r>
      <w:r w:rsidRPr="00B02FE8">
        <w:rPr>
          <w:rFonts w:cs="Arial"/>
          <w:sz w:val="22"/>
          <w:szCs w:val="22"/>
          <w:lang w:val="es-CR"/>
        </w:rPr>
        <w:t xml:space="preserve">n actualizados </w:t>
      </w:r>
      <w:r w:rsidR="00BD1C3E">
        <w:rPr>
          <w:rFonts w:cs="Arial"/>
          <w:sz w:val="22"/>
          <w:szCs w:val="22"/>
          <w:lang w:val="es-CR"/>
        </w:rPr>
        <w:t>ú</w:t>
      </w:r>
      <w:r w:rsidRPr="00B02FE8">
        <w:rPr>
          <w:rFonts w:cs="Arial"/>
          <w:sz w:val="22"/>
          <w:szCs w:val="22"/>
          <w:lang w:val="es-CR"/>
        </w:rPr>
        <w:t>nicamente por</w:t>
      </w:r>
      <w:r w:rsidR="00BD1C3E">
        <w:rPr>
          <w:rFonts w:cs="Arial"/>
          <w:sz w:val="22"/>
          <w:szCs w:val="22"/>
          <w:lang w:val="es-CR"/>
        </w:rPr>
        <w:t xml:space="preserve"> </w:t>
      </w:r>
      <w:r w:rsidRPr="00B02FE8">
        <w:rPr>
          <w:rFonts w:cs="Arial"/>
          <w:sz w:val="22"/>
          <w:szCs w:val="22"/>
          <w:lang w:val="es-CR"/>
        </w:rPr>
        <w:t xml:space="preserve">solicitud expresa y formal de </w:t>
      </w:r>
      <w:r w:rsidR="00BD1C3E">
        <w:rPr>
          <w:rFonts w:cs="Arial"/>
          <w:sz w:val="22"/>
          <w:szCs w:val="22"/>
          <w:lang w:val="es-CR"/>
        </w:rPr>
        <w:t>l</w:t>
      </w:r>
      <w:r w:rsidRPr="00B02FE8">
        <w:rPr>
          <w:rFonts w:cs="Arial"/>
          <w:sz w:val="22"/>
          <w:szCs w:val="22"/>
          <w:lang w:val="es-CR"/>
        </w:rPr>
        <w:t xml:space="preserve">a </w:t>
      </w:r>
      <w:r w:rsidR="00BD1C3E">
        <w:rPr>
          <w:rFonts w:cs="Arial"/>
          <w:sz w:val="22"/>
          <w:szCs w:val="22"/>
          <w:lang w:val="es-CR"/>
        </w:rPr>
        <w:t>e</w:t>
      </w:r>
      <w:r w:rsidRPr="00B02FE8">
        <w:rPr>
          <w:rFonts w:cs="Arial"/>
          <w:sz w:val="22"/>
          <w:szCs w:val="22"/>
          <w:lang w:val="es-CR"/>
        </w:rPr>
        <w:t xml:space="preserve">ntidad </w:t>
      </w:r>
      <w:r w:rsidR="00BD1C3E">
        <w:rPr>
          <w:rFonts w:cs="Arial"/>
          <w:sz w:val="22"/>
          <w:szCs w:val="22"/>
          <w:lang w:val="es-CR"/>
        </w:rPr>
        <w:t>a</w:t>
      </w:r>
      <w:r w:rsidRPr="00B02FE8">
        <w:rPr>
          <w:rFonts w:cs="Arial"/>
          <w:sz w:val="22"/>
          <w:szCs w:val="22"/>
          <w:lang w:val="es-CR"/>
        </w:rPr>
        <w:t>utorizada</w:t>
      </w:r>
      <w:r w:rsidR="00BD1C3E">
        <w:rPr>
          <w:rFonts w:cs="Arial"/>
          <w:sz w:val="22"/>
          <w:szCs w:val="22"/>
          <w:lang w:val="es-CR"/>
        </w:rPr>
        <w:t xml:space="preserve">, y </w:t>
      </w:r>
      <w:r w:rsidR="00BD1C3E" w:rsidRPr="00B02FE8">
        <w:rPr>
          <w:rFonts w:cs="Arial"/>
          <w:sz w:val="22"/>
          <w:szCs w:val="22"/>
          <w:lang w:val="es-CR"/>
        </w:rPr>
        <w:t>los</w:t>
      </w:r>
      <w:r w:rsidR="00BD1C3E">
        <w:rPr>
          <w:rFonts w:cs="Arial"/>
          <w:sz w:val="22"/>
          <w:szCs w:val="22"/>
          <w:lang w:val="es-CR"/>
        </w:rPr>
        <w:t xml:space="preserve"> </w:t>
      </w:r>
      <w:r w:rsidR="00BD1C3E" w:rsidRPr="00B02FE8">
        <w:rPr>
          <w:rFonts w:cs="Arial"/>
          <w:sz w:val="22"/>
          <w:szCs w:val="22"/>
          <w:lang w:val="es-CR"/>
        </w:rPr>
        <w:t>presupuestos deben ser aprobados por el profesional responsable y avalados por el fiscal</w:t>
      </w:r>
      <w:r w:rsidR="00BD1C3E">
        <w:rPr>
          <w:rFonts w:cs="Arial"/>
          <w:sz w:val="22"/>
          <w:szCs w:val="22"/>
          <w:lang w:val="es-CR"/>
        </w:rPr>
        <w:t xml:space="preserve"> </w:t>
      </w:r>
      <w:r w:rsidR="00BD1C3E" w:rsidRPr="00B02FE8">
        <w:rPr>
          <w:rFonts w:cs="Arial"/>
          <w:sz w:val="22"/>
          <w:szCs w:val="22"/>
          <w:lang w:val="es-CR"/>
        </w:rPr>
        <w:t xml:space="preserve">de </w:t>
      </w:r>
      <w:r w:rsidR="00BD1C3E">
        <w:rPr>
          <w:rFonts w:cs="Arial"/>
          <w:sz w:val="22"/>
          <w:szCs w:val="22"/>
          <w:lang w:val="es-CR"/>
        </w:rPr>
        <w:t>l</w:t>
      </w:r>
      <w:r w:rsidR="00BD1C3E" w:rsidRPr="00B02FE8">
        <w:rPr>
          <w:rFonts w:cs="Arial"/>
          <w:sz w:val="22"/>
          <w:szCs w:val="22"/>
          <w:lang w:val="es-CR"/>
        </w:rPr>
        <w:t xml:space="preserve">a </w:t>
      </w:r>
      <w:r w:rsidR="00BD1C3E">
        <w:rPr>
          <w:rFonts w:cs="Arial"/>
          <w:sz w:val="22"/>
          <w:szCs w:val="22"/>
          <w:lang w:val="es-CR"/>
        </w:rPr>
        <w:t>e</w:t>
      </w:r>
      <w:r w:rsidR="00BD1C3E" w:rsidRPr="00B02FE8">
        <w:rPr>
          <w:rFonts w:cs="Arial"/>
          <w:sz w:val="22"/>
          <w:szCs w:val="22"/>
          <w:lang w:val="es-CR"/>
        </w:rPr>
        <w:t xml:space="preserve">ntidad </w:t>
      </w:r>
      <w:r w:rsidR="00BD1C3E">
        <w:rPr>
          <w:rFonts w:cs="Arial"/>
          <w:sz w:val="22"/>
          <w:szCs w:val="22"/>
          <w:lang w:val="es-CR"/>
        </w:rPr>
        <w:t>a</w:t>
      </w:r>
      <w:r w:rsidR="00BD1C3E" w:rsidRPr="00B02FE8">
        <w:rPr>
          <w:rFonts w:cs="Arial"/>
          <w:sz w:val="22"/>
          <w:szCs w:val="22"/>
          <w:lang w:val="es-CR"/>
        </w:rPr>
        <w:t>utorizada.</w:t>
      </w:r>
    </w:p>
    <w:p w14:paraId="42625991" w14:textId="67DF345E" w:rsidR="00B02FE8" w:rsidRPr="00B02FE8" w:rsidRDefault="00B02FE8" w:rsidP="00B02FE8">
      <w:pPr>
        <w:spacing w:line="360" w:lineRule="auto"/>
        <w:jc w:val="both"/>
        <w:rPr>
          <w:rFonts w:cs="Arial"/>
          <w:sz w:val="22"/>
          <w:szCs w:val="22"/>
          <w:lang w:val="es-CR"/>
        </w:rPr>
      </w:pPr>
    </w:p>
    <w:p w14:paraId="2FB6AEA1" w14:textId="628C1A64" w:rsidR="002B71CC" w:rsidRDefault="00B02FE8" w:rsidP="002B71CC">
      <w:pPr>
        <w:spacing w:line="360" w:lineRule="auto"/>
        <w:jc w:val="both"/>
        <w:rPr>
          <w:rFonts w:cs="Arial"/>
          <w:sz w:val="22"/>
          <w:szCs w:val="22"/>
        </w:rPr>
      </w:pPr>
      <w:r w:rsidRPr="00B02FE8">
        <w:rPr>
          <w:rFonts w:cs="Arial"/>
          <w:b/>
          <w:bCs/>
          <w:sz w:val="22"/>
          <w:szCs w:val="22"/>
          <w:lang w:val="es-CR"/>
        </w:rPr>
        <w:t>3.</w:t>
      </w:r>
      <w:r w:rsidRPr="00B02FE8">
        <w:rPr>
          <w:rFonts w:cs="Arial"/>
          <w:sz w:val="22"/>
          <w:szCs w:val="22"/>
          <w:lang w:val="es-CR"/>
        </w:rPr>
        <w:t xml:space="preserve"> Una vez actualizado el monto del bono, </w:t>
      </w:r>
      <w:r w:rsidR="00BD1C3E">
        <w:rPr>
          <w:rFonts w:cs="Arial"/>
          <w:sz w:val="22"/>
          <w:szCs w:val="22"/>
          <w:lang w:val="es-CR"/>
        </w:rPr>
        <w:t>l</w:t>
      </w:r>
      <w:r w:rsidRPr="00B02FE8">
        <w:rPr>
          <w:rFonts w:cs="Arial"/>
          <w:sz w:val="22"/>
          <w:szCs w:val="22"/>
          <w:lang w:val="es-CR"/>
        </w:rPr>
        <w:t xml:space="preserve">a </w:t>
      </w:r>
      <w:r w:rsidR="00BD1C3E">
        <w:rPr>
          <w:rFonts w:cs="Arial"/>
          <w:sz w:val="22"/>
          <w:szCs w:val="22"/>
          <w:lang w:val="es-CR"/>
        </w:rPr>
        <w:t>e</w:t>
      </w:r>
      <w:r w:rsidRPr="00B02FE8">
        <w:rPr>
          <w:rFonts w:cs="Arial"/>
          <w:sz w:val="22"/>
          <w:szCs w:val="22"/>
          <w:lang w:val="es-CR"/>
        </w:rPr>
        <w:t xml:space="preserve">ntidad </w:t>
      </w:r>
      <w:r w:rsidR="00BD1C3E">
        <w:rPr>
          <w:rFonts w:cs="Arial"/>
          <w:sz w:val="22"/>
          <w:szCs w:val="22"/>
          <w:lang w:val="es-CR"/>
        </w:rPr>
        <w:t>a</w:t>
      </w:r>
      <w:r w:rsidRPr="00B02FE8">
        <w:rPr>
          <w:rFonts w:cs="Arial"/>
          <w:sz w:val="22"/>
          <w:szCs w:val="22"/>
          <w:lang w:val="es-CR"/>
        </w:rPr>
        <w:t>utorizada deber</w:t>
      </w:r>
      <w:r w:rsidR="00BD1C3E">
        <w:rPr>
          <w:rFonts w:cs="Arial"/>
          <w:sz w:val="22"/>
          <w:szCs w:val="22"/>
          <w:lang w:val="es-CR"/>
        </w:rPr>
        <w:t>á</w:t>
      </w:r>
      <w:r w:rsidRPr="00B02FE8">
        <w:rPr>
          <w:rFonts w:cs="Arial"/>
          <w:sz w:val="22"/>
          <w:szCs w:val="22"/>
          <w:lang w:val="es-CR"/>
        </w:rPr>
        <w:t xml:space="preserve"> incluir en</w:t>
      </w:r>
      <w:r w:rsidR="00BD1C3E">
        <w:rPr>
          <w:rFonts w:cs="Arial"/>
          <w:sz w:val="22"/>
          <w:szCs w:val="22"/>
          <w:lang w:val="es-CR"/>
        </w:rPr>
        <w:t xml:space="preserve"> </w:t>
      </w:r>
      <w:r w:rsidRPr="00B02FE8">
        <w:rPr>
          <w:rFonts w:cs="Arial"/>
          <w:sz w:val="22"/>
          <w:szCs w:val="22"/>
          <w:lang w:val="es-CR"/>
        </w:rPr>
        <w:t>el expediente</w:t>
      </w:r>
      <w:r w:rsidR="00BD1C3E">
        <w:rPr>
          <w:rFonts w:cs="Arial"/>
          <w:sz w:val="22"/>
          <w:szCs w:val="22"/>
          <w:lang w:val="es-CR"/>
        </w:rPr>
        <w:t>,</w:t>
      </w:r>
      <w:r w:rsidRPr="00B02FE8">
        <w:rPr>
          <w:rFonts w:cs="Arial"/>
          <w:sz w:val="22"/>
          <w:szCs w:val="22"/>
          <w:lang w:val="es-CR"/>
        </w:rPr>
        <w:t xml:space="preserve"> ya sea f</w:t>
      </w:r>
      <w:r w:rsidR="00BD1C3E">
        <w:rPr>
          <w:rFonts w:cs="Arial"/>
          <w:sz w:val="22"/>
          <w:szCs w:val="22"/>
          <w:lang w:val="es-CR"/>
        </w:rPr>
        <w:t>í</w:t>
      </w:r>
      <w:r w:rsidRPr="00B02FE8">
        <w:rPr>
          <w:rFonts w:cs="Arial"/>
          <w:sz w:val="22"/>
          <w:szCs w:val="22"/>
          <w:lang w:val="es-CR"/>
        </w:rPr>
        <w:t>sico o digital, los nuevos presupuestos actualizados.</w:t>
      </w:r>
    </w:p>
    <w:p w14:paraId="0E56101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6B4CFCD" w14:textId="77777777" w:rsidR="002B71CC" w:rsidRPr="00D14EAF" w:rsidRDefault="002B71CC" w:rsidP="002B71CC">
      <w:pPr>
        <w:spacing w:line="360" w:lineRule="auto"/>
        <w:jc w:val="both"/>
        <w:rPr>
          <w:rFonts w:cs="Arial"/>
          <w:b/>
          <w:sz w:val="22"/>
        </w:rPr>
      </w:pPr>
      <w:r w:rsidRPr="00D14EAF">
        <w:rPr>
          <w:rFonts w:cs="Arial"/>
          <w:b/>
          <w:sz w:val="22"/>
        </w:rPr>
        <w:t>************</w:t>
      </w:r>
    </w:p>
    <w:p w14:paraId="3194A5D8" w14:textId="77777777" w:rsidR="002B71CC" w:rsidRDefault="002B71CC" w:rsidP="002B71CC">
      <w:pPr>
        <w:spacing w:line="360" w:lineRule="auto"/>
        <w:jc w:val="both"/>
        <w:rPr>
          <w:rFonts w:cs="Arial"/>
          <w:sz w:val="22"/>
          <w:szCs w:val="22"/>
        </w:rPr>
      </w:pPr>
      <w:bookmarkStart w:id="0" w:name="_Hlk116402980"/>
    </w:p>
    <w:p w14:paraId="2EAB160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15</w:t>
      </w:r>
      <w:r w:rsidRPr="00AB2826">
        <w:rPr>
          <w:rFonts w:cs="Arial"/>
          <w:szCs w:val="22"/>
        </w:rPr>
        <w:t>:</w:t>
      </w:r>
    </w:p>
    <w:p w14:paraId="06FEBB03" w14:textId="77777777" w:rsidR="005D4286" w:rsidRPr="005D4286" w:rsidRDefault="005D4286" w:rsidP="005D4286">
      <w:pPr>
        <w:spacing w:line="360" w:lineRule="auto"/>
        <w:jc w:val="both"/>
        <w:rPr>
          <w:rFonts w:cs="Arial"/>
          <w:b/>
          <w:bCs/>
          <w:sz w:val="22"/>
          <w:szCs w:val="22"/>
        </w:rPr>
      </w:pPr>
      <w:r w:rsidRPr="005D4286">
        <w:rPr>
          <w:rFonts w:cs="Arial"/>
          <w:b/>
          <w:bCs/>
          <w:sz w:val="22"/>
          <w:szCs w:val="22"/>
        </w:rPr>
        <w:t>Considerando:</w:t>
      </w:r>
    </w:p>
    <w:p w14:paraId="75591B56" w14:textId="77777777" w:rsidR="005D4286" w:rsidRPr="005D4286" w:rsidRDefault="005D4286" w:rsidP="005D4286">
      <w:pPr>
        <w:spacing w:line="360" w:lineRule="auto"/>
        <w:jc w:val="both"/>
        <w:rPr>
          <w:rFonts w:cs="Arial"/>
          <w:bCs/>
          <w:sz w:val="22"/>
          <w:szCs w:val="22"/>
          <w:lang w:val="es-CR"/>
        </w:rPr>
      </w:pPr>
      <w:r w:rsidRPr="005D4286">
        <w:rPr>
          <w:rFonts w:cs="Arial"/>
          <w:b/>
          <w:bCs/>
          <w:sz w:val="22"/>
          <w:szCs w:val="22"/>
        </w:rPr>
        <w:lastRenderedPageBreak/>
        <w:t>Primero:</w:t>
      </w:r>
      <w:r w:rsidRPr="005D4286">
        <w:rPr>
          <w:rFonts w:cs="Arial"/>
          <w:sz w:val="22"/>
          <w:szCs w:val="22"/>
        </w:rPr>
        <w:t xml:space="preserve"> Que mediante el acuerdo N° 7 de la sesión 30-2018, del 04 de mayo de 2018, esta </w:t>
      </w:r>
      <w:r w:rsidRPr="005D4286">
        <w:rPr>
          <w:rFonts w:cs="Arial"/>
          <w:sz w:val="22"/>
          <w:szCs w:val="22"/>
          <w:lang w:val="es-ES_tradnl"/>
        </w:rPr>
        <w:t>Junta Directiva emitió el “</w:t>
      </w:r>
      <w:r w:rsidRPr="005D4286">
        <w:rPr>
          <w:rFonts w:cs="Arial"/>
          <w:i/>
          <w:iCs/>
          <w:sz w:val="22"/>
          <w:szCs w:val="22"/>
          <w:lang w:val="es-ES_tradnl"/>
        </w:rPr>
        <w:t xml:space="preserve">Reglamento </w:t>
      </w:r>
      <w:r w:rsidRPr="005D4286">
        <w:rPr>
          <w:rFonts w:cs="Arial"/>
          <w:bCs/>
          <w:i/>
          <w:iCs/>
          <w:sz w:val="22"/>
          <w:szCs w:val="22"/>
          <w:lang w:val="es-CR"/>
        </w:rPr>
        <w:t>sobre tipologías de terrenos aceptables para proyectos en la modalidad de compra de terreno en verde, construcción de obras de infraestructura y viviendas (R-001-18)</w:t>
      </w:r>
      <w:r w:rsidRPr="005D4286">
        <w:rPr>
          <w:rFonts w:cs="Arial"/>
          <w:bCs/>
          <w:sz w:val="22"/>
          <w:szCs w:val="22"/>
          <w:lang w:val="es-CR"/>
        </w:rPr>
        <w:t xml:space="preserve">”, cuyas normas, según lo indica su artículo 1, establecen “una metodología para la evaluación previa de las condiciones y bondades urbanísticas de los terrenos destinados a la construcción de proyectos de vivienda de interés social, en la modalidad de compra de terreno en verde, construcción de obras de infraestructura y viviendas, conocida en el Sistema Financiero Nacional para la Vivienda (SFNV) como “Modalidad S-001”, ello con la finalidad de garantizar la adecuada inversión de los recursos públicos del Fondo de Subsidios para la Vivienda”.  </w:t>
      </w:r>
    </w:p>
    <w:p w14:paraId="767A9A61" w14:textId="77777777" w:rsidR="005D4286" w:rsidRPr="005D4286" w:rsidRDefault="005D4286" w:rsidP="005D4286">
      <w:pPr>
        <w:spacing w:line="360" w:lineRule="auto"/>
        <w:jc w:val="both"/>
        <w:rPr>
          <w:rFonts w:cs="Arial"/>
          <w:bCs/>
          <w:sz w:val="22"/>
          <w:szCs w:val="22"/>
          <w:lang w:val="es-CR"/>
        </w:rPr>
      </w:pPr>
    </w:p>
    <w:p w14:paraId="58817EBC" w14:textId="77777777" w:rsidR="005D4286" w:rsidRPr="005D4286" w:rsidRDefault="005D4286" w:rsidP="005D4286">
      <w:pPr>
        <w:spacing w:line="360" w:lineRule="auto"/>
        <w:jc w:val="both"/>
        <w:rPr>
          <w:rFonts w:cs="Arial"/>
          <w:sz w:val="22"/>
          <w:szCs w:val="22"/>
        </w:rPr>
      </w:pPr>
      <w:r w:rsidRPr="005D4286">
        <w:rPr>
          <w:rFonts w:cs="Arial"/>
          <w:b/>
          <w:sz w:val="22"/>
          <w:szCs w:val="22"/>
          <w:lang w:val="es-CR"/>
        </w:rPr>
        <w:t>Segundo:</w:t>
      </w:r>
      <w:r w:rsidRPr="005D4286">
        <w:rPr>
          <w:rFonts w:cs="Arial"/>
          <w:bCs/>
          <w:sz w:val="22"/>
          <w:szCs w:val="22"/>
          <w:lang w:val="es-CR"/>
        </w:rPr>
        <w:t xml:space="preserve"> Que al amparo de dicho reglamento y </w:t>
      </w:r>
      <w:r w:rsidRPr="005D4286">
        <w:rPr>
          <w:rFonts w:cs="Arial"/>
          <w:sz w:val="22"/>
          <w:szCs w:val="22"/>
        </w:rPr>
        <w:t xml:space="preserve">por medio del oficio GG-ME-1168-2022 del 16 de setiembre de 2022, la </w:t>
      </w:r>
      <w:r w:rsidRPr="005D4286">
        <w:rPr>
          <w:rFonts w:cs="Arial"/>
          <w:sz w:val="22"/>
          <w:szCs w:val="22"/>
          <w:lang w:val="es-CR"/>
        </w:rPr>
        <w:t xml:space="preserve">Gerencia General somete a la consideración de esta </w:t>
      </w:r>
      <w:r w:rsidRPr="005D4286">
        <w:rPr>
          <w:rFonts w:cs="Arial"/>
          <w:sz w:val="22"/>
          <w:szCs w:val="22"/>
          <w:lang w:val="es-ES_tradnl"/>
        </w:rPr>
        <w:t xml:space="preserve">Junta Directiva el informe DF-OF-0986-2022 de la Dirección FOSUVI, que contiene los informes técnicos con los resultados del estudio efectuado al terreno en el que se </w:t>
      </w:r>
      <w:r w:rsidRPr="005D4286">
        <w:rPr>
          <w:rFonts w:cs="Arial"/>
          <w:sz w:val="22"/>
          <w:szCs w:val="22"/>
          <w:lang w:val="es-CR"/>
        </w:rPr>
        <w:t>pretende desarrollar el denominado “Conjunto habitacional de interés social Llano Grande”, ubicado en Llano Grande de Cartago.</w:t>
      </w:r>
    </w:p>
    <w:p w14:paraId="7AE7EA1B" w14:textId="77777777" w:rsidR="005D4286" w:rsidRPr="005D4286" w:rsidRDefault="005D4286" w:rsidP="005D4286">
      <w:pPr>
        <w:spacing w:line="360" w:lineRule="auto"/>
        <w:jc w:val="both"/>
        <w:rPr>
          <w:rFonts w:cs="Arial"/>
          <w:sz w:val="22"/>
          <w:szCs w:val="22"/>
        </w:rPr>
      </w:pPr>
    </w:p>
    <w:p w14:paraId="5657F27B" w14:textId="126B2B52" w:rsidR="009D552D" w:rsidRPr="005D4286" w:rsidRDefault="005D4286" w:rsidP="005D4286">
      <w:pPr>
        <w:spacing w:line="360" w:lineRule="auto"/>
        <w:jc w:val="both"/>
        <w:rPr>
          <w:rFonts w:cs="Arial"/>
          <w:sz w:val="22"/>
          <w:szCs w:val="22"/>
        </w:rPr>
      </w:pPr>
      <w:r w:rsidRPr="005D4286">
        <w:rPr>
          <w:rFonts w:cs="Arial"/>
          <w:b/>
          <w:bCs/>
          <w:sz w:val="22"/>
          <w:szCs w:val="22"/>
        </w:rPr>
        <w:t>Tercero:</w:t>
      </w:r>
      <w:r w:rsidRPr="005D4286">
        <w:rPr>
          <w:rFonts w:cs="Arial"/>
          <w:sz w:val="22"/>
          <w:szCs w:val="22"/>
        </w:rPr>
        <w:t xml:space="preserve"> Que según lo indicado por el Departamento Técnico en el informe DF-DT-IN-0153-2022, el resultado de la última revisión del terreno, en estricto apego a la aplicación de la respectiva reglamentación, arroja los siguientes puntajes:</w:t>
      </w:r>
    </w:p>
    <w:p w14:paraId="42AC1FC5" w14:textId="77777777" w:rsidR="005D4286" w:rsidRPr="005D4286" w:rsidRDefault="005D4286" w:rsidP="005D4286">
      <w:pPr>
        <w:spacing w:line="360" w:lineRule="auto"/>
        <w:jc w:val="both"/>
        <w:rPr>
          <w:rFonts w:cs="Arial"/>
          <w:sz w:val="22"/>
          <w:szCs w:val="22"/>
        </w:rPr>
      </w:pP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717"/>
        <w:gridCol w:w="992"/>
      </w:tblGrid>
      <w:tr w:rsidR="005D4286" w:rsidRPr="005D4286" w14:paraId="522F542F" w14:textId="77777777" w:rsidTr="005D4286">
        <w:trPr>
          <w:trHeight w:val="567"/>
          <w:tblHeader/>
          <w:jc w:val="center"/>
        </w:trPr>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4BA121" w14:textId="77777777" w:rsidR="005D4286" w:rsidRPr="005D4286" w:rsidRDefault="005D4286" w:rsidP="005D4286">
            <w:pPr>
              <w:spacing w:line="276" w:lineRule="auto"/>
              <w:jc w:val="center"/>
              <w:rPr>
                <w:rFonts w:ascii="Calibri" w:eastAsia="Calibri" w:hAnsi="Calibri" w:cs="Calibri"/>
                <w:b/>
                <w:bCs/>
                <w:sz w:val="22"/>
                <w:szCs w:val="22"/>
                <w:lang w:val="es-CR" w:eastAsia="en-US"/>
              </w:rPr>
            </w:pPr>
            <w:r w:rsidRPr="005D4286">
              <w:rPr>
                <w:rFonts w:ascii="Calibri" w:eastAsia="Calibri" w:hAnsi="Calibri" w:cs="Calibri"/>
                <w:b/>
                <w:bCs/>
                <w:sz w:val="22"/>
                <w:szCs w:val="22"/>
                <w:lang w:val="es-CR" w:eastAsia="en-US"/>
              </w:rPr>
              <w:t>Criterio</w:t>
            </w:r>
          </w:p>
        </w:tc>
        <w:tc>
          <w:tcPr>
            <w:tcW w:w="57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7163A7" w14:textId="77777777" w:rsidR="005D4286" w:rsidRPr="005D4286" w:rsidRDefault="005D4286" w:rsidP="005D4286">
            <w:pPr>
              <w:spacing w:line="276" w:lineRule="auto"/>
              <w:jc w:val="center"/>
              <w:rPr>
                <w:rFonts w:ascii="Calibri" w:eastAsia="Calibri" w:hAnsi="Calibri" w:cs="Calibri"/>
                <w:b/>
                <w:bCs/>
                <w:sz w:val="22"/>
                <w:szCs w:val="22"/>
                <w:lang w:val="es-CR" w:eastAsia="en-US"/>
              </w:rPr>
            </w:pPr>
            <w:r w:rsidRPr="005D4286">
              <w:rPr>
                <w:rFonts w:ascii="Calibri" w:eastAsia="Calibri" w:hAnsi="Calibri" w:cs="Calibri"/>
                <w:b/>
                <w:bCs/>
                <w:sz w:val="22"/>
                <w:szCs w:val="22"/>
                <w:lang w:val="es-CR" w:eastAsia="en-US"/>
              </w:rPr>
              <w:t>Observaciones</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08D064" w14:textId="77777777" w:rsidR="005D4286" w:rsidRPr="005D4286" w:rsidRDefault="005D4286" w:rsidP="005D4286">
            <w:pPr>
              <w:spacing w:line="276" w:lineRule="auto"/>
              <w:jc w:val="center"/>
              <w:rPr>
                <w:rFonts w:ascii="Calibri" w:eastAsia="Calibri" w:hAnsi="Calibri" w:cs="Calibri"/>
                <w:b/>
                <w:bCs/>
                <w:sz w:val="22"/>
                <w:szCs w:val="22"/>
                <w:lang w:val="es-CR" w:eastAsia="en-US"/>
              </w:rPr>
            </w:pPr>
            <w:r w:rsidRPr="005D4286">
              <w:rPr>
                <w:rFonts w:ascii="Calibri" w:eastAsia="Calibri" w:hAnsi="Calibri" w:cs="Calibri"/>
                <w:b/>
                <w:bCs/>
                <w:sz w:val="22"/>
                <w:szCs w:val="22"/>
                <w:lang w:val="es-CR" w:eastAsia="en-US"/>
              </w:rPr>
              <w:t>Puntaje</w:t>
            </w:r>
          </w:p>
        </w:tc>
      </w:tr>
      <w:tr w:rsidR="005D4286" w:rsidRPr="005D4286" w14:paraId="773AFC1D" w14:textId="77777777" w:rsidTr="005D4286">
        <w:trPr>
          <w:trHeight w:val="907"/>
          <w:jc w:val="center"/>
        </w:trPr>
        <w:tc>
          <w:tcPr>
            <w:tcW w:w="2126" w:type="dxa"/>
            <w:tcBorders>
              <w:top w:val="single" w:sz="4" w:space="0" w:color="auto"/>
              <w:left w:val="single" w:sz="4" w:space="0" w:color="auto"/>
              <w:bottom w:val="single" w:sz="4" w:space="0" w:color="auto"/>
              <w:right w:val="single" w:sz="4" w:space="0" w:color="auto"/>
            </w:tcBorders>
            <w:hideMark/>
          </w:tcPr>
          <w:p w14:paraId="7CBD7054" w14:textId="77777777" w:rsidR="005D4286" w:rsidRPr="005D4286" w:rsidRDefault="005D4286" w:rsidP="005D4286">
            <w:pPr>
              <w:spacing w:line="276" w:lineRule="auto"/>
              <w:jc w:val="both"/>
              <w:rPr>
                <w:rFonts w:ascii="Calibri" w:eastAsia="Calibri" w:hAnsi="Calibri" w:cs="Calibri"/>
                <w:bCs/>
                <w:sz w:val="20"/>
                <w:szCs w:val="20"/>
                <w:lang w:val="es-CR" w:eastAsia="en-US"/>
              </w:rPr>
            </w:pPr>
            <w:r w:rsidRPr="005D4286">
              <w:rPr>
                <w:rFonts w:ascii="Calibri" w:eastAsia="Calibri" w:hAnsi="Calibri" w:cs="Calibri"/>
                <w:sz w:val="20"/>
                <w:szCs w:val="20"/>
                <w:lang w:val="es-CR" w:eastAsia="en-US"/>
              </w:rPr>
              <w:t>Factor de sustitución de terreno y tipo de cimentación</w:t>
            </w:r>
          </w:p>
        </w:tc>
        <w:tc>
          <w:tcPr>
            <w:tcW w:w="5717" w:type="dxa"/>
            <w:tcBorders>
              <w:top w:val="single" w:sz="4" w:space="0" w:color="auto"/>
              <w:left w:val="single" w:sz="4" w:space="0" w:color="auto"/>
              <w:bottom w:val="single" w:sz="4" w:space="0" w:color="auto"/>
              <w:right w:val="single" w:sz="4" w:space="0" w:color="auto"/>
            </w:tcBorders>
            <w:hideMark/>
          </w:tcPr>
          <w:p w14:paraId="0A8B3DE1" w14:textId="77777777" w:rsidR="005D4286" w:rsidRPr="005D4286" w:rsidRDefault="005D4286" w:rsidP="005D4286">
            <w:pPr>
              <w:spacing w:after="100" w:afterAutospacing="1" w:line="276" w:lineRule="auto"/>
              <w:jc w:val="both"/>
              <w:rPr>
                <w:rFonts w:ascii="Calibri" w:eastAsia="Calibri" w:hAnsi="Calibri" w:cs="Calibri"/>
                <w:bCs/>
                <w:sz w:val="20"/>
                <w:szCs w:val="20"/>
                <w:lang w:val="es-CR" w:eastAsia="en-US"/>
              </w:rPr>
            </w:pPr>
            <w:r w:rsidRPr="005D4286">
              <w:rPr>
                <w:rFonts w:ascii="Calibri" w:eastAsia="Calibri" w:hAnsi="Calibri" w:cs="Calibri"/>
                <w:sz w:val="20"/>
                <w:szCs w:val="20"/>
                <w:lang w:val="es-CR" w:eastAsia="en-US"/>
              </w:rPr>
              <w:t>El suelo tiene una capacidad soportante aceptable. Se planean viviendas prefabricadas de baldosas y columnas de concreto; recomiendan cimentar a una profundidad mínima de 0,60 m. No se brinda ninguna recomendación sobre la necesidad de realizar una sustitución de suelo (pero dado que el análisis se realiza con un estudio preliminar geotécnico, ello podría cambiar al realizar el estudio de suelos conforme la directriz de suelos).</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D1A1DB" w14:textId="77777777" w:rsidR="005D4286" w:rsidRPr="005D4286" w:rsidRDefault="005D4286" w:rsidP="005D4286">
            <w:pPr>
              <w:spacing w:line="276" w:lineRule="auto"/>
              <w:jc w:val="center"/>
              <w:rPr>
                <w:rFonts w:ascii="Calibri" w:eastAsia="Calibri" w:hAnsi="Calibri" w:cs="Calibri"/>
                <w:b/>
                <w:bCs/>
                <w:sz w:val="20"/>
                <w:szCs w:val="20"/>
                <w:lang w:val="es-CR" w:eastAsia="en-US"/>
              </w:rPr>
            </w:pPr>
            <w:r w:rsidRPr="005D4286">
              <w:rPr>
                <w:rFonts w:ascii="Calibri" w:eastAsia="Calibri" w:hAnsi="Calibri" w:cs="Calibri"/>
                <w:b/>
                <w:bCs/>
                <w:sz w:val="20"/>
                <w:szCs w:val="20"/>
                <w:lang w:val="es-CR" w:eastAsia="en-US"/>
              </w:rPr>
              <w:t>5</w:t>
            </w:r>
          </w:p>
        </w:tc>
      </w:tr>
      <w:tr w:rsidR="005D4286" w:rsidRPr="005D4286" w14:paraId="35968AC9" w14:textId="77777777" w:rsidTr="005D4286">
        <w:trPr>
          <w:trHeight w:val="737"/>
          <w:jc w:val="center"/>
        </w:trPr>
        <w:tc>
          <w:tcPr>
            <w:tcW w:w="2126" w:type="dxa"/>
            <w:tcBorders>
              <w:top w:val="single" w:sz="4" w:space="0" w:color="auto"/>
              <w:left w:val="single" w:sz="4" w:space="0" w:color="auto"/>
              <w:bottom w:val="single" w:sz="4" w:space="0" w:color="auto"/>
              <w:right w:val="single" w:sz="4" w:space="0" w:color="auto"/>
            </w:tcBorders>
            <w:hideMark/>
          </w:tcPr>
          <w:p w14:paraId="2CE6CF29" w14:textId="77777777" w:rsidR="005D4286" w:rsidRPr="005D4286" w:rsidRDefault="005D4286" w:rsidP="005D4286">
            <w:pPr>
              <w:spacing w:line="276" w:lineRule="auto"/>
              <w:jc w:val="both"/>
              <w:rPr>
                <w:rFonts w:ascii="Calibri" w:eastAsia="Calibri" w:hAnsi="Calibri" w:cs="Calibri"/>
                <w:bCs/>
                <w:sz w:val="20"/>
                <w:szCs w:val="20"/>
                <w:lang w:val="es-CR" w:eastAsia="en-US"/>
              </w:rPr>
            </w:pPr>
            <w:r w:rsidRPr="005D4286">
              <w:rPr>
                <w:rFonts w:ascii="Calibri" w:eastAsia="Calibri" w:hAnsi="Calibri" w:cs="Calibri"/>
                <w:sz w:val="20"/>
                <w:szCs w:val="20"/>
                <w:lang w:val="es-CR" w:eastAsia="en-US"/>
              </w:rPr>
              <w:t>Factor de diferencia de nivel</w:t>
            </w:r>
          </w:p>
        </w:tc>
        <w:tc>
          <w:tcPr>
            <w:tcW w:w="5717" w:type="dxa"/>
            <w:tcBorders>
              <w:top w:val="single" w:sz="4" w:space="0" w:color="auto"/>
              <w:left w:val="single" w:sz="4" w:space="0" w:color="auto"/>
              <w:bottom w:val="single" w:sz="4" w:space="0" w:color="auto"/>
              <w:right w:val="single" w:sz="4" w:space="0" w:color="auto"/>
            </w:tcBorders>
            <w:hideMark/>
          </w:tcPr>
          <w:p w14:paraId="2DA61DA7" w14:textId="77777777" w:rsidR="005D4286" w:rsidRPr="005D4286" w:rsidRDefault="005D4286" w:rsidP="005D4286">
            <w:pPr>
              <w:spacing w:after="100" w:afterAutospacing="1" w:line="276" w:lineRule="auto"/>
              <w:jc w:val="both"/>
              <w:rPr>
                <w:rFonts w:ascii="Calibri" w:eastAsia="Calibri" w:hAnsi="Calibri" w:cs="Calibri"/>
                <w:bCs/>
                <w:sz w:val="20"/>
                <w:szCs w:val="20"/>
                <w:lang w:val="es-CR" w:eastAsia="en-US"/>
              </w:rPr>
            </w:pPr>
            <w:r w:rsidRPr="005D4286">
              <w:rPr>
                <w:rFonts w:ascii="Calibri" w:eastAsia="Calibri" w:hAnsi="Calibri" w:cs="Calibri"/>
                <w:bCs/>
                <w:sz w:val="20"/>
                <w:szCs w:val="20"/>
                <w:lang w:val="es-CR" w:eastAsia="en-US"/>
              </w:rPr>
              <w:t>De acuerdo con las curvas de nivel aportadas, el área que será objeto del desarrollo presenta una diferencia de nivel de hasta 23m en el área a desarrollar. Según lo establecido en el reglamento de tipologías de terreno, la finca no sería financiable en el SFNV, pero dado que la pendiente ponderada promedio es del 6,96 %, lo que la coloca dentro del rango que permite la excepción, se le asigna 0 puntos a este factor.</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CC6DA0" w14:textId="77777777" w:rsidR="005D4286" w:rsidRPr="005D4286" w:rsidRDefault="005D4286" w:rsidP="005D4286">
            <w:pPr>
              <w:spacing w:line="276" w:lineRule="auto"/>
              <w:jc w:val="center"/>
              <w:rPr>
                <w:rFonts w:ascii="Calibri" w:eastAsia="Calibri" w:hAnsi="Calibri" w:cs="Calibri"/>
                <w:b/>
                <w:bCs/>
                <w:sz w:val="20"/>
                <w:szCs w:val="20"/>
                <w:lang w:val="es-CR" w:eastAsia="en-US"/>
              </w:rPr>
            </w:pPr>
            <w:r w:rsidRPr="005D4286">
              <w:rPr>
                <w:rFonts w:ascii="Calibri" w:eastAsia="Calibri" w:hAnsi="Calibri" w:cs="Calibri"/>
                <w:b/>
                <w:bCs/>
                <w:sz w:val="20"/>
                <w:szCs w:val="20"/>
                <w:lang w:val="es-CR" w:eastAsia="en-US"/>
              </w:rPr>
              <w:t>0</w:t>
            </w:r>
          </w:p>
        </w:tc>
      </w:tr>
      <w:tr w:rsidR="005D4286" w:rsidRPr="005D4286" w14:paraId="766C5A14" w14:textId="77777777" w:rsidTr="005D4286">
        <w:trPr>
          <w:trHeight w:val="510"/>
          <w:jc w:val="center"/>
        </w:trPr>
        <w:tc>
          <w:tcPr>
            <w:tcW w:w="2126" w:type="dxa"/>
            <w:tcBorders>
              <w:top w:val="single" w:sz="4" w:space="0" w:color="auto"/>
              <w:left w:val="single" w:sz="4" w:space="0" w:color="auto"/>
              <w:bottom w:val="single" w:sz="4" w:space="0" w:color="auto"/>
              <w:right w:val="single" w:sz="4" w:space="0" w:color="auto"/>
            </w:tcBorders>
            <w:hideMark/>
          </w:tcPr>
          <w:p w14:paraId="6B571DEE" w14:textId="77777777" w:rsidR="005D4286" w:rsidRPr="005D4286" w:rsidRDefault="005D4286" w:rsidP="005D4286">
            <w:pPr>
              <w:spacing w:line="276" w:lineRule="auto"/>
              <w:jc w:val="both"/>
              <w:rPr>
                <w:rFonts w:ascii="Calibri" w:eastAsia="Calibri" w:hAnsi="Calibri" w:cs="Calibri"/>
                <w:bCs/>
                <w:sz w:val="20"/>
                <w:szCs w:val="20"/>
                <w:lang w:val="es-CR" w:eastAsia="en-US"/>
              </w:rPr>
            </w:pPr>
            <w:r w:rsidRPr="005D4286">
              <w:rPr>
                <w:rFonts w:ascii="Calibri" w:eastAsia="Calibri" w:hAnsi="Calibri" w:cs="Calibri"/>
                <w:sz w:val="20"/>
                <w:szCs w:val="20"/>
                <w:lang w:val="es-CR" w:eastAsia="en-US"/>
              </w:rPr>
              <w:lastRenderedPageBreak/>
              <w:t>Factor de pendiente del terreno en verde</w:t>
            </w:r>
          </w:p>
        </w:tc>
        <w:tc>
          <w:tcPr>
            <w:tcW w:w="5717" w:type="dxa"/>
            <w:tcBorders>
              <w:top w:val="single" w:sz="4" w:space="0" w:color="auto"/>
              <w:left w:val="single" w:sz="4" w:space="0" w:color="auto"/>
              <w:bottom w:val="single" w:sz="4" w:space="0" w:color="auto"/>
              <w:right w:val="single" w:sz="4" w:space="0" w:color="auto"/>
            </w:tcBorders>
            <w:hideMark/>
          </w:tcPr>
          <w:p w14:paraId="0824164C" w14:textId="77777777" w:rsidR="005D4286" w:rsidRPr="005D4286" w:rsidRDefault="005D4286" w:rsidP="005D4286">
            <w:pPr>
              <w:spacing w:after="100" w:afterAutospacing="1" w:line="276" w:lineRule="auto"/>
              <w:jc w:val="both"/>
              <w:rPr>
                <w:rFonts w:ascii="Calibri" w:eastAsia="Calibri" w:hAnsi="Calibri" w:cs="Calibri"/>
                <w:bCs/>
                <w:sz w:val="20"/>
                <w:szCs w:val="20"/>
                <w:lang w:val="es-CR" w:eastAsia="en-US"/>
              </w:rPr>
            </w:pPr>
            <w:r w:rsidRPr="005D4286">
              <w:rPr>
                <w:rFonts w:ascii="Calibri" w:eastAsia="Calibri" w:hAnsi="Calibri" w:cs="Calibri"/>
                <w:bCs/>
                <w:sz w:val="20"/>
                <w:szCs w:val="20"/>
                <w:lang w:val="es-CR" w:eastAsia="en-US"/>
              </w:rPr>
              <w:t>El promedio ponderado estimado para la pendiente del terreno es del orden de 6,96 %.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B780533" w14:textId="77777777" w:rsidR="005D4286" w:rsidRPr="005D4286" w:rsidRDefault="005D4286" w:rsidP="005D4286">
            <w:pPr>
              <w:spacing w:line="276" w:lineRule="auto"/>
              <w:jc w:val="center"/>
              <w:rPr>
                <w:rFonts w:ascii="Calibri" w:eastAsia="Calibri" w:hAnsi="Calibri" w:cs="Calibri"/>
                <w:b/>
                <w:bCs/>
                <w:sz w:val="20"/>
                <w:szCs w:val="20"/>
                <w:lang w:val="es-CR" w:eastAsia="en-US"/>
              </w:rPr>
            </w:pPr>
            <w:r w:rsidRPr="005D4286">
              <w:rPr>
                <w:rFonts w:ascii="Calibri" w:eastAsia="Calibri" w:hAnsi="Calibri" w:cs="Calibri"/>
                <w:b/>
                <w:bCs/>
                <w:sz w:val="20"/>
                <w:szCs w:val="20"/>
                <w:lang w:val="es-CR" w:eastAsia="en-US"/>
              </w:rPr>
              <w:t>4</w:t>
            </w:r>
          </w:p>
        </w:tc>
      </w:tr>
      <w:tr w:rsidR="005D4286" w:rsidRPr="005D4286" w14:paraId="762744A6" w14:textId="77777777" w:rsidTr="005D4286">
        <w:trPr>
          <w:trHeight w:val="680"/>
          <w:jc w:val="center"/>
        </w:trPr>
        <w:tc>
          <w:tcPr>
            <w:tcW w:w="2126" w:type="dxa"/>
            <w:tcBorders>
              <w:top w:val="single" w:sz="4" w:space="0" w:color="auto"/>
              <w:left w:val="single" w:sz="4" w:space="0" w:color="auto"/>
              <w:bottom w:val="single" w:sz="4" w:space="0" w:color="auto"/>
              <w:right w:val="single" w:sz="4" w:space="0" w:color="auto"/>
            </w:tcBorders>
            <w:hideMark/>
          </w:tcPr>
          <w:p w14:paraId="35C8A87A" w14:textId="77777777" w:rsidR="005D4286" w:rsidRPr="005D4286" w:rsidRDefault="005D4286" w:rsidP="005D4286">
            <w:pPr>
              <w:spacing w:line="276" w:lineRule="auto"/>
              <w:jc w:val="both"/>
              <w:rPr>
                <w:rFonts w:ascii="Calibri" w:eastAsia="Calibri" w:hAnsi="Calibri" w:cs="Calibri"/>
                <w:bCs/>
                <w:sz w:val="20"/>
                <w:szCs w:val="20"/>
                <w:lang w:val="es-CR" w:eastAsia="en-US"/>
              </w:rPr>
            </w:pPr>
            <w:r w:rsidRPr="005D4286">
              <w:rPr>
                <w:rFonts w:ascii="Calibri" w:eastAsia="Calibri" w:hAnsi="Calibri" w:cs="Calibri"/>
                <w:sz w:val="20"/>
                <w:szCs w:val="20"/>
                <w:lang w:val="es-CR" w:eastAsia="en-US"/>
              </w:rPr>
              <w:t>Factor del sistema de tratamiento de aguas servidas</w:t>
            </w:r>
          </w:p>
        </w:tc>
        <w:tc>
          <w:tcPr>
            <w:tcW w:w="5717" w:type="dxa"/>
            <w:tcBorders>
              <w:top w:val="single" w:sz="4" w:space="0" w:color="auto"/>
              <w:left w:val="single" w:sz="4" w:space="0" w:color="auto"/>
              <w:bottom w:val="single" w:sz="4" w:space="0" w:color="auto"/>
              <w:right w:val="single" w:sz="4" w:space="0" w:color="auto"/>
            </w:tcBorders>
            <w:hideMark/>
          </w:tcPr>
          <w:p w14:paraId="6DF429DB" w14:textId="77777777" w:rsidR="005D4286" w:rsidRPr="005D4286" w:rsidRDefault="005D4286" w:rsidP="005D4286">
            <w:pPr>
              <w:spacing w:after="100" w:afterAutospacing="1" w:line="276" w:lineRule="auto"/>
              <w:jc w:val="both"/>
              <w:rPr>
                <w:rFonts w:ascii="Calibri" w:eastAsia="Calibri" w:hAnsi="Calibri" w:cs="Calibri"/>
                <w:bCs/>
                <w:sz w:val="20"/>
                <w:szCs w:val="20"/>
                <w:lang w:val="es-CR" w:eastAsia="en-US"/>
              </w:rPr>
            </w:pPr>
            <w:r w:rsidRPr="005D4286">
              <w:rPr>
                <w:rFonts w:ascii="Calibri" w:eastAsia="Calibri" w:hAnsi="Calibri" w:cs="Calibri"/>
                <w:bCs/>
                <w:sz w:val="20"/>
                <w:szCs w:val="20"/>
                <w:lang w:val="es-CR" w:eastAsia="en-US"/>
              </w:rPr>
              <w:t>Se proyecta la construcción de una PTAR al noroeste del proyecto, colindando con la zona de protección de la quebrada Fierro en la cual se efectuarían los vertidos de dicha planta.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F6B915" w14:textId="77777777" w:rsidR="005D4286" w:rsidRPr="005D4286" w:rsidRDefault="005D4286" w:rsidP="005D4286">
            <w:pPr>
              <w:spacing w:line="276" w:lineRule="auto"/>
              <w:jc w:val="center"/>
              <w:rPr>
                <w:rFonts w:ascii="Calibri" w:eastAsia="Calibri" w:hAnsi="Calibri" w:cs="Calibri"/>
                <w:b/>
                <w:bCs/>
                <w:sz w:val="20"/>
                <w:szCs w:val="20"/>
                <w:lang w:val="es-CR" w:eastAsia="en-US"/>
              </w:rPr>
            </w:pPr>
            <w:r w:rsidRPr="005D4286">
              <w:rPr>
                <w:rFonts w:ascii="Calibri" w:eastAsia="Calibri" w:hAnsi="Calibri" w:cs="Calibri"/>
                <w:b/>
                <w:bCs/>
                <w:sz w:val="20"/>
                <w:szCs w:val="20"/>
                <w:lang w:val="es-CR" w:eastAsia="en-US"/>
              </w:rPr>
              <w:t>3</w:t>
            </w:r>
          </w:p>
        </w:tc>
      </w:tr>
      <w:tr w:rsidR="005D4286" w:rsidRPr="005D4286" w14:paraId="5BB4F826" w14:textId="77777777" w:rsidTr="005D4286">
        <w:trPr>
          <w:trHeight w:val="737"/>
          <w:jc w:val="center"/>
        </w:trPr>
        <w:tc>
          <w:tcPr>
            <w:tcW w:w="2126" w:type="dxa"/>
            <w:tcBorders>
              <w:top w:val="single" w:sz="4" w:space="0" w:color="auto"/>
              <w:left w:val="single" w:sz="4" w:space="0" w:color="auto"/>
              <w:bottom w:val="single" w:sz="4" w:space="0" w:color="auto"/>
              <w:right w:val="single" w:sz="4" w:space="0" w:color="auto"/>
            </w:tcBorders>
            <w:hideMark/>
          </w:tcPr>
          <w:p w14:paraId="5B819554" w14:textId="77777777" w:rsidR="005D4286" w:rsidRPr="005D4286" w:rsidRDefault="005D4286" w:rsidP="005D4286">
            <w:pPr>
              <w:spacing w:line="276" w:lineRule="auto"/>
              <w:jc w:val="both"/>
              <w:rPr>
                <w:rFonts w:ascii="Calibri" w:eastAsia="Calibri" w:hAnsi="Calibri" w:cs="Calibri"/>
                <w:bCs/>
                <w:sz w:val="20"/>
                <w:szCs w:val="20"/>
                <w:lang w:val="es-CR" w:eastAsia="en-US"/>
              </w:rPr>
            </w:pPr>
            <w:r w:rsidRPr="005D4286">
              <w:rPr>
                <w:rFonts w:ascii="Calibri" w:eastAsia="Calibri" w:hAnsi="Calibri" w:cs="Calibri"/>
                <w:sz w:val="20"/>
                <w:szCs w:val="20"/>
                <w:lang w:val="es-CR" w:eastAsia="en-US"/>
              </w:rPr>
              <w:t>Factor de obras externas para la dotación de agua potable</w:t>
            </w:r>
          </w:p>
        </w:tc>
        <w:tc>
          <w:tcPr>
            <w:tcW w:w="5717" w:type="dxa"/>
            <w:tcBorders>
              <w:top w:val="single" w:sz="4" w:space="0" w:color="auto"/>
              <w:left w:val="single" w:sz="4" w:space="0" w:color="auto"/>
              <w:bottom w:val="single" w:sz="4" w:space="0" w:color="auto"/>
              <w:right w:val="single" w:sz="4" w:space="0" w:color="auto"/>
            </w:tcBorders>
            <w:hideMark/>
          </w:tcPr>
          <w:p w14:paraId="154AAFA1" w14:textId="77777777" w:rsidR="005D4286" w:rsidRPr="005D4286" w:rsidRDefault="005D4286" w:rsidP="005D4286">
            <w:pPr>
              <w:spacing w:after="100" w:afterAutospacing="1" w:line="276" w:lineRule="auto"/>
              <w:jc w:val="both"/>
              <w:rPr>
                <w:rFonts w:ascii="Calibri" w:eastAsia="Calibri" w:hAnsi="Calibri" w:cs="Calibri"/>
                <w:bCs/>
                <w:sz w:val="20"/>
                <w:szCs w:val="20"/>
                <w:lang w:val="es-CR" w:eastAsia="en-US"/>
              </w:rPr>
            </w:pPr>
            <w:r w:rsidRPr="005D4286">
              <w:rPr>
                <w:rFonts w:ascii="Calibri" w:eastAsia="Calibri" w:hAnsi="Calibri" w:cs="Calibri"/>
                <w:bCs/>
                <w:sz w:val="20"/>
                <w:szCs w:val="20"/>
                <w:lang w:val="es-CR" w:eastAsia="en-US"/>
              </w:rPr>
              <w:t>De acuerdo con los términos señalados por la nota de capacidad hídrica emitida por la ASADA de Llano Grande de Cartago, se deben ejecutar una serie de obras externas, entre ellas, la construcción de un tanque de captación de agua potable.</w:t>
            </w:r>
          </w:p>
        </w:tc>
        <w:tc>
          <w:tcPr>
            <w:tcW w:w="992" w:type="dxa"/>
            <w:tcBorders>
              <w:top w:val="single" w:sz="4" w:space="0" w:color="auto"/>
              <w:left w:val="single" w:sz="4" w:space="0" w:color="auto"/>
              <w:bottom w:val="single" w:sz="4" w:space="0" w:color="auto"/>
              <w:right w:val="single" w:sz="4" w:space="0" w:color="auto"/>
            </w:tcBorders>
            <w:vAlign w:val="center"/>
            <w:hideMark/>
          </w:tcPr>
          <w:p w14:paraId="6D406D7B" w14:textId="77777777" w:rsidR="005D4286" w:rsidRPr="005D4286" w:rsidRDefault="005D4286" w:rsidP="005D4286">
            <w:pPr>
              <w:spacing w:line="276" w:lineRule="auto"/>
              <w:jc w:val="center"/>
              <w:rPr>
                <w:rFonts w:ascii="Calibri" w:eastAsia="Calibri" w:hAnsi="Calibri" w:cs="Calibri"/>
                <w:b/>
                <w:bCs/>
                <w:sz w:val="20"/>
                <w:szCs w:val="20"/>
                <w:lang w:val="es-CR" w:eastAsia="en-US"/>
              </w:rPr>
            </w:pPr>
            <w:r w:rsidRPr="005D4286">
              <w:rPr>
                <w:rFonts w:ascii="Calibri" w:eastAsia="Calibri" w:hAnsi="Calibri" w:cs="Calibri"/>
                <w:b/>
                <w:bCs/>
                <w:sz w:val="20"/>
                <w:szCs w:val="20"/>
                <w:lang w:val="es-CR" w:eastAsia="en-US"/>
              </w:rPr>
              <w:t>0</w:t>
            </w:r>
          </w:p>
        </w:tc>
      </w:tr>
      <w:tr w:rsidR="005D4286" w:rsidRPr="005D4286" w14:paraId="6CA55A57" w14:textId="77777777" w:rsidTr="005D4286">
        <w:trPr>
          <w:trHeight w:val="567"/>
          <w:jc w:val="center"/>
        </w:trPr>
        <w:tc>
          <w:tcPr>
            <w:tcW w:w="7843" w:type="dxa"/>
            <w:gridSpan w:val="2"/>
            <w:tcBorders>
              <w:top w:val="single" w:sz="4" w:space="0" w:color="auto"/>
              <w:left w:val="single" w:sz="4" w:space="0" w:color="auto"/>
              <w:bottom w:val="single" w:sz="4" w:space="0" w:color="auto"/>
              <w:right w:val="single" w:sz="4" w:space="0" w:color="auto"/>
            </w:tcBorders>
            <w:vAlign w:val="center"/>
            <w:hideMark/>
          </w:tcPr>
          <w:p w14:paraId="48A0BC5F" w14:textId="77777777" w:rsidR="005D4286" w:rsidRPr="005D4286" w:rsidRDefault="005D4286" w:rsidP="005D4286">
            <w:pPr>
              <w:spacing w:line="276" w:lineRule="auto"/>
              <w:jc w:val="both"/>
              <w:rPr>
                <w:rFonts w:ascii="Calibri" w:eastAsia="Calibri" w:hAnsi="Calibri" w:cs="Calibri"/>
                <w:bCs/>
                <w:sz w:val="20"/>
                <w:szCs w:val="20"/>
                <w:lang w:val="es-CR" w:eastAsia="en-US"/>
              </w:rPr>
            </w:pPr>
            <w:r w:rsidRPr="005D4286">
              <w:rPr>
                <w:rFonts w:ascii="Calibri" w:eastAsia="Calibri" w:hAnsi="Calibri" w:cs="Calibri"/>
                <w:b/>
                <w:bCs/>
                <w:sz w:val="20"/>
                <w:szCs w:val="20"/>
                <w:lang w:val="es-CR" w:eastAsia="en-US"/>
              </w:rPr>
              <w:t>Total</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6757EF" w14:textId="77777777" w:rsidR="005D4286" w:rsidRPr="005D4286" w:rsidRDefault="005D4286" w:rsidP="005D4286">
            <w:pPr>
              <w:spacing w:line="276" w:lineRule="auto"/>
              <w:jc w:val="center"/>
              <w:rPr>
                <w:rFonts w:ascii="Calibri" w:eastAsia="Calibri" w:hAnsi="Calibri" w:cs="Calibri"/>
                <w:bCs/>
                <w:sz w:val="20"/>
                <w:szCs w:val="20"/>
                <w:lang w:val="es-CR" w:eastAsia="en-US"/>
              </w:rPr>
            </w:pPr>
            <w:r w:rsidRPr="005D4286">
              <w:rPr>
                <w:rFonts w:ascii="Calibri" w:eastAsia="Calibri" w:hAnsi="Calibri" w:cs="Calibri"/>
                <w:b/>
                <w:bCs/>
                <w:sz w:val="20"/>
                <w:szCs w:val="20"/>
                <w:lang w:val="es-CR" w:eastAsia="en-US"/>
              </w:rPr>
              <w:t>12</w:t>
            </w:r>
          </w:p>
        </w:tc>
      </w:tr>
    </w:tbl>
    <w:p w14:paraId="1E87B8BD" w14:textId="77777777" w:rsidR="005D4286" w:rsidRPr="005D4286" w:rsidRDefault="005D4286" w:rsidP="005D4286">
      <w:pPr>
        <w:spacing w:line="360" w:lineRule="auto"/>
        <w:jc w:val="both"/>
        <w:rPr>
          <w:rFonts w:cs="Arial"/>
          <w:sz w:val="22"/>
          <w:szCs w:val="22"/>
        </w:rPr>
      </w:pPr>
    </w:p>
    <w:p w14:paraId="57C6EB52" w14:textId="77777777" w:rsidR="005D4286" w:rsidRPr="005D4286" w:rsidRDefault="005D4286" w:rsidP="005D4286">
      <w:pPr>
        <w:spacing w:line="360" w:lineRule="auto"/>
        <w:jc w:val="both"/>
        <w:rPr>
          <w:rFonts w:cs="Arial"/>
          <w:sz w:val="22"/>
          <w:szCs w:val="22"/>
          <w:lang w:val="es-CR"/>
        </w:rPr>
      </w:pPr>
      <w:r w:rsidRPr="005D4286">
        <w:rPr>
          <w:rFonts w:cs="Arial"/>
          <w:b/>
          <w:bCs/>
          <w:sz w:val="22"/>
          <w:szCs w:val="22"/>
        </w:rPr>
        <w:t>Cuarto:</w:t>
      </w:r>
      <w:r w:rsidRPr="005D4286">
        <w:rPr>
          <w:rFonts w:cs="Arial"/>
          <w:sz w:val="22"/>
          <w:szCs w:val="22"/>
        </w:rPr>
        <w:t xml:space="preserve"> Que de</w:t>
      </w:r>
      <w:r w:rsidRPr="005D4286">
        <w:rPr>
          <w:rFonts w:cs="Arial"/>
          <w:sz w:val="22"/>
          <w:szCs w:val="22"/>
          <w:lang w:val="es-CR"/>
        </w:rPr>
        <w:t xml:space="preserve"> acuerdo con este resultado (12 puntos), el Departamento Técnico considera que desde el punto de vista de la técnica de ingeniería el desarrollo del terreno podría requerir de inversiones en recursos, que probablemente excederán los parámetros usuales de mercado. Y en este sentido, el referido Reglamento establece que cuando la puntuación del terreno se encuentre entre los 11 y 15 puntos (como sucede en este caso), sea entonces esta Junta Directiva la que emita el criterio final sobre si considera que el terreno que se propone para el desarrollo del proyecto es aceptable para un financiamiento por parte del </w:t>
      </w:r>
      <w:r w:rsidRPr="005D4286">
        <w:rPr>
          <w:rFonts w:cs="Arial"/>
          <w:sz w:val="22"/>
          <w:szCs w:val="22"/>
          <w:lang w:val="es-ES_tradnl"/>
        </w:rPr>
        <w:t>Sistema Financiero Nacional para la Vivienda</w:t>
      </w:r>
      <w:r w:rsidRPr="005D4286">
        <w:rPr>
          <w:rFonts w:cs="Arial"/>
          <w:sz w:val="22"/>
          <w:szCs w:val="22"/>
          <w:lang w:val="es-CR"/>
        </w:rPr>
        <w:t>.</w:t>
      </w:r>
    </w:p>
    <w:p w14:paraId="053E9FA1" w14:textId="77777777" w:rsidR="005D4286" w:rsidRPr="005D4286" w:rsidRDefault="005D4286" w:rsidP="005D4286">
      <w:pPr>
        <w:spacing w:line="360" w:lineRule="auto"/>
        <w:jc w:val="both"/>
        <w:rPr>
          <w:rFonts w:cs="Arial"/>
          <w:sz w:val="22"/>
          <w:szCs w:val="22"/>
        </w:rPr>
      </w:pPr>
    </w:p>
    <w:p w14:paraId="4E7E9A1C" w14:textId="431A9F2F" w:rsidR="005D4286" w:rsidRPr="005D4286" w:rsidRDefault="005D4286" w:rsidP="005D4286">
      <w:pPr>
        <w:spacing w:line="360" w:lineRule="auto"/>
        <w:jc w:val="both"/>
        <w:rPr>
          <w:rFonts w:cs="Arial"/>
          <w:sz w:val="22"/>
          <w:szCs w:val="22"/>
          <w:lang w:val="es-ES_tradnl"/>
        </w:rPr>
      </w:pPr>
      <w:r w:rsidRPr="005D4286">
        <w:rPr>
          <w:rFonts w:cs="Arial"/>
          <w:b/>
          <w:bCs/>
          <w:sz w:val="22"/>
          <w:szCs w:val="22"/>
        </w:rPr>
        <w:t>Quinto:</w:t>
      </w:r>
      <w:r w:rsidRPr="005D4286">
        <w:rPr>
          <w:rFonts w:cs="Arial"/>
          <w:sz w:val="22"/>
          <w:szCs w:val="22"/>
        </w:rPr>
        <w:t xml:space="preserve"> Que con base en la información suministrada por la </w:t>
      </w:r>
      <w:r w:rsidRPr="005D4286">
        <w:rPr>
          <w:rFonts w:cs="Arial"/>
          <w:sz w:val="22"/>
          <w:szCs w:val="22"/>
          <w:lang w:val="es-ES_tradnl"/>
        </w:rPr>
        <w:t xml:space="preserve">Administración y desde el punto de vista </w:t>
      </w:r>
      <w:r w:rsidRPr="005D4286">
        <w:rPr>
          <w:rFonts w:cs="Arial"/>
          <w:sz w:val="22"/>
          <w:szCs w:val="22"/>
          <w:lang w:val="es-CR"/>
        </w:rPr>
        <w:t xml:space="preserve">de la técnica de la ingeniería y el urbanismo, es claro que, tal y como señala el informe del Departamento Técnico, el desarrollo de un proyecto de vivienda en el terreno propuesto, podría requerir una inversión de recursos que excedería los parámetros razonables del </w:t>
      </w:r>
      <w:r w:rsidRPr="005D4286">
        <w:rPr>
          <w:rFonts w:cs="Arial"/>
          <w:sz w:val="22"/>
          <w:szCs w:val="22"/>
          <w:lang w:val="es-ES_tradnl"/>
        </w:rPr>
        <w:t xml:space="preserve">Sistema Financiero Nacional para la Vivienda y, por consiguiente, debe objetarse su trámite en este Sistema. Particularmente llama la atención que el puntaje obtenido en el factor de “diferencia de nivel”, evidencia que </w:t>
      </w:r>
      <w:r w:rsidRPr="005D4286">
        <w:rPr>
          <w:rFonts w:cs="Arial"/>
          <w:bCs/>
          <w:sz w:val="22"/>
          <w:szCs w:val="22"/>
          <w:lang w:val="es-CR"/>
        </w:rPr>
        <w:t xml:space="preserve">el área que sería objeto del desarrollo presenta una diferencia de nivel de hasta 23 metros, lo que podría involucrar costos muy elevados en actividades relacionadas con movimientos de tierra, construcción de muros de retención, accesibilidad de las personas y, en general, en el desarrollo de obras de infraestructura para habilitar adecuadamente el conjunto habitacional.  Sumado a esto, debe tenerse en cuenta que también se proyecta la construcción de una Planta de Tratamiento de Aguas Residuales (PTAR), así como las </w:t>
      </w:r>
      <w:r w:rsidRPr="005D4286">
        <w:rPr>
          <w:rFonts w:cs="Arial"/>
          <w:sz w:val="22"/>
          <w:szCs w:val="22"/>
          <w:lang w:val="es-ES_tradnl"/>
        </w:rPr>
        <w:t xml:space="preserve">obras externas para la dotación de </w:t>
      </w:r>
      <w:r w:rsidRPr="005D4286">
        <w:rPr>
          <w:rFonts w:cs="Arial"/>
          <w:sz w:val="22"/>
          <w:szCs w:val="22"/>
          <w:lang w:val="es-ES_tradnl"/>
        </w:rPr>
        <w:lastRenderedPageBreak/>
        <w:t xml:space="preserve">agua potable </w:t>
      </w:r>
      <w:r w:rsidR="00DC2C44">
        <w:rPr>
          <w:rFonts w:cs="Arial"/>
          <w:sz w:val="22"/>
          <w:szCs w:val="22"/>
          <w:lang w:val="es-ES_tradnl"/>
        </w:rPr>
        <w:t xml:space="preserve">que </w:t>
      </w:r>
      <w:r w:rsidRPr="005D4286">
        <w:rPr>
          <w:rFonts w:cs="Arial"/>
          <w:sz w:val="22"/>
          <w:szCs w:val="22"/>
          <w:lang w:val="es-ES_tradnl"/>
        </w:rPr>
        <w:t>exige el administrador de este servicio, entre ellas, la construcción de un tanque de captación.</w:t>
      </w:r>
    </w:p>
    <w:p w14:paraId="69EB0DF8" w14:textId="77777777" w:rsidR="005D4286" w:rsidRPr="005D4286" w:rsidRDefault="005D4286" w:rsidP="005D4286">
      <w:pPr>
        <w:spacing w:line="360" w:lineRule="auto"/>
        <w:jc w:val="both"/>
        <w:rPr>
          <w:rFonts w:cs="Arial"/>
          <w:sz w:val="22"/>
          <w:szCs w:val="22"/>
          <w:lang w:val="es-ES_tradnl"/>
        </w:rPr>
      </w:pPr>
    </w:p>
    <w:p w14:paraId="7983CF36" w14:textId="2EF6A1DD" w:rsidR="005D4286" w:rsidRPr="005D4286" w:rsidRDefault="005D4286" w:rsidP="005D4286">
      <w:pPr>
        <w:spacing w:line="360" w:lineRule="auto"/>
        <w:jc w:val="both"/>
        <w:rPr>
          <w:rFonts w:cs="Arial"/>
          <w:sz w:val="22"/>
          <w:szCs w:val="22"/>
          <w:lang w:val="es-ES_tradnl"/>
        </w:rPr>
      </w:pPr>
      <w:r w:rsidRPr="005D4286">
        <w:rPr>
          <w:rFonts w:cs="Arial"/>
          <w:b/>
          <w:bCs/>
          <w:sz w:val="22"/>
          <w:szCs w:val="22"/>
        </w:rPr>
        <w:t>Sexto:</w:t>
      </w:r>
      <w:r w:rsidRPr="005D4286">
        <w:rPr>
          <w:rFonts w:cs="Arial"/>
          <w:sz w:val="22"/>
          <w:szCs w:val="22"/>
        </w:rPr>
        <w:t xml:space="preserve"> Que no</w:t>
      </w:r>
      <w:r w:rsidRPr="005D4286">
        <w:rPr>
          <w:rFonts w:cs="Arial"/>
          <w:sz w:val="22"/>
          <w:szCs w:val="22"/>
          <w:lang w:val="es-ES_tradnl"/>
        </w:rPr>
        <w:t xml:space="preserve"> obstante lo anterior, </w:t>
      </w:r>
      <w:r>
        <w:rPr>
          <w:rFonts w:cs="Arial"/>
          <w:sz w:val="22"/>
          <w:szCs w:val="22"/>
          <w:lang w:val="es-ES_tradnl"/>
        </w:rPr>
        <w:t xml:space="preserve">si </w:t>
      </w:r>
      <w:r w:rsidRPr="005D4286">
        <w:rPr>
          <w:rFonts w:cs="Arial"/>
          <w:sz w:val="22"/>
          <w:szCs w:val="22"/>
          <w:lang w:val="es-ES_tradnl"/>
        </w:rPr>
        <w:t xml:space="preserve">la empresa desarrolladora, </w:t>
      </w:r>
      <w:r w:rsidRPr="005D4286">
        <w:rPr>
          <w:rFonts w:cs="Arial"/>
          <w:sz w:val="22"/>
          <w:szCs w:val="22"/>
        </w:rPr>
        <w:t xml:space="preserve">bajo su propia cuenta y riesgo, desea presentar ante el </w:t>
      </w:r>
      <w:r w:rsidRPr="005D4286">
        <w:rPr>
          <w:rFonts w:cs="Arial"/>
          <w:sz w:val="22"/>
          <w:szCs w:val="22"/>
          <w:lang w:val="es-ES_tradnl"/>
        </w:rPr>
        <w:t xml:space="preserve">Sistema Financiero Nacional para la Vivienda, </w:t>
      </w:r>
      <w:r w:rsidRPr="005D4286">
        <w:rPr>
          <w:rFonts w:cs="Arial"/>
          <w:sz w:val="22"/>
          <w:szCs w:val="22"/>
        </w:rPr>
        <w:t>una propuesta</w:t>
      </w:r>
      <w:r w:rsidRPr="005D4286">
        <w:rPr>
          <w:rFonts w:cs="Arial"/>
          <w:sz w:val="22"/>
          <w:szCs w:val="22"/>
          <w:lang w:val="es-ES_tradnl"/>
        </w:rPr>
        <w:t xml:space="preserve"> para disminuir los costos a invertir en el desarrollo del proyecto y considerando además la demanda de vivienda de la zona, se podría realizar nuevamente la evaluación.</w:t>
      </w:r>
    </w:p>
    <w:p w14:paraId="50B14EF1" w14:textId="77777777" w:rsidR="005D4286" w:rsidRPr="005D4286" w:rsidRDefault="005D4286" w:rsidP="005D4286">
      <w:pPr>
        <w:spacing w:line="360" w:lineRule="auto"/>
        <w:jc w:val="both"/>
        <w:rPr>
          <w:rFonts w:cs="Arial"/>
          <w:sz w:val="22"/>
          <w:szCs w:val="22"/>
        </w:rPr>
      </w:pPr>
    </w:p>
    <w:p w14:paraId="3D2E4500" w14:textId="77777777" w:rsidR="005D4286" w:rsidRPr="005D4286" w:rsidRDefault="005D4286" w:rsidP="005D4286">
      <w:pPr>
        <w:spacing w:line="360" w:lineRule="auto"/>
        <w:jc w:val="both"/>
        <w:rPr>
          <w:rFonts w:cs="Arial"/>
          <w:b/>
          <w:bCs/>
          <w:sz w:val="22"/>
          <w:szCs w:val="22"/>
        </w:rPr>
      </w:pPr>
      <w:r w:rsidRPr="005D4286">
        <w:rPr>
          <w:rFonts w:cs="Arial"/>
          <w:b/>
          <w:bCs/>
          <w:sz w:val="22"/>
          <w:szCs w:val="22"/>
        </w:rPr>
        <w:t>Por tanto, se acuerda:</w:t>
      </w:r>
    </w:p>
    <w:p w14:paraId="3319D57C" w14:textId="77777777" w:rsidR="005D4286" w:rsidRPr="005D4286" w:rsidRDefault="005D4286" w:rsidP="005D4286">
      <w:pPr>
        <w:spacing w:line="360" w:lineRule="auto"/>
        <w:jc w:val="both"/>
        <w:rPr>
          <w:rFonts w:cs="Arial"/>
          <w:sz w:val="22"/>
          <w:szCs w:val="22"/>
          <w:lang w:val="es-CR"/>
        </w:rPr>
      </w:pPr>
      <w:r w:rsidRPr="005D4286">
        <w:rPr>
          <w:rFonts w:cs="Arial"/>
          <w:sz w:val="22"/>
          <w:szCs w:val="22"/>
          <w:lang w:val="es-CR"/>
        </w:rPr>
        <w:t>Declarar la objeción del Banco Hipotecario de la Vivienda, bajo las condiciones planteadas en los informes técnicos presentados por la Gerencia General con el oficio</w:t>
      </w:r>
      <w:r w:rsidRPr="005D4286">
        <w:rPr>
          <w:rFonts w:cs="Arial"/>
          <w:sz w:val="22"/>
          <w:szCs w:val="22"/>
        </w:rPr>
        <w:t xml:space="preserve"> GG-ME-1168-2022, para financiar con recursos del </w:t>
      </w:r>
      <w:r w:rsidRPr="005D4286">
        <w:rPr>
          <w:rFonts w:cs="Arial"/>
          <w:sz w:val="22"/>
          <w:szCs w:val="22"/>
          <w:lang w:val="es-ES_tradnl"/>
        </w:rPr>
        <w:t xml:space="preserve">Sistema Financiero Nacional para la Vivienda, </w:t>
      </w:r>
      <w:r w:rsidRPr="005D4286">
        <w:rPr>
          <w:rFonts w:cs="Arial"/>
          <w:sz w:val="22"/>
          <w:szCs w:val="22"/>
        </w:rPr>
        <w:t xml:space="preserve">el desarrollo del </w:t>
      </w:r>
      <w:r w:rsidRPr="005D4286">
        <w:rPr>
          <w:rFonts w:cs="Arial"/>
          <w:sz w:val="22"/>
          <w:szCs w:val="22"/>
          <w:lang w:val="es-CR"/>
        </w:rPr>
        <w:t>denominado “Conjunto habitacional de interés social Llano Grande”, ubicado en Llano Grande de Cartago.</w:t>
      </w:r>
    </w:p>
    <w:p w14:paraId="3832EC0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496C329" w14:textId="77777777" w:rsidR="002B71CC" w:rsidRPr="00D14EAF" w:rsidRDefault="002B71CC" w:rsidP="002B71CC">
      <w:pPr>
        <w:spacing w:line="360" w:lineRule="auto"/>
        <w:jc w:val="both"/>
        <w:rPr>
          <w:rFonts w:cs="Arial"/>
          <w:b/>
          <w:sz w:val="22"/>
        </w:rPr>
      </w:pPr>
      <w:r w:rsidRPr="00D14EAF">
        <w:rPr>
          <w:rFonts w:cs="Arial"/>
          <w:b/>
          <w:sz w:val="22"/>
        </w:rPr>
        <w:t>************</w:t>
      </w:r>
    </w:p>
    <w:bookmarkEnd w:id="0"/>
    <w:p w14:paraId="76C9A8D9" w14:textId="77777777" w:rsidR="002B71CC" w:rsidRDefault="002B71CC" w:rsidP="002B71CC">
      <w:pPr>
        <w:spacing w:line="360" w:lineRule="auto"/>
        <w:jc w:val="both"/>
        <w:rPr>
          <w:rFonts w:cs="Arial"/>
          <w:sz w:val="22"/>
          <w:szCs w:val="22"/>
        </w:rPr>
      </w:pPr>
    </w:p>
    <w:p w14:paraId="315F8C7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16</w:t>
      </w:r>
      <w:r w:rsidRPr="00AB2826">
        <w:rPr>
          <w:rFonts w:cs="Arial"/>
          <w:szCs w:val="22"/>
        </w:rPr>
        <w:t>:</w:t>
      </w:r>
    </w:p>
    <w:p w14:paraId="7F933580" w14:textId="375592E8" w:rsidR="00637845" w:rsidRPr="00637845" w:rsidRDefault="00637845" w:rsidP="00637845">
      <w:pPr>
        <w:spacing w:line="360" w:lineRule="auto"/>
        <w:jc w:val="both"/>
        <w:rPr>
          <w:rFonts w:cs="Arial"/>
          <w:sz w:val="22"/>
          <w:szCs w:val="22"/>
        </w:rPr>
      </w:pPr>
      <w:r w:rsidRPr="00637845">
        <w:rPr>
          <w:rFonts w:cs="Arial"/>
          <w:sz w:val="22"/>
          <w:szCs w:val="22"/>
        </w:rPr>
        <w:t xml:space="preserve">Autorizar al señor Dagoberto Hidalgo Cortés, Gerente General de este Banco, para que disfrute de vacaciones </w:t>
      </w:r>
      <w:r w:rsidR="00075DC5">
        <w:rPr>
          <w:rFonts w:cs="Arial"/>
          <w:sz w:val="22"/>
          <w:szCs w:val="22"/>
        </w:rPr>
        <w:t>medio día del viernes 14 de octubre</w:t>
      </w:r>
      <w:r w:rsidRPr="00637845">
        <w:rPr>
          <w:rFonts w:cs="Arial"/>
          <w:sz w:val="22"/>
          <w:szCs w:val="22"/>
        </w:rPr>
        <w:t xml:space="preserve"> de 2022.</w:t>
      </w:r>
    </w:p>
    <w:p w14:paraId="26F0E275" w14:textId="741C0695"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022C5FCD" w14:textId="77777777" w:rsidR="002B71CC" w:rsidRPr="00D14EAF" w:rsidRDefault="002B71CC" w:rsidP="002B71CC">
      <w:pPr>
        <w:spacing w:line="360" w:lineRule="auto"/>
        <w:jc w:val="both"/>
        <w:rPr>
          <w:rFonts w:cs="Arial"/>
          <w:b/>
          <w:sz w:val="22"/>
        </w:rPr>
      </w:pPr>
      <w:r w:rsidRPr="00D14EAF">
        <w:rPr>
          <w:rFonts w:cs="Arial"/>
          <w:b/>
          <w:sz w:val="22"/>
        </w:rPr>
        <w:t>************</w:t>
      </w:r>
    </w:p>
    <w:p w14:paraId="7B63DEE9" w14:textId="77777777" w:rsidR="002B71CC" w:rsidRDefault="002B71CC" w:rsidP="002B71CC">
      <w:pPr>
        <w:spacing w:line="360" w:lineRule="auto"/>
        <w:jc w:val="both"/>
        <w:rPr>
          <w:rFonts w:cs="Arial"/>
          <w:sz w:val="22"/>
          <w:lang w:val="es-ES_tradnl"/>
        </w:rPr>
      </w:pPr>
    </w:p>
    <w:p w14:paraId="44013563"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7A170" w14:textId="77777777" w:rsidR="005B33B0" w:rsidRDefault="005B33B0">
      <w:r>
        <w:separator/>
      </w:r>
    </w:p>
  </w:endnote>
  <w:endnote w:type="continuationSeparator" w:id="0">
    <w:p w14:paraId="1D2C2944" w14:textId="77777777" w:rsidR="005B33B0" w:rsidRDefault="005B3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A0302" w14:textId="77777777" w:rsidR="005B33B0" w:rsidRDefault="005B33B0">
      <w:r>
        <w:separator/>
      </w:r>
    </w:p>
  </w:footnote>
  <w:footnote w:type="continuationSeparator" w:id="0">
    <w:p w14:paraId="6153381F" w14:textId="77777777" w:rsidR="005B33B0" w:rsidRDefault="005B3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CC6E0" w14:textId="77777777" w:rsidR="005B33B0" w:rsidRDefault="005B33B0">
    <w:pPr>
      <w:pStyle w:val="Encabezado"/>
      <w:rPr>
        <w:lang w:val="es-ES"/>
      </w:rPr>
    </w:pPr>
  </w:p>
  <w:p w14:paraId="66266799" w14:textId="5DF5657D" w:rsidR="005B33B0" w:rsidRDefault="005B33B0">
    <w:pPr>
      <w:pStyle w:val="Encabezado"/>
      <w:rPr>
        <w:rStyle w:val="Nmerodepgina"/>
        <w:sz w:val="18"/>
      </w:rPr>
    </w:pPr>
    <w:r>
      <w:rPr>
        <w:sz w:val="18"/>
        <w:lang w:val="es-ES"/>
      </w:rPr>
      <w:t xml:space="preserve">    Minuta de la sesión Nº 55-2022                   10 de octubre de 2022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6A614BE5" w14:textId="77777777" w:rsidR="005B33B0" w:rsidRDefault="005B33B0">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041389"/>
    <w:multiLevelType w:val="multilevel"/>
    <w:tmpl w:val="21343A06"/>
    <w:lvl w:ilvl="0">
      <w:start w:val="3"/>
      <w:numFmt w:val="decimal"/>
      <w:lvlText w:val="%1"/>
      <w:lvlJc w:val="left"/>
      <w:pPr>
        <w:ind w:left="360" w:hanging="360"/>
      </w:pPr>
      <w:rPr>
        <w:rFonts w:asciiTheme="minorHAnsi" w:hAnsiTheme="minorHAnsi" w:cs="Calibri" w:hint="default"/>
        <w:b/>
        <w:sz w:val="24"/>
      </w:rPr>
    </w:lvl>
    <w:lvl w:ilvl="1">
      <w:start w:val="3"/>
      <w:numFmt w:val="decimal"/>
      <w:lvlText w:val="%1.%2"/>
      <w:lvlJc w:val="left"/>
      <w:pPr>
        <w:ind w:left="360" w:hanging="360"/>
      </w:pPr>
      <w:rPr>
        <w:rFonts w:asciiTheme="minorHAnsi" w:hAnsiTheme="minorHAnsi" w:cs="Calibri" w:hint="default"/>
        <w:b/>
        <w:sz w:val="24"/>
      </w:rPr>
    </w:lvl>
    <w:lvl w:ilvl="2">
      <w:start w:val="1"/>
      <w:numFmt w:val="decimal"/>
      <w:lvlText w:val="%1.%2.%3"/>
      <w:lvlJc w:val="left"/>
      <w:pPr>
        <w:ind w:left="720" w:hanging="720"/>
      </w:pPr>
      <w:rPr>
        <w:rFonts w:asciiTheme="minorHAnsi" w:hAnsiTheme="minorHAnsi" w:cs="Calibri" w:hint="default"/>
        <w:b/>
        <w:sz w:val="24"/>
      </w:rPr>
    </w:lvl>
    <w:lvl w:ilvl="3">
      <w:start w:val="1"/>
      <w:numFmt w:val="decimal"/>
      <w:lvlText w:val="%1.%2.%3.%4"/>
      <w:lvlJc w:val="left"/>
      <w:pPr>
        <w:ind w:left="720" w:hanging="720"/>
      </w:pPr>
      <w:rPr>
        <w:rFonts w:asciiTheme="minorHAnsi" w:hAnsiTheme="minorHAnsi" w:cs="Calibri" w:hint="default"/>
        <w:b/>
        <w:sz w:val="24"/>
      </w:rPr>
    </w:lvl>
    <w:lvl w:ilvl="4">
      <w:start w:val="1"/>
      <w:numFmt w:val="decimal"/>
      <w:lvlText w:val="%1.%2.%3.%4.%5"/>
      <w:lvlJc w:val="left"/>
      <w:pPr>
        <w:ind w:left="1080" w:hanging="1080"/>
      </w:pPr>
      <w:rPr>
        <w:rFonts w:asciiTheme="minorHAnsi" w:hAnsiTheme="minorHAnsi" w:cs="Calibri" w:hint="default"/>
        <w:b/>
        <w:sz w:val="24"/>
      </w:rPr>
    </w:lvl>
    <w:lvl w:ilvl="5">
      <w:start w:val="1"/>
      <w:numFmt w:val="decimal"/>
      <w:lvlText w:val="%1.%2.%3.%4.%5.%6"/>
      <w:lvlJc w:val="left"/>
      <w:pPr>
        <w:ind w:left="1080" w:hanging="1080"/>
      </w:pPr>
      <w:rPr>
        <w:rFonts w:asciiTheme="minorHAnsi" w:hAnsiTheme="minorHAnsi" w:cs="Calibri" w:hint="default"/>
        <w:b/>
        <w:sz w:val="24"/>
      </w:rPr>
    </w:lvl>
    <w:lvl w:ilvl="6">
      <w:start w:val="1"/>
      <w:numFmt w:val="decimal"/>
      <w:lvlText w:val="%1.%2.%3.%4.%5.%6.%7"/>
      <w:lvlJc w:val="left"/>
      <w:pPr>
        <w:ind w:left="1440" w:hanging="1440"/>
      </w:pPr>
      <w:rPr>
        <w:rFonts w:asciiTheme="minorHAnsi" w:hAnsiTheme="minorHAnsi" w:cs="Calibri" w:hint="default"/>
        <w:b/>
        <w:sz w:val="24"/>
      </w:rPr>
    </w:lvl>
    <w:lvl w:ilvl="7">
      <w:start w:val="1"/>
      <w:numFmt w:val="decimal"/>
      <w:lvlText w:val="%1.%2.%3.%4.%5.%6.%7.%8"/>
      <w:lvlJc w:val="left"/>
      <w:pPr>
        <w:ind w:left="1440" w:hanging="1440"/>
      </w:pPr>
      <w:rPr>
        <w:rFonts w:asciiTheme="minorHAnsi" w:hAnsiTheme="minorHAnsi" w:cs="Calibri" w:hint="default"/>
        <w:b/>
        <w:sz w:val="24"/>
      </w:rPr>
    </w:lvl>
    <w:lvl w:ilvl="8">
      <w:start w:val="1"/>
      <w:numFmt w:val="decimal"/>
      <w:lvlText w:val="%1.%2.%3.%4.%5.%6.%7.%8.%9"/>
      <w:lvlJc w:val="left"/>
      <w:pPr>
        <w:ind w:left="1800" w:hanging="1800"/>
      </w:pPr>
      <w:rPr>
        <w:rFonts w:asciiTheme="minorHAnsi" w:hAnsiTheme="minorHAnsi" w:cs="Calibri" w:hint="default"/>
        <w:b/>
        <w:sz w:val="24"/>
      </w:r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25917E2"/>
    <w:multiLevelType w:val="hybridMultilevel"/>
    <w:tmpl w:val="48F8E5B0"/>
    <w:lvl w:ilvl="0" w:tplc="0C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A9741A9"/>
    <w:multiLevelType w:val="hybridMultilevel"/>
    <w:tmpl w:val="157A4598"/>
    <w:lvl w:ilvl="0" w:tplc="B8CE6E0C">
      <w:start w:val="1"/>
      <w:numFmt w:val="decimal"/>
      <w:lvlText w:val="%1."/>
      <w:lvlJc w:val="left"/>
      <w:rPr>
        <w:b/>
        <w:color w:val="auto"/>
        <w:lang w:val="es-ES_tradnl"/>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A8F20E8"/>
    <w:multiLevelType w:val="hybridMultilevel"/>
    <w:tmpl w:val="2BA47B24"/>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612F1C54"/>
    <w:multiLevelType w:val="hybridMultilevel"/>
    <w:tmpl w:val="DE5066C6"/>
    <w:lvl w:ilvl="0" w:tplc="140A001B">
      <w:start w:val="1"/>
      <w:numFmt w:val="lowerRoman"/>
      <w:lvlText w:val="%1."/>
      <w:lvlJc w:val="righ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7"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70537894"/>
    <w:multiLevelType w:val="hybridMultilevel"/>
    <w:tmpl w:val="101EA272"/>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255477799">
    <w:abstractNumId w:val="9"/>
  </w:num>
  <w:num w:numId="2" w16cid:durableId="578171787">
    <w:abstractNumId w:val="2"/>
  </w:num>
  <w:num w:numId="3" w16cid:durableId="933824585">
    <w:abstractNumId w:val="12"/>
  </w:num>
  <w:num w:numId="4" w16cid:durableId="1318874157">
    <w:abstractNumId w:val="1"/>
  </w:num>
  <w:num w:numId="5" w16cid:durableId="424692134">
    <w:abstractNumId w:val="0"/>
  </w:num>
  <w:num w:numId="6" w16cid:durableId="1665426011">
    <w:abstractNumId w:val="14"/>
  </w:num>
  <w:num w:numId="7" w16cid:durableId="531118325">
    <w:abstractNumId w:val="20"/>
  </w:num>
  <w:num w:numId="8" w16cid:durableId="1328631797">
    <w:abstractNumId w:val="10"/>
  </w:num>
  <w:num w:numId="9" w16cid:durableId="1187212939">
    <w:abstractNumId w:val="8"/>
  </w:num>
  <w:num w:numId="10" w16cid:durableId="440955875">
    <w:abstractNumId w:val="4"/>
  </w:num>
  <w:num w:numId="11" w16cid:durableId="1726565548">
    <w:abstractNumId w:val="7"/>
  </w:num>
  <w:num w:numId="12" w16cid:durableId="823861098">
    <w:abstractNumId w:val="21"/>
  </w:num>
  <w:num w:numId="13" w16cid:durableId="1277441322">
    <w:abstractNumId w:val="19"/>
  </w:num>
  <w:num w:numId="14" w16cid:durableId="1103036849">
    <w:abstractNumId w:val="17"/>
  </w:num>
  <w:num w:numId="15" w16cid:durableId="792137124">
    <w:abstractNumId w:val="11"/>
  </w:num>
  <w:num w:numId="16" w16cid:durableId="393772977">
    <w:abstractNumId w:val="15"/>
  </w:num>
  <w:num w:numId="17" w16cid:durableId="381057140">
    <w:abstractNumId w:val="6"/>
  </w:num>
  <w:num w:numId="18" w16cid:durableId="1099986713">
    <w:abstractNumId w:val="13"/>
  </w:num>
  <w:num w:numId="19" w16cid:durableId="1818758682">
    <w:abstractNumId w:val="18"/>
  </w:num>
  <w:num w:numId="20" w16cid:durableId="2062434844">
    <w:abstractNumId w:val="5"/>
  </w:num>
  <w:num w:numId="21" w16cid:durableId="56823175">
    <w:abstractNumId w:val="16"/>
  </w:num>
  <w:num w:numId="22" w16cid:durableId="2610339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A0ND8u9uRpcim4jEvzkvdb+41IKISwvKTQPH9FZkwlQSQ8hn1yRT30CgaUlD/FPHe+anIzuvE2RtJB7IbJ8TYg==" w:salt="PxIu7VbYUdbKgDNtMLFMw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31B"/>
    <w:rsid w:val="0000085A"/>
    <w:rsid w:val="000016D4"/>
    <w:rsid w:val="000042A9"/>
    <w:rsid w:val="00011DC1"/>
    <w:rsid w:val="0001401F"/>
    <w:rsid w:val="00026DCA"/>
    <w:rsid w:val="00027E78"/>
    <w:rsid w:val="0003318B"/>
    <w:rsid w:val="00036A8B"/>
    <w:rsid w:val="00036E4A"/>
    <w:rsid w:val="00053A32"/>
    <w:rsid w:val="000547A2"/>
    <w:rsid w:val="00060C27"/>
    <w:rsid w:val="00067B32"/>
    <w:rsid w:val="00071304"/>
    <w:rsid w:val="00075DC5"/>
    <w:rsid w:val="00076A47"/>
    <w:rsid w:val="00081BB0"/>
    <w:rsid w:val="00085DF1"/>
    <w:rsid w:val="0009389D"/>
    <w:rsid w:val="0009438D"/>
    <w:rsid w:val="000A314F"/>
    <w:rsid w:val="000A6259"/>
    <w:rsid w:val="000A6D2C"/>
    <w:rsid w:val="000B0F7B"/>
    <w:rsid w:val="000B5756"/>
    <w:rsid w:val="000C1E16"/>
    <w:rsid w:val="000C4E35"/>
    <w:rsid w:val="000C5661"/>
    <w:rsid w:val="000C7E4C"/>
    <w:rsid w:val="000D6DD2"/>
    <w:rsid w:val="000E12E8"/>
    <w:rsid w:val="000E419C"/>
    <w:rsid w:val="000E45FF"/>
    <w:rsid w:val="000E4C1C"/>
    <w:rsid w:val="000E59E4"/>
    <w:rsid w:val="000E78AC"/>
    <w:rsid w:val="000F5F31"/>
    <w:rsid w:val="000F6DBD"/>
    <w:rsid w:val="00105B4E"/>
    <w:rsid w:val="00105CCE"/>
    <w:rsid w:val="0011401E"/>
    <w:rsid w:val="001147C3"/>
    <w:rsid w:val="00117E78"/>
    <w:rsid w:val="001227FE"/>
    <w:rsid w:val="00127002"/>
    <w:rsid w:val="00130612"/>
    <w:rsid w:val="00144001"/>
    <w:rsid w:val="001446E7"/>
    <w:rsid w:val="00145B8F"/>
    <w:rsid w:val="00154E36"/>
    <w:rsid w:val="00172085"/>
    <w:rsid w:val="00183234"/>
    <w:rsid w:val="001835AD"/>
    <w:rsid w:val="0018634C"/>
    <w:rsid w:val="001870A3"/>
    <w:rsid w:val="001909BE"/>
    <w:rsid w:val="00193B2D"/>
    <w:rsid w:val="00196DD0"/>
    <w:rsid w:val="001B168C"/>
    <w:rsid w:val="001B19D3"/>
    <w:rsid w:val="001B6637"/>
    <w:rsid w:val="001B6D7C"/>
    <w:rsid w:val="001B703A"/>
    <w:rsid w:val="001C1ACA"/>
    <w:rsid w:val="001C3F1B"/>
    <w:rsid w:val="001C5612"/>
    <w:rsid w:val="001D2424"/>
    <w:rsid w:val="001D3676"/>
    <w:rsid w:val="001D7E23"/>
    <w:rsid w:val="001E037A"/>
    <w:rsid w:val="001F277B"/>
    <w:rsid w:val="001F7D2C"/>
    <w:rsid w:val="002026DC"/>
    <w:rsid w:val="00204014"/>
    <w:rsid w:val="00204086"/>
    <w:rsid w:val="00210B7F"/>
    <w:rsid w:val="00213FA6"/>
    <w:rsid w:val="00214533"/>
    <w:rsid w:val="00214849"/>
    <w:rsid w:val="002163C7"/>
    <w:rsid w:val="00236CA9"/>
    <w:rsid w:val="00237191"/>
    <w:rsid w:val="00240946"/>
    <w:rsid w:val="00243275"/>
    <w:rsid w:val="00243461"/>
    <w:rsid w:val="00245478"/>
    <w:rsid w:val="00251C9F"/>
    <w:rsid w:val="00253CA2"/>
    <w:rsid w:val="00253D8D"/>
    <w:rsid w:val="00260325"/>
    <w:rsid w:val="00261C88"/>
    <w:rsid w:val="00267004"/>
    <w:rsid w:val="00270B9C"/>
    <w:rsid w:val="00273438"/>
    <w:rsid w:val="002736F3"/>
    <w:rsid w:val="00273AB5"/>
    <w:rsid w:val="002751C8"/>
    <w:rsid w:val="00277DD3"/>
    <w:rsid w:val="00282C93"/>
    <w:rsid w:val="0028301A"/>
    <w:rsid w:val="0028757E"/>
    <w:rsid w:val="00287A72"/>
    <w:rsid w:val="00287ACF"/>
    <w:rsid w:val="002932D0"/>
    <w:rsid w:val="002A51F3"/>
    <w:rsid w:val="002A6A4B"/>
    <w:rsid w:val="002B131B"/>
    <w:rsid w:val="002B2B51"/>
    <w:rsid w:val="002B2F8B"/>
    <w:rsid w:val="002B71CC"/>
    <w:rsid w:val="002C2407"/>
    <w:rsid w:val="002D0146"/>
    <w:rsid w:val="002D158A"/>
    <w:rsid w:val="002D5A0C"/>
    <w:rsid w:val="002E1BAC"/>
    <w:rsid w:val="002E6014"/>
    <w:rsid w:val="002F0304"/>
    <w:rsid w:val="002F3D41"/>
    <w:rsid w:val="003004E7"/>
    <w:rsid w:val="0030131C"/>
    <w:rsid w:val="003156CD"/>
    <w:rsid w:val="00317B31"/>
    <w:rsid w:val="00320F35"/>
    <w:rsid w:val="00320F9C"/>
    <w:rsid w:val="00335993"/>
    <w:rsid w:val="00343CAA"/>
    <w:rsid w:val="00345E78"/>
    <w:rsid w:val="00346C2F"/>
    <w:rsid w:val="003473D2"/>
    <w:rsid w:val="00352AFB"/>
    <w:rsid w:val="00353979"/>
    <w:rsid w:val="00363965"/>
    <w:rsid w:val="00367B23"/>
    <w:rsid w:val="00373725"/>
    <w:rsid w:val="00373B50"/>
    <w:rsid w:val="00374710"/>
    <w:rsid w:val="0037718C"/>
    <w:rsid w:val="003803AB"/>
    <w:rsid w:val="00380645"/>
    <w:rsid w:val="00382C04"/>
    <w:rsid w:val="003853CD"/>
    <w:rsid w:val="00386AA9"/>
    <w:rsid w:val="003A4E5A"/>
    <w:rsid w:val="003A5204"/>
    <w:rsid w:val="003A70CE"/>
    <w:rsid w:val="003B0676"/>
    <w:rsid w:val="003B1738"/>
    <w:rsid w:val="003B20EA"/>
    <w:rsid w:val="003B7E4D"/>
    <w:rsid w:val="003C6FEB"/>
    <w:rsid w:val="003D0115"/>
    <w:rsid w:val="003D1C52"/>
    <w:rsid w:val="003D456D"/>
    <w:rsid w:val="003E35A8"/>
    <w:rsid w:val="003E7DFA"/>
    <w:rsid w:val="003F399E"/>
    <w:rsid w:val="00407CC4"/>
    <w:rsid w:val="00417C88"/>
    <w:rsid w:val="00421BEA"/>
    <w:rsid w:val="00424A82"/>
    <w:rsid w:val="0043051E"/>
    <w:rsid w:val="00432126"/>
    <w:rsid w:val="00445673"/>
    <w:rsid w:val="004479AC"/>
    <w:rsid w:val="00455E69"/>
    <w:rsid w:val="004755F8"/>
    <w:rsid w:val="0047593B"/>
    <w:rsid w:val="00477151"/>
    <w:rsid w:val="0048086A"/>
    <w:rsid w:val="004817AC"/>
    <w:rsid w:val="0048275B"/>
    <w:rsid w:val="0048746C"/>
    <w:rsid w:val="0049087B"/>
    <w:rsid w:val="004930AA"/>
    <w:rsid w:val="00496B93"/>
    <w:rsid w:val="00497711"/>
    <w:rsid w:val="004B06DA"/>
    <w:rsid w:val="004B373F"/>
    <w:rsid w:val="004B65BA"/>
    <w:rsid w:val="004B7456"/>
    <w:rsid w:val="004C5B22"/>
    <w:rsid w:val="004C6D13"/>
    <w:rsid w:val="004C724E"/>
    <w:rsid w:val="004D0F26"/>
    <w:rsid w:val="004E0EC2"/>
    <w:rsid w:val="004E10F9"/>
    <w:rsid w:val="004E1777"/>
    <w:rsid w:val="004E186B"/>
    <w:rsid w:val="004E5D21"/>
    <w:rsid w:val="004F128F"/>
    <w:rsid w:val="004F6A5A"/>
    <w:rsid w:val="005011AD"/>
    <w:rsid w:val="00505A3C"/>
    <w:rsid w:val="0050636D"/>
    <w:rsid w:val="005066E9"/>
    <w:rsid w:val="00506CAB"/>
    <w:rsid w:val="005133AB"/>
    <w:rsid w:val="00513B4F"/>
    <w:rsid w:val="00531B93"/>
    <w:rsid w:val="00540669"/>
    <w:rsid w:val="005459D0"/>
    <w:rsid w:val="005504E6"/>
    <w:rsid w:val="00554A19"/>
    <w:rsid w:val="005579CB"/>
    <w:rsid w:val="00563FB8"/>
    <w:rsid w:val="00566F3E"/>
    <w:rsid w:val="0057519A"/>
    <w:rsid w:val="00577603"/>
    <w:rsid w:val="00585347"/>
    <w:rsid w:val="00590C2F"/>
    <w:rsid w:val="00592B25"/>
    <w:rsid w:val="00595395"/>
    <w:rsid w:val="0059625B"/>
    <w:rsid w:val="00596AB4"/>
    <w:rsid w:val="00597118"/>
    <w:rsid w:val="00597745"/>
    <w:rsid w:val="005A32C2"/>
    <w:rsid w:val="005B33B0"/>
    <w:rsid w:val="005B45E6"/>
    <w:rsid w:val="005B67A2"/>
    <w:rsid w:val="005C18D2"/>
    <w:rsid w:val="005C6147"/>
    <w:rsid w:val="005D4286"/>
    <w:rsid w:val="005E7559"/>
    <w:rsid w:val="005F1FAD"/>
    <w:rsid w:val="005F2BC7"/>
    <w:rsid w:val="00600FB1"/>
    <w:rsid w:val="00615FBF"/>
    <w:rsid w:val="006209B7"/>
    <w:rsid w:val="00623D36"/>
    <w:rsid w:val="006321F4"/>
    <w:rsid w:val="00635069"/>
    <w:rsid w:val="00637845"/>
    <w:rsid w:val="00646C5C"/>
    <w:rsid w:val="0066494B"/>
    <w:rsid w:val="0066756A"/>
    <w:rsid w:val="00667EF8"/>
    <w:rsid w:val="00681834"/>
    <w:rsid w:val="00681878"/>
    <w:rsid w:val="00683504"/>
    <w:rsid w:val="00692A55"/>
    <w:rsid w:val="006979B4"/>
    <w:rsid w:val="00697ECA"/>
    <w:rsid w:val="006A474B"/>
    <w:rsid w:val="006A779D"/>
    <w:rsid w:val="006B7846"/>
    <w:rsid w:val="006C0086"/>
    <w:rsid w:val="006C1542"/>
    <w:rsid w:val="006C1D3B"/>
    <w:rsid w:val="006C1F07"/>
    <w:rsid w:val="006C772C"/>
    <w:rsid w:val="006D1D23"/>
    <w:rsid w:val="006D226A"/>
    <w:rsid w:val="006D5482"/>
    <w:rsid w:val="006E2902"/>
    <w:rsid w:val="006E31FB"/>
    <w:rsid w:val="006E576C"/>
    <w:rsid w:val="006E7C0F"/>
    <w:rsid w:val="006F53C1"/>
    <w:rsid w:val="006F5B97"/>
    <w:rsid w:val="006F7DB3"/>
    <w:rsid w:val="00705A95"/>
    <w:rsid w:val="007062BD"/>
    <w:rsid w:val="00711E6C"/>
    <w:rsid w:val="00723211"/>
    <w:rsid w:val="007239B6"/>
    <w:rsid w:val="00724F16"/>
    <w:rsid w:val="0073208B"/>
    <w:rsid w:val="007346A1"/>
    <w:rsid w:val="00735384"/>
    <w:rsid w:val="00737234"/>
    <w:rsid w:val="007466D9"/>
    <w:rsid w:val="00751002"/>
    <w:rsid w:val="007564C9"/>
    <w:rsid w:val="007605D2"/>
    <w:rsid w:val="00763C0B"/>
    <w:rsid w:val="00765327"/>
    <w:rsid w:val="007749FC"/>
    <w:rsid w:val="00780AB2"/>
    <w:rsid w:val="00781D7B"/>
    <w:rsid w:val="00790233"/>
    <w:rsid w:val="00795233"/>
    <w:rsid w:val="00797660"/>
    <w:rsid w:val="007B2EB9"/>
    <w:rsid w:val="007B5EDF"/>
    <w:rsid w:val="007C2929"/>
    <w:rsid w:val="007C3229"/>
    <w:rsid w:val="007C39B9"/>
    <w:rsid w:val="007D23A8"/>
    <w:rsid w:val="007D60EB"/>
    <w:rsid w:val="007D6EF8"/>
    <w:rsid w:val="007E31DD"/>
    <w:rsid w:val="007F614F"/>
    <w:rsid w:val="007F66D6"/>
    <w:rsid w:val="008006FA"/>
    <w:rsid w:val="00804CB7"/>
    <w:rsid w:val="008110AA"/>
    <w:rsid w:val="00811427"/>
    <w:rsid w:val="00815B1E"/>
    <w:rsid w:val="00823837"/>
    <w:rsid w:val="00825856"/>
    <w:rsid w:val="008343A2"/>
    <w:rsid w:val="00834957"/>
    <w:rsid w:val="00834A2F"/>
    <w:rsid w:val="008420EF"/>
    <w:rsid w:val="00846281"/>
    <w:rsid w:val="00850E5D"/>
    <w:rsid w:val="00851373"/>
    <w:rsid w:val="00854DE9"/>
    <w:rsid w:val="00857476"/>
    <w:rsid w:val="00861680"/>
    <w:rsid w:val="008679B6"/>
    <w:rsid w:val="00870163"/>
    <w:rsid w:val="00871CBD"/>
    <w:rsid w:val="00875497"/>
    <w:rsid w:val="00881AE5"/>
    <w:rsid w:val="00882CAE"/>
    <w:rsid w:val="00895A5D"/>
    <w:rsid w:val="00896BC6"/>
    <w:rsid w:val="008B3507"/>
    <w:rsid w:val="008D0318"/>
    <w:rsid w:val="008D35D8"/>
    <w:rsid w:val="008D6E0F"/>
    <w:rsid w:val="008D797C"/>
    <w:rsid w:val="008E05CE"/>
    <w:rsid w:val="008E64D8"/>
    <w:rsid w:val="008F0E92"/>
    <w:rsid w:val="008F38A8"/>
    <w:rsid w:val="008F6C96"/>
    <w:rsid w:val="00903292"/>
    <w:rsid w:val="00911F06"/>
    <w:rsid w:val="0093170F"/>
    <w:rsid w:val="00934043"/>
    <w:rsid w:val="00940420"/>
    <w:rsid w:val="009449EE"/>
    <w:rsid w:val="00950841"/>
    <w:rsid w:val="00951ADA"/>
    <w:rsid w:val="00960A72"/>
    <w:rsid w:val="00963A9E"/>
    <w:rsid w:val="009669CF"/>
    <w:rsid w:val="00986348"/>
    <w:rsid w:val="0099609E"/>
    <w:rsid w:val="009C11C0"/>
    <w:rsid w:val="009C37D9"/>
    <w:rsid w:val="009D03FE"/>
    <w:rsid w:val="009D1F46"/>
    <w:rsid w:val="009D1FBD"/>
    <w:rsid w:val="009D552D"/>
    <w:rsid w:val="009D70A8"/>
    <w:rsid w:val="009D78B0"/>
    <w:rsid w:val="009E1B07"/>
    <w:rsid w:val="009E1B1B"/>
    <w:rsid w:val="009F2788"/>
    <w:rsid w:val="009F41A2"/>
    <w:rsid w:val="009F62A9"/>
    <w:rsid w:val="00A04DC2"/>
    <w:rsid w:val="00A22966"/>
    <w:rsid w:val="00A3046D"/>
    <w:rsid w:val="00A3146D"/>
    <w:rsid w:val="00A330FA"/>
    <w:rsid w:val="00A45B5A"/>
    <w:rsid w:val="00A536DE"/>
    <w:rsid w:val="00A57ECD"/>
    <w:rsid w:val="00A62C5B"/>
    <w:rsid w:val="00A70A82"/>
    <w:rsid w:val="00A73DC5"/>
    <w:rsid w:val="00A73FE4"/>
    <w:rsid w:val="00A775DD"/>
    <w:rsid w:val="00A837EB"/>
    <w:rsid w:val="00A8798D"/>
    <w:rsid w:val="00A9651D"/>
    <w:rsid w:val="00AA4E2A"/>
    <w:rsid w:val="00AB15C1"/>
    <w:rsid w:val="00AB1E41"/>
    <w:rsid w:val="00AB2826"/>
    <w:rsid w:val="00AB4B39"/>
    <w:rsid w:val="00AB648C"/>
    <w:rsid w:val="00AC62E5"/>
    <w:rsid w:val="00AD4F06"/>
    <w:rsid w:val="00AE2325"/>
    <w:rsid w:val="00AE7AB3"/>
    <w:rsid w:val="00AF4C49"/>
    <w:rsid w:val="00AF767A"/>
    <w:rsid w:val="00B00832"/>
    <w:rsid w:val="00B019A0"/>
    <w:rsid w:val="00B02FE8"/>
    <w:rsid w:val="00B100BC"/>
    <w:rsid w:val="00B12DC1"/>
    <w:rsid w:val="00B141E2"/>
    <w:rsid w:val="00B159D2"/>
    <w:rsid w:val="00B15E98"/>
    <w:rsid w:val="00B2152C"/>
    <w:rsid w:val="00B27010"/>
    <w:rsid w:val="00B34414"/>
    <w:rsid w:val="00B3640B"/>
    <w:rsid w:val="00B36873"/>
    <w:rsid w:val="00B36CE6"/>
    <w:rsid w:val="00B43B1F"/>
    <w:rsid w:val="00B456F4"/>
    <w:rsid w:val="00B5583C"/>
    <w:rsid w:val="00B56F87"/>
    <w:rsid w:val="00B60715"/>
    <w:rsid w:val="00B64449"/>
    <w:rsid w:val="00B66D8C"/>
    <w:rsid w:val="00B67604"/>
    <w:rsid w:val="00B91D3C"/>
    <w:rsid w:val="00BA3517"/>
    <w:rsid w:val="00BA3C35"/>
    <w:rsid w:val="00BA58F6"/>
    <w:rsid w:val="00BA5FE0"/>
    <w:rsid w:val="00BA7805"/>
    <w:rsid w:val="00BB034D"/>
    <w:rsid w:val="00BB4CA3"/>
    <w:rsid w:val="00BB64F8"/>
    <w:rsid w:val="00BC1E08"/>
    <w:rsid w:val="00BD11AC"/>
    <w:rsid w:val="00BD1C3E"/>
    <w:rsid w:val="00BE0F52"/>
    <w:rsid w:val="00BE1877"/>
    <w:rsid w:val="00BE452A"/>
    <w:rsid w:val="00BE67AA"/>
    <w:rsid w:val="00BF0C80"/>
    <w:rsid w:val="00BF124E"/>
    <w:rsid w:val="00C0084E"/>
    <w:rsid w:val="00C01425"/>
    <w:rsid w:val="00C03040"/>
    <w:rsid w:val="00C12152"/>
    <w:rsid w:val="00C172DC"/>
    <w:rsid w:val="00C21EB0"/>
    <w:rsid w:val="00C308C3"/>
    <w:rsid w:val="00C34DCA"/>
    <w:rsid w:val="00C36F84"/>
    <w:rsid w:val="00C42332"/>
    <w:rsid w:val="00C46870"/>
    <w:rsid w:val="00C4730D"/>
    <w:rsid w:val="00C50AAF"/>
    <w:rsid w:val="00C676D8"/>
    <w:rsid w:val="00C712E2"/>
    <w:rsid w:val="00C80B39"/>
    <w:rsid w:val="00C83789"/>
    <w:rsid w:val="00C85275"/>
    <w:rsid w:val="00C9077A"/>
    <w:rsid w:val="00CA3661"/>
    <w:rsid w:val="00CA42F6"/>
    <w:rsid w:val="00CC0A79"/>
    <w:rsid w:val="00CC552D"/>
    <w:rsid w:val="00CC60FC"/>
    <w:rsid w:val="00CC704A"/>
    <w:rsid w:val="00CC7940"/>
    <w:rsid w:val="00CD7A02"/>
    <w:rsid w:val="00CE48A7"/>
    <w:rsid w:val="00CF0E50"/>
    <w:rsid w:val="00CF4BE9"/>
    <w:rsid w:val="00D034AB"/>
    <w:rsid w:val="00D12D56"/>
    <w:rsid w:val="00D13B6B"/>
    <w:rsid w:val="00D22B80"/>
    <w:rsid w:val="00D25195"/>
    <w:rsid w:val="00D330C4"/>
    <w:rsid w:val="00D35784"/>
    <w:rsid w:val="00D37592"/>
    <w:rsid w:val="00D37CA3"/>
    <w:rsid w:val="00D41B8B"/>
    <w:rsid w:val="00D509A7"/>
    <w:rsid w:val="00D54020"/>
    <w:rsid w:val="00D54758"/>
    <w:rsid w:val="00D60482"/>
    <w:rsid w:val="00D61F89"/>
    <w:rsid w:val="00D72C3B"/>
    <w:rsid w:val="00D948E1"/>
    <w:rsid w:val="00DA156E"/>
    <w:rsid w:val="00DA4C56"/>
    <w:rsid w:val="00DA57C8"/>
    <w:rsid w:val="00DB355C"/>
    <w:rsid w:val="00DB38FB"/>
    <w:rsid w:val="00DB7D68"/>
    <w:rsid w:val="00DC2C44"/>
    <w:rsid w:val="00DC32CD"/>
    <w:rsid w:val="00DE0BBA"/>
    <w:rsid w:val="00DE1102"/>
    <w:rsid w:val="00DE1D73"/>
    <w:rsid w:val="00DE2F5A"/>
    <w:rsid w:val="00DE7715"/>
    <w:rsid w:val="00DF0E33"/>
    <w:rsid w:val="00E0071B"/>
    <w:rsid w:val="00E02B02"/>
    <w:rsid w:val="00E2143B"/>
    <w:rsid w:val="00E31F79"/>
    <w:rsid w:val="00E32816"/>
    <w:rsid w:val="00E51D58"/>
    <w:rsid w:val="00E6222D"/>
    <w:rsid w:val="00E63068"/>
    <w:rsid w:val="00E63BC8"/>
    <w:rsid w:val="00E646C7"/>
    <w:rsid w:val="00E67E37"/>
    <w:rsid w:val="00E76C46"/>
    <w:rsid w:val="00E771F8"/>
    <w:rsid w:val="00E8788A"/>
    <w:rsid w:val="00E90C1D"/>
    <w:rsid w:val="00E97028"/>
    <w:rsid w:val="00E97960"/>
    <w:rsid w:val="00E979D2"/>
    <w:rsid w:val="00EA13C1"/>
    <w:rsid w:val="00EA53B9"/>
    <w:rsid w:val="00EB32CC"/>
    <w:rsid w:val="00EB6673"/>
    <w:rsid w:val="00EC02B6"/>
    <w:rsid w:val="00EC3B4D"/>
    <w:rsid w:val="00EC6324"/>
    <w:rsid w:val="00EC7E01"/>
    <w:rsid w:val="00ED5E63"/>
    <w:rsid w:val="00EE139E"/>
    <w:rsid w:val="00EE228C"/>
    <w:rsid w:val="00EE4383"/>
    <w:rsid w:val="00EE491C"/>
    <w:rsid w:val="00EF7D85"/>
    <w:rsid w:val="00F00FF1"/>
    <w:rsid w:val="00F02A80"/>
    <w:rsid w:val="00F1305E"/>
    <w:rsid w:val="00F14867"/>
    <w:rsid w:val="00F16E81"/>
    <w:rsid w:val="00F30531"/>
    <w:rsid w:val="00F31891"/>
    <w:rsid w:val="00F343EA"/>
    <w:rsid w:val="00F357CB"/>
    <w:rsid w:val="00F42278"/>
    <w:rsid w:val="00F47242"/>
    <w:rsid w:val="00F52C36"/>
    <w:rsid w:val="00F541D9"/>
    <w:rsid w:val="00F60B2D"/>
    <w:rsid w:val="00F66F0D"/>
    <w:rsid w:val="00F70F11"/>
    <w:rsid w:val="00F73EA0"/>
    <w:rsid w:val="00F83C00"/>
    <w:rsid w:val="00F87E1F"/>
    <w:rsid w:val="00F9130B"/>
    <w:rsid w:val="00F97718"/>
    <w:rsid w:val="00FA1809"/>
    <w:rsid w:val="00FA2104"/>
    <w:rsid w:val="00FA4CCB"/>
    <w:rsid w:val="00FC257F"/>
    <w:rsid w:val="00FE310F"/>
    <w:rsid w:val="00FE4822"/>
    <w:rsid w:val="00FE57D3"/>
    <w:rsid w:val="00FF0025"/>
    <w:rsid w:val="00FF0997"/>
    <w:rsid w:val="00FF6A2F"/>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3CD9B"/>
  <w15:docId w15:val="{85048F81-FFBC-4626-9E4F-4A0FC1FD4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Default">
    <w:name w:val="Default"/>
    <w:rsid w:val="00795233"/>
    <w:pPr>
      <w:autoSpaceDE w:val="0"/>
      <w:autoSpaceDN w:val="0"/>
      <w:adjustRightInd w:val="0"/>
    </w:pPr>
    <w:rPr>
      <w:rFonts w:ascii="Arial" w:hAnsi="Arial" w:cs="Arial"/>
      <w:color w:val="000000"/>
      <w:sz w:val="24"/>
      <w:szCs w:val="24"/>
    </w:rPr>
  </w:style>
  <w:style w:type="paragraph" w:styleId="Sinespaciado">
    <w:name w:val="No Spacing"/>
    <w:uiPriority w:val="1"/>
    <w:qFormat/>
    <w:rsid w:val="00071304"/>
    <w:rPr>
      <w:rFonts w:ascii="Arial" w:eastAsia="Batang" w:hAnsi="Arial" w:cs="Arial"/>
      <w:sz w:val="24"/>
      <w:szCs w:val="24"/>
      <w:lang w:val="es-ES" w:eastAsia="es-ES"/>
    </w:rPr>
  </w:style>
  <w:style w:type="table" w:styleId="Sombreadomedio1-nfasis1">
    <w:name w:val="Medium Shading 1 Accent 1"/>
    <w:basedOn w:val="Tablanormal"/>
    <w:uiPriority w:val="63"/>
    <w:rsid w:val="0007130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123334">
      <w:bodyDiv w:val="1"/>
      <w:marLeft w:val="0"/>
      <w:marRight w:val="0"/>
      <w:marTop w:val="0"/>
      <w:marBottom w:val="0"/>
      <w:divBdr>
        <w:top w:val="none" w:sz="0" w:space="0" w:color="auto"/>
        <w:left w:val="none" w:sz="0" w:space="0" w:color="auto"/>
        <w:bottom w:val="none" w:sz="0" w:space="0" w:color="auto"/>
        <w:right w:val="none" w:sz="0" w:space="0" w:color="auto"/>
      </w:divBdr>
    </w:div>
    <w:div w:id="187291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6EBFCB2363449C83166E32A88F0961"/>
        <w:category>
          <w:name w:val="General"/>
          <w:gallery w:val="placeholder"/>
        </w:category>
        <w:types>
          <w:type w:val="bbPlcHdr"/>
        </w:types>
        <w:behaviors>
          <w:behavior w:val="content"/>
        </w:behaviors>
        <w:guid w:val="{39639BBC-1FF3-4946-9A7A-594478E5D1B3}"/>
      </w:docPartPr>
      <w:docPartBody>
        <w:p w:rsidR="00F201B4" w:rsidRDefault="003D05BB" w:rsidP="003D05BB">
          <w:pPr>
            <w:pStyle w:val="806EBFCB2363449C83166E32A88F0961"/>
          </w:pPr>
          <w:r w:rsidRPr="001E0779">
            <w:rPr>
              <w:rStyle w:val="Textodelmarcadordeposicin"/>
            </w:rPr>
            <w:t>Haga clic aquí para escribir texto.</w:t>
          </w:r>
        </w:p>
      </w:docPartBody>
    </w:docPart>
    <w:docPart>
      <w:docPartPr>
        <w:name w:val="97A93812D3204711A2EBC546E06BC18F"/>
        <w:category>
          <w:name w:val="General"/>
          <w:gallery w:val="placeholder"/>
        </w:category>
        <w:types>
          <w:type w:val="bbPlcHdr"/>
        </w:types>
        <w:behaviors>
          <w:behavior w:val="content"/>
        </w:behaviors>
        <w:guid w:val="{EFEC9EA7-AC62-4AD1-B379-1744308FF512}"/>
      </w:docPartPr>
      <w:docPartBody>
        <w:p w:rsidR="00F201B4" w:rsidRDefault="003D05BB" w:rsidP="003D05BB">
          <w:pPr>
            <w:pStyle w:val="97A93812D3204711A2EBC546E06BC18F"/>
          </w:pPr>
          <w:r w:rsidRPr="001E0779">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5BB"/>
    <w:rsid w:val="003D05BB"/>
    <w:rsid w:val="004D7D49"/>
    <w:rsid w:val="00501086"/>
    <w:rsid w:val="00653E34"/>
    <w:rsid w:val="00CE7860"/>
    <w:rsid w:val="00F201B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D05BB"/>
  </w:style>
  <w:style w:type="paragraph" w:customStyle="1" w:styleId="806EBFCB2363449C83166E32A88F0961">
    <w:name w:val="806EBFCB2363449C83166E32A88F0961"/>
    <w:rsid w:val="003D05BB"/>
  </w:style>
  <w:style w:type="paragraph" w:customStyle="1" w:styleId="97A93812D3204711A2EBC546E06BC18F">
    <w:name w:val="97A93812D3204711A2EBC546E06BC18F"/>
    <w:rsid w:val="003D05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2022</Template>
  <TotalTime>1216</TotalTime>
  <Pages>43</Pages>
  <Words>13463</Words>
  <Characters>72622</Characters>
  <Application>Microsoft Office Word</Application>
  <DocSecurity>8</DocSecurity>
  <Lines>605</Lines>
  <Paragraphs>171</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85914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128</cp:revision>
  <cp:lastPrinted>2011-09-07T16:03:00Z</cp:lastPrinted>
  <dcterms:created xsi:type="dcterms:W3CDTF">2022-10-11T19:37:00Z</dcterms:created>
  <dcterms:modified xsi:type="dcterms:W3CDTF">2022-10-18T14:10:00Z</dcterms:modified>
</cp:coreProperties>
</file>