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EF67" w14:textId="77777777" w:rsidR="00FA4CCB" w:rsidRDefault="00FA4CCB">
      <w:pPr>
        <w:pStyle w:val="Ttulo"/>
        <w:ind w:right="51"/>
        <w:rPr>
          <w:rFonts w:cs="Arial"/>
        </w:rPr>
      </w:pPr>
      <w:r>
        <w:rPr>
          <w:rFonts w:cs="Arial"/>
        </w:rPr>
        <w:t>BANCO HIPOTECARIO DE LA VIVIENDA</w:t>
      </w:r>
    </w:p>
    <w:p w14:paraId="34E949F7" w14:textId="77777777" w:rsidR="00FA4CCB" w:rsidRDefault="00FA4CCB">
      <w:pPr>
        <w:spacing w:line="360" w:lineRule="auto"/>
        <w:ind w:right="51"/>
        <w:jc w:val="center"/>
        <w:rPr>
          <w:rFonts w:cs="Arial"/>
          <w:b/>
          <w:sz w:val="22"/>
          <w:u w:val="single"/>
        </w:rPr>
      </w:pPr>
      <w:r>
        <w:rPr>
          <w:rFonts w:cs="Arial"/>
          <w:b/>
          <w:sz w:val="22"/>
          <w:u w:val="single"/>
        </w:rPr>
        <w:t>JUNTA DIRECTIVA</w:t>
      </w:r>
    </w:p>
    <w:p w14:paraId="74C752D5" w14:textId="77777777" w:rsidR="00FA4CCB" w:rsidRDefault="00FA4CCB">
      <w:pPr>
        <w:spacing w:line="360" w:lineRule="auto"/>
        <w:ind w:right="51"/>
        <w:jc w:val="center"/>
        <w:rPr>
          <w:rFonts w:cs="Arial"/>
          <w:b/>
          <w:sz w:val="22"/>
          <w:u w:val="single"/>
        </w:rPr>
      </w:pPr>
    </w:p>
    <w:p w14:paraId="1DC1A7DF" w14:textId="51C9D1F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14B29">
        <w:rPr>
          <w:rFonts w:cs="Arial"/>
          <w:b/>
          <w:sz w:val="22"/>
          <w:u w:val="single"/>
        </w:rPr>
        <w:t>EXTRA</w:t>
      </w:r>
      <w:r w:rsidR="00FA4CCB">
        <w:rPr>
          <w:rFonts w:cs="Arial"/>
          <w:b/>
          <w:sz w:val="22"/>
          <w:u w:val="single"/>
        </w:rPr>
        <w:t xml:space="preserve">ORDINARIA </w:t>
      </w:r>
      <w:r>
        <w:rPr>
          <w:rFonts w:cs="Arial"/>
          <w:b/>
          <w:sz w:val="22"/>
          <w:u w:val="single"/>
        </w:rPr>
        <w:t xml:space="preserve">N° </w:t>
      </w:r>
      <w:r w:rsidR="00214B29">
        <w:rPr>
          <w:rFonts w:cs="Arial"/>
          <w:b/>
          <w:sz w:val="22"/>
          <w:u w:val="single"/>
        </w:rPr>
        <w:t>47</w:t>
      </w:r>
      <w:r>
        <w:rPr>
          <w:rFonts w:cs="Arial"/>
          <w:b/>
          <w:sz w:val="22"/>
          <w:u w:val="single"/>
        </w:rPr>
        <w:t>-</w:t>
      </w:r>
      <w:r w:rsidR="005F2BC7">
        <w:rPr>
          <w:rFonts w:cs="Arial"/>
          <w:b/>
          <w:sz w:val="22"/>
          <w:u w:val="single"/>
        </w:rPr>
        <w:t>2022</w:t>
      </w:r>
    </w:p>
    <w:p w14:paraId="2951DE78" w14:textId="3DDA590A" w:rsidR="00FA4CCB" w:rsidRDefault="00FA4CCB">
      <w:pPr>
        <w:spacing w:line="360" w:lineRule="auto"/>
        <w:ind w:right="51"/>
        <w:jc w:val="center"/>
        <w:rPr>
          <w:rFonts w:cs="Arial"/>
          <w:b/>
          <w:sz w:val="22"/>
          <w:u w:val="single"/>
        </w:rPr>
      </w:pPr>
      <w:r>
        <w:rPr>
          <w:rFonts w:cs="Arial"/>
          <w:b/>
          <w:sz w:val="22"/>
          <w:u w:val="single"/>
        </w:rPr>
        <w:t xml:space="preserve">DEL </w:t>
      </w:r>
      <w:r w:rsidR="00214B29">
        <w:rPr>
          <w:rFonts w:cs="Arial"/>
          <w:b/>
          <w:sz w:val="22"/>
          <w:u w:val="single"/>
        </w:rPr>
        <w:t>08</w:t>
      </w:r>
      <w:r>
        <w:rPr>
          <w:rFonts w:cs="Arial"/>
          <w:b/>
          <w:sz w:val="22"/>
          <w:u w:val="single"/>
        </w:rPr>
        <w:t xml:space="preserve"> DE </w:t>
      </w:r>
      <w:r w:rsidR="00214B29">
        <w:rPr>
          <w:rFonts w:cs="Arial"/>
          <w:b/>
          <w:sz w:val="22"/>
          <w:u w:val="single"/>
        </w:rPr>
        <w:t>SETIEMBRE</w:t>
      </w:r>
      <w:r>
        <w:rPr>
          <w:rFonts w:cs="Arial"/>
          <w:b/>
          <w:sz w:val="22"/>
          <w:u w:val="single"/>
        </w:rPr>
        <w:t xml:space="preserve"> DE </w:t>
      </w:r>
      <w:r w:rsidR="005F2BC7">
        <w:rPr>
          <w:rFonts w:cs="Arial"/>
          <w:b/>
          <w:sz w:val="22"/>
          <w:u w:val="single"/>
        </w:rPr>
        <w:t>2022</w:t>
      </w:r>
    </w:p>
    <w:p w14:paraId="44D06DD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B13DA68" w14:textId="77777777" w:rsidR="00FA4CCB" w:rsidRDefault="00FA4CCB">
      <w:pPr>
        <w:spacing w:line="360" w:lineRule="auto"/>
        <w:ind w:right="51"/>
        <w:jc w:val="center"/>
        <w:rPr>
          <w:rFonts w:cs="Arial"/>
          <w:b/>
          <w:sz w:val="22"/>
          <w:u w:val="single"/>
        </w:rPr>
      </w:pPr>
    </w:p>
    <w:p w14:paraId="13AE8BD2" w14:textId="00EA6B4E"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85B1B">
        <w:rPr>
          <w:rFonts w:cs="Arial"/>
          <w:sz w:val="22"/>
        </w:rPr>
        <w:t>Se</w:t>
      </w:r>
      <w:r w:rsidR="009449EE">
        <w:rPr>
          <w:rFonts w:cs="Arial"/>
          <w:sz w:val="22"/>
        </w:rPr>
        <w:t xml:space="preserve"> inicia la sesión a las diecis</w:t>
      </w:r>
      <w:r w:rsidR="00F566E5">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F85B1B">
        <w:rPr>
          <w:rFonts w:cs="Arial"/>
          <w:sz w:val="22"/>
        </w:rPr>
        <w:t xml:space="preserve"> La Directora Grillo Espinoza asiste virtualmente a la sesión, por medio de la plataforma de Microsoft Teams, al amparo de </w:t>
      </w:r>
      <w:r w:rsidR="00F85B1B" w:rsidRPr="00F85B1B">
        <w:rPr>
          <w:rFonts w:cs="Arial"/>
          <w:sz w:val="22"/>
        </w:rPr>
        <w:t>l</w:t>
      </w:r>
      <w:r w:rsidR="00F85B1B">
        <w:rPr>
          <w:rFonts w:cs="Arial"/>
          <w:sz w:val="22"/>
        </w:rPr>
        <w:t xml:space="preserve">o dispuesto en </w:t>
      </w:r>
      <w:r w:rsidR="00F85B1B" w:rsidRPr="00F85B1B">
        <w:rPr>
          <w:rFonts w:cs="Arial"/>
          <w:sz w:val="22"/>
        </w:rPr>
        <w:t>el Reglamento para el Funcionamiento de la Junta Directiva del Banco Hipotecario de la Vivienda</w:t>
      </w:r>
      <w:r w:rsidR="00F85B1B">
        <w:rPr>
          <w:rFonts w:cs="Arial"/>
          <w:sz w:val="22"/>
        </w:rPr>
        <w:t xml:space="preserve"> y debido a que se encuentra fuera del Área Metropolitana.</w:t>
      </w:r>
    </w:p>
    <w:p w14:paraId="2A36A812" w14:textId="77777777" w:rsidR="00AD4F06" w:rsidRDefault="00AD4F06" w:rsidP="0066494B">
      <w:pPr>
        <w:spacing w:line="360" w:lineRule="auto"/>
        <w:jc w:val="both"/>
        <w:rPr>
          <w:rFonts w:cs="Arial"/>
          <w:sz w:val="22"/>
        </w:rPr>
      </w:pPr>
    </w:p>
    <w:p w14:paraId="0DDA7789" w14:textId="6371BD0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12870B4" w14:textId="77777777" w:rsidR="007749FC" w:rsidRDefault="007749FC" w:rsidP="0066494B">
      <w:pPr>
        <w:spacing w:line="360" w:lineRule="auto"/>
        <w:jc w:val="both"/>
        <w:rPr>
          <w:rFonts w:cs="Arial"/>
          <w:sz w:val="22"/>
        </w:rPr>
      </w:pPr>
    </w:p>
    <w:p w14:paraId="57786A21" w14:textId="253C8C78" w:rsidR="007749FC" w:rsidRDefault="007749FC" w:rsidP="0066494B">
      <w:pPr>
        <w:spacing w:line="360" w:lineRule="auto"/>
        <w:jc w:val="both"/>
        <w:rPr>
          <w:rFonts w:cs="Arial"/>
          <w:sz w:val="22"/>
        </w:rPr>
      </w:pPr>
      <w:r>
        <w:rPr>
          <w:rFonts w:cs="Arial"/>
          <w:sz w:val="22"/>
        </w:rPr>
        <w:t>Ausente con justificación:</w:t>
      </w:r>
      <w:r w:rsidR="00F85B1B" w:rsidRPr="00F85B1B">
        <w:rPr>
          <w:rFonts w:cs="Arial"/>
          <w:sz w:val="22"/>
        </w:rPr>
        <w:t xml:space="preserve"> </w:t>
      </w:r>
      <w:r w:rsidR="00F85B1B">
        <w:rPr>
          <w:rFonts w:cs="Arial"/>
          <w:sz w:val="22"/>
        </w:rPr>
        <w:t>Eloísa Ulibarri Pernús, Vicepresidenta.</w:t>
      </w:r>
    </w:p>
    <w:p w14:paraId="418C4B6E" w14:textId="77777777" w:rsidR="006321F4" w:rsidRPr="00D14EAF" w:rsidRDefault="006321F4" w:rsidP="006321F4">
      <w:pPr>
        <w:spacing w:line="360" w:lineRule="auto"/>
        <w:jc w:val="both"/>
        <w:rPr>
          <w:rFonts w:cs="Arial"/>
          <w:b/>
          <w:sz w:val="22"/>
        </w:rPr>
      </w:pPr>
      <w:r w:rsidRPr="00D14EAF">
        <w:rPr>
          <w:rFonts w:cs="Arial"/>
          <w:b/>
          <w:sz w:val="22"/>
        </w:rPr>
        <w:t>************</w:t>
      </w:r>
    </w:p>
    <w:p w14:paraId="3E3693D4" w14:textId="77777777" w:rsidR="00FA4CCB" w:rsidRDefault="00FA4CCB" w:rsidP="0066494B">
      <w:pPr>
        <w:spacing w:line="360" w:lineRule="auto"/>
        <w:jc w:val="both"/>
        <w:rPr>
          <w:rFonts w:cs="Arial"/>
          <w:sz w:val="22"/>
        </w:rPr>
      </w:pPr>
    </w:p>
    <w:p w14:paraId="4ED1EFD3" w14:textId="77777777" w:rsidR="00FA4CCB" w:rsidRDefault="00FA4CCB" w:rsidP="0066494B">
      <w:pPr>
        <w:pStyle w:val="Ttulo4"/>
        <w:spacing w:line="360" w:lineRule="auto"/>
        <w:jc w:val="both"/>
        <w:rPr>
          <w:rFonts w:cs="Arial"/>
        </w:rPr>
      </w:pPr>
      <w:r>
        <w:rPr>
          <w:rFonts w:cs="Arial"/>
        </w:rPr>
        <w:t>Asuntos conocidos en la presente sesión</w:t>
      </w:r>
    </w:p>
    <w:p w14:paraId="66EA5A40" w14:textId="77777777" w:rsidR="00FA4CCB" w:rsidRDefault="00FA4CCB" w:rsidP="0066494B">
      <w:pPr>
        <w:spacing w:line="360" w:lineRule="auto"/>
        <w:jc w:val="both"/>
        <w:rPr>
          <w:rFonts w:cs="Arial"/>
          <w:b/>
          <w:sz w:val="22"/>
        </w:rPr>
      </w:pPr>
    </w:p>
    <w:p w14:paraId="479538F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BE84538" w14:textId="0653F89F" w:rsidR="00EA24FA" w:rsidRPr="00A936A4" w:rsidRDefault="00EA24FA" w:rsidP="00A936A4">
      <w:pPr>
        <w:pStyle w:val="Prrafodelista"/>
        <w:numPr>
          <w:ilvl w:val="0"/>
          <w:numId w:val="18"/>
        </w:numPr>
        <w:spacing w:line="360" w:lineRule="auto"/>
        <w:ind w:left="426" w:hanging="426"/>
        <w:jc w:val="both"/>
        <w:rPr>
          <w:rFonts w:cs="Arial"/>
          <w:sz w:val="22"/>
        </w:rPr>
      </w:pPr>
      <w:r w:rsidRPr="00A936A4">
        <w:rPr>
          <w:rFonts w:cs="Arial"/>
          <w:sz w:val="22"/>
          <w:lang w:val="es-ES_tradnl"/>
        </w:rPr>
        <w:t>Análisis de</w:t>
      </w:r>
      <w:r w:rsidR="00077628" w:rsidRPr="00A936A4">
        <w:rPr>
          <w:rFonts w:cs="Arial"/>
          <w:sz w:val="22"/>
          <w:lang w:val="es-ES_tradnl"/>
        </w:rPr>
        <w:t xml:space="preserve"> la</w:t>
      </w:r>
      <w:r w:rsidRPr="00A936A4">
        <w:rPr>
          <w:rFonts w:cs="Arial"/>
          <w:sz w:val="22"/>
          <w:lang w:val="es-ES_tradnl"/>
        </w:rPr>
        <w:t xml:space="preserve"> orden de la Contraloría General de la República, relacionada con el manejo de los recursos invertidos de la Cuenta General al Fondo Nacional de Vivienda (FONAVI).</w:t>
      </w:r>
    </w:p>
    <w:p w14:paraId="34EE46DB" w14:textId="4043628E" w:rsidR="00EA24FA" w:rsidRPr="00A936A4" w:rsidRDefault="00EA24FA" w:rsidP="00A936A4">
      <w:pPr>
        <w:pStyle w:val="Prrafodelista"/>
        <w:numPr>
          <w:ilvl w:val="0"/>
          <w:numId w:val="18"/>
        </w:numPr>
        <w:spacing w:line="360" w:lineRule="auto"/>
        <w:ind w:left="426" w:hanging="426"/>
        <w:jc w:val="both"/>
        <w:rPr>
          <w:rFonts w:cs="Arial"/>
          <w:sz w:val="22"/>
          <w:lang w:val="es-ES_tradnl"/>
        </w:rPr>
      </w:pPr>
      <w:r w:rsidRPr="00A936A4">
        <w:rPr>
          <w:rFonts w:cs="Arial"/>
          <w:sz w:val="22"/>
          <w:lang w:val="es-ES_tradnl"/>
        </w:rPr>
        <w:t>Propuesta de actualización del Manual de Políticas Institucionales.</w:t>
      </w:r>
    </w:p>
    <w:p w14:paraId="7428C876" w14:textId="11377A4B" w:rsidR="00077628" w:rsidRPr="00A936A4" w:rsidRDefault="00077628" w:rsidP="00A936A4">
      <w:pPr>
        <w:pStyle w:val="Prrafodelista"/>
        <w:numPr>
          <w:ilvl w:val="0"/>
          <w:numId w:val="18"/>
        </w:numPr>
        <w:spacing w:line="360" w:lineRule="auto"/>
        <w:ind w:left="426" w:hanging="426"/>
        <w:jc w:val="both"/>
        <w:rPr>
          <w:rFonts w:cs="Arial"/>
          <w:sz w:val="22"/>
        </w:rPr>
      </w:pPr>
      <w:r w:rsidRPr="00A936A4">
        <w:rPr>
          <w:rFonts w:cs="Arial"/>
          <w:sz w:val="22"/>
          <w:lang w:val="es-ES_tradnl"/>
        </w:rPr>
        <w:t xml:space="preserve">Disposición complementaria sobre </w:t>
      </w:r>
      <w:r w:rsidR="00A936A4" w:rsidRPr="00A936A4">
        <w:rPr>
          <w:rFonts w:cs="Arial"/>
          <w:sz w:val="22"/>
          <w:lang w:val="es-ES_tradnl"/>
        </w:rPr>
        <w:t>la orden de la Contraloría General de la República, relacionada con el manejo de los recursos invertidos de la Cuenta General al FONAVI.</w:t>
      </w:r>
    </w:p>
    <w:p w14:paraId="34211A00" w14:textId="2CCE16A4" w:rsidR="00EA24FA" w:rsidRPr="00A936A4" w:rsidRDefault="00EA24FA" w:rsidP="00A936A4">
      <w:pPr>
        <w:pStyle w:val="Prrafodelista"/>
        <w:numPr>
          <w:ilvl w:val="0"/>
          <w:numId w:val="18"/>
        </w:numPr>
        <w:spacing w:line="360" w:lineRule="auto"/>
        <w:ind w:left="426" w:hanging="426"/>
        <w:jc w:val="both"/>
        <w:rPr>
          <w:rFonts w:cs="Arial"/>
          <w:sz w:val="22"/>
          <w:lang w:val="es-ES_tradnl"/>
        </w:rPr>
      </w:pPr>
      <w:r w:rsidRPr="00A936A4">
        <w:rPr>
          <w:rFonts w:cs="Arial"/>
          <w:sz w:val="22"/>
          <w:lang w:val="es-ES_tradnl"/>
        </w:rPr>
        <w:t>Tema confidencial de Junta Directiva.</w:t>
      </w:r>
    </w:p>
    <w:p w14:paraId="4CD7574A" w14:textId="77777777" w:rsidR="006321F4" w:rsidRPr="00D14EAF" w:rsidRDefault="006321F4" w:rsidP="006321F4">
      <w:pPr>
        <w:spacing w:line="360" w:lineRule="auto"/>
        <w:jc w:val="both"/>
        <w:rPr>
          <w:rFonts w:cs="Arial"/>
          <w:b/>
          <w:sz w:val="22"/>
        </w:rPr>
      </w:pPr>
      <w:r w:rsidRPr="00D14EAF">
        <w:rPr>
          <w:rFonts w:cs="Arial"/>
          <w:b/>
          <w:sz w:val="22"/>
        </w:rPr>
        <w:t>************</w:t>
      </w:r>
    </w:p>
    <w:p w14:paraId="7C3C87F9" w14:textId="77777777" w:rsidR="007F614F" w:rsidRPr="00AB2826" w:rsidRDefault="007F614F" w:rsidP="002D0146">
      <w:pPr>
        <w:spacing w:line="360" w:lineRule="auto"/>
        <w:jc w:val="both"/>
        <w:rPr>
          <w:rFonts w:cs="Arial"/>
          <w:b/>
          <w:sz w:val="22"/>
          <w:szCs w:val="22"/>
          <w:u w:val="single"/>
          <w:lang w:val="es-ES_tradnl"/>
        </w:rPr>
      </w:pPr>
    </w:p>
    <w:p w14:paraId="430FAC3D" w14:textId="77777777" w:rsidR="00077628" w:rsidRPr="00EA24FA" w:rsidRDefault="00320F35" w:rsidP="00077628">
      <w:pPr>
        <w:spacing w:line="360" w:lineRule="auto"/>
        <w:jc w:val="both"/>
        <w:rPr>
          <w:rFonts w:cs="Arial"/>
          <w:b/>
          <w:bCs/>
          <w:sz w:val="22"/>
          <w:u w:val="single"/>
        </w:rPr>
      </w:pPr>
      <w:r>
        <w:rPr>
          <w:rFonts w:cs="Arial"/>
          <w:b/>
          <w:sz w:val="22"/>
          <w:szCs w:val="22"/>
          <w:lang w:val="es-ES_tradnl"/>
        </w:rPr>
        <w:lastRenderedPageBreak/>
        <w:t xml:space="preserve">1° </w:t>
      </w:r>
      <w:r w:rsidR="00077628" w:rsidRPr="00EA24FA">
        <w:rPr>
          <w:rFonts w:cs="Arial"/>
          <w:b/>
          <w:bCs/>
          <w:sz w:val="22"/>
          <w:u w:val="single"/>
          <w:lang w:val="es-ES_tradnl"/>
        </w:rPr>
        <w:t>Análisis de orden de la Contraloría General de la República, relacionada con el manejo de los recursos invertidos de la Cuenta General al Fondo Nacional de Vivienda (FONAVI).</w:t>
      </w:r>
    </w:p>
    <w:p w14:paraId="39395059" w14:textId="4B4F65EB" w:rsidR="00AD4F06" w:rsidRPr="00AD4F06" w:rsidRDefault="00AD4F06" w:rsidP="002D0146">
      <w:pPr>
        <w:spacing w:line="360" w:lineRule="auto"/>
        <w:jc w:val="both"/>
        <w:outlineLvl w:val="0"/>
        <w:rPr>
          <w:rFonts w:cs="Arial"/>
          <w:sz w:val="22"/>
          <w:szCs w:val="22"/>
          <w:lang w:val="es-ES_tradnl"/>
        </w:rPr>
      </w:pPr>
    </w:p>
    <w:p w14:paraId="764E3FEA" w14:textId="5403722C" w:rsidR="00B60527" w:rsidRDefault="00B60527" w:rsidP="00B60527">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Pr>
          <w:rFonts w:cs="Arial"/>
          <w:sz w:val="22"/>
          <w:szCs w:val="22"/>
        </w:rPr>
        <w:t xml:space="preserve">Se conoce el oficio N° 14349 (DFOE-CIU-0444) del 02 de setiembre de 2022, mediante el cual, el Área de Fiscalización para el Desarrollo de las Ciudades, de la </w:t>
      </w:r>
      <w:r w:rsidRPr="00C31101">
        <w:rPr>
          <w:rFonts w:cs="Arial"/>
          <w:sz w:val="22"/>
          <w:szCs w:val="22"/>
          <w:lang w:val="es-CR"/>
        </w:rPr>
        <w:t>Contraloría General de la República</w:t>
      </w:r>
      <w:r>
        <w:rPr>
          <w:rFonts w:cs="Arial"/>
          <w:sz w:val="22"/>
          <w:szCs w:val="22"/>
          <w:lang w:val="es-CR"/>
        </w:rPr>
        <w:t xml:space="preserve">, remite a esta </w:t>
      </w:r>
      <w:r w:rsidRPr="009A734A">
        <w:rPr>
          <w:rFonts w:cs="Arial"/>
          <w:sz w:val="22"/>
          <w:szCs w:val="22"/>
          <w:lang w:val="es-ES_tradnl"/>
        </w:rPr>
        <w:t>Junta Directiva</w:t>
      </w:r>
      <w:r>
        <w:rPr>
          <w:rFonts w:cs="Arial"/>
          <w:sz w:val="22"/>
          <w:szCs w:val="22"/>
          <w:lang w:val="es-ES_tradnl"/>
        </w:rPr>
        <w:t xml:space="preserve"> la </w:t>
      </w:r>
      <w:r w:rsidRPr="00C31101">
        <w:rPr>
          <w:rFonts w:cs="Arial"/>
          <w:sz w:val="22"/>
          <w:szCs w:val="22"/>
          <w:lang w:val="es-CR"/>
        </w:rPr>
        <w:t>orden Nro. DFOE-CIU-ORD-00001-2022</w:t>
      </w:r>
      <w:r>
        <w:rPr>
          <w:rFonts w:cs="Arial"/>
          <w:sz w:val="22"/>
          <w:szCs w:val="22"/>
          <w:lang w:val="es-CR"/>
        </w:rPr>
        <w:t>,</w:t>
      </w:r>
      <w:r w:rsidRPr="00C31101">
        <w:rPr>
          <w:rFonts w:cs="Arial"/>
          <w:sz w:val="22"/>
          <w:szCs w:val="22"/>
          <w:lang w:val="es-CR"/>
        </w:rPr>
        <w:t xml:space="preserve"> relacionada con el</w:t>
      </w:r>
      <w:r>
        <w:rPr>
          <w:rFonts w:cs="Arial"/>
          <w:sz w:val="22"/>
          <w:szCs w:val="22"/>
          <w:lang w:val="es-CR"/>
        </w:rPr>
        <w:t xml:space="preserve"> </w:t>
      </w:r>
      <w:r w:rsidRPr="00C31101">
        <w:rPr>
          <w:rFonts w:cs="Arial"/>
          <w:sz w:val="22"/>
          <w:szCs w:val="22"/>
          <w:lang w:val="es-CR"/>
        </w:rPr>
        <w:t>manejo de recursos invertidos de la Cuenta General al Fondo Nacional</w:t>
      </w:r>
      <w:r>
        <w:rPr>
          <w:rFonts w:cs="Arial"/>
          <w:sz w:val="22"/>
          <w:szCs w:val="22"/>
          <w:lang w:val="es-CR"/>
        </w:rPr>
        <w:t xml:space="preserve"> de</w:t>
      </w:r>
      <w:r w:rsidRPr="00C31101">
        <w:rPr>
          <w:rFonts w:cs="Arial"/>
          <w:sz w:val="22"/>
          <w:szCs w:val="22"/>
          <w:lang w:val="es-CR"/>
        </w:rPr>
        <w:t xml:space="preserve"> Vivienda (FONAVI).</w:t>
      </w:r>
      <w:r>
        <w:rPr>
          <w:rFonts w:cs="Arial"/>
          <w:sz w:val="22"/>
          <w:szCs w:val="22"/>
          <w:lang w:val="es-CR"/>
        </w:rPr>
        <w:t xml:space="preserve">  Dicho documento se adjunta al expediente del acta.</w:t>
      </w:r>
    </w:p>
    <w:p w14:paraId="233FF20B" w14:textId="673548F1" w:rsidR="00E525BF" w:rsidRDefault="00E525BF" w:rsidP="00B60527">
      <w:pPr>
        <w:spacing w:line="360" w:lineRule="auto"/>
        <w:jc w:val="both"/>
        <w:rPr>
          <w:rFonts w:cs="Arial"/>
          <w:sz w:val="22"/>
          <w:szCs w:val="22"/>
          <w:lang w:val="es-CR"/>
        </w:rPr>
      </w:pPr>
    </w:p>
    <w:p w14:paraId="569AF1B8" w14:textId="12ED77D9" w:rsidR="00E525BF" w:rsidRDefault="00E525BF" w:rsidP="00E525BF">
      <w:pPr>
        <w:spacing w:line="360" w:lineRule="auto"/>
        <w:jc w:val="both"/>
        <w:rPr>
          <w:rFonts w:cs="Arial"/>
          <w:sz w:val="22"/>
          <w:szCs w:val="22"/>
        </w:rPr>
      </w:pPr>
      <w:r>
        <w:rPr>
          <w:rFonts w:cs="Arial"/>
          <w:sz w:val="22"/>
          <w:szCs w:val="22"/>
          <w:lang w:val="es-CR"/>
        </w:rPr>
        <w:t>En dicho informe, la</w:t>
      </w:r>
      <w:r>
        <w:rPr>
          <w:rFonts w:cs="Arial"/>
          <w:sz w:val="22"/>
          <w:szCs w:val="22"/>
        </w:rPr>
        <w:t xml:space="preserve"> </w:t>
      </w:r>
      <w:r w:rsidRPr="0001677B">
        <w:rPr>
          <w:rFonts w:cs="Arial"/>
          <w:sz w:val="22"/>
          <w:szCs w:val="22"/>
          <w:lang w:val="es-CR"/>
        </w:rPr>
        <w:t>Contraloría General de la República</w:t>
      </w:r>
      <w:r>
        <w:rPr>
          <w:rFonts w:cs="Arial"/>
          <w:sz w:val="22"/>
          <w:szCs w:val="22"/>
        </w:rPr>
        <w:t xml:space="preserve"> le ordena a esta </w:t>
      </w:r>
      <w:r w:rsidRPr="0001677B">
        <w:rPr>
          <w:rFonts w:cs="Arial"/>
          <w:sz w:val="22"/>
          <w:szCs w:val="22"/>
          <w:lang w:val="es-ES_tradnl"/>
        </w:rPr>
        <w:t>Junta Directiva</w:t>
      </w:r>
      <w:r>
        <w:rPr>
          <w:rFonts w:cs="Arial"/>
          <w:sz w:val="22"/>
          <w:szCs w:val="22"/>
          <w:lang w:val="es-ES_tradnl"/>
        </w:rPr>
        <w:t>, en lo conducente, ejecutar las siguientes acciones:</w:t>
      </w:r>
    </w:p>
    <w:p w14:paraId="113810B0" w14:textId="77777777" w:rsidR="00E525BF" w:rsidRDefault="00E525BF" w:rsidP="00E525BF">
      <w:pPr>
        <w:jc w:val="both"/>
        <w:rPr>
          <w:rFonts w:cs="Arial"/>
          <w:sz w:val="22"/>
          <w:szCs w:val="22"/>
        </w:rPr>
      </w:pPr>
    </w:p>
    <w:p w14:paraId="2EE4F88B" w14:textId="77777777" w:rsidR="00E525BF" w:rsidRDefault="00E525BF" w:rsidP="00E525BF">
      <w:pPr>
        <w:jc w:val="both"/>
        <w:rPr>
          <w:rFonts w:cs="Arial"/>
          <w:sz w:val="22"/>
          <w:szCs w:val="22"/>
          <w:lang w:val="es-CR"/>
        </w:rPr>
      </w:pPr>
      <w:r>
        <w:rPr>
          <w:rFonts w:cs="Arial"/>
          <w:sz w:val="22"/>
          <w:szCs w:val="22"/>
          <w:lang w:val="es-CR"/>
        </w:rPr>
        <w:t>«</w:t>
      </w:r>
      <w:r w:rsidRPr="0001677B">
        <w:rPr>
          <w:rFonts w:cs="Arial"/>
          <w:sz w:val="22"/>
          <w:szCs w:val="22"/>
          <w:lang w:val="es-CR"/>
        </w:rPr>
        <w:t>1. Identificar, de forma técnica y sustentada, el origen de los recursos que componen</w:t>
      </w:r>
      <w:r>
        <w:rPr>
          <w:rFonts w:cs="Arial"/>
          <w:sz w:val="22"/>
          <w:szCs w:val="22"/>
          <w:lang w:val="es-CR"/>
        </w:rPr>
        <w:t xml:space="preserve"> la </w:t>
      </w:r>
      <w:r w:rsidRPr="0001677B">
        <w:rPr>
          <w:rFonts w:cs="Arial"/>
          <w:sz w:val="22"/>
          <w:szCs w:val="22"/>
          <w:lang w:val="es-CR"/>
        </w:rPr>
        <w:t>denominada “Cuenta General” de forma tal que sea posible determinar la</w:t>
      </w:r>
      <w:r>
        <w:rPr>
          <w:rFonts w:cs="Arial"/>
          <w:sz w:val="22"/>
          <w:szCs w:val="22"/>
          <w:lang w:val="es-CR"/>
        </w:rPr>
        <w:t xml:space="preserve"> </w:t>
      </w:r>
      <w:r w:rsidRPr="0001677B">
        <w:rPr>
          <w:rFonts w:cs="Arial"/>
          <w:sz w:val="22"/>
          <w:szCs w:val="22"/>
          <w:lang w:val="es-CR"/>
        </w:rPr>
        <w:t>composición de dicha cuenta, para cada uno de los Fondos administrados por el</w:t>
      </w:r>
      <w:r>
        <w:rPr>
          <w:rFonts w:cs="Arial"/>
          <w:sz w:val="22"/>
          <w:szCs w:val="22"/>
          <w:lang w:val="es-CR"/>
        </w:rPr>
        <w:t xml:space="preserve"> </w:t>
      </w:r>
      <w:r w:rsidRPr="0001677B">
        <w:rPr>
          <w:rFonts w:cs="Arial"/>
          <w:sz w:val="22"/>
          <w:szCs w:val="22"/>
          <w:lang w:val="es-CR"/>
        </w:rPr>
        <w:t>BANHVI.</w:t>
      </w:r>
      <w:r>
        <w:rPr>
          <w:rFonts w:cs="Arial"/>
          <w:sz w:val="22"/>
          <w:szCs w:val="22"/>
          <w:lang w:val="es-CR"/>
        </w:rPr>
        <w:t xml:space="preserve"> / </w:t>
      </w:r>
      <w:r w:rsidRPr="0001677B">
        <w:rPr>
          <w:rFonts w:cs="Arial"/>
          <w:sz w:val="22"/>
          <w:szCs w:val="22"/>
          <w:lang w:val="es-CR"/>
        </w:rPr>
        <w:t>Remitir a más tardar el 27 de octubre de 2022, a la Contraloría General una</w:t>
      </w:r>
      <w:r>
        <w:rPr>
          <w:rFonts w:cs="Arial"/>
          <w:sz w:val="22"/>
          <w:szCs w:val="22"/>
          <w:lang w:val="es-CR"/>
        </w:rPr>
        <w:t xml:space="preserve"> </w:t>
      </w:r>
      <w:r w:rsidRPr="0001677B">
        <w:rPr>
          <w:rFonts w:cs="Arial"/>
          <w:sz w:val="22"/>
          <w:szCs w:val="22"/>
          <w:lang w:val="es-CR"/>
        </w:rPr>
        <w:t>certificación en la que conste la identificación requerida.</w:t>
      </w:r>
    </w:p>
    <w:p w14:paraId="211FC6B6" w14:textId="77777777" w:rsidR="00E525BF" w:rsidRPr="0001677B" w:rsidRDefault="00E525BF" w:rsidP="00E525BF">
      <w:pPr>
        <w:jc w:val="both"/>
        <w:rPr>
          <w:rFonts w:cs="Arial"/>
          <w:sz w:val="22"/>
          <w:szCs w:val="22"/>
          <w:lang w:val="es-CR"/>
        </w:rPr>
      </w:pPr>
    </w:p>
    <w:p w14:paraId="5B170244" w14:textId="77777777" w:rsidR="00E525BF" w:rsidRDefault="00E525BF" w:rsidP="00E525BF">
      <w:pPr>
        <w:jc w:val="both"/>
        <w:rPr>
          <w:rFonts w:cs="Arial"/>
          <w:sz w:val="22"/>
          <w:szCs w:val="22"/>
          <w:lang w:val="es-CR"/>
        </w:rPr>
      </w:pPr>
      <w:r w:rsidRPr="0001677B">
        <w:rPr>
          <w:rFonts w:cs="Arial"/>
          <w:sz w:val="22"/>
          <w:szCs w:val="22"/>
          <w:lang w:val="es-CR"/>
        </w:rPr>
        <w:t>2. De acuerdo con los resultados de la identificación de los rubros que componen la</w:t>
      </w:r>
      <w:r>
        <w:rPr>
          <w:rFonts w:cs="Arial"/>
          <w:sz w:val="22"/>
          <w:szCs w:val="22"/>
          <w:lang w:val="es-CR"/>
        </w:rPr>
        <w:t xml:space="preserve"> </w:t>
      </w:r>
      <w:r w:rsidRPr="0001677B">
        <w:rPr>
          <w:rFonts w:cs="Arial"/>
          <w:sz w:val="22"/>
          <w:szCs w:val="22"/>
          <w:lang w:val="es-CR"/>
        </w:rPr>
        <w:t>denominada “Cuenta General” debe ordenarse la restitución de los recursos</w:t>
      </w:r>
      <w:r>
        <w:rPr>
          <w:rFonts w:cs="Arial"/>
          <w:sz w:val="22"/>
          <w:szCs w:val="22"/>
          <w:lang w:val="es-CR"/>
        </w:rPr>
        <w:t xml:space="preserve"> </w:t>
      </w:r>
      <w:r w:rsidRPr="0001677B">
        <w:rPr>
          <w:rFonts w:cs="Arial"/>
          <w:sz w:val="22"/>
          <w:szCs w:val="22"/>
          <w:lang w:val="es-CR"/>
        </w:rPr>
        <w:t>financieros que excedan las necesidades identificadas para el presente periodo</w:t>
      </w:r>
      <w:r>
        <w:rPr>
          <w:rFonts w:cs="Arial"/>
          <w:sz w:val="22"/>
          <w:szCs w:val="22"/>
          <w:lang w:val="es-CR"/>
        </w:rPr>
        <w:t xml:space="preserve"> </w:t>
      </w:r>
      <w:r w:rsidRPr="0001677B">
        <w:rPr>
          <w:rFonts w:cs="Arial"/>
          <w:sz w:val="22"/>
          <w:szCs w:val="22"/>
          <w:lang w:val="es-CR"/>
        </w:rPr>
        <w:t>anual correspondientes a los costos administrativos del Banco, a cada uno de los</w:t>
      </w:r>
      <w:r>
        <w:rPr>
          <w:rFonts w:cs="Arial"/>
          <w:sz w:val="22"/>
          <w:szCs w:val="22"/>
          <w:lang w:val="es-CR"/>
        </w:rPr>
        <w:t xml:space="preserve"> </w:t>
      </w:r>
      <w:r w:rsidRPr="0001677B">
        <w:rPr>
          <w:rFonts w:cs="Arial"/>
          <w:sz w:val="22"/>
          <w:szCs w:val="22"/>
          <w:lang w:val="es-CR"/>
        </w:rPr>
        <w:t>Fondos que originaron dichos recursos, con el fin de que estos sean utilizados</w:t>
      </w:r>
      <w:r>
        <w:rPr>
          <w:rFonts w:cs="Arial"/>
          <w:sz w:val="22"/>
          <w:szCs w:val="22"/>
          <w:lang w:val="es-CR"/>
        </w:rPr>
        <w:t xml:space="preserve"> </w:t>
      </w:r>
      <w:r w:rsidRPr="0001677B">
        <w:rPr>
          <w:rFonts w:cs="Arial"/>
          <w:sz w:val="22"/>
          <w:szCs w:val="22"/>
          <w:lang w:val="es-CR"/>
        </w:rPr>
        <w:t>para cubrir los fines legalmente establecidos.</w:t>
      </w:r>
      <w:r>
        <w:rPr>
          <w:rFonts w:cs="Arial"/>
          <w:sz w:val="22"/>
          <w:szCs w:val="22"/>
          <w:lang w:val="es-CR"/>
        </w:rPr>
        <w:t xml:space="preserve"> / </w:t>
      </w:r>
      <w:r w:rsidRPr="0001677B">
        <w:rPr>
          <w:rFonts w:cs="Arial"/>
          <w:sz w:val="22"/>
          <w:szCs w:val="22"/>
          <w:lang w:val="es-CR"/>
        </w:rPr>
        <w:t>Remitir a más tardar el 4 de noviembre de 2022, a la Contraloría General una</w:t>
      </w:r>
      <w:r>
        <w:rPr>
          <w:rFonts w:cs="Arial"/>
          <w:sz w:val="22"/>
          <w:szCs w:val="22"/>
          <w:lang w:val="es-CR"/>
        </w:rPr>
        <w:t xml:space="preserve"> </w:t>
      </w:r>
      <w:r w:rsidRPr="0001677B">
        <w:rPr>
          <w:rFonts w:cs="Arial"/>
          <w:sz w:val="22"/>
          <w:szCs w:val="22"/>
          <w:lang w:val="es-CR"/>
        </w:rPr>
        <w:t>certificación en la que conste la restitución de los recursos a cada uno de los</w:t>
      </w:r>
      <w:r>
        <w:rPr>
          <w:rFonts w:cs="Arial"/>
          <w:sz w:val="22"/>
          <w:szCs w:val="22"/>
          <w:lang w:val="es-CR"/>
        </w:rPr>
        <w:t xml:space="preserve"> </w:t>
      </w:r>
      <w:r w:rsidRPr="0001677B">
        <w:rPr>
          <w:rFonts w:cs="Arial"/>
          <w:sz w:val="22"/>
          <w:szCs w:val="22"/>
          <w:lang w:val="es-CR"/>
        </w:rPr>
        <w:t>Fondos administrados por el BANHVI.</w:t>
      </w:r>
    </w:p>
    <w:p w14:paraId="1CBED5DA" w14:textId="77777777" w:rsidR="00E525BF" w:rsidRPr="0001677B" w:rsidRDefault="00E525BF" w:rsidP="00E525BF">
      <w:pPr>
        <w:jc w:val="both"/>
        <w:rPr>
          <w:rFonts w:cs="Arial"/>
          <w:sz w:val="22"/>
          <w:szCs w:val="22"/>
          <w:lang w:val="es-CR"/>
        </w:rPr>
      </w:pPr>
    </w:p>
    <w:p w14:paraId="601EDC4B" w14:textId="77777777" w:rsidR="00E525BF" w:rsidRDefault="00E525BF" w:rsidP="00E525BF">
      <w:pPr>
        <w:jc w:val="both"/>
        <w:rPr>
          <w:rFonts w:cs="Arial"/>
          <w:sz w:val="22"/>
          <w:szCs w:val="22"/>
          <w:lang w:val="es-CR"/>
        </w:rPr>
      </w:pPr>
      <w:r w:rsidRPr="0001677B">
        <w:rPr>
          <w:rFonts w:cs="Arial"/>
          <w:sz w:val="22"/>
          <w:szCs w:val="22"/>
          <w:lang w:val="es-CR"/>
        </w:rPr>
        <w:t>3. Ordenar la implementación de controles para calcular, ejecutar y liquidar los</w:t>
      </w:r>
      <w:r>
        <w:rPr>
          <w:rFonts w:cs="Arial"/>
          <w:sz w:val="22"/>
          <w:szCs w:val="22"/>
          <w:lang w:val="es-CR"/>
        </w:rPr>
        <w:t xml:space="preserve"> </w:t>
      </w:r>
      <w:r w:rsidRPr="0001677B">
        <w:rPr>
          <w:rFonts w:cs="Arial"/>
          <w:sz w:val="22"/>
          <w:szCs w:val="22"/>
          <w:lang w:val="es-CR"/>
        </w:rPr>
        <w:t>recursos destinados a cubrir gastos administrativos con el objeto que sean</w:t>
      </w:r>
      <w:r>
        <w:rPr>
          <w:rFonts w:cs="Arial"/>
          <w:sz w:val="22"/>
          <w:szCs w:val="22"/>
          <w:lang w:val="es-CR"/>
        </w:rPr>
        <w:t xml:space="preserve"> </w:t>
      </w:r>
      <w:r w:rsidRPr="0001677B">
        <w:rPr>
          <w:rFonts w:cs="Arial"/>
          <w:sz w:val="22"/>
          <w:szCs w:val="22"/>
          <w:lang w:val="es-CR"/>
        </w:rPr>
        <w:t>utilizados exclusivamente para dicho fin, conforme la atención directa y por</w:t>
      </w:r>
      <w:r>
        <w:rPr>
          <w:rFonts w:cs="Arial"/>
          <w:sz w:val="22"/>
          <w:szCs w:val="22"/>
          <w:lang w:val="es-CR"/>
        </w:rPr>
        <w:t xml:space="preserve"> </w:t>
      </w:r>
      <w:r w:rsidRPr="0001677B">
        <w:rPr>
          <w:rFonts w:cs="Arial"/>
          <w:sz w:val="22"/>
          <w:szCs w:val="22"/>
          <w:lang w:val="es-CR"/>
        </w:rPr>
        <w:t>separado de cada uno de los Fondos que suministran legalmente dichos recursos.</w:t>
      </w:r>
      <w:r>
        <w:rPr>
          <w:rFonts w:cs="Arial"/>
          <w:sz w:val="22"/>
          <w:szCs w:val="22"/>
          <w:lang w:val="es-CR"/>
        </w:rPr>
        <w:t xml:space="preserve"> / </w:t>
      </w:r>
      <w:r w:rsidRPr="0001677B">
        <w:rPr>
          <w:rFonts w:cs="Arial"/>
          <w:sz w:val="22"/>
          <w:szCs w:val="22"/>
          <w:lang w:val="es-CR"/>
        </w:rPr>
        <w:t>Remitir a más tardar el 25 de noviembre de 2022, a la Contraloría General una</w:t>
      </w:r>
      <w:r>
        <w:rPr>
          <w:rFonts w:cs="Arial"/>
          <w:sz w:val="22"/>
          <w:szCs w:val="22"/>
          <w:lang w:val="es-CR"/>
        </w:rPr>
        <w:t xml:space="preserve"> </w:t>
      </w:r>
      <w:r w:rsidRPr="0001677B">
        <w:rPr>
          <w:rFonts w:cs="Arial"/>
          <w:sz w:val="22"/>
          <w:szCs w:val="22"/>
          <w:lang w:val="es-CR"/>
        </w:rPr>
        <w:t>certificación en la que consten las medidas asumidas.</w:t>
      </w:r>
    </w:p>
    <w:p w14:paraId="1AF609C2" w14:textId="77777777" w:rsidR="00E525BF" w:rsidRPr="0001677B" w:rsidRDefault="00E525BF" w:rsidP="00E525BF">
      <w:pPr>
        <w:jc w:val="both"/>
        <w:rPr>
          <w:rFonts w:cs="Arial"/>
          <w:sz w:val="22"/>
          <w:szCs w:val="22"/>
          <w:lang w:val="es-CR"/>
        </w:rPr>
      </w:pPr>
    </w:p>
    <w:p w14:paraId="6BE10927" w14:textId="77777777" w:rsidR="00E525BF" w:rsidRDefault="00E525BF" w:rsidP="00E525BF">
      <w:pPr>
        <w:jc w:val="both"/>
        <w:rPr>
          <w:rFonts w:cs="Arial"/>
          <w:sz w:val="22"/>
          <w:szCs w:val="22"/>
        </w:rPr>
      </w:pPr>
      <w:r w:rsidRPr="0001677B">
        <w:rPr>
          <w:rFonts w:cs="Arial"/>
          <w:sz w:val="22"/>
          <w:szCs w:val="22"/>
          <w:lang w:val="es-CR"/>
        </w:rPr>
        <w:t>4. Ordenar e implementar el cese de las inversiones efectuadas a partir del acuerdo</w:t>
      </w:r>
      <w:r>
        <w:rPr>
          <w:rFonts w:cs="Arial"/>
          <w:sz w:val="22"/>
          <w:szCs w:val="22"/>
          <w:lang w:val="es-CR"/>
        </w:rPr>
        <w:t xml:space="preserve"> </w:t>
      </w:r>
      <w:r w:rsidRPr="0001677B">
        <w:rPr>
          <w:rFonts w:cs="Arial"/>
          <w:sz w:val="22"/>
          <w:szCs w:val="22"/>
          <w:lang w:val="es-CR"/>
        </w:rPr>
        <w:t>N° 1 tomado en la sesión 99-2020 en el cual se avala la inversión (préstamo)</w:t>
      </w:r>
      <w:r>
        <w:rPr>
          <w:rFonts w:cs="Arial"/>
          <w:sz w:val="22"/>
          <w:szCs w:val="22"/>
          <w:lang w:val="es-CR"/>
        </w:rPr>
        <w:t xml:space="preserve"> </w:t>
      </w:r>
      <w:r w:rsidRPr="0001677B">
        <w:rPr>
          <w:rFonts w:cs="Arial"/>
          <w:sz w:val="22"/>
          <w:szCs w:val="22"/>
          <w:lang w:val="es-CR"/>
        </w:rPr>
        <w:t>efectuada al FONAVI a partir de los recursos de “Cuenta General” y la restitución</w:t>
      </w:r>
      <w:r>
        <w:rPr>
          <w:rFonts w:cs="Arial"/>
          <w:sz w:val="22"/>
          <w:szCs w:val="22"/>
          <w:lang w:val="es-CR"/>
        </w:rPr>
        <w:t xml:space="preserve"> </w:t>
      </w:r>
      <w:r w:rsidRPr="0001677B">
        <w:rPr>
          <w:rFonts w:cs="Arial"/>
          <w:sz w:val="22"/>
          <w:szCs w:val="22"/>
          <w:lang w:val="es-CR"/>
        </w:rPr>
        <w:t>de los intereses generados a favor del Fondo. Así como, abstenerse de realizar</w:t>
      </w:r>
      <w:r>
        <w:rPr>
          <w:rFonts w:cs="Arial"/>
          <w:sz w:val="22"/>
          <w:szCs w:val="22"/>
          <w:lang w:val="es-CR"/>
        </w:rPr>
        <w:t xml:space="preserve"> </w:t>
      </w:r>
      <w:r w:rsidRPr="0001677B">
        <w:rPr>
          <w:rFonts w:cs="Arial"/>
          <w:sz w:val="22"/>
          <w:szCs w:val="22"/>
          <w:lang w:val="es-CR"/>
        </w:rPr>
        <w:t>cualquier inversión adicional al amparo de dicho acuerdo.</w:t>
      </w:r>
      <w:r>
        <w:rPr>
          <w:rFonts w:cs="Arial"/>
          <w:sz w:val="22"/>
          <w:szCs w:val="22"/>
          <w:lang w:val="es-CR"/>
        </w:rPr>
        <w:t xml:space="preserve"> / </w:t>
      </w:r>
      <w:r w:rsidRPr="0001677B">
        <w:rPr>
          <w:rFonts w:cs="Arial"/>
          <w:sz w:val="22"/>
          <w:szCs w:val="22"/>
          <w:lang w:val="es-CR"/>
        </w:rPr>
        <w:t>Remitir a más tardar el 16 de setiembre de 2022, a la Contraloría General una</w:t>
      </w:r>
      <w:r>
        <w:rPr>
          <w:rFonts w:cs="Arial"/>
          <w:sz w:val="22"/>
          <w:szCs w:val="22"/>
          <w:lang w:val="es-CR"/>
        </w:rPr>
        <w:t xml:space="preserve"> </w:t>
      </w:r>
      <w:r w:rsidRPr="0001677B">
        <w:rPr>
          <w:rFonts w:cs="Arial"/>
          <w:sz w:val="22"/>
          <w:szCs w:val="22"/>
          <w:lang w:val="es-CR"/>
        </w:rPr>
        <w:t>certificación en la que consten las medidas asumidas.</w:t>
      </w:r>
      <w:r>
        <w:rPr>
          <w:rFonts w:cs="Arial"/>
          <w:sz w:val="22"/>
          <w:szCs w:val="22"/>
          <w:lang w:val="es-CR"/>
        </w:rPr>
        <w:t>»</w:t>
      </w:r>
    </w:p>
    <w:p w14:paraId="023C2131" w14:textId="3329076B" w:rsidR="00E525BF" w:rsidRDefault="00E525BF" w:rsidP="00B60527">
      <w:pPr>
        <w:spacing w:line="360" w:lineRule="auto"/>
        <w:jc w:val="both"/>
        <w:rPr>
          <w:rFonts w:cs="Arial"/>
          <w:sz w:val="22"/>
          <w:szCs w:val="22"/>
          <w:lang w:val="es-CR"/>
        </w:rPr>
      </w:pPr>
    </w:p>
    <w:p w14:paraId="07CBF72C" w14:textId="55A81A0D" w:rsidR="00B60527" w:rsidRDefault="00B60527" w:rsidP="00B60527">
      <w:pPr>
        <w:spacing w:line="360" w:lineRule="auto"/>
        <w:jc w:val="both"/>
        <w:rPr>
          <w:rFonts w:cs="Arial"/>
          <w:sz w:val="22"/>
          <w:szCs w:val="22"/>
          <w:lang w:val="es-CR"/>
        </w:rPr>
      </w:pPr>
      <w:r>
        <w:rPr>
          <w:rFonts w:cs="Arial"/>
          <w:sz w:val="22"/>
          <w:szCs w:val="22"/>
          <w:lang w:val="es-CR"/>
        </w:rPr>
        <w:lastRenderedPageBreak/>
        <w:t xml:space="preserve">Para exponer el contenido del citado informe y el criterio de la </w:t>
      </w:r>
      <w:r w:rsidRPr="00B60527">
        <w:rPr>
          <w:rFonts w:cs="Arial"/>
          <w:sz w:val="22"/>
          <w:szCs w:val="22"/>
          <w:lang w:val="es-ES_tradnl"/>
        </w:rPr>
        <w:t>Administración</w:t>
      </w:r>
      <w:r>
        <w:rPr>
          <w:rFonts w:cs="Arial"/>
          <w:sz w:val="22"/>
          <w:szCs w:val="22"/>
          <w:lang w:val="es-ES_tradnl"/>
        </w:rPr>
        <w:t xml:space="preserve"> al respecto, se incorpora a la sesión la licenciada Tricia Hernández Brenes, Directora del FONAVI, quien luego de una introducción al tema por parte del Gerente General, </w:t>
      </w:r>
      <w:r w:rsidR="00E525BF">
        <w:rPr>
          <w:rFonts w:cs="Arial"/>
          <w:sz w:val="22"/>
          <w:szCs w:val="22"/>
          <w:lang w:val="es-ES_tradnl"/>
        </w:rPr>
        <w:t xml:space="preserve">se refiere a </w:t>
      </w:r>
      <w:r w:rsidR="00C3504B">
        <w:rPr>
          <w:rFonts w:cs="Arial"/>
          <w:sz w:val="22"/>
          <w:szCs w:val="22"/>
          <w:lang w:val="es-ES_tradnl"/>
        </w:rPr>
        <w:t xml:space="preserve">los aspectos más relevantes de las conclusiones y disposiciones emitidas por la </w:t>
      </w:r>
      <w:r w:rsidR="00C3504B" w:rsidRPr="00C3504B">
        <w:rPr>
          <w:rFonts w:cs="Arial"/>
          <w:sz w:val="22"/>
          <w:szCs w:val="22"/>
          <w:lang w:val="es-CR"/>
        </w:rPr>
        <w:t>Contraloría General de la República</w:t>
      </w:r>
      <w:r w:rsidR="00C3504B">
        <w:rPr>
          <w:rFonts w:cs="Arial"/>
          <w:sz w:val="22"/>
          <w:szCs w:val="22"/>
          <w:lang w:val="es-CR"/>
        </w:rPr>
        <w:t>, relacionadas particularmente con los siguientes aspectos:</w:t>
      </w:r>
    </w:p>
    <w:p w14:paraId="6DC86BF1" w14:textId="1E1B252E" w:rsidR="00E525BF" w:rsidRPr="00C3504B" w:rsidRDefault="00C3504B" w:rsidP="00E525BF">
      <w:pPr>
        <w:spacing w:line="360" w:lineRule="auto"/>
        <w:jc w:val="both"/>
        <w:rPr>
          <w:rFonts w:cs="Arial"/>
          <w:sz w:val="22"/>
          <w:szCs w:val="22"/>
        </w:rPr>
      </w:pPr>
      <w:r>
        <w:rPr>
          <w:rFonts w:cs="Arial"/>
          <w:sz w:val="22"/>
          <w:szCs w:val="22"/>
          <w:lang w:val="es-CR"/>
        </w:rPr>
        <w:t xml:space="preserve">a) Sobre el punto </w:t>
      </w:r>
      <w:r w:rsidRPr="00C3504B">
        <w:rPr>
          <w:rFonts w:cs="Arial"/>
          <w:sz w:val="22"/>
          <w:szCs w:val="22"/>
        </w:rPr>
        <w:t>1 del apartado 4</w:t>
      </w:r>
      <w:r>
        <w:rPr>
          <w:rFonts w:cs="Arial"/>
          <w:sz w:val="22"/>
          <w:szCs w:val="22"/>
        </w:rPr>
        <w:t xml:space="preserve">, </w:t>
      </w:r>
      <w:r w:rsidR="00E525BF">
        <w:rPr>
          <w:rFonts w:cs="Arial"/>
          <w:sz w:val="22"/>
          <w:szCs w:val="22"/>
        </w:rPr>
        <w:t>s</w:t>
      </w:r>
      <w:r w:rsidR="00E525BF" w:rsidRPr="00C3504B">
        <w:rPr>
          <w:rFonts w:cs="Arial"/>
          <w:sz w:val="22"/>
          <w:szCs w:val="22"/>
        </w:rPr>
        <w:t xml:space="preserve">iendo que existen limitaciones respecto de la información disponible y que el requerimiento no señala el lapso para el que se requiere el estudio, </w:t>
      </w:r>
      <w:r w:rsidR="00E525BF">
        <w:rPr>
          <w:rFonts w:cs="Arial"/>
          <w:sz w:val="22"/>
          <w:szCs w:val="22"/>
        </w:rPr>
        <w:t xml:space="preserve">es conveniente </w:t>
      </w:r>
      <w:r w:rsidR="00E525BF" w:rsidRPr="00C3504B">
        <w:rPr>
          <w:rFonts w:cs="Arial"/>
          <w:sz w:val="22"/>
          <w:szCs w:val="22"/>
        </w:rPr>
        <w:t>solicita</w:t>
      </w:r>
      <w:r w:rsidR="00E525BF">
        <w:rPr>
          <w:rFonts w:cs="Arial"/>
          <w:sz w:val="22"/>
          <w:szCs w:val="22"/>
        </w:rPr>
        <w:t xml:space="preserve">r una aclaración para saber si </w:t>
      </w:r>
      <w:r w:rsidR="00E525BF" w:rsidRPr="00C3504B">
        <w:rPr>
          <w:rFonts w:cs="Arial"/>
          <w:sz w:val="22"/>
          <w:szCs w:val="22"/>
        </w:rPr>
        <w:t>desde el punto de vista proporcional y racional, resulta factible la consideración de los periodos a partir de 2011, ya que es partir de ese año que el BANHVI implementa metodologías de costeo que permitirían identificar el origen de los recursos requerido.</w:t>
      </w:r>
    </w:p>
    <w:p w14:paraId="0E214407" w14:textId="18763C05" w:rsidR="00C3504B" w:rsidRDefault="00E525BF" w:rsidP="00C3504B">
      <w:pPr>
        <w:spacing w:line="360" w:lineRule="auto"/>
        <w:jc w:val="both"/>
        <w:rPr>
          <w:rFonts w:cs="Arial"/>
          <w:sz w:val="22"/>
          <w:szCs w:val="22"/>
        </w:rPr>
      </w:pPr>
      <w:r>
        <w:rPr>
          <w:rFonts w:cs="Arial"/>
          <w:sz w:val="22"/>
          <w:szCs w:val="22"/>
        </w:rPr>
        <w:t xml:space="preserve">b) Sobre el punto 2, se estima oportuno que la </w:t>
      </w:r>
      <w:r w:rsidRPr="00E525BF">
        <w:rPr>
          <w:rFonts w:cs="Arial"/>
          <w:sz w:val="22"/>
          <w:szCs w:val="22"/>
          <w:lang w:val="es-CR"/>
        </w:rPr>
        <w:t xml:space="preserve">Contraloría </w:t>
      </w:r>
      <w:r>
        <w:rPr>
          <w:rFonts w:cs="Arial"/>
          <w:sz w:val="22"/>
          <w:szCs w:val="22"/>
          <w:lang w:val="es-CR"/>
        </w:rPr>
        <w:t xml:space="preserve">aclare si </w:t>
      </w:r>
      <w:r w:rsidR="00C3504B" w:rsidRPr="00C3504B">
        <w:rPr>
          <w:rFonts w:cs="Arial"/>
          <w:sz w:val="22"/>
          <w:szCs w:val="22"/>
        </w:rPr>
        <w:t>en la identificación de necesidades del BANHVI</w:t>
      </w:r>
      <w:r>
        <w:rPr>
          <w:rFonts w:cs="Arial"/>
          <w:sz w:val="22"/>
          <w:szCs w:val="22"/>
        </w:rPr>
        <w:t>,</w:t>
      </w:r>
      <w:r w:rsidR="00C3504B" w:rsidRPr="00C3504B">
        <w:rPr>
          <w:rFonts w:cs="Arial"/>
          <w:sz w:val="22"/>
          <w:szCs w:val="22"/>
        </w:rPr>
        <w:t xml:space="preserve"> se deben incluir los costos administrativos asociados a la operativa ordinaria de</w:t>
      </w:r>
      <w:r>
        <w:rPr>
          <w:rFonts w:cs="Arial"/>
          <w:sz w:val="22"/>
          <w:szCs w:val="22"/>
        </w:rPr>
        <w:t>l Banco</w:t>
      </w:r>
      <w:r w:rsidR="00C3504B" w:rsidRPr="00C3504B">
        <w:rPr>
          <w:rFonts w:cs="Arial"/>
          <w:sz w:val="22"/>
          <w:szCs w:val="22"/>
        </w:rPr>
        <w:t xml:space="preserve"> y aquellos rubros que se relacionan con inversiones de capital en curso de ejecución, tales como el proyecto de modernización tecnológica, que requerirá la canalización de un monto de recursos significativo en los periodos de 2022 a 2025, así como aquellas otras necesidades de inversión futuras según estimaciones razonablemente fundamentadas y cuantificadas.</w:t>
      </w:r>
    </w:p>
    <w:p w14:paraId="4B8A8C54" w14:textId="5D9B850C" w:rsidR="00C3504B" w:rsidRDefault="00E525BF" w:rsidP="00C3504B">
      <w:pPr>
        <w:spacing w:line="360" w:lineRule="auto"/>
        <w:jc w:val="both"/>
        <w:rPr>
          <w:rFonts w:cs="Arial"/>
          <w:sz w:val="22"/>
          <w:szCs w:val="22"/>
        </w:rPr>
      </w:pPr>
      <w:r>
        <w:rPr>
          <w:rFonts w:cs="Arial"/>
          <w:sz w:val="22"/>
          <w:szCs w:val="22"/>
        </w:rPr>
        <w:t>c) En cuanto al</w:t>
      </w:r>
      <w:r w:rsidR="00C3504B" w:rsidRPr="00C3504B">
        <w:rPr>
          <w:rFonts w:cs="Arial"/>
          <w:sz w:val="22"/>
          <w:szCs w:val="22"/>
        </w:rPr>
        <w:t xml:space="preserve"> punto 3</w:t>
      </w:r>
      <w:r>
        <w:rPr>
          <w:rFonts w:cs="Arial"/>
          <w:sz w:val="22"/>
          <w:szCs w:val="22"/>
        </w:rPr>
        <w:t xml:space="preserve">, señala que de forma </w:t>
      </w:r>
      <w:r w:rsidR="00C3504B" w:rsidRPr="00C3504B">
        <w:rPr>
          <w:rFonts w:cs="Arial"/>
          <w:sz w:val="22"/>
          <w:szCs w:val="22"/>
        </w:rPr>
        <w:t xml:space="preserve">similar a lo requerido en el punto </w:t>
      </w:r>
      <w:r>
        <w:rPr>
          <w:rFonts w:cs="Arial"/>
          <w:sz w:val="22"/>
          <w:szCs w:val="22"/>
        </w:rPr>
        <w:t>2</w:t>
      </w:r>
      <w:r w:rsidR="00C3504B" w:rsidRPr="00C3504B">
        <w:rPr>
          <w:rFonts w:cs="Arial"/>
          <w:sz w:val="22"/>
          <w:szCs w:val="22"/>
        </w:rPr>
        <w:t xml:space="preserve">, </w:t>
      </w:r>
      <w:r>
        <w:rPr>
          <w:rFonts w:cs="Arial"/>
          <w:sz w:val="22"/>
          <w:szCs w:val="22"/>
        </w:rPr>
        <w:t xml:space="preserve">para la implementación </w:t>
      </w:r>
      <w:r w:rsidR="00C3504B" w:rsidRPr="00C3504B">
        <w:rPr>
          <w:rFonts w:cs="Arial"/>
          <w:sz w:val="22"/>
          <w:szCs w:val="22"/>
        </w:rPr>
        <w:t xml:space="preserve">de los controles requeridos se considera necesario aclarar que las necesidades de recursos que deben estimarse anualmente para calcular, ejecutar y liquidar los recursos destinados a cubrir los gastos administrativos del BANHVI, deberán incluir aquellos montos que permitan al BANHVI constituir las reservas necesarias para la ejecución de inversiones requeridas para garantizar una correcta operativa </w:t>
      </w:r>
      <w:r w:rsidR="003E7A41">
        <w:rPr>
          <w:rFonts w:cs="Arial"/>
          <w:sz w:val="22"/>
          <w:szCs w:val="22"/>
        </w:rPr>
        <w:t>del Banco</w:t>
      </w:r>
      <w:r w:rsidR="00C3504B" w:rsidRPr="00C3504B">
        <w:rPr>
          <w:rFonts w:cs="Arial"/>
          <w:sz w:val="22"/>
          <w:szCs w:val="22"/>
        </w:rPr>
        <w:t>, siempre que esas inversiones se encuentren debidamente identificadas, se cuente con una estimación de los costos asociados y se elabore un plan de constitución de la reserva de referencia.</w:t>
      </w:r>
      <w:r w:rsidR="003E7A41">
        <w:rPr>
          <w:rFonts w:cs="Arial"/>
          <w:sz w:val="22"/>
          <w:szCs w:val="22"/>
        </w:rPr>
        <w:t xml:space="preserve">  </w:t>
      </w:r>
      <w:r w:rsidR="00C3504B" w:rsidRPr="00C3504B">
        <w:rPr>
          <w:rFonts w:cs="Arial"/>
          <w:sz w:val="22"/>
          <w:szCs w:val="22"/>
        </w:rPr>
        <w:t xml:space="preserve">Adicionalmente, siendo que los recursos que se acumulen para para la ejecución de las inversiones previstas permanecerán en la Cuenta General, bajo el principio de eficiencia, esta Cuenta deberá mantener los recursos debidamente invertidos en títulos valores durante los plazos que transcurran entre el ingreso de los fondos y su utilización. Al respecto, se </w:t>
      </w:r>
      <w:r w:rsidR="003E7A41">
        <w:rPr>
          <w:rFonts w:cs="Arial"/>
          <w:sz w:val="22"/>
          <w:szCs w:val="22"/>
        </w:rPr>
        <w:t xml:space="preserve">estima necesario que la Contraloría acepte </w:t>
      </w:r>
      <w:r w:rsidR="00C3504B" w:rsidRPr="00C3504B">
        <w:rPr>
          <w:rFonts w:cs="Arial"/>
          <w:sz w:val="22"/>
          <w:szCs w:val="22"/>
        </w:rPr>
        <w:t>este tratamiento.</w:t>
      </w:r>
    </w:p>
    <w:p w14:paraId="4F4064BB" w14:textId="1AE50D9E" w:rsidR="00104F49" w:rsidRDefault="003E7A41" w:rsidP="00C3504B">
      <w:pPr>
        <w:spacing w:line="360" w:lineRule="auto"/>
        <w:jc w:val="both"/>
        <w:rPr>
          <w:rFonts w:cs="Arial"/>
          <w:sz w:val="22"/>
          <w:szCs w:val="22"/>
        </w:rPr>
      </w:pPr>
      <w:r>
        <w:rPr>
          <w:rFonts w:cs="Arial"/>
          <w:sz w:val="22"/>
          <w:szCs w:val="22"/>
        </w:rPr>
        <w:t xml:space="preserve">d) Sobre el punto 4, </w:t>
      </w:r>
      <w:r w:rsidR="00797DF5">
        <w:rPr>
          <w:rFonts w:cs="Arial"/>
          <w:sz w:val="22"/>
          <w:szCs w:val="22"/>
        </w:rPr>
        <w:t>se considera oportuno solicitar que se confirme que el</w:t>
      </w:r>
      <w:r w:rsidR="00C3504B" w:rsidRPr="00C3504B">
        <w:rPr>
          <w:rFonts w:cs="Arial"/>
          <w:sz w:val="22"/>
          <w:szCs w:val="22"/>
        </w:rPr>
        <w:t xml:space="preserve"> cese de las inversiones podrá realizarse paulatinamente, conforme se presente el vencimiento de </w:t>
      </w:r>
      <w:r w:rsidR="00797DF5">
        <w:rPr>
          <w:rFonts w:cs="Arial"/>
          <w:sz w:val="22"/>
          <w:szCs w:val="22"/>
        </w:rPr>
        <w:t>é</w:t>
      </w:r>
      <w:r w:rsidR="00C3504B" w:rsidRPr="00C3504B">
        <w:rPr>
          <w:rFonts w:cs="Arial"/>
          <w:sz w:val="22"/>
          <w:szCs w:val="22"/>
        </w:rPr>
        <w:t>stas</w:t>
      </w:r>
      <w:r w:rsidR="00797DF5">
        <w:rPr>
          <w:rFonts w:cs="Arial"/>
          <w:sz w:val="22"/>
          <w:szCs w:val="22"/>
        </w:rPr>
        <w:t xml:space="preserve">, con el </w:t>
      </w:r>
      <w:r w:rsidR="00C3504B" w:rsidRPr="00C3504B">
        <w:rPr>
          <w:rFonts w:cs="Arial"/>
          <w:sz w:val="22"/>
          <w:szCs w:val="22"/>
        </w:rPr>
        <w:t xml:space="preserve">objetivo de no generar presiones adicionales de liquidez al FONAVI, siendo que se </w:t>
      </w:r>
      <w:r w:rsidR="00C3504B" w:rsidRPr="00C3504B">
        <w:rPr>
          <w:rFonts w:cs="Arial"/>
          <w:sz w:val="22"/>
          <w:szCs w:val="22"/>
        </w:rPr>
        <w:lastRenderedPageBreak/>
        <w:t>trata de un requerimiento de recursos que deberá incorporarse en el flujo de caja del Fondo y proceder a ejecutar las operaciones de captación según disponibilidades de mercado para la obtención de estos recursos.</w:t>
      </w:r>
      <w:r w:rsidR="00797DF5">
        <w:rPr>
          <w:rFonts w:cs="Arial"/>
          <w:sz w:val="22"/>
          <w:szCs w:val="22"/>
        </w:rPr>
        <w:t xml:space="preserve">  Esto, sumado a una aclaración de</w:t>
      </w:r>
      <w:r w:rsidR="00C3504B" w:rsidRPr="00C3504B">
        <w:rPr>
          <w:rFonts w:cs="Arial"/>
          <w:sz w:val="22"/>
          <w:szCs w:val="22"/>
        </w:rPr>
        <w:t xml:space="preserve"> la frase sobre la restitución de los intereses generados a favor del Fondo, ya que los intereses que se generaron son a favor de la Cuenta General, de manera que la restitución es a favor del FONAVI.</w:t>
      </w:r>
    </w:p>
    <w:p w14:paraId="27468899" w14:textId="57F31F03" w:rsidR="00C3504B" w:rsidRDefault="00C3504B" w:rsidP="00C3504B">
      <w:pPr>
        <w:spacing w:line="360" w:lineRule="auto"/>
        <w:jc w:val="both"/>
        <w:rPr>
          <w:rFonts w:cs="Arial"/>
          <w:sz w:val="22"/>
          <w:szCs w:val="22"/>
        </w:rPr>
      </w:pPr>
    </w:p>
    <w:p w14:paraId="492F22F8" w14:textId="534FFE01" w:rsidR="00797DF5" w:rsidRPr="00E4303A" w:rsidRDefault="00AF3A2C" w:rsidP="00B60527">
      <w:pPr>
        <w:spacing w:line="360" w:lineRule="auto"/>
        <w:jc w:val="both"/>
        <w:rPr>
          <w:rFonts w:cs="Arial"/>
          <w:sz w:val="22"/>
          <w:szCs w:val="22"/>
        </w:rPr>
      </w:pPr>
      <w:r w:rsidRPr="00A25DB7">
        <w:rPr>
          <w:rFonts w:cs="Arial"/>
          <w:sz w:val="22"/>
          <w:u w:val="single"/>
          <w:lang w:val="es-ES_tradnl"/>
        </w:rPr>
        <w:t xml:space="preserve">Minuto </w:t>
      </w:r>
      <w:r w:rsidR="00500608">
        <w:rPr>
          <w:rFonts w:cs="Arial"/>
          <w:sz w:val="22"/>
          <w:u w:val="single"/>
          <w:lang w:val="es-ES_tradnl"/>
        </w:rPr>
        <w:t>43</w:t>
      </w:r>
      <w:r w:rsidRPr="00A25DB7">
        <w:rPr>
          <w:rFonts w:cs="Arial"/>
          <w:sz w:val="22"/>
          <w:u w:val="single"/>
          <w:lang w:val="es-ES_tradnl"/>
        </w:rPr>
        <w:t>:</w:t>
      </w:r>
      <w:r w:rsidR="00500608">
        <w:rPr>
          <w:rFonts w:cs="Arial"/>
          <w:sz w:val="22"/>
          <w:u w:val="single"/>
          <w:lang w:val="es-ES_tradnl"/>
        </w:rPr>
        <w:t>50</w:t>
      </w:r>
      <w:r>
        <w:rPr>
          <w:rFonts w:cs="Arial"/>
          <w:sz w:val="22"/>
          <w:lang w:val="es-ES_tradnl"/>
        </w:rPr>
        <w:t xml:space="preserve"> Los </w:t>
      </w:r>
      <w:r w:rsidR="00797DF5">
        <w:rPr>
          <w:rFonts w:cs="Arial"/>
          <w:sz w:val="22"/>
          <w:lang w:val="es-ES_tradnl"/>
        </w:rPr>
        <w:t xml:space="preserve">señores proceden a analizar la información suministrada, planteando una serie de consultas y observaciones que son atendidas </w:t>
      </w:r>
      <w:r w:rsidR="00004CC1">
        <w:rPr>
          <w:rFonts w:cs="Arial"/>
          <w:sz w:val="22"/>
          <w:lang w:val="es-ES_tradnl"/>
        </w:rPr>
        <w:t xml:space="preserve">luego </w:t>
      </w:r>
      <w:r w:rsidR="00797DF5">
        <w:rPr>
          <w:rFonts w:cs="Arial"/>
          <w:sz w:val="22"/>
          <w:lang w:val="es-ES_tradnl"/>
        </w:rPr>
        <w:t>por la licenciada Hernández Brenes</w:t>
      </w:r>
      <w:r w:rsidR="00004CC1">
        <w:rPr>
          <w:rFonts w:cs="Arial"/>
          <w:sz w:val="22"/>
          <w:lang w:val="es-ES_tradnl"/>
        </w:rPr>
        <w:t xml:space="preserve">, el Gerente General </w:t>
      </w:r>
      <w:r w:rsidR="00797DF5">
        <w:rPr>
          <w:rFonts w:cs="Arial"/>
          <w:sz w:val="22"/>
          <w:lang w:val="es-ES_tradnl"/>
        </w:rPr>
        <w:t xml:space="preserve">y </w:t>
      </w:r>
      <w:r w:rsidR="00004CC1">
        <w:rPr>
          <w:rFonts w:cs="Arial"/>
          <w:sz w:val="22"/>
          <w:lang w:val="es-ES_tradnl"/>
        </w:rPr>
        <w:t xml:space="preserve">la licenciada </w:t>
      </w:r>
      <w:r w:rsidR="00797DF5">
        <w:rPr>
          <w:rFonts w:cs="Arial"/>
          <w:sz w:val="22"/>
          <w:lang w:val="es-ES_tradnl"/>
        </w:rPr>
        <w:t>Masís Calderón</w:t>
      </w:r>
      <w:r w:rsidR="00500608">
        <w:rPr>
          <w:rFonts w:cs="Arial"/>
          <w:sz w:val="22"/>
          <w:lang w:val="es-ES_tradnl"/>
        </w:rPr>
        <w:t>, destaca</w:t>
      </w:r>
      <w:r w:rsidR="00004CC1">
        <w:rPr>
          <w:rFonts w:cs="Arial"/>
          <w:sz w:val="22"/>
          <w:lang w:val="es-ES_tradnl"/>
        </w:rPr>
        <w:t xml:space="preserve">ndo, esta última, que </w:t>
      </w:r>
      <w:r w:rsidR="00500608">
        <w:rPr>
          <w:rFonts w:cs="Arial"/>
          <w:sz w:val="22"/>
          <w:lang w:val="es-ES_tradnl"/>
        </w:rPr>
        <w:t xml:space="preserve">no encuentra argumentos legales para refutar las órdenes dictadas por la </w:t>
      </w:r>
      <w:r w:rsidR="00500608" w:rsidRPr="00500608">
        <w:rPr>
          <w:rFonts w:cs="Arial"/>
          <w:sz w:val="22"/>
          <w:szCs w:val="22"/>
          <w:lang w:val="es-CR"/>
        </w:rPr>
        <w:t>Contraloría General de la República</w:t>
      </w:r>
      <w:r w:rsidR="00500608">
        <w:rPr>
          <w:rFonts w:cs="Arial"/>
          <w:sz w:val="22"/>
          <w:szCs w:val="22"/>
          <w:lang w:val="es-CR"/>
        </w:rPr>
        <w:t xml:space="preserve">, pero sí estima válido que se realice una </w:t>
      </w:r>
      <w:r w:rsidR="00500608" w:rsidRPr="00C31101">
        <w:rPr>
          <w:rFonts w:cs="Arial"/>
          <w:sz w:val="22"/>
          <w:szCs w:val="22"/>
        </w:rPr>
        <w:t xml:space="preserve">gestión de aclaración y adición, en lo que </w:t>
      </w:r>
      <w:r w:rsidR="00E4303A">
        <w:rPr>
          <w:rFonts w:cs="Arial"/>
          <w:sz w:val="22"/>
          <w:szCs w:val="22"/>
        </w:rPr>
        <w:t xml:space="preserve">la </w:t>
      </w:r>
      <w:r w:rsidR="00E4303A" w:rsidRPr="00E4303A">
        <w:rPr>
          <w:rFonts w:cs="Arial"/>
          <w:sz w:val="22"/>
          <w:szCs w:val="22"/>
          <w:lang w:val="es-ES_tradnl"/>
        </w:rPr>
        <w:t>Administración</w:t>
      </w:r>
      <w:r w:rsidR="00E4303A">
        <w:rPr>
          <w:rFonts w:cs="Arial"/>
          <w:sz w:val="22"/>
          <w:szCs w:val="22"/>
          <w:lang w:val="es-ES_tradnl"/>
        </w:rPr>
        <w:t xml:space="preserve"> </w:t>
      </w:r>
      <w:r w:rsidR="00500608" w:rsidRPr="00C31101">
        <w:rPr>
          <w:rFonts w:cs="Arial"/>
          <w:sz w:val="22"/>
          <w:szCs w:val="22"/>
        </w:rPr>
        <w:t>considere pertinente</w:t>
      </w:r>
      <w:r w:rsidR="00797DF5">
        <w:rPr>
          <w:rFonts w:cs="Arial"/>
          <w:sz w:val="22"/>
          <w:lang w:val="es-ES_tradnl"/>
        </w:rPr>
        <w:t>.</w:t>
      </w:r>
    </w:p>
    <w:p w14:paraId="0B4AD015" w14:textId="77777777" w:rsidR="00797DF5" w:rsidRDefault="00797DF5" w:rsidP="00B60527">
      <w:pPr>
        <w:spacing w:line="360" w:lineRule="auto"/>
        <w:jc w:val="both"/>
        <w:rPr>
          <w:rFonts w:cs="Arial"/>
          <w:sz w:val="22"/>
          <w:lang w:val="es-ES_tradnl"/>
        </w:rPr>
      </w:pPr>
    </w:p>
    <w:p w14:paraId="7082A042" w14:textId="4283C0B5" w:rsidR="00B60527" w:rsidRDefault="00AF3A2C" w:rsidP="00B60527">
      <w:pPr>
        <w:spacing w:line="360" w:lineRule="auto"/>
        <w:jc w:val="both"/>
        <w:rPr>
          <w:rFonts w:cs="Arial"/>
          <w:sz w:val="22"/>
          <w:szCs w:val="22"/>
          <w:lang w:val="es-ES_tradnl"/>
        </w:rPr>
      </w:pPr>
      <w:r w:rsidRPr="00A25DB7">
        <w:rPr>
          <w:rFonts w:cs="Arial"/>
          <w:sz w:val="22"/>
          <w:u w:val="single"/>
          <w:lang w:val="es-ES_tradnl"/>
        </w:rPr>
        <w:t xml:space="preserve">Minuto </w:t>
      </w:r>
      <w:r w:rsidR="00DF4202">
        <w:rPr>
          <w:rFonts w:cs="Arial"/>
          <w:sz w:val="22"/>
          <w:u w:val="single"/>
          <w:lang w:val="es-ES_tradnl"/>
        </w:rPr>
        <w:t>115</w:t>
      </w:r>
      <w:r w:rsidRPr="00A25DB7">
        <w:rPr>
          <w:rFonts w:cs="Arial"/>
          <w:sz w:val="22"/>
          <w:u w:val="single"/>
          <w:lang w:val="es-ES_tradnl"/>
        </w:rPr>
        <w:t>:</w:t>
      </w:r>
      <w:r w:rsidR="00DF4202">
        <w:rPr>
          <w:rFonts w:cs="Arial"/>
          <w:sz w:val="22"/>
          <w:u w:val="single"/>
          <w:lang w:val="es-ES_tradnl"/>
        </w:rPr>
        <w:t>22</w:t>
      </w:r>
      <w:r>
        <w:rPr>
          <w:rFonts w:cs="Arial"/>
          <w:sz w:val="22"/>
          <w:lang w:val="es-ES_tradnl"/>
        </w:rPr>
        <w:t xml:space="preserve"> </w:t>
      </w:r>
      <w:r w:rsidR="00797DF5">
        <w:rPr>
          <w:rFonts w:cs="Arial"/>
          <w:sz w:val="22"/>
          <w:szCs w:val="22"/>
        </w:rPr>
        <w:t>Una vez</w:t>
      </w:r>
      <w:r w:rsidR="00B60527">
        <w:rPr>
          <w:rFonts w:cs="Arial"/>
          <w:sz w:val="22"/>
          <w:szCs w:val="22"/>
        </w:rPr>
        <w:t xml:space="preserve"> conocido y suficientemente discutido el referido informe, l</w:t>
      </w:r>
      <w:r w:rsidR="00797DF5">
        <w:rPr>
          <w:rFonts w:cs="Arial"/>
          <w:sz w:val="22"/>
          <w:szCs w:val="22"/>
        </w:rPr>
        <w:t xml:space="preserve">a mayoría de los señores Directores concuerda en la pertinencia de </w:t>
      </w:r>
      <w:r w:rsidR="00B60527">
        <w:rPr>
          <w:rFonts w:cs="Arial"/>
          <w:sz w:val="22"/>
          <w:szCs w:val="22"/>
        </w:rPr>
        <w:t xml:space="preserve">acoger las ordenes giradas por el ente contralor y girar instrucciones a la </w:t>
      </w:r>
      <w:r w:rsidR="00B60527" w:rsidRPr="00783CB7">
        <w:rPr>
          <w:rFonts w:cs="Arial"/>
          <w:sz w:val="22"/>
          <w:szCs w:val="22"/>
          <w:lang w:val="es-ES_tradnl"/>
        </w:rPr>
        <w:t>Administración</w:t>
      </w:r>
      <w:r w:rsidR="00B60527">
        <w:rPr>
          <w:rFonts w:cs="Arial"/>
          <w:sz w:val="22"/>
          <w:szCs w:val="22"/>
          <w:lang w:val="es-ES_tradnl"/>
        </w:rPr>
        <w:t xml:space="preserve"> para que proceda a implementar a cabalidad cada una de ellas, velando por el </w:t>
      </w:r>
      <w:r w:rsidR="00797DF5">
        <w:rPr>
          <w:rFonts w:cs="Arial"/>
          <w:sz w:val="22"/>
          <w:szCs w:val="22"/>
          <w:lang w:val="es-ES_tradnl"/>
        </w:rPr>
        <w:t xml:space="preserve">oportuno </w:t>
      </w:r>
      <w:r w:rsidR="00B60527">
        <w:rPr>
          <w:rFonts w:cs="Arial"/>
          <w:sz w:val="22"/>
          <w:szCs w:val="22"/>
          <w:lang w:val="es-ES_tradnl"/>
        </w:rPr>
        <w:t>acatamiento de los plazos otorgados.</w:t>
      </w:r>
    </w:p>
    <w:p w14:paraId="308CF38B" w14:textId="79275108" w:rsidR="00DF4202" w:rsidRDefault="00797DF5" w:rsidP="004C70DE">
      <w:pPr>
        <w:spacing w:line="360" w:lineRule="auto"/>
        <w:jc w:val="both"/>
        <w:rPr>
          <w:rFonts w:cs="Arial"/>
          <w:sz w:val="22"/>
          <w:szCs w:val="22"/>
          <w:lang w:val="es-ES_tradnl"/>
        </w:rPr>
      </w:pPr>
      <w:r>
        <w:rPr>
          <w:rFonts w:cs="Arial"/>
          <w:sz w:val="22"/>
          <w:szCs w:val="22"/>
          <w:lang w:val="es-ES_tradnl"/>
        </w:rPr>
        <w:br/>
        <w:t>Se aparta de esta resolución el Director Alvarado Herrera, quien argumenta</w:t>
      </w:r>
      <w:r w:rsidR="00CE3249">
        <w:rPr>
          <w:rFonts w:cs="Arial"/>
          <w:sz w:val="22"/>
          <w:szCs w:val="22"/>
          <w:lang w:val="es-ES_tradnl"/>
        </w:rPr>
        <w:t xml:space="preserve">, </w:t>
      </w:r>
      <w:r w:rsidR="00004CC1">
        <w:rPr>
          <w:rFonts w:cs="Arial"/>
          <w:sz w:val="22"/>
          <w:szCs w:val="22"/>
          <w:lang w:val="es-ES_tradnl"/>
        </w:rPr>
        <w:t xml:space="preserve">que no está de acuerdo en acoger </w:t>
      </w:r>
      <w:r w:rsidR="00B9215E">
        <w:rPr>
          <w:rFonts w:cs="Arial"/>
          <w:sz w:val="22"/>
          <w:szCs w:val="22"/>
          <w:lang w:val="es-ES_tradnl"/>
        </w:rPr>
        <w:t xml:space="preserve">el apartado 4 de </w:t>
      </w:r>
      <w:r w:rsidR="00004CC1">
        <w:rPr>
          <w:rFonts w:cs="Arial"/>
          <w:sz w:val="22"/>
          <w:szCs w:val="22"/>
          <w:lang w:val="es-ES_tradnl"/>
        </w:rPr>
        <w:t xml:space="preserve">lo ordenado por la </w:t>
      </w:r>
      <w:r w:rsidR="00004CC1" w:rsidRPr="00004CC1">
        <w:rPr>
          <w:rFonts w:cs="Arial"/>
          <w:sz w:val="22"/>
          <w:szCs w:val="22"/>
          <w:lang w:val="es-CR"/>
        </w:rPr>
        <w:t>Contraloría General de la República</w:t>
      </w:r>
      <w:r w:rsidR="00DF4202">
        <w:rPr>
          <w:rFonts w:cs="Arial"/>
          <w:sz w:val="22"/>
          <w:szCs w:val="22"/>
          <w:lang w:val="es-CR"/>
        </w:rPr>
        <w:t>,</w:t>
      </w:r>
      <w:r w:rsidR="00004CC1">
        <w:rPr>
          <w:rFonts w:cs="Arial"/>
          <w:sz w:val="22"/>
          <w:szCs w:val="22"/>
          <w:lang w:val="es-CR"/>
        </w:rPr>
        <w:t xml:space="preserve"> </w:t>
      </w:r>
      <w:r w:rsidR="00CE3249">
        <w:rPr>
          <w:rFonts w:cs="Arial"/>
          <w:sz w:val="22"/>
          <w:szCs w:val="22"/>
          <w:lang w:val="es-ES_tradnl"/>
        </w:rPr>
        <w:t xml:space="preserve">en </w:t>
      </w:r>
      <w:r w:rsidR="00004CC1">
        <w:rPr>
          <w:rFonts w:cs="Arial"/>
          <w:sz w:val="22"/>
          <w:szCs w:val="22"/>
          <w:lang w:val="es-ES_tradnl"/>
        </w:rPr>
        <w:t xml:space="preserve">cuanto al cese de </w:t>
      </w:r>
      <w:r w:rsidR="00DF4202">
        <w:rPr>
          <w:rFonts w:cs="Arial"/>
          <w:sz w:val="22"/>
          <w:szCs w:val="22"/>
          <w:lang w:val="es-ES_tradnl"/>
        </w:rPr>
        <w:t>las</w:t>
      </w:r>
      <w:r w:rsidR="004C70DE" w:rsidRPr="004C70DE">
        <w:rPr>
          <w:rFonts w:cs="Arial"/>
          <w:sz w:val="22"/>
          <w:szCs w:val="22"/>
          <w:lang w:val="es-CR"/>
        </w:rPr>
        <w:t xml:space="preserve"> inversiones</w:t>
      </w:r>
      <w:r w:rsidR="00626C44">
        <w:rPr>
          <w:rFonts w:cs="Arial"/>
          <w:sz w:val="22"/>
          <w:szCs w:val="22"/>
          <w:lang w:val="es-CR"/>
        </w:rPr>
        <w:t xml:space="preserve"> temporales</w:t>
      </w:r>
      <w:r w:rsidR="004C70DE" w:rsidRPr="004C70DE">
        <w:rPr>
          <w:rFonts w:cs="Arial"/>
          <w:sz w:val="22"/>
          <w:szCs w:val="22"/>
          <w:lang w:val="es-CR"/>
        </w:rPr>
        <w:t xml:space="preserve"> efectuadas a partir del acuerdo N° 1 </w:t>
      </w:r>
      <w:r w:rsidR="00DF4202">
        <w:rPr>
          <w:rFonts w:cs="Arial"/>
          <w:sz w:val="22"/>
          <w:szCs w:val="22"/>
          <w:lang w:val="es-CR"/>
        </w:rPr>
        <w:t xml:space="preserve">de la </w:t>
      </w:r>
      <w:r w:rsidR="004C70DE" w:rsidRPr="004C70DE">
        <w:rPr>
          <w:rFonts w:cs="Arial"/>
          <w:sz w:val="22"/>
          <w:szCs w:val="22"/>
          <w:lang w:val="es-CR"/>
        </w:rPr>
        <w:t>sesión 99-2020</w:t>
      </w:r>
      <w:r w:rsidR="00DF4202">
        <w:rPr>
          <w:rFonts w:cs="Arial"/>
          <w:sz w:val="22"/>
          <w:szCs w:val="22"/>
          <w:lang w:val="es-CR"/>
        </w:rPr>
        <w:t>,</w:t>
      </w:r>
      <w:r w:rsidR="004C70DE" w:rsidRPr="004C70DE">
        <w:rPr>
          <w:rFonts w:cs="Arial"/>
          <w:sz w:val="22"/>
          <w:szCs w:val="22"/>
          <w:lang w:val="es-CR"/>
        </w:rPr>
        <w:t xml:space="preserve"> en el cual se avala la inversión</w:t>
      </w:r>
      <w:r w:rsidR="00DF4202">
        <w:rPr>
          <w:rFonts w:cs="Arial"/>
          <w:sz w:val="22"/>
          <w:szCs w:val="22"/>
          <w:lang w:val="es-CR"/>
        </w:rPr>
        <w:t xml:space="preserve"> </w:t>
      </w:r>
      <w:r w:rsidR="004C70DE" w:rsidRPr="004C70DE">
        <w:rPr>
          <w:rFonts w:cs="Arial"/>
          <w:sz w:val="22"/>
          <w:szCs w:val="22"/>
          <w:lang w:val="es-CR"/>
        </w:rPr>
        <w:t>efectuada al FONAVI a partir de los recursos de “Cuenta General” y la restitución de los intereses generados a favor del Fondo.</w:t>
      </w:r>
      <w:r w:rsidR="00DF4202">
        <w:rPr>
          <w:rFonts w:cs="Arial"/>
          <w:sz w:val="22"/>
          <w:szCs w:val="22"/>
          <w:lang w:val="es-CR"/>
        </w:rPr>
        <w:t xml:space="preserve">  Y por esa razón, más bien estima que tal y como lo ha planteado la </w:t>
      </w:r>
      <w:r w:rsidR="00DF4202" w:rsidRPr="00DF4202">
        <w:rPr>
          <w:rFonts w:cs="Arial"/>
          <w:sz w:val="22"/>
          <w:szCs w:val="22"/>
          <w:lang w:val="es-ES_tradnl"/>
        </w:rPr>
        <w:t>Administración</w:t>
      </w:r>
      <w:r w:rsidR="00DF4202">
        <w:rPr>
          <w:rFonts w:cs="Arial"/>
          <w:sz w:val="22"/>
          <w:szCs w:val="22"/>
          <w:lang w:val="es-ES_tradnl"/>
        </w:rPr>
        <w:t>, este aspecto debe ser recurrido ante el Órgano Contralor.</w:t>
      </w:r>
    </w:p>
    <w:p w14:paraId="6E4A97CB" w14:textId="4B7882A2" w:rsidR="00DF4202" w:rsidRDefault="00DF4202" w:rsidP="004C70DE">
      <w:pPr>
        <w:spacing w:line="360" w:lineRule="auto"/>
        <w:jc w:val="both"/>
        <w:rPr>
          <w:rFonts w:cs="Arial"/>
          <w:sz w:val="22"/>
          <w:szCs w:val="22"/>
          <w:lang w:val="es-ES_tradnl"/>
        </w:rPr>
      </w:pPr>
    </w:p>
    <w:p w14:paraId="69385E0F" w14:textId="536E2F10" w:rsidR="00DF4202" w:rsidRDefault="00DF4202" w:rsidP="004C70DE">
      <w:pPr>
        <w:spacing w:line="360" w:lineRule="auto"/>
        <w:jc w:val="both"/>
        <w:rPr>
          <w:rFonts w:cs="Arial"/>
          <w:sz w:val="22"/>
          <w:szCs w:val="22"/>
          <w:lang w:val="es-ES_tradnl"/>
        </w:rPr>
      </w:pPr>
      <w:r>
        <w:rPr>
          <w:rFonts w:cs="Arial"/>
          <w:sz w:val="22"/>
          <w:szCs w:val="22"/>
          <w:lang w:val="es-ES_tradnl"/>
        </w:rPr>
        <w:t xml:space="preserve">En consecuencia, con el voto negativo del Director Alvarado Herrera por las razones antes apuntadas, la </w:t>
      </w:r>
      <w:r w:rsidRPr="00DF4202">
        <w:rPr>
          <w:rFonts w:cs="Arial"/>
          <w:sz w:val="22"/>
          <w:szCs w:val="22"/>
          <w:lang w:val="es-ES_tradnl"/>
        </w:rPr>
        <w:t>Junta Directiva</w:t>
      </w:r>
      <w:r>
        <w:rPr>
          <w:rFonts w:cs="Arial"/>
          <w:sz w:val="22"/>
          <w:szCs w:val="22"/>
          <w:lang w:val="es-ES_tradnl"/>
        </w:rPr>
        <w:t xml:space="preserve"> toma el </w:t>
      </w:r>
      <w:r w:rsidRPr="00DF4202">
        <w:rPr>
          <w:rFonts w:cs="Arial"/>
          <w:b/>
          <w:bCs/>
          <w:sz w:val="22"/>
          <w:szCs w:val="22"/>
          <w:lang w:val="es-ES_tradnl"/>
        </w:rPr>
        <w:t>Acuerdo N° 1</w:t>
      </w:r>
      <w:r>
        <w:rPr>
          <w:rFonts w:cs="Arial"/>
          <w:sz w:val="22"/>
          <w:szCs w:val="22"/>
          <w:lang w:val="es-ES_tradnl"/>
        </w:rPr>
        <w:t xml:space="preserve"> que se anexa a esta minuta.</w:t>
      </w:r>
      <w:r w:rsidR="00AD2DF1">
        <w:rPr>
          <w:rFonts w:cs="Arial"/>
          <w:sz w:val="22"/>
          <w:szCs w:val="22"/>
          <w:lang w:val="es-ES_tradnl"/>
        </w:rPr>
        <w:t xml:space="preserve">  Acto seguido, se retira de la sesión la licenciada Hernández Brenes.</w:t>
      </w:r>
    </w:p>
    <w:p w14:paraId="3376A631" w14:textId="77777777" w:rsidR="007749FC" w:rsidRPr="00D14EAF" w:rsidRDefault="007749FC" w:rsidP="007749FC">
      <w:pPr>
        <w:spacing w:line="360" w:lineRule="auto"/>
        <w:jc w:val="both"/>
        <w:rPr>
          <w:rFonts w:cs="Arial"/>
          <w:b/>
          <w:sz w:val="22"/>
        </w:rPr>
      </w:pPr>
      <w:r w:rsidRPr="00D14EAF">
        <w:rPr>
          <w:rFonts w:cs="Arial"/>
          <w:b/>
          <w:sz w:val="22"/>
        </w:rPr>
        <w:t>************</w:t>
      </w:r>
    </w:p>
    <w:p w14:paraId="69D26EA1" w14:textId="77777777" w:rsidR="00FA4CCB" w:rsidRDefault="00FA4CCB" w:rsidP="002D0146">
      <w:pPr>
        <w:spacing w:line="360" w:lineRule="auto"/>
        <w:jc w:val="both"/>
        <w:rPr>
          <w:rFonts w:cs="Arial"/>
          <w:b/>
          <w:sz w:val="22"/>
          <w:szCs w:val="22"/>
          <w:u w:val="single"/>
          <w:lang w:val="es-ES_tradnl"/>
        </w:rPr>
      </w:pPr>
    </w:p>
    <w:p w14:paraId="48EB059B" w14:textId="276CCC1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77628" w:rsidRPr="00EA24FA">
        <w:rPr>
          <w:rFonts w:cs="Arial"/>
          <w:b/>
          <w:bCs/>
          <w:sz w:val="22"/>
          <w:u w:val="single"/>
          <w:lang w:val="es-ES_tradnl"/>
        </w:rPr>
        <w:t>Propuesta de actualización del Manual de Políticas Institucionales</w:t>
      </w:r>
    </w:p>
    <w:p w14:paraId="7B42F375" w14:textId="77777777" w:rsidR="009D03FE" w:rsidRDefault="009D03FE" w:rsidP="009D03FE">
      <w:pPr>
        <w:spacing w:line="360" w:lineRule="auto"/>
        <w:jc w:val="both"/>
        <w:rPr>
          <w:rFonts w:cs="Arial"/>
          <w:sz w:val="22"/>
          <w:szCs w:val="22"/>
        </w:rPr>
      </w:pPr>
    </w:p>
    <w:p w14:paraId="3EDA39A1" w14:textId="0FE57FF5" w:rsidR="00AF727B" w:rsidRDefault="00AF727B" w:rsidP="00AF727B">
      <w:pPr>
        <w:spacing w:line="360" w:lineRule="auto"/>
        <w:jc w:val="both"/>
        <w:rPr>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E04A68">
        <w:rPr>
          <w:rFonts w:cs="Arial"/>
          <w:sz w:val="22"/>
          <w:u w:val="single"/>
          <w:lang w:val="es-ES_tradnl"/>
        </w:rPr>
        <w:t>25</w:t>
      </w:r>
      <w:r w:rsidRPr="0039311E">
        <w:rPr>
          <w:rFonts w:cs="Arial"/>
          <w:sz w:val="22"/>
          <w:u w:val="single"/>
          <w:lang w:val="es-ES_tradnl"/>
        </w:rPr>
        <w:t>:</w:t>
      </w:r>
      <w:r w:rsidR="00E04A68">
        <w:rPr>
          <w:rFonts w:cs="Arial"/>
          <w:sz w:val="22"/>
          <w:u w:val="single"/>
          <w:lang w:val="es-ES_tradnl"/>
        </w:rPr>
        <w:t>05</w:t>
      </w:r>
      <w:r>
        <w:rPr>
          <w:rFonts w:cs="Arial"/>
          <w:sz w:val="22"/>
          <w:lang w:val="es-ES_tradnl"/>
        </w:rPr>
        <w:t xml:space="preserve"> Se conoce el oficio </w:t>
      </w:r>
      <w:r>
        <w:rPr>
          <w:sz w:val="22"/>
          <w:szCs w:val="22"/>
        </w:rPr>
        <w:t>GG-IN08-0</w:t>
      </w:r>
      <w:r w:rsidR="004C70DE">
        <w:rPr>
          <w:sz w:val="22"/>
          <w:szCs w:val="22"/>
        </w:rPr>
        <w:t>699</w:t>
      </w:r>
      <w:r>
        <w:rPr>
          <w:sz w:val="22"/>
          <w:szCs w:val="22"/>
        </w:rPr>
        <w:t>-202</w:t>
      </w:r>
      <w:r w:rsidR="004C70DE">
        <w:rPr>
          <w:sz w:val="22"/>
          <w:szCs w:val="22"/>
        </w:rPr>
        <w:t>2</w:t>
      </w:r>
      <w:r>
        <w:rPr>
          <w:sz w:val="22"/>
          <w:szCs w:val="22"/>
        </w:rPr>
        <w:t xml:space="preserve"> del 0</w:t>
      </w:r>
      <w:r w:rsidR="004C70DE">
        <w:rPr>
          <w:sz w:val="22"/>
          <w:szCs w:val="22"/>
        </w:rPr>
        <w:t>1</w:t>
      </w:r>
      <w:r>
        <w:rPr>
          <w:sz w:val="22"/>
          <w:szCs w:val="22"/>
        </w:rPr>
        <w:t xml:space="preserve"> de junio de 202</w:t>
      </w:r>
      <w:r w:rsidR="004C70DE">
        <w:rPr>
          <w:sz w:val="22"/>
          <w:szCs w:val="22"/>
        </w:rPr>
        <w:t>2</w:t>
      </w:r>
      <w:r>
        <w:rPr>
          <w:sz w:val="22"/>
          <w:szCs w:val="22"/>
        </w:rPr>
        <w:t xml:space="preserve">, mediante el cual, la Gerencia General somete a la consideración de esta </w:t>
      </w:r>
      <w:r w:rsidRPr="005D68EB">
        <w:rPr>
          <w:rFonts w:cs="Arial"/>
          <w:sz w:val="22"/>
          <w:szCs w:val="22"/>
          <w:lang w:val="es-ES_tradnl"/>
        </w:rPr>
        <w:t>Junta Directiva</w:t>
      </w:r>
      <w:r>
        <w:rPr>
          <w:rFonts w:cs="Arial"/>
          <w:sz w:val="22"/>
          <w:szCs w:val="22"/>
          <w:lang w:val="es-ES_tradnl"/>
        </w:rPr>
        <w:t xml:space="preserve">, </w:t>
      </w:r>
      <w:r>
        <w:rPr>
          <w:sz w:val="22"/>
          <w:szCs w:val="22"/>
        </w:rPr>
        <w:t>los resultados del proceso de actualización de los Manuales de Políticas Institucionales, con corte al mes de abril de 202</w:t>
      </w:r>
      <w:r w:rsidR="004C70DE">
        <w:rPr>
          <w:sz w:val="22"/>
          <w:szCs w:val="22"/>
        </w:rPr>
        <w:t>2</w:t>
      </w:r>
      <w:r>
        <w:rPr>
          <w:sz w:val="22"/>
          <w:szCs w:val="22"/>
        </w:rPr>
        <w:t>, elaborado bajo la coordinación de la Unidad de Planificación Institucional y el cual se anexa al oficio UPI-IN03-0</w:t>
      </w:r>
      <w:r w:rsidR="004C70DE">
        <w:rPr>
          <w:sz w:val="22"/>
          <w:szCs w:val="22"/>
        </w:rPr>
        <w:t>55</w:t>
      </w:r>
      <w:r>
        <w:rPr>
          <w:sz w:val="22"/>
          <w:szCs w:val="22"/>
        </w:rPr>
        <w:t>-2021 de esa dependencia.  Dichos documentos se adjuntan al expediente del acta.</w:t>
      </w:r>
    </w:p>
    <w:p w14:paraId="54E1A2E3" w14:textId="77777777" w:rsidR="00AF727B" w:rsidRDefault="00AF727B" w:rsidP="00AF727B">
      <w:pPr>
        <w:spacing w:line="360" w:lineRule="auto"/>
        <w:jc w:val="both"/>
        <w:rPr>
          <w:sz w:val="22"/>
          <w:szCs w:val="22"/>
        </w:rPr>
      </w:pPr>
    </w:p>
    <w:p w14:paraId="1E4F46A9" w14:textId="7B43D154" w:rsidR="00AF727B" w:rsidRDefault="00AF727B" w:rsidP="00AF727B">
      <w:pPr>
        <w:spacing w:line="360" w:lineRule="auto"/>
        <w:jc w:val="both"/>
        <w:rPr>
          <w:sz w:val="22"/>
          <w:szCs w:val="22"/>
        </w:rPr>
      </w:pPr>
      <w:r>
        <w:rPr>
          <w:rFonts w:cs="Arial"/>
          <w:sz w:val="22"/>
        </w:rPr>
        <w:t>Para exponer los alcances de dicha propuesta y atender eventuales consultas de carácter técnico sobre el tema, se incorpora a la sesión la licenciada Magaly Longan Moya, jefe de la Unidad de Planificación Institucional</w:t>
      </w:r>
      <w:r w:rsidR="004C70DE">
        <w:rPr>
          <w:rFonts w:cs="Arial"/>
          <w:sz w:val="22"/>
        </w:rPr>
        <w:t xml:space="preserve">, quien </w:t>
      </w:r>
      <w:r>
        <w:rPr>
          <w:rFonts w:cs="Arial"/>
          <w:sz w:val="22"/>
        </w:rPr>
        <w:t xml:space="preserve">se refiere </w:t>
      </w:r>
      <w:r>
        <w:rPr>
          <w:sz w:val="22"/>
          <w:szCs w:val="22"/>
        </w:rPr>
        <w:t>inicialmente la metodología que fue aplicada para la revisión y actualización de los manuales de políticas de todas las áreas del Banco y cuyo resultado es el que se presenta en el documento que ahora se conoce.</w:t>
      </w:r>
    </w:p>
    <w:p w14:paraId="625676E4" w14:textId="77777777" w:rsidR="00AF727B" w:rsidRPr="00703F6E" w:rsidRDefault="00AF727B" w:rsidP="00AF727B">
      <w:pPr>
        <w:spacing w:line="360" w:lineRule="auto"/>
        <w:jc w:val="both"/>
        <w:rPr>
          <w:sz w:val="16"/>
          <w:szCs w:val="16"/>
        </w:rPr>
      </w:pPr>
    </w:p>
    <w:p w14:paraId="07157214" w14:textId="77777777" w:rsidR="00004CC1" w:rsidRDefault="00AF727B" w:rsidP="00AF727B">
      <w:pPr>
        <w:spacing w:line="360" w:lineRule="auto"/>
        <w:jc w:val="both"/>
        <w:rPr>
          <w:sz w:val="22"/>
          <w:szCs w:val="22"/>
        </w:rPr>
      </w:pPr>
      <w:r>
        <w:rPr>
          <w:sz w:val="22"/>
          <w:szCs w:val="22"/>
        </w:rPr>
        <w:t>Seguidamente</w:t>
      </w:r>
      <w:r>
        <w:rPr>
          <w:rFonts w:cs="Arial"/>
          <w:sz w:val="22"/>
        </w:rPr>
        <w:t xml:space="preserve"> </w:t>
      </w:r>
      <w:r>
        <w:rPr>
          <w:sz w:val="22"/>
          <w:szCs w:val="22"/>
        </w:rPr>
        <w:t>expone las principales modificaciones que se han efectuado a las políticas de las diferentes unidades, así como a las que son de carácter institucional</w:t>
      </w:r>
      <w:r w:rsidR="00004CC1">
        <w:rPr>
          <w:sz w:val="22"/>
          <w:szCs w:val="22"/>
        </w:rPr>
        <w:t>.</w:t>
      </w:r>
    </w:p>
    <w:p w14:paraId="394BFF8C" w14:textId="77777777" w:rsidR="00004CC1" w:rsidRDefault="00004CC1" w:rsidP="00AF727B">
      <w:pPr>
        <w:spacing w:line="360" w:lineRule="auto"/>
        <w:jc w:val="both"/>
        <w:rPr>
          <w:sz w:val="22"/>
          <w:szCs w:val="22"/>
        </w:rPr>
      </w:pPr>
    </w:p>
    <w:p w14:paraId="6E05316E" w14:textId="4C5D7364" w:rsidR="00AF727B" w:rsidRDefault="00AF727B" w:rsidP="00AF727B">
      <w:pPr>
        <w:spacing w:line="360" w:lineRule="auto"/>
        <w:jc w:val="both"/>
        <w:rPr>
          <w:rFonts w:cs="Arial"/>
          <w:sz w:val="22"/>
          <w:lang w:val="es-ES_tradnl"/>
        </w:rPr>
      </w:pPr>
      <w:r w:rsidRPr="0039311E">
        <w:rPr>
          <w:rFonts w:cs="Arial"/>
          <w:sz w:val="22"/>
          <w:u w:val="single"/>
          <w:lang w:val="es-ES_tradnl"/>
        </w:rPr>
        <w:t xml:space="preserve">Minuto </w:t>
      </w:r>
      <w:r w:rsidR="0029537B">
        <w:rPr>
          <w:rFonts w:cs="Arial"/>
          <w:sz w:val="22"/>
          <w:u w:val="single"/>
          <w:lang w:val="es-ES_tradnl"/>
        </w:rPr>
        <w:t>131</w:t>
      </w:r>
      <w:r w:rsidRPr="0039311E">
        <w:rPr>
          <w:rFonts w:cs="Arial"/>
          <w:sz w:val="22"/>
          <w:u w:val="single"/>
          <w:lang w:val="es-ES_tradnl"/>
        </w:rPr>
        <w:t>:</w:t>
      </w:r>
      <w:r>
        <w:rPr>
          <w:rFonts w:cs="Arial"/>
          <w:sz w:val="22"/>
          <w:u w:val="single"/>
          <w:lang w:val="es-ES_tradnl"/>
        </w:rPr>
        <w:t>3</w:t>
      </w:r>
      <w:r w:rsidR="0029537B">
        <w:rPr>
          <w:rFonts w:cs="Arial"/>
          <w:sz w:val="22"/>
          <w:u w:val="single"/>
          <w:lang w:val="es-ES_tradnl"/>
        </w:rPr>
        <w:t>0</w:t>
      </w:r>
      <w:r>
        <w:rPr>
          <w:rFonts w:cs="Arial"/>
          <w:sz w:val="22"/>
          <w:lang w:val="es-ES_tradnl"/>
        </w:rPr>
        <w:t xml:space="preserve"> </w:t>
      </w:r>
      <w:r w:rsidR="001F6BD8">
        <w:rPr>
          <w:rFonts w:cs="Arial"/>
          <w:sz w:val="22"/>
          <w:lang w:val="es-ES_tradnl"/>
        </w:rPr>
        <w:t>Conocida la propuesta de la Unidad de Planificación Institucional y no habiendo objeciones de los señores Directores ni por parte de los funcionarios presentes, la Junta Directiva resuelve</w:t>
      </w:r>
      <w:r>
        <w:rPr>
          <w:rFonts w:cs="Arial"/>
          <w:sz w:val="22"/>
          <w:szCs w:val="22"/>
          <w:lang w:val="es-CR"/>
        </w:rPr>
        <w:t xml:space="preserve"> acoger la recomendación de la </w:t>
      </w:r>
      <w:r w:rsidRPr="006166BD">
        <w:rPr>
          <w:rFonts w:cs="Arial"/>
          <w:sz w:val="22"/>
          <w:szCs w:val="22"/>
          <w:lang w:val="es-CR"/>
        </w:rPr>
        <w:t>Administración</w:t>
      </w:r>
      <w:r>
        <w:rPr>
          <w:rFonts w:cs="Arial"/>
          <w:sz w:val="22"/>
          <w:szCs w:val="22"/>
          <w:lang w:val="es-CR"/>
        </w:rPr>
        <w:t xml:space="preserve">, según se consigna en el </w:t>
      </w:r>
      <w:r w:rsidRPr="00C93EEB">
        <w:rPr>
          <w:b/>
          <w:bCs/>
          <w:color w:val="000000"/>
          <w:sz w:val="22"/>
          <w:szCs w:val="22"/>
        </w:rPr>
        <w:t xml:space="preserve">Acuerdo N° </w:t>
      </w:r>
      <w:r>
        <w:rPr>
          <w:b/>
          <w:bCs/>
          <w:color w:val="000000"/>
          <w:sz w:val="22"/>
          <w:szCs w:val="22"/>
        </w:rPr>
        <w:t>2</w:t>
      </w:r>
      <w:r>
        <w:rPr>
          <w:color w:val="000000"/>
          <w:sz w:val="22"/>
          <w:szCs w:val="22"/>
        </w:rPr>
        <w:t xml:space="preserve"> que se anexa a esta minuta.  Acto seguido, se retira de la sesión la licenciada Longan Moya.</w:t>
      </w:r>
    </w:p>
    <w:p w14:paraId="510F24DD" w14:textId="77777777" w:rsidR="009D03FE" w:rsidRPr="00D14EAF" w:rsidRDefault="009D03FE" w:rsidP="009D03FE">
      <w:pPr>
        <w:spacing w:line="360" w:lineRule="auto"/>
        <w:jc w:val="both"/>
        <w:rPr>
          <w:rFonts w:cs="Arial"/>
          <w:b/>
          <w:sz w:val="22"/>
        </w:rPr>
      </w:pPr>
      <w:r w:rsidRPr="00D14EAF">
        <w:rPr>
          <w:rFonts w:cs="Arial"/>
          <w:b/>
          <w:sz w:val="22"/>
        </w:rPr>
        <w:t>************</w:t>
      </w:r>
    </w:p>
    <w:p w14:paraId="4D0603F5" w14:textId="77777777" w:rsidR="00D13B6B" w:rsidRDefault="00D13B6B" w:rsidP="002D0146">
      <w:pPr>
        <w:spacing w:line="360" w:lineRule="auto"/>
        <w:jc w:val="both"/>
        <w:rPr>
          <w:rFonts w:cs="Arial"/>
          <w:b/>
          <w:bCs/>
          <w:sz w:val="22"/>
          <w:szCs w:val="22"/>
          <w:u w:val="single"/>
          <w:lang w:val="es-ES_tradnl"/>
        </w:rPr>
      </w:pPr>
    </w:p>
    <w:p w14:paraId="7AD2A764" w14:textId="4C6A760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936A4" w:rsidRPr="00A936A4">
        <w:rPr>
          <w:rFonts w:cs="Arial"/>
          <w:b/>
          <w:bCs/>
          <w:sz w:val="22"/>
          <w:u w:val="single"/>
          <w:lang w:val="es-ES_tradnl"/>
        </w:rPr>
        <w:t>Disposición complementaria sobre la</w:t>
      </w:r>
      <w:r w:rsidR="00A936A4" w:rsidRPr="00EA24FA">
        <w:rPr>
          <w:rFonts w:cs="Arial"/>
          <w:b/>
          <w:bCs/>
          <w:sz w:val="22"/>
          <w:u w:val="single"/>
          <w:lang w:val="es-ES_tradnl"/>
        </w:rPr>
        <w:t xml:space="preserve"> orden de la Contraloría General de la República, relacionada con el manejo de los recursos invertidos de la Cuenta General al </w:t>
      </w:r>
      <w:r w:rsidR="00A936A4" w:rsidRPr="00A936A4">
        <w:rPr>
          <w:rFonts w:cs="Arial"/>
          <w:b/>
          <w:bCs/>
          <w:sz w:val="22"/>
          <w:u w:val="single"/>
          <w:lang w:val="es-ES_tradnl"/>
        </w:rPr>
        <w:t>FONAVI</w:t>
      </w:r>
    </w:p>
    <w:p w14:paraId="7E6C9BEA" w14:textId="77777777" w:rsidR="009D03FE" w:rsidRDefault="009D03FE" w:rsidP="009D03FE">
      <w:pPr>
        <w:spacing w:line="360" w:lineRule="auto"/>
        <w:jc w:val="both"/>
        <w:rPr>
          <w:rFonts w:cs="Arial"/>
          <w:sz w:val="22"/>
          <w:szCs w:val="22"/>
        </w:rPr>
      </w:pPr>
    </w:p>
    <w:p w14:paraId="29651C6B" w14:textId="7C76459B" w:rsidR="0029537B" w:rsidRPr="00C31101" w:rsidRDefault="009D03FE" w:rsidP="0029537B">
      <w:pPr>
        <w:spacing w:line="360" w:lineRule="auto"/>
        <w:jc w:val="both"/>
        <w:rPr>
          <w:rFonts w:cs="Arial"/>
          <w:sz w:val="22"/>
          <w:szCs w:val="22"/>
        </w:rPr>
      </w:pPr>
      <w:r w:rsidRPr="0039311E">
        <w:rPr>
          <w:rFonts w:cs="Arial"/>
          <w:sz w:val="22"/>
          <w:u w:val="single"/>
          <w:lang w:val="es-ES_tradnl"/>
        </w:rPr>
        <w:t xml:space="preserve">Minuto </w:t>
      </w:r>
      <w:r w:rsidR="0029537B">
        <w:rPr>
          <w:rFonts w:cs="Arial"/>
          <w:sz w:val="22"/>
          <w:u w:val="single"/>
          <w:lang w:val="es-ES_tradnl"/>
        </w:rPr>
        <w:t>00</w:t>
      </w:r>
      <w:r w:rsidRPr="0039311E">
        <w:rPr>
          <w:rFonts w:cs="Arial"/>
          <w:sz w:val="22"/>
          <w:u w:val="single"/>
          <w:lang w:val="es-ES_tradnl"/>
        </w:rPr>
        <w:t>:</w:t>
      </w:r>
      <w:r w:rsidR="0029537B">
        <w:rPr>
          <w:rFonts w:cs="Arial"/>
          <w:sz w:val="22"/>
          <w:u w:val="single"/>
          <w:lang w:val="es-ES_tradnl"/>
        </w:rPr>
        <w:t>00 (grabación B)</w:t>
      </w:r>
      <w:r>
        <w:rPr>
          <w:rFonts w:cs="Arial"/>
          <w:sz w:val="22"/>
          <w:lang w:val="es-ES_tradnl"/>
        </w:rPr>
        <w:t xml:space="preserve"> </w:t>
      </w:r>
      <w:r w:rsidR="0029537B">
        <w:rPr>
          <w:rFonts w:cs="Arial"/>
          <w:sz w:val="22"/>
          <w:lang w:val="es-ES_tradnl"/>
        </w:rPr>
        <w:t xml:space="preserve">Complementando </w:t>
      </w:r>
      <w:r w:rsidR="00C24A89">
        <w:rPr>
          <w:rFonts w:cs="Arial"/>
          <w:sz w:val="22"/>
          <w:lang w:val="es-ES_tradnl"/>
        </w:rPr>
        <w:t xml:space="preserve">lo dispuesto en el acuerdo N° 1 de la presente sesión, la mayoría de los señores Directores resuelve autorizar a la </w:t>
      </w:r>
      <w:r w:rsidR="0029537B" w:rsidRPr="00C31101">
        <w:rPr>
          <w:rFonts w:cs="Arial"/>
          <w:sz w:val="22"/>
          <w:szCs w:val="22"/>
        </w:rPr>
        <w:t>Gerencia General</w:t>
      </w:r>
      <w:r w:rsidR="00C24A89">
        <w:rPr>
          <w:rFonts w:cs="Arial"/>
          <w:sz w:val="22"/>
          <w:szCs w:val="22"/>
        </w:rPr>
        <w:t>,</w:t>
      </w:r>
      <w:r w:rsidR="0029537B" w:rsidRPr="00C31101">
        <w:rPr>
          <w:rFonts w:cs="Arial"/>
          <w:sz w:val="22"/>
          <w:szCs w:val="22"/>
        </w:rPr>
        <w:t xml:space="preserve"> para que presente a la Contraloría General de la República, la gestión de aclaración y adición (recurso) a la parte dispositiva contenida en el apartado 4. del oficio N° 14349 (orden Nro. DFOE-CIU-ORD-00001-2022), en lo que considere pertinente.</w:t>
      </w:r>
    </w:p>
    <w:p w14:paraId="32A961AE" w14:textId="4DC575EF" w:rsidR="009D03FE" w:rsidRDefault="009D03FE" w:rsidP="009D03FE">
      <w:pPr>
        <w:spacing w:line="360" w:lineRule="auto"/>
        <w:jc w:val="both"/>
        <w:rPr>
          <w:rFonts w:cs="Arial"/>
          <w:sz w:val="22"/>
          <w:szCs w:val="22"/>
        </w:rPr>
      </w:pPr>
    </w:p>
    <w:p w14:paraId="2B4A2093" w14:textId="6E45BC88" w:rsidR="00C24A89" w:rsidRDefault="00C24A89" w:rsidP="009D03FE">
      <w:pPr>
        <w:spacing w:line="360" w:lineRule="auto"/>
        <w:jc w:val="both"/>
        <w:rPr>
          <w:rFonts w:cs="Arial"/>
          <w:sz w:val="22"/>
          <w:szCs w:val="22"/>
        </w:rPr>
      </w:pPr>
      <w:r>
        <w:rPr>
          <w:rFonts w:cs="Arial"/>
          <w:sz w:val="22"/>
          <w:szCs w:val="22"/>
        </w:rPr>
        <w:lastRenderedPageBreak/>
        <w:t>Se aparta de esta resolución el Director Alvarado Herrera, quien justifica que por haber votado en contra del referido acuerdo N° 1, no estima consecuente actuar de la forma antes planteada.</w:t>
      </w:r>
    </w:p>
    <w:p w14:paraId="5A59ED70" w14:textId="46F6DA52" w:rsidR="00C24A89" w:rsidRDefault="00C24A89" w:rsidP="009D03FE">
      <w:pPr>
        <w:spacing w:line="360" w:lineRule="auto"/>
        <w:jc w:val="both"/>
        <w:rPr>
          <w:rFonts w:cs="Arial"/>
          <w:sz w:val="22"/>
          <w:szCs w:val="22"/>
        </w:rPr>
      </w:pPr>
    </w:p>
    <w:p w14:paraId="04371C32" w14:textId="1E0AB7E6" w:rsidR="00C24A89" w:rsidRDefault="00C24A89" w:rsidP="00C24A89">
      <w:pPr>
        <w:spacing w:line="360" w:lineRule="auto"/>
        <w:jc w:val="both"/>
        <w:rPr>
          <w:rFonts w:cs="Arial"/>
          <w:sz w:val="22"/>
          <w:szCs w:val="22"/>
          <w:lang w:val="es-ES_tradnl"/>
        </w:rPr>
      </w:pPr>
      <w:r>
        <w:rPr>
          <w:rFonts w:cs="Arial"/>
          <w:sz w:val="22"/>
          <w:szCs w:val="22"/>
          <w:lang w:val="es-ES_tradnl"/>
        </w:rPr>
        <w:t xml:space="preserve">En consecuencia, con el voto negativo del Director Alvarado Herrera por las razones antes apuntadas, la </w:t>
      </w:r>
      <w:r w:rsidRPr="00DF4202">
        <w:rPr>
          <w:rFonts w:cs="Arial"/>
          <w:sz w:val="22"/>
          <w:szCs w:val="22"/>
          <w:lang w:val="es-ES_tradnl"/>
        </w:rPr>
        <w:t>Junta Directiva</w:t>
      </w:r>
      <w:r>
        <w:rPr>
          <w:rFonts w:cs="Arial"/>
          <w:sz w:val="22"/>
          <w:szCs w:val="22"/>
          <w:lang w:val="es-ES_tradnl"/>
        </w:rPr>
        <w:t xml:space="preserve"> toma el </w:t>
      </w:r>
      <w:r w:rsidRPr="00DF4202">
        <w:rPr>
          <w:rFonts w:cs="Arial"/>
          <w:b/>
          <w:bCs/>
          <w:sz w:val="22"/>
          <w:szCs w:val="22"/>
          <w:lang w:val="es-ES_tradnl"/>
        </w:rPr>
        <w:t xml:space="preserve">Acuerdo N° </w:t>
      </w:r>
      <w:r>
        <w:rPr>
          <w:rFonts w:cs="Arial"/>
          <w:b/>
          <w:bCs/>
          <w:sz w:val="22"/>
          <w:szCs w:val="22"/>
          <w:lang w:val="es-ES_tradnl"/>
        </w:rPr>
        <w:t>3</w:t>
      </w:r>
      <w:r>
        <w:rPr>
          <w:rFonts w:cs="Arial"/>
          <w:sz w:val="22"/>
          <w:szCs w:val="22"/>
          <w:lang w:val="es-ES_tradnl"/>
        </w:rPr>
        <w:t xml:space="preserve"> que se anexa a esta minuta.</w:t>
      </w:r>
    </w:p>
    <w:p w14:paraId="0ED87E73" w14:textId="77777777" w:rsidR="009D03FE" w:rsidRPr="00D14EAF" w:rsidRDefault="009D03FE" w:rsidP="009D03FE">
      <w:pPr>
        <w:spacing w:line="360" w:lineRule="auto"/>
        <w:jc w:val="both"/>
        <w:rPr>
          <w:rFonts w:cs="Arial"/>
          <w:b/>
          <w:sz w:val="22"/>
        </w:rPr>
      </w:pPr>
      <w:r w:rsidRPr="00D14EAF">
        <w:rPr>
          <w:rFonts w:cs="Arial"/>
          <w:b/>
          <w:sz w:val="22"/>
        </w:rPr>
        <w:t>************</w:t>
      </w:r>
    </w:p>
    <w:p w14:paraId="2277C152" w14:textId="77777777" w:rsidR="009D03FE" w:rsidRDefault="009D03FE" w:rsidP="009D03FE">
      <w:pPr>
        <w:spacing w:line="360" w:lineRule="auto"/>
        <w:jc w:val="both"/>
        <w:rPr>
          <w:rFonts w:cs="Arial"/>
          <w:b/>
          <w:bCs/>
          <w:sz w:val="22"/>
          <w:szCs w:val="22"/>
          <w:u w:val="single"/>
          <w:lang w:val="es-ES_tradnl"/>
        </w:rPr>
      </w:pPr>
    </w:p>
    <w:p w14:paraId="67401B76" w14:textId="779385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936A4" w:rsidRPr="00EA24FA">
        <w:rPr>
          <w:rFonts w:cs="Arial"/>
          <w:b/>
          <w:bCs/>
          <w:sz w:val="22"/>
          <w:u w:val="single"/>
          <w:lang w:val="es-ES_tradnl"/>
        </w:rPr>
        <w:t>Tema confidencial de Junta Directiva</w:t>
      </w:r>
    </w:p>
    <w:p w14:paraId="216A724F" w14:textId="77777777" w:rsidR="009D03FE" w:rsidRDefault="009D03FE" w:rsidP="009D03FE">
      <w:pPr>
        <w:spacing w:line="360" w:lineRule="auto"/>
        <w:jc w:val="both"/>
        <w:rPr>
          <w:rFonts w:cs="Arial"/>
          <w:sz w:val="22"/>
          <w:szCs w:val="22"/>
        </w:rPr>
      </w:pPr>
    </w:p>
    <w:p w14:paraId="774D2394" w14:textId="3344AF0C" w:rsidR="0029537B"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C24A89">
        <w:rPr>
          <w:rFonts w:cs="Arial"/>
          <w:sz w:val="22"/>
          <w:u w:val="single"/>
          <w:lang w:val="es-ES_tradnl"/>
        </w:rPr>
        <w:t>00</w:t>
      </w:r>
      <w:r w:rsidRPr="0039311E">
        <w:rPr>
          <w:rFonts w:cs="Arial"/>
          <w:sz w:val="22"/>
          <w:u w:val="single"/>
          <w:lang w:val="es-ES_tradnl"/>
        </w:rPr>
        <w:t>:</w:t>
      </w:r>
      <w:r w:rsidR="00C24A89">
        <w:rPr>
          <w:rFonts w:cs="Arial"/>
          <w:sz w:val="22"/>
          <w:u w:val="single"/>
          <w:lang w:val="es-ES_tradnl"/>
        </w:rPr>
        <w:t>53 (grabación B)</w:t>
      </w:r>
      <w:r>
        <w:rPr>
          <w:rFonts w:cs="Arial"/>
          <w:sz w:val="22"/>
          <w:lang w:val="es-ES_tradnl"/>
        </w:rPr>
        <w:t xml:space="preserve"> </w:t>
      </w:r>
      <w:r w:rsidR="0029537B" w:rsidRPr="0029537B">
        <w:rPr>
          <w:rFonts w:cs="Arial"/>
          <w:sz w:val="22"/>
          <w:szCs w:val="22"/>
        </w:rPr>
        <w:t>A partir de este momento, al amparo del artículo 25 de la Ley del Sistema Financiero Nacional para la Vivienda y con el propósito de conocer un tema calificado de confidencial, la Junta Directiva sesiona únicamente con sus miembros y el Gerente General</w:t>
      </w:r>
      <w:r w:rsidR="0029537B">
        <w:rPr>
          <w:rFonts w:cs="Arial"/>
          <w:sz w:val="22"/>
          <w:szCs w:val="22"/>
        </w:rPr>
        <w:t>. Por lo</w:t>
      </w:r>
      <w:r w:rsidR="0029537B" w:rsidRPr="0029537B">
        <w:rPr>
          <w:rFonts w:cs="Arial"/>
          <w:sz w:val="22"/>
          <w:szCs w:val="22"/>
        </w:rPr>
        <w:t xml:space="preserve"> anterior, se retiran de la sesión los funcionarios Flores Oviedo, Masís Calderón y López Pacheco</w:t>
      </w:r>
      <w:r w:rsidR="0029537B">
        <w:rPr>
          <w:rFonts w:cs="Arial"/>
          <w:sz w:val="22"/>
          <w:szCs w:val="22"/>
        </w:rPr>
        <w:t xml:space="preserve">, </w:t>
      </w:r>
      <w:r w:rsidR="0029537B" w:rsidRPr="0029537B">
        <w:rPr>
          <w:rFonts w:cs="Arial"/>
          <w:sz w:val="22"/>
          <w:szCs w:val="22"/>
        </w:rPr>
        <w:t>suspendiéndose por consiguiente la grabación de la sesión.</w:t>
      </w:r>
    </w:p>
    <w:p w14:paraId="6A4598E4" w14:textId="1CC528EA" w:rsidR="0029537B" w:rsidRDefault="0029537B" w:rsidP="009D03FE">
      <w:pPr>
        <w:spacing w:line="360" w:lineRule="auto"/>
        <w:jc w:val="both"/>
        <w:rPr>
          <w:rFonts w:cs="Arial"/>
          <w:sz w:val="22"/>
          <w:szCs w:val="22"/>
        </w:rPr>
      </w:pPr>
    </w:p>
    <w:p w14:paraId="5DE1068D" w14:textId="2F73CB71" w:rsidR="00C24A89" w:rsidRDefault="00C24A89" w:rsidP="00C24A89">
      <w:pPr>
        <w:spacing w:line="360" w:lineRule="auto"/>
        <w:jc w:val="both"/>
        <w:rPr>
          <w:rFonts w:cs="Arial"/>
          <w:sz w:val="22"/>
          <w:szCs w:val="22"/>
        </w:rPr>
      </w:pPr>
      <w:r>
        <w:rPr>
          <w:rFonts w:cs="Arial"/>
          <w:sz w:val="22"/>
          <w:szCs w:val="22"/>
        </w:rPr>
        <w:t xml:space="preserve">De conformidad con lo establecido en el </w:t>
      </w:r>
      <w:r w:rsidRPr="002155FF">
        <w:rPr>
          <w:rFonts w:cs="Arial"/>
          <w:sz w:val="22"/>
          <w:szCs w:val="22"/>
        </w:rPr>
        <w:t>procedimiento para la escogencia y el nombramiento por idoneidad, para los puestos de Subgerente Financiero y Subgerente de Operaciones del Banco</w:t>
      </w:r>
      <w:r>
        <w:rPr>
          <w:rFonts w:cs="Arial"/>
          <w:sz w:val="22"/>
          <w:szCs w:val="22"/>
        </w:rPr>
        <w:t xml:space="preserve">, </w:t>
      </w:r>
      <w:r w:rsidR="00E864B4">
        <w:rPr>
          <w:rFonts w:cs="Arial"/>
          <w:sz w:val="22"/>
          <w:szCs w:val="22"/>
        </w:rPr>
        <w:t xml:space="preserve">se tienen a la vista las hojas de vida de </w:t>
      </w:r>
      <w:r>
        <w:rPr>
          <w:rFonts w:cs="Arial"/>
          <w:sz w:val="22"/>
          <w:szCs w:val="22"/>
        </w:rPr>
        <w:t xml:space="preserve">los candidatos que presentaron sus ofertas para ocupar dichos puestos y, por consiguiente, </w:t>
      </w:r>
      <w:r w:rsidR="00E864B4">
        <w:rPr>
          <w:rFonts w:cs="Arial"/>
          <w:sz w:val="22"/>
          <w:szCs w:val="22"/>
        </w:rPr>
        <w:t xml:space="preserve">para ejecutar </w:t>
      </w:r>
      <w:r>
        <w:rPr>
          <w:rFonts w:cs="Arial"/>
          <w:sz w:val="22"/>
          <w:szCs w:val="22"/>
        </w:rPr>
        <w:t>la fase 2 del referido procedimiento</w:t>
      </w:r>
      <w:r w:rsidR="00E864B4">
        <w:rPr>
          <w:rFonts w:cs="Arial"/>
          <w:sz w:val="22"/>
          <w:szCs w:val="22"/>
        </w:rPr>
        <w:t xml:space="preserve">, se resuelve solicitar a la </w:t>
      </w:r>
      <w:r w:rsidRPr="00C5603D">
        <w:rPr>
          <w:rFonts w:cs="Arial"/>
          <w:sz w:val="22"/>
          <w:szCs w:val="22"/>
          <w:lang w:val="es-CR"/>
        </w:rPr>
        <w:t>Gerencia General</w:t>
      </w:r>
      <w:r>
        <w:rPr>
          <w:rFonts w:cs="Arial"/>
          <w:sz w:val="22"/>
          <w:szCs w:val="22"/>
          <w:lang w:val="es-CR"/>
        </w:rPr>
        <w:t xml:space="preserve"> que sistematice la información presentada por los candidatos y presente a esta </w:t>
      </w:r>
      <w:r w:rsidRPr="002C37A5">
        <w:rPr>
          <w:rFonts w:cs="Arial"/>
          <w:sz w:val="22"/>
          <w:szCs w:val="22"/>
          <w:lang w:val="es-ES_tradnl"/>
        </w:rPr>
        <w:t>Junta Directiva</w:t>
      </w:r>
      <w:r>
        <w:rPr>
          <w:rFonts w:cs="Arial"/>
          <w:sz w:val="22"/>
          <w:szCs w:val="22"/>
          <w:lang w:val="es-ES_tradnl"/>
        </w:rPr>
        <w:t xml:space="preserve"> una matriz que resuma dicha información, la cual será conocida en la sesión que próximamente se estará convocando para estos efectos.</w:t>
      </w:r>
    </w:p>
    <w:p w14:paraId="58528517" w14:textId="70C8ABBA" w:rsidR="00C24A89" w:rsidRDefault="00C24A89" w:rsidP="009D03FE">
      <w:pPr>
        <w:spacing w:line="360" w:lineRule="auto"/>
        <w:jc w:val="both"/>
        <w:rPr>
          <w:rFonts w:cs="Arial"/>
          <w:sz w:val="22"/>
          <w:szCs w:val="22"/>
        </w:rPr>
      </w:pPr>
    </w:p>
    <w:p w14:paraId="5D70FFBF" w14:textId="75D484D3" w:rsidR="00C24A89" w:rsidRDefault="00E864B4" w:rsidP="009D03FE">
      <w:pPr>
        <w:spacing w:line="360" w:lineRule="auto"/>
        <w:jc w:val="both"/>
        <w:rPr>
          <w:rFonts w:cs="Arial"/>
          <w:sz w:val="22"/>
          <w:szCs w:val="22"/>
        </w:rPr>
      </w:pPr>
      <w:r>
        <w:rPr>
          <w:rFonts w:cs="Arial"/>
          <w:sz w:val="22"/>
          <w:szCs w:val="22"/>
        </w:rPr>
        <w:t xml:space="preserve">Lo anterior, según se consigna en el </w:t>
      </w:r>
      <w:r w:rsidRPr="00E864B4">
        <w:rPr>
          <w:rFonts w:cs="Arial"/>
          <w:b/>
          <w:bCs/>
          <w:sz w:val="22"/>
          <w:szCs w:val="22"/>
        </w:rPr>
        <w:t>Acuerdo N° 4</w:t>
      </w:r>
      <w:r>
        <w:rPr>
          <w:rFonts w:cs="Arial"/>
          <w:sz w:val="22"/>
          <w:szCs w:val="22"/>
        </w:rPr>
        <w:t xml:space="preserve"> que se anexa a esta minuta.</w:t>
      </w:r>
    </w:p>
    <w:p w14:paraId="6799770E" w14:textId="77777777" w:rsidR="009D03FE" w:rsidRPr="00D14EAF" w:rsidRDefault="009D03FE" w:rsidP="009D03FE">
      <w:pPr>
        <w:spacing w:line="360" w:lineRule="auto"/>
        <w:jc w:val="both"/>
        <w:rPr>
          <w:rFonts w:cs="Arial"/>
          <w:b/>
          <w:sz w:val="22"/>
        </w:rPr>
      </w:pPr>
      <w:r w:rsidRPr="00D14EAF">
        <w:rPr>
          <w:rFonts w:cs="Arial"/>
          <w:b/>
          <w:sz w:val="22"/>
        </w:rPr>
        <w:t>************</w:t>
      </w:r>
    </w:p>
    <w:p w14:paraId="0579471B" w14:textId="77777777" w:rsidR="009D03FE" w:rsidRDefault="009D03FE" w:rsidP="009D03FE">
      <w:pPr>
        <w:spacing w:line="360" w:lineRule="auto"/>
        <w:jc w:val="both"/>
        <w:rPr>
          <w:rFonts w:cs="Arial"/>
          <w:b/>
          <w:sz w:val="22"/>
          <w:szCs w:val="22"/>
          <w:u w:val="single"/>
          <w:lang w:val="es-ES_tradnl"/>
        </w:rPr>
      </w:pPr>
    </w:p>
    <w:p w14:paraId="0E3827AF" w14:textId="18B71B5B" w:rsidR="00FA4CCB" w:rsidRPr="00AB2826" w:rsidRDefault="00FA4CCB" w:rsidP="002D0146">
      <w:pPr>
        <w:pStyle w:val="Textoindependiente"/>
        <w:ind w:right="0"/>
        <w:rPr>
          <w:rFonts w:cs="Arial"/>
          <w:szCs w:val="22"/>
        </w:rPr>
      </w:pPr>
      <w:r w:rsidRPr="00AB2826">
        <w:rPr>
          <w:rFonts w:cs="Arial"/>
          <w:szCs w:val="22"/>
        </w:rPr>
        <w:t xml:space="preserve">Siendo las </w:t>
      </w:r>
      <w:r w:rsidR="00E864B4">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864B4">
        <w:rPr>
          <w:rFonts w:cs="Arial"/>
          <w:szCs w:val="22"/>
        </w:rPr>
        <w:t xml:space="preserve">cuarenta y cinco </w:t>
      </w:r>
      <w:r w:rsidR="00EC7E01">
        <w:rPr>
          <w:rFonts w:cs="Arial"/>
          <w:szCs w:val="22"/>
        </w:rPr>
        <w:t>minutos</w:t>
      </w:r>
      <w:r w:rsidRPr="00AB2826">
        <w:rPr>
          <w:rFonts w:cs="Arial"/>
          <w:szCs w:val="22"/>
        </w:rPr>
        <w:t>, se levanta la sesión.</w:t>
      </w:r>
    </w:p>
    <w:p w14:paraId="1B5726D0" w14:textId="77777777" w:rsidR="006321F4" w:rsidRPr="00D14EAF" w:rsidRDefault="006321F4" w:rsidP="002D0146">
      <w:pPr>
        <w:spacing w:line="360" w:lineRule="auto"/>
        <w:jc w:val="both"/>
        <w:rPr>
          <w:rFonts w:cs="Arial"/>
          <w:b/>
          <w:sz w:val="22"/>
        </w:rPr>
      </w:pPr>
      <w:r w:rsidRPr="00D14EAF">
        <w:rPr>
          <w:rFonts w:cs="Arial"/>
          <w:b/>
          <w:sz w:val="22"/>
        </w:rPr>
        <w:t>************</w:t>
      </w:r>
    </w:p>
    <w:p w14:paraId="7978C2EA" w14:textId="77777777" w:rsidR="002B71CC" w:rsidRDefault="002B71CC">
      <w:pPr>
        <w:rPr>
          <w:rFonts w:cs="Arial"/>
          <w:sz w:val="22"/>
          <w:szCs w:val="22"/>
        </w:rPr>
      </w:pPr>
      <w:r>
        <w:rPr>
          <w:rFonts w:cs="Arial"/>
          <w:sz w:val="22"/>
          <w:szCs w:val="22"/>
        </w:rPr>
        <w:br w:type="page"/>
      </w:r>
    </w:p>
    <w:p w14:paraId="28DA848B" w14:textId="77777777" w:rsidR="00FA4CCB" w:rsidRDefault="00FA4CCB" w:rsidP="00AB2826">
      <w:pPr>
        <w:spacing w:line="360" w:lineRule="auto"/>
        <w:jc w:val="both"/>
        <w:rPr>
          <w:rFonts w:cs="Arial"/>
          <w:sz w:val="22"/>
          <w:szCs w:val="22"/>
        </w:rPr>
      </w:pPr>
    </w:p>
    <w:p w14:paraId="621B93F2" w14:textId="77777777" w:rsidR="002B71CC" w:rsidRDefault="002B71CC" w:rsidP="00AB2826">
      <w:pPr>
        <w:spacing w:line="360" w:lineRule="auto"/>
        <w:jc w:val="both"/>
        <w:rPr>
          <w:rFonts w:cs="Arial"/>
          <w:sz w:val="22"/>
          <w:szCs w:val="22"/>
        </w:rPr>
      </w:pPr>
    </w:p>
    <w:p w14:paraId="5707A7BE" w14:textId="77777777" w:rsidR="002B71CC" w:rsidRDefault="002B71CC" w:rsidP="002B71CC">
      <w:pPr>
        <w:pStyle w:val="Ttulo"/>
        <w:ind w:right="51"/>
        <w:rPr>
          <w:rFonts w:cs="Arial"/>
        </w:rPr>
      </w:pPr>
      <w:r>
        <w:rPr>
          <w:rFonts w:cs="Arial"/>
        </w:rPr>
        <w:t>BANCO HIPOTECARIO DE LA VIVIENDA</w:t>
      </w:r>
    </w:p>
    <w:p w14:paraId="5BBB156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330705A" w14:textId="77777777" w:rsidR="002B71CC" w:rsidRDefault="002B71CC" w:rsidP="002B71CC">
      <w:pPr>
        <w:spacing w:line="360" w:lineRule="auto"/>
        <w:ind w:right="51"/>
        <w:jc w:val="center"/>
        <w:rPr>
          <w:rFonts w:cs="Arial"/>
          <w:b/>
          <w:sz w:val="22"/>
          <w:u w:val="single"/>
        </w:rPr>
      </w:pPr>
    </w:p>
    <w:p w14:paraId="6452EA0F" w14:textId="308AA3C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14B29">
        <w:rPr>
          <w:rFonts w:cs="Arial"/>
          <w:b/>
          <w:sz w:val="22"/>
          <w:u w:val="single"/>
        </w:rPr>
        <w:t>EXTRA</w:t>
      </w:r>
      <w:r>
        <w:rPr>
          <w:rFonts w:cs="Arial"/>
          <w:b/>
          <w:sz w:val="22"/>
          <w:u w:val="single"/>
        </w:rPr>
        <w:t xml:space="preserve">ORDINARIA N° </w:t>
      </w:r>
      <w:r w:rsidR="00214B29">
        <w:rPr>
          <w:rFonts w:cs="Arial"/>
          <w:b/>
          <w:sz w:val="22"/>
          <w:u w:val="single"/>
        </w:rPr>
        <w:t>47</w:t>
      </w:r>
      <w:r>
        <w:rPr>
          <w:rFonts w:cs="Arial"/>
          <w:b/>
          <w:sz w:val="22"/>
          <w:u w:val="single"/>
        </w:rPr>
        <w:t>-</w:t>
      </w:r>
      <w:r w:rsidR="005F2BC7">
        <w:rPr>
          <w:rFonts w:cs="Arial"/>
          <w:b/>
          <w:sz w:val="22"/>
          <w:u w:val="single"/>
        </w:rPr>
        <w:t>2022</w:t>
      </w:r>
    </w:p>
    <w:p w14:paraId="5BEA3895" w14:textId="37314298" w:rsidR="002B71CC" w:rsidRDefault="002B71CC" w:rsidP="002B71CC">
      <w:pPr>
        <w:spacing w:line="360" w:lineRule="auto"/>
        <w:ind w:right="51"/>
        <w:jc w:val="center"/>
        <w:rPr>
          <w:rFonts w:cs="Arial"/>
          <w:b/>
          <w:sz w:val="22"/>
          <w:u w:val="single"/>
        </w:rPr>
      </w:pPr>
      <w:r>
        <w:rPr>
          <w:rFonts w:cs="Arial"/>
          <w:b/>
          <w:sz w:val="22"/>
          <w:u w:val="single"/>
        </w:rPr>
        <w:t xml:space="preserve">DEL </w:t>
      </w:r>
      <w:r w:rsidR="00214B29">
        <w:rPr>
          <w:rFonts w:cs="Arial"/>
          <w:b/>
          <w:sz w:val="22"/>
          <w:u w:val="single"/>
        </w:rPr>
        <w:t>08</w:t>
      </w:r>
      <w:r>
        <w:rPr>
          <w:rFonts w:cs="Arial"/>
          <w:b/>
          <w:sz w:val="22"/>
          <w:u w:val="single"/>
        </w:rPr>
        <w:t xml:space="preserve"> DE </w:t>
      </w:r>
      <w:r w:rsidR="00214B29">
        <w:rPr>
          <w:rFonts w:cs="Arial"/>
          <w:b/>
          <w:sz w:val="22"/>
          <w:u w:val="single"/>
        </w:rPr>
        <w:t>SETIEMBRE</w:t>
      </w:r>
      <w:r>
        <w:rPr>
          <w:rFonts w:cs="Arial"/>
          <w:b/>
          <w:sz w:val="22"/>
          <w:u w:val="single"/>
        </w:rPr>
        <w:t xml:space="preserve"> DE </w:t>
      </w:r>
      <w:r w:rsidR="005F2BC7">
        <w:rPr>
          <w:rFonts w:cs="Arial"/>
          <w:b/>
          <w:sz w:val="22"/>
          <w:u w:val="single"/>
        </w:rPr>
        <w:t>2022</w:t>
      </w:r>
    </w:p>
    <w:p w14:paraId="4389A4FD" w14:textId="77777777" w:rsidR="002B71CC" w:rsidRDefault="002B71CC" w:rsidP="00AB2826">
      <w:pPr>
        <w:spacing w:line="360" w:lineRule="auto"/>
        <w:jc w:val="both"/>
        <w:rPr>
          <w:rFonts w:cs="Arial"/>
          <w:sz w:val="22"/>
          <w:szCs w:val="22"/>
        </w:rPr>
      </w:pPr>
    </w:p>
    <w:p w14:paraId="128B573A" w14:textId="77777777" w:rsidR="002B71CC" w:rsidRDefault="002B71CC" w:rsidP="002B71CC">
      <w:pPr>
        <w:spacing w:line="360" w:lineRule="auto"/>
        <w:jc w:val="both"/>
        <w:rPr>
          <w:rFonts w:cs="Arial"/>
          <w:sz w:val="22"/>
          <w:lang w:val="es-ES_tradnl"/>
        </w:rPr>
      </w:pPr>
    </w:p>
    <w:p w14:paraId="069E135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9584D63" w14:textId="19D0A4EC" w:rsidR="002B71CC" w:rsidRPr="00C31101" w:rsidRDefault="00C31101" w:rsidP="002B71CC">
      <w:pPr>
        <w:spacing w:line="360" w:lineRule="auto"/>
        <w:jc w:val="both"/>
        <w:rPr>
          <w:rFonts w:cs="Arial"/>
          <w:b/>
          <w:bCs/>
          <w:sz w:val="22"/>
          <w:szCs w:val="22"/>
        </w:rPr>
      </w:pPr>
      <w:r w:rsidRPr="00C31101">
        <w:rPr>
          <w:rFonts w:cs="Arial"/>
          <w:b/>
          <w:bCs/>
          <w:sz w:val="22"/>
          <w:szCs w:val="22"/>
        </w:rPr>
        <w:t>Considerando:</w:t>
      </w:r>
    </w:p>
    <w:p w14:paraId="75D21445" w14:textId="4DDD2A63" w:rsidR="00C31101" w:rsidRDefault="00C31101" w:rsidP="00C31101">
      <w:pPr>
        <w:spacing w:line="360" w:lineRule="auto"/>
        <w:jc w:val="both"/>
        <w:rPr>
          <w:rFonts w:cs="Arial"/>
          <w:sz w:val="22"/>
          <w:szCs w:val="22"/>
        </w:rPr>
      </w:pPr>
      <w:r w:rsidRPr="00C31101">
        <w:rPr>
          <w:rFonts w:cs="Arial"/>
          <w:b/>
          <w:bCs/>
          <w:sz w:val="22"/>
          <w:szCs w:val="22"/>
        </w:rPr>
        <w:t>Primero:</w:t>
      </w:r>
      <w:r>
        <w:rPr>
          <w:rFonts w:cs="Arial"/>
          <w:sz w:val="22"/>
          <w:szCs w:val="22"/>
        </w:rPr>
        <w:t xml:space="preserve"> Que por medio del oficio N° 14349 (DFOE-CIU-0444) del 02 de setiembre de 2022, el Área de Fiscalización para el Desarrollo de las Ciudades, de la </w:t>
      </w:r>
      <w:r w:rsidRPr="00C31101">
        <w:rPr>
          <w:rFonts w:cs="Arial"/>
          <w:sz w:val="22"/>
          <w:szCs w:val="22"/>
          <w:lang w:val="es-CR"/>
        </w:rPr>
        <w:t>Contraloría General de la República</w:t>
      </w:r>
      <w:r>
        <w:rPr>
          <w:rFonts w:cs="Arial"/>
          <w:sz w:val="22"/>
          <w:szCs w:val="22"/>
          <w:lang w:val="es-CR"/>
        </w:rPr>
        <w:t xml:space="preserve">, </w:t>
      </w:r>
      <w:r w:rsidR="009A734A">
        <w:rPr>
          <w:rFonts w:cs="Arial"/>
          <w:sz w:val="22"/>
          <w:szCs w:val="22"/>
          <w:lang w:val="es-CR"/>
        </w:rPr>
        <w:t xml:space="preserve">remite a esta </w:t>
      </w:r>
      <w:r w:rsidR="009A734A" w:rsidRPr="009A734A">
        <w:rPr>
          <w:rFonts w:cs="Arial"/>
          <w:sz w:val="22"/>
          <w:szCs w:val="22"/>
          <w:lang w:val="es-ES_tradnl"/>
        </w:rPr>
        <w:t>Junta Directiva</w:t>
      </w:r>
      <w:r w:rsidR="009A734A">
        <w:rPr>
          <w:rFonts w:cs="Arial"/>
          <w:sz w:val="22"/>
          <w:szCs w:val="22"/>
          <w:lang w:val="es-ES_tradnl"/>
        </w:rPr>
        <w:t xml:space="preserve"> la </w:t>
      </w:r>
      <w:r w:rsidRPr="00C31101">
        <w:rPr>
          <w:rFonts w:cs="Arial"/>
          <w:sz w:val="22"/>
          <w:szCs w:val="22"/>
          <w:lang w:val="es-CR"/>
        </w:rPr>
        <w:t>orden Nro. DFOE-CIU-ORD-00001-2022</w:t>
      </w:r>
      <w:r w:rsidR="009A734A">
        <w:rPr>
          <w:rFonts w:cs="Arial"/>
          <w:sz w:val="22"/>
          <w:szCs w:val="22"/>
          <w:lang w:val="es-CR"/>
        </w:rPr>
        <w:t>,</w:t>
      </w:r>
      <w:r w:rsidRPr="00C31101">
        <w:rPr>
          <w:rFonts w:cs="Arial"/>
          <w:sz w:val="22"/>
          <w:szCs w:val="22"/>
          <w:lang w:val="es-CR"/>
        </w:rPr>
        <w:t xml:space="preserve"> relacionada con el</w:t>
      </w:r>
      <w:r w:rsidR="009A734A">
        <w:rPr>
          <w:rFonts w:cs="Arial"/>
          <w:sz w:val="22"/>
          <w:szCs w:val="22"/>
          <w:lang w:val="es-CR"/>
        </w:rPr>
        <w:t xml:space="preserve"> </w:t>
      </w:r>
      <w:r w:rsidRPr="00C31101">
        <w:rPr>
          <w:rFonts w:cs="Arial"/>
          <w:sz w:val="22"/>
          <w:szCs w:val="22"/>
          <w:lang w:val="es-CR"/>
        </w:rPr>
        <w:t>manejo de recursos invertidos de la Cuenta General al Fondo Nacional</w:t>
      </w:r>
      <w:r w:rsidR="009A734A">
        <w:rPr>
          <w:rFonts w:cs="Arial"/>
          <w:sz w:val="22"/>
          <w:szCs w:val="22"/>
          <w:lang w:val="es-CR"/>
        </w:rPr>
        <w:t xml:space="preserve"> de</w:t>
      </w:r>
      <w:r w:rsidRPr="00C31101">
        <w:rPr>
          <w:rFonts w:cs="Arial"/>
          <w:sz w:val="22"/>
          <w:szCs w:val="22"/>
          <w:lang w:val="es-CR"/>
        </w:rPr>
        <w:t xml:space="preserve"> Vivienda (FONAVI).</w:t>
      </w:r>
    </w:p>
    <w:p w14:paraId="27F9DB6C" w14:textId="37638E42" w:rsidR="00C31101" w:rsidRDefault="00C31101" w:rsidP="002B71CC">
      <w:pPr>
        <w:spacing w:line="360" w:lineRule="auto"/>
        <w:jc w:val="both"/>
        <w:rPr>
          <w:rFonts w:cs="Arial"/>
          <w:sz w:val="22"/>
          <w:szCs w:val="22"/>
        </w:rPr>
      </w:pPr>
    </w:p>
    <w:p w14:paraId="01555385" w14:textId="73541EAF" w:rsidR="00C31101" w:rsidRDefault="00C31101" w:rsidP="002B71CC">
      <w:pPr>
        <w:spacing w:line="360" w:lineRule="auto"/>
        <w:jc w:val="both"/>
        <w:rPr>
          <w:rFonts w:cs="Arial"/>
          <w:sz w:val="22"/>
          <w:szCs w:val="22"/>
        </w:rPr>
      </w:pPr>
      <w:r w:rsidRPr="00C31101">
        <w:rPr>
          <w:rFonts w:cs="Arial"/>
          <w:b/>
          <w:bCs/>
          <w:sz w:val="22"/>
          <w:szCs w:val="22"/>
        </w:rPr>
        <w:t>Segundo:</w:t>
      </w:r>
      <w:r>
        <w:rPr>
          <w:rFonts w:cs="Arial"/>
          <w:sz w:val="22"/>
          <w:szCs w:val="22"/>
        </w:rPr>
        <w:t xml:space="preserve">  Que </w:t>
      </w:r>
      <w:r w:rsidR="0001677B">
        <w:rPr>
          <w:rFonts w:cs="Arial"/>
          <w:sz w:val="22"/>
          <w:szCs w:val="22"/>
        </w:rPr>
        <w:t xml:space="preserve">en dicho documento y con base en los resultados del estudio efectuado, la </w:t>
      </w:r>
      <w:r w:rsidR="0001677B" w:rsidRPr="0001677B">
        <w:rPr>
          <w:rFonts w:cs="Arial"/>
          <w:sz w:val="22"/>
          <w:szCs w:val="22"/>
          <w:lang w:val="es-CR"/>
        </w:rPr>
        <w:t>Contraloría General de la República</w:t>
      </w:r>
      <w:r w:rsidR="0001677B">
        <w:rPr>
          <w:rFonts w:cs="Arial"/>
          <w:sz w:val="22"/>
          <w:szCs w:val="22"/>
        </w:rPr>
        <w:t xml:space="preserve"> le ordena a esta </w:t>
      </w:r>
      <w:r w:rsidR="0001677B" w:rsidRPr="0001677B">
        <w:rPr>
          <w:rFonts w:cs="Arial"/>
          <w:sz w:val="22"/>
          <w:szCs w:val="22"/>
          <w:lang w:val="es-ES_tradnl"/>
        </w:rPr>
        <w:t>Junta Directiva</w:t>
      </w:r>
      <w:r w:rsidR="0001677B">
        <w:rPr>
          <w:rFonts w:cs="Arial"/>
          <w:sz w:val="22"/>
          <w:szCs w:val="22"/>
          <w:lang w:val="es-ES_tradnl"/>
        </w:rPr>
        <w:t>, en lo conducente, ejecutar las siguientes acciones:</w:t>
      </w:r>
    </w:p>
    <w:p w14:paraId="69C0ED83" w14:textId="2964BBEB" w:rsidR="0001677B" w:rsidRDefault="0001677B" w:rsidP="00D20BD1">
      <w:pPr>
        <w:jc w:val="both"/>
        <w:rPr>
          <w:rFonts w:cs="Arial"/>
          <w:sz w:val="22"/>
          <w:szCs w:val="22"/>
        </w:rPr>
      </w:pPr>
    </w:p>
    <w:p w14:paraId="01C417B3" w14:textId="19E6F602" w:rsidR="0001677B" w:rsidRDefault="005C46F6" w:rsidP="00D20BD1">
      <w:pPr>
        <w:jc w:val="both"/>
        <w:rPr>
          <w:rFonts w:cs="Arial"/>
          <w:sz w:val="22"/>
          <w:szCs w:val="22"/>
          <w:lang w:val="es-CR"/>
        </w:rPr>
      </w:pPr>
      <w:r>
        <w:rPr>
          <w:rFonts w:cs="Arial"/>
          <w:sz w:val="22"/>
          <w:szCs w:val="22"/>
          <w:lang w:val="es-CR"/>
        </w:rPr>
        <w:t>«</w:t>
      </w:r>
      <w:r w:rsidR="0001677B" w:rsidRPr="0001677B">
        <w:rPr>
          <w:rFonts w:cs="Arial"/>
          <w:sz w:val="22"/>
          <w:szCs w:val="22"/>
          <w:lang w:val="es-CR"/>
        </w:rPr>
        <w:t>1. Identificar, de forma técnica y sustentada, el origen de los recursos que componen</w:t>
      </w:r>
      <w:r w:rsidR="0001677B">
        <w:rPr>
          <w:rFonts w:cs="Arial"/>
          <w:sz w:val="22"/>
          <w:szCs w:val="22"/>
          <w:lang w:val="es-CR"/>
        </w:rPr>
        <w:t xml:space="preserve"> la </w:t>
      </w:r>
      <w:r w:rsidR="0001677B" w:rsidRPr="0001677B">
        <w:rPr>
          <w:rFonts w:cs="Arial"/>
          <w:sz w:val="22"/>
          <w:szCs w:val="22"/>
          <w:lang w:val="es-CR"/>
        </w:rPr>
        <w:t>denominada “Cuenta General” de forma tal que sea posible determinar la</w:t>
      </w:r>
      <w:r w:rsidR="0001677B">
        <w:rPr>
          <w:rFonts w:cs="Arial"/>
          <w:sz w:val="22"/>
          <w:szCs w:val="22"/>
          <w:lang w:val="es-CR"/>
        </w:rPr>
        <w:t xml:space="preserve"> </w:t>
      </w:r>
      <w:r w:rsidR="0001677B" w:rsidRPr="0001677B">
        <w:rPr>
          <w:rFonts w:cs="Arial"/>
          <w:sz w:val="22"/>
          <w:szCs w:val="22"/>
          <w:lang w:val="es-CR"/>
        </w:rPr>
        <w:t>composición de dicha cuenta, para cada uno de los Fondos administrados por el</w:t>
      </w:r>
      <w:r w:rsidR="0001677B">
        <w:rPr>
          <w:rFonts w:cs="Arial"/>
          <w:sz w:val="22"/>
          <w:szCs w:val="22"/>
          <w:lang w:val="es-CR"/>
        </w:rPr>
        <w:t xml:space="preserve"> </w:t>
      </w:r>
      <w:r w:rsidR="0001677B" w:rsidRPr="0001677B">
        <w:rPr>
          <w:rFonts w:cs="Arial"/>
          <w:sz w:val="22"/>
          <w:szCs w:val="22"/>
          <w:lang w:val="es-CR"/>
        </w:rPr>
        <w:t>BANHVI.</w:t>
      </w:r>
      <w:r w:rsidR="0001677B">
        <w:rPr>
          <w:rFonts w:cs="Arial"/>
          <w:sz w:val="22"/>
          <w:szCs w:val="22"/>
          <w:lang w:val="es-CR"/>
        </w:rPr>
        <w:t xml:space="preserve"> / </w:t>
      </w:r>
      <w:r w:rsidR="0001677B" w:rsidRPr="0001677B">
        <w:rPr>
          <w:rFonts w:cs="Arial"/>
          <w:sz w:val="22"/>
          <w:szCs w:val="22"/>
          <w:lang w:val="es-CR"/>
        </w:rPr>
        <w:t>Remitir a más tardar el 27 de octubre de 2022, a la Contraloría General una</w:t>
      </w:r>
      <w:r w:rsidR="0001677B">
        <w:rPr>
          <w:rFonts w:cs="Arial"/>
          <w:sz w:val="22"/>
          <w:szCs w:val="22"/>
          <w:lang w:val="es-CR"/>
        </w:rPr>
        <w:t xml:space="preserve"> </w:t>
      </w:r>
      <w:r w:rsidR="0001677B" w:rsidRPr="0001677B">
        <w:rPr>
          <w:rFonts w:cs="Arial"/>
          <w:sz w:val="22"/>
          <w:szCs w:val="22"/>
          <w:lang w:val="es-CR"/>
        </w:rPr>
        <w:t>certificación en la que conste la identificación requerida.</w:t>
      </w:r>
    </w:p>
    <w:p w14:paraId="6C82D64F" w14:textId="77777777" w:rsidR="0001677B" w:rsidRPr="0001677B" w:rsidRDefault="0001677B" w:rsidP="00D20BD1">
      <w:pPr>
        <w:jc w:val="both"/>
        <w:rPr>
          <w:rFonts w:cs="Arial"/>
          <w:sz w:val="22"/>
          <w:szCs w:val="22"/>
          <w:lang w:val="es-CR"/>
        </w:rPr>
      </w:pPr>
    </w:p>
    <w:p w14:paraId="75730EB6" w14:textId="2889316C" w:rsidR="0001677B" w:rsidRDefault="0001677B" w:rsidP="00D20BD1">
      <w:pPr>
        <w:jc w:val="both"/>
        <w:rPr>
          <w:rFonts w:cs="Arial"/>
          <w:sz w:val="22"/>
          <w:szCs w:val="22"/>
          <w:lang w:val="es-CR"/>
        </w:rPr>
      </w:pPr>
      <w:r w:rsidRPr="0001677B">
        <w:rPr>
          <w:rFonts w:cs="Arial"/>
          <w:sz w:val="22"/>
          <w:szCs w:val="22"/>
          <w:lang w:val="es-CR"/>
        </w:rPr>
        <w:t>2. De acuerdo con los resultados de la identificación de los rubros que componen la</w:t>
      </w:r>
      <w:r>
        <w:rPr>
          <w:rFonts w:cs="Arial"/>
          <w:sz w:val="22"/>
          <w:szCs w:val="22"/>
          <w:lang w:val="es-CR"/>
        </w:rPr>
        <w:t xml:space="preserve"> </w:t>
      </w:r>
      <w:r w:rsidRPr="0001677B">
        <w:rPr>
          <w:rFonts w:cs="Arial"/>
          <w:sz w:val="22"/>
          <w:szCs w:val="22"/>
          <w:lang w:val="es-CR"/>
        </w:rPr>
        <w:t>denominada “Cuenta General” debe ordenarse la restitución de los recursos</w:t>
      </w:r>
      <w:r>
        <w:rPr>
          <w:rFonts w:cs="Arial"/>
          <w:sz w:val="22"/>
          <w:szCs w:val="22"/>
          <w:lang w:val="es-CR"/>
        </w:rPr>
        <w:t xml:space="preserve"> </w:t>
      </w:r>
      <w:r w:rsidRPr="0001677B">
        <w:rPr>
          <w:rFonts w:cs="Arial"/>
          <w:sz w:val="22"/>
          <w:szCs w:val="22"/>
          <w:lang w:val="es-CR"/>
        </w:rPr>
        <w:t>financieros que excedan las necesidades identificadas para el presente periodo</w:t>
      </w:r>
      <w:r>
        <w:rPr>
          <w:rFonts w:cs="Arial"/>
          <w:sz w:val="22"/>
          <w:szCs w:val="22"/>
          <w:lang w:val="es-CR"/>
        </w:rPr>
        <w:t xml:space="preserve"> </w:t>
      </w:r>
      <w:r w:rsidRPr="0001677B">
        <w:rPr>
          <w:rFonts w:cs="Arial"/>
          <w:sz w:val="22"/>
          <w:szCs w:val="22"/>
          <w:lang w:val="es-CR"/>
        </w:rPr>
        <w:t>anual correspondientes a los costos administrativos del Banco, a cada uno de los</w:t>
      </w:r>
      <w:r>
        <w:rPr>
          <w:rFonts w:cs="Arial"/>
          <w:sz w:val="22"/>
          <w:szCs w:val="22"/>
          <w:lang w:val="es-CR"/>
        </w:rPr>
        <w:t xml:space="preserve"> </w:t>
      </w:r>
      <w:r w:rsidRPr="0001677B">
        <w:rPr>
          <w:rFonts w:cs="Arial"/>
          <w:sz w:val="22"/>
          <w:szCs w:val="22"/>
          <w:lang w:val="es-CR"/>
        </w:rPr>
        <w:t>Fondos que originaron dichos recursos, con el fin de que estos sean utilizados</w:t>
      </w:r>
      <w:r>
        <w:rPr>
          <w:rFonts w:cs="Arial"/>
          <w:sz w:val="22"/>
          <w:szCs w:val="22"/>
          <w:lang w:val="es-CR"/>
        </w:rPr>
        <w:t xml:space="preserve"> </w:t>
      </w:r>
      <w:r w:rsidRPr="0001677B">
        <w:rPr>
          <w:rFonts w:cs="Arial"/>
          <w:sz w:val="22"/>
          <w:szCs w:val="22"/>
          <w:lang w:val="es-CR"/>
        </w:rPr>
        <w:t>para cubrir los fines legalmente establecidos.</w:t>
      </w:r>
      <w:r>
        <w:rPr>
          <w:rFonts w:cs="Arial"/>
          <w:sz w:val="22"/>
          <w:szCs w:val="22"/>
          <w:lang w:val="es-CR"/>
        </w:rPr>
        <w:t xml:space="preserve"> / </w:t>
      </w:r>
      <w:r w:rsidRPr="0001677B">
        <w:rPr>
          <w:rFonts w:cs="Arial"/>
          <w:sz w:val="22"/>
          <w:szCs w:val="22"/>
          <w:lang w:val="es-CR"/>
        </w:rPr>
        <w:t>Remitir a más tardar el 4 de noviembre de 2022, a la Contraloría General una</w:t>
      </w:r>
      <w:r>
        <w:rPr>
          <w:rFonts w:cs="Arial"/>
          <w:sz w:val="22"/>
          <w:szCs w:val="22"/>
          <w:lang w:val="es-CR"/>
        </w:rPr>
        <w:t xml:space="preserve"> </w:t>
      </w:r>
      <w:r w:rsidRPr="0001677B">
        <w:rPr>
          <w:rFonts w:cs="Arial"/>
          <w:sz w:val="22"/>
          <w:szCs w:val="22"/>
          <w:lang w:val="es-CR"/>
        </w:rPr>
        <w:t>certificación en la que conste la restitución de los recursos a cada uno de los</w:t>
      </w:r>
      <w:r>
        <w:rPr>
          <w:rFonts w:cs="Arial"/>
          <w:sz w:val="22"/>
          <w:szCs w:val="22"/>
          <w:lang w:val="es-CR"/>
        </w:rPr>
        <w:t xml:space="preserve"> </w:t>
      </w:r>
      <w:r w:rsidRPr="0001677B">
        <w:rPr>
          <w:rFonts w:cs="Arial"/>
          <w:sz w:val="22"/>
          <w:szCs w:val="22"/>
          <w:lang w:val="es-CR"/>
        </w:rPr>
        <w:t>Fondos administrados por el BANHVI.</w:t>
      </w:r>
    </w:p>
    <w:p w14:paraId="3239D374" w14:textId="77777777" w:rsidR="0001677B" w:rsidRPr="0001677B" w:rsidRDefault="0001677B" w:rsidP="00D20BD1">
      <w:pPr>
        <w:jc w:val="both"/>
        <w:rPr>
          <w:rFonts w:cs="Arial"/>
          <w:sz w:val="22"/>
          <w:szCs w:val="22"/>
          <w:lang w:val="es-CR"/>
        </w:rPr>
      </w:pPr>
    </w:p>
    <w:p w14:paraId="48221B29" w14:textId="12725579" w:rsidR="0001677B" w:rsidRDefault="0001677B" w:rsidP="00D20BD1">
      <w:pPr>
        <w:jc w:val="both"/>
        <w:rPr>
          <w:rFonts w:cs="Arial"/>
          <w:sz w:val="22"/>
          <w:szCs w:val="22"/>
          <w:lang w:val="es-CR"/>
        </w:rPr>
      </w:pPr>
      <w:r w:rsidRPr="0001677B">
        <w:rPr>
          <w:rFonts w:cs="Arial"/>
          <w:sz w:val="22"/>
          <w:szCs w:val="22"/>
          <w:lang w:val="es-CR"/>
        </w:rPr>
        <w:t>3. Ordenar la implementación de controles para calcular, ejecutar y liquidar los</w:t>
      </w:r>
      <w:r w:rsidR="00E757A9">
        <w:rPr>
          <w:rFonts w:cs="Arial"/>
          <w:sz w:val="22"/>
          <w:szCs w:val="22"/>
          <w:lang w:val="es-CR"/>
        </w:rPr>
        <w:t xml:space="preserve"> </w:t>
      </w:r>
      <w:r w:rsidRPr="0001677B">
        <w:rPr>
          <w:rFonts w:cs="Arial"/>
          <w:sz w:val="22"/>
          <w:szCs w:val="22"/>
          <w:lang w:val="es-CR"/>
        </w:rPr>
        <w:t>recursos destinados a cubrir gastos administrativos con el objeto que sean</w:t>
      </w:r>
      <w:r w:rsidR="00E757A9">
        <w:rPr>
          <w:rFonts w:cs="Arial"/>
          <w:sz w:val="22"/>
          <w:szCs w:val="22"/>
          <w:lang w:val="es-CR"/>
        </w:rPr>
        <w:t xml:space="preserve"> </w:t>
      </w:r>
      <w:r w:rsidRPr="0001677B">
        <w:rPr>
          <w:rFonts w:cs="Arial"/>
          <w:sz w:val="22"/>
          <w:szCs w:val="22"/>
          <w:lang w:val="es-CR"/>
        </w:rPr>
        <w:t>utilizados exclusivamente para dicho fin, conforme la atención directa y por</w:t>
      </w:r>
      <w:r w:rsidR="00E757A9">
        <w:rPr>
          <w:rFonts w:cs="Arial"/>
          <w:sz w:val="22"/>
          <w:szCs w:val="22"/>
          <w:lang w:val="es-CR"/>
        </w:rPr>
        <w:t xml:space="preserve"> </w:t>
      </w:r>
      <w:r w:rsidRPr="0001677B">
        <w:rPr>
          <w:rFonts w:cs="Arial"/>
          <w:sz w:val="22"/>
          <w:szCs w:val="22"/>
          <w:lang w:val="es-CR"/>
        </w:rPr>
        <w:t>separado de cada uno de los Fondos que suministran legalmente dichos recursos.</w:t>
      </w:r>
      <w:r w:rsidR="00E757A9">
        <w:rPr>
          <w:rFonts w:cs="Arial"/>
          <w:sz w:val="22"/>
          <w:szCs w:val="22"/>
          <w:lang w:val="es-CR"/>
        </w:rPr>
        <w:t xml:space="preserve"> / </w:t>
      </w:r>
      <w:r w:rsidRPr="0001677B">
        <w:rPr>
          <w:rFonts w:cs="Arial"/>
          <w:sz w:val="22"/>
          <w:szCs w:val="22"/>
          <w:lang w:val="es-CR"/>
        </w:rPr>
        <w:t>Remitir a más tardar el 25 de noviembre de 2022, a la Contraloría General una</w:t>
      </w:r>
      <w:r w:rsidR="00E757A9">
        <w:rPr>
          <w:rFonts w:cs="Arial"/>
          <w:sz w:val="22"/>
          <w:szCs w:val="22"/>
          <w:lang w:val="es-CR"/>
        </w:rPr>
        <w:t xml:space="preserve"> </w:t>
      </w:r>
      <w:r w:rsidRPr="0001677B">
        <w:rPr>
          <w:rFonts w:cs="Arial"/>
          <w:sz w:val="22"/>
          <w:szCs w:val="22"/>
          <w:lang w:val="es-CR"/>
        </w:rPr>
        <w:t>certificación en la que consten las medidas asumidas.</w:t>
      </w:r>
    </w:p>
    <w:p w14:paraId="4745AC18" w14:textId="77777777" w:rsidR="00E757A9" w:rsidRPr="0001677B" w:rsidRDefault="00E757A9" w:rsidP="00D20BD1">
      <w:pPr>
        <w:jc w:val="both"/>
        <w:rPr>
          <w:rFonts w:cs="Arial"/>
          <w:sz w:val="22"/>
          <w:szCs w:val="22"/>
          <w:lang w:val="es-CR"/>
        </w:rPr>
      </w:pPr>
    </w:p>
    <w:p w14:paraId="763B1E46" w14:textId="447A4569" w:rsidR="0001677B" w:rsidRDefault="0001677B" w:rsidP="00D20BD1">
      <w:pPr>
        <w:jc w:val="both"/>
        <w:rPr>
          <w:rFonts w:cs="Arial"/>
          <w:sz w:val="22"/>
          <w:szCs w:val="22"/>
        </w:rPr>
      </w:pPr>
      <w:r w:rsidRPr="0001677B">
        <w:rPr>
          <w:rFonts w:cs="Arial"/>
          <w:sz w:val="22"/>
          <w:szCs w:val="22"/>
          <w:lang w:val="es-CR"/>
        </w:rPr>
        <w:t>4. Ordenar e implementar el cese de las inversiones efectuadas a partir del acuerdo</w:t>
      </w:r>
      <w:r w:rsidR="00E757A9">
        <w:rPr>
          <w:rFonts w:cs="Arial"/>
          <w:sz w:val="22"/>
          <w:szCs w:val="22"/>
          <w:lang w:val="es-CR"/>
        </w:rPr>
        <w:t xml:space="preserve"> </w:t>
      </w:r>
      <w:r w:rsidRPr="0001677B">
        <w:rPr>
          <w:rFonts w:cs="Arial"/>
          <w:sz w:val="22"/>
          <w:szCs w:val="22"/>
          <w:lang w:val="es-CR"/>
        </w:rPr>
        <w:t>N° 1 tomado en la sesión 99-2020 en el cual se avala la inversión (préstamo)</w:t>
      </w:r>
      <w:r w:rsidR="00E757A9">
        <w:rPr>
          <w:rFonts w:cs="Arial"/>
          <w:sz w:val="22"/>
          <w:szCs w:val="22"/>
          <w:lang w:val="es-CR"/>
        </w:rPr>
        <w:t xml:space="preserve"> </w:t>
      </w:r>
      <w:r w:rsidRPr="0001677B">
        <w:rPr>
          <w:rFonts w:cs="Arial"/>
          <w:sz w:val="22"/>
          <w:szCs w:val="22"/>
          <w:lang w:val="es-CR"/>
        </w:rPr>
        <w:t>efectuada al FONAVI a partir de los recursos de “Cuenta General” y la restitución</w:t>
      </w:r>
      <w:r w:rsidR="00E757A9">
        <w:rPr>
          <w:rFonts w:cs="Arial"/>
          <w:sz w:val="22"/>
          <w:szCs w:val="22"/>
          <w:lang w:val="es-CR"/>
        </w:rPr>
        <w:t xml:space="preserve"> </w:t>
      </w:r>
      <w:r w:rsidRPr="0001677B">
        <w:rPr>
          <w:rFonts w:cs="Arial"/>
          <w:sz w:val="22"/>
          <w:szCs w:val="22"/>
          <w:lang w:val="es-CR"/>
        </w:rPr>
        <w:t>de los intereses generados a favor del Fondo. Así como, abstenerse de realizar</w:t>
      </w:r>
      <w:r w:rsidR="00E757A9">
        <w:rPr>
          <w:rFonts w:cs="Arial"/>
          <w:sz w:val="22"/>
          <w:szCs w:val="22"/>
          <w:lang w:val="es-CR"/>
        </w:rPr>
        <w:t xml:space="preserve"> </w:t>
      </w:r>
      <w:r w:rsidRPr="0001677B">
        <w:rPr>
          <w:rFonts w:cs="Arial"/>
          <w:sz w:val="22"/>
          <w:szCs w:val="22"/>
          <w:lang w:val="es-CR"/>
        </w:rPr>
        <w:t>cualquier inversión adicional al amparo de dicho acuerdo.</w:t>
      </w:r>
      <w:r w:rsidR="00E757A9">
        <w:rPr>
          <w:rFonts w:cs="Arial"/>
          <w:sz w:val="22"/>
          <w:szCs w:val="22"/>
          <w:lang w:val="es-CR"/>
        </w:rPr>
        <w:t xml:space="preserve"> / </w:t>
      </w:r>
      <w:r w:rsidRPr="0001677B">
        <w:rPr>
          <w:rFonts w:cs="Arial"/>
          <w:sz w:val="22"/>
          <w:szCs w:val="22"/>
          <w:lang w:val="es-CR"/>
        </w:rPr>
        <w:t>Remitir a más tardar el 16 de setiembre de 2022, a la Contraloría General una</w:t>
      </w:r>
      <w:r w:rsidR="00E757A9">
        <w:rPr>
          <w:rFonts w:cs="Arial"/>
          <w:sz w:val="22"/>
          <w:szCs w:val="22"/>
          <w:lang w:val="es-CR"/>
        </w:rPr>
        <w:t xml:space="preserve"> </w:t>
      </w:r>
      <w:r w:rsidRPr="0001677B">
        <w:rPr>
          <w:rFonts w:cs="Arial"/>
          <w:sz w:val="22"/>
          <w:szCs w:val="22"/>
          <w:lang w:val="es-CR"/>
        </w:rPr>
        <w:t>certificación en la que consten las medidas asumidas.</w:t>
      </w:r>
      <w:r w:rsidR="005C46F6">
        <w:rPr>
          <w:rFonts w:cs="Arial"/>
          <w:sz w:val="22"/>
          <w:szCs w:val="22"/>
          <w:lang w:val="es-CR"/>
        </w:rPr>
        <w:t>»</w:t>
      </w:r>
    </w:p>
    <w:p w14:paraId="4EBEFF25" w14:textId="104F0450" w:rsidR="00C31101" w:rsidRDefault="00C31101" w:rsidP="002B71CC">
      <w:pPr>
        <w:spacing w:line="360" w:lineRule="auto"/>
        <w:jc w:val="both"/>
        <w:rPr>
          <w:rFonts w:cs="Arial"/>
          <w:sz w:val="22"/>
          <w:szCs w:val="22"/>
        </w:rPr>
      </w:pPr>
    </w:p>
    <w:p w14:paraId="42652AAF" w14:textId="637E83CD" w:rsidR="00C31101" w:rsidRDefault="00C31101" w:rsidP="002B71CC">
      <w:pPr>
        <w:spacing w:line="360" w:lineRule="auto"/>
        <w:jc w:val="both"/>
        <w:rPr>
          <w:rFonts w:cs="Arial"/>
          <w:sz w:val="22"/>
          <w:szCs w:val="22"/>
        </w:rPr>
      </w:pPr>
      <w:r w:rsidRPr="00C31101">
        <w:rPr>
          <w:rFonts w:cs="Arial"/>
          <w:b/>
          <w:bCs/>
          <w:sz w:val="22"/>
          <w:szCs w:val="22"/>
        </w:rPr>
        <w:t>Tercero:</w:t>
      </w:r>
      <w:r>
        <w:rPr>
          <w:rFonts w:cs="Arial"/>
          <w:sz w:val="22"/>
          <w:szCs w:val="22"/>
        </w:rPr>
        <w:t xml:space="preserve"> Que </w:t>
      </w:r>
      <w:r w:rsidR="00783CB7">
        <w:rPr>
          <w:rFonts w:cs="Arial"/>
          <w:sz w:val="22"/>
          <w:szCs w:val="22"/>
        </w:rPr>
        <w:t xml:space="preserve">una vez conocido y suficientemente discutido el referido informe, lo que procede es acoger las ordenes giradas por el ente contralor y girar instrucciones a la </w:t>
      </w:r>
      <w:r w:rsidR="00783CB7" w:rsidRPr="00783CB7">
        <w:rPr>
          <w:rFonts w:cs="Arial"/>
          <w:sz w:val="22"/>
          <w:szCs w:val="22"/>
          <w:lang w:val="es-ES_tradnl"/>
        </w:rPr>
        <w:t>Administración</w:t>
      </w:r>
      <w:r w:rsidR="00783CB7">
        <w:rPr>
          <w:rFonts w:cs="Arial"/>
          <w:sz w:val="22"/>
          <w:szCs w:val="22"/>
          <w:lang w:val="es-ES_tradnl"/>
        </w:rPr>
        <w:t xml:space="preserve"> para que proceda a </w:t>
      </w:r>
      <w:r w:rsidR="00EF7BD0">
        <w:rPr>
          <w:rFonts w:cs="Arial"/>
          <w:sz w:val="22"/>
          <w:szCs w:val="22"/>
          <w:lang w:val="es-ES_tradnl"/>
        </w:rPr>
        <w:t xml:space="preserve">implementar a cabalidad </w:t>
      </w:r>
      <w:r w:rsidR="00B37312">
        <w:rPr>
          <w:rFonts w:cs="Arial"/>
          <w:sz w:val="22"/>
          <w:szCs w:val="22"/>
          <w:lang w:val="es-ES_tradnl"/>
        </w:rPr>
        <w:t>cada una de ellas</w:t>
      </w:r>
      <w:r w:rsidR="00EF7BD0">
        <w:rPr>
          <w:rFonts w:cs="Arial"/>
          <w:sz w:val="22"/>
          <w:szCs w:val="22"/>
          <w:lang w:val="es-ES_tradnl"/>
        </w:rPr>
        <w:t xml:space="preserve">, velando por el </w:t>
      </w:r>
      <w:r w:rsidR="009510FC">
        <w:rPr>
          <w:rFonts w:cs="Arial"/>
          <w:sz w:val="22"/>
          <w:szCs w:val="22"/>
          <w:lang w:val="es-ES_tradnl"/>
        </w:rPr>
        <w:t xml:space="preserve">acatamiento </w:t>
      </w:r>
      <w:r w:rsidR="00EF7BD0">
        <w:rPr>
          <w:rFonts w:cs="Arial"/>
          <w:sz w:val="22"/>
          <w:szCs w:val="22"/>
          <w:lang w:val="es-ES_tradnl"/>
        </w:rPr>
        <w:t xml:space="preserve">de </w:t>
      </w:r>
      <w:r w:rsidR="00783CB7">
        <w:rPr>
          <w:rFonts w:cs="Arial"/>
          <w:sz w:val="22"/>
          <w:szCs w:val="22"/>
          <w:lang w:val="es-ES_tradnl"/>
        </w:rPr>
        <w:t xml:space="preserve">los plazos </w:t>
      </w:r>
      <w:r w:rsidR="00B37312">
        <w:rPr>
          <w:rFonts w:cs="Arial"/>
          <w:sz w:val="22"/>
          <w:szCs w:val="22"/>
          <w:lang w:val="es-ES_tradnl"/>
        </w:rPr>
        <w:t>otorgados</w:t>
      </w:r>
      <w:r w:rsidR="00783CB7">
        <w:rPr>
          <w:rFonts w:cs="Arial"/>
          <w:sz w:val="22"/>
          <w:szCs w:val="22"/>
          <w:lang w:val="es-ES_tradnl"/>
        </w:rPr>
        <w:t>.</w:t>
      </w:r>
    </w:p>
    <w:p w14:paraId="362176D5" w14:textId="3CD88DDD" w:rsidR="00C31101" w:rsidRDefault="00C31101" w:rsidP="002B71CC">
      <w:pPr>
        <w:spacing w:line="360" w:lineRule="auto"/>
        <w:jc w:val="both"/>
        <w:rPr>
          <w:rFonts w:cs="Arial"/>
          <w:sz w:val="22"/>
          <w:szCs w:val="22"/>
        </w:rPr>
      </w:pPr>
    </w:p>
    <w:p w14:paraId="5AC731DF" w14:textId="3EA88AB9" w:rsidR="00C31101" w:rsidRPr="00C31101" w:rsidRDefault="00C31101" w:rsidP="002B71CC">
      <w:pPr>
        <w:spacing w:line="360" w:lineRule="auto"/>
        <w:jc w:val="both"/>
        <w:rPr>
          <w:rFonts w:cs="Arial"/>
          <w:b/>
          <w:bCs/>
          <w:sz w:val="22"/>
          <w:szCs w:val="22"/>
        </w:rPr>
      </w:pPr>
      <w:r w:rsidRPr="00C31101">
        <w:rPr>
          <w:rFonts w:cs="Arial"/>
          <w:b/>
          <w:bCs/>
          <w:sz w:val="22"/>
          <w:szCs w:val="22"/>
        </w:rPr>
        <w:t>Por tanto, se acuerda:</w:t>
      </w:r>
    </w:p>
    <w:p w14:paraId="1735AC2B" w14:textId="10CE19AC" w:rsidR="00535C9F" w:rsidRDefault="00D20BD1" w:rsidP="002B71CC">
      <w:pPr>
        <w:spacing w:line="360" w:lineRule="auto"/>
        <w:jc w:val="both"/>
        <w:rPr>
          <w:rFonts w:cs="Arial"/>
          <w:sz w:val="22"/>
          <w:szCs w:val="22"/>
          <w:lang w:val="es-CR"/>
        </w:rPr>
      </w:pPr>
      <w:r w:rsidRPr="006441F7">
        <w:rPr>
          <w:rFonts w:cs="Arial"/>
          <w:b/>
          <w:bCs/>
          <w:sz w:val="22"/>
          <w:szCs w:val="22"/>
        </w:rPr>
        <w:t>1)</w:t>
      </w:r>
      <w:r>
        <w:rPr>
          <w:rFonts w:cs="Arial"/>
          <w:sz w:val="22"/>
          <w:szCs w:val="22"/>
        </w:rPr>
        <w:t xml:space="preserve"> </w:t>
      </w:r>
      <w:r w:rsidR="00234478">
        <w:rPr>
          <w:rFonts w:cs="Arial"/>
          <w:sz w:val="22"/>
          <w:szCs w:val="22"/>
        </w:rPr>
        <w:t>Dar por conocida y a</w:t>
      </w:r>
      <w:r w:rsidR="00B37312">
        <w:rPr>
          <w:rFonts w:cs="Arial"/>
          <w:sz w:val="22"/>
          <w:szCs w:val="22"/>
        </w:rPr>
        <w:t xml:space="preserve">coger </w:t>
      </w:r>
      <w:r w:rsidR="00EF7BD0">
        <w:rPr>
          <w:rFonts w:cs="Arial"/>
          <w:sz w:val="22"/>
          <w:szCs w:val="22"/>
          <w:lang w:val="es-ES_tradnl"/>
        </w:rPr>
        <w:t xml:space="preserve">la </w:t>
      </w:r>
      <w:r w:rsidR="00EF7BD0" w:rsidRPr="00C31101">
        <w:rPr>
          <w:rFonts w:cs="Arial"/>
          <w:sz w:val="22"/>
          <w:szCs w:val="22"/>
          <w:lang w:val="es-CR"/>
        </w:rPr>
        <w:t>orden Nro. DFOE-CIU-ORD-00001-2022</w:t>
      </w:r>
      <w:r w:rsidR="00EF7BD0">
        <w:rPr>
          <w:rFonts w:cs="Arial"/>
          <w:sz w:val="22"/>
          <w:szCs w:val="22"/>
          <w:lang w:val="es-CR"/>
        </w:rPr>
        <w:t>,</w:t>
      </w:r>
      <w:r w:rsidR="00EF7BD0" w:rsidRPr="00C31101">
        <w:rPr>
          <w:rFonts w:cs="Arial"/>
          <w:sz w:val="22"/>
          <w:szCs w:val="22"/>
          <w:lang w:val="es-CR"/>
        </w:rPr>
        <w:t xml:space="preserve"> </w:t>
      </w:r>
      <w:r w:rsidR="00535C9F">
        <w:rPr>
          <w:rFonts w:cs="Arial"/>
          <w:sz w:val="22"/>
          <w:szCs w:val="22"/>
          <w:lang w:val="es-CR"/>
        </w:rPr>
        <w:t xml:space="preserve">emitida </w:t>
      </w:r>
      <w:r w:rsidR="00B37312">
        <w:rPr>
          <w:rFonts w:cs="Arial"/>
          <w:sz w:val="22"/>
          <w:szCs w:val="22"/>
        </w:rPr>
        <w:t xml:space="preserve">por </w:t>
      </w:r>
      <w:r w:rsidR="00535C9F">
        <w:rPr>
          <w:rFonts w:cs="Arial"/>
          <w:sz w:val="22"/>
          <w:szCs w:val="22"/>
        </w:rPr>
        <w:t xml:space="preserve">la </w:t>
      </w:r>
      <w:r w:rsidR="00535C9F" w:rsidRPr="00C31101">
        <w:rPr>
          <w:rFonts w:cs="Arial"/>
          <w:sz w:val="22"/>
          <w:szCs w:val="22"/>
          <w:lang w:val="es-CR"/>
        </w:rPr>
        <w:t>Contraloría General de la República</w:t>
      </w:r>
      <w:r>
        <w:rPr>
          <w:rFonts w:cs="Arial"/>
          <w:sz w:val="22"/>
          <w:szCs w:val="22"/>
          <w:lang w:val="es-CR"/>
        </w:rPr>
        <w:t xml:space="preserve"> en el </w:t>
      </w:r>
      <w:r w:rsidR="00535C9F">
        <w:rPr>
          <w:rFonts w:cs="Arial"/>
          <w:sz w:val="22"/>
          <w:szCs w:val="22"/>
        </w:rPr>
        <w:t>oficio N° 14349 (DFOE-CIU-0444)</w:t>
      </w:r>
      <w:r w:rsidR="00234478">
        <w:rPr>
          <w:rFonts w:cs="Arial"/>
          <w:sz w:val="22"/>
          <w:szCs w:val="22"/>
        </w:rPr>
        <w:t>,</w:t>
      </w:r>
      <w:r w:rsidR="00535C9F">
        <w:rPr>
          <w:rFonts w:cs="Arial"/>
          <w:sz w:val="22"/>
          <w:szCs w:val="22"/>
        </w:rPr>
        <w:t xml:space="preserve"> del 02 de setiembre de 2022,</w:t>
      </w:r>
      <w:r w:rsidR="00535C9F" w:rsidRPr="00535C9F">
        <w:rPr>
          <w:rFonts w:cs="Arial"/>
          <w:sz w:val="22"/>
          <w:szCs w:val="22"/>
          <w:lang w:val="es-CR"/>
        </w:rPr>
        <w:t xml:space="preserve"> </w:t>
      </w:r>
      <w:r w:rsidR="00535C9F" w:rsidRPr="00C31101">
        <w:rPr>
          <w:rFonts w:cs="Arial"/>
          <w:sz w:val="22"/>
          <w:szCs w:val="22"/>
          <w:lang w:val="es-CR"/>
        </w:rPr>
        <w:t>relacionada con el</w:t>
      </w:r>
      <w:r w:rsidR="00535C9F">
        <w:rPr>
          <w:rFonts w:cs="Arial"/>
          <w:sz w:val="22"/>
          <w:szCs w:val="22"/>
          <w:lang w:val="es-CR"/>
        </w:rPr>
        <w:t xml:space="preserve"> </w:t>
      </w:r>
      <w:r w:rsidR="00535C9F" w:rsidRPr="00C31101">
        <w:rPr>
          <w:rFonts w:cs="Arial"/>
          <w:sz w:val="22"/>
          <w:szCs w:val="22"/>
          <w:lang w:val="es-CR"/>
        </w:rPr>
        <w:t>manejo de recursos invertidos de la Cuenta General al Fondo Nacional</w:t>
      </w:r>
      <w:r w:rsidR="00535C9F">
        <w:rPr>
          <w:rFonts w:cs="Arial"/>
          <w:sz w:val="22"/>
          <w:szCs w:val="22"/>
          <w:lang w:val="es-CR"/>
        </w:rPr>
        <w:t xml:space="preserve"> de</w:t>
      </w:r>
      <w:r w:rsidR="00535C9F" w:rsidRPr="00C31101">
        <w:rPr>
          <w:rFonts w:cs="Arial"/>
          <w:sz w:val="22"/>
          <w:szCs w:val="22"/>
          <w:lang w:val="es-CR"/>
        </w:rPr>
        <w:t xml:space="preserve"> Vivienda (FONAVI).</w:t>
      </w:r>
    </w:p>
    <w:p w14:paraId="797181E9" w14:textId="57186595" w:rsidR="00535C9F" w:rsidRDefault="00535C9F" w:rsidP="002B71CC">
      <w:pPr>
        <w:spacing w:line="360" w:lineRule="auto"/>
        <w:jc w:val="both"/>
        <w:rPr>
          <w:rFonts w:cs="Arial"/>
          <w:sz w:val="22"/>
          <w:szCs w:val="22"/>
          <w:lang w:val="es-CR"/>
        </w:rPr>
      </w:pPr>
    </w:p>
    <w:p w14:paraId="20EB672F" w14:textId="49954B21" w:rsidR="00B72379" w:rsidRDefault="006441F7" w:rsidP="00B72379">
      <w:pPr>
        <w:spacing w:line="360" w:lineRule="auto"/>
        <w:jc w:val="both"/>
        <w:rPr>
          <w:rFonts w:cs="Arial"/>
          <w:sz w:val="22"/>
          <w:szCs w:val="22"/>
          <w:lang w:val="es-ES_tradnl"/>
        </w:rPr>
      </w:pPr>
      <w:r w:rsidRPr="006441F7">
        <w:rPr>
          <w:rFonts w:cs="Arial"/>
          <w:b/>
          <w:bCs/>
          <w:sz w:val="22"/>
          <w:szCs w:val="22"/>
          <w:lang w:val="es-CR"/>
        </w:rPr>
        <w:t>2)</w:t>
      </w:r>
      <w:r>
        <w:rPr>
          <w:rFonts w:cs="Arial"/>
          <w:sz w:val="22"/>
          <w:szCs w:val="22"/>
          <w:lang w:val="es-CR"/>
        </w:rPr>
        <w:t xml:space="preserve"> </w:t>
      </w:r>
      <w:r w:rsidR="00234478">
        <w:rPr>
          <w:rFonts w:cs="Arial"/>
          <w:sz w:val="22"/>
          <w:szCs w:val="22"/>
          <w:lang w:val="es-CR"/>
        </w:rPr>
        <w:t xml:space="preserve">Se instruye a la </w:t>
      </w:r>
      <w:r w:rsidR="00234478" w:rsidRPr="00234478">
        <w:rPr>
          <w:rFonts w:cs="Arial"/>
          <w:sz w:val="22"/>
          <w:szCs w:val="22"/>
          <w:lang w:val="es-ES_tradnl"/>
        </w:rPr>
        <w:t>Administración</w:t>
      </w:r>
      <w:r w:rsidR="00234478">
        <w:rPr>
          <w:rFonts w:cs="Arial"/>
          <w:sz w:val="22"/>
          <w:szCs w:val="22"/>
          <w:lang w:val="es-ES_tradnl"/>
        </w:rPr>
        <w:t xml:space="preserve"> para que implemente</w:t>
      </w:r>
      <w:r w:rsidR="00234478" w:rsidRPr="00234478">
        <w:rPr>
          <w:rFonts w:cs="Arial"/>
          <w:sz w:val="22"/>
          <w:szCs w:val="22"/>
          <w:lang w:val="es-ES_tradnl"/>
        </w:rPr>
        <w:t xml:space="preserve"> </w:t>
      </w:r>
      <w:r w:rsidR="00234478">
        <w:rPr>
          <w:rFonts w:cs="Arial"/>
          <w:sz w:val="22"/>
          <w:szCs w:val="22"/>
          <w:lang w:val="es-ES_tradnl"/>
        </w:rPr>
        <w:t xml:space="preserve">a cabalidad cada una de las disposiciones contenidas en la citada orden, velando por el </w:t>
      </w:r>
      <w:r w:rsidR="008A1F00">
        <w:rPr>
          <w:rFonts w:cs="Arial"/>
          <w:sz w:val="22"/>
          <w:szCs w:val="22"/>
          <w:lang w:val="es-ES_tradnl"/>
        </w:rPr>
        <w:t xml:space="preserve">estricto </w:t>
      </w:r>
      <w:r w:rsidR="004E1C42">
        <w:rPr>
          <w:rFonts w:cs="Arial"/>
          <w:sz w:val="22"/>
          <w:szCs w:val="22"/>
          <w:lang w:val="es-ES_tradnl"/>
        </w:rPr>
        <w:t>acatamiento</w:t>
      </w:r>
      <w:r w:rsidR="00234478">
        <w:rPr>
          <w:rFonts w:cs="Arial"/>
          <w:sz w:val="22"/>
          <w:szCs w:val="22"/>
          <w:lang w:val="es-ES_tradnl"/>
        </w:rPr>
        <w:t xml:space="preserve"> de los plazos otorgados</w:t>
      </w:r>
      <w:r w:rsidR="00B72379">
        <w:rPr>
          <w:rFonts w:cs="Arial"/>
          <w:sz w:val="22"/>
          <w:szCs w:val="22"/>
          <w:lang w:val="es-ES_tradnl"/>
        </w:rPr>
        <w:t>.</w:t>
      </w:r>
    </w:p>
    <w:p w14:paraId="5EED5A89" w14:textId="77777777" w:rsidR="00B72379" w:rsidRDefault="00B72379" w:rsidP="00B72379">
      <w:pPr>
        <w:spacing w:line="360" w:lineRule="auto"/>
        <w:jc w:val="both"/>
        <w:rPr>
          <w:rFonts w:cs="Arial"/>
          <w:sz w:val="22"/>
          <w:szCs w:val="22"/>
          <w:lang w:val="es-ES_tradnl"/>
        </w:rPr>
      </w:pPr>
    </w:p>
    <w:p w14:paraId="574B6549" w14:textId="6F0A3D01" w:rsidR="00B72379" w:rsidRDefault="00B72379" w:rsidP="00B72379">
      <w:pPr>
        <w:spacing w:line="360" w:lineRule="auto"/>
        <w:jc w:val="both"/>
        <w:rPr>
          <w:rFonts w:cs="Arial"/>
          <w:sz w:val="22"/>
          <w:szCs w:val="22"/>
          <w:lang w:val="es-CR"/>
        </w:rPr>
      </w:pPr>
      <w:r w:rsidRPr="00850D97">
        <w:rPr>
          <w:rFonts w:cs="Arial"/>
          <w:b/>
          <w:bCs/>
          <w:sz w:val="22"/>
          <w:szCs w:val="22"/>
          <w:lang w:val="es-ES_tradnl"/>
        </w:rPr>
        <w:t>3)</w:t>
      </w:r>
      <w:r>
        <w:rPr>
          <w:rFonts w:cs="Arial"/>
          <w:sz w:val="22"/>
          <w:szCs w:val="22"/>
          <w:lang w:val="es-ES_tradnl"/>
        </w:rPr>
        <w:t xml:space="preserve"> Complementariamente</w:t>
      </w:r>
      <w:r w:rsidR="00850D97">
        <w:rPr>
          <w:rFonts w:cs="Arial"/>
          <w:sz w:val="22"/>
          <w:szCs w:val="22"/>
          <w:lang w:val="es-ES_tradnl"/>
        </w:rPr>
        <w:t>,</w:t>
      </w:r>
      <w:r>
        <w:rPr>
          <w:rFonts w:cs="Arial"/>
          <w:sz w:val="22"/>
          <w:szCs w:val="22"/>
          <w:lang w:val="es-ES_tradnl"/>
        </w:rPr>
        <w:t xml:space="preserve"> </w:t>
      </w:r>
      <w:r w:rsidR="00850D97">
        <w:rPr>
          <w:rFonts w:cs="Arial"/>
          <w:sz w:val="22"/>
          <w:szCs w:val="22"/>
          <w:lang w:val="es-ES_tradnl"/>
        </w:rPr>
        <w:t xml:space="preserve">la </w:t>
      </w:r>
      <w:r w:rsidR="00850D97" w:rsidRPr="00850D97">
        <w:rPr>
          <w:rFonts w:cs="Arial"/>
          <w:sz w:val="22"/>
          <w:szCs w:val="22"/>
          <w:lang w:val="es-ES_tradnl"/>
        </w:rPr>
        <w:t>Administración</w:t>
      </w:r>
      <w:r w:rsidR="00850D97">
        <w:rPr>
          <w:rFonts w:cs="Arial"/>
          <w:sz w:val="22"/>
          <w:szCs w:val="22"/>
          <w:lang w:val="es-ES_tradnl"/>
        </w:rPr>
        <w:t xml:space="preserve"> d</w:t>
      </w:r>
      <w:r>
        <w:rPr>
          <w:rFonts w:cs="Arial"/>
          <w:sz w:val="22"/>
          <w:szCs w:val="22"/>
          <w:lang w:val="es-ES_tradnl"/>
        </w:rPr>
        <w:t xml:space="preserve">eberá remitir oportunamente a la </w:t>
      </w:r>
      <w:r w:rsidRPr="00B72379">
        <w:rPr>
          <w:rFonts w:cs="Arial"/>
          <w:sz w:val="22"/>
          <w:szCs w:val="22"/>
          <w:lang w:val="es-CR"/>
        </w:rPr>
        <w:t>Contraloría General de la República</w:t>
      </w:r>
      <w:r>
        <w:rPr>
          <w:rFonts w:cs="Arial"/>
          <w:sz w:val="22"/>
          <w:szCs w:val="22"/>
          <w:lang w:val="es-CR"/>
        </w:rPr>
        <w:t xml:space="preserve">, la </w:t>
      </w:r>
      <w:r w:rsidR="006441F7">
        <w:rPr>
          <w:rFonts w:cs="Arial"/>
          <w:sz w:val="22"/>
          <w:szCs w:val="22"/>
          <w:lang w:val="es-ES_tradnl"/>
        </w:rPr>
        <w:t xml:space="preserve">información </w:t>
      </w:r>
      <w:r w:rsidR="001E057F">
        <w:rPr>
          <w:rFonts w:cs="Arial"/>
          <w:sz w:val="22"/>
          <w:szCs w:val="22"/>
          <w:lang w:val="es-ES_tradnl"/>
        </w:rPr>
        <w:t>accesoria</w:t>
      </w:r>
      <w:r>
        <w:rPr>
          <w:rFonts w:cs="Arial"/>
          <w:sz w:val="22"/>
          <w:szCs w:val="22"/>
          <w:lang w:val="es-ES_tradnl"/>
        </w:rPr>
        <w:t xml:space="preserve"> requerida sobre </w:t>
      </w:r>
      <w:r w:rsidRPr="0001677B">
        <w:rPr>
          <w:rFonts w:cs="Arial"/>
          <w:sz w:val="22"/>
          <w:szCs w:val="22"/>
          <w:lang w:val="es-CR"/>
        </w:rPr>
        <w:t>el</w:t>
      </w:r>
      <w:r>
        <w:rPr>
          <w:rFonts w:cs="Arial"/>
          <w:sz w:val="22"/>
          <w:szCs w:val="22"/>
          <w:lang w:val="es-CR"/>
        </w:rPr>
        <w:t xml:space="preserve"> </w:t>
      </w:r>
      <w:r w:rsidRPr="0001677B">
        <w:rPr>
          <w:rFonts w:cs="Arial"/>
          <w:sz w:val="22"/>
          <w:szCs w:val="22"/>
          <w:lang w:val="es-CR"/>
        </w:rPr>
        <w:t>correo electrónico que será utilizado como medio oficial para notificaciones</w:t>
      </w:r>
      <w:r>
        <w:rPr>
          <w:rFonts w:cs="Arial"/>
          <w:sz w:val="22"/>
          <w:szCs w:val="22"/>
          <w:lang w:val="es-CR"/>
        </w:rPr>
        <w:t xml:space="preserve">, los datos del </w:t>
      </w:r>
      <w:r w:rsidRPr="0001677B">
        <w:rPr>
          <w:rFonts w:cs="Arial"/>
          <w:sz w:val="22"/>
          <w:szCs w:val="22"/>
          <w:lang w:val="es-CR"/>
        </w:rPr>
        <w:t>responsable del</w:t>
      </w:r>
      <w:r>
        <w:rPr>
          <w:rFonts w:cs="Arial"/>
          <w:sz w:val="22"/>
          <w:szCs w:val="22"/>
          <w:lang w:val="es-CR"/>
        </w:rPr>
        <w:t xml:space="preserve"> </w:t>
      </w:r>
      <w:r w:rsidRPr="0001677B">
        <w:rPr>
          <w:rFonts w:cs="Arial"/>
          <w:sz w:val="22"/>
          <w:szCs w:val="22"/>
          <w:lang w:val="es-CR"/>
        </w:rPr>
        <w:t xml:space="preserve">expediente donde se documentará el cumplimiento de lo ordenado, </w:t>
      </w:r>
      <w:r>
        <w:rPr>
          <w:rFonts w:cs="Arial"/>
          <w:sz w:val="22"/>
          <w:szCs w:val="22"/>
          <w:lang w:val="es-CR"/>
        </w:rPr>
        <w:t>y la información del funcionario que ocupará el rol</w:t>
      </w:r>
      <w:r w:rsidRPr="0001677B">
        <w:rPr>
          <w:rFonts w:cs="Arial"/>
          <w:sz w:val="22"/>
          <w:szCs w:val="22"/>
          <w:lang w:val="es-CR"/>
        </w:rPr>
        <w:t xml:space="preserve"> de contacto oficial</w:t>
      </w:r>
      <w:r>
        <w:rPr>
          <w:rFonts w:cs="Arial"/>
          <w:sz w:val="22"/>
          <w:szCs w:val="22"/>
          <w:lang w:val="es-CR"/>
        </w:rPr>
        <w:t>.</w:t>
      </w:r>
    </w:p>
    <w:p w14:paraId="5A2FC2CE" w14:textId="2D12B42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B7191">
        <w:rPr>
          <w:rFonts w:cs="Arial"/>
          <w:szCs w:val="22"/>
        </w:rPr>
        <w:t>por Mayoría</w:t>
      </w:r>
      <w:r>
        <w:rPr>
          <w:rFonts w:cs="Arial"/>
          <w:szCs w:val="22"/>
        </w:rPr>
        <w:t xml:space="preserve"> y Firme</w:t>
      </w:r>
      <w:r w:rsidRPr="00AB2826">
        <w:rPr>
          <w:rFonts w:cs="Arial"/>
          <w:szCs w:val="22"/>
        </w:rPr>
        <w:t>.-</w:t>
      </w:r>
    </w:p>
    <w:p w14:paraId="755135E5" w14:textId="77777777" w:rsidR="002B71CC" w:rsidRPr="00D14EAF" w:rsidRDefault="002B71CC" w:rsidP="002B71CC">
      <w:pPr>
        <w:spacing w:line="360" w:lineRule="auto"/>
        <w:jc w:val="both"/>
        <w:rPr>
          <w:rFonts w:cs="Arial"/>
          <w:b/>
          <w:sz w:val="22"/>
        </w:rPr>
      </w:pPr>
      <w:r w:rsidRPr="00D14EAF">
        <w:rPr>
          <w:rFonts w:cs="Arial"/>
          <w:b/>
          <w:sz w:val="22"/>
        </w:rPr>
        <w:t>************</w:t>
      </w:r>
    </w:p>
    <w:p w14:paraId="478D82F5" w14:textId="77777777" w:rsidR="002B71CC" w:rsidRDefault="002B71CC" w:rsidP="002B71CC">
      <w:pPr>
        <w:spacing w:line="360" w:lineRule="auto"/>
        <w:jc w:val="both"/>
        <w:rPr>
          <w:rFonts w:cs="Arial"/>
          <w:sz w:val="22"/>
          <w:lang w:val="es-ES_tradnl"/>
        </w:rPr>
      </w:pPr>
    </w:p>
    <w:p w14:paraId="1AE5D9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8934965" w14:textId="77777777" w:rsidR="00AF727B" w:rsidRDefault="00AF727B" w:rsidP="00AF727B">
      <w:pPr>
        <w:spacing w:line="360" w:lineRule="auto"/>
        <w:jc w:val="both"/>
        <w:rPr>
          <w:b/>
          <w:bCs/>
          <w:sz w:val="22"/>
          <w:szCs w:val="22"/>
        </w:rPr>
      </w:pPr>
      <w:r>
        <w:rPr>
          <w:b/>
          <w:bCs/>
          <w:sz w:val="22"/>
          <w:szCs w:val="22"/>
        </w:rPr>
        <w:t>Considerando:</w:t>
      </w:r>
    </w:p>
    <w:p w14:paraId="65736AC0" w14:textId="29A9DE1A" w:rsidR="00AF727B" w:rsidRDefault="00AF727B" w:rsidP="00AF727B">
      <w:pPr>
        <w:spacing w:line="360" w:lineRule="auto"/>
        <w:jc w:val="both"/>
        <w:rPr>
          <w:sz w:val="22"/>
          <w:szCs w:val="22"/>
        </w:rPr>
      </w:pPr>
      <w:r>
        <w:rPr>
          <w:b/>
          <w:bCs/>
          <w:sz w:val="22"/>
          <w:szCs w:val="22"/>
        </w:rPr>
        <w:t>Primero:</w:t>
      </w:r>
      <w:r>
        <w:rPr>
          <w:sz w:val="22"/>
          <w:szCs w:val="22"/>
        </w:rPr>
        <w:t xml:space="preserve"> Que mediante el </w:t>
      </w:r>
      <w:r>
        <w:rPr>
          <w:sz w:val="22"/>
          <w:szCs w:val="22"/>
          <w:lang w:val="es-ES_tradnl"/>
        </w:rPr>
        <w:t xml:space="preserve">oficio </w:t>
      </w:r>
      <w:r>
        <w:rPr>
          <w:sz w:val="22"/>
          <w:szCs w:val="22"/>
        </w:rPr>
        <w:t xml:space="preserve">GG-IN08-0699-2022, del 01 de junio de 2022, la Gerencia General somete a la consideración de esta </w:t>
      </w:r>
      <w:r w:rsidRPr="00FD2413">
        <w:rPr>
          <w:sz w:val="22"/>
          <w:szCs w:val="22"/>
        </w:rPr>
        <w:t>Junta Directiva</w:t>
      </w:r>
      <w:r>
        <w:rPr>
          <w:sz w:val="22"/>
          <w:szCs w:val="22"/>
        </w:rPr>
        <w:t xml:space="preserve">, los resultados del proceso de actualización de los Manuales de Políticas Institucionales, con corte al mes de mayo de </w:t>
      </w:r>
      <w:r>
        <w:rPr>
          <w:sz w:val="22"/>
          <w:szCs w:val="22"/>
        </w:rPr>
        <w:lastRenderedPageBreak/>
        <w:t>2022, el cual se anexa al memorando UPI-IN03-055-2022 de la Unidad de Planificación Institucional.</w:t>
      </w:r>
    </w:p>
    <w:p w14:paraId="17D33765" w14:textId="77777777" w:rsidR="00AF727B" w:rsidRDefault="00AF727B" w:rsidP="00AF727B">
      <w:pPr>
        <w:spacing w:line="360" w:lineRule="auto"/>
        <w:jc w:val="both"/>
        <w:rPr>
          <w:sz w:val="22"/>
          <w:szCs w:val="22"/>
        </w:rPr>
      </w:pPr>
    </w:p>
    <w:p w14:paraId="1D00E9E5" w14:textId="77777777" w:rsidR="00AF727B" w:rsidRDefault="00AF727B" w:rsidP="00AF727B">
      <w:pPr>
        <w:spacing w:line="360" w:lineRule="auto"/>
        <w:jc w:val="both"/>
        <w:rPr>
          <w:sz w:val="22"/>
          <w:szCs w:val="22"/>
        </w:rPr>
      </w:pPr>
      <w:r>
        <w:rPr>
          <w:b/>
          <w:bCs/>
          <w:sz w:val="22"/>
          <w:szCs w:val="22"/>
        </w:rPr>
        <w:t>Segundo:</w:t>
      </w:r>
      <w:r>
        <w:rPr>
          <w:sz w:val="22"/>
          <w:szCs w:val="22"/>
        </w:rPr>
        <w:t xml:space="preserve"> Que una vez conocido el resultado del proceso de actualización del referido Manual de Políticas, esta Junta Directiva no encuentra objeción en avalar las variaciones y adiciones realizadas, toda vez que –según se ha documentado– éstas permiten que dichos instrumentos se encuentren acordes con el marco de acción institucional y se mantenga actualizada la vinculación de las políticas con los procesos que regulan la organización.</w:t>
      </w:r>
    </w:p>
    <w:p w14:paraId="4719C59E" w14:textId="77777777" w:rsidR="00AF727B" w:rsidRDefault="00AF727B" w:rsidP="00AF727B">
      <w:pPr>
        <w:spacing w:line="360" w:lineRule="auto"/>
        <w:jc w:val="both"/>
        <w:rPr>
          <w:sz w:val="22"/>
          <w:szCs w:val="22"/>
        </w:rPr>
      </w:pPr>
    </w:p>
    <w:p w14:paraId="42BF068E" w14:textId="77777777" w:rsidR="00AF727B" w:rsidRDefault="00AF727B" w:rsidP="00AF727B">
      <w:pPr>
        <w:spacing w:line="360" w:lineRule="auto"/>
        <w:jc w:val="both"/>
        <w:rPr>
          <w:b/>
          <w:bCs/>
          <w:sz w:val="22"/>
          <w:szCs w:val="22"/>
        </w:rPr>
      </w:pPr>
      <w:r>
        <w:rPr>
          <w:b/>
          <w:bCs/>
          <w:sz w:val="22"/>
          <w:szCs w:val="22"/>
        </w:rPr>
        <w:t>Por tanto, se acuerda:</w:t>
      </w:r>
    </w:p>
    <w:p w14:paraId="7CEE8905" w14:textId="7F49243F" w:rsidR="002B71CC" w:rsidRDefault="00AF727B" w:rsidP="002B71CC">
      <w:pPr>
        <w:spacing w:line="360" w:lineRule="auto"/>
        <w:jc w:val="both"/>
        <w:rPr>
          <w:rFonts w:cs="Arial"/>
          <w:sz w:val="22"/>
          <w:szCs w:val="22"/>
        </w:rPr>
      </w:pPr>
      <w:r>
        <w:rPr>
          <w:color w:val="000000"/>
          <w:sz w:val="22"/>
          <w:szCs w:val="22"/>
        </w:rPr>
        <w:t xml:space="preserve">Aprobar la actualización del Manual de Políticas Institucionales, de conformidad con los documentos que se adjuntan a los oficios </w:t>
      </w:r>
      <w:r>
        <w:rPr>
          <w:sz w:val="22"/>
          <w:szCs w:val="22"/>
        </w:rPr>
        <w:t xml:space="preserve">GG-IN08-0699-2022 de </w:t>
      </w:r>
      <w:r>
        <w:rPr>
          <w:color w:val="000000"/>
          <w:sz w:val="22"/>
          <w:szCs w:val="22"/>
        </w:rPr>
        <w:t xml:space="preserve">la Gerencia General, y </w:t>
      </w:r>
      <w:r>
        <w:rPr>
          <w:sz w:val="22"/>
          <w:szCs w:val="22"/>
        </w:rPr>
        <w:t>UPI-IN03-055-2021 de la Unidad de Planificación Institucional, los cuales forma parte del expediente de la presente sesión</w:t>
      </w:r>
      <w:r w:rsidRPr="0029007B">
        <w:rPr>
          <w:rFonts w:cs="Arial"/>
          <w:sz w:val="22"/>
          <w:szCs w:val="22"/>
          <w:lang w:val="es-CR"/>
        </w:rPr>
        <w:t>.</w:t>
      </w:r>
    </w:p>
    <w:p w14:paraId="660B881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70BD2F" w14:textId="77777777" w:rsidR="002B71CC" w:rsidRPr="00D14EAF" w:rsidRDefault="002B71CC" w:rsidP="002B71CC">
      <w:pPr>
        <w:spacing w:line="360" w:lineRule="auto"/>
        <w:jc w:val="both"/>
        <w:rPr>
          <w:rFonts w:cs="Arial"/>
          <w:b/>
          <w:sz w:val="22"/>
        </w:rPr>
      </w:pPr>
      <w:r w:rsidRPr="00D14EAF">
        <w:rPr>
          <w:rFonts w:cs="Arial"/>
          <w:b/>
          <w:sz w:val="22"/>
        </w:rPr>
        <w:t>************</w:t>
      </w:r>
    </w:p>
    <w:p w14:paraId="7716A450" w14:textId="77777777" w:rsidR="002B71CC" w:rsidRDefault="002B71CC" w:rsidP="002B71CC">
      <w:pPr>
        <w:spacing w:line="360" w:lineRule="auto"/>
        <w:jc w:val="both"/>
        <w:rPr>
          <w:rFonts w:cs="Arial"/>
          <w:sz w:val="22"/>
          <w:lang w:val="es-ES_tradnl"/>
        </w:rPr>
      </w:pPr>
    </w:p>
    <w:p w14:paraId="3AAA95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5C22076" w14:textId="77777777" w:rsidR="00C31101" w:rsidRPr="00C31101" w:rsidRDefault="00C31101" w:rsidP="00C31101">
      <w:pPr>
        <w:spacing w:line="360" w:lineRule="auto"/>
        <w:jc w:val="both"/>
        <w:rPr>
          <w:rFonts w:cs="Arial"/>
          <w:sz w:val="22"/>
          <w:szCs w:val="22"/>
        </w:rPr>
      </w:pPr>
      <w:r w:rsidRPr="00C31101">
        <w:rPr>
          <w:rFonts w:cs="Arial"/>
          <w:sz w:val="22"/>
          <w:szCs w:val="22"/>
        </w:rPr>
        <w:t>Autorizar a la Gerencia General para que presente a la Contraloría General de la República, la gestión de aclaración y adición (recurso) a la parte dispositiva contenida en el apartado 4. del oficio N° 14349 (orden Nro. DFOE-CIU-ORD-00001-2022), en lo que considere pertinente.</w:t>
      </w:r>
    </w:p>
    <w:p w14:paraId="1AC449A7" w14:textId="2953A25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B7191">
        <w:rPr>
          <w:rFonts w:cs="Arial"/>
          <w:szCs w:val="22"/>
        </w:rPr>
        <w:t>por Mayoría</w:t>
      </w:r>
      <w:r>
        <w:rPr>
          <w:rFonts w:cs="Arial"/>
          <w:szCs w:val="22"/>
        </w:rPr>
        <w:t xml:space="preserve"> y Firme</w:t>
      </w:r>
      <w:r w:rsidRPr="00AB2826">
        <w:rPr>
          <w:rFonts w:cs="Arial"/>
          <w:szCs w:val="22"/>
        </w:rPr>
        <w:t>.-</w:t>
      </w:r>
    </w:p>
    <w:p w14:paraId="774A4283" w14:textId="77777777" w:rsidR="002B71CC" w:rsidRPr="00D14EAF" w:rsidRDefault="002B71CC" w:rsidP="002B71CC">
      <w:pPr>
        <w:spacing w:line="360" w:lineRule="auto"/>
        <w:jc w:val="both"/>
        <w:rPr>
          <w:rFonts w:cs="Arial"/>
          <w:b/>
          <w:sz w:val="22"/>
        </w:rPr>
      </w:pPr>
      <w:r w:rsidRPr="00D14EAF">
        <w:rPr>
          <w:rFonts w:cs="Arial"/>
          <w:b/>
          <w:sz w:val="22"/>
        </w:rPr>
        <w:t>************</w:t>
      </w:r>
    </w:p>
    <w:p w14:paraId="76E69A4A" w14:textId="77777777" w:rsidR="002B71CC" w:rsidRDefault="002B71CC" w:rsidP="002B71CC">
      <w:pPr>
        <w:spacing w:line="360" w:lineRule="auto"/>
        <w:jc w:val="both"/>
        <w:rPr>
          <w:rFonts w:cs="Arial"/>
          <w:sz w:val="22"/>
          <w:lang w:val="es-ES_tradnl"/>
        </w:rPr>
      </w:pPr>
    </w:p>
    <w:p w14:paraId="07BA0F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482BDAC" w14:textId="77777777" w:rsidR="002155FF" w:rsidRPr="006443DD" w:rsidRDefault="002155FF" w:rsidP="002B71CC">
      <w:pPr>
        <w:spacing w:line="360" w:lineRule="auto"/>
        <w:jc w:val="both"/>
        <w:rPr>
          <w:rFonts w:cs="Arial"/>
          <w:b/>
          <w:bCs/>
          <w:sz w:val="22"/>
          <w:szCs w:val="22"/>
        </w:rPr>
      </w:pPr>
      <w:r w:rsidRPr="006443DD">
        <w:rPr>
          <w:rFonts w:cs="Arial"/>
          <w:b/>
          <w:bCs/>
          <w:sz w:val="22"/>
          <w:szCs w:val="22"/>
        </w:rPr>
        <w:t>Considerando:</w:t>
      </w:r>
    </w:p>
    <w:p w14:paraId="6B473CCE" w14:textId="4184A13D" w:rsidR="002155FF" w:rsidRDefault="002155FF" w:rsidP="002B71CC">
      <w:pPr>
        <w:spacing w:line="360" w:lineRule="auto"/>
        <w:jc w:val="both"/>
        <w:rPr>
          <w:rFonts w:cs="Arial"/>
          <w:sz w:val="22"/>
          <w:szCs w:val="22"/>
        </w:rPr>
      </w:pPr>
      <w:r w:rsidRPr="006443DD">
        <w:rPr>
          <w:rFonts w:cs="Arial"/>
          <w:b/>
          <w:bCs/>
          <w:sz w:val="22"/>
          <w:szCs w:val="22"/>
        </w:rPr>
        <w:t>Primero:</w:t>
      </w:r>
      <w:r>
        <w:rPr>
          <w:rFonts w:cs="Arial"/>
          <w:sz w:val="22"/>
          <w:szCs w:val="22"/>
        </w:rPr>
        <w:t xml:space="preserve"> Que mediante el acuerdo N° 11 de la sesión 51-2020, del 06 de julio de 2022, esta Junta Directiva resolvió, en lo que ahora interesa, aprobar los</w:t>
      </w:r>
      <w:r w:rsidRPr="002155FF">
        <w:rPr>
          <w:rFonts w:cs="Arial"/>
          <w:sz w:val="22"/>
          <w:szCs w:val="22"/>
        </w:rPr>
        <w:t xml:space="preserve"> perfiles y el procedimiento para la escogencia y el nombramiento por idoneidad, para los puestos de Subgerente Financiero y Subgerente de Operaciones del Banco Hipotecario para la Vivienda.</w:t>
      </w:r>
    </w:p>
    <w:p w14:paraId="6C17D71C" w14:textId="77777777" w:rsidR="002155FF" w:rsidRDefault="002155FF" w:rsidP="002B71CC">
      <w:pPr>
        <w:spacing w:line="360" w:lineRule="auto"/>
        <w:jc w:val="both"/>
        <w:rPr>
          <w:rFonts w:cs="Arial"/>
          <w:sz w:val="22"/>
          <w:szCs w:val="22"/>
        </w:rPr>
      </w:pPr>
    </w:p>
    <w:p w14:paraId="2F729E4E" w14:textId="335A86C4" w:rsidR="006443DD" w:rsidRDefault="002155FF" w:rsidP="002B71CC">
      <w:pPr>
        <w:spacing w:line="360" w:lineRule="auto"/>
        <w:jc w:val="both"/>
        <w:rPr>
          <w:rFonts w:cs="Arial"/>
          <w:sz w:val="22"/>
          <w:szCs w:val="22"/>
        </w:rPr>
      </w:pPr>
      <w:r w:rsidRPr="006443DD">
        <w:rPr>
          <w:rFonts w:cs="Arial"/>
          <w:b/>
          <w:bCs/>
          <w:sz w:val="22"/>
          <w:szCs w:val="22"/>
        </w:rPr>
        <w:lastRenderedPageBreak/>
        <w:t>Segundo:</w:t>
      </w:r>
      <w:r>
        <w:rPr>
          <w:rFonts w:cs="Arial"/>
          <w:sz w:val="22"/>
          <w:szCs w:val="22"/>
        </w:rPr>
        <w:t xml:space="preserve"> Que </w:t>
      </w:r>
      <w:r w:rsidR="006443DD">
        <w:rPr>
          <w:rFonts w:cs="Arial"/>
          <w:sz w:val="22"/>
          <w:szCs w:val="22"/>
        </w:rPr>
        <w:t xml:space="preserve">debido a que los puestos de Subgerente de Operaciones y Subgerente Financiero se encuentran vacantes, esta </w:t>
      </w:r>
      <w:r w:rsidR="006443DD" w:rsidRPr="006443DD">
        <w:rPr>
          <w:rFonts w:cs="Arial"/>
          <w:sz w:val="22"/>
          <w:szCs w:val="22"/>
          <w:lang w:val="es-ES_tradnl"/>
        </w:rPr>
        <w:t>Junta Directiva</w:t>
      </w:r>
      <w:r w:rsidR="006443DD">
        <w:rPr>
          <w:rFonts w:cs="Arial"/>
          <w:sz w:val="22"/>
          <w:szCs w:val="22"/>
          <w:lang w:val="es-ES_tradnl"/>
        </w:rPr>
        <w:t xml:space="preserve">, por medio del </w:t>
      </w:r>
      <w:r w:rsidR="006443DD">
        <w:rPr>
          <w:rFonts w:cs="Arial"/>
          <w:sz w:val="22"/>
          <w:szCs w:val="22"/>
          <w:lang w:val="es-CR"/>
        </w:rPr>
        <w:t xml:space="preserve">acuerdo N° 8 de la sesión 39-2022, del 08 de agosto de 2022, autorizó </w:t>
      </w:r>
      <w:r w:rsidR="006443DD">
        <w:rPr>
          <w:rFonts w:cs="Arial"/>
          <w:sz w:val="22"/>
          <w:szCs w:val="22"/>
          <w:lang w:val="es-ES_tradnl"/>
        </w:rPr>
        <w:t xml:space="preserve">a la </w:t>
      </w:r>
      <w:r w:rsidR="006443DD" w:rsidRPr="006443DD">
        <w:rPr>
          <w:rFonts w:cs="Arial"/>
          <w:sz w:val="22"/>
          <w:szCs w:val="22"/>
          <w:lang w:val="es-CR"/>
        </w:rPr>
        <w:t>Gerencia General</w:t>
      </w:r>
      <w:r w:rsidR="006443DD">
        <w:rPr>
          <w:rFonts w:cs="Arial"/>
          <w:sz w:val="22"/>
          <w:szCs w:val="22"/>
          <w:lang w:val="es-CR"/>
        </w:rPr>
        <w:t xml:space="preserve"> para </w:t>
      </w:r>
      <w:r w:rsidR="003D4965">
        <w:rPr>
          <w:rFonts w:cs="Arial"/>
          <w:sz w:val="22"/>
          <w:szCs w:val="22"/>
          <w:lang w:val="es-CR"/>
        </w:rPr>
        <w:t>ejecutar la fase 1 del</w:t>
      </w:r>
      <w:r w:rsidR="006443DD" w:rsidRPr="006443DD">
        <w:rPr>
          <w:rFonts w:cs="Arial"/>
          <w:sz w:val="22"/>
          <w:szCs w:val="22"/>
        </w:rPr>
        <w:t xml:space="preserve"> </w:t>
      </w:r>
      <w:r w:rsidR="006443DD">
        <w:rPr>
          <w:rFonts w:cs="Arial"/>
          <w:sz w:val="22"/>
          <w:szCs w:val="22"/>
        </w:rPr>
        <w:t xml:space="preserve">citado </w:t>
      </w:r>
      <w:r w:rsidR="006443DD" w:rsidRPr="006443DD">
        <w:rPr>
          <w:rFonts w:cs="Arial"/>
          <w:sz w:val="22"/>
          <w:szCs w:val="22"/>
        </w:rPr>
        <w:t>procedimiento</w:t>
      </w:r>
      <w:r w:rsidR="003D4965">
        <w:rPr>
          <w:rFonts w:cs="Arial"/>
          <w:sz w:val="22"/>
          <w:szCs w:val="22"/>
        </w:rPr>
        <w:t xml:space="preserve"> (</w:t>
      </w:r>
      <w:r w:rsidR="003D4965">
        <w:rPr>
          <w:sz w:val="22"/>
          <w:szCs w:val="22"/>
        </w:rPr>
        <w:t>Convocatoria: identificación de candidatos al puesto), otorgando</w:t>
      </w:r>
      <w:r w:rsidR="006443DD" w:rsidRPr="006443DD">
        <w:rPr>
          <w:rFonts w:cs="Arial"/>
          <w:sz w:val="22"/>
          <w:szCs w:val="22"/>
        </w:rPr>
        <w:t xml:space="preserve"> un plazo de diez días hábiles para la recepción de ofertas.</w:t>
      </w:r>
    </w:p>
    <w:p w14:paraId="1CA2693D" w14:textId="1DAC166A" w:rsidR="00FB5C1B" w:rsidRDefault="00FB5C1B" w:rsidP="000957C0">
      <w:pPr>
        <w:spacing w:line="360" w:lineRule="auto"/>
        <w:jc w:val="both"/>
        <w:rPr>
          <w:rFonts w:cs="Arial"/>
          <w:sz w:val="22"/>
          <w:szCs w:val="22"/>
        </w:rPr>
      </w:pPr>
    </w:p>
    <w:p w14:paraId="2F7FB8F9" w14:textId="1992DF45" w:rsidR="00FB5C1B" w:rsidRDefault="00FB5C1B" w:rsidP="002B71CC">
      <w:pPr>
        <w:spacing w:line="360" w:lineRule="auto"/>
        <w:jc w:val="both"/>
        <w:rPr>
          <w:rFonts w:cs="Arial"/>
          <w:sz w:val="22"/>
          <w:szCs w:val="22"/>
        </w:rPr>
      </w:pPr>
      <w:r w:rsidRPr="000957C0">
        <w:rPr>
          <w:rFonts w:cs="Arial"/>
          <w:b/>
          <w:bCs/>
          <w:sz w:val="22"/>
          <w:szCs w:val="22"/>
        </w:rPr>
        <w:t>Tercero:</w:t>
      </w:r>
      <w:r>
        <w:rPr>
          <w:rFonts w:cs="Arial"/>
          <w:sz w:val="22"/>
          <w:szCs w:val="22"/>
        </w:rPr>
        <w:t xml:space="preserve"> Que </w:t>
      </w:r>
      <w:r w:rsidR="003D4965">
        <w:rPr>
          <w:rFonts w:cs="Arial"/>
          <w:sz w:val="22"/>
          <w:szCs w:val="22"/>
        </w:rPr>
        <w:t xml:space="preserve">al amparo de lo dispuesto en </w:t>
      </w:r>
      <w:r w:rsidR="000957C0">
        <w:rPr>
          <w:rFonts w:cs="Arial"/>
          <w:sz w:val="22"/>
          <w:szCs w:val="22"/>
        </w:rPr>
        <w:t xml:space="preserve">la indicada resolución y por medio del </w:t>
      </w:r>
      <w:r w:rsidR="00575AA1">
        <w:rPr>
          <w:rFonts w:cs="Arial"/>
          <w:sz w:val="22"/>
          <w:szCs w:val="22"/>
        </w:rPr>
        <w:t xml:space="preserve">oficio </w:t>
      </w:r>
      <w:r w:rsidRPr="00FB5C1B">
        <w:rPr>
          <w:rFonts w:cs="Arial"/>
          <w:sz w:val="22"/>
          <w:szCs w:val="22"/>
        </w:rPr>
        <w:t>GG</w:t>
      </w:r>
      <w:r w:rsidR="000957C0">
        <w:rPr>
          <w:rFonts w:cs="Arial"/>
          <w:sz w:val="22"/>
          <w:szCs w:val="22"/>
        </w:rPr>
        <w:t>-ME-</w:t>
      </w:r>
      <w:r w:rsidRPr="00FB5C1B">
        <w:rPr>
          <w:rFonts w:cs="Arial"/>
          <w:sz w:val="22"/>
          <w:szCs w:val="22"/>
        </w:rPr>
        <w:t>0988-2022</w:t>
      </w:r>
      <w:r w:rsidR="000957C0">
        <w:rPr>
          <w:rFonts w:cs="Arial"/>
          <w:sz w:val="22"/>
          <w:szCs w:val="22"/>
        </w:rPr>
        <w:t>,</w:t>
      </w:r>
      <w:r w:rsidRPr="00FB5C1B">
        <w:rPr>
          <w:rFonts w:cs="Arial"/>
          <w:sz w:val="22"/>
          <w:szCs w:val="22"/>
        </w:rPr>
        <w:t xml:space="preserve"> del 10 de agosto de 2022, </w:t>
      </w:r>
      <w:r w:rsidR="00B22EEB">
        <w:rPr>
          <w:rFonts w:cs="Arial"/>
          <w:sz w:val="22"/>
          <w:szCs w:val="22"/>
        </w:rPr>
        <w:t xml:space="preserve">la </w:t>
      </w:r>
      <w:r w:rsidR="00B22EEB" w:rsidRPr="00B22EEB">
        <w:rPr>
          <w:rFonts w:cs="Arial"/>
          <w:sz w:val="22"/>
          <w:szCs w:val="22"/>
          <w:lang w:val="es-CR"/>
        </w:rPr>
        <w:t>Gerencia General</w:t>
      </w:r>
      <w:r w:rsidR="00B22EEB">
        <w:rPr>
          <w:rFonts w:cs="Arial"/>
          <w:sz w:val="22"/>
          <w:szCs w:val="22"/>
          <w:lang w:val="es-CR"/>
        </w:rPr>
        <w:t xml:space="preserve"> ha informado a este Órgano Colegiado</w:t>
      </w:r>
      <w:r w:rsidRPr="00FB5C1B">
        <w:rPr>
          <w:rFonts w:cs="Arial"/>
          <w:sz w:val="22"/>
          <w:szCs w:val="22"/>
        </w:rPr>
        <w:t xml:space="preserve"> sobre el inicio del proceso </w:t>
      </w:r>
      <w:r w:rsidR="003D4965">
        <w:rPr>
          <w:rFonts w:cs="Arial"/>
          <w:sz w:val="22"/>
          <w:szCs w:val="22"/>
        </w:rPr>
        <w:t>de contratación de los puestos de</w:t>
      </w:r>
      <w:r w:rsidRPr="00FB5C1B">
        <w:rPr>
          <w:rFonts w:cs="Arial"/>
          <w:sz w:val="22"/>
          <w:szCs w:val="22"/>
        </w:rPr>
        <w:t xml:space="preserve"> Subgerente de Operaciones y Subgerente Financiero, </w:t>
      </w:r>
      <w:r w:rsidR="00F438ED">
        <w:rPr>
          <w:rFonts w:cs="Arial"/>
          <w:sz w:val="22"/>
          <w:szCs w:val="22"/>
        </w:rPr>
        <w:t xml:space="preserve">contemplando </w:t>
      </w:r>
      <w:r w:rsidR="002C37A5">
        <w:rPr>
          <w:rFonts w:cs="Arial"/>
          <w:sz w:val="22"/>
          <w:szCs w:val="22"/>
        </w:rPr>
        <w:t xml:space="preserve">para la </w:t>
      </w:r>
      <w:r w:rsidR="00F438ED">
        <w:rPr>
          <w:rFonts w:cs="Arial"/>
          <w:sz w:val="22"/>
          <w:szCs w:val="22"/>
        </w:rPr>
        <w:t>recepción de ofertas un plazo de 10 días hábiles a partir del 11 de agosto de 2022.</w:t>
      </w:r>
    </w:p>
    <w:p w14:paraId="7C26775C" w14:textId="28BC42FB" w:rsidR="006443DD" w:rsidRDefault="006443DD" w:rsidP="002B71CC">
      <w:pPr>
        <w:spacing w:line="360" w:lineRule="auto"/>
        <w:jc w:val="both"/>
        <w:rPr>
          <w:rFonts w:cs="Arial"/>
          <w:sz w:val="22"/>
          <w:szCs w:val="22"/>
        </w:rPr>
      </w:pPr>
    </w:p>
    <w:p w14:paraId="7B86C431" w14:textId="2D7D2BA8" w:rsidR="002155FF" w:rsidRDefault="00FB5C1B" w:rsidP="002155FF">
      <w:pPr>
        <w:spacing w:line="360" w:lineRule="auto"/>
        <w:jc w:val="both"/>
        <w:rPr>
          <w:rFonts w:cs="Arial"/>
          <w:sz w:val="22"/>
          <w:szCs w:val="22"/>
          <w:lang w:val="es-CR"/>
        </w:rPr>
      </w:pPr>
      <w:r>
        <w:rPr>
          <w:rFonts w:cs="Arial"/>
          <w:b/>
          <w:bCs/>
          <w:sz w:val="22"/>
          <w:szCs w:val="22"/>
        </w:rPr>
        <w:t>Cuarto</w:t>
      </w:r>
      <w:r w:rsidR="006443DD" w:rsidRPr="00C5603D">
        <w:rPr>
          <w:rFonts w:cs="Arial"/>
          <w:b/>
          <w:bCs/>
          <w:sz w:val="22"/>
          <w:szCs w:val="22"/>
        </w:rPr>
        <w:t>:</w:t>
      </w:r>
      <w:r w:rsidR="006443DD">
        <w:rPr>
          <w:rFonts w:cs="Arial"/>
          <w:sz w:val="22"/>
          <w:szCs w:val="22"/>
        </w:rPr>
        <w:t xml:space="preserve"> Que </w:t>
      </w:r>
      <w:r w:rsidR="00C5603D">
        <w:rPr>
          <w:rFonts w:cs="Arial"/>
          <w:sz w:val="22"/>
          <w:szCs w:val="22"/>
        </w:rPr>
        <w:t>una vez cumplido</w:t>
      </w:r>
      <w:r w:rsidR="00F438ED">
        <w:rPr>
          <w:rFonts w:cs="Arial"/>
          <w:sz w:val="22"/>
          <w:szCs w:val="22"/>
        </w:rPr>
        <w:t xml:space="preserve"> dicho</w:t>
      </w:r>
      <w:r w:rsidR="00C5603D">
        <w:rPr>
          <w:rFonts w:cs="Arial"/>
          <w:sz w:val="22"/>
          <w:szCs w:val="22"/>
        </w:rPr>
        <w:t xml:space="preserve"> plazo</w:t>
      </w:r>
      <w:r>
        <w:rPr>
          <w:rFonts w:cs="Arial"/>
          <w:sz w:val="22"/>
          <w:szCs w:val="22"/>
        </w:rPr>
        <w:t xml:space="preserve">, </w:t>
      </w:r>
      <w:r w:rsidR="00CB7095">
        <w:rPr>
          <w:rFonts w:cs="Arial"/>
          <w:sz w:val="22"/>
          <w:szCs w:val="22"/>
        </w:rPr>
        <w:t xml:space="preserve">en la presente sesión </w:t>
      </w:r>
      <w:r w:rsidR="00F438ED">
        <w:rPr>
          <w:rFonts w:cs="Arial"/>
          <w:sz w:val="22"/>
          <w:szCs w:val="22"/>
        </w:rPr>
        <w:t xml:space="preserve">esta </w:t>
      </w:r>
      <w:r w:rsidR="00F438ED" w:rsidRPr="00F438ED">
        <w:rPr>
          <w:rFonts w:cs="Arial"/>
          <w:sz w:val="22"/>
          <w:szCs w:val="22"/>
          <w:lang w:val="es-ES_tradnl"/>
        </w:rPr>
        <w:t>Junta Directiva</w:t>
      </w:r>
      <w:r w:rsidR="00F438ED">
        <w:rPr>
          <w:rFonts w:cs="Arial"/>
          <w:sz w:val="22"/>
          <w:szCs w:val="22"/>
          <w:lang w:val="es-ES_tradnl"/>
        </w:rPr>
        <w:t xml:space="preserve"> </w:t>
      </w:r>
      <w:r>
        <w:rPr>
          <w:rFonts w:cs="Arial"/>
          <w:sz w:val="22"/>
          <w:szCs w:val="22"/>
        </w:rPr>
        <w:t>h</w:t>
      </w:r>
      <w:r w:rsidR="00F438ED">
        <w:rPr>
          <w:rFonts w:cs="Arial"/>
          <w:sz w:val="22"/>
          <w:szCs w:val="22"/>
        </w:rPr>
        <w:t xml:space="preserve">a tenido a la vista </w:t>
      </w:r>
      <w:r>
        <w:rPr>
          <w:rFonts w:cs="Arial"/>
          <w:sz w:val="22"/>
          <w:szCs w:val="22"/>
        </w:rPr>
        <w:t>el currículum vitae de los candidatos</w:t>
      </w:r>
      <w:r w:rsidR="002C37A5">
        <w:rPr>
          <w:rFonts w:cs="Arial"/>
          <w:sz w:val="22"/>
          <w:szCs w:val="22"/>
        </w:rPr>
        <w:t xml:space="preserve"> que presentaron sus ofertas para ocupar </w:t>
      </w:r>
      <w:r>
        <w:rPr>
          <w:rFonts w:cs="Arial"/>
          <w:sz w:val="22"/>
          <w:szCs w:val="22"/>
        </w:rPr>
        <w:t>dichos puestos</w:t>
      </w:r>
      <w:r w:rsidR="002C37A5">
        <w:rPr>
          <w:rFonts w:cs="Arial"/>
          <w:sz w:val="22"/>
          <w:szCs w:val="22"/>
        </w:rPr>
        <w:t xml:space="preserve"> y, por consiguiente,  lo que ahora</w:t>
      </w:r>
      <w:r w:rsidR="00C5603D">
        <w:rPr>
          <w:rFonts w:cs="Arial"/>
          <w:sz w:val="22"/>
          <w:szCs w:val="22"/>
        </w:rPr>
        <w:t xml:space="preserve"> procede es ejecutar la fase 2 del referido procedimiento (Fase de Evaluación), la cual consiste en lo siguiente: “</w:t>
      </w:r>
      <w:r w:rsidR="00C5603D" w:rsidRPr="00C5603D">
        <w:rPr>
          <w:rFonts w:cs="Arial"/>
          <w:i/>
          <w:iCs/>
          <w:sz w:val="22"/>
          <w:szCs w:val="22"/>
        </w:rPr>
        <w:t>Una vez</w:t>
      </w:r>
      <w:r w:rsidR="002155FF" w:rsidRPr="002155FF">
        <w:rPr>
          <w:rFonts w:cs="Arial"/>
          <w:i/>
          <w:iCs/>
          <w:sz w:val="22"/>
          <w:szCs w:val="22"/>
          <w:lang w:val="es-CR"/>
        </w:rPr>
        <w:t xml:space="preserve"> identificadas las candidaturas al puesto, la Junta Directiva, en conjunto con el Gerente General, definirá aquellas cuyo perfil se profundizará, para lo cual solicitará la documentación que considere necesaria. Posteriormente, se realizará las entrevistas que considere oportuno</w:t>
      </w:r>
      <w:r w:rsidR="002155FF" w:rsidRPr="002155FF">
        <w:rPr>
          <w:rFonts w:cs="Arial"/>
          <w:sz w:val="22"/>
          <w:szCs w:val="22"/>
          <w:lang w:val="es-CR"/>
        </w:rPr>
        <w:t>.</w:t>
      </w:r>
      <w:r w:rsidR="00C5603D">
        <w:rPr>
          <w:rFonts w:cs="Arial"/>
          <w:sz w:val="22"/>
          <w:szCs w:val="22"/>
          <w:lang w:val="es-CR"/>
        </w:rPr>
        <w:t>”</w:t>
      </w:r>
    </w:p>
    <w:p w14:paraId="71DF6E57" w14:textId="2398F7CB" w:rsidR="00C5603D" w:rsidRDefault="00C5603D" w:rsidP="002155FF">
      <w:pPr>
        <w:spacing w:line="360" w:lineRule="auto"/>
        <w:jc w:val="both"/>
        <w:rPr>
          <w:rFonts w:cs="Arial"/>
          <w:sz w:val="22"/>
          <w:szCs w:val="22"/>
          <w:lang w:val="es-CR"/>
        </w:rPr>
      </w:pPr>
    </w:p>
    <w:p w14:paraId="3E66F340" w14:textId="719C8CF4" w:rsidR="00C5603D" w:rsidRPr="00C5603D" w:rsidRDefault="00C5603D" w:rsidP="002155FF">
      <w:pPr>
        <w:spacing w:line="360" w:lineRule="auto"/>
        <w:jc w:val="both"/>
        <w:rPr>
          <w:rFonts w:cs="Arial"/>
          <w:b/>
          <w:bCs/>
          <w:sz w:val="22"/>
          <w:szCs w:val="22"/>
          <w:lang w:val="es-CR"/>
        </w:rPr>
      </w:pPr>
      <w:r w:rsidRPr="00C5603D">
        <w:rPr>
          <w:rFonts w:cs="Arial"/>
          <w:b/>
          <w:bCs/>
          <w:sz w:val="22"/>
          <w:szCs w:val="22"/>
          <w:lang w:val="es-CR"/>
        </w:rPr>
        <w:t>Por tanto, se acuerda:</w:t>
      </w:r>
    </w:p>
    <w:p w14:paraId="1C2D3175" w14:textId="11519222" w:rsidR="002B71CC" w:rsidRDefault="00C5603D" w:rsidP="002B71CC">
      <w:pPr>
        <w:spacing w:line="360" w:lineRule="auto"/>
        <w:jc w:val="both"/>
        <w:rPr>
          <w:rFonts w:cs="Arial"/>
          <w:sz w:val="22"/>
          <w:szCs w:val="22"/>
        </w:rPr>
      </w:pPr>
      <w:r>
        <w:rPr>
          <w:rFonts w:cs="Arial"/>
          <w:sz w:val="22"/>
          <w:szCs w:val="22"/>
          <w:lang w:val="es-CR"/>
        </w:rPr>
        <w:t xml:space="preserve">Instruir a la </w:t>
      </w:r>
      <w:r w:rsidRPr="00C5603D">
        <w:rPr>
          <w:rFonts w:cs="Arial"/>
          <w:sz w:val="22"/>
          <w:szCs w:val="22"/>
          <w:lang w:val="es-CR"/>
        </w:rPr>
        <w:t>Gerencia General</w:t>
      </w:r>
      <w:r>
        <w:rPr>
          <w:rFonts w:cs="Arial"/>
          <w:sz w:val="22"/>
          <w:szCs w:val="22"/>
          <w:lang w:val="es-CR"/>
        </w:rPr>
        <w:t xml:space="preserve">, para que sistematice </w:t>
      </w:r>
      <w:r w:rsidR="002C37A5">
        <w:rPr>
          <w:rFonts w:cs="Arial"/>
          <w:sz w:val="22"/>
          <w:szCs w:val="22"/>
          <w:lang w:val="es-CR"/>
        </w:rPr>
        <w:t xml:space="preserve">la información presentada por los candidatos a ocupar los puestos de Subgerente de Operaciones y Subgerente Financiero, y presente a esta </w:t>
      </w:r>
      <w:r w:rsidR="002C37A5" w:rsidRPr="002C37A5">
        <w:rPr>
          <w:rFonts w:cs="Arial"/>
          <w:sz w:val="22"/>
          <w:szCs w:val="22"/>
          <w:lang w:val="es-ES_tradnl"/>
        </w:rPr>
        <w:t>Junta Directiva</w:t>
      </w:r>
      <w:r w:rsidR="00B85845">
        <w:rPr>
          <w:rFonts w:cs="Arial"/>
          <w:sz w:val="22"/>
          <w:szCs w:val="22"/>
          <w:lang w:val="es-ES_tradnl"/>
        </w:rPr>
        <w:t xml:space="preserve"> </w:t>
      </w:r>
      <w:r w:rsidR="002C37A5">
        <w:rPr>
          <w:rFonts w:cs="Arial"/>
          <w:sz w:val="22"/>
          <w:szCs w:val="22"/>
          <w:lang w:val="es-ES_tradnl"/>
        </w:rPr>
        <w:t xml:space="preserve">una matriz que resuma </w:t>
      </w:r>
      <w:r w:rsidR="00B85845">
        <w:rPr>
          <w:rFonts w:cs="Arial"/>
          <w:sz w:val="22"/>
          <w:szCs w:val="22"/>
          <w:lang w:val="es-ES_tradnl"/>
        </w:rPr>
        <w:t xml:space="preserve">dicha </w:t>
      </w:r>
      <w:r w:rsidR="002C37A5">
        <w:rPr>
          <w:rFonts w:cs="Arial"/>
          <w:sz w:val="22"/>
          <w:szCs w:val="22"/>
          <w:lang w:val="es-ES_tradnl"/>
        </w:rPr>
        <w:t>información</w:t>
      </w:r>
      <w:r w:rsidR="00B85845">
        <w:rPr>
          <w:rFonts w:cs="Arial"/>
          <w:sz w:val="22"/>
          <w:szCs w:val="22"/>
          <w:lang w:val="es-ES_tradnl"/>
        </w:rPr>
        <w:t>, la cual será conocida en la sesión que próximamente se</w:t>
      </w:r>
      <w:r w:rsidR="00CB7095">
        <w:rPr>
          <w:rFonts w:cs="Arial"/>
          <w:sz w:val="22"/>
          <w:szCs w:val="22"/>
          <w:lang w:val="es-ES_tradnl"/>
        </w:rPr>
        <w:t xml:space="preserve"> estará convocando</w:t>
      </w:r>
      <w:r w:rsidR="00B85845">
        <w:rPr>
          <w:rFonts w:cs="Arial"/>
          <w:sz w:val="22"/>
          <w:szCs w:val="22"/>
          <w:lang w:val="es-ES_tradnl"/>
        </w:rPr>
        <w:t xml:space="preserve"> para estos efectos.</w:t>
      </w:r>
    </w:p>
    <w:p w14:paraId="0CCF26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F6848D" w14:textId="77777777" w:rsidR="002B71CC" w:rsidRPr="00D14EAF" w:rsidRDefault="002B71CC" w:rsidP="002B71CC">
      <w:pPr>
        <w:spacing w:line="360" w:lineRule="auto"/>
        <w:jc w:val="both"/>
        <w:rPr>
          <w:rFonts w:cs="Arial"/>
          <w:b/>
          <w:sz w:val="22"/>
        </w:rPr>
      </w:pPr>
      <w:r w:rsidRPr="00D14EAF">
        <w:rPr>
          <w:rFonts w:cs="Arial"/>
          <w:b/>
          <w:sz w:val="22"/>
        </w:rPr>
        <w:t>************</w:t>
      </w:r>
    </w:p>
    <w:p w14:paraId="6947D06A" w14:textId="77777777" w:rsidR="002B71CC" w:rsidRDefault="002B71CC" w:rsidP="002B71CC">
      <w:pPr>
        <w:spacing w:line="360" w:lineRule="auto"/>
        <w:jc w:val="both"/>
        <w:rPr>
          <w:rFonts w:cs="Arial"/>
          <w:sz w:val="22"/>
          <w:lang w:val="es-ES_tradnl"/>
        </w:rPr>
      </w:pPr>
    </w:p>
    <w:p w14:paraId="2DA3695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CB70" w14:textId="77777777" w:rsidR="00D06B9C" w:rsidRDefault="00D06B9C">
      <w:r>
        <w:separator/>
      </w:r>
    </w:p>
  </w:endnote>
  <w:endnote w:type="continuationSeparator" w:id="0">
    <w:p w14:paraId="057D2565" w14:textId="77777777" w:rsidR="00D06B9C" w:rsidRDefault="00D0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998C" w14:textId="77777777" w:rsidR="00D06B9C" w:rsidRDefault="00D06B9C">
      <w:r>
        <w:separator/>
      </w:r>
    </w:p>
  </w:footnote>
  <w:footnote w:type="continuationSeparator" w:id="0">
    <w:p w14:paraId="38462A5A" w14:textId="77777777" w:rsidR="00D06B9C" w:rsidRDefault="00D0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8FD8" w14:textId="77777777" w:rsidR="009D03FE" w:rsidRDefault="009D03FE">
    <w:pPr>
      <w:pStyle w:val="Encabezado"/>
      <w:rPr>
        <w:lang w:val="es-ES"/>
      </w:rPr>
    </w:pPr>
  </w:p>
  <w:p w14:paraId="00EF35F4" w14:textId="764EC86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14B29">
      <w:rPr>
        <w:sz w:val="18"/>
        <w:lang w:val="es-ES"/>
      </w:rPr>
      <w:t>47</w:t>
    </w:r>
    <w:r>
      <w:rPr>
        <w:sz w:val="18"/>
        <w:lang w:val="es-ES"/>
      </w:rPr>
      <w:t>-</w:t>
    </w:r>
    <w:r w:rsidR="005F2BC7">
      <w:rPr>
        <w:sz w:val="18"/>
        <w:lang w:val="es-ES"/>
      </w:rPr>
      <w:t>2022</w:t>
    </w:r>
    <w:r>
      <w:rPr>
        <w:sz w:val="18"/>
        <w:lang w:val="es-ES"/>
      </w:rPr>
      <w:t xml:space="preserve">                   </w:t>
    </w:r>
    <w:r w:rsidR="00214B29">
      <w:rPr>
        <w:sz w:val="18"/>
        <w:lang w:val="es-ES"/>
      </w:rPr>
      <w:t>08</w:t>
    </w:r>
    <w:r>
      <w:rPr>
        <w:sz w:val="18"/>
        <w:lang w:val="es-ES"/>
      </w:rPr>
      <w:t xml:space="preserve"> de setiembre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3F5750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1983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A7C480E"/>
    <w:multiLevelType w:val="hybridMultilevel"/>
    <w:tmpl w:val="FEA0C58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61565C"/>
    <w:multiLevelType w:val="hybridMultilevel"/>
    <w:tmpl w:val="8C60D444"/>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43639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8"/>
  </w:num>
  <w:num w:numId="2" w16cid:durableId="195124504">
    <w:abstractNumId w:val="3"/>
  </w:num>
  <w:num w:numId="3" w16cid:durableId="1133984768">
    <w:abstractNumId w:val="11"/>
  </w:num>
  <w:num w:numId="4" w16cid:durableId="330446819">
    <w:abstractNumId w:val="2"/>
  </w:num>
  <w:num w:numId="5" w16cid:durableId="1237327871">
    <w:abstractNumId w:val="1"/>
  </w:num>
  <w:num w:numId="6" w16cid:durableId="1813402357">
    <w:abstractNumId w:val="14"/>
  </w:num>
  <w:num w:numId="7" w16cid:durableId="1372263813">
    <w:abstractNumId w:val="18"/>
  </w:num>
  <w:num w:numId="8" w16cid:durableId="1372070941">
    <w:abstractNumId w:val="9"/>
  </w:num>
  <w:num w:numId="9" w16cid:durableId="1427723675">
    <w:abstractNumId w:val="7"/>
  </w:num>
  <w:num w:numId="10" w16cid:durableId="521751316">
    <w:abstractNumId w:val="4"/>
  </w:num>
  <w:num w:numId="11" w16cid:durableId="1597327801">
    <w:abstractNumId w:val="6"/>
  </w:num>
  <w:num w:numId="12" w16cid:durableId="1192108611">
    <w:abstractNumId w:val="19"/>
  </w:num>
  <w:num w:numId="13" w16cid:durableId="688070033">
    <w:abstractNumId w:val="17"/>
  </w:num>
  <w:num w:numId="14" w16cid:durableId="941498480">
    <w:abstractNumId w:val="16"/>
  </w:num>
  <w:num w:numId="15" w16cid:durableId="1347948578">
    <w:abstractNumId w:val="10"/>
  </w:num>
  <w:num w:numId="16" w16cid:durableId="1217739705">
    <w:abstractNumId w:val="15"/>
  </w:num>
  <w:num w:numId="17" w16cid:durableId="370496985">
    <w:abstractNumId w:val="12"/>
  </w:num>
  <w:num w:numId="18" w16cid:durableId="1217622407">
    <w:abstractNumId w:val="5"/>
  </w:num>
  <w:num w:numId="19" w16cid:durableId="1808280293">
    <w:abstractNumId w:val="13"/>
  </w:num>
  <w:num w:numId="20" w16cid:durableId="93293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FJAQ9FP9ggx40u7g1ngthv0IShJJpg3MUc9/DaxIQxLAWvG0Qizb37picDHbVsMhCCFCYf6LMmdnT0E3U2Xqw==" w:salt="hkP/XPt9+g+/CrBuqK9ji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9C"/>
    <w:rsid w:val="0000085A"/>
    <w:rsid w:val="00004CC1"/>
    <w:rsid w:val="00011DC1"/>
    <w:rsid w:val="0001401F"/>
    <w:rsid w:val="0001677B"/>
    <w:rsid w:val="00026DCA"/>
    <w:rsid w:val="00027E78"/>
    <w:rsid w:val="0003318B"/>
    <w:rsid w:val="00036A8B"/>
    <w:rsid w:val="00053A32"/>
    <w:rsid w:val="000547A2"/>
    <w:rsid w:val="00067B32"/>
    <w:rsid w:val="00076A47"/>
    <w:rsid w:val="00077628"/>
    <w:rsid w:val="00081BB0"/>
    <w:rsid w:val="00083184"/>
    <w:rsid w:val="00085DF1"/>
    <w:rsid w:val="0009389D"/>
    <w:rsid w:val="000957C0"/>
    <w:rsid w:val="000A314F"/>
    <w:rsid w:val="000A6259"/>
    <w:rsid w:val="000B0F7B"/>
    <w:rsid w:val="000C4E35"/>
    <w:rsid w:val="000C5661"/>
    <w:rsid w:val="000F5F31"/>
    <w:rsid w:val="000F6DBD"/>
    <w:rsid w:val="00104F49"/>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E057F"/>
    <w:rsid w:val="001F277B"/>
    <w:rsid w:val="001F6BD8"/>
    <w:rsid w:val="001F7D2C"/>
    <w:rsid w:val="002026DC"/>
    <w:rsid w:val="00204086"/>
    <w:rsid w:val="00210B7F"/>
    <w:rsid w:val="00213FA6"/>
    <w:rsid w:val="00214849"/>
    <w:rsid w:val="00214B29"/>
    <w:rsid w:val="002155FF"/>
    <w:rsid w:val="002163C7"/>
    <w:rsid w:val="00234478"/>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537B"/>
    <w:rsid w:val="002A51F3"/>
    <w:rsid w:val="002A6A4B"/>
    <w:rsid w:val="002B2B51"/>
    <w:rsid w:val="002B71CC"/>
    <w:rsid w:val="002C37A5"/>
    <w:rsid w:val="002D0146"/>
    <w:rsid w:val="002D158A"/>
    <w:rsid w:val="002E1BAC"/>
    <w:rsid w:val="002F3D41"/>
    <w:rsid w:val="003004E7"/>
    <w:rsid w:val="0030131C"/>
    <w:rsid w:val="003156CD"/>
    <w:rsid w:val="00317B31"/>
    <w:rsid w:val="00320F35"/>
    <w:rsid w:val="00320F9C"/>
    <w:rsid w:val="00335993"/>
    <w:rsid w:val="0033660E"/>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4965"/>
    <w:rsid w:val="003E7A41"/>
    <w:rsid w:val="00407CC4"/>
    <w:rsid w:val="004119B3"/>
    <w:rsid w:val="00421BEA"/>
    <w:rsid w:val="00432126"/>
    <w:rsid w:val="00445673"/>
    <w:rsid w:val="004755F8"/>
    <w:rsid w:val="0047593B"/>
    <w:rsid w:val="0048086A"/>
    <w:rsid w:val="0048746C"/>
    <w:rsid w:val="004930AA"/>
    <w:rsid w:val="00496B93"/>
    <w:rsid w:val="00497711"/>
    <w:rsid w:val="004B373F"/>
    <w:rsid w:val="004B7456"/>
    <w:rsid w:val="004C5B22"/>
    <w:rsid w:val="004C70DE"/>
    <w:rsid w:val="004C724E"/>
    <w:rsid w:val="004E10F9"/>
    <w:rsid w:val="004E1777"/>
    <w:rsid w:val="004E1C42"/>
    <w:rsid w:val="004E5D21"/>
    <w:rsid w:val="00500608"/>
    <w:rsid w:val="005011AD"/>
    <w:rsid w:val="00507220"/>
    <w:rsid w:val="00513B4F"/>
    <w:rsid w:val="00531B93"/>
    <w:rsid w:val="00535C9F"/>
    <w:rsid w:val="005459D0"/>
    <w:rsid w:val="005504E6"/>
    <w:rsid w:val="0057519A"/>
    <w:rsid w:val="00575AA1"/>
    <w:rsid w:val="00585347"/>
    <w:rsid w:val="00595395"/>
    <w:rsid w:val="0059625B"/>
    <w:rsid w:val="00596AB4"/>
    <w:rsid w:val="005A32C2"/>
    <w:rsid w:val="005B45E6"/>
    <w:rsid w:val="005B67A2"/>
    <w:rsid w:val="005C18D2"/>
    <w:rsid w:val="005C46F6"/>
    <w:rsid w:val="005C6147"/>
    <w:rsid w:val="005E7559"/>
    <w:rsid w:val="005F2BC7"/>
    <w:rsid w:val="00615FBF"/>
    <w:rsid w:val="00623D36"/>
    <w:rsid w:val="00626C44"/>
    <w:rsid w:val="006321F4"/>
    <w:rsid w:val="006441F7"/>
    <w:rsid w:val="006443DD"/>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83CB7"/>
    <w:rsid w:val="00797660"/>
    <w:rsid w:val="00797DF5"/>
    <w:rsid w:val="007A4C18"/>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0D97"/>
    <w:rsid w:val="00851373"/>
    <w:rsid w:val="00854DE9"/>
    <w:rsid w:val="00861680"/>
    <w:rsid w:val="00870163"/>
    <w:rsid w:val="00875497"/>
    <w:rsid w:val="00895A5D"/>
    <w:rsid w:val="00896BC6"/>
    <w:rsid w:val="008A1F00"/>
    <w:rsid w:val="008D0318"/>
    <w:rsid w:val="008D35D8"/>
    <w:rsid w:val="008D6E0F"/>
    <w:rsid w:val="008F38A8"/>
    <w:rsid w:val="008F6C96"/>
    <w:rsid w:val="00911F06"/>
    <w:rsid w:val="00940420"/>
    <w:rsid w:val="009449EE"/>
    <w:rsid w:val="009510FC"/>
    <w:rsid w:val="009669CF"/>
    <w:rsid w:val="00986348"/>
    <w:rsid w:val="0099609E"/>
    <w:rsid w:val="009A734A"/>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936A4"/>
    <w:rsid w:val="00AA4E2A"/>
    <w:rsid w:val="00AB15C1"/>
    <w:rsid w:val="00AB1E41"/>
    <w:rsid w:val="00AB2826"/>
    <w:rsid w:val="00AB4B39"/>
    <w:rsid w:val="00AB7191"/>
    <w:rsid w:val="00AD2DF1"/>
    <w:rsid w:val="00AD4F06"/>
    <w:rsid w:val="00AE7AB3"/>
    <w:rsid w:val="00AF3A2C"/>
    <w:rsid w:val="00AF4C49"/>
    <w:rsid w:val="00AF727B"/>
    <w:rsid w:val="00B00832"/>
    <w:rsid w:val="00B019A0"/>
    <w:rsid w:val="00B2152C"/>
    <w:rsid w:val="00B22EEB"/>
    <w:rsid w:val="00B34414"/>
    <w:rsid w:val="00B3640B"/>
    <w:rsid w:val="00B36CE6"/>
    <w:rsid w:val="00B37312"/>
    <w:rsid w:val="00B43B1F"/>
    <w:rsid w:val="00B5583C"/>
    <w:rsid w:val="00B56F87"/>
    <w:rsid w:val="00B60527"/>
    <w:rsid w:val="00B64449"/>
    <w:rsid w:val="00B66D8C"/>
    <w:rsid w:val="00B72379"/>
    <w:rsid w:val="00B85845"/>
    <w:rsid w:val="00B9215E"/>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4A89"/>
    <w:rsid w:val="00C308C3"/>
    <w:rsid w:val="00C31101"/>
    <w:rsid w:val="00C3504B"/>
    <w:rsid w:val="00C36F84"/>
    <w:rsid w:val="00C42332"/>
    <w:rsid w:val="00C4730D"/>
    <w:rsid w:val="00C50AAF"/>
    <w:rsid w:val="00C5603D"/>
    <w:rsid w:val="00C676D8"/>
    <w:rsid w:val="00C80B39"/>
    <w:rsid w:val="00CA3661"/>
    <w:rsid w:val="00CA42F6"/>
    <w:rsid w:val="00CB7095"/>
    <w:rsid w:val="00CC0A79"/>
    <w:rsid w:val="00CC60FC"/>
    <w:rsid w:val="00CC7940"/>
    <w:rsid w:val="00CD7A02"/>
    <w:rsid w:val="00CE3249"/>
    <w:rsid w:val="00CF0E50"/>
    <w:rsid w:val="00CF4BE9"/>
    <w:rsid w:val="00D034AB"/>
    <w:rsid w:val="00D06B9C"/>
    <w:rsid w:val="00D13B6B"/>
    <w:rsid w:val="00D20BD1"/>
    <w:rsid w:val="00D22B80"/>
    <w:rsid w:val="00D330C4"/>
    <w:rsid w:val="00D35784"/>
    <w:rsid w:val="00D37592"/>
    <w:rsid w:val="00D41B8B"/>
    <w:rsid w:val="00D509A7"/>
    <w:rsid w:val="00D54758"/>
    <w:rsid w:val="00D60482"/>
    <w:rsid w:val="00D61F89"/>
    <w:rsid w:val="00D72C3B"/>
    <w:rsid w:val="00DA156E"/>
    <w:rsid w:val="00DA4C56"/>
    <w:rsid w:val="00DB38FB"/>
    <w:rsid w:val="00DC32CD"/>
    <w:rsid w:val="00DE0BBA"/>
    <w:rsid w:val="00DE2F5A"/>
    <w:rsid w:val="00DE7715"/>
    <w:rsid w:val="00DF4202"/>
    <w:rsid w:val="00E0071B"/>
    <w:rsid w:val="00E04A68"/>
    <w:rsid w:val="00E2143B"/>
    <w:rsid w:val="00E31F79"/>
    <w:rsid w:val="00E4303A"/>
    <w:rsid w:val="00E525BF"/>
    <w:rsid w:val="00E6222D"/>
    <w:rsid w:val="00E63068"/>
    <w:rsid w:val="00E63BC8"/>
    <w:rsid w:val="00E646C7"/>
    <w:rsid w:val="00E757A9"/>
    <w:rsid w:val="00E76C46"/>
    <w:rsid w:val="00E864B4"/>
    <w:rsid w:val="00E8788A"/>
    <w:rsid w:val="00E97960"/>
    <w:rsid w:val="00E979D2"/>
    <w:rsid w:val="00EA24FA"/>
    <w:rsid w:val="00EA53B9"/>
    <w:rsid w:val="00EC02B6"/>
    <w:rsid w:val="00EC077E"/>
    <w:rsid w:val="00EC6324"/>
    <w:rsid w:val="00EC7E01"/>
    <w:rsid w:val="00EE139E"/>
    <w:rsid w:val="00EE228C"/>
    <w:rsid w:val="00EE4383"/>
    <w:rsid w:val="00EE491C"/>
    <w:rsid w:val="00EF7BD0"/>
    <w:rsid w:val="00EF7D85"/>
    <w:rsid w:val="00F00FF1"/>
    <w:rsid w:val="00F1305E"/>
    <w:rsid w:val="00F16E81"/>
    <w:rsid w:val="00F30531"/>
    <w:rsid w:val="00F31891"/>
    <w:rsid w:val="00F343EA"/>
    <w:rsid w:val="00F357CB"/>
    <w:rsid w:val="00F42278"/>
    <w:rsid w:val="00F438ED"/>
    <w:rsid w:val="00F541D9"/>
    <w:rsid w:val="00F566E5"/>
    <w:rsid w:val="00F83C00"/>
    <w:rsid w:val="00F85B1B"/>
    <w:rsid w:val="00F9130B"/>
    <w:rsid w:val="00F97718"/>
    <w:rsid w:val="00FA1809"/>
    <w:rsid w:val="00FA2104"/>
    <w:rsid w:val="00FA4CCB"/>
    <w:rsid w:val="00FB5C1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25B2"/>
  <w15:docId w15:val="{643C1315-3C02-498C-B258-2E5EB376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3D49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247</TotalTime>
  <Pages>10</Pages>
  <Words>3306</Words>
  <Characters>17769</Characters>
  <Application>Microsoft Office Word</Application>
  <DocSecurity>8</DocSecurity>
  <Lines>148</Lines>
  <Paragraphs>42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28</cp:revision>
  <cp:lastPrinted>2011-09-07T16:03:00Z</cp:lastPrinted>
  <dcterms:created xsi:type="dcterms:W3CDTF">2022-09-09T15:10:00Z</dcterms:created>
  <dcterms:modified xsi:type="dcterms:W3CDTF">2022-09-23T17:51:00Z</dcterms:modified>
</cp:coreProperties>
</file>