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FD9341" w14:textId="77777777" w:rsidR="00FA4CCB" w:rsidRPr="00CC1BD7" w:rsidRDefault="00FA4CCB">
      <w:pPr>
        <w:pStyle w:val="Ttulo"/>
        <w:ind w:right="51"/>
        <w:rPr>
          <w:szCs w:val="22"/>
        </w:rPr>
      </w:pPr>
      <w:r w:rsidRPr="00CC1BD7">
        <w:rPr>
          <w:szCs w:val="22"/>
        </w:rPr>
        <w:t>BANCO HIPOTECARIO DE LA VIVIENDA</w:t>
      </w:r>
    </w:p>
    <w:p w14:paraId="68070066" w14:textId="77777777" w:rsidR="00FA4CCB" w:rsidRPr="00CC1BD7" w:rsidRDefault="00FA4CCB">
      <w:pPr>
        <w:spacing w:line="360" w:lineRule="auto"/>
        <w:ind w:right="51"/>
        <w:jc w:val="center"/>
        <w:rPr>
          <w:b/>
          <w:bCs/>
          <w:sz w:val="22"/>
          <w:szCs w:val="22"/>
          <w:u w:val="single"/>
        </w:rPr>
      </w:pPr>
      <w:r w:rsidRPr="00CC1BD7">
        <w:rPr>
          <w:b/>
          <w:bCs/>
          <w:sz w:val="22"/>
          <w:szCs w:val="22"/>
          <w:u w:val="single"/>
        </w:rPr>
        <w:t>JUNTA DIRECTIVA</w:t>
      </w:r>
    </w:p>
    <w:p w14:paraId="6FA73673" w14:textId="77777777" w:rsidR="00FA4CCB" w:rsidRPr="00CC1BD7" w:rsidRDefault="00FA4CCB">
      <w:pPr>
        <w:spacing w:line="360" w:lineRule="auto"/>
        <w:ind w:right="51"/>
        <w:jc w:val="center"/>
        <w:rPr>
          <w:sz w:val="22"/>
          <w:szCs w:val="22"/>
        </w:rPr>
      </w:pPr>
    </w:p>
    <w:p w14:paraId="7CE0BB1B" w14:textId="44E69D14" w:rsidR="00FA1809" w:rsidRPr="00CC1BD7" w:rsidRDefault="00FA1809">
      <w:pPr>
        <w:spacing w:line="360" w:lineRule="auto"/>
        <w:ind w:right="51"/>
        <w:jc w:val="center"/>
        <w:rPr>
          <w:b/>
          <w:bCs/>
          <w:sz w:val="22"/>
          <w:szCs w:val="22"/>
          <w:u w:val="single"/>
        </w:rPr>
      </w:pPr>
      <w:r w:rsidRPr="00CC1BD7">
        <w:rPr>
          <w:b/>
          <w:bCs/>
          <w:sz w:val="22"/>
          <w:szCs w:val="22"/>
          <w:u w:val="single"/>
        </w:rPr>
        <w:t xml:space="preserve">MINUTA DEL ACTA DE LA </w:t>
      </w:r>
      <w:r w:rsidR="00FA4CCB" w:rsidRPr="00CC1BD7">
        <w:rPr>
          <w:b/>
          <w:bCs/>
          <w:sz w:val="22"/>
          <w:szCs w:val="22"/>
          <w:u w:val="single"/>
        </w:rPr>
        <w:t xml:space="preserve">SESION </w:t>
      </w:r>
      <w:r w:rsidR="00FA1E56" w:rsidRPr="00CC1BD7">
        <w:rPr>
          <w:b/>
          <w:bCs/>
          <w:sz w:val="22"/>
          <w:szCs w:val="22"/>
          <w:u w:val="single"/>
        </w:rPr>
        <w:t>EXTRA</w:t>
      </w:r>
      <w:r w:rsidR="00FA4CCB" w:rsidRPr="00CC1BD7">
        <w:rPr>
          <w:b/>
          <w:bCs/>
          <w:sz w:val="22"/>
          <w:szCs w:val="22"/>
          <w:u w:val="single"/>
        </w:rPr>
        <w:t xml:space="preserve">ORDINARIA </w:t>
      </w:r>
      <w:r w:rsidRPr="00CC1BD7">
        <w:rPr>
          <w:b/>
          <w:bCs/>
          <w:sz w:val="22"/>
          <w:szCs w:val="22"/>
          <w:u w:val="single"/>
        </w:rPr>
        <w:t xml:space="preserve">N° </w:t>
      </w:r>
      <w:r w:rsidR="00FA1E56" w:rsidRPr="00CC1BD7">
        <w:rPr>
          <w:b/>
          <w:bCs/>
          <w:sz w:val="22"/>
          <w:szCs w:val="22"/>
          <w:u w:val="single"/>
        </w:rPr>
        <w:t>09</w:t>
      </w:r>
      <w:r w:rsidRPr="00CC1BD7">
        <w:rPr>
          <w:b/>
          <w:bCs/>
          <w:sz w:val="22"/>
          <w:szCs w:val="22"/>
          <w:u w:val="single"/>
        </w:rPr>
        <w:t>-</w:t>
      </w:r>
      <w:r w:rsidR="005F2BC7" w:rsidRPr="00CC1BD7">
        <w:rPr>
          <w:b/>
          <w:bCs/>
          <w:sz w:val="22"/>
          <w:szCs w:val="22"/>
          <w:u w:val="single"/>
        </w:rPr>
        <w:t>2022</w:t>
      </w:r>
    </w:p>
    <w:p w14:paraId="5476F936" w14:textId="69FC8288" w:rsidR="00FA4CCB" w:rsidRPr="00CC1BD7" w:rsidRDefault="00FA4CCB">
      <w:pPr>
        <w:spacing w:line="360" w:lineRule="auto"/>
        <w:ind w:right="51"/>
        <w:jc w:val="center"/>
        <w:rPr>
          <w:b/>
          <w:bCs/>
          <w:sz w:val="22"/>
          <w:szCs w:val="22"/>
          <w:u w:val="single"/>
        </w:rPr>
      </w:pPr>
      <w:r w:rsidRPr="00CC1BD7">
        <w:rPr>
          <w:b/>
          <w:bCs/>
          <w:sz w:val="22"/>
          <w:szCs w:val="22"/>
          <w:u w:val="single"/>
        </w:rPr>
        <w:t xml:space="preserve">DEL </w:t>
      </w:r>
      <w:r w:rsidR="00FA1E56" w:rsidRPr="00CC1BD7">
        <w:rPr>
          <w:b/>
          <w:bCs/>
          <w:sz w:val="22"/>
          <w:szCs w:val="22"/>
          <w:u w:val="single"/>
        </w:rPr>
        <w:t>03</w:t>
      </w:r>
      <w:r w:rsidRPr="00CC1BD7">
        <w:rPr>
          <w:b/>
          <w:bCs/>
          <w:sz w:val="22"/>
          <w:szCs w:val="22"/>
          <w:u w:val="single"/>
        </w:rPr>
        <w:t xml:space="preserve"> DE </w:t>
      </w:r>
      <w:r w:rsidR="00FA1E56" w:rsidRPr="00CC1BD7">
        <w:rPr>
          <w:b/>
          <w:bCs/>
          <w:sz w:val="22"/>
          <w:szCs w:val="22"/>
          <w:u w:val="single"/>
        </w:rPr>
        <w:t>FEBRERO</w:t>
      </w:r>
      <w:r w:rsidRPr="00CC1BD7">
        <w:rPr>
          <w:b/>
          <w:bCs/>
          <w:sz w:val="22"/>
          <w:szCs w:val="22"/>
          <w:u w:val="single"/>
        </w:rPr>
        <w:t xml:space="preserve"> DE </w:t>
      </w:r>
      <w:r w:rsidR="005F2BC7" w:rsidRPr="00CC1BD7">
        <w:rPr>
          <w:b/>
          <w:bCs/>
          <w:sz w:val="22"/>
          <w:szCs w:val="22"/>
          <w:u w:val="single"/>
        </w:rPr>
        <w:t>2022</w:t>
      </w:r>
    </w:p>
    <w:p w14:paraId="734376F0" w14:textId="77777777" w:rsidR="00FA1809" w:rsidRPr="00CC1BD7" w:rsidRDefault="00FA1809">
      <w:pPr>
        <w:spacing w:line="360" w:lineRule="auto"/>
        <w:ind w:right="51"/>
        <w:jc w:val="center"/>
        <w:rPr>
          <w:sz w:val="22"/>
          <w:szCs w:val="22"/>
        </w:rPr>
      </w:pPr>
      <w:r w:rsidRPr="00CC1BD7">
        <w:rPr>
          <w:sz w:val="22"/>
          <w:szCs w:val="22"/>
        </w:rPr>
        <w:t>(Acta grabada en soporte digital)</w:t>
      </w:r>
    </w:p>
    <w:p w14:paraId="7E36CBB8" w14:textId="77777777" w:rsidR="00FA4CCB" w:rsidRPr="00CC1BD7" w:rsidRDefault="00FA4CCB">
      <w:pPr>
        <w:spacing w:line="360" w:lineRule="auto"/>
        <w:ind w:right="51"/>
        <w:jc w:val="center"/>
        <w:rPr>
          <w:sz w:val="22"/>
          <w:szCs w:val="22"/>
        </w:rPr>
      </w:pPr>
    </w:p>
    <w:p w14:paraId="17325FD6" w14:textId="1A4E69C8" w:rsidR="00FA4CCB" w:rsidRPr="00CC1BD7" w:rsidRDefault="009D03FE" w:rsidP="0066494B">
      <w:pPr>
        <w:spacing w:line="360" w:lineRule="auto"/>
        <w:jc w:val="both"/>
        <w:rPr>
          <w:sz w:val="22"/>
          <w:szCs w:val="22"/>
        </w:rPr>
      </w:pPr>
      <w:r w:rsidRPr="00CC1BD7">
        <w:rPr>
          <w:sz w:val="22"/>
          <w:szCs w:val="22"/>
        </w:rPr>
        <w:t xml:space="preserve">Minuto: 0:00 </w:t>
      </w:r>
      <w:r w:rsidR="009449EE" w:rsidRPr="00CC1BD7">
        <w:rPr>
          <w:sz w:val="22"/>
          <w:szCs w:val="22"/>
        </w:rPr>
        <w:t>Por medio de videoconferencia que consta en los archivos de la Secretaría de la Junta Directiva y al amparo de las consideraciones y disposiciones señaladas en el acuerdo N° 10 de la sesión 21-2020, del 16 de marzo de 2020, se inicia la sesión a las diecisiete horas, con la asistencia de los siguientes Directores</w:t>
      </w:r>
      <w:r w:rsidR="00FA4CCB" w:rsidRPr="00CC1BD7">
        <w:rPr>
          <w:sz w:val="22"/>
          <w:szCs w:val="22"/>
        </w:rPr>
        <w:t xml:space="preserve">: </w:t>
      </w:r>
      <w:r w:rsidR="00A536DE" w:rsidRPr="00CC1BD7">
        <w:rPr>
          <w:sz w:val="22"/>
          <w:szCs w:val="22"/>
        </w:rPr>
        <w:t>Irene Campos Gómez</w:t>
      </w:r>
      <w:r w:rsidR="00373B50" w:rsidRPr="00CC1BD7">
        <w:rPr>
          <w:sz w:val="22"/>
          <w:szCs w:val="22"/>
        </w:rPr>
        <w:t>, President</w:t>
      </w:r>
      <w:r w:rsidR="00A536DE" w:rsidRPr="00CC1BD7">
        <w:rPr>
          <w:sz w:val="22"/>
          <w:szCs w:val="22"/>
        </w:rPr>
        <w:t>a</w:t>
      </w:r>
      <w:r w:rsidR="00373B50" w:rsidRPr="00CC1BD7">
        <w:rPr>
          <w:sz w:val="22"/>
          <w:szCs w:val="22"/>
        </w:rPr>
        <w:t xml:space="preserve">; </w:t>
      </w:r>
      <w:r w:rsidR="006E7C0F" w:rsidRPr="00CC1BD7">
        <w:rPr>
          <w:sz w:val="22"/>
          <w:szCs w:val="22"/>
        </w:rPr>
        <w:t xml:space="preserve">Dania Chavarría Núñez, Vicepresidenta; Guillermo Alvarado Herrera, Marian Pérez Gutiérrez, </w:t>
      </w:r>
      <w:r w:rsidR="00A536DE" w:rsidRPr="00CC1BD7">
        <w:rPr>
          <w:sz w:val="22"/>
          <w:szCs w:val="22"/>
        </w:rPr>
        <w:t>Kenneth Pérez Venegas</w:t>
      </w:r>
      <w:r w:rsidR="00373B50" w:rsidRPr="00CC1BD7">
        <w:rPr>
          <w:sz w:val="22"/>
          <w:szCs w:val="22"/>
        </w:rPr>
        <w:t xml:space="preserve"> </w:t>
      </w:r>
      <w:r w:rsidR="00A536DE" w:rsidRPr="00CC1BD7">
        <w:rPr>
          <w:sz w:val="22"/>
          <w:szCs w:val="22"/>
        </w:rPr>
        <w:t>y Eloísa Ulibarri Pernús</w:t>
      </w:r>
      <w:r w:rsidR="00373B50" w:rsidRPr="00CC1BD7">
        <w:rPr>
          <w:sz w:val="22"/>
          <w:szCs w:val="22"/>
        </w:rPr>
        <w:t>.</w:t>
      </w:r>
      <w:r w:rsidR="00064DF0" w:rsidRPr="00CC1BD7">
        <w:rPr>
          <w:sz w:val="22"/>
          <w:szCs w:val="22"/>
        </w:rPr>
        <w:t xml:space="preserve"> El Director Jorge Carranza González, se incorpora a la sesión a partir de las 18:07 horas.</w:t>
      </w:r>
    </w:p>
    <w:p w14:paraId="02935050" w14:textId="77777777" w:rsidR="00AD4F06" w:rsidRPr="00CC1BD7" w:rsidRDefault="00AD4F06" w:rsidP="0066494B">
      <w:pPr>
        <w:spacing w:line="360" w:lineRule="auto"/>
        <w:jc w:val="both"/>
        <w:rPr>
          <w:sz w:val="22"/>
          <w:szCs w:val="22"/>
        </w:rPr>
      </w:pPr>
    </w:p>
    <w:p w14:paraId="687CD00C" w14:textId="77777777" w:rsidR="00FA4CCB" w:rsidRPr="00CC1BD7" w:rsidRDefault="00FA4CCB" w:rsidP="0066494B">
      <w:pPr>
        <w:spacing w:line="360" w:lineRule="auto"/>
        <w:jc w:val="both"/>
        <w:rPr>
          <w:sz w:val="22"/>
          <w:szCs w:val="22"/>
        </w:rPr>
      </w:pPr>
      <w:r w:rsidRPr="00CC1BD7">
        <w:rPr>
          <w:sz w:val="22"/>
          <w:szCs w:val="22"/>
        </w:rPr>
        <w:t xml:space="preserve">Asisten también los siguientes funcionarios: </w:t>
      </w:r>
      <w:r w:rsidR="00E97960" w:rsidRPr="00CC1BD7">
        <w:rPr>
          <w:sz w:val="22"/>
          <w:szCs w:val="22"/>
        </w:rPr>
        <w:t xml:space="preserve">Dagoberto Hidalgo Cortés, </w:t>
      </w:r>
      <w:r w:rsidR="00DB38FB" w:rsidRPr="00CC1BD7">
        <w:rPr>
          <w:sz w:val="22"/>
          <w:szCs w:val="22"/>
        </w:rPr>
        <w:t>Gerente General;</w:t>
      </w:r>
      <w:r w:rsidR="00BF0C80" w:rsidRPr="00CC1BD7">
        <w:rPr>
          <w:sz w:val="22"/>
          <w:szCs w:val="22"/>
        </w:rPr>
        <w:t xml:space="preserve"> </w:t>
      </w:r>
      <w:r w:rsidR="00B43B1F" w:rsidRPr="00CC1BD7">
        <w:rPr>
          <w:sz w:val="22"/>
          <w:szCs w:val="22"/>
        </w:rPr>
        <w:t xml:space="preserve">Johnny Barrantes Villarevia, Subgerente de Operaciones; </w:t>
      </w:r>
      <w:r w:rsidR="003156CD" w:rsidRPr="00CC1BD7">
        <w:rPr>
          <w:sz w:val="22"/>
          <w:szCs w:val="22"/>
        </w:rPr>
        <w:t>Gustavo Flores Oviedo</w:t>
      </w:r>
      <w:r w:rsidR="001227FE" w:rsidRPr="00CC1BD7">
        <w:rPr>
          <w:sz w:val="22"/>
          <w:szCs w:val="22"/>
        </w:rPr>
        <w:t>, Auditor Intern</w:t>
      </w:r>
      <w:r w:rsidR="003156CD" w:rsidRPr="00CC1BD7">
        <w:rPr>
          <w:sz w:val="22"/>
          <w:szCs w:val="22"/>
        </w:rPr>
        <w:t>o</w:t>
      </w:r>
      <w:r w:rsidRPr="00CC1BD7">
        <w:rPr>
          <w:sz w:val="22"/>
          <w:szCs w:val="22"/>
        </w:rPr>
        <w:t xml:space="preserve">; </w:t>
      </w:r>
      <w:r w:rsidR="009449EE" w:rsidRPr="00CC1BD7">
        <w:rPr>
          <w:sz w:val="22"/>
          <w:szCs w:val="22"/>
        </w:rPr>
        <w:t>Ericka Masís Calderón, funcionaria de la Asesoría Legal</w:t>
      </w:r>
      <w:r w:rsidRPr="00CC1BD7">
        <w:rPr>
          <w:sz w:val="22"/>
          <w:szCs w:val="22"/>
        </w:rPr>
        <w:t>; y David López Pacheco, Secretario de Junta Directiva.</w:t>
      </w:r>
    </w:p>
    <w:p w14:paraId="2EEE2091" w14:textId="77777777" w:rsidR="006321F4" w:rsidRPr="00CC1BD7" w:rsidRDefault="006321F4" w:rsidP="006321F4">
      <w:pPr>
        <w:spacing w:line="360" w:lineRule="auto"/>
        <w:jc w:val="both"/>
        <w:rPr>
          <w:sz w:val="22"/>
          <w:szCs w:val="22"/>
        </w:rPr>
      </w:pPr>
      <w:r w:rsidRPr="00CC1BD7">
        <w:rPr>
          <w:sz w:val="22"/>
          <w:szCs w:val="22"/>
        </w:rPr>
        <w:t>************</w:t>
      </w:r>
    </w:p>
    <w:p w14:paraId="00642755" w14:textId="77777777" w:rsidR="00FA4CCB" w:rsidRPr="00CC1BD7" w:rsidRDefault="00FA4CCB" w:rsidP="0066494B">
      <w:pPr>
        <w:spacing w:line="360" w:lineRule="auto"/>
        <w:jc w:val="both"/>
        <w:rPr>
          <w:sz w:val="22"/>
          <w:szCs w:val="22"/>
        </w:rPr>
      </w:pPr>
    </w:p>
    <w:p w14:paraId="1D459464" w14:textId="77777777" w:rsidR="00FA4CCB" w:rsidRPr="00CC1BD7" w:rsidRDefault="00FA4CCB" w:rsidP="0066494B">
      <w:pPr>
        <w:pStyle w:val="Ttulo4"/>
        <w:spacing w:line="360" w:lineRule="auto"/>
        <w:jc w:val="both"/>
        <w:rPr>
          <w:szCs w:val="22"/>
        </w:rPr>
      </w:pPr>
      <w:r w:rsidRPr="00CC1BD7">
        <w:rPr>
          <w:szCs w:val="22"/>
        </w:rPr>
        <w:t>Asuntos conocidos en la presente sesión</w:t>
      </w:r>
    </w:p>
    <w:p w14:paraId="115A6FC3" w14:textId="77777777" w:rsidR="00FA4CCB" w:rsidRPr="00CC1BD7" w:rsidRDefault="00FA4CCB" w:rsidP="0066494B">
      <w:pPr>
        <w:spacing w:line="360" w:lineRule="auto"/>
        <w:jc w:val="both"/>
        <w:rPr>
          <w:sz w:val="22"/>
          <w:szCs w:val="22"/>
        </w:rPr>
      </w:pPr>
    </w:p>
    <w:p w14:paraId="557E4CE0" w14:textId="77777777" w:rsidR="00FA4CCB" w:rsidRPr="00CC1BD7" w:rsidRDefault="00FA4CCB" w:rsidP="0066494B">
      <w:pPr>
        <w:spacing w:line="360" w:lineRule="auto"/>
        <w:jc w:val="both"/>
        <w:rPr>
          <w:sz w:val="22"/>
          <w:szCs w:val="22"/>
        </w:rPr>
      </w:pPr>
      <w:r w:rsidRPr="00CC1BD7">
        <w:rPr>
          <w:sz w:val="22"/>
          <w:szCs w:val="22"/>
        </w:rPr>
        <w:t>La Junta Directiva conoce los siguientes asuntos en la presente sesión:</w:t>
      </w:r>
    </w:p>
    <w:p w14:paraId="33704458" w14:textId="77777777" w:rsidR="009915D7" w:rsidRPr="00CC1BD7" w:rsidRDefault="009915D7" w:rsidP="009915D7">
      <w:pPr>
        <w:pStyle w:val="Prrafodelista"/>
        <w:numPr>
          <w:ilvl w:val="0"/>
          <w:numId w:val="18"/>
        </w:numPr>
        <w:spacing w:line="360" w:lineRule="auto"/>
        <w:ind w:left="567" w:hanging="567"/>
        <w:jc w:val="both"/>
        <w:rPr>
          <w:sz w:val="22"/>
          <w:szCs w:val="22"/>
        </w:rPr>
      </w:pPr>
      <w:r w:rsidRPr="00CC1BD7">
        <w:rPr>
          <w:sz w:val="22"/>
          <w:szCs w:val="22"/>
        </w:rPr>
        <w:t>Audiencia a la Licda. Jenny Hernández, órgano director y secretaría Ad-Hoc de la Junta Directiva.</w:t>
      </w:r>
    </w:p>
    <w:p w14:paraId="52D799CB" w14:textId="77777777" w:rsidR="009915D7" w:rsidRPr="00CC1BD7" w:rsidRDefault="009915D7" w:rsidP="009915D7">
      <w:pPr>
        <w:pStyle w:val="Prrafodelista"/>
        <w:numPr>
          <w:ilvl w:val="0"/>
          <w:numId w:val="18"/>
        </w:numPr>
        <w:spacing w:line="360" w:lineRule="auto"/>
        <w:ind w:left="567" w:hanging="567"/>
        <w:jc w:val="both"/>
        <w:rPr>
          <w:sz w:val="22"/>
          <w:szCs w:val="22"/>
        </w:rPr>
      </w:pPr>
      <w:r w:rsidRPr="00CC1BD7">
        <w:rPr>
          <w:sz w:val="22"/>
          <w:szCs w:val="22"/>
        </w:rPr>
        <w:t>Informe de avance en la implementación del sistema de seguimiento de acuerdos de la Junta Directiva.</w:t>
      </w:r>
    </w:p>
    <w:p w14:paraId="43FF420B" w14:textId="3D1F830A" w:rsidR="009915D7" w:rsidRPr="00CC1BD7" w:rsidRDefault="009915D7" w:rsidP="009915D7">
      <w:pPr>
        <w:pStyle w:val="Prrafodelista"/>
        <w:numPr>
          <w:ilvl w:val="0"/>
          <w:numId w:val="18"/>
        </w:numPr>
        <w:spacing w:line="360" w:lineRule="auto"/>
        <w:ind w:left="567" w:hanging="567"/>
        <w:jc w:val="both"/>
        <w:rPr>
          <w:sz w:val="22"/>
          <w:szCs w:val="22"/>
        </w:rPr>
      </w:pPr>
      <w:r w:rsidRPr="00CC1BD7">
        <w:rPr>
          <w:sz w:val="22"/>
          <w:szCs w:val="22"/>
        </w:rPr>
        <w:t>Tema confidencial de la Junta Directiva con el Gerente General.</w:t>
      </w:r>
    </w:p>
    <w:p w14:paraId="77FD5B39" w14:textId="76853644" w:rsidR="007749FC" w:rsidRPr="00CC1BD7" w:rsidRDefault="009915D7" w:rsidP="009915D7">
      <w:pPr>
        <w:pStyle w:val="Prrafodelista"/>
        <w:numPr>
          <w:ilvl w:val="0"/>
          <w:numId w:val="18"/>
        </w:numPr>
        <w:spacing w:line="360" w:lineRule="auto"/>
        <w:ind w:left="567" w:hanging="567"/>
        <w:jc w:val="both"/>
        <w:rPr>
          <w:sz w:val="22"/>
          <w:szCs w:val="22"/>
        </w:rPr>
      </w:pPr>
      <w:r w:rsidRPr="00CC1BD7">
        <w:rPr>
          <w:sz w:val="22"/>
          <w:szCs w:val="22"/>
        </w:rPr>
        <w:t>Tema confidencial de la Junta Directiva. (Informe de la Auditoría Interna sobre el proyecto Loma Linda).</w:t>
      </w:r>
    </w:p>
    <w:p w14:paraId="4DA18F6B" w14:textId="77777777" w:rsidR="006321F4" w:rsidRPr="00CC1BD7" w:rsidRDefault="006321F4" w:rsidP="006321F4">
      <w:pPr>
        <w:spacing w:line="360" w:lineRule="auto"/>
        <w:jc w:val="both"/>
        <w:rPr>
          <w:sz w:val="22"/>
          <w:szCs w:val="22"/>
        </w:rPr>
      </w:pPr>
      <w:r w:rsidRPr="00CC1BD7">
        <w:rPr>
          <w:sz w:val="22"/>
          <w:szCs w:val="22"/>
        </w:rPr>
        <w:t>************</w:t>
      </w:r>
    </w:p>
    <w:p w14:paraId="4A07E37F" w14:textId="77777777" w:rsidR="007F614F" w:rsidRPr="00CC1BD7" w:rsidRDefault="007F614F" w:rsidP="002D0146">
      <w:pPr>
        <w:spacing w:line="360" w:lineRule="auto"/>
        <w:jc w:val="both"/>
        <w:rPr>
          <w:sz w:val="22"/>
          <w:szCs w:val="22"/>
        </w:rPr>
      </w:pPr>
    </w:p>
    <w:p w14:paraId="2BAF60FF" w14:textId="03B77ED3" w:rsidR="00AD4F06" w:rsidRPr="005E5F52" w:rsidRDefault="00320F35" w:rsidP="002D0146">
      <w:pPr>
        <w:spacing w:line="360" w:lineRule="auto"/>
        <w:jc w:val="both"/>
        <w:outlineLvl w:val="0"/>
        <w:rPr>
          <w:b/>
          <w:bCs/>
          <w:sz w:val="22"/>
          <w:szCs w:val="22"/>
        </w:rPr>
      </w:pPr>
      <w:r w:rsidRPr="005E5F52">
        <w:rPr>
          <w:b/>
          <w:bCs/>
          <w:sz w:val="22"/>
          <w:szCs w:val="22"/>
        </w:rPr>
        <w:lastRenderedPageBreak/>
        <w:t xml:space="preserve">1° </w:t>
      </w:r>
      <w:r w:rsidR="009915D7" w:rsidRPr="005E5F52">
        <w:rPr>
          <w:b/>
          <w:bCs/>
          <w:sz w:val="22"/>
          <w:szCs w:val="22"/>
          <w:u w:val="single"/>
        </w:rPr>
        <w:t>Audiencia a la Licda. Jenny Hernández, órgano director y secretaría Ad-Hoc de la Junta Directiva</w:t>
      </w:r>
    </w:p>
    <w:p w14:paraId="0228D2A9" w14:textId="77777777" w:rsidR="00FA4CCB" w:rsidRPr="00CC1BD7" w:rsidRDefault="00FA4CCB" w:rsidP="002D0146">
      <w:pPr>
        <w:spacing w:line="360" w:lineRule="auto"/>
        <w:jc w:val="both"/>
        <w:rPr>
          <w:sz w:val="22"/>
          <w:szCs w:val="22"/>
        </w:rPr>
      </w:pPr>
    </w:p>
    <w:p w14:paraId="59BAF041" w14:textId="2EB899B4" w:rsidR="00476AA4" w:rsidRPr="00CC1BD7" w:rsidRDefault="00476AA4" w:rsidP="00476AA4">
      <w:pPr>
        <w:spacing w:line="360" w:lineRule="auto"/>
        <w:jc w:val="both"/>
        <w:rPr>
          <w:sz w:val="22"/>
          <w:szCs w:val="22"/>
        </w:rPr>
      </w:pPr>
      <w:r w:rsidRPr="00CC1BD7">
        <w:rPr>
          <w:sz w:val="22"/>
          <w:szCs w:val="22"/>
          <w:u w:val="single"/>
        </w:rPr>
        <w:t>Minuto 01:38</w:t>
      </w:r>
      <w:r w:rsidRPr="00CC1BD7">
        <w:rPr>
          <w:sz w:val="22"/>
          <w:szCs w:val="22"/>
        </w:rPr>
        <w:t xml:space="preserve"> A partir de este momento, al amparo del artículo 25 de la Ley del Sistema Financiero Nacional para la Vivienda y debido a la confidencialidad del tema, la Junta Directiva sesiona únicamente con sus miembros y, por consiguiente, se retira</w:t>
      </w:r>
      <w:r w:rsidR="00CA4693" w:rsidRPr="00CC1BD7">
        <w:rPr>
          <w:sz w:val="22"/>
          <w:szCs w:val="22"/>
        </w:rPr>
        <w:t>n</w:t>
      </w:r>
      <w:r w:rsidRPr="00CC1BD7">
        <w:rPr>
          <w:sz w:val="22"/>
          <w:szCs w:val="22"/>
        </w:rPr>
        <w:t xml:space="preserve"> de la sesión </w:t>
      </w:r>
      <w:r w:rsidR="00CA4693" w:rsidRPr="00CC1BD7">
        <w:rPr>
          <w:sz w:val="22"/>
          <w:szCs w:val="22"/>
        </w:rPr>
        <w:t>los</w:t>
      </w:r>
      <w:r w:rsidRPr="00CC1BD7">
        <w:rPr>
          <w:sz w:val="22"/>
          <w:szCs w:val="22"/>
        </w:rPr>
        <w:t xml:space="preserve"> funcionario</w:t>
      </w:r>
      <w:r w:rsidR="00CA4693" w:rsidRPr="00CC1BD7">
        <w:rPr>
          <w:sz w:val="22"/>
          <w:szCs w:val="22"/>
        </w:rPr>
        <w:t>s</w:t>
      </w:r>
      <w:r w:rsidRPr="00CC1BD7">
        <w:rPr>
          <w:sz w:val="22"/>
          <w:szCs w:val="22"/>
        </w:rPr>
        <w:t xml:space="preserve"> </w:t>
      </w:r>
      <w:r w:rsidR="00CA4693" w:rsidRPr="00CC1BD7">
        <w:rPr>
          <w:sz w:val="22"/>
          <w:szCs w:val="22"/>
        </w:rPr>
        <w:t xml:space="preserve">Hidalgo Cortés, Barrantes Villarevia, Flores Oviedo, Masís Calderón y </w:t>
      </w:r>
      <w:r w:rsidRPr="00CC1BD7">
        <w:rPr>
          <w:sz w:val="22"/>
          <w:szCs w:val="22"/>
        </w:rPr>
        <w:t>López Pacheco, suspendiéndose por consiguiente la grabación de la sesión.</w:t>
      </w:r>
    </w:p>
    <w:p w14:paraId="739FD1DD" w14:textId="77777777" w:rsidR="00476AA4" w:rsidRPr="00CC1BD7" w:rsidRDefault="00476AA4" w:rsidP="00476AA4">
      <w:pPr>
        <w:spacing w:line="360" w:lineRule="auto"/>
        <w:jc w:val="both"/>
        <w:rPr>
          <w:sz w:val="22"/>
          <w:szCs w:val="22"/>
        </w:rPr>
      </w:pPr>
    </w:p>
    <w:p w14:paraId="02D35031" w14:textId="6101A662" w:rsidR="00CA4693" w:rsidRPr="00CC1BD7" w:rsidRDefault="00476AA4" w:rsidP="00476AA4">
      <w:pPr>
        <w:spacing w:line="360" w:lineRule="auto"/>
        <w:jc w:val="both"/>
        <w:rPr>
          <w:sz w:val="22"/>
          <w:szCs w:val="22"/>
        </w:rPr>
      </w:pPr>
      <w:r w:rsidRPr="00CC1BD7">
        <w:rPr>
          <w:sz w:val="22"/>
          <w:szCs w:val="22"/>
        </w:rPr>
        <w:t xml:space="preserve">De conformidad con lo </w:t>
      </w:r>
      <w:r w:rsidR="00CA4693" w:rsidRPr="00CC1BD7">
        <w:rPr>
          <w:sz w:val="22"/>
          <w:szCs w:val="22"/>
        </w:rPr>
        <w:t>requerido mediante escrito de fecha 26 de enero de 2022, se</w:t>
      </w:r>
      <w:r w:rsidRPr="00CC1BD7">
        <w:rPr>
          <w:sz w:val="22"/>
          <w:szCs w:val="22"/>
        </w:rPr>
        <w:t xml:space="preserve"> procede a recibir en audiencia a la Licda. Jenny Hernández Solís, en su condición de Órgano Director y Secretaria Ad-Hoc de esta Junta Directiva, quien expone y analiza con los señores Directores, </w:t>
      </w:r>
      <w:r w:rsidR="00CA4693" w:rsidRPr="00CC1BD7">
        <w:rPr>
          <w:sz w:val="22"/>
          <w:szCs w:val="22"/>
        </w:rPr>
        <w:t xml:space="preserve">el contenido y su criterio </w:t>
      </w:r>
      <w:r w:rsidR="005E5F52">
        <w:rPr>
          <w:sz w:val="22"/>
          <w:szCs w:val="22"/>
        </w:rPr>
        <w:t xml:space="preserve">con respecto a </w:t>
      </w:r>
      <w:r w:rsidR="00CA4693" w:rsidRPr="00CC1BD7">
        <w:rPr>
          <w:sz w:val="22"/>
          <w:szCs w:val="22"/>
        </w:rPr>
        <w:t xml:space="preserve">lo indicado en el oficio PGR-C-344-2021, de la Procuraduría General de la República, </w:t>
      </w:r>
      <w:r w:rsidR="005E5F52">
        <w:rPr>
          <w:sz w:val="22"/>
          <w:szCs w:val="22"/>
        </w:rPr>
        <w:t xml:space="preserve">en torno al </w:t>
      </w:r>
      <w:r w:rsidR="00CA4693" w:rsidRPr="00CC1BD7">
        <w:rPr>
          <w:sz w:val="22"/>
          <w:szCs w:val="22"/>
        </w:rPr>
        <w:t>procedimiento administrativo que tramita.</w:t>
      </w:r>
    </w:p>
    <w:p w14:paraId="4332CA30" w14:textId="77777777" w:rsidR="00CA4693" w:rsidRPr="00CC1BD7" w:rsidRDefault="00CA4693" w:rsidP="00476AA4">
      <w:pPr>
        <w:spacing w:line="360" w:lineRule="auto"/>
        <w:jc w:val="both"/>
        <w:rPr>
          <w:sz w:val="22"/>
          <w:szCs w:val="22"/>
        </w:rPr>
      </w:pPr>
    </w:p>
    <w:p w14:paraId="3E8C5549" w14:textId="782BA80D" w:rsidR="006B1A3E" w:rsidRPr="00CC1BD7" w:rsidRDefault="00476AA4" w:rsidP="002D0146">
      <w:pPr>
        <w:spacing w:line="360" w:lineRule="auto"/>
        <w:jc w:val="both"/>
        <w:rPr>
          <w:sz w:val="22"/>
          <w:szCs w:val="22"/>
        </w:rPr>
      </w:pPr>
      <w:r w:rsidRPr="00CC1BD7">
        <w:rPr>
          <w:sz w:val="22"/>
          <w:szCs w:val="22"/>
        </w:rPr>
        <w:t xml:space="preserve">Sobre el particular, la Junta Directiva toma el </w:t>
      </w:r>
      <w:r w:rsidRPr="00577DDD">
        <w:rPr>
          <w:b/>
          <w:bCs/>
          <w:sz w:val="22"/>
          <w:szCs w:val="22"/>
        </w:rPr>
        <w:t xml:space="preserve">Acuerdo N° 1 </w:t>
      </w:r>
      <w:r w:rsidRPr="00CC1BD7">
        <w:rPr>
          <w:sz w:val="22"/>
          <w:szCs w:val="22"/>
        </w:rPr>
        <w:t>que se anexa a esta minuta</w:t>
      </w:r>
      <w:r w:rsidR="00CA4693" w:rsidRPr="00CC1BD7">
        <w:rPr>
          <w:sz w:val="22"/>
          <w:szCs w:val="22"/>
        </w:rPr>
        <w:t xml:space="preserve"> y, acto seguido, se retira de la sesión la Licda. Hernández Solís.</w:t>
      </w:r>
    </w:p>
    <w:p w14:paraId="274FE9E5" w14:textId="77777777" w:rsidR="007749FC" w:rsidRPr="00CC1BD7" w:rsidRDefault="007749FC" w:rsidP="007749FC">
      <w:pPr>
        <w:spacing w:line="360" w:lineRule="auto"/>
        <w:jc w:val="both"/>
        <w:rPr>
          <w:sz w:val="22"/>
          <w:szCs w:val="22"/>
        </w:rPr>
      </w:pPr>
      <w:r w:rsidRPr="00CC1BD7">
        <w:rPr>
          <w:sz w:val="22"/>
          <w:szCs w:val="22"/>
        </w:rPr>
        <w:t>************</w:t>
      </w:r>
    </w:p>
    <w:p w14:paraId="3FCCBA74" w14:textId="77777777" w:rsidR="00FA4CCB" w:rsidRPr="00CC1BD7" w:rsidRDefault="00FA4CCB" w:rsidP="002D0146">
      <w:pPr>
        <w:spacing w:line="360" w:lineRule="auto"/>
        <w:jc w:val="both"/>
        <w:rPr>
          <w:sz w:val="22"/>
          <w:szCs w:val="22"/>
        </w:rPr>
      </w:pPr>
    </w:p>
    <w:p w14:paraId="2C19B9D3" w14:textId="1BD683FD" w:rsidR="009D03FE" w:rsidRPr="00CC1BD7" w:rsidRDefault="00320F35" w:rsidP="009D03FE">
      <w:pPr>
        <w:spacing w:line="360" w:lineRule="auto"/>
        <w:jc w:val="both"/>
        <w:outlineLvl w:val="0"/>
        <w:rPr>
          <w:b/>
          <w:bCs/>
          <w:sz w:val="22"/>
          <w:szCs w:val="22"/>
          <w:u w:val="single"/>
        </w:rPr>
      </w:pPr>
      <w:r w:rsidRPr="005E5F52">
        <w:rPr>
          <w:b/>
          <w:bCs/>
          <w:sz w:val="22"/>
          <w:szCs w:val="22"/>
        </w:rPr>
        <w:t xml:space="preserve">2° </w:t>
      </w:r>
      <w:r w:rsidR="009915D7" w:rsidRPr="00CC1BD7">
        <w:rPr>
          <w:b/>
          <w:bCs/>
          <w:sz w:val="22"/>
          <w:szCs w:val="22"/>
          <w:u w:val="single"/>
        </w:rPr>
        <w:t>Informe de avance en la implementación del sistema de seguimiento de acuerdos de la Junta Directiva</w:t>
      </w:r>
    </w:p>
    <w:p w14:paraId="71FAAAA4" w14:textId="77777777" w:rsidR="009D03FE" w:rsidRPr="00CC1BD7" w:rsidRDefault="009D03FE" w:rsidP="009D03FE">
      <w:pPr>
        <w:spacing w:line="360" w:lineRule="auto"/>
        <w:jc w:val="both"/>
        <w:rPr>
          <w:sz w:val="22"/>
          <w:szCs w:val="22"/>
        </w:rPr>
      </w:pPr>
    </w:p>
    <w:p w14:paraId="3871515C" w14:textId="43A24F84" w:rsidR="009D03FE" w:rsidRPr="00CC1BD7" w:rsidRDefault="009D03FE" w:rsidP="009D03FE">
      <w:pPr>
        <w:spacing w:line="360" w:lineRule="auto"/>
        <w:jc w:val="both"/>
        <w:rPr>
          <w:sz w:val="22"/>
          <w:szCs w:val="22"/>
        </w:rPr>
      </w:pPr>
      <w:r w:rsidRPr="00CC1BD7">
        <w:rPr>
          <w:sz w:val="22"/>
          <w:szCs w:val="22"/>
        </w:rPr>
        <w:t>Se</w:t>
      </w:r>
      <w:r w:rsidR="00CA4693" w:rsidRPr="00CC1BD7">
        <w:rPr>
          <w:sz w:val="22"/>
          <w:szCs w:val="22"/>
        </w:rPr>
        <w:t xml:space="preserve"> </w:t>
      </w:r>
      <w:r w:rsidR="004D5C8B" w:rsidRPr="00CC1BD7">
        <w:rPr>
          <w:sz w:val="22"/>
          <w:szCs w:val="22"/>
        </w:rPr>
        <w:t xml:space="preserve">reincorporan a la sesión los funcionarios Hidalgo Cortés, Barrantes Villarevia, Flores Oviedo, Masís Calderón y López Pacheco; y </w:t>
      </w:r>
      <w:r w:rsidR="00F23BF8">
        <w:rPr>
          <w:sz w:val="22"/>
          <w:szCs w:val="22"/>
        </w:rPr>
        <w:t xml:space="preserve">se </w:t>
      </w:r>
      <w:r w:rsidR="00CA4693" w:rsidRPr="00CC1BD7">
        <w:rPr>
          <w:sz w:val="22"/>
          <w:szCs w:val="22"/>
        </w:rPr>
        <w:t xml:space="preserve">procede a </w:t>
      </w:r>
      <w:r w:rsidR="004D5C8B" w:rsidRPr="00CC1BD7">
        <w:rPr>
          <w:sz w:val="22"/>
          <w:szCs w:val="22"/>
        </w:rPr>
        <w:t xml:space="preserve">conocer un reporte de la </w:t>
      </w:r>
      <w:r w:rsidR="004D5C8B" w:rsidRPr="00CC1BD7">
        <w:rPr>
          <w:sz w:val="22"/>
          <w:szCs w:val="22"/>
          <w:lang w:val="es-ES_tradnl"/>
        </w:rPr>
        <w:t>Administración</w:t>
      </w:r>
      <w:r w:rsidR="004D5C8B" w:rsidRPr="00CC1BD7">
        <w:rPr>
          <w:sz w:val="22"/>
          <w:szCs w:val="22"/>
        </w:rPr>
        <w:t xml:space="preserve">, sobre los avances en la implementación del sistema de seguimiento de acuerdos de la </w:t>
      </w:r>
      <w:r w:rsidR="004D5C8B" w:rsidRPr="00CC1BD7">
        <w:rPr>
          <w:sz w:val="22"/>
          <w:szCs w:val="22"/>
          <w:lang w:val="es-ES_tradnl"/>
        </w:rPr>
        <w:t>Junta Directiva</w:t>
      </w:r>
      <w:r w:rsidR="00F23BF8">
        <w:rPr>
          <w:sz w:val="22"/>
          <w:szCs w:val="22"/>
          <w:lang w:val="es-ES_tradnl"/>
        </w:rPr>
        <w:t xml:space="preserve"> (SIGECE)</w:t>
      </w:r>
      <w:r w:rsidR="004D5C8B" w:rsidRPr="00CC1BD7">
        <w:rPr>
          <w:sz w:val="22"/>
          <w:szCs w:val="22"/>
        </w:rPr>
        <w:t>.</w:t>
      </w:r>
      <w:r w:rsidR="00CC1BD7" w:rsidRPr="00CC1BD7">
        <w:rPr>
          <w:sz w:val="22"/>
          <w:szCs w:val="22"/>
        </w:rPr>
        <w:t xml:space="preserve">  (Por error no se dispone de la grabación de este tema particular, por lo que se detalla su contenido sin la indicación de tiempos)</w:t>
      </w:r>
    </w:p>
    <w:p w14:paraId="3ADA073D" w14:textId="43FEDD4A" w:rsidR="004D5C8B" w:rsidRPr="00CC1BD7" w:rsidRDefault="004D5C8B" w:rsidP="009D03FE">
      <w:pPr>
        <w:spacing w:line="360" w:lineRule="auto"/>
        <w:jc w:val="both"/>
        <w:rPr>
          <w:sz w:val="22"/>
          <w:szCs w:val="22"/>
        </w:rPr>
      </w:pPr>
    </w:p>
    <w:p w14:paraId="237C2784" w14:textId="59007FC1" w:rsidR="004D5C8B" w:rsidRPr="00CC1BD7" w:rsidRDefault="004D5C8B" w:rsidP="00BA5628">
      <w:pPr>
        <w:spacing w:line="360" w:lineRule="auto"/>
        <w:jc w:val="both"/>
        <w:rPr>
          <w:sz w:val="22"/>
          <w:szCs w:val="22"/>
        </w:rPr>
      </w:pPr>
      <w:r w:rsidRPr="00CC1BD7">
        <w:rPr>
          <w:sz w:val="22"/>
          <w:szCs w:val="22"/>
        </w:rPr>
        <w:t xml:space="preserve">Para estos efectos, se incorpora a la sesión la </w:t>
      </w:r>
      <w:r w:rsidR="00CC1BD7" w:rsidRPr="00CC1BD7">
        <w:rPr>
          <w:sz w:val="22"/>
          <w:szCs w:val="22"/>
        </w:rPr>
        <w:t>funcionaria</w:t>
      </w:r>
      <w:r w:rsidRPr="00CC1BD7">
        <w:rPr>
          <w:sz w:val="22"/>
          <w:szCs w:val="22"/>
        </w:rPr>
        <w:t xml:space="preserve"> Marielos Solano </w:t>
      </w:r>
      <w:r w:rsidR="00CC1BD7" w:rsidRPr="00CC1BD7">
        <w:rPr>
          <w:sz w:val="22"/>
          <w:szCs w:val="22"/>
        </w:rPr>
        <w:t xml:space="preserve">Céspedes, quien luego de una introducción al tema por parte del señor Gerente General, </w:t>
      </w:r>
      <w:r w:rsidR="00F23BF8">
        <w:rPr>
          <w:sz w:val="22"/>
          <w:szCs w:val="22"/>
        </w:rPr>
        <w:t xml:space="preserve">se refiere a la información que se ha venido incorporando al nuevo sistema de acuerdos y recomendaciones de auditorías, destacando </w:t>
      </w:r>
      <w:r w:rsidR="00CC1BD7" w:rsidRPr="00CC1BD7">
        <w:rPr>
          <w:sz w:val="22"/>
          <w:szCs w:val="22"/>
        </w:rPr>
        <w:t>los datos</w:t>
      </w:r>
      <w:r w:rsidR="00F23BF8">
        <w:rPr>
          <w:sz w:val="22"/>
          <w:szCs w:val="22"/>
        </w:rPr>
        <w:t xml:space="preserve"> relacionados con </w:t>
      </w:r>
      <w:r w:rsidR="00CC1BD7" w:rsidRPr="00CC1BD7">
        <w:rPr>
          <w:sz w:val="22"/>
          <w:szCs w:val="22"/>
        </w:rPr>
        <w:t xml:space="preserve">los acuerdos </w:t>
      </w:r>
      <w:r w:rsidR="00CC1BD7" w:rsidRPr="00CC1BD7">
        <w:rPr>
          <w:sz w:val="22"/>
          <w:szCs w:val="22"/>
        </w:rPr>
        <w:lastRenderedPageBreak/>
        <w:t xml:space="preserve">pendientes de ejecución </w:t>
      </w:r>
      <w:r w:rsidR="00F23BF8">
        <w:rPr>
          <w:sz w:val="22"/>
          <w:szCs w:val="22"/>
        </w:rPr>
        <w:t xml:space="preserve">y </w:t>
      </w:r>
      <w:r w:rsidR="00CC1BD7" w:rsidRPr="00CC1BD7">
        <w:rPr>
          <w:sz w:val="22"/>
          <w:szCs w:val="22"/>
        </w:rPr>
        <w:t xml:space="preserve">que a la fecha se encuentran registrados en </w:t>
      </w:r>
      <w:r w:rsidR="00F23BF8">
        <w:rPr>
          <w:sz w:val="22"/>
          <w:szCs w:val="22"/>
        </w:rPr>
        <w:t>dicho</w:t>
      </w:r>
      <w:r w:rsidR="00CC1BD7" w:rsidRPr="00CC1BD7">
        <w:rPr>
          <w:sz w:val="22"/>
          <w:szCs w:val="22"/>
        </w:rPr>
        <w:t xml:space="preserve"> sistema informático.</w:t>
      </w:r>
    </w:p>
    <w:p w14:paraId="10AD1C86" w14:textId="1973EA79" w:rsidR="00CC1BD7" w:rsidRPr="00CC1BD7" w:rsidRDefault="00CC1BD7" w:rsidP="00BA5628">
      <w:pPr>
        <w:spacing w:line="360" w:lineRule="auto"/>
        <w:jc w:val="both"/>
        <w:rPr>
          <w:sz w:val="22"/>
          <w:szCs w:val="22"/>
        </w:rPr>
      </w:pPr>
    </w:p>
    <w:p w14:paraId="0EF6E8D2" w14:textId="0DB79EBA" w:rsidR="00CC1BD7" w:rsidRDefault="00CC1BD7" w:rsidP="00BA5628">
      <w:pPr>
        <w:spacing w:line="360" w:lineRule="auto"/>
        <w:jc w:val="both"/>
        <w:rPr>
          <w:rFonts w:cs="Arial"/>
          <w:sz w:val="22"/>
          <w:szCs w:val="22"/>
          <w:lang w:val="es-ES_tradnl"/>
        </w:rPr>
      </w:pPr>
      <w:r w:rsidRPr="00CC1BD7">
        <w:rPr>
          <w:sz w:val="22"/>
          <w:szCs w:val="22"/>
        </w:rPr>
        <w:t xml:space="preserve">Atiende luego una serie de consultas </w:t>
      </w:r>
      <w:r w:rsidR="00F23BF8">
        <w:rPr>
          <w:sz w:val="22"/>
          <w:szCs w:val="22"/>
        </w:rPr>
        <w:t xml:space="preserve">y observaciones </w:t>
      </w:r>
      <w:r w:rsidRPr="00CC1BD7">
        <w:rPr>
          <w:sz w:val="22"/>
          <w:szCs w:val="22"/>
        </w:rPr>
        <w:t>de los señores Directores sobre los datos expuestos</w:t>
      </w:r>
      <w:r w:rsidR="00F23BF8">
        <w:rPr>
          <w:sz w:val="22"/>
          <w:szCs w:val="22"/>
        </w:rPr>
        <w:t xml:space="preserve">, así como con respecto a </w:t>
      </w:r>
      <w:r w:rsidR="00577DDD">
        <w:rPr>
          <w:sz w:val="22"/>
          <w:szCs w:val="22"/>
        </w:rPr>
        <w:t xml:space="preserve">las tareas que están ejecutándose para </w:t>
      </w:r>
      <w:r w:rsidR="00BA5628">
        <w:rPr>
          <w:sz w:val="22"/>
          <w:szCs w:val="22"/>
        </w:rPr>
        <w:t>lograr que el sistema cuente con información actualizada</w:t>
      </w:r>
      <w:r w:rsidR="00F23BF8">
        <w:rPr>
          <w:sz w:val="22"/>
          <w:szCs w:val="22"/>
        </w:rPr>
        <w:t>;</w:t>
      </w:r>
      <w:r w:rsidR="00BA5628">
        <w:rPr>
          <w:sz w:val="22"/>
          <w:szCs w:val="22"/>
        </w:rPr>
        <w:t xml:space="preserve"> luego de lo cual</w:t>
      </w:r>
      <w:r w:rsidR="00F23BF8">
        <w:rPr>
          <w:sz w:val="22"/>
          <w:szCs w:val="22"/>
        </w:rPr>
        <w:t>,</w:t>
      </w:r>
      <w:r w:rsidR="00BA5628">
        <w:rPr>
          <w:sz w:val="22"/>
          <w:szCs w:val="22"/>
        </w:rPr>
        <w:t xml:space="preserve"> la </w:t>
      </w:r>
      <w:r w:rsidR="00BA5628" w:rsidRPr="00BA5628">
        <w:rPr>
          <w:rFonts w:cs="Arial"/>
          <w:sz w:val="22"/>
          <w:szCs w:val="22"/>
          <w:lang w:val="es-ES_tradnl"/>
        </w:rPr>
        <w:t>Junta Directiva</w:t>
      </w:r>
      <w:r w:rsidR="00BA5628">
        <w:rPr>
          <w:rFonts w:cs="Arial"/>
          <w:sz w:val="22"/>
          <w:szCs w:val="22"/>
          <w:lang w:val="es-ES_tradnl"/>
        </w:rPr>
        <w:t xml:space="preserve"> da por conocida la información brindada, quedando a la espera de que en una próxima sesión se </w:t>
      </w:r>
      <w:r w:rsidR="00F23BF8">
        <w:rPr>
          <w:rFonts w:cs="Arial"/>
          <w:sz w:val="22"/>
          <w:szCs w:val="22"/>
          <w:lang w:val="es-ES_tradnl"/>
        </w:rPr>
        <w:t xml:space="preserve">presente un nuevo </w:t>
      </w:r>
      <w:r w:rsidR="00BA5628">
        <w:rPr>
          <w:rFonts w:cs="Arial"/>
          <w:sz w:val="22"/>
          <w:szCs w:val="22"/>
          <w:lang w:val="es-ES_tradnl"/>
        </w:rPr>
        <w:t>informe</w:t>
      </w:r>
      <w:r w:rsidR="00F23BF8">
        <w:rPr>
          <w:rFonts w:cs="Arial"/>
          <w:sz w:val="22"/>
          <w:szCs w:val="22"/>
          <w:lang w:val="es-ES_tradnl"/>
        </w:rPr>
        <w:t xml:space="preserve"> de avance, particularmente en cuanto a las gestiones para atender los acuerdos de esta </w:t>
      </w:r>
      <w:r w:rsidR="00F23BF8" w:rsidRPr="00F23BF8">
        <w:rPr>
          <w:rFonts w:cs="Arial"/>
          <w:sz w:val="22"/>
          <w:szCs w:val="22"/>
          <w:lang w:val="es-ES_tradnl"/>
        </w:rPr>
        <w:t>Junta Directiva</w:t>
      </w:r>
      <w:r w:rsidR="00BA5628">
        <w:rPr>
          <w:rFonts w:cs="Arial"/>
          <w:sz w:val="22"/>
          <w:szCs w:val="22"/>
          <w:lang w:val="es-ES_tradnl"/>
        </w:rPr>
        <w:t>.</w:t>
      </w:r>
    </w:p>
    <w:p w14:paraId="5C872A0A" w14:textId="4864A690" w:rsidR="00BA5628" w:rsidRDefault="00BA5628" w:rsidP="00BA5628">
      <w:pPr>
        <w:spacing w:line="360" w:lineRule="auto"/>
        <w:jc w:val="both"/>
        <w:rPr>
          <w:rFonts w:cs="Arial"/>
          <w:sz w:val="22"/>
          <w:szCs w:val="22"/>
          <w:lang w:val="es-ES_tradnl"/>
        </w:rPr>
      </w:pPr>
    </w:p>
    <w:p w14:paraId="5856AF7D" w14:textId="42EA4B2B" w:rsidR="00BA5628" w:rsidRDefault="00BA5628" w:rsidP="00BA5628">
      <w:pPr>
        <w:spacing w:line="360" w:lineRule="auto"/>
        <w:jc w:val="both"/>
        <w:rPr>
          <w:sz w:val="22"/>
          <w:szCs w:val="22"/>
        </w:rPr>
      </w:pPr>
      <w:r>
        <w:rPr>
          <w:rFonts w:cs="Arial"/>
          <w:sz w:val="22"/>
          <w:szCs w:val="22"/>
          <w:lang w:val="es-ES_tradnl"/>
        </w:rPr>
        <w:t>Acto seguido, se retira de la sesión la licenciada Solano Céspedes.</w:t>
      </w:r>
    </w:p>
    <w:p w14:paraId="2159C317" w14:textId="77777777" w:rsidR="009D03FE" w:rsidRPr="00CC1BD7" w:rsidRDefault="009D03FE" w:rsidP="009D03FE">
      <w:pPr>
        <w:spacing w:line="360" w:lineRule="auto"/>
        <w:jc w:val="both"/>
        <w:rPr>
          <w:sz w:val="22"/>
          <w:szCs w:val="22"/>
        </w:rPr>
      </w:pPr>
      <w:r w:rsidRPr="00CC1BD7">
        <w:rPr>
          <w:sz w:val="22"/>
          <w:szCs w:val="22"/>
        </w:rPr>
        <w:t>************</w:t>
      </w:r>
    </w:p>
    <w:p w14:paraId="0B9E06F3" w14:textId="77777777" w:rsidR="00D13B6B" w:rsidRPr="00CC1BD7" w:rsidRDefault="00D13B6B" w:rsidP="002D0146">
      <w:pPr>
        <w:spacing w:line="360" w:lineRule="auto"/>
        <w:jc w:val="both"/>
        <w:rPr>
          <w:sz w:val="22"/>
          <w:szCs w:val="22"/>
        </w:rPr>
      </w:pPr>
    </w:p>
    <w:p w14:paraId="6A0BB937" w14:textId="0A94E614" w:rsidR="009915D7" w:rsidRPr="00CC1BD7" w:rsidRDefault="00320F35" w:rsidP="009915D7">
      <w:pPr>
        <w:spacing w:line="360" w:lineRule="auto"/>
        <w:jc w:val="both"/>
        <w:rPr>
          <w:b/>
          <w:bCs/>
          <w:sz w:val="22"/>
          <w:szCs w:val="22"/>
          <w:u w:val="single"/>
        </w:rPr>
      </w:pPr>
      <w:r w:rsidRPr="00CC1BD7">
        <w:rPr>
          <w:b/>
          <w:bCs/>
          <w:sz w:val="22"/>
          <w:szCs w:val="22"/>
        </w:rPr>
        <w:t xml:space="preserve">3° </w:t>
      </w:r>
      <w:r w:rsidR="009915D7" w:rsidRPr="00CC1BD7">
        <w:rPr>
          <w:b/>
          <w:bCs/>
          <w:sz w:val="22"/>
          <w:szCs w:val="22"/>
          <w:u w:val="single"/>
        </w:rPr>
        <w:t>Tema confidencial de la Junta Directiva con el Gerente General</w:t>
      </w:r>
    </w:p>
    <w:p w14:paraId="487D5797" w14:textId="5ECD71D5" w:rsidR="009D03FE" w:rsidRPr="00CC1BD7" w:rsidRDefault="009D03FE" w:rsidP="009D03FE">
      <w:pPr>
        <w:spacing w:line="360" w:lineRule="auto"/>
        <w:jc w:val="both"/>
        <w:outlineLvl w:val="0"/>
        <w:rPr>
          <w:sz w:val="22"/>
          <w:szCs w:val="22"/>
        </w:rPr>
      </w:pPr>
    </w:p>
    <w:p w14:paraId="1A96DF23" w14:textId="5D1C0059" w:rsidR="009D03FE" w:rsidRPr="00CC1BD7" w:rsidRDefault="00BA5628" w:rsidP="009D03FE">
      <w:pPr>
        <w:spacing w:line="360" w:lineRule="auto"/>
        <w:jc w:val="both"/>
        <w:rPr>
          <w:sz w:val="22"/>
          <w:szCs w:val="22"/>
        </w:rPr>
      </w:pPr>
      <w:r w:rsidRPr="00CC1BD7">
        <w:rPr>
          <w:sz w:val="22"/>
          <w:szCs w:val="22"/>
        </w:rPr>
        <w:t xml:space="preserve">A partir de este momento, al amparo del artículo 25 de la Ley del Sistema Financiero Nacional para la Vivienda y </w:t>
      </w:r>
      <w:r>
        <w:rPr>
          <w:sz w:val="22"/>
          <w:szCs w:val="22"/>
        </w:rPr>
        <w:t xml:space="preserve">con el propósito de conocer un tema calificado de confidencial, </w:t>
      </w:r>
      <w:r w:rsidRPr="00CC1BD7">
        <w:rPr>
          <w:sz w:val="22"/>
          <w:szCs w:val="22"/>
        </w:rPr>
        <w:t>la Junta Directiva sesiona únicamente con sus miembros y</w:t>
      </w:r>
      <w:r>
        <w:rPr>
          <w:sz w:val="22"/>
          <w:szCs w:val="22"/>
        </w:rPr>
        <w:t xml:space="preserve"> el Gerente General</w:t>
      </w:r>
      <w:r w:rsidRPr="00CC1BD7">
        <w:rPr>
          <w:sz w:val="22"/>
          <w:szCs w:val="22"/>
        </w:rPr>
        <w:t xml:space="preserve"> </w:t>
      </w:r>
      <w:r>
        <w:rPr>
          <w:sz w:val="22"/>
          <w:szCs w:val="22"/>
        </w:rPr>
        <w:t>y</w:t>
      </w:r>
      <w:r w:rsidR="00F23BF8">
        <w:rPr>
          <w:sz w:val="22"/>
          <w:szCs w:val="22"/>
        </w:rPr>
        <w:t>,</w:t>
      </w:r>
      <w:r>
        <w:rPr>
          <w:sz w:val="22"/>
          <w:szCs w:val="22"/>
        </w:rPr>
        <w:t xml:space="preserve"> </w:t>
      </w:r>
      <w:r w:rsidRPr="00CC1BD7">
        <w:rPr>
          <w:sz w:val="22"/>
          <w:szCs w:val="22"/>
        </w:rPr>
        <w:t>por consiguiente, se retiran de la sesión los funcionarios Barrantes Villarevia, Flores Oviedo, Masís Calderón y López Pacheco.</w:t>
      </w:r>
    </w:p>
    <w:p w14:paraId="24FA1D08" w14:textId="77777777" w:rsidR="009D03FE" w:rsidRPr="00CC1BD7" w:rsidRDefault="009D03FE" w:rsidP="009D03FE">
      <w:pPr>
        <w:spacing w:line="360" w:lineRule="auto"/>
        <w:jc w:val="both"/>
        <w:rPr>
          <w:sz w:val="22"/>
          <w:szCs w:val="22"/>
        </w:rPr>
      </w:pPr>
      <w:r w:rsidRPr="00CC1BD7">
        <w:rPr>
          <w:sz w:val="22"/>
          <w:szCs w:val="22"/>
        </w:rPr>
        <w:t>************</w:t>
      </w:r>
    </w:p>
    <w:p w14:paraId="2A387EF8" w14:textId="77777777" w:rsidR="009D03FE" w:rsidRPr="00CC1BD7" w:rsidRDefault="009D03FE" w:rsidP="009D03FE">
      <w:pPr>
        <w:spacing w:line="360" w:lineRule="auto"/>
        <w:jc w:val="both"/>
        <w:rPr>
          <w:sz w:val="22"/>
          <w:szCs w:val="22"/>
        </w:rPr>
      </w:pPr>
    </w:p>
    <w:p w14:paraId="4B8DCD0A" w14:textId="4C45766F" w:rsidR="009915D7" w:rsidRPr="00CC1BD7" w:rsidRDefault="00320F35" w:rsidP="009915D7">
      <w:pPr>
        <w:spacing w:line="360" w:lineRule="auto"/>
        <w:jc w:val="both"/>
        <w:rPr>
          <w:b/>
          <w:bCs/>
          <w:sz w:val="22"/>
          <w:szCs w:val="22"/>
        </w:rPr>
      </w:pPr>
      <w:r w:rsidRPr="00CC1BD7">
        <w:rPr>
          <w:b/>
          <w:bCs/>
          <w:sz w:val="22"/>
          <w:szCs w:val="22"/>
        </w:rPr>
        <w:t xml:space="preserve">4° </w:t>
      </w:r>
      <w:r w:rsidR="009915D7" w:rsidRPr="00CC1BD7">
        <w:rPr>
          <w:b/>
          <w:bCs/>
          <w:sz w:val="22"/>
          <w:szCs w:val="22"/>
          <w:u w:val="single"/>
        </w:rPr>
        <w:t>Tema confidencial de la Junta Directiva. (Informe de la Auditoría Interna sobre el proyecto Loma Linda)</w:t>
      </w:r>
    </w:p>
    <w:p w14:paraId="546BB95F" w14:textId="19FFDA6B" w:rsidR="009D03FE" w:rsidRPr="00CC1BD7" w:rsidRDefault="009D03FE" w:rsidP="009D03FE">
      <w:pPr>
        <w:spacing w:line="360" w:lineRule="auto"/>
        <w:jc w:val="both"/>
        <w:outlineLvl w:val="0"/>
        <w:rPr>
          <w:sz w:val="22"/>
          <w:szCs w:val="22"/>
        </w:rPr>
      </w:pPr>
    </w:p>
    <w:p w14:paraId="72229BFA" w14:textId="05E62DBD" w:rsidR="00665487" w:rsidRDefault="00665487" w:rsidP="001859FA">
      <w:pPr>
        <w:pStyle w:val="Textoindependiente"/>
        <w:rPr>
          <w:szCs w:val="22"/>
        </w:rPr>
      </w:pPr>
      <w:r>
        <w:rPr>
          <w:szCs w:val="22"/>
        </w:rPr>
        <w:t xml:space="preserve">A partir de este momento se retira de la sesión el señor Gerente General y se reincorpora el señor Auditor Interno. </w:t>
      </w:r>
    </w:p>
    <w:p w14:paraId="49B01A07" w14:textId="77777777" w:rsidR="00665487" w:rsidRDefault="00665487" w:rsidP="001859FA">
      <w:pPr>
        <w:pStyle w:val="Textoindependiente"/>
        <w:rPr>
          <w:szCs w:val="22"/>
        </w:rPr>
      </w:pPr>
    </w:p>
    <w:p w14:paraId="6977C019" w14:textId="34C6CCEB" w:rsidR="0023154A" w:rsidRDefault="00BA5628" w:rsidP="001859FA">
      <w:pPr>
        <w:pStyle w:val="Textoindependiente"/>
        <w:rPr>
          <w:szCs w:val="22"/>
        </w:rPr>
      </w:pPr>
      <w:r>
        <w:rPr>
          <w:szCs w:val="22"/>
        </w:rPr>
        <w:t xml:space="preserve">Al amparo de lo </w:t>
      </w:r>
      <w:r w:rsidR="001859FA" w:rsidRPr="00CC1BD7">
        <w:rPr>
          <w:szCs w:val="22"/>
        </w:rPr>
        <w:t xml:space="preserve">dispuesto en el artículo 6° de la Ley N° 8292 Ley General de Control Interno y en el artículo 8° de la Ley N° 8422 Ley contra la Corrupción y el Enriquecimiento Ilícito en la Función Pública, la Junta Directiva </w:t>
      </w:r>
      <w:r>
        <w:rPr>
          <w:szCs w:val="22"/>
        </w:rPr>
        <w:t xml:space="preserve">analiza los </w:t>
      </w:r>
      <w:r w:rsidR="0023154A">
        <w:rPr>
          <w:szCs w:val="22"/>
        </w:rPr>
        <w:t xml:space="preserve">siguientes </w:t>
      </w:r>
      <w:r>
        <w:rPr>
          <w:szCs w:val="22"/>
        </w:rPr>
        <w:t>informe</w:t>
      </w:r>
      <w:r w:rsidR="0023154A">
        <w:rPr>
          <w:szCs w:val="22"/>
        </w:rPr>
        <w:t>s</w:t>
      </w:r>
      <w:r>
        <w:rPr>
          <w:szCs w:val="22"/>
        </w:rPr>
        <w:t xml:space="preserve"> </w:t>
      </w:r>
      <w:r w:rsidR="001859FA" w:rsidRPr="00CC1BD7">
        <w:rPr>
          <w:szCs w:val="22"/>
        </w:rPr>
        <w:t>de la Auditoría Interna</w:t>
      </w:r>
      <w:r w:rsidR="0023154A">
        <w:rPr>
          <w:szCs w:val="22"/>
        </w:rPr>
        <w:t>:</w:t>
      </w:r>
    </w:p>
    <w:p w14:paraId="0AD99720" w14:textId="77777777" w:rsidR="00665487" w:rsidRDefault="0023154A" w:rsidP="001859FA">
      <w:pPr>
        <w:pStyle w:val="Textoindependiente"/>
        <w:rPr>
          <w:szCs w:val="22"/>
        </w:rPr>
      </w:pPr>
      <w:r>
        <w:rPr>
          <w:szCs w:val="22"/>
        </w:rPr>
        <w:t xml:space="preserve">a) Relación de hechos </w:t>
      </w:r>
      <w:r w:rsidRPr="00CC1BD7">
        <w:rPr>
          <w:szCs w:val="22"/>
        </w:rPr>
        <w:t xml:space="preserve">RH-ESP-006 Proyecto Loma Linda S001, </w:t>
      </w:r>
      <w:r w:rsidR="00665487">
        <w:rPr>
          <w:szCs w:val="22"/>
        </w:rPr>
        <w:t xml:space="preserve">adjunto al </w:t>
      </w:r>
      <w:r w:rsidRPr="00CC1BD7">
        <w:rPr>
          <w:szCs w:val="22"/>
        </w:rPr>
        <w:t>oficio AI-OF-0015-2022 del 20 de enero de 2022</w:t>
      </w:r>
      <w:r w:rsidR="00665487">
        <w:rPr>
          <w:szCs w:val="22"/>
        </w:rPr>
        <w:t>.</w:t>
      </w:r>
    </w:p>
    <w:p w14:paraId="5B678B50" w14:textId="11F63545" w:rsidR="00665487" w:rsidRDefault="00665487" w:rsidP="001859FA">
      <w:pPr>
        <w:pStyle w:val="Textoindependiente"/>
        <w:rPr>
          <w:szCs w:val="22"/>
        </w:rPr>
      </w:pPr>
      <w:r>
        <w:rPr>
          <w:szCs w:val="22"/>
        </w:rPr>
        <w:lastRenderedPageBreak/>
        <w:t xml:space="preserve">b) </w:t>
      </w:r>
      <w:r w:rsidRPr="00CC1BD7">
        <w:rPr>
          <w:szCs w:val="22"/>
        </w:rPr>
        <w:t>RH-ESP-002-2021 ¨Proyecto Mar Azul II”,</w:t>
      </w:r>
      <w:r w:rsidRPr="00665487">
        <w:rPr>
          <w:szCs w:val="22"/>
        </w:rPr>
        <w:t xml:space="preserve"> </w:t>
      </w:r>
      <w:r>
        <w:rPr>
          <w:szCs w:val="22"/>
        </w:rPr>
        <w:t>adjunto a</w:t>
      </w:r>
      <w:r w:rsidRPr="00CC1BD7">
        <w:rPr>
          <w:szCs w:val="22"/>
        </w:rPr>
        <w:t>l oficio AI-OF-217-2021 del 27 de octubre de 2021</w:t>
      </w:r>
      <w:r>
        <w:rPr>
          <w:szCs w:val="22"/>
        </w:rPr>
        <w:t>.</w:t>
      </w:r>
    </w:p>
    <w:p w14:paraId="1292FAAA" w14:textId="77777777" w:rsidR="00665487" w:rsidRDefault="00665487" w:rsidP="001859FA">
      <w:pPr>
        <w:pStyle w:val="Textoindependiente"/>
        <w:rPr>
          <w:szCs w:val="22"/>
        </w:rPr>
      </w:pPr>
    </w:p>
    <w:p w14:paraId="482AFAFE" w14:textId="77777777" w:rsidR="00665487" w:rsidRDefault="00665487" w:rsidP="001859FA">
      <w:pPr>
        <w:pStyle w:val="Textoindependiente"/>
        <w:rPr>
          <w:szCs w:val="22"/>
        </w:rPr>
      </w:pPr>
      <w:r>
        <w:rPr>
          <w:szCs w:val="22"/>
        </w:rPr>
        <w:t xml:space="preserve">Sobre el primero de los informes y de conformidad con el análisis realizado, la </w:t>
      </w:r>
      <w:r w:rsidRPr="00665487">
        <w:rPr>
          <w:rFonts w:cs="Arial"/>
          <w:szCs w:val="22"/>
          <w:lang w:val="es-ES_tradnl"/>
        </w:rPr>
        <w:t>Junta Directiva</w:t>
      </w:r>
      <w:r>
        <w:rPr>
          <w:szCs w:val="22"/>
        </w:rPr>
        <w:t xml:space="preserve"> emite el </w:t>
      </w:r>
      <w:r w:rsidRPr="00665487">
        <w:rPr>
          <w:b/>
          <w:bCs/>
          <w:szCs w:val="22"/>
        </w:rPr>
        <w:t>Acuerdo N° 2</w:t>
      </w:r>
      <w:r>
        <w:rPr>
          <w:szCs w:val="22"/>
        </w:rPr>
        <w:t xml:space="preserve"> que se anexa a esta minuta, con el voto negativo de los Directores Alvarado Herrera y Pérez Gutiérrez, quienes justifican lo siguiente:</w:t>
      </w:r>
    </w:p>
    <w:p w14:paraId="0F412AAC" w14:textId="77777777" w:rsidR="00665487" w:rsidRDefault="00665487" w:rsidP="00665487">
      <w:pPr>
        <w:pStyle w:val="Textoindependiente"/>
        <w:rPr>
          <w:szCs w:val="22"/>
        </w:rPr>
      </w:pPr>
      <w:r w:rsidRPr="00665487">
        <w:rPr>
          <w:szCs w:val="22"/>
          <w:u w:val="single"/>
        </w:rPr>
        <w:t>Director Alvarado Herrera:</w:t>
      </w:r>
      <w:r>
        <w:rPr>
          <w:szCs w:val="22"/>
        </w:rPr>
        <w:t xml:space="preserve"> </w:t>
      </w:r>
    </w:p>
    <w:p w14:paraId="77065BB5" w14:textId="7910A970" w:rsidR="006A6C71" w:rsidRPr="00CC1BD7" w:rsidRDefault="00665487" w:rsidP="00665487">
      <w:pPr>
        <w:pStyle w:val="Textoindependiente"/>
        <w:rPr>
          <w:szCs w:val="22"/>
        </w:rPr>
      </w:pPr>
      <w:r>
        <w:rPr>
          <w:szCs w:val="22"/>
        </w:rPr>
        <w:t>“</w:t>
      </w:r>
      <w:r w:rsidR="006A6C71" w:rsidRPr="00CC1BD7">
        <w:rPr>
          <w:szCs w:val="22"/>
        </w:rPr>
        <w:t xml:space="preserve">El Auditor </w:t>
      </w:r>
      <w:r w:rsidR="008C2419" w:rsidRPr="00CC1BD7">
        <w:rPr>
          <w:szCs w:val="22"/>
        </w:rPr>
        <w:t>Interno</w:t>
      </w:r>
      <w:r w:rsidR="006A6C71" w:rsidRPr="00CC1BD7">
        <w:rPr>
          <w:szCs w:val="22"/>
        </w:rPr>
        <w:t xml:space="preserve"> ha señalado que esta Junta Directiva debe decidir si abre o no un procedimiento administrativo a la E</w:t>
      </w:r>
      <w:r w:rsidR="00384179" w:rsidRPr="00CC1BD7">
        <w:rPr>
          <w:szCs w:val="22"/>
        </w:rPr>
        <w:t>ntidad Autorizada (E</w:t>
      </w:r>
      <w:r w:rsidR="006A6C71" w:rsidRPr="00CC1BD7">
        <w:rPr>
          <w:szCs w:val="22"/>
        </w:rPr>
        <w:t>A</w:t>
      </w:r>
      <w:r w:rsidR="00384179" w:rsidRPr="00CC1BD7">
        <w:rPr>
          <w:szCs w:val="22"/>
        </w:rPr>
        <w:t>)</w:t>
      </w:r>
      <w:r w:rsidR="006A6C71" w:rsidRPr="00CC1BD7">
        <w:rPr>
          <w:szCs w:val="22"/>
        </w:rPr>
        <w:t xml:space="preserve">, por </w:t>
      </w:r>
      <w:proofErr w:type="gramStart"/>
      <w:r w:rsidR="006A6C71" w:rsidRPr="00CC1BD7">
        <w:rPr>
          <w:szCs w:val="22"/>
        </w:rPr>
        <w:t>tanto</w:t>
      </w:r>
      <w:proofErr w:type="gramEnd"/>
      <w:r w:rsidR="006A6C71" w:rsidRPr="00CC1BD7">
        <w:rPr>
          <w:szCs w:val="22"/>
        </w:rPr>
        <w:t xml:space="preserve"> ha dejado a nuestra discrecionalidad el resolver.</w:t>
      </w:r>
    </w:p>
    <w:p w14:paraId="49F91B8D" w14:textId="2568F436" w:rsidR="006A6C71" w:rsidRPr="00CC1BD7" w:rsidRDefault="006A6C71" w:rsidP="006A6C71">
      <w:pPr>
        <w:spacing w:line="360" w:lineRule="auto"/>
        <w:jc w:val="both"/>
        <w:rPr>
          <w:sz w:val="22"/>
          <w:szCs w:val="22"/>
        </w:rPr>
      </w:pPr>
      <w:r w:rsidRPr="00CC1BD7">
        <w:rPr>
          <w:sz w:val="22"/>
          <w:szCs w:val="22"/>
        </w:rPr>
        <w:t xml:space="preserve">Si bien la acción solicitada por la EA no se materializó, lo que puede ser </w:t>
      </w:r>
      <w:r w:rsidR="008C2419" w:rsidRPr="00CC1BD7">
        <w:rPr>
          <w:sz w:val="22"/>
          <w:szCs w:val="22"/>
        </w:rPr>
        <w:t>un elemento para ponderar</w:t>
      </w:r>
      <w:r w:rsidRPr="00CC1BD7">
        <w:rPr>
          <w:sz w:val="22"/>
          <w:szCs w:val="22"/>
        </w:rPr>
        <w:t xml:space="preserve"> ante una eventual sanción, no hace desaparecer la falta de diligencia al solicitar un cobro que no correspondía.</w:t>
      </w:r>
    </w:p>
    <w:p w14:paraId="74A2C02B" w14:textId="72295C5A" w:rsidR="006A6C71" w:rsidRPr="00CC1BD7" w:rsidRDefault="006A6C71" w:rsidP="006A6C71">
      <w:pPr>
        <w:spacing w:line="360" w:lineRule="auto"/>
        <w:jc w:val="both"/>
        <w:rPr>
          <w:sz w:val="22"/>
          <w:szCs w:val="22"/>
        </w:rPr>
      </w:pPr>
      <w:r w:rsidRPr="00CC1BD7">
        <w:rPr>
          <w:sz w:val="22"/>
          <w:szCs w:val="22"/>
        </w:rPr>
        <w:t>Por una parte</w:t>
      </w:r>
      <w:r w:rsidR="00352586" w:rsidRPr="00CC1BD7">
        <w:rPr>
          <w:sz w:val="22"/>
          <w:szCs w:val="22"/>
        </w:rPr>
        <w:t>,</w:t>
      </w:r>
      <w:r w:rsidRPr="00CC1BD7">
        <w:rPr>
          <w:sz w:val="22"/>
          <w:szCs w:val="22"/>
        </w:rPr>
        <w:t xml:space="preserve"> no correspondía el cobro ya que no puede considerarse un imprevisto (por </w:t>
      </w:r>
      <w:proofErr w:type="gramStart"/>
      <w:r w:rsidRPr="00CC1BD7">
        <w:rPr>
          <w:sz w:val="22"/>
          <w:szCs w:val="22"/>
        </w:rPr>
        <w:t>ende</w:t>
      </w:r>
      <w:proofErr w:type="gramEnd"/>
      <w:r w:rsidRPr="00CC1BD7">
        <w:rPr>
          <w:sz w:val="22"/>
          <w:szCs w:val="22"/>
        </w:rPr>
        <w:t xml:space="preserve"> no liquidable), y por otro lado tampoco podía cobrarse ya que el constructor debía de tomar las previsiones necesarias para no dañar la infraestructura ya construida, a la hora de construirse las viviendas, y de sufrir algún daño, </w:t>
      </w:r>
      <w:r w:rsidR="00352586" w:rsidRPr="00CC1BD7">
        <w:rPr>
          <w:sz w:val="22"/>
          <w:szCs w:val="22"/>
        </w:rPr>
        <w:t>é</w:t>
      </w:r>
      <w:r w:rsidRPr="00CC1BD7">
        <w:rPr>
          <w:sz w:val="22"/>
          <w:szCs w:val="22"/>
        </w:rPr>
        <w:t>ste correría a cargo del propio constructor</w:t>
      </w:r>
      <w:r w:rsidR="00352586" w:rsidRPr="00CC1BD7">
        <w:rPr>
          <w:sz w:val="22"/>
          <w:szCs w:val="22"/>
        </w:rPr>
        <w:t>, al tratarse de un proyecto S-002</w:t>
      </w:r>
      <w:r w:rsidRPr="00CC1BD7">
        <w:rPr>
          <w:sz w:val="22"/>
          <w:szCs w:val="22"/>
        </w:rPr>
        <w:t>.</w:t>
      </w:r>
    </w:p>
    <w:p w14:paraId="2A05146A" w14:textId="25794116" w:rsidR="001859FA" w:rsidRPr="00CC1BD7" w:rsidRDefault="006A6C71" w:rsidP="006A6C71">
      <w:pPr>
        <w:spacing w:line="360" w:lineRule="auto"/>
        <w:jc w:val="both"/>
        <w:rPr>
          <w:sz w:val="22"/>
          <w:szCs w:val="22"/>
        </w:rPr>
      </w:pPr>
      <w:r w:rsidRPr="00CC1BD7">
        <w:rPr>
          <w:sz w:val="22"/>
          <w:szCs w:val="22"/>
        </w:rPr>
        <w:t>Ha quedado entonces demostrado</w:t>
      </w:r>
      <w:r w:rsidR="003A1C16" w:rsidRPr="00CC1BD7">
        <w:rPr>
          <w:sz w:val="22"/>
          <w:szCs w:val="22"/>
        </w:rPr>
        <w:t>,</w:t>
      </w:r>
      <w:r w:rsidRPr="00CC1BD7">
        <w:rPr>
          <w:sz w:val="22"/>
          <w:szCs w:val="22"/>
        </w:rPr>
        <w:t xml:space="preserve"> en la relación de hechos</w:t>
      </w:r>
      <w:r w:rsidR="003A1C16" w:rsidRPr="00CC1BD7">
        <w:rPr>
          <w:sz w:val="22"/>
          <w:szCs w:val="22"/>
        </w:rPr>
        <w:t>,</w:t>
      </w:r>
      <w:r w:rsidRPr="00CC1BD7">
        <w:rPr>
          <w:sz w:val="22"/>
          <w:szCs w:val="22"/>
        </w:rPr>
        <w:t xml:space="preserve"> que existió una falta de diligencia por parte de la EA, cuya sanción podía ser más bien una llamada de atención por escrito, </w:t>
      </w:r>
      <w:r w:rsidR="003A1C16" w:rsidRPr="00CC1BD7">
        <w:rPr>
          <w:sz w:val="22"/>
          <w:szCs w:val="22"/>
        </w:rPr>
        <w:t xml:space="preserve">mediante </w:t>
      </w:r>
      <w:r w:rsidRPr="00CC1BD7">
        <w:rPr>
          <w:sz w:val="22"/>
          <w:szCs w:val="22"/>
        </w:rPr>
        <w:t>un procedimiento de tipo sumario.”</w:t>
      </w:r>
    </w:p>
    <w:p w14:paraId="3095320D" w14:textId="66ADE04E" w:rsidR="00F87158" w:rsidRPr="00CC1BD7" w:rsidRDefault="00F87158" w:rsidP="006A6C71">
      <w:pPr>
        <w:spacing w:line="360" w:lineRule="auto"/>
        <w:jc w:val="both"/>
        <w:rPr>
          <w:sz w:val="22"/>
          <w:szCs w:val="22"/>
        </w:rPr>
      </w:pPr>
    </w:p>
    <w:p w14:paraId="37830A65" w14:textId="1D86E5BF" w:rsidR="00F87158" w:rsidRPr="00CC1BD7" w:rsidRDefault="00F87158" w:rsidP="006A6C71">
      <w:pPr>
        <w:spacing w:line="360" w:lineRule="auto"/>
        <w:jc w:val="both"/>
        <w:rPr>
          <w:sz w:val="22"/>
          <w:szCs w:val="22"/>
        </w:rPr>
      </w:pPr>
      <w:r w:rsidRPr="00CC1BD7">
        <w:rPr>
          <w:sz w:val="22"/>
          <w:szCs w:val="22"/>
        </w:rPr>
        <w:t>Por su parte, la Directora Pérez Gut</w:t>
      </w:r>
      <w:r w:rsidR="00241B16" w:rsidRPr="00CC1BD7">
        <w:rPr>
          <w:sz w:val="22"/>
          <w:szCs w:val="22"/>
        </w:rPr>
        <w:t>i</w:t>
      </w:r>
      <w:r w:rsidRPr="00CC1BD7">
        <w:rPr>
          <w:sz w:val="22"/>
          <w:szCs w:val="22"/>
        </w:rPr>
        <w:t xml:space="preserve">érrez </w:t>
      </w:r>
      <w:r w:rsidR="00665487">
        <w:rPr>
          <w:sz w:val="22"/>
          <w:szCs w:val="22"/>
        </w:rPr>
        <w:t>justifica lo siguiente:</w:t>
      </w:r>
    </w:p>
    <w:p w14:paraId="1A4F3A84" w14:textId="76282D26" w:rsidR="00FD59AC" w:rsidRPr="00CC1BD7" w:rsidRDefault="00665487" w:rsidP="00FD59AC">
      <w:pPr>
        <w:spacing w:line="360" w:lineRule="auto"/>
        <w:jc w:val="both"/>
        <w:rPr>
          <w:sz w:val="22"/>
          <w:szCs w:val="22"/>
        </w:rPr>
      </w:pPr>
      <w:r>
        <w:rPr>
          <w:sz w:val="22"/>
          <w:szCs w:val="22"/>
        </w:rPr>
        <w:t>“</w:t>
      </w:r>
      <w:r w:rsidR="00FD59AC" w:rsidRPr="00CC1BD7">
        <w:rPr>
          <w:sz w:val="22"/>
          <w:szCs w:val="22"/>
        </w:rPr>
        <w:t xml:space="preserve">1.     La relación de hechos acreditados por la </w:t>
      </w:r>
      <w:r w:rsidR="00F23BF8">
        <w:rPr>
          <w:sz w:val="22"/>
          <w:szCs w:val="22"/>
        </w:rPr>
        <w:t>A</w:t>
      </w:r>
      <w:r w:rsidR="00FD59AC" w:rsidRPr="00CC1BD7">
        <w:rPr>
          <w:sz w:val="22"/>
          <w:szCs w:val="22"/>
        </w:rPr>
        <w:t xml:space="preserve">uditoría </w:t>
      </w:r>
      <w:proofErr w:type="gramStart"/>
      <w:r w:rsidR="00F23BF8">
        <w:rPr>
          <w:sz w:val="22"/>
          <w:szCs w:val="22"/>
        </w:rPr>
        <w:t>I</w:t>
      </w:r>
      <w:r w:rsidR="00FD59AC" w:rsidRPr="00CC1BD7">
        <w:rPr>
          <w:sz w:val="22"/>
          <w:szCs w:val="22"/>
        </w:rPr>
        <w:t>nterna,</w:t>
      </w:r>
      <w:proofErr w:type="gramEnd"/>
      <w:r w:rsidR="00FD59AC" w:rsidRPr="00CC1BD7">
        <w:rPr>
          <w:sz w:val="22"/>
          <w:szCs w:val="22"/>
        </w:rPr>
        <w:t> establece con claridad que la solicitud de pago de un rubro de imprevistos, presentado al BANHVI por la Entidad Autorizada en cuestión, es improcedente, puesto que el cobro refiere a imprevistos por daños en la infraestructura urbana del proyecto en el que se localizan las viviendas financiadas con un trámite de compra de lote urbanizado y construcción de vivienda (S002).  Queda claro en la misma relación de hechos que los pagos referidos a imprevistos en la construcción de las viviendas, sí fueron debidamente registrados y pagados.</w:t>
      </w:r>
    </w:p>
    <w:p w14:paraId="6C8498E4" w14:textId="77777777" w:rsidR="00FD59AC" w:rsidRPr="00CC1BD7" w:rsidRDefault="00FD59AC" w:rsidP="00FD59AC">
      <w:pPr>
        <w:spacing w:line="360" w:lineRule="auto"/>
        <w:jc w:val="both"/>
        <w:rPr>
          <w:sz w:val="22"/>
          <w:szCs w:val="22"/>
        </w:rPr>
      </w:pPr>
      <w:r w:rsidRPr="00CC1BD7">
        <w:rPr>
          <w:sz w:val="22"/>
          <w:szCs w:val="22"/>
        </w:rPr>
        <w:t> </w:t>
      </w:r>
    </w:p>
    <w:p w14:paraId="35EA52D9" w14:textId="254F6588" w:rsidR="00FD59AC" w:rsidRPr="00CC1BD7" w:rsidRDefault="00FD59AC" w:rsidP="00FD59AC">
      <w:pPr>
        <w:spacing w:line="360" w:lineRule="auto"/>
        <w:jc w:val="both"/>
        <w:rPr>
          <w:sz w:val="22"/>
          <w:szCs w:val="22"/>
        </w:rPr>
      </w:pPr>
      <w:r w:rsidRPr="00CC1BD7">
        <w:rPr>
          <w:sz w:val="22"/>
          <w:szCs w:val="22"/>
        </w:rPr>
        <w:t xml:space="preserve">2.     Al ser improcedente la tramitación de este cobro, por parte de la Entidad Autorizada, pareciera que esta incurre en una clara falta de diligencia en sus responsabilidades.  Sin embargo, es el análisis de esta falta de diligencia la que establece la necesidad o no, de </w:t>
      </w:r>
      <w:r w:rsidRPr="00CC1BD7">
        <w:rPr>
          <w:sz w:val="22"/>
          <w:szCs w:val="22"/>
        </w:rPr>
        <w:lastRenderedPageBreak/>
        <w:t>abrir el órgano administrativo, según se establece en el MARCO DE ACCIONES PREVENTIVAS Y CORRECTIVAS APLICABLES A LAS ENTIDADES AUTORIZADAS DEL SISTEMA FINANCIERO NACIONAL PARR LA VIVIENDA, aprobado en la sesión 95-2021 de esta Junta Directiva.</w:t>
      </w:r>
    </w:p>
    <w:p w14:paraId="79791796" w14:textId="77777777" w:rsidR="00FD59AC" w:rsidRPr="00CC1BD7" w:rsidRDefault="00FD59AC" w:rsidP="00FD59AC">
      <w:pPr>
        <w:spacing w:line="360" w:lineRule="auto"/>
        <w:jc w:val="both"/>
        <w:rPr>
          <w:sz w:val="22"/>
          <w:szCs w:val="22"/>
        </w:rPr>
      </w:pPr>
      <w:r w:rsidRPr="00CC1BD7">
        <w:rPr>
          <w:sz w:val="22"/>
          <w:szCs w:val="22"/>
        </w:rPr>
        <w:t> </w:t>
      </w:r>
    </w:p>
    <w:p w14:paraId="358ABDA5" w14:textId="77777777" w:rsidR="00FD59AC" w:rsidRPr="00CC1BD7" w:rsidRDefault="00FD59AC" w:rsidP="00FD59AC">
      <w:pPr>
        <w:spacing w:line="360" w:lineRule="auto"/>
        <w:jc w:val="both"/>
        <w:rPr>
          <w:sz w:val="22"/>
          <w:szCs w:val="22"/>
        </w:rPr>
      </w:pPr>
      <w:r w:rsidRPr="00CC1BD7">
        <w:rPr>
          <w:sz w:val="22"/>
          <w:szCs w:val="22"/>
        </w:rPr>
        <w:t>3.     Dos factores son clave en este análisis, en dicho marco: la reiteración y el perjuicio causado.  Estos factores se analizan en el apartado 4 del Marco en mención, en el punto que refiere al Incumplimiento en el cierre de las líneas de crédito o de contratos de administración, con recursos del FOSUVI, el cual establece que el incumplimiento reiterado sin que se genere perjuicio económico para el BANHVI o los beneficiarios, (la reiteración implica el incumplimiento en dos o más contratos), la prevención o sanción es una llamada de atención de la subgerencia de operaciones del BANHVI.</w:t>
      </w:r>
    </w:p>
    <w:p w14:paraId="269A2900" w14:textId="77777777" w:rsidR="00FD59AC" w:rsidRPr="00CC1BD7" w:rsidRDefault="00FD59AC" w:rsidP="00FD59AC">
      <w:pPr>
        <w:spacing w:line="360" w:lineRule="auto"/>
        <w:jc w:val="both"/>
        <w:rPr>
          <w:sz w:val="22"/>
          <w:szCs w:val="22"/>
        </w:rPr>
      </w:pPr>
      <w:r w:rsidRPr="00CC1BD7">
        <w:rPr>
          <w:sz w:val="22"/>
          <w:szCs w:val="22"/>
        </w:rPr>
        <w:t> </w:t>
      </w:r>
    </w:p>
    <w:p w14:paraId="0323B879" w14:textId="77777777" w:rsidR="00FD59AC" w:rsidRPr="00CC1BD7" w:rsidRDefault="00FD59AC" w:rsidP="00FD59AC">
      <w:pPr>
        <w:spacing w:line="360" w:lineRule="auto"/>
        <w:jc w:val="both"/>
        <w:rPr>
          <w:sz w:val="22"/>
          <w:szCs w:val="22"/>
        </w:rPr>
      </w:pPr>
      <w:r w:rsidRPr="00CC1BD7">
        <w:rPr>
          <w:sz w:val="22"/>
          <w:szCs w:val="22"/>
        </w:rPr>
        <w:t>4.     La relación de hechos de la auditoría indica con claridad que el pago no se efectuó, por lo que el perjuicio no se materializó, si bien esto no excusa la falta de la debida diligencia en el cumplimiento de la normativa, por parte de la Entidad.  Sin embargo, no hay hecho alguno que indique reiteración en este comportamiento.</w:t>
      </w:r>
    </w:p>
    <w:p w14:paraId="0C68BAC6" w14:textId="77777777" w:rsidR="00FD59AC" w:rsidRPr="00CC1BD7" w:rsidRDefault="00FD59AC" w:rsidP="00FD59AC">
      <w:pPr>
        <w:spacing w:line="360" w:lineRule="auto"/>
        <w:jc w:val="both"/>
        <w:rPr>
          <w:sz w:val="22"/>
          <w:szCs w:val="22"/>
        </w:rPr>
      </w:pPr>
      <w:r w:rsidRPr="00CC1BD7">
        <w:rPr>
          <w:sz w:val="22"/>
          <w:szCs w:val="22"/>
        </w:rPr>
        <w:t> </w:t>
      </w:r>
    </w:p>
    <w:p w14:paraId="28D1F5FB" w14:textId="1D214621" w:rsidR="00FD59AC" w:rsidRPr="00CC1BD7" w:rsidRDefault="00FD59AC" w:rsidP="00FD59AC">
      <w:pPr>
        <w:spacing w:line="360" w:lineRule="auto"/>
        <w:jc w:val="both"/>
        <w:rPr>
          <w:sz w:val="22"/>
          <w:szCs w:val="22"/>
        </w:rPr>
      </w:pPr>
      <w:r w:rsidRPr="00CC1BD7">
        <w:rPr>
          <w:sz w:val="22"/>
          <w:szCs w:val="22"/>
        </w:rPr>
        <w:t>5.     Por lo tanto, es mi criterio que sí amerita una fuerte llamada de atención, como lo establece el Marco Aplicable, pero no una apertura de un órgano administrativo.</w:t>
      </w:r>
      <w:r w:rsidR="00665487">
        <w:rPr>
          <w:sz w:val="22"/>
          <w:szCs w:val="22"/>
        </w:rPr>
        <w:t>”</w:t>
      </w:r>
    </w:p>
    <w:p w14:paraId="19D6638F" w14:textId="77777777" w:rsidR="00FD59AC" w:rsidRPr="00CC1BD7" w:rsidRDefault="00FD59AC" w:rsidP="00FD59AC">
      <w:pPr>
        <w:spacing w:line="360" w:lineRule="auto"/>
        <w:jc w:val="both"/>
        <w:rPr>
          <w:sz w:val="22"/>
          <w:szCs w:val="22"/>
        </w:rPr>
      </w:pPr>
    </w:p>
    <w:p w14:paraId="6175708A" w14:textId="7D08B112" w:rsidR="001859FA" w:rsidRPr="00CC1BD7" w:rsidRDefault="00665487" w:rsidP="001859FA">
      <w:pPr>
        <w:spacing w:line="360" w:lineRule="auto"/>
        <w:jc w:val="both"/>
        <w:rPr>
          <w:sz w:val="22"/>
          <w:szCs w:val="22"/>
        </w:rPr>
      </w:pPr>
      <w:r>
        <w:rPr>
          <w:sz w:val="22"/>
          <w:szCs w:val="22"/>
        </w:rPr>
        <w:t>Seguidamente y sobre el segundo de los informes citados</w:t>
      </w:r>
      <w:r w:rsidR="00F23BF8">
        <w:rPr>
          <w:sz w:val="22"/>
          <w:szCs w:val="22"/>
        </w:rPr>
        <w:t>,</w:t>
      </w:r>
      <w:r>
        <w:rPr>
          <w:sz w:val="22"/>
          <w:szCs w:val="22"/>
        </w:rPr>
        <w:t xml:space="preserve"> y por unanimidad, la </w:t>
      </w:r>
      <w:r w:rsidRPr="00665487">
        <w:rPr>
          <w:rFonts w:cs="Arial"/>
          <w:sz w:val="22"/>
          <w:szCs w:val="22"/>
          <w:lang w:val="es-ES_tradnl"/>
        </w:rPr>
        <w:t>Junta Directiva</w:t>
      </w:r>
      <w:r>
        <w:rPr>
          <w:rFonts w:cs="Arial"/>
          <w:sz w:val="22"/>
          <w:szCs w:val="22"/>
          <w:lang w:val="es-ES_tradnl"/>
        </w:rPr>
        <w:t xml:space="preserve"> toma el </w:t>
      </w:r>
      <w:r w:rsidRPr="00665487">
        <w:rPr>
          <w:rFonts w:cs="Arial"/>
          <w:b/>
          <w:bCs/>
          <w:sz w:val="22"/>
          <w:szCs w:val="22"/>
          <w:lang w:val="es-ES_tradnl"/>
        </w:rPr>
        <w:t>Acuerdo N° 3</w:t>
      </w:r>
      <w:r>
        <w:rPr>
          <w:rFonts w:cs="Arial"/>
          <w:sz w:val="22"/>
          <w:szCs w:val="22"/>
          <w:lang w:val="es-ES_tradnl"/>
        </w:rPr>
        <w:t xml:space="preserve"> que se anexa a esta minuta.</w:t>
      </w:r>
    </w:p>
    <w:p w14:paraId="56AD000C" w14:textId="77777777" w:rsidR="009D03FE" w:rsidRPr="00CC1BD7" w:rsidRDefault="009D03FE" w:rsidP="009D03FE">
      <w:pPr>
        <w:spacing w:line="360" w:lineRule="auto"/>
        <w:jc w:val="both"/>
        <w:rPr>
          <w:sz w:val="22"/>
          <w:szCs w:val="22"/>
        </w:rPr>
      </w:pPr>
      <w:r w:rsidRPr="00CC1BD7">
        <w:rPr>
          <w:sz w:val="22"/>
          <w:szCs w:val="22"/>
        </w:rPr>
        <w:t>************</w:t>
      </w:r>
    </w:p>
    <w:p w14:paraId="45E7AA52" w14:textId="77777777" w:rsidR="009D03FE" w:rsidRPr="00CC1BD7" w:rsidRDefault="009D03FE" w:rsidP="009D03FE">
      <w:pPr>
        <w:spacing w:line="360" w:lineRule="auto"/>
        <w:jc w:val="both"/>
        <w:rPr>
          <w:sz w:val="22"/>
          <w:szCs w:val="22"/>
        </w:rPr>
      </w:pPr>
    </w:p>
    <w:p w14:paraId="39C60806" w14:textId="0E86C9CF" w:rsidR="00FA4CCB" w:rsidRPr="00CC1BD7" w:rsidRDefault="00FA4CCB" w:rsidP="002D0146">
      <w:pPr>
        <w:pStyle w:val="Textoindependiente"/>
        <w:ind w:right="0"/>
        <w:rPr>
          <w:szCs w:val="22"/>
        </w:rPr>
      </w:pPr>
      <w:r w:rsidRPr="00CC1BD7">
        <w:rPr>
          <w:szCs w:val="22"/>
        </w:rPr>
        <w:t xml:space="preserve">Siendo las </w:t>
      </w:r>
      <w:r w:rsidR="00FA1E56" w:rsidRPr="00CC1BD7">
        <w:rPr>
          <w:szCs w:val="22"/>
        </w:rPr>
        <w:t xml:space="preserve">veintiuna </w:t>
      </w:r>
      <w:r w:rsidRPr="00CC1BD7">
        <w:rPr>
          <w:szCs w:val="22"/>
        </w:rPr>
        <w:t>horas</w:t>
      </w:r>
      <w:r w:rsidR="00EC7E01" w:rsidRPr="00CC1BD7">
        <w:rPr>
          <w:szCs w:val="22"/>
        </w:rPr>
        <w:t xml:space="preserve"> </w:t>
      </w:r>
      <w:r w:rsidR="006A779D" w:rsidRPr="00CC1BD7">
        <w:rPr>
          <w:szCs w:val="22"/>
        </w:rPr>
        <w:t xml:space="preserve">con </w:t>
      </w:r>
      <w:r w:rsidR="00FA1E56" w:rsidRPr="00CC1BD7">
        <w:rPr>
          <w:szCs w:val="22"/>
        </w:rPr>
        <w:t>cincuenta</w:t>
      </w:r>
      <w:r w:rsidR="00EC7E01" w:rsidRPr="00CC1BD7">
        <w:rPr>
          <w:szCs w:val="22"/>
        </w:rPr>
        <w:t xml:space="preserve"> minutos</w:t>
      </w:r>
      <w:r w:rsidRPr="00CC1BD7">
        <w:rPr>
          <w:szCs w:val="22"/>
        </w:rPr>
        <w:t>, se levanta la sesión.</w:t>
      </w:r>
    </w:p>
    <w:p w14:paraId="7D2E9189" w14:textId="77777777" w:rsidR="006321F4" w:rsidRPr="00CC1BD7" w:rsidRDefault="006321F4" w:rsidP="002D0146">
      <w:pPr>
        <w:spacing w:line="360" w:lineRule="auto"/>
        <w:jc w:val="both"/>
        <w:rPr>
          <w:sz w:val="22"/>
          <w:szCs w:val="22"/>
        </w:rPr>
      </w:pPr>
      <w:r w:rsidRPr="00CC1BD7">
        <w:rPr>
          <w:sz w:val="22"/>
          <w:szCs w:val="22"/>
        </w:rPr>
        <w:t>************</w:t>
      </w:r>
    </w:p>
    <w:p w14:paraId="7E924048" w14:textId="77777777" w:rsidR="002B71CC" w:rsidRPr="00CC1BD7" w:rsidRDefault="002B71CC">
      <w:pPr>
        <w:rPr>
          <w:sz w:val="22"/>
          <w:szCs w:val="22"/>
        </w:rPr>
      </w:pPr>
      <w:r w:rsidRPr="00CC1BD7">
        <w:rPr>
          <w:sz w:val="22"/>
          <w:szCs w:val="22"/>
        </w:rPr>
        <w:br w:type="page"/>
      </w:r>
    </w:p>
    <w:p w14:paraId="4BB912C0" w14:textId="77777777" w:rsidR="00FA4CCB" w:rsidRPr="00CC1BD7" w:rsidRDefault="00FA4CCB" w:rsidP="00AB2826">
      <w:pPr>
        <w:spacing w:line="360" w:lineRule="auto"/>
        <w:jc w:val="both"/>
        <w:rPr>
          <w:sz w:val="22"/>
          <w:szCs w:val="22"/>
        </w:rPr>
      </w:pPr>
    </w:p>
    <w:p w14:paraId="16112EB0" w14:textId="77777777" w:rsidR="002B71CC" w:rsidRPr="00CC1BD7" w:rsidRDefault="002B71CC" w:rsidP="00AB2826">
      <w:pPr>
        <w:spacing w:line="360" w:lineRule="auto"/>
        <w:jc w:val="both"/>
        <w:rPr>
          <w:sz w:val="22"/>
          <w:szCs w:val="22"/>
        </w:rPr>
      </w:pPr>
    </w:p>
    <w:p w14:paraId="2C38CEBC" w14:textId="77777777" w:rsidR="002B71CC" w:rsidRPr="00BA5628" w:rsidRDefault="002B71CC" w:rsidP="002B71CC">
      <w:pPr>
        <w:pStyle w:val="Ttulo"/>
        <w:ind w:right="51"/>
        <w:rPr>
          <w:szCs w:val="22"/>
        </w:rPr>
      </w:pPr>
      <w:r w:rsidRPr="00BA5628">
        <w:rPr>
          <w:szCs w:val="22"/>
        </w:rPr>
        <w:t>BANCO HIPOTECARIO DE LA VIVIENDA</w:t>
      </w:r>
    </w:p>
    <w:p w14:paraId="1A5FD000" w14:textId="77777777" w:rsidR="002B71CC" w:rsidRPr="00BA5628" w:rsidRDefault="002B71CC" w:rsidP="002B71CC">
      <w:pPr>
        <w:spacing w:line="360" w:lineRule="auto"/>
        <w:ind w:right="51"/>
        <w:jc w:val="center"/>
        <w:rPr>
          <w:b/>
          <w:sz w:val="22"/>
          <w:szCs w:val="22"/>
          <w:u w:val="single"/>
        </w:rPr>
      </w:pPr>
      <w:r w:rsidRPr="00BA5628">
        <w:rPr>
          <w:b/>
          <w:sz w:val="22"/>
          <w:szCs w:val="22"/>
          <w:u w:val="single"/>
        </w:rPr>
        <w:t>JUNTA DIRECTIVA</w:t>
      </w:r>
    </w:p>
    <w:p w14:paraId="68BB5156" w14:textId="77777777" w:rsidR="002B71CC" w:rsidRPr="00BA5628" w:rsidRDefault="002B71CC" w:rsidP="002B71CC">
      <w:pPr>
        <w:spacing w:line="360" w:lineRule="auto"/>
        <w:ind w:right="51"/>
        <w:jc w:val="center"/>
        <w:rPr>
          <w:b/>
          <w:sz w:val="22"/>
          <w:szCs w:val="22"/>
          <w:u w:val="single"/>
        </w:rPr>
      </w:pPr>
    </w:p>
    <w:p w14:paraId="752C3910" w14:textId="5A8BAD7A" w:rsidR="002B71CC" w:rsidRPr="00BA5628" w:rsidRDefault="002B71CC" w:rsidP="002B71CC">
      <w:pPr>
        <w:spacing w:line="360" w:lineRule="auto"/>
        <w:ind w:right="51"/>
        <w:jc w:val="center"/>
        <w:rPr>
          <w:b/>
          <w:sz w:val="22"/>
          <w:szCs w:val="22"/>
          <w:u w:val="single"/>
        </w:rPr>
      </w:pPr>
      <w:r w:rsidRPr="00BA5628">
        <w:rPr>
          <w:b/>
          <w:sz w:val="22"/>
          <w:szCs w:val="22"/>
          <w:u w:val="single"/>
        </w:rPr>
        <w:t xml:space="preserve">ACUERDOS DE LA SESION </w:t>
      </w:r>
      <w:r w:rsidR="00FA1E56" w:rsidRPr="00BA5628">
        <w:rPr>
          <w:b/>
          <w:sz w:val="22"/>
          <w:szCs w:val="22"/>
          <w:u w:val="single"/>
        </w:rPr>
        <w:t>EXTRA</w:t>
      </w:r>
      <w:r w:rsidRPr="00BA5628">
        <w:rPr>
          <w:b/>
          <w:sz w:val="22"/>
          <w:szCs w:val="22"/>
          <w:u w:val="single"/>
        </w:rPr>
        <w:t xml:space="preserve">ORDINARIA N° </w:t>
      </w:r>
      <w:r w:rsidR="00FA1E56" w:rsidRPr="00BA5628">
        <w:rPr>
          <w:b/>
          <w:sz w:val="22"/>
          <w:szCs w:val="22"/>
          <w:u w:val="single"/>
        </w:rPr>
        <w:t>09</w:t>
      </w:r>
      <w:r w:rsidRPr="00BA5628">
        <w:rPr>
          <w:b/>
          <w:sz w:val="22"/>
          <w:szCs w:val="22"/>
          <w:u w:val="single"/>
        </w:rPr>
        <w:t>-</w:t>
      </w:r>
      <w:r w:rsidR="005F2BC7" w:rsidRPr="00BA5628">
        <w:rPr>
          <w:b/>
          <w:sz w:val="22"/>
          <w:szCs w:val="22"/>
          <w:u w:val="single"/>
        </w:rPr>
        <w:t>2022</w:t>
      </w:r>
    </w:p>
    <w:p w14:paraId="3C961F70" w14:textId="24F6AA61" w:rsidR="002B71CC" w:rsidRPr="00BA5628" w:rsidRDefault="002B71CC" w:rsidP="002B71CC">
      <w:pPr>
        <w:spacing w:line="360" w:lineRule="auto"/>
        <w:ind w:right="51"/>
        <w:jc w:val="center"/>
        <w:rPr>
          <w:b/>
          <w:sz w:val="22"/>
          <w:szCs w:val="22"/>
          <w:u w:val="single"/>
        </w:rPr>
      </w:pPr>
      <w:r w:rsidRPr="00BA5628">
        <w:rPr>
          <w:b/>
          <w:sz w:val="22"/>
          <w:szCs w:val="22"/>
          <w:u w:val="single"/>
        </w:rPr>
        <w:t xml:space="preserve">DEL </w:t>
      </w:r>
      <w:r w:rsidR="00FA1E56" w:rsidRPr="00BA5628">
        <w:rPr>
          <w:b/>
          <w:sz w:val="22"/>
          <w:szCs w:val="22"/>
          <w:u w:val="single"/>
        </w:rPr>
        <w:t>03</w:t>
      </w:r>
      <w:r w:rsidRPr="00BA5628">
        <w:rPr>
          <w:b/>
          <w:sz w:val="22"/>
          <w:szCs w:val="22"/>
          <w:u w:val="single"/>
        </w:rPr>
        <w:t xml:space="preserve"> DE </w:t>
      </w:r>
      <w:r w:rsidR="00FA1E56" w:rsidRPr="00BA5628">
        <w:rPr>
          <w:b/>
          <w:sz w:val="22"/>
          <w:szCs w:val="22"/>
          <w:u w:val="single"/>
        </w:rPr>
        <w:t>FEBRERO</w:t>
      </w:r>
      <w:r w:rsidRPr="00BA5628">
        <w:rPr>
          <w:b/>
          <w:sz w:val="22"/>
          <w:szCs w:val="22"/>
          <w:u w:val="single"/>
        </w:rPr>
        <w:t xml:space="preserve"> DE </w:t>
      </w:r>
      <w:r w:rsidR="005F2BC7" w:rsidRPr="00BA5628">
        <w:rPr>
          <w:b/>
          <w:sz w:val="22"/>
          <w:szCs w:val="22"/>
          <w:u w:val="single"/>
        </w:rPr>
        <w:t>2022</w:t>
      </w:r>
    </w:p>
    <w:p w14:paraId="6640D2A5" w14:textId="77777777" w:rsidR="002B71CC" w:rsidRPr="00CC1BD7" w:rsidRDefault="002B71CC" w:rsidP="00AB2826">
      <w:pPr>
        <w:spacing w:line="360" w:lineRule="auto"/>
        <w:jc w:val="both"/>
        <w:rPr>
          <w:sz w:val="22"/>
          <w:szCs w:val="22"/>
        </w:rPr>
      </w:pPr>
    </w:p>
    <w:p w14:paraId="5FDDDE4E" w14:textId="39A8B3D2" w:rsidR="002B71CC" w:rsidRPr="00CC1BD7" w:rsidRDefault="002B71CC" w:rsidP="002B71CC">
      <w:pPr>
        <w:spacing w:line="360" w:lineRule="auto"/>
        <w:jc w:val="both"/>
        <w:rPr>
          <w:sz w:val="22"/>
          <w:szCs w:val="22"/>
        </w:rPr>
      </w:pPr>
      <w:bookmarkStart w:id="0" w:name="_Hlk95331603"/>
    </w:p>
    <w:p w14:paraId="361886AB" w14:textId="77777777" w:rsidR="00C9506A" w:rsidRPr="00CC1BD7" w:rsidRDefault="00C9506A" w:rsidP="00C9506A">
      <w:pPr>
        <w:rPr>
          <w:sz w:val="22"/>
          <w:szCs w:val="22"/>
        </w:rPr>
      </w:pPr>
    </w:p>
    <w:p w14:paraId="65F31DFE" w14:textId="77777777" w:rsidR="00C9506A" w:rsidRPr="00CC1BD7" w:rsidRDefault="00C9506A" w:rsidP="00C9506A">
      <w:pPr>
        <w:spacing w:line="360" w:lineRule="auto"/>
        <w:jc w:val="both"/>
        <w:rPr>
          <w:sz w:val="22"/>
          <w:szCs w:val="22"/>
        </w:rPr>
      </w:pPr>
    </w:p>
    <w:p w14:paraId="3AD28B3D" w14:textId="77777777" w:rsidR="00C9506A" w:rsidRPr="00CC1BD7" w:rsidRDefault="00C9506A" w:rsidP="00C9506A">
      <w:pPr>
        <w:pStyle w:val="Ttulo2"/>
        <w:spacing w:line="360" w:lineRule="auto"/>
        <w:rPr>
          <w:szCs w:val="22"/>
        </w:rPr>
      </w:pPr>
      <w:r w:rsidRPr="00CC1BD7">
        <w:rPr>
          <w:szCs w:val="22"/>
        </w:rPr>
        <w:t>ACUERDO N°1:</w:t>
      </w:r>
    </w:p>
    <w:p w14:paraId="3A348791" w14:textId="21CBDC3A" w:rsidR="00C9506A" w:rsidRPr="00CC1BD7" w:rsidRDefault="00C9506A" w:rsidP="00C9506A">
      <w:pPr>
        <w:spacing w:line="360" w:lineRule="auto"/>
        <w:jc w:val="both"/>
        <w:rPr>
          <w:sz w:val="22"/>
          <w:szCs w:val="22"/>
        </w:rPr>
      </w:pPr>
      <w:r w:rsidRPr="00CC1BD7">
        <w:rPr>
          <w:sz w:val="22"/>
          <w:szCs w:val="22"/>
        </w:rPr>
        <w:t xml:space="preserve">Solicitar a la Licda. Jenny Hernández, que presente a esta Junta Directiva el criterio por escrito y la recomendación que ha expuesto en la presente sesión, con respecto al oficio PGR-C-344-2021, de la Procuraduría General de la República, con especial atención en lo </w:t>
      </w:r>
      <w:r w:rsidR="004004C5" w:rsidRPr="00CC1BD7">
        <w:rPr>
          <w:sz w:val="22"/>
          <w:szCs w:val="22"/>
        </w:rPr>
        <w:t xml:space="preserve">referido a </w:t>
      </w:r>
      <w:r w:rsidRPr="00CC1BD7">
        <w:rPr>
          <w:sz w:val="22"/>
          <w:szCs w:val="22"/>
        </w:rPr>
        <w:t xml:space="preserve">las excepciones para aplicar el derecho público en las relaciones </w:t>
      </w:r>
      <w:r w:rsidR="004004C5" w:rsidRPr="00CC1BD7">
        <w:rPr>
          <w:sz w:val="22"/>
          <w:szCs w:val="22"/>
        </w:rPr>
        <w:t xml:space="preserve">mixtas </w:t>
      </w:r>
      <w:r w:rsidRPr="00CC1BD7">
        <w:rPr>
          <w:sz w:val="22"/>
          <w:szCs w:val="22"/>
        </w:rPr>
        <w:t>de empleo entre el BANHVI y sus empleados.</w:t>
      </w:r>
    </w:p>
    <w:p w14:paraId="0C418871" w14:textId="77777777" w:rsidR="00C9506A" w:rsidRPr="00CC1BD7" w:rsidRDefault="00C9506A" w:rsidP="00C9506A">
      <w:pPr>
        <w:pStyle w:val="Ttulo2"/>
        <w:spacing w:line="360" w:lineRule="auto"/>
        <w:rPr>
          <w:szCs w:val="22"/>
        </w:rPr>
      </w:pPr>
      <w:r w:rsidRPr="00CC1BD7">
        <w:rPr>
          <w:szCs w:val="22"/>
        </w:rPr>
        <w:t>Acuerdo Unánime.-</w:t>
      </w:r>
    </w:p>
    <w:p w14:paraId="491C0475" w14:textId="77777777" w:rsidR="00C9506A" w:rsidRPr="00CC1BD7" w:rsidRDefault="00C9506A" w:rsidP="00C9506A">
      <w:pPr>
        <w:spacing w:line="360" w:lineRule="auto"/>
        <w:jc w:val="both"/>
        <w:rPr>
          <w:sz w:val="22"/>
          <w:szCs w:val="22"/>
        </w:rPr>
      </w:pPr>
      <w:r w:rsidRPr="00CC1BD7">
        <w:rPr>
          <w:sz w:val="22"/>
          <w:szCs w:val="22"/>
        </w:rPr>
        <w:t>************</w:t>
      </w:r>
    </w:p>
    <w:p w14:paraId="52E3D930" w14:textId="77777777" w:rsidR="00C9506A" w:rsidRPr="00CC1BD7" w:rsidRDefault="00C9506A" w:rsidP="00C9506A">
      <w:pPr>
        <w:spacing w:line="360" w:lineRule="auto"/>
        <w:jc w:val="both"/>
        <w:rPr>
          <w:sz w:val="22"/>
          <w:szCs w:val="22"/>
        </w:rPr>
      </w:pPr>
    </w:p>
    <w:p w14:paraId="0A0FFABB" w14:textId="77777777" w:rsidR="00C9506A" w:rsidRPr="00CC1BD7" w:rsidRDefault="00C9506A" w:rsidP="00C9506A">
      <w:pPr>
        <w:pStyle w:val="Ttulo2"/>
        <w:spacing w:line="360" w:lineRule="auto"/>
        <w:rPr>
          <w:szCs w:val="22"/>
        </w:rPr>
      </w:pPr>
      <w:r w:rsidRPr="00CC1BD7">
        <w:rPr>
          <w:szCs w:val="22"/>
        </w:rPr>
        <w:t>ACUERDO N°2:</w:t>
      </w:r>
    </w:p>
    <w:p w14:paraId="221287D1" w14:textId="77777777" w:rsidR="00C9506A" w:rsidRPr="00BA5628" w:rsidRDefault="00C9506A" w:rsidP="00C9506A">
      <w:pPr>
        <w:spacing w:line="360" w:lineRule="auto"/>
        <w:ind w:right="51"/>
        <w:jc w:val="both"/>
        <w:rPr>
          <w:b/>
          <w:bCs/>
          <w:sz w:val="22"/>
          <w:szCs w:val="22"/>
        </w:rPr>
      </w:pPr>
      <w:r w:rsidRPr="00BA5628">
        <w:rPr>
          <w:b/>
          <w:bCs/>
          <w:sz w:val="22"/>
          <w:szCs w:val="22"/>
        </w:rPr>
        <w:t>Considerando:</w:t>
      </w:r>
    </w:p>
    <w:p w14:paraId="3BF11306" w14:textId="77777777" w:rsidR="00C9506A" w:rsidRPr="00CC1BD7" w:rsidRDefault="00C9506A" w:rsidP="00C9506A">
      <w:pPr>
        <w:pStyle w:val="Textoindependiente"/>
        <w:rPr>
          <w:szCs w:val="22"/>
        </w:rPr>
      </w:pPr>
      <w:r w:rsidRPr="00BA5628">
        <w:rPr>
          <w:b/>
          <w:bCs/>
          <w:szCs w:val="22"/>
        </w:rPr>
        <w:t>Primero:</w:t>
      </w:r>
      <w:r w:rsidRPr="00CC1BD7">
        <w:rPr>
          <w:szCs w:val="22"/>
        </w:rPr>
        <w:t xml:space="preserve"> Que mediante el oficio AI-OF-0015-2022 del 20 de enero de 2022, la Auditoría Interna somete a la consideración de esta Junta Directiva, el informe confidencial denominado RH-ESP-006 Proyecto Loma Linda S001, el cual contiene los hallazgos, conclusiones y recomendaciones derivadas de la evaluación efectuada por esa Auditoría.</w:t>
      </w:r>
    </w:p>
    <w:p w14:paraId="2A73AC91" w14:textId="77777777" w:rsidR="00C9506A" w:rsidRPr="00CC1BD7" w:rsidRDefault="00C9506A" w:rsidP="00C9506A">
      <w:pPr>
        <w:pStyle w:val="Textoindependiente"/>
        <w:rPr>
          <w:szCs w:val="22"/>
        </w:rPr>
      </w:pPr>
    </w:p>
    <w:p w14:paraId="32AFF2EB" w14:textId="77777777" w:rsidR="00C9506A" w:rsidRPr="00CC1BD7" w:rsidRDefault="00C9506A" w:rsidP="00C9506A">
      <w:pPr>
        <w:pStyle w:val="Textoindependiente"/>
        <w:rPr>
          <w:szCs w:val="22"/>
        </w:rPr>
      </w:pPr>
      <w:r w:rsidRPr="00BA5628">
        <w:rPr>
          <w:b/>
          <w:bCs/>
          <w:szCs w:val="22"/>
        </w:rPr>
        <w:t>Segundo:</w:t>
      </w:r>
      <w:r w:rsidRPr="00CC1BD7">
        <w:rPr>
          <w:szCs w:val="22"/>
        </w:rPr>
        <w:t xml:space="preserve"> Que para mejor resolver y según lo indicado en el acuerdo N° 2 de la sesión 07-202, del 27 de enero de 2022, se ha conocido el criterio jurídico del Lic. Ronald Hidalgo Cuadra, asesor legal externo de este Órgano Colegiado, sobre tres aspectos de legalidad relacionados con dicho informe de la Auditoría Interna.</w:t>
      </w:r>
    </w:p>
    <w:p w14:paraId="2306FCB6" w14:textId="77777777" w:rsidR="00C9506A" w:rsidRPr="00CC1BD7" w:rsidRDefault="00C9506A" w:rsidP="00C9506A">
      <w:pPr>
        <w:pStyle w:val="Textoindependiente"/>
        <w:rPr>
          <w:szCs w:val="22"/>
        </w:rPr>
      </w:pPr>
    </w:p>
    <w:p w14:paraId="5E1995B3" w14:textId="77777777" w:rsidR="00C9506A" w:rsidRPr="00CC1BD7" w:rsidRDefault="00C9506A" w:rsidP="00C9506A">
      <w:pPr>
        <w:pStyle w:val="Textoindependiente"/>
        <w:rPr>
          <w:szCs w:val="22"/>
        </w:rPr>
      </w:pPr>
      <w:r w:rsidRPr="00BA5628">
        <w:rPr>
          <w:b/>
          <w:bCs/>
          <w:szCs w:val="22"/>
        </w:rPr>
        <w:t>Tercero:</w:t>
      </w:r>
      <w:r w:rsidRPr="00CC1BD7">
        <w:rPr>
          <w:szCs w:val="22"/>
        </w:rPr>
        <w:t xml:space="preserve"> Que esta Junta Directiva estima pertinente actuar de la forma que recomienda la Auditoría Interna y, por consiguiente, lo que corresponde es girar instrucciones a la </w:t>
      </w:r>
      <w:r w:rsidRPr="00CC1BD7">
        <w:rPr>
          <w:szCs w:val="22"/>
        </w:rPr>
        <w:lastRenderedPageBreak/>
        <w:t>Gerencia General para que, por los procedimientos usuales, designe un órgano director externo, quien deberá proceder con el respectivo procedimiento administrativo, a fin de determinar la verdad real de los hechos, de conformidad con lo dispuesto en la Ley General de la Administración Pública.</w:t>
      </w:r>
    </w:p>
    <w:p w14:paraId="1690EE17" w14:textId="77777777" w:rsidR="00C9506A" w:rsidRPr="00CC1BD7" w:rsidRDefault="00C9506A" w:rsidP="00C9506A">
      <w:pPr>
        <w:spacing w:line="360" w:lineRule="auto"/>
        <w:jc w:val="both"/>
        <w:rPr>
          <w:sz w:val="22"/>
          <w:szCs w:val="22"/>
        </w:rPr>
      </w:pPr>
    </w:p>
    <w:p w14:paraId="510A97B6" w14:textId="77777777" w:rsidR="00C9506A" w:rsidRPr="00BA5628" w:rsidRDefault="00C9506A" w:rsidP="00C9506A">
      <w:pPr>
        <w:pStyle w:val="Textoindependiente2"/>
        <w:rPr>
          <w:b/>
          <w:bCs w:val="0"/>
          <w:szCs w:val="22"/>
        </w:rPr>
      </w:pPr>
      <w:r w:rsidRPr="00BA5628">
        <w:rPr>
          <w:b/>
          <w:bCs w:val="0"/>
          <w:szCs w:val="22"/>
        </w:rPr>
        <w:t>Por tanto, se acuerda:</w:t>
      </w:r>
    </w:p>
    <w:p w14:paraId="1E6AF32B" w14:textId="77777777" w:rsidR="00C9506A" w:rsidRPr="00CC1BD7" w:rsidRDefault="00C9506A" w:rsidP="00C9506A">
      <w:pPr>
        <w:pStyle w:val="Textoindependiente2"/>
        <w:rPr>
          <w:szCs w:val="22"/>
        </w:rPr>
      </w:pPr>
      <w:r w:rsidRPr="00BA5628">
        <w:rPr>
          <w:b/>
          <w:bCs w:val="0"/>
          <w:szCs w:val="22"/>
        </w:rPr>
        <w:t>1)</w:t>
      </w:r>
      <w:r w:rsidRPr="00CC1BD7">
        <w:rPr>
          <w:szCs w:val="22"/>
        </w:rPr>
        <w:t xml:space="preserve"> Acoger las recomendaciones planteadas por la Auditoría Interna, en el informe confidencial denominado “RH-ESP-006 Proyecto Loma Linda S001” y, consecuentemente, se instruye a la Gerencia General para que, mediante los procedimientos de contratación administrativa que correspondan, contrate los servicios de un profesional en Derecho, quien actuará como órgano director y, respetando el debido proceso, tramitará el procedimiento administrativo recomendado por la Auditoría Interna, a fin de determinar la verdad real de los hechos y presentar el respectivo dictamen.</w:t>
      </w:r>
    </w:p>
    <w:p w14:paraId="07FF6821" w14:textId="77777777" w:rsidR="00C9506A" w:rsidRPr="00CC1BD7" w:rsidRDefault="00C9506A" w:rsidP="00C9506A">
      <w:pPr>
        <w:pStyle w:val="Textoindependiente2"/>
        <w:rPr>
          <w:szCs w:val="22"/>
        </w:rPr>
      </w:pPr>
    </w:p>
    <w:p w14:paraId="6C4A739B" w14:textId="77777777" w:rsidR="00C9506A" w:rsidRPr="00CC1BD7" w:rsidRDefault="00C9506A" w:rsidP="00C9506A">
      <w:pPr>
        <w:spacing w:line="360" w:lineRule="auto"/>
        <w:jc w:val="both"/>
        <w:rPr>
          <w:sz w:val="22"/>
          <w:szCs w:val="22"/>
        </w:rPr>
      </w:pPr>
      <w:r w:rsidRPr="00BA5628">
        <w:rPr>
          <w:b/>
          <w:bCs/>
          <w:sz w:val="22"/>
          <w:szCs w:val="22"/>
        </w:rPr>
        <w:t>2)</w:t>
      </w:r>
      <w:r w:rsidRPr="00CC1BD7">
        <w:rPr>
          <w:sz w:val="22"/>
          <w:szCs w:val="22"/>
        </w:rPr>
        <w:t xml:space="preserve"> Para el trámite de contratación del abogado externo que actuará como órgano director, así como para el desarrollo del respectivo procedimiento administrativo, la Auditoría Interna deberá suministrarle a la Gerencia General el indicado informe “RH-ESP-006 Proyecto Loma Linda S001”.</w:t>
      </w:r>
    </w:p>
    <w:p w14:paraId="7F41F54B" w14:textId="77777777" w:rsidR="00C9506A" w:rsidRPr="00CC1BD7" w:rsidRDefault="00C9506A" w:rsidP="00C9506A">
      <w:pPr>
        <w:pStyle w:val="Ttulo2"/>
        <w:spacing w:line="360" w:lineRule="auto"/>
        <w:rPr>
          <w:szCs w:val="22"/>
        </w:rPr>
      </w:pPr>
      <w:r w:rsidRPr="00CC1BD7">
        <w:rPr>
          <w:szCs w:val="22"/>
        </w:rPr>
        <w:t>Acuerdo por Mayoría y Firme.-</w:t>
      </w:r>
    </w:p>
    <w:p w14:paraId="206C4558" w14:textId="77777777" w:rsidR="00C9506A" w:rsidRPr="00CC1BD7" w:rsidRDefault="00C9506A" w:rsidP="00C9506A">
      <w:pPr>
        <w:spacing w:line="360" w:lineRule="auto"/>
        <w:jc w:val="both"/>
        <w:rPr>
          <w:sz w:val="22"/>
          <w:szCs w:val="22"/>
        </w:rPr>
      </w:pPr>
      <w:r w:rsidRPr="00CC1BD7">
        <w:rPr>
          <w:sz w:val="22"/>
          <w:szCs w:val="22"/>
        </w:rPr>
        <w:t>************</w:t>
      </w:r>
    </w:p>
    <w:p w14:paraId="74AD07A0" w14:textId="77777777" w:rsidR="00C9506A" w:rsidRPr="00CC1BD7" w:rsidRDefault="00C9506A" w:rsidP="00C9506A">
      <w:pPr>
        <w:spacing w:line="360" w:lineRule="auto"/>
        <w:jc w:val="both"/>
        <w:rPr>
          <w:sz w:val="22"/>
          <w:szCs w:val="22"/>
        </w:rPr>
      </w:pPr>
    </w:p>
    <w:p w14:paraId="2D0A69FB" w14:textId="77777777" w:rsidR="00C9506A" w:rsidRPr="00CC1BD7" w:rsidRDefault="00C9506A" w:rsidP="00C9506A">
      <w:pPr>
        <w:pStyle w:val="Ttulo2"/>
        <w:spacing w:line="360" w:lineRule="auto"/>
        <w:rPr>
          <w:szCs w:val="22"/>
        </w:rPr>
      </w:pPr>
      <w:r w:rsidRPr="00CC1BD7">
        <w:rPr>
          <w:szCs w:val="22"/>
        </w:rPr>
        <w:t>ACUERDO N°3:</w:t>
      </w:r>
    </w:p>
    <w:p w14:paraId="0390888C" w14:textId="77777777" w:rsidR="00C9506A" w:rsidRPr="00BA5628" w:rsidRDefault="00C9506A" w:rsidP="00C9506A">
      <w:pPr>
        <w:spacing w:line="360" w:lineRule="auto"/>
        <w:ind w:right="51"/>
        <w:jc w:val="both"/>
        <w:rPr>
          <w:b/>
          <w:bCs/>
          <w:sz w:val="22"/>
          <w:szCs w:val="22"/>
        </w:rPr>
      </w:pPr>
      <w:r w:rsidRPr="00BA5628">
        <w:rPr>
          <w:b/>
          <w:bCs/>
          <w:sz w:val="22"/>
          <w:szCs w:val="22"/>
        </w:rPr>
        <w:t>Considerando:</w:t>
      </w:r>
    </w:p>
    <w:p w14:paraId="5AD3057A" w14:textId="77777777" w:rsidR="00C9506A" w:rsidRPr="00CC1BD7" w:rsidRDefault="00C9506A" w:rsidP="00C9506A">
      <w:pPr>
        <w:pStyle w:val="Textoindependiente"/>
        <w:rPr>
          <w:szCs w:val="22"/>
        </w:rPr>
      </w:pPr>
      <w:r w:rsidRPr="00BA5628">
        <w:rPr>
          <w:b/>
          <w:bCs/>
          <w:szCs w:val="22"/>
        </w:rPr>
        <w:t>Primero:</w:t>
      </w:r>
      <w:r w:rsidRPr="00CC1BD7">
        <w:rPr>
          <w:szCs w:val="22"/>
        </w:rPr>
        <w:t xml:space="preserve"> Que mediante el oficio AI-OF-217-2021 del 27 de octubre de 2021, la Auditoría Interna somete a la consideración de esta Junta Directiva, el informe confidencial denominado RH-ESP-002-2021 ¨Proyecto Mar Azul II”, el cual contiene los hallazgos, conclusiones y recomendaciones derivadas de la evaluación efectuada por esa Auditoría.</w:t>
      </w:r>
    </w:p>
    <w:p w14:paraId="6C85F003" w14:textId="77777777" w:rsidR="00C9506A" w:rsidRPr="00CC1BD7" w:rsidRDefault="00C9506A" w:rsidP="00C9506A">
      <w:pPr>
        <w:pStyle w:val="Textoindependiente"/>
        <w:rPr>
          <w:szCs w:val="22"/>
        </w:rPr>
      </w:pPr>
    </w:p>
    <w:p w14:paraId="695582FF" w14:textId="5CAE61C2" w:rsidR="00C9506A" w:rsidRPr="00CC1BD7" w:rsidRDefault="00C9506A" w:rsidP="00C9506A">
      <w:pPr>
        <w:pStyle w:val="Textoindependiente"/>
        <w:rPr>
          <w:szCs w:val="22"/>
        </w:rPr>
      </w:pPr>
      <w:r w:rsidRPr="00BA5628">
        <w:rPr>
          <w:b/>
          <w:bCs/>
          <w:szCs w:val="22"/>
        </w:rPr>
        <w:t>Segundo:</w:t>
      </w:r>
      <w:r w:rsidRPr="00CC1BD7">
        <w:rPr>
          <w:szCs w:val="22"/>
        </w:rPr>
        <w:t xml:space="preserve"> Que esta Junta Directiva estima pertinente actuar de la forma que recomienda la Auditoría Interna</w:t>
      </w:r>
      <w:r w:rsidR="00402748" w:rsidRPr="00CC1BD7">
        <w:rPr>
          <w:szCs w:val="22"/>
        </w:rPr>
        <w:t>, en cuanto a</w:t>
      </w:r>
      <w:r w:rsidRPr="00CC1BD7">
        <w:rPr>
          <w:szCs w:val="22"/>
        </w:rPr>
        <w:t xml:space="preserve"> </w:t>
      </w:r>
      <w:r w:rsidR="00402748" w:rsidRPr="00CC1BD7">
        <w:rPr>
          <w:szCs w:val="22"/>
        </w:rPr>
        <w:t xml:space="preserve">designar </w:t>
      </w:r>
      <w:r w:rsidRPr="00CC1BD7">
        <w:rPr>
          <w:szCs w:val="22"/>
        </w:rPr>
        <w:t>un Gerente General Ad-Hoc para que proceda a dar trámite al respectivo procedimiento administrativo, con el propósito de determinar la verdad real de los hechos, de conformidad con lo dispuesto en la Ley General de la Administración Pública.</w:t>
      </w:r>
    </w:p>
    <w:p w14:paraId="108F5DA9" w14:textId="77777777" w:rsidR="00C9506A" w:rsidRPr="00CC1BD7" w:rsidRDefault="00C9506A" w:rsidP="00C9506A">
      <w:pPr>
        <w:spacing w:line="360" w:lineRule="auto"/>
        <w:jc w:val="both"/>
        <w:rPr>
          <w:sz w:val="22"/>
          <w:szCs w:val="22"/>
        </w:rPr>
      </w:pPr>
    </w:p>
    <w:p w14:paraId="6708DAE2" w14:textId="77777777" w:rsidR="00C9506A" w:rsidRPr="00BA5628" w:rsidRDefault="00C9506A" w:rsidP="00C9506A">
      <w:pPr>
        <w:pStyle w:val="Textoindependiente2"/>
        <w:rPr>
          <w:b/>
          <w:bCs w:val="0"/>
          <w:szCs w:val="22"/>
        </w:rPr>
      </w:pPr>
      <w:r w:rsidRPr="00BA5628">
        <w:rPr>
          <w:b/>
          <w:bCs w:val="0"/>
          <w:szCs w:val="22"/>
        </w:rPr>
        <w:lastRenderedPageBreak/>
        <w:t>Por tanto, se acuerda:</w:t>
      </w:r>
    </w:p>
    <w:p w14:paraId="3562E495" w14:textId="34F60427" w:rsidR="00402748" w:rsidRPr="00CC1BD7" w:rsidRDefault="00C9506A" w:rsidP="00C9506A">
      <w:pPr>
        <w:pStyle w:val="Textoindependiente2"/>
        <w:rPr>
          <w:szCs w:val="22"/>
        </w:rPr>
      </w:pPr>
      <w:r w:rsidRPr="00BA5628">
        <w:rPr>
          <w:b/>
          <w:bCs w:val="0"/>
          <w:szCs w:val="22"/>
        </w:rPr>
        <w:t>1)</w:t>
      </w:r>
      <w:r w:rsidRPr="00CC1BD7">
        <w:rPr>
          <w:szCs w:val="22"/>
        </w:rPr>
        <w:t xml:space="preserve"> Acoger la recomendaci</w:t>
      </w:r>
      <w:r w:rsidR="00402748" w:rsidRPr="00CC1BD7">
        <w:rPr>
          <w:szCs w:val="22"/>
        </w:rPr>
        <w:t>ón</w:t>
      </w:r>
      <w:r w:rsidRPr="00CC1BD7">
        <w:rPr>
          <w:szCs w:val="22"/>
        </w:rPr>
        <w:t xml:space="preserve"> planteada por la Auditoría Interna, en el informe confidencial denominado RH-ESP-002-2021 “Proyecto Mar Azul II”</w:t>
      </w:r>
      <w:r w:rsidR="00402748" w:rsidRPr="00CC1BD7">
        <w:rPr>
          <w:szCs w:val="22"/>
        </w:rPr>
        <w:t>, en cuanto a la necesidad de designar un Gerente General Ad-Hoc para que proceda a dar trámite al respectivo procedimiento administrativo.</w:t>
      </w:r>
    </w:p>
    <w:p w14:paraId="60E43B59" w14:textId="00C2558C" w:rsidR="00402748" w:rsidRPr="00CC1BD7" w:rsidRDefault="00402748" w:rsidP="00C9506A">
      <w:pPr>
        <w:pStyle w:val="Textoindependiente2"/>
        <w:rPr>
          <w:szCs w:val="22"/>
        </w:rPr>
      </w:pPr>
    </w:p>
    <w:p w14:paraId="59C1FCAC" w14:textId="77A53453" w:rsidR="00C9506A" w:rsidRPr="00CC1BD7" w:rsidRDefault="00402748" w:rsidP="00C9506A">
      <w:pPr>
        <w:pStyle w:val="Textoindependiente2"/>
        <w:rPr>
          <w:szCs w:val="22"/>
        </w:rPr>
      </w:pPr>
      <w:r w:rsidRPr="00CC1BD7">
        <w:rPr>
          <w:szCs w:val="22"/>
        </w:rPr>
        <w:t xml:space="preserve">Por consiguiente, </w:t>
      </w:r>
      <w:r w:rsidR="00C9506A" w:rsidRPr="00CC1BD7">
        <w:rPr>
          <w:szCs w:val="22"/>
        </w:rPr>
        <w:t>se designa a la Licda. Margoth Campos Barrantes como Gerente General Ad-Hoc, para que en el ámbito de las competencias de este cargo y respetando el debido proceso, tramite el respectivo procedimiento administrativo, con el propósito de determinar la verdad real de los hechos, de conformidad con lo dispuesto en la Ley General de la Administración Pública.</w:t>
      </w:r>
    </w:p>
    <w:p w14:paraId="020733E5" w14:textId="77777777" w:rsidR="00C9506A" w:rsidRPr="00CC1BD7" w:rsidRDefault="00C9506A" w:rsidP="00C9506A">
      <w:pPr>
        <w:pStyle w:val="Textoindependiente2"/>
        <w:rPr>
          <w:szCs w:val="22"/>
        </w:rPr>
      </w:pPr>
    </w:p>
    <w:p w14:paraId="695E90C3" w14:textId="4176CFD8" w:rsidR="00C9506A" w:rsidRPr="00CC1BD7" w:rsidRDefault="00C9506A" w:rsidP="00C9506A">
      <w:pPr>
        <w:spacing w:line="360" w:lineRule="auto"/>
        <w:jc w:val="both"/>
        <w:rPr>
          <w:sz w:val="22"/>
          <w:szCs w:val="22"/>
        </w:rPr>
      </w:pPr>
      <w:r w:rsidRPr="00BA5628">
        <w:rPr>
          <w:b/>
          <w:bCs/>
          <w:sz w:val="22"/>
          <w:szCs w:val="22"/>
        </w:rPr>
        <w:t>2)</w:t>
      </w:r>
      <w:r w:rsidRPr="00CC1BD7">
        <w:rPr>
          <w:sz w:val="22"/>
          <w:szCs w:val="22"/>
        </w:rPr>
        <w:t xml:space="preserve"> Para estos efectos, se solicita a la Auditoría Interna que le suministre el referido informe a la Licda. Campos Barrantes, en su condición de Gerente General Ad-Hoc.</w:t>
      </w:r>
    </w:p>
    <w:p w14:paraId="6BE46800" w14:textId="77777777" w:rsidR="00C9506A" w:rsidRPr="00CC1BD7" w:rsidRDefault="00C9506A" w:rsidP="00C9506A">
      <w:pPr>
        <w:spacing w:line="360" w:lineRule="auto"/>
        <w:jc w:val="both"/>
        <w:rPr>
          <w:sz w:val="22"/>
          <w:szCs w:val="22"/>
        </w:rPr>
      </w:pPr>
    </w:p>
    <w:p w14:paraId="3476ACB4" w14:textId="77777777" w:rsidR="00C9506A" w:rsidRPr="00CC1BD7" w:rsidRDefault="00C9506A" w:rsidP="00C9506A">
      <w:pPr>
        <w:spacing w:line="360" w:lineRule="auto"/>
        <w:jc w:val="both"/>
        <w:rPr>
          <w:sz w:val="22"/>
          <w:szCs w:val="22"/>
        </w:rPr>
      </w:pPr>
      <w:r w:rsidRPr="00BA5628">
        <w:rPr>
          <w:b/>
          <w:bCs/>
          <w:sz w:val="22"/>
          <w:szCs w:val="22"/>
        </w:rPr>
        <w:t>3)</w:t>
      </w:r>
      <w:r w:rsidRPr="00CC1BD7">
        <w:rPr>
          <w:sz w:val="22"/>
          <w:szCs w:val="22"/>
        </w:rPr>
        <w:t xml:space="preserve"> Las demás recomendaciones dirigidas a esta Junta Directiva, serán analizadas y resueltas en una próxima sesión.</w:t>
      </w:r>
    </w:p>
    <w:p w14:paraId="47CC5406" w14:textId="77777777" w:rsidR="00C9506A" w:rsidRPr="00CC1BD7" w:rsidRDefault="00C9506A" w:rsidP="00C9506A">
      <w:pPr>
        <w:pStyle w:val="Ttulo2"/>
        <w:spacing w:line="360" w:lineRule="auto"/>
        <w:rPr>
          <w:szCs w:val="22"/>
        </w:rPr>
      </w:pPr>
      <w:r w:rsidRPr="00CC1BD7">
        <w:rPr>
          <w:szCs w:val="22"/>
        </w:rPr>
        <w:t>Acuerdo Unánime y Firme.-</w:t>
      </w:r>
    </w:p>
    <w:p w14:paraId="04C053D5" w14:textId="77777777" w:rsidR="00C9506A" w:rsidRPr="00CC1BD7" w:rsidRDefault="00C9506A" w:rsidP="00C9506A">
      <w:pPr>
        <w:spacing w:line="360" w:lineRule="auto"/>
        <w:jc w:val="both"/>
        <w:rPr>
          <w:sz w:val="22"/>
          <w:szCs w:val="22"/>
        </w:rPr>
      </w:pPr>
      <w:r w:rsidRPr="00CC1BD7">
        <w:rPr>
          <w:sz w:val="22"/>
          <w:szCs w:val="22"/>
        </w:rPr>
        <w:t>************</w:t>
      </w:r>
    </w:p>
    <w:p w14:paraId="6CA7EC3D" w14:textId="542BA565" w:rsidR="00C9506A" w:rsidRPr="00CC1BD7" w:rsidRDefault="00C9506A" w:rsidP="002B71CC">
      <w:pPr>
        <w:spacing w:line="360" w:lineRule="auto"/>
        <w:jc w:val="both"/>
        <w:rPr>
          <w:sz w:val="22"/>
          <w:szCs w:val="22"/>
        </w:rPr>
      </w:pPr>
    </w:p>
    <w:bookmarkEnd w:id="0"/>
    <w:p w14:paraId="07860FB0" w14:textId="77777777" w:rsidR="002B71CC" w:rsidRPr="00CC1BD7" w:rsidRDefault="002B71CC" w:rsidP="00AB2826">
      <w:pPr>
        <w:spacing w:line="360" w:lineRule="auto"/>
        <w:jc w:val="both"/>
        <w:rPr>
          <w:sz w:val="22"/>
          <w:szCs w:val="22"/>
        </w:rPr>
      </w:pPr>
    </w:p>
    <w:sectPr w:rsidR="002B71CC" w:rsidRPr="00CC1BD7">
      <w:headerReference w:type="default" r:id="rId7"/>
      <w:pgSz w:w="12242" w:h="15842" w:code="1"/>
      <w:pgMar w:top="1418" w:right="1701" w:bottom="1418" w:left="1701" w:header="720" w:footer="720" w:gutter="0"/>
      <w:lnNumType w:countBy="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D6A04C" w14:textId="77777777" w:rsidR="00FA1E56" w:rsidRDefault="00FA1E56">
      <w:r>
        <w:separator/>
      </w:r>
    </w:p>
  </w:endnote>
  <w:endnote w:type="continuationSeparator" w:id="0">
    <w:p w14:paraId="7ED82D69" w14:textId="77777777" w:rsidR="00FA1E56" w:rsidRDefault="00FA1E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14793A" w14:textId="77777777" w:rsidR="00FA1E56" w:rsidRDefault="00FA1E56">
      <w:r>
        <w:separator/>
      </w:r>
    </w:p>
  </w:footnote>
  <w:footnote w:type="continuationSeparator" w:id="0">
    <w:p w14:paraId="7CDB8B57" w14:textId="77777777" w:rsidR="00FA1E56" w:rsidRDefault="00FA1E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BA09D" w14:textId="77777777" w:rsidR="009D03FE" w:rsidRDefault="009D03FE">
    <w:pPr>
      <w:pStyle w:val="Encabezado"/>
      <w:rPr>
        <w:lang w:val="es-ES"/>
      </w:rPr>
    </w:pPr>
  </w:p>
  <w:p w14:paraId="282D9C86" w14:textId="555FA95C" w:rsidR="009D03FE" w:rsidRDefault="009D03FE">
    <w:pPr>
      <w:pStyle w:val="Encabezado"/>
      <w:rPr>
        <w:rStyle w:val="Nmerodepgina"/>
        <w:sz w:val="18"/>
      </w:rPr>
    </w:pPr>
    <w:r>
      <w:rPr>
        <w:sz w:val="18"/>
        <w:lang w:val="es-ES"/>
      </w:rPr>
      <w:t xml:space="preserve">    </w:t>
    </w:r>
    <w:r w:rsidR="00320F35">
      <w:rPr>
        <w:sz w:val="18"/>
        <w:lang w:val="es-ES"/>
      </w:rPr>
      <w:t xml:space="preserve">Minuta de la sesión </w:t>
    </w:r>
    <w:r>
      <w:rPr>
        <w:sz w:val="18"/>
        <w:lang w:val="es-ES"/>
      </w:rPr>
      <w:t xml:space="preserve">Nº </w:t>
    </w:r>
    <w:r w:rsidR="00FA1E56">
      <w:rPr>
        <w:sz w:val="18"/>
        <w:lang w:val="es-ES"/>
      </w:rPr>
      <w:t>0</w:t>
    </w:r>
    <w:r>
      <w:rPr>
        <w:sz w:val="18"/>
        <w:lang w:val="es-ES"/>
      </w:rPr>
      <w:t>9-</w:t>
    </w:r>
    <w:r w:rsidR="005F2BC7">
      <w:rPr>
        <w:sz w:val="18"/>
        <w:lang w:val="es-ES"/>
      </w:rPr>
      <w:t>2022</w:t>
    </w:r>
    <w:r>
      <w:rPr>
        <w:sz w:val="18"/>
        <w:lang w:val="es-ES"/>
      </w:rPr>
      <w:t xml:space="preserve">                   </w:t>
    </w:r>
    <w:r w:rsidR="00FA1E56">
      <w:rPr>
        <w:sz w:val="18"/>
        <w:lang w:val="es-ES"/>
      </w:rPr>
      <w:t>03</w:t>
    </w:r>
    <w:r>
      <w:rPr>
        <w:sz w:val="18"/>
        <w:lang w:val="es-ES"/>
      </w:rPr>
      <w:t xml:space="preserve"> de </w:t>
    </w:r>
    <w:r w:rsidR="00FA1E56">
      <w:rPr>
        <w:sz w:val="18"/>
        <w:lang w:val="es-ES"/>
      </w:rPr>
      <w:t>febrero</w:t>
    </w:r>
    <w:r>
      <w:rPr>
        <w:sz w:val="18"/>
        <w:lang w:val="es-ES"/>
      </w:rPr>
      <w:t xml:space="preserve"> de </w:t>
    </w:r>
    <w:r w:rsidR="005F2BC7">
      <w:rPr>
        <w:sz w:val="18"/>
        <w:lang w:val="es-ES"/>
      </w:rPr>
      <w:t>2022</w:t>
    </w:r>
    <w:r>
      <w:rPr>
        <w:sz w:val="18"/>
        <w:lang w:val="es-ES"/>
      </w:rPr>
      <w:t xml:space="preserve">                                                         </w:t>
    </w:r>
    <w:r>
      <w:rPr>
        <w:rStyle w:val="Nmerodepgina"/>
        <w:sz w:val="18"/>
      </w:rPr>
      <w:fldChar w:fldCharType="begin"/>
    </w:r>
    <w:r>
      <w:rPr>
        <w:rStyle w:val="Nmerodepgina"/>
        <w:sz w:val="18"/>
      </w:rPr>
      <w:instrText xml:space="preserve"> PAGE </w:instrText>
    </w:r>
    <w:r>
      <w:rPr>
        <w:rStyle w:val="Nmerodepgina"/>
        <w:sz w:val="18"/>
      </w:rPr>
      <w:fldChar w:fldCharType="separate"/>
    </w:r>
    <w:r w:rsidR="00861680">
      <w:rPr>
        <w:rStyle w:val="Nmerodepgina"/>
        <w:noProof/>
        <w:sz w:val="18"/>
      </w:rPr>
      <w:t>17</w:t>
    </w:r>
    <w:r>
      <w:rPr>
        <w:rStyle w:val="Nmerodepgina"/>
        <w:sz w:val="18"/>
      </w:rPr>
      <w:fldChar w:fldCharType="end"/>
    </w:r>
  </w:p>
  <w:p w14:paraId="78DA9353" w14:textId="77777777" w:rsidR="009D03FE" w:rsidRDefault="009D03FE">
    <w:pPr>
      <w:pStyle w:val="Encabezado"/>
      <w:rPr>
        <w:sz w:val="18"/>
        <w:lang w:val="es-ES"/>
      </w:rPr>
    </w:pPr>
    <w:r>
      <w:rPr>
        <w:rStyle w:val="Nmerodepgina"/>
        <w:sz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4963266"/>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18323C"/>
    <w:multiLevelType w:val="hybridMultilevel"/>
    <w:tmpl w:val="D9A4FE60"/>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1A84A5B"/>
    <w:multiLevelType w:val="hybridMultilevel"/>
    <w:tmpl w:val="904C2F36"/>
    <w:lvl w:ilvl="0" w:tplc="92E4C7C0">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DA643A"/>
    <w:multiLevelType w:val="hybridMultilevel"/>
    <w:tmpl w:val="D9E49582"/>
    <w:lvl w:ilvl="0" w:tplc="080A0011">
      <w:start w:val="1"/>
      <w:numFmt w:val="decimal"/>
      <w:lvlText w:val="%1)"/>
      <w:lvlJc w:val="left"/>
      <w:pPr>
        <w:tabs>
          <w:tab w:val="num" w:pos="360"/>
        </w:tabs>
        <w:ind w:left="360" w:hanging="360"/>
      </w:pPr>
    </w:lvl>
    <w:lvl w:ilvl="1" w:tplc="0C0A0001">
      <w:start w:val="1"/>
      <w:numFmt w:val="bullet"/>
      <w:lvlText w:val=""/>
      <w:lvlJc w:val="left"/>
      <w:pPr>
        <w:tabs>
          <w:tab w:val="num" w:pos="1080"/>
        </w:tabs>
        <w:ind w:left="1080" w:hanging="360"/>
      </w:pPr>
      <w:rPr>
        <w:rFonts w:ascii="Symbol" w:hAnsi="Symbol" w:hint="default"/>
      </w:rPr>
    </w:lvl>
    <w:lvl w:ilvl="2" w:tplc="080A001B" w:tentative="1">
      <w:start w:val="1"/>
      <w:numFmt w:val="lowerRoman"/>
      <w:lvlText w:val="%3."/>
      <w:lvlJc w:val="right"/>
      <w:pPr>
        <w:tabs>
          <w:tab w:val="num" w:pos="1800"/>
        </w:tabs>
        <w:ind w:left="1800" w:hanging="180"/>
      </w:pPr>
    </w:lvl>
    <w:lvl w:ilvl="3" w:tplc="080A000F" w:tentative="1">
      <w:start w:val="1"/>
      <w:numFmt w:val="decimal"/>
      <w:lvlText w:val="%4."/>
      <w:lvlJc w:val="left"/>
      <w:pPr>
        <w:tabs>
          <w:tab w:val="num" w:pos="2520"/>
        </w:tabs>
        <w:ind w:left="2520" w:hanging="360"/>
      </w:pPr>
    </w:lvl>
    <w:lvl w:ilvl="4" w:tplc="080A0019" w:tentative="1">
      <w:start w:val="1"/>
      <w:numFmt w:val="lowerLetter"/>
      <w:lvlText w:val="%5."/>
      <w:lvlJc w:val="left"/>
      <w:pPr>
        <w:tabs>
          <w:tab w:val="num" w:pos="3240"/>
        </w:tabs>
        <w:ind w:left="3240" w:hanging="360"/>
      </w:pPr>
    </w:lvl>
    <w:lvl w:ilvl="5" w:tplc="080A001B" w:tentative="1">
      <w:start w:val="1"/>
      <w:numFmt w:val="lowerRoman"/>
      <w:lvlText w:val="%6."/>
      <w:lvlJc w:val="right"/>
      <w:pPr>
        <w:tabs>
          <w:tab w:val="num" w:pos="3960"/>
        </w:tabs>
        <w:ind w:left="3960" w:hanging="180"/>
      </w:pPr>
    </w:lvl>
    <w:lvl w:ilvl="6" w:tplc="080A000F" w:tentative="1">
      <w:start w:val="1"/>
      <w:numFmt w:val="decimal"/>
      <w:lvlText w:val="%7."/>
      <w:lvlJc w:val="left"/>
      <w:pPr>
        <w:tabs>
          <w:tab w:val="num" w:pos="4680"/>
        </w:tabs>
        <w:ind w:left="4680" w:hanging="360"/>
      </w:pPr>
    </w:lvl>
    <w:lvl w:ilvl="7" w:tplc="080A0019" w:tentative="1">
      <w:start w:val="1"/>
      <w:numFmt w:val="lowerLetter"/>
      <w:lvlText w:val="%8."/>
      <w:lvlJc w:val="left"/>
      <w:pPr>
        <w:tabs>
          <w:tab w:val="num" w:pos="5400"/>
        </w:tabs>
        <w:ind w:left="5400" w:hanging="360"/>
      </w:pPr>
    </w:lvl>
    <w:lvl w:ilvl="8" w:tplc="080A001B" w:tentative="1">
      <w:start w:val="1"/>
      <w:numFmt w:val="lowerRoman"/>
      <w:lvlText w:val="%9."/>
      <w:lvlJc w:val="right"/>
      <w:pPr>
        <w:tabs>
          <w:tab w:val="num" w:pos="6120"/>
        </w:tabs>
        <w:ind w:left="6120" w:hanging="180"/>
      </w:pPr>
    </w:lvl>
  </w:abstractNum>
  <w:abstractNum w:abstractNumId="4" w15:restartNumberingAfterBreak="0">
    <w:nsid w:val="1DE87DF3"/>
    <w:multiLevelType w:val="hybridMultilevel"/>
    <w:tmpl w:val="014C3272"/>
    <w:lvl w:ilvl="0" w:tplc="0C0A0011">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34461C6F"/>
    <w:multiLevelType w:val="hybridMultilevel"/>
    <w:tmpl w:val="1CE4DDBA"/>
    <w:lvl w:ilvl="0" w:tplc="293899DE">
      <w:start w:val="1"/>
      <w:numFmt w:val="decimal"/>
      <w:lvlText w:val="%1."/>
      <w:lvlJc w:val="left"/>
      <w:pPr>
        <w:tabs>
          <w:tab w:val="num" w:pos="757"/>
        </w:tabs>
        <w:ind w:left="757" w:hanging="397"/>
      </w:pPr>
      <w:rPr>
        <w:rFonts w:ascii="Arial" w:hAnsi="Aria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3699514E"/>
    <w:multiLevelType w:val="hybridMultilevel"/>
    <w:tmpl w:val="A3B00BEC"/>
    <w:lvl w:ilvl="0" w:tplc="4B66F9C4">
      <w:start w:val="1"/>
      <w:numFmt w:val="decimal"/>
      <w:lvlText w:val="%1."/>
      <w:lvlJc w:val="left"/>
      <w:pPr>
        <w:tabs>
          <w:tab w:val="num" w:pos="397"/>
        </w:tabs>
        <w:ind w:left="397"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3B667698"/>
    <w:multiLevelType w:val="hybridMultilevel"/>
    <w:tmpl w:val="DCC2B60A"/>
    <w:lvl w:ilvl="0" w:tplc="FFFFFFFF">
      <w:start w:val="1"/>
      <w:numFmt w:val="decimal"/>
      <w:lvlText w:val="%1."/>
      <w:lvlJc w:val="left"/>
      <w:pPr>
        <w:ind w:left="720" w:hanging="360"/>
      </w:pPr>
      <w:rPr>
        <w:b/>
        <w:color w:val="auto"/>
        <w:lang w:val="es-ES_tradnl"/>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2CB20CB"/>
    <w:multiLevelType w:val="hybridMultilevel"/>
    <w:tmpl w:val="A2EEEF88"/>
    <w:lvl w:ilvl="0" w:tplc="AECA2E42">
      <w:start w:val="1"/>
      <w:numFmt w:val="ordin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43D929E3"/>
    <w:multiLevelType w:val="hybridMultilevel"/>
    <w:tmpl w:val="5636ACC4"/>
    <w:lvl w:ilvl="0" w:tplc="37A634FC">
      <w:start w:val="3"/>
      <w:numFmt w:val="bullet"/>
      <w:lvlText w:val="-"/>
      <w:lvlJc w:val="left"/>
      <w:pPr>
        <w:tabs>
          <w:tab w:val="num" w:pos="284"/>
        </w:tabs>
        <w:ind w:left="284" w:hanging="284"/>
      </w:pPr>
      <w:rPr>
        <w:rFonts w:ascii="Arial" w:eastAsia="Times New Roman"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5366132"/>
    <w:multiLevelType w:val="hybridMultilevel"/>
    <w:tmpl w:val="25D24290"/>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46C36373"/>
    <w:multiLevelType w:val="hybridMultilevel"/>
    <w:tmpl w:val="F95CE5FE"/>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56D4510F"/>
    <w:multiLevelType w:val="hybridMultilevel"/>
    <w:tmpl w:val="F0C200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9E0221E"/>
    <w:multiLevelType w:val="hybridMultilevel"/>
    <w:tmpl w:val="13109FF2"/>
    <w:lvl w:ilvl="0" w:tplc="129A1A6C">
      <w:start w:val="1"/>
      <w:numFmt w:val="lowerLetter"/>
      <w:lvlText w:val="%1."/>
      <w:lvlJc w:val="left"/>
      <w:pPr>
        <w:ind w:left="720" w:hanging="360"/>
      </w:pPr>
      <w:rPr>
        <w:rFonts w:hint="default"/>
        <w:color w:val="00000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66E52872"/>
    <w:multiLevelType w:val="hybridMultilevel"/>
    <w:tmpl w:val="36CA627C"/>
    <w:lvl w:ilvl="0" w:tplc="4D2CE928">
      <w:numFmt w:val="bullet"/>
      <w:lvlText w:val="-"/>
      <w:lvlJc w:val="left"/>
      <w:pPr>
        <w:ind w:left="720" w:hanging="360"/>
      </w:pPr>
      <w:rPr>
        <w:rFonts w:ascii="Arial" w:eastAsia="Times New Roman"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15:restartNumberingAfterBreak="0">
    <w:nsid w:val="71D97067"/>
    <w:multiLevelType w:val="hybridMultilevel"/>
    <w:tmpl w:val="F490EDF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79D959F1"/>
    <w:multiLevelType w:val="hybridMultilevel"/>
    <w:tmpl w:val="7DBE4A08"/>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7CE35CD3"/>
    <w:multiLevelType w:val="hybridMultilevel"/>
    <w:tmpl w:val="CECE3B0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6"/>
  </w:num>
  <w:num w:numId="2">
    <w:abstractNumId w:val="2"/>
  </w:num>
  <w:num w:numId="3">
    <w:abstractNumId w:val="11"/>
  </w:num>
  <w:num w:numId="4">
    <w:abstractNumId w:val="1"/>
  </w:num>
  <w:num w:numId="5">
    <w:abstractNumId w:val="0"/>
  </w:num>
  <w:num w:numId="6">
    <w:abstractNumId w:val="12"/>
  </w:num>
  <w:num w:numId="7">
    <w:abstractNumId w:val="16"/>
  </w:num>
  <w:num w:numId="8">
    <w:abstractNumId w:val="9"/>
  </w:num>
  <w:num w:numId="9">
    <w:abstractNumId w:val="5"/>
  </w:num>
  <w:num w:numId="10">
    <w:abstractNumId w:val="3"/>
  </w:num>
  <w:num w:numId="11">
    <w:abstractNumId w:val="4"/>
  </w:num>
  <w:num w:numId="12">
    <w:abstractNumId w:val="17"/>
  </w:num>
  <w:num w:numId="13">
    <w:abstractNumId w:val="15"/>
  </w:num>
  <w:num w:numId="14">
    <w:abstractNumId w:val="14"/>
  </w:num>
  <w:num w:numId="15">
    <w:abstractNumId w:val="10"/>
  </w:num>
  <w:num w:numId="16">
    <w:abstractNumId w:val="13"/>
  </w:num>
  <w:num w:numId="17">
    <w:abstractNumId w:val="7"/>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Ha7JefKADNWNh3BPHsx+suvR3109exGktAmNJQXaAdMHTm4tPeMh7Yz31kfGan2tRNb9OL8rGhs26quOBPyRWw==" w:salt="0lGkVAT1xTVEWo7sPPNmCQ=="/>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E56"/>
    <w:rsid w:val="0000085A"/>
    <w:rsid w:val="00011DC1"/>
    <w:rsid w:val="0001401F"/>
    <w:rsid w:val="00026DCA"/>
    <w:rsid w:val="00027E78"/>
    <w:rsid w:val="0003318B"/>
    <w:rsid w:val="00036A8B"/>
    <w:rsid w:val="00053A32"/>
    <w:rsid w:val="000547A2"/>
    <w:rsid w:val="000606F3"/>
    <w:rsid w:val="00064DF0"/>
    <w:rsid w:val="00067B32"/>
    <w:rsid w:val="00076A47"/>
    <w:rsid w:val="00081BB0"/>
    <w:rsid w:val="00083EE8"/>
    <w:rsid w:val="00085DF1"/>
    <w:rsid w:val="0009389D"/>
    <w:rsid w:val="000A314F"/>
    <w:rsid w:val="000A6259"/>
    <w:rsid w:val="000B0F7B"/>
    <w:rsid w:val="000C4E35"/>
    <w:rsid w:val="000C5661"/>
    <w:rsid w:val="000F5949"/>
    <w:rsid w:val="000F5A7B"/>
    <w:rsid w:val="000F5F31"/>
    <w:rsid w:val="000F6DBD"/>
    <w:rsid w:val="00105CCE"/>
    <w:rsid w:val="0011401E"/>
    <w:rsid w:val="001147C3"/>
    <w:rsid w:val="00117E78"/>
    <w:rsid w:val="001227FE"/>
    <w:rsid w:val="00122D60"/>
    <w:rsid w:val="00135096"/>
    <w:rsid w:val="00141EF5"/>
    <w:rsid w:val="00154E36"/>
    <w:rsid w:val="00183234"/>
    <w:rsid w:val="00185647"/>
    <w:rsid w:val="001859FA"/>
    <w:rsid w:val="0018634C"/>
    <w:rsid w:val="001909BE"/>
    <w:rsid w:val="00193B2D"/>
    <w:rsid w:val="00196DD0"/>
    <w:rsid w:val="001B6D7C"/>
    <w:rsid w:val="001B703A"/>
    <w:rsid w:val="001C02CD"/>
    <w:rsid w:val="001C3F1B"/>
    <w:rsid w:val="001D7E23"/>
    <w:rsid w:val="001F277B"/>
    <w:rsid w:val="001F7D2C"/>
    <w:rsid w:val="002026DC"/>
    <w:rsid w:val="00204086"/>
    <w:rsid w:val="00210B7F"/>
    <w:rsid w:val="00213FA6"/>
    <w:rsid w:val="00214849"/>
    <w:rsid w:val="002163C7"/>
    <w:rsid w:val="0023154A"/>
    <w:rsid w:val="00236CA9"/>
    <w:rsid w:val="00237191"/>
    <w:rsid w:val="00240946"/>
    <w:rsid w:val="00241B16"/>
    <w:rsid w:val="00243275"/>
    <w:rsid w:val="00243461"/>
    <w:rsid w:val="00253CA2"/>
    <w:rsid w:val="00253D8D"/>
    <w:rsid w:val="00260325"/>
    <w:rsid w:val="00261C88"/>
    <w:rsid w:val="00270B9C"/>
    <w:rsid w:val="00273438"/>
    <w:rsid w:val="002736F3"/>
    <w:rsid w:val="00273AB5"/>
    <w:rsid w:val="002751C8"/>
    <w:rsid w:val="00277DD3"/>
    <w:rsid w:val="00282C93"/>
    <w:rsid w:val="0028301A"/>
    <w:rsid w:val="0028757E"/>
    <w:rsid w:val="002A227A"/>
    <w:rsid w:val="002A51F3"/>
    <w:rsid w:val="002A6A4B"/>
    <w:rsid w:val="002B71CC"/>
    <w:rsid w:val="002D0146"/>
    <w:rsid w:val="002D158A"/>
    <w:rsid w:val="002D54E6"/>
    <w:rsid w:val="002E1BAC"/>
    <w:rsid w:val="002F3D41"/>
    <w:rsid w:val="003004E7"/>
    <w:rsid w:val="0030131C"/>
    <w:rsid w:val="003156CD"/>
    <w:rsid w:val="00317B31"/>
    <w:rsid w:val="00320F35"/>
    <w:rsid w:val="00320F9C"/>
    <w:rsid w:val="00335993"/>
    <w:rsid w:val="00343CAA"/>
    <w:rsid w:val="00345E78"/>
    <w:rsid w:val="00346C2F"/>
    <w:rsid w:val="003473D2"/>
    <w:rsid w:val="00352586"/>
    <w:rsid w:val="00352AFB"/>
    <w:rsid w:val="00353979"/>
    <w:rsid w:val="00367B23"/>
    <w:rsid w:val="00373725"/>
    <w:rsid w:val="00373B50"/>
    <w:rsid w:val="00374710"/>
    <w:rsid w:val="003803AB"/>
    <w:rsid w:val="00380645"/>
    <w:rsid w:val="00384179"/>
    <w:rsid w:val="003853CD"/>
    <w:rsid w:val="00386AA9"/>
    <w:rsid w:val="003A1C16"/>
    <w:rsid w:val="003A4E5A"/>
    <w:rsid w:val="003A5204"/>
    <w:rsid w:val="003A70CE"/>
    <w:rsid w:val="003B0676"/>
    <w:rsid w:val="003B1738"/>
    <w:rsid w:val="003B20EA"/>
    <w:rsid w:val="003C6FEB"/>
    <w:rsid w:val="004004C5"/>
    <w:rsid w:val="00402748"/>
    <w:rsid w:val="00407CC4"/>
    <w:rsid w:val="00421BEA"/>
    <w:rsid w:val="00432126"/>
    <w:rsid w:val="00445673"/>
    <w:rsid w:val="004755F8"/>
    <w:rsid w:val="0047593B"/>
    <w:rsid w:val="00476AA4"/>
    <w:rsid w:val="0048086A"/>
    <w:rsid w:val="0048746C"/>
    <w:rsid w:val="004930AA"/>
    <w:rsid w:val="00496B93"/>
    <w:rsid w:val="00497711"/>
    <w:rsid w:val="004B373F"/>
    <w:rsid w:val="004B7456"/>
    <w:rsid w:val="004C5B22"/>
    <w:rsid w:val="004C724E"/>
    <w:rsid w:val="004D5C8B"/>
    <w:rsid w:val="004E10F9"/>
    <w:rsid w:val="004E1777"/>
    <w:rsid w:val="004E5247"/>
    <w:rsid w:val="004E5D21"/>
    <w:rsid w:val="005011AD"/>
    <w:rsid w:val="00513B4F"/>
    <w:rsid w:val="00531B93"/>
    <w:rsid w:val="00533F34"/>
    <w:rsid w:val="005459D0"/>
    <w:rsid w:val="005504E6"/>
    <w:rsid w:val="00567C6C"/>
    <w:rsid w:val="0057519A"/>
    <w:rsid w:val="00577DDD"/>
    <w:rsid w:val="00585347"/>
    <w:rsid w:val="00595395"/>
    <w:rsid w:val="0059625B"/>
    <w:rsid w:val="00596AB4"/>
    <w:rsid w:val="005A32C2"/>
    <w:rsid w:val="005B45E6"/>
    <w:rsid w:val="005B67A2"/>
    <w:rsid w:val="005C18D2"/>
    <w:rsid w:val="005C6147"/>
    <w:rsid w:val="005E5F52"/>
    <w:rsid w:val="005E7559"/>
    <w:rsid w:val="005F2BC7"/>
    <w:rsid w:val="005F44BE"/>
    <w:rsid w:val="00615FBF"/>
    <w:rsid w:val="00623D36"/>
    <w:rsid w:val="006321F4"/>
    <w:rsid w:val="00646C5C"/>
    <w:rsid w:val="0066494B"/>
    <w:rsid w:val="00665487"/>
    <w:rsid w:val="0066756A"/>
    <w:rsid w:val="00681878"/>
    <w:rsid w:val="00683504"/>
    <w:rsid w:val="0068508E"/>
    <w:rsid w:val="00692A55"/>
    <w:rsid w:val="006979B4"/>
    <w:rsid w:val="006A0B56"/>
    <w:rsid w:val="006A2CA6"/>
    <w:rsid w:val="006A474B"/>
    <w:rsid w:val="006A6C71"/>
    <w:rsid w:val="006A779D"/>
    <w:rsid w:val="006B1A3E"/>
    <w:rsid w:val="006B7846"/>
    <w:rsid w:val="006C0086"/>
    <w:rsid w:val="006C1542"/>
    <w:rsid w:val="006C1D3B"/>
    <w:rsid w:val="006C1F07"/>
    <w:rsid w:val="006C59F9"/>
    <w:rsid w:val="006C772C"/>
    <w:rsid w:val="006D3C6D"/>
    <w:rsid w:val="006D5482"/>
    <w:rsid w:val="006E31FB"/>
    <w:rsid w:val="006E7C0F"/>
    <w:rsid w:val="006F7DB3"/>
    <w:rsid w:val="007062BD"/>
    <w:rsid w:val="00711E6C"/>
    <w:rsid w:val="007167A0"/>
    <w:rsid w:val="00723211"/>
    <w:rsid w:val="00735384"/>
    <w:rsid w:val="00737234"/>
    <w:rsid w:val="00751002"/>
    <w:rsid w:val="007605D2"/>
    <w:rsid w:val="00765327"/>
    <w:rsid w:val="007749FC"/>
    <w:rsid w:val="00780AB2"/>
    <w:rsid w:val="00797660"/>
    <w:rsid w:val="007B2EB9"/>
    <w:rsid w:val="007B5EDF"/>
    <w:rsid w:val="007C2929"/>
    <w:rsid w:val="007C3229"/>
    <w:rsid w:val="007C39B9"/>
    <w:rsid w:val="007D6EF8"/>
    <w:rsid w:val="007E31DD"/>
    <w:rsid w:val="007F614F"/>
    <w:rsid w:val="007F66D6"/>
    <w:rsid w:val="008006FA"/>
    <w:rsid w:val="00804441"/>
    <w:rsid w:val="008110AA"/>
    <w:rsid w:val="00811427"/>
    <w:rsid w:val="008165A0"/>
    <w:rsid w:val="00825856"/>
    <w:rsid w:val="008343A2"/>
    <w:rsid w:val="00834957"/>
    <w:rsid w:val="00834A2F"/>
    <w:rsid w:val="008454F0"/>
    <w:rsid w:val="00846281"/>
    <w:rsid w:val="00851373"/>
    <w:rsid w:val="00854DE9"/>
    <w:rsid w:val="00861680"/>
    <w:rsid w:val="00870163"/>
    <w:rsid w:val="00875497"/>
    <w:rsid w:val="00895A5D"/>
    <w:rsid w:val="00896BC6"/>
    <w:rsid w:val="008C2419"/>
    <w:rsid w:val="008D35D8"/>
    <w:rsid w:val="008D6E0F"/>
    <w:rsid w:val="008F38A8"/>
    <w:rsid w:val="008F6C96"/>
    <w:rsid w:val="00911F06"/>
    <w:rsid w:val="0092245A"/>
    <w:rsid w:val="00940420"/>
    <w:rsid w:val="009449EE"/>
    <w:rsid w:val="009508EC"/>
    <w:rsid w:val="009669CF"/>
    <w:rsid w:val="00986348"/>
    <w:rsid w:val="009915D7"/>
    <w:rsid w:val="0099386F"/>
    <w:rsid w:val="009B5CB5"/>
    <w:rsid w:val="009C11C0"/>
    <w:rsid w:val="009D03FE"/>
    <w:rsid w:val="009D1F46"/>
    <w:rsid w:val="009D70A8"/>
    <w:rsid w:val="009D78B0"/>
    <w:rsid w:val="009E1B07"/>
    <w:rsid w:val="009E1B1B"/>
    <w:rsid w:val="009F2788"/>
    <w:rsid w:val="009F62A9"/>
    <w:rsid w:val="00A3046D"/>
    <w:rsid w:val="00A3146D"/>
    <w:rsid w:val="00A330FA"/>
    <w:rsid w:val="00A536DE"/>
    <w:rsid w:val="00A57ECD"/>
    <w:rsid w:val="00A70A82"/>
    <w:rsid w:val="00A73DC5"/>
    <w:rsid w:val="00A775DD"/>
    <w:rsid w:val="00A837EB"/>
    <w:rsid w:val="00A9789D"/>
    <w:rsid w:val="00AA4E2A"/>
    <w:rsid w:val="00AB15C1"/>
    <w:rsid w:val="00AB1E41"/>
    <w:rsid w:val="00AB2826"/>
    <w:rsid w:val="00AB4B39"/>
    <w:rsid w:val="00AD4F06"/>
    <w:rsid w:val="00AE7AB3"/>
    <w:rsid w:val="00AF3075"/>
    <w:rsid w:val="00AF4C49"/>
    <w:rsid w:val="00B00832"/>
    <w:rsid w:val="00B019A0"/>
    <w:rsid w:val="00B2152C"/>
    <w:rsid w:val="00B34414"/>
    <w:rsid w:val="00B3640B"/>
    <w:rsid w:val="00B36CE6"/>
    <w:rsid w:val="00B43B1F"/>
    <w:rsid w:val="00B5583C"/>
    <w:rsid w:val="00B56F87"/>
    <w:rsid w:val="00B64449"/>
    <w:rsid w:val="00B66D8C"/>
    <w:rsid w:val="00B7128C"/>
    <w:rsid w:val="00BA3517"/>
    <w:rsid w:val="00BA3C35"/>
    <w:rsid w:val="00BA5628"/>
    <w:rsid w:val="00BA58F6"/>
    <w:rsid w:val="00BA7805"/>
    <w:rsid w:val="00BB034D"/>
    <w:rsid w:val="00BC1E08"/>
    <w:rsid w:val="00BD11AC"/>
    <w:rsid w:val="00BE0F52"/>
    <w:rsid w:val="00BE452A"/>
    <w:rsid w:val="00BF0C80"/>
    <w:rsid w:val="00BF124E"/>
    <w:rsid w:val="00C0084E"/>
    <w:rsid w:val="00C01425"/>
    <w:rsid w:val="00C12152"/>
    <w:rsid w:val="00C308C3"/>
    <w:rsid w:val="00C36F84"/>
    <w:rsid w:val="00C42332"/>
    <w:rsid w:val="00C4730D"/>
    <w:rsid w:val="00C50AAF"/>
    <w:rsid w:val="00C676D8"/>
    <w:rsid w:val="00C80B39"/>
    <w:rsid w:val="00C9506A"/>
    <w:rsid w:val="00CA3661"/>
    <w:rsid w:val="00CA42F6"/>
    <w:rsid w:val="00CA4693"/>
    <w:rsid w:val="00CC0A79"/>
    <w:rsid w:val="00CC1BD7"/>
    <w:rsid w:val="00CC60FC"/>
    <w:rsid w:val="00CC7940"/>
    <w:rsid w:val="00CD7A02"/>
    <w:rsid w:val="00CF0E50"/>
    <w:rsid w:val="00CF4BE9"/>
    <w:rsid w:val="00D034AB"/>
    <w:rsid w:val="00D13B6B"/>
    <w:rsid w:val="00D22B80"/>
    <w:rsid w:val="00D330C4"/>
    <w:rsid w:val="00D35784"/>
    <w:rsid w:val="00D37592"/>
    <w:rsid w:val="00D509A7"/>
    <w:rsid w:val="00D54758"/>
    <w:rsid w:val="00D60482"/>
    <w:rsid w:val="00D61F89"/>
    <w:rsid w:val="00D72C3B"/>
    <w:rsid w:val="00DA156E"/>
    <w:rsid w:val="00DA4C56"/>
    <w:rsid w:val="00DB38FB"/>
    <w:rsid w:val="00DC32CD"/>
    <w:rsid w:val="00DE0BBA"/>
    <w:rsid w:val="00DE2F5A"/>
    <w:rsid w:val="00DE7715"/>
    <w:rsid w:val="00E0071B"/>
    <w:rsid w:val="00E2143B"/>
    <w:rsid w:val="00E24D78"/>
    <w:rsid w:val="00E25C7E"/>
    <w:rsid w:val="00E31F79"/>
    <w:rsid w:val="00E52432"/>
    <w:rsid w:val="00E6222D"/>
    <w:rsid w:val="00E63068"/>
    <w:rsid w:val="00E63BC8"/>
    <w:rsid w:val="00E646C7"/>
    <w:rsid w:val="00E76C46"/>
    <w:rsid w:val="00E8788A"/>
    <w:rsid w:val="00E97960"/>
    <w:rsid w:val="00E979D2"/>
    <w:rsid w:val="00EA53B9"/>
    <w:rsid w:val="00EC02B6"/>
    <w:rsid w:val="00EC6324"/>
    <w:rsid w:val="00EC7E01"/>
    <w:rsid w:val="00EE139E"/>
    <w:rsid w:val="00EE228C"/>
    <w:rsid w:val="00EE4383"/>
    <w:rsid w:val="00EE491C"/>
    <w:rsid w:val="00EF7D85"/>
    <w:rsid w:val="00F00FF1"/>
    <w:rsid w:val="00F1305E"/>
    <w:rsid w:val="00F16E81"/>
    <w:rsid w:val="00F171E6"/>
    <w:rsid w:val="00F23BF8"/>
    <w:rsid w:val="00F30531"/>
    <w:rsid w:val="00F31891"/>
    <w:rsid w:val="00F343EA"/>
    <w:rsid w:val="00F357CB"/>
    <w:rsid w:val="00F42278"/>
    <w:rsid w:val="00F541D9"/>
    <w:rsid w:val="00F83C00"/>
    <w:rsid w:val="00F87158"/>
    <w:rsid w:val="00F9130B"/>
    <w:rsid w:val="00F97718"/>
    <w:rsid w:val="00FA1809"/>
    <w:rsid w:val="00FA1E56"/>
    <w:rsid w:val="00FA2104"/>
    <w:rsid w:val="00FA4CCB"/>
    <w:rsid w:val="00FC257F"/>
    <w:rsid w:val="00FD5866"/>
    <w:rsid w:val="00FD59AC"/>
    <w:rsid w:val="00FE310F"/>
    <w:rsid w:val="00FE4822"/>
    <w:rsid w:val="00FE57D3"/>
    <w:rsid w:val="00FF725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DCC0B1"/>
  <w15:docId w15:val="{83386010-94FF-4162-8946-2EEAE9C3A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R" w:eastAsia="es-C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lang w:val="es-ES" w:eastAsia="es-ES"/>
    </w:rPr>
  </w:style>
  <w:style w:type="paragraph" w:styleId="Ttulo1">
    <w:name w:val="heading 1"/>
    <w:basedOn w:val="Normal"/>
    <w:next w:val="Normal"/>
    <w:qFormat/>
    <w:pPr>
      <w:keepNext/>
      <w:spacing w:line="360" w:lineRule="auto"/>
      <w:ind w:right="-233"/>
      <w:jc w:val="center"/>
      <w:outlineLvl w:val="0"/>
    </w:pPr>
    <w:rPr>
      <w:b/>
      <w:sz w:val="22"/>
      <w:szCs w:val="20"/>
      <w:u w:val="single"/>
    </w:rPr>
  </w:style>
  <w:style w:type="paragraph" w:styleId="Ttulo2">
    <w:name w:val="heading 2"/>
    <w:basedOn w:val="Normal"/>
    <w:next w:val="Normal"/>
    <w:link w:val="Ttulo2Car"/>
    <w:qFormat/>
    <w:pPr>
      <w:keepNext/>
      <w:jc w:val="both"/>
      <w:outlineLvl w:val="1"/>
    </w:pPr>
    <w:rPr>
      <w:b/>
      <w:i/>
      <w:sz w:val="22"/>
      <w:szCs w:val="20"/>
      <w:u w:val="single"/>
    </w:rPr>
  </w:style>
  <w:style w:type="paragraph" w:styleId="Ttulo4">
    <w:name w:val="heading 4"/>
    <w:basedOn w:val="Normal"/>
    <w:next w:val="Normal"/>
    <w:qFormat/>
    <w:pPr>
      <w:keepNext/>
      <w:outlineLvl w:val="3"/>
    </w:pPr>
    <w:rPr>
      <w:b/>
      <w:sz w:val="22"/>
      <w:szCs w:val="20"/>
      <w:u w:val="single"/>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spacing w:line="360" w:lineRule="auto"/>
      <w:ind w:right="-233"/>
      <w:jc w:val="center"/>
    </w:pPr>
    <w:rPr>
      <w:b/>
      <w:sz w:val="22"/>
      <w:szCs w:val="20"/>
      <w:u w:val="single"/>
    </w:rPr>
  </w:style>
  <w:style w:type="paragraph" w:styleId="Textoindependiente">
    <w:name w:val="Body Text"/>
    <w:basedOn w:val="Normal"/>
    <w:link w:val="TextoindependienteCar"/>
    <w:pPr>
      <w:spacing w:line="360" w:lineRule="auto"/>
      <w:ind w:right="51"/>
      <w:jc w:val="both"/>
    </w:pPr>
    <w:rPr>
      <w:sz w:val="22"/>
      <w:szCs w:val="20"/>
    </w:rPr>
  </w:style>
  <w:style w:type="paragraph" w:styleId="Encabezado">
    <w:name w:val="header"/>
    <w:basedOn w:val="Normal"/>
    <w:pPr>
      <w:tabs>
        <w:tab w:val="center" w:pos="4252"/>
        <w:tab w:val="right" w:pos="8504"/>
      </w:tabs>
    </w:pPr>
    <w:rPr>
      <w:sz w:val="22"/>
      <w:szCs w:val="20"/>
      <w:lang w:val="es-CR"/>
    </w:rPr>
  </w:style>
  <w:style w:type="character" w:styleId="Nmerodepgina">
    <w:name w:val="page number"/>
    <w:basedOn w:val="Fuentedeprrafopredeter"/>
  </w:style>
  <w:style w:type="paragraph" w:styleId="Textoindependiente2">
    <w:name w:val="Body Text 2"/>
    <w:basedOn w:val="Normal"/>
    <w:link w:val="Textoindependiente2Car"/>
    <w:pPr>
      <w:spacing w:line="360" w:lineRule="auto"/>
      <w:jc w:val="both"/>
    </w:pPr>
    <w:rPr>
      <w:rFonts w:cs="Arial"/>
      <w:bCs/>
      <w:sz w:val="22"/>
    </w:rPr>
  </w:style>
  <w:style w:type="paragraph" w:styleId="Sangra2detindependiente">
    <w:name w:val="Body Text Indent 2"/>
    <w:basedOn w:val="Normal"/>
    <w:link w:val="Sangra2detindependienteCar"/>
    <w:pPr>
      <w:spacing w:line="360" w:lineRule="auto"/>
      <w:ind w:left="360" w:hanging="360"/>
      <w:jc w:val="both"/>
    </w:pPr>
    <w:rPr>
      <w:rFonts w:cs="Arial"/>
      <w:sz w:val="22"/>
    </w:rPr>
  </w:style>
  <w:style w:type="paragraph" w:styleId="Piedepgina">
    <w:name w:val="footer"/>
    <w:basedOn w:val="Normal"/>
    <w:pPr>
      <w:tabs>
        <w:tab w:val="center" w:pos="4252"/>
        <w:tab w:val="right" w:pos="8504"/>
      </w:tabs>
    </w:pPr>
  </w:style>
  <w:style w:type="character" w:styleId="Nmerodelnea">
    <w:name w:val="line number"/>
    <w:basedOn w:val="Fuentedeprrafopredeter"/>
  </w:style>
  <w:style w:type="paragraph" w:styleId="Textoindependiente3">
    <w:name w:val="Body Text 3"/>
    <w:basedOn w:val="Normal"/>
    <w:pPr>
      <w:ind w:right="51"/>
      <w:jc w:val="both"/>
    </w:pPr>
    <w:rPr>
      <w:rFonts w:cs="Arial"/>
      <w:i/>
      <w:iCs/>
      <w:sz w:val="20"/>
    </w:rPr>
  </w:style>
  <w:style w:type="paragraph" w:styleId="Listaconvietas">
    <w:name w:val="List Bullet"/>
    <w:basedOn w:val="Normal"/>
    <w:autoRedefine/>
    <w:pPr>
      <w:numPr>
        <w:numId w:val="5"/>
      </w:numPr>
    </w:pPr>
  </w:style>
  <w:style w:type="paragraph" w:customStyle="1" w:styleId="CarCarCar1CarCarCarCarCarCar">
    <w:name w:val="Car Car Car1 Car Car Car Car Car Car"/>
    <w:basedOn w:val="Normal"/>
    <w:rsid w:val="00C12152"/>
    <w:pPr>
      <w:spacing w:after="160" w:line="240" w:lineRule="exact"/>
    </w:pPr>
    <w:rPr>
      <w:sz w:val="20"/>
      <w:szCs w:val="20"/>
      <w:lang w:val="en-US" w:eastAsia="en-US"/>
    </w:rPr>
  </w:style>
  <w:style w:type="paragraph" w:styleId="Textodebloque">
    <w:name w:val="Block Text"/>
    <w:basedOn w:val="Normal"/>
    <w:rsid w:val="004E1777"/>
    <w:pPr>
      <w:ind w:left="360" w:right="333"/>
      <w:jc w:val="both"/>
    </w:pPr>
    <w:rPr>
      <w:rFonts w:ascii="Times New Roman" w:hAnsi="Times New Roman"/>
      <w:szCs w:val="20"/>
      <w:lang w:val="es-ES_tradnl"/>
    </w:rPr>
  </w:style>
  <w:style w:type="table" w:styleId="Tablaconcuadrcula">
    <w:name w:val="Table Grid"/>
    <w:basedOn w:val="Tablanormal"/>
    <w:rsid w:val="00253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C7E01"/>
    <w:pPr>
      <w:ind w:left="720"/>
      <w:contextualSpacing/>
    </w:pPr>
  </w:style>
  <w:style w:type="character" w:customStyle="1" w:styleId="Ttulo2Car">
    <w:name w:val="Título 2 Car"/>
    <w:basedOn w:val="Fuentedeprrafopredeter"/>
    <w:link w:val="Ttulo2"/>
    <w:rsid w:val="003A5204"/>
    <w:rPr>
      <w:rFonts w:ascii="Arial" w:hAnsi="Arial"/>
      <w:b/>
      <w:i/>
      <w:sz w:val="22"/>
      <w:u w:val="single"/>
      <w:lang w:val="es-ES" w:eastAsia="es-ES"/>
    </w:rPr>
  </w:style>
  <w:style w:type="character" w:customStyle="1" w:styleId="TextoindependienteCar">
    <w:name w:val="Texto independiente Car"/>
    <w:basedOn w:val="Fuentedeprrafopredeter"/>
    <w:link w:val="Textoindependiente"/>
    <w:rsid w:val="003A5204"/>
    <w:rPr>
      <w:rFonts w:ascii="Arial" w:hAnsi="Arial"/>
      <w:sz w:val="22"/>
      <w:lang w:val="es-ES" w:eastAsia="es-ES"/>
    </w:rPr>
  </w:style>
  <w:style w:type="character" w:customStyle="1" w:styleId="Sangra2detindependienteCar">
    <w:name w:val="Sangría 2 de t. independiente Car"/>
    <w:basedOn w:val="Fuentedeprrafopredeter"/>
    <w:link w:val="Sangra2detindependiente"/>
    <w:rsid w:val="003A5204"/>
    <w:rPr>
      <w:rFonts w:ascii="Arial" w:hAnsi="Arial" w:cs="Arial"/>
      <w:sz w:val="22"/>
      <w:szCs w:val="24"/>
      <w:lang w:val="es-ES" w:eastAsia="es-ES"/>
    </w:rPr>
  </w:style>
  <w:style w:type="character" w:customStyle="1" w:styleId="Textoindependiente2Car">
    <w:name w:val="Texto independiente 2 Car"/>
    <w:basedOn w:val="Fuentedeprrafopredeter"/>
    <w:link w:val="Textoindependiente2"/>
    <w:rsid w:val="001859FA"/>
    <w:rPr>
      <w:rFonts w:ascii="Arial" w:hAnsi="Arial" w:cs="Arial"/>
      <w:bCs/>
      <w:sz w:val="22"/>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63683">
      <w:bodyDiv w:val="1"/>
      <w:marLeft w:val="0"/>
      <w:marRight w:val="0"/>
      <w:marTop w:val="0"/>
      <w:marBottom w:val="0"/>
      <w:divBdr>
        <w:top w:val="none" w:sz="0" w:space="0" w:color="auto"/>
        <w:left w:val="none" w:sz="0" w:space="0" w:color="auto"/>
        <w:bottom w:val="none" w:sz="0" w:space="0" w:color="auto"/>
        <w:right w:val="none" w:sz="0" w:space="0" w:color="auto"/>
      </w:divBdr>
    </w:div>
    <w:div w:id="1420516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dlp\Desktop\Plantilla%20acta%202022.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 acta 2022</Template>
  <TotalTime>439</TotalTime>
  <Pages>8</Pages>
  <Words>2158</Words>
  <Characters>11575</Characters>
  <Application>Microsoft Office Word</Application>
  <DocSecurity>8</DocSecurity>
  <Lines>96</Lines>
  <Paragraphs>27</Paragraphs>
  <ScaleCrop>false</ScaleCrop>
  <HeadingPairs>
    <vt:vector size="2" baseType="variant">
      <vt:variant>
        <vt:lpstr>Título</vt:lpstr>
      </vt:variant>
      <vt:variant>
        <vt:i4>1</vt:i4>
      </vt:variant>
    </vt:vector>
  </HeadingPairs>
  <TitlesOfParts>
    <vt:vector size="1" baseType="lpstr">
      <vt:lpstr>BANCO HIPOTECARIO DE LA VIVIENDA</vt:lpstr>
    </vt:vector>
  </TitlesOfParts>
  <Company>B.Hipotecario de la Vivienda</Company>
  <LinksUpToDate>false</LinksUpToDate>
  <CharactersWithSpaces>13706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BANCO HIPOTECARIO DE LA VIVIENDA</dc:title>
  <dc:creator>López Pacheco David</dc:creator>
  <cp:lastModifiedBy>López Pacheco David</cp:lastModifiedBy>
  <cp:revision>35</cp:revision>
  <cp:lastPrinted>2011-09-07T16:03:00Z</cp:lastPrinted>
  <dcterms:created xsi:type="dcterms:W3CDTF">2022-02-08T15:15:00Z</dcterms:created>
  <dcterms:modified xsi:type="dcterms:W3CDTF">2022-02-15T14:55:00Z</dcterms:modified>
</cp:coreProperties>
</file>