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E230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3D32E6B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7A896B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9A9B348" w14:textId="0955F230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911A50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864343">
        <w:rPr>
          <w:rFonts w:cs="Arial"/>
          <w:b/>
          <w:sz w:val="22"/>
          <w:u w:val="single"/>
        </w:rPr>
        <w:t>03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3E4FA6BA" w14:textId="29D5A04F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8A6340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8A6340">
        <w:rPr>
          <w:rFonts w:cs="Arial"/>
          <w:b/>
          <w:sz w:val="22"/>
          <w:u w:val="single"/>
        </w:rPr>
        <w:t>ENERO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10BBF1AF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15337E53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381EF05" w14:textId="1446E5D1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Marian Pérez Gutiérrez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3B477D" w:rsidRPr="003B477D">
        <w:rPr>
          <w:rFonts w:cs="Arial"/>
          <w:sz w:val="22"/>
        </w:rPr>
        <w:t xml:space="preserve"> </w:t>
      </w:r>
      <w:r w:rsidR="003B477D">
        <w:rPr>
          <w:rFonts w:cs="Arial"/>
          <w:sz w:val="22"/>
        </w:rPr>
        <w:t xml:space="preserve">Los Directores </w:t>
      </w:r>
      <w:r w:rsidR="00E45E20">
        <w:rPr>
          <w:rFonts w:cs="Arial"/>
          <w:sz w:val="22"/>
        </w:rPr>
        <w:t xml:space="preserve">Kenneth Pérez Venegas, Jorge Carranza González y </w:t>
      </w:r>
      <w:r w:rsidR="003B477D">
        <w:rPr>
          <w:rFonts w:cs="Arial"/>
          <w:sz w:val="22"/>
        </w:rPr>
        <w:t>Guillermo Alvarado Herrera,</w:t>
      </w:r>
      <w:r w:rsidR="003B477D" w:rsidRPr="003B477D">
        <w:rPr>
          <w:rFonts w:cs="Arial"/>
          <w:sz w:val="22"/>
        </w:rPr>
        <w:t xml:space="preserve"> </w:t>
      </w:r>
      <w:r w:rsidR="00E45E20">
        <w:rPr>
          <w:rFonts w:cs="Arial"/>
          <w:sz w:val="22"/>
        </w:rPr>
        <w:t>se incorporan a la sesión a partir de los minutos 07:02, 15:57 y 24:13 respectivamente.</w:t>
      </w:r>
    </w:p>
    <w:p w14:paraId="5ABB8DD9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683DA18F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43B1F">
        <w:rPr>
          <w:rFonts w:cs="Arial"/>
          <w:sz w:val="22"/>
        </w:rPr>
        <w:t xml:space="preserve">Johnny Barrantes Villarevia, Subgerente de Operaciones;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43FCECBA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91262D3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31662EE4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821AC6E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7EE0DC5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5D7575BC" w14:textId="01EFA5A9" w:rsidR="00B16990" w:rsidRPr="000C5720" w:rsidRDefault="00B16990" w:rsidP="000C5720">
      <w:pPr>
        <w:pStyle w:val="Prrafodelista"/>
        <w:numPr>
          <w:ilvl w:val="0"/>
          <w:numId w:val="19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0C5720">
        <w:rPr>
          <w:rFonts w:cs="Arial"/>
          <w:sz w:val="22"/>
          <w:lang w:val="es-ES_tradnl"/>
        </w:rPr>
        <w:t>Informe de avance sobre los proyectos de sistemas de información: Expediente Electrónico (fases I y II), y “Optimización de procesos y tecnologías de información medulares para los usuarios BANHVI” (OPTIMUS).</w:t>
      </w:r>
    </w:p>
    <w:p w14:paraId="74A4EDCE" w14:textId="0C2F76A9" w:rsidR="00B16990" w:rsidRPr="000C5720" w:rsidRDefault="00B16990" w:rsidP="000C5720">
      <w:pPr>
        <w:pStyle w:val="Prrafodelista"/>
        <w:numPr>
          <w:ilvl w:val="0"/>
          <w:numId w:val="19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0C5720">
        <w:rPr>
          <w:rFonts w:cs="Arial"/>
          <w:sz w:val="22"/>
          <w:lang w:val="es-ES_tradnl"/>
        </w:rPr>
        <w:t>Informe mensual de avance del Plan de Gestión de la Cartera de Crédito del BANHVI, al 31 de diciembre de 2021.</w:t>
      </w:r>
    </w:p>
    <w:p w14:paraId="688AF9E0" w14:textId="77777777" w:rsidR="000C5720" w:rsidRPr="000C5720" w:rsidRDefault="00B16990" w:rsidP="000C5720">
      <w:pPr>
        <w:pStyle w:val="Prrafodelista"/>
        <w:numPr>
          <w:ilvl w:val="0"/>
          <w:numId w:val="19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0C5720">
        <w:rPr>
          <w:rFonts w:cs="Arial"/>
          <w:sz w:val="22"/>
          <w:lang w:val="es-ES_tradnl"/>
        </w:rPr>
        <w:t>Solicitud de financiamiento adicional, reasignación de saldos y ampliación del plazo del contrato de administración de recursos del proyecto Las Brisas II.</w:t>
      </w:r>
    </w:p>
    <w:p w14:paraId="5A38F707" w14:textId="4CEDBF42" w:rsidR="000C5720" w:rsidRPr="000C5720" w:rsidRDefault="000C5720" w:rsidP="000C5720">
      <w:pPr>
        <w:pStyle w:val="Prrafodelista"/>
        <w:numPr>
          <w:ilvl w:val="0"/>
          <w:numId w:val="19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0C5720">
        <w:rPr>
          <w:rFonts w:cs="Arial"/>
          <w:sz w:val="22"/>
        </w:rPr>
        <w:t>Solicitud de reasignación de saldos del proyecto Villas Marcel.</w:t>
      </w:r>
    </w:p>
    <w:p w14:paraId="02A5C7B9" w14:textId="167042D8" w:rsidR="00B16990" w:rsidRPr="000C5720" w:rsidRDefault="00521BD1" w:rsidP="000C5720">
      <w:pPr>
        <w:pStyle w:val="Prrafodelista"/>
        <w:numPr>
          <w:ilvl w:val="0"/>
          <w:numId w:val="19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0C5720">
        <w:rPr>
          <w:rFonts w:cs="Arial"/>
          <w:sz w:val="22"/>
          <w:lang w:val="es-ES_tradnl"/>
        </w:rPr>
        <w:t>Tema confidencial de la Junta Directiva.</w:t>
      </w:r>
    </w:p>
    <w:p w14:paraId="13FADFDF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lastRenderedPageBreak/>
        <w:t>************</w:t>
      </w:r>
    </w:p>
    <w:p w14:paraId="1A6B33C6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DADEA87" w14:textId="5683DCF9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FE25A4" w:rsidRPr="00B16990">
        <w:rPr>
          <w:rFonts w:cs="Arial"/>
          <w:b/>
          <w:bCs/>
          <w:sz w:val="22"/>
          <w:u w:val="single"/>
          <w:lang w:val="es-ES_tradnl"/>
        </w:rPr>
        <w:t>Informe de avance sobre los proyectos de sistemas de información: Expediente Electrónico (fases I y II), y “Optimización de procesos y tecnologías de información medulares para los usuarios BANHVI” (OPTIMUS)</w:t>
      </w:r>
    </w:p>
    <w:p w14:paraId="340B0E57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7AB06E52" w14:textId="7EFCB07B" w:rsidR="00E37F04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B477D">
        <w:rPr>
          <w:rFonts w:cs="Arial"/>
          <w:sz w:val="22"/>
          <w:u w:val="single"/>
          <w:lang w:val="es-ES_tradnl"/>
        </w:rPr>
        <w:t>02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3B477D">
        <w:rPr>
          <w:rFonts w:cs="Arial"/>
          <w:sz w:val="22"/>
          <w:u w:val="single"/>
          <w:lang w:val="es-ES_tradnl"/>
        </w:rPr>
        <w:t>5</w:t>
      </w:r>
      <w:r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Se conoce el oficio GG-ME-</w:t>
      </w:r>
      <w:r w:rsidR="00E45E20">
        <w:rPr>
          <w:rFonts w:cs="Arial"/>
          <w:sz w:val="22"/>
          <w:lang w:val="es-ES_tradnl"/>
        </w:rPr>
        <w:t>0037</w:t>
      </w:r>
      <w:r>
        <w:rPr>
          <w:rFonts w:cs="Arial"/>
          <w:sz w:val="22"/>
          <w:lang w:val="es-ES_tradnl"/>
        </w:rPr>
        <w:t>4-202</w:t>
      </w:r>
      <w:r w:rsidR="00E45E20">
        <w:rPr>
          <w:rFonts w:cs="Arial"/>
          <w:sz w:val="22"/>
          <w:lang w:val="es-ES_tradnl"/>
        </w:rPr>
        <w:t xml:space="preserve">2 del 12 de enero de 2022, </w:t>
      </w:r>
      <w:r>
        <w:rPr>
          <w:rFonts w:cs="Arial"/>
          <w:sz w:val="22"/>
          <w:lang w:val="es-ES_tradnl"/>
        </w:rPr>
        <w:t xml:space="preserve">mediante el cual, la </w:t>
      </w:r>
      <w:r w:rsidRPr="00555987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 xml:space="preserve"> remite un informe d</w:t>
      </w:r>
      <w:r w:rsidRPr="00555987">
        <w:rPr>
          <w:rFonts w:cs="Arial"/>
          <w:sz w:val="22"/>
          <w:szCs w:val="22"/>
          <w:lang w:val="es-CR"/>
        </w:rPr>
        <w:t>e avance</w:t>
      </w:r>
      <w:r>
        <w:rPr>
          <w:rFonts w:cs="Arial"/>
          <w:sz w:val="22"/>
          <w:szCs w:val="22"/>
          <w:lang w:val="es-CR"/>
        </w:rPr>
        <w:t xml:space="preserve">, con corte al pasado </w:t>
      </w:r>
      <w:r w:rsidR="00F11B90">
        <w:rPr>
          <w:rFonts w:cs="Arial"/>
          <w:sz w:val="22"/>
          <w:szCs w:val="22"/>
          <w:lang w:val="es-CR"/>
        </w:rPr>
        <w:t>10 de enero</w:t>
      </w:r>
      <w:r>
        <w:rPr>
          <w:rFonts w:cs="Arial"/>
          <w:sz w:val="22"/>
          <w:szCs w:val="22"/>
          <w:lang w:val="es-CR"/>
        </w:rPr>
        <w:t xml:space="preserve">, sobre la </w:t>
      </w:r>
      <w:r w:rsidRPr="00555987">
        <w:rPr>
          <w:rFonts w:cs="Arial"/>
          <w:sz w:val="22"/>
          <w:szCs w:val="22"/>
          <w:lang w:val="es-CR"/>
        </w:rPr>
        <w:t>implementación de los proyectos Expediente Electrónico – Fase I, Expediente Electrónico – Fase II y “</w:t>
      </w:r>
      <w:r w:rsidRPr="00555987">
        <w:rPr>
          <w:rFonts w:cs="Arial"/>
          <w:i/>
          <w:iCs/>
          <w:sz w:val="22"/>
          <w:szCs w:val="22"/>
          <w:lang w:val="es-CR"/>
        </w:rPr>
        <w:t>Optimización de procesos y tecnologías de información medulares para los usuarios BANHVI</w:t>
      </w:r>
      <w:r w:rsidRPr="00555987">
        <w:rPr>
          <w:rFonts w:cs="Arial"/>
          <w:sz w:val="22"/>
          <w:szCs w:val="22"/>
          <w:lang w:val="es-CR"/>
        </w:rPr>
        <w:t xml:space="preserve">” (OPTIMUS), </w:t>
      </w:r>
      <w:r>
        <w:rPr>
          <w:rFonts w:cs="Arial"/>
          <w:sz w:val="22"/>
          <w:szCs w:val="22"/>
          <w:lang w:val="es-CR"/>
        </w:rPr>
        <w:t xml:space="preserve">elaborado por </w:t>
      </w:r>
      <w:r w:rsidRPr="00555987">
        <w:rPr>
          <w:rFonts w:cs="Arial"/>
          <w:sz w:val="22"/>
          <w:szCs w:val="22"/>
          <w:lang w:val="es-CR"/>
        </w:rPr>
        <w:t>el Departamento Tecnologías de Información</w:t>
      </w:r>
      <w:r w:rsidR="00F11B90">
        <w:rPr>
          <w:rFonts w:cs="Arial"/>
          <w:sz w:val="22"/>
          <w:szCs w:val="22"/>
          <w:lang w:val="es-CR"/>
        </w:rPr>
        <w:t xml:space="preserve"> y que se adjunta al oficio DTI-ME-0003-2022 </w:t>
      </w:r>
      <w:r w:rsidRPr="00555987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 xml:space="preserve">  Dichos documentos se adjuntan al expediente del acta.</w:t>
      </w:r>
    </w:p>
    <w:p w14:paraId="5D853174" w14:textId="77777777" w:rsidR="00E37F04" w:rsidRDefault="00E37F04" w:rsidP="00E37F04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9C71E1C" w14:textId="3EDC4F2D" w:rsidR="00E37F04" w:rsidRDefault="00E37F04" w:rsidP="00E37F04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Para estos efectos, se incorporan a la sesión el licenciado Alexis Solano Montero, jefe del Departamento de Análisis y Control, y </w:t>
      </w:r>
      <w:r w:rsidR="00F11B90">
        <w:rPr>
          <w:rFonts w:cs="Arial"/>
          <w:sz w:val="22"/>
          <w:lang w:val="es-ES_tradnl"/>
        </w:rPr>
        <w:t xml:space="preserve">la arquitecta Mariella Salas Rodríguez, jefa del Departamento Técnico, </w:t>
      </w:r>
      <w:r>
        <w:rPr>
          <w:rFonts w:cs="Arial"/>
          <w:sz w:val="22"/>
          <w:lang w:val="es-ES_tradnl"/>
        </w:rPr>
        <w:t xml:space="preserve">ambos de la Dirección FOSUVI, así como los siguientes funcionarios del Departamento de Tecnología de Información: Marco Tulio Méndez Contreras, </w:t>
      </w:r>
      <w:r>
        <w:rPr>
          <w:rFonts w:cs="Arial"/>
          <w:sz w:val="22"/>
          <w:szCs w:val="22"/>
          <w:lang w:val="es-ES_tradnl"/>
        </w:rPr>
        <w:t>Rocío Brenes Monge, Cynthia Porras Mora y Gilbert Marín Jiménez.</w:t>
      </w:r>
    </w:p>
    <w:p w14:paraId="46DAF263" w14:textId="77777777" w:rsidR="00E37F04" w:rsidRDefault="00E37F04" w:rsidP="00E37F04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7DCE470" w14:textId="704AA597" w:rsidR="000933C4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Con el concurso de los funcionarios del Departamento de Tecnología de Información, se analizan los aspectos más relevantes del estado de los proyectos de Expediente Electrónico (fases I y II), incluyendo la implementación del cronograma de trabajo y las gestiones realizadas con las entidades autorizadas, atendiendo, con el apoyo de los funcionarios de la Dirección FOSUVI, las consultas y las observaciones que al respecto van planteando los señores Directores, relacionadas particularmente con la</w:t>
      </w:r>
      <w:r w:rsidR="00675EB6">
        <w:rPr>
          <w:rFonts w:cs="Arial"/>
          <w:sz w:val="22"/>
          <w:szCs w:val="22"/>
          <w:lang w:val="es-ES_tradnl"/>
        </w:rPr>
        <w:t>s</w:t>
      </w:r>
      <w:r>
        <w:rPr>
          <w:rFonts w:cs="Arial"/>
          <w:sz w:val="22"/>
          <w:szCs w:val="22"/>
          <w:lang w:val="es-ES_tradnl"/>
        </w:rPr>
        <w:t xml:space="preserve"> </w:t>
      </w:r>
      <w:r w:rsidR="00675EB6">
        <w:rPr>
          <w:rFonts w:cs="Arial"/>
          <w:sz w:val="22"/>
          <w:szCs w:val="22"/>
          <w:lang w:val="es-ES_tradnl"/>
        </w:rPr>
        <w:t xml:space="preserve">fechas de </w:t>
      </w:r>
      <w:r>
        <w:rPr>
          <w:rFonts w:cs="Arial"/>
          <w:sz w:val="22"/>
          <w:szCs w:val="22"/>
          <w:lang w:val="es-ES_tradnl"/>
        </w:rPr>
        <w:t>implementación de ambos programas, la coordinación realizada con las entidades autorizadas</w:t>
      </w:r>
      <w:r w:rsidR="00675EB6">
        <w:rPr>
          <w:rFonts w:cs="Arial"/>
          <w:sz w:val="22"/>
          <w:szCs w:val="22"/>
          <w:lang w:val="es-ES_tradnl"/>
        </w:rPr>
        <w:t xml:space="preserve"> y con el CFIA</w:t>
      </w:r>
      <w:r>
        <w:rPr>
          <w:rFonts w:cs="Arial"/>
          <w:sz w:val="22"/>
          <w:szCs w:val="22"/>
          <w:lang w:val="es-ES_tradnl"/>
        </w:rPr>
        <w:t>, las acciones pendientes de ejecutar</w:t>
      </w:r>
      <w:r w:rsidR="00675EB6">
        <w:rPr>
          <w:rFonts w:cs="Arial"/>
          <w:sz w:val="22"/>
          <w:szCs w:val="22"/>
          <w:lang w:val="es-ES_tradnl"/>
        </w:rPr>
        <w:t xml:space="preserve"> según los respectivos cronogramas, </w:t>
      </w:r>
      <w:r w:rsidR="000933C4">
        <w:rPr>
          <w:rFonts w:cs="Arial"/>
          <w:sz w:val="22"/>
          <w:szCs w:val="22"/>
          <w:lang w:val="es-ES_tradnl"/>
        </w:rPr>
        <w:t xml:space="preserve">y </w:t>
      </w:r>
      <w:r w:rsidR="00675EB6">
        <w:rPr>
          <w:rFonts w:cs="Arial"/>
          <w:sz w:val="22"/>
          <w:szCs w:val="22"/>
          <w:lang w:val="es-ES_tradnl"/>
        </w:rPr>
        <w:t>la conveniencia de generar estímulos para que estos proyectos sean implementados en forma efectiva</w:t>
      </w:r>
      <w:r w:rsidR="000933C4" w:rsidRPr="000933C4">
        <w:rPr>
          <w:rFonts w:cs="Arial"/>
          <w:sz w:val="22"/>
          <w:szCs w:val="22"/>
          <w:lang w:val="es-ES_tradnl"/>
        </w:rPr>
        <w:t xml:space="preserve"> </w:t>
      </w:r>
      <w:r w:rsidR="000933C4">
        <w:rPr>
          <w:rFonts w:cs="Arial"/>
          <w:sz w:val="22"/>
          <w:szCs w:val="22"/>
          <w:lang w:val="es-ES_tradnl"/>
        </w:rPr>
        <w:t>y la coordinación con el CFIA para el mejor desarrollo del proyecto de Expediente Electrónico – Fase II.</w:t>
      </w:r>
    </w:p>
    <w:p w14:paraId="41A6906C" w14:textId="77777777" w:rsidR="000933C4" w:rsidRDefault="000933C4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132A4315" w14:textId="68927F5C" w:rsidR="00621D37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933C4">
        <w:rPr>
          <w:rFonts w:cs="Arial"/>
          <w:sz w:val="22"/>
          <w:u w:val="single"/>
          <w:lang w:val="es-ES_tradnl"/>
        </w:rPr>
        <w:t>89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933C4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El licenciado </w:t>
      </w:r>
      <w:r>
        <w:rPr>
          <w:rFonts w:cs="Arial"/>
          <w:sz w:val="22"/>
          <w:szCs w:val="22"/>
          <w:lang w:val="es-ES_tradnl"/>
        </w:rPr>
        <w:t xml:space="preserve">Marín Jiménez presenta la información correspondiente al proyecto </w:t>
      </w:r>
      <w:r w:rsidRPr="00555987">
        <w:rPr>
          <w:rFonts w:cs="Arial"/>
          <w:sz w:val="22"/>
          <w:szCs w:val="22"/>
          <w:lang w:val="es-CR"/>
        </w:rPr>
        <w:t>“</w:t>
      </w:r>
      <w:r w:rsidRPr="00555987">
        <w:rPr>
          <w:rFonts w:cs="Arial"/>
          <w:i/>
          <w:iCs/>
          <w:sz w:val="22"/>
          <w:szCs w:val="22"/>
          <w:lang w:val="es-CR"/>
        </w:rPr>
        <w:t xml:space="preserve">Optimización de procesos y tecnologías de información medulares para los </w:t>
      </w:r>
      <w:r w:rsidRPr="00555987">
        <w:rPr>
          <w:rFonts w:cs="Arial"/>
          <w:i/>
          <w:iCs/>
          <w:sz w:val="22"/>
          <w:szCs w:val="22"/>
          <w:lang w:val="es-CR"/>
        </w:rPr>
        <w:lastRenderedPageBreak/>
        <w:t>usuarios BANHVI</w:t>
      </w:r>
      <w:r w:rsidRPr="00555987">
        <w:rPr>
          <w:rFonts w:cs="Arial"/>
          <w:sz w:val="22"/>
          <w:szCs w:val="22"/>
          <w:lang w:val="es-CR"/>
        </w:rPr>
        <w:t>” (OPTIMUS),</w:t>
      </w:r>
      <w:r>
        <w:rPr>
          <w:rFonts w:cs="Arial"/>
          <w:sz w:val="22"/>
          <w:szCs w:val="22"/>
          <w:lang w:val="es-CR"/>
        </w:rPr>
        <w:t xml:space="preserve"> detallando el estado actual del proyecto, los </w:t>
      </w:r>
      <w:r w:rsidR="000933C4">
        <w:rPr>
          <w:rFonts w:cs="Arial"/>
          <w:sz w:val="22"/>
          <w:szCs w:val="22"/>
          <w:lang w:val="es-CR"/>
        </w:rPr>
        <w:t>aspectos más relevantes de la reciente publicación del cartel para el desarrollo de proyecto y las</w:t>
      </w:r>
      <w:r>
        <w:rPr>
          <w:rFonts w:cs="Arial"/>
          <w:sz w:val="22"/>
          <w:szCs w:val="22"/>
          <w:lang w:val="es-CR"/>
        </w:rPr>
        <w:t xml:space="preserve"> acciones a desarrollar en los próximos meses, </w:t>
      </w:r>
      <w:r>
        <w:rPr>
          <w:rFonts w:cs="Arial"/>
          <w:sz w:val="22"/>
          <w:szCs w:val="22"/>
          <w:lang w:val="es-ES_tradnl"/>
        </w:rPr>
        <w:t xml:space="preserve">atendiendo a su vez las consultas y las observaciones que al respecto van planteando los señores Directores, particularmente sobre </w:t>
      </w:r>
      <w:r w:rsidR="00621D37">
        <w:rPr>
          <w:rFonts w:cs="Arial"/>
          <w:sz w:val="22"/>
          <w:szCs w:val="22"/>
          <w:lang w:val="es-ES_tradnl"/>
        </w:rPr>
        <w:t xml:space="preserve">los plazos de las siguientes etapas y </w:t>
      </w:r>
      <w:r>
        <w:rPr>
          <w:rFonts w:cs="Arial"/>
          <w:sz w:val="22"/>
          <w:szCs w:val="22"/>
          <w:lang w:val="es-ES_tradnl"/>
        </w:rPr>
        <w:t>la importancia de desarrollar el proyecto dentro del plazo previsto por la institución</w:t>
      </w:r>
      <w:r w:rsidR="00621D37">
        <w:rPr>
          <w:rFonts w:cs="Arial"/>
          <w:sz w:val="22"/>
          <w:szCs w:val="22"/>
          <w:lang w:val="es-ES_tradnl"/>
        </w:rPr>
        <w:t>.</w:t>
      </w:r>
    </w:p>
    <w:p w14:paraId="06C26C94" w14:textId="77777777" w:rsidR="00621D37" w:rsidRDefault="00621D37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6AD18450" w14:textId="20BD2C32" w:rsidR="00E37F04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Minuto 1</w:t>
      </w:r>
      <w:r w:rsidR="00621D37">
        <w:rPr>
          <w:rFonts w:cs="Arial"/>
          <w:sz w:val="22"/>
          <w:u w:val="single"/>
          <w:lang w:val="es-ES_tradnl"/>
        </w:rPr>
        <w:t>18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21D37">
        <w:rPr>
          <w:rFonts w:cs="Arial"/>
          <w:sz w:val="22"/>
          <w:u w:val="single"/>
          <w:lang w:val="es-ES_tradnl"/>
        </w:rPr>
        <w:t>35</w:t>
      </w:r>
      <w:r>
        <w:rPr>
          <w:rFonts w:cs="Arial"/>
          <w:sz w:val="22"/>
          <w:lang w:val="es-ES_tradnl"/>
        </w:rPr>
        <w:t xml:space="preserve"> La </w:t>
      </w:r>
      <w:r w:rsidRPr="000001FF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 xml:space="preserve">da por conocida </w:t>
      </w:r>
      <w:r>
        <w:rPr>
          <w:rFonts w:cs="Arial"/>
          <w:sz w:val="22"/>
          <w:lang w:val="es-ES_tradnl"/>
        </w:rPr>
        <w:t xml:space="preserve">la información suministrada, solicitándole a la </w:t>
      </w:r>
      <w:r w:rsidRPr="005E70D8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darle un estricto seguimiento a este tema.  Acto seguido, se retiran de la sesión los funcionarios </w:t>
      </w:r>
      <w:r>
        <w:rPr>
          <w:rFonts w:cs="Arial"/>
          <w:sz w:val="22"/>
          <w:lang w:val="es-ES_tradnl"/>
        </w:rPr>
        <w:t xml:space="preserve">Solano Montero, </w:t>
      </w:r>
      <w:r w:rsidR="00621D37">
        <w:rPr>
          <w:rFonts w:cs="Arial"/>
          <w:sz w:val="22"/>
          <w:lang w:val="es-ES_tradnl"/>
        </w:rPr>
        <w:t>Salas Rodríguez</w:t>
      </w:r>
      <w:r>
        <w:rPr>
          <w:rFonts w:cs="Arial"/>
          <w:sz w:val="22"/>
          <w:lang w:val="es-ES_tradnl"/>
        </w:rPr>
        <w:t xml:space="preserve">, </w:t>
      </w:r>
      <w:r w:rsidR="00621D37">
        <w:rPr>
          <w:rFonts w:cs="Arial"/>
          <w:sz w:val="22"/>
          <w:lang w:val="es-ES_tradnl"/>
        </w:rPr>
        <w:t xml:space="preserve">Méndez Contreras, </w:t>
      </w:r>
      <w:r>
        <w:rPr>
          <w:rFonts w:cs="Arial"/>
          <w:sz w:val="22"/>
          <w:szCs w:val="22"/>
          <w:lang w:val="es-ES_tradnl"/>
        </w:rPr>
        <w:t>Brenes Monge, Porras Mora</w:t>
      </w:r>
      <w:r w:rsidR="00621D37">
        <w:rPr>
          <w:rFonts w:cs="Arial"/>
          <w:sz w:val="22"/>
          <w:szCs w:val="22"/>
          <w:lang w:val="es-ES_tradnl"/>
        </w:rPr>
        <w:t xml:space="preserve"> y</w:t>
      </w:r>
      <w:r>
        <w:rPr>
          <w:rFonts w:cs="Arial"/>
          <w:sz w:val="22"/>
          <w:szCs w:val="22"/>
          <w:lang w:val="es-ES_tradnl"/>
        </w:rPr>
        <w:t xml:space="preserve"> Marín Jiménez.</w:t>
      </w:r>
    </w:p>
    <w:p w14:paraId="145535A9" w14:textId="23F8506A" w:rsidR="00943C06" w:rsidRDefault="00943C06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AF59213" w14:textId="4A5B4273" w:rsidR="00943C06" w:rsidRDefault="00943C06" w:rsidP="00E37F0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Minuto 119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Estando presentes todos los miembros de la </w:t>
      </w:r>
      <w:r w:rsidRPr="00943C06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, se acoge una recomendación planteada al inicio de la sesión por parte del señor Auditor Interno, para que se posponga el conocimiento del criterio legal sobre el </w:t>
      </w:r>
      <w:r w:rsidR="00601BCA">
        <w:rPr>
          <w:rFonts w:cs="Arial"/>
          <w:sz w:val="22"/>
          <w:lang w:val="es-ES_tradnl"/>
        </w:rPr>
        <w:t>cobro de las multas del proyecto Loma Linda</w:t>
      </w:r>
      <w:r>
        <w:rPr>
          <w:rFonts w:cs="Arial"/>
          <w:sz w:val="22"/>
          <w:lang w:val="es-ES_tradnl"/>
        </w:rPr>
        <w:t>, hasta que se tenga a la vista un informe de la Auditoría Interna relacionado con el tema y que, según lo indica el señor Auditor, será remitido a más tardar la próxima semana.</w:t>
      </w:r>
    </w:p>
    <w:p w14:paraId="1CC071E9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DDEAEA5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2DEAFDC" w14:textId="62F06A5F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FE25A4" w:rsidRPr="00B16990">
        <w:rPr>
          <w:rFonts w:cs="Arial"/>
          <w:b/>
          <w:bCs/>
          <w:sz w:val="22"/>
          <w:u w:val="single"/>
          <w:lang w:val="es-ES_tradnl"/>
        </w:rPr>
        <w:t>Informe mensual de avance del Plan de Gestión de la Cartera de Crédito del BANHVI, al 31 de diciembre de 2021</w:t>
      </w:r>
    </w:p>
    <w:p w14:paraId="340D3C1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8709C9D" w14:textId="06A0AE7A" w:rsidR="00E37F04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C1D72">
        <w:rPr>
          <w:rFonts w:cs="Arial"/>
          <w:sz w:val="22"/>
          <w:u w:val="single"/>
          <w:lang w:val="es-ES_tradnl"/>
        </w:rPr>
        <w:t>141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</w:t>
      </w:r>
      <w:r w:rsidR="00EC1D72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lang w:val="es-ES_tradnl"/>
        </w:rPr>
        <w:t xml:space="preserve"> </w:t>
      </w:r>
      <w:r w:rsidR="00943C06">
        <w:rPr>
          <w:rFonts w:cs="Arial"/>
          <w:sz w:val="22"/>
          <w:lang w:val="es-ES_tradnl"/>
        </w:rPr>
        <w:t xml:space="preserve">Se </w:t>
      </w:r>
      <w:r>
        <w:rPr>
          <w:rFonts w:cs="Arial"/>
          <w:sz w:val="22"/>
          <w:lang w:val="es-ES_tradnl"/>
        </w:rPr>
        <w:t>conoce el oficio GG-ME-</w:t>
      </w:r>
      <w:r w:rsidR="00EC1D72">
        <w:rPr>
          <w:rFonts w:cs="Arial"/>
          <w:sz w:val="22"/>
          <w:lang w:val="es-ES_tradnl"/>
        </w:rPr>
        <w:t>0033</w:t>
      </w:r>
      <w:r>
        <w:rPr>
          <w:rFonts w:cs="Arial"/>
          <w:sz w:val="22"/>
          <w:lang w:val="es-ES_tradnl"/>
        </w:rPr>
        <w:t>-202</w:t>
      </w:r>
      <w:r w:rsidR="00EC1D72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, del </w:t>
      </w:r>
      <w:r w:rsidR="00EC1D72">
        <w:rPr>
          <w:rFonts w:cs="Arial"/>
          <w:sz w:val="22"/>
          <w:lang w:val="es-ES_tradnl"/>
        </w:rPr>
        <w:t>10 de enero de 2022</w:t>
      </w:r>
      <w:r>
        <w:rPr>
          <w:rFonts w:cs="Arial"/>
          <w:sz w:val="22"/>
          <w:lang w:val="es-ES_tradnl"/>
        </w:rPr>
        <w:t xml:space="preserve">, mediante el cual, atendiendo lo dispuesto en el acuerdo N° 10 </w:t>
      </w:r>
      <w:r>
        <w:rPr>
          <w:rFonts w:cs="Arial"/>
          <w:sz w:val="22"/>
          <w:szCs w:val="22"/>
        </w:rPr>
        <w:t xml:space="preserve">de la sesión 74-2020, del 21 de setiembre de 2020, la </w:t>
      </w:r>
      <w:r w:rsidRPr="003B5A6A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</w:t>
      </w:r>
      <w:r w:rsidRPr="00E64DD5">
        <w:rPr>
          <w:rFonts w:cs="Arial"/>
          <w:sz w:val="22"/>
          <w:szCs w:val="22"/>
          <w:lang w:val="es-CR"/>
        </w:rPr>
        <w:t>DFNV-ME-</w:t>
      </w:r>
      <w:r w:rsidR="00EC1D72">
        <w:rPr>
          <w:rFonts w:cs="Arial"/>
          <w:sz w:val="22"/>
          <w:szCs w:val="22"/>
          <w:lang w:val="es-CR"/>
        </w:rPr>
        <w:t>014</w:t>
      </w:r>
      <w:r w:rsidRPr="00E64DD5">
        <w:rPr>
          <w:rFonts w:cs="Arial"/>
          <w:sz w:val="22"/>
          <w:szCs w:val="22"/>
          <w:lang w:val="es-CR"/>
        </w:rPr>
        <w:t>-202</w:t>
      </w:r>
      <w:r w:rsidR="00EC1D72">
        <w:rPr>
          <w:rFonts w:cs="Arial"/>
          <w:sz w:val="22"/>
          <w:szCs w:val="22"/>
          <w:lang w:val="es-CR"/>
        </w:rPr>
        <w:t>2</w:t>
      </w:r>
      <w:r>
        <w:rPr>
          <w:rFonts w:cs="Arial"/>
          <w:sz w:val="22"/>
          <w:szCs w:val="22"/>
          <w:lang w:val="es-CR"/>
        </w:rPr>
        <w:t xml:space="preserve"> de la </w:t>
      </w:r>
      <w:r>
        <w:rPr>
          <w:rFonts w:cs="Arial"/>
          <w:sz w:val="22"/>
          <w:szCs w:val="22"/>
          <w:lang w:val="es-ES_tradnl"/>
        </w:rPr>
        <w:t xml:space="preserve">Dirección FONAVI, que contiene el reporte mensual de avance del </w:t>
      </w:r>
      <w:r w:rsidRPr="00D757D4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>con corte al 3</w:t>
      </w:r>
      <w:r w:rsidR="00EC1D72">
        <w:rPr>
          <w:rFonts w:cs="Arial"/>
          <w:sz w:val="22"/>
          <w:lang w:val="es-ES_tradnl"/>
        </w:rPr>
        <w:t>1 de diciembre de 2021</w:t>
      </w:r>
      <w:r>
        <w:rPr>
          <w:rFonts w:cs="Arial"/>
          <w:sz w:val="22"/>
          <w:lang w:val="es-ES_tradnl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13352501" w14:textId="77777777" w:rsidR="00E37F04" w:rsidRDefault="00E37F04" w:rsidP="00E37F0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8D9557A" w14:textId="71AB5DFF" w:rsidR="00E37F04" w:rsidRPr="00C16877" w:rsidRDefault="00E37F04" w:rsidP="00E37F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exponer el contenido del citado informe, se incorpora a la sesión </w:t>
      </w:r>
      <w:r w:rsidR="00CA00C3">
        <w:rPr>
          <w:rFonts w:cs="Arial"/>
          <w:sz w:val="22"/>
          <w:szCs w:val="22"/>
        </w:rPr>
        <w:t>el licenciado Roberto Acuña Solano, funcionario de la Dirección</w:t>
      </w:r>
      <w:r>
        <w:rPr>
          <w:rFonts w:cs="Arial"/>
          <w:sz w:val="22"/>
          <w:szCs w:val="22"/>
        </w:rPr>
        <w:t xml:space="preserve"> FONAVI, quien presenta los principales resultados de la atención de los cuatro objetivos específicos del plan de gestión, a saber: </w:t>
      </w:r>
      <w:r w:rsidRPr="00C16877">
        <w:rPr>
          <w:rFonts w:cs="Arial"/>
          <w:sz w:val="22"/>
          <w:szCs w:val="22"/>
          <w:lang w:val="es-CR"/>
        </w:rPr>
        <w:lastRenderedPageBreak/>
        <w:t>segmentación de la cartera de crédito por riesgo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y mecanismos de recuperación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para identificar el potencial deterioro de la cartera de crédito</w:t>
      </w:r>
      <w:r>
        <w:rPr>
          <w:rFonts w:cs="Arial"/>
          <w:sz w:val="22"/>
          <w:szCs w:val="22"/>
          <w:lang w:val="es-CR"/>
        </w:rPr>
        <w:t xml:space="preserve">; y proyección </w:t>
      </w:r>
      <w:r w:rsidRPr="00C16877">
        <w:rPr>
          <w:rFonts w:cs="Arial"/>
          <w:sz w:val="22"/>
          <w:szCs w:val="22"/>
          <w:lang w:val="es-CR"/>
        </w:rPr>
        <w:t>de los estados financieros y del flujo de efectivo</w:t>
      </w:r>
      <w:r>
        <w:rPr>
          <w:rFonts w:cs="Arial"/>
          <w:sz w:val="22"/>
          <w:szCs w:val="22"/>
          <w:lang w:val="es-CR"/>
        </w:rPr>
        <w:t xml:space="preserve"> para el año 202</w:t>
      </w:r>
      <w:r w:rsidR="00EC1D72">
        <w:rPr>
          <w:rFonts w:cs="Arial"/>
          <w:sz w:val="22"/>
          <w:szCs w:val="22"/>
          <w:lang w:val="es-CR"/>
        </w:rPr>
        <w:t>2</w:t>
      </w:r>
      <w:r w:rsidR="00601BCA">
        <w:rPr>
          <w:rFonts w:cs="Arial"/>
          <w:sz w:val="22"/>
          <w:szCs w:val="22"/>
          <w:lang w:val="es-CR"/>
        </w:rPr>
        <w:t>, atendiendo luego, con el concurso del señor Gerente General, las consultas y observaciones que plantean varios señores Directores, relacionadas particularmente con los cambios en la segmentación de la cartera de crédito por riesgo.</w:t>
      </w:r>
    </w:p>
    <w:p w14:paraId="44B1196A" w14:textId="77777777" w:rsidR="00E37F04" w:rsidRPr="00C16877" w:rsidRDefault="00E37F04" w:rsidP="00E37F04">
      <w:pPr>
        <w:spacing w:line="360" w:lineRule="auto"/>
        <w:jc w:val="both"/>
        <w:rPr>
          <w:rFonts w:cs="Arial"/>
          <w:sz w:val="22"/>
          <w:szCs w:val="22"/>
        </w:rPr>
      </w:pPr>
    </w:p>
    <w:p w14:paraId="5928C728" w14:textId="6853044F" w:rsidR="00E37F04" w:rsidRDefault="00E37F04" w:rsidP="00E37F04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601BCA">
        <w:rPr>
          <w:rFonts w:cs="Arial"/>
          <w:sz w:val="22"/>
          <w:u w:val="single"/>
          <w:lang w:val="es-ES_tradnl"/>
        </w:rPr>
        <w:t>154</w:t>
      </w:r>
      <w:r w:rsidRPr="00A25DB7">
        <w:rPr>
          <w:rFonts w:cs="Arial"/>
          <w:sz w:val="22"/>
          <w:u w:val="single"/>
          <w:lang w:val="es-ES_tradnl"/>
        </w:rPr>
        <w:t>:</w:t>
      </w:r>
      <w:r w:rsidR="00601BCA"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La </w:t>
      </w:r>
      <w:r w:rsidRPr="00D757D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sobre el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>con corte al 3</w:t>
      </w:r>
      <w:r w:rsidR="00601BCA">
        <w:rPr>
          <w:rFonts w:cs="Arial"/>
          <w:sz w:val="22"/>
          <w:lang w:val="es-ES_tradnl"/>
        </w:rPr>
        <w:t>1 de diciembre</w:t>
      </w:r>
      <w:r>
        <w:rPr>
          <w:rFonts w:cs="Arial"/>
          <w:sz w:val="22"/>
          <w:lang w:val="es-ES_tradnl"/>
        </w:rPr>
        <w:t xml:space="preserve"> de 2021</w:t>
      </w:r>
      <w:r>
        <w:rPr>
          <w:rFonts w:cs="Arial"/>
          <w:sz w:val="22"/>
          <w:szCs w:val="22"/>
        </w:rPr>
        <w:t xml:space="preserve">.  Acto seguido, se retira de la sesión </w:t>
      </w:r>
      <w:r w:rsidR="00CA00C3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 xml:space="preserve"> licenciad</w:t>
      </w:r>
      <w:r w:rsidR="00CA00C3">
        <w:rPr>
          <w:rFonts w:cs="Arial"/>
          <w:sz w:val="22"/>
          <w:szCs w:val="22"/>
        </w:rPr>
        <w:t>o Acuña Solano</w:t>
      </w:r>
      <w:r>
        <w:rPr>
          <w:rFonts w:cs="Arial"/>
          <w:sz w:val="22"/>
          <w:szCs w:val="22"/>
        </w:rPr>
        <w:t>.</w:t>
      </w:r>
    </w:p>
    <w:p w14:paraId="3FCA5B0E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114097E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08BD112D" w14:textId="20FDB261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FE25A4" w:rsidRPr="00B16990">
        <w:rPr>
          <w:rFonts w:cs="Arial"/>
          <w:b/>
          <w:bCs/>
          <w:sz w:val="22"/>
          <w:u w:val="single"/>
          <w:lang w:val="es-ES_tradnl"/>
        </w:rPr>
        <w:t>Solicitud de financiamiento adicional, reasignación de saldos y ampliación del plazo del contrato de administración de recursos del proyecto Las Brisas II</w:t>
      </w:r>
    </w:p>
    <w:p w14:paraId="58489C20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7FF2F8C" w14:textId="6AFD4A7D" w:rsidR="000C5720" w:rsidRPr="00F90D90" w:rsidRDefault="000C5720" w:rsidP="000C5720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01BCA">
        <w:rPr>
          <w:rFonts w:cs="Arial"/>
          <w:sz w:val="22"/>
          <w:u w:val="single"/>
          <w:lang w:val="es-ES_tradnl"/>
        </w:rPr>
        <w:t>154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01BCA">
        <w:rPr>
          <w:rFonts w:cs="Arial"/>
          <w:sz w:val="22"/>
          <w:u w:val="single"/>
          <w:lang w:val="es-ES_tradnl"/>
        </w:rPr>
        <w:t>56</w:t>
      </w:r>
      <w:r>
        <w:rPr>
          <w:rFonts w:cs="Arial"/>
          <w:sz w:val="22"/>
          <w:lang w:val="es-ES_tradnl"/>
        </w:rPr>
        <w:t xml:space="preserve"> Se </w:t>
      </w:r>
      <w:r>
        <w:rPr>
          <w:rFonts w:cs="Arial"/>
          <w:bCs/>
          <w:sz w:val="22"/>
          <w:szCs w:val="22"/>
          <w:lang w:val="es-ES_tradnl"/>
        </w:rPr>
        <w:t xml:space="preserve">procede a </w:t>
      </w:r>
      <w:r>
        <w:rPr>
          <w:rFonts w:cs="Arial"/>
          <w:sz w:val="22"/>
          <w:lang w:val="es-ES_tradnl"/>
        </w:rPr>
        <w:t xml:space="preserve">conocer el oficio </w:t>
      </w:r>
      <w:r w:rsidRPr="00EA7ADB">
        <w:rPr>
          <w:rFonts w:cs="Arial"/>
          <w:sz w:val="22"/>
          <w:szCs w:val="22"/>
        </w:rPr>
        <w:t>GG-ME-</w:t>
      </w:r>
      <w:r>
        <w:rPr>
          <w:rFonts w:cs="Arial"/>
          <w:sz w:val="22"/>
          <w:szCs w:val="22"/>
        </w:rPr>
        <w:t>00</w:t>
      </w:r>
      <w:r w:rsidR="00601BCA">
        <w:rPr>
          <w:rFonts w:cs="Arial"/>
          <w:sz w:val="22"/>
          <w:szCs w:val="22"/>
        </w:rPr>
        <w:t>25</w:t>
      </w:r>
      <w:r w:rsidRPr="00EA7ADB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</w:t>
      </w:r>
      <w:r w:rsidR="00601BCA">
        <w:rPr>
          <w:rFonts w:cs="Arial"/>
          <w:sz w:val="22"/>
          <w:szCs w:val="22"/>
        </w:rPr>
        <w:t>2</w:t>
      </w:r>
      <w:r w:rsidRPr="00EA7ADB">
        <w:rPr>
          <w:rFonts w:cs="Arial"/>
          <w:sz w:val="22"/>
          <w:szCs w:val="22"/>
        </w:rPr>
        <w:t xml:space="preserve"> del </w:t>
      </w:r>
      <w:r w:rsidR="00601BCA">
        <w:rPr>
          <w:rFonts w:cs="Arial"/>
          <w:sz w:val="22"/>
          <w:szCs w:val="22"/>
        </w:rPr>
        <w:t>07</w:t>
      </w:r>
      <w:r w:rsidRPr="00EA7AD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enero</w:t>
      </w:r>
      <w:r w:rsidRPr="00EA7ADB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2</w:t>
      </w:r>
      <w:r w:rsidR="00601BCA">
        <w:rPr>
          <w:rFonts w:cs="Arial"/>
          <w:sz w:val="22"/>
          <w:szCs w:val="22"/>
        </w:rPr>
        <w:t>2</w:t>
      </w:r>
      <w:r w:rsidRPr="00F90D90">
        <w:rPr>
          <w:rFonts w:cs="Arial"/>
          <w:sz w:val="22"/>
          <w:szCs w:val="22"/>
        </w:rPr>
        <w:t xml:space="preserve">, mediante el cual, la Gerencia General </w:t>
      </w:r>
      <w:r w:rsidRPr="00F90D90">
        <w:rPr>
          <w:sz w:val="22"/>
          <w:szCs w:val="22"/>
        </w:rPr>
        <w:t xml:space="preserve">remite y avala el informe </w:t>
      </w:r>
      <w:r w:rsidRPr="00EA7ADB">
        <w:rPr>
          <w:rFonts w:cs="Arial"/>
          <w:color w:val="000000"/>
          <w:sz w:val="22"/>
          <w:szCs w:val="22"/>
        </w:rPr>
        <w:t>DF-OF-</w:t>
      </w:r>
      <w:r>
        <w:rPr>
          <w:rFonts w:cs="Arial"/>
          <w:color w:val="000000"/>
          <w:sz w:val="22"/>
          <w:szCs w:val="22"/>
        </w:rPr>
        <w:t>0</w:t>
      </w:r>
      <w:r w:rsidR="008C11A6">
        <w:rPr>
          <w:rFonts w:cs="Arial"/>
          <w:color w:val="000000"/>
          <w:sz w:val="22"/>
          <w:szCs w:val="22"/>
        </w:rPr>
        <w:t>030</w:t>
      </w:r>
      <w:r w:rsidRPr="00EA7ADB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</w:t>
      </w:r>
      <w:r w:rsidR="008C11A6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 xml:space="preserve"> de</w:t>
      </w:r>
      <w:r w:rsidRPr="00EA7ADB">
        <w:rPr>
          <w:rFonts w:cs="Arial"/>
          <w:color w:val="000000"/>
          <w:sz w:val="22"/>
          <w:szCs w:val="22"/>
        </w:rPr>
        <w:t xml:space="preserve"> la Dirección FOSUVI,</w:t>
      </w:r>
      <w:r w:rsidRPr="00F90D90">
        <w:rPr>
          <w:sz w:val="22"/>
          <w:szCs w:val="22"/>
        </w:rPr>
        <w:t xml:space="preserve"> que contiene los resultados del estudio realizado a la solicitud de la Fundación para la Vivienda Rural Costa Rica – Canadá, </w:t>
      </w:r>
      <w:r>
        <w:rPr>
          <w:rFonts w:cs="Arial"/>
          <w:sz w:val="22"/>
          <w:szCs w:val="22"/>
        </w:rPr>
        <w:t xml:space="preserve">para ampliar el plazo del contrato de administración de recursos y financiar, </w:t>
      </w:r>
      <w:r w:rsidRPr="009C1F77">
        <w:rPr>
          <w:rFonts w:cs="Arial"/>
          <w:sz w:val="22"/>
          <w:szCs w:val="22"/>
        </w:rPr>
        <w:t>al amparo de</w:t>
      </w:r>
      <w:r>
        <w:rPr>
          <w:rFonts w:cs="Arial"/>
          <w:sz w:val="22"/>
          <w:szCs w:val="22"/>
        </w:rPr>
        <w:t xml:space="preserve">l artículo 59 de la Ley del </w:t>
      </w:r>
      <w:r w:rsidRPr="00577FF9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>, actividades adicionales no contempladas en el presupuesto original del proyecto habitacional Las Brisas II</w:t>
      </w:r>
      <w:r w:rsidRPr="009C1F77">
        <w:rPr>
          <w:rFonts w:cs="Arial"/>
          <w:sz w:val="22"/>
          <w:szCs w:val="22"/>
        </w:rPr>
        <w:t xml:space="preserve">, ubicado en </w:t>
      </w:r>
      <w:r>
        <w:rPr>
          <w:rFonts w:cs="Arial"/>
          <w:sz w:val="22"/>
          <w:szCs w:val="22"/>
        </w:rPr>
        <w:t>el distrito Dulce Nombre del cantón de La Unión, p</w:t>
      </w:r>
      <w:r w:rsidRPr="009C1F77">
        <w:rPr>
          <w:rFonts w:cs="Arial"/>
          <w:sz w:val="22"/>
          <w:szCs w:val="22"/>
        </w:rPr>
        <w:t xml:space="preserve">rovincia de </w:t>
      </w:r>
      <w:r>
        <w:rPr>
          <w:rFonts w:cs="Arial"/>
          <w:sz w:val="22"/>
          <w:szCs w:val="22"/>
        </w:rPr>
        <w:t xml:space="preserve">Cartago, y aprobado con el </w:t>
      </w:r>
      <w:r w:rsidRPr="00E30ABB">
        <w:rPr>
          <w:rFonts w:cs="Arial"/>
          <w:sz w:val="22"/>
          <w:szCs w:val="22"/>
          <w:lang w:val="es-ES_tradnl"/>
        </w:rPr>
        <w:t>acuerdo N°</w:t>
      </w:r>
      <w:r>
        <w:rPr>
          <w:rFonts w:cs="Arial"/>
          <w:sz w:val="22"/>
          <w:szCs w:val="22"/>
          <w:lang w:val="es-ES_tradnl"/>
        </w:rPr>
        <w:t xml:space="preserve"> 1</w:t>
      </w:r>
      <w:r w:rsidRPr="00E30ABB">
        <w:rPr>
          <w:rFonts w:cs="Arial"/>
          <w:sz w:val="22"/>
          <w:szCs w:val="22"/>
        </w:rPr>
        <w:t xml:space="preserve"> de la sesión </w:t>
      </w:r>
      <w:r>
        <w:rPr>
          <w:rFonts w:cs="Arial"/>
          <w:sz w:val="22"/>
          <w:szCs w:val="22"/>
        </w:rPr>
        <w:t>28</w:t>
      </w:r>
      <w:r w:rsidRPr="00E30ABB">
        <w:rPr>
          <w:rFonts w:cs="Arial"/>
          <w:sz w:val="22"/>
          <w:szCs w:val="22"/>
        </w:rPr>
        <w:t>-201</w:t>
      </w:r>
      <w:r>
        <w:rPr>
          <w:rFonts w:cs="Arial"/>
          <w:sz w:val="22"/>
          <w:szCs w:val="22"/>
        </w:rPr>
        <w:t>6</w:t>
      </w:r>
      <w:r w:rsidRPr="00E30ABB">
        <w:rPr>
          <w:rFonts w:cs="Arial"/>
          <w:sz w:val="22"/>
          <w:szCs w:val="22"/>
        </w:rPr>
        <w:t xml:space="preserve"> del </w:t>
      </w:r>
      <w:r>
        <w:rPr>
          <w:rFonts w:cs="Arial"/>
          <w:sz w:val="22"/>
          <w:szCs w:val="22"/>
        </w:rPr>
        <w:t>25</w:t>
      </w:r>
      <w:r w:rsidRPr="00E30AB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abril</w:t>
      </w:r>
      <w:r w:rsidRPr="00E30ABB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6</w:t>
      </w:r>
      <w:r w:rsidRPr="00F90D90">
        <w:rPr>
          <w:rFonts w:cs="Arial"/>
          <w:sz w:val="22"/>
          <w:szCs w:val="22"/>
        </w:rPr>
        <w:t xml:space="preserve">.  Dichos </w:t>
      </w:r>
      <w:r w:rsidRPr="00F90D90">
        <w:rPr>
          <w:rFonts w:cs="Arial"/>
          <w:bCs/>
          <w:sz w:val="22"/>
          <w:szCs w:val="22"/>
          <w:lang w:val="es-ES_tradnl"/>
        </w:rPr>
        <w:t>documentos se adjuntan a la presente acta.</w:t>
      </w:r>
    </w:p>
    <w:p w14:paraId="13D00406" w14:textId="643F5EE4" w:rsidR="000C5720" w:rsidRDefault="000C5720" w:rsidP="000C5720">
      <w:pPr>
        <w:spacing w:line="360" w:lineRule="auto"/>
        <w:jc w:val="both"/>
        <w:rPr>
          <w:rFonts w:cs="Arial"/>
          <w:sz w:val="22"/>
          <w:szCs w:val="22"/>
        </w:rPr>
      </w:pPr>
    </w:p>
    <w:p w14:paraId="2E371EE4" w14:textId="3D7DB31D" w:rsidR="000C5720" w:rsidRDefault="002A59ED" w:rsidP="00AC440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Para exponer los alcances del citado informe y atender eventuales consultas de carácter técnico sobre </w:t>
      </w:r>
      <w:r w:rsidR="00AC440D">
        <w:rPr>
          <w:rFonts w:cs="Arial"/>
          <w:sz w:val="22"/>
        </w:rPr>
        <w:t xml:space="preserve">éste y el siguiente </w:t>
      </w:r>
      <w:r>
        <w:rPr>
          <w:rFonts w:cs="Arial"/>
          <w:sz w:val="22"/>
        </w:rPr>
        <w:t>tema, se incorpora</w:t>
      </w:r>
      <w:r w:rsidR="008C11A6">
        <w:rPr>
          <w:rFonts w:cs="Arial"/>
          <w:sz w:val="22"/>
        </w:rPr>
        <w:t>n</w:t>
      </w:r>
      <w:r>
        <w:rPr>
          <w:rFonts w:cs="Arial"/>
          <w:sz w:val="22"/>
        </w:rPr>
        <w:t xml:space="preserve"> a la sesión </w:t>
      </w:r>
      <w:r w:rsidR="008C11A6">
        <w:rPr>
          <w:rFonts w:cs="Arial"/>
          <w:sz w:val="22"/>
        </w:rPr>
        <w:t xml:space="preserve">la ingeniera María Segura Fernández, funcionaria del Departamento Técnico y </w:t>
      </w:r>
      <w:r>
        <w:rPr>
          <w:rFonts w:cs="Arial"/>
          <w:sz w:val="22"/>
        </w:rPr>
        <w:t>la arquitecta Mariella Salas Rodríguez, jefa de</w:t>
      </w:r>
      <w:r w:rsidR="008C11A6">
        <w:rPr>
          <w:rFonts w:cs="Arial"/>
          <w:sz w:val="22"/>
        </w:rPr>
        <w:t xml:space="preserve"> dicho</w:t>
      </w:r>
      <w:r>
        <w:rPr>
          <w:rFonts w:cs="Arial"/>
          <w:sz w:val="22"/>
        </w:rPr>
        <w:t xml:space="preserve"> Departamento, quien </w:t>
      </w:r>
      <w:r w:rsidR="00AC440D">
        <w:rPr>
          <w:rFonts w:cs="Arial"/>
          <w:sz w:val="22"/>
          <w:lang w:val="es-ES_tradnl"/>
        </w:rPr>
        <w:t xml:space="preserve">presenta </w:t>
      </w:r>
      <w:r w:rsidR="000C5720">
        <w:rPr>
          <w:rFonts w:cs="Arial"/>
          <w:sz w:val="22"/>
          <w:szCs w:val="22"/>
        </w:rPr>
        <w:t>los aspectos más relevantes de la solicitud de la entidad autorizada</w:t>
      </w:r>
      <w:r w:rsidR="00AC440D">
        <w:rPr>
          <w:rFonts w:cs="Arial"/>
          <w:sz w:val="22"/>
          <w:szCs w:val="22"/>
        </w:rPr>
        <w:t xml:space="preserve">, </w:t>
      </w:r>
      <w:r w:rsidR="000C5720">
        <w:rPr>
          <w:rFonts w:cs="Arial"/>
          <w:sz w:val="22"/>
          <w:szCs w:val="22"/>
        </w:rPr>
        <w:t xml:space="preserve">destacando que una vez valorados técnica y financieramente los documentos que sustentan la solicitud de la Fundación Costa Rica – Canadá, se recomienda </w:t>
      </w:r>
      <w:r w:rsidR="000C5720">
        <w:rPr>
          <w:rFonts w:cs="Arial"/>
          <w:sz w:val="22"/>
          <w:szCs w:val="22"/>
          <w:lang w:val="es-ES_tradnl"/>
        </w:rPr>
        <w:t xml:space="preserve">autorizar la prórroga de seis meses al contrato de administración de recursos y financiar actividades adicionales no incluidas en el alcance original del proyecto, </w:t>
      </w:r>
      <w:r w:rsidR="000C5720">
        <w:rPr>
          <w:rFonts w:cs="Arial"/>
          <w:sz w:val="22"/>
          <w:szCs w:val="22"/>
          <w:lang w:val="es-CR"/>
        </w:rPr>
        <w:t>por</w:t>
      </w:r>
      <w:r w:rsidR="000C5720">
        <w:rPr>
          <w:rFonts w:cs="Arial"/>
          <w:sz w:val="22"/>
          <w:szCs w:val="22"/>
          <w:lang w:val="es-ES_tradnl"/>
        </w:rPr>
        <w:t xml:space="preserve"> un </w:t>
      </w:r>
      <w:r w:rsidR="000C5720">
        <w:rPr>
          <w:rFonts w:cs="Arial"/>
          <w:sz w:val="22"/>
          <w:szCs w:val="22"/>
          <w:lang w:val="es-ES_tradnl"/>
        </w:rPr>
        <w:lastRenderedPageBreak/>
        <w:t>monto de ¢3,</w:t>
      </w:r>
      <w:r w:rsidR="008C11A6">
        <w:rPr>
          <w:rFonts w:cs="Arial"/>
          <w:sz w:val="22"/>
          <w:szCs w:val="22"/>
          <w:lang w:val="es-ES_tradnl"/>
        </w:rPr>
        <w:t>9</w:t>
      </w:r>
      <w:r w:rsidR="000C5720">
        <w:rPr>
          <w:rFonts w:cs="Arial"/>
          <w:sz w:val="22"/>
          <w:szCs w:val="22"/>
          <w:lang w:val="es-ES_tradnl"/>
        </w:rPr>
        <w:t xml:space="preserve"> millones</w:t>
      </w:r>
      <w:r w:rsidR="008C11A6">
        <w:rPr>
          <w:rFonts w:cs="Arial"/>
          <w:sz w:val="22"/>
          <w:szCs w:val="22"/>
          <w:lang w:val="es-ES_tradnl"/>
        </w:rPr>
        <w:t xml:space="preserve"> para el mantenimiento de los albergues, y de ¢6,3 millones para el mantenimiento del sistema de alarmas de incendio</w:t>
      </w:r>
      <w:r w:rsidR="000C5720">
        <w:rPr>
          <w:rFonts w:cs="Arial"/>
          <w:sz w:val="22"/>
          <w:szCs w:val="22"/>
          <w:lang w:val="es-ES_tradnl"/>
        </w:rPr>
        <w:t>,</w:t>
      </w:r>
      <w:r w:rsidR="000C5720" w:rsidRPr="00AC024D">
        <w:rPr>
          <w:rFonts w:cs="Arial"/>
          <w:sz w:val="22"/>
          <w:szCs w:val="22"/>
        </w:rPr>
        <w:t xml:space="preserve"> </w:t>
      </w:r>
      <w:r w:rsidR="000C5720">
        <w:rPr>
          <w:rFonts w:cs="Arial"/>
          <w:sz w:val="22"/>
          <w:szCs w:val="22"/>
        </w:rPr>
        <w:t xml:space="preserve">según el detalle que se consigna en el informe </w:t>
      </w:r>
      <w:r w:rsidR="000C5720" w:rsidRPr="00EA7ADB">
        <w:rPr>
          <w:rFonts w:cs="Arial"/>
          <w:color w:val="000000"/>
          <w:sz w:val="22"/>
          <w:szCs w:val="22"/>
        </w:rPr>
        <w:t>DF-OF-</w:t>
      </w:r>
      <w:r w:rsidR="000C5720">
        <w:rPr>
          <w:rFonts w:cs="Arial"/>
          <w:color w:val="000000"/>
          <w:sz w:val="22"/>
          <w:szCs w:val="22"/>
        </w:rPr>
        <w:t>0</w:t>
      </w:r>
      <w:r w:rsidR="008C11A6">
        <w:rPr>
          <w:rFonts w:cs="Arial"/>
          <w:color w:val="000000"/>
          <w:sz w:val="22"/>
          <w:szCs w:val="22"/>
        </w:rPr>
        <w:t>030</w:t>
      </w:r>
      <w:r w:rsidR="000C5720" w:rsidRPr="00EA7ADB">
        <w:rPr>
          <w:rFonts w:cs="Arial"/>
          <w:color w:val="000000"/>
          <w:sz w:val="22"/>
          <w:szCs w:val="22"/>
        </w:rPr>
        <w:t>-20</w:t>
      </w:r>
      <w:r w:rsidR="000C5720">
        <w:rPr>
          <w:rFonts w:cs="Arial"/>
          <w:color w:val="000000"/>
          <w:sz w:val="22"/>
          <w:szCs w:val="22"/>
        </w:rPr>
        <w:t>2</w:t>
      </w:r>
      <w:r w:rsidR="008C11A6">
        <w:rPr>
          <w:rFonts w:cs="Arial"/>
          <w:color w:val="000000"/>
          <w:sz w:val="22"/>
          <w:szCs w:val="22"/>
        </w:rPr>
        <w:t>2</w:t>
      </w:r>
      <w:r w:rsidR="000C5720">
        <w:rPr>
          <w:rFonts w:cs="Arial"/>
          <w:color w:val="000000"/>
          <w:sz w:val="22"/>
          <w:szCs w:val="22"/>
        </w:rPr>
        <w:t xml:space="preserve"> y </w:t>
      </w:r>
      <w:r w:rsidR="000C5720">
        <w:rPr>
          <w:rFonts w:cs="Arial"/>
          <w:sz w:val="22"/>
          <w:szCs w:val="22"/>
        </w:rPr>
        <w:t>conforme lo verificado y avalado por el Departamento Técnico.</w:t>
      </w:r>
    </w:p>
    <w:p w14:paraId="13A8D9F6" w14:textId="11452437" w:rsidR="000C5720" w:rsidRDefault="000C5720" w:rsidP="000C5720">
      <w:pPr>
        <w:spacing w:line="360" w:lineRule="auto"/>
        <w:jc w:val="both"/>
        <w:rPr>
          <w:rFonts w:cs="Arial"/>
          <w:sz w:val="22"/>
        </w:rPr>
      </w:pPr>
    </w:p>
    <w:p w14:paraId="6ED1E744" w14:textId="7E6BB3FF" w:rsidR="0052213A" w:rsidRDefault="0052213A" w:rsidP="0052213A">
      <w:pPr>
        <w:spacing w:line="360" w:lineRule="auto"/>
        <w:jc w:val="both"/>
        <w:rPr>
          <w:rFonts w:cs="Arial"/>
          <w:sz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163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33</w:t>
      </w:r>
      <w:r>
        <w:rPr>
          <w:rFonts w:cs="Arial"/>
          <w:sz w:val="22"/>
          <w:szCs w:val="22"/>
        </w:rPr>
        <w:t xml:space="preserve"> Tanto la </w:t>
      </w:r>
      <w:r>
        <w:rPr>
          <w:rFonts w:cs="Arial"/>
          <w:sz w:val="22"/>
        </w:rPr>
        <w:t>ingeniera Segura Fernández como la arquitecta Mariella Salas Rodríguez, atiende varias consultas y observaciones de los señores Directores sobre el informe presentado, particularmente con respecto a la aproximación al 50% del financiamiento adicional del proyecto, faltando aún el desarrollo de tres edificios, cuya aprobación de l</w:t>
      </w:r>
      <w:r w:rsidR="00F94DF4">
        <w:rPr>
          <w:rFonts w:cs="Arial"/>
          <w:sz w:val="22"/>
        </w:rPr>
        <w:t>os permisos de</w:t>
      </w:r>
      <w:r>
        <w:rPr>
          <w:rFonts w:cs="Arial"/>
          <w:sz w:val="22"/>
        </w:rPr>
        <w:t xml:space="preserve"> construcción por parte del INVU se encuentra sin resolver</w:t>
      </w:r>
      <w:r w:rsidR="00F94DF4">
        <w:rPr>
          <w:rFonts w:cs="Arial"/>
          <w:sz w:val="22"/>
        </w:rPr>
        <w:t>.</w:t>
      </w:r>
    </w:p>
    <w:p w14:paraId="004D298D" w14:textId="1D774C47" w:rsidR="00F94DF4" w:rsidRDefault="00F94DF4" w:rsidP="0052213A">
      <w:pPr>
        <w:spacing w:line="360" w:lineRule="auto"/>
        <w:jc w:val="both"/>
        <w:rPr>
          <w:rFonts w:cs="Arial"/>
          <w:sz w:val="22"/>
        </w:rPr>
      </w:pPr>
    </w:p>
    <w:p w14:paraId="6555CBA5" w14:textId="3A91EDC2" w:rsidR="008C3407" w:rsidRDefault="008C3407" w:rsidP="0052213A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Sobre </w:t>
      </w:r>
      <w:r w:rsidR="00980721">
        <w:rPr>
          <w:rFonts w:cs="Arial"/>
          <w:sz w:val="22"/>
        </w:rPr>
        <w:t xml:space="preserve">la aproximación al 50% por encima del monto del financiamiento del proyecto, la </w:t>
      </w:r>
      <w:r w:rsidR="00980721" w:rsidRPr="00980721">
        <w:rPr>
          <w:rFonts w:cs="Arial"/>
          <w:sz w:val="22"/>
          <w:szCs w:val="22"/>
          <w:lang w:val="es-ES_tradnl"/>
        </w:rPr>
        <w:t>Administración</w:t>
      </w:r>
      <w:r w:rsidR="003777E9">
        <w:rPr>
          <w:rFonts w:cs="Arial"/>
          <w:sz w:val="22"/>
          <w:szCs w:val="22"/>
          <w:lang w:val="es-ES_tradnl"/>
        </w:rPr>
        <w:t xml:space="preserve"> toma nota de una solicitud del Director Alvarado Herrera, para que se emita un dictamen de legalidad con respecto a que efectivamente los rubros que se le han restado al proyecto no forman parte de la oferta original de la </w:t>
      </w:r>
      <w:r w:rsidR="00980721">
        <w:rPr>
          <w:rFonts w:cs="Arial"/>
          <w:sz w:val="22"/>
          <w:szCs w:val="22"/>
          <w:lang w:val="es-ES_tradnl"/>
        </w:rPr>
        <w:t>empresa constructora.</w:t>
      </w:r>
    </w:p>
    <w:p w14:paraId="6AE99147" w14:textId="77777777" w:rsidR="008C3407" w:rsidRDefault="008C3407" w:rsidP="0052213A">
      <w:pPr>
        <w:spacing w:line="360" w:lineRule="auto"/>
        <w:jc w:val="both"/>
        <w:rPr>
          <w:rFonts w:cs="Arial"/>
          <w:sz w:val="22"/>
        </w:rPr>
      </w:pPr>
    </w:p>
    <w:p w14:paraId="45036DE0" w14:textId="2FE58C7D" w:rsidR="00F94DF4" w:rsidRDefault="00F94DF4" w:rsidP="005221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</w:rPr>
        <w:t xml:space="preserve">En </w:t>
      </w:r>
      <w:r w:rsidR="00980721">
        <w:rPr>
          <w:rFonts w:cs="Arial"/>
          <w:sz w:val="22"/>
        </w:rPr>
        <w:t xml:space="preserve">cuanto al segundo asunto, </w:t>
      </w:r>
      <w:r w:rsidR="00656296">
        <w:rPr>
          <w:rFonts w:cs="Arial"/>
          <w:sz w:val="22"/>
        </w:rPr>
        <w:t xml:space="preserve">debido a que en este momento no se cuenta con la seguridad jurídica de que se vaya a disponer de los permisos para la construcción de los tres edificios faltantes del proyecto, se concuerda en la pertinencia de girar instrucciones a la </w:t>
      </w:r>
      <w:r w:rsidR="00656296" w:rsidRPr="00656296">
        <w:rPr>
          <w:rFonts w:cs="Arial"/>
          <w:sz w:val="22"/>
          <w:szCs w:val="22"/>
          <w:lang w:val="es-ES_tradnl"/>
        </w:rPr>
        <w:t>Administración</w:t>
      </w:r>
      <w:r w:rsidR="00656296">
        <w:rPr>
          <w:rFonts w:cs="Arial"/>
          <w:sz w:val="22"/>
          <w:szCs w:val="22"/>
          <w:lang w:val="es-ES_tradnl"/>
        </w:rPr>
        <w:t xml:space="preserve">, para que de inmediato </w:t>
      </w:r>
      <w:r w:rsidR="004E1626">
        <w:rPr>
          <w:rFonts w:cs="Arial"/>
          <w:sz w:val="22"/>
          <w:szCs w:val="22"/>
          <w:lang w:val="es-ES_tradnl"/>
        </w:rPr>
        <w:t xml:space="preserve">indague y someta a la consideración de esta </w:t>
      </w:r>
      <w:r w:rsidR="004E1626" w:rsidRPr="004E1626">
        <w:rPr>
          <w:rFonts w:cs="Arial"/>
          <w:sz w:val="22"/>
          <w:szCs w:val="22"/>
          <w:lang w:val="es-ES_tradnl"/>
        </w:rPr>
        <w:t>Junta Directiva</w:t>
      </w:r>
      <w:r w:rsidR="004E1626">
        <w:rPr>
          <w:rFonts w:cs="Arial"/>
          <w:sz w:val="22"/>
          <w:szCs w:val="22"/>
          <w:lang w:val="es-ES_tradnl"/>
        </w:rPr>
        <w:t xml:space="preserve">, </w:t>
      </w:r>
      <w:r w:rsidR="00656296">
        <w:rPr>
          <w:rFonts w:cs="Arial"/>
          <w:sz w:val="22"/>
          <w:szCs w:val="22"/>
          <w:lang w:val="es-ES_tradnl"/>
        </w:rPr>
        <w:t xml:space="preserve">una </w:t>
      </w:r>
      <w:r w:rsidR="004E1626">
        <w:rPr>
          <w:rFonts w:cs="Arial"/>
          <w:sz w:val="22"/>
          <w:szCs w:val="22"/>
          <w:lang w:val="es-ES_tradnl"/>
        </w:rPr>
        <w:t xml:space="preserve">propuesta de </w:t>
      </w:r>
      <w:r w:rsidR="00656296">
        <w:rPr>
          <w:rFonts w:cs="Arial"/>
          <w:sz w:val="22"/>
          <w:szCs w:val="22"/>
          <w:lang w:val="es-ES_tradnl"/>
        </w:rPr>
        <w:t xml:space="preserve">solución </w:t>
      </w:r>
      <w:r w:rsidR="004E1626">
        <w:rPr>
          <w:rFonts w:cs="Arial"/>
          <w:sz w:val="22"/>
          <w:szCs w:val="22"/>
          <w:lang w:val="es-ES_tradnl"/>
        </w:rPr>
        <w:t>alternativa</w:t>
      </w:r>
      <w:r w:rsidR="00656296">
        <w:rPr>
          <w:rFonts w:cs="Arial"/>
          <w:sz w:val="22"/>
          <w:szCs w:val="22"/>
          <w:lang w:val="es-ES_tradnl"/>
        </w:rPr>
        <w:t xml:space="preserve"> para </w:t>
      </w:r>
      <w:r w:rsidR="008F1A9C">
        <w:rPr>
          <w:rFonts w:cs="Arial"/>
          <w:sz w:val="22"/>
          <w:szCs w:val="22"/>
          <w:lang w:val="es-ES_tradnl"/>
        </w:rPr>
        <w:t xml:space="preserve">resolver el problema de vivienda de </w:t>
      </w:r>
      <w:r w:rsidR="00656296">
        <w:rPr>
          <w:rFonts w:cs="Arial"/>
          <w:sz w:val="22"/>
          <w:szCs w:val="22"/>
          <w:lang w:val="es-ES_tradnl"/>
        </w:rPr>
        <w:t>las 36 familias</w:t>
      </w:r>
      <w:r w:rsidR="008F1A9C">
        <w:rPr>
          <w:rFonts w:cs="Arial"/>
          <w:sz w:val="22"/>
          <w:szCs w:val="22"/>
          <w:lang w:val="es-ES_tradnl"/>
        </w:rPr>
        <w:t xml:space="preserve"> que se pretenden ubicar en esos tres edificios.</w:t>
      </w:r>
    </w:p>
    <w:p w14:paraId="158B451D" w14:textId="1AE725C8" w:rsidR="008F1A9C" w:rsidRDefault="008F1A9C" w:rsidP="005221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DD4D7DA" w14:textId="0F5C439B" w:rsidR="009D03FE" w:rsidRDefault="000C5720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8F1A9C">
        <w:rPr>
          <w:rFonts w:cs="Arial"/>
          <w:sz w:val="22"/>
          <w:u w:val="single"/>
          <w:lang w:val="es-ES_tradnl"/>
        </w:rPr>
        <w:t>187</w:t>
      </w:r>
      <w:r w:rsidRPr="00A25DB7">
        <w:rPr>
          <w:rFonts w:cs="Arial"/>
          <w:sz w:val="22"/>
          <w:u w:val="single"/>
          <w:lang w:val="es-ES_tradnl"/>
        </w:rPr>
        <w:t>:</w:t>
      </w:r>
      <w:r w:rsidR="008F1A9C">
        <w:rPr>
          <w:rFonts w:cs="Arial"/>
          <w:sz w:val="22"/>
          <w:u w:val="single"/>
          <w:lang w:val="es-ES_tradnl"/>
        </w:rPr>
        <w:t>49</w:t>
      </w:r>
      <w:r>
        <w:rPr>
          <w:rFonts w:cs="Arial"/>
          <w:sz w:val="22"/>
          <w:szCs w:val="22"/>
        </w:rPr>
        <w:t xml:space="preserve"> Conocida y </w:t>
      </w:r>
      <w:r w:rsidR="008F1A9C">
        <w:rPr>
          <w:rFonts w:cs="Arial"/>
          <w:sz w:val="22"/>
          <w:szCs w:val="22"/>
        </w:rPr>
        <w:t xml:space="preserve">suficientemente </w:t>
      </w:r>
      <w:r>
        <w:rPr>
          <w:rFonts w:cs="Arial"/>
          <w:sz w:val="22"/>
          <w:szCs w:val="22"/>
        </w:rPr>
        <w:t xml:space="preserve">discutida la indicada propuesta, la </w:t>
      </w:r>
      <w:r w:rsidRPr="00A85825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resuelve acoger la recomendación de la </w:t>
      </w:r>
      <w:r w:rsidRPr="008744FA">
        <w:rPr>
          <w:rFonts w:cs="Arial"/>
          <w:color w:val="000000"/>
          <w:sz w:val="22"/>
          <w:szCs w:val="22"/>
        </w:rPr>
        <w:t>Administración</w:t>
      </w:r>
      <w:r>
        <w:rPr>
          <w:rFonts w:cs="Arial"/>
          <w:color w:val="000000"/>
          <w:sz w:val="22"/>
          <w:szCs w:val="22"/>
        </w:rPr>
        <w:t xml:space="preserve">, en cuanto a autorizar el financiamiento adicional y la prórroga al </w:t>
      </w:r>
      <w:r>
        <w:rPr>
          <w:rFonts w:cs="Arial"/>
          <w:sz w:val="22"/>
          <w:szCs w:val="22"/>
        </w:rPr>
        <w:t>contrato de administración de recursos</w:t>
      </w:r>
      <w:r w:rsidR="008F1A9C">
        <w:rPr>
          <w:rFonts w:cs="Arial"/>
          <w:sz w:val="22"/>
          <w:szCs w:val="22"/>
        </w:rPr>
        <w:t xml:space="preserve">, pero adicionando </w:t>
      </w:r>
      <w:r w:rsidR="00980721">
        <w:rPr>
          <w:rFonts w:cs="Arial"/>
          <w:sz w:val="22"/>
          <w:szCs w:val="22"/>
        </w:rPr>
        <w:t>la</w:t>
      </w:r>
      <w:r w:rsidR="008F1A9C">
        <w:rPr>
          <w:rFonts w:cs="Arial"/>
          <w:sz w:val="22"/>
          <w:szCs w:val="22"/>
        </w:rPr>
        <w:t xml:space="preserve"> citada instrucción a la </w:t>
      </w:r>
      <w:r w:rsidR="008F1A9C" w:rsidRPr="008F1A9C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</w:rPr>
        <w:t xml:space="preserve">.  Lo anterior, en los términos que se indican en el </w:t>
      </w:r>
      <w:r w:rsidRPr="00241232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 xml:space="preserve">1 </w:t>
      </w:r>
      <w:r>
        <w:rPr>
          <w:rFonts w:cs="Arial"/>
          <w:sz w:val="22"/>
          <w:szCs w:val="22"/>
        </w:rPr>
        <w:t>que se anexa a esta minuta.</w:t>
      </w:r>
      <w:r w:rsidR="008F1A9C" w:rsidRPr="008F1A9C">
        <w:rPr>
          <w:rFonts w:cs="Arial"/>
          <w:sz w:val="22"/>
          <w:szCs w:val="22"/>
        </w:rPr>
        <w:t xml:space="preserve"> </w:t>
      </w:r>
      <w:r w:rsidR="008F1A9C">
        <w:rPr>
          <w:rFonts w:cs="Arial"/>
          <w:sz w:val="22"/>
          <w:szCs w:val="22"/>
        </w:rPr>
        <w:t xml:space="preserve">Acto seguido, se retira de la sesión la </w:t>
      </w:r>
      <w:r w:rsidR="008F1A9C">
        <w:rPr>
          <w:rFonts w:cs="Arial"/>
          <w:sz w:val="22"/>
        </w:rPr>
        <w:t>ingeniera Segura Fernández</w:t>
      </w:r>
      <w:r w:rsidR="008F1A9C">
        <w:rPr>
          <w:rFonts w:cs="Arial"/>
          <w:sz w:val="22"/>
          <w:szCs w:val="22"/>
        </w:rPr>
        <w:t>.</w:t>
      </w:r>
    </w:p>
    <w:p w14:paraId="5969A14F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45E28BE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B4DE114" w14:textId="05511E58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0C5720" w:rsidRPr="000C5720">
        <w:rPr>
          <w:rFonts w:cs="Arial"/>
          <w:b/>
          <w:bCs/>
          <w:sz w:val="22"/>
          <w:u w:val="single"/>
        </w:rPr>
        <w:t>Solicitud de reasignación de saldos del proyecto Villas Marcel</w:t>
      </w:r>
    </w:p>
    <w:p w14:paraId="25C0B73A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051538A" w14:textId="5BB51DFA" w:rsidR="002A59ED" w:rsidRDefault="002A59ED" w:rsidP="002A59ED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B972AB">
        <w:rPr>
          <w:rFonts w:cs="Arial"/>
          <w:sz w:val="22"/>
          <w:u w:val="single"/>
          <w:lang w:val="es-ES_tradnl"/>
        </w:rPr>
        <w:t>92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972AB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conoce el oficio</w:t>
      </w:r>
      <w:r>
        <w:rPr>
          <w:rFonts w:cs="Arial"/>
          <w:bCs/>
          <w:sz w:val="22"/>
          <w:szCs w:val="22"/>
        </w:rPr>
        <w:t xml:space="preserve"> </w:t>
      </w:r>
      <w:r w:rsidRPr="000347BB">
        <w:rPr>
          <w:rFonts w:cs="Arial"/>
          <w:bCs/>
          <w:sz w:val="22"/>
          <w:szCs w:val="22"/>
          <w:lang w:val="es-CR"/>
        </w:rPr>
        <w:t>GG-ME-</w:t>
      </w:r>
      <w:r w:rsidR="00F6522E">
        <w:rPr>
          <w:rFonts w:cs="Arial"/>
          <w:bCs/>
          <w:sz w:val="22"/>
          <w:szCs w:val="22"/>
          <w:lang w:val="es-CR"/>
        </w:rPr>
        <w:t>0036</w:t>
      </w:r>
      <w:r w:rsidRPr="000347BB">
        <w:rPr>
          <w:rFonts w:cs="Arial"/>
          <w:bCs/>
          <w:sz w:val="22"/>
          <w:szCs w:val="22"/>
          <w:lang w:val="es-CR"/>
        </w:rPr>
        <w:t>-20</w:t>
      </w:r>
      <w:r>
        <w:rPr>
          <w:rFonts w:cs="Arial"/>
          <w:bCs/>
          <w:sz w:val="22"/>
          <w:szCs w:val="22"/>
          <w:lang w:val="es-CR"/>
        </w:rPr>
        <w:t>2</w:t>
      </w:r>
      <w:r w:rsidR="00F6522E">
        <w:rPr>
          <w:rFonts w:cs="Arial"/>
          <w:bCs/>
          <w:sz w:val="22"/>
          <w:szCs w:val="22"/>
          <w:lang w:val="es-CR"/>
        </w:rPr>
        <w:t>2</w:t>
      </w:r>
      <w:r w:rsidRPr="000347BB">
        <w:rPr>
          <w:rFonts w:cs="Arial"/>
          <w:bCs/>
          <w:sz w:val="22"/>
          <w:szCs w:val="22"/>
          <w:lang w:val="es-CR"/>
        </w:rPr>
        <w:t xml:space="preserve"> del </w:t>
      </w:r>
      <w:r w:rsidR="00F6522E">
        <w:rPr>
          <w:rFonts w:cs="Arial"/>
          <w:bCs/>
          <w:sz w:val="22"/>
          <w:szCs w:val="22"/>
          <w:lang w:val="es-CR"/>
        </w:rPr>
        <w:t>12</w:t>
      </w:r>
      <w:r>
        <w:rPr>
          <w:rFonts w:cs="Arial"/>
          <w:bCs/>
          <w:sz w:val="22"/>
          <w:szCs w:val="22"/>
          <w:lang w:val="es-CR"/>
        </w:rPr>
        <w:t xml:space="preserve"> de </w:t>
      </w:r>
      <w:r w:rsidR="00F6522E">
        <w:rPr>
          <w:rFonts w:cs="Arial"/>
          <w:bCs/>
          <w:sz w:val="22"/>
          <w:szCs w:val="22"/>
          <w:lang w:val="es-CR"/>
        </w:rPr>
        <w:t>enero</w:t>
      </w:r>
      <w:r w:rsidRPr="000347BB">
        <w:rPr>
          <w:rFonts w:cs="Arial"/>
          <w:bCs/>
          <w:sz w:val="22"/>
          <w:szCs w:val="22"/>
          <w:lang w:val="es-CR"/>
        </w:rPr>
        <w:t xml:space="preserve"> de 20</w:t>
      </w:r>
      <w:r>
        <w:rPr>
          <w:rFonts w:cs="Arial"/>
          <w:bCs/>
          <w:sz w:val="22"/>
          <w:szCs w:val="22"/>
          <w:lang w:val="es-CR"/>
        </w:rPr>
        <w:t>2</w:t>
      </w:r>
      <w:r w:rsidR="00F6522E">
        <w:rPr>
          <w:rFonts w:cs="Arial"/>
          <w:bCs/>
          <w:sz w:val="22"/>
          <w:szCs w:val="22"/>
          <w:lang w:val="es-CR"/>
        </w:rPr>
        <w:t>2</w:t>
      </w:r>
      <w:r w:rsidRPr="000347BB">
        <w:rPr>
          <w:rFonts w:cs="Arial"/>
          <w:bCs/>
          <w:sz w:val="22"/>
          <w:szCs w:val="22"/>
          <w:lang w:val="es-CR"/>
        </w:rPr>
        <w:t xml:space="preserve">, </w:t>
      </w:r>
      <w:r>
        <w:rPr>
          <w:rFonts w:cs="Arial"/>
          <w:bCs/>
          <w:sz w:val="22"/>
          <w:szCs w:val="22"/>
          <w:lang w:val="es-CR"/>
        </w:rPr>
        <w:t xml:space="preserve">mediante el cual, </w:t>
      </w:r>
      <w:r w:rsidRPr="00EA7ADB">
        <w:rPr>
          <w:rFonts w:cs="Arial"/>
          <w:sz w:val="22"/>
          <w:szCs w:val="22"/>
        </w:rPr>
        <w:t xml:space="preserve">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>somete a la consideración de esta Junta Directiva</w:t>
      </w:r>
      <w:r>
        <w:rPr>
          <w:rFonts w:cs="Arial"/>
          <w:sz w:val="22"/>
          <w:szCs w:val="22"/>
        </w:rPr>
        <w:t>,</w:t>
      </w:r>
      <w:r w:rsidRPr="00EA7ADB">
        <w:rPr>
          <w:rFonts w:cs="Arial"/>
          <w:sz w:val="22"/>
          <w:szCs w:val="22"/>
        </w:rPr>
        <w:t xml:space="preserve"> el </w:t>
      </w:r>
      <w:r w:rsidRPr="00EA7ADB">
        <w:rPr>
          <w:rFonts w:cs="Arial"/>
          <w:sz w:val="22"/>
          <w:szCs w:val="22"/>
        </w:rPr>
        <w:lastRenderedPageBreak/>
        <w:t xml:space="preserve">informe </w:t>
      </w:r>
      <w:r w:rsidR="00F6522E" w:rsidRPr="00EA7ADB">
        <w:rPr>
          <w:rFonts w:cs="Arial"/>
          <w:color w:val="000000"/>
          <w:sz w:val="22"/>
          <w:szCs w:val="22"/>
        </w:rPr>
        <w:t>DF-OF-</w:t>
      </w:r>
      <w:r w:rsidR="00F6522E">
        <w:rPr>
          <w:rFonts w:cs="Arial"/>
          <w:color w:val="000000"/>
          <w:sz w:val="22"/>
          <w:szCs w:val="22"/>
        </w:rPr>
        <w:t>0043</w:t>
      </w:r>
      <w:r w:rsidR="00F6522E" w:rsidRPr="00EA7ADB">
        <w:rPr>
          <w:rFonts w:cs="Arial"/>
          <w:color w:val="000000"/>
          <w:sz w:val="22"/>
          <w:szCs w:val="22"/>
        </w:rPr>
        <w:t>-20</w:t>
      </w:r>
      <w:r w:rsidR="00F6522E">
        <w:rPr>
          <w:rFonts w:cs="Arial"/>
          <w:color w:val="000000"/>
          <w:sz w:val="22"/>
          <w:szCs w:val="22"/>
        </w:rPr>
        <w:t xml:space="preserve">22/SO-OF-0003-2022 de la </w:t>
      </w:r>
      <w:r w:rsidR="00F6522E" w:rsidRPr="00EA7ADB">
        <w:rPr>
          <w:rFonts w:cs="Arial"/>
          <w:color w:val="000000"/>
          <w:sz w:val="22"/>
          <w:szCs w:val="22"/>
        </w:rPr>
        <w:t>Dirección FOSUVI</w:t>
      </w:r>
      <w:r w:rsidR="00F6522E">
        <w:rPr>
          <w:rFonts w:cs="Arial"/>
          <w:color w:val="000000"/>
          <w:sz w:val="22"/>
          <w:szCs w:val="22"/>
        </w:rPr>
        <w:t xml:space="preserve"> y la Subgerencia de Operaciones</w:t>
      </w:r>
      <w:r w:rsidRPr="00EA7ADB">
        <w:rPr>
          <w:rFonts w:cs="Arial"/>
          <w:color w:val="000000"/>
          <w:sz w:val="22"/>
          <w:szCs w:val="22"/>
        </w:rPr>
        <w:t xml:space="preserve">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Grupo Mutual Alajuela – La Vivienda </w:t>
      </w:r>
      <w:r w:rsidRPr="002E75AC">
        <w:rPr>
          <w:rFonts w:cs="Arial"/>
          <w:color w:val="000000"/>
          <w:sz w:val="22"/>
          <w:szCs w:val="22"/>
          <w:lang w:val="es-ES_tradnl"/>
        </w:rPr>
        <w:t>de Ahorro y Préstamo</w:t>
      </w:r>
      <w:r>
        <w:rPr>
          <w:rFonts w:cs="Arial"/>
          <w:color w:val="000000"/>
          <w:sz w:val="22"/>
          <w:szCs w:val="22"/>
          <w:lang w:val="es-ES_tradnl"/>
        </w:rPr>
        <w:t xml:space="preserve"> (Grupo Mutual),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 financiar, </w:t>
      </w:r>
      <w:r w:rsidRPr="009C1F77">
        <w:rPr>
          <w:rFonts w:cs="Arial"/>
          <w:sz w:val="22"/>
          <w:szCs w:val="22"/>
        </w:rPr>
        <w:t>al amparo de</w:t>
      </w:r>
      <w:r>
        <w:rPr>
          <w:rFonts w:cs="Arial"/>
          <w:sz w:val="22"/>
          <w:szCs w:val="22"/>
        </w:rPr>
        <w:t xml:space="preserve">l artículo 59 de la Ley del </w:t>
      </w:r>
      <w:r w:rsidRPr="00577FF9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 xml:space="preserve">, actividades adicionales no contempladas originalmente en </w:t>
      </w:r>
      <w:r w:rsidRPr="009C1F77"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 xml:space="preserve">proyecto habitacional </w:t>
      </w:r>
      <w:r>
        <w:rPr>
          <w:rFonts w:cs="Arial"/>
          <w:sz w:val="22"/>
          <w:szCs w:val="22"/>
          <w:lang w:val="es-CR"/>
        </w:rPr>
        <w:t>Villas Marcel</w:t>
      </w:r>
      <w:r w:rsidRPr="00AB0463">
        <w:rPr>
          <w:rFonts w:cs="Arial"/>
          <w:sz w:val="22"/>
          <w:szCs w:val="22"/>
          <w:lang w:val="es-CR"/>
        </w:rPr>
        <w:t xml:space="preserve">, </w:t>
      </w:r>
      <w:r w:rsidRPr="00AB0463">
        <w:rPr>
          <w:rFonts w:cs="Arial"/>
          <w:color w:val="000000"/>
          <w:sz w:val="22"/>
          <w:szCs w:val="22"/>
          <w:lang w:val="es-CR"/>
        </w:rPr>
        <w:t xml:space="preserve">ubicado en el distrito </w:t>
      </w:r>
      <w:r>
        <w:rPr>
          <w:rFonts w:cs="Arial"/>
          <w:color w:val="000000"/>
          <w:sz w:val="22"/>
          <w:szCs w:val="22"/>
          <w:lang w:val="es-CR"/>
        </w:rPr>
        <w:t>Belén</w:t>
      </w:r>
      <w:r>
        <w:rPr>
          <w:rFonts w:cs="Arial"/>
          <w:sz w:val="22"/>
          <w:szCs w:val="22"/>
        </w:rPr>
        <w:t xml:space="preserve"> del cantón de Carrillo, p</w:t>
      </w:r>
      <w:r w:rsidRPr="009C1F77">
        <w:rPr>
          <w:rFonts w:cs="Arial"/>
          <w:sz w:val="22"/>
          <w:szCs w:val="22"/>
        </w:rPr>
        <w:t xml:space="preserve">rovincia de </w:t>
      </w:r>
      <w:r>
        <w:rPr>
          <w:rFonts w:cs="Arial"/>
          <w:sz w:val="22"/>
          <w:szCs w:val="22"/>
        </w:rPr>
        <w:t xml:space="preserve">Guanacaste, y aprobado con el </w:t>
      </w:r>
      <w:r w:rsidRPr="00E30ABB">
        <w:rPr>
          <w:rFonts w:cs="Arial"/>
          <w:sz w:val="22"/>
          <w:szCs w:val="22"/>
          <w:lang w:val="es-ES_tradnl"/>
        </w:rPr>
        <w:t>acuerdo N°</w:t>
      </w:r>
      <w:r>
        <w:rPr>
          <w:rFonts w:cs="Arial"/>
          <w:sz w:val="22"/>
          <w:szCs w:val="22"/>
          <w:lang w:val="es-ES_tradnl"/>
        </w:rPr>
        <w:t xml:space="preserve"> 2 </w:t>
      </w:r>
      <w:r w:rsidRPr="00E30ABB">
        <w:rPr>
          <w:rFonts w:cs="Arial"/>
          <w:sz w:val="22"/>
          <w:szCs w:val="22"/>
        </w:rPr>
        <w:t xml:space="preserve">de la sesión </w:t>
      </w:r>
      <w:r>
        <w:rPr>
          <w:rFonts w:cs="Arial"/>
          <w:sz w:val="22"/>
          <w:szCs w:val="22"/>
        </w:rPr>
        <w:t>76</w:t>
      </w:r>
      <w:r w:rsidRPr="00E30ABB">
        <w:rPr>
          <w:rFonts w:cs="Arial"/>
          <w:sz w:val="22"/>
          <w:szCs w:val="22"/>
        </w:rPr>
        <w:t>-201</w:t>
      </w:r>
      <w:r>
        <w:rPr>
          <w:rFonts w:cs="Arial"/>
          <w:sz w:val="22"/>
          <w:szCs w:val="22"/>
        </w:rPr>
        <w:t xml:space="preserve">7 </w:t>
      </w:r>
      <w:r w:rsidRPr="00E30ABB">
        <w:rPr>
          <w:rFonts w:cs="Arial"/>
          <w:sz w:val="22"/>
          <w:szCs w:val="22"/>
        </w:rPr>
        <w:t xml:space="preserve">del </w:t>
      </w:r>
      <w:r>
        <w:rPr>
          <w:rFonts w:cs="Arial"/>
          <w:sz w:val="22"/>
          <w:szCs w:val="22"/>
        </w:rPr>
        <w:t>26</w:t>
      </w:r>
      <w:r w:rsidRPr="00E30AB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octubre</w:t>
      </w:r>
      <w:r w:rsidRPr="00E30ABB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7.  Dichos documentos se adjuntan al expediente del acta.</w:t>
      </w:r>
    </w:p>
    <w:p w14:paraId="6AFE8BE7" w14:textId="77777777" w:rsidR="002A59ED" w:rsidRDefault="002A59ED" w:rsidP="002A59ED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</w:p>
    <w:p w14:paraId="7826E7FF" w14:textId="45A08077" w:rsidR="00400760" w:rsidRDefault="00400760" w:rsidP="00400760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La arquitecta Salas Rodríguez </w:t>
      </w:r>
      <w:r w:rsidRPr="00BC72AF">
        <w:rPr>
          <w:rFonts w:cs="Arial"/>
          <w:color w:val="000000"/>
          <w:sz w:val="22"/>
          <w:szCs w:val="22"/>
        </w:rPr>
        <w:t xml:space="preserve">expone los alcances del citado informe, destacando las razones en las que se fundamenta la entidad para justificar </w:t>
      </w:r>
      <w:r>
        <w:rPr>
          <w:rFonts w:cs="Arial"/>
          <w:color w:val="000000"/>
          <w:sz w:val="22"/>
          <w:szCs w:val="22"/>
        </w:rPr>
        <w:t xml:space="preserve">los recursos adicionales requeridos, </w:t>
      </w:r>
      <w:r w:rsidRPr="00BC72AF">
        <w:rPr>
          <w:rFonts w:cs="Arial"/>
          <w:color w:val="000000"/>
          <w:sz w:val="22"/>
          <w:szCs w:val="22"/>
        </w:rPr>
        <w:t>recomendan</w:t>
      </w:r>
      <w:r>
        <w:rPr>
          <w:rFonts w:cs="Arial"/>
          <w:color w:val="000000"/>
          <w:sz w:val="22"/>
          <w:szCs w:val="22"/>
        </w:rPr>
        <w:t>do</w:t>
      </w:r>
      <w:r w:rsidRPr="00BC72AF">
        <w:rPr>
          <w:rFonts w:cs="Arial"/>
          <w:color w:val="000000"/>
          <w:sz w:val="22"/>
          <w:szCs w:val="22"/>
        </w:rPr>
        <w:t xml:space="preserve"> </w:t>
      </w:r>
      <w:r w:rsidRPr="00AA6479">
        <w:rPr>
          <w:rFonts w:cs="Arial"/>
          <w:sz w:val="22"/>
          <w:szCs w:val="22"/>
          <w:lang w:val="es-ES_tradnl"/>
        </w:rPr>
        <w:t>reasigna</w:t>
      </w:r>
      <w:r>
        <w:rPr>
          <w:rFonts w:cs="Arial"/>
          <w:sz w:val="22"/>
          <w:szCs w:val="22"/>
          <w:lang w:val="es-ES_tradnl"/>
        </w:rPr>
        <w:t>r</w:t>
      </w:r>
      <w:r w:rsidRPr="00AA6479">
        <w:rPr>
          <w:rFonts w:cs="Arial"/>
          <w:sz w:val="22"/>
          <w:szCs w:val="22"/>
          <w:lang w:val="es-ES_tradnl"/>
        </w:rPr>
        <w:t xml:space="preserve"> saldos </w:t>
      </w:r>
      <w:r>
        <w:rPr>
          <w:rFonts w:cs="Arial"/>
          <w:sz w:val="22"/>
          <w:szCs w:val="22"/>
          <w:lang w:val="es-ES_tradnl"/>
        </w:rPr>
        <w:t>a favor del proyecto, por la suma de ¢</w:t>
      </w:r>
      <w:r w:rsidR="00F6522E">
        <w:rPr>
          <w:rFonts w:cs="Arial"/>
          <w:sz w:val="22"/>
          <w:szCs w:val="22"/>
          <w:lang w:val="es-ES_tradnl"/>
        </w:rPr>
        <w:t>15</w:t>
      </w:r>
      <w:r>
        <w:rPr>
          <w:rFonts w:cs="Arial"/>
          <w:sz w:val="22"/>
          <w:szCs w:val="22"/>
          <w:lang w:val="es-ES_tradnl"/>
        </w:rPr>
        <w:t>.</w:t>
      </w:r>
      <w:r w:rsidR="00F6522E">
        <w:rPr>
          <w:rFonts w:cs="Arial"/>
          <w:sz w:val="22"/>
          <w:szCs w:val="22"/>
          <w:lang w:val="es-ES_tradnl"/>
        </w:rPr>
        <w:t>611</w:t>
      </w:r>
      <w:r>
        <w:rPr>
          <w:rFonts w:cs="Arial"/>
          <w:sz w:val="22"/>
          <w:szCs w:val="22"/>
          <w:lang w:val="es-ES_tradnl"/>
        </w:rPr>
        <w:t>.</w:t>
      </w:r>
      <w:r w:rsidR="00F6522E">
        <w:rPr>
          <w:rFonts w:cs="Arial"/>
          <w:sz w:val="22"/>
          <w:szCs w:val="22"/>
          <w:lang w:val="es-ES_tradnl"/>
        </w:rPr>
        <w:t>598</w:t>
      </w:r>
      <w:r>
        <w:rPr>
          <w:rFonts w:cs="Arial"/>
          <w:sz w:val="22"/>
          <w:szCs w:val="22"/>
          <w:lang w:val="es-ES_tradnl"/>
        </w:rPr>
        <w:t>,</w:t>
      </w:r>
      <w:r w:rsidR="00F6522E">
        <w:rPr>
          <w:rFonts w:cs="Arial"/>
          <w:sz w:val="22"/>
          <w:szCs w:val="22"/>
          <w:lang w:val="es-ES_tradnl"/>
        </w:rPr>
        <w:t>94</w:t>
      </w:r>
      <w:r>
        <w:rPr>
          <w:rFonts w:cs="Arial"/>
          <w:sz w:val="22"/>
          <w:szCs w:val="22"/>
          <w:lang w:val="es-ES_tradnl"/>
        </w:rPr>
        <w:t xml:space="preserve">, con el propósito de costear </w:t>
      </w:r>
      <w:r w:rsidR="00F6522E">
        <w:rPr>
          <w:rFonts w:cs="Arial"/>
          <w:sz w:val="22"/>
          <w:szCs w:val="22"/>
          <w:lang w:val="es-ES_tradnl"/>
        </w:rPr>
        <w:t>la póliza del proyecto, la readecuación de una vivienda para adulto mayor y la vigilancia del proyecto, según lo dictaminado por el Departamento Técnico.</w:t>
      </w:r>
    </w:p>
    <w:p w14:paraId="2F072EB3" w14:textId="77777777" w:rsidR="002A59ED" w:rsidRDefault="002A59ED" w:rsidP="002A59ED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</w:p>
    <w:p w14:paraId="41974F4F" w14:textId="754F421D" w:rsidR="002A59ED" w:rsidRDefault="002A59ED" w:rsidP="002A59ED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u w:val="single"/>
        </w:rPr>
        <w:t>Minuto 1</w:t>
      </w:r>
      <w:r w:rsidR="00B972AB">
        <w:rPr>
          <w:rFonts w:cs="Arial"/>
          <w:bCs/>
          <w:sz w:val="22"/>
          <w:szCs w:val="22"/>
          <w:u w:val="single"/>
        </w:rPr>
        <w:t>9</w:t>
      </w:r>
      <w:r w:rsidR="00972C5E">
        <w:rPr>
          <w:rFonts w:cs="Arial"/>
          <w:bCs/>
          <w:sz w:val="22"/>
          <w:szCs w:val="22"/>
          <w:u w:val="single"/>
        </w:rPr>
        <w:t>9</w:t>
      </w:r>
      <w:r w:rsidRPr="00ED0EF0">
        <w:rPr>
          <w:rFonts w:cs="Arial"/>
          <w:bCs/>
          <w:sz w:val="22"/>
          <w:szCs w:val="22"/>
          <w:u w:val="single"/>
        </w:rPr>
        <w:t>:</w:t>
      </w:r>
      <w:r w:rsidR="00972C5E">
        <w:rPr>
          <w:rFonts w:cs="Arial"/>
          <w:bCs/>
          <w:sz w:val="22"/>
          <w:szCs w:val="22"/>
          <w:u w:val="single"/>
        </w:rPr>
        <w:t>47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Cono</w:t>
      </w:r>
      <w:r>
        <w:rPr>
          <w:rFonts w:cs="Arial"/>
          <w:bCs/>
          <w:sz w:val="22"/>
          <w:szCs w:val="22"/>
        </w:rPr>
        <w:t xml:space="preserve">cida la propuesta de la </w:t>
      </w:r>
      <w:r w:rsidRPr="00854939">
        <w:rPr>
          <w:rFonts w:cs="Arial"/>
          <w:bCs/>
          <w:sz w:val="22"/>
          <w:szCs w:val="22"/>
        </w:rPr>
        <w:t>Administración</w:t>
      </w:r>
      <w:r>
        <w:rPr>
          <w:rFonts w:cs="Arial"/>
          <w:bCs/>
          <w:sz w:val="22"/>
          <w:szCs w:val="22"/>
        </w:rPr>
        <w:t xml:space="preserve"> y no habiendo objeciones de los señores Directores ni por parte de los funcionarios presentes, la </w:t>
      </w:r>
      <w:r w:rsidRPr="00691A59">
        <w:rPr>
          <w:rFonts w:cs="Arial"/>
          <w:bCs/>
          <w:sz w:val="22"/>
          <w:szCs w:val="22"/>
        </w:rPr>
        <w:t>Junta Directiva</w:t>
      </w:r>
      <w:r>
        <w:rPr>
          <w:rFonts w:cs="Arial"/>
          <w:bCs/>
          <w:sz w:val="22"/>
          <w:szCs w:val="22"/>
        </w:rPr>
        <w:t xml:space="preserve"> resuelve actuar de la forma que recomienda la Dirección FOSUVI en el referido informe técnico y</w:t>
      </w:r>
      <w:r>
        <w:rPr>
          <w:rFonts w:cs="Arial"/>
          <w:sz w:val="22"/>
          <w:szCs w:val="22"/>
        </w:rPr>
        <w:t xml:space="preserve"> según se indica en el </w:t>
      </w:r>
      <w:r w:rsidRPr="00063967">
        <w:rPr>
          <w:rFonts w:cs="Arial"/>
          <w:b/>
          <w:sz w:val="22"/>
          <w:szCs w:val="22"/>
        </w:rPr>
        <w:t>Acuerdo N°</w:t>
      </w:r>
      <w:r>
        <w:rPr>
          <w:rFonts w:cs="Arial"/>
          <w:b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 xml:space="preserve"> que se anexa a esta minuta.  Acto seguido, se retira de la sesión la arquitecta Salas Rodríguez.</w:t>
      </w:r>
    </w:p>
    <w:p w14:paraId="7AA762F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DFA2964" w14:textId="77777777" w:rsidR="000C5720" w:rsidRDefault="000C5720" w:rsidP="000C5720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112BD1E" w14:textId="5B227CF4" w:rsidR="000C5720" w:rsidRPr="00AD4F06" w:rsidRDefault="000C5720" w:rsidP="000C5720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5°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Pr="00FE25A4">
        <w:rPr>
          <w:rFonts w:cs="Arial"/>
          <w:b/>
          <w:bCs/>
          <w:sz w:val="22"/>
          <w:u w:val="single"/>
          <w:lang w:val="es-ES_tradnl"/>
        </w:rPr>
        <w:t>Tema confidencial de la Junta Directiva</w:t>
      </w:r>
    </w:p>
    <w:p w14:paraId="16EDEEEF" w14:textId="77777777" w:rsidR="000C5720" w:rsidRDefault="000C5720" w:rsidP="000C5720">
      <w:pPr>
        <w:spacing w:line="360" w:lineRule="auto"/>
        <w:jc w:val="both"/>
        <w:rPr>
          <w:rFonts w:cs="Arial"/>
          <w:sz w:val="22"/>
          <w:szCs w:val="22"/>
        </w:rPr>
      </w:pPr>
    </w:p>
    <w:p w14:paraId="79D4FC02" w14:textId="48395AFF" w:rsidR="0054526A" w:rsidRPr="00BB0BAB" w:rsidRDefault="000C5720" w:rsidP="0054526A">
      <w:pPr>
        <w:spacing w:line="360" w:lineRule="auto"/>
        <w:jc w:val="both"/>
        <w:rPr>
          <w:rFonts w:cs="Arial"/>
          <w:sz w:val="22"/>
          <w:u w:val="single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972C5E">
        <w:rPr>
          <w:rFonts w:cs="Arial"/>
          <w:sz w:val="22"/>
          <w:u w:val="single"/>
          <w:lang w:val="es-ES_tradnl"/>
        </w:rPr>
        <w:t>200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972C5E">
        <w:rPr>
          <w:rFonts w:cs="Arial"/>
          <w:sz w:val="22"/>
          <w:u w:val="single"/>
          <w:lang w:val="es-ES_tradnl"/>
        </w:rPr>
        <w:t>40</w:t>
      </w:r>
      <w:r>
        <w:rPr>
          <w:rFonts w:cs="Arial"/>
          <w:sz w:val="22"/>
          <w:lang w:val="es-ES_tradnl"/>
        </w:rPr>
        <w:t xml:space="preserve"> </w:t>
      </w:r>
      <w:r w:rsidR="0054526A">
        <w:rPr>
          <w:rFonts w:cs="Arial"/>
          <w:sz w:val="22"/>
          <w:lang w:val="es-ES_tradnl"/>
        </w:rPr>
        <w:t>A partir</w:t>
      </w:r>
      <w:r w:rsidR="0054526A">
        <w:rPr>
          <w:rFonts w:cs="Arial"/>
          <w:sz w:val="22"/>
          <w:szCs w:val="22"/>
        </w:rPr>
        <w:t xml:space="preserve"> de este momento, habiéndose avalado por unanimidad una moción presentada por la Directora Pérez Gutiérrez, en el minuto 01:40, y </w:t>
      </w:r>
      <w:r w:rsidR="0054526A">
        <w:rPr>
          <w:rFonts w:cs="Arial"/>
          <w:color w:val="000000"/>
          <w:sz w:val="22"/>
          <w:szCs w:val="22"/>
        </w:rPr>
        <w:t xml:space="preserve">al amparo del artículo 25 de la Ley del </w:t>
      </w:r>
      <w:r w:rsidR="0054526A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54526A">
        <w:rPr>
          <w:rFonts w:cs="Arial"/>
          <w:color w:val="000000"/>
          <w:sz w:val="22"/>
          <w:szCs w:val="22"/>
        </w:rPr>
        <w:t>, la Junta Directiva sesiona únicamente con sus miembros y el señor Gerente General,</w:t>
      </w:r>
      <w:r w:rsidR="0054526A" w:rsidRPr="00354E8F">
        <w:rPr>
          <w:rFonts w:cs="Arial"/>
          <w:color w:val="000000"/>
          <w:sz w:val="22"/>
          <w:szCs w:val="22"/>
        </w:rPr>
        <w:t xml:space="preserve"> </w:t>
      </w:r>
      <w:r w:rsidR="0054526A">
        <w:rPr>
          <w:rFonts w:cs="Arial"/>
          <w:color w:val="000000"/>
          <w:sz w:val="22"/>
          <w:szCs w:val="22"/>
        </w:rPr>
        <w:t>con el propósito de conocer un tema considerado confidencial.  Por consiguiente, se suspende</w:t>
      </w:r>
      <w:r w:rsidR="0054526A">
        <w:rPr>
          <w:sz w:val="22"/>
          <w:szCs w:val="22"/>
        </w:rPr>
        <w:t xml:space="preserve"> la grabación de la sesión.</w:t>
      </w:r>
    </w:p>
    <w:p w14:paraId="47212D8A" w14:textId="77777777" w:rsidR="000C5720" w:rsidRPr="00D14EAF" w:rsidRDefault="000C5720" w:rsidP="000C5720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7D4E8F7" w14:textId="77777777" w:rsidR="000C5720" w:rsidRDefault="000C572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08CE51ED" w14:textId="2ADE5CC5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0C5720">
        <w:rPr>
          <w:rFonts w:cs="Arial"/>
          <w:szCs w:val="22"/>
        </w:rPr>
        <w:t xml:space="preserve">veintiuna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0C5720">
        <w:rPr>
          <w:rFonts w:cs="Arial"/>
          <w:szCs w:val="22"/>
        </w:rPr>
        <w:t>treinta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6E29B940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1B4C961" w14:textId="2C39A18D" w:rsidR="002B71CC" w:rsidRDefault="002B71CC">
      <w:pPr>
        <w:rPr>
          <w:rFonts w:cs="Arial"/>
          <w:sz w:val="22"/>
          <w:szCs w:val="22"/>
        </w:rPr>
      </w:pPr>
    </w:p>
    <w:p w14:paraId="1F9E7544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D05822E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75FD555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328807AE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79B63F9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F56FF0F" w14:textId="294B8214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846B7C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846B7C">
        <w:rPr>
          <w:rFonts w:cs="Arial"/>
          <w:b/>
          <w:sz w:val="22"/>
          <w:u w:val="single"/>
        </w:rPr>
        <w:t>03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17838D63" w14:textId="28A7D87C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846B7C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846B7C">
        <w:rPr>
          <w:rFonts w:cs="Arial"/>
          <w:b/>
          <w:sz w:val="22"/>
          <w:u w:val="single"/>
        </w:rPr>
        <w:t>ENERO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2CD3C584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34D156B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F3B9A1D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307B73C1" w14:textId="77777777" w:rsidR="00AC440D" w:rsidRPr="002F0FBB" w:rsidRDefault="00AC440D" w:rsidP="00AC440D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Considerando:</w:t>
      </w:r>
    </w:p>
    <w:p w14:paraId="0B148730" w14:textId="2891F618" w:rsidR="00AC440D" w:rsidRDefault="00AC440D" w:rsidP="00AC440D">
      <w:pPr>
        <w:spacing w:line="360" w:lineRule="auto"/>
        <w:ind w:right="51"/>
        <w:jc w:val="both"/>
        <w:rPr>
          <w:rFonts w:cs="Arial"/>
          <w:sz w:val="22"/>
          <w:szCs w:val="22"/>
        </w:rPr>
      </w:pPr>
      <w:r w:rsidRPr="00EA7ADB">
        <w:rPr>
          <w:rFonts w:cs="Arial"/>
          <w:b/>
          <w:sz w:val="22"/>
          <w:szCs w:val="22"/>
        </w:rPr>
        <w:t>Primero:</w:t>
      </w:r>
      <w:r w:rsidRPr="00EA7ADB">
        <w:rPr>
          <w:rFonts w:cs="Arial"/>
          <w:sz w:val="22"/>
          <w:szCs w:val="22"/>
        </w:rPr>
        <w:t xml:space="preserve"> Que por medio del oficio GG-ME-</w:t>
      </w:r>
      <w:r>
        <w:rPr>
          <w:rFonts w:cs="Arial"/>
          <w:sz w:val="22"/>
          <w:szCs w:val="22"/>
        </w:rPr>
        <w:t>00</w:t>
      </w:r>
      <w:r w:rsidR="00F6522E">
        <w:rPr>
          <w:rFonts w:cs="Arial"/>
          <w:sz w:val="22"/>
          <w:szCs w:val="22"/>
        </w:rPr>
        <w:t>25</w:t>
      </w:r>
      <w:r w:rsidRPr="00EA7ADB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</w:t>
      </w:r>
      <w:r w:rsidR="00F6522E">
        <w:rPr>
          <w:rFonts w:cs="Arial"/>
          <w:sz w:val="22"/>
          <w:szCs w:val="22"/>
        </w:rPr>
        <w:t>2</w:t>
      </w:r>
      <w:r w:rsidRPr="00EA7ADB">
        <w:rPr>
          <w:rFonts w:cs="Arial"/>
          <w:sz w:val="22"/>
          <w:szCs w:val="22"/>
        </w:rPr>
        <w:t xml:space="preserve"> del </w:t>
      </w:r>
      <w:r w:rsidR="00F6522E">
        <w:rPr>
          <w:rFonts w:cs="Arial"/>
          <w:sz w:val="22"/>
          <w:szCs w:val="22"/>
        </w:rPr>
        <w:t>07</w:t>
      </w:r>
      <w:r w:rsidRPr="00EA7AD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enero</w:t>
      </w:r>
      <w:r w:rsidRPr="00EA7ADB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2</w:t>
      </w:r>
      <w:r w:rsidR="00F6522E">
        <w:rPr>
          <w:rFonts w:cs="Arial"/>
          <w:sz w:val="22"/>
          <w:szCs w:val="22"/>
        </w:rPr>
        <w:t>2</w:t>
      </w:r>
      <w:r w:rsidRPr="00EA7ADB">
        <w:rPr>
          <w:rFonts w:cs="Arial"/>
          <w:sz w:val="22"/>
          <w:szCs w:val="22"/>
        </w:rPr>
        <w:t xml:space="preserve">, 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>somete a la consideración de esta Junta Directiva</w:t>
      </w:r>
      <w:r>
        <w:rPr>
          <w:rFonts w:cs="Arial"/>
          <w:sz w:val="22"/>
          <w:szCs w:val="22"/>
        </w:rPr>
        <w:t>,</w:t>
      </w:r>
      <w:r w:rsidRPr="00EA7ADB">
        <w:rPr>
          <w:rFonts w:cs="Arial"/>
          <w:sz w:val="22"/>
          <w:szCs w:val="22"/>
        </w:rPr>
        <w:t xml:space="preserve"> el informe </w:t>
      </w:r>
      <w:r w:rsidRPr="00EA7ADB">
        <w:rPr>
          <w:rFonts w:cs="Arial"/>
          <w:color w:val="000000"/>
          <w:sz w:val="22"/>
          <w:szCs w:val="22"/>
        </w:rPr>
        <w:t>DF-OF-</w:t>
      </w:r>
      <w:r>
        <w:rPr>
          <w:rFonts w:cs="Arial"/>
          <w:color w:val="000000"/>
          <w:sz w:val="22"/>
          <w:szCs w:val="22"/>
        </w:rPr>
        <w:t>0</w:t>
      </w:r>
      <w:r w:rsidR="00F6522E">
        <w:rPr>
          <w:rFonts w:cs="Arial"/>
          <w:color w:val="000000"/>
          <w:sz w:val="22"/>
          <w:szCs w:val="22"/>
        </w:rPr>
        <w:t>030</w:t>
      </w:r>
      <w:r w:rsidRPr="00EA7ADB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</w:t>
      </w:r>
      <w:r w:rsidR="00F6522E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 xml:space="preserve"> de</w:t>
      </w:r>
      <w:r w:rsidRPr="00EA7ADB">
        <w:rPr>
          <w:rFonts w:cs="Arial"/>
          <w:color w:val="000000"/>
          <w:sz w:val="22"/>
          <w:szCs w:val="22"/>
        </w:rPr>
        <w:t xml:space="preserve"> la Dirección FOSUVI,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la Fundación para la Vivienda Rural Costa Rica – Canadá,</w:t>
      </w:r>
      <w:r w:rsidRPr="002F0FB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 ampliar el plazo del contrato de administración de recursos y financiar, </w:t>
      </w:r>
      <w:r w:rsidRPr="009C1F77">
        <w:rPr>
          <w:rFonts w:cs="Arial"/>
          <w:sz w:val="22"/>
          <w:szCs w:val="22"/>
        </w:rPr>
        <w:t>al amparo de</w:t>
      </w:r>
      <w:r>
        <w:rPr>
          <w:rFonts w:cs="Arial"/>
          <w:sz w:val="22"/>
          <w:szCs w:val="22"/>
        </w:rPr>
        <w:t xml:space="preserve">l artículo 59 de la Ley del </w:t>
      </w:r>
      <w:r w:rsidRPr="00577FF9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>, actividades adicionales no contempladas en el presupuesto original del proyecto habitacional Las Brisas II</w:t>
      </w:r>
      <w:r w:rsidRPr="009C1F77">
        <w:rPr>
          <w:rFonts w:cs="Arial"/>
          <w:sz w:val="22"/>
          <w:szCs w:val="22"/>
        </w:rPr>
        <w:t xml:space="preserve">, ubicado en </w:t>
      </w:r>
      <w:r>
        <w:rPr>
          <w:rFonts w:cs="Arial"/>
          <w:sz w:val="22"/>
          <w:szCs w:val="22"/>
        </w:rPr>
        <w:t>el distrito Dulce Nombre del cantón de La Unión, p</w:t>
      </w:r>
      <w:r w:rsidRPr="009C1F77">
        <w:rPr>
          <w:rFonts w:cs="Arial"/>
          <w:sz w:val="22"/>
          <w:szCs w:val="22"/>
        </w:rPr>
        <w:t xml:space="preserve">rovincia de </w:t>
      </w:r>
      <w:r>
        <w:rPr>
          <w:rFonts w:cs="Arial"/>
          <w:sz w:val="22"/>
          <w:szCs w:val="22"/>
        </w:rPr>
        <w:t xml:space="preserve">Cartago, y aprobado con el </w:t>
      </w:r>
      <w:r w:rsidRPr="00E30ABB">
        <w:rPr>
          <w:rFonts w:cs="Arial"/>
          <w:sz w:val="22"/>
          <w:szCs w:val="22"/>
          <w:lang w:val="es-ES_tradnl"/>
        </w:rPr>
        <w:t>acuerdo N°</w:t>
      </w:r>
      <w:r>
        <w:rPr>
          <w:rFonts w:cs="Arial"/>
          <w:sz w:val="22"/>
          <w:szCs w:val="22"/>
          <w:lang w:val="es-ES_tradnl"/>
        </w:rPr>
        <w:t xml:space="preserve"> 1</w:t>
      </w:r>
      <w:r w:rsidRPr="00E30ABB">
        <w:rPr>
          <w:rFonts w:cs="Arial"/>
          <w:sz w:val="22"/>
          <w:szCs w:val="22"/>
        </w:rPr>
        <w:t xml:space="preserve"> de la sesión </w:t>
      </w:r>
      <w:r>
        <w:rPr>
          <w:rFonts w:cs="Arial"/>
          <w:sz w:val="22"/>
          <w:szCs w:val="22"/>
        </w:rPr>
        <w:t>28</w:t>
      </w:r>
      <w:r w:rsidRPr="00E30ABB">
        <w:rPr>
          <w:rFonts w:cs="Arial"/>
          <w:sz w:val="22"/>
          <w:szCs w:val="22"/>
        </w:rPr>
        <w:t>-201</w:t>
      </w:r>
      <w:r>
        <w:rPr>
          <w:rFonts w:cs="Arial"/>
          <w:sz w:val="22"/>
          <w:szCs w:val="22"/>
        </w:rPr>
        <w:t>6</w:t>
      </w:r>
      <w:r w:rsidRPr="00E30ABB">
        <w:rPr>
          <w:rFonts w:cs="Arial"/>
          <w:sz w:val="22"/>
          <w:szCs w:val="22"/>
        </w:rPr>
        <w:t xml:space="preserve"> del </w:t>
      </w:r>
      <w:r>
        <w:rPr>
          <w:rFonts w:cs="Arial"/>
          <w:sz w:val="22"/>
          <w:szCs w:val="22"/>
        </w:rPr>
        <w:t>25</w:t>
      </w:r>
      <w:r w:rsidRPr="00E30AB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abril</w:t>
      </w:r>
      <w:r w:rsidRPr="00E30ABB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6, modificado con el acuerdo N° 10 de la sesión 70-2016 del 03 de octubre de 2016.</w:t>
      </w:r>
    </w:p>
    <w:p w14:paraId="2D92E846" w14:textId="77777777" w:rsidR="00AC440D" w:rsidRDefault="00AC440D" w:rsidP="00AC440D">
      <w:pPr>
        <w:spacing w:line="360" w:lineRule="auto"/>
        <w:ind w:right="51"/>
        <w:jc w:val="both"/>
        <w:rPr>
          <w:rFonts w:cs="Arial"/>
          <w:sz w:val="22"/>
          <w:szCs w:val="22"/>
        </w:rPr>
      </w:pPr>
    </w:p>
    <w:p w14:paraId="77E582DE" w14:textId="4AF0AC38" w:rsidR="00AC440D" w:rsidRDefault="00AC440D" w:rsidP="00AC440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2F0FBB">
        <w:rPr>
          <w:rFonts w:cs="Arial"/>
          <w:b/>
          <w:sz w:val="22"/>
          <w:szCs w:val="22"/>
          <w:lang w:val="es-ES_tradnl"/>
        </w:rPr>
        <w:t>Segundo:</w:t>
      </w:r>
      <w:r w:rsidRPr="002F0FBB">
        <w:rPr>
          <w:rFonts w:cs="Arial"/>
          <w:sz w:val="22"/>
          <w:szCs w:val="22"/>
          <w:lang w:val="es-ES_tradnl"/>
        </w:rPr>
        <w:t xml:space="preserve"> Que en dicho informe, </w:t>
      </w:r>
      <w:r>
        <w:rPr>
          <w:rFonts w:cs="Arial"/>
          <w:sz w:val="22"/>
          <w:szCs w:val="22"/>
          <w:lang w:val="es-ES_tradnl"/>
        </w:rPr>
        <w:t xml:space="preserve">la </w:t>
      </w:r>
      <w:r w:rsidRPr="002F0FBB">
        <w:rPr>
          <w:rFonts w:cs="Arial"/>
          <w:sz w:val="22"/>
          <w:szCs w:val="22"/>
          <w:lang w:val="es-ES_tradnl"/>
        </w:rPr>
        <w:t>Dirección FOSUVI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F0FBB">
        <w:rPr>
          <w:rFonts w:cs="Arial"/>
          <w:sz w:val="22"/>
          <w:szCs w:val="22"/>
          <w:lang w:val="es-ES_tradnl"/>
        </w:rPr>
        <w:t>analiza y finalmente</w:t>
      </w:r>
      <w:r>
        <w:rPr>
          <w:rFonts w:cs="Arial"/>
          <w:sz w:val="22"/>
          <w:szCs w:val="22"/>
          <w:lang w:val="es-ES_tradnl"/>
        </w:rPr>
        <w:t xml:space="preserve"> se manifiesta a favor de acoger la</w:t>
      </w:r>
      <w:r w:rsidRPr="002F0FBB">
        <w:rPr>
          <w:rFonts w:cs="Arial"/>
          <w:sz w:val="22"/>
          <w:szCs w:val="22"/>
          <w:lang w:val="es-ES_tradnl"/>
        </w:rPr>
        <w:t xml:space="preserve"> solicitud de la entidad autorizada, </w:t>
      </w:r>
      <w:r>
        <w:rPr>
          <w:rFonts w:cs="Arial"/>
          <w:sz w:val="22"/>
          <w:szCs w:val="22"/>
          <w:lang w:val="es-ES_tradnl"/>
        </w:rPr>
        <w:t xml:space="preserve">en el sentido de autorizar una prórroga de seis meses al contrato de administración de recursos y financiar actividades adicionales no incluidas en el alcance original del proyecto, </w:t>
      </w:r>
      <w:r w:rsidR="00F6522E">
        <w:rPr>
          <w:rFonts w:cs="Arial"/>
          <w:sz w:val="22"/>
          <w:szCs w:val="22"/>
          <w:lang w:val="es-CR"/>
        </w:rPr>
        <w:t>por</w:t>
      </w:r>
      <w:r w:rsidR="00F6522E">
        <w:rPr>
          <w:rFonts w:cs="Arial"/>
          <w:sz w:val="22"/>
          <w:szCs w:val="22"/>
          <w:lang w:val="es-ES_tradnl"/>
        </w:rPr>
        <w:t xml:space="preserve"> un monto de ¢3,9 millones para el mantenimiento de los albergues, y de ¢6,3 millones para el mantenimiento del sistema de alarmas de incendio,</w:t>
      </w:r>
      <w:r w:rsidR="00F6522E" w:rsidRPr="00AC024D">
        <w:rPr>
          <w:rFonts w:cs="Arial"/>
          <w:sz w:val="22"/>
          <w:szCs w:val="22"/>
        </w:rPr>
        <w:t xml:space="preserve"> </w:t>
      </w:r>
      <w:r w:rsidR="00F6522E">
        <w:rPr>
          <w:rFonts w:cs="Arial"/>
          <w:sz w:val="22"/>
          <w:szCs w:val="22"/>
        </w:rPr>
        <w:t xml:space="preserve">según el detalle que se consigna en el citado informe </w:t>
      </w:r>
      <w:r w:rsidR="00F6522E" w:rsidRPr="00EA7ADB">
        <w:rPr>
          <w:rFonts w:cs="Arial"/>
          <w:color w:val="000000"/>
          <w:sz w:val="22"/>
          <w:szCs w:val="22"/>
        </w:rPr>
        <w:t>DF-OF-</w:t>
      </w:r>
      <w:r w:rsidR="00F6522E">
        <w:rPr>
          <w:rFonts w:cs="Arial"/>
          <w:color w:val="000000"/>
          <w:sz w:val="22"/>
          <w:szCs w:val="22"/>
        </w:rPr>
        <w:t>0030</w:t>
      </w:r>
      <w:r w:rsidR="00F6522E" w:rsidRPr="00EA7ADB">
        <w:rPr>
          <w:rFonts w:cs="Arial"/>
          <w:color w:val="000000"/>
          <w:sz w:val="22"/>
          <w:szCs w:val="22"/>
        </w:rPr>
        <w:t>-20</w:t>
      </w:r>
      <w:r w:rsidR="00F6522E">
        <w:rPr>
          <w:rFonts w:cs="Arial"/>
          <w:color w:val="000000"/>
          <w:sz w:val="22"/>
          <w:szCs w:val="22"/>
        </w:rPr>
        <w:t xml:space="preserve">22 y </w:t>
      </w:r>
      <w:r w:rsidR="00F6522E">
        <w:rPr>
          <w:rFonts w:cs="Arial"/>
          <w:sz w:val="22"/>
          <w:szCs w:val="22"/>
        </w:rPr>
        <w:t>conforme lo verificado y avalado por el Departamento Técnico</w:t>
      </w:r>
      <w:r>
        <w:rPr>
          <w:rFonts w:cs="Arial"/>
          <w:sz w:val="22"/>
          <w:szCs w:val="22"/>
        </w:rPr>
        <w:t>.</w:t>
      </w:r>
    </w:p>
    <w:p w14:paraId="3ADA7CC1" w14:textId="77777777" w:rsidR="00AC440D" w:rsidRDefault="00AC440D" w:rsidP="00AC440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6AF0C690" w14:textId="234C76EA" w:rsidR="00AC440D" w:rsidRDefault="00AC440D" w:rsidP="00AC440D">
      <w:pPr>
        <w:spacing w:line="360" w:lineRule="auto"/>
        <w:jc w:val="both"/>
        <w:rPr>
          <w:rFonts w:cs="Arial"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Tercero:</w:t>
      </w:r>
      <w:r w:rsidRPr="002F0FBB">
        <w:rPr>
          <w:rFonts w:cs="Arial"/>
          <w:sz w:val="22"/>
          <w:szCs w:val="22"/>
        </w:rPr>
        <w:t xml:space="preserve"> Que esta Junta Directiva no encuentra objeción en acoger la recomendación de la Administración</w:t>
      </w:r>
      <w:r>
        <w:rPr>
          <w:rFonts w:cs="Arial"/>
          <w:sz w:val="22"/>
          <w:szCs w:val="22"/>
        </w:rPr>
        <w:t>, en el tanto</w:t>
      </w:r>
      <w:r w:rsidRPr="002F0F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–según se ha documentado– las actividades a financiar son </w:t>
      </w:r>
      <w:r>
        <w:rPr>
          <w:rFonts w:cs="Arial"/>
          <w:sz w:val="22"/>
          <w:szCs w:val="22"/>
        </w:rPr>
        <w:lastRenderedPageBreak/>
        <w:t>necesarias para garantizar el adecuado desarrollo de las obras y además se ha verificado la razonabilidad de los costos propuestos por la entidad autorizada.</w:t>
      </w:r>
    </w:p>
    <w:p w14:paraId="477AC1F4" w14:textId="4B6F8A67" w:rsidR="008C3407" w:rsidRDefault="008C3407" w:rsidP="00AC440D">
      <w:pPr>
        <w:spacing w:line="360" w:lineRule="auto"/>
        <w:jc w:val="both"/>
        <w:rPr>
          <w:rFonts w:cs="Arial"/>
          <w:sz w:val="22"/>
          <w:szCs w:val="22"/>
        </w:rPr>
      </w:pPr>
    </w:p>
    <w:p w14:paraId="2FEADD2F" w14:textId="7F56B11E" w:rsidR="008C3407" w:rsidRDefault="008C3407" w:rsidP="008C3407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980721">
        <w:rPr>
          <w:rFonts w:cs="Arial"/>
          <w:b/>
          <w:bCs/>
          <w:sz w:val="22"/>
        </w:rPr>
        <w:t>Cuarto:</w:t>
      </w:r>
      <w:r>
        <w:rPr>
          <w:rFonts w:cs="Arial"/>
          <w:sz w:val="22"/>
        </w:rPr>
        <w:t xml:space="preserve"> Que debido a que en este momento no se cuenta con seguridad jurídica de que se vaya a disponer de los permisos para la construcción de los tres edificios faltantes del proyecto, se </w:t>
      </w:r>
      <w:r w:rsidR="00980721">
        <w:rPr>
          <w:rFonts w:cs="Arial"/>
          <w:sz w:val="22"/>
        </w:rPr>
        <w:t>estima</w:t>
      </w:r>
      <w:r>
        <w:rPr>
          <w:rFonts w:cs="Arial"/>
          <w:sz w:val="22"/>
        </w:rPr>
        <w:t xml:space="preserve"> </w:t>
      </w:r>
      <w:r w:rsidR="00980721">
        <w:rPr>
          <w:rFonts w:cs="Arial"/>
          <w:sz w:val="22"/>
        </w:rPr>
        <w:t xml:space="preserve">oportuno y </w:t>
      </w:r>
      <w:r>
        <w:rPr>
          <w:rFonts w:cs="Arial"/>
          <w:sz w:val="22"/>
        </w:rPr>
        <w:t>pertinen</w:t>
      </w:r>
      <w:r w:rsidR="00980721">
        <w:rPr>
          <w:rFonts w:cs="Arial"/>
          <w:sz w:val="22"/>
        </w:rPr>
        <w:t>te</w:t>
      </w:r>
      <w:r>
        <w:rPr>
          <w:rFonts w:cs="Arial"/>
          <w:sz w:val="22"/>
        </w:rPr>
        <w:t xml:space="preserve"> girar instrucciones a la </w:t>
      </w:r>
      <w:r w:rsidRPr="00656296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para que de inmediato indague y someta a la consideración de esta </w:t>
      </w:r>
      <w:r w:rsidRPr="004E1626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>, una propuesta de solución alternativa para resolver el problema de vivienda de las 36 familias que se pretenden ubicar en esos tres edificios.</w:t>
      </w:r>
    </w:p>
    <w:p w14:paraId="111D6651" w14:textId="77777777" w:rsidR="008C3407" w:rsidRDefault="008C3407" w:rsidP="00AC440D">
      <w:pPr>
        <w:spacing w:line="360" w:lineRule="auto"/>
        <w:jc w:val="both"/>
        <w:rPr>
          <w:rFonts w:cs="Arial"/>
          <w:sz w:val="22"/>
          <w:szCs w:val="22"/>
        </w:rPr>
      </w:pPr>
    </w:p>
    <w:p w14:paraId="0727AA3A" w14:textId="77777777" w:rsidR="00AC440D" w:rsidRPr="002F0FBB" w:rsidRDefault="00AC440D" w:rsidP="00AC440D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Por tanto, se acuerda:</w:t>
      </w:r>
    </w:p>
    <w:p w14:paraId="25EC2FE7" w14:textId="385CC34A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BB1DCA">
        <w:rPr>
          <w:rFonts w:cs="Arial"/>
          <w:b/>
          <w:bCs/>
          <w:sz w:val="22"/>
          <w:szCs w:val="22"/>
          <w:lang w:val="es-CR"/>
        </w:rPr>
        <w:t>1</w:t>
      </w:r>
      <w:r w:rsidR="009D05F7" w:rsidRPr="009D05F7">
        <w:rPr>
          <w:rFonts w:cs="Arial"/>
          <w:b/>
          <w:bCs/>
          <w:sz w:val="22"/>
          <w:szCs w:val="22"/>
          <w:lang w:val="es-CR"/>
        </w:rPr>
        <w:t>)</w:t>
      </w:r>
      <w:r w:rsidRPr="00BB1DCA">
        <w:rPr>
          <w:rFonts w:cs="Arial"/>
          <w:sz w:val="22"/>
          <w:szCs w:val="22"/>
          <w:lang w:val="es-CR"/>
        </w:rPr>
        <w:t xml:space="preserve"> </w:t>
      </w:r>
      <w:r w:rsidR="005665E5">
        <w:rPr>
          <w:rFonts w:cs="Arial"/>
          <w:sz w:val="22"/>
          <w:szCs w:val="22"/>
          <w:lang w:val="es-CR"/>
        </w:rPr>
        <w:t xml:space="preserve">Aprobar a la Fundación para la Vivienda Rural Costa Rica – Canadá, para el proyecto de vivienda Las Brisas II,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>a reasignaci</w:t>
      </w:r>
      <w:r>
        <w:rPr>
          <w:rFonts w:cs="Arial"/>
          <w:sz w:val="22"/>
          <w:szCs w:val="22"/>
          <w:lang w:val="es-CR"/>
        </w:rPr>
        <w:t>ó</w:t>
      </w:r>
      <w:r w:rsidRPr="00BB1DCA">
        <w:rPr>
          <w:rFonts w:cs="Arial"/>
          <w:sz w:val="22"/>
          <w:szCs w:val="22"/>
          <w:lang w:val="es-CR"/>
        </w:rPr>
        <w:t xml:space="preserve">n de saldos de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 xml:space="preserve">a </w:t>
      </w:r>
      <w:r>
        <w:rPr>
          <w:rFonts w:cs="Arial"/>
          <w:sz w:val="22"/>
          <w:szCs w:val="22"/>
          <w:lang w:val="es-CR"/>
        </w:rPr>
        <w:t>lí</w:t>
      </w:r>
      <w:r w:rsidRPr="00BB1DCA">
        <w:rPr>
          <w:rFonts w:cs="Arial"/>
          <w:sz w:val="22"/>
          <w:szCs w:val="22"/>
          <w:lang w:val="es-CR"/>
        </w:rPr>
        <w:t>nea de “Costos in</w:t>
      </w:r>
      <w:r>
        <w:rPr>
          <w:rFonts w:cs="Arial"/>
          <w:sz w:val="22"/>
          <w:szCs w:val="22"/>
          <w:lang w:val="es-CR"/>
        </w:rPr>
        <w:t>d</w:t>
      </w:r>
      <w:r w:rsidRPr="00BB1DCA">
        <w:rPr>
          <w:rFonts w:cs="Arial"/>
          <w:sz w:val="22"/>
          <w:szCs w:val="22"/>
          <w:lang w:val="es-CR"/>
        </w:rPr>
        <w:t>irectos de</w:t>
      </w:r>
      <w:r>
        <w:rPr>
          <w:rFonts w:cs="Arial"/>
          <w:sz w:val="22"/>
          <w:szCs w:val="22"/>
          <w:lang w:val="es-CR"/>
        </w:rPr>
        <w:t xml:space="preserve"> l</w:t>
      </w:r>
      <w:r w:rsidRPr="00BB1DCA">
        <w:rPr>
          <w:rFonts w:cs="Arial"/>
          <w:sz w:val="22"/>
          <w:szCs w:val="22"/>
          <w:lang w:val="es-CR"/>
        </w:rPr>
        <w:t>a Entidad Autorizada: Control de calidad”</w:t>
      </w:r>
      <w:r w:rsidR="005665E5">
        <w:rPr>
          <w:rFonts w:cs="Arial"/>
          <w:sz w:val="22"/>
          <w:szCs w:val="22"/>
          <w:lang w:val="es-CR"/>
        </w:rPr>
        <w:t>,</w:t>
      </w:r>
      <w:r w:rsidRPr="00BB1DCA">
        <w:rPr>
          <w:rFonts w:cs="Arial"/>
          <w:sz w:val="22"/>
          <w:szCs w:val="22"/>
          <w:lang w:val="es-CR"/>
        </w:rPr>
        <w:t xml:space="preserve"> para cubrir el mantenimiento requerido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en los albergues por un monto de </w:t>
      </w:r>
      <w:r w:rsidR="005665E5">
        <w:rPr>
          <w:rFonts w:cs="Arial"/>
          <w:sz w:val="22"/>
          <w:szCs w:val="22"/>
          <w:lang w:val="es-CR"/>
        </w:rPr>
        <w:t>¢</w:t>
      </w:r>
      <w:r w:rsidRPr="00BB1DCA">
        <w:rPr>
          <w:rFonts w:cs="Arial"/>
          <w:sz w:val="22"/>
          <w:szCs w:val="22"/>
          <w:lang w:val="es-CR"/>
        </w:rPr>
        <w:t>3.878.480,00 (tres millones ochocientos setenta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>y ocho mil cuatrocientos ochenta colones), monto que ser</w:t>
      </w:r>
      <w:r>
        <w:rPr>
          <w:rFonts w:cs="Arial"/>
          <w:sz w:val="22"/>
          <w:szCs w:val="22"/>
          <w:lang w:val="es-CR"/>
        </w:rPr>
        <w:t>á</w:t>
      </w:r>
      <w:r w:rsidRPr="00BB1DCA">
        <w:rPr>
          <w:rFonts w:cs="Arial"/>
          <w:sz w:val="22"/>
          <w:szCs w:val="22"/>
          <w:lang w:val="es-CR"/>
        </w:rPr>
        <w:t xml:space="preserve"> liquidable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contra </w:t>
      </w:r>
      <w:r w:rsidR="00980721">
        <w:rPr>
          <w:rFonts w:cs="Arial"/>
          <w:sz w:val="22"/>
          <w:szCs w:val="22"/>
          <w:lang w:val="es-CR"/>
        </w:rPr>
        <w:t xml:space="preserve">el </w:t>
      </w:r>
      <w:r w:rsidRPr="00BB1DCA">
        <w:rPr>
          <w:rFonts w:cs="Arial"/>
          <w:sz w:val="22"/>
          <w:szCs w:val="22"/>
          <w:lang w:val="es-CR"/>
        </w:rPr>
        <w:t>informe de ejecuci</w:t>
      </w:r>
      <w:r>
        <w:rPr>
          <w:rFonts w:cs="Arial"/>
          <w:sz w:val="22"/>
          <w:szCs w:val="22"/>
          <w:lang w:val="es-CR"/>
        </w:rPr>
        <w:t>ó</w:t>
      </w:r>
      <w:r w:rsidRPr="00BB1DCA">
        <w:rPr>
          <w:rFonts w:cs="Arial"/>
          <w:sz w:val="22"/>
          <w:szCs w:val="22"/>
          <w:lang w:val="es-CR"/>
        </w:rPr>
        <w:t>n de obras avalad</w:t>
      </w:r>
      <w:r w:rsidR="005665E5">
        <w:rPr>
          <w:rFonts w:cs="Arial"/>
          <w:sz w:val="22"/>
          <w:szCs w:val="22"/>
          <w:lang w:val="es-CR"/>
        </w:rPr>
        <w:t>o</w:t>
      </w:r>
      <w:r w:rsidRPr="00BB1DCA">
        <w:rPr>
          <w:rFonts w:cs="Arial"/>
          <w:sz w:val="22"/>
          <w:szCs w:val="22"/>
          <w:lang w:val="es-CR"/>
        </w:rPr>
        <w:t xml:space="preserve"> por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 xml:space="preserve">a </w:t>
      </w:r>
      <w:r w:rsidR="005665E5">
        <w:rPr>
          <w:rFonts w:cs="Arial"/>
          <w:sz w:val="22"/>
          <w:szCs w:val="22"/>
          <w:lang w:val="es-CR"/>
        </w:rPr>
        <w:t>e</w:t>
      </w:r>
      <w:r w:rsidRPr="00BB1DCA">
        <w:rPr>
          <w:rFonts w:cs="Arial"/>
          <w:sz w:val="22"/>
          <w:szCs w:val="22"/>
          <w:lang w:val="es-CR"/>
        </w:rPr>
        <w:t xml:space="preserve">ntidad </w:t>
      </w:r>
      <w:r w:rsidR="005665E5">
        <w:rPr>
          <w:rFonts w:cs="Arial"/>
          <w:sz w:val="22"/>
          <w:szCs w:val="22"/>
          <w:lang w:val="es-CR"/>
        </w:rPr>
        <w:t>a</w:t>
      </w:r>
      <w:r w:rsidRPr="00BB1DCA">
        <w:rPr>
          <w:rFonts w:cs="Arial"/>
          <w:sz w:val="22"/>
          <w:szCs w:val="22"/>
          <w:lang w:val="es-CR"/>
        </w:rPr>
        <w:t>utorizada.</w:t>
      </w:r>
    </w:p>
    <w:p w14:paraId="607B8A28" w14:textId="77777777" w:rsidR="00BB1DCA" w:rsidRP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433D0AA" w14:textId="21DA28FF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BB1DCA">
        <w:rPr>
          <w:rFonts w:cs="Arial"/>
          <w:b/>
          <w:bCs/>
          <w:sz w:val="22"/>
          <w:szCs w:val="22"/>
          <w:lang w:val="es-CR"/>
        </w:rPr>
        <w:t>2</w:t>
      </w:r>
      <w:r w:rsidR="009D05F7" w:rsidRPr="009D05F7">
        <w:rPr>
          <w:rFonts w:cs="Arial"/>
          <w:b/>
          <w:bCs/>
          <w:sz w:val="22"/>
          <w:szCs w:val="22"/>
          <w:lang w:val="es-CR"/>
        </w:rPr>
        <w:t>)</w:t>
      </w:r>
      <w:r w:rsidRPr="00BB1DCA">
        <w:rPr>
          <w:rFonts w:cs="Arial"/>
          <w:sz w:val="22"/>
          <w:szCs w:val="22"/>
          <w:lang w:val="es-CR"/>
        </w:rPr>
        <w:t xml:space="preserve"> Autorizar a</w:t>
      </w:r>
      <w:r>
        <w:rPr>
          <w:rFonts w:cs="Arial"/>
          <w:sz w:val="22"/>
          <w:szCs w:val="22"/>
          <w:lang w:val="es-CR"/>
        </w:rPr>
        <w:t xml:space="preserve"> la Fundación para la Vivienda Rural Costa Rica – Canadá, </w:t>
      </w:r>
      <w:r w:rsidRPr="00BB1DCA">
        <w:rPr>
          <w:rFonts w:cs="Arial"/>
          <w:sz w:val="22"/>
          <w:szCs w:val="22"/>
          <w:lang w:val="es-CR"/>
        </w:rPr>
        <w:t xml:space="preserve">administrar </w:t>
      </w:r>
      <w:r>
        <w:rPr>
          <w:rFonts w:cs="Arial"/>
          <w:sz w:val="22"/>
          <w:szCs w:val="22"/>
          <w:lang w:val="es-CR"/>
        </w:rPr>
        <w:t>d</w:t>
      </w:r>
      <w:r w:rsidRPr="00BB1DCA">
        <w:rPr>
          <w:rFonts w:cs="Arial"/>
          <w:sz w:val="22"/>
          <w:szCs w:val="22"/>
          <w:lang w:val="es-CR"/>
        </w:rPr>
        <w:t>irectamente el proceso de mantenimiento</w:t>
      </w:r>
      <w:r w:rsidR="005665E5" w:rsidRPr="005665E5">
        <w:rPr>
          <w:rFonts w:cs="Arial"/>
          <w:sz w:val="22"/>
          <w:szCs w:val="22"/>
          <w:lang w:val="es-CR"/>
        </w:rPr>
        <w:t xml:space="preserve"> </w:t>
      </w:r>
      <w:r w:rsidR="005665E5" w:rsidRPr="00BB1DCA">
        <w:rPr>
          <w:rFonts w:cs="Arial"/>
          <w:sz w:val="22"/>
          <w:szCs w:val="22"/>
          <w:lang w:val="es-CR"/>
        </w:rPr>
        <w:t>mediante su</w:t>
      </w:r>
      <w:r w:rsidR="005665E5">
        <w:rPr>
          <w:rFonts w:cs="Arial"/>
          <w:sz w:val="22"/>
          <w:szCs w:val="22"/>
          <w:lang w:val="es-CR"/>
        </w:rPr>
        <w:t xml:space="preserve"> </w:t>
      </w:r>
      <w:r w:rsidR="005665E5" w:rsidRPr="00BB1DCA">
        <w:rPr>
          <w:rFonts w:cs="Arial"/>
          <w:sz w:val="22"/>
          <w:szCs w:val="22"/>
          <w:lang w:val="es-CR"/>
        </w:rPr>
        <w:t>unidad t</w:t>
      </w:r>
      <w:r w:rsidR="005665E5">
        <w:rPr>
          <w:rFonts w:cs="Arial"/>
          <w:sz w:val="22"/>
          <w:szCs w:val="22"/>
          <w:lang w:val="es-CR"/>
        </w:rPr>
        <w:t>é</w:t>
      </w:r>
      <w:r w:rsidR="005665E5" w:rsidRPr="00BB1DCA">
        <w:rPr>
          <w:rFonts w:cs="Arial"/>
          <w:sz w:val="22"/>
          <w:szCs w:val="22"/>
          <w:lang w:val="es-CR"/>
        </w:rPr>
        <w:t>cnica</w:t>
      </w:r>
      <w:r w:rsidRPr="00BB1DCA">
        <w:rPr>
          <w:rFonts w:cs="Arial"/>
          <w:sz w:val="22"/>
          <w:szCs w:val="22"/>
          <w:lang w:val="es-CR"/>
        </w:rPr>
        <w:t>, para lo cual solicitar</w:t>
      </w:r>
      <w:r w:rsidR="005665E5">
        <w:rPr>
          <w:rFonts w:cs="Arial"/>
          <w:sz w:val="22"/>
          <w:szCs w:val="22"/>
          <w:lang w:val="es-CR"/>
        </w:rPr>
        <w:t>á</w:t>
      </w:r>
      <w:r w:rsidRPr="00BB1DCA">
        <w:rPr>
          <w:rFonts w:cs="Arial"/>
          <w:sz w:val="22"/>
          <w:szCs w:val="22"/>
          <w:lang w:val="es-CR"/>
        </w:rPr>
        <w:t xml:space="preserve"> cotizaciones a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los proveedores que atienden el mantenimiento de otros proyectos, tales como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>a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planta de tratamiento de </w:t>
      </w:r>
      <w:r w:rsidR="005665E5">
        <w:rPr>
          <w:rFonts w:cs="Arial"/>
          <w:sz w:val="22"/>
          <w:szCs w:val="22"/>
          <w:lang w:val="es-CR"/>
        </w:rPr>
        <w:t xml:space="preserve">los proyectos </w:t>
      </w:r>
      <w:r w:rsidRPr="00BB1DCA">
        <w:rPr>
          <w:rFonts w:cs="Arial"/>
          <w:sz w:val="22"/>
          <w:szCs w:val="22"/>
          <w:lang w:val="es-CR"/>
        </w:rPr>
        <w:t>La Angosta, Bajo Tejares</w:t>
      </w:r>
      <w:r w:rsidR="00980721">
        <w:rPr>
          <w:rFonts w:cs="Arial"/>
          <w:sz w:val="22"/>
          <w:szCs w:val="22"/>
          <w:lang w:val="es-CR"/>
        </w:rPr>
        <w:t xml:space="preserve"> y</w:t>
      </w:r>
      <w:r w:rsidRPr="00BB1DCA">
        <w:rPr>
          <w:rFonts w:cs="Arial"/>
          <w:sz w:val="22"/>
          <w:szCs w:val="22"/>
          <w:lang w:val="es-CR"/>
        </w:rPr>
        <w:t xml:space="preserve"> Vistas del Golfo</w:t>
      </w:r>
      <w:r w:rsidR="00980721">
        <w:rPr>
          <w:rFonts w:cs="Arial"/>
          <w:sz w:val="22"/>
          <w:szCs w:val="22"/>
          <w:lang w:val="es-CR"/>
        </w:rPr>
        <w:t xml:space="preserve">, debiendo elegir </w:t>
      </w:r>
      <w:r w:rsidRPr="00BB1DCA">
        <w:rPr>
          <w:rFonts w:cs="Arial"/>
          <w:sz w:val="22"/>
          <w:szCs w:val="22"/>
          <w:lang w:val="es-CR"/>
        </w:rPr>
        <w:t>al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>proveedor que brinde el me</w:t>
      </w:r>
      <w:r w:rsidR="005D19AB">
        <w:rPr>
          <w:rFonts w:cs="Arial"/>
          <w:sz w:val="22"/>
          <w:szCs w:val="22"/>
          <w:lang w:val="es-CR"/>
        </w:rPr>
        <w:t>n</w:t>
      </w:r>
      <w:r w:rsidRPr="00BB1DCA">
        <w:rPr>
          <w:rFonts w:cs="Arial"/>
          <w:sz w:val="22"/>
          <w:szCs w:val="22"/>
          <w:lang w:val="es-CR"/>
        </w:rPr>
        <w:t>or precio.</w:t>
      </w:r>
    </w:p>
    <w:p w14:paraId="6583DDC7" w14:textId="77777777" w:rsidR="00BB1DCA" w:rsidRP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02F9640C" w14:textId="5BED0E58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BB1DCA">
        <w:rPr>
          <w:rFonts w:cs="Arial"/>
          <w:sz w:val="22"/>
          <w:szCs w:val="22"/>
          <w:lang w:val="es-CR"/>
        </w:rPr>
        <w:t xml:space="preserve">Para lo </w:t>
      </w:r>
      <w:r w:rsidR="005665E5">
        <w:rPr>
          <w:rFonts w:cs="Arial"/>
          <w:sz w:val="22"/>
          <w:szCs w:val="22"/>
          <w:lang w:val="es-CR"/>
        </w:rPr>
        <w:t xml:space="preserve">anterior,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 xml:space="preserve">a </w:t>
      </w:r>
      <w:r w:rsidR="005665E5">
        <w:rPr>
          <w:rFonts w:cs="Arial"/>
          <w:sz w:val="22"/>
          <w:szCs w:val="22"/>
          <w:lang w:val="es-CR"/>
        </w:rPr>
        <w:t>e</w:t>
      </w:r>
      <w:r w:rsidRPr="00BB1DCA">
        <w:rPr>
          <w:rFonts w:cs="Arial"/>
          <w:sz w:val="22"/>
          <w:szCs w:val="22"/>
          <w:lang w:val="es-CR"/>
        </w:rPr>
        <w:t xml:space="preserve">ntidad </w:t>
      </w:r>
      <w:r w:rsidR="005665E5">
        <w:rPr>
          <w:rFonts w:cs="Arial"/>
          <w:sz w:val="22"/>
          <w:szCs w:val="22"/>
          <w:lang w:val="es-CR"/>
        </w:rPr>
        <w:t>a</w:t>
      </w:r>
      <w:r w:rsidRPr="00BB1DCA">
        <w:rPr>
          <w:rFonts w:cs="Arial"/>
          <w:sz w:val="22"/>
          <w:szCs w:val="22"/>
          <w:lang w:val="es-CR"/>
        </w:rPr>
        <w:t>utorizada emitir</w:t>
      </w:r>
      <w:r>
        <w:rPr>
          <w:rFonts w:cs="Arial"/>
          <w:sz w:val="22"/>
          <w:szCs w:val="22"/>
          <w:lang w:val="es-CR"/>
        </w:rPr>
        <w:t>á</w:t>
      </w:r>
      <w:r w:rsidRPr="00BB1DCA">
        <w:rPr>
          <w:rFonts w:cs="Arial"/>
          <w:sz w:val="22"/>
          <w:szCs w:val="22"/>
          <w:lang w:val="es-CR"/>
        </w:rPr>
        <w:t xml:space="preserve"> las facturas respectivas y</w:t>
      </w:r>
      <w:r w:rsidR="005665E5">
        <w:rPr>
          <w:rFonts w:cs="Arial"/>
          <w:sz w:val="22"/>
          <w:szCs w:val="22"/>
          <w:lang w:val="es-CR"/>
        </w:rPr>
        <w:t>,</w:t>
      </w:r>
      <w:r w:rsidRPr="00BB1DCA">
        <w:rPr>
          <w:rFonts w:cs="Arial"/>
          <w:sz w:val="22"/>
          <w:szCs w:val="22"/>
          <w:lang w:val="es-CR"/>
        </w:rPr>
        <w:t xml:space="preserve"> previo a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>a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>realizaci</w:t>
      </w:r>
      <w:r>
        <w:rPr>
          <w:rFonts w:cs="Arial"/>
          <w:sz w:val="22"/>
          <w:szCs w:val="22"/>
          <w:lang w:val="es-CR"/>
        </w:rPr>
        <w:t>ó</w:t>
      </w:r>
      <w:r w:rsidRPr="00BB1DCA">
        <w:rPr>
          <w:rFonts w:cs="Arial"/>
          <w:sz w:val="22"/>
          <w:szCs w:val="22"/>
          <w:lang w:val="es-CR"/>
        </w:rPr>
        <w:t>n de los trabajos</w:t>
      </w:r>
      <w:r w:rsidR="005665E5">
        <w:rPr>
          <w:rFonts w:cs="Arial"/>
          <w:sz w:val="22"/>
          <w:szCs w:val="22"/>
          <w:lang w:val="es-CR"/>
        </w:rPr>
        <w:t>,</w:t>
      </w:r>
      <w:r w:rsidRPr="00BB1DCA">
        <w:rPr>
          <w:rFonts w:cs="Arial"/>
          <w:sz w:val="22"/>
          <w:szCs w:val="22"/>
          <w:lang w:val="es-CR"/>
        </w:rPr>
        <w:t xml:space="preserve"> se remitir</w:t>
      </w:r>
      <w:r>
        <w:rPr>
          <w:rFonts w:cs="Arial"/>
          <w:sz w:val="22"/>
          <w:szCs w:val="22"/>
          <w:lang w:val="es-CR"/>
        </w:rPr>
        <w:t>á</w:t>
      </w:r>
      <w:r w:rsidRPr="00BB1DCA">
        <w:rPr>
          <w:rFonts w:cs="Arial"/>
          <w:sz w:val="22"/>
          <w:szCs w:val="22"/>
          <w:lang w:val="es-CR"/>
        </w:rPr>
        <w:t xml:space="preserve"> al BANHVI </w:t>
      </w:r>
      <w:r>
        <w:rPr>
          <w:rFonts w:cs="Arial"/>
          <w:sz w:val="22"/>
          <w:szCs w:val="22"/>
          <w:lang w:val="es-CR"/>
        </w:rPr>
        <w:t>l</w:t>
      </w:r>
      <w:r w:rsidRPr="00BB1DCA">
        <w:rPr>
          <w:rFonts w:cs="Arial"/>
          <w:sz w:val="22"/>
          <w:szCs w:val="22"/>
          <w:lang w:val="es-CR"/>
        </w:rPr>
        <w:t>a documentaci</w:t>
      </w:r>
      <w:r>
        <w:rPr>
          <w:rFonts w:cs="Arial"/>
          <w:sz w:val="22"/>
          <w:szCs w:val="22"/>
          <w:lang w:val="es-CR"/>
        </w:rPr>
        <w:t>ó</w:t>
      </w:r>
      <w:r w:rsidRPr="00BB1DCA">
        <w:rPr>
          <w:rFonts w:cs="Arial"/>
          <w:sz w:val="22"/>
          <w:szCs w:val="22"/>
          <w:lang w:val="es-CR"/>
        </w:rPr>
        <w:t>n para su Visto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>Bueno, con e</w:t>
      </w:r>
      <w:r>
        <w:rPr>
          <w:rFonts w:cs="Arial"/>
          <w:sz w:val="22"/>
          <w:szCs w:val="22"/>
          <w:lang w:val="es-CR"/>
        </w:rPr>
        <w:t xml:space="preserve">l </w:t>
      </w:r>
      <w:r w:rsidRPr="00BB1DCA">
        <w:rPr>
          <w:rFonts w:cs="Arial"/>
          <w:sz w:val="22"/>
          <w:szCs w:val="22"/>
          <w:lang w:val="es-CR"/>
        </w:rPr>
        <w:t>fin de garantizar el adecuado giro de los recursos.</w:t>
      </w:r>
    </w:p>
    <w:p w14:paraId="21FC71F1" w14:textId="6CABE24C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0C03140" w14:textId="01CFCDA4" w:rsidR="00BB1DCA" w:rsidRDefault="009D05F7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9D05F7">
        <w:rPr>
          <w:rFonts w:cs="Arial"/>
          <w:b/>
          <w:bCs/>
          <w:sz w:val="22"/>
          <w:szCs w:val="22"/>
          <w:lang w:val="es-CR"/>
        </w:rPr>
        <w:t>3)</w:t>
      </w:r>
      <w:r>
        <w:rPr>
          <w:rFonts w:cs="Arial"/>
          <w:sz w:val="22"/>
          <w:szCs w:val="22"/>
          <w:lang w:val="es-CR"/>
        </w:rPr>
        <w:t xml:space="preserve"> </w:t>
      </w:r>
      <w:r w:rsidR="005665E5">
        <w:rPr>
          <w:rFonts w:cs="Arial"/>
          <w:sz w:val="22"/>
          <w:szCs w:val="22"/>
          <w:lang w:val="es-CR"/>
        </w:rPr>
        <w:t xml:space="preserve">Aprobar </w:t>
      </w:r>
      <w:r w:rsidR="00BB1DCA">
        <w:rPr>
          <w:rFonts w:cs="Arial"/>
          <w:sz w:val="22"/>
          <w:szCs w:val="22"/>
          <w:lang w:val="es-CR"/>
        </w:rPr>
        <w:t>l</w:t>
      </w:r>
      <w:r w:rsidR="00BB1DCA" w:rsidRPr="00BB1DCA">
        <w:rPr>
          <w:rFonts w:cs="Arial"/>
          <w:sz w:val="22"/>
          <w:szCs w:val="22"/>
          <w:lang w:val="es-CR"/>
        </w:rPr>
        <w:t>a ampliaci</w:t>
      </w:r>
      <w:r w:rsidR="00BB1DCA">
        <w:rPr>
          <w:rFonts w:cs="Arial"/>
          <w:sz w:val="22"/>
          <w:szCs w:val="22"/>
          <w:lang w:val="es-CR"/>
        </w:rPr>
        <w:t>ó</w:t>
      </w:r>
      <w:r w:rsidR="00BB1DCA" w:rsidRPr="00BB1DCA">
        <w:rPr>
          <w:rFonts w:cs="Arial"/>
          <w:sz w:val="22"/>
          <w:szCs w:val="22"/>
          <w:lang w:val="es-CR"/>
        </w:rPr>
        <w:t>n de plazo del contrato de administraci</w:t>
      </w:r>
      <w:r w:rsidR="00BB1DCA">
        <w:rPr>
          <w:rFonts w:cs="Arial"/>
          <w:sz w:val="22"/>
          <w:szCs w:val="22"/>
          <w:lang w:val="es-CR"/>
        </w:rPr>
        <w:t>ó</w:t>
      </w:r>
      <w:r w:rsidR="00BB1DCA" w:rsidRPr="00BB1DCA">
        <w:rPr>
          <w:rFonts w:cs="Arial"/>
          <w:sz w:val="22"/>
          <w:szCs w:val="22"/>
          <w:lang w:val="es-CR"/>
        </w:rPr>
        <w:t>n de</w:t>
      </w:r>
      <w:r w:rsidR="00BB1DCA">
        <w:rPr>
          <w:rFonts w:cs="Arial"/>
          <w:sz w:val="22"/>
          <w:szCs w:val="22"/>
          <w:lang w:val="es-CR"/>
        </w:rPr>
        <w:t xml:space="preserve"> </w:t>
      </w:r>
      <w:r w:rsidR="00BB1DCA" w:rsidRPr="00BB1DCA">
        <w:rPr>
          <w:rFonts w:cs="Arial"/>
          <w:sz w:val="22"/>
          <w:szCs w:val="22"/>
          <w:lang w:val="es-CR"/>
        </w:rPr>
        <w:t>recursos de</w:t>
      </w:r>
      <w:r w:rsidR="005665E5">
        <w:rPr>
          <w:rFonts w:cs="Arial"/>
          <w:sz w:val="22"/>
          <w:szCs w:val="22"/>
          <w:lang w:val="es-CR"/>
        </w:rPr>
        <w:t xml:space="preserve"> dicho</w:t>
      </w:r>
      <w:r w:rsidR="00BB1DCA" w:rsidRPr="00BB1DCA">
        <w:rPr>
          <w:rFonts w:cs="Arial"/>
          <w:sz w:val="22"/>
          <w:szCs w:val="22"/>
          <w:lang w:val="es-CR"/>
        </w:rPr>
        <w:t xml:space="preserve"> proyecto, por </w:t>
      </w:r>
      <w:r>
        <w:rPr>
          <w:rFonts w:cs="Arial"/>
          <w:sz w:val="22"/>
          <w:szCs w:val="22"/>
          <w:lang w:val="es-CR"/>
        </w:rPr>
        <w:t>seis</w:t>
      </w:r>
      <w:r w:rsidR="00BB1DCA" w:rsidRPr="00BB1DCA">
        <w:rPr>
          <w:rFonts w:cs="Arial"/>
          <w:sz w:val="22"/>
          <w:szCs w:val="22"/>
          <w:lang w:val="es-CR"/>
        </w:rPr>
        <w:t xml:space="preserve"> meses a partir de </w:t>
      </w:r>
      <w:r w:rsidR="00BB1DCA">
        <w:rPr>
          <w:rFonts w:cs="Arial"/>
          <w:sz w:val="22"/>
          <w:szCs w:val="22"/>
          <w:lang w:val="es-CR"/>
        </w:rPr>
        <w:t>l</w:t>
      </w:r>
      <w:r w:rsidR="00BB1DCA" w:rsidRPr="00BB1DCA">
        <w:rPr>
          <w:rFonts w:cs="Arial"/>
          <w:sz w:val="22"/>
          <w:szCs w:val="22"/>
          <w:lang w:val="es-CR"/>
        </w:rPr>
        <w:t>a firma del nuevo</w:t>
      </w:r>
      <w:r w:rsidR="00BB1DCA">
        <w:rPr>
          <w:rFonts w:cs="Arial"/>
          <w:sz w:val="22"/>
          <w:szCs w:val="22"/>
          <w:lang w:val="es-CR"/>
        </w:rPr>
        <w:t xml:space="preserve"> </w:t>
      </w:r>
      <w:r w:rsidR="00BB1DCA" w:rsidRPr="00BB1DCA">
        <w:rPr>
          <w:rFonts w:cs="Arial"/>
          <w:sz w:val="22"/>
          <w:szCs w:val="22"/>
          <w:lang w:val="es-CR"/>
        </w:rPr>
        <w:t>contrato de administraci</w:t>
      </w:r>
      <w:r w:rsidR="00BB1DCA">
        <w:rPr>
          <w:rFonts w:cs="Arial"/>
          <w:sz w:val="22"/>
          <w:szCs w:val="22"/>
          <w:lang w:val="es-CR"/>
        </w:rPr>
        <w:t>ó</w:t>
      </w:r>
      <w:r w:rsidR="00BB1DCA" w:rsidRPr="00BB1DCA">
        <w:rPr>
          <w:rFonts w:cs="Arial"/>
          <w:sz w:val="22"/>
          <w:szCs w:val="22"/>
          <w:lang w:val="es-CR"/>
        </w:rPr>
        <w:t xml:space="preserve">n de recursos entre el BANHVI y </w:t>
      </w:r>
      <w:r w:rsidR="00BB1DCA">
        <w:rPr>
          <w:rFonts w:cs="Arial"/>
          <w:sz w:val="22"/>
          <w:szCs w:val="22"/>
          <w:lang w:val="es-CR"/>
        </w:rPr>
        <w:t>l</w:t>
      </w:r>
      <w:r w:rsidR="00BB1DCA" w:rsidRPr="00BB1DCA">
        <w:rPr>
          <w:rFonts w:cs="Arial"/>
          <w:sz w:val="22"/>
          <w:szCs w:val="22"/>
          <w:lang w:val="es-CR"/>
        </w:rPr>
        <w:t xml:space="preserve">a </w:t>
      </w:r>
      <w:r>
        <w:rPr>
          <w:rFonts w:cs="Arial"/>
          <w:sz w:val="22"/>
          <w:szCs w:val="22"/>
          <w:lang w:val="es-CR"/>
        </w:rPr>
        <w:t>e</w:t>
      </w:r>
      <w:r w:rsidR="00BB1DCA" w:rsidRPr="00BB1DCA">
        <w:rPr>
          <w:rFonts w:cs="Arial"/>
          <w:sz w:val="22"/>
          <w:szCs w:val="22"/>
          <w:lang w:val="es-CR"/>
        </w:rPr>
        <w:t xml:space="preserve">ntidad </w:t>
      </w:r>
      <w:r>
        <w:rPr>
          <w:rFonts w:cs="Arial"/>
          <w:sz w:val="22"/>
          <w:szCs w:val="22"/>
          <w:lang w:val="es-CR"/>
        </w:rPr>
        <w:t>a</w:t>
      </w:r>
      <w:r w:rsidR="00BB1DCA" w:rsidRPr="00BB1DCA">
        <w:rPr>
          <w:rFonts w:cs="Arial"/>
          <w:sz w:val="22"/>
          <w:szCs w:val="22"/>
          <w:lang w:val="es-CR"/>
        </w:rPr>
        <w:t>utorizada.</w:t>
      </w:r>
    </w:p>
    <w:p w14:paraId="5DF0045A" w14:textId="77777777" w:rsidR="00BB1DCA" w:rsidRP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84AB6E3" w14:textId="38D2D86F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BB1DCA">
        <w:rPr>
          <w:rFonts w:cs="Arial"/>
          <w:b/>
          <w:bCs/>
          <w:sz w:val="22"/>
          <w:szCs w:val="22"/>
          <w:lang w:val="es-CR"/>
        </w:rPr>
        <w:t>4</w:t>
      </w:r>
      <w:r w:rsidR="009D05F7" w:rsidRPr="009D05F7">
        <w:rPr>
          <w:rFonts w:cs="Arial"/>
          <w:b/>
          <w:bCs/>
          <w:sz w:val="22"/>
          <w:szCs w:val="22"/>
          <w:lang w:val="es-CR"/>
        </w:rPr>
        <w:t>)</w:t>
      </w:r>
      <w:r w:rsidRPr="00BB1DCA">
        <w:rPr>
          <w:rFonts w:cs="Arial"/>
          <w:sz w:val="22"/>
          <w:szCs w:val="22"/>
          <w:lang w:val="es-CR"/>
        </w:rPr>
        <w:t xml:space="preserve"> Aprobar el financiamiento adicional para mantenimiento preventivo y correctivo del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>sistema de alarmas de incend</w:t>
      </w:r>
      <w:r>
        <w:rPr>
          <w:rFonts w:cs="Arial"/>
          <w:sz w:val="22"/>
          <w:szCs w:val="22"/>
          <w:lang w:val="es-CR"/>
        </w:rPr>
        <w:t>i</w:t>
      </w:r>
      <w:r w:rsidRPr="00BB1DCA">
        <w:rPr>
          <w:rFonts w:cs="Arial"/>
          <w:sz w:val="22"/>
          <w:szCs w:val="22"/>
          <w:lang w:val="es-CR"/>
        </w:rPr>
        <w:t>o durante dos semestres y cambio de equipos</w:t>
      </w:r>
      <w:r w:rsidR="005D19AB">
        <w:rPr>
          <w:rFonts w:cs="Arial"/>
          <w:sz w:val="22"/>
          <w:szCs w:val="22"/>
          <w:lang w:val="es-CR"/>
        </w:rPr>
        <w:t>,</w:t>
      </w:r>
      <w:r w:rsidRPr="00BB1DCA">
        <w:rPr>
          <w:rFonts w:cs="Arial"/>
          <w:sz w:val="22"/>
          <w:szCs w:val="22"/>
          <w:lang w:val="es-CR"/>
        </w:rPr>
        <w:t xml:space="preserve"> por un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monto </w:t>
      </w:r>
      <w:r w:rsidRPr="00BB1DCA">
        <w:rPr>
          <w:rFonts w:cs="Arial"/>
          <w:sz w:val="22"/>
          <w:szCs w:val="22"/>
          <w:lang w:val="es-CR"/>
        </w:rPr>
        <w:lastRenderedPageBreak/>
        <w:t xml:space="preserve">total de </w:t>
      </w:r>
      <w:r w:rsidR="005D19AB">
        <w:rPr>
          <w:rFonts w:cs="Arial"/>
          <w:sz w:val="22"/>
          <w:szCs w:val="22"/>
          <w:lang w:val="es-CR"/>
        </w:rPr>
        <w:t>¢</w:t>
      </w:r>
      <w:r w:rsidRPr="00BB1DCA">
        <w:rPr>
          <w:rFonts w:cs="Arial"/>
          <w:sz w:val="22"/>
          <w:szCs w:val="22"/>
          <w:lang w:val="es-CR"/>
        </w:rPr>
        <w:t>6.283.913,14 (seis millones doscientos ochenta y tres mil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novecientos </w:t>
      </w:r>
      <w:r w:rsidR="005D19AB">
        <w:rPr>
          <w:rFonts w:cs="Arial"/>
          <w:sz w:val="22"/>
          <w:szCs w:val="22"/>
          <w:lang w:val="es-CR"/>
        </w:rPr>
        <w:t xml:space="preserve">trece </w:t>
      </w:r>
      <w:r w:rsidRPr="00BB1DCA">
        <w:rPr>
          <w:rFonts w:cs="Arial"/>
          <w:sz w:val="22"/>
          <w:szCs w:val="22"/>
          <w:lang w:val="es-CR"/>
        </w:rPr>
        <w:t>colones con 14/100).</w:t>
      </w:r>
    </w:p>
    <w:p w14:paraId="654A078B" w14:textId="77777777" w:rsidR="00BB1DCA" w:rsidRP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19155CD9" w14:textId="0C21FED9" w:rsidR="00BB1DCA" w:rsidRDefault="00BB1DCA" w:rsidP="00BB1DC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BB1DCA">
        <w:rPr>
          <w:rFonts w:cs="Arial"/>
          <w:b/>
          <w:bCs/>
          <w:sz w:val="22"/>
          <w:szCs w:val="22"/>
          <w:lang w:val="es-CR"/>
        </w:rPr>
        <w:t>5</w:t>
      </w:r>
      <w:r w:rsidR="009D05F7" w:rsidRPr="009D05F7">
        <w:rPr>
          <w:rFonts w:cs="Arial"/>
          <w:b/>
          <w:bCs/>
          <w:sz w:val="22"/>
          <w:szCs w:val="22"/>
          <w:lang w:val="es-CR"/>
        </w:rPr>
        <w:t>)</w:t>
      </w:r>
      <w:r w:rsidRPr="00BB1DCA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szCs w:val="22"/>
          <w:lang w:val="es-CR"/>
        </w:rPr>
        <w:t>Deberá realizarse</w:t>
      </w:r>
      <w:r w:rsidRPr="00BB1DCA">
        <w:rPr>
          <w:rFonts w:cs="Arial"/>
          <w:sz w:val="22"/>
          <w:szCs w:val="22"/>
          <w:lang w:val="es-CR"/>
        </w:rPr>
        <w:t xml:space="preserve"> un nuevo contrato de administraci</w:t>
      </w:r>
      <w:r>
        <w:rPr>
          <w:rFonts w:cs="Arial"/>
          <w:sz w:val="22"/>
          <w:szCs w:val="22"/>
          <w:lang w:val="es-CR"/>
        </w:rPr>
        <w:t>ó</w:t>
      </w:r>
      <w:r w:rsidRPr="00BB1DCA">
        <w:rPr>
          <w:rFonts w:cs="Arial"/>
          <w:sz w:val="22"/>
          <w:szCs w:val="22"/>
          <w:lang w:val="es-CR"/>
        </w:rPr>
        <w:t>n de recursos del proyecto, con</w:t>
      </w:r>
      <w:r>
        <w:rPr>
          <w:rFonts w:cs="Arial"/>
          <w:sz w:val="22"/>
          <w:szCs w:val="22"/>
          <w:lang w:val="es-CR"/>
        </w:rPr>
        <w:t xml:space="preserve"> </w:t>
      </w:r>
      <w:r w:rsidRPr="00BB1DCA">
        <w:rPr>
          <w:rFonts w:cs="Arial"/>
          <w:sz w:val="22"/>
          <w:szCs w:val="22"/>
          <w:lang w:val="es-CR"/>
        </w:rPr>
        <w:t xml:space="preserve">los plazos y montos </w:t>
      </w:r>
      <w:r w:rsidR="005665E5">
        <w:rPr>
          <w:rFonts w:cs="Arial"/>
          <w:sz w:val="22"/>
          <w:szCs w:val="22"/>
          <w:lang w:val="es-CR"/>
        </w:rPr>
        <w:t xml:space="preserve">aprobados </w:t>
      </w:r>
      <w:r w:rsidRPr="00BB1DCA">
        <w:rPr>
          <w:rFonts w:cs="Arial"/>
          <w:sz w:val="22"/>
          <w:szCs w:val="22"/>
          <w:lang w:val="es-CR"/>
        </w:rPr>
        <w:t xml:space="preserve">en el </w:t>
      </w:r>
      <w:r w:rsidR="005665E5">
        <w:rPr>
          <w:rFonts w:cs="Arial"/>
          <w:sz w:val="22"/>
          <w:szCs w:val="22"/>
          <w:lang w:val="es-CR"/>
        </w:rPr>
        <w:t>presente acuerdo</w:t>
      </w:r>
      <w:r w:rsidRPr="00BB1DCA">
        <w:rPr>
          <w:rFonts w:cs="Arial"/>
          <w:sz w:val="22"/>
          <w:szCs w:val="22"/>
          <w:lang w:val="es-CR"/>
        </w:rPr>
        <w:t>.</w:t>
      </w:r>
    </w:p>
    <w:p w14:paraId="26C92C19" w14:textId="0EAD9453" w:rsidR="00BB1DCA" w:rsidRDefault="00BB1DCA" w:rsidP="00AC440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777EEFC0" w14:textId="1CCC9C42" w:rsidR="00BB1DCA" w:rsidRDefault="00980721" w:rsidP="00AC440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980721">
        <w:rPr>
          <w:rFonts w:cs="Arial"/>
          <w:b/>
          <w:bCs/>
          <w:sz w:val="22"/>
        </w:rPr>
        <w:t>6)</w:t>
      </w:r>
      <w:r>
        <w:rPr>
          <w:rFonts w:cs="Arial"/>
          <w:sz w:val="22"/>
        </w:rPr>
        <w:t xml:space="preserve"> Debido a que en este momento no se cuenta con seguridad jurídica</w:t>
      </w:r>
      <w:r w:rsidR="005D19AB">
        <w:rPr>
          <w:rFonts w:cs="Arial"/>
          <w:sz w:val="22"/>
        </w:rPr>
        <w:t>, en cuanto a que</w:t>
      </w:r>
      <w:r>
        <w:rPr>
          <w:rFonts w:cs="Arial"/>
          <w:sz w:val="22"/>
        </w:rPr>
        <w:t xml:space="preserve"> se vaya a disponer de los permisos para la construcción de los tres edificios faltantes del proyecto, se </w:t>
      </w:r>
      <w:r w:rsidR="005D19AB">
        <w:rPr>
          <w:rFonts w:cs="Arial"/>
          <w:sz w:val="22"/>
        </w:rPr>
        <w:t xml:space="preserve">instruye </w:t>
      </w:r>
      <w:r>
        <w:rPr>
          <w:rFonts w:cs="Arial"/>
          <w:sz w:val="22"/>
        </w:rPr>
        <w:t xml:space="preserve">a la </w:t>
      </w:r>
      <w:r w:rsidRPr="00656296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para que de inmediato indague y someta a la consideración de esta </w:t>
      </w:r>
      <w:r w:rsidRPr="004E1626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una propuesta de solución alternativa para resolver </w:t>
      </w:r>
      <w:r w:rsidR="005D19AB">
        <w:rPr>
          <w:rFonts w:cs="Arial"/>
          <w:sz w:val="22"/>
          <w:szCs w:val="22"/>
          <w:lang w:val="es-ES_tradnl"/>
        </w:rPr>
        <w:t xml:space="preserve">oportunamente, </w:t>
      </w:r>
      <w:r>
        <w:rPr>
          <w:rFonts w:cs="Arial"/>
          <w:sz w:val="22"/>
          <w:szCs w:val="22"/>
          <w:lang w:val="es-ES_tradnl"/>
        </w:rPr>
        <w:t>el problema de vivienda de las 36 familias que se pretenden ubicar en esos tres edificios.</w:t>
      </w:r>
    </w:p>
    <w:p w14:paraId="3752B186" w14:textId="2CFBFD35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7A713333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3C61D57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2608F8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331D5DB7" w14:textId="77777777" w:rsidR="00AC440D" w:rsidRPr="002F0FBB" w:rsidRDefault="00AC440D" w:rsidP="00AC440D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Considerando:</w:t>
      </w:r>
    </w:p>
    <w:p w14:paraId="08A0F446" w14:textId="32886A71" w:rsidR="00AC440D" w:rsidRPr="002F0FBB" w:rsidRDefault="00AC440D" w:rsidP="00AC440D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EA7ADB">
        <w:rPr>
          <w:rFonts w:cs="Arial"/>
          <w:b/>
          <w:sz w:val="22"/>
          <w:szCs w:val="22"/>
        </w:rPr>
        <w:t>Primero:</w:t>
      </w:r>
      <w:r w:rsidRPr="00EA7ADB">
        <w:rPr>
          <w:rFonts w:cs="Arial"/>
          <w:sz w:val="22"/>
          <w:szCs w:val="22"/>
        </w:rPr>
        <w:t xml:space="preserve"> Que por medio del oficio GG-ME-</w:t>
      </w:r>
      <w:r w:rsidR="00CA03D8">
        <w:rPr>
          <w:rFonts w:cs="Arial"/>
          <w:sz w:val="22"/>
          <w:szCs w:val="22"/>
        </w:rPr>
        <w:t>0036</w:t>
      </w:r>
      <w:r w:rsidRPr="00EA7ADB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</w:t>
      </w:r>
      <w:r w:rsidR="00CA03D8">
        <w:rPr>
          <w:rFonts w:cs="Arial"/>
          <w:sz w:val="22"/>
          <w:szCs w:val="22"/>
        </w:rPr>
        <w:t>2</w:t>
      </w:r>
      <w:r w:rsidRPr="00EA7ADB">
        <w:rPr>
          <w:rFonts w:cs="Arial"/>
          <w:sz w:val="22"/>
          <w:szCs w:val="22"/>
        </w:rPr>
        <w:t xml:space="preserve"> del </w:t>
      </w:r>
      <w:r w:rsidR="00CA03D8">
        <w:rPr>
          <w:rFonts w:cs="Arial"/>
          <w:sz w:val="22"/>
          <w:szCs w:val="22"/>
        </w:rPr>
        <w:t>12</w:t>
      </w:r>
      <w:r w:rsidRPr="00EA7ADB">
        <w:rPr>
          <w:rFonts w:cs="Arial"/>
          <w:sz w:val="22"/>
          <w:szCs w:val="22"/>
        </w:rPr>
        <w:t xml:space="preserve"> de </w:t>
      </w:r>
      <w:r w:rsidR="00CA03D8">
        <w:rPr>
          <w:rFonts w:cs="Arial"/>
          <w:sz w:val="22"/>
          <w:szCs w:val="22"/>
        </w:rPr>
        <w:t>enero</w:t>
      </w:r>
      <w:r w:rsidRPr="00EA7ADB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2</w:t>
      </w:r>
      <w:r w:rsidR="00CA03D8">
        <w:rPr>
          <w:rFonts w:cs="Arial"/>
          <w:sz w:val="22"/>
          <w:szCs w:val="22"/>
        </w:rPr>
        <w:t>2</w:t>
      </w:r>
      <w:r w:rsidRPr="00EA7ADB">
        <w:rPr>
          <w:rFonts w:cs="Arial"/>
          <w:sz w:val="22"/>
          <w:szCs w:val="22"/>
        </w:rPr>
        <w:t xml:space="preserve">, la Gerencia General </w:t>
      </w:r>
      <w:r>
        <w:rPr>
          <w:rFonts w:cs="Arial"/>
          <w:sz w:val="22"/>
          <w:szCs w:val="22"/>
        </w:rPr>
        <w:t xml:space="preserve">avala y </w:t>
      </w:r>
      <w:r w:rsidRPr="00EA7ADB">
        <w:rPr>
          <w:rFonts w:cs="Arial"/>
          <w:sz w:val="22"/>
          <w:szCs w:val="22"/>
        </w:rPr>
        <w:t>somete a la consideración de esta Junta Directiva</w:t>
      </w:r>
      <w:r>
        <w:rPr>
          <w:rFonts w:cs="Arial"/>
          <w:sz w:val="22"/>
          <w:szCs w:val="22"/>
        </w:rPr>
        <w:t>,</w:t>
      </w:r>
      <w:r w:rsidRPr="00EA7ADB">
        <w:rPr>
          <w:rFonts w:cs="Arial"/>
          <w:sz w:val="22"/>
          <w:szCs w:val="22"/>
        </w:rPr>
        <w:t xml:space="preserve"> el informe </w:t>
      </w:r>
      <w:r w:rsidRPr="00EA7ADB">
        <w:rPr>
          <w:rFonts w:cs="Arial"/>
          <w:color w:val="000000"/>
          <w:sz w:val="22"/>
          <w:szCs w:val="22"/>
        </w:rPr>
        <w:t>DF-OF-</w:t>
      </w:r>
      <w:r w:rsidR="00CA03D8">
        <w:rPr>
          <w:rFonts w:cs="Arial"/>
          <w:color w:val="000000"/>
          <w:sz w:val="22"/>
          <w:szCs w:val="22"/>
        </w:rPr>
        <w:t>0043</w:t>
      </w:r>
      <w:r w:rsidRPr="00EA7ADB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</w:t>
      </w:r>
      <w:r w:rsidR="00CA03D8">
        <w:rPr>
          <w:rFonts w:cs="Arial"/>
          <w:color w:val="000000"/>
          <w:sz w:val="22"/>
          <w:szCs w:val="22"/>
        </w:rPr>
        <w:t>2/SO-OF-0003-2022</w:t>
      </w:r>
      <w:r>
        <w:rPr>
          <w:rFonts w:cs="Arial"/>
          <w:color w:val="000000"/>
          <w:sz w:val="22"/>
          <w:szCs w:val="22"/>
        </w:rPr>
        <w:t xml:space="preserve"> de la </w:t>
      </w:r>
      <w:r w:rsidRPr="00EA7ADB">
        <w:rPr>
          <w:rFonts w:cs="Arial"/>
          <w:color w:val="000000"/>
          <w:sz w:val="22"/>
          <w:szCs w:val="22"/>
        </w:rPr>
        <w:t>Dirección FOSUVI</w:t>
      </w:r>
      <w:r w:rsidR="00CA03D8">
        <w:rPr>
          <w:rFonts w:cs="Arial"/>
          <w:color w:val="000000"/>
          <w:sz w:val="22"/>
          <w:szCs w:val="22"/>
        </w:rPr>
        <w:t xml:space="preserve"> y la Subgerencia de Operaciones</w:t>
      </w:r>
      <w:r w:rsidRPr="00EA7ADB">
        <w:rPr>
          <w:rFonts w:cs="Arial"/>
          <w:color w:val="000000"/>
          <w:sz w:val="22"/>
          <w:szCs w:val="22"/>
        </w:rPr>
        <w:t xml:space="preserve">, que contiene </w:t>
      </w:r>
      <w:r w:rsidRPr="002F0FBB">
        <w:rPr>
          <w:rFonts w:cs="Arial"/>
          <w:color w:val="000000"/>
          <w:sz w:val="22"/>
          <w:szCs w:val="22"/>
        </w:rPr>
        <w:t>los resultados del estudio realizado a la solicitud de</w:t>
      </w:r>
      <w:r>
        <w:rPr>
          <w:rFonts w:cs="Arial"/>
          <w:color w:val="000000"/>
          <w:sz w:val="22"/>
          <w:szCs w:val="22"/>
        </w:rPr>
        <w:t xml:space="preserve"> Grupo Mutual Alajuela – La Vivienda </w:t>
      </w:r>
      <w:r w:rsidRPr="002E75AC">
        <w:rPr>
          <w:rFonts w:cs="Arial"/>
          <w:color w:val="000000"/>
          <w:sz w:val="22"/>
          <w:szCs w:val="22"/>
          <w:lang w:val="es-ES_tradnl"/>
        </w:rPr>
        <w:t>de Ahorro y Préstamo</w:t>
      </w:r>
      <w:r>
        <w:rPr>
          <w:rFonts w:cs="Arial"/>
          <w:color w:val="000000"/>
          <w:sz w:val="22"/>
          <w:szCs w:val="22"/>
          <w:lang w:val="es-ES_tradnl"/>
        </w:rPr>
        <w:t xml:space="preserve"> (Grupo Mutual),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 financiar, </w:t>
      </w:r>
      <w:r w:rsidRPr="009C1F77">
        <w:rPr>
          <w:rFonts w:cs="Arial"/>
          <w:sz w:val="22"/>
          <w:szCs w:val="22"/>
        </w:rPr>
        <w:t>al amparo de</w:t>
      </w:r>
      <w:r>
        <w:rPr>
          <w:rFonts w:cs="Arial"/>
          <w:sz w:val="22"/>
          <w:szCs w:val="22"/>
        </w:rPr>
        <w:t xml:space="preserve">l artículo 59 de la Ley del </w:t>
      </w:r>
      <w:r w:rsidRPr="00577FF9">
        <w:rPr>
          <w:rFonts w:cs="Arial"/>
          <w:sz w:val="22"/>
          <w:szCs w:val="22"/>
        </w:rPr>
        <w:t>Sistema Financiero Nacional para la Vivienda</w:t>
      </w:r>
      <w:r>
        <w:rPr>
          <w:rFonts w:cs="Arial"/>
          <w:sz w:val="22"/>
          <w:szCs w:val="22"/>
        </w:rPr>
        <w:t xml:space="preserve">, actividades adicionales no contempladas originalmente en </w:t>
      </w:r>
      <w:r w:rsidRPr="009C1F77"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 xml:space="preserve">proyecto habitacional </w:t>
      </w:r>
      <w:r>
        <w:rPr>
          <w:rFonts w:cs="Arial"/>
          <w:sz w:val="22"/>
          <w:szCs w:val="22"/>
          <w:lang w:val="es-CR"/>
        </w:rPr>
        <w:t>Villas Marcel</w:t>
      </w:r>
      <w:r w:rsidRPr="00AB0463">
        <w:rPr>
          <w:rFonts w:cs="Arial"/>
          <w:sz w:val="22"/>
          <w:szCs w:val="22"/>
          <w:lang w:val="es-CR"/>
        </w:rPr>
        <w:t xml:space="preserve">, </w:t>
      </w:r>
      <w:r w:rsidRPr="00AB0463">
        <w:rPr>
          <w:rFonts w:cs="Arial"/>
          <w:color w:val="000000"/>
          <w:sz w:val="22"/>
          <w:szCs w:val="22"/>
          <w:lang w:val="es-CR"/>
        </w:rPr>
        <w:t xml:space="preserve">ubicado en el distrito </w:t>
      </w:r>
      <w:r>
        <w:rPr>
          <w:rFonts w:cs="Arial"/>
          <w:color w:val="000000"/>
          <w:sz w:val="22"/>
          <w:szCs w:val="22"/>
          <w:lang w:val="es-CR"/>
        </w:rPr>
        <w:t>Belén</w:t>
      </w:r>
      <w:r>
        <w:rPr>
          <w:rFonts w:cs="Arial"/>
          <w:sz w:val="22"/>
          <w:szCs w:val="22"/>
        </w:rPr>
        <w:t xml:space="preserve"> del cantón de Carrillo, p</w:t>
      </w:r>
      <w:r w:rsidRPr="009C1F77">
        <w:rPr>
          <w:rFonts w:cs="Arial"/>
          <w:sz w:val="22"/>
          <w:szCs w:val="22"/>
        </w:rPr>
        <w:t xml:space="preserve">rovincia de </w:t>
      </w:r>
      <w:r>
        <w:rPr>
          <w:rFonts w:cs="Arial"/>
          <w:sz w:val="22"/>
          <w:szCs w:val="22"/>
        </w:rPr>
        <w:t xml:space="preserve">Guanacaste, y aprobado con el </w:t>
      </w:r>
      <w:r w:rsidRPr="00E30ABB">
        <w:rPr>
          <w:rFonts w:cs="Arial"/>
          <w:sz w:val="22"/>
          <w:szCs w:val="22"/>
          <w:lang w:val="es-ES_tradnl"/>
        </w:rPr>
        <w:t>acuerdo N°</w:t>
      </w:r>
      <w:r>
        <w:rPr>
          <w:rFonts w:cs="Arial"/>
          <w:sz w:val="22"/>
          <w:szCs w:val="22"/>
          <w:lang w:val="es-ES_tradnl"/>
        </w:rPr>
        <w:t xml:space="preserve"> 2 </w:t>
      </w:r>
      <w:r w:rsidRPr="00E30ABB">
        <w:rPr>
          <w:rFonts w:cs="Arial"/>
          <w:sz w:val="22"/>
          <w:szCs w:val="22"/>
        </w:rPr>
        <w:t xml:space="preserve">de la sesión </w:t>
      </w:r>
      <w:r>
        <w:rPr>
          <w:rFonts w:cs="Arial"/>
          <w:sz w:val="22"/>
          <w:szCs w:val="22"/>
        </w:rPr>
        <w:t>76</w:t>
      </w:r>
      <w:r w:rsidRPr="00E30ABB">
        <w:rPr>
          <w:rFonts w:cs="Arial"/>
          <w:sz w:val="22"/>
          <w:szCs w:val="22"/>
        </w:rPr>
        <w:t>-201</w:t>
      </w:r>
      <w:r>
        <w:rPr>
          <w:rFonts w:cs="Arial"/>
          <w:sz w:val="22"/>
          <w:szCs w:val="22"/>
        </w:rPr>
        <w:t xml:space="preserve">7 </w:t>
      </w:r>
      <w:r w:rsidRPr="00E30ABB">
        <w:rPr>
          <w:rFonts w:cs="Arial"/>
          <w:sz w:val="22"/>
          <w:szCs w:val="22"/>
        </w:rPr>
        <w:t xml:space="preserve">del </w:t>
      </w:r>
      <w:r>
        <w:rPr>
          <w:rFonts w:cs="Arial"/>
          <w:sz w:val="22"/>
          <w:szCs w:val="22"/>
        </w:rPr>
        <w:t>26</w:t>
      </w:r>
      <w:r w:rsidRPr="00E30AB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octubre</w:t>
      </w:r>
      <w:r w:rsidRPr="00E30ABB">
        <w:rPr>
          <w:rFonts w:cs="Arial"/>
          <w:sz w:val="22"/>
          <w:szCs w:val="22"/>
        </w:rPr>
        <w:t xml:space="preserve"> de 201</w:t>
      </w:r>
      <w:r>
        <w:rPr>
          <w:rFonts w:cs="Arial"/>
          <w:sz w:val="22"/>
          <w:szCs w:val="22"/>
        </w:rPr>
        <w:t>7.</w:t>
      </w:r>
    </w:p>
    <w:p w14:paraId="21C7DD26" w14:textId="77777777" w:rsidR="00AC440D" w:rsidRPr="002F0FBB" w:rsidRDefault="00AC440D" w:rsidP="00AC440D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</w:p>
    <w:p w14:paraId="26BDDD6C" w14:textId="3BEF370E" w:rsidR="00400760" w:rsidRDefault="00AC440D" w:rsidP="0040076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2F0FBB">
        <w:rPr>
          <w:rFonts w:cs="Arial"/>
          <w:b/>
          <w:sz w:val="22"/>
          <w:szCs w:val="22"/>
          <w:lang w:val="es-ES_tradnl"/>
        </w:rPr>
        <w:t>Segundo:</w:t>
      </w:r>
      <w:r w:rsidRPr="002F0FBB">
        <w:rPr>
          <w:rFonts w:cs="Arial"/>
          <w:sz w:val="22"/>
          <w:szCs w:val="22"/>
          <w:lang w:val="es-ES_tradnl"/>
        </w:rPr>
        <w:t xml:space="preserve"> </w:t>
      </w:r>
      <w:proofErr w:type="gramStart"/>
      <w:r w:rsidRPr="002F0FBB">
        <w:rPr>
          <w:rFonts w:cs="Arial"/>
          <w:sz w:val="22"/>
          <w:szCs w:val="22"/>
          <w:lang w:val="es-ES_tradnl"/>
        </w:rPr>
        <w:t>Que</w:t>
      </w:r>
      <w:proofErr w:type="gramEnd"/>
      <w:r w:rsidRPr="002F0FBB">
        <w:rPr>
          <w:rFonts w:cs="Arial"/>
          <w:sz w:val="22"/>
          <w:szCs w:val="22"/>
          <w:lang w:val="es-ES_tradnl"/>
        </w:rPr>
        <w:t xml:space="preserve"> en dicho informe, la Dirección FOSUVI </w:t>
      </w:r>
      <w:r w:rsidR="00CA03D8">
        <w:rPr>
          <w:rFonts w:cs="Arial"/>
          <w:sz w:val="22"/>
          <w:szCs w:val="22"/>
          <w:lang w:val="es-ES_tradnl"/>
        </w:rPr>
        <w:t xml:space="preserve">y la Subgerencia de Operaciones </w:t>
      </w:r>
      <w:r w:rsidRPr="002F0FBB">
        <w:rPr>
          <w:rFonts w:cs="Arial"/>
          <w:sz w:val="22"/>
          <w:szCs w:val="22"/>
          <w:lang w:val="es-ES_tradnl"/>
        </w:rPr>
        <w:t>analiza</w:t>
      </w:r>
      <w:r w:rsidR="00CA03D8">
        <w:rPr>
          <w:rFonts w:cs="Arial"/>
          <w:sz w:val="22"/>
          <w:szCs w:val="22"/>
          <w:lang w:val="es-ES_tradnl"/>
        </w:rPr>
        <w:t>n</w:t>
      </w:r>
      <w:r w:rsidRPr="002F0FBB">
        <w:rPr>
          <w:rFonts w:cs="Arial"/>
          <w:sz w:val="22"/>
          <w:szCs w:val="22"/>
          <w:lang w:val="es-ES_tradnl"/>
        </w:rPr>
        <w:t xml:space="preserve"> y finalmente avala</w:t>
      </w:r>
      <w:r w:rsidR="00CA03D8">
        <w:rPr>
          <w:rFonts w:cs="Arial"/>
          <w:sz w:val="22"/>
          <w:szCs w:val="22"/>
          <w:lang w:val="es-ES_tradnl"/>
        </w:rPr>
        <w:t>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F0FBB">
        <w:rPr>
          <w:rFonts w:cs="Arial"/>
          <w:sz w:val="22"/>
          <w:szCs w:val="22"/>
          <w:lang w:val="es-ES_tradnl"/>
        </w:rPr>
        <w:t xml:space="preserve">la solicitud de la entidad autorizada, </w:t>
      </w:r>
      <w:r>
        <w:rPr>
          <w:rFonts w:cs="Arial"/>
          <w:sz w:val="22"/>
          <w:szCs w:val="22"/>
          <w:lang w:val="es-ES_tradnl"/>
        </w:rPr>
        <w:t xml:space="preserve">en el sentido de </w:t>
      </w:r>
      <w:r w:rsidR="00400760" w:rsidRPr="00AA6479">
        <w:rPr>
          <w:rFonts w:cs="Arial"/>
          <w:sz w:val="22"/>
          <w:szCs w:val="22"/>
          <w:lang w:val="es-ES_tradnl"/>
        </w:rPr>
        <w:t>reasigna</w:t>
      </w:r>
      <w:r w:rsidR="00400760">
        <w:rPr>
          <w:rFonts w:cs="Arial"/>
          <w:sz w:val="22"/>
          <w:szCs w:val="22"/>
          <w:lang w:val="es-ES_tradnl"/>
        </w:rPr>
        <w:t>r</w:t>
      </w:r>
      <w:r w:rsidR="00400760" w:rsidRPr="00AA6479">
        <w:rPr>
          <w:rFonts w:cs="Arial"/>
          <w:sz w:val="22"/>
          <w:szCs w:val="22"/>
          <w:lang w:val="es-ES_tradnl"/>
        </w:rPr>
        <w:t xml:space="preserve"> saldos </w:t>
      </w:r>
      <w:r w:rsidR="00400760">
        <w:rPr>
          <w:rFonts w:cs="Arial"/>
          <w:sz w:val="22"/>
          <w:szCs w:val="22"/>
          <w:lang w:val="es-ES_tradnl"/>
        </w:rPr>
        <w:t>a favor del proyecto, por la suma de ¢</w:t>
      </w:r>
      <w:r w:rsidR="00CA03D8">
        <w:rPr>
          <w:rFonts w:cs="Arial"/>
          <w:sz w:val="22"/>
          <w:szCs w:val="22"/>
          <w:lang w:val="es-ES_tradnl"/>
        </w:rPr>
        <w:t>15</w:t>
      </w:r>
      <w:r w:rsidR="00400760">
        <w:rPr>
          <w:rFonts w:cs="Arial"/>
          <w:sz w:val="22"/>
          <w:szCs w:val="22"/>
          <w:lang w:val="es-ES_tradnl"/>
        </w:rPr>
        <w:t>.</w:t>
      </w:r>
      <w:r w:rsidR="00CA03D8">
        <w:rPr>
          <w:rFonts w:cs="Arial"/>
          <w:sz w:val="22"/>
          <w:szCs w:val="22"/>
          <w:lang w:val="es-ES_tradnl"/>
        </w:rPr>
        <w:t>611</w:t>
      </w:r>
      <w:r w:rsidR="00400760">
        <w:rPr>
          <w:rFonts w:cs="Arial"/>
          <w:sz w:val="22"/>
          <w:szCs w:val="22"/>
          <w:lang w:val="es-ES_tradnl"/>
        </w:rPr>
        <w:t>.</w:t>
      </w:r>
      <w:r w:rsidR="00CA03D8">
        <w:rPr>
          <w:rFonts w:cs="Arial"/>
          <w:sz w:val="22"/>
          <w:szCs w:val="22"/>
          <w:lang w:val="es-ES_tradnl"/>
        </w:rPr>
        <w:t>598</w:t>
      </w:r>
      <w:r w:rsidR="00400760">
        <w:rPr>
          <w:rFonts w:cs="Arial"/>
          <w:sz w:val="22"/>
          <w:szCs w:val="22"/>
          <w:lang w:val="es-ES_tradnl"/>
        </w:rPr>
        <w:t>,</w:t>
      </w:r>
      <w:r w:rsidR="00CA03D8">
        <w:rPr>
          <w:rFonts w:cs="Arial"/>
          <w:sz w:val="22"/>
          <w:szCs w:val="22"/>
          <w:lang w:val="es-ES_tradnl"/>
        </w:rPr>
        <w:t>94</w:t>
      </w:r>
      <w:r w:rsidR="00400760">
        <w:rPr>
          <w:rFonts w:cs="Arial"/>
          <w:sz w:val="22"/>
          <w:szCs w:val="22"/>
          <w:lang w:val="es-ES_tradnl"/>
        </w:rPr>
        <w:t xml:space="preserve">, con el propósito de costear </w:t>
      </w:r>
      <w:r w:rsidR="00D169DF">
        <w:rPr>
          <w:rFonts w:cs="Arial"/>
          <w:sz w:val="22"/>
          <w:szCs w:val="22"/>
          <w:lang w:val="es-ES_tradnl"/>
        </w:rPr>
        <w:t xml:space="preserve">la </w:t>
      </w:r>
      <w:r w:rsidR="00D51C7E">
        <w:rPr>
          <w:rFonts w:cs="Arial"/>
          <w:sz w:val="22"/>
          <w:szCs w:val="22"/>
          <w:lang w:val="es-ES_tradnl"/>
        </w:rPr>
        <w:t xml:space="preserve">póliza del proyecto, </w:t>
      </w:r>
      <w:r w:rsidR="00D169DF">
        <w:rPr>
          <w:rFonts w:cs="Arial"/>
          <w:sz w:val="22"/>
          <w:szCs w:val="22"/>
          <w:lang w:val="es-ES_tradnl"/>
        </w:rPr>
        <w:t>la readecuación de una vivienda para adulto mayor y la vigilancia del proyecto, según lo</w:t>
      </w:r>
      <w:r w:rsidR="00400760">
        <w:rPr>
          <w:rFonts w:cs="Arial"/>
          <w:sz w:val="22"/>
          <w:szCs w:val="22"/>
          <w:lang w:val="es-ES_tradnl"/>
        </w:rPr>
        <w:t xml:space="preserve"> dictaminado por el Departamento Técnico.</w:t>
      </w:r>
    </w:p>
    <w:p w14:paraId="00C55489" w14:textId="2D48CA09" w:rsidR="00400760" w:rsidRDefault="00400760" w:rsidP="00AC440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636C1A6F" w14:textId="1753AD74" w:rsidR="00AC440D" w:rsidRDefault="00AC440D" w:rsidP="00AC440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</w:rPr>
        <w:lastRenderedPageBreak/>
        <w:t>T</w:t>
      </w:r>
      <w:r w:rsidRPr="002F0FBB">
        <w:rPr>
          <w:rFonts w:cs="Arial"/>
          <w:b/>
          <w:sz w:val="22"/>
          <w:szCs w:val="22"/>
        </w:rPr>
        <w:t>ercero:</w:t>
      </w:r>
      <w:r w:rsidRPr="002F0FBB">
        <w:rPr>
          <w:rFonts w:cs="Arial"/>
          <w:sz w:val="22"/>
          <w:szCs w:val="22"/>
        </w:rPr>
        <w:t xml:space="preserve"> </w:t>
      </w:r>
      <w:r w:rsidRPr="00EA7ADB">
        <w:rPr>
          <w:rFonts w:cs="Arial"/>
          <w:sz w:val="22"/>
          <w:szCs w:val="22"/>
        </w:rPr>
        <w:t>Que esta Junta Directiva no encuentra objeción en acoger la reco</w:t>
      </w:r>
      <w:r>
        <w:rPr>
          <w:rFonts w:cs="Arial"/>
          <w:sz w:val="22"/>
          <w:szCs w:val="22"/>
        </w:rPr>
        <w:t xml:space="preserve">mendación de la Administración </w:t>
      </w:r>
      <w:r w:rsidRPr="00EA7ADB">
        <w:rPr>
          <w:rFonts w:cs="Arial"/>
          <w:sz w:val="22"/>
          <w:szCs w:val="22"/>
        </w:rPr>
        <w:t>y, en consecuencia, lo que procede es modificar los parámetros del financiamiento otorgado a</w:t>
      </w:r>
      <w:r>
        <w:rPr>
          <w:rFonts w:cs="Arial"/>
          <w:sz w:val="22"/>
          <w:szCs w:val="22"/>
        </w:rPr>
        <w:t xml:space="preserve"> Grupo Mutual </w:t>
      </w:r>
      <w:r w:rsidRPr="00EA7ADB">
        <w:rPr>
          <w:rFonts w:cs="Arial"/>
          <w:sz w:val="22"/>
          <w:szCs w:val="22"/>
        </w:rPr>
        <w:t>para el referido proyecto de vivienda, en los mismos términos que p</w:t>
      </w:r>
      <w:r>
        <w:rPr>
          <w:rFonts w:cs="Arial"/>
          <w:sz w:val="22"/>
          <w:szCs w:val="22"/>
        </w:rPr>
        <w:t xml:space="preserve">ropone </w:t>
      </w:r>
      <w:r w:rsidRPr="00EA7ADB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Administración en el informe </w:t>
      </w:r>
      <w:r w:rsidR="00D169DF" w:rsidRPr="00EA7ADB">
        <w:rPr>
          <w:rFonts w:cs="Arial"/>
          <w:color w:val="000000"/>
          <w:sz w:val="22"/>
          <w:szCs w:val="22"/>
        </w:rPr>
        <w:t>DF-OF-</w:t>
      </w:r>
      <w:r w:rsidR="00D169DF">
        <w:rPr>
          <w:rFonts w:cs="Arial"/>
          <w:color w:val="000000"/>
          <w:sz w:val="22"/>
          <w:szCs w:val="22"/>
        </w:rPr>
        <w:t>0043</w:t>
      </w:r>
      <w:r w:rsidR="00D169DF" w:rsidRPr="00EA7ADB">
        <w:rPr>
          <w:rFonts w:cs="Arial"/>
          <w:color w:val="000000"/>
          <w:sz w:val="22"/>
          <w:szCs w:val="22"/>
        </w:rPr>
        <w:t>-20</w:t>
      </w:r>
      <w:r w:rsidR="00D169DF">
        <w:rPr>
          <w:rFonts w:cs="Arial"/>
          <w:color w:val="000000"/>
          <w:sz w:val="22"/>
          <w:szCs w:val="22"/>
        </w:rPr>
        <w:t>22/SO-OF-0003-2022</w:t>
      </w:r>
      <w:r>
        <w:rPr>
          <w:rFonts w:cs="Arial"/>
          <w:sz w:val="22"/>
          <w:szCs w:val="22"/>
        </w:rPr>
        <w:t>.</w:t>
      </w:r>
    </w:p>
    <w:p w14:paraId="453F02B2" w14:textId="77777777" w:rsidR="00AC440D" w:rsidRPr="00A620D0" w:rsidRDefault="00AC440D" w:rsidP="00AC440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1D572F7F" w14:textId="77777777" w:rsidR="00AC440D" w:rsidRPr="002F0FBB" w:rsidRDefault="00AC440D" w:rsidP="00AC440D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Por tanto, se acuerda:</w:t>
      </w:r>
    </w:p>
    <w:p w14:paraId="34C5E3E5" w14:textId="4A54BA78" w:rsidR="00AC440D" w:rsidRDefault="00AC440D" w:rsidP="00AC440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Aprobar a Grupo Mutual Alajuela – La Vivienda </w:t>
      </w:r>
      <w:r w:rsidRPr="002E75AC">
        <w:rPr>
          <w:rFonts w:cs="Arial"/>
          <w:sz w:val="22"/>
          <w:szCs w:val="22"/>
          <w:lang w:val="es-ES_tradnl"/>
        </w:rPr>
        <w:t>de Ahorro y Préstamo</w:t>
      </w:r>
      <w:r>
        <w:rPr>
          <w:rFonts w:cs="Arial"/>
          <w:sz w:val="22"/>
          <w:szCs w:val="22"/>
          <w:lang w:val="es-ES_tradnl"/>
        </w:rPr>
        <w:t xml:space="preserve">, para el proyecto habitacional </w:t>
      </w:r>
      <w:r>
        <w:rPr>
          <w:rFonts w:cs="Arial"/>
          <w:sz w:val="22"/>
          <w:szCs w:val="22"/>
          <w:lang w:val="es-CR"/>
        </w:rPr>
        <w:t>Villas Marcel</w:t>
      </w:r>
      <w:r>
        <w:rPr>
          <w:rFonts w:cs="Arial"/>
          <w:sz w:val="22"/>
          <w:szCs w:val="22"/>
          <w:lang w:val="es-ES_tradnl"/>
        </w:rPr>
        <w:t xml:space="preserve">, </w:t>
      </w:r>
      <w:r w:rsidR="00D169DF">
        <w:rPr>
          <w:rFonts w:cs="Arial"/>
          <w:sz w:val="22"/>
          <w:szCs w:val="22"/>
          <w:lang w:val="es-ES_tradnl"/>
        </w:rPr>
        <w:t xml:space="preserve">la resignación de saldos a favor del proyecto, por la suma total de </w:t>
      </w:r>
      <w:r w:rsidRPr="00CE210F">
        <w:rPr>
          <w:rFonts w:cs="Arial"/>
          <w:b/>
          <w:sz w:val="22"/>
          <w:szCs w:val="22"/>
          <w:lang w:val="es-ES_tradnl"/>
        </w:rPr>
        <w:t>¢</w:t>
      </w:r>
      <w:r w:rsidR="00D169DF">
        <w:rPr>
          <w:rFonts w:cs="Arial"/>
          <w:b/>
          <w:sz w:val="22"/>
          <w:szCs w:val="22"/>
          <w:lang w:val="es-ES_tradnl"/>
        </w:rPr>
        <w:t>1</w:t>
      </w:r>
      <w:r>
        <w:rPr>
          <w:rFonts w:cs="Arial"/>
          <w:b/>
          <w:sz w:val="22"/>
          <w:szCs w:val="22"/>
          <w:lang w:val="es-ES_tradnl"/>
        </w:rPr>
        <w:t>5</w:t>
      </w:r>
      <w:r w:rsidRPr="00560C94">
        <w:rPr>
          <w:rFonts w:cs="Arial"/>
          <w:b/>
          <w:bCs/>
          <w:sz w:val="22"/>
          <w:szCs w:val="22"/>
          <w:lang w:val="es-ES_tradnl"/>
        </w:rPr>
        <w:t>.</w:t>
      </w:r>
      <w:r w:rsidR="00D169DF">
        <w:rPr>
          <w:rFonts w:cs="Arial"/>
          <w:b/>
          <w:bCs/>
          <w:sz w:val="22"/>
          <w:szCs w:val="22"/>
          <w:lang w:val="es-ES_tradnl"/>
        </w:rPr>
        <w:t>611</w:t>
      </w:r>
      <w:r w:rsidRPr="00560C94">
        <w:rPr>
          <w:rFonts w:cs="Arial"/>
          <w:b/>
          <w:bCs/>
          <w:sz w:val="22"/>
          <w:szCs w:val="22"/>
          <w:lang w:val="es-ES_tradnl"/>
        </w:rPr>
        <w:t>.</w:t>
      </w:r>
      <w:r w:rsidR="00D169DF">
        <w:rPr>
          <w:rFonts w:cs="Arial"/>
          <w:b/>
          <w:bCs/>
          <w:sz w:val="22"/>
          <w:szCs w:val="22"/>
          <w:lang w:val="es-ES_tradnl"/>
        </w:rPr>
        <w:t>598</w:t>
      </w:r>
      <w:r w:rsidRPr="00560C94">
        <w:rPr>
          <w:rFonts w:cs="Arial"/>
          <w:b/>
          <w:bCs/>
          <w:sz w:val="22"/>
          <w:szCs w:val="22"/>
          <w:lang w:val="es-ES_tradnl"/>
        </w:rPr>
        <w:t>,</w:t>
      </w:r>
      <w:r w:rsidR="00D169DF">
        <w:rPr>
          <w:rFonts w:cs="Arial"/>
          <w:b/>
          <w:bCs/>
          <w:sz w:val="22"/>
          <w:szCs w:val="22"/>
          <w:lang w:val="es-ES_tradnl"/>
        </w:rPr>
        <w:t>94</w:t>
      </w:r>
      <w:r w:rsidRPr="00874BC3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(</w:t>
      </w:r>
      <w:r w:rsidR="00D169DF">
        <w:rPr>
          <w:rFonts w:cs="Arial"/>
          <w:sz w:val="22"/>
          <w:szCs w:val="22"/>
          <w:lang w:val="es-ES_tradnl"/>
        </w:rPr>
        <w:t>quince</w:t>
      </w:r>
      <w:r>
        <w:rPr>
          <w:rFonts w:cs="Arial"/>
          <w:sz w:val="22"/>
          <w:szCs w:val="22"/>
          <w:lang w:val="es-ES_tradnl"/>
        </w:rPr>
        <w:t xml:space="preserve"> millones </w:t>
      </w:r>
      <w:r w:rsidR="00D169DF">
        <w:rPr>
          <w:rFonts w:cs="Arial"/>
          <w:sz w:val="22"/>
          <w:szCs w:val="22"/>
          <w:lang w:val="es-ES_tradnl"/>
        </w:rPr>
        <w:t>seis</w:t>
      </w:r>
      <w:r>
        <w:rPr>
          <w:rFonts w:cs="Arial"/>
          <w:sz w:val="22"/>
          <w:szCs w:val="22"/>
          <w:lang w:val="es-ES_tradnl"/>
        </w:rPr>
        <w:t xml:space="preserve">cientos </w:t>
      </w:r>
      <w:r w:rsidR="00D169DF">
        <w:rPr>
          <w:rFonts w:cs="Arial"/>
          <w:sz w:val="22"/>
          <w:szCs w:val="22"/>
          <w:lang w:val="es-ES_tradnl"/>
        </w:rPr>
        <w:t xml:space="preserve">once </w:t>
      </w:r>
      <w:r>
        <w:rPr>
          <w:rFonts w:cs="Arial"/>
          <w:sz w:val="22"/>
          <w:szCs w:val="22"/>
          <w:lang w:val="es-ES_tradnl"/>
        </w:rPr>
        <w:t xml:space="preserve">mil </w:t>
      </w:r>
      <w:r w:rsidR="00D169DF">
        <w:rPr>
          <w:rFonts w:cs="Arial"/>
          <w:sz w:val="22"/>
          <w:szCs w:val="22"/>
          <w:lang w:val="es-ES_tradnl"/>
        </w:rPr>
        <w:t>quinientos noventa y ocho colones con 94/100</w:t>
      </w:r>
      <w:r>
        <w:rPr>
          <w:rFonts w:cs="Arial"/>
          <w:sz w:val="22"/>
          <w:szCs w:val="22"/>
          <w:lang w:val="es-ES_tradnl"/>
        </w:rPr>
        <w:t>)</w:t>
      </w:r>
      <w:r w:rsidRPr="00874BC3">
        <w:rPr>
          <w:rFonts w:cs="Arial"/>
          <w:sz w:val="22"/>
          <w:szCs w:val="22"/>
          <w:lang w:val="es-ES_tradnl"/>
        </w:rPr>
        <w:t xml:space="preserve">, para </w:t>
      </w:r>
      <w:r>
        <w:rPr>
          <w:rFonts w:cs="Arial"/>
          <w:sz w:val="22"/>
          <w:szCs w:val="22"/>
          <w:lang w:val="es-ES_tradnl"/>
        </w:rPr>
        <w:t xml:space="preserve">sufragar costos asociados a las pólizas del proyecto, </w:t>
      </w:r>
      <w:r w:rsidR="00D169DF">
        <w:rPr>
          <w:rFonts w:cs="Arial"/>
          <w:sz w:val="22"/>
          <w:szCs w:val="22"/>
          <w:lang w:val="es-ES_tradnl"/>
        </w:rPr>
        <w:t xml:space="preserve">la readecuación de una vivienda para adulto mayor y la vigilancia de las obras, </w:t>
      </w:r>
      <w:r>
        <w:rPr>
          <w:rFonts w:cs="Arial"/>
          <w:sz w:val="22"/>
          <w:szCs w:val="22"/>
          <w:lang w:val="es-ES_tradnl"/>
        </w:rPr>
        <w:t xml:space="preserve">según el detalle que se consigna en el informe </w:t>
      </w:r>
      <w:r w:rsidR="00D169DF" w:rsidRPr="00EA7ADB">
        <w:rPr>
          <w:rFonts w:cs="Arial"/>
          <w:color w:val="000000"/>
          <w:sz w:val="22"/>
          <w:szCs w:val="22"/>
        </w:rPr>
        <w:t>DF-OF-</w:t>
      </w:r>
      <w:r w:rsidR="00D169DF">
        <w:rPr>
          <w:rFonts w:cs="Arial"/>
          <w:color w:val="000000"/>
          <w:sz w:val="22"/>
          <w:szCs w:val="22"/>
        </w:rPr>
        <w:t>0043</w:t>
      </w:r>
      <w:r w:rsidR="00D169DF" w:rsidRPr="00EA7ADB">
        <w:rPr>
          <w:rFonts w:cs="Arial"/>
          <w:color w:val="000000"/>
          <w:sz w:val="22"/>
          <w:szCs w:val="22"/>
        </w:rPr>
        <w:t>-20</w:t>
      </w:r>
      <w:r w:rsidR="00D169DF">
        <w:rPr>
          <w:rFonts w:cs="Arial"/>
          <w:color w:val="000000"/>
          <w:sz w:val="22"/>
          <w:szCs w:val="22"/>
        </w:rPr>
        <w:t>22/SO-OF-0003-2022,</w:t>
      </w:r>
      <w:r>
        <w:rPr>
          <w:rFonts w:cs="Arial"/>
          <w:color w:val="000000"/>
          <w:sz w:val="22"/>
          <w:szCs w:val="22"/>
        </w:rPr>
        <w:t xml:space="preserve"> de</w:t>
      </w:r>
      <w:r>
        <w:rPr>
          <w:rFonts w:cs="Arial"/>
          <w:sz w:val="22"/>
          <w:szCs w:val="22"/>
          <w:lang w:val="es-ES_tradnl"/>
        </w:rPr>
        <w:t xml:space="preserve"> la Dirección FOSUVI</w:t>
      </w:r>
      <w:r w:rsidR="00D169DF">
        <w:rPr>
          <w:rFonts w:cs="Arial"/>
          <w:sz w:val="22"/>
          <w:szCs w:val="22"/>
          <w:lang w:val="es-ES_tradnl"/>
        </w:rPr>
        <w:t xml:space="preserve"> y la Subgerencia de Operaciones</w:t>
      </w:r>
      <w:r>
        <w:rPr>
          <w:rFonts w:cs="Arial"/>
          <w:sz w:val="22"/>
          <w:szCs w:val="22"/>
          <w:lang w:val="es-ES_tradnl"/>
        </w:rPr>
        <w:t>.</w:t>
      </w:r>
    </w:p>
    <w:p w14:paraId="22B262C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308387AA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0F860C5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45DE8B0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8E2B" w14:textId="77777777" w:rsidR="00911A50" w:rsidRDefault="00911A50">
      <w:r>
        <w:separator/>
      </w:r>
    </w:p>
  </w:endnote>
  <w:endnote w:type="continuationSeparator" w:id="0">
    <w:p w14:paraId="6748B3A7" w14:textId="77777777" w:rsidR="00911A50" w:rsidRDefault="0091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5351" w14:textId="77777777" w:rsidR="00911A50" w:rsidRDefault="00911A50">
      <w:r>
        <w:separator/>
      </w:r>
    </w:p>
  </w:footnote>
  <w:footnote w:type="continuationSeparator" w:id="0">
    <w:p w14:paraId="044EE910" w14:textId="77777777" w:rsidR="00911A50" w:rsidRDefault="0091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03B" w14:textId="77777777" w:rsidR="009D03FE" w:rsidRDefault="009D03FE">
    <w:pPr>
      <w:pStyle w:val="Encabezado"/>
      <w:rPr>
        <w:lang w:val="es-ES"/>
      </w:rPr>
    </w:pPr>
  </w:p>
  <w:p w14:paraId="55E8FE02" w14:textId="2EC90DC1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846B7C">
      <w:rPr>
        <w:sz w:val="18"/>
        <w:lang w:val="es-ES"/>
      </w:rPr>
      <w:t>03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</w:t>
    </w:r>
    <w:r w:rsidR="00846B7C">
      <w:rPr>
        <w:sz w:val="18"/>
        <w:lang w:val="es-ES"/>
      </w:rPr>
      <w:t>13</w:t>
    </w:r>
    <w:r>
      <w:rPr>
        <w:sz w:val="18"/>
        <w:lang w:val="es-ES"/>
      </w:rPr>
      <w:t xml:space="preserve"> de </w:t>
    </w:r>
    <w:r w:rsidR="00846B7C">
      <w:rPr>
        <w:sz w:val="18"/>
        <w:lang w:val="es-ES"/>
      </w:rPr>
      <w:t>enero d</w:t>
    </w:r>
    <w:r>
      <w:rPr>
        <w:sz w:val="18"/>
        <w:lang w:val="es-ES"/>
      </w:rPr>
      <w:t xml:space="preserve">e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6665861D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053AC8"/>
    <w:multiLevelType w:val="hybridMultilevel"/>
    <w:tmpl w:val="AD2C0CD2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075EE"/>
    <w:multiLevelType w:val="hybridMultilevel"/>
    <w:tmpl w:val="FFBC9C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29B"/>
    <w:multiLevelType w:val="hybridMultilevel"/>
    <w:tmpl w:val="97008126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0TyAx2wQeCEvrE+PrUEOdPI+oGCaTdo/Z3AYX1zIDd+RS0oUB8y40lzIBpabFAQTSP4xFjx1mrovspKYWhCabw==" w:salt="flwq45j6cxjD/9OONYjMy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50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3C4"/>
    <w:rsid w:val="0009389D"/>
    <w:rsid w:val="000A314F"/>
    <w:rsid w:val="000A6259"/>
    <w:rsid w:val="000B0F7B"/>
    <w:rsid w:val="000C4E35"/>
    <w:rsid w:val="000C5661"/>
    <w:rsid w:val="000C5720"/>
    <w:rsid w:val="000F5F31"/>
    <w:rsid w:val="000F6DBD"/>
    <w:rsid w:val="00105CCE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97B94"/>
    <w:rsid w:val="001B6D7C"/>
    <w:rsid w:val="001B703A"/>
    <w:rsid w:val="001C3F1B"/>
    <w:rsid w:val="001D0F6D"/>
    <w:rsid w:val="001D5541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59ED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548DB"/>
    <w:rsid w:val="00367B23"/>
    <w:rsid w:val="00373725"/>
    <w:rsid w:val="00373B50"/>
    <w:rsid w:val="00374710"/>
    <w:rsid w:val="003777E9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B3630"/>
    <w:rsid w:val="003B477D"/>
    <w:rsid w:val="003C6FEB"/>
    <w:rsid w:val="00400760"/>
    <w:rsid w:val="00407CC4"/>
    <w:rsid w:val="00421BEA"/>
    <w:rsid w:val="00432126"/>
    <w:rsid w:val="00445673"/>
    <w:rsid w:val="004753B1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626"/>
    <w:rsid w:val="004E1777"/>
    <w:rsid w:val="004E5D21"/>
    <w:rsid w:val="005011AD"/>
    <w:rsid w:val="00513B4F"/>
    <w:rsid w:val="00521BD1"/>
    <w:rsid w:val="0052213A"/>
    <w:rsid w:val="00531B93"/>
    <w:rsid w:val="0054526A"/>
    <w:rsid w:val="005459D0"/>
    <w:rsid w:val="005504E6"/>
    <w:rsid w:val="005665E5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D19AB"/>
    <w:rsid w:val="005E7559"/>
    <w:rsid w:val="005F2BC7"/>
    <w:rsid w:val="00601BCA"/>
    <w:rsid w:val="00615FBF"/>
    <w:rsid w:val="00621D37"/>
    <w:rsid w:val="00623D36"/>
    <w:rsid w:val="006321F4"/>
    <w:rsid w:val="00646C5C"/>
    <w:rsid w:val="00656296"/>
    <w:rsid w:val="0066494B"/>
    <w:rsid w:val="0066756A"/>
    <w:rsid w:val="00675EB6"/>
    <w:rsid w:val="00681878"/>
    <w:rsid w:val="00683504"/>
    <w:rsid w:val="00692A55"/>
    <w:rsid w:val="006979B4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36B4"/>
    <w:rsid w:val="008343A2"/>
    <w:rsid w:val="00834957"/>
    <w:rsid w:val="00834A2F"/>
    <w:rsid w:val="00846281"/>
    <w:rsid w:val="00846B7C"/>
    <w:rsid w:val="00851373"/>
    <w:rsid w:val="00854DE9"/>
    <w:rsid w:val="00861680"/>
    <w:rsid w:val="00864343"/>
    <w:rsid w:val="00870163"/>
    <w:rsid w:val="00875497"/>
    <w:rsid w:val="00895A5D"/>
    <w:rsid w:val="008960AC"/>
    <w:rsid w:val="00896BC6"/>
    <w:rsid w:val="008A6340"/>
    <w:rsid w:val="008C11A6"/>
    <w:rsid w:val="008C3407"/>
    <w:rsid w:val="008D35D8"/>
    <w:rsid w:val="008D6E0F"/>
    <w:rsid w:val="008F1A9C"/>
    <w:rsid w:val="008F38A8"/>
    <w:rsid w:val="008F6C96"/>
    <w:rsid w:val="00911A50"/>
    <w:rsid w:val="00911F06"/>
    <w:rsid w:val="00940420"/>
    <w:rsid w:val="00943C06"/>
    <w:rsid w:val="009449EE"/>
    <w:rsid w:val="009669CF"/>
    <w:rsid w:val="00972C5E"/>
    <w:rsid w:val="00980721"/>
    <w:rsid w:val="00986348"/>
    <w:rsid w:val="009C11C0"/>
    <w:rsid w:val="009D03FE"/>
    <w:rsid w:val="009D05F7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C440D"/>
    <w:rsid w:val="00AD4F06"/>
    <w:rsid w:val="00AE7AB3"/>
    <w:rsid w:val="00AF4C49"/>
    <w:rsid w:val="00B00832"/>
    <w:rsid w:val="00B019A0"/>
    <w:rsid w:val="00B16990"/>
    <w:rsid w:val="00B2152C"/>
    <w:rsid w:val="00B34414"/>
    <w:rsid w:val="00B3640B"/>
    <w:rsid w:val="00B36CE6"/>
    <w:rsid w:val="00B43B1F"/>
    <w:rsid w:val="00B520E2"/>
    <w:rsid w:val="00B5583C"/>
    <w:rsid w:val="00B56F87"/>
    <w:rsid w:val="00B64449"/>
    <w:rsid w:val="00B66D8C"/>
    <w:rsid w:val="00B972AB"/>
    <w:rsid w:val="00BA3517"/>
    <w:rsid w:val="00BA3C35"/>
    <w:rsid w:val="00BA58F6"/>
    <w:rsid w:val="00BA7805"/>
    <w:rsid w:val="00BB034D"/>
    <w:rsid w:val="00BB1DCA"/>
    <w:rsid w:val="00BC1E08"/>
    <w:rsid w:val="00BD11AC"/>
    <w:rsid w:val="00BD79A7"/>
    <w:rsid w:val="00BE0F52"/>
    <w:rsid w:val="00BE452A"/>
    <w:rsid w:val="00BF0BFF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A00C3"/>
    <w:rsid w:val="00CA03D8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169DF"/>
    <w:rsid w:val="00D22B80"/>
    <w:rsid w:val="00D330C4"/>
    <w:rsid w:val="00D35784"/>
    <w:rsid w:val="00D37592"/>
    <w:rsid w:val="00D509A7"/>
    <w:rsid w:val="00D51C7E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2F5A"/>
    <w:rsid w:val="00DE7715"/>
    <w:rsid w:val="00E0071B"/>
    <w:rsid w:val="00E20864"/>
    <w:rsid w:val="00E2143B"/>
    <w:rsid w:val="00E31F79"/>
    <w:rsid w:val="00E37F04"/>
    <w:rsid w:val="00E45E20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1D72"/>
    <w:rsid w:val="00EC6324"/>
    <w:rsid w:val="00EC7E01"/>
    <w:rsid w:val="00EE139E"/>
    <w:rsid w:val="00EE228C"/>
    <w:rsid w:val="00EE4383"/>
    <w:rsid w:val="00EE491C"/>
    <w:rsid w:val="00EF7D85"/>
    <w:rsid w:val="00F00FF1"/>
    <w:rsid w:val="00F11B90"/>
    <w:rsid w:val="00F1305E"/>
    <w:rsid w:val="00F16E81"/>
    <w:rsid w:val="00F30531"/>
    <w:rsid w:val="00F31891"/>
    <w:rsid w:val="00F343EA"/>
    <w:rsid w:val="00F357CB"/>
    <w:rsid w:val="00F42278"/>
    <w:rsid w:val="00F541D9"/>
    <w:rsid w:val="00F6522E"/>
    <w:rsid w:val="00F83C00"/>
    <w:rsid w:val="00F9130B"/>
    <w:rsid w:val="00F94DF4"/>
    <w:rsid w:val="00F97718"/>
    <w:rsid w:val="00FA1809"/>
    <w:rsid w:val="00FA2104"/>
    <w:rsid w:val="00FA4CCB"/>
    <w:rsid w:val="00FC257F"/>
    <w:rsid w:val="00FE25A4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57CC1"/>
  <w15:docId w15:val="{56120219-FF7A-4DCD-80A1-8D6215B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272</TotalTime>
  <Pages>10</Pages>
  <Words>3098</Words>
  <Characters>16834</Characters>
  <Application>Microsoft Office Word</Application>
  <DocSecurity>8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27</cp:revision>
  <cp:lastPrinted>2011-09-07T16:03:00Z</cp:lastPrinted>
  <dcterms:created xsi:type="dcterms:W3CDTF">2022-01-14T13:26:00Z</dcterms:created>
  <dcterms:modified xsi:type="dcterms:W3CDTF">2022-01-25T14:30:00Z</dcterms:modified>
</cp:coreProperties>
</file>