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DD29" w14:textId="77777777" w:rsidR="00FA4CCB" w:rsidRDefault="00FA4CCB">
      <w:pPr>
        <w:pStyle w:val="Ttulo"/>
        <w:ind w:right="51"/>
        <w:rPr>
          <w:rFonts w:cs="Arial"/>
        </w:rPr>
      </w:pPr>
      <w:r>
        <w:rPr>
          <w:rFonts w:cs="Arial"/>
        </w:rPr>
        <w:t>BANCO HIPOTECARIO DE LA VIVIENDA</w:t>
      </w:r>
    </w:p>
    <w:p w14:paraId="16C82FFC" w14:textId="77777777" w:rsidR="00FA4CCB" w:rsidRDefault="00FA4CCB">
      <w:pPr>
        <w:spacing w:line="360" w:lineRule="auto"/>
        <w:ind w:right="51"/>
        <w:jc w:val="center"/>
        <w:rPr>
          <w:rFonts w:cs="Arial"/>
          <w:b/>
          <w:sz w:val="22"/>
          <w:u w:val="single"/>
        </w:rPr>
      </w:pPr>
      <w:r>
        <w:rPr>
          <w:rFonts w:cs="Arial"/>
          <w:b/>
          <w:sz w:val="22"/>
          <w:u w:val="single"/>
        </w:rPr>
        <w:t>JUNTA DIRECTIVA</w:t>
      </w:r>
    </w:p>
    <w:p w14:paraId="18E591F8" w14:textId="77777777" w:rsidR="00FA4CCB" w:rsidRDefault="00FA4CCB">
      <w:pPr>
        <w:spacing w:line="360" w:lineRule="auto"/>
        <w:ind w:right="51"/>
        <w:jc w:val="center"/>
        <w:rPr>
          <w:rFonts w:cs="Arial"/>
          <w:b/>
          <w:sz w:val="22"/>
          <w:u w:val="single"/>
        </w:rPr>
      </w:pPr>
    </w:p>
    <w:p w14:paraId="3A1D8C25" w14:textId="5869C5F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F6C69">
        <w:rPr>
          <w:rFonts w:cs="Arial"/>
          <w:b/>
          <w:sz w:val="22"/>
          <w:u w:val="single"/>
        </w:rPr>
        <w:t>79</w:t>
      </w:r>
      <w:r>
        <w:rPr>
          <w:rFonts w:cs="Arial"/>
          <w:b/>
          <w:sz w:val="22"/>
          <w:u w:val="single"/>
        </w:rPr>
        <w:t>-20</w:t>
      </w:r>
      <w:r w:rsidR="00E97960">
        <w:rPr>
          <w:rFonts w:cs="Arial"/>
          <w:b/>
          <w:sz w:val="22"/>
          <w:u w:val="single"/>
        </w:rPr>
        <w:t>2</w:t>
      </w:r>
      <w:r w:rsidR="009449EE">
        <w:rPr>
          <w:rFonts w:cs="Arial"/>
          <w:b/>
          <w:sz w:val="22"/>
          <w:u w:val="single"/>
        </w:rPr>
        <w:t>1</w:t>
      </w:r>
    </w:p>
    <w:p w14:paraId="1A9631FF" w14:textId="0443FB36" w:rsidR="00FA4CCB" w:rsidRDefault="00FA4CCB">
      <w:pPr>
        <w:spacing w:line="360" w:lineRule="auto"/>
        <w:ind w:right="51"/>
        <w:jc w:val="center"/>
        <w:rPr>
          <w:rFonts w:cs="Arial"/>
          <w:b/>
          <w:sz w:val="22"/>
          <w:u w:val="single"/>
        </w:rPr>
      </w:pPr>
      <w:r>
        <w:rPr>
          <w:rFonts w:cs="Arial"/>
          <w:b/>
          <w:sz w:val="22"/>
          <w:u w:val="single"/>
        </w:rPr>
        <w:t xml:space="preserve">DEL </w:t>
      </w:r>
      <w:r w:rsidR="000F6C69">
        <w:rPr>
          <w:rFonts w:cs="Arial"/>
          <w:b/>
          <w:sz w:val="22"/>
          <w:u w:val="single"/>
        </w:rPr>
        <w:t>25</w:t>
      </w:r>
      <w:r>
        <w:rPr>
          <w:rFonts w:cs="Arial"/>
          <w:b/>
          <w:sz w:val="22"/>
          <w:u w:val="single"/>
        </w:rPr>
        <w:t xml:space="preserve"> DE </w:t>
      </w:r>
      <w:r w:rsidR="000F6C69">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0F08D33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09B94B5" w14:textId="77777777" w:rsidR="00FA4CCB" w:rsidRDefault="00FA4CCB">
      <w:pPr>
        <w:spacing w:line="360" w:lineRule="auto"/>
        <w:ind w:right="51"/>
        <w:jc w:val="center"/>
        <w:rPr>
          <w:rFonts w:cs="Arial"/>
          <w:b/>
          <w:sz w:val="22"/>
          <w:u w:val="single"/>
        </w:rPr>
      </w:pPr>
    </w:p>
    <w:p w14:paraId="4BA4D8A4" w14:textId="4BFA695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6B16C3" w:rsidRPr="006B16C3">
        <w:rPr>
          <w:rFonts w:cs="Arial"/>
          <w:sz w:val="22"/>
        </w:rPr>
        <w:t xml:space="preserve"> </w:t>
      </w:r>
      <w:r w:rsidR="006B16C3">
        <w:rPr>
          <w:rFonts w:cs="Arial"/>
          <w:sz w:val="22"/>
        </w:rPr>
        <w:t>El Director Jorge Carranza González, se incorpora a la sesión a partir del minut</w:t>
      </w:r>
      <w:r w:rsidR="00155DE5">
        <w:rPr>
          <w:rFonts w:cs="Arial"/>
          <w:sz w:val="22"/>
        </w:rPr>
        <w:t>o 32:53.</w:t>
      </w:r>
    </w:p>
    <w:p w14:paraId="0E17F335" w14:textId="77777777" w:rsidR="00AD4F06" w:rsidRDefault="00AD4F06" w:rsidP="0066494B">
      <w:pPr>
        <w:spacing w:line="360" w:lineRule="auto"/>
        <w:jc w:val="both"/>
        <w:rPr>
          <w:rFonts w:cs="Arial"/>
          <w:sz w:val="22"/>
        </w:rPr>
      </w:pPr>
    </w:p>
    <w:p w14:paraId="47D9F3BF"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D9F73F2" w14:textId="77777777" w:rsidR="006321F4" w:rsidRPr="00D14EAF" w:rsidRDefault="006321F4" w:rsidP="006321F4">
      <w:pPr>
        <w:spacing w:line="360" w:lineRule="auto"/>
        <w:jc w:val="both"/>
        <w:rPr>
          <w:rFonts w:cs="Arial"/>
          <w:b/>
          <w:sz w:val="22"/>
        </w:rPr>
      </w:pPr>
      <w:r w:rsidRPr="00D14EAF">
        <w:rPr>
          <w:rFonts w:cs="Arial"/>
          <w:b/>
          <w:sz w:val="22"/>
        </w:rPr>
        <w:t>************</w:t>
      </w:r>
    </w:p>
    <w:p w14:paraId="193003DA" w14:textId="77777777" w:rsidR="00FA4CCB" w:rsidRDefault="00FA4CCB" w:rsidP="0066494B">
      <w:pPr>
        <w:spacing w:line="360" w:lineRule="auto"/>
        <w:jc w:val="both"/>
        <w:rPr>
          <w:rFonts w:cs="Arial"/>
          <w:sz w:val="22"/>
        </w:rPr>
      </w:pPr>
    </w:p>
    <w:p w14:paraId="62107C43" w14:textId="77777777" w:rsidR="00FA4CCB" w:rsidRDefault="00FA4CCB" w:rsidP="0066494B">
      <w:pPr>
        <w:pStyle w:val="Ttulo4"/>
        <w:spacing w:line="360" w:lineRule="auto"/>
        <w:jc w:val="both"/>
        <w:rPr>
          <w:rFonts w:cs="Arial"/>
        </w:rPr>
      </w:pPr>
      <w:r>
        <w:rPr>
          <w:rFonts w:cs="Arial"/>
        </w:rPr>
        <w:t>Asuntos conocidos en la presente sesión</w:t>
      </w:r>
    </w:p>
    <w:p w14:paraId="2D7C0DC7" w14:textId="77777777" w:rsidR="00FA4CCB" w:rsidRDefault="00FA4CCB" w:rsidP="0066494B">
      <w:pPr>
        <w:spacing w:line="360" w:lineRule="auto"/>
        <w:jc w:val="both"/>
        <w:rPr>
          <w:rFonts w:cs="Arial"/>
          <w:b/>
          <w:sz w:val="22"/>
        </w:rPr>
      </w:pPr>
    </w:p>
    <w:p w14:paraId="0B29534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D50B197" w14:textId="77777777" w:rsidR="00AE40B9" w:rsidRPr="00C2378C" w:rsidRDefault="00AE40B9" w:rsidP="00C2378C">
      <w:pPr>
        <w:pStyle w:val="Prrafodelista"/>
        <w:numPr>
          <w:ilvl w:val="0"/>
          <w:numId w:val="18"/>
        </w:numPr>
        <w:spacing w:line="360" w:lineRule="auto"/>
        <w:ind w:left="567" w:hanging="578"/>
        <w:jc w:val="both"/>
        <w:rPr>
          <w:rFonts w:cs="Arial"/>
          <w:sz w:val="22"/>
          <w:lang w:val="es-CR"/>
        </w:rPr>
      </w:pPr>
      <w:r w:rsidRPr="00C2378C">
        <w:rPr>
          <w:rFonts w:cs="Arial"/>
          <w:sz w:val="22"/>
          <w:lang w:val="es-ES_tradnl"/>
        </w:rPr>
        <w:t>Lectura y aprobación de las actas N° 76-2021 del 14/10/2021 y N° 77-2021 del 18/10/2021.</w:t>
      </w:r>
      <w:r w:rsidRPr="00C2378C">
        <w:rPr>
          <w:rFonts w:cs="Arial"/>
          <w:sz w:val="22"/>
          <w:lang w:val="es-CR"/>
        </w:rPr>
        <w:t xml:space="preserve"> </w:t>
      </w:r>
    </w:p>
    <w:p w14:paraId="78229C61" w14:textId="788780DC" w:rsidR="00AE40B9" w:rsidRPr="00C2378C" w:rsidRDefault="00AE40B9" w:rsidP="00C2378C">
      <w:pPr>
        <w:pStyle w:val="Prrafodelista"/>
        <w:numPr>
          <w:ilvl w:val="0"/>
          <w:numId w:val="18"/>
        </w:numPr>
        <w:spacing w:line="360" w:lineRule="auto"/>
        <w:ind w:left="567" w:hanging="578"/>
        <w:jc w:val="both"/>
        <w:rPr>
          <w:rFonts w:cs="Arial"/>
          <w:sz w:val="22"/>
          <w:lang w:val="es-CR"/>
        </w:rPr>
      </w:pPr>
      <w:r w:rsidRPr="00C2378C">
        <w:rPr>
          <w:rFonts w:cs="Arial"/>
          <w:sz w:val="22"/>
          <w:lang w:val="es-CR"/>
        </w:rPr>
        <w:t>Solicitud de aprobación de treinta y dos bonos extraordinarios individuales, en el territorio indígena Conte – Burica.</w:t>
      </w:r>
    </w:p>
    <w:p w14:paraId="4FC156BB" w14:textId="5ED1CB6B" w:rsidR="00AE40B9" w:rsidRPr="00C2378C" w:rsidRDefault="00AE40B9" w:rsidP="00C2378C">
      <w:pPr>
        <w:pStyle w:val="Prrafodelista"/>
        <w:numPr>
          <w:ilvl w:val="0"/>
          <w:numId w:val="18"/>
        </w:numPr>
        <w:spacing w:line="360" w:lineRule="auto"/>
        <w:ind w:left="567" w:hanging="578"/>
        <w:jc w:val="both"/>
        <w:rPr>
          <w:rFonts w:cs="Arial"/>
          <w:sz w:val="22"/>
          <w:lang w:val="es-ES_tradnl"/>
        </w:rPr>
      </w:pPr>
      <w:r w:rsidRPr="00C2378C">
        <w:rPr>
          <w:rFonts w:cs="Arial"/>
          <w:sz w:val="22"/>
          <w:lang w:val="es-ES_tradnl"/>
        </w:rPr>
        <w:t>Solicitud de aprobación de trece bonos extraordinarios individuales.</w:t>
      </w:r>
    </w:p>
    <w:p w14:paraId="0E96300C" w14:textId="1744DF2E" w:rsidR="00AE40B9" w:rsidRPr="00C2378C" w:rsidRDefault="00AE40B9" w:rsidP="00C2378C">
      <w:pPr>
        <w:pStyle w:val="Prrafodelista"/>
        <w:numPr>
          <w:ilvl w:val="0"/>
          <w:numId w:val="18"/>
        </w:numPr>
        <w:spacing w:line="360" w:lineRule="auto"/>
        <w:ind w:left="567" w:hanging="578"/>
        <w:jc w:val="both"/>
        <w:rPr>
          <w:rFonts w:cs="Arial"/>
          <w:sz w:val="22"/>
          <w:lang w:val="es-CR"/>
        </w:rPr>
      </w:pPr>
      <w:r w:rsidRPr="00C2378C">
        <w:rPr>
          <w:rFonts w:cs="Arial"/>
          <w:sz w:val="22"/>
          <w:lang w:val="es-ES_tradnl"/>
        </w:rPr>
        <w:t>Solicitud de aprobación de dos casos individuales de segundo Bono, por situación de emergencia.</w:t>
      </w:r>
    </w:p>
    <w:p w14:paraId="3AACA1AB" w14:textId="213EBA12" w:rsidR="00AE40B9" w:rsidRPr="00C2378C" w:rsidRDefault="00AE40B9" w:rsidP="00C2378C">
      <w:pPr>
        <w:pStyle w:val="Prrafodelista"/>
        <w:numPr>
          <w:ilvl w:val="0"/>
          <w:numId w:val="18"/>
        </w:numPr>
        <w:spacing w:line="360" w:lineRule="auto"/>
        <w:ind w:left="567" w:hanging="578"/>
        <w:jc w:val="both"/>
        <w:rPr>
          <w:rFonts w:cs="Arial"/>
          <w:sz w:val="22"/>
          <w:lang w:val="es-CR"/>
        </w:rPr>
      </w:pPr>
      <w:r w:rsidRPr="00C2378C">
        <w:rPr>
          <w:rFonts w:cs="Arial"/>
          <w:sz w:val="22"/>
          <w:lang w:val="es-CR"/>
        </w:rPr>
        <w:t>Solicitud de no objeción al financiamiento de obras de mejoramiento de la infraestructura urbanística, en la modalidad de Bono Colectivo, del proyecto Parque Recreativo Jorge Debravo.</w:t>
      </w:r>
    </w:p>
    <w:p w14:paraId="4DB4D923" w14:textId="0141B19B" w:rsidR="00AE40B9" w:rsidRPr="00C2378C" w:rsidRDefault="00AE40B9" w:rsidP="00C2378C">
      <w:pPr>
        <w:pStyle w:val="Prrafodelista"/>
        <w:numPr>
          <w:ilvl w:val="0"/>
          <w:numId w:val="18"/>
        </w:numPr>
        <w:spacing w:line="360" w:lineRule="auto"/>
        <w:ind w:left="567" w:hanging="578"/>
        <w:jc w:val="both"/>
        <w:rPr>
          <w:rFonts w:cs="Arial"/>
          <w:i/>
          <w:iCs/>
          <w:sz w:val="22"/>
          <w:lang w:val="es-ES_tradnl"/>
        </w:rPr>
      </w:pPr>
      <w:r w:rsidRPr="00C2378C">
        <w:rPr>
          <w:rFonts w:cs="Arial"/>
          <w:sz w:val="22"/>
          <w:lang w:val="es-CR"/>
        </w:rPr>
        <w:lastRenderedPageBreak/>
        <w:t>Solicitud de ampliación al plazo del contrato de administración de recursos del proyecto La Joya.</w:t>
      </w:r>
    </w:p>
    <w:p w14:paraId="12076944" w14:textId="1F6FA9DD" w:rsidR="00AE40B9" w:rsidRPr="00C2378C" w:rsidRDefault="00AE40B9" w:rsidP="00C2378C">
      <w:pPr>
        <w:pStyle w:val="Prrafodelista"/>
        <w:numPr>
          <w:ilvl w:val="0"/>
          <w:numId w:val="18"/>
        </w:numPr>
        <w:spacing w:line="360" w:lineRule="auto"/>
        <w:ind w:left="567" w:hanging="578"/>
        <w:jc w:val="both"/>
        <w:rPr>
          <w:rFonts w:cs="Arial"/>
          <w:sz w:val="22"/>
          <w:lang w:val="es-CR"/>
        </w:rPr>
      </w:pPr>
      <w:r w:rsidRPr="00C2378C">
        <w:rPr>
          <w:rFonts w:cs="Arial"/>
          <w:sz w:val="22"/>
          <w:lang w:val="es-CR"/>
        </w:rPr>
        <w:t>Solicitud de ampliación al plazo del contrato de la consultoría de diseño del proyecto Juan Pablo II.</w:t>
      </w:r>
    </w:p>
    <w:p w14:paraId="4F341FA6" w14:textId="7C64A12D" w:rsidR="00AE40B9" w:rsidRPr="00C2378C" w:rsidRDefault="00AE40B9" w:rsidP="00C2378C">
      <w:pPr>
        <w:pStyle w:val="Prrafodelista"/>
        <w:numPr>
          <w:ilvl w:val="0"/>
          <w:numId w:val="18"/>
        </w:numPr>
        <w:spacing w:line="360" w:lineRule="auto"/>
        <w:ind w:left="567" w:hanging="578"/>
        <w:jc w:val="both"/>
        <w:rPr>
          <w:rFonts w:cs="Arial"/>
          <w:sz w:val="22"/>
          <w:lang w:val="es-ES_tradnl"/>
        </w:rPr>
      </w:pPr>
      <w:r w:rsidRPr="00C2378C">
        <w:rPr>
          <w:rFonts w:cs="Arial"/>
          <w:sz w:val="22"/>
          <w:lang w:val="es-ES_tradnl"/>
        </w:rPr>
        <w:t>Solicitud de cambio de lote y tipo de vivienda, en ocho casos del proyecto Caña Real.</w:t>
      </w:r>
    </w:p>
    <w:p w14:paraId="604302CE" w14:textId="455EFE49" w:rsidR="00AE40B9" w:rsidRPr="00C2378C" w:rsidRDefault="00AE40B9" w:rsidP="00C2378C">
      <w:pPr>
        <w:pStyle w:val="Prrafodelista"/>
        <w:numPr>
          <w:ilvl w:val="0"/>
          <w:numId w:val="18"/>
        </w:numPr>
        <w:spacing w:line="360" w:lineRule="auto"/>
        <w:ind w:left="567" w:hanging="578"/>
        <w:jc w:val="both"/>
        <w:rPr>
          <w:rFonts w:cs="Arial"/>
          <w:sz w:val="22"/>
          <w:lang w:val="es-ES_tradnl"/>
        </w:rPr>
      </w:pPr>
      <w:r w:rsidRPr="00C2378C">
        <w:rPr>
          <w:rFonts w:cs="Arial"/>
          <w:sz w:val="22"/>
          <w:lang w:val="es-ES_tradnl"/>
        </w:rPr>
        <w:t xml:space="preserve">Solicitud para actualizar los precios de viviendas ubicadas en los territorios indígenas La Casona </w:t>
      </w:r>
      <w:r w:rsidR="003D4FFF" w:rsidRPr="00C2378C">
        <w:rPr>
          <w:rFonts w:cs="Arial"/>
          <w:sz w:val="22"/>
          <w:lang w:val="es-ES_tradnl"/>
        </w:rPr>
        <w:t>V</w:t>
      </w:r>
      <w:r w:rsidRPr="00C2378C">
        <w:rPr>
          <w:rFonts w:cs="Arial"/>
          <w:sz w:val="22"/>
          <w:lang w:val="es-ES_tradnl"/>
        </w:rPr>
        <w:t xml:space="preserve"> y Salitre </w:t>
      </w:r>
      <w:r w:rsidR="003D4FFF" w:rsidRPr="00C2378C">
        <w:rPr>
          <w:rFonts w:cs="Arial"/>
          <w:sz w:val="22"/>
          <w:lang w:val="es-ES_tradnl"/>
        </w:rPr>
        <w:t>III</w:t>
      </w:r>
      <w:r w:rsidRPr="00C2378C">
        <w:rPr>
          <w:rFonts w:cs="Arial"/>
          <w:sz w:val="22"/>
          <w:lang w:val="es-ES_tradnl"/>
        </w:rPr>
        <w:t>.</w:t>
      </w:r>
    </w:p>
    <w:p w14:paraId="64DCFD8D" w14:textId="5E1A216F" w:rsidR="00486810" w:rsidRPr="00C2378C" w:rsidRDefault="00486810" w:rsidP="00C2378C">
      <w:pPr>
        <w:pStyle w:val="Prrafodelista"/>
        <w:numPr>
          <w:ilvl w:val="0"/>
          <w:numId w:val="18"/>
        </w:numPr>
        <w:spacing w:line="360" w:lineRule="auto"/>
        <w:ind w:left="567" w:hanging="578"/>
        <w:jc w:val="both"/>
        <w:rPr>
          <w:rFonts w:cs="Arial"/>
          <w:sz w:val="22"/>
          <w:lang w:val="es-ES_tradnl"/>
        </w:rPr>
      </w:pPr>
      <w:r w:rsidRPr="00C2378C">
        <w:rPr>
          <w:rFonts w:cs="Arial"/>
          <w:sz w:val="22"/>
          <w:lang w:val="es-ES_tradnl"/>
        </w:rPr>
        <w:t>Tema confidencial con la Auditoría Interna.</w:t>
      </w:r>
    </w:p>
    <w:p w14:paraId="4BE1003B" w14:textId="77777777" w:rsidR="00AE40B9" w:rsidRPr="00C2378C" w:rsidRDefault="00AE40B9" w:rsidP="00C2378C">
      <w:pPr>
        <w:pStyle w:val="Prrafodelista"/>
        <w:numPr>
          <w:ilvl w:val="0"/>
          <w:numId w:val="18"/>
        </w:numPr>
        <w:spacing w:line="360" w:lineRule="auto"/>
        <w:ind w:left="567" w:hanging="578"/>
        <w:jc w:val="both"/>
        <w:rPr>
          <w:rFonts w:cs="Arial"/>
          <w:sz w:val="22"/>
          <w:lang w:val="es-ES_tradnl"/>
        </w:rPr>
      </w:pPr>
      <w:r w:rsidRPr="00C2378C">
        <w:rPr>
          <w:rFonts w:cs="Arial"/>
          <w:sz w:val="22"/>
          <w:lang w:val="es-ES_tradnl"/>
        </w:rPr>
        <w:t>Informe sobre el estado de los proyectos en terrenos del BANHVI, con corte a setiembre de 2021.</w:t>
      </w:r>
    </w:p>
    <w:p w14:paraId="3424F4E7" w14:textId="0A3C58D3" w:rsidR="00AE40B9" w:rsidRPr="00C2378C" w:rsidRDefault="00AE40B9" w:rsidP="00C2378C">
      <w:pPr>
        <w:pStyle w:val="Prrafodelista"/>
        <w:numPr>
          <w:ilvl w:val="0"/>
          <w:numId w:val="18"/>
        </w:numPr>
        <w:spacing w:line="360" w:lineRule="auto"/>
        <w:ind w:left="567" w:hanging="578"/>
        <w:jc w:val="both"/>
        <w:rPr>
          <w:rFonts w:cs="Arial"/>
          <w:sz w:val="22"/>
          <w:lang w:val="es-CR"/>
        </w:rPr>
      </w:pPr>
      <w:r w:rsidRPr="00C2378C">
        <w:rPr>
          <w:rFonts w:cs="Arial"/>
          <w:sz w:val="22"/>
          <w:lang w:val="es-CR"/>
        </w:rPr>
        <w:t>Seguimiento de la situación de la asignación de recursos al FOSUVI, en el proyecto de “Ley de presupuesto ordinario y extraordinario de la República para el ejercicio económico 2022”.</w:t>
      </w:r>
    </w:p>
    <w:p w14:paraId="48285046" w14:textId="550C3DC9" w:rsidR="006C7DCE" w:rsidRPr="00C2378C" w:rsidRDefault="006C7DCE" w:rsidP="00C2378C">
      <w:pPr>
        <w:pStyle w:val="Prrafodelista"/>
        <w:numPr>
          <w:ilvl w:val="0"/>
          <w:numId w:val="18"/>
        </w:numPr>
        <w:spacing w:line="360" w:lineRule="auto"/>
        <w:ind w:left="567" w:hanging="578"/>
        <w:jc w:val="both"/>
        <w:rPr>
          <w:rFonts w:cs="Arial"/>
          <w:sz w:val="22"/>
          <w:lang w:val="es-CR"/>
        </w:rPr>
      </w:pPr>
      <w:r w:rsidRPr="00C2378C">
        <w:rPr>
          <w:rFonts w:cs="Arial"/>
          <w:sz w:val="22"/>
          <w:lang w:val="es-CR"/>
        </w:rPr>
        <w:t xml:space="preserve">Consulta sobre </w:t>
      </w:r>
      <w:r w:rsidR="00500A74" w:rsidRPr="00C2378C">
        <w:rPr>
          <w:rFonts w:cs="Arial"/>
          <w:sz w:val="22"/>
          <w:lang w:val="es-ES_tradnl"/>
        </w:rPr>
        <w:t>el criterio del consultor externo, en cuanto al</w:t>
      </w:r>
      <w:r w:rsidR="00500A74" w:rsidRPr="00C2378C">
        <w:rPr>
          <w:rFonts w:cs="Arial"/>
          <w:sz w:val="22"/>
          <w:lang w:val="es-CR"/>
        </w:rPr>
        <w:t xml:space="preserve"> modelo que está aplicando el Banco para calcular el IVA.</w:t>
      </w:r>
    </w:p>
    <w:p w14:paraId="28FD59C0" w14:textId="6D02CCAE" w:rsidR="007749FC" w:rsidRPr="00C2378C" w:rsidRDefault="00500A74" w:rsidP="00C2378C">
      <w:pPr>
        <w:pStyle w:val="Prrafodelista"/>
        <w:numPr>
          <w:ilvl w:val="0"/>
          <w:numId w:val="18"/>
        </w:numPr>
        <w:spacing w:line="360" w:lineRule="auto"/>
        <w:ind w:left="567" w:hanging="578"/>
        <w:jc w:val="both"/>
        <w:rPr>
          <w:rFonts w:cs="Arial"/>
          <w:sz w:val="22"/>
          <w:lang w:val="es-CR"/>
        </w:rPr>
      </w:pPr>
      <w:r w:rsidRPr="00C2378C">
        <w:rPr>
          <w:rFonts w:cs="Arial"/>
          <w:sz w:val="22"/>
        </w:rPr>
        <w:t>Escrito de la Constructora León Aguilar, cuestionando</w:t>
      </w:r>
      <w:r w:rsidRPr="00C2378C">
        <w:rPr>
          <w:rFonts w:cs="Arial"/>
          <w:sz w:val="22"/>
          <w:lang w:val="es-CR"/>
        </w:rPr>
        <w:t xml:space="preserve"> la explicación dada por la Gerencia General, con respecto al plazo para entregarle la información sobre las acciones correctivas que el BANHVI ha gestionado por reprocesos, omisiones y faltas cometidas por las entidades autorizadas.</w:t>
      </w:r>
    </w:p>
    <w:p w14:paraId="1F7325F9" w14:textId="5E59F6CB" w:rsidR="00500A74" w:rsidRPr="00C2378C" w:rsidRDefault="00500A74" w:rsidP="00C2378C">
      <w:pPr>
        <w:pStyle w:val="Prrafodelista"/>
        <w:numPr>
          <w:ilvl w:val="0"/>
          <w:numId w:val="18"/>
        </w:numPr>
        <w:spacing w:line="360" w:lineRule="auto"/>
        <w:ind w:left="567" w:hanging="578"/>
        <w:jc w:val="both"/>
        <w:rPr>
          <w:rFonts w:cs="Arial"/>
          <w:sz w:val="22"/>
          <w:szCs w:val="22"/>
          <w:lang w:val="es-CR"/>
        </w:rPr>
      </w:pPr>
      <w:r w:rsidRPr="00C2378C">
        <w:rPr>
          <w:rFonts w:cs="Arial"/>
          <w:sz w:val="22"/>
          <w:lang w:val="es-CR"/>
        </w:rPr>
        <w:t xml:space="preserve">Copia de oficio enviado por la </w:t>
      </w:r>
      <w:r w:rsidRPr="00C2378C">
        <w:rPr>
          <w:rFonts w:cs="Arial"/>
          <w:sz w:val="22"/>
          <w:szCs w:val="22"/>
          <w:lang w:val="es-CR"/>
        </w:rPr>
        <w:t>Gerencia General a la SUGEF, remitiendo el informe mensual de avance, sobre la ejecución del plan de gestión de la cartera de crédito, con corte a setiembre de 2021.</w:t>
      </w:r>
    </w:p>
    <w:p w14:paraId="4ED39025" w14:textId="77777777" w:rsidR="00500A74" w:rsidRPr="00C2378C" w:rsidRDefault="00500A74" w:rsidP="00C2378C">
      <w:pPr>
        <w:pStyle w:val="Prrafodelista"/>
        <w:numPr>
          <w:ilvl w:val="0"/>
          <w:numId w:val="18"/>
        </w:numPr>
        <w:spacing w:line="360" w:lineRule="auto"/>
        <w:ind w:left="567" w:hanging="578"/>
        <w:jc w:val="both"/>
        <w:rPr>
          <w:rFonts w:cs="Arial"/>
          <w:sz w:val="22"/>
          <w:szCs w:val="22"/>
          <w:lang w:val="es-CR"/>
        </w:rPr>
      </w:pPr>
      <w:r w:rsidRPr="00C2378C">
        <w:rPr>
          <w:rFonts w:cs="Arial"/>
          <w:sz w:val="22"/>
          <w:szCs w:val="22"/>
          <w:lang w:val="es-CR"/>
        </w:rPr>
        <w:t>Oficio de la Consultoría Mar Azul, reiterando solicitud para resolver el reclamo administrativo relacionado con el financiamiento adicional para la Planta de Tratamiento del proyecto Villa Bonita.</w:t>
      </w:r>
    </w:p>
    <w:p w14:paraId="2FFCCAAB" w14:textId="4C041801" w:rsidR="00500A74" w:rsidRPr="00C2378C" w:rsidRDefault="00500A74" w:rsidP="00C2378C">
      <w:pPr>
        <w:pStyle w:val="Prrafodelista"/>
        <w:numPr>
          <w:ilvl w:val="0"/>
          <w:numId w:val="18"/>
        </w:numPr>
        <w:spacing w:line="360" w:lineRule="auto"/>
        <w:ind w:left="567" w:hanging="578"/>
        <w:jc w:val="both"/>
        <w:rPr>
          <w:rFonts w:cs="Arial"/>
          <w:sz w:val="22"/>
          <w:szCs w:val="22"/>
          <w:lang w:val="es-CR"/>
        </w:rPr>
      </w:pPr>
      <w:r w:rsidRPr="00C2378C">
        <w:rPr>
          <w:rFonts w:cs="Arial"/>
          <w:sz w:val="22"/>
          <w:szCs w:val="22"/>
          <w:lang w:val="es-CR"/>
        </w:rPr>
        <w:t>Oficio de ACENVI, comunicando la conformación de su junta directiva para el periodo 2021-2023.</w:t>
      </w:r>
    </w:p>
    <w:p w14:paraId="5419AAF0" w14:textId="39811538" w:rsidR="00500A74" w:rsidRPr="00C2378C" w:rsidRDefault="00AA380D" w:rsidP="00C2378C">
      <w:pPr>
        <w:pStyle w:val="Prrafodelista"/>
        <w:numPr>
          <w:ilvl w:val="0"/>
          <w:numId w:val="18"/>
        </w:numPr>
        <w:spacing w:line="360" w:lineRule="auto"/>
        <w:ind w:left="567" w:hanging="578"/>
        <w:jc w:val="both"/>
        <w:rPr>
          <w:rFonts w:cs="Arial"/>
          <w:sz w:val="22"/>
          <w:szCs w:val="22"/>
          <w:lang w:val="es-CR"/>
        </w:rPr>
      </w:pPr>
      <w:r w:rsidRPr="00C2378C">
        <w:rPr>
          <w:rFonts w:cs="Arial"/>
          <w:sz w:val="22"/>
          <w:szCs w:val="22"/>
          <w:lang w:val="es-CR"/>
        </w:rPr>
        <w:t>Copia de oficios de la Auditoría Interna y la Gerencia General, en relación con las acciones adoptadas para</w:t>
      </w:r>
      <w:r w:rsidRPr="00C2378C">
        <w:rPr>
          <w:rFonts w:cs="Arial"/>
          <w:sz w:val="22"/>
          <w:szCs w:val="22"/>
          <w:lang w:val="es-ES_tradnl"/>
        </w:rPr>
        <w:t xml:space="preserve"> atender cuatro</w:t>
      </w:r>
      <w:r w:rsidRPr="00C2378C">
        <w:rPr>
          <w:rFonts w:cs="Arial"/>
          <w:sz w:val="22"/>
          <w:szCs w:val="22"/>
          <w:lang w:val="es-CR"/>
        </w:rPr>
        <w:t xml:space="preserve"> Relaciones de Hechos elaboradas por la Auditoría Interna.</w:t>
      </w:r>
    </w:p>
    <w:p w14:paraId="3A5F0410" w14:textId="4FDE90E0" w:rsidR="00AA380D" w:rsidRPr="00C2378C" w:rsidRDefault="00AA380D" w:rsidP="00C2378C">
      <w:pPr>
        <w:pStyle w:val="Prrafodelista"/>
        <w:numPr>
          <w:ilvl w:val="0"/>
          <w:numId w:val="18"/>
        </w:numPr>
        <w:spacing w:line="360" w:lineRule="auto"/>
        <w:ind w:left="567" w:hanging="578"/>
        <w:jc w:val="both"/>
        <w:rPr>
          <w:rFonts w:cs="Arial"/>
          <w:sz w:val="22"/>
          <w:szCs w:val="22"/>
          <w:lang w:val="es-ES_tradnl"/>
        </w:rPr>
      </w:pPr>
      <w:r w:rsidRPr="00C2378C">
        <w:rPr>
          <w:rFonts w:cs="Arial"/>
          <w:sz w:val="22"/>
          <w:szCs w:val="22"/>
          <w:lang w:val="es-CR"/>
        </w:rPr>
        <w:t xml:space="preserve">Copia de oficio remitido por la Auditoría Interna a la Gerencia General, respondiendo consulta sobre oportunidad con la que se remiten algunos documentos a la </w:t>
      </w:r>
      <w:r w:rsidRPr="00C2378C">
        <w:rPr>
          <w:rFonts w:cs="Arial"/>
          <w:sz w:val="22"/>
          <w:szCs w:val="22"/>
          <w:lang w:val="es-ES_tradnl"/>
        </w:rPr>
        <w:t>Junta Directiva.</w:t>
      </w:r>
    </w:p>
    <w:p w14:paraId="2868BCCA" w14:textId="43797D6F" w:rsidR="00AA380D" w:rsidRPr="00C2378C" w:rsidRDefault="00AA380D" w:rsidP="00C2378C">
      <w:pPr>
        <w:pStyle w:val="Prrafodelista"/>
        <w:numPr>
          <w:ilvl w:val="0"/>
          <w:numId w:val="18"/>
        </w:numPr>
        <w:spacing w:line="360" w:lineRule="auto"/>
        <w:ind w:left="567" w:hanging="578"/>
        <w:jc w:val="both"/>
        <w:rPr>
          <w:rFonts w:cs="Arial"/>
          <w:sz w:val="22"/>
          <w:szCs w:val="22"/>
          <w:lang w:val="es-CR"/>
        </w:rPr>
      </w:pPr>
      <w:r w:rsidRPr="00C2378C">
        <w:rPr>
          <w:rFonts w:cs="Arial"/>
          <w:sz w:val="22"/>
          <w:szCs w:val="22"/>
          <w:lang w:val="es-ES_tradnl"/>
        </w:rPr>
        <w:lastRenderedPageBreak/>
        <w:t xml:space="preserve">Escrito de la Constructora León Aguilar, solicitando </w:t>
      </w:r>
      <w:r w:rsidRPr="00C2378C">
        <w:rPr>
          <w:rFonts w:cs="Arial"/>
          <w:sz w:val="22"/>
          <w:szCs w:val="22"/>
          <w:lang w:val="es-CR"/>
        </w:rPr>
        <w:t>información técnica y legal sobre el proyecto 28 Millas.</w:t>
      </w:r>
    </w:p>
    <w:p w14:paraId="2B59BA78" w14:textId="10A626E6" w:rsidR="00AA380D" w:rsidRPr="00C2378C" w:rsidRDefault="00AA380D" w:rsidP="00C2378C">
      <w:pPr>
        <w:pStyle w:val="Prrafodelista"/>
        <w:numPr>
          <w:ilvl w:val="0"/>
          <w:numId w:val="18"/>
        </w:numPr>
        <w:spacing w:line="360" w:lineRule="auto"/>
        <w:ind w:left="567" w:hanging="578"/>
        <w:jc w:val="both"/>
        <w:rPr>
          <w:rFonts w:cs="Arial"/>
          <w:sz w:val="22"/>
          <w:szCs w:val="22"/>
          <w:lang w:val="es-CR"/>
        </w:rPr>
      </w:pPr>
      <w:r w:rsidRPr="00C2378C">
        <w:rPr>
          <w:rFonts w:cs="Arial"/>
          <w:sz w:val="22"/>
          <w:szCs w:val="22"/>
          <w:lang w:val="es-CR"/>
        </w:rPr>
        <w:t>Copia de oficio</w:t>
      </w:r>
      <w:r w:rsidR="00763381" w:rsidRPr="00C2378C">
        <w:rPr>
          <w:rFonts w:cs="Arial"/>
          <w:sz w:val="22"/>
          <w:szCs w:val="22"/>
          <w:lang w:val="es-CR"/>
        </w:rPr>
        <w:t>s</w:t>
      </w:r>
      <w:r w:rsidRPr="00C2378C">
        <w:rPr>
          <w:rFonts w:cs="Arial"/>
          <w:sz w:val="22"/>
          <w:szCs w:val="22"/>
          <w:lang w:val="es-CR"/>
        </w:rPr>
        <w:t xml:space="preserve"> </w:t>
      </w:r>
      <w:r w:rsidR="00763381" w:rsidRPr="00C2378C">
        <w:rPr>
          <w:rFonts w:cs="Arial"/>
          <w:sz w:val="22"/>
          <w:szCs w:val="22"/>
          <w:lang w:val="es-CR"/>
        </w:rPr>
        <w:t>enviados</w:t>
      </w:r>
      <w:r w:rsidRPr="00C2378C">
        <w:rPr>
          <w:rFonts w:cs="Arial"/>
          <w:sz w:val="22"/>
          <w:szCs w:val="22"/>
          <w:lang w:val="es-CR"/>
        </w:rPr>
        <w:t xml:space="preserve"> por la Gerencia General a los Diputados </w:t>
      </w:r>
      <w:r w:rsidR="00763381" w:rsidRPr="00C2378C">
        <w:rPr>
          <w:rFonts w:cs="Arial"/>
          <w:sz w:val="22"/>
          <w:szCs w:val="22"/>
          <w:lang w:val="es-CR"/>
        </w:rPr>
        <w:t xml:space="preserve">Gustavo Viales y Ana Lucía Delgado, complementando </w:t>
      </w:r>
      <w:r w:rsidRPr="00C2378C">
        <w:rPr>
          <w:rFonts w:cs="Arial"/>
          <w:sz w:val="22"/>
          <w:szCs w:val="22"/>
          <w:lang w:val="es-CR"/>
        </w:rPr>
        <w:t>información sobre la posición del BANHVI</w:t>
      </w:r>
      <w:r w:rsidR="00763381" w:rsidRPr="00C2378C">
        <w:rPr>
          <w:rFonts w:cs="Arial"/>
          <w:sz w:val="22"/>
          <w:szCs w:val="22"/>
          <w:lang w:val="es-CR"/>
        </w:rPr>
        <w:t xml:space="preserve"> en torno al</w:t>
      </w:r>
      <w:r w:rsidRPr="00C2378C">
        <w:rPr>
          <w:rFonts w:cs="Arial"/>
          <w:sz w:val="22"/>
          <w:szCs w:val="22"/>
          <w:lang w:val="es-CR"/>
        </w:rPr>
        <w:t xml:space="preserve"> proyecto de Presupuesto de la República para el 2022 y solicita</w:t>
      </w:r>
      <w:r w:rsidR="00763381" w:rsidRPr="00C2378C">
        <w:rPr>
          <w:rFonts w:cs="Arial"/>
          <w:sz w:val="22"/>
          <w:szCs w:val="22"/>
          <w:lang w:val="es-CR"/>
        </w:rPr>
        <w:t>ndo</w:t>
      </w:r>
      <w:r w:rsidRPr="00C2378C">
        <w:rPr>
          <w:rFonts w:cs="Arial"/>
          <w:sz w:val="22"/>
          <w:szCs w:val="22"/>
          <w:lang w:val="es-CR"/>
        </w:rPr>
        <w:t xml:space="preserve"> audiencia para ampliar el tema</w:t>
      </w:r>
      <w:r w:rsidR="00763381" w:rsidRPr="00C2378C">
        <w:rPr>
          <w:rFonts w:cs="Arial"/>
          <w:sz w:val="22"/>
          <w:szCs w:val="22"/>
          <w:lang w:val="es-CR"/>
        </w:rPr>
        <w:t>.</w:t>
      </w:r>
    </w:p>
    <w:p w14:paraId="52417B03" w14:textId="3049D7EE" w:rsidR="00763381" w:rsidRPr="00C2378C" w:rsidRDefault="00763381" w:rsidP="00C2378C">
      <w:pPr>
        <w:pStyle w:val="Prrafodelista"/>
        <w:numPr>
          <w:ilvl w:val="0"/>
          <w:numId w:val="18"/>
        </w:numPr>
        <w:spacing w:line="360" w:lineRule="auto"/>
        <w:ind w:left="567" w:hanging="578"/>
        <w:jc w:val="both"/>
        <w:rPr>
          <w:rFonts w:cs="Arial"/>
          <w:sz w:val="22"/>
          <w:szCs w:val="22"/>
          <w:lang w:val="es-CR"/>
        </w:rPr>
      </w:pPr>
      <w:r w:rsidRPr="00C2378C">
        <w:rPr>
          <w:rFonts w:cs="Arial"/>
          <w:sz w:val="22"/>
          <w:lang w:val="es-CR"/>
        </w:rPr>
        <w:t xml:space="preserve">Copia de oficio enviado por la </w:t>
      </w:r>
      <w:r w:rsidRPr="00C2378C">
        <w:rPr>
          <w:rFonts w:cs="Arial"/>
          <w:sz w:val="22"/>
          <w:szCs w:val="22"/>
          <w:lang w:val="es-CR"/>
        </w:rPr>
        <w:t xml:space="preserve">Gerencia General a la Asamblea Legislativa, presentando el criterio del BANHVI sobre el proyecto de </w:t>
      </w:r>
      <w:r w:rsidRPr="00C2378C">
        <w:rPr>
          <w:rFonts w:cs="Arial"/>
          <w:b/>
          <w:bCs/>
          <w:sz w:val="22"/>
          <w:szCs w:val="22"/>
          <w:lang w:val="es-CR"/>
        </w:rPr>
        <w:t>“</w:t>
      </w:r>
      <w:r w:rsidRPr="00C2378C">
        <w:rPr>
          <w:rFonts w:cs="Arial"/>
          <w:i/>
          <w:iCs/>
          <w:sz w:val="22"/>
          <w:szCs w:val="22"/>
          <w:lang w:val="es-CR"/>
        </w:rPr>
        <w:t>Ley para la gestión y regularización del patrimonio natural del Estado y del derecho de utilidad ambiental-LEY DUA</w:t>
      </w:r>
      <w:r w:rsidRPr="00C2378C">
        <w:rPr>
          <w:rFonts w:cs="Arial"/>
          <w:sz w:val="22"/>
          <w:szCs w:val="22"/>
          <w:lang w:val="es-CR"/>
        </w:rPr>
        <w:t>”.</w:t>
      </w:r>
    </w:p>
    <w:p w14:paraId="2F16D5C3" w14:textId="6DE0DBB0" w:rsidR="00AA380D" w:rsidRPr="00C2378C" w:rsidRDefault="00763381" w:rsidP="00C2378C">
      <w:pPr>
        <w:pStyle w:val="Prrafodelista"/>
        <w:numPr>
          <w:ilvl w:val="0"/>
          <w:numId w:val="18"/>
        </w:numPr>
        <w:spacing w:line="360" w:lineRule="auto"/>
        <w:ind w:left="567" w:hanging="578"/>
        <w:jc w:val="both"/>
        <w:rPr>
          <w:rFonts w:cs="Arial"/>
          <w:sz w:val="22"/>
          <w:szCs w:val="22"/>
          <w:lang w:val="es-ES_tradnl"/>
        </w:rPr>
      </w:pPr>
      <w:r w:rsidRPr="00C2378C">
        <w:rPr>
          <w:rFonts w:cs="Arial"/>
          <w:sz w:val="22"/>
          <w:lang w:val="es-CR"/>
        </w:rPr>
        <w:t xml:space="preserve">Copia de oficio enviado por la </w:t>
      </w:r>
      <w:r w:rsidRPr="00C2378C">
        <w:rPr>
          <w:rFonts w:cs="Arial"/>
          <w:sz w:val="22"/>
          <w:szCs w:val="22"/>
          <w:lang w:val="es-CR"/>
        </w:rPr>
        <w:t xml:space="preserve">Gerencia General a la Asamblea Legislativa, presentando el criterio del BANHVI sobre el proyecto </w:t>
      </w:r>
      <w:r w:rsidRPr="00C2378C">
        <w:rPr>
          <w:sz w:val="22"/>
          <w:szCs w:val="22"/>
        </w:rPr>
        <w:t xml:space="preserve">de ley </w:t>
      </w:r>
      <w:r w:rsidRPr="00C2378C">
        <w:rPr>
          <w:i/>
          <w:iCs/>
          <w:sz w:val="22"/>
          <w:szCs w:val="22"/>
        </w:rPr>
        <w:t>“Fortalecimiento del proceso de titulación mediante financiamiento para la venta de terrenos del INVU a las familias ocupantes en condición de pobreza y pobreza extrema”.</w:t>
      </w:r>
    </w:p>
    <w:p w14:paraId="4CC63B38" w14:textId="77777777" w:rsidR="00763381" w:rsidRPr="00C2378C" w:rsidRDefault="00763381" w:rsidP="00C2378C">
      <w:pPr>
        <w:pStyle w:val="Prrafodelista"/>
        <w:numPr>
          <w:ilvl w:val="0"/>
          <w:numId w:val="18"/>
        </w:numPr>
        <w:spacing w:line="360" w:lineRule="auto"/>
        <w:ind w:left="567" w:hanging="578"/>
        <w:jc w:val="both"/>
        <w:rPr>
          <w:rFonts w:cs="Arial"/>
          <w:sz w:val="22"/>
          <w:szCs w:val="22"/>
          <w:lang w:val="es-CR"/>
        </w:rPr>
      </w:pPr>
      <w:r w:rsidRPr="00C2378C">
        <w:rPr>
          <w:rFonts w:cs="Arial"/>
          <w:sz w:val="22"/>
          <w:szCs w:val="22"/>
          <w:lang w:val="es-CR"/>
        </w:rPr>
        <w:t>Informe sobre las actividades de capacitación que se han programado para el personal, en materia de ética, valores, cultura organizacional y prevención de la corrupción.</w:t>
      </w:r>
    </w:p>
    <w:p w14:paraId="44F8337F" w14:textId="6F0B3E77" w:rsidR="007749FC" w:rsidRPr="00C2378C" w:rsidRDefault="00763381" w:rsidP="00C2378C">
      <w:pPr>
        <w:pStyle w:val="Prrafodelista"/>
        <w:numPr>
          <w:ilvl w:val="0"/>
          <w:numId w:val="18"/>
        </w:numPr>
        <w:spacing w:line="360" w:lineRule="auto"/>
        <w:ind w:left="567" w:hanging="578"/>
        <w:jc w:val="both"/>
        <w:rPr>
          <w:rFonts w:cs="Arial"/>
          <w:sz w:val="22"/>
        </w:rPr>
      </w:pPr>
      <w:r w:rsidRPr="00C2378C">
        <w:rPr>
          <w:rFonts w:cs="Arial"/>
          <w:sz w:val="22"/>
          <w:lang w:val="es-CR"/>
        </w:rPr>
        <w:t xml:space="preserve">Copia de oficio enviado por la </w:t>
      </w:r>
      <w:r w:rsidRPr="00C2378C">
        <w:rPr>
          <w:rFonts w:cs="Arial"/>
          <w:sz w:val="22"/>
          <w:szCs w:val="22"/>
          <w:lang w:val="es-CR"/>
        </w:rPr>
        <w:t xml:space="preserve">Gerencia General a la Asamblea Legislativa, presentando el criterio del BANHVI sobre el proyecto </w:t>
      </w:r>
      <w:r w:rsidRPr="00C2378C">
        <w:rPr>
          <w:sz w:val="22"/>
          <w:szCs w:val="22"/>
        </w:rPr>
        <w:t>de ley que autoriza a la Municipalidad de Matina, a segregar y donar terrenos de su propiedad a familias que residen en ese cantón.</w:t>
      </w:r>
    </w:p>
    <w:p w14:paraId="00DC6AEE" w14:textId="77777777" w:rsidR="006321F4" w:rsidRPr="00D14EAF" w:rsidRDefault="006321F4" w:rsidP="006321F4">
      <w:pPr>
        <w:spacing w:line="360" w:lineRule="auto"/>
        <w:jc w:val="both"/>
        <w:rPr>
          <w:rFonts w:cs="Arial"/>
          <w:b/>
          <w:sz w:val="22"/>
        </w:rPr>
      </w:pPr>
      <w:r w:rsidRPr="00D14EAF">
        <w:rPr>
          <w:rFonts w:cs="Arial"/>
          <w:b/>
          <w:sz w:val="22"/>
        </w:rPr>
        <w:t>************</w:t>
      </w:r>
    </w:p>
    <w:p w14:paraId="22FECD22" w14:textId="77777777" w:rsidR="007F614F" w:rsidRPr="00AB2826" w:rsidRDefault="007F614F" w:rsidP="002D0146">
      <w:pPr>
        <w:spacing w:line="360" w:lineRule="auto"/>
        <w:jc w:val="both"/>
        <w:rPr>
          <w:rFonts w:cs="Arial"/>
          <w:b/>
          <w:sz w:val="22"/>
          <w:szCs w:val="22"/>
          <w:u w:val="single"/>
          <w:lang w:val="es-ES_tradnl"/>
        </w:rPr>
      </w:pPr>
    </w:p>
    <w:p w14:paraId="24104C53" w14:textId="6CD03A52"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2378C" w:rsidRPr="00AE40B9">
        <w:rPr>
          <w:rFonts w:cs="Arial"/>
          <w:b/>
          <w:bCs/>
          <w:sz w:val="22"/>
          <w:u w:val="single"/>
          <w:lang w:val="es-ES_tradnl"/>
        </w:rPr>
        <w:t>Lectura y aprobación de las actas N° 76-2021 del 14/10/2021 y N° 77-2021 del 18/10/2021</w:t>
      </w:r>
    </w:p>
    <w:p w14:paraId="204CC942" w14:textId="77777777" w:rsidR="00FA4CCB" w:rsidRDefault="00FA4CCB" w:rsidP="002D0146">
      <w:pPr>
        <w:spacing w:line="360" w:lineRule="auto"/>
        <w:jc w:val="both"/>
        <w:rPr>
          <w:rFonts w:cs="Arial"/>
          <w:sz w:val="22"/>
          <w:szCs w:val="22"/>
        </w:rPr>
      </w:pPr>
    </w:p>
    <w:p w14:paraId="3CD1B48B" w14:textId="0109115C"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9350C1">
        <w:rPr>
          <w:rFonts w:cs="Arial"/>
          <w:sz w:val="22"/>
          <w:u w:val="single"/>
          <w:lang w:val="es-ES_tradnl"/>
        </w:rPr>
        <w:t>6</w:t>
      </w:r>
      <w:r w:rsidRPr="0039311E">
        <w:rPr>
          <w:rFonts w:cs="Arial"/>
          <w:sz w:val="22"/>
          <w:u w:val="single"/>
          <w:lang w:val="es-ES_tradnl"/>
        </w:rPr>
        <w:t>:</w:t>
      </w:r>
      <w:r w:rsidR="009350C1">
        <w:rPr>
          <w:rFonts w:cs="Arial"/>
          <w:sz w:val="22"/>
          <w:u w:val="single"/>
          <w:lang w:val="es-ES_tradnl"/>
        </w:rPr>
        <w:t>32</w:t>
      </w:r>
      <w:r>
        <w:rPr>
          <w:rFonts w:cs="Arial"/>
          <w:sz w:val="22"/>
          <w:lang w:val="es-ES_tradnl"/>
        </w:rPr>
        <w:t xml:space="preserve"> </w:t>
      </w:r>
      <w:r w:rsidR="009350C1">
        <w:rPr>
          <w:rFonts w:cs="Arial"/>
          <w:sz w:val="22"/>
          <w:lang w:val="es-ES_tradnl"/>
        </w:rPr>
        <w:t>Una vez conocido y aprobado el orden del día,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9350C1">
        <w:rPr>
          <w:rFonts w:cs="Arial"/>
          <w:sz w:val="22"/>
          <w:lang w:val="es-ES_tradnl"/>
        </w:rPr>
        <w:t>extra</w:t>
      </w:r>
      <w:r>
        <w:rPr>
          <w:rFonts w:cs="Arial"/>
          <w:sz w:val="22"/>
          <w:lang w:val="es-ES_tradnl"/>
        </w:rPr>
        <w:t>ordinaria N° 7</w:t>
      </w:r>
      <w:r w:rsidR="009350C1">
        <w:rPr>
          <w:rFonts w:cs="Arial"/>
          <w:sz w:val="22"/>
          <w:lang w:val="es-ES_tradnl"/>
        </w:rPr>
        <w:t>6</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celebrada el 1</w:t>
      </w:r>
      <w:r w:rsidR="009350C1">
        <w:rPr>
          <w:rFonts w:cs="Arial"/>
          <w:sz w:val="22"/>
          <w:lang w:val="es-ES_tradnl"/>
        </w:rPr>
        <w:t>4 de octubre</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5408063C" w14:textId="77777777" w:rsidR="009D03FE" w:rsidRDefault="009D03FE" w:rsidP="002D0146">
      <w:pPr>
        <w:spacing w:line="360" w:lineRule="auto"/>
        <w:jc w:val="both"/>
        <w:rPr>
          <w:rFonts w:cs="Arial"/>
          <w:sz w:val="22"/>
          <w:szCs w:val="22"/>
        </w:rPr>
      </w:pPr>
    </w:p>
    <w:p w14:paraId="52E403C3" w14:textId="1219F7A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350C1">
        <w:rPr>
          <w:rFonts w:cs="Arial"/>
          <w:sz w:val="22"/>
          <w:u w:val="single"/>
          <w:lang w:val="es-ES_tradnl"/>
        </w:rPr>
        <w:t>12</w:t>
      </w:r>
      <w:r w:rsidRPr="00A25DB7">
        <w:rPr>
          <w:rFonts w:cs="Arial"/>
          <w:sz w:val="22"/>
          <w:u w:val="single"/>
          <w:lang w:val="es-ES_tradnl"/>
        </w:rPr>
        <w:t>:</w:t>
      </w:r>
      <w:r w:rsidR="009350C1">
        <w:rPr>
          <w:rFonts w:cs="Arial"/>
          <w:sz w:val="22"/>
          <w:u w:val="single"/>
          <w:lang w:val="es-ES_tradnl"/>
        </w:rPr>
        <w:t>24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10713320" w14:textId="77777777" w:rsidR="00E97960" w:rsidRDefault="00E97960" w:rsidP="009D03FE">
      <w:pPr>
        <w:spacing w:line="360" w:lineRule="auto"/>
        <w:jc w:val="both"/>
        <w:rPr>
          <w:rFonts w:cs="Arial"/>
          <w:sz w:val="22"/>
          <w:lang w:val="es-ES_tradnl"/>
        </w:rPr>
      </w:pPr>
    </w:p>
    <w:p w14:paraId="61C2F996" w14:textId="62915DAB"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9350C1">
        <w:rPr>
          <w:rFonts w:cs="Arial"/>
          <w:sz w:val="22"/>
          <w:u w:val="single"/>
          <w:lang w:val="es-ES_tradnl"/>
        </w:rPr>
        <w:t>12</w:t>
      </w:r>
      <w:r w:rsidRPr="0039311E">
        <w:rPr>
          <w:rFonts w:cs="Arial"/>
          <w:sz w:val="22"/>
          <w:u w:val="single"/>
          <w:lang w:val="es-ES_tradnl"/>
        </w:rPr>
        <w:t>:</w:t>
      </w:r>
      <w:r w:rsidR="009350C1">
        <w:rPr>
          <w:rFonts w:cs="Arial"/>
          <w:sz w:val="22"/>
          <w:u w:val="single"/>
          <w:lang w:val="es-ES_tradnl"/>
        </w:rPr>
        <w:t>40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w:t>
      </w:r>
      <w:r w:rsidR="009350C1">
        <w:rPr>
          <w:rFonts w:cs="Arial"/>
          <w:sz w:val="22"/>
          <w:lang w:val="es-ES_tradnl"/>
        </w:rPr>
        <w:t>7</w:t>
      </w:r>
      <w:r>
        <w:rPr>
          <w:rFonts w:cs="Arial"/>
          <w:sz w:val="22"/>
          <w:lang w:val="es-ES_tradnl"/>
        </w:rPr>
        <w:t>-202</w:t>
      </w:r>
      <w:r w:rsidR="009E1B1B">
        <w:rPr>
          <w:rFonts w:cs="Arial"/>
          <w:sz w:val="22"/>
          <w:lang w:val="es-ES_tradnl"/>
        </w:rPr>
        <w:t>1</w:t>
      </w:r>
      <w:r>
        <w:rPr>
          <w:rFonts w:cs="Arial"/>
          <w:sz w:val="22"/>
          <w:lang w:val="es-ES_tradnl"/>
        </w:rPr>
        <w:t>, celebrada el 1</w:t>
      </w:r>
      <w:r w:rsidR="009350C1">
        <w:rPr>
          <w:rFonts w:cs="Arial"/>
          <w:sz w:val="22"/>
          <w:lang w:val="es-ES_tradnl"/>
        </w:rPr>
        <w:t>8</w:t>
      </w:r>
      <w:r>
        <w:rPr>
          <w:rFonts w:cs="Arial"/>
          <w:sz w:val="22"/>
          <w:lang w:val="es-ES_tradnl"/>
        </w:rPr>
        <w:t xml:space="preserve"> de </w:t>
      </w:r>
      <w:r w:rsidR="009350C1">
        <w:rPr>
          <w:rFonts w:cs="Arial"/>
          <w:sz w:val="22"/>
          <w:lang w:val="es-ES_tradnl"/>
        </w:rPr>
        <w:t>octubre</w:t>
      </w:r>
      <w:r>
        <w:rPr>
          <w:rFonts w:cs="Arial"/>
          <w:sz w:val="22"/>
          <w:lang w:val="es-ES_tradnl"/>
        </w:rPr>
        <w:t xml:space="preserve"> de 202</w:t>
      </w:r>
      <w:r w:rsidR="009E1B1B">
        <w:rPr>
          <w:rFonts w:cs="Arial"/>
          <w:sz w:val="22"/>
          <w:lang w:val="es-ES_tradnl"/>
        </w:rPr>
        <w:t>1</w:t>
      </w:r>
      <w:r>
        <w:rPr>
          <w:rFonts w:cs="Arial"/>
          <w:sz w:val="22"/>
          <w:lang w:val="es-ES_tradnl"/>
        </w:rPr>
        <w:t>.</w:t>
      </w:r>
    </w:p>
    <w:p w14:paraId="0FEDDAB8" w14:textId="77777777" w:rsidR="00E97960" w:rsidRDefault="00E97960" w:rsidP="00E97960">
      <w:pPr>
        <w:spacing w:line="360" w:lineRule="auto"/>
        <w:jc w:val="both"/>
        <w:rPr>
          <w:rFonts w:cs="Arial"/>
          <w:sz w:val="22"/>
          <w:szCs w:val="22"/>
        </w:rPr>
      </w:pPr>
    </w:p>
    <w:p w14:paraId="32EC758C" w14:textId="59297CCD"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9350C1">
        <w:rPr>
          <w:rFonts w:cs="Arial"/>
          <w:sz w:val="22"/>
          <w:u w:val="single"/>
          <w:lang w:val="es-ES_tradnl"/>
        </w:rPr>
        <w:t>20</w:t>
      </w:r>
      <w:r w:rsidRPr="00A25DB7">
        <w:rPr>
          <w:rFonts w:cs="Arial"/>
          <w:sz w:val="22"/>
          <w:u w:val="single"/>
          <w:lang w:val="es-ES_tradnl"/>
        </w:rPr>
        <w:t>:</w:t>
      </w:r>
      <w:r w:rsidR="009350C1">
        <w:rPr>
          <w:rFonts w:cs="Arial"/>
          <w:sz w:val="22"/>
          <w:u w:val="single"/>
          <w:lang w:val="es-ES_tradnl"/>
        </w:rPr>
        <w:t>44</w:t>
      </w:r>
      <w:r>
        <w:rPr>
          <w:rFonts w:cs="Arial"/>
          <w:sz w:val="22"/>
          <w:lang w:val="es-ES_tradnl"/>
        </w:rPr>
        <w:t xml:space="preserve"> Hechas las enmiendas pertinentes al acta y la minuta en discusión, se aprueban en forma unánime por parte de los señores Directores.</w:t>
      </w:r>
    </w:p>
    <w:p w14:paraId="3466583F" w14:textId="77777777" w:rsidR="007749FC" w:rsidRPr="00D14EAF" w:rsidRDefault="007749FC" w:rsidP="007749FC">
      <w:pPr>
        <w:spacing w:line="360" w:lineRule="auto"/>
        <w:jc w:val="both"/>
        <w:rPr>
          <w:rFonts w:cs="Arial"/>
          <w:b/>
          <w:sz w:val="22"/>
        </w:rPr>
      </w:pPr>
      <w:r w:rsidRPr="00D14EAF">
        <w:rPr>
          <w:rFonts w:cs="Arial"/>
          <w:b/>
          <w:sz w:val="22"/>
        </w:rPr>
        <w:t>************</w:t>
      </w:r>
    </w:p>
    <w:p w14:paraId="5554414D" w14:textId="77777777" w:rsidR="00FA4CCB" w:rsidRDefault="00FA4CCB" w:rsidP="002D0146">
      <w:pPr>
        <w:spacing w:line="360" w:lineRule="auto"/>
        <w:jc w:val="both"/>
        <w:rPr>
          <w:rFonts w:cs="Arial"/>
          <w:b/>
          <w:sz w:val="22"/>
          <w:szCs w:val="22"/>
          <w:u w:val="single"/>
          <w:lang w:val="es-ES_tradnl"/>
        </w:rPr>
      </w:pPr>
    </w:p>
    <w:p w14:paraId="1C5A0DB4" w14:textId="2017F35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2378C" w:rsidRPr="00AE40B9">
        <w:rPr>
          <w:rFonts w:cs="Arial"/>
          <w:b/>
          <w:bCs/>
          <w:sz w:val="22"/>
          <w:u w:val="single"/>
          <w:lang w:val="es-CR"/>
        </w:rPr>
        <w:t>Solicitud de aprobación de treinta y dos bonos extraordinarios individuales, en el territorio indígena Conte – Burica</w:t>
      </w:r>
    </w:p>
    <w:p w14:paraId="45CC66FE" w14:textId="77777777" w:rsidR="009D03FE" w:rsidRDefault="009D03FE" w:rsidP="009D03FE">
      <w:pPr>
        <w:spacing w:line="360" w:lineRule="auto"/>
        <w:jc w:val="both"/>
        <w:rPr>
          <w:rFonts w:cs="Arial"/>
          <w:sz w:val="22"/>
          <w:szCs w:val="22"/>
        </w:rPr>
      </w:pPr>
    </w:p>
    <w:p w14:paraId="0C831730" w14:textId="3C438558" w:rsidR="00094BF7" w:rsidRDefault="00094BF7" w:rsidP="00094BF7">
      <w:pPr>
        <w:spacing w:line="360" w:lineRule="auto"/>
        <w:jc w:val="both"/>
        <w:rPr>
          <w:sz w:val="22"/>
          <w:szCs w:val="22"/>
          <w:lang w:val="es-ES_tradnl"/>
        </w:rPr>
      </w:pPr>
      <w:r w:rsidRPr="0039311E">
        <w:rPr>
          <w:rFonts w:cs="Arial"/>
          <w:sz w:val="22"/>
          <w:u w:val="single"/>
          <w:lang w:val="es-ES_tradnl"/>
        </w:rPr>
        <w:t xml:space="preserve">Minuto </w:t>
      </w:r>
      <w:r w:rsidR="009350C1">
        <w:rPr>
          <w:rFonts w:cs="Arial"/>
          <w:sz w:val="22"/>
          <w:u w:val="single"/>
          <w:lang w:val="es-ES_tradnl"/>
        </w:rPr>
        <w:t>21</w:t>
      </w:r>
      <w:r w:rsidRPr="0039311E">
        <w:rPr>
          <w:rFonts w:cs="Arial"/>
          <w:sz w:val="22"/>
          <w:u w:val="single"/>
          <w:lang w:val="es-ES_tradnl"/>
        </w:rPr>
        <w:t>:</w:t>
      </w:r>
      <w:r w:rsidR="009350C1">
        <w:rPr>
          <w:rFonts w:cs="Arial"/>
          <w:sz w:val="22"/>
          <w:u w:val="single"/>
          <w:lang w:val="es-ES_tradnl"/>
        </w:rPr>
        <w:t>02</w:t>
      </w:r>
      <w:r>
        <w:rPr>
          <w:rFonts w:cs="Arial"/>
          <w:sz w:val="22"/>
          <w:lang w:val="es-ES_tradnl"/>
        </w:rPr>
        <w:t xml:space="preserve"> Se conoce el oficio </w:t>
      </w:r>
      <w:r w:rsidRPr="00517F47">
        <w:rPr>
          <w:sz w:val="22"/>
          <w:szCs w:val="22"/>
        </w:rPr>
        <w:t>GG-ME-</w:t>
      </w:r>
      <w:r w:rsidR="009350C1">
        <w:rPr>
          <w:sz w:val="22"/>
          <w:szCs w:val="22"/>
        </w:rPr>
        <w:t>1540</w:t>
      </w:r>
      <w:r w:rsidRPr="00517F47">
        <w:rPr>
          <w:sz w:val="22"/>
          <w:szCs w:val="22"/>
        </w:rPr>
        <w:t>-20</w:t>
      </w:r>
      <w:r>
        <w:rPr>
          <w:sz w:val="22"/>
          <w:szCs w:val="22"/>
        </w:rPr>
        <w:t>21</w:t>
      </w:r>
      <w:r w:rsidRPr="00517F47">
        <w:rPr>
          <w:sz w:val="22"/>
          <w:szCs w:val="22"/>
        </w:rPr>
        <w:t xml:space="preserve"> del </w:t>
      </w:r>
      <w:r w:rsidR="009350C1">
        <w:rPr>
          <w:sz w:val="22"/>
          <w:szCs w:val="22"/>
        </w:rPr>
        <w:t>22</w:t>
      </w:r>
      <w:r>
        <w:rPr>
          <w:sz w:val="22"/>
          <w:szCs w:val="22"/>
        </w:rPr>
        <w:t xml:space="preserve"> de </w:t>
      </w:r>
      <w:r w:rsidR="009350C1">
        <w:rPr>
          <w:sz w:val="22"/>
          <w:szCs w:val="22"/>
        </w:rPr>
        <w:t>octubre</w:t>
      </w:r>
      <w:r>
        <w:rPr>
          <w:sz w:val="22"/>
          <w:szCs w:val="22"/>
        </w:rPr>
        <w:t xml:space="preserve"> de</w:t>
      </w:r>
      <w:r w:rsidRPr="00517F47">
        <w:rPr>
          <w:sz w:val="22"/>
          <w:szCs w:val="22"/>
        </w:rPr>
        <w:t xml:space="preserve"> 20</w:t>
      </w:r>
      <w:r>
        <w:rPr>
          <w:sz w:val="22"/>
          <w:szCs w:val="22"/>
        </w:rPr>
        <w:t>21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9350C1">
        <w:rPr>
          <w:rFonts w:cs="Arial"/>
          <w:sz w:val="22"/>
          <w:szCs w:val="22"/>
        </w:rPr>
        <w:t>1513</w:t>
      </w:r>
      <w:r w:rsidRPr="00B35EAF">
        <w:rPr>
          <w:rFonts w:cs="Arial"/>
          <w:sz w:val="22"/>
          <w:szCs w:val="22"/>
        </w:rPr>
        <w:t>-20</w:t>
      </w:r>
      <w:r>
        <w:rPr>
          <w:rFonts w:cs="Arial"/>
          <w:sz w:val="22"/>
          <w:szCs w:val="22"/>
        </w:rPr>
        <w:t>21</w:t>
      </w:r>
      <w:r w:rsidR="009350C1">
        <w:rPr>
          <w:rFonts w:cs="Arial"/>
          <w:sz w:val="22"/>
          <w:szCs w:val="22"/>
        </w:rPr>
        <w:t xml:space="preserve">/SO-OF-0101-2021 </w:t>
      </w:r>
      <w:r>
        <w:rPr>
          <w:rFonts w:cs="Arial"/>
          <w:sz w:val="22"/>
          <w:szCs w:val="22"/>
        </w:rPr>
        <w:t xml:space="preserve"> de la </w:t>
      </w:r>
      <w:r w:rsidRPr="00B35EAF">
        <w:rPr>
          <w:rFonts w:cs="Arial"/>
          <w:sz w:val="22"/>
          <w:szCs w:val="22"/>
        </w:rPr>
        <w:t>Dirección FOSUVI</w:t>
      </w:r>
      <w:r w:rsidR="009350C1">
        <w:rPr>
          <w:rFonts w:cs="Arial"/>
          <w:sz w:val="22"/>
          <w:szCs w:val="22"/>
        </w:rPr>
        <w:t xml:space="preserve"> y la Subgerencia de Operaciones</w:t>
      </w:r>
      <w:r w:rsidRPr="00517F47">
        <w:rPr>
          <w:sz w:val="22"/>
          <w:szCs w:val="22"/>
        </w:rPr>
        <w:t>, que contiene los resultados del estudio realizado a la solicitud de</w:t>
      </w:r>
      <w:r>
        <w:rPr>
          <w:sz w:val="22"/>
          <w:szCs w:val="22"/>
        </w:rPr>
        <w:t xml:space="preserve"> Coopenae R.L., para</w:t>
      </w:r>
      <w:r w:rsidRPr="00517F47">
        <w:rPr>
          <w:sz w:val="22"/>
          <w:szCs w:val="22"/>
        </w:rPr>
        <w:t xml:space="preserve"> tramitar, al amparo del artículo 59 de la Ley del Sistema Financiero Nacional para la Vivienda, </w:t>
      </w:r>
      <w:r w:rsidR="009350C1">
        <w:rPr>
          <w:sz w:val="22"/>
          <w:szCs w:val="22"/>
        </w:rPr>
        <w:t>treinta y dos</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9350C1">
        <w:rPr>
          <w:color w:val="000000"/>
          <w:sz w:val="22"/>
          <w:szCs w:val="22"/>
        </w:rPr>
        <w:t>Conte Burica</w:t>
      </w:r>
      <w:r w:rsidR="009350C1" w:rsidRPr="00517F47">
        <w:rPr>
          <w:color w:val="000000"/>
          <w:sz w:val="22"/>
          <w:szCs w:val="22"/>
        </w:rPr>
        <w:t xml:space="preserve">, ubicado en </w:t>
      </w:r>
      <w:r w:rsidR="009350C1">
        <w:rPr>
          <w:color w:val="000000"/>
          <w:sz w:val="22"/>
          <w:szCs w:val="22"/>
        </w:rPr>
        <w:t>el cantón de Corredores, provincia de Puntarenas</w:t>
      </w:r>
      <w:r>
        <w:rPr>
          <w:color w:val="000000"/>
          <w:sz w:val="22"/>
          <w:szCs w:val="22"/>
        </w:rPr>
        <w:t>.</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1C1D4ADB" w14:textId="77777777" w:rsidR="00094BF7" w:rsidRPr="00517F47" w:rsidRDefault="00094BF7" w:rsidP="00094BF7">
      <w:pPr>
        <w:spacing w:line="360" w:lineRule="auto"/>
        <w:jc w:val="both"/>
        <w:rPr>
          <w:color w:val="000000"/>
          <w:sz w:val="22"/>
          <w:szCs w:val="22"/>
        </w:rPr>
      </w:pPr>
    </w:p>
    <w:p w14:paraId="2ACD72CD" w14:textId="72403A4A" w:rsidR="00094BF7" w:rsidRDefault="00094BF7" w:rsidP="00094BF7">
      <w:pPr>
        <w:autoSpaceDE w:val="0"/>
        <w:autoSpaceDN w:val="0"/>
        <w:adjustRightInd w:val="0"/>
        <w:spacing w:line="360" w:lineRule="auto"/>
        <w:jc w:val="both"/>
        <w:rPr>
          <w:color w:val="000000"/>
          <w:sz w:val="22"/>
          <w:szCs w:val="22"/>
        </w:rPr>
      </w:pPr>
      <w:r>
        <w:rPr>
          <w:color w:val="000000"/>
          <w:sz w:val="22"/>
          <w:szCs w:val="22"/>
        </w:rPr>
        <w:t xml:space="preserve">Para exponer el contenido del citado informe y atender eventuales consultas de carácter técnico sobre éste y los siguientes </w:t>
      </w:r>
      <w:r w:rsidR="00892CC5">
        <w:rPr>
          <w:color w:val="000000"/>
          <w:sz w:val="22"/>
          <w:szCs w:val="22"/>
        </w:rPr>
        <w:t>siete</w:t>
      </w:r>
      <w:r>
        <w:rPr>
          <w:color w:val="000000"/>
          <w:sz w:val="22"/>
          <w:szCs w:val="22"/>
        </w:rPr>
        <w:t xml:space="preserve"> temas, se incorporan a la sesión la licenciada Martha Camacho Murillo, Directora del FOSUVI, así como la ingeniera María Segura Fernández, funcionaria de</w:t>
      </w:r>
      <w:r w:rsidR="00892CC5">
        <w:rPr>
          <w:color w:val="000000"/>
          <w:sz w:val="22"/>
          <w:szCs w:val="22"/>
        </w:rPr>
        <w:t>l</w:t>
      </w:r>
      <w:r>
        <w:rPr>
          <w:color w:val="000000"/>
          <w:sz w:val="22"/>
          <w:szCs w:val="22"/>
        </w:rPr>
        <w:t xml:space="preserve"> Departamento</w:t>
      </w:r>
      <w:r w:rsidR="00892CC5">
        <w:rPr>
          <w:color w:val="000000"/>
          <w:sz w:val="22"/>
          <w:szCs w:val="22"/>
        </w:rPr>
        <w:t xml:space="preserve"> Técnico</w:t>
      </w:r>
      <w:r>
        <w:rPr>
          <w:color w:val="000000"/>
          <w:sz w:val="22"/>
          <w:szCs w:val="22"/>
        </w:rPr>
        <w:t xml:space="preserve">. </w:t>
      </w:r>
    </w:p>
    <w:p w14:paraId="26B9E1A4" w14:textId="77777777" w:rsidR="00094BF7" w:rsidRDefault="00094BF7" w:rsidP="00094BF7">
      <w:pPr>
        <w:autoSpaceDE w:val="0"/>
        <w:autoSpaceDN w:val="0"/>
        <w:adjustRightInd w:val="0"/>
        <w:spacing w:line="360" w:lineRule="auto"/>
        <w:jc w:val="both"/>
        <w:rPr>
          <w:color w:val="000000"/>
          <w:sz w:val="22"/>
          <w:szCs w:val="22"/>
        </w:rPr>
      </w:pPr>
    </w:p>
    <w:p w14:paraId="441208C6" w14:textId="1A430427" w:rsidR="00094BF7" w:rsidRDefault="00094BF7" w:rsidP="00094BF7">
      <w:pPr>
        <w:autoSpaceDE w:val="0"/>
        <w:autoSpaceDN w:val="0"/>
        <w:adjustRightInd w:val="0"/>
        <w:spacing w:line="360" w:lineRule="auto"/>
        <w:jc w:val="both"/>
        <w:rPr>
          <w:sz w:val="22"/>
          <w:szCs w:val="22"/>
        </w:rPr>
      </w:pPr>
      <w:r>
        <w:rPr>
          <w:color w:val="000000"/>
          <w:sz w:val="22"/>
          <w:szCs w:val="22"/>
        </w:rPr>
        <w:t xml:space="preserve">La </w:t>
      </w:r>
      <w:r w:rsidR="008F493C">
        <w:rPr>
          <w:color w:val="000000"/>
          <w:sz w:val="22"/>
          <w:szCs w:val="22"/>
        </w:rPr>
        <w:t xml:space="preserve">licenciada Camacho Murillo </w:t>
      </w:r>
      <w:r>
        <w:rPr>
          <w:color w:val="000000"/>
          <w:sz w:val="22"/>
          <w:szCs w:val="22"/>
        </w:rPr>
        <w:t>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8F493C">
        <w:rPr>
          <w:color w:val="000000"/>
          <w:sz w:val="22"/>
          <w:szCs w:val="22"/>
        </w:rPr>
        <w:t>494</w:t>
      </w:r>
      <w:r>
        <w:rPr>
          <w:color w:val="000000"/>
          <w:sz w:val="22"/>
          <w:szCs w:val="22"/>
        </w:rPr>
        <w:t>,</w:t>
      </w:r>
      <w:r w:rsidR="008F493C">
        <w:rPr>
          <w:color w:val="000000"/>
          <w:sz w:val="22"/>
          <w:szCs w:val="22"/>
        </w:rPr>
        <w:t>0</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1803196C" w14:textId="49F30220" w:rsidR="008F493C" w:rsidRDefault="008F493C" w:rsidP="00094BF7">
      <w:pPr>
        <w:autoSpaceDE w:val="0"/>
        <w:autoSpaceDN w:val="0"/>
        <w:adjustRightInd w:val="0"/>
        <w:spacing w:line="360" w:lineRule="auto"/>
        <w:jc w:val="both"/>
        <w:rPr>
          <w:sz w:val="22"/>
          <w:szCs w:val="22"/>
        </w:rPr>
      </w:pPr>
    </w:p>
    <w:p w14:paraId="246F447E" w14:textId="7D47CBD0" w:rsidR="008F493C" w:rsidRDefault="008F493C" w:rsidP="00094BF7">
      <w:pPr>
        <w:autoSpaceDE w:val="0"/>
        <w:autoSpaceDN w:val="0"/>
        <w:adjustRightInd w:val="0"/>
        <w:spacing w:line="360" w:lineRule="auto"/>
        <w:jc w:val="both"/>
        <w:rPr>
          <w:sz w:val="22"/>
          <w:szCs w:val="22"/>
        </w:rPr>
      </w:pPr>
      <w:r w:rsidRPr="0039311E">
        <w:rPr>
          <w:rFonts w:cs="Arial"/>
          <w:sz w:val="22"/>
          <w:u w:val="single"/>
          <w:lang w:val="es-ES_tradnl"/>
        </w:rPr>
        <w:lastRenderedPageBreak/>
        <w:t xml:space="preserve">Minuto </w:t>
      </w:r>
      <w:r>
        <w:rPr>
          <w:rFonts w:cs="Arial"/>
          <w:sz w:val="22"/>
          <w:u w:val="single"/>
          <w:lang w:val="es-ES_tradnl"/>
        </w:rPr>
        <w:t>31:37</w:t>
      </w:r>
      <w:r>
        <w:rPr>
          <w:rFonts w:cs="Arial"/>
          <w:sz w:val="22"/>
          <w:lang w:val="es-ES_tradnl"/>
        </w:rPr>
        <w:t xml:space="preserve"> Tanto la licenciada Camacho Murillo como la ingeniera Segura Fernández atienden varias consultas y observaciones de l</w:t>
      </w:r>
      <w:r w:rsidR="00114E82">
        <w:rPr>
          <w:rFonts w:cs="Arial"/>
          <w:sz w:val="22"/>
          <w:lang w:val="es-ES_tradnl"/>
        </w:rPr>
        <w:t>a Directora Ulibarri Pernús</w:t>
      </w:r>
      <w:r>
        <w:rPr>
          <w:rFonts w:cs="Arial"/>
          <w:sz w:val="22"/>
          <w:lang w:val="es-ES_tradnl"/>
        </w:rPr>
        <w:t xml:space="preserve"> sobre el contenido de los informes presentados, particularmente sobre los costos de las soluciones habitaciones</w:t>
      </w:r>
      <w:r w:rsidR="00114E82">
        <w:rPr>
          <w:rFonts w:cs="Arial"/>
          <w:sz w:val="22"/>
          <w:lang w:val="es-ES_tradnl"/>
        </w:rPr>
        <w:t xml:space="preserve"> y el diseño de las viviendas.</w:t>
      </w:r>
    </w:p>
    <w:p w14:paraId="02E7769D" w14:textId="77777777" w:rsidR="00094BF7" w:rsidRDefault="00094BF7" w:rsidP="00094BF7">
      <w:pPr>
        <w:autoSpaceDE w:val="0"/>
        <w:autoSpaceDN w:val="0"/>
        <w:adjustRightInd w:val="0"/>
        <w:spacing w:line="360" w:lineRule="auto"/>
        <w:jc w:val="both"/>
        <w:rPr>
          <w:sz w:val="22"/>
          <w:szCs w:val="22"/>
        </w:rPr>
      </w:pPr>
    </w:p>
    <w:p w14:paraId="04BE20FB" w14:textId="52C0D9AB" w:rsidR="00094BF7" w:rsidRDefault="00094BF7" w:rsidP="00094BF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w:t>
      </w:r>
      <w:r w:rsidR="00114E82">
        <w:rPr>
          <w:rFonts w:cs="Arial"/>
          <w:sz w:val="22"/>
          <w:u w:val="single"/>
          <w:lang w:val="es-ES_tradnl"/>
        </w:rPr>
        <w:t>9</w:t>
      </w:r>
      <w:r>
        <w:rPr>
          <w:rFonts w:cs="Arial"/>
          <w:sz w:val="22"/>
          <w:u w:val="single"/>
          <w:lang w:val="es-ES_tradnl"/>
        </w:rPr>
        <w:t>:</w:t>
      </w:r>
      <w:r w:rsidR="00114E82">
        <w:rPr>
          <w:rFonts w:cs="Arial"/>
          <w:sz w:val="22"/>
          <w:u w:val="single"/>
          <w:lang w:val="es-ES_tradnl"/>
        </w:rPr>
        <w:t>38</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sidR="00114E82">
        <w:rPr>
          <w:rFonts w:cs="Arial"/>
          <w:sz w:val="22"/>
          <w:szCs w:val="22"/>
          <w:lang w:val="es-CR"/>
        </w:rPr>
        <w:t xml:space="preserve"> y la Subgerencia de Operaciones</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1</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  Acto seguido, se retira de la sesión la ingeniera Segura Fernández.</w:t>
      </w:r>
    </w:p>
    <w:p w14:paraId="09C7FC29" w14:textId="77777777" w:rsidR="009D03FE" w:rsidRPr="00D14EAF" w:rsidRDefault="009D03FE" w:rsidP="009D03FE">
      <w:pPr>
        <w:spacing w:line="360" w:lineRule="auto"/>
        <w:jc w:val="both"/>
        <w:rPr>
          <w:rFonts w:cs="Arial"/>
          <w:b/>
          <w:sz w:val="22"/>
        </w:rPr>
      </w:pPr>
      <w:r w:rsidRPr="00D14EAF">
        <w:rPr>
          <w:rFonts w:cs="Arial"/>
          <w:b/>
          <w:sz w:val="22"/>
        </w:rPr>
        <w:t>************</w:t>
      </w:r>
    </w:p>
    <w:p w14:paraId="58215FB9" w14:textId="77777777" w:rsidR="00D13B6B" w:rsidRDefault="00D13B6B" w:rsidP="002D0146">
      <w:pPr>
        <w:spacing w:line="360" w:lineRule="auto"/>
        <w:jc w:val="both"/>
        <w:rPr>
          <w:rFonts w:cs="Arial"/>
          <w:b/>
          <w:bCs/>
          <w:sz w:val="22"/>
          <w:szCs w:val="22"/>
          <w:u w:val="single"/>
          <w:lang w:val="es-ES_tradnl"/>
        </w:rPr>
      </w:pPr>
    </w:p>
    <w:p w14:paraId="13622A34" w14:textId="4E1D3C3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2378C" w:rsidRPr="00AE40B9">
        <w:rPr>
          <w:rFonts w:cs="Arial"/>
          <w:b/>
          <w:bCs/>
          <w:sz w:val="22"/>
          <w:u w:val="single"/>
          <w:lang w:val="es-ES_tradnl"/>
        </w:rPr>
        <w:t>Solicitud de aprobación de trece bonos extraordinarios individuales</w:t>
      </w:r>
    </w:p>
    <w:p w14:paraId="37F9D93E" w14:textId="77777777" w:rsidR="009D03FE" w:rsidRDefault="009D03FE" w:rsidP="009D03FE">
      <w:pPr>
        <w:spacing w:line="360" w:lineRule="auto"/>
        <w:jc w:val="both"/>
        <w:rPr>
          <w:rFonts w:cs="Arial"/>
          <w:sz w:val="22"/>
          <w:szCs w:val="22"/>
        </w:rPr>
      </w:pPr>
    </w:p>
    <w:p w14:paraId="12E694E7" w14:textId="0D624EB8" w:rsidR="00094BF7" w:rsidRPr="000A5CB2" w:rsidRDefault="00094BF7" w:rsidP="00094BF7">
      <w:pPr>
        <w:spacing w:line="360" w:lineRule="auto"/>
        <w:jc w:val="both"/>
        <w:rPr>
          <w:rFonts w:cs="Arial"/>
          <w:bCs/>
          <w:sz w:val="22"/>
          <w:lang w:val="es-CR"/>
        </w:rPr>
      </w:pPr>
      <w:r w:rsidRPr="000A5CB2">
        <w:rPr>
          <w:rFonts w:cs="Arial"/>
          <w:sz w:val="22"/>
          <w:u w:val="single"/>
          <w:lang w:val="es-CR"/>
        </w:rPr>
        <w:t xml:space="preserve">Minuto </w:t>
      </w:r>
      <w:r w:rsidR="00114E82">
        <w:rPr>
          <w:rFonts w:cs="Arial"/>
          <w:sz w:val="22"/>
          <w:u w:val="single"/>
          <w:lang w:val="es-CR"/>
        </w:rPr>
        <w:t>41</w:t>
      </w:r>
      <w:r w:rsidRPr="000A5CB2">
        <w:rPr>
          <w:rFonts w:cs="Arial"/>
          <w:sz w:val="22"/>
          <w:u w:val="single"/>
          <w:lang w:val="es-CR"/>
        </w:rPr>
        <w:t>:</w:t>
      </w:r>
      <w:r w:rsidR="00114E82">
        <w:rPr>
          <w:rFonts w:cs="Arial"/>
          <w:sz w:val="22"/>
          <w:u w:val="single"/>
          <w:lang w:val="es-CR"/>
        </w:rPr>
        <w:t>3</w:t>
      </w:r>
      <w:r>
        <w:rPr>
          <w:rFonts w:cs="Arial"/>
          <w:sz w:val="22"/>
          <w:u w:val="single"/>
          <w:lang w:val="es-CR"/>
        </w:rPr>
        <w:t>6</w:t>
      </w:r>
      <w:r w:rsidRPr="000A5CB2">
        <w:rPr>
          <w:rFonts w:cs="Arial"/>
          <w:sz w:val="22"/>
          <w:lang w:val="es-CR"/>
        </w:rPr>
        <w:t xml:space="preserve"> Se </w:t>
      </w:r>
      <w:r w:rsidR="00114E82">
        <w:rPr>
          <w:rFonts w:cs="Arial"/>
          <w:sz w:val="22"/>
          <w:lang w:val="es-CR"/>
        </w:rPr>
        <w:t xml:space="preserve">conoce </w:t>
      </w:r>
      <w:r>
        <w:rPr>
          <w:rFonts w:cs="Arial"/>
          <w:sz w:val="22"/>
          <w:lang w:val="es-CR"/>
        </w:rPr>
        <w:t xml:space="preserve">el </w:t>
      </w:r>
      <w:r w:rsidRPr="000A5CB2">
        <w:rPr>
          <w:rFonts w:cs="Arial"/>
          <w:sz w:val="22"/>
          <w:lang w:val="es-CR"/>
        </w:rPr>
        <w:t>oficio</w:t>
      </w:r>
      <w:r w:rsidRPr="000A5CB2">
        <w:rPr>
          <w:rFonts w:cs="Arial"/>
          <w:bCs/>
          <w:sz w:val="22"/>
          <w:lang w:val="es-CR"/>
        </w:rPr>
        <w:t xml:space="preserve"> GG-ME-1</w:t>
      </w:r>
      <w:r w:rsidR="00114E82">
        <w:rPr>
          <w:rFonts w:cs="Arial"/>
          <w:bCs/>
          <w:sz w:val="22"/>
          <w:lang w:val="es-CR"/>
        </w:rPr>
        <w:t>542</w:t>
      </w:r>
      <w:r w:rsidRPr="000A5CB2">
        <w:rPr>
          <w:rFonts w:cs="Arial"/>
          <w:bCs/>
          <w:sz w:val="22"/>
          <w:lang w:val="es-CR"/>
        </w:rPr>
        <w:t xml:space="preserve">-2021 del </w:t>
      </w:r>
      <w:r w:rsidR="00114E82">
        <w:rPr>
          <w:rFonts w:cs="Arial"/>
          <w:bCs/>
          <w:sz w:val="22"/>
          <w:lang w:val="es-CR"/>
        </w:rPr>
        <w:t>22 de octubre</w:t>
      </w:r>
      <w:r w:rsidRPr="000A5CB2">
        <w:rPr>
          <w:rFonts w:cs="Arial"/>
          <w:bCs/>
          <w:sz w:val="22"/>
          <w:lang w:val="es-CR"/>
        </w:rPr>
        <w:t xml:space="preserve"> de 2021, por medio del cual, la Gerencia General remite y avala el informe </w:t>
      </w:r>
      <w:r w:rsidRPr="000A5CB2">
        <w:rPr>
          <w:rFonts w:cs="Arial"/>
          <w:sz w:val="22"/>
          <w:szCs w:val="22"/>
          <w:lang w:val="es-CR"/>
        </w:rPr>
        <w:t>DF-OF-1</w:t>
      </w:r>
      <w:r w:rsidR="00114E82">
        <w:rPr>
          <w:rFonts w:cs="Arial"/>
          <w:sz w:val="22"/>
          <w:szCs w:val="22"/>
          <w:lang w:val="es-CR"/>
        </w:rPr>
        <w:t>511</w:t>
      </w:r>
      <w:r w:rsidRPr="000A5CB2">
        <w:rPr>
          <w:rFonts w:cs="Arial"/>
          <w:sz w:val="22"/>
          <w:szCs w:val="22"/>
          <w:lang w:val="es-CR"/>
        </w:rPr>
        <w:t>-2021/SO-OF-00</w:t>
      </w:r>
      <w:r w:rsidR="00114E82">
        <w:rPr>
          <w:rFonts w:cs="Arial"/>
          <w:sz w:val="22"/>
          <w:szCs w:val="22"/>
          <w:lang w:val="es-CR"/>
        </w:rPr>
        <w:t>99</w:t>
      </w:r>
      <w:r w:rsidRPr="000A5CB2">
        <w:rPr>
          <w:rFonts w:cs="Arial"/>
          <w:sz w:val="22"/>
          <w:szCs w:val="22"/>
          <w:lang w:val="es-CR"/>
        </w:rPr>
        <w:t>-2021 de la Dirección FOSUVI y la Subgerencia de Operaciones</w:t>
      </w:r>
      <w:r w:rsidRPr="000A5CB2">
        <w:rPr>
          <w:rFonts w:cs="Arial"/>
          <w:bCs/>
          <w:sz w:val="22"/>
          <w:lang w:val="es-CR"/>
        </w:rPr>
        <w:t xml:space="preserve">, que contiene un resumen de los resultados de los estudios efectuados a las solicitudes de </w:t>
      </w:r>
      <w:r w:rsidR="00114E82" w:rsidRPr="000A5CB2">
        <w:rPr>
          <w:rFonts w:cs="Arial"/>
          <w:bCs/>
          <w:sz w:val="22"/>
          <w:szCs w:val="22"/>
          <w:lang w:val="es-CR"/>
        </w:rPr>
        <w:t>Grupo Mutual Alajuela – La Vivienda de Ahorro y Préstamo</w:t>
      </w:r>
      <w:r w:rsidR="00114E82" w:rsidRPr="000A5CB2">
        <w:rPr>
          <w:rFonts w:cs="Arial"/>
          <w:bCs/>
          <w:sz w:val="22"/>
          <w:lang w:val="es-CR"/>
        </w:rPr>
        <w:t xml:space="preserve">, Coopealianza R.L., </w:t>
      </w:r>
      <w:r w:rsidR="00114E82">
        <w:rPr>
          <w:rFonts w:cs="Arial"/>
          <w:bCs/>
          <w:sz w:val="22"/>
          <w:lang w:val="es-CR"/>
        </w:rPr>
        <w:t>Instituto Nacional de Vivienda y Urbanismo,  Coocique R.L. y Banco de Costa Rica</w:t>
      </w:r>
      <w:r w:rsidRPr="000A5CB2">
        <w:rPr>
          <w:rFonts w:cs="Arial"/>
          <w:bCs/>
          <w:sz w:val="22"/>
          <w:lang w:val="es-CR"/>
        </w:rPr>
        <w:t xml:space="preserve">, para financiar </w:t>
      </w:r>
      <w:r>
        <w:rPr>
          <w:rFonts w:cs="Arial"/>
          <w:bCs/>
          <w:sz w:val="22"/>
          <w:lang w:val="es-CR"/>
        </w:rPr>
        <w:t>trece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  </w:t>
      </w:r>
      <w:r w:rsidRPr="000A5CB2">
        <w:rPr>
          <w:rFonts w:cs="Arial"/>
          <w:bCs/>
          <w:sz w:val="22"/>
          <w:szCs w:val="22"/>
          <w:lang w:val="es-CR"/>
        </w:rPr>
        <w:t>Dichos documentos se adjuntan al expediente del acta.</w:t>
      </w:r>
    </w:p>
    <w:p w14:paraId="32EB2AC0" w14:textId="77777777" w:rsidR="00094BF7" w:rsidRPr="000A5CB2" w:rsidRDefault="00094BF7" w:rsidP="00094BF7">
      <w:pPr>
        <w:spacing w:line="360" w:lineRule="auto"/>
        <w:jc w:val="both"/>
        <w:rPr>
          <w:rFonts w:cs="Arial"/>
          <w:bCs/>
          <w:sz w:val="22"/>
          <w:lang w:val="es-CR"/>
        </w:rPr>
      </w:pPr>
    </w:p>
    <w:p w14:paraId="02D3D082" w14:textId="77777777" w:rsidR="00094BF7" w:rsidRPr="000A5CB2" w:rsidRDefault="00094BF7" w:rsidP="00094BF7">
      <w:pPr>
        <w:spacing w:line="360" w:lineRule="auto"/>
        <w:jc w:val="both"/>
        <w:rPr>
          <w:rFonts w:cs="Arial"/>
          <w:bCs/>
          <w:sz w:val="22"/>
          <w:szCs w:val="22"/>
          <w:lang w:val="es-CR"/>
        </w:rPr>
      </w:pPr>
      <w:r>
        <w:rPr>
          <w:rFonts w:cs="Arial"/>
          <w:sz w:val="22"/>
          <w:lang w:val="es-CR"/>
        </w:rPr>
        <w:t xml:space="preserve">La licenciada Camacho Murillo </w:t>
      </w:r>
      <w:r w:rsidRPr="000A5CB2">
        <w:rPr>
          <w:rFonts w:cs="Arial"/>
          <w:sz w:val="22"/>
          <w:lang w:val="es-CR"/>
        </w:rPr>
        <w:t>expone el contenido del citado informe, presenta</w:t>
      </w:r>
      <w:r>
        <w:rPr>
          <w:rFonts w:cs="Arial"/>
          <w:sz w:val="22"/>
          <w:lang w:val="es-CR"/>
        </w:rPr>
        <w:t>ndo</w:t>
      </w:r>
      <w:r w:rsidRPr="000A5CB2">
        <w:rPr>
          <w:rFonts w:cs="Arial"/>
          <w:sz w:val="22"/>
          <w:szCs w:val="22"/>
          <w:lang w:val="es-CR"/>
        </w:rPr>
        <w:t xml:space="preserve"> </w:t>
      </w:r>
      <w:r w:rsidRPr="000A5CB2">
        <w:rPr>
          <w:rFonts w:cs="Arial"/>
          <w:sz w:val="22"/>
          <w:lang w:val="es-CR"/>
        </w:rPr>
        <w:t>el</w:t>
      </w:r>
      <w:r w:rsidRPr="000A5CB2">
        <w:rPr>
          <w:rFonts w:cs="Arial"/>
          <w:bCs/>
          <w:sz w:val="22"/>
          <w:szCs w:val="22"/>
          <w:lang w:val="es-CR"/>
        </w:rPr>
        <w:t xml:space="preserve"> detalle de las referidas solicitudes de financiamiento</w:t>
      </w:r>
      <w:r>
        <w:rPr>
          <w:rFonts w:cs="Arial"/>
          <w:bCs/>
          <w:sz w:val="22"/>
          <w:szCs w:val="22"/>
          <w:lang w:val="es-CR"/>
        </w:rPr>
        <w:t xml:space="preserve"> y</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2F2CD04" w14:textId="77777777" w:rsidR="00094BF7" w:rsidRPr="000A5CB2" w:rsidRDefault="00094BF7" w:rsidP="00094BF7">
      <w:pPr>
        <w:spacing w:line="360" w:lineRule="auto"/>
        <w:jc w:val="both"/>
        <w:rPr>
          <w:rFonts w:cs="Arial"/>
          <w:bCs/>
          <w:sz w:val="22"/>
          <w:szCs w:val="22"/>
          <w:lang w:val="es-CR"/>
        </w:rPr>
      </w:pPr>
    </w:p>
    <w:p w14:paraId="07AFD85E" w14:textId="50181ED2" w:rsidR="00094BF7" w:rsidRPr="000A5CB2" w:rsidRDefault="00094BF7" w:rsidP="00094BF7">
      <w:pPr>
        <w:spacing w:line="360" w:lineRule="auto"/>
        <w:jc w:val="both"/>
        <w:rPr>
          <w:rFonts w:cs="Arial"/>
          <w:sz w:val="22"/>
          <w:szCs w:val="22"/>
          <w:lang w:val="es-CR"/>
        </w:rPr>
      </w:pPr>
      <w:r w:rsidRPr="000A5CB2">
        <w:rPr>
          <w:rFonts w:cs="Arial"/>
          <w:bCs/>
          <w:sz w:val="22"/>
          <w:szCs w:val="22"/>
          <w:u w:val="single"/>
          <w:lang w:val="es-CR"/>
        </w:rPr>
        <w:lastRenderedPageBreak/>
        <w:t xml:space="preserve">Minuto </w:t>
      </w:r>
      <w:r w:rsidR="00337E76">
        <w:rPr>
          <w:rFonts w:cs="Arial"/>
          <w:bCs/>
          <w:sz w:val="22"/>
          <w:szCs w:val="22"/>
          <w:u w:val="single"/>
          <w:lang w:val="es-CR"/>
        </w:rPr>
        <w:t>46</w:t>
      </w:r>
      <w:r w:rsidRPr="000A5CB2">
        <w:rPr>
          <w:rFonts w:cs="Arial"/>
          <w:bCs/>
          <w:sz w:val="22"/>
          <w:szCs w:val="22"/>
          <w:u w:val="single"/>
          <w:lang w:val="es-CR"/>
        </w:rPr>
        <w:t>:</w:t>
      </w:r>
      <w:r w:rsidR="00337E76">
        <w:rPr>
          <w:rFonts w:cs="Arial"/>
          <w:bCs/>
          <w:sz w:val="22"/>
          <w:szCs w:val="22"/>
          <w:u w:val="single"/>
          <w:lang w:val="es-CR"/>
        </w:rPr>
        <w:t>11</w:t>
      </w:r>
      <w:r w:rsidRPr="000A5CB2">
        <w:rPr>
          <w:rFonts w:cs="Arial"/>
          <w:bCs/>
          <w:sz w:val="22"/>
          <w:szCs w:val="22"/>
          <w:lang w:val="es-CR"/>
        </w:rPr>
        <w:t xml:space="preserve"> No habiendo objeciones de los señores Directores ni por parte de los funcionarios presentes, la Junta Directiva resuelve autorizar los referidos bonos de vivienda</w:t>
      </w:r>
      <w:r w:rsidRPr="000A5CB2">
        <w:rPr>
          <w:rFonts w:cs="Arial"/>
          <w:sz w:val="22"/>
          <w:szCs w:val="22"/>
          <w:lang w:val="es-CR"/>
        </w:rPr>
        <w:t xml:space="preserve">, según lo recomienda la Administración y en los términos que se indican en el </w:t>
      </w:r>
      <w:r w:rsidRPr="000A5CB2">
        <w:rPr>
          <w:rFonts w:cs="Arial"/>
          <w:b/>
          <w:sz w:val="22"/>
          <w:szCs w:val="22"/>
          <w:lang w:val="es-CR"/>
        </w:rPr>
        <w:t xml:space="preserve">Acuerdo N° </w:t>
      </w:r>
      <w:r>
        <w:rPr>
          <w:rFonts w:cs="Arial"/>
          <w:b/>
          <w:sz w:val="22"/>
          <w:szCs w:val="22"/>
          <w:lang w:val="es-CR"/>
        </w:rPr>
        <w:t>2</w:t>
      </w:r>
      <w:r w:rsidRPr="000A5CB2">
        <w:rPr>
          <w:rFonts w:cs="Arial"/>
          <w:b/>
          <w:sz w:val="22"/>
          <w:szCs w:val="22"/>
          <w:lang w:val="es-CR"/>
        </w:rPr>
        <w:t xml:space="preserve"> </w:t>
      </w:r>
      <w:r w:rsidRPr="000A5CB2">
        <w:rPr>
          <w:rFonts w:cs="Arial"/>
          <w:sz w:val="22"/>
          <w:szCs w:val="22"/>
          <w:lang w:val="es-CR"/>
        </w:rPr>
        <w:t>que se anexa a esta minuta.</w:t>
      </w:r>
    </w:p>
    <w:p w14:paraId="1420E834" w14:textId="77777777" w:rsidR="009D03FE" w:rsidRPr="00D14EAF" w:rsidRDefault="009D03FE" w:rsidP="009D03FE">
      <w:pPr>
        <w:spacing w:line="360" w:lineRule="auto"/>
        <w:jc w:val="both"/>
        <w:rPr>
          <w:rFonts w:cs="Arial"/>
          <w:b/>
          <w:sz w:val="22"/>
        </w:rPr>
      </w:pPr>
      <w:r w:rsidRPr="00D14EAF">
        <w:rPr>
          <w:rFonts w:cs="Arial"/>
          <w:b/>
          <w:sz w:val="22"/>
        </w:rPr>
        <w:t>************</w:t>
      </w:r>
    </w:p>
    <w:p w14:paraId="4D78E0D1" w14:textId="77777777" w:rsidR="009D03FE" w:rsidRDefault="009D03FE" w:rsidP="009D03FE">
      <w:pPr>
        <w:spacing w:line="360" w:lineRule="auto"/>
        <w:jc w:val="both"/>
        <w:rPr>
          <w:rFonts w:cs="Arial"/>
          <w:b/>
          <w:bCs/>
          <w:sz w:val="22"/>
          <w:szCs w:val="22"/>
          <w:u w:val="single"/>
          <w:lang w:val="es-ES_tradnl"/>
        </w:rPr>
      </w:pPr>
    </w:p>
    <w:p w14:paraId="3155882B" w14:textId="644D3B1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2378C" w:rsidRPr="00AE40B9">
        <w:rPr>
          <w:rFonts w:cs="Arial"/>
          <w:b/>
          <w:bCs/>
          <w:sz w:val="22"/>
          <w:u w:val="single"/>
          <w:lang w:val="es-ES_tradnl"/>
        </w:rPr>
        <w:t>Solicitud de aprobación de dos casos individuales de segundo Bono, por situación de emergencia</w:t>
      </w:r>
    </w:p>
    <w:p w14:paraId="3955B615" w14:textId="77777777" w:rsidR="009D03FE" w:rsidRDefault="009D03FE" w:rsidP="009D03FE">
      <w:pPr>
        <w:spacing w:line="360" w:lineRule="auto"/>
        <w:jc w:val="both"/>
        <w:rPr>
          <w:rFonts w:cs="Arial"/>
          <w:sz w:val="22"/>
          <w:szCs w:val="22"/>
        </w:rPr>
      </w:pPr>
    </w:p>
    <w:p w14:paraId="512BDC9E" w14:textId="1F320C29" w:rsidR="009935C0" w:rsidRPr="000A5CB2" w:rsidRDefault="009935C0" w:rsidP="009935C0">
      <w:pPr>
        <w:spacing w:line="360" w:lineRule="auto"/>
        <w:jc w:val="both"/>
        <w:rPr>
          <w:rFonts w:cs="Arial"/>
          <w:bCs/>
          <w:sz w:val="22"/>
          <w:lang w:val="es-CR"/>
        </w:rPr>
      </w:pPr>
      <w:r w:rsidRPr="000A5CB2">
        <w:rPr>
          <w:rFonts w:cs="Arial"/>
          <w:sz w:val="22"/>
          <w:u w:val="single"/>
          <w:lang w:val="es-CR"/>
        </w:rPr>
        <w:t xml:space="preserve">Minuto </w:t>
      </w:r>
      <w:r w:rsidR="00337E76">
        <w:rPr>
          <w:rFonts w:cs="Arial"/>
          <w:sz w:val="22"/>
          <w:u w:val="single"/>
          <w:lang w:val="es-CR"/>
        </w:rPr>
        <w:t>46</w:t>
      </w:r>
      <w:r w:rsidRPr="000A5CB2">
        <w:rPr>
          <w:rFonts w:cs="Arial"/>
          <w:sz w:val="22"/>
          <w:u w:val="single"/>
          <w:lang w:val="es-CR"/>
        </w:rPr>
        <w:t>:</w:t>
      </w:r>
      <w:r w:rsidR="001154FB">
        <w:rPr>
          <w:rFonts w:cs="Arial"/>
          <w:sz w:val="22"/>
          <w:u w:val="single"/>
          <w:lang w:val="es-CR"/>
        </w:rPr>
        <w:t>58</w:t>
      </w:r>
      <w:r w:rsidRPr="000A5CB2">
        <w:rPr>
          <w:rFonts w:cs="Arial"/>
          <w:sz w:val="22"/>
          <w:lang w:val="es-CR"/>
        </w:rPr>
        <w:t xml:space="preserve"> Se conoce el oficio</w:t>
      </w:r>
      <w:r w:rsidRPr="000A5CB2">
        <w:rPr>
          <w:rFonts w:cs="Arial"/>
          <w:bCs/>
          <w:sz w:val="22"/>
          <w:lang w:val="es-CR"/>
        </w:rPr>
        <w:t xml:space="preserve"> GG-ME-</w:t>
      </w:r>
      <w:r>
        <w:rPr>
          <w:rFonts w:cs="Arial"/>
          <w:bCs/>
          <w:sz w:val="22"/>
          <w:lang w:val="es-CR"/>
        </w:rPr>
        <w:t>1</w:t>
      </w:r>
      <w:r w:rsidR="001154FB">
        <w:rPr>
          <w:rFonts w:cs="Arial"/>
          <w:bCs/>
          <w:sz w:val="22"/>
          <w:lang w:val="es-CR"/>
        </w:rPr>
        <w:t>541</w:t>
      </w:r>
      <w:r w:rsidRPr="000A5CB2">
        <w:rPr>
          <w:rFonts w:cs="Arial"/>
          <w:bCs/>
          <w:sz w:val="22"/>
          <w:lang w:val="es-CR"/>
        </w:rPr>
        <w:t xml:space="preserve">-2021 del </w:t>
      </w:r>
      <w:r>
        <w:rPr>
          <w:rFonts w:cs="Arial"/>
          <w:bCs/>
          <w:sz w:val="22"/>
          <w:lang w:val="es-CR"/>
        </w:rPr>
        <w:t>07</w:t>
      </w:r>
      <w:r w:rsidRPr="000A5CB2">
        <w:rPr>
          <w:rFonts w:cs="Arial"/>
          <w:bCs/>
          <w:sz w:val="22"/>
          <w:lang w:val="es-CR"/>
        </w:rPr>
        <w:t xml:space="preserve"> de </w:t>
      </w:r>
      <w:r>
        <w:rPr>
          <w:rFonts w:cs="Arial"/>
          <w:bCs/>
          <w:sz w:val="22"/>
          <w:lang w:val="es-CR"/>
        </w:rPr>
        <w:t>octubre</w:t>
      </w:r>
      <w:r w:rsidRPr="000A5CB2">
        <w:rPr>
          <w:rFonts w:cs="Arial"/>
          <w:bCs/>
          <w:sz w:val="22"/>
          <w:lang w:val="es-CR"/>
        </w:rPr>
        <w:t xml:space="preserve"> de 2021, mediante el cual, la Gerencia General remite y avala el informe </w:t>
      </w:r>
      <w:r w:rsidRPr="000A5CB2">
        <w:rPr>
          <w:rFonts w:cs="Arial"/>
          <w:sz w:val="22"/>
          <w:szCs w:val="22"/>
          <w:lang w:val="es-CR"/>
        </w:rPr>
        <w:t>DF-OF-</w:t>
      </w:r>
      <w:r>
        <w:rPr>
          <w:rFonts w:cs="Arial"/>
          <w:sz w:val="22"/>
          <w:szCs w:val="22"/>
          <w:lang w:val="es-CR"/>
        </w:rPr>
        <w:t>1</w:t>
      </w:r>
      <w:r w:rsidR="001154FB">
        <w:rPr>
          <w:rFonts w:cs="Arial"/>
          <w:sz w:val="22"/>
          <w:szCs w:val="22"/>
          <w:lang w:val="es-CR"/>
        </w:rPr>
        <w:t>512</w:t>
      </w:r>
      <w:r w:rsidRPr="000A5CB2">
        <w:rPr>
          <w:rFonts w:cs="Arial"/>
          <w:sz w:val="22"/>
          <w:szCs w:val="22"/>
          <w:lang w:val="es-CR"/>
        </w:rPr>
        <w:t>-2021</w:t>
      </w:r>
      <w:r>
        <w:rPr>
          <w:rFonts w:cs="Arial"/>
          <w:sz w:val="22"/>
          <w:szCs w:val="22"/>
          <w:lang w:val="es-CR"/>
        </w:rPr>
        <w:t>/SO-OF-0</w:t>
      </w:r>
      <w:r w:rsidR="001154FB">
        <w:rPr>
          <w:rFonts w:cs="Arial"/>
          <w:sz w:val="22"/>
          <w:szCs w:val="22"/>
          <w:lang w:val="es-CR"/>
        </w:rPr>
        <w:t>100</w:t>
      </w:r>
      <w:r>
        <w:rPr>
          <w:rFonts w:cs="Arial"/>
          <w:sz w:val="22"/>
          <w:szCs w:val="22"/>
          <w:lang w:val="es-CR"/>
        </w:rPr>
        <w:t>-2021</w:t>
      </w:r>
      <w:r w:rsidRPr="000A5CB2">
        <w:rPr>
          <w:rFonts w:cs="Arial"/>
          <w:sz w:val="22"/>
          <w:szCs w:val="22"/>
          <w:lang w:val="es-CR"/>
        </w:rPr>
        <w:t xml:space="preserve"> de la Dirección FOSUVI</w:t>
      </w:r>
      <w:r>
        <w:rPr>
          <w:rFonts w:cs="Arial"/>
          <w:sz w:val="22"/>
          <w:szCs w:val="22"/>
          <w:lang w:val="es-CR"/>
        </w:rPr>
        <w:t xml:space="preserve"> y la Subgerencia de Operaciones</w:t>
      </w:r>
      <w:r w:rsidRPr="000A5CB2">
        <w:rPr>
          <w:rFonts w:cs="Arial"/>
          <w:bCs/>
          <w:sz w:val="22"/>
          <w:lang w:val="es-CR"/>
        </w:rPr>
        <w:t xml:space="preserve">, que contiene un resumen de los resultados del estudio efectuado a las solicitudes de </w:t>
      </w:r>
      <w:r w:rsidR="001154FB">
        <w:rPr>
          <w:rFonts w:cs="Arial"/>
          <w:bCs/>
          <w:sz w:val="22"/>
          <w:lang w:val="es-CR"/>
        </w:rPr>
        <w:t xml:space="preserve">Coopenae R.L. y Grupo Mutual Alajuela – La Vivienda  </w:t>
      </w:r>
      <w:r w:rsidR="001154FB" w:rsidRPr="008F59E1">
        <w:rPr>
          <w:rFonts w:cs="Arial"/>
          <w:bCs/>
          <w:sz w:val="22"/>
          <w:lang w:val="es-ES_tradnl"/>
        </w:rPr>
        <w:t>de Ahorro y Préstamo</w:t>
      </w:r>
      <w:r w:rsidR="001154FB">
        <w:rPr>
          <w:rFonts w:cs="Arial"/>
          <w:bCs/>
          <w:sz w:val="22"/>
          <w:lang w:val="es-ES_tradnl"/>
        </w:rPr>
        <w:t>,</w:t>
      </w:r>
      <w:r w:rsidR="001154FB" w:rsidRPr="000A5CB2">
        <w:rPr>
          <w:rFonts w:cs="Arial"/>
          <w:bCs/>
          <w:color w:val="000000"/>
          <w:sz w:val="22"/>
          <w:szCs w:val="22"/>
          <w:lang w:val="es-CR"/>
        </w:rPr>
        <w:t xml:space="preserve"> </w:t>
      </w:r>
      <w:r w:rsidR="001154FB" w:rsidRPr="000A5CB2">
        <w:rPr>
          <w:rFonts w:cs="Arial"/>
          <w:bCs/>
          <w:sz w:val="22"/>
          <w:lang w:val="es-CR"/>
        </w:rPr>
        <w:t>para financiar –al amparo del artículo 50 de la Ley del Sistema Financiero Nacional para la Vivienda– dos operaciones de segundo Bono Familiar de Vivienda</w:t>
      </w:r>
      <w:r w:rsidR="001154FB">
        <w:rPr>
          <w:rFonts w:cs="Arial"/>
          <w:bCs/>
          <w:sz w:val="22"/>
          <w:lang w:val="es-CR"/>
        </w:rPr>
        <w:t xml:space="preserve"> por situación de emergencia</w:t>
      </w:r>
      <w:r w:rsidRPr="000A5CB2">
        <w:rPr>
          <w:rFonts w:cs="Arial"/>
          <w:bCs/>
          <w:sz w:val="22"/>
          <w:lang w:val="es-CR"/>
        </w:rPr>
        <w:t>.</w:t>
      </w:r>
      <w:r w:rsidRPr="000A5CB2">
        <w:rPr>
          <w:rFonts w:cs="Arial"/>
          <w:bCs/>
          <w:sz w:val="22"/>
          <w:szCs w:val="22"/>
          <w:lang w:val="es-CR"/>
        </w:rPr>
        <w:t xml:space="preserve"> Dichos documentos se adjuntan al expediente del acta.</w:t>
      </w:r>
    </w:p>
    <w:p w14:paraId="1ABB7364" w14:textId="77777777" w:rsidR="009935C0" w:rsidRPr="000A5CB2" w:rsidRDefault="009935C0" w:rsidP="009935C0">
      <w:pPr>
        <w:spacing w:line="360" w:lineRule="auto"/>
        <w:jc w:val="both"/>
        <w:rPr>
          <w:rFonts w:cs="Arial"/>
          <w:bCs/>
          <w:sz w:val="22"/>
          <w:lang w:val="es-CR"/>
        </w:rPr>
      </w:pPr>
    </w:p>
    <w:p w14:paraId="24467C93" w14:textId="77777777" w:rsidR="009935C0" w:rsidRPr="000A5CB2" w:rsidRDefault="009935C0" w:rsidP="009935C0">
      <w:pPr>
        <w:spacing w:line="360" w:lineRule="auto"/>
        <w:jc w:val="both"/>
        <w:rPr>
          <w:rFonts w:cs="Arial"/>
          <w:bCs/>
          <w:sz w:val="22"/>
          <w:szCs w:val="22"/>
          <w:lang w:val="es-CR"/>
        </w:rPr>
      </w:pPr>
      <w:r w:rsidRPr="000A5CB2">
        <w:rPr>
          <w:rFonts w:cs="Arial"/>
          <w:bCs/>
          <w:sz w:val="22"/>
          <w:lang w:val="es-CR"/>
        </w:rPr>
        <w:t xml:space="preserve">La licenciada Camacho Murillo expone los alcances del citado informe y el </w:t>
      </w:r>
      <w:r w:rsidRPr="000A5CB2">
        <w:rPr>
          <w:rFonts w:cs="Arial"/>
          <w:bCs/>
          <w:sz w:val="22"/>
          <w:szCs w:val="22"/>
          <w:lang w:val="es-CR"/>
        </w:rPr>
        <w:t>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F25E48D" w14:textId="77777777" w:rsidR="009935C0" w:rsidRPr="000A5CB2" w:rsidRDefault="009935C0" w:rsidP="009935C0">
      <w:pPr>
        <w:spacing w:line="360" w:lineRule="auto"/>
        <w:jc w:val="both"/>
        <w:rPr>
          <w:rFonts w:cs="Arial"/>
          <w:bCs/>
          <w:sz w:val="22"/>
          <w:szCs w:val="22"/>
          <w:lang w:val="es-CR"/>
        </w:rPr>
      </w:pPr>
    </w:p>
    <w:p w14:paraId="2BBDC433" w14:textId="07D34E61" w:rsidR="009935C0" w:rsidRPr="000A5CB2" w:rsidRDefault="009935C0" w:rsidP="009935C0">
      <w:pPr>
        <w:spacing w:line="360" w:lineRule="auto"/>
        <w:jc w:val="both"/>
        <w:rPr>
          <w:rFonts w:cs="Arial"/>
          <w:sz w:val="22"/>
          <w:szCs w:val="22"/>
          <w:lang w:val="es-CR"/>
        </w:rPr>
      </w:pPr>
      <w:r w:rsidRPr="000A5CB2">
        <w:rPr>
          <w:rFonts w:cs="Arial"/>
          <w:bCs/>
          <w:sz w:val="22"/>
          <w:szCs w:val="22"/>
          <w:u w:val="single"/>
          <w:lang w:val="es-CR"/>
        </w:rPr>
        <w:t xml:space="preserve">Minuto </w:t>
      </w:r>
      <w:r w:rsidR="001154FB">
        <w:rPr>
          <w:rFonts w:cs="Arial"/>
          <w:bCs/>
          <w:sz w:val="22"/>
          <w:szCs w:val="22"/>
          <w:u w:val="single"/>
          <w:lang w:val="es-CR"/>
        </w:rPr>
        <w:t>48</w:t>
      </w:r>
      <w:r w:rsidRPr="000A5CB2">
        <w:rPr>
          <w:rFonts w:cs="Arial"/>
          <w:bCs/>
          <w:sz w:val="22"/>
          <w:szCs w:val="22"/>
          <w:u w:val="single"/>
          <w:lang w:val="es-CR"/>
        </w:rPr>
        <w:t>:</w:t>
      </w:r>
      <w:r>
        <w:rPr>
          <w:rFonts w:cs="Arial"/>
          <w:bCs/>
          <w:sz w:val="22"/>
          <w:szCs w:val="22"/>
          <w:u w:val="single"/>
          <w:lang w:val="es-CR"/>
        </w:rPr>
        <w:t>0</w:t>
      </w:r>
      <w:r w:rsidR="001154FB">
        <w:rPr>
          <w:rFonts w:cs="Arial"/>
          <w:bCs/>
          <w:sz w:val="22"/>
          <w:szCs w:val="22"/>
          <w:u w:val="single"/>
          <w:lang w:val="es-CR"/>
        </w:rPr>
        <w:t>9</w:t>
      </w:r>
      <w:r w:rsidRPr="000A5CB2">
        <w:rPr>
          <w:rFonts w:cs="Arial"/>
          <w:bCs/>
          <w:sz w:val="22"/>
          <w:szCs w:val="22"/>
          <w:lang w:val="es-CR"/>
        </w:rPr>
        <w:t xml:space="preserve"> Conocido el informe de la Dirección FOSUVI y no habiendo objeciones de los señores Directores ni por parte de los funcionarios presentes, la Junta Directiva resuelve autorizar los referidos bonos de vivienda</w:t>
      </w:r>
      <w:r w:rsidRPr="000A5CB2">
        <w:rPr>
          <w:rFonts w:cs="Arial"/>
          <w:sz w:val="22"/>
          <w:szCs w:val="22"/>
          <w:lang w:val="es-CR"/>
        </w:rPr>
        <w:t xml:space="preserve">, según lo recomienda la Administración y en los términos que se indican en el </w:t>
      </w:r>
      <w:r w:rsidRPr="000A5CB2">
        <w:rPr>
          <w:rFonts w:cs="Arial"/>
          <w:b/>
          <w:sz w:val="22"/>
          <w:szCs w:val="22"/>
          <w:lang w:val="es-CR"/>
        </w:rPr>
        <w:t xml:space="preserve">Acuerdo N° </w:t>
      </w:r>
      <w:r>
        <w:rPr>
          <w:rFonts w:cs="Arial"/>
          <w:b/>
          <w:sz w:val="22"/>
          <w:szCs w:val="22"/>
          <w:lang w:val="es-CR"/>
        </w:rPr>
        <w:t>3</w:t>
      </w:r>
      <w:r w:rsidRPr="000A5CB2">
        <w:rPr>
          <w:rFonts w:cs="Arial"/>
          <w:b/>
          <w:sz w:val="22"/>
          <w:szCs w:val="22"/>
          <w:lang w:val="es-CR"/>
        </w:rPr>
        <w:t xml:space="preserve"> </w:t>
      </w:r>
      <w:r w:rsidRPr="000A5CB2">
        <w:rPr>
          <w:rFonts w:cs="Arial"/>
          <w:sz w:val="22"/>
          <w:szCs w:val="22"/>
          <w:lang w:val="es-CR"/>
        </w:rPr>
        <w:t>que se anexa a esta minuta.</w:t>
      </w:r>
    </w:p>
    <w:p w14:paraId="4F159CA2" w14:textId="77777777" w:rsidR="009D03FE" w:rsidRPr="00D14EAF" w:rsidRDefault="009D03FE" w:rsidP="009D03FE">
      <w:pPr>
        <w:spacing w:line="360" w:lineRule="auto"/>
        <w:jc w:val="both"/>
        <w:rPr>
          <w:rFonts w:cs="Arial"/>
          <w:b/>
          <w:sz w:val="22"/>
        </w:rPr>
      </w:pPr>
      <w:r w:rsidRPr="00D14EAF">
        <w:rPr>
          <w:rFonts w:cs="Arial"/>
          <w:b/>
          <w:sz w:val="22"/>
        </w:rPr>
        <w:t>************</w:t>
      </w:r>
    </w:p>
    <w:p w14:paraId="0B26D9CE" w14:textId="77777777" w:rsidR="009D03FE" w:rsidRDefault="009D03FE" w:rsidP="009D03FE">
      <w:pPr>
        <w:spacing w:line="360" w:lineRule="auto"/>
        <w:jc w:val="both"/>
        <w:rPr>
          <w:rFonts w:cs="Arial"/>
          <w:b/>
          <w:sz w:val="22"/>
          <w:szCs w:val="22"/>
          <w:u w:val="single"/>
          <w:lang w:val="es-ES_tradnl"/>
        </w:rPr>
      </w:pPr>
    </w:p>
    <w:p w14:paraId="6C7E7D57" w14:textId="542E9A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C2378C" w:rsidRPr="00AE40B9">
        <w:rPr>
          <w:rFonts w:cs="Arial"/>
          <w:b/>
          <w:bCs/>
          <w:sz w:val="22"/>
          <w:u w:val="single"/>
          <w:lang w:val="es-CR"/>
        </w:rPr>
        <w:t>Solicitud de no objeción al financiamiento de obras de mejoramiento de la infraestructura urbanística, en la modalidad de Bono Colectivo, del proyecto Parque Recreativo Jorge Debravo</w:t>
      </w:r>
    </w:p>
    <w:p w14:paraId="4B9B53B6" w14:textId="77777777" w:rsidR="009D03FE" w:rsidRDefault="009D03FE" w:rsidP="009D03FE">
      <w:pPr>
        <w:spacing w:line="360" w:lineRule="auto"/>
        <w:jc w:val="both"/>
        <w:rPr>
          <w:rFonts w:cs="Arial"/>
          <w:sz w:val="22"/>
          <w:szCs w:val="22"/>
        </w:rPr>
      </w:pPr>
    </w:p>
    <w:p w14:paraId="4531102E" w14:textId="4D792321" w:rsidR="009935C0" w:rsidRDefault="009935C0" w:rsidP="009935C0">
      <w:pPr>
        <w:spacing w:line="360" w:lineRule="auto"/>
        <w:jc w:val="both"/>
        <w:rPr>
          <w:rFonts w:cs="Arial"/>
          <w:color w:val="000000"/>
          <w:sz w:val="22"/>
          <w:szCs w:val="22"/>
        </w:rPr>
      </w:pPr>
      <w:r w:rsidRPr="0039311E">
        <w:rPr>
          <w:rFonts w:cs="Arial"/>
          <w:sz w:val="22"/>
          <w:u w:val="single"/>
          <w:lang w:val="es-ES_tradnl"/>
        </w:rPr>
        <w:t xml:space="preserve">Minuto </w:t>
      </w:r>
      <w:r w:rsidR="001154FB">
        <w:rPr>
          <w:rFonts w:cs="Arial"/>
          <w:sz w:val="22"/>
          <w:u w:val="single"/>
          <w:lang w:val="es-ES_tradnl"/>
        </w:rPr>
        <w:t>48</w:t>
      </w:r>
      <w:r w:rsidRPr="0039311E">
        <w:rPr>
          <w:rFonts w:cs="Arial"/>
          <w:sz w:val="22"/>
          <w:u w:val="single"/>
          <w:lang w:val="es-ES_tradnl"/>
        </w:rPr>
        <w:t>:</w:t>
      </w:r>
      <w:r w:rsidR="001154FB">
        <w:rPr>
          <w:rFonts w:cs="Arial"/>
          <w:sz w:val="22"/>
          <w:u w:val="single"/>
          <w:lang w:val="es-ES_tradnl"/>
        </w:rPr>
        <w:t>57</w:t>
      </w:r>
      <w:r>
        <w:rPr>
          <w:rFonts w:cs="Arial"/>
          <w:sz w:val="22"/>
          <w:lang w:val="es-ES_tradnl"/>
        </w:rPr>
        <w:t xml:space="preserve"> </w:t>
      </w:r>
      <w:r w:rsidR="001154FB" w:rsidRPr="000A5CB2">
        <w:rPr>
          <w:rFonts w:cs="Arial"/>
          <w:sz w:val="22"/>
          <w:lang w:val="es-CR"/>
        </w:rPr>
        <w:t>Se</w:t>
      </w:r>
      <w:r w:rsidR="001154FB" w:rsidRPr="000A5CB2">
        <w:rPr>
          <w:rFonts w:cs="Arial"/>
          <w:sz w:val="22"/>
          <w:szCs w:val="22"/>
          <w:lang w:val="es-CR"/>
        </w:rPr>
        <w:t xml:space="preserve"> retira </w:t>
      </w:r>
      <w:r w:rsidR="001154FB" w:rsidRPr="000A5CB2">
        <w:rPr>
          <w:sz w:val="22"/>
          <w:szCs w:val="22"/>
          <w:lang w:val="es-CR"/>
        </w:rPr>
        <w:t xml:space="preserve">temporalmente de la sesión el señor Gerente General, quien se excusa de participar en la discusión y resolución de </w:t>
      </w:r>
      <w:r w:rsidR="00791092">
        <w:rPr>
          <w:sz w:val="22"/>
          <w:szCs w:val="22"/>
          <w:lang w:val="es-CR"/>
        </w:rPr>
        <w:t>é</w:t>
      </w:r>
      <w:r w:rsidR="001154FB">
        <w:rPr>
          <w:sz w:val="22"/>
          <w:szCs w:val="22"/>
          <w:lang w:val="es-CR"/>
        </w:rPr>
        <w:t>ste</w:t>
      </w:r>
      <w:r w:rsidR="00791092">
        <w:rPr>
          <w:sz w:val="22"/>
          <w:szCs w:val="22"/>
          <w:lang w:val="es-CR"/>
        </w:rPr>
        <w:t xml:space="preserve"> y los siguientes dos asuntos</w:t>
      </w:r>
      <w:r w:rsidR="001154FB" w:rsidRPr="000A5CB2">
        <w:rPr>
          <w:sz w:val="22"/>
          <w:szCs w:val="22"/>
          <w:lang w:val="es-CR"/>
        </w:rPr>
        <w:t xml:space="preserve">; </w:t>
      </w:r>
      <w:r>
        <w:rPr>
          <w:rFonts w:cs="Arial"/>
          <w:sz w:val="22"/>
          <w:lang w:val="es-ES_tradnl"/>
        </w:rPr>
        <w:t xml:space="preserve">conoce el oficio </w:t>
      </w:r>
      <w:r w:rsidR="001154FB">
        <w:rPr>
          <w:rFonts w:cs="Arial"/>
          <w:sz w:val="22"/>
          <w:lang w:val="es-ES_tradnl"/>
        </w:rPr>
        <w:t>SO</w:t>
      </w:r>
      <w:r>
        <w:rPr>
          <w:sz w:val="22"/>
        </w:rPr>
        <w:t>-ME-0</w:t>
      </w:r>
      <w:r w:rsidR="001154FB">
        <w:rPr>
          <w:sz w:val="22"/>
        </w:rPr>
        <w:t>103</w:t>
      </w:r>
      <w:r>
        <w:rPr>
          <w:sz w:val="22"/>
        </w:rPr>
        <w:t xml:space="preserve">-2021 </w:t>
      </w:r>
      <w:r>
        <w:rPr>
          <w:rFonts w:cs="Arial"/>
          <w:sz w:val="22"/>
        </w:rPr>
        <w:t xml:space="preserve">del </w:t>
      </w:r>
      <w:r w:rsidR="001154FB">
        <w:rPr>
          <w:rFonts w:cs="Arial"/>
          <w:sz w:val="22"/>
        </w:rPr>
        <w:t>22</w:t>
      </w:r>
      <w:r>
        <w:rPr>
          <w:rFonts w:cs="Arial"/>
          <w:sz w:val="22"/>
        </w:rPr>
        <w:t xml:space="preserve"> de </w:t>
      </w:r>
      <w:r w:rsidR="001154FB">
        <w:rPr>
          <w:rFonts w:cs="Arial"/>
          <w:sz w:val="22"/>
        </w:rPr>
        <w:t>octubre</w:t>
      </w:r>
      <w:r>
        <w:rPr>
          <w:rFonts w:cs="Arial"/>
          <w:sz w:val="22"/>
        </w:rPr>
        <w:t xml:space="preserve"> de</w:t>
      </w:r>
      <w:r>
        <w:rPr>
          <w:sz w:val="22"/>
        </w:rPr>
        <w:t xml:space="preserve"> 2021, mediante el cual, la </w:t>
      </w:r>
      <w:r w:rsidR="001E631F">
        <w:rPr>
          <w:sz w:val="22"/>
        </w:rPr>
        <w:t>Subgerencia de Operaciones</w:t>
      </w:r>
      <w:r>
        <w:rPr>
          <w:sz w:val="22"/>
        </w:rPr>
        <w:t xml:space="preserve"> remite y avala el informe </w:t>
      </w:r>
      <w:r>
        <w:rPr>
          <w:rFonts w:cs="Arial"/>
          <w:sz w:val="22"/>
          <w:szCs w:val="22"/>
        </w:rPr>
        <w:t>DF</w:t>
      </w:r>
      <w:r w:rsidRPr="00B35EAF">
        <w:rPr>
          <w:rFonts w:cs="Arial"/>
          <w:sz w:val="22"/>
          <w:szCs w:val="22"/>
        </w:rPr>
        <w:t>-OF-</w:t>
      </w:r>
      <w:r w:rsidR="001154FB">
        <w:rPr>
          <w:rFonts w:cs="Arial"/>
          <w:sz w:val="22"/>
          <w:szCs w:val="22"/>
        </w:rPr>
        <w:t>1515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sz w:val="22"/>
        </w:rPr>
        <w:t xml:space="preserve">, que contiene los resultados del estudio realizado a la solicitud </w:t>
      </w:r>
      <w:r w:rsidR="00791092">
        <w:rPr>
          <w:sz w:val="22"/>
        </w:rPr>
        <w:t xml:space="preserve">de la Mutual Cartago </w:t>
      </w:r>
      <w:r w:rsidR="00791092" w:rsidRPr="0037026E">
        <w:rPr>
          <w:rFonts w:cs="Arial"/>
          <w:sz w:val="22"/>
          <w:lang w:val="es-ES_tradnl"/>
        </w:rPr>
        <w:t>de Ahorro y Préstamo</w:t>
      </w:r>
      <w:r w:rsidR="00791092">
        <w:rPr>
          <w:rFonts w:cs="Arial"/>
          <w:sz w:val="22"/>
          <w:lang w:val="es-ES_tradnl"/>
        </w:rPr>
        <w:t xml:space="preserve"> (MUCAP), para declarar la no objeción al financiamiento de las obras del proyecto de Bono Colectivo </w:t>
      </w:r>
      <w:r w:rsidR="00791092">
        <w:rPr>
          <w:sz w:val="22"/>
          <w:szCs w:val="22"/>
        </w:rPr>
        <w:t>Parque Recreativo Jorge Debravo</w:t>
      </w:r>
      <w:r w:rsidR="00791092" w:rsidRPr="00004302">
        <w:rPr>
          <w:rFonts w:cs="Arial"/>
          <w:sz w:val="22"/>
        </w:rPr>
        <w:t>, ubicado en el distrito</w:t>
      </w:r>
      <w:r w:rsidR="00791092">
        <w:rPr>
          <w:rFonts w:cs="Arial"/>
          <w:sz w:val="22"/>
        </w:rPr>
        <w:t xml:space="preserve"> San Ignacio del</w:t>
      </w:r>
      <w:r w:rsidR="00791092" w:rsidRPr="00004302">
        <w:rPr>
          <w:rFonts w:cs="Arial"/>
          <w:sz w:val="22"/>
        </w:rPr>
        <w:t xml:space="preserve"> cantón </w:t>
      </w:r>
      <w:r w:rsidR="00791092">
        <w:rPr>
          <w:rFonts w:cs="Arial"/>
          <w:sz w:val="22"/>
        </w:rPr>
        <w:t xml:space="preserve">de Acosta, </w:t>
      </w:r>
      <w:r w:rsidR="00791092" w:rsidRPr="00004302">
        <w:rPr>
          <w:rFonts w:cs="Arial"/>
          <w:sz w:val="22"/>
        </w:rPr>
        <w:t xml:space="preserve">provincia de </w:t>
      </w:r>
      <w:r w:rsidR="00791092">
        <w:rPr>
          <w:rFonts w:cs="Arial"/>
          <w:sz w:val="22"/>
        </w:rPr>
        <w:t>San José</w:t>
      </w:r>
      <w:r w:rsidRPr="00004302">
        <w:rPr>
          <w:rFonts w:cs="Arial"/>
          <w:sz w:val="22"/>
        </w:rPr>
        <w:t>, bajo la modalidad de Bono Colectivo indicado en la Ley Nº 8627</w:t>
      </w:r>
      <w:r>
        <w:rPr>
          <w:rFonts w:cs="Arial"/>
          <w:sz w:val="22"/>
        </w:rPr>
        <w:t>.  Dichos documentos se adjuntan al expediente del acta.</w:t>
      </w:r>
    </w:p>
    <w:p w14:paraId="064693CC" w14:textId="238C790E" w:rsidR="009935C0" w:rsidRDefault="009935C0" w:rsidP="009935C0">
      <w:pPr>
        <w:tabs>
          <w:tab w:val="left" w:pos="4676"/>
        </w:tabs>
        <w:spacing w:line="360" w:lineRule="auto"/>
        <w:jc w:val="both"/>
        <w:rPr>
          <w:rFonts w:cs="Arial"/>
          <w:color w:val="000000"/>
          <w:sz w:val="22"/>
          <w:szCs w:val="22"/>
        </w:rPr>
      </w:pPr>
    </w:p>
    <w:p w14:paraId="5F0CCBD3" w14:textId="342389E3" w:rsidR="00791092" w:rsidRDefault="00791092" w:rsidP="009935C0">
      <w:pPr>
        <w:tabs>
          <w:tab w:val="left" w:pos="4676"/>
        </w:tabs>
        <w:spacing w:line="360" w:lineRule="auto"/>
        <w:jc w:val="both"/>
        <w:rPr>
          <w:rFonts w:cs="Arial"/>
          <w:color w:val="000000"/>
          <w:sz w:val="22"/>
          <w:szCs w:val="22"/>
        </w:rPr>
      </w:pPr>
      <w:r>
        <w:rPr>
          <w:color w:val="000000"/>
          <w:sz w:val="22"/>
          <w:szCs w:val="22"/>
        </w:rPr>
        <w:t>Para atender eventuales consultas de carácter técnico sobre el tema, se incorpora a la sesión el ingeniero Arturo Rojas Chacón, funcionario del Departamento Técnico.</w:t>
      </w:r>
    </w:p>
    <w:p w14:paraId="61B286D0" w14:textId="77777777" w:rsidR="00791092" w:rsidRDefault="00791092" w:rsidP="009935C0">
      <w:pPr>
        <w:tabs>
          <w:tab w:val="left" w:pos="4676"/>
        </w:tabs>
        <w:spacing w:line="360" w:lineRule="auto"/>
        <w:jc w:val="both"/>
        <w:rPr>
          <w:rFonts w:cs="Arial"/>
          <w:color w:val="000000"/>
          <w:sz w:val="22"/>
          <w:szCs w:val="22"/>
        </w:rPr>
      </w:pPr>
    </w:p>
    <w:p w14:paraId="5CA0BFD7" w14:textId="264D68F2" w:rsidR="009935C0" w:rsidRDefault="009935C0" w:rsidP="009935C0">
      <w:pPr>
        <w:tabs>
          <w:tab w:val="left" w:pos="4676"/>
        </w:tabs>
        <w:spacing w:line="360" w:lineRule="auto"/>
        <w:jc w:val="both"/>
        <w:rPr>
          <w:rFonts w:cs="Arial"/>
          <w:sz w:val="22"/>
        </w:rPr>
      </w:pPr>
      <w:r>
        <w:rPr>
          <w:rFonts w:cs="Arial"/>
          <w:sz w:val="22"/>
          <w:szCs w:val="22"/>
        </w:rPr>
        <w:t>La licenciada Camacho Murillo expone el contenido del citado informe, presentando</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de</w:t>
      </w:r>
      <w:r w:rsidR="00791092">
        <w:rPr>
          <w:rFonts w:cs="Arial"/>
          <w:sz w:val="22"/>
          <w:szCs w:val="22"/>
        </w:rPr>
        <w:t xml:space="preserve">l trámite de las obras de </w:t>
      </w:r>
      <w:r w:rsidRPr="00EF3F93">
        <w:rPr>
          <w:rFonts w:cs="Arial"/>
          <w:sz w:val="22"/>
          <w:szCs w:val="22"/>
        </w:rPr>
        <w:t xml:space="preserve">este </w:t>
      </w:r>
      <w:r>
        <w:rPr>
          <w:rFonts w:cs="Arial"/>
          <w:sz w:val="22"/>
          <w:szCs w:val="22"/>
        </w:rPr>
        <w:t>asentamiento, así como</w:t>
      </w:r>
      <w:r w:rsidRPr="00EF3F93">
        <w:rPr>
          <w:rFonts w:cs="Arial"/>
          <w:sz w:val="22"/>
          <w:szCs w:val="22"/>
        </w:rPr>
        <w:t xml:space="preserve"> los aspectos más relevantes de la solicitud de</w:t>
      </w:r>
      <w:r w:rsidR="00791092">
        <w:rPr>
          <w:rFonts w:cs="Arial"/>
          <w:sz w:val="22"/>
          <w:szCs w:val="22"/>
        </w:rPr>
        <w:t xml:space="preserve"> la MUCAP</w:t>
      </w:r>
      <w:r>
        <w:rPr>
          <w:rFonts w:cs="Arial"/>
          <w:sz w:val="22"/>
          <w:szCs w:val="22"/>
        </w:rPr>
        <w:t xml:space="preserve"> y</w:t>
      </w:r>
      <w:r>
        <w:rPr>
          <w:rFonts w:cs="Arial"/>
          <w:color w:val="000000"/>
          <w:sz w:val="22"/>
          <w:szCs w:val="22"/>
        </w:rPr>
        <w:t xml:space="preserve"> los resultados del proceso de </w:t>
      </w:r>
      <w:r w:rsidR="00791092">
        <w:rPr>
          <w:rFonts w:cs="Arial"/>
          <w:color w:val="000000"/>
          <w:sz w:val="22"/>
          <w:szCs w:val="22"/>
        </w:rPr>
        <w:t xml:space="preserve">adjudicación </w:t>
      </w:r>
      <w:r>
        <w:rPr>
          <w:rFonts w:cs="Arial"/>
          <w:color w:val="000000"/>
          <w:sz w:val="22"/>
          <w:szCs w:val="22"/>
        </w:rPr>
        <w:t xml:space="preserve">realizado por esa entidad autorizada; y sobre lo cual destaca que las obras tienen un costo total aproximado de </w:t>
      </w:r>
      <w:r w:rsidRPr="00665466">
        <w:rPr>
          <w:rFonts w:cs="Arial"/>
          <w:color w:val="000000"/>
          <w:sz w:val="22"/>
          <w:szCs w:val="22"/>
        </w:rPr>
        <w:t>¢</w:t>
      </w:r>
      <w:r w:rsidR="00791092">
        <w:rPr>
          <w:rFonts w:cs="Arial"/>
          <w:color w:val="000000"/>
          <w:sz w:val="22"/>
          <w:szCs w:val="22"/>
        </w:rPr>
        <w:t>594</w:t>
      </w:r>
      <w:r>
        <w:rPr>
          <w:rFonts w:cs="Arial"/>
          <w:color w:val="000000"/>
          <w:sz w:val="22"/>
          <w:szCs w:val="22"/>
        </w:rPr>
        <w:t>,</w:t>
      </w:r>
      <w:r w:rsidR="00791092">
        <w:rPr>
          <w:rFonts w:cs="Arial"/>
          <w:color w:val="000000"/>
          <w:sz w:val="22"/>
          <w:szCs w:val="22"/>
        </w:rPr>
        <w:t>3</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w:t>
      </w:r>
      <w:r w:rsidR="00791092" w:rsidRPr="00A6706F">
        <w:rPr>
          <w:rFonts w:cs="Arial"/>
          <w:bCs/>
          <w:sz w:val="22"/>
          <w:szCs w:val="22"/>
          <w:lang w:val="es-CR"/>
        </w:rPr>
        <w:t>Molina Arce Construcci</w:t>
      </w:r>
      <w:r w:rsidR="00791092">
        <w:rPr>
          <w:rFonts w:cs="Arial"/>
          <w:bCs/>
          <w:sz w:val="22"/>
          <w:szCs w:val="22"/>
          <w:lang w:val="es-CR"/>
        </w:rPr>
        <w:t>ó</w:t>
      </w:r>
      <w:r w:rsidR="00791092" w:rsidRPr="00A6706F">
        <w:rPr>
          <w:rFonts w:cs="Arial"/>
          <w:bCs/>
          <w:sz w:val="22"/>
          <w:szCs w:val="22"/>
          <w:lang w:val="es-CR"/>
        </w:rPr>
        <w:t>n y Consultor</w:t>
      </w:r>
      <w:r w:rsidR="00791092">
        <w:rPr>
          <w:rFonts w:cs="Arial"/>
          <w:bCs/>
          <w:sz w:val="22"/>
          <w:szCs w:val="22"/>
          <w:lang w:val="es-CR"/>
        </w:rPr>
        <w:t>í</w:t>
      </w:r>
      <w:r w:rsidR="00791092" w:rsidRPr="00A6706F">
        <w:rPr>
          <w:rFonts w:cs="Arial"/>
          <w:bCs/>
          <w:sz w:val="22"/>
          <w:szCs w:val="22"/>
          <w:lang w:val="es-CR"/>
        </w:rPr>
        <w:t>a S.A,</w:t>
      </w:r>
      <w:r>
        <w:rPr>
          <w:rFonts w:cs="Arial"/>
          <w:sz w:val="22"/>
        </w:rPr>
        <w:t xml:space="preserve"> </w:t>
      </w:r>
      <w:r w:rsidR="00791092">
        <w:rPr>
          <w:rFonts w:cs="Arial"/>
          <w:sz w:val="22"/>
        </w:rPr>
        <w:t>la</w:t>
      </w:r>
      <w:r>
        <w:rPr>
          <w:rFonts w:cs="Arial"/>
          <w:sz w:val="22"/>
        </w:rPr>
        <w:t xml:space="preserve"> cual está debidamente inscrit</w:t>
      </w:r>
      <w:r w:rsidR="00791092">
        <w:rPr>
          <w:rFonts w:cs="Arial"/>
          <w:sz w:val="22"/>
        </w:rPr>
        <w:t>a</w:t>
      </w:r>
      <w:r>
        <w:rPr>
          <w:rFonts w:cs="Arial"/>
          <w:sz w:val="22"/>
        </w:rPr>
        <w:t xml:space="preserve"> y cumplió con todos los requisitos del </w:t>
      </w:r>
      <w:r w:rsidR="00791092">
        <w:rPr>
          <w:rFonts w:cs="Arial"/>
          <w:sz w:val="22"/>
        </w:rPr>
        <w:t>proceso</w:t>
      </w:r>
      <w:r>
        <w:rPr>
          <w:rFonts w:cs="Arial"/>
          <w:sz w:val="22"/>
        </w:rPr>
        <w:t>, quedando como adjudicataria del concurso.</w:t>
      </w:r>
    </w:p>
    <w:p w14:paraId="1DEC86EE" w14:textId="77777777" w:rsidR="009935C0" w:rsidRDefault="009935C0" w:rsidP="009935C0">
      <w:pPr>
        <w:tabs>
          <w:tab w:val="left" w:pos="4676"/>
        </w:tabs>
        <w:spacing w:line="360" w:lineRule="auto"/>
        <w:jc w:val="both"/>
        <w:rPr>
          <w:rFonts w:cs="Arial"/>
          <w:sz w:val="22"/>
        </w:rPr>
      </w:pPr>
    </w:p>
    <w:p w14:paraId="16011A8D" w14:textId="68BAA9D0" w:rsidR="009935C0" w:rsidRDefault="009935C0" w:rsidP="009935C0">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declarar la no objeción a la adjudicación de las obras y autorizar el monto requerido en administración, bajo las condiciones que se indican en el referido informe técnico</w:t>
      </w:r>
      <w:r>
        <w:rPr>
          <w:rFonts w:cs="Arial"/>
          <w:sz w:val="22"/>
          <w:szCs w:val="22"/>
        </w:rPr>
        <w:t>.</w:t>
      </w:r>
    </w:p>
    <w:p w14:paraId="43644EA4" w14:textId="77777777" w:rsidR="009935C0" w:rsidRDefault="009935C0" w:rsidP="009935C0">
      <w:pPr>
        <w:tabs>
          <w:tab w:val="left" w:pos="4676"/>
        </w:tabs>
        <w:autoSpaceDE w:val="0"/>
        <w:autoSpaceDN w:val="0"/>
        <w:adjustRightInd w:val="0"/>
        <w:spacing w:line="360" w:lineRule="auto"/>
        <w:jc w:val="both"/>
        <w:rPr>
          <w:rFonts w:cs="Arial"/>
          <w:sz w:val="22"/>
          <w:szCs w:val="22"/>
        </w:rPr>
      </w:pPr>
    </w:p>
    <w:p w14:paraId="7A29C4FD" w14:textId="0229D0C1" w:rsidR="009935C0" w:rsidRDefault="009935C0" w:rsidP="009935C0">
      <w:pPr>
        <w:spacing w:line="360" w:lineRule="auto"/>
        <w:jc w:val="both"/>
        <w:rPr>
          <w:rFonts w:cs="Arial"/>
          <w:sz w:val="22"/>
          <w:szCs w:val="22"/>
        </w:rPr>
      </w:pPr>
      <w:r w:rsidRPr="00A25DB7">
        <w:rPr>
          <w:rFonts w:cs="Arial"/>
          <w:sz w:val="22"/>
          <w:u w:val="single"/>
          <w:lang w:val="es-ES_tradnl"/>
        </w:rPr>
        <w:lastRenderedPageBreak/>
        <w:t xml:space="preserve">Minuto </w:t>
      </w:r>
      <w:r w:rsidR="001E631F">
        <w:rPr>
          <w:rFonts w:cs="Arial"/>
          <w:sz w:val="22"/>
          <w:u w:val="single"/>
          <w:lang w:val="es-ES_tradnl"/>
        </w:rPr>
        <w:t>65</w:t>
      </w:r>
      <w:r w:rsidRPr="00A25DB7">
        <w:rPr>
          <w:rFonts w:cs="Arial"/>
          <w:sz w:val="22"/>
          <w:u w:val="single"/>
          <w:lang w:val="es-ES_tradnl"/>
        </w:rPr>
        <w:t>:</w:t>
      </w:r>
      <w:r w:rsidR="001E631F">
        <w:rPr>
          <w:rFonts w:cs="Arial"/>
          <w:sz w:val="22"/>
          <w:u w:val="single"/>
          <w:lang w:val="es-ES_tradnl"/>
        </w:rPr>
        <w:t>4</w:t>
      </w:r>
      <w:r>
        <w:rPr>
          <w:rFonts w:cs="Arial"/>
          <w:sz w:val="22"/>
          <w:u w:val="single"/>
          <w:lang w:val="es-ES_tradnl"/>
        </w:rPr>
        <w:t>7</w:t>
      </w:r>
      <w:r>
        <w:rPr>
          <w:rFonts w:cs="Arial"/>
          <w:sz w:val="22"/>
          <w:lang w:val="es-ES_tradnl"/>
        </w:rPr>
        <w:t xml:space="preserve"> Conocido y discutido el informe de la Dirección FOSUVI</w:t>
      </w:r>
      <w:r w:rsidR="001E631F">
        <w:rPr>
          <w:rFonts w:cs="Arial"/>
          <w:sz w:val="22"/>
          <w:lang w:val="es-ES_tradnl"/>
        </w:rPr>
        <w:t>,</w:t>
      </w:r>
      <w:r>
        <w:rPr>
          <w:rFonts w:cs="Arial"/>
          <w:sz w:val="22"/>
          <w:lang w:val="es-ES_tradnl"/>
        </w:rPr>
        <w:t xml:space="preserve">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sidR="001E631F">
        <w:rPr>
          <w:rFonts w:cs="Arial"/>
          <w:sz w:val="22"/>
          <w:szCs w:val="22"/>
        </w:rPr>
        <w:t>,</w:t>
      </w:r>
      <w:r>
        <w:rPr>
          <w:rFonts w:cs="Arial"/>
          <w:sz w:val="22"/>
          <w:szCs w:val="22"/>
        </w:rPr>
        <w:t xml:space="preserve"> </w:t>
      </w:r>
      <w:r w:rsidR="001E631F">
        <w:rPr>
          <w:rFonts w:cs="Arial"/>
          <w:sz w:val="22"/>
        </w:rPr>
        <w:t xml:space="preserve">adicionando una instrucción para que se presente a este Órgano Colegiado, </w:t>
      </w:r>
      <w:r w:rsidR="001E631F">
        <w:rPr>
          <w:rFonts w:cs="Arial"/>
          <w:spacing w:val="-3"/>
          <w:sz w:val="22"/>
          <w:szCs w:val="22"/>
          <w:lang w:val="es-ES_tradnl"/>
        </w:rPr>
        <w:t xml:space="preserve">un </w:t>
      </w:r>
      <w:r w:rsidR="001E631F">
        <w:rPr>
          <w:rFonts w:cs="Arial"/>
          <w:spacing w:val="-3"/>
          <w:sz w:val="22"/>
          <w:szCs w:val="22"/>
          <w:lang w:val="es-CR"/>
        </w:rPr>
        <w:t>diagrama de flujo sobre los tiempos que hasta la fecha han tomado todas las etapas del trámite de este proyecto, partiendo desde la realización de la primera licitación pública.  Lo anterior, según se consigna en el</w:t>
      </w:r>
      <w:r>
        <w:rPr>
          <w:rFonts w:cs="Arial"/>
          <w:sz w:val="22"/>
          <w:szCs w:val="22"/>
        </w:rPr>
        <w:t xml:space="preserve"> </w:t>
      </w:r>
      <w:r w:rsidRPr="00D72600">
        <w:rPr>
          <w:rFonts w:cs="Arial"/>
          <w:b/>
          <w:sz w:val="22"/>
          <w:szCs w:val="22"/>
        </w:rPr>
        <w:t xml:space="preserve">Acuerdo N° </w:t>
      </w:r>
      <w:r>
        <w:rPr>
          <w:rFonts w:cs="Arial"/>
          <w:b/>
          <w:sz w:val="22"/>
          <w:szCs w:val="22"/>
        </w:rPr>
        <w:t>4</w:t>
      </w:r>
      <w:r>
        <w:rPr>
          <w:rFonts w:cs="Arial"/>
          <w:sz w:val="22"/>
          <w:szCs w:val="22"/>
        </w:rPr>
        <w:t xml:space="preserve"> que se anexa a esta minuta.</w:t>
      </w:r>
      <w:r w:rsidR="00791092">
        <w:rPr>
          <w:rFonts w:cs="Arial"/>
          <w:sz w:val="22"/>
          <w:szCs w:val="22"/>
        </w:rPr>
        <w:t xml:space="preserve">  Acto seguido, se retira de la sesión el ingeniero Rojas Chacón.</w:t>
      </w:r>
    </w:p>
    <w:p w14:paraId="200B1A96" w14:textId="77777777" w:rsidR="009D03FE" w:rsidRPr="00D14EAF" w:rsidRDefault="009D03FE" w:rsidP="009D03FE">
      <w:pPr>
        <w:spacing w:line="360" w:lineRule="auto"/>
        <w:jc w:val="both"/>
        <w:rPr>
          <w:rFonts w:cs="Arial"/>
          <w:b/>
          <w:sz w:val="22"/>
        </w:rPr>
      </w:pPr>
      <w:r w:rsidRPr="00D14EAF">
        <w:rPr>
          <w:rFonts w:cs="Arial"/>
          <w:b/>
          <w:sz w:val="22"/>
        </w:rPr>
        <w:t>************</w:t>
      </w:r>
    </w:p>
    <w:p w14:paraId="6507B253" w14:textId="77777777" w:rsidR="009D03FE" w:rsidRDefault="009D03FE" w:rsidP="009D03FE">
      <w:pPr>
        <w:spacing w:line="360" w:lineRule="auto"/>
        <w:jc w:val="both"/>
        <w:rPr>
          <w:rFonts w:cs="Arial"/>
          <w:b/>
          <w:bCs/>
          <w:sz w:val="22"/>
          <w:szCs w:val="22"/>
          <w:u w:val="single"/>
          <w:lang w:val="es-ES_tradnl"/>
        </w:rPr>
      </w:pPr>
    </w:p>
    <w:p w14:paraId="7350FF14" w14:textId="37E1977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2378C" w:rsidRPr="00AE40B9">
        <w:rPr>
          <w:rFonts w:cs="Arial"/>
          <w:b/>
          <w:bCs/>
          <w:sz w:val="22"/>
          <w:u w:val="single"/>
          <w:lang w:val="es-CR"/>
        </w:rPr>
        <w:t>Solicitud de ampliación al plazo del contrato de administración de recursos del proyecto La Joya</w:t>
      </w:r>
    </w:p>
    <w:p w14:paraId="055695CF" w14:textId="77777777" w:rsidR="009D03FE" w:rsidRDefault="009D03FE" w:rsidP="009D03FE">
      <w:pPr>
        <w:spacing w:line="360" w:lineRule="auto"/>
        <w:jc w:val="both"/>
        <w:rPr>
          <w:rFonts w:cs="Arial"/>
          <w:sz w:val="22"/>
          <w:szCs w:val="22"/>
        </w:rPr>
      </w:pPr>
    </w:p>
    <w:p w14:paraId="37336096" w14:textId="4E087D59" w:rsidR="009935C0" w:rsidRPr="00911E34" w:rsidRDefault="009935C0" w:rsidP="009935C0">
      <w:pPr>
        <w:spacing w:line="360" w:lineRule="auto"/>
        <w:jc w:val="both"/>
        <w:rPr>
          <w:rFonts w:cs="Arial"/>
          <w:sz w:val="22"/>
          <w:szCs w:val="22"/>
        </w:rPr>
      </w:pPr>
      <w:r w:rsidRPr="0039311E">
        <w:rPr>
          <w:rFonts w:cs="Arial"/>
          <w:sz w:val="22"/>
          <w:u w:val="single"/>
          <w:lang w:val="es-ES_tradnl"/>
        </w:rPr>
        <w:t xml:space="preserve">Minuto </w:t>
      </w:r>
      <w:r w:rsidR="001E631F">
        <w:rPr>
          <w:rFonts w:cs="Arial"/>
          <w:sz w:val="22"/>
          <w:u w:val="single"/>
          <w:lang w:val="es-ES_tradnl"/>
        </w:rPr>
        <w:t>67</w:t>
      </w:r>
      <w:r w:rsidRPr="0039311E">
        <w:rPr>
          <w:rFonts w:cs="Arial"/>
          <w:sz w:val="22"/>
          <w:u w:val="single"/>
          <w:lang w:val="es-ES_tradnl"/>
        </w:rPr>
        <w:t>:</w:t>
      </w:r>
      <w:r w:rsidR="001E631F">
        <w:rPr>
          <w:rFonts w:cs="Arial"/>
          <w:sz w:val="22"/>
          <w:u w:val="single"/>
          <w:lang w:val="es-ES_tradnl"/>
        </w:rPr>
        <w:t>30</w:t>
      </w:r>
      <w:r>
        <w:rPr>
          <w:rFonts w:cs="Arial"/>
          <w:sz w:val="22"/>
          <w:lang w:val="es-ES_tradnl"/>
        </w:rPr>
        <w:t xml:space="preserve"> Se conoce el oficio </w:t>
      </w:r>
      <w:r>
        <w:rPr>
          <w:rFonts w:cs="Arial"/>
          <w:color w:val="000000"/>
          <w:sz w:val="22"/>
          <w:szCs w:val="22"/>
        </w:rPr>
        <w:t>S</w:t>
      </w:r>
      <w:r w:rsidR="001E631F">
        <w:rPr>
          <w:rFonts w:cs="Arial"/>
          <w:color w:val="000000"/>
          <w:sz w:val="22"/>
          <w:szCs w:val="22"/>
        </w:rPr>
        <w:t>O</w:t>
      </w:r>
      <w:r>
        <w:rPr>
          <w:rFonts w:cs="Arial"/>
          <w:color w:val="000000"/>
          <w:sz w:val="22"/>
          <w:szCs w:val="22"/>
        </w:rPr>
        <w:t>-ME-00</w:t>
      </w:r>
      <w:r w:rsidR="001E631F">
        <w:rPr>
          <w:rFonts w:cs="Arial"/>
          <w:color w:val="000000"/>
          <w:sz w:val="22"/>
          <w:szCs w:val="22"/>
        </w:rPr>
        <w:t>97</w:t>
      </w:r>
      <w:r>
        <w:rPr>
          <w:rFonts w:cs="Arial"/>
          <w:color w:val="000000"/>
          <w:sz w:val="22"/>
          <w:szCs w:val="22"/>
        </w:rPr>
        <w:t xml:space="preserve">-2021, del </w:t>
      </w:r>
      <w:r w:rsidR="001E631F">
        <w:rPr>
          <w:rFonts w:cs="Arial"/>
          <w:color w:val="000000"/>
          <w:sz w:val="22"/>
          <w:szCs w:val="22"/>
        </w:rPr>
        <w:t>21</w:t>
      </w:r>
      <w:r>
        <w:rPr>
          <w:rFonts w:cs="Arial"/>
          <w:color w:val="000000"/>
          <w:sz w:val="22"/>
          <w:szCs w:val="22"/>
        </w:rPr>
        <w:t xml:space="preserve"> de </w:t>
      </w:r>
      <w:r w:rsidR="001E631F">
        <w:rPr>
          <w:rFonts w:cs="Arial"/>
          <w:color w:val="000000"/>
          <w:sz w:val="22"/>
          <w:szCs w:val="22"/>
        </w:rPr>
        <w:t>octubre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Subgerencia </w:t>
      </w:r>
      <w:r w:rsidR="001E631F">
        <w:rPr>
          <w:rFonts w:cs="Arial"/>
          <w:color w:val="000000"/>
          <w:sz w:val="22"/>
          <w:szCs w:val="22"/>
        </w:rPr>
        <w:t>de Operaciones</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sidR="00D30E90">
        <w:rPr>
          <w:rFonts w:cs="Arial"/>
          <w:color w:val="000000"/>
          <w:sz w:val="22"/>
          <w:szCs w:val="22"/>
        </w:rPr>
        <w:t>1507</w:t>
      </w:r>
      <w:r w:rsidRPr="00911E34">
        <w:rPr>
          <w:rFonts w:cs="Arial"/>
          <w:color w:val="000000"/>
          <w:sz w:val="22"/>
          <w:szCs w:val="22"/>
        </w:rPr>
        <w:t>-20</w:t>
      </w:r>
      <w:r>
        <w:rPr>
          <w:rFonts w:cs="Arial"/>
          <w:color w:val="000000"/>
          <w:sz w:val="22"/>
          <w:szCs w:val="22"/>
        </w:rPr>
        <w:t>21</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 </w:t>
      </w:r>
      <w:r w:rsidRPr="00911E34">
        <w:rPr>
          <w:rFonts w:cs="Arial"/>
          <w:bCs/>
          <w:sz w:val="22"/>
          <w:szCs w:val="22"/>
        </w:rPr>
        <w:t>que contiene los resultados del estudio efectuado a la solicitud</w:t>
      </w:r>
      <w:r w:rsidRPr="00911E34">
        <w:rPr>
          <w:rFonts w:cs="Arial"/>
          <w:color w:val="000000"/>
          <w:sz w:val="22"/>
          <w:szCs w:val="22"/>
        </w:rPr>
        <w:t xml:space="preserve"> </w:t>
      </w:r>
      <w:r>
        <w:rPr>
          <w:rFonts w:cs="Arial"/>
          <w:color w:val="000000"/>
          <w:sz w:val="22"/>
          <w:szCs w:val="22"/>
        </w:rPr>
        <w:t xml:space="preserve">de la 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para</w:t>
      </w:r>
      <w:r w:rsidRPr="00911E34">
        <w:rPr>
          <w:rFonts w:cs="Arial"/>
          <w:sz w:val="22"/>
          <w:szCs w:val="22"/>
        </w:rPr>
        <w:t xml:space="preserve">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l expediente del acta</w:t>
      </w:r>
      <w:r>
        <w:rPr>
          <w:rFonts w:cs="Arial"/>
          <w:bCs/>
          <w:sz w:val="22"/>
          <w:szCs w:val="22"/>
          <w:lang w:val="es-ES_tradnl"/>
        </w:rPr>
        <w:t>.</w:t>
      </w:r>
    </w:p>
    <w:p w14:paraId="490D19A8" w14:textId="77777777" w:rsidR="009935C0" w:rsidRPr="00911E34" w:rsidRDefault="009935C0" w:rsidP="009935C0">
      <w:pPr>
        <w:spacing w:line="360" w:lineRule="auto"/>
        <w:jc w:val="both"/>
        <w:rPr>
          <w:rFonts w:cs="Arial"/>
          <w:sz w:val="22"/>
          <w:szCs w:val="22"/>
        </w:rPr>
      </w:pPr>
    </w:p>
    <w:p w14:paraId="169E2098" w14:textId="77777777" w:rsidR="009935C0" w:rsidRDefault="009935C0" w:rsidP="009935C0">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respectivo contrato de administración de recursos</w:t>
      </w:r>
      <w:r w:rsidRPr="00911E34">
        <w:rPr>
          <w:rFonts w:cs="Arial"/>
          <w:color w:val="000000"/>
          <w:sz w:val="22"/>
          <w:szCs w:val="22"/>
        </w:rPr>
        <w:t xml:space="preserve">, el cual la Dirección FOSUVI </w:t>
      </w:r>
      <w:r>
        <w:rPr>
          <w:rFonts w:cs="Arial"/>
          <w:color w:val="000000"/>
          <w:sz w:val="22"/>
          <w:szCs w:val="22"/>
        </w:rPr>
        <w:t xml:space="preserve">se </w:t>
      </w:r>
      <w:r w:rsidRPr="00911E34">
        <w:rPr>
          <w:rFonts w:cs="Arial"/>
          <w:color w:val="000000"/>
          <w:sz w:val="22"/>
          <w:szCs w:val="22"/>
        </w:rPr>
        <w:t xml:space="preserve">considera </w:t>
      </w:r>
      <w:r>
        <w:rPr>
          <w:rFonts w:cs="Arial"/>
          <w:color w:val="000000"/>
          <w:sz w:val="22"/>
          <w:szCs w:val="22"/>
        </w:rPr>
        <w:t>razonable.</w:t>
      </w:r>
    </w:p>
    <w:p w14:paraId="4B552389" w14:textId="77777777" w:rsidR="009935C0" w:rsidRDefault="009935C0" w:rsidP="009935C0">
      <w:pPr>
        <w:spacing w:line="360" w:lineRule="auto"/>
        <w:jc w:val="both"/>
        <w:rPr>
          <w:rFonts w:cs="Arial"/>
          <w:color w:val="000000"/>
          <w:sz w:val="22"/>
          <w:szCs w:val="22"/>
          <w:lang w:val="es-CR"/>
        </w:rPr>
      </w:pPr>
    </w:p>
    <w:p w14:paraId="1C412114" w14:textId="382B0E80" w:rsidR="009935C0" w:rsidRDefault="009935C0" w:rsidP="009935C0">
      <w:pPr>
        <w:spacing w:line="360" w:lineRule="auto"/>
        <w:jc w:val="both"/>
        <w:rPr>
          <w:rFonts w:cs="Arial"/>
          <w:color w:val="000000"/>
          <w:sz w:val="22"/>
          <w:szCs w:val="22"/>
        </w:rPr>
      </w:pPr>
      <w:r w:rsidRPr="00692B59">
        <w:rPr>
          <w:rFonts w:cs="Arial"/>
          <w:sz w:val="22"/>
          <w:u w:val="single"/>
          <w:lang w:val="es-ES_tradnl"/>
        </w:rPr>
        <w:t xml:space="preserve">Minuto </w:t>
      </w:r>
      <w:r w:rsidR="00F5530B">
        <w:rPr>
          <w:rFonts w:cs="Arial"/>
          <w:sz w:val="22"/>
          <w:u w:val="single"/>
          <w:lang w:val="es-ES_tradnl"/>
        </w:rPr>
        <w:t>71</w:t>
      </w:r>
      <w:r w:rsidRPr="00692B59">
        <w:rPr>
          <w:rFonts w:cs="Arial"/>
          <w:sz w:val="22"/>
          <w:u w:val="single"/>
          <w:lang w:val="es-ES_tradnl"/>
        </w:rPr>
        <w:t>:</w:t>
      </w:r>
      <w:r w:rsidR="00F5530B">
        <w:rPr>
          <w:rFonts w:cs="Arial"/>
          <w:sz w:val="22"/>
          <w:u w:val="single"/>
          <w:lang w:val="es-ES_tradnl"/>
        </w:rPr>
        <w:t>01</w:t>
      </w:r>
      <w:r>
        <w:rPr>
          <w:rFonts w:cs="Arial"/>
          <w:sz w:val="22"/>
          <w:lang w:val="es-ES_tradnl"/>
        </w:rPr>
        <w:t xml:space="preserve"> Conocido</w:t>
      </w:r>
      <w:r w:rsidRPr="00911E34">
        <w:rPr>
          <w:rFonts w:cs="Arial"/>
          <w:bCs/>
          <w:sz w:val="22"/>
          <w:szCs w:val="22"/>
        </w:rPr>
        <w:t xml:space="preserve"> </w:t>
      </w:r>
      <w:r w:rsidR="00D30E90">
        <w:rPr>
          <w:rFonts w:cs="Arial"/>
          <w:bCs/>
          <w:sz w:val="22"/>
          <w:szCs w:val="22"/>
        </w:rPr>
        <w:t xml:space="preserve">y discutido </w:t>
      </w:r>
      <w:r w:rsidRPr="00911E34">
        <w:rPr>
          <w:rFonts w:cs="Arial"/>
          <w:bCs/>
          <w:sz w:val="22"/>
          <w:szCs w:val="22"/>
        </w:rPr>
        <w:t xml:space="preserve">el informe de la Dirección FOSUVI,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w:t>
      </w:r>
      <w:r w:rsidR="00D30E90">
        <w:rPr>
          <w:rFonts w:cs="Arial"/>
          <w:bCs/>
          <w:sz w:val="22"/>
          <w:szCs w:val="22"/>
        </w:rPr>
        <w:t xml:space="preserve">en los mismos términos que se indican en </w:t>
      </w:r>
      <w:r w:rsidR="00D30E90" w:rsidRPr="00911E34">
        <w:rPr>
          <w:rFonts w:cs="Arial"/>
          <w:color w:val="000000"/>
          <w:sz w:val="22"/>
          <w:szCs w:val="22"/>
        </w:rPr>
        <w:t>el informe DF-</w:t>
      </w:r>
      <w:r w:rsidR="00D30E90">
        <w:rPr>
          <w:rFonts w:cs="Arial"/>
          <w:color w:val="000000"/>
          <w:sz w:val="22"/>
          <w:szCs w:val="22"/>
        </w:rPr>
        <w:t>OF</w:t>
      </w:r>
      <w:r w:rsidR="00D30E90" w:rsidRPr="00911E34">
        <w:rPr>
          <w:rFonts w:cs="Arial"/>
          <w:color w:val="000000"/>
          <w:sz w:val="22"/>
          <w:szCs w:val="22"/>
        </w:rPr>
        <w:t>-</w:t>
      </w:r>
      <w:r w:rsidR="00D30E90">
        <w:rPr>
          <w:rFonts w:cs="Arial"/>
          <w:color w:val="000000"/>
          <w:sz w:val="22"/>
          <w:szCs w:val="22"/>
        </w:rPr>
        <w:t>1507</w:t>
      </w:r>
      <w:r w:rsidR="00D30E90" w:rsidRPr="00911E34">
        <w:rPr>
          <w:rFonts w:cs="Arial"/>
          <w:color w:val="000000"/>
          <w:sz w:val="22"/>
          <w:szCs w:val="22"/>
        </w:rPr>
        <w:t>-20</w:t>
      </w:r>
      <w:r w:rsidR="00D30E90">
        <w:rPr>
          <w:rFonts w:cs="Arial"/>
          <w:color w:val="000000"/>
          <w:sz w:val="22"/>
          <w:szCs w:val="22"/>
        </w:rPr>
        <w:t>21</w:t>
      </w:r>
      <w:r w:rsidR="00D30E90" w:rsidRPr="00911E34">
        <w:rPr>
          <w:rFonts w:cs="Arial"/>
          <w:color w:val="000000"/>
          <w:sz w:val="22"/>
          <w:szCs w:val="22"/>
        </w:rPr>
        <w:t xml:space="preserve"> de</w:t>
      </w:r>
      <w:r w:rsidR="00D30E90">
        <w:rPr>
          <w:rFonts w:cs="Arial"/>
          <w:color w:val="000000"/>
          <w:sz w:val="22"/>
          <w:szCs w:val="22"/>
        </w:rPr>
        <w:t xml:space="preserve"> la Dirección</w:t>
      </w:r>
      <w:r w:rsidR="00D30E90" w:rsidRPr="00911E34">
        <w:rPr>
          <w:rFonts w:cs="Arial"/>
          <w:color w:val="000000"/>
          <w:sz w:val="22"/>
          <w:szCs w:val="22"/>
        </w:rPr>
        <w:t xml:space="preserve"> FOSUVI</w:t>
      </w:r>
      <w:r w:rsidR="00D30E90">
        <w:rPr>
          <w:rFonts w:cs="Arial"/>
          <w:bCs/>
          <w:sz w:val="22"/>
          <w:szCs w:val="22"/>
        </w:rPr>
        <w:t xml:space="preserve"> y según consta en el</w:t>
      </w:r>
      <w:r>
        <w:rPr>
          <w:rFonts w:cs="Arial"/>
          <w:color w:val="000000"/>
          <w:sz w:val="22"/>
          <w:szCs w:val="22"/>
        </w:rPr>
        <w:t xml:space="preserve">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671FD7FB" w14:textId="77777777" w:rsidR="009D03FE" w:rsidRPr="00D14EAF" w:rsidRDefault="009D03FE" w:rsidP="009D03FE">
      <w:pPr>
        <w:spacing w:line="360" w:lineRule="auto"/>
        <w:jc w:val="both"/>
        <w:rPr>
          <w:rFonts w:cs="Arial"/>
          <w:b/>
          <w:sz w:val="22"/>
        </w:rPr>
      </w:pPr>
      <w:r w:rsidRPr="00D14EAF">
        <w:rPr>
          <w:rFonts w:cs="Arial"/>
          <w:b/>
          <w:sz w:val="22"/>
        </w:rPr>
        <w:t>************</w:t>
      </w:r>
    </w:p>
    <w:p w14:paraId="4BAD9864" w14:textId="77777777" w:rsidR="009D03FE" w:rsidRDefault="009D03FE" w:rsidP="009D03FE">
      <w:pPr>
        <w:spacing w:line="360" w:lineRule="auto"/>
        <w:jc w:val="both"/>
        <w:rPr>
          <w:rFonts w:cs="Arial"/>
          <w:b/>
          <w:bCs/>
          <w:sz w:val="22"/>
          <w:szCs w:val="22"/>
          <w:u w:val="single"/>
          <w:lang w:val="es-ES_tradnl"/>
        </w:rPr>
      </w:pPr>
    </w:p>
    <w:p w14:paraId="5DBC16DB" w14:textId="7C33DAB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7° </w:t>
      </w:r>
      <w:r w:rsidR="00C2378C" w:rsidRPr="00AE40B9">
        <w:rPr>
          <w:rFonts w:cs="Arial"/>
          <w:b/>
          <w:bCs/>
          <w:sz w:val="22"/>
          <w:u w:val="single"/>
          <w:lang w:val="es-CR"/>
        </w:rPr>
        <w:t>Solicitud de ampliación al plazo del contrato de la consultoría de diseño del proyecto Juan Pablo II</w:t>
      </w:r>
    </w:p>
    <w:p w14:paraId="13C5CA4B" w14:textId="77777777" w:rsidR="009D03FE" w:rsidRDefault="009D03FE" w:rsidP="009D03FE">
      <w:pPr>
        <w:spacing w:line="360" w:lineRule="auto"/>
        <w:jc w:val="both"/>
        <w:rPr>
          <w:rFonts w:cs="Arial"/>
          <w:sz w:val="22"/>
          <w:szCs w:val="22"/>
        </w:rPr>
      </w:pPr>
    </w:p>
    <w:p w14:paraId="1F0DB563" w14:textId="524FB9F9" w:rsidR="009935C0" w:rsidRPr="00911E34" w:rsidRDefault="009935C0" w:rsidP="009935C0">
      <w:pPr>
        <w:spacing w:line="360" w:lineRule="auto"/>
        <w:jc w:val="both"/>
        <w:rPr>
          <w:rFonts w:cs="Arial"/>
          <w:sz w:val="22"/>
          <w:szCs w:val="22"/>
        </w:rPr>
      </w:pPr>
      <w:r w:rsidRPr="0039311E">
        <w:rPr>
          <w:rFonts w:cs="Arial"/>
          <w:sz w:val="22"/>
          <w:u w:val="single"/>
          <w:lang w:val="es-ES_tradnl"/>
        </w:rPr>
        <w:t xml:space="preserve">Minuto </w:t>
      </w:r>
      <w:r w:rsidR="00F5530B">
        <w:rPr>
          <w:rFonts w:cs="Arial"/>
          <w:sz w:val="22"/>
          <w:u w:val="single"/>
          <w:lang w:val="es-ES_tradnl"/>
        </w:rPr>
        <w:t>71</w:t>
      </w:r>
      <w:r w:rsidRPr="0039311E">
        <w:rPr>
          <w:rFonts w:cs="Arial"/>
          <w:sz w:val="22"/>
          <w:u w:val="single"/>
          <w:lang w:val="es-ES_tradnl"/>
        </w:rPr>
        <w:t>:</w:t>
      </w:r>
      <w:r w:rsidR="00F5530B">
        <w:rPr>
          <w:rFonts w:cs="Arial"/>
          <w:sz w:val="22"/>
          <w:u w:val="single"/>
          <w:lang w:val="es-ES_tradnl"/>
        </w:rPr>
        <w:t>56</w:t>
      </w:r>
      <w:r>
        <w:rPr>
          <w:rFonts w:cs="Arial"/>
          <w:sz w:val="22"/>
          <w:lang w:val="es-ES_tradnl"/>
        </w:rPr>
        <w:t xml:space="preserve"> Se conoce el oficio S</w:t>
      </w:r>
      <w:r w:rsidR="001E631F">
        <w:rPr>
          <w:rFonts w:cs="Arial"/>
          <w:sz w:val="22"/>
          <w:lang w:val="es-ES_tradnl"/>
        </w:rPr>
        <w:t>O</w:t>
      </w:r>
      <w:r>
        <w:rPr>
          <w:rFonts w:cs="Arial"/>
          <w:sz w:val="22"/>
          <w:lang w:val="es-ES_tradnl"/>
        </w:rPr>
        <w:t>-ME-00</w:t>
      </w:r>
      <w:r w:rsidR="00F5530B">
        <w:rPr>
          <w:rFonts w:cs="Arial"/>
          <w:sz w:val="22"/>
          <w:lang w:val="es-ES_tradnl"/>
        </w:rPr>
        <w:t>98</w:t>
      </w:r>
      <w:r>
        <w:rPr>
          <w:rFonts w:cs="Arial"/>
          <w:sz w:val="22"/>
          <w:lang w:val="es-ES_tradnl"/>
        </w:rPr>
        <w:t>-2021 del 2</w:t>
      </w:r>
      <w:r w:rsidR="00F5530B">
        <w:rPr>
          <w:rFonts w:cs="Arial"/>
          <w:sz w:val="22"/>
          <w:lang w:val="es-ES_tradnl"/>
        </w:rPr>
        <w:t>1 de octubre</w:t>
      </w:r>
      <w:r>
        <w:rPr>
          <w:rFonts w:cs="Arial"/>
          <w:sz w:val="22"/>
          <w:lang w:val="es-ES_tradnl"/>
        </w:rPr>
        <w:t xml:space="preserve"> de 2021, mediante el cual, </w:t>
      </w:r>
      <w:r w:rsidRPr="00911E34">
        <w:rPr>
          <w:rFonts w:cs="Arial"/>
          <w:color w:val="000000"/>
          <w:sz w:val="22"/>
          <w:szCs w:val="22"/>
        </w:rPr>
        <w:t>la</w:t>
      </w:r>
      <w:r>
        <w:rPr>
          <w:rFonts w:cs="Arial"/>
          <w:color w:val="000000"/>
          <w:sz w:val="22"/>
          <w:szCs w:val="22"/>
        </w:rPr>
        <w:t xml:space="preserve"> Subgerencia </w:t>
      </w:r>
      <w:r w:rsidR="001E631F">
        <w:rPr>
          <w:rFonts w:cs="Arial"/>
          <w:color w:val="000000"/>
          <w:sz w:val="22"/>
          <w:szCs w:val="22"/>
        </w:rPr>
        <w:t>de Operaciones</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F5530B">
        <w:rPr>
          <w:rFonts w:cs="Arial"/>
          <w:color w:val="000000"/>
          <w:sz w:val="22"/>
        </w:rPr>
        <w:t>1509</w:t>
      </w:r>
      <w:r w:rsidRPr="00082430">
        <w:rPr>
          <w:rFonts w:cs="Arial"/>
          <w:color w:val="000000"/>
          <w:sz w:val="22"/>
        </w:rPr>
        <w:t>-20</w:t>
      </w:r>
      <w:r>
        <w:rPr>
          <w:rFonts w:cs="Arial"/>
          <w:color w:val="000000"/>
          <w:sz w:val="22"/>
        </w:rPr>
        <w:t>21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Pr>
          <w:rFonts w:cs="Arial"/>
          <w:sz w:val="22"/>
          <w:szCs w:val="22"/>
        </w:rPr>
        <w:t xml:space="preserve"> </w:t>
      </w:r>
      <w:r w:rsidRPr="00BD3192">
        <w:rPr>
          <w:rFonts w:cs="Arial"/>
          <w:sz w:val="22"/>
          <w:szCs w:val="22"/>
        </w:rPr>
        <w:t xml:space="preserve">la fecha de vencimiento del contrato de </w:t>
      </w:r>
      <w:r>
        <w:rPr>
          <w:rFonts w:cs="Arial"/>
          <w:sz w:val="22"/>
          <w:szCs w:val="22"/>
        </w:rPr>
        <w:t xml:space="preserve">la consultoría de diseño del </w:t>
      </w:r>
      <w:r w:rsidRPr="00BD3192">
        <w:rPr>
          <w:rFonts w:cs="Arial"/>
          <w:sz w:val="22"/>
          <w:szCs w:val="22"/>
        </w:rPr>
        <w:t xml:space="preserve">proyecto </w:t>
      </w:r>
      <w:r>
        <w:rPr>
          <w:rFonts w:cs="Arial"/>
          <w:sz w:val="22"/>
          <w:szCs w:val="22"/>
        </w:rPr>
        <w:t xml:space="preserve">Juan Pablo II, </w:t>
      </w:r>
      <w:r w:rsidRPr="001726C4">
        <w:rPr>
          <w:rFonts w:cs="Arial"/>
          <w:bCs/>
          <w:sz w:val="22"/>
          <w:szCs w:val="22"/>
        </w:rPr>
        <w:t>ubicado en el distrito</w:t>
      </w:r>
      <w:r>
        <w:rPr>
          <w:rFonts w:cs="Arial"/>
          <w:bCs/>
          <w:sz w:val="22"/>
          <w:szCs w:val="22"/>
        </w:rPr>
        <w:t xml:space="preserve"> y cantón de Turrialba</w:t>
      </w:r>
      <w:r w:rsidRPr="001726C4">
        <w:rPr>
          <w:rFonts w:cs="Arial"/>
          <w:color w:val="000000"/>
          <w:sz w:val="22"/>
          <w:szCs w:val="22"/>
        </w:rPr>
        <w:t xml:space="preserve">, </w:t>
      </w:r>
      <w:r>
        <w:rPr>
          <w:rFonts w:cs="Arial"/>
          <w:color w:val="000000"/>
          <w:sz w:val="22"/>
          <w:szCs w:val="22"/>
        </w:rPr>
        <w:t xml:space="preserve">y </w:t>
      </w:r>
      <w:r w:rsidRPr="001726C4">
        <w:rPr>
          <w:rFonts w:cs="Arial"/>
          <w:color w:val="000000"/>
          <w:sz w:val="22"/>
          <w:szCs w:val="22"/>
        </w:rPr>
        <w:t>financiad</w:t>
      </w:r>
      <w:r>
        <w:rPr>
          <w:rFonts w:cs="Arial"/>
          <w:color w:val="000000"/>
          <w:sz w:val="22"/>
          <w:szCs w:val="22"/>
        </w:rPr>
        <w:t>a</w:t>
      </w:r>
      <w:r w:rsidRPr="001726C4">
        <w:rPr>
          <w:rFonts w:cs="Arial"/>
          <w:color w:val="000000"/>
          <w:sz w:val="22"/>
          <w:szCs w:val="22"/>
        </w:rPr>
        <w:t xml:space="preserve"> al amparo del artículo 59 de la Ley del Sistema Financiero Nacional para la Vivienda, por medio del acuerdo </w:t>
      </w:r>
      <w:r>
        <w:rPr>
          <w:rFonts w:cs="Arial"/>
          <w:color w:val="000000"/>
          <w:sz w:val="22"/>
          <w:szCs w:val="22"/>
        </w:rPr>
        <w:t>N°</w:t>
      </w:r>
      <w:r w:rsidRPr="001726C4">
        <w:rPr>
          <w:rFonts w:cs="Arial"/>
          <w:sz w:val="22"/>
          <w:szCs w:val="22"/>
        </w:rPr>
        <w:t xml:space="preserve"> </w:t>
      </w:r>
      <w:r>
        <w:rPr>
          <w:rFonts w:cs="Arial"/>
          <w:sz w:val="22"/>
          <w:szCs w:val="22"/>
        </w:rPr>
        <w:t>8</w:t>
      </w:r>
      <w:r w:rsidRPr="001726C4">
        <w:rPr>
          <w:rFonts w:cs="Arial"/>
          <w:color w:val="000000"/>
          <w:sz w:val="22"/>
          <w:szCs w:val="22"/>
        </w:rPr>
        <w:t xml:space="preserve"> de la sesión </w:t>
      </w:r>
      <w:r>
        <w:rPr>
          <w:rFonts w:cs="Arial"/>
          <w:color w:val="000000"/>
          <w:sz w:val="22"/>
          <w:szCs w:val="22"/>
        </w:rPr>
        <w:t>40</w:t>
      </w:r>
      <w:r w:rsidRPr="001726C4">
        <w:rPr>
          <w:rFonts w:cs="Arial"/>
          <w:color w:val="000000"/>
          <w:sz w:val="22"/>
          <w:szCs w:val="22"/>
        </w:rPr>
        <w:t>-20</w:t>
      </w:r>
      <w:r>
        <w:rPr>
          <w:rFonts w:cs="Arial"/>
          <w:color w:val="000000"/>
          <w:sz w:val="22"/>
          <w:szCs w:val="22"/>
        </w:rPr>
        <w:t>20</w:t>
      </w:r>
      <w:r w:rsidRPr="001726C4">
        <w:rPr>
          <w:rFonts w:cs="Arial"/>
          <w:color w:val="000000"/>
          <w:sz w:val="22"/>
          <w:szCs w:val="22"/>
        </w:rPr>
        <w:t xml:space="preserve"> del </w:t>
      </w:r>
      <w:r>
        <w:rPr>
          <w:rFonts w:cs="Arial"/>
          <w:color w:val="000000"/>
          <w:sz w:val="22"/>
          <w:szCs w:val="22"/>
        </w:rPr>
        <w:t>1°</w:t>
      </w:r>
      <w:r w:rsidRPr="001726C4">
        <w:rPr>
          <w:rFonts w:cs="Arial"/>
          <w:color w:val="000000"/>
          <w:sz w:val="22"/>
          <w:szCs w:val="22"/>
        </w:rPr>
        <w:t xml:space="preserve"> de </w:t>
      </w:r>
      <w:r>
        <w:rPr>
          <w:rFonts w:cs="Arial"/>
          <w:color w:val="000000"/>
          <w:sz w:val="22"/>
          <w:szCs w:val="22"/>
        </w:rPr>
        <w:t>junio</w:t>
      </w:r>
      <w:r w:rsidRPr="001726C4">
        <w:rPr>
          <w:rFonts w:cs="Arial"/>
          <w:color w:val="000000"/>
          <w:sz w:val="22"/>
          <w:szCs w:val="22"/>
        </w:rPr>
        <w:t xml:space="preserve"> de 20</w:t>
      </w:r>
      <w:r>
        <w:rPr>
          <w:rFonts w:cs="Arial"/>
          <w:color w:val="000000"/>
          <w:sz w:val="22"/>
          <w:szCs w:val="22"/>
        </w:rPr>
        <w:t>20</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6BF45168" w14:textId="77777777" w:rsidR="009935C0" w:rsidRPr="00911E34" w:rsidRDefault="009935C0" w:rsidP="009935C0">
      <w:pPr>
        <w:spacing w:line="360" w:lineRule="auto"/>
        <w:jc w:val="both"/>
        <w:rPr>
          <w:rFonts w:cs="Arial"/>
          <w:sz w:val="22"/>
          <w:szCs w:val="22"/>
        </w:rPr>
      </w:pPr>
    </w:p>
    <w:p w14:paraId="16E3F6B3" w14:textId="3BC496B9" w:rsidR="009935C0" w:rsidRDefault="009935C0" w:rsidP="009935C0">
      <w:pPr>
        <w:spacing w:line="360" w:lineRule="auto"/>
        <w:jc w:val="both"/>
        <w:rPr>
          <w:rFonts w:cs="Arial"/>
          <w:color w:val="000000"/>
          <w:sz w:val="22"/>
          <w:szCs w:val="22"/>
        </w:rPr>
      </w:pPr>
      <w:r>
        <w:rPr>
          <w:rFonts w:cs="Arial"/>
          <w:sz w:val="22"/>
        </w:rPr>
        <w:t xml:space="preserve">La </w:t>
      </w:r>
      <w:r w:rsidR="00DD4B80">
        <w:rPr>
          <w:rFonts w:cs="Arial"/>
          <w:sz w:val="22"/>
        </w:rPr>
        <w:t xml:space="preserve">licenciada Camacho Murillo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DD4B80">
        <w:rPr>
          <w:rFonts w:cs="Arial"/>
          <w:sz w:val="22"/>
          <w:szCs w:val="22"/>
        </w:rPr>
        <w:t>131 días hábiles</w:t>
      </w:r>
      <w:r>
        <w:rPr>
          <w:rFonts w:cs="Arial"/>
          <w:sz w:val="22"/>
          <w:szCs w:val="22"/>
        </w:rPr>
        <w:t xml:space="preserve"> al respectivo contrato de administración de recursos</w:t>
      </w:r>
      <w:r w:rsidRPr="00BD3192">
        <w:rPr>
          <w:rFonts w:cs="Arial"/>
          <w:sz w:val="22"/>
          <w:szCs w:val="22"/>
        </w:rPr>
        <w:t>.</w:t>
      </w:r>
    </w:p>
    <w:p w14:paraId="427BE481" w14:textId="77777777" w:rsidR="009935C0" w:rsidRDefault="009935C0" w:rsidP="009935C0">
      <w:pPr>
        <w:spacing w:line="360" w:lineRule="auto"/>
        <w:jc w:val="both"/>
        <w:rPr>
          <w:rFonts w:cs="Arial"/>
          <w:color w:val="000000"/>
          <w:sz w:val="22"/>
          <w:szCs w:val="22"/>
        </w:rPr>
      </w:pPr>
    </w:p>
    <w:p w14:paraId="25F9FA89" w14:textId="48452A78" w:rsidR="009935C0" w:rsidRDefault="009935C0" w:rsidP="009935C0">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DD4B80">
        <w:rPr>
          <w:rFonts w:cs="Arial"/>
          <w:sz w:val="22"/>
          <w:u w:val="single"/>
          <w:lang w:val="es-ES_tradnl"/>
        </w:rPr>
        <w:t>92</w:t>
      </w:r>
      <w:r w:rsidRPr="0039311E">
        <w:rPr>
          <w:rFonts w:cs="Arial"/>
          <w:sz w:val="22"/>
          <w:u w:val="single"/>
          <w:lang w:val="es-ES_tradnl"/>
        </w:rPr>
        <w:t>:</w:t>
      </w:r>
      <w:r w:rsidR="00DD4B80">
        <w:rPr>
          <w:rFonts w:cs="Arial"/>
          <w:sz w:val="22"/>
          <w:u w:val="single"/>
          <w:lang w:val="es-ES_tradnl"/>
        </w:rPr>
        <w:t>01</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DD4B80">
        <w:rPr>
          <w:rFonts w:cs="Arial"/>
          <w:color w:val="000000"/>
          <w:sz w:val="22"/>
          <w:szCs w:val="22"/>
        </w:rPr>
        <w:t>1509</w:t>
      </w:r>
      <w:r>
        <w:rPr>
          <w:rFonts w:cs="Arial"/>
          <w:color w:val="000000"/>
          <w:sz w:val="22"/>
          <w:szCs w:val="22"/>
        </w:rPr>
        <w:t>-2021</w:t>
      </w:r>
      <w:r w:rsidR="00DD4B80">
        <w:rPr>
          <w:rFonts w:cs="Arial"/>
          <w:color w:val="000000"/>
          <w:sz w:val="22"/>
          <w:szCs w:val="22"/>
        </w:rPr>
        <w:t xml:space="preserve"> y adicionando una </w:t>
      </w:r>
      <w:r w:rsidR="00DD4B80">
        <w:rPr>
          <w:rFonts w:cs="Arial"/>
          <w:sz w:val="22"/>
          <w:szCs w:val="22"/>
        </w:rPr>
        <w:t xml:space="preserve">instrucción para que se </w:t>
      </w:r>
      <w:r w:rsidR="00DD4B80">
        <w:rPr>
          <w:rFonts w:cs="Arial"/>
          <w:sz w:val="22"/>
          <w:szCs w:val="22"/>
          <w:lang w:val="es-ES_tradnl"/>
        </w:rPr>
        <w:t xml:space="preserve">analice colocar el </w:t>
      </w:r>
      <w:r w:rsidR="00DD4B80">
        <w:rPr>
          <w:rFonts w:cs="Arial"/>
          <w:sz w:val="22"/>
          <w:szCs w:val="22"/>
        </w:rPr>
        <w:t xml:space="preserve">tanque de abastecimiento de agua potable en el terreno del proyecto Juan Pablo II, ante la eventualidad de que no se pueda utilizar el terreno previsto originalmente para este propósito.  </w:t>
      </w:r>
      <w:r>
        <w:rPr>
          <w:rFonts w:cs="Arial"/>
          <w:sz w:val="22"/>
          <w:szCs w:val="22"/>
        </w:rPr>
        <w:t>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2A0C6ED2" w14:textId="77777777" w:rsidR="009D03FE" w:rsidRPr="00D14EAF" w:rsidRDefault="009D03FE" w:rsidP="009D03FE">
      <w:pPr>
        <w:spacing w:line="360" w:lineRule="auto"/>
        <w:jc w:val="both"/>
        <w:rPr>
          <w:rFonts w:cs="Arial"/>
          <w:b/>
          <w:sz w:val="22"/>
        </w:rPr>
      </w:pPr>
      <w:r w:rsidRPr="00D14EAF">
        <w:rPr>
          <w:rFonts w:cs="Arial"/>
          <w:b/>
          <w:sz w:val="22"/>
        </w:rPr>
        <w:t>************</w:t>
      </w:r>
    </w:p>
    <w:p w14:paraId="3A044030" w14:textId="77777777" w:rsidR="009D03FE" w:rsidRDefault="009D03FE" w:rsidP="009D03FE">
      <w:pPr>
        <w:spacing w:line="360" w:lineRule="auto"/>
        <w:jc w:val="both"/>
        <w:rPr>
          <w:rFonts w:cs="Arial"/>
          <w:b/>
          <w:bCs/>
          <w:sz w:val="22"/>
          <w:szCs w:val="22"/>
          <w:u w:val="single"/>
          <w:lang w:val="es-ES_tradnl"/>
        </w:rPr>
      </w:pPr>
    </w:p>
    <w:p w14:paraId="501F395E" w14:textId="4E4E336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2378C" w:rsidRPr="00AE40B9">
        <w:rPr>
          <w:rFonts w:cs="Arial"/>
          <w:b/>
          <w:bCs/>
          <w:sz w:val="22"/>
          <w:u w:val="single"/>
          <w:lang w:val="es-ES_tradnl"/>
        </w:rPr>
        <w:t>Solicitud de cambio de lote y tipo de vivienda, en ocho casos del proyecto Caña Real</w:t>
      </w:r>
    </w:p>
    <w:p w14:paraId="58E8B35F" w14:textId="77777777" w:rsidR="009D03FE" w:rsidRDefault="009D03FE" w:rsidP="009D03FE">
      <w:pPr>
        <w:spacing w:line="360" w:lineRule="auto"/>
        <w:jc w:val="both"/>
        <w:rPr>
          <w:rFonts w:cs="Arial"/>
          <w:sz w:val="22"/>
          <w:szCs w:val="22"/>
        </w:rPr>
      </w:pPr>
    </w:p>
    <w:p w14:paraId="119C8AAF" w14:textId="4BA261E0" w:rsidR="009935C0" w:rsidRPr="000A5CB2" w:rsidRDefault="009935C0" w:rsidP="009935C0">
      <w:pPr>
        <w:spacing w:line="360" w:lineRule="auto"/>
        <w:jc w:val="both"/>
        <w:rPr>
          <w:rFonts w:cs="Arial"/>
          <w:sz w:val="22"/>
          <w:szCs w:val="22"/>
          <w:lang w:val="es-CR"/>
        </w:rPr>
      </w:pPr>
      <w:r w:rsidRPr="000A5CB2">
        <w:rPr>
          <w:rFonts w:cs="Arial"/>
          <w:sz w:val="22"/>
          <w:u w:val="single"/>
          <w:lang w:val="es-CR"/>
        </w:rPr>
        <w:t xml:space="preserve">Minuto </w:t>
      </w:r>
      <w:r w:rsidR="00003638">
        <w:rPr>
          <w:rFonts w:cs="Arial"/>
          <w:sz w:val="22"/>
          <w:u w:val="single"/>
          <w:lang w:val="es-CR"/>
        </w:rPr>
        <w:t>93</w:t>
      </w:r>
      <w:r w:rsidRPr="000A5CB2">
        <w:rPr>
          <w:rFonts w:cs="Arial"/>
          <w:sz w:val="22"/>
          <w:u w:val="single"/>
          <w:lang w:val="es-CR"/>
        </w:rPr>
        <w:t>:</w:t>
      </w:r>
      <w:r w:rsidR="00003638">
        <w:rPr>
          <w:rFonts w:cs="Arial"/>
          <w:sz w:val="22"/>
          <w:u w:val="single"/>
          <w:lang w:val="es-CR"/>
        </w:rPr>
        <w:t>30</w:t>
      </w:r>
      <w:r w:rsidRPr="000A5CB2">
        <w:rPr>
          <w:rFonts w:cs="Arial"/>
          <w:sz w:val="22"/>
          <w:lang w:val="es-CR"/>
        </w:rPr>
        <w:t xml:space="preserve"> Se </w:t>
      </w:r>
      <w:r w:rsidR="001E631F">
        <w:rPr>
          <w:rFonts w:cs="Arial"/>
          <w:sz w:val="22"/>
          <w:lang w:val="es-CR"/>
        </w:rPr>
        <w:t xml:space="preserve">reincorpora a la sesión el señor Gerente General y se procede a conocer el </w:t>
      </w:r>
      <w:r w:rsidRPr="000A5CB2">
        <w:rPr>
          <w:rFonts w:cs="Arial"/>
          <w:sz w:val="22"/>
          <w:lang w:val="es-CR"/>
        </w:rPr>
        <w:t xml:space="preserve">oficio </w:t>
      </w:r>
      <w:r w:rsidRPr="000A5CB2">
        <w:rPr>
          <w:rFonts w:cs="Arial"/>
          <w:sz w:val="22"/>
          <w:szCs w:val="22"/>
          <w:lang w:val="es-CR"/>
        </w:rPr>
        <w:t>GG-ME-</w:t>
      </w:r>
      <w:r>
        <w:rPr>
          <w:rFonts w:cs="Arial"/>
          <w:sz w:val="22"/>
          <w:szCs w:val="22"/>
          <w:lang w:val="es-CR"/>
        </w:rPr>
        <w:t>1</w:t>
      </w:r>
      <w:r w:rsidR="00DD4B80">
        <w:rPr>
          <w:rFonts w:cs="Arial"/>
          <w:sz w:val="22"/>
          <w:szCs w:val="22"/>
          <w:lang w:val="es-CR"/>
        </w:rPr>
        <w:t>539</w:t>
      </w:r>
      <w:r w:rsidRPr="000A5CB2">
        <w:rPr>
          <w:rFonts w:cs="Arial"/>
          <w:sz w:val="22"/>
          <w:szCs w:val="22"/>
          <w:lang w:val="es-CR"/>
        </w:rPr>
        <w:t xml:space="preserve">-2021 del </w:t>
      </w:r>
      <w:r w:rsidR="00DD4B80">
        <w:rPr>
          <w:rFonts w:cs="Arial"/>
          <w:sz w:val="22"/>
          <w:szCs w:val="22"/>
          <w:lang w:val="es-CR"/>
        </w:rPr>
        <w:t>22</w:t>
      </w:r>
      <w:r w:rsidRPr="000A5CB2">
        <w:rPr>
          <w:rFonts w:cs="Arial"/>
          <w:sz w:val="22"/>
          <w:szCs w:val="22"/>
          <w:lang w:val="es-CR"/>
        </w:rPr>
        <w:t xml:space="preserve"> de </w:t>
      </w:r>
      <w:r>
        <w:rPr>
          <w:rFonts w:cs="Arial"/>
          <w:sz w:val="22"/>
          <w:szCs w:val="22"/>
          <w:lang w:val="es-CR"/>
        </w:rPr>
        <w:t>octubre</w:t>
      </w:r>
      <w:r w:rsidRPr="000A5CB2">
        <w:rPr>
          <w:rFonts w:cs="Arial"/>
          <w:sz w:val="22"/>
          <w:szCs w:val="22"/>
          <w:lang w:val="es-CR"/>
        </w:rPr>
        <w:t xml:space="preserve"> de 2021, mediante el cual, la Gerencia General remite el informe DF-OF-1</w:t>
      </w:r>
      <w:r w:rsidR="00DD4B80">
        <w:rPr>
          <w:rFonts w:cs="Arial"/>
          <w:sz w:val="22"/>
          <w:szCs w:val="22"/>
          <w:lang w:val="es-CR"/>
        </w:rPr>
        <w:t>518</w:t>
      </w:r>
      <w:r w:rsidRPr="000A5CB2">
        <w:rPr>
          <w:rFonts w:cs="Arial"/>
          <w:sz w:val="22"/>
          <w:szCs w:val="22"/>
          <w:lang w:val="es-CR"/>
        </w:rPr>
        <w:t>-2021</w:t>
      </w:r>
      <w:r>
        <w:rPr>
          <w:rFonts w:cs="Arial"/>
          <w:sz w:val="22"/>
          <w:szCs w:val="22"/>
          <w:lang w:val="es-CR"/>
        </w:rPr>
        <w:t>/SO-OF-00</w:t>
      </w:r>
      <w:r w:rsidR="00DD4B80">
        <w:rPr>
          <w:rFonts w:cs="Arial"/>
          <w:sz w:val="22"/>
          <w:szCs w:val="22"/>
          <w:lang w:val="es-CR"/>
        </w:rPr>
        <w:t>9</w:t>
      </w:r>
      <w:r>
        <w:rPr>
          <w:rFonts w:cs="Arial"/>
          <w:sz w:val="22"/>
          <w:szCs w:val="22"/>
          <w:lang w:val="es-CR"/>
        </w:rPr>
        <w:t>6-2021</w:t>
      </w:r>
      <w:r w:rsidRPr="000A5CB2">
        <w:rPr>
          <w:rFonts w:cs="Arial"/>
          <w:color w:val="000000"/>
          <w:sz w:val="22"/>
          <w:szCs w:val="22"/>
          <w:lang w:val="es-CR"/>
        </w:rPr>
        <w:t xml:space="preserve"> de la Dirección FOSUVI</w:t>
      </w:r>
      <w:r>
        <w:rPr>
          <w:rFonts w:cs="Arial"/>
          <w:color w:val="000000"/>
          <w:sz w:val="22"/>
          <w:szCs w:val="22"/>
          <w:lang w:val="es-CR"/>
        </w:rPr>
        <w:t xml:space="preserve"> y la Subgerencia de Operaciones</w:t>
      </w:r>
      <w:r w:rsidRPr="000A5CB2">
        <w:rPr>
          <w:rFonts w:cs="Arial"/>
          <w:color w:val="000000"/>
          <w:sz w:val="22"/>
          <w:szCs w:val="22"/>
          <w:lang w:val="es-CR"/>
        </w:rPr>
        <w:t xml:space="preserve">, </w:t>
      </w:r>
      <w:r w:rsidRPr="000A5CB2">
        <w:rPr>
          <w:rFonts w:cs="Arial"/>
          <w:sz w:val="22"/>
          <w:szCs w:val="22"/>
          <w:lang w:val="es-CR"/>
        </w:rPr>
        <w:t xml:space="preserve">que contiene los resultados del estudio efectuado a la </w:t>
      </w:r>
      <w:r w:rsidRPr="000A5CB2">
        <w:rPr>
          <w:rFonts w:cs="Arial"/>
          <w:sz w:val="22"/>
          <w:szCs w:val="22"/>
          <w:lang w:val="es-CR" w:eastAsia="es-CR"/>
        </w:rPr>
        <w:t>solicitud de</w:t>
      </w:r>
      <w:r>
        <w:rPr>
          <w:rFonts w:cs="Arial"/>
          <w:sz w:val="22"/>
          <w:szCs w:val="22"/>
          <w:lang w:val="es-CR" w:eastAsia="es-CR"/>
        </w:rPr>
        <w:t xml:space="preserve"> Grupo Mutual Alajuela – La Vivienda </w:t>
      </w:r>
      <w:r w:rsidRPr="006C26C3">
        <w:rPr>
          <w:rFonts w:cs="Arial"/>
          <w:sz w:val="22"/>
          <w:szCs w:val="22"/>
          <w:lang w:val="es-ES_tradnl" w:eastAsia="es-CR"/>
        </w:rPr>
        <w:t>de Ahorro y Préstamo</w:t>
      </w:r>
      <w:r>
        <w:rPr>
          <w:rFonts w:cs="Arial"/>
          <w:sz w:val="22"/>
          <w:szCs w:val="22"/>
          <w:lang w:val="es-ES_tradnl" w:eastAsia="es-CR"/>
        </w:rPr>
        <w:t xml:space="preserve"> (Grupo Mutual),</w:t>
      </w:r>
      <w:r w:rsidRPr="00D36054">
        <w:rPr>
          <w:rFonts w:cs="Arial"/>
          <w:color w:val="000000"/>
          <w:sz w:val="22"/>
          <w:szCs w:val="22"/>
          <w:lang w:val="es-CR"/>
        </w:rPr>
        <w:t xml:space="preserve"> </w:t>
      </w:r>
      <w:r w:rsidRPr="00D36054">
        <w:rPr>
          <w:rFonts w:cs="Arial"/>
          <w:sz w:val="22"/>
          <w:szCs w:val="22"/>
          <w:lang w:val="es-CR" w:eastAsia="es-CR"/>
        </w:rPr>
        <w:lastRenderedPageBreak/>
        <w:t xml:space="preserve">para cambiar los lotes y modificar el tipo de vivienda a </w:t>
      </w:r>
      <w:r w:rsidR="00003638">
        <w:rPr>
          <w:rFonts w:cs="Arial"/>
          <w:sz w:val="22"/>
          <w:szCs w:val="22"/>
          <w:lang w:val="es-CR" w:eastAsia="es-CR"/>
        </w:rPr>
        <w:t>ocho</w:t>
      </w:r>
      <w:r w:rsidRPr="00D36054">
        <w:rPr>
          <w:rFonts w:cs="Arial"/>
          <w:sz w:val="22"/>
          <w:szCs w:val="22"/>
          <w:lang w:val="es-CR" w:eastAsia="es-CR"/>
        </w:rPr>
        <w:t xml:space="preserve"> familias del</w:t>
      </w:r>
      <w:r w:rsidRPr="00D36054">
        <w:rPr>
          <w:rFonts w:cs="Arial"/>
          <w:sz w:val="22"/>
          <w:szCs w:val="22"/>
          <w:lang w:val="es-CR"/>
        </w:rPr>
        <w:t xml:space="preserve"> proyecto</w:t>
      </w:r>
      <w:r w:rsidRPr="00D36054">
        <w:rPr>
          <w:rFonts w:cs="Arial"/>
          <w:sz w:val="22"/>
          <w:szCs w:val="22"/>
          <w:lang w:val="es-CR" w:eastAsia="es-CR"/>
        </w:rPr>
        <w:t xml:space="preserve"> </w:t>
      </w:r>
      <w:r w:rsidRPr="00D36054">
        <w:rPr>
          <w:rFonts w:cs="Arial"/>
          <w:color w:val="000000"/>
          <w:sz w:val="22"/>
          <w:szCs w:val="22"/>
          <w:lang w:val="es-CR" w:eastAsia="es-CR"/>
        </w:rPr>
        <w:t xml:space="preserve">habitacional </w:t>
      </w:r>
      <w:r w:rsidRPr="000A5CB2">
        <w:rPr>
          <w:rFonts w:cs="Arial"/>
          <w:sz w:val="22"/>
          <w:szCs w:val="22"/>
          <w:lang w:val="es-CR"/>
        </w:rPr>
        <w:t>Caña Real, ubicado en el distrito Juan Viñas del cantón de Jiménez, provincia de Cartago</w:t>
      </w:r>
      <w:r w:rsidRPr="00D36054">
        <w:rPr>
          <w:rFonts w:cs="Arial"/>
          <w:sz w:val="22"/>
          <w:szCs w:val="22"/>
          <w:lang w:val="es-CR"/>
        </w:rPr>
        <w:t xml:space="preserve">, y aprobado con el acuerdo </w:t>
      </w:r>
      <w:r w:rsidRPr="000A5CB2">
        <w:rPr>
          <w:rFonts w:cs="Arial"/>
          <w:sz w:val="22"/>
          <w:szCs w:val="22"/>
          <w:lang w:val="es-CR"/>
        </w:rPr>
        <w:t>N° 6 de la sesión 92-2017 del 18 de diciembre de 2017</w:t>
      </w:r>
      <w:r w:rsidRPr="000A5CB2">
        <w:rPr>
          <w:rFonts w:cs="Arial"/>
          <w:sz w:val="22"/>
          <w:szCs w:val="22"/>
          <w:lang w:val="es-CR" w:eastAsia="es-CR"/>
        </w:rPr>
        <w:t xml:space="preserve">. </w:t>
      </w:r>
      <w:r w:rsidRPr="000A5CB2">
        <w:rPr>
          <w:rFonts w:cs="Arial"/>
          <w:sz w:val="22"/>
          <w:szCs w:val="22"/>
          <w:lang w:val="es-CR"/>
        </w:rPr>
        <w:t xml:space="preserve"> Dichos documentos se adjuntan a la presente acta.</w:t>
      </w:r>
    </w:p>
    <w:p w14:paraId="3D810349" w14:textId="77777777" w:rsidR="009935C0" w:rsidRPr="000A5CB2" w:rsidRDefault="009935C0" w:rsidP="009935C0">
      <w:pPr>
        <w:spacing w:line="360" w:lineRule="auto"/>
        <w:jc w:val="both"/>
        <w:rPr>
          <w:rFonts w:cs="Arial"/>
          <w:sz w:val="22"/>
          <w:szCs w:val="22"/>
          <w:lang w:val="es-CR"/>
        </w:rPr>
      </w:pPr>
    </w:p>
    <w:p w14:paraId="1967EBB4" w14:textId="0086F7E1" w:rsidR="009935C0" w:rsidRPr="000A5CB2" w:rsidRDefault="009935C0" w:rsidP="009935C0">
      <w:pPr>
        <w:spacing w:line="360" w:lineRule="auto"/>
        <w:jc w:val="both"/>
        <w:rPr>
          <w:rFonts w:cs="Arial"/>
          <w:sz w:val="22"/>
          <w:szCs w:val="22"/>
          <w:lang w:val="es-CR"/>
        </w:rPr>
      </w:pPr>
      <w:r w:rsidRPr="000A5CB2">
        <w:rPr>
          <w:rFonts w:cs="Arial"/>
          <w:bCs/>
          <w:sz w:val="22"/>
          <w:szCs w:val="22"/>
          <w:lang w:val="es-CR"/>
        </w:rPr>
        <w:t xml:space="preserve">La licenciada Camacho Murillo expone los alcances del citado informe, señalando, en resumen, que la solicitud consiste en </w:t>
      </w:r>
      <w:r w:rsidRPr="000A5CB2">
        <w:rPr>
          <w:rFonts w:cs="Arial"/>
          <w:sz w:val="22"/>
          <w:szCs w:val="22"/>
          <w:lang w:val="es-CR" w:eastAsia="es-CR"/>
        </w:rPr>
        <w:t xml:space="preserve">cambiar los lotes y modificar el tipo de vivienda a </w:t>
      </w:r>
      <w:r w:rsidR="00003638">
        <w:rPr>
          <w:rFonts w:cs="Arial"/>
          <w:sz w:val="22"/>
          <w:szCs w:val="22"/>
          <w:lang w:val="es-CR" w:eastAsia="es-CR"/>
        </w:rPr>
        <w:t>ocho</w:t>
      </w:r>
      <w:r w:rsidRPr="000A5CB2">
        <w:rPr>
          <w:rFonts w:cs="Arial"/>
          <w:sz w:val="22"/>
          <w:szCs w:val="22"/>
          <w:lang w:val="es-CR" w:eastAsia="es-CR"/>
        </w:rPr>
        <w:t xml:space="preserve"> familias del</w:t>
      </w:r>
      <w:r w:rsidRPr="000A5CB2">
        <w:rPr>
          <w:rFonts w:cs="Arial"/>
          <w:sz w:val="22"/>
          <w:szCs w:val="22"/>
          <w:lang w:val="es-CR"/>
        </w:rPr>
        <w:t xml:space="preserve"> proyecto, debido a las modificaciones a la conformación de los núcleos familiares.</w:t>
      </w:r>
    </w:p>
    <w:p w14:paraId="42CA063F" w14:textId="77777777" w:rsidR="009935C0" w:rsidRPr="000A5CB2" w:rsidRDefault="009935C0" w:rsidP="009935C0">
      <w:pPr>
        <w:spacing w:line="360" w:lineRule="auto"/>
        <w:jc w:val="both"/>
        <w:rPr>
          <w:rFonts w:cs="Arial"/>
          <w:color w:val="000000"/>
          <w:sz w:val="22"/>
          <w:szCs w:val="22"/>
          <w:lang w:val="es-CR"/>
        </w:rPr>
      </w:pPr>
    </w:p>
    <w:p w14:paraId="5B5E7F05" w14:textId="77777777" w:rsidR="009935C0" w:rsidRPr="000A5CB2" w:rsidRDefault="009935C0" w:rsidP="009935C0">
      <w:pPr>
        <w:spacing w:line="360" w:lineRule="auto"/>
        <w:jc w:val="both"/>
        <w:rPr>
          <w:rFonts w:cs="Arial"/>
          <w:bCs/>
          <w:sz w:val="22"/>
          <w:szCs w:val="22"/>
          <w:lang w:val="es-CR"/>
        </w:rPr>
      </w:pPr>
      <w:r w:rsidRPr="000A5CB2">
        <w:rPr>
          <w:rFonts w:cs="Arial"/>
          <w:sz w:val="22"/>
          <w:lang w:val="es-CR"/>
        </w:rPr>
        <w:t xml:space="preserve">Concluye afirmando que la propuesta de la </w:t>
      </w:r>
      <w:r w:rsidRPr="000A5CB2">
        <w:rPr>
          <w:rFonts w:cs="Arial"/>
          <w:bCs/>
          <w:sz w:val="22"/>
          <w:szCs w:val="22"/>
          <w:lang w:val="es-CR"/>
        </w:rPr>
        <w:t>entidad autorizada ha sido debidamente analizada por la Dirección FOSUVI y se considera pertinente según</w:t>
      </w:r>
      <w:r w:rsidRPr="000A5CB2">
        <w:rPr>
          <w:rFonts w:cs="Arial"/>
          <w:color w:val="000000"/>
          <w:sz w:val="22"/>
          <w:szCs w:val="22"/>
          <w:lang w:val="es-CR"/>
        </w:rPr>
        <w:t xml:space="preserve"> la normativa establecida para estos casos, por lo que recomienda autorizar </w:t>
      </w:r>
      <w:r w:rsidRPr="000A5CB2">
        <w:rPr>
          <w:rFonts w:cs="Arial"/>
          <w:sz w:val="22"/>
          <w:szCs w:val="22"/>
          <w:lang w:val="es-CR"/>
        </w:rPr>
        <w:t>los cambios requeridos por la entidad autorizada</w:t>
      </w:r>
      <w:r w:rsidRPr="000A5CB2">
        <w:rPr>
          <w:rFonts w:cs="Arial"/>
          <w:color w:val="000000"/>
          <w:sz w:val="22"/>
          <w:szCs w:val="22"/>
          <w:lang w:val="es-CR"/>
        </w:rPr>
        <w:t>, bajo las condiciones establecidas en el referido informe.</w:t>
      </w:r>
    </w:p>
    <w:p w14:paraId="533BBE61" w14:textId="77777777" w:rsidR="009935C0" w:rsidRPr="000A5CB2" w:rsidRDefault="009935C0" w:rsidP="009935C0">
      <w:pPr>
        <w:spacing w:line="360" w:lineRule="auto"/>
        <w:jc w:val="both"/>
        <w:rPr>
          <w:rFonts w:cs="Arial"/>
          <w:sz w:val="22"/>
          <w:lang w:val="es-CR"/>
        </w:rPr>
      </w:pPr>
    </w:p>
    <w:p w14:paraId="360367BB" w14:textId="31CC5F88" w:rsidR="009935C0" w:rsidRPr="000A5CB2" w:rsidRDefault="009935C0" w:rsidP="009935C0">
      <w:pPr>
        <w:spacing w:line="360" w:lineRule="auto"/>
        <w:jc w:val="both"/>
        <w:rPr>
          <w:rFonts w:cs="Arial"/>
          <w:bCs/>
          <w:sz w:val="22"/>
          <w:szCs w:val="22"/>
          <w:lang w:val="es-CR"/>
        </w:rPr>
      </w:pPr>
      <w:r w:rsidRPr="000A5CB2">
        <w:rPr>
          <w:rFonts w:cs="Arial"/>
          <w:sz w:val="22"/>
          <w:u w:val="single"/>
          <w:lang w:val="es-CR"/>
        </w:rPr>
        <w:t xml:space="preserve">Minuto </w:t>
      </w:r>
      <w:r w:rsidR="00003638">
        <w:rPr>
          <w:rFonts w:cs="Arial"/>
          <w:sz w:val="22"/>
          <w:u w:val="single"/>
          <w:lang w:val="es-CR"/>
        </w:rPr>
        <w:t>97</w:t>
      </w:r>
      <w:r w:rsidRPr="000A5CB2">
        <w:rPr>
          <w:rFonts w:cs="Arial"/>
          <w:sz w:val="22"/>
          <w:u w:val="single"/>
          <w:lang w:val="es-CR"/>
        </w:rPr>
        <w:t>:</w:t>
      </w:r>
      <w:r w:rsidR="00003638">
        <w:rPr>
          <w:rFonts w:cs="Arial"/>
          <w:sz w:val="22"/>
          <w:u w:val="single"/>
          <w:lang w:val="es-CR"/>
        </w:rPr>
        <w:t>05</w:t>
      </w:r>
      <w:r w:rsidRPr="000A5CB2">
        <w:rPr>
          <w:rFonts w:cs="Arial"/>
          <w:sz w:val="22"/>
          <w:lang w:val="es-CR"/>
        </w:rPr>
        <w:t xml:space="preserve"> Conocido</w:t>
      </w:r>
      <w:r w:rsidRPr="000A5CB2">
        <w:rPr>
          <w:rFonts w:cs="Arial"/>
          <w:bCs/>
          <w:sz w:val="22"/>
          <w:szCs w:val="22"/>
          <w:lang w:val="es-CR"/>
        </w:rPr>
        <w:t xml:space="preserve"> el informe de la Dirección FOSUVI y no habiendo objeciones de los señores Directores ni por parte de los funcionarios presentes, la Junta Directiva resuelve acoger la recomendación de la Administración, en los términos que se indican en el </w:t>
      </w:r>
      <w:r w:rsidRPr="000A5CB2">
        <w:rPr>
          <w:rFonts w:cs="Arial"/>
          <w:b/>
          <w:bCs/>
          <w:sz w:val="22"/>
          <w:szCs w:val="22"/>
          <w:lang w:val="es-CR"/>
        </w:rPr>
        <w:t xml:space="preserve">Acuerdo N° </w:t>
      </w:r>
      <w:r>
        <w:rPr>
          <w:rFonts w:cs="Arial"/>
          <w:b/>
          <w:bCs/>
          <w:sz w:val="22"/>
          <w:szCs w:val="22"/>
          <w:lang w:val="es-CR"/>
        </w:rPr>
        <w:t>7</w:t>
      </w:r>
      <w:r w:rsidRPr="000A5CB2">
        <w:rPr>
          <w:rFonts w:cs="Arial"/>
          <w:bCs/>
          <w:sz w:val="22"/>
          <w:szCs w:val="22"/>
          <w:lang w:val="es-CR"/>
        </w:rPr>
        <w:t xml:space="preserve"> que se anexa a esta minuta.</w:t>
      </w:r>
      <w:r>
        <w:rPr>
          <w:rFonts w:cs="Arial"/>
          <w:bCs/>
          <w:sz w:val="22"/>
          <w:szCs w:val="22"/>
          <w:lang w:val="es-CR"/>
        </w:rPr>
        <w:t xml:space="preserve">  </w:t>
      </w:r>
    </w:p>
    <w:p w14:paraId="30979BA1" w14:textId="77777777" w:rsidR="009D03FE" w:rsidRPr="00D14EAF" w:rsidRDefault="009D03FE" w:rsidP="009D03FE">
      <w:pPr>
        <w:spacing w:line="360" w:lineRule="auto"/>
        <w:jc w:val="both"/>
        <w:rPr>
          <w:rFonts w:cs="Arial"/>
          <w:b/>
          <w:sz w:val="22"/>
        </w:rPr>
      </w:pPr>
      <w:r w:rsidRPr="00D14EAF">
        <w:rPr>
          <w:rFonts w:cs="Arial"/>
          <w:b/>
          <w:sz w:val="22"/>
        </w:rPr>
        <w:t>************</w:t>
      </w:r>
    </w:p>
    <w:p w14:paraId="433A37A5" w14:textId="77777777" w:rsidR="009D03FE" w:rsidRDefault="009D03FE" w:rsidP="009D03FE">
      <w:pPr>
        <w:spacing w:line="360" w:lineRule="auto"/>
        <w:jc w:val="both"/>
        <w:rPr>
          <w:rFonts w:cs="Arial"/>
          <w:b/>
          <w:bCs/>
          <w:sz w:val="22"/>
          <w:szCs w:val="22"/>
          <w:u w:val="single"/>
          <w:lang w:val="es-ES_tradnl"/>
        </w:rPr>
      </w:pPr>
    </w:p>
    <w:p w14:paraId="2B758BB6" w14:textId="085553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2378C" w:rsidRPr="00AE40B9">
        <w:rPr>
          <w:rFonts w:cs="Arial"/>
          <w:b/>
          <w:bCs/>
          <w:sz w:val="22"/>
          <w:u w:val="single"/>
          <w:lang w:val="es-ES_tradnl"/>
        </w:rPr>
        <w:t xml:space="preserve">Solicitud para actualizar los precios de viviendas ubicadas en los territorios indígenas La Casona </w:t>
      </w:r>
      <w:r w:rsidR="00C2378C" w:rsidRPr="00C2378C">
        <w:rPr>
          <w:rFonts w:cs="Arial"/>
          <w:b/>
          <w:bCs/>
          <w:sz w:val="22"/>
          <w:u w:val="single"/>
          <w:lang w:val="es-ES_tradnl"/>
        </w:rPr>
        <w:t>V</w:t>
      </w:r>
      <w:r w:rsidR="00C2378C" w:rsidRPr="00AE40B9">
        <w:rPr>
          <w:rFonts w:cs="Arial"/>
          <w:b/>
          <w:bCs/>
          <w:sz w:val="22"/>
          <w:u w:val="single"/>
          <w:lang w:val="es-ES_tradnl"/>
        </w:rPr>
        <w:t xml:space="preserve"> y Salitre </w:t>
      </w:r>
      <w:r w:rsidR="00C2378C" w:rsidRPr="00C2378C">
        <w:rPr>
          <w:rFonts w:cs="Arial"/>
          <w:b/>
          <w:bCs/>
          <w:sz w:val="22"/>
          <w:u w:val="single"/>
          <w:lang w:val="es-ES_tradnl"/>
        </w:rPr>
        <w:t>III</w:t>
      </w:r>
    </w:p>
    <w:p w14:paraId="577D85A1" w14:textId="77777777" w:rsidR="009D03FE" w:rsidRDefault="009D03FE" w:rsidP="009D03FE">
      <w:pPr>
        <w:spacing w:line="360" w:lineRule="auto"/>
        <w:jc w:val="both"/>
        <w:rPr>
          <w:rFonts w:cs="Arial"/>
          <w:sz w:val="22"/>
          <w:szCs w:val="22"/>
        </w:rPr>
      </w:pPr>
    </w:p>
    <w:p w14:paraId="6A95F7BB" w14:textId="5A4ADCB9" w:rsidR="00AA0AAC" w:rsidRDefault="00AA0AAC" w:rsidP="00AA0AAC">
      <w:pPr>
        <w:spacing w:line="360" w:lineRule="auto"/>
        <w:jc w:val="both"/>
        <w:rPr>
          <w:rFonts w:cs="Arial"/>
          <w:sz w:val="22"/>
          <w:lang w:val="es-ES_tradnl"/>
        </w:rPr>
      </w:pPr>
      <w:r w:rsidRPr="0039311E">
        <w:rPr>
          <w:rFonts w:cs="Arial"/>
          <w:sz w:val="22"/>
          <w:u w:val="single"/>
          <w:lang w:val="es-ES_tradnl"/>
        </w:rPr>
        <w:t xml:space="preserve">Minuto </w:t>
      </w:r>
      <w:r w:rsidR="00003638">
        <w:rPr>
          <w:rFonts w:cs="Arial"/>
          <w:sz w:val="22"/>
          <w:u w:val="single"/>
          <w:lang w:val="es-ES_tradnl"/>
        </w:rPr>
        <w:t>98</w:t>
      </w:r>
      <w:r w:rsidRPr="0039311E">
        <w:rPr>
          <w:rFonts w:cs="Arial"/>
          <w:sz w:val="22"/>
          <w:u w:val="single"/>
          <w:lang w:val="es-ES_tradnl"/>
        </w:rPr>
        <w:t>:</w:t>
      </w:r>
      <w:r w:rsidR="00003638">
        <w:rPr>
          <w:rFonts w:cs="Arial"/>
          <w:sz w:val="22"/>
          <w:u w:val="single"/>
          <w:lang w:val="es-ES_tradnl"/>
        </w:rPr>
        <w:t>11</w:t>
      </w:r>
      <w:r>
        <w:rPr>
          <w:rFonts w:cs="Arial"/>
          <w:sz w:val="22"/>
          <w:lang w:val="es-ES_tradnl"/>
        </w:rPr>
        <w:t xml:space="preserve"> Se conoce el oficio </w:t>
      </w:r>
      <w:r w:rsidRPr="00EA7ADB">
        <w:rPr>
          <w:rFonts w:cs="Arial"/>
          <w:sz w:val="22"/>
          <w:szCs w:val="22"/>
        </w:rPr>
        <w:t>GG-ME-</w:t>
      </w:r>
      <w:r w:rsidR="00003638">
        <w:rPr>
          <w:rFonts w:cs="Arial"/>
          <w:sz w:val="22"/>
          <w:szCs w:val="22"/>
        </w:rPr>
        <w:t>1549</w:t>
      </w:r>
      <w:r w:rsidRPr="00EA7ADB">
        <w:rPr>
          <w:rFonts w:cs="Arial"/>
          <w:sz w:val="22"/>
          <w:szCs w:val="22"/>
        </w:rPr>
        <w:t>-20</w:t>
      </w:r>
      <w:r>
        <w:rPr>
          <w:rFonts w:cs="Arial"/>
          <w:sz w:val="22"/>
          <w:szCs w:val="22"/>
        </w:rPr>
        <w:t>2</w:t>
      </w:r>
      <w:r w:rsidR="00003638">
        <w:rPr>
          <w:rFonts w:cs="Arial"/>
          <w:sz w:val="22"/>
          <w:szCs w:val="22"/>
        </w:rPr>
        <w:t>1</w:t>
      </w:r>
      <w:r w:rsidRPr="00EA7ADB">
        <w:rPr>
          <w:rFonts w:cs="Arial"/>
          <w:sz w:val="22"/>
          <w:szCs w:val="22"/>
        </w:rPr>
        <w:t xml:space="preserve"> del </w:t>
      </w:r>
      <w:r w:rsidR="00003638">
        <w:rPr>
          <w:rFonts w:cs="Arial"/>
          <w:sz w:val="22"/>
          <w:szCs w:val="22"/>
        </w:rPr>
        <w:t>22 de octubre</w:t>
      </w:r>
      <w:r w:rsidRPr="00EA7ADB">
        <w:rPr>
          <w:rFonts w:cs="Arial"/>
          <w:sz w:val="22"/>
          <w:szCs w:val="22"/>
        </w:rPr>
        <w:t xml:space="preserve"> de 20</w:t>
      </w:r>
      <w:r>
        <w:rPr>
          <w:rFonts w:cs="Arial"/>
          <w:sz w:val="22"/>
          <w:szCs w:val="22"/>
        </w:rPr>
        <w:t>2</w:t>
      </w:r>
      <w:r w:rsidR="00003638">
        <w:rPr>
          <w:rFonts w:cs="Arial"/>
          <w:sz w:val="22"/>
          <w:szCs w:val="22"/>
        </w:rPr>
        <w:t>1</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003638">
        <w:rPr>
          <w:rFonts w:cs="Arial"/>
          <w:color w:val="000000"/>
          <w:sz w:val="22"/>
          <w:szCs w:val="22"/>
        </w:rPr>
        <w:t>1516</w:t>
      </w:r>
      <w:r w:rsidRPr="00EA7ADB">
        <w:rPr>
          <w:rFonts w:cs="Arial"/>
          <w:color w:val="000000"/>
          <w:sz w:val="22"/>
          <w:szCs w:val="22"/>
        </w:rPr>
        <w:t>-20</w:t>
      </w:r>
      <w:r>
        <w:rPr>
          <w:rFonts w:cs="Arial"/>
          <w:color w:val="000000"/>
          <w:sz w:val="22"/>
          <w:szCs w:val="22"/>
        </w:rPr>
        <w:t>2</w:t>
      </w:r>
      <w:r w:rsidR="00003638">
        <w:rPr>
          <w:rFonts w:cs="Arial"/>
          <w:color w:val="000000"/>
          <w:sz w:val="22"/>
          <w:szCs w:val="22"/>
        </w:rPr>
        <w:t>1/SO-OF-0102-2021</w:t>
      </w:r>
      <w:r>
        <w:rPr>
          <w:rFonts w:cs="Arial"/>
          <w:color w:val="000000"/>
          <w:sz w:val="22"/>
          <w:szCs w:val="22"/>
        </w:rPr>
        <w:t xml:space="preserve"> de la </w:t>
      </w:r>
      <w:r w:rsidRPr="00EA7ADB">
        <w:rPr>
          <w:rFonts w:cs="Arial"/>
          <w:color w:val="000000"/>
          <w:sz w:val="22"/>
          <w:szCs w:val="22"/>
        </w:rPr>
        <w:t>Dirección FOSUVI</w:t>
      </w:r>
      <w:r w:rsidR="00003638">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w:t>
      </w:r>
      <w:r w:rsidR="00003638">
        <w:rPr>
          <w:rFonts w:cs="Arial"/>
          <w:color w:val="000000"/>
          <w:sz w:val="22"/>
          <w:szCs w:val="22"/>
        </w:rPr>
        <w:t>Coopenae R.L.</w:t>
      </w:r>
      <w:r w:rsidR="00003638">
        <w:rPr>
          <w:rFonts w:cs="Arial"/>
          <w:color w:val="000000"/>
          <w:sz w:val="22"/>
          <w:szCs w:val="22"/>
          <w:lang w:val="es-ES_tradnl"/>
        </w:rPr>
        <w:t>,</w:t>
      </w:r>
      <w:r w:rsidR="00003638">
        <w:rPr>
          <w:rFonts w:cs="Arial"/>
          <w:color w:val="000000"/>
          <w:sz w:val="22"/>
          <w:szCs w:val="22"/>
        </w:rPr>
        <w:t xml:space="preserve"> </w:t>
      </w:r>
      <w:r w:rsidR="00003638">
        <w:rPr>
          <w:rFonts w:cs="Arial"/>
          <w:sz w:val="22"/>
          <w:szCs w:val="22"/>
        </w:rPr>
        <w:t xml:space="preserve">para financiar, </w:t>
      </w:r>
      <w:r w:rsidR="00003638" w:rsidRPr="009C1F77">
        <w:rPr>
          <w:rFonts w:cs="Arial"/>
          <w:sz w:val="22"/>
          <w:szCs w:val="22"/>
        </w:rPr>
        <w:t>al amparo de</w:t>
      </w:r>
      <w:r w:rsidR="00003638">
        <w:rPr>
          <w:rFonts w:cs="Arial"/>
          <w:sz w:val="22"/>
          <w:szCs w:val="22"/>
        </w:rPr>
        <w:t xml:space="preserve">l artículo 59 de la Ley del </w:t>
      </w:r>
      <w:r w:rsidR="00003638" w:rsidRPr="00577FF9">
        <w:rPr>
          <w:rFonts w:cs="Arial"/>
          <w:sz w:val="22"/>
          <w:szCs w:val="22"/>
        </w:rPr>
        <w:t>Sistema Financiero Nacional para la Vivienda</w:t>
      </w:r>
      <w:r w:rsidR="00003638">
        <w:rPr>
          <w:rFonts w:cs="Arial"/>
          <w:sz w:val="22"/>
          <w:szCs w:val="22"/>
        </w:rPr>
        <w:t>, gastos adicionales no contemplados en el financiamiento original de 54</w:t>
      </w:r>
      <w:r w:rsidR="00003638" w:rsidRPr="00685BAA">
        <w:rPr>
          <w:color w:val="000000"/>
          <w:sz w:val="22"/>
          <w:szCs w:val="22"/>
          <w:lang w:val="es-CR"/>
        </w:rPr>
        <w:t xml:space="preserve"> casos de extrema necesidad</w:t>
      </w:r>
      <w:r w:rsidR="00003638">
        <w:rPr>
          <w:color w:val="000000"/>
          <w:sz w:val="22"/>
          <w:szCs w:val="22"/>
          <w:lang w:val="es-CR"/>
        </w:rPr>
        <w:t xml:space="preserve">, </w:t>
      </w:r>
      <w:r w:rsidR="00003638" w:rsidRPr="00685BAA">
        <w:rPr>
          <w:color w:val="000000"/>
          <w:sz w:val="22"/>
          <w:szCs w:val="22"/>
          <w:lang w:val="es-CR"/>
        </w:rPr>
        <w:t>correspondientes a familias que</w:t>
      </w:r>
      <w:r w:rsidR="00003638">
        <w:rPr>
          <w:color w:val="000000"/>
          <w:sz w:val="22"/>
          <w:szCs w:val="22"/>
          <w:lang w:val="es-CR"/>
        </w:rPr>
        <w:t xml:space="preserve"> </w:t>
      </w:r>
      <w:r w:rsidR="00003638" w:rsidRPr="00685BAA">
        <w:rPr>
          <w:color w:val="000000"/>
          <w:sz w:val="22"/>
          <w:szCs w:val="22"/>
          <w:lang w:val="es-CR"/>
        </w:rPr>
        <w:t xml:space="preserve">habitan en el </w:t>
      </w:r>
      <w:r w:rsidR="00003638">
        <w:rPr>
          <w:color w:val="000000"/>
          <w:sz w:val="22"/>
          <w:szCs w:val="22"/>
          <w:lang w:val="es-CR"/>
        </w:rPr>
        <w:t>t</w:t>
      </w:r>
      <w:r w:rsidR="00003638" w:rsidRPr="00685BAA">
        <w:rPr>
          <w:color w:val="000000"/>
          <w:sz w:val="22"/>
          <w:szCs w:val="22"/>
          <w:lang w:val="es-CR"/>
        </w:rPr>
        <w:t xml:space="preserve">erritorio </w:t>
      </w:r>
      <w:r w:rsidR="00003638">
        <w:rPr>
          <w:color w:val="000000"/>
          <w:sz w:val="22"/>
          <w:szCs w:val="22"/>
          <w:lang w:val="es-CR"/>
        </w:rPr>
        <w:t>i</w:t>
      </w:r>
      <w:r w:rsidR="00003638" w:rsidRPr="00685BAA">
        <w:rPr>
          <w:color w:val="000000"/>
          <w:sz w:val="22"/>
          <w:szCs w:val="22"/>
          <w:lang w:val="es-CR"/>
        </w:rPr>
        <w:t>nd</w:t>
      </w:r>
      <w:r w:rsidR="00003638">
        <w:rPr>
          <w:color w:val="000000"/>
          <w:sz w:val="22"/>
          <w:szCs w:val="22"/>
          <w:lang w:val="es-CR"/>
        </w:rPr>
        <w:t>í</w:t>
      </w:r>
      <w:r w:rsidR="00003638" w:rsidRPr="00685BAA">
        <w:rPr>
          <w:color w:val="000000"/>
          <w:sz w:val="22"/>
          <w:szCs w:val="22"/>
          <w:lang w:val="es-CR"/>
        </w:rPr>
        <w:t>gena Salitre</w:t>
      </w:r>
      <w:r w:rsidR="00003638">
        <w:rPr>
          <w:color w:val="000000"/>
          <w:sz w:val="22"/>
          <w:szCs w:val="22"/>
          <w:lang w:val="es-CR"/>
        </w:rPr>
        <w:t>,</w:t>
      </w:r>
      <w:r w:rsidR="00003638" w:rsidRPr="00685BAA">
        <w:rPr>
          <w:color w:val="000000"/>
          <w:sz w:val="22"/>
          <w:szCs w:val="22"/>
          <w:lang w:val="es-CR"/>
        </w:rPr>
        <w:t xml:space="preserve"> localizado en Buenos Aires de Puntarenas</w:t>
      </w:r>
      <w:r w:rsidR="00003638">
        <w:rPr>
          <w:color w:val="000000"/>
          <w:sz w:val="22"/>
          <w:szCs w:val="22"/>
          <w:lang w:val="es-CR"/>
        </w:rPr>
        <w:t>,</w:t>
      </w:r>
      <w:r w:rsidR="00003638" w:rsidRPr="00685BAA">
        <w:rPr>
          <w:color w:val="000000"/>
          <w:sz w:val="22"/>
          <w:szCs w:val="22"/>
          <w:lang w:val="es-CR"/>
        </w:rPr>
        <w:t xml:space="preserve"> y </w:t>
      </w:r>
      <w:r w:rsidR="00003638">
        <w:rPr>
          <w:color w:val="000000"/>
          <w:sz w:val="22"/>
          <w:szCs w:val="22"/>
          <w:lang w:val="es-CR"/>
        </w:rPr>
        <w:t xml:space="preserve">en </w:t>
      </w:r>
      <w:r w:rsidR="00003638" w:rsidRPr="00685BAA">
        <w:rPr>
          <w:color w:val="000000"/>
          <w:sz w:val="22"/>
          <w:szCs w:val="22"/>
          <w:lang w:val="es-CR"/>
        </w:rPr>
        <w:t>el</w:t>
      </w:r>
      <w:r w:rsidR="00003638">
        <w:rPr>
          <w:color w:val="000000"/>
          <w:sz w:val="22"/>
          <w:szCs w:val="22"/>
          <w:lang w:val="es-CR"/>
        </w:rPr>
        <w:t xml:space="preserve"> t</w:t>
      </w:r>
      <w:r w:rsidR="00003638" w:rsidRPr="00685BAA">
        <w:rPr>
          <w:color w:val="000000"/>
          <w:sz w:val="22"/>
          <w:szCs w:val="22"/>
          <w:lang w:val="es-CR"/>
        </w:rPr>
        <w:t xml:space="preserve">erritorio </w:t>
      </w:r>
      <w:r w:rsidR="00003638">
        <w:rPr>
          <w:color w:val="000000"/>
          <w:sz w:val="22"/>
          <w:szCs w:val="22"/>
          <w:lang w:val="es-CR"/>
        </w:rPr>
        <w:t>i</w:t>
      </w:r>
      <w:r w:rsidR="00003638" w:rsidRPr="00685BAA">
        <w:rPr>
          <w:color w:val="000000"/>
          <w:sz w:val="22"/>
          <w:szCs w:val="22"/>
          <w:lang w:val="es-CR"/>
        </w:rPr>
        <w:t>nd</w:t>
      </w:r>
      <w:r w:rsidR="00003638">
        <w:rPr>
          <w:color w:val="000000"/>
          <w:sz w:val="22"/>
          <w:szCs w:val="22"/>
          <w:lang w:val="es-CR"/>
        </w:rPr>
        <w:t>í</w:t>
      </w:r>
      <w:r w:rsidR="00003638" w:rsidRPr="00685BAA">
        <w:rPr>
          <w:color w:val="000000"/>
          <w:sz w:val="22"/>
          <w:szCs w:val="22"/>
          <w:lang w:val="es-CR"/>
        </w:rPr>
        <w:t>gena Guaym</w:t>
      </w:r>
      <w:r w:rsidR="00003638">
        <w:rPr>
          <w:color w:val="000000"/>
          <w:sz w:val="22"/>
          <w:szCs w:val="22"/>
          <w:lang w:val="es-CR"/>
        </w:rPr>
        <w:t xml:space="preserve">í, ubicado en </w:t>
      </w:r>
      <w:r w:rsidR="00003638" w:rsidRPr="00685BAA">
        <w:rPr>
          <w:color w:val="000000"/>
          <w:sz w:val="22"/>
          <w:szCs w:val="22"/>
          <w:lang w:val="es-CR"/>
        </w:rPr>
        <w:t>Coto Brus de Puntarenas</w:t>
      </w:r>
      <w:r>
        <w:rPr>
          <w:color w:val="000000"/>
          <w:sz w:val="22"/>
          <w:szCs w:val="22"/>
        </w:rPr>
        <w:t>.</w:t>
      </w:r>
      <w:r>
        <w:rPr>
          <w:rFonts w:cs="Arial"/>
          <w:sz w:val="22"/>
          <w:szCs w:val="22"/>
        </w:rPr>
        <w:t xml:space="preserve">  Dichos documentos se adjuntan al expediente del acta.</w:t>
      </w:r>
    </w:p>
    <w:p w14:paraId="164DBB4B" w14:textId="77777777" w:rsidR="00AA0AAC" w:rsidRDefault="00AA0AAC" w:rsidP="00AA0AAC">
      <w:pPr>
        <w:spacing w:line="360" w:lineRule="auto"/>
        <w:jc w:val="both"/>
        <w:rPr>
          <w:rFonts w:cs="Arial"/>
          <w:sz w:val="22"/>
          <w:szCs w:val="22"/>
        </w:rPr>
      </w:pPr>
    </w:p>
    <w:p w14:paraId="3F16F779" w14:textId="7D164855" w:rsidR="00AA0AAC" w:rsidRDefault="00AA0AAC" w:rsidP="00AA0AAC">
      <w:pPr>
        <w:spacing w:line="360" w:lineRule="auto"/>
        <w:jc w:val="both"/>
        <w:rPr>
          <w:rFonts w:cs="Arial"/>
          <w:sz w:val="22"/>
          <w:szCs w:val="22"/>
          <w:lang w:val="es-ES_tradnl"/>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w:t>
      </w:r>
      <w:r w:rsidR="00003638">
        <w:rPr>
          <w:rFonts w:cs="Arial"/>
          <w:sz w:val="22"/>
          <w:szCs w:val="22"/>
          <w:lang w:val="es-ES_tradnl"/>
        </w:rPr>
        <w:t xml:space="preserve">financiar la suma total de </w:t>
      </w:r>
      <w:r w:rsidR="00003638" w:rsidRPr="00110579">
        <w:rPr>
          <w:rFonts w:cs="Arial"/>
          <w:sz w:val="22"/>
          <w:szCs w:val="22"/>
          <w:lang w:val="es-ES_tradnl"/>
        </w:rPr>
        <w:t>¢</w:t>
      </w:r>
      <w:r w:rsidR="00003638">
        <w:rPr>
          <w:rFonts w:cs="Arial"/>
          <w:sz w:val="22"/>
          <w:szCs w:val="22"/>
          <w:lang w:val="es-ES_tradnl"/>
        </w:rPr>
        <w:t>96</w:t>
      </w:r>
      <w:r w:rsidR="00003638" w:rsidRPr="00110579">
        <w:rPr>
          <w:rFonts w:cs="Arial"/>
          <w:sz w:val="22"/>
          <w:szCs w:val="22"/>
          <w:lang w:val="es-ES_tradnl"/>
        </w:rPr>
        <w:t>.</w:t>
      </w:r>
      <w:r w:rsidR="00003638">
        <w:rPr>
          <w:rFonts w:cs="Arial"/>
          <w:sz w:val="22"/>
          <w:szCs w:val="22"/>
          <w:lang w:val="es-ES_tradnl"/>
        </w:rPr>
        <w:t>104</w:t>
      </w:r>
      <w:r w:rsidR="00003638" w:rsidRPr="00110579">
        <w:rPr>
          <w:rFonts w:cs="Arial"/>
          <w:sz w:val="22"/>
          <w:szCs w:val="22"/>
          <w:lang w:val="es-ES_tradnl"/>
        </w:rPr>
        <w:t>.</w:t>
      </w:r>
      <w:r w:rsidR="00003638">
        <w:rPr>
          <w:rFonts w:cs="Arial"/>
          <w:sz w:val="22"/>
          <w:szCs w:val="22"/>
          <w:lang w:val="es-ES_tradnl"/>
        </w:rPr>
        <w:t>422</w:t>
      </w:r>
      <w:r w:rsidR="00003638" w:rsidRPr="00110579">
        <w:rPr>
          <w:rFonts w:cs="Arial"/>
          <w:sz w:val="22"/>
          <w:szCs w:val="22"/>
          <w:lang w:val="es-ES_tradnl"/>
        </w:rPr>
        <w:t>,</w:t>
      </w:r>
      <w:r w:rsidR="00003638">
        <w:rPr>
          <w:rFonts w:cs="Arial"/>
          <w:sz w:val="22"/>
          <w:szCs w:val="22"/>
          <w:lang w:val="es-ES_tradnl"/>
        </w:rPr>
        <w:t>66, que comprende, por un lado, los costos del</w:t>
      </w:r>
      <w:r w:rsidR="00003638" w:rsidRPr="00685BAA">
        <w:rPr>
          <w:rFonts w:cs="Arial"/>
          <w:sz w:val="22"/>
          <w:szCs w:val="22"/>
          <w:lang w:val="es-CR"/>
        </w:rPr>
        <w:t xml:space="preserve"> aumento de precios e inclus</w:t>
      </w:r>
      <w:r w:rsidR="00003638">
        <w:rPr>
          <w:rFonts w:cs="Arial"/>
          <w:sz w:val="22"/>
          <w:szCs w:val="22"/>
          <w:lang w:val="es-CR"/>
        </w:rPr>
        <w:t>ión</w:t>
      </w:r>
      <w:r w:rsidR="00003638" w:rsidRPr="00685BAA">
        <w:rPr>
          <w:rFonts w:cs="Arial"/>
          <w:sz w:val="22"/>
          <w:szCs w:val="22"/>
          <w:lang w:val="es-CR"/>
        </w:rPr>
        <w:t xml:space="preserve"> de </w:t>
      </w:r>
      <w:r w:rsidR="00003638">
        <w:rPr>
          <w:rFonts w:cs="Arial"/>
          <w:sz w:val="22"/>
          <w:szCs w:val="22"/>
          <w:lang w:val="es-CR"/>
        </w:rPr>
        <w:t>Impuesto al Valor Agregado (I</w:t>
      </w:r>
      <w:r w:rsidR="00003638" w:rsidRPr="00685BAA">
        <w:rPr>
          <w:rFonts w:cs="Arial"/>
          <w:sz w:val="22"/>
          <w:szCs w:val="22"/>
          <w:lang w:val="es-CR"/>
        </w:rPr>
        <w:t>VA</w:t>
      </w:r>
      <w:r w:rsidR="00003638">
        <w:rPr>
          <w:rFonts w:cs="Arial"/>
          <w:sz w:val="22"/>
          <w:szCs w:val="22"/>
          <w:lang w:val="es-CR"/>
        </w:rPr>
        <w:t>)</w:t>
      </w:r>
      <w:r w:rsidR="00003638" w:rsidRPr="00685BAA">
        <w:rPr>
          <w:rFonts w:cs="Arial"/>
          <w:sz w:val="22"/>
          <w:szCs w:val="22"/>
          <w:lang w:val="es-CR"/>
        </w:rPr>
        <w:t xml:space="preserve"> en los presupuestos</w:t>
      </w:r>
      <w:r w:rsidR="00003638">
        <w:rPr>
          <w:rFonts w:cs="Arial"/>
          <w:sz w:val="22"/>
          <w:szCs w:val="22"/>
          <w:lang w:val="es-CR"/>
        </w:rPr>
        <w:t xml:space="preserve"> </w:t>
      </w:r>
      <w:r w:rsidR="00003638" w:rsidRPr="00685BAA">
        <w:rPr>
          <w:rFonts w:cs="Arial"/>
          <w:sz w:val="22"/>
          <w:szCs w:val="22"/>
          <w:lang w:val="es-CR"/>
        </w:rPr>
        <w:t>de obra</w:t>
      </w:r>
      <w:r w:rsidR="00003638">
        <w:rPr>
          <w:rFonts w:cs="Arial"/>
          <w:sz w:val="22"/>
          <w:szCs w:val="22"/>
          <w:lang w:val="es-CR"/>
        </w:rPr>
        <w:t xml:space="preserve">; y por otro lado, </w:t>
      </w:r>
      <w:r w:rsidR="00003638" w:rsidRPr="00685BAA">
        <w:rPr>
          <w:rFonts w:cs="Arial"/>
          <w:sz w:val="22"/>
          <w:szCs w:val="22"/>
          <w:lang w:val="es-CR"/>
        </w:rPr>
        <w:t>el ajuste de</w:t>
      </w:r>
      <w:r w:rsidR="00003638">
        <w:rPr>
          <w:rFonts w:cs="Arial"/>
          <w:sz w:val="22"/>
          <w:szCs w:val="22"/>
          <w:lang w:val="es-CR"/>
        </w:rPr>
        <w:t xml:space="preserve"> </w:t>
      </w:r>
      <w:r w:rsidR="00003638" w:rsidRPr="00685BAA">
        <w:rPr>
          <w:rFonts w:cs="Arial"/>
          <w:sz w:val="22"/>
          <w:szCs w:val="22"/>
          <w:lang w:val="es-CR"/>
        </w:rPr>
        <w:t>honorarios por fiscalizaci</w:t>
      </w:r>
      <w:r w:rsidR="00003638">
        <w:rPr>
          <w:rFonts w:cs="Arial"/>
          <w:sz w:val="22"/>
          <w:szCs w:val="22"/>
          <w:lang w:val="es-CR"/>
        </w:rPr>
        <w:t>ó</w:t>
      </w:r>
      <w:r w:rsidR="00003638" w:rsidRPr="00685BAA">
        <w:rPr>
          <w:rFonts w:cs="Arial"/>
          <w:sz w:val="22"/>
          <w:szCs w:val="22"/>
          <w:lang w:val="es-CR"/>
        </w:rPr>
        <w:t xml:space="preserve">n y su respectivo </w:t>
      </w:r>
      <w:r w:rsidR="00003638">
        <w:rPr>
          <w:rFonts w:cs="Arial"/>
          <w:sz w:val="22"/>
          <w:szCs w:val="22"/>
          <w:lang w:val="es-CR"/>
        </w:rPr>
        <w:t>I</w:t>
      </w:r>
      <w:r w:rsidR="00003638" w:rsidRPr="00685BAA">
        <w:rPr>
          <w:rFonts w:cs="Arial"/>
          <w:sz w:val="22"/>
          <w:szCs w:val="22"/>
          <w:lang w:val="es-CR"/>
        </w:rPr>
        <w:t>VA, y el ajuste de gastos de</w:t>
      </w:r>
      <w:r w:rsidR="00003638">
        <w:rPr>
          <w:rFonts w:cs="Arial"/>
          <w:sz w:val="22"/>
          <w:szCs w:val="22"/>
          <w:lang w:val="es-CR"/>
        </w:rPr>
        <w:t xml:space="preserve"> </w:t>
      </w:r>
      <w:r w:rsidR="00003638" w:rsidRPr="00685BAA">
        <w:rPr>
          <w:rFonts w:cs="Arial"/>
          <w:sz w:val="22"/>
          <w:szCs w:val="22"/>
          <w:lang w:val="es-CR"/>
        </w:rPr>
        <w:t>formalizaci</w:t>
      </w:r>
      <w:r w:rsidR="00003638">
        <w:rPr>
          <w:rFonts w:cs="Arial"/>
          <w:sz w:val="22"/>
          <w:szCs w:val="22"/>
          <w:lang w:val="es-CR"/>
        </w:rPr>
        <w:t>ón</w:t>
      </w:r>
      <w:r w:rsidR="00003638" w:rsidRPr="00685BAA">
        <w:rPr>
          <w:rFonts w:cs="Arial"/>
          <w:sz w:val="22"/>
          <w:szCs w:val="22"/>
          <w:lang w:val="es-CR"/>
        </w:rPr>
        <w:t>.</w:t>
      </w:r>
      <w:r w:rsidR="00003638">
        <w:rPr>
          <w:rFonts w:cs="Arial"/>
          <w:sz w:val="22"/>
          <w:szCs w:val="22"/>
          <w:lang w:val="es-CR"/>
        </w:rPr>
        <w:t xml:space="preserve">  Lo anterior, según</w:t>
      </w:r>
      <w:r w:rsidR="00003638">
        <w:rPr>
          <w:rFonts w:cs="Arial"/>
          <w:sz w:val="22"/>
          <w:szCs w:val="22"/>
          <w:lang w:val="es-ES_tradnl"/>
        </w:rPr>
        <w:t xml:space="preserve"> lo dictaminado por el Departamento Técnico</w:t>
      </w:r>
      <w:r>
        <w:rPr>
          <w:rFonts w:cs="Arial"/>
          <w:sz w:val="22"/>
          <w:szCs w:val="22"/>
          <w:lang w:val="es-ES_tradnl"/>
        </w:rPr>
        <w:t>.</w:t>
      </w:r>
    </w:p>
    <w:p w14:paraId="5AE1E262" w14:textId="26B6AD09" w:rsidR="00003638" w:rsidRDefault="00003638" w:rsidP="00AA0AAC">
      <w:pPr>
        <w:spacing w:line="360" w:lineRule="auto"/>
        <w:jc w:val="both"/>
        <w:rPr>
          <w:rFonts w:cs="Arial"/>
          <w:sz w:val="22"/>
          <w:szCs w:val="22"/>
          <w:lang w:val="es-ES_tradnl"/>
        </w:rPr>
      </w:pPr>
    </w:p>
    <w:p w14:paraId="4918E72B" w14:textId="69C66431" w:rsidR="00003638" w:rsidRDefault="00003638" w:rsidP="00AA0AAC">
      <w:pPr>
        <w:spacing w:line="360" w:lineRule="auto"/>
        <w:jc w:val="both"/>
        <w:rPr>
          <w:rFonts w:cs="Arial"/>
          <w:sz w:val="22"/>
          <w:szCs w:val="22"/>
          <w:lang w:val="es-ES_tradnl"/>
        </w:rPr>
      </w:pPr>
      <w:r>
        <w:rPr>
          <w:rFonts w:cs="Arial"/>
          <w:bCs/>
          <w:sz w:val="22"/>
          <w:szCs w:val="22"/>
          <w:u w:val="single"/>
        </w:rPr>
        <w:t>Minuto 103:</w:t>
      </w:r>
      <w:r w:rsidR="00526D06">
        <w:rPr>
          <w:rFonts w:cs="Arial"/>
          <w:bCs/>
          <w:sz w:val="22"/>
          <w:szCs w:val="22"/>
          <w:u w:val="single"/>
        </w:rPr>
        <w:t>44</w:t>
      </w:r>
      <w:r>
        <w:rPr>
          <w:rFonts w:cs="Arial"/>
          <w:bCs/>
          <w:sz w:val="22"/>
          <w:szCs w:val="22"/>
        </w:rPr>
        <w:t xml:space="preserve"> </w:t>
      </w:r>
      <w:r w:rsidR="00526D06">
        <w:rPr>
          <w:rFonts w:cs="Arial"/>
          <w:bCs/>
          <w:sz w:val="22"/>
          <w:szCs w:val="22"/>
        </w:rPr>
        <w:t>La licenciada Camacho Murillo atiende varias consultas y observaciones de los señores Directores, sobre los alcances del informe presentado y, particularmente, con respecto a la valoración de acciones ante el aumento de costos de varios insumos constructivos a nivel mundial, la r</w:t>
      </w:r>
      <w:r w:rsidR="00A8750C">
        <w:rPr>
          <w:rFonts w:cs="Arial"/>
          <w:bCs/>
          <w:sz w:val="22"/>
          <w:szCs w:val="22"/>
        </w:rPr>
        <w:t>a</w:t>
      </w:r>
      <w:r w:rsidR="00526D06">
        <w:rPr>
          <w:rFonts w:cs="Arial"/>
          <w:bCs/>
          <w:sz w:val="22"/>
          <w:szCs w:val="22"/>
        </w:rPr>
        <w:t xml:space="preserve">zonabilidad y el procedimiento para efectuar ajustes a los </w:t>
      </w:r>
      <w:r w:rsidR="00A8750C">
        <w:rPr>
          <w:rFonts w:cs="Arial"/>
          <w:bCs/>
          <w:sz w:val="22"/>
          <w:szCs w:val="22"/>
        </w:rPr>
        <w:t xml:space="preserve">costos </w:t>
      </w:r>
      <w:r w:rsidR="00526D06">
        <w:rPr>
          <w:rFonts w:cs="Arial"/>
          <w:bCs/>
          <w:sz w:val="22"/>
          <w:szCs w:val="22"/>
        </w:rPr>
        <w:t xml:space="preserve">en casos individuales </w:t>
      </w:r>
      <w:r w:rsidR="00C11D8E">
        <w:rPr>
          <w:rFonts w:cs="Arial"/>
          <w:bCs/>
          <w:sz w:val="22"/>
          <w:szCs w:val="22"/>
        </w:rPr>
        <w:t xml:space="preserve">ordinarios y </w:t>
      </w:r>
      <w:r w:rsidR="00526D06">
        <w:rPr>
          <w:rFonts w:cs="Arial"/>
          <w:bCs/>
          <w:sz w:val="22"/>
          <w:szCs w:val="22"/>
        </w:rPr>
        <w:t>del artículo 59</w:t>
      </w:r>
      <w:r w:rsidR="00C11D8E">
        <w:rPr>
          <w:rFonts w:cs="Arial"/>
          <w:bCs/>
          <w:sz w:val="22"/>
          <w:szCs w:val="22"/>
        </w:rPr>
        <w:t>.</w:t>
      </w:r>
      <w:r w:rsidR="00526D06">
        <w:rPr>
          <w:rFonts w:cs="Arial"/>
          <w:bCs/>
          <w:sz w:val="22"/>
          <w:szCs w:val="22"/>
        </w:rPr>
        <w:t xml:space="preserve"> </w:t>
      </w:r>
    </w:p>
    <w:p w14:paraId="6FB9CEC2" w14:textId="059CFCBD" w:rsidR="00003638" w:rsidRDefault="00003638" w:rsidP="00AA0AAC">
      <w:pPr>
        <w:spacing w:line="360" w:lineRule="auto"/>
        <w:jc w:val="both"/>
        <w:rPr>
          <w:rFonts w:cs="Arial"/>
          <w:color w:val="000000"/>
          <w:sz w:val="22"/>
          <w:szCs w:val="22"/>
          <w:lang w:val="es-CR"/>
        </w:rPr>
      </w:pPr>
    </w:p>
    <w:p w14:paraId="572DE978" w14:textId="54DB269E" w:rsidR="00AA0AAC" w:rsidRDefault="00AA0AAC" w:rsidP="00AA0AAC">
      <w:pPr>
        <w:spacing w:line="360" w:lineRule="auto"/>
        <w:jc w:val="both"/>
        <w:rPr>
          <w:rFonts w:cs="Arial"/>
          <w:sz w:val="22"/>
          <w:szCs w:val="22"/>
        </w:rPr>
      </w:pPr>
      <w:r>
        <w:rPr>
          <w:rFonts w:cs="Arial"/>
          <w:bCs/>
          <w:sz w:val="22"/>
          <w:szCs w:val="22"/>
          <w:u w:val="single"/>
        </w:rPr>
        <w:t>Minuto 1</w:t>
      </w:r>
      <w:r w:rsidR="00C11D8E">
        <w:rPr>
          <w:rFonts w:cs="Arial"/>
          <w:bCs/>
          <w:sz w:val="22"/>
          <w:szCs w:val="22"/>
          <w:u w:val="single"/>
        </w:rPr>
        <w:t>2</w:t>
      </w:r>
      <w:r>
        <w:rPr>
          <w:rFonts w:cs="Arial"/>
          <w:bCs/>
          <w:sz w:val="22"/>
          <w:szCs w:val="22"/>
          <w:u w:val="single"/>
        </w:rPr>
        <w:t>3:</w:t>
      </w:r>
      <w:r w:rsidR="00C11D8E">
        <w:rPr>
          <w:rFonts w:cs="Arial"/>
          <w:bCs/>
          <w:sz w:val="22"/>
          <w:szCs w:val="22"/>
          <w:u w:val="single"/>
        </w:rPr>
        <w:t>5</w:t>
      </w:r>
      <w:r>
        <w:rPr>
          <w:rFonts w:cs="Arial"/>
          <w:bCs/>
          <w:sz w:val="22"/>
          <w:szCs w:val="22"/>
          <w:u w:val="single"/>
        </w:rPr>
        <w:t>5</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recomiendan la Dirección FOSUVI y </w:t>
      </w:r>
      <w:r w:rsidR="00003638">
        <w:rPr>
          <w:rFonts w:cs="Arial"/>
          <w:bCs/>
          <w:sz w:val="22"/>
          <w:szCs w:val="22"/>
        </w:rPr>
        <w:t>la Subgerencia de Operaciones</w:t>
      </w:r>
      <w:r w:rsidR="00C11D8E">
        <w:rPr>
          <w:rFonts w:cs="Arial"/>
          <w:bCs/>
          <w:sz w:val="22"/>
          <w:szCs w:val="22"/>
        </w:rPr>
        <w:t>, pero adicionalme</w:t>
      </w:r>
      <w:r w:rsidR="00242971">
        <w:rPr>
          <w:rFonts w:cs="Arial"/>
          <w:bCs/>
          <w:sz w:val="22"/>
          <w:szCs w:val="22"/>
        </w:rPr>
        <w:t>nte,</w:t>
      </w:r>
      <w:r w:rsidR="00C11D8E">
        <w:rPr>
          <w:rFonts w:cs="Arial"/>
          <w:bCs/>
          <w:sz w:val="22"/>
          <w:szCs w:val="22"/>
        </w:rPr>
        <w:t xml:space="preserve"> se estima oportuno girar instrucciones a la </w:t>
      </w:r>
      <w:r w:rsidR="00C11D8E" w:rsidRPr="00C11D8E">
        <w:rPr>
          <w:rFonts w:cs="Arial"/>
          <w:bCs/>
          <w:sz w:val="22"/>
          <w:szCs w:val="22"/>
          <w:lang w:val="es-ES_tradnl"/>
        </w:rPr>
        <w:t>Administración</w:t>
      </w:r>
      <w:r w:rsidR="00C11D8E">
        <w:rPr>
          <w:rFonts w:cs="Arial"/>
          <w:bCs/>
          <w:sz w:val="22"/>
          <w:szCs w:val="22"/>
          <w:lang w:val="es-ES_tradnl"/>
        </w:rPr>
        <w:t xml:space="preserve">, para que </w:t>
      </w:r>
      <w:r w:rsidR="00242971">
        <w:rPr>
          <w:rFonts w:cs="Arial"/>
          <w:bCs/>
          <w:sz w:val="22"/>
          <w:szCs w:val="22"/>
          <w:lang w:val="es-ES_tradnl"/>
        </w:rPr>
        <w:t xml:space="preserve">realice un análisis </w:t>
      </w:r>
      <w:r w:rsidR="00C11D8E">
        <w:rPr>
          <w:rFonts w:cs="Arial"/>
          <w:color w:val="000000"/>
          <w:sz w:val="22"/>
          <w:szCs w:val="22"/>
          <w:lang w:val="es-CR"/>
        </w:rPr>
        <w:t>y proyecci</w:t>
      </w:r>
      <w:r w:rsidR="00242971">
        <w:rPr>
          <w:rFonts w:cs="Arial"/>
          <w:color w:val="000000"/>
          <w:sz w:val="22"/>
          <w:szCs w:val="22"/>
          <w:lang w:val="es-CR"/>
        </w:rPr>
        <w:t xml:space="preserve">ones sobre </w:t>
      </w:r>
      <w:r w:rsidR="00C11D8E">
        <w:rPr>
          <w:rFonts w:cs="Arial"/>
          <w:color w:val="000000"/>
          <w:sz w:val="22"/>
          <w:szCs w:val="22"/>
          <w:lang w:val="es-CR"/>
        </w:rPr>
        <w:t xml:space="preserve">los recursos </w:t>
      </w:r>
      <w:r w:rsidR="00242971">
        <w:rPr>
          <w:rFonts w:cs="Arial"/>
          <w:color w:val="000000"/>
          <w:sz w:val="22"/>
          <w:szCs w:val="22"/>
          <w:lang w:val="es-CR"/>
        </w:rPr>
        <w:t xml:space="preserve">del FOSUVI </w:t>
      </w:r>
      <w:r w:rsidR="00C11D8E">
        <w:rPr>
          <w:rFonts w:cs="Arial"/>
          <w:color w:val="000000"/>
          <w:sz w:val="22"/>
          <w:szCs w:val="22"/>
          <w:lang w:val="es-CR"/>
        </w:rPr>
        <w:t xml:space="preserve">que </w:t>
      </w:r>
      <w:r w:rsidR="00242971">
        <w:rPr>
          <w:rFonts w:cs="Arial"/>
          <w:color w:val="000000"/>
          <w:sz w:val="22"/>
          <w:szCs w:val="22"/>
          <w:lang w:val="es-CR"/>
        </w:rPr>
        <w:t xml:space="preserve">eventualmente </w:t>
      </w:r>
      <w:r w:rsidR="00C11D8E">
        <w:rPr>
          <w:rFonts w:cs="Arial"/>
          <w:color w:val="000000"/>
          <w:sz w:val="22"/>
          <w:szCs w:val="22"/>
          <w:lang w:val="es-CR"/>
        </w:rPr>
        <w:t xml:space="preserve">podrían requerirse ante el eventual ajuste </w:t>
      </w:r>
      <w:r w:rsidR="00242971">
        <w:rPr>
          <w:rFonts w:cs="Arial"/>
          <w:color w:val="000000"/>
          <w:sz w:val="22"/>
          <w:szCs w:val="22"/>
          <w:lang w:val="es-CR"/>
        </w:rPr>
        <w:t xml:space="preserve">de precios a las soluciones de vivienda, tanto de bono ordinario como individuales del artículo 59, </w:t>
      </w:r>
      <w:r w:rsidR="00C11D8E">
        <w:rPr>
          <w:rFonts w:cs="Arial"/>
          <w:color w:val="000000"/>
          <w:sz w:val="22"/>
          <w:szCs w:val="22"/>
          <w:lang w:val="es-CR"/>
        </w:rPr>
        <w:t xml:space="preserve">en razón del incremento en los costos de </w:t>
      </w:r>
      <w:r w:rsidR="00242971">
        <w:rPr>
          <w:rFonts w:cs="Arial"/>
          <w:color w:val="000000"/>
          <w:sz w:val="22"/>
          <w:szCs w:val="22"/>
          <w:lang w:val="es-CR"/>
        </w:rPr>
        <w:t xml:space="preserve">la construcción.  </w:t>
      </w:r>
      <w:r>
        <w:rPr>
          <w:rFonts w:cs="Arial"/>
          <w:sz w:val="22"/>
          <w:szCs w:val="22"/>
        </w:rPr>
        <w:t xml:space="preserve">Lo anterior, según se indica en los </w:t>
      </w:r>
      <w:r>
        <w:rPr>
          <w:rFonts w:cs="Arial"/>
          <w:b/>
          <w:sz w:val="22"/>
          <w:szCs w:val="22"/>
        </w:rPr>
        <w:t>a</w:t>
      </w:r>
      <w:r w:rsidRPr="00063967">
        <w:rPr>
          <w:rFonts w:cs="Arial"/>
          <w:b/>
          <w:sz w:val="22"/>
          <w:szCs w:val="22"/>
        </w:rPr>
        <w:t>cuerdo</w:t>
      </w:r>
      <w:r>
        <w:rPr>
          <w:rFonts w:cs="Arial"/>
          <w:b/>
          <w:sz w:val="22"/>
          <w:szCs w:val="22"/>
        </w:rPr>
        <w:t>s</w:t>
      </w:r>
      <w:r w:rsidRPr="00063967">
        <w:rPr>
          <w:rFonts w:cs="Arial"/>
          <w:b/>
          <w:sz w:val="22"/>
          <w:szCs w:val="22"/>
        </w:rPr>
        <w:t xml:space="preserve"> N° </w:t>
      </w:r>
      <w:r>
        <w:rPr>
          <w:rFonts w:cs="Arial"/>
          <w:b/>
          <w:sz w:val="22"/>
          <w:szCs w:val="22"/>
        </w:rPr>
        <w:t>8 y N° 9</w:t>
      </w:r>
      <w:r>
        <w:rPr>
          <w:rFonts w:cs="Arial"/>
          <w:sz w:val="22"/>
          <w:szCs w:val="22"/>
        </w:rPr>
        <w:t xml:space="preserve"> que se anexan a esta minuta. Acto seguido, se retira de la sesión la licenciada Camacho Murillo.</w:t>
      </w:r>
    </w:p>
    <w:p w14:paraId="35B00CD7" w14:textId="77777777" w:rsidR="009D03FE" w:rsidRPr="00D14EAF" w:rsidRDefault="009D03FE" w:rsidP="009D03FE">
      <w:pPr>
        <w:spacing w:line="360" w:lineRule="auto"/>
        <w:jc w:val="both"/>
        <w:rPr>
          <w:rFonts w:cs="Arial"/>
          <w:b/>
          <w:sz w:val="22"/>
        </w:rPr>
      </w:pPr>
      <w:r w:rsidRPr="00D14EAF">
        <w:rPr>
          <w:rFonts w:cs="Arial"/>
          <w:b/>
          <w:sz w:val="22"/>
        </w:rPr>
        <w:t>************</w:t>
      </w:r>
    </w:p>
    <w:p w14:paraId="3DE9719E" w14:textId="77777777" w:rsidR="009D03FE" w:rsidRDefault="009D03FE" w:rsidP="009D03FE">
      <w:pPr>
        <w:spacing w:line="360" w:lineRule="auto"/>
        <w:jc w:val="both"/>
        <w:rPr>
          <w:rFonts w:cs="Arial"/>
          <w:b/>
          <w:bCs/>
          <w:sz w:val="22"/>
          <w:szCs w:val="22"/>
          <w:u w:val="single"/>
          <w:lang w:val="es-ES_tradnl"/>
        </w:rPr>
      </w:pPr>
    </w:p>
    <w:p w14:paraId="3FB88840" w14:textId="7BE64E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2378C" w:rsidRPr="00C2378C">
        <w:rPr>
          <w:rFonts w:cs="Arial"/>
          <w:b/>
          <w:bCs/>
          <w:sz w:val="22"/>
          <w:u w:val="single"/>
          <w:lang w:val="es-ES_tradnl"/>
        </w:rPr>
        <w:t>Tema confidencial con la Auditoría Interna</w:t>
      </w:r>
    </w:p>
    <w:p w14:paraId="254FCE87" w14:textId="77777777" w:rsidR="009D03FE" w:rsidRDefault="009D03FE" w:rsidP="009D03FE">
      <w:pPr>
        <w:spacing w:line="360" w:lineRule="auto"/>
        <w:jc w:val="both"/>
        <w:rPr>
          <w:rFonts w:cs="Arial"/>
          <w:sz w:val="22"/>
          <w:szCs w:val="22"/>
        </w:rPr>
      </w:pPr>
    </w:p>
    <w:p w14:paraId="4034BD46" w14:textId="7D9B1121" w:rsidR="008572F9" w:rsidRDefault="003429C9" w:rsidP="009D03FE">
      <w:pPr>
        <w:spacing w:line="360" w:lineRule="auto"/>
        <w:jc w:val="both"/>
        <w:rPr>
          <w:rFonts w:cs="Arial"/>
          <w:sz w:val="22"/>
          <w:szCs w:val="22"/>
        </w:rPr>
      </w:pPr>
      <w:r w:rsidRPr="007F72E4">
        <w:rPr>
          <w:rFonts w:cs="Arial"/>
          <w:sz w:val="22"/>
          <w:u w:val="single"/>
          <w:lang w:val="es-ES_tradnl"/>
        </w:rPr>
        <w:t xml:space="preserve">Minuto </w:t>
      </w:r>
      <w:r w:rsidR="00242971">
        <w:rPr>
          <w:rFonts w:cs="Arial"/>
          <w:sz w:val="22"/>
          <w:u w:val="single"/>
          <w:lang w:val="es-ES_tradnl"/>
        </w:rPr>
        <w:t>126</w:t>
      </w:r>
      <w:r w:rsidRPr="007F72E4">
        <w:rPr>
          <w:rFonts w:cs="Arial"/>
          <w:sz w:val="22"/>
          <w:u w:val="single"/>
          <w:lang w:val="es-ES_tradnl"/>
        </w:rPr>
        <w:t>:</w:t>
      </w:r>
      <w:r w:rsidR="00242971">
        <w:rPr>
          <w:rFonts w:cs="Arial"/>
          <w:sz w:val="22"/>
          <w:u w:val="single"/>
          <w:lang w:val="es-ES_tradnl"/>
        </w:rPr>
        <w:t>14</w:t>
      </w:r>
      <w:r>
        <w:rPr>
          <w:rFonts w:cs="Arial"/>
          <w:sz w:val="22"/>
          <w:lang w:val="es-ES_tradnl"/>
        </w:rPr>
        <w:t xml:space="preserve"> 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a solicitud del señor Auditor Interno, la Junta Directiva sesiona únicamente con sus miembros y el señor Auditor Interno,</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Hidalgo Cortés, Alpízar Mora, Masís Calderón y López Pacheco,</w:t>
      </w:r>
      <w:r>
        <w:rPr>
          <w:sz w:val="22"/>
          <w:szCs w:val="22"/>
        </w:rPr>
        <w:t xml:space="preserve"> suspendiéndose por consiguiente la grabación de la sesión.</w:t>
      </w:r>
    </w:p>
    <w:p w14:paraId="0E2468AE" w14:textId="77777777" w:rsidR="009D03FE" w:rsidRPr="00D14EAF" w:rsidRDefault="009D03FE" w:rsidP="009D03FE">
      <w:pPr>
        <w:spacing w:line="360" w:lineRule="auto"/>
        <w:jc w:val="both"/>
        <w:rPr>
          <w:rFonts w:cs="Arial"/>
          <w:b/>
          <w:sz w:val="22"/>
        </w:rPr>
      </w:pPr>
      <w:r w:rsidRPr="00D14EAF">
        <w:rPr>
          <w:rFonts w:cs="Arial"/>
          <w:b/>
          <w:sz w:val="22"/>
        </w:rPr>
        <w:t>************</w:t>
      </w:r>
    </w:p>
    <w:p w14:paraId="25D09A27" w14:textId="77777777" w:rsidR="009D03FE" w:rsidRDefault="009D03FE" w:rsidP="009D03FE">
      <w:pPr>
        <w:spacing w:line="360" w:lineRule="auto"/>
        <w:jc w:val="both"/>
        <w:rPr>
          <w:rFonts w:cs="Arial"/>
          <w:b/>
          <w:bCs/>
          <w:sz w:val="22"/>
          <w:szCs w:val="22"/>
          <w:u w:val="single"/>
          <w:lang w:val="es-ES_tradnl"/>
        </w:rPr>
      </w:pPr>
    </w:p>
    <w:p w14:paraId="4EB693D2" w14:textId="468B920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2378C" w:rsidRPr="00AE40B9">
        <w:rPr>
          <w:rFonts w:cs="Arial"/>
          <w:b/>
          <w:bCs/>
          <w:sz w:val="22"/>
          <w:u w:val="single"/>
          <w:lang w:val="es-ES_tradnl"/>
        </w:rPr>
        <w:t>Informe sobre el estado de los proyectos en terrenos del BANHVI, con corte a setiembre de 2021</w:t>
      </w:r>
    </w:p>
    <w:p w14:paraId="4D51CE55" w14:textId="77777777" w:rsidR="009D03FE" w:rsidRDefault="009D03FE" w:rsidP="009D03FE">
      <w:pPr>
        <w:spacing w:line="360" w:lineRule="auto"/>
        <w:jc w:val="both"/>
        <w:rPr>
          <w:rFonts w:cs="Arial"/>
          <w:sz w:val="22"/>
          <w:szCs w:val="22"/>
        </w:rPr>
      </w:pPr>
    </w:p>
    <w:p w14:paraId="3B968A12" w14:textId="18E9B0DC" w:rsidR="003429C9" w:rsidRDefault="009D03FE" w:rsidP="003429C9">
      <w:pPr>
        <w:spacing w:line="360" w:lineRule="auto"/>
        <w:jc w:val="both"/>
        <w:rPr>
          <w:rFonts w:cs="Arial"/>
          <w:sz w:val="22"/>
          <w:lang w:val="es-ES_tradnl"/>
        </w:rPr>
      </w:pPr>
      <w:r w:rsidRPr="0039311E">
        <w:rPr>
          <w:rFonts w:cs="Arial"/>
          <w:sz w:val="22"/>
          <w:u w:val="single"/>
          <w:lang w:val="es-ES_tradnl"/>
        </w:rPr>
        <w:t xml:space="preserve">Minuto </w:t>
      </w:r>
      <w:r w:rsidR="008C09D1">
        <w:rPr>
          <w:rFonts w:cs="Arial"/>
          <w:sz w:val="22"/>
          <w:u w:val="single"/>
          <w:lang w:val="es-ES_tradnl"/>
        </w:rPr>
        <w:t>00</w:t>
      </w:r>
      <w:r w:rsidRPr="0039311E">
        <w:rPr>
          <w:rFonts w:cs="Arial"/>
          <w:sz w:val="22"/>
          <w:u w:val="single"/>
          <w:lang w:val="es-ES_tradnl"/>
        </w:rPr>
        <w:t>:</w:t>
      </w:r>
      <w:r w:rsidR="008C09D1">
        <w:rPr>
          <w:rFonts w:cs="Arial"/>
          <w:sz w:val="22"/>
          <w:u w:val="single"/>
          <w:lang w:val="es-ES_tradnl"/>
        </w:rPr>
        <w:t>30</w:t>
      </w:r>
      <w:r w:rsidR="004718E1">
        <w:rPr>
          <w:rFonts w:cs="Arial"/>
          <w:sz w:val="22"/>
          <w:u w:val="single"/>
          <w:lang w:val="es-ES_tradnl"/>
        </w:rPr>
        <w:t xml:space="preserve"> (grabación B)</w:t>
      </w:r>
      <w:r>
        <w:rPr>
          <w:rFonts w:cs="Arial"/>
          <w:sz w:val="22"/>
          <w:lang w:val="es-ES_tradnl"/>
        </w:rPr>
        <w:t xml:space="preserve"> Se conoce el oficio</w:t>
      </w:r>
      <w:r w:rsidR="003429C9">
        <w:rPr>
          <w:rFonts w:cs="Arial"/>
          <w:sz w:val="22"/>
          <w:lang w:val="es-ES_tradnl"/>
        </w:rPr>
        <w:t xml:space="preserve"> GG-ME-</w:t>
      </w:r>
      <w:r w:rsidR="0086477D">
        <w:rPr>
          <w:rFonts w:cs="Arial"/>
          <w:sz w:val="22"/>
          <w:lang w:val="es-ES_tradnl"/>
        </w:rPr>
        <w:t>1493</w:t>
      </w:r>
      <w:r w:rsidR="003429C9">
        <w:rPr>
          <w:rFonts w:cs="Arial"/>
          <w:sz w:val="22"/>
          <w:lang w:val="es-ES_tradnl"/>
        </w:rPr>
        <w:t xml:space="preserve">-2021 del </w:t>
      </w:r>
      <w:r w:rsidR="0086477D">
        <w:rPr>
          <w:rFonts w:cs="Arial"/>
          <w:sz w:val="22"/>
          <w:lang w:val="es-ES_tradnl"/>
        </w:rPr>
        <w:t>15 de octubre</w:t>
      </w:r>
      <w:r w:rsidR="003429C9">
        <w:rPr>
          <w:rFonts w:cs="Arial"/>
          <w:sz w:val="22"/>
          <w:lang w:val="es-ES_tradnl"/>
        </w:rPr>
        <w:t xml:space="preserve"> de 2021, mediante el cual, la </w:t>
      </w:r>
      <w:r w:rsidR="003429C9" w:rsidRPr="000C66B0">
        <w:rPr>
          <w:rFonts w:cs="Arial"/>
          <w:sz w:val="22"/>
          <w:lang w:val="es-ES_tradnl"/>
        </w:rPr>
        <w:t>Gerencia General</w:t>
      </w:r>
      <w:r w:rsidR="003429C9">
        <w:rPr>
          <w:rFonts w:cs="Arial"/>
          <w:sz w:val="22"/>
          <w:lang w:val="es-ES_tradnl"/>
        </w:rPr>
        <w:t xml:space="preserve"> somete a la consideración de esta </w:t>
      </w:r>
      <w:r w:rsidR="003429C9" w:rsidRPr="000C66B0">
        <w:rPr>
          <w:rFonts w:cs="Arial"/>
          <w:sz w:val="22"/>
          <w:lang w:val="es-ES_tradnl"/>
        </w:rPr>
        <w:t>Junta Directiva</w:t>
      </w:r>
      <w:r w:rsidR="003429C9">
        <w:rPr>
          <w:rFonts w:cs="Arial"/>
          <w:sz w:val="22"/>
          <w:lang w:val="es-ES_tradnl"/>
        </w:rPr>
        <w:t>, el informe DFNV-ME-</w:t>
      </w:r>
      <w:r w:rsidR="0086477D">
        <w:rPr>
          <w:rFonts w:cs="Arial"/>
          <w:sz w:val="22"/>
          <w:lang w:val="es-ES_tradnl"/>
        </w:rPr>
        <w:t>406</w:t>
      </w:r>
      <w:r w:rsidR="003429C9">
        <w:rPr>
          <w:rFonts w:cs="Arial"/>
          <w:sz w:val="22"/>
          <w:lang w:val="es-ES_tradnl"/>
        </w:rPr>
        <w:t xml:space="preserve">-2021 de la Dirección FONAVI, que contiene un detalle del estado de los proyectos habitacionales ubicados en terrenos propiedad del BANHVI, con corte a </w:t>
      </w:r>
      <w:r w:rsidR="0086477D">
        <w:rPr>
          <w:rFonts w:cs="Arial"/>
          <w:sz w:val="22"/>
          <w:lang w:val="es-ES_tradnl"/>
        </w:rPr>
        <w:t>setiembre</w:t>
      </w:r>
      <w:r w:rsidR="003429C9">
        <w:rPr>
          <w:rFonts w:cs="Arial"/>
          <w:sz w:val="22"/>
          <w:lang w:val="es-ES_tradnl"/>
        </w:rPr>
        <w:t xml:space="preserve"> de 2021.  Dichos documentos se adjuntan al expediente del acta.</w:t>
      </w:r>
    </w:p>
    <w:p w14:paraId="193BA5FD" w14:textId="77777777" w:rsidR="003429C9" w:rsidRDefault="003429C9" w:rsidP="003429C9">
      <w:pPr>
        <w:spacing w:line="360" w:lineRule="auto"/>
        <w:jc w:val="both"/>
        <w:rPr>
          <w:rFonts w:cs="Arial"/>
          <w:sz w:val="22"/>
          <w:szCs w:val="22"/>
        </w:rPr>
      </w:pPr>
    </w:p>
    <w:p w14:paraId="205B9F66" w14:textId="6DD3B206" w:rsidR="003429C9" w:rsidRDefault="003429C9" w:rsidP="003429C9">
      <w:pPr>
        <w:spacing w:line="360" w:lineRule="auto"/>
        <w:jc w:val="both"/>
        <w:rPr>
          <w:rFonts w:cs="Arial"/>
          <w:sz w:val="22"/>
          <w:szCs w:val="22"/>
        </w:rPr>
      </w:pPr>
      <w:r w:rsidRPr="00BB303F">
        <w:rPr>
          <w:rFonts w:cs="Arial"/>
          <w:sz w:val="22"/>
          <w:szCs w:val="22"/>
        </w:rPr>
        <w:t xml:space="preserve">Para exponer los alcances del citado informe y atender eventuales consultas de carácter técnico sobre </w:t>
      </w:r>
      <w:r>
        <w:rPr>
          <w:rFonts w:cs="Arial"/>
          <w:sz w:val="22"/>
          <w:szCs w:val="22"/>
        </w:rPr>
        <w:t xml:space="preserve">el </w:t>
      </w:r>
      <w:r w:rsidRPr="00BB303F">
        <w:rPr>
          <w:rFonts w:cs="Arial"/>
          <w:sz w:val="22"/>
          <w:szCs w:val="22"/>
        </w:rPr>
        <w:t xml:space="preserve">tema, se incorpora a la sesión </w:t>
      </w:r>
      <w:r>
        <w:rPr>
          <w:rFonts w:cs="Arial"/>
          <w:sz w:val="22"/>
          <w:szCs w:val="22"/>
        </w:rPr>
        <w:t xml:space="preserve">la licenciada Tricia Hernández Brenes, Directora del FONAVI, quien se refiere en detalle a lo actuado y a las condiciones actuales de los siguientes proyectos: El Portillo en Alajuela, Potrerillos en San Rafael, Calle Ronda/Aprocaro en Santo Domingo, Cobasur en Osa, Juan Pablo II en Turrialba, San Martín II en Coronado y Villas Paraíso Dorado en Alajuela, al tiempo que va atendiendo las consultas y observaciones que </w:t>
      </w:r>
      <w:r w:rsidR="0086477D">
        <w:rPr>
          <w:rFonts w:cs="Arial"/>
          <w:sz w:val="22"/>
          <w:szCs w:val="22"/>
        </w:rPr>
        <w:t xml:space="preserve">al respecto </w:t>
      </w:r>
      <w:r>
        <w:rPr>
          <w:rFonts w:cs="Arial"/>
          <w:sz w:val="22"/>
          <w:szCs w:val="22"/>
        </w:rPr>
        <w:t>plantean los señores Directores.</w:t>
      </w:r>
    </w:p>
    <w:p w14:paraId="75FEC047" w14:textId="77777777" w:rsidR="003429C9" w:rsidRDefault="003429C9" w:rsidP="003429C9">
      <w:pPr>
        <w:spacing w:line="360" w:lineRule="auto"/>
        <w:jc w:val="both"/>
        <w:rPr>
          <w:rFonts w:cs="Arial"/>
          <w:sz w:val="22"/>
          <w:lang w:val="es-ES_tradnl"/>
        </w:rPr>
      </w:pPr>
    </w:p>
    <w:p w14:paraId="492354C9" w14:textId="108F7713" w:rsidR="003429C9" w:rsidRDefault="003429C9" w:rsidP="003429C9">
      <w:pPr>
        <w:spacing w:line="360" w:lineRule="auto"/>
        <w:jc w:val="both"/>
        <w:rPr>
          <w:rFonts w:cs="Arial"/>
          <w:sz w:val="22"/>
          <w:lang w:val="es-ES_tradnl"/>
        </w:rPr>
      </w:pPr>
      <w:r w:rsidRPr="00A25DB7">
        <w:rPr>
          <w:rFonts w:cs="Arial"/>
          <w:sz w:val="22"/>
          <w:u w:val="single"/>
          <w:lang w:val="es-ES_tradnl"/>
        </w:rPr>
        <w:t xml:space="preserve">Minuto </w:t>
      </w:r>
      <w:r w:rsidR="0086477D">
        <w:rPr>
          <w:rFonts w:cs="Arial"/>
          <w:sz w:val="22"/>
          <w:u w:val="single"/>
          <w:lang w:val="es-ES_tradnl"/>
        </w:rPr>
        <w:t>44</w:t>
      </w:r>
      <w:r w:rsidRPr="00A25DB7">
        <w:rPr>
          <w:rFonts w:cs="Arial"/>
          <w:sz w:val="22"/>
          <w:u w:val="single"/>
          <w:lang w:val="es-ES_tradnl"/>
        </w:rPr>
        <w:t>:</w:t>
      </w:r>
      <w:r w:rsidR="0086477D">
        <w:rPr>
          <w:rFonts w:cs="Arial"/>
          <w:sz w:val="22"/>
          <w:u w:val="single"/>
          <w:lang w:val="es-ES_tradnl"/>
        </w:rPr>
        <w:t>23</w:t>
      </w:r>
      <w:r>
        <w:rPr>
          <w:rFonts w:cs="Arial"/>
          <w:sz w:val="22"/>
          <w:u w:val="single"/>
          <w:lang w:val="es-ES_tradnl"/>
        </w:rPr>
        <w:t xml:space="preserve"> (grabación B)</w:t>
      </w:r>
      <w:r>
        <w:rPr>
          <w:rFonts w:cs="Arial"/>
          <w:sz w:val="22"/>
          <w:lang w:val="es-ES_tradnl"/>
        </w:rPr>
        <w:t xml:space="preserve"> La </w:t>
      </w:r>
      <w:r w:rsidRPr="006032DA">
        <w:rPr>
          <w:rFonts w:cs="Arial"/>
          <w:sz w:val="22"/>
          <w:lang w:val="es-ES_tradnl"/>
        </w:rPr>
        <w:t>Junta Directiva</w:t>
      </w:r>
      <w:r>
        <w:rPr>
          <w:rFonts w:cs="Arial"/>
          <w:sz w:val="22"/>
          <w:lang w:val="es-ES_tradnl"/>
        </w:rPr>
        <w:t xml:space="preserve"> da por conocido</w:t>
      </w:r>
      <w:r>
        <w:rPr>
          <w:rFonts w:cs="Arial"/>
          <w:bCs/>
          <w:sz w:val="22"/>
          <w:szCs w:val="22"/>
        </w:rPr>
        <w:t xml:space="preserve"> el referido informe de la </w:t>
      </w:r>
      <w:r w:rsidRPr="00BF503E">
        <w:rPr>
          <w:rFonts w:cs="Arial"/>
          <w:bCs/>
          <w:sz w:val="22"/>
          <w:szCs w:val="22"/>
        </w:rPr>
        <w:t>Administración</w:t>
      </w:r>
      <w:r w:rsidR="0086477D">
        <w:rPr>
          <w:rFonts w:cs="Arial"/>
          <w:bCs/>
          <w:sz w:val="22"/>
          <w:szCs w:val="22"/>
        </w:rPr>
        <w:t xml:space="preserve"> y se retira de la sesión la licenciada Hernández Brenes</w:t>
      </w:r>
      <w:r>
        <w:rPr>
          <w:rFonts w:cs="Arial"/>
          <w:sz w:val="22"/>
          <w:szCs w:val="22"/>
        </w:rPr>
        <w:t xml:space="preserve">.  </w:t>
      </w:r>
    </w:p>
    <w:p w14:paraId="5367B35E" w14:textId="77777777" w:rsidR="009D03FE" w:rsidRPr="00D14EAF" w:rsidRDefault="009D03FE" w:rsidP="009D03FE">
      <w:pPr>
        <w:spacing w:line="360" w:lineRule="auto"/>
        <w:jc w:val="both"/>
        <w:rPr>
          <w:rFonts w:cs="Arial"/>
          <w:b/>
          <w:sz w:val="22"/>
        </w:rPr>
      </w:pPr>
      <w:r w:rsidRPr="00D14EAF">
        <w:rPr>
          <w:rFonts w:cs="Arial"/>
          <w:b/>
          <w:sz w:val="22"/>
        </w:rPr>
        <w:t>************</w:t>
      </w:r>
    </w:p>
    <w:p w14:paraId="4C590B11" w14:textId="77777777" w:rsidR="009D03FE" w:rsidRDefault="009D03FE" w:rsidP="009D03FE">
      <w:pPr>
        <w:spacing w:line="360" w:lineRule="auto"/>
        <w:jc w:val="both"/>
        <w:rPr>
          <w:rFonts w:cs="Arial"/>
          <w:b/>
          <w:bCs/>
          <w:sz w:val="22"/>
          <w:szCs w:val="22"/>
          <w:u w:val="single"/>
          <w:lang w:val="es-ES_tradnl"/>
        </w:rPr>
      </w:pPr>
    </w:p>
    <w:p w14:paraId="0F0A76ED" w14:textId="44BD702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2378C" w:rsidRPr="00AE40B9">
        <w:rPr>
          <w:rFonts w:cs="Arial"/>
          <w:b/>
          <w:bCs/>
          <w:sz w:val="22"/>
          <w:u w:val="single"/>
          <w:lang w:val="es-CR"/>
        </w:rPr>
        <w:t>Seguimiento de la situación de la asignación de recursos al FOSUVI, en el proyecto de “Ley de presupuesto ordinario y extraordinario de la República para el ejercicio económico 2022”</w:t>
      </w:r>
    </w:p>
    <w:p w14:paraId="1F811D38" w14:textId="77777777" w:rsidR="009D03FE" w:rsidRDefault="009D03FE" w:rsidP="009D03FE">
      <w:pPr>
        <w:spacing w:line="360" w:lineRule="auto"/>
        <w:jc w:val="both"/>
        <w:rPr>
          <w:rFonts w:cs="Arial"/>
          <w:sz w:val="22"/>
          <w:szCs w:val="22"/>
        </w:rPr>
      </w:pPr>
    </w:p>
    <w:p w14:paraId="3BB96793" w14:textId="6A0F202B" w:rsidR="00041AA9" w:rsidRDefault="009D03FE" w:rsidP="003429C9">
      <w:pPr>
        <w:spacing w:line="360" w:lineRule="auto"/>
        <w:jc w:val="both"/>
        <w:rPr>
          <w:rFonts w:cs="Arial"/>
          <w:sz w:val="22"/>
          <w:lang w:val="es-CR"/>
        </w:rPr>
      </w:pPr>
      <w:r w:rsidRPr="0039311E">
        <w:rPr>
          <w:rFonts w:cs="Arial"/>
          <w:sz w:val="22"/>
          <w:u w:val="single"/>
          <w:lang w:val="es-ES_tradnl"/>
        </w:rPr>
        <w:t xml:space="preserve">Minuto </w:t>
      </w:r>
      <w:r w:rsidR="0086477D">
        <w:rPr>
          <w:rFonts w:cs="Arial"/>
          <w:sz w:val="22"/>
          <w:u w:val="single"/>
          <w:lang w:val="es-ES_tradnl"/>
        </w:rPr>
        <w:t>44</w:t>
      </w:r>
      <w:r w:rsidRPr="0039311E">
        <w:rPr>
          <w:rFonts w:cs="Arial"/>
          <w:sz w:val="22"/>
          <w:u w:val="single"/>
          <w:lang w:val="es-ES_tradnl"/>
        </w:rPr>
        <w:t>:</w:t>
      </w:r>
      <w:r w:rsidR="0086477D">
        <w:rPr>
          <w:rFonts w:cs="Arial"/>
          <w:sz w:val="22"/>
          <w:u w:val="single"/>
          <w:lang w:val="es-ES_tradnl"/>
        </w:rPr>
        <w:t>46</w:t>
      </w:r>
      <w:r w:rsidR="003429C9">
        <w:rPr>
          <w:rFonts w:cs="Arial"/>
          <w:sz w:val="22"/>
          <w:u w:val="single"/>
          <w:lang w:val="es-ES_tradnl"/>
        </w:rPr>
        <w:t xml:space="preserve"> (grabación B)</w:t>
      </w:r>
      <w:r w:rsidR="003429C9">
        <w:rPr>
          <w:rFonts w:cs="Arial"/>
          <w:sz w:val="22"/>
          <w:lang w:val="es-ES_tradnl"/>
        </w:rPr>
        <w:t xml:space="preserve"> El señor Gerente General presenta información sobre </w:t>
      </w:r>
      <w:r w:rsidR="003429C9" w:rsidRPr="003A0733">
        <w:rPr>
          <w:rFonts w:cs="Arial"/>
          <w:sz w:val="22"/>
        </w:rPr>
        <w:t>las</w:t>
      </w:r>
      <w:r w:rsidR="003429C9">
        <w:rPr>
          <w:rFonts w:cs="Arial"/>
          <w:sz w:val="22"/>
        </w:rPr>
        <w:t xml:space="preserve"> últimas</w:t>
      </w:r>
      <w:r w:rsidR="003429C9" w:rsidRPr="003A0733">
        <w:rPr>
          <w:rFonts w:cs="Arial"/>
          <w:sz w:val="22"/>
        </w:rPr>
        <w:t xml:space="preserve"> gestiones realizadas </w:t>
      </w:r>
      <w:r w:rsidR="003429C9">
        <w:rPr>
          <w:rFonts w:cs="Arial"/>
          <w:sz w:val="22"/>
        </w:rPr>
        <w:t xml:space="preserve">con </w:t>
      </w:r>
      <w:r w:rsidR="003429C9" w:rsidRPr="003A0733">
        <w:rPr>
          <w:rFonts w:cs="Arial"/>
          <w:sz w:val="22"/>
        </w:rPr>
        <w:t xml:space="preserve">respecto a los recursos del FOSUVI </w:t>
      </w:r>
      <w:r w:rsidR="003429C9">
        <w:rPr>
          <w:rFonts w:cs="Arial"/>
          <w:sz w:val="22"/>
        </w:rPr>
        <w:t>contemplados e</w:t>
      </w:r>
      <w:r w:rsidR="003429C9" w:rsidRPr="003A0733">
        <w:rPr>
          <w:rFonts w:cs="Arial"/>
          <w:sz w:val="22"/>
        </w:rPr>
        <w:t xml:space="preserve">n </w:t>
      </w:r>
      <w:r w:rsidR="003429C9" w:rsidRPr="003A0733">
        <w:rPr>
          <w:rFonts w:cs="Arial"/>
          <w:sz w:val="22"/>
          <w:lang w:val="es-CR"/>
        </w:rPr>
        <w:t>en el proyecto de “Ley de Presupuesto Ordinario y Extraordinario de la República para el ejercicio económico 2022”</w:t>
      </w:r>
      <w:r w:rsidR="003429C9">
        <w:rPr>
          <w:rFonts w:cs="Arial"/>
          <w:sz w:val="22"/>
          <w:lang w:val="es-CR"/>
        </w:rPr>
        <w:t xml:space="preserve">.  Destaca que </w:t>
      </w:r>
      <w:r w:rsidR="00041AA9">
        <w:rPr>
          <w:rFonts w:cs="Arial"/>
          <w:sz w:val="22"/>
          <w:lang w:val="es-CR"/>
        </w:rPr>
        <w:t>según el cronograma establecido para la discusión del referido proyecto de ley, se ha logrado que la Comisión de Hacendarios incorpore la restitución de ¢15.500 millones al presupuesto 2022 del FOSUVI y se estarán formalizando gestiones adicionales para promover que esta propuesta sea aprobada en el Plenario Legislativo.</w:t>
      </w:r>
    </w:p>
    <w:p w14:paraId="05B403A0" w14:textId="77777777" w:rsidR="003429C9" w:rsidRDefault="003429C9" w:rsidP="003429C9">
      <w:pPr>
        <w:spacing w:line="360" w:lineRule="auto"/>
        <w:jc w:val="both"/>
        <w:rPr>
          <w:rFonts w:cs="Arial"/>
          <w:sz w:val="22"/>
          <w:lang w:val="es-CR"/>
        </w:rPr>
      </w:pPr>
    </w:p>
    <w:p w14:paraId="7750E145" w14:textId="1F95E185" w:rsidR="003429C9" w:rsidRDefault="009D03FE" w:rsidP="003429C9">
      <w:pPr>
        <w:spacing w:line="360" w:lineRule="auto"/>
        <w:jc w:val="both"/>
        <w:rPr>
          <w:rFonts w:cs="Arial"/>
          <w:sz w:val="22"/>
          <w:lang w:val="es-ES_tradnl"/>
        </w:rPr>
      </w:pPr>
      <w:r w:rsidRPr="00A25DB7">
        <w:rPr>
          <w:rFonts w:cs="Arial"/>
          <w:sz w:val="22"/>
          <w:u w:val="single"/>
          <w:lang w:val="es-ES_tradnl"/>
        </w:rPr>
        <w:t xml:space="preserve">Minuto </w:t>
      </w:r>
      <w:r w:rsidR="00041AA9">
        <w:rPr>
          <w:rFonts w:cs="Arial"/>
          <w:sz w:val="22"/>
          <w:u w:val="single"/>
          <w:lang w:val="es-ES_tradnl"/>
        </w:rPr>
        <w:t>48</w:t>
      </w:r>
      <w:r w:rsidRPr="00A25DB7">
        <w:rPr>
          <w:rFonts w:cs="Arial"/>
          <w:sz w:val="22"/>
          <w:u w:val="single"/>
          <w:lang w:val="es-ES_tradnl"/>
        </w:rPr>
        <w:t>:</w:t>
      </w:r>
      <w:r w:rsidR="00041AA9">
        <w:rPr>
          <w:rFonts w:cs="Arial"/>
          <w:sz w:val="22"/>
          <w:u w:val="single"/>
          <w:lang w:val="es-ES_tradnl"/>
        </w:rPr>
        <w:t>24</w:t>
      </w:r>
      <w:r w:rsidR="003429C9">
        <w:rPr>
          <w:rFonts w:cs="Arial"/>
          <w:sz w:val="22"/>
          <w:u w:val="single"/>
          <w:lang w:val="es-ES_tradnl"/>
        </w:rPr>
        <w:t xml:space="preserve"> (grabación B)</w:t>
      </w:r>
      <w:r>
        <w:rPr>
          <w:rFonts w:cs="Arial"/>
          <w:sz w:val="22"/>
          <w:lang w:val="es-ES_tradnl"/>
        </w:rPr>
        <w:t xml:space="preserve"> </w:t>
      </w:r>
      <w:r w:rsidR="003429C9">
        <w:rPr>
          <w:rFonts w:cs="Arial"/>
          <w:sz w:val="22"/>
          <w:lang w:val="es-CR"/>
        </w:rPr>
        <w:t xml:space="preserve">La </w:t>
      </w:r>
      <w:r w:rsidR="003429C9" w:rsidRPr="00F64C63">
        <w:rPr>
          <w:rFonts w:cs="Arial"/>
          <w:sz w:val="22"/>
          <w:lang w:val="es-ES_tradnl"/>
        </w:rPr>
        <w:t>Junta Directiva</w:t>
      </w:r>
      <w:r w:rsidR="003429C9">
        <w:rPr>
          <w:rFonts w:cs="Arial"/>
          <w:sz w:val="22"/>
          <w:lang w:val="es-ES_tradnl"/>
        </w:rPr>
        <w:t xml:space="preserve"> da por conocida la información suministrada.</w:t>
      </w:r>
    </w:p>
    <w:p w14:paraId="2A8BED41" w14:textId="77777777" w:rsidR="009D03FE" w:rsidRPr="00D14EAF" w:rsidRDefault="009D03FE" w:rsidP="009D03FE">
      <w:pPr>
        <w:spacing w:line="360" w:lineRule="auto"/>
        <w:jc w:val="both"/>
        <w:rPr>
          <w:rFonts w:cs="Arial"/>
          <w:b/>
          <w:sz w:val="22"/>
        </w:rPr>
      </w:pPr>
      <w:r w:rsidRPr="00D14EAF">
        <w:rPr>
          <w:rFonts w:cs="Arial"/>
          <w:b/>
          <w:sz w:val="22"/>
        </w:rPr>
        <w:t>************</w:t>
      </w:r>
    </w:p>
    <w:p w14:paraId="55199DF2" w14:textId="77777777" w:rsidR="009D03FE" w:rsidRDefault="009D03FE" w:rsidP="009D03FE">
      <w:pPr>
        <w:spacing w:line="360" w:lineRule="auto"/>
        <w:jc w:val="both"/>
        <w:rPr>
          <w:rFonts w:cs="Arial"/>
          <w:b/>
          <w:bCs/>
          <w:sz w:val="22"/>
          <w:szCs w:val="22"/>
          <w:u w:val="single"/>
          <w:lang w:val="es-ES_tradnl"/>
        </w:rPr>
      </w:pPr>
    </w:p>
    <w:p w14:paraId="52CD3AC2" w14:textId="04B801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C2378C" w:rsidRPr="00C2378C">
        <w:rPr>
          <w:rFonts w:cs="Arial"/>
          <w:b/>
          <w:bCs/>
          <w:sz w:val="22"/>
          <w:u w:val="single"/>
          <w:lang w:val="es-CR"/>
        </w:rPr>
        <w:t xml:space="preserve">Consulta sobre </w:t>
      </w:r>
      <w:r w:rsidR="00C2378C" w:rsidRPr="00C2378C">
        <w:rPr>
          <w:rFonts w:cs="Arial"/>
          <w:b/>
          <w:bCs/>
          <w:sz w:val="22"/>
          <w:u w:val="single"/>
          <w:lang w:val="es-ES_tradnl"/>
        </w:rPr>
        <w:t>el criterio del consultor externo, en cuanto al</w:t>
      </w:r>
      <w:r w:rsidR="00C2378C" w:rsidRPr="00C2378C">
        <w:rPr>
          <w:rFonts w:cs="Arial"/>
          <w:b/>
          <w:bCs/>
          <w:sz w:val="22"/>
          <w:u w:val="single"/>
          <w:lang w:val="es-CR"/>
        </w:rPr>
        <w:t xml:space="preserve"> modelo que está aplicando el Banco para calcular el IVA</w:t>
      </w:r>
    </w:p>
    <w:p w14:paraId="26540942" w14:textId="77777777" w:rsidR="009D03FE" w:rsidRDefault="009D03FE" w:rsidP="009D03FE">
      <w:pPr>
        <w:spacing w:line="360" w:lineRule="auto"/>
        <w:jc w:val="both"/>
        <w:rPr>
          <w:rFonts w:cs="Arial"/>
          <w:sz w:val="22"/>
          <w:szCs w:val="22"/>
        </w:rPr>
      </w:pPr>
    </w:p>
    <w:p w14:paraId="5ABBBBAF" w14:textId="4AE2800F" w:rsidR="003429C9" w:rsidRDefault="009D03FE" w:rsidP="003429C9">
      <w:pPr>
        <w:spacing w:line="360" w:lineRule="auto"/>
        <w:jc w:val="both"/>
        <w:rPr>
          <w:rFonts w:cs="Arial"/>
          <w:sz w:val="22"/>
          <w:lang w:val="es-ES_tradnl"/>
        </w:rPr>
      </w:pPr>
      <w:r w:rsidRPr="0039311E">
        <w:rPr>
          <w:rFonts w:cs="Arial"/>
          <w:sz w:val="22"/>
          <w:u w:val="single"/>
          <w:lang w:val="es-ES_tradnl"/>
        </w:rPr>
        <w:t xml:space="preserve">Minuto </w:t>
      </w:r>
      <w:r w:rsidR="00041AA9">
        <w:rPr>
          <w:rFonts w:cs="Arial"/>
          <w:sz w:val="22"/>
          <w:u w:val="single"/>
          <w:lang w:val="es-ES_tradnl"/>
        </w:rPr>
        <w:t>48</w:t>
      </w:r>
      <w:r w:rsidRPr="0039311E">
        <w:rPr>
          <w:rFonts w:cs="Arial"/>
          <w:sz w:val="22"/>
          <w:u w:val="single"/>
          <w:lang w:val="es-ES_tradnl"/>
        </w:rPr>
        <w:t>:</w:t>
      </w:r>
      <w:r w:rsidR="00041AA9">
        <w:rPr>
          <w:rFonts w:cs="Arial"/>
          <w:sz w:val="22"/>
          <w:u w:val="single"/>
          <w:lang w:val="es-ES_tradnl"/>
        </w:rPr>
        <w:t>39</w:t>
      </w:r>
      <w:r w:rsidR="003429C9">
        <w:rPr>
          <w:rFonts w:cs="Arial"/>
          <w:sz w:val="22"/>
          <w:u w:val="single"/>
          <w:lang w:val="es-ES_tradnl"/>
        </w:rPr>
        <w:t xml:space="preserve"> (grabación B)</w:t>
      </w:r>
      <w:r>
        <w:rPr>
          <w:rFonts w:cs="Arial"/>
          <w:sz w:val="22"/>
          <w:lang w:val="es-ES_tradnl"/>
        </w:rPr>
        <w:t xml:space="preserve"> </w:t>
      </w:r>
      <w:r w:rsidR="00041AA9">
        <w:rPr>
          <w:rFonts w:cs="Arial"/>
          <w:sz w:val="22"/>
          <w:lang w:val="es-ES_tradnl"/>
        </w:rPr>
        <w:t>El señor Gerente General atiende una consulta de la Directora Ulibarri Pernús, sobre el estado de las gestiones que se han venido realizando para aclarar, con el apoyo del asesor tributario, el</w:t>
      </w:r>
      <w:r w:rsidR="003429C9">
        <w:rPr>
          <w:rFonts w:cs="Arial"/>
          <w:sz w:val="22"/>
          <w:lang w:val="es-ES_tradnl"/>
        </w:rPr>
        <w:t xml:space="preserve"> </w:t>
      </w:r>
      <w:r w:rsidR="003429C9">
        <w:rPr>
          <w:rFonts w:cs="Arial"/>
          <w:sz w:val="22"/>
          <w:lang w:val="es-CR"/>
        </w:rPr>
        <w:t xml:space="preserve">modelo que está aplicando el Banco para calcular el IVA (según lo dispuesto en el acuerdo </w:t>
      </w:r>
      <w:r w:rsidR="003429C9">
        <w:rPr>
          <w:rFonts w:cs="Arial"/>
          <w:sz w:val="22"/>
          <w:lang w:val="es-ES_tradnl"/>
        </w:rPr>
        <w:t>N° 10 de la sesión 75-2021 del pasado 11 de octubre).</w:t>
      </w:r>
    </w:p>
    <w:p w14:paraId="43F9B74B" w14:textId="77777777" w:rsidR="009D03FE" w:rsidRPr="00D14EAF" w:rsidRDefault="009D03FE" w:rsidP="009D03FE">
      <w:pPr>
        <w:spacing w:line="360" w:lineRule="auto"/>
        <w:jc w:val="both"/>
        <w:rPr>
          <w:rFonts w:cs="Arial"/>
          <w:b/>
          <w:sz w:val="22"/>
        </w:rPr>
      </w:pPr>
      <w:r w:rsidRPr="00D14EAF">
        <w:rPr>
          <w:rFonts w:cs="Arial"/>
          <w:b/>
          <w:sz w:val="22"/>
        </w:rPr>
        <w:t>************</w:t>
      </w:r>
    </w:p>
    <w:p w14:paraId="5DF998D4" w14:textId="77777777" w:rsidR="009D03FE" w:rsidRDefault="009D03FE" w:rsidP="009D03FE">
      <w:pPr>
        <w:spacing w:line="360" w:lineRule="auto"/>
        <w:jc w:val="both"/>
        <w:rPr>
          <w:rFonts w:cs="Arial"/>
          <w:b/>
          <w:bCs/>
          <w:sz w:val="22"/>
          <w:szCs w:val="22"/>
          <w:u w:val="single"/>
          <w:lang w:val="es-ES_tradnl"/>
        </w:rPr>
      </w:pPr>
    </w:p>
    <w:p w14:paraId="4B68DC06" w14:textId="7F03E8C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C2378C" w:rsidRPr="00C2378C">
        <w:rPr>
          <w:rFonts w:cs="Arial"/>
          <w:b/>
          <w:bCs/>
          <w:sz w:val="22"/>
          <w:u w:val="single"/>
        </w:rPr>
        <w:t>Escrito de la Constructora León Aguilar, cuestionando</w:t>
      </w:r>
      <w:r w:rsidR="00C2378C" w:rsidRPr="00C2378C">
        <w:rPr>
          <w:rFonts w:cs="Arial"/>
          <w:b/>
          <w:bCs/>
          <w:sz w:val="22"/>
          <w:u w:val="single"/>
          <w:lang w:val="es-CR"/>
        </w:rPr>
        <w:t xml:space="preserve"> la explicación dada por la Gerencia General, con respecto al plazo para entregarle la información sobre las acciones correctivas que el BANHVI ha gestionado por reprocesos, omisiones y faltas cometidas por las entidades autorizadas</w:t>
      </w:r>
    </w:p>
    <w:p w14:paraId="10CDB84F" w14:textId="77777777" w:rsidR="009D03FE" w:rsidRDefault="009D03FE" w:rsidP="009D03FE">
      <w:pPr>
        <w:spacing w:line="360" w:lineRule="auto"/>
        <w:jc w:val="both"/>
        <w:rPr>
          <w:rFonts w:cs="Arial"/>
          <w:sz w:val="22"/>
          <w:szCs w:val="22"/>
        </w:rPr>
      </w:pPr>
    </w:p>
    <w:p w14:paraId="09AA0DC8" w14:textId="46D86E73" w:rsidR="00CD6F34"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041AA9">
        <w:rPr>
          <w:rFonts w:cs="Arial"/>
          <w:sz w:val="22"/>
          <w:u w:val="single"/>
          <w:lang w:val="es-ES_tradnl"/>
        </w:rPr>
        <w:t>53</w:t>
      </w:r>
      <w:r w:rsidRPr="0039311E">
        <w:rPr>
          <w:rFonts w:cs="Arial"/>
          <w:sz w:val="22"/>
          <w:u w:val="single"/>
          <w:lang w:val="es-ES_tradnl"/>
        </w:rPr>
        <w:t>:</w:t>
      </w:r>
      <w:r w:rsidR="00041AA9">
        <w:rPr>
          <w:rFonts w:cs="Arial"/>
          <w:sz w:val="22"/>
          <w:u w:val="single"/>
          <w:lang w:val="es-ES_tradnl"/>
        </w:rPr>
        <w:t>35</w:t>
      </w:r>
      <w:r w:rsidR="003429C9">
        <w:rPr>
          <w:rFonts w:cs="Arial"/>
          <w:sz w:val="22"/>
          <w:u w:val="single"/>
          <w:lang w:val="es-ES_tradnl"/>
        </w:rPr>
        <w:t xml:space="preserve"> (grabación B)</w:t>
      </w:r>
      <w:r>
        <w:rPr>
          <w:rFonts w:cs="Arial"/>
          <w:sz w:val="22"/>
          <w:lang w:val="es-ES_tradnl"/>
        </w:rPr>
        <w:t xml:space="preserve"> Se conoce </w:t>
      </w:r>
      <w:r w:rsidR="00CD6F34">
        <w:rPr>
          <w:rFonts w:cs="Arial"/>
          <w:sz w:val="22"/>
          <w:lang w:val="es-ES_tradnl"/>
        </w:rPr>
        <w:t xml:space="preserve">escrito recibido el 18 de octubre de 2021, mediante el cual, el ingeniero Diego Leon Carazo, Gerente General de la Constructora León Aguilar, cuestiona la </w:t>
      </w:r>
      <w:r w:rsidR="00CD6F34" w:rsidRPr="00CD6F34">
        <w:rPr>
          <w:rFonts w:cs="Arial"/>
          <w:sz w:val="22"/>
          <w:szCs w:val="22"/>
          <w:lang w:val="es-CR"/>
        </w:rPr>
        <w:t>explicación dada por la Gerencia General</w:t>
      </w:r>
      <w:r w:rsidR="00CD6F34">
        <w:rPr>
          <w:rFonts w:cs="Arial"/>
          <w:sz w:val="22"/>
          <w:szCs w:val="22"/>
          <w:lang w:val="es-CR"/>
        </w:rPr>
        <w:t xml:space="preserve"> de este Banco</w:t>
      </w:r>
      <w:r w:rsidR="00CD6F34" w:rsidRPr="00CD6F34">
        <w:rPr>
          <w:rFonts w:cs="Arial"/>
          <w:sz w:val="22"/>
          <w:szCs w:val="22"/>
          <w:lang w:val="es-CR"/>
        </w:rPr>
        <w:t>, con respecto al plazo para entregarle la información sobre las acciones correctivas que el BANHVI ha gestionado por reprocesos, omisiones y faltas cometidas por las entidades autorizadas</w:t>
      </w:r>
      <w:r w:rsidR="00CD6F34">
        <w:rPr>
          <w:rFonts w:cs="Arial"/>
          <w:sz w:val="22"/>
          <w:szCs w:val="22"/>
          <w:lang w:val="es-CR"/>
        </w:rPr>
        <w:t>.</w:t>
      </w:r>
    </w:p>
    <w:p w14:paraId="78121E0C" w14:textId="6A179E41" w:rsidR="00CD6F34" w:rsidRDefault="00CD6F34" w:rsidP="009D03FE">
      <w:pPr>
        <w:spacing w:line="360" w:lineRule="auto"/>
        <w:jc w:val="both"/>
        <w:rPr>
          <w:rFonts w:cs="Arial"/>
          <w:sz w:val="22"/>
          <w:szCs w:val="22"/>
          <w:lang w:val="es-CR"/>
        </w:rPr>
      </w:pPr>
    </w:p>
    <w:p w14:paraId="271F1309" w14:textId="01D38C99" w:rsidR="00CD6F34" w:rsidRDefault="00CD6F34" w:rsidP="009D03FE">
      <w:pPr>
        <w:spacing w:line="360" w:lineRule="auto"/>
        <w:jc w:val="both"/>
        <w:rPr>
          <w:rFonts w:cs="Arial"/>
          <w:sz w:val="22"/>
          <w:szCs w:val="22"/>
        </w:rPr>
      </w:pPr>
      <w:r>
        <w:rPr>
          <w:rFonts w:cs="Arial"/>
          <w:sz w:val="22"/>
          <w:szCs w:val="22"/>
          <w:lang w:val="es-CR"/>
        </w:rPr>
        <w:t xml:space="preserve">Al respecto, la </w:t>
      </w:r>
      <w:r w:rsidRPr="00CD6F34">
        <w:rPr>
          <w:rFonts w:cs="Arial"/>
          <w:sz w:val="22"/>
          <w:szCs w:val="22"/>
          <w:lang w:val="es-ES_tradnl"/>
        </w:rPr>
        <w:t>Junta Directiva</w:t>
      </w:r>
      <w:r>
        <w:rPr>
          <w:rFonts w:cs="Arial"/>
          <w:sz w:val="22"/>
          <w:szCs w:val="22"/>
          <w:lang w:val="es-ES_tradnl"/>
        </w:rPr>
        <w:t xml:space="preserve"> da por conocido dicho escrito.</w:t>
      </w:r>
    </w:p>
    <w:p w14:paraId="1014B29E" w14:textId="77777777" w:rsidR="009D03FE" w:rsidRPr="00D14EAF" w:rsidRDefault="009D03FE" w:rsidP="009D03FE">
      <w:pPr>
        <w:spacing w:line="360" w:lineRule="auto"/>
        <w:jc w:val="both"/>
        <w:rPr>
          <w:rFonts w:cs="Arial"/>
          <w:b/>
          <w:sz w:val="22"/>
        </w:rPr>
      </w:pPr>
      <w:r w:rsidRPr="00D14EAF">
        <w:rPr>
          <w:rFonts w:cs="Arial"/>
          <w:b/>
          <w:sz w:val="22"/>
        </w:rPr>
        <w:t>************</w:t>
      </w:r>
    </w:p>
    <w:p w14:paraId="05152075" w14:textId="77777777" w:rsidR="009D03FE" w:rsidRDefault="009D03FE" w:rsidP="009D03FE">
      <w:pPr>
        <w:spacing w:line="360" w:lineRule="auto"/>
        <w:jc w:val="both"/>
        <w:rPr>
          <w:rFonts w:cs="Arial"/>
          <w:b/>
          <w:bCs/>
          <w:sz w:val="22"/>
          <w:szCs w:val="22"/>
          <w:u w:val="single"/>
          <w:lang w:val="es-ES_tradnl"/>
        </w:rPr>
      </w:pPr>
    </w:p>
    <w:p w14:paraId="168ADFCE" w14:textId="303F1EC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2378C" w:rsidRPr="00C2378C">
        <w:rPr>
          <w:rFonts w:cs="Arial"/>
          <w:b/>
          <w:bCs/>
          <w:sz w:val="22"/>
          <w:u w:val="single"/>
          <w:lang w:val="es-CR"/>
        </w:rPr>
        <w:t xml:space="preserve">Copia de oficio enviado por la </w:t>
      </w:r>
      <w:r w:rsidR="00C2378C" w:rsidRPr="00C2378C">
        <w:rPr>
          <w:rFonts w:cs="Arial"/>
          <w:b/>
          <w:bCs/>
          <w:sz w:val="22"/>
          <w:szCs w:val="22"/>
          <w:u w:val="single"/>
          <w:lang w:val="es-CR"/>
        </w:rPr>
        <w:t>Gerencia General a la SUGEF, remitiendo el informe mensual de avance, sobre la ejecución del plan de gestión de la cartera de crédito, con corte a setiembre de 2021</w:t>
      </w:r>
    </w:p>
    <w:p w14:paraId="68B89742" w14:textId="77777777" w:rsidR="009D03FE" w:rsidRDefault="009D03FE" w:rsidP="009D03FE">
      <w:pPr>
        <w:spacing w:line="360" w:lineRule="auto"/>
        <w:jc w:val="both"/>
        <w:rPr>
          <w:rFonts w:cs="Arial"/>
          <w:sz w:val="22"/>
          <w:szCs w:val="22"/>
        </w:rPr>
      </w:pPr>
    </w:p>
    <w:p w14:paraId="09D09342" w14:textId="29AEFC4E" w:rsidR="00CD6F34" w:rsidRDefault="009D03FE" w:rsidP="00CD6F34">
      <w:pPr>
        <w:spacing w:line="360" w:lineRule="auto"/>
        <w:jc w:val="both"/>
        <w:rPr>
          <w:rFonts w:cs="Arial"/>
          <w:sz w:val="22"/>
          <w:lang w:val="es-ES_tradnl"/>
        </w:rPr>
      </w:pPr>
      <w:r w:rsidRPr="0039311E">
        <w:rPr>
          <w:rFonts w:cs="Arial"/>
          <w:sz w:val="22"/>
          <w:u w:val="single"/>
          <w:lang w:val="es-ES_tradnl"/>
        </w:rPr>
        <w:t xml:space="preserve">Minuto </w:t>
      </w:r>
      <w:r w:rsidR="00CD6F34">
        <w:rPr>
          <w:rFonts w:cs="Arial"/>
          <w:sz w:val="22"/>
          <w:u w:val="single"/>
          <w:lang w:val="es-ES_tradnl"/>
        </w:rPr>
        <w:t>53</w:t>
      </w:r>
      <w:r w:rsidRPr="0039311E">
        <w:rPr>
          <w:rFonts w:cs="Arial"/>
          <w:sz w:val="22"/>
          <w:u w:val="single"/>
          <w:lang w:val="es-ES_tradnl"/>
        </w:rPr>
        <w:t>:</w:t>
      </w:r>
      <w:r w:rsidR="00CD6F34">
        <w:rPr>
          <w:rFonts w:cs="Arial"/>
          <w:sz w:val="22"/>
          <w:u w:val="single"/>
          <w:lang w:val="es-ES_tradnl"/>
        </w:rPr>
        <w:t>51</w:t>
      </w:r>
      <w:r w:rsidR="003429C9">
        <w:rPr>
          <w:rFonts w:cs="Arial"/>
          <w:sz w:val="22"/>
          <w:u w:val="single"/>
          <w:lang w:val="es-ES_tradnl"/>
        </w:rPr>
        <w:t xml:space="preserve"> (grabación B)</w:t>
      </w:r>
      <w:r>
        <w:rPr>
          <w:rFonts w:cs="Arial"/>
          <w:sz w:val="22"/>
          <w:lang w:val="es-ES_tradnl"/>
        </w:rPr>
        <w:t xml:space="preserve"> Se conoce</w:t>
      </w:r>
      <w:r w:rsidR="00CD6F34" w:rsidRPr="0088633E">
        <w:rPr>
          <w:rFonts w:cs="Arial"/>
          <w:sz w:val="22"/>
          <w:lang w:val="es-ES_tradnl"/>
        </w:rPr>
        <w:t xml:space="preserve"> </w:t>
      </w:r>
      <w:r w:rsidR="00CD6F34">
        <w:rPr>
          <w:rFonts w:cs="Arial"/>
          <w:sz w:val="22"/>
          <w:lang w:val="es-ES_tradnl"/>
        </w:rPr>
        <w:t xml:space="preserve">copia del oficio GG-OF-1498-2021 del 15 de octubre de 2021, mediante el cual, la Gerencia General remite a la Licda. María Rocío Aguilar </w:t>
      </w:r>
      <w:r w:rsidR="00CD6F34">
        <w:rPr>
          <w:rFonts w:cs="Arial"/>
          <w:sz w:val="22"/>
          <w:lang w:val="es-ES_tradnl"/>
        </w:rPr>
        <w:lastRenderedPageBreak/>
        <w:t xml:space="preserve">Montoya, Superintendente General de Entidades Financieras, </w:t>
      </w:r>
      <w:r w:rsidR="00CD6F34">
        <w:rPr>
          <w:sz w:val="22"/>
          <w:szCs w:val="22"/>
        </w:rPr>
        <w:t>el informe de avance, con corte a setiembre de 2021, sobre la ejecución del plan de gestión de la cartera de crédito.</w:t>
      </w:r>
    </w:p>
    <w:p w14:paraId="21ADF35D" w14:textId="77777777" w:rsidR="00CD6F34" w:rsidRDefault="00CD6F34" w:rsidP="00CD6F34">
      <w:pPr>
        <w:spacing w:line="360" w:lineRule="auto"/>
        <w:jc w:val="both"/>
        <w:rPr>
          <w:rFonts w:cs="Arial"/>
          <w:sz w:val="22"/>
          <w:szCs w:val="22"/>
        </w:rPr>
      </w:pPr>
    </w:p>
    <w:p w14:paraId="295E0CF4" w14:textId="77777777" w:rsidR="00CD6F34" w:rsidRDefault="00CD6F34" w:rsidP="00CD6F34">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279D313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47606E9" w14:textId="77777777" w:rsidR="009D03FE" w:rsidRDefault="009D03FE" w:rsidP="002D0146">
      <w:pPr>
        <w:spacing w:line="360" w:lineRule="auto"/>
        <w:jc w:val="both"/>
        <w:rPr>
          <w:rFonts w:cs="Arial"/>
          <w:b/>
          <w:bCs/>
          <w:sz w:val="22"/>
          <w:szCs w:val="22"/>
          <w:u w:val="single"/>
          <w:lang w:val="es-ES_tradnl"/>
        </w:rPr>
      </w:pPr>
    </w:p>
    <w:p w14:paraId="4EF4031E" w14:textId="2BB0E2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C2378C" w:rsidRPr="00C2378C">
        <w:rPr>
          <w:rFonts w:cs="Arial"/>
          <w:b/>
          <w:bCs/>
          <w:sz w:val="22"/>
          <w:szCs w:val="22"/>
          <w:u w:val="single"/>
          <w:lang w:val="es-CR"/>
        </w:rPr>
        <w:t>Oficio de la Consultoría Mar Azul, reiterando solicitud para resolver el reclamo administrativo relacionado con el financiamiento adicional para la Planta de Tratamiento del proyecto Villa Bonita</w:t>
      </w:r>
    </w:p>
    <w:p w14:paraId="02287403" w14:textId="77777777" w:rsidR="009D03FE" w:rsidRDefault="009D03FE" w:rsidP="009D03FE">
      <w:pPr>
        <w:spacing w:line="360" w:lineRule="auto"/>
        <w:jc w:val="both"/>
        <w:rPr>
          <w:rFonts w:cs="Arial"/>
          <w:sz w:val="22"/>
          <w:szCs w:val="22"/>
        </w:rPr>
      </w:pPr>
    </w:p>
    <w:p w14:paraId="372A119A" w14:textId="081526AF" w:rsidR="00B45B70"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CD6F34">
        <w:rPr>
          <w:rFonts w:cs="Arial"/>
          <w:sz w:val="22"/>
          <w:u w:val="single"/>
          <w:lang w:val="es-ES_tradnl"/>
        </w:rPr>
        <w:t>54</w:t>
      </w:r>
      <w:r w:rsidRPr="0039311E">
        <w:rPr>
          <w:rFonts w:cs="Arial"/>
          <w:sz w:val="22"/>
          <w:u w:val="single"/>
          <w:lang w:val="es-ES_tradnl"/>
        </w:rPr>
        <w:t>:</w:t>
      </w:r>
      <w:r w:rsidR="00CD6F34">
        <w:rPr>
          <w:rFonts w:cs="Arial"/>
          <w:sz w:val="22"/>
          <w:u w:val="single"/>
          <w:lang w:val="es-ES_tradnl"/>
        </w:rPr>
        <w:t>00</w:t>
      </w:r>
      <w:r w:rsidR="003429C9">
        <w:rPr>
          <w:rFonts w:cs="Arial"/>
          <w:sz w:val="22"/>
          <w:u w:val="single"/>
          <w:lang w:val="es-ES_tradnl"/>
        </w:rPr>
        <w:t xml:space="preserve"> (grabación B)</w:t>
      </w:r>
      <w:r>
        <w:rPr>
          <w:rFonts w:cs="Arial"/>
          <w:sz w:val="22"/>
          <w:lang w:val="es-ES_tradnl"/>
        </w:rPr>
        <w:t xml:space="preserve"> Se conoce oficio </w:t>
      </w:r>
      <w:r w:rsidR="00B45B70">
        <w:rPr>
          <w:rFonts w:cs="Arial"/>
          <w:sz w:val="22"/>
          <w:lang w:val="es-ES_tradnl"/>
        </w:rPr>
        <w:t xml:space="preserve">del 18 de octubre de 2021, mediante el cual, el señor Carlos Calvo Quesada, representante de la empresa Consultoría Mar Azul S.A., reitera la solicitud para que se resuelva el reclamo administrativo presentado por esa empresa en setiembre </w:t>
      </w:r>
      <w:r w:rsidR="00B45B70" w:rsidRPr="00B45B70">
        <w:rPr>
          <w:rFonts w:cs="Arial"/>
          <w:sz w:val="22"/>
          <w:szCs w:val="22"/>
          <w:lang w:val="es-CR"/>
        </w:rPr>
        <w:t xml:space="preserve">de 2018, con respecto al financiamiento adicional para </w:t>
      </w:r>
      <w:r w:rsidR="00B45B70">
        <w:rPr>
          <w:rFonts w:cs="Arial"/>
          <w:sz w:val="22"/>
          <w:szCs w:val="22"/>
          <w:lang w:val="es-CR"/>
        </w:rPr>
        <w:t xml:space="preserve">los costos operativos de </w:t>
      </w:r>
      <w:r w:rsidR="00B45B70" w:rsidRPr="00B45B70">
        <w:rPr>
          <w:rFonts w:cs="Arial"/>
          <w:sz w:val="22"/>
          <w:szCs w:val="22"/>
          <w:lang w:val="es-CR"/>
        </w:rPr>
        <w:t xml:space="preserve">la Planta de Tratamiento </w:t>
      </w:r>
      <w:r w:rsidR="00B45B70">
        <w:rPr>
          <w:rFonts w:cs="Arial"/>
          <w:sz w:val="22"/>
          <w:szCs w:val="22"/>
          <w:lang w:val="es-CR"/>
        </w:rPr>
        <w:t>de Aguas Residuales, de</w:t>
      </w:r>
      <w:r w:rsidR="00B45B70" w:rsidRPr="00B45B70">
        <w:rPr>
          <w:rFonts w:cs="Arial"/>
          <w:sz w:val="22"/>
          <w:szCs w:val="22"/>
          <w:lang w:val="es-CR"/>
        </w:rPr>
        <w:t>l proyecto Villa Bonita en Siquirres</w:t>
      </w:r>
      <w:r w:rsidR="00B45B70">
        <w:rPr>
          <w:rFonts w:cs="Arial"/>
          <w:sz w:val="22"/>
          <w:szCs w:val="22"/>
          <w:lang w:val="es-CR"/>
        </w:rPr>
        <w:t>.</w:t>
      </w:r>
    </w:p>
    <w:p w14:paraId="2E79C8C3" w14:textId="1117BBBB" w:rsidR="00B45B70" w:rsidRDefault="00B45B70" w:rsidP="009D03FE">
      <w:pPr>
        <w:spacing w:line="360" w:lineRule="auto"/>
        <w:jc w:val="both"/>
        <w:rPr>
          <w:rFonts w:cs="Arial"/>
          <w:sz w:val="22"/>
          <w:szCs w:val="22"/>
          <w:lang w:val="es-CR"/>
        </w:rPr>
      </w:pPr>
    </w:p>
    <w:p w14:paraId="5689B512" w14:textId="1C662F5B" w:rsidR="00B45B70" w:rsidRDefault="00B45B70" w:rsidP="009D03FE">
      <w:pPr>
        <w:spacing w:line="360" w:lineRule="auto"/>
        <w:jc w:val="both"/>
        <w:rPr>
          <w:rFonts w:cs="Arial"/>
          <w:sz w:val="22"/>
          <w:szCs w:val="22"/>
        </w:rPr>
      </w:pPr>
      <w:r>
        <w:rPr>
          <w:rFonts w:cs="Arial"/>
          <w:sz w:val="22"/>
          <w:szCs w:val="22"/>
          <w:lang w:val="es-CR"/>
        </w:rPr>
        <w:t xml:space="preserve">Sobre el particular, la </w:t>
      </w:r>
      <w:r w:rsidRPr="00B45B70">
        <w:rPr>
          <w:rFonts w:cs="Arial"/>
          <w:sz w:val="22"/>
          <w:szCs w:val="22"/>
          <w:lang w:val="es-ES_tradnl"/>
        </w:rPr>
        <w:t>Junta Directiva</w:t>
      </w:r>
      <w:r>
        <w:rPr>
          <w:rFonts w:cs="Arial"/>
          <w:sz w:val="22"/>
          <w:szCs w:val="22"/>
          <w:lang w:val="es-ES_tradnl"/>
        </w:rPr>
        <w:t xml:space="preserve"> toma el </w:t>
      </w:r>
      <w:r w:rsidRPr="00B45B70">
        <w:rPr>
          <w:rFonts w:cs="Arial"/>
          <w:b/>
          <w:bCs/>
          <w:sz w:val="22"/>
          <w:szCs w:val="22"/>
          <w:lang w:val="es-ES_tradnl"/>
        </w:rPr>
        <w:t>Acuerdo N° 10</w:t>
      </w:r>
      <w:r>
        <w:rPr>
          <w:rFonts w:cs="Arial"/>
          <w:sz w:val="22"/>
          <w:szCs w:val="22"/>
          <w:lang w:val="es-ES_tradnl"/>
        </w:rPr>
        <w:t xml:space="preserve"> que se anexa a esta minuta.</w:t>
      </w:r>
    </w:p>
    <w:p w14:paraId="62C6E90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3E7127B" w14:textId="77777777" w:rsidR="009D03FE" w:rsidRDefault="009D03FE" w:rsidP="002D0146">
      <w:pPr>
        <w:spacing w:line="360" w:lineRule="auto"/>
        <w:jc w:val="both"/>
        <w:rPr>
          <w:rFonts w:cs="Arial"/>
          <w:b/>
          <w:bCs/>
          <w:sz w:val="22"/>
          <w:szCs w:val="22"/>
          <w:u w:val="single"/>
          <w:lang w:val="es-ES_tradnl"/>
        </w:rPr>
      </w:pPr>
    </w:p>
    <w:p w14:paraId="52BCB719" w14:textId="19F0136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C2378C" w:rsidRPr="00C2378C">
        <w:rPr>
          <w:rFonts w:cs="Arial"/>
          <w:b/>
          <w:bCs/>
          <w:sz w:val="22"/>
          <w:szCs w:val="22"/>
          <w:u w:val="single"/>
          <w:lang w:val="es-CR"/>
        </w:rPr>
        <w:t>Oficio de ACENVI, comunicando la conformación de su junta directiva para el periodo 2021-2023</w:t>
      </w:r>
    </w:p>
    <w:p w14:paraId="2CC91FB0" w14:textId="77777777" w:rsidR="009D03FE" w:rsidRDefault="009D03FE" w:rsidP="009D03FE">
      <w:pPr>
        <w:spacing w:line="360" w:lineRule="auto"/>
        <w:jc w:val="both"/>
        <w:rPr>
          <w:rFonts w:cs="Arial"/>
          <w:sz w:val="22"/>
          <w:szCs w:val="22"/>
        </w:rPr>
      </w:pPr>
    </w:p>
    <w:p w14:paraId="36DEAC97" w14:textId="4B7890C9" w:rsidR="00B1055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10557">
        <w:rPr>
          <w:rFonts w:cs="Arial"/>
          <w:sz w:val="22"/>
          <w:u w:val="single"/>
          <w:lang w:val="es-ES_tradnl"/>
        </w:rPr>
        <w:t>55</w:t>
      </w:r>
      <w:r w:rsidRPr="0039311E">
        <w:rPr>
          <w:rFonts w:cs="Arial"/>
          <w:sz w:val="22"/>
          <w:u w:val="single"/>
          <w:lang w:val="es-ES_tradnl"/>
        </w:rPr>
        <w:t>:</w:t>
      </w:r>
      <w:r w:rsidR="00B10557">
        <w:rPr>
          <w:rFonts w:cs="Arial"/>
          <w:sz w:val="22"/>
          <w:u w:val="single"/>
          <w:lang w:val="es-ES_tradnl"/>
        </w:rPr>
        <w:t>25</w:t>
      </w:r>
      <w:r w:rsidR="003429C9">
        <w:rPr>
          <w:rFonts w:cs="Arial"/>
          <w:sz w:val="22"/>
          <w:u w:val="single"/>
          <w:lang w:val="es-ES_tradnl"/>
        </w:rPr>
        <w:t xml:space="preserve"> (grabación B)</w:t>
      </w:r>
      <w:r>
        <w:rPr>
          <w:rFonts w:cs="Arial"/>
          <w:sz w:val="22"/>
          <w:lang w:val="es-ES_tradnl"/>
        </w:rPr>
        <w:t xml:space="preserve"> Se conoce el oficio </w:t>
      </w:r>
      <w:r w:rsidR="00B10557">
        <w:rPr>
          <w:rFonts w:cs="Arial"/>
          <w:sz w:val="22"/>
          <w:lang w:val="es-ES_tradnl"/>
        </w:rPr>
        <w:t xml:space="preserve">ACV-19-10-21 del 19 de octubre de 2021, mediante el cual, la señora Marisol Castro González, Directora Ejecutiva de la Asociación Centroamericana para la Vivienda (ACENVI), comunica </w:t>
      </w:r>
      <w:r w:rsidR="00B10557" w:rsidRPr="00B10557">
        <w:rPr>
          <w:rFonts w:cs="Arial"/>
          <w:sz w:val="22"/>
          <w:lang w:val="es-CR"/>
        </w:rPr>
        <w:t xml:space="preserve">la conformación de la junta directiva de esa </w:t>
      </w:r>
      <w:r w:rsidR="00B10557">
        <w:rPr>
          <w:rFonts w:cs="Arial"/>
          <w:sz w:val="22"/>
          <w:lang w:val="es-CR"/>
        </w:rPr>
        <w:t xml:space="preserve">organización </w:t>
      </w:r>
      <w:r w:rsidR="00B10557" w:rsidRPr="00B10557">
        <w:rPr>
          <w:rFonts w:cs="Arial"/>
          <w:sz w:val="22"/>
          <w:lang w:val="es-CR"/>
        </w:rPr>
        <w:t>para el periodo 2021-2023</w:t>
      </w:r>
      <w:r w:rsidR="00B10557">
        <w:rPr>
          <w:rFonts w:cs="Arial"/>
          <w:sz w:val="22"/>
          <w:lang w:val="es-CR"/>
        </w:rPr>
        <w:t>.</w:t>
      </w:r>
    </w:p>
    <w:p w14:paraId="0DAD5E02" w14:textId="6C438D2C" w:rsidR="009D03FE" w:rsidRDefault="009D03FE" w:rsidP="009D03FE">
      <w:pPr>
        <w:spacing w:line="360" w:lineRule="auto"/>
        <w:jc w:val="both"/>
        <w:rPr>
          <w:rFonts w:cs="Arial"/>
          <w:sz w:val="22"/>
          <w:szCs w:val="22"/>
        </w:rPr>
      </w:pPr>
    </w:p>
    <w:p w14:paraId="400EAEDE" w14:textId="35502189" w:rsidR="00B10557" w:rsidRDefault="00B10557" w:rsidP="00B10557">
      <w:pPr>
        <w:spacing w:line="360" w:lineRule="auto"/>
        <w:jc w:val="both"/>
        <w:rPr>
          <w:rFonts w:cs="Arial"/>
          <w:sz w:val="22"/>
          <w:szCs w:val="22"/>
        </w:rPr>
      </w:pPr>
      <w:r>
        <w:rPr>
          <w:rFonts w:cs="Arial"/>
          <w:sz w:val="22"/>
          <w:szCs w:val="22"/>
          <w:lang w:val="es-CR"/>
        </w:rPr>
        <w:t xml:space="preserve">Sobre el particular, la </w:t>
      </w:r>
      <w:r w:rsidRPr="00B45B70">
        <w:rPr>
          <w:rFonts w:cs="Arial"/>
          <w:sz w:val="22"/>
          <w:szCs w:val="22"/>
          <w:lang w:val="es-ES_tradnl"/>
        </w:rPr>
        <w:t>Junta Directiva</w:t>
      </w:r>
      <w:r>
        <w:rPr>
          <w:rFonts w:cs="Arial"/>
          <w:sz w:val="22"/>
          <w:szCs w:val="22"/>
          <w:lang w:val="es-ES_tradnl"/>
        </w:rPr>
        <w:t xml:space="preserve"> toma el </w:t>
      </w:r>
      <w:r w:rsidRPr="00B45B70">
        <w:rPr>
          <w:rFonts w:cs="Arial"/>
          <w:b/>
          <w:bCs/>
          <w:sz w:val="22"/>
          <w:szCs w:val="22"/>
          <w:lang w:val="es-ES_tradnl"/>
        </w:rPr>
        <w:t>Acuerdo N° 1</w:t>
      </w:r>
      <w:r>
        <w:rPr>
          <w:rFonts w:cs="Arial"/>
          <w:b/>
          <w:bCs/>
          <w:sz w:val="22"/>
          <w:szCs w:val="22"/>
          <w:lang w:val="es-ES_tradnl"/>
        </w:rPr>
        <w:t>1</w:t>
      </w:r>
      <w:r>
        <w:rPr>
          <w:rFonts w:cs="Arial"/>
          <w:sz w:val="22"/>
          <w:szCs w:val="22"/>
          <w:lang w:val="es-ES_tradnl"/>
        </w:rPr>
        <w:t xml:space="preserve"> que se anexa a esta minuta.</w:t>
      </w:r>
    </w:p>
    <w:p w14:paraId="33545A1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611958D" w14:textId="77777777" w:rsidR="004755F8" w:rsidRPr="00AB2826" w:rsidRDefault="004755F8" w:rsidP="002D0146">
      <w:pPr>
        <w:spacing w:line="360" w:lineRule="auto"/>
        <w:jc w:val="both"/>
        <w:rPr>
          <w:rFonts w:cs="Arial"/>
          <w:color w:val="000000"/>
          <w:sz w:val="22"/>
          <w:szCs w:val="22"/>
        </w:rPr>
      </w:pPr>
    </w:p>
    <w:p w14:paraId="2BA31099" w14:textId="63BEC2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C2378C" w:rsidRPr="00C2378C">
        <w:rPr>
          <w:rFonts w:cs="Arial"/>
          <w:b/>
          <w:bCs/>
          <w:sz w:val="22"/>
          <w:szCs w:val="22"/>
          <w:u w:val="single"/>
          <w:lang w:val="es-CR"/>
        </w:rPr>
        <w:t>Copia de oficios de la Auditoría Interna y la Gerencia General, en relación con las acciones adoptadas para</w:t>
      </w:r>
      <w:r w:rsidR="00C2378C" w:rsidRPr="00C2378C">
        <w:rPr>
          <w:rFonts w:cs="Arial"/>
          <w:b/>
          <w:bCs/>
          <w:sz w:val="22"/>
          <w:szCs w:val="22"/>
          <w:u w:val="single"/>
          <w:lang w:val="es-ES_tradnl"/>
        </w:rPr>
        <w:t xml:space="preserve"> atender cuatro</w:t>
      </w:r>
      <w:r w:rsidR="00C2378C" w:rsidRPr="00C2378C">
        <w:rPr>
          <w:rFonts w:cs="Arial"/>
          <w:b/>
          <w:bCs/>
          <w:sz w:val="22"/>
          <w:szCs w:val="22"/>
          <w:u w:val="single"/>
          <w:lang w:val="es-CR"/>
        </w:rPr>
        <w:t xml:space="preserve"> Relaciones de Hechos elaboradas por la Auditoría Interna</w:t>
      </w:r>
    </w:p>
    <w:p w14:paraId="29C09746" w14:textId="77777777" w:rsidR="009D03FE" w:rsidRDefault="009D03FE" w:rsidP="009D03FE">
      <w:pPr>
        <w:spacing w:line="360" w:lineRule="auto"/>
        <w:jc w:val="both"/>
        <w:rPr>
          <w:rFonts w:cs="Arial"/>
          <w:sz w:val="22"/>
          <w:szCs w:val="22"/>
        </w:rPr>
      </w:pPr>
    </w:p>
    <w:p w14:paraId="06DD58E5" w14:textId="57C92FB5"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B10557">
        <w:rPr>
          <w:rFonts w:cs="Arial"/>
          <w:sz w:val="22"/>
          <w:u w:val="single"/>
          <w:lang w:val="es-ES_tradnl"/>
        </w:rPr>
        <w:t>55</w:t>
      </w:r>
      <w:r w:rsidRPr="0039311E">
        <w:rPr>
          <w:rFonts w:cs="Arial"/>
          <w:sz w:val="22"/>
          <w:u w:val="single"/>
          <w:lang w:val="es-ES_tradnl"/>
        </w:rPr>
        <w:t>:</w:t>
      </w:r>
      <w:r w:rsidR="00B10557">
        <w:rPr>
          <w:rFonts w:cs="Arial"/>
          <w:sz w:val="22"/>
          <w:u w:val="single"/>
          <w:lang w:val="es-ES_tradnl"/>
        </w:rPr>
        <w:t>32</w:t>
      </w:r>
      <w:r w:rsidR="003429C9">
        <w:rPr>
          <w:rFonts w:cs="Arial"/>
          <w:sz w:val="22"/>
          <w:u w:val="single"/>
          <w:lang w:val="es-ES_tradnl"/>
        </w:rPr>
        <w:t xml:space="preserve"> (grabación B)</w:t>
      </w:r>
      <w:r>
        <w:rPr>
          <w:rFonts w:cs="Arial"/>
          <w:sz w:val="22"/>
          <w:lang w:val="es-ES_tradnl"/>
        </w:rPr>
        <w:t xml:space="preserve"> Se conoce </w:t>
      </w:r>
      <w:r w:rsidR="00E945CB">
        <w:rPr>
          <w:rFonts w:cs="Arial"/>
          <w:sz w:val="22"/>
          <w:lang w:val="es-ES_tradnl"/>
        </w:rPr>
        <w:t>copia d</w:t>
      </w:r>
      <w:r>
        <w:rPr>
          <w:rFonts w:cs="Arial"/>
          <w:sz w:val="22"/>
          <w:lang w:val="es-ES_tradnl"/>
        </w:rPr>
        <w:t xml:space="preserve">el oficio </w:t>
      </w:r>
      <w:r w:rsidR="00E945CB">
        <w:rPr>
          <w:rFonts w:cs="Arial"/>
          <w:sz w:val="22"/>
          <w:lang w:val="es-ES_tradnl"/>
        </w:rPr>
        <w:t xml:space="preserve">AI-OF-212-2021 del 20 de octubre de 2021, mediante el cual, la Auditoría Interna le solicita información a la </w:t>
      </w:r>
      <w:r w:rsidR="00E945CB" w:rsidRPr="00E945CB">
        <w:rPr>
          <w:rFonts w:cs="Arial"/>
          <w:sz w:val="22"/>
          <w:szCs w:val="22"/>
          <w:lang w:val="es-CR"/>
        </w:rPr>
        <w:t>Gerencia General</w:t>
      </w:r>
      <w:r w:rsidR="00E945CB">
        <w:rPr>
          <w:rFonts w:cs="Arial"/>
          <w:sz w:val="22"/>
          <w:szCs w:val="22"/>
          <w:lang w:val="es-CR"/>
        </w:rPr>
        <w:t xml:space="preserve">, sobre </w:t>
      </w:r>
      <w:r w:rsidR="00B10557" w:rsidRPr="00B10557">
        <w:rPr>
          <w:rFonts w:cs="Arial"/>
          <w:sz w:val="22"/>
          <w:szCs w:val="22"/>
          <w:lang w:val="es-CR"/>
        </w:rPr>
        <w:t xml:space="preserve">las acciones adoptadas para cumplir dos disposiciones de la </w:t>
      </w:r>
      <w:r w:rsidR="00B10557" w:rsidRPr="00B10557">
        <w:rPr>
          <w:rFonts w:cs="Arial"/>
          <w:sz w:val="22"/>
          <w:szCs w:val="22"/>
          <w:lang w:val="es-ES_tradnl"/>
        </w:rPr>
        <w:t>Junta Directiva, relacionadas con la atención de cuatro</w:t>
      </w:r>
      <w:r w:rsidR="00B10557" w:rsidRPr="00B10557">
        <w:rPr>
          <w:rFonts w:cs="Arial"/>
          <w:sz w:val="22"/>
          <w:szCs w:val="22"/>
          <w:lang w:val="es-CR"/>
        </w:rPr>
        <w:t xml:space="preserve"> Relaciones de Hechos</w:t>
      </w:r>
      <w:r w:rsidR="00E945CB">
        <w:rPr>
          <w:rFonts w:cs="Arial"/>
          <w:sz w:val="22"/>
          <w:szCs w:val="22"/>
          <w:lang w:val="es-CR"/>
        </w:rPr>
        <w:t xml:space="preserve"> elaboradas por esa Auditoría.</w:t>
      </w:r>
    </w:p>
    <w:p w14:paraId="2CED9E95" w14:textId="32E98F06" w:rsidR="00B10557" w:rsidRDefault="00B10557" w:rsidP="009D03FE">
      <w:pPr>
        <w:spacing w:line="360" w:lineRule="auto"/>
        <w:jc w:val="both"/>
        <w:rPr>
          <w:rFonts w:cs="Arial"/>
          <w:sz w:val="22"/>
          <w:szCs w:val="22"/>
        </w:rPr>
      </w:pPr>
    </w:p>
    <w:p w14:paraId="4520AB4D" w14:textId="0232BB04" w:rsidR="00B10557" w:rsidRDefault="00E945CB" w:rsidP="009D03FE">
      <w:pPr>
        <w:spacing w:line="360" w:lineRule="auto"/>
        <w:jc w:val="both"/>
        <w:rPr>
          <w:rFonts w:cs="Arial"/>
          <w:sz w:val="22"/>
          <w:szCs w:val="22"/>
        </w:rPr>
      </w:pPr>
      <w:r>
        <w:rPr>
          <w:rFonts w:cs="Arial"/>
          <w:sz w:val="22"/>
          <w:szCs w:val="22"/>
          <w:lang w:val="es-CR"/>
        </w:rPr>
        <w:t xml:space="preserve">En razón de la materia, se conoce también copia del oficio GG-OF-1553-2021 del 25 de octubre de 2021, mediante el cual, la </w:t>
      </w:r>
      <w:r w:rsidRPr="00E945CB">
        <w:rPr>
          <w:rFonts w:cs="Arial"/>
          <w:sz w:val="22"/>
          <w:szCs w:val="22"/>
          <w:lang w:val="es-CR"/>
        </w:rPr>
        <w:t>Gerencia General</w:t>
      </w:r>
      <w:r>
        <w:rPr>
          <w:rFonts w:cs="Arial"/>
          <w:sz w:val="22"/>
          <w:szCs w:val="22"/>
          <w:lang w:val="es-CR"/>
        </w:rPr>
        <w:t xml:space="preserve"> atiende lo indicado por la Auditoría Interna en el citado oficio AI-OF-212-2021, indicando</w:t>
      </w:r>
      <w:r w:rsidR="00B10557" w:rsidRPr="00B10557">
        <w:rPr>
          <w:rFonts w:cs="Arial"/>
          <w:sz w:val="22"/>
          <w:szCs w:val="22"/>
          <w:lang w:val="es-CR"/>
        </w:rPr>
        <w:t xml:space="preserve"> las acciones adoptadas para atender las Relaciones de Hechos y</w:t>
      </w:r>
      <w:r>
        <w:rPr>
          <w:rFonts w:cs="Arial"/>
          <w:sz w:val="22"/>
          <w:szCs w:val="22"/>
          <w:lang w:val="es-CR"/>
        </w:rPr>
        <w:t>, además,</w:t>
      </w:r>
      <w:r w:rsidR="00B10557" w:rsidRPr="00B10557">
        <w:rPr>
          <w:rFonts w:cs="Arial"/>
          <w:sz w:val="22"/>
          <w:szCs w:val="22"/>
          <w:lang w:val="es-CR"/>
        </w:rPr>
        <w:t xml:space="preserve"> solicita</w:t>
      </w:r>
      <w:r>
        <w:rPr>
          <w:rFonts w:cs="Arial"/>
          <w:sz w:val="22"/>
          <w:szCs w:val="22"/>
          <w:lang w:val="es-CR"/>
        </w:rPr>
        <w:t>ndo</w:t>
      </w:r>
      <w:r w:rsidR="00B10557" w:rsidRPr="00B10557">
        <w:rPr>
          <w:rFonts w:cs="Arial"/>
          <w:sz w:val="22"/>
          <w:szCs w:val="22"/>
          <w:lang w:val="es-CR"/>
        </w:rPr>
        <w:t xml:space="preserve"> información sobre el estado de otros estudios requeridos a esa Auditoría por la Administración</w:t>
      </w:r>
      <w:r>
        <w:rPr>
          <w:rFonts w:cs="Arial"/>
          <w:sz w:val="22"/>
          <w:szCs w:val="22"/>
          <w:lang w:val="es-CR"/>
        </w:rPr>
        <w:t>.</w:t>
      </w:r>
    </w:p>
    <w:p w14:paraId="0C123211" w14:textId="31175DD0" w:rsidR="00B10557" w:rsidRDefault="00B10557" w:rsidP="009D03FE">
      <w:pPr>
        <w:spacing w:line="360" w:lineRule="auto"/>
        <w:jc w:val="both"/>
        <w:rPr>
          <w:rFonts w:cs="Arial"/>
          <w:sz w:val="22"/>
          <w:szCs w:val="22"/>
        </w:rPr>
      </w:pPr>
    </w:p>
    <w:p w14:paraId="6876D1C5" w14:textId="50297C5B" w:rsidR="00B10557" w:rsidRDefault="00E945CB" w:rsidP="009D03FE">
      <w:pPr>
        <w:spacing w:line="360" w:lineRule="auto"/>
        <w:jc w:val="both"/>
        <w:rPr>
          <w:rFonts w:cs="Arial"/>
          <w:sz w:val="22"/>
          <w:szCs w:val="22"/>
        </w:rPr>
      </w:pPr>
      <w:r>
        <w:rPr>
          <w:rFonts w:cs="Arial"/>
          <w:sz w:val="22"/>
          <w:szCs w:val="22"/>
        </w:rPr>
        <w:t xml:space="preserve">Sobre el particular, la </w:t>
      </w:r>
      <w:r w:rsidRPr="00E945CB">
        <w:rPr>
          <w:rFonts w:cs="Arial"/>
          <w:sz w:val="22"/>
          <w:szCs w:val="22"/>
          <w:lang w:val="es-ES_tradnl"/>
        </w:rPr>
        <w:t>Junta Directiva</w:t>
      </w:r>
      <w:r>
        <w:rPr>
          <w:rFonts w:cs="Arial"/>
          <w:sz w:val="22"/>
          <w:szCs w:val="22"/>
          <w:lang w:val="es-ES_tradnl"/>
        </w:rPr>
        <w:t xml:space="preserve"> da por conocidas dichas notas.</w:t>
      </w:r>
    </w:p>
    <w:p w14:paraId="3B0BA40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8A082B3" w14:textId="77777777" w:rsidR="00277DD3" w:rsidRPr="00AB2826" w:rsidRDefault="00277DD3" w:rsidP="00277DD3">
      <w:pPr>
        <w:spacing w:line="360" w:lineRule="auto"/>
        <w:jc w:val="both"/>
        <w:rPr>
          <w:rFonts w:cs="Arial"/>
          <w:sz w:val="22"/>
          <w:szCs w:val="22"/>
        </w:rPr>
      </w:pPr>
    </w:p>
    <w:p w14:paraId="50C2E4EB" w14:textId="6799E52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C2378C" w:rsidRPr="00C2378C">
        <w:rPr>
          <w:rFonts w:cs="Arial"/>
          <w:b/>
          <w:bCs/>
          <w:sz w:val="22"/>
          <w:szCs w:val="22"/>
          <w:u w:val="single"/>
          <w:lang w:val="es-CR"/>
        </w:rPr>
        <w:t xml:space="preserve">Copia de oficio remitido por la Auditoría Interna a la Gerencia General, respondiendo consulta sobre oportunidad con la que se remiten algunos documentos a la </w:t>
      </w:r>
      <w:r w:rsidR="00C2378C" w:rsidRPr="00C2378C">
        <w:rPr>
          <w:rFonts w:cs="Arial"/>
          <w:b/>
          <w:bCs/>
          <w:sz w:val="22"/>
          <w:szCs w:val="22"/>
          <w:u w:val="single"/>
          <w:lang w:val="es-ES_tradnl"/>
        </w:rPr>
        <w:t>Junta Directiva</w:t>
      </w:r>
    </w:p>
    <w:p w14:paraId="5FD4E7AE" w14:textId="77777777" w:rsidR="009D03FE" w:rsidRDefault="009D03FE" w:rsidP="009D03FE">
      <w:pPr>
        <w:spacing w:line="360" w:lineRule="auto"/>
        <w:jc w:val="both"/>
        <w:rPr>
          <w:rFonts w:cs="Arial"/>
          <w:sz w:val="22"/>
          <w:szCs w:val="22"/>
        </w:rPr>
      </w:pPr>
    </w:p>
    <w:p w14:paraId="31C6D9F7" w14:textId="502280B8" w:rsidR="001C4178"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B10557">
        <w:rPr>
          <w:rFonts w:cs="Arial"/>
          <w:sz w:val="22"/>
          <w:u w:val="single"/>
          <w:lang w:val="es-ES_tradnl"/>
        </w:rPr>
        <w:t>56</w:t>
      </w:r>
      <w:r w:rsidRPr="0039311E">
        <w:rPr>
          <w:rFonts w:cs="Arial"/>
          <w:sz w:val="22"/>
          <w:u w:val="single"/>
          <w:lang w:val="es-ES_tradnl"/>
        </w:rPr>
        <w:t>:</w:t>
      </w:r>
      <w:r w:rsidR="00B10557">
        <w:rPr>
          <w:rFonts w:cs="Arial"/>
          <w:sz w:val="22"/>
          <w:u w:val="single"/>
          <w:lang w:val="es-ES_tradnl"/>
        </w:rPr>
        <w:t>01</w:t>
      </w:r>
      <w:r w:rsidR="003429C9">
        <w:rPr>
          <w:rFonts w:cs="Arial"/>
          <w:sz w:val="22"/>
          <w:u w:val="single"/>
          <w:lang w:val="es-ES_tradnl"/>
        </w:rPr>
        <w:t xml:space="preserve"> (grabación B)</w:t>
      </w:r>
      <w:r>
        <w:rPr>
          <w:rFonts w:cs="Arial"/>
          <w:sz w:val="22"/>
          <w:lang w:val="es-ES_tradnl"/>
        </w:rPr>
        <w:t xml:space="preserve"> Se conoce </w:t>
      </w:r>
      <w:r w:rsidR="00E945CB">
        <w:rPr>
          <w:rFonts w:cs="Arial"/>
          <w:sz w:val="22"/>
          <w:lang w:val="es-ES_tradnl"/>
        </w:rPr>
        <w:t>copia d</w:t>
      </w:r>
      <w:r>
        <w:rPr>
          <w:rFonts w:cs="Arial"/>
          <w:sz w:val="22"/>
          <w:lang w:val="es-ES_tradnl"/>
        </w:rPr>
        <w:t xml:space="preserve">el oficio </w:t>
      </w:r>
      <w:r w:rsidR="00E945CB">
        <w:rPr>
          <w:rFonts w:cs="Arial"/>
          <w:sz w:val="22"/>
          <w:lang w:val="es-ES_tradnl"/>
        </w:rPr>
        <w:t xml:space="preserve">AI-OF-213-2021 del 20 de octubre de 2021, mediante el cual, </w:t>
      </w:r>
      <w:r w:rsidR="00147C5C">
        <w:rPr>
          <w:rFonts w:cs="Arial"/>
          <w:sz w:val="22"/>
          <w:lang w:val="es-ES_tradnl"/>
        </w:rPr>
        <w:t>la Auditoría Interna le re</w:t>
      </w:r>
      <w:r w:rsidR="001C4178">
        <w:rPr>
          <w:rFonts w:cs="Arial"/>
          <w:sz w:val="22"/>
          <w:lang w:val="es-ES_tradnl"/>
        </w:rPr>
        <w:t xml:space="preserve">sponde </w:t>
      </w:r>
      <w:r w:rsidR="00147C5C">
        <w:rPr>
          <w:rFonts w:cs="Arial"/>
          <w:sz w:val="22"/>
          <w:lang w:val="es-ES_tradnl"/>
        </w:rPr>
        <w:t xml:space="preserve">a la </w:t>
      </w:r>
      <w:r w:rsidR="00147C5C" w:rsidRPr="00147C5C">
        <w:rPr>
          <w:rFonts w:cs="Arial"/>
          <w:sz w:val="22"/>
          <w:szCs w:val="22"/>
          <w:lang w:val="es-CR"/>
        </w:rPr>
        <w:t>Gerencia General</w:t>
      </w:r>
      <w:r w:rsidR="001C4178">
        <w:rPr>
          <w:rFonts w:cs="Arial"/>
          <w:sz w:val="22"/>
          <w:szCs w:val="22"/>
          <w:lang w:val="es-CR"/>
        </w:rPr>
        <w:t xml:space="preserve"> el oficio GG-OF-1431-2021, en cuanto a la</w:t>
      </w:r>
      <w:r w:rsidR="00147C5C">
        <w:rPr>
          <w:rFonts w:cs="Arial"/>
          <w:sz w:val="22"/>
          <w:szCs w:val="22"/>
          <w:lang w:val="es-CR"/>
        </w:rPr>
        <w:t xml:space="preserve"> información </w:t>
      </w:r>
      <w:r w:rsidR="001C4178">
        <w:rPr>
          <w:rFonts w:cs="Arial"/>
          <w:sz w:val="22"/>
          <w:szCs w:val="22"/>
          <w:lang w:val="es-CR"/>
        </w:rPr>
        <w:t xml:space="preserve">que le permitió a esa Auditoría, </w:t>
      </w:r>
      <w:r w:rsidR="00147C5C">
        <w:rPr>
          <w:rFonts w:cs="Arial"/>
          <w:sz w:val="22"/>
          <w:szCs w:val="22"/>
          <w:lang w:val="es-CR"/>
        </w:rPr>
        <w:t xml:space="preserve">fundamentar </w:t>
      </w:r>
      <w:r w:rsidR="001C4178">
        <w:rPr>
          <w:rFonts w:cs="Arial"/>
          <w:sz w:val="22"/>
          <w:szCs w:val="22"/>
          <w:lang w:val="es-CR"/>
        </w:rPr>
        <w:t xml:space="preserve">el criterio sobre la falta de oportunidad en la entrega de algunos documentos que se incluyen en las agendas de las sesiones de la </w:t>
      </w:r>
      <w:r w:rsidR="001C4178" w:rsidRPr="001C4178">
        <w:rPr>
          <w:rFonts w:cs="Arial"/>
          <w:sz w:val="22"/>
          <w:szCs w:val="22"/>
          <w:lang w:val="es-ES_tradnl"/>
        </w:rPr>
        <w:t>Junta Directiva</w:t>
      </w:r>
      <w:r w:rsidR="001C4178">
        <w:rPr>
          <w:rFonts w:cs="Arial"/>
          <w:sz w:val="22"/>
          <w:szCs w:val="22"/>
          <w:lang w:val="es-ES_tradnl"/>
        </w:rPr>
        <w:t>.</w:t>
      </w:r>
    </w:p>
    <w:p w14:paraId="28EE300E" w14:textId="77777777" w:rsidR="001C4178" w:rsidRDefault="001C4178" w:rsidP="009D03FE">
      <w:pPr>
        <w:spacing w:line="360" w:lineRule="auto"/>
        <w:jc w:val="both"/>
        <w:rPr>
          <w:rFonts w:cs="Arial"/>
          <w:sz w:val="22"/>
          <w:szCs w:val="22"/>
          <w:lang w:val="es-ES_tradnl"/>
        </w:rPr>
      </w:pPr>
    </w:p>
    <w:p w14:paraId="71E467F3" w14:textId="2A8227C8" w:rsidR="001C4178" w:rsidRDefault="001C4178" w:rsidP="009D03FE">
      <w:pPr>
        <w:spacing w:line="360" w:lineRule="auto"/>
        <w:jc w:val="both"/>
        <w:rPr>
          <w:rFonts w:cs="Arial"/>
          <w:sz w:val="22"/>
          <w:szCs w:val="22"/>
          <w:lang w:val="es-ES_tradnl"/>
        </w:rPr>
      </w:pPr>
      <w:r>
        <w:rPr>
          <w:rFonts w:cs="Arial"/>
          <w:sz w:val="22"/>
          <w:szCs w:val="22"/>
          <w:lang w:val="es-ES_tradnl"/>
        </w:rPr>
        <w:t xml:space="preserve">Al respecto, la </w:t>
      </w:r>
      <w:r w:rsidRPr="001C4178">
        <w:rPr>
          <w:rFonts w:cs="Arial"/>
          <w:sz w:val="22"/>
          <w:szCs w:val="22"/>
          <w:lang w:val="es-ES_tradnl"/>
        </w:rPr>
        <w:t>Junta Directiva</w:t>
      </w:r>
      <w:r>
        <w:rPr>
          <w:rFonts w:cs="Arial"/>
          <w:sz w:val="22"/>
          <w:szCs w:val="22"/>
          <w:lang w:val="es-ES_tradnl"/>
        </w:rPr>
        <w:t xml:space="preserve"> da por conocida dicha nota.</w:t>
      </w:r>
    </w:p>
    <w:p w14:paraId="32141ACA" w14:textId="77777777" w:rsidR="00277DD3" w:rsidRDefault="009D03FE" w:rsidP="009D03FE">
      <w:pPr>
        <w:spacing w:line="360" w:lineRule="auto"/>
        <w:jc w:val="both"/>
        <w:rPr>
          <w:rFonts w:cs="Arial"/>
          <w:sz w:val="22"/>
          <w:szCs w:val="22"/>
        </w:rPr>
      </w:pPr>
      <w:r w:rsidRPr="00D14EAF">
        <w:rPr>
          <w:rFonts w:cs="Arial"/>
          <w:b/>
          <w:sz w:val="22"/>
        </w:rPr>
        <w:t>************</w:t>
      </w:r>
    </w:p>
    <w:p w14:paraId="48548B9A" w14:textId="77777777" w:rsidR="00277DD3" w:rsidRDefault="00277DD3" w:rsidP="00277DD3">
      <w:pPr>
        <w:spacing w:line="360" w:lineRule="auto"/>
        <w:jc w:val="both"/>
        <w:rPr>
          <w:rFonts w:cs="Arial"/>
          <w:sz w:val="22"/>
          <w:szCs w:val="22"/>
        </w:rPr>
      </w:pPr>
    </w:p>
    <w:p w14:paraId="6E7C7313" w14:textId="04964E5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C2378C" w:rsidRPr="00C2378C">
        <w:rPr>
          <w:rFonts w:cs="Arial"/>
          <w:b/>
          <w:bCs/>
          <w:sz w:val="22"/>
          <w:szCs w:val="22"/>
          <w:u w:val="single"/>
          <w:lang w:val="es-ES_tradnl"/>
        </w:rPr>
        <w:t xml:space="preserve">Escrito de la Constructora León Aguilar, solicitando </w:t>
      </w:r>
      <w:r w:rsidR="00C2378C" w:rsidRPr="00C2378C">
        <w:rPr>
          <w:rFonts w:cs="Arial"/>
          <w:b/>
          <w:bCs/>
          <w:sz w:val="22"/>
          <w:szCs w:val="22"/>
          <w:u w:val="single"/>
          <w:lang w:val="es-CR"/>
        </w:rPr>
        <w:t>información técnica y legal sobre el proyecto 28 Millas</w:t>
      </w:r>
    </w:p>
    <w:p w14:paraId="3757A1D4" w14:textId="77777777" w:rsidR="009D03FE" w:rsidRDefault="009D03FE" w:rsidP="009D03FE">
      <w:pPr>
        <w:spacing w:line="360" w:lineRule="auto"/>
        <w:jc w:val="both"/>
        <w:rPr>
          <w:rFonts w:cs="Arial"/>
          <w:sz w:val="22"/>
          <w:szCs w:val="22"/>
        </w:rPr>
      </w:pPr>
    </w:p>
    <w:p w14:paraId="5FC6B901" w14:textId="63D16F6F" w:rsidR="000C2AC4"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B10557">
        <w:rPr>
          <w:rFonts w:cs="Arial"/>
          <w:sz w:val="22"/>
          <w:u w:val="single"/>
          <w:lang w:val="es-ES_tradnl"/>
        </w:rPr>
        <w:t>56</w:t>
      </w:r>
      <w:r w:rsidRPr="0039311E">
        <w:rPr>
          <w:rFonts w:cs="Arial"/>
          <w:sz w:val="22"/>
          <w:u w:val="single"/>
          <w:lang w:val="es-ES_tradnl"/>
        </w:rPr>
        <w:t>:</w:t>
      </w:r>
      <w:r w:rsidR="00B10557">
        <w:rPr>
          <w:rFonts w:cs="Arial"/>
          <w:sz w:val="22"/>
          <w:u w:val="single"/>
          <w:lang w:val="es-ES_tradnl"/>
        </w:rPr>
        <w:t>15</w:t>
      </w:r>
      <w:r w:rsidR="003429C9">
        <w:rPr>
          <w:rFonts w:cs="Arial"/>
          <w:sz w:val="22"/>
          <w:u w:val="single"/>
          <w:lang w:val="es-ES_tradnl"/>
        </w:rPr>
        <w:t xml:space="preserve"> (grabación B)</w:t>
      </w:r>
      <w:r>
        <w:rPr>
          <w:rFonts w:cs="Arial"/>
          <w:sz w:val="22"/>
          <w:lang w:val="es-ES_tradnl"/>
        </w:rPr>
        <w:t xml:space="preserve"> Se conoce </w:t>
      </w:r>
      <w:r w:rsidR="005816F1">
        <w:rPr>
          <w:rFonts w:cs="Arial"/>
          <w:sz w:val="22"/>
          <w:lang w:val="es-ES_tradnl"/>
        </w:rPr>
        <w:t xml:space="preserve">escrito del 21 de octubre de 2021, mediante el cual, el </w:t>
      </w:r>
      <w:r w:rsidR="000C2AC4">
        <w:rPr>
          <w:rFonts w:cs="Arial"/>
          <w:sz w:val="22"/>
          <w:lang w:val="es-ES_tradnl"/>
        </w:rPr>
        <w:t xml:space="preserve">Ing. Diego León Carazo, Gerente General de la Constructora León Aguilar, solicita, en </w:t>
      </w:r>
      <w:r w:rsidR="000C2AC4">
        <w:rPr>
          <w:rFonts w:cs="Arial"/>
          <w:sz w:val="22"/>
          <w:lang w:val="es-ES_tradnl"/>
        </w:rPr>
        <w:lastRenderedPageBreak/>
        <w:t xml:space="preserve">resumen, información técnica, financiera, social y legal, sobre el financiamiento aprobado para desarrollar el </w:t>
      </w:r>
      <w:r w:rsidR="005816F1" w:rsidRPr="005816F1">
        <w:rPr>
          <w:rFonts w:cs="Arial"/>
          <w:sz w:val="22"/>
          <w:szCs w:val="22"/>
          <w:lang w:val="es-CR"/>
        </w:rPr>
        <w:t xml:space="preserve">proyecto </w:t>
      </w:r>
      <w:r w:rsidR="000C2AC4">
        <w:rPr>
          <w:rFonts w:cs="Arial"/>
          <w:sz w:val="22"/>
          <w:szCs w:val="22"/>
          <w:lang w:val="es-CR"/>
        </w:rPr>
        <w:t xml:space="preserve">de vivienda </w:t>
      </w:r>
      <w:r w:rsidR="005816F1" w:rsidRPr="005816F1">
        <w:rPr>
          <w:rFonts w:cs="Arial"/>
          <w:sz w:val="22"/>
          <w:szCs w:val="22"/>
          <w:lang w:val="es-CR"/>
        </w:rPr>
        <w:t>28 Millas</w:t>
      </w:r>
      <w:r w:rsidR="000C2AC4">
        <w:rPr>
          <w:rFonts w:cs="Arial"/>
          <w:sz w:val="22"/>
          <w:szCs w:val="22"/>
          <w:lang w:val="es-CR"/>
        </w:rPr>
        <w:t xml:space="preserve">, </w:t>
      </w:r>
      <w:r w:rsidR="000C2AC4" w:rsidRPr="000C2AC4">
        <w:rPr>
          <w:rFonts w:cs="Arial"/>
          <w:sz w:val="22"/>
          <w:szCs w:val="22"/>
          <w:lang w:val="es-CR"/>
        </w:rPr>
        <w:t>ubicado en Batán de Matina</w:t>
      </w:r>
      <w:r w:rsidR="000C2AC4">
        <w:rPr>
          <w:rFonts w:cs="Arial"/>
          <w:sz w:val="22"/>
          <w:szCs w:val="22"/>
          <w:lang w:val="es-CR"/>
        </w:rPr>
        <w:t>.</w:t>
      </w:r>
    </w:p>
    <w:p w14:paraId="4D054217" w14:textId="5DC53C87" w:rsidR="000C2AC4" w:rsidRDefault="000C2AC4" w:rsidP="009D03FE">
      <w:pPr>
        <w:spacing w:line="360" w:lineRule="auto"/>
        <w:jc w:val="both"/>
        <w:rPr>
          <w:rFonts w:cs="Arial"/>
          <w:sz w:val="22"/>
          <w:szCs w:val="22"/>
          <w:lang w:val="es-CR"/>
        </w:rPr>
      </w:pPr>
    </w:p>
    <w:p w14:paraId="72AFEE84" w14:textId="651C933B" w:rsidR="000C2AC4" w:rsidRDefault="000C2AC4" w:rsidP="009D03FE">
      <w:pPr>
        <w:spacing w:line="360" w:lineRule="auto"/>
        <w:jc w:val="both"/>
        <w:rPr>
          <w:rFonts w:cs="Arial"/>
          <w:sz w:val="22"/>
          <w:szCs w:val="22"/>
          <w:lang w:val="es-CR"/>
        </w:rPr>
      </w:pPr>
      <w:r>
        <w:rPr>
          <w:rFonts w:cs="Arial"/>
          <w:sz w:val="22"/>
          <w:szCs w:val="22"/>
          <w:lang w:val="es-CR"/>
        </w:rPr>
        <w:t xml:space="preserve">Sobre el particular, la </w:t>
      </w:r>
      <w:r w:rsidRPr="000C2AC4">
        <w:rPr>
          <w:rFonts w:cs="Arial"/>
          <w:sz w:val="22"/>
          <w:szCs w:val="22"/>
          <w:lang w:val="es-ES_tradnl"/>
        </w:rPr>
        <w:t>Junta Directiva</w:t>
      </w:r>
      <w:r>
        <w:rPr>
          <w:rFonts w:cs="Arial"/>
          <w:sz w:val="22"/>
          <w:szCs w:val="22"/>
          <w:lang w:val="es-ES_tradnl"/>
        </w:rPr>
        <w:t xml:space="preserve"> toma el </w:t>
      </w:r>
      <w:r w:rsidRPr="000C2AC4">
        <w:rPr>
          <w:rFonts w:cs="Arial"/>
          <w:b/>
          <w:bCs/>
          <w:sz w:val="22"/>
          <w:szCs w:val="22"/>
          <w:lang w:val="es-ES_tradnl"/>
        </w:rPr>
        <w:t>Acuerdo N° 12</w:t>
      </w:r>
      <w:r>
        <w:rPr>
          <w:rFonts w:cs="Arial"/>
          <w:sz w:val="22"/>
          <w:szCs w:val="22"/>
          <w:lang w:val="es-ES_tradnl"/>
        </w:rPr>
        <w:t xml:space="preserve"> que se anexa a esta minuta.</w:t>
      </w:r>
    </w:p>
    <w:p w14:paraId="60183C99" w14:textId="77777777" w:rsidR="00277DD3" w:rsidRDefault="009D03FE" w:rsidP="009D03FE">
      <w:pPr>
        <w:spacing w:line="360" w:lineRule="auto"/>
        <w:jc w:val="both"/>
        <w:rPr>
          <w:rFonts w:cs="Arial"/>
          <w:sz w:val="22"/>
          <w:szCs w:val="22"/>
        </w:rPr>
      </w:pPr>
      <w:r w:rsidRPr="00D14EAF">
        <w:rPr>
          <w:rFonts w:cs="Arial"/>
          <w:b/>
          <w:sz w:val="22"/>
        </w:rPr>
        <w:t>************</w:t>
      </w:r>
    </w:p>
    <w:p w14:paraId="1CD9B464" w14:textId="77777777" w:rsidR="00E97960" w:rsidRDefault="00E97960" w:rsidP="00E97960">
      <w:pPr>
        <w:spacing w:line="360" w:lineRule="auto"/>
        <w:jc w:val="both"/>
        <w:rPr>
          <w:rFonts w:cs="Arial"/>
          <w:sz w:val="22"/>
          <w:szCs w:val="22"/>
        </w:rPr>
      </w:pPr>
    </w:p>
    <w:p w14:paraId="66EA2F00" w14:textId="7254CE4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C2378C" w:rsidRPr="00C2378C">
        <w:rPr>
          <w:rFonts w:cs="Arial"/>
          <w:b/>
          <w:bCs/>
          <w:sz w:val="22"/>
          <w:szCs w:val="22"/>
          <w:u w:val="single"/>
          <w:lang w:val="es-CR"/>
        </w:rPr>
        <w:t>Copia de oficios enviados por la Gerencia General a los Diputados Gustavo Viales y Ana Lucía Delgado, complementando información sobre la posición del BANHVI en torno al proyecto de Presupuesto de la República para el 2022 y solicitando audiencia para ampliar el tema</w:t>
      </w:r>
    </w:p>
    <w:p w14:paraId="411A0890" w14:textId="77777777" w:rsidR="00E97960" w:rsidRDefault="00E97960" w:rsidP="00E97960">
      <w:pPr>
        <w:spacing w:line="360" w:lineRule="auto"/>
        <w:jc w:val="both"/>
        <w:rPr>
          <w:rFonts w:cs="Arial"/>
          <w:sz w:val="22"/>
          <w:szCs w:val="22"/>
        </w:rPr>
      </w:pPr>
    </w:p>
    <w:p w14:paraId="1EC755EE" w14:textId="17C8EF24"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B10557">
        <w:rPr>
          <w:rFonts w:cs="Arial"/>
          <w:sz w:val="22"/>
          <w:u w:val="single"/>
          <w:lang w:val="es-ES_tradnl"/>
        </w:rPr>
        <w:t>56</w:t>
      </w:r>
      <w:r w:rsidRPr="0039311E">
        <w:rPr>
          <w:rFonts w:cs="Arial"/>
          <w:sz w:val="22"/>
          <w:u w:val="single"/>
          <w:lang w:val="es-ES_tradnl"/>
        </w:rPr>
        <w:t>:</w:t>
      </w:r>
      <w:r w:rsidR="00B10557">
        <w:rPr>
          <w:rFonts w:cs="Arial"/>
          <w:sz w:val="22"/>
          <w:u w:val="single"/>
          <w:lang w:val="es-ES_tradnl"/>
        </w:rPr>
        <w:t>32</w:t>
      </w:r>
      <w:r w:rsidR="003429C9">
        <w:rPr>
          <w:rFonts w:cs="Arial"/>
          <w:sz w:val="22"/>
          <w:u w:val="single"/>
          <w:lang w:val="es-ES_tradnl"/>
        </w:rPr>
        <w:t xml:space="preserve"> (grabación B)</w:t>
      </w:r>
      <w:r>
        <w:rPr>
          <w:rFonts w:cs="Arial"/>
          <w:sz w:val="22"/>
          <w:lang w:val="es-ES_tradnl"/>
        </w:rPr>
        <w:t xml:space="preserve"> Se conoce </w:t>
      </w:r>
      <w:r w:rsidR="001C4178">
        <w:rPr>
          <w:rFonts w:cs="Arial"/>
          <w:sz w:val="22"/>
          <w:lang w:val="es-ES_tradnl"/>
        </w:rPr>
        <w:t>copia de los</w:t>
      </w:r>
      <w:r>
        <w:rPr>
          <w:rFonts w:cs="Arial"/>
          <w:sz w:val="22"/>
          <w:lang w:val="es-ES_tradnl"/>
        </w:rPr>
        <w:t xml:space="preserve"> oficio</w:t>
      </w:r>
      <w:r w:rsidR="001C4178">
        <w:rPr>
          <w:rFonts w:cs="Arial"/>
          <w:sz w:val="22"/>
          <w:lang w:val="es-ES_tradnl"/>
        </w:rPr>
        <w:t xml:space="preserve">s </w:t>
      </w:r>
      <w:r w:rsidR="00D4456F">
        <w:rPr>
          <w:rFonts w:cs="Arial"/>
          <w:sz w:val="22"/>
          <w:lang w:val="es-ES_tradnl"/>
        </w:rPr>
        <w:t xml:space="preserve">GG-OF-1502-2021 y GG-OF-1503-2021, ambos del 18 de octubre de 2021, por medio de los cuales, la </w:t>
      </w:r>
      <w:r w:rsidR="00D4456F" w:rsidRPr="00D4456F">
        <w:rPr>
          <w:rFonts w:cs="Arial"/>
          <w:sz w:val="22"/>
          <w:szCs w:val="22"/>
          <w:lang w:val="es-CR"/>
        </w:rPr>
        <w:t>Gerencia General</w:t>
      </w:r>
      <w:r w:rsidR="00D4456F">
        <w:rPr>
          <w:rFonts w:cs="Arial"/>
          <w:sz w:val="22"/>
          <w:szCs w:val="22"/>
          <w:lang w:val="es-CR"/>
        </w:rPr>
        <w:t xml:space="preserve"> le remite a los Diputados Ana Lucía Delgado y Gustavo Viales, información </w:t>
      </w:r>
      <w:r w:rsidR="00696F32" w:rsidRPr="00696F32">
        <w:rPr>
          <w:rFonts w:cs="Arial"/>
          <w:sz w:val="22"/>
          <w:szCs w:val="22"/>
          <w:lang w:val="es-CR"/>
        </w:rPr>
        <w:t xml:space="preserve">complementaria sobre la posición del BANHVI, </w:t>
      </w:r>
      <w:r w:rsidR="00696F32">
        <w:rPr>
          <w:rFonts w:cs="Arial"/>
          <w:sz w:val="22"/>
          <w:szCs w:val="22"/>
          <w:lang w:val="es-CR"/>
        </w:rPr>
        <w:t xml:space="preserve">con </w:t>
      </w:r>
      <w:r w:rsidR="00696F32" w:rsidRPr="00696F32">
        <w:rPr>
          <w:rFonts w:cs="Arial"/>
          <w:sz w:val="22"/>
          <w:szCs w:val="22"/>
          <w:lang w:val="es-CR"/>
        </w:rPr>
        <w:t>respecto al proyecto de Presupuesto de la República para el 2022 y solicita una audiencia para ampliar el tema</w:t>
      </w:r>
      <w:r w:rsidR="00696F32">
        <w:rPr>
          <w:rFonts w:cs="Arial"/>
          <w:sz w:val="22"/>
          <w:szCs w:val="22"/>
          <w:lang w:val="es-CR"/>
        </w:rPr>
        <w:t>.</w:t>
      </w:r>
    </w:p>
    <w:p w14:paraId="128AEEEE" w14:textId="76FCD26F" w:rsidR="00696F32" w:rsidRDefault="00696F32" w:rsidP="00E97960">
      <w:pPr>
        <w:spacing w:line="360" w:lineRule="auto"/>
        <w:jc w:val="both"/>
        <w:rPr>
          <w:rFonts w:cs="Arial"/>
          <w:sz w:val="22"/>
          <w:szCs w:val="22"/>
          <w:lang w:val="es-CR"/>
        </w:rPr>
      </w:pPr>
    </w:p>
    <w:p w14:paraId="5C21F272" w14:textId="2222903D" w:rsidR="00696F32" w:rsidRDefault="00696F32" w:rsidP="00E97960">
      <w:pPr>
        <w:spacing w:line="360" w:lineRule="auto"/>
        <w:jc w:val="both"/>
        <w:rPr>
          <w:rFonts w:cs="Arial"/>
          <w:sz w:val="22"/>
          <w:lang w:val="es-ES_tradnl"/>
        </w:rPr>
      </w:pPr>
      <w:r>
        <w:rPr>
          <w:rFonts w:cs="Arial"/>
          <w:sz w:val="22"/>
          <w:szCs w:val="22"/>
          <w:lang w:val="es-CR"/>
        </w:rPr>
        <w:t xml:space="preserve">Al respecto, la </w:t>
      </w:r>
      <w:r w:rsidRPr="00696F32">
        <w:rPr>
          <w:rFonts w:cs="Arial"/>
          <w:sz w:val="22"/>
          <w:szCs w:val="22"/>
          <w:lang w:val="es-ES_tradnl"/>
        </w:rPr>
        <w:t>Junta Directiva</w:t>
      </w:r>
      <w:r>
        <w:rPr>
          <w:rFonts w:cs="Arial"/>
          <w:sz w:val="22"/>
          <w:szCs w:val="22"/>
          <w:lang w:val="es-ES_tradnl"/>
        </w:rPr>
        <w:t xml:space="preserve"> da por conocidas dichas notas.</w:t>
      </w:r>
    </w:p>
    <w:p w14:paraId="553140D6" w14:textId="77777777" w:rsidR="00E97960" w:rsidRDefault="00E97960" w:rsidP="00E97960">
      <w:pPr>
        <w:spacing w:line="360" w:lineRule="auto"/>
        <w:jc w:val="both"/>
        <w:rPr>
          <w:rFonts w:cs="Arial"/>
          <w:sz w:val="22"/>
          <w:szCs w:val="22"/>
        </w:rPr>
      </w:pPr>
      <w:r w:rsidRPr="00D14EAF">
        <w:rPr>
          <w:rFonts w:cs="Arial"/>
          <w:b/>
          <w:sz w:val="22"/>
        </w:rPr>
        <w:t>************</w:t>
      </w:r>
    </w:p>
    <w:p w14:paraId="5D91298F" w14:textId="77777777" w:rsidR="00E97960" w:rsidRDefault="00E97960" w:rsidP="00E97960">
      <w:pPr>
        <w:spacing w:line="360" w:lineRule="auto"/>
        <w:jc w:val="both"/>
        <w:rPr>
          <w:rFonts w:cs="Arial"/>
          <w:sz w:val="22"/>
          <w:szCs w:val="22"/>
        </w:rPr>
      </w:pPr>
    </w:p>
    <w:p w14:paraId="24F4284B" w14:textId="1142EFF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C2378C" w:rsidRPr="00C2378C">
        <w:rPr>
          <w:rFonts w:cs="Arial"/>
          <w:b/>
          <w:bCs/>
          <w:sz w:val="22"/>
          <w:u w:val="single"/>
          <w:lang w:val="es-CR"/>
        </w:rPr>
        <w:t xml:space="preserve">Copia de oficio enviado por la </w:t>
      </w:r>
      <w:r w:rsidR="00C2378C" w:rsidRPr="00C2378C">
        <w:rPr>
          <w:rFonts w:cs="Arial"/>
          <w:b/>
          <w:bCs/>
          <w:sz w:val="22"/>
          <w:szCs w:val="22"/>
          <w:u w:val="single"/>
          <w:lang w:val="es-CR"/>
        </w:rPr>
        <w:t>Gerencia General a la Asamblea Legislativa, presentando el criterio del BANHVI sobre el proyecto de “</w:t>
      </w:r>
      <w:r w:rsidR="00C2378C" w:rsidRPr="00C2378C">
        <w:rPr>
          <w:rFonts w:cs="Arial"/>
          <w:b/>
          <w:bCs/>
          <w:i/>
          <w:iCs/>
          <w:sz w:val="22"/>
          <w:szCs w:val="22"/>
          <w:u w:val="single"/>
          <w:lang w:val="es-CR"/>
        </w:rPr>
        <w:t>Ley para la gestión y regularización del patrimonio natural del Estado y del derecho de utilidad ambiental-LEY DUA</w:t>
      </w:r>
      <w:r w:rsidR="00C2378C" w:rsidRPr="00C2378C">
        <w:rPr>
          <w:rFonts w:cs="Arial"/>
          <w:b/>
          <w:bCs/>
          <w:sz w:val="22"/>
          <w:szCs w:val="22"/>
          <w:u w:val="single"/>
          <w:lang w:val="es-CR"/>
        </w:rPr>
        <w:t>”</w:t>
      </w:r>
    </w:p>
    <w:p w14:paraId="45BA9AD0" w14:textId="77777777" w:rsidR="00E97960" w:rsidRDefault="00E97960" w:rsidP="00E97960">
      <w:pPr>
        <w:spacing w:line="360" w:lineRule="auto"/>
        <w:jc w:val="both"/>
        <w:rPr>
          <w:rFonts w:cs="Arial"/>
          <w:sz w:val="22"/>
          <w:szCs w:val="22"/>
        </w:rPr>
      </w:pPr>
    </w:p>
    <w:p w14:paraId="1719E7C2" w14:textId="21886981" w:rsidR="007177F0" w:rsidRDefault="00E97960" w:rsidP="007177F0">
      <w:pPr>
        <w:spacing w:line="360" w:lineRule="auto"/>
        <w:jc w:val="both"/>
        <w:rPr>
          <w:rFonts w:cs="Arial"/>
          <w:sz w:val="22"/>
          <w:szCs w:val="22"/>
          <w:lang w:val="es-CR"/>
        </w:rPr>
      </w:pPr>
      <w:r w:rsidRPr="0039311E">
        <w:rPr>
          <w:rFonts w:cs="Arial"/>
          <w:sz w:val="22"/>
          <w:u w:val="single"/>
          <w:lang w:val="es-ES_tradnl"/>
        </w:rPr>
        <w:t xml:space="preserve">Minuto </w:t>
      </w:r>
      <w:r w:rsidR="00622B34">
        <w:rPr>
          <w:rFonts w:cs="Arial"/>
          <w:sz w:val="22"/>
          <w:u w:val="single"/>
          <w:lang w:val="es-ES_tradnl"/>
        </w:rPr>
        <w:t>61</w:t>
      </w:r>
      <w:r w:rsidRPr="0039311E">
        <w:rPr>
          <w:rFonts w:cs="Arial"/>
          <w:sz w:val="22"/>
          <w:u w:val="single"/>
          <w:lang w:val="es-ES_tradnl"/>
        </w:rPr>
        <w:t>:</w:t>
      </w:r>
      <w:r w:rsidR="00622B34">
        <w:rPr>
          <w:rFonts w:cs="Arial"/>
          <w:sz w:val="22"/>
          <w:u w:val="single"/>
          <w:lang w:val="es-ES_tradnl"/>
        </w:rPr>
        <w:t>22</w:t>
      </w:r>
      <w:r w:rsidR="003429C9">
        <w:rPr>
          <w:rFonts w:cs="Arial"/>
          <w:sz w:val="22"/>
          <w:u w:val="single"/>
          <w:lang w:val="es-ES_tradnl"/>
        </w:rPr>
        <w:t xml:space="preserve"> (grabación B)</w:t>
      </w:r>
      <w:r>
        <w:rPr>
          <w:rFonts w:cs="Arial"/>
          <w:sz w:val="22"/>
          <w:lang w:val="es-ES_tradnl"/>
        </w:rPr>
        <w:t xml:space="preserve"> Se conoce </w:t>
      </w:r>
      <w:r w:rsidR="007177F0">
        <w:rPr>
          <w:rFonts w:cs="Arial"/>
          <w:sz w:val="22"/>
          <w:lang w:val="es-ES_tradnl"/>
        </w:rPr>
        <w:t>copia de</w:t>
      </w:r>
      <w:r>
        <w:rPr>
          <w:rFonts w:cs="Arial"/>
          <w:sz w:val="22"/>
          <w:lang w:val="es-ES_tradnl"/>
        </w:rPr>
        <w:t xml:space="preserve">l oficio </w:t>
      </w:r>
      <w:r w:rsidR="007177F0">
        <w:rPr>
          <w:rFonts w:cs="Arial"/>
          <w:sz w:val="22"/>
          <w:lang w:val="es-ES_tradnl"/>
        </w:rPr>
        <w:t xml:space="preserve">GG-OF-1534-2021 del 20 de octubre de 2021, mediante el cual, la </w:t>
      </w:r>
      <w:r w:rsidR="007177F0" w:rsidRPr="007177F0">
        <w:rPr>
          <w:rFonts w:cs="Arial"/>
          <w:sz w:val="22"/>
          <w:szCs w:val="22"/>
          <w:lang w:val="es-CR"/>
        </w:rPr>
        <w:t>Gerencia General</w:t>
      </w:r>
      <w:r w:rsidR="007177F0">
        <w:rPr>
          <w:rFonts w:cs="Arial"/>
          <w:sz w:val="22"/>
          <w:szCs w:val="22"/>
          <w:lang w:val="es-CR"/>
        </w:rPr>
        <w:t xml:space="preserve"> remite a la “</w:t>
      </w:r>
      <w:r w:rsidR="007177F0" w:rsidRPr="007177F0">
        <w:rPr>
          <w:rFonts w:cs="Arial"/>
          <w:sz w:val="22"/>
          <w:szCs w:val="22"/>
          <w:lang w:val="es-CR"/>
        </w:rPr>
        <w:t>Comisión Especial de Investigación de Zonas Costeras y Fronterizas que ocupan Terrenos de Dominio Público y lo Relativo a Terrenos Pertenecientes al Patrimonio Natural del Estado en situación de Conflicto</w:t>
      </w:r>
      <w:r w:rsidR="007177F0">
        <w:rPr>
          <w:rFonts w:cs="Arial"/>
          <w:sz w:val="22"/>
          <w:szCs w:val="22"/>
          <w:lang w:val="es-CR"/>
        </w:rPr>
        <w:t xml:space="preserve">”, </w:t>
      </w:r>
      <w:r w:rsidR="00935D55">
        <w:rPr>
          <w:rFonts w:cs="Arial"/>
          <w:sz w:val="22"/>
          <w:szCs w:val="22"/>
          <w:lang w:val="es-CR"/>
        </w:rPr>
        <w:t xml:space="preserve">de la Asamblea Legislativa, </w:t>
      </w:r>
      <w:r w:rsidR="007177F0">
        <w:rPr>
          <w:rFonts w:cs="Arial"/>
          <w:sz w:val="22"/>
          <w:szCs w:val="22"/>
          <w:lang w:val="es-CR"/>
        </w:rPr>
        <w:t xml:space="preserve">el criterio </w:t>
      </w:r>
      <w:r w:rsidR="007177F0" w:rsidRPr="007177F0">
        <w:rPr>
          <w:rFonts w:cs="Arial"/>
          <w:sz w:val="22"/>
          <w:szCs w:val="22"/>
          <w:lang w:val="es-CR"/>
        </w:rPr>
        <w:t xml:space="preserve">del BANHVI sobre el proyecto de </w:t>
      </w:r>
      <w:r w:rsidR="007177F0" w:rsidRPr="007177F0">
        <w:rPr>
          <w:rFonts w:cs="Arial"/>
          <w:b/>
          <w:bCs/>
          <w:sz w:val="22"/>
          <w:szCs w:val="22"/>
          <w:lang w:val="es-CR"/>
        </w:rPr>
        <w:t>“</w:t>
      </w:r>
      <w:r w:rsidR="007177F0" w:rsidRPr="007177F0">
        <w:rPr>
          <w:rFonts w:cs="Arial"/>
          <w:i/>
          <w:iCs/>
          <w:sz w:val="22"/>
          <w:szCs w:val="22"/>
          <w:lang w:val="es-CR"/>
        </w:rPr>
        <w:t>Ley para la gestión y regularización del patrimonio natural del Estado y del derecho de utilidad ambiental-LEY DUA</w:t>
      </w:r>
      <w:r w:rsidR="007177F0" w:rsidRPr="007177F0">
        <w:rPr>
          <w:rFonts w:cs="Arial"/>
          <w:sz w:val="22"/>
          <w:szCs w:val="22"/>
          <w:lang w:val="es-CR"/>
        </w:rPr>
        <w:t>”</w:t>
      </w:r>
      <w:r w:rsidR="007177F0">
        <w:rPr>
          <w:rFonts w:cs="Arial"/>
          <w:sz w:val="22"/>
          <w:szCs w:val="22"/>
          <w:lang w:val="es-CR"/>
        </w:rPr>
        <w:t>.</w:t>
      </w:r>
    </w:p>
    <w:p w14:paraId="625B1910" w14:textId="5BDD564C" w:rsidR="007177F0" w:rsidRDefault="007177F0" w:rsidP="007177F0">
      <w:pPr>
        <w:spacing w:line="360" w:lineRule="auto"/>
        <w:jc w:val="both"/>
        <w:rPr>
          <w:rFonts w:cs="Arial"/>
          <w:sz w:val="22"/>
          <w:szCs w:val="22"/>
          <w:lang w:val="es-CR"/>
        </w:rPr>
      </w:pPr>
    </w:p>
    <w:p w14:paraId="5544997E" w14:textId="02DCAA37" w:rsidR="007177F0" w:rsidRDefault="007177F0" w:rsidP="007177F0">
      <w:pPr>
        <w:spacing w:line="360" w:lineRule="auto"/>
        <w:jc w:val="both"/>
        <w:rPr>
          <w:rFonts w:cs="Arial"/>
          <w:sz w:val="22"/>
          <w:szCs w:val="22"/>
          <w:lang w:val="es-CR"/>
        </w:rPr>
      </w:pPr>
      <w:r>
        <w:rPr>
          <w:rFonts w:cs="Arial"/>
          <w:sz w:val="22"/>
          <w:szCs w:val="22"/>
          <w:lang w:val="es-CR"/>
        </w:rPr>
        <w:t xml:space="preserve">Sobre el particular, la </w:t>
      </w:r>
      <w:r w:rsidRPr="007177F0">
        <w:rPr>
          <w:rFonts w:cs="Arial"/>
          <w:sz w:val="22"/>
          <w:szCs w:val="22"/>
          <w:lang w:val="es-ES_tradnl"/>
        </w:rPr>
        <w:t>Junta Directiva</w:t>
      </w:r>
      <w:r>
        <w:rPr>
          <w:rFonts w:cs="Arial"/>
          <w:sz w:val="22"/>
          <w:szCs w:val="22"/>
          <w:lang w:val="es-ES_tradnl"/>
        </w:rPr>
        <w:t xml:space="preserve"> da por conocida dicha nota.</w:t>
      </w:r>
    </w:p>
    <w:p w14:paraId="513B0E27" w14:textId="77777777" w:rsidR="00E97960" w:rsidRDefault="00E97960" w:rsidP="00E97960">
      <w:pPr>
        <w:spacing w:line="360" w:lineRule="auto"/>
        <w:jc w:val="both"/>
        <w:rPr>
          <w:rFonts w:cs="Arial"/>
          <w:sz w:val="22"/>
          <w:szCs w:val="22"/>
        </w:rPr>
      </w:pPr>
      <w:r w:rsidRPr="00D14EAF">
        <w:rPr>
          <w:rFonts w:cs="Arial"/>
          <w:b/>
          <w:sz w:val="22"/>
        </w:rPr>
        <w:lastRenderedPageBreak/>
        <w:t>************</w:t>
      </w:r>
    </w:p>
    <w:p w14:paraId="619ACE39" w14:textId="77777777" w:rsidR="00E97960" w:rsidRDefault="00E97960" w:rsidP="00E97960">
      <w:pPr>
        <w:spacing w:line="360" w:lineRule="auto"/>
        <w:jc w:val="both"/>
        <w:rPr>
          <w:rFonts w:cs="Arial"/>
          <w:sz w:val="22"/>
          <w:szCs w:val="22"/>
        </w:rPr>
      </w:pPr>
    </w:p>
    <w:p w14:paraId="0AE65BAB" w14:textId="0C22827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C2378C" w:rsidRPr="00C2378C">
        <w:rPr>
          <w:rFonts w:cs="Arial"/>
          <w:b/>
          <w:bCs/>
          <w:sz w:val="22"/>
          <w:u w:val="single"/>
          <w:lang w:val="es-CR"/>
        </w:rPr>
        <w:t xml:space="preserve">Copia de oficio enviado por la </w:t>
      </w:r>
      <w:r w:rsidR="00C2378C" w:rsidRPr="00C2378C">
        <w:rPr>
          <w:rFonts w:cs="Arial"/>
          <w:b/>
          <w:bCs/>
          <w:sz w:val="22"/>
          <w:szCs w:val="22"/>
          <w:u w:val="single"/>
          <w:lang w:val="es-CR"/>
        </w:rPr>
        <w:t xml:space="preserve">Gerencia General a la Asamblea Legislativa, presentando el criterio del BANHVI sobre el proyecto </w:t>
      </w:r>
      <w:r w:rsidR="00C2378C" w:rsidRPr="00C2378C">
        <w:rPr>
          <w:b/>
          <w:bCs/>
          <w:sz w:val="22"/>
          <w:szCs w:val="22"/>
          <w:u w:val="single"/>
        </w:rPr>
        <w:t xml:space="preserve">de ley </w:t>
      </w:r>
      <w:r w:rsidR="00C2378C" w:rsidRPr="00C2378C">
        <w:rPr>
          <w:b/>
          <w:bCs/>
          <w:i/>
          <w:iCs/>
          <w:sz w:val="22"/>
          <w:szCs w:val="22"/>
          <w:u w:val="single"/>
        </w:rPr>
        <w:t>“Fortalecimiento del proceso de titulación mediante financiamiento para la venta de terrenos del INVU a las familias ocupantes en condición de pobreza y pobreza extrema”</w:t>
      </w:r>
    </w:p>
    <w:p w14:paraId="4257655F" w14:textId="77777777" w:rsidR="00E97960" w:rsidRDefault="00E97960" w:rsidP="00E97960">
      <w:pPr>
        <w:spacing w:line="360" w:lineRule="auto"/>
        <w:jc w:val="both"/>
        <w:rPr>
          <w:rFonts w:cs="Arial"/>
          <w:sz w:val="22"/>
          <w:szCs w:val="22"/>
        </w:rPr>
      </w:pPr>
    </w:p>
    <w:p w14:paraId="2DD8B478" w14:textId="1F64DD4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622B34">
        <w:rPr>
          <w:rFonts w:cs="Arial"/>
          <w:sz w:val="22"/>
          <w:u w:val="single"/>
          <w:lang w:val="es-ES_tradnl"/>
        </w:rPr>
        <w:t>61</w:t>
      </w:r>
      <w:r w:rsidRPr="0039311E">
        <w:rPr>
          <w:rFonts w:cs="Arial"/>
          <w:sz w:val="22"/>
          <w:u w:val="single"/>
          <w:lang w:val="es-ES_tradnl"/>
        </w:rPr>
        <w:t>:</w:t>
      </w:r>
      <w:r w:rsidR="00622B34">
        <w:rPr>
          <w:rFonts w:cs="Arial"/>
          <w:sz w:val="22"/>
          <w:u w:val="single"/>
          <w:lang w:val="es-ES_tradnl"/>
        </w:rPr>
        <w:t>31</w:t>
      </w:r>
      <w:r w:rsidR="003429C9">
        <w:rPr>
          <w:rFonts w:cs="Arial"/>
          <w:sz w:val="22"/>
          <w:u w:val="single"/>
          <w:lang w:val="es-ES_tradnl"/>
        </w:rPr>
        <w:t xml:space="preserve"> (grabación B)</w:t>
      </w:r>
      <w:r>
        <w:rPr>
          <w:rFonts w:cs="Arial"/>
          <w:sz w:val="22"/>
          <w:lang w:val="es-ES_tradnl"/>
        </w:rPr>
        <w:t xml:space="preserve"> Se conoce </w:t>
      </w:r>
      <w:r w:rsidR="007177F0">
        <w:rPr>
          <w:rFonts w:cs="Arial"/>
          <w:sz w:val="22"/>
          <w:lang w:val="es-ES_tradnl"/>
        </w:rPr>
        <w:t xml:space="preserve">copia del oficio GG-OF-1538-2021 del 20 de octubre de 2021, mediante el cual, la </w:t>
      </w:r>
      <w:r w:rsidR="007177F0" w:rsidRPr="007177F0">
        <w:rPr>
          <w:rFonts w:cs="Arial"/>
          <w:sz w:val="22"/>
          <w:szCs w:val="22"/>
          <w:lang w:val="es-CR"/>
        </w:rPr>
        <w:t>Gerencia General</w:t>
      </w:r>
      <w:r w:rsidR="007177F0">
        <w:rPr>
          <w:rFonts w:cs="Arial"/>
          <w:sz w:val="22"/>
          <w:szCs w:val="22"/>
          <w:lang w:val="es-CR"/>
        </w:rPr>
        <w:t xml:space="preserve"> remite a la </w:t>
      </w:r>
      <w:r w:rsidR="007177F0" w:rsidRPr="007177F0">
        <w:rPr>
          <w:rFonts w:cs="Arial"/>
          <w:sz w:val="22"/>
          <w:szCs w:val="22"/>
          <w:lang w:val="es-CR"/>
        </w:rPr>
        <w:t xml:space="preserve">Comisión Especial </w:t>
      </w:r>
      <w:r w:rsidR="007177F0">
        <w:rPr>
          <w:rFonts w:cs="Arial"/>
          <w:sz w:val="22"/>
          <w:szCs w:val="22"/>
          <w:lang w:val="es-CR"/>
        </w:rPr>
        <w:t xml:space="preserve">Investigadora de la Provincia de Limón, </w:t>
      </w:r>
      <w:r w:rsidR="00935D55">
        <w:rPr>
          <w:rFonts w:cs="Arial"/>
          <w:sz w:val="22"/>
          <w:szCs w:val="22"/>
          <w:lang w:val="es-CR"/>
        </w:rPr>
        <w:t xml:space="preserve">de la Asamblea Legislativa, </w:t>
      </w:r>
      <w:r w:rsidR="007177F0">
        <w:rPr>
          <w:rFonts w:cs="Arial"/>
          <w:sz w:val="22"/>
          <w:szCs w:val="22"/>
          <w:lang w:val="es-CR"/>
        </w:rPr>
        <w:t xml:space="preserve">el criterio </w:t>
      </w:r>
      <w:r w:rsidR="007177F0" w:rsidRPr="007177F0">
        <w:rPr>
          <w:rFonts w:cs="Arial"/>
          <w:sz w:val="22"/>
          <w:szCs w:val="22"/>
          <w:lang w:val="es-CR"/>
        </w:rPr>
        <w:t>del BANHVI sobre el proyecto de</w:t>
      </w:r>
      <w:r w:rsidR="007177F0">
        <w:rPr>
          <w:rFonts w:cs="Arial"/>
          <w:sz w:val="22"/>
          <w:szCs w:val="22"/>
          <w:lang w:val="es-CR"/>
        </w:rPr>
        <w:t xml:space="preserve"> ley</w:t>
      </w:r>
      <w:r w:rsidR="007177F0" w:rsidRPr="007177F0">
        <w:rPr>
          <w:sz w:val="22"/>
          <w:szCs w:val="22"/>
        </w:rPr>
        <w:t xml:space="preserve"> </w:t>
      </w:r>
      <w:r w:rsidR="007177F0" w:rsidRPr="007177F0">
        <w:rPr>
          <w:i/>
          <w:iCs/>
          <w:sz w:val="22"/>
          <w:szCs w:val="22"/>
        </w:rPr>
        <w:t>“Fortalecimiento del proceso de titulación mediante financiamiento para la venta de terrenos del INVU a las familias ocupantes en condición de pobreza y pobreza extrema”</w:t>
      </w:r>
      <w:r w:rsidR="007177F0">
        <w:rPr>
          <w:i/>
          <w:iCs/>
          <w:sz w:val="22"/>
          <w:szCs w:val="22"/>
        </w:rPr>
        <w:t>.</w:t>
      </w:r>
    </w:p>
    <w:p w14:paraId="412DD6A4" w14:textId="77777777" w:rsidR="007177F0" w:rsidRDefault="007177F0" w:rsidP="007177F0">
      <w:pPr>
        <w:spacing w:line="360" w:lineRule="auto"/>
        <w:jc w:val="both"/>
        <w:rPr>
          <w:rFonts w:cs="Arial"/>
          <w:sz w:val="22"/>
          <w:szCs w:val="22"/>
          <w:lang w:val="es-CR"/>
        </w:rPr>
      </w:pPr>
    </w:p>
    <w:p w14:paraId="38D48334" w14:textId="4BBA3270" w:rsidR="007177F0" w:rsidRDefault="007177F0" w:rsidP="007177F0">
      <w:pPr>
        <w:spacing w:line="360" w:lineRule="auto"/>
        <w:jc w:val="both"/>
        <w:rPr>
          <w:rFonts w:cs="Arial"/>
          <w:sz w:val="22"/>
          <w:szCs w:val="22"/>
          <w:lang w:val="es-CR"/>
        </w:rPr>
      </w:pPr>
      <w:r>
        <w:rPr>
          <w:rFonts w:cs="Arial"/>
          <w:sz w:val="22"/>
          <w:szCs w:val="22"/>
          <w:lang w:val="es-CR"/>
        </w:rPr>
        <w:t xml:space="preserve">Sobre el particular, la </w:t>
      </w:r>
      <w:r w:rsidRPr="007177F0">
        <w:rPr>
          <w:rFonts w:cs="Arial"/>
          <w:sz w:val="22"/>
          <w:szCs w:val="22"/>
          <w:lang w:val="es-ES_tradnl"/>
        </w:rPr>
        <w:t>Junta Directiva</w:t>
      </w:r>
      <w:r>
        <w:rPr>
          <w:rFonts w:cs="Arial"/>
          <w:sz w:val="22"/>
          <w:szCs w:val="22"/>
          <w:lang w:val="es-ES_tradnl"/>
        </w:rPr>
        <w:t xml:space="preserve"> da por conocida dicha nota.</w:t>
      </w:r>
    </w:p>
    <w:p w14:paraId="3C6FEC89" w14:textId="77777777" w:rsidR="00E97960" w:rsidRDefault="00E97960" w:rsidP="00E97960">
      <w:pPr>
        <w:spacing w:line="360" w:lineRule="auto"/>
        <w:jc w:val="both"/>
        <w:rPr>
          <w:rFonts w:cs="Arial"/>
          <w:sz w:val="22"/>
          <w:szCs w:val="22"/>
        </w:rPr>
      </w:pPr>
      <w:r w:rsidRPr="00D14EAF">
        <w:rPr>
          <w:rFonts w:cs="Arial"/>
          <w:b/>
          <w:sz w:val="22"/>
        </w:rPr>
        <w:t>************</w:t>
      </w:r>
    </w:p>
    <w:p w14:paraId="2CD221F5" w14:textId="77777777" w:rsidR="00E97960" w:rsidRDefault="00E97960" w:rsidP="00E97960">
      <w:pPr>
        <w:spacing w:line="360" w:lineRule="auto"/>
        <w:jc w:val="both"/>
        <w:rPr>
          <w:rFonts w:cs="Arial"/>
          <w:sz w:val="22"/>
          <w:szCs w:val="22"/>
        </w:rPr>
      </w:pPr>
    </w:p>
    <w:p w14:paraId="146D73D9" w14:textId="03724C4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C2378C" w:rsidRPr="00C2378C">
        <w:rPr>
          <w:rFonts w:cs="Arial"/>
          <w:b/>
          <w:bCs/>
          <w:sz w:val="22"/>
          <w:szCs w:val="22"/>
          <w:u w:val="single"/>
          <w:lang w:val="es-CR"/>
        </w:rPr>
        <w:t>Informe sobre las actividades de capacitación que se han programado para el personal, en materia de ética, valores, cultura organizacional y prevención de la corrupción</w:t>
      </w:r>
    </w:p>
    <w:p w14:paraId="4601F604" w14:textId="77777777" w:rsidR="00E97960" w:rsidRDefault="00E97960" w:rsidP="00E97960">
      <w:pPr>
        <w:spacing w:line="360" w:lineRule="auto"/>
        <w:jc w:val="both"/>
        <w:rPr>
          <w:rFonts w:cs="Arial"/>
          <w:sz w:val="22"/>
          <w:szCs w:val="22"/>
        </w:rPr>
      </w:pPr>
    </w:p>
    <w:p w14:paraId="6465FFA6" w14:textId="36635BD7" w:rsidR="00935D55" w:rsidRDefault="00E97960" w:rsidP="00935D55">
      <w:pPr>
        <w:spacing w:line="360" w:lineRule="auto"/>
        <w:jc w:val="both"/>
        <w:rPr>
          <w:rFonts w:cs="Arial"/>
          <w:sz w:val="22"/>
          <w:szCs w:val="22"/>
        </w:rPr>
      </w:pPr>
      <w:r w:rsidRPr="0039311E">
        <w:rPr>
          <w:rFonts w:cs="Arial"/>
          <w:sz w:val="22"/>
          <w:u w:val="single"/>
          <w:lang w:val="es-ES_tradnl"/>
        </w:rPr>
        <w:t xml:space="preserve">Minuto </w:t>
      </w:r>
      <w:r w:rsidR="00622B34">
        <w:rPr>
          <w:rFonts w:cs="Arial"/>
          <w:sz w:val="22"/>
          <w:u w:val="single"/>
          <w:lang w:val="es-ES_tradnl"/>
        </w:rPr>
        <w:t>61</w:t>
      </w:r>
      <w:r w:rsidRPr="0039311E">
        <w:rPr>
          <w:rFonts w:cs="Arial"/>
          <w:sz w:val="22"/>
          <w:u w:val="single"/>
          <w:lang w:val="es-ES_tradnl"/>
        </w:rPr>
        <w:t>:</w:t>
      </w:r>
      <w:r w:rsidR="00622B34">
        <w:rPr>
          <w:rFonts w:cs="Arial"/>
          <w:sz w:val="22"/>
          <w:u w:val="single"/>
          <w:lang w:val="es-ES_tradnl"/>
        </w:rPr>
        <w:t>45</w:t>
      </w:r>
      <w:r w:rsidR="003429C9">
        <w:rPr>
          <w:rFonts w:cs="Arial"/>
          <w:sz w:val="22"/>
          <w:u w:val="single"/>
          <w:lang w:val="es-ES_tradnl"/>
        </w:rPr>
        <w:t xml:space="preserve"> (grabación B)</w:t>
      </w:r>
      <w:r>
        <w:rPr>
          <w:rFonts w:cs="Arial"/>
          <w:sz w:val="22"/>
          <w:lang w:val="es-ES_tradnl"/>
        </w:rPr>
        <w:t xml:space="preserve"> Se conoce el oficio </w:t>
      </w:r>
      <w:r w:rsidR="00935D55">
        <w:rPr>
          <w:rFonts w:cs="Arial"/>
          <w:sz w:val="22"/>
          <w:lang w:val="es-ES_tradnl"/>
        </w:rPr>
        <w:t xml:space="preserve">GG-ME-1537-2021 del 20 de octubre de 2021, mediante el cual, la </w:t>
      </w:r>
      <w:r w:rsidR="00935D55" w:rsidRPr="00935D55">
        <w:rPr>
          <w:rFonts w:cs="Arial"/>
          <w:sz w:val="22"/>
          <w:szCs w:val="22"/>
          <w:lang w:val="es-CR"/>
        </w:rPr>
        <w:t>Gerencia General</w:t>
      </w:r>
      <w:r w:rsidR="00935D55">
        <w:rPr>
          <w:rFonts w:cs="Arial"/>
          <w:sz w:val="22"/>
          <w:szCs w:val="22"/>
          <w:lang w:val="es-CR"/>
        </w:rPr>
        <w:t xml:space="preserve"> remite el oficio DAD-OF-547-2021 de la Dirección Administrativa, que contiene</w:t>
      </w:r>
      <w:r w:rsidR="00935D55" w:rsidRPr="00935D55">
        <w:rPr>
          <w:rFonts w:cs="Arial"/>
          <w:sz w:val="22"/>
          <w:szCs w:val="22"/>
          <w:lang w:val="es-CR"/>
        </w:rPr>
        <w:t xml:space="preserve"> un</w:t>
      </w:r>
      <w:r w:rsidR="00935D55">
        <w:rPr>
          <w:rFonts w:cs="Arial"/>
          <w:sz w:val="22"/>
          <w:szCs w:val="22"/>
          <w:lang w:val="es-CR"/>
        </w:rPr>
        <w:t xml:space="preserve"> </w:t>
      </w:r>
      <w:r w:rsidR="00935D55" w:rsidRPr="00935D55">
        <w:rPr>
          <w:rFonts w:cs="Arial"/>
          <w:sz w:val="22"/>
          <w:szCs w:val="22"/>
          <w:lang w:val="es-CR"/>
        </w:rPr>
        <w:t xml:space="preserve">planteamiento de </w:t>
      </w:r>
      <w:r w:rsidR="00935D55">
        <w:rPr>
          <w:rFonts w:cs="Arial"/>
          <w:sz w:val="22"/>
          <w:szCs w:val="22"/>
          <w:lang w:val="es-CR"/>
        </w:rPr>
        <w:t xml:space="preserve">las </w:t>
      </w:r>
      <w:r w:rsidR="00935D55" w:rsidRPr="00935D55">
        <w:rPr>
          <w:rFonts w:cs="Arial"/>
          <w:sz w:val="22"/>
          <w:szCs w:val="22"/>
          <w:lang w:val="es-CR"/>
        </w:rPr>
        <w:t>actividades de capacitaci</w:t>
      </w:r>
      <w:r w:rsidR="00935D55">
        <w:rPr>
          <w:rFonts w:cs="Arial"/>
          <w:sz w:val="22"/>
          <w:szCs w:val="22"/>
          <w:lang w:val="es-CR"/>
        </w:rPr>
        <w:t xml:space="preserve">ón en materia </w:t>
      </w:r>
      <w:r w:rsidR="00935D55" w:rsidRPr="00935D55">
        <w:rPr>
          <w:rFonts w:cs="Arial"/>
          <w:sz w:val="22"/>
          <w:szCs w:val="22"/>
          <w:lang w:val="es-CR"/>
        </w:rPr>
        <w:t xml:space="preserve">de </w:t>
      </w:r>
      <w:r w:rsidR="00935D55">
        <w:rPr>
          <w:rFonts w:cs="Arial"/>
          <w:sz w:val="22"/>
          <w:szCs w:val="22"/>
          <w:lang w:val="es-CR"/>
        </w:rPr>
        <w:t>é</w:t>
      </w:r>
      <w:r w:rsidR="00935D55" w:rsidRPr="00935D55">
        <w:rPr>
          <w:rFonts w:cs="Arial"/>
          <w:sz w:val="22"/>
          <w:szCs w:val="22"/>
          <w:lang w:val="es-CR"/>
        </w:rPr>
        <w:t>tica, valores, cultura</w:t>
      </w:r>
      <w:r w:rsidR="00935D55">
        <w:rPr>
          <w:rFonts w:cs="Arial"/>
          <w:sz w:val="22"/>
          <w:szCs w:val="22"/>
          <w:lang w:val="es-CR"/>
        </w:rPr>
        <w:t xml:space="preserve"> </w:t>
      </w:r>
      <w:r w:rsidR="00935D55" w:rsidRPr="00935D55">
        <w:rPr>
          <w:rFonts w:cs="Arial"/>
          <w:sz w:val="22"/>
          <w:szCs w:val="22"/>
          <w:lang w:val="es-CR"/>
        </w:rPr>
        <w:t>organizacional y prevenci</w:t>
      </w:r>
      <w:r w:rsidR="00935D55">
        <w:rPr>
          <w:rFonts w:cs="Arial"/>
          <w:sz w:val="22"/>
          <w:szCs w:val="22"/>
          <w:lang w:val="es-CR"/>
        </w:rPr>
        <w:t xml:space="preserve">ón </w:t>
      </w:r>
      <w:r w:rsidR="00935D55" w:rsidRPr="00935D55">
        <w:rPr>
          <w:rFonts w:cs="Arial"/>
          <w:sz w:val="22"/>
          <w:szCs w:val="22"/>
          <w:lang w:val="es-CR"/>
        </w:rPr>
        <w:t xml:space="preserve">de </w:t>
      </w:r>
      <w:r w:rsidR="00935D55">
        <w:rPr>
          <w:rFonts w:cs="Arial"/>
          <w:sz w:val="22"/>
          <w:szCs w:val="22"/>
          <w:lang w:val="es-CR"/>
        </w:rPr>
        <w:t>l</w:t>
      </w:r>
      <w:r w:rsidR="00935D55" w:rsidRPr="00935D55">
        <w:rPr>
          <w:rFonts w:cs="Arial"/>
          <w:sz w:val="22"/>
          <w:szCs w:val="22"/>
          <w:lang w:val="es-CR"/>
        </w:rPr>
        <w:t>a corrupci</w:t>
      </w:r>
      <w:r w:rsidR="00935D55">
        <w:rPr>
          <w:rFonts w:cs="Arial"/>
          <w:sz w:val="22"/>
          <w:szCs w:val="22"/>
          <w:lang w:val="es-CR"/>
        </w:rPr>
        <w:t>ón</w:t>
      </w:r>
      <w:r w:rsidR="00935D55" w:rsidRPr="00935D55">
        <w:rPr>
          <w:rFonts w:cs="Arial"/>
          <w:sz w:val="22"/>
          <w:szCs w:val="22"/>
          <w:lang w:val="es-CR"/>
        </w:rPr>
        <w:t>, elaborado en atenci</w:t>
      </w:r>
      <w:r w:rsidR="00935D55">
        <w:rPr>
          <w:rFonts w:cs="Arial"/>
          <w:sz w:val="22"/>
          <w:szCs w:val="22"/>
          <w:lang w:val="es-CR"/>
        </w:rPr>
        <w:t xml:space="preserve">ón </w:t>
      </w:r>
      <w:r w:rsidR="00935D55" w:rsidRPr="00935D55">
        <w:rPr>
          <w:rFonts w:cs="Arial"/>
          <w:sz w:val="22"/>
          <w:szCs w:val="22"/>
          <w:lang w:val="es-CR"/>
        </w:rPr>
        <w:t>a</w:t>
      </w:r>
      <w:r w:rsidR="00935D55">
        <w:rPr>
          <w:rFonts w:cs="Arial"/>
          <w:sz w:val="22"/>
          <w:szCs w:val="22"/>
          <w:lang w:val="es-CR"/>
        </w:rPr>
        <w:t xml:space="preserve"> </w:t>
      </w:r>
      <w:r w:rsidR="00935D55" w:rsidRPr="00935D55">
        <w:rPr>
          <w:rFonts w:cs="Arial"/>
          <w:sz w:val="22"/>
          <w:szCs w:val="22"/>
          <w:lang w:val="es-CR"/>
        </w:rPr>
        <w:t>la disposi</w:t>
      </w:r>
      <w:r w:rsidR="00935D55">
        <w:rPr>
          <w:rFonts w:cs="Arial"/>
          <w:sz w:val="22"/>
          <w:szCs w:val="22"/>
          <w:lang w:val="es-CR"/>
        </w:rPr>
        <w:t xml:space="preserve">ción </w:t>
      </w:r>
      <w:r w:rsidR="00935D55" w:rsidRPr="00935D55">
        <w:rPr>
          <w:rFonts w:cs="Arial"/>
          <w:sz w:val="22"/>
          <w:szCs w:val="22"/>
          <w:lang w:val="es-CR"/>
        </w:rPr>
        <w:t>4.8 del</w:t>
      </w:r>
      <w:r w:rsidR="00935D55">
        <w:rPr>
          <w:rFonts w:cs="Arial"/>
          <w:sz w:val="22"/>
          <w:szCs w:val="22"/>
          <w:lang w:val="es-CR"/>
        </w:rPr>
        <w:t xml:space="preserve"> i</w:t>
      </w:r>
      <w:r w:rsidR="00935D55" w:rsidRPr="00935D55">
        <w:rPr>
          <w:rFonts w:cs="Arial"/>
          <w:sz w:val="22"/>
          <w:szCs w:val="22"/>
          <w:lang w:val="es-CR"/>
        </w:rPr>
        <w:t xml:space="preserve">nforme DFOE-CIU-IF-00001-2021 de </w:t>
      </w:r>
      <w:r w:rsidR="00935D55">
        <w:rPr>
          <w:rFonts w:cs="Arial"/>
          <w:sz w:val="22"/>
          <w:szCs w:val="22"/>
          <w:lang w:val="es-CR"/>
        </w:rPr>
        <w:t>l</w:t>
      </w:r>
      <w:r w:rsidR="00935D55" w:rsidRPr="00935D55">
        <w:rPr>
          <w:rFonts w:cs="Arial"/>
          <w:sz w:val="22"/>
          <w:szCs w:val="22"/>
          <w:lang w:val="es-CR"/>
        </w:rPr>
        <w:t>a Contralor</w:t>
      </w:r>
      <w:r w:rsidR="00935D55">
        <w:rPr>
          <w:rFonts w:cs="Arial"/>
          <w:sz w:val="22"/>
          <w:szCs w:val="22"/>
          <w:lang w:val="es-CR"/>
        </w:rPr>
        <w:t>í</w:t>
      </w:r>
      <w:r w:rsidR="00935D55" w:rsidRPr="00935D55">
        <w:rPr>
          <w:rFonts w:cs="Arial"/>
          <w:sz w:val="22"/>
          <w:szCs w:val="22"/>
          <w:lang w:val="es-CR"/>
        </w:rPr>
        <w:t xml:space="preserve">a General de </w:t>
      </w:r>
      <w:r w:rsidR="00935D55">
        <w:rPr>
          <w:rFonts w:cs="Arial"/>
          <w:sz w:val="22"/>
          <w:szCs w:val="22"/>
          <w:lang w:val="es-CR"/>
        </w:rPr>
        <w:t>l</w:t>
      </w:r>
      <w:r w:rsidR="00935D55" w:rsidRPr="00935D55">
        <w:rPr>
          <w:rFonts w:cs="Arial"/>
          <w:sz w:val="22"/>
          <w:szCs w:val="22"/>
          <w:lang w:val="es-CR"/>
        </w:rPr>
        <w:t>a Rep</w:t>
      </w:r>
      <w:r w:rsidR="00935D55">
        <w:rPr>
          <w:rFonts w:cs="Arial"/>
          <w:sz w:val="22"/>
          <w:szCs w:val="22"/>
          <w:lang w:val="es-CR"/>
        </w:rPr>
        <w:t>ú</w:t>
      </w:r>
      <w:r w:rsidR="00935D55" w:rsidRPr="00935D55">
        <w:rPr>
          <w:rFonts w:cs="Arial"/>
          <w:sz w:val="22"/>
          <w:szCs w:val="22"/>
          <w:lang w:val="es-CR"/>
        </w:rPr>
        <w:t>blica</w:t>
      </w:r>
      <w:r w:rsidR="00935D55">
        <w:rPr>
          <w:rFonts w:cs="Arial"/>
          <w:sz w:val="22"/>
          <w:szCs w:val="22"/>
          <w:lang w:val="es-CR"/>
        </w:rPr>
        <w:t>,</w:t>
      </w:r>
      <w:r w:rsidR="00935D55" w:rsidRPr="00935D55">
        <w:rPr>
          <w:rFonts w:cs="Arial"/>
          <w:sz w:val="22"/>
          <w:szCs w:val="22"/>
          <w:lang w:val="es-CR"/>
        </w:rPr>
        <w:t xml:space="preserve"> denominado</w:t>
      </w:r>
      <w:r w:rsidR="00935D55">
        <w:rPr>
          <w:rFonts w:cs="Arial"/>
          <w:sz w:val="22"/>
          <w:szCs w:val="22"/>
          <w:lang w:val="es-CR"/>
        </w:rPr>
        <w:t xml:space="preserve"> “</w:t>
      </w:r>
      <w:r w:rsidR="00935D55" w:rsidRPr="00935D55">
        <w:rPr>
          <w:rFonts w:cs="Arial"/>
          <w:sz w:val="22"/>
          <w:szCs w:val="22"/>
          <w:lang w:val="es-CR"/>
        </w:rPr>
        <w:t>Informe de auditor</w:t>
      </w:r>
      <w:r w:rsidR="00935D55">
        <w:rPr>
          <w:rFonts w:cs="Arial"/>
          <w:sz w:val="22"/>
          <w:szCs w:val="22"/>
          <w:lang w:val="es-CR"/>
        </w:rPr>
        <w:t>í</w:t>
      </w:r>
      <w:r w:rsidR="00935D55" w:rsidRPr="00935D55">
        <w:rPr>
          <w:rFonts w:cs="Arial"/>
          <w:sz w:val="22"/>
          <w:szCs w:val="22"/>
          <w:lang w:val="es-CR"/>
        </w:rPr>
        <w:t>a de car</w:t>
      </w:r>
      <w:r w:rsidR="00935D55">
        <w:rPr>
          <w:rFonts w:cs="Arial"/>
          <w:sz w:val="22"/>
          <w:szCs w:val="22"/>
          <w:lang w:val="es-CR"/>
        </w:rPr>
        <w:t>á</w:t>
      </w:r>
      <w:r w:rsidR="00935D55" w:rsidRPr="00935D55">
        <w:rPr>
          <w:rFonts w:cs="Arial"/>
          <w:sz w:val="22"/>
          <w:szCs w:val="22"/>
          <w:lang w:val="es-CR"/>
        </w:rPr>
        <w:t xml:space="preserve">cter especial sobre </w:t>
      </w:r>
      <w:r w:rsidR="00935D55">
        <w:rPr>
          <w:rFonts w:cs="Arial"/>
          <w:sz w:val="22"/>
          <w:szCs w:val="22"/>
          <w:lang w:val="es-CR"/>
        </w:rPr>
        <w:t>l</w:t>
      </w:r>
      <w:r w:rsidR="00935D55" w:rsidRPr="00935D55">
        <w:rPr>
          <w:rFonts w:cs="Arial"/>
          <w:sz w:val="22"/>
          <w:szCs w:val="22"/>
          <w:lang w:val="es-CR"/>
        </w:rPr>
        <w:t>a prevenci</w:t>
      </w:r>
      <w:r w:rsidR="00935D55">
        <w:rPr>
          <w:rFonts w:cs="Arial"/>
          <w:sz w:val="22"/>
          <w:szCs w:val="22"/>
          <w:lang w:val="es-CR"/>
        </w:rPr>
        <w:t>ó</w:t>
      </w:r>
      <w:r w:rsidR="00935D55" w:rsidRPr="00935D55">
        <w:rPr>
          <w:rFonts w:cs="Arial"/>
          <w:sz w:val="22"/>
          <w:szCs w:val="22"/>
          <w:lang w:val="es-CR"/>
        </w:rPr>
        <w:t>n de riesgos en los procesos</w:t>
      </w:r>
      <w:r w:rsidR="00935D55">
        <w:rPr>
          <w:rFonts w:cs="Arial"/>
          <w:sz w:val="22"/>
          <w:szCs w:val="22"/>
          <w:lang w:val="es-CR"/>
        </w:rPr>
        <w:t xml:space="preserve"> </w:t>
      </w:r>
      <w:r w:rsidR="00935D55" w:rsidRPr="00935D55">
        <w:rPr>
          <w:rFonts w:cs="Arial"/>
          <w:sz w:val="22"/>
          <w:szCs w:val="22"/>
          <w:lang w:val="es-CR"/>
        </w:rPr>
        <w:t>de reclutamiento y selecci</w:t>
      </w:r>
      <w:r w:rsidR="00935D55">
        <w:rPr>
          <w:rFonts w:cs="Arial"/>
          <w:sz w:val="22"/>
          <w:szCs w:val="22"/>
          <w:lang w:val="es-CR"/>
        </w:rPr>
        <w:t>ó</w:t>
      </w:r>
      <w:r w:rsidR="00935D55" w:rsidRPr="00935D55">
        <w:rPr>
          <w:rFonts w:cs="Arial"/>
          <w:sz w:val="22"/>
          <w:szCs w:val="22"/>
          <w:lang w:val="es-CR"/>
        </w:rPr>
        <w:t>n de personal en el BANHVI</w:t>
      </w:r>
      <w:r w:rsidR="00935D55">
        <w:rPr>
          <w:rFonts w:cs="Arial"/>
          <w:sz w:val="22"/>
          <w:szCs w:val="22"/>
          <w:lang w:val="es-CR"/>
        </w:rPr>
        <w:t>”</w:t>
      </w:r>
      <w:r w:rsidR="00935D55" w:rsidRPr="00935D55">
        <w:rPr>
          <w:rFonts w:cs="Arial"/>
          <w:sz w:val="22"/>
          <w:szCs w:val="22"/>
          <w:lang w:val="es-CR"/>
        </w:rPr>
        <w:t>.</w:t>
      </w:r>
    </w:p>
    <w:p w14:paraId="75F72C60" w14:textId="266E502B" w:rsidR="00935D55" w:rsidRDefault="00935D55" w:rsidP="00E97960">
      <w:pPr>
        <w:spacing w:line="360" w:lineRule="auto"/>
        <w:jc w:val="both"/>
        <w:rPr>
          <w:rFonts w:cs="Arial"/>
          <w:sz w:val="22"/>
          <w:szCs w:val="22"/>
        </w:rPr>
      </w:pPr>
    </w:p>
    <w:p w14:paraId="2068B0CB" w14:textId="1B7BDE7F" w:rsidR="00935D55" w:rsidRDefault="00935D55" w:rsidP="00935D55">
      <w:pPr>
        <w:spacing w:line="360" w:lineRule="auto"/>
        <w:jc w:val="both"/>
        <w:rPr>
          <w:rFonts w:cs="Arial"/>
          <w:sz w:val="22"/>
          <w:szCs w:val="22"/>
          <w:lang w:val="es-CR"/>
        </w:rPr>
      </w:pPr>
      <w:r>
        <w:rPr>
          <w:rFonts w:cs="Arial"/>
          <w:sz w:val="22"/>
          <w:szCs w:val="22"/>
          <w:lang w:val="es-CR"/>
        </w:rPr>
        <w:t xml:space="preserve">Sobre el particular, la </w:t>
      </w:r>
      <w:r w:rsidRPr="007177F0">
        <w:rPr>
          <w:rFonts w:cs="Arial"/>
          <w:sz w:val="22"/>
          <w:szCs w:val="22"/>
          <w:lang w:val="es-ES_tradnl"/>
        </w:rPr>
        <w:t>Junta Directiva</w:t>
      </w:r>
      <w:r>
        <w:rPr>
          <w:rFonts w:cs="Arial"/>
          <w:sz w:val="22"/>
          <w:szCs w:val="22"/>
          <w:lang w:val="es-ES_tradnl"/>
        </w:rPr>
        <w:t xml:space="preserve"> da por conocida dicha información.</w:t>
      </w:r>
    </w:p>
    <w:p w14:paraId="2B2EAE2E" w14:textId="77777777" w:rsidR="00E97960" w:rsidRDefault="00E97960" w:rsidP="00E97960">
      <w:pPr>
        <w:spacing w:line="360" w:lineRule="auto"/>
        <w:jc w:val="both"/>
        <w:rPr>
          <w:rFonts w:cs="Arial"/>
          <w:sz w:val="22"/>
          <w:szCs w:val="22"/>
        </w:rPr>
      </w:pPr>
      <w:r w:rsidRPr="00D14EAF">
        <w:rPr>
          <w:rFonts w:cs="Arial"/>
          <w:b/>
          <w:sz w:val="22"/>
        </w:rPr>
        <w:t>************</w:t>
      </w:r>
    </w:p>
    <w:p w14:paraId="38DCDB4D" w14:textId="77777777" w:rsidR="00E97960" w:rsidRDefault="00E97960" w:rsidP="00E97960">
      <w:pPr>
        <w:spacing w:line="360" w:lineRule="auto"/>
        <w:jc w:val="both"/>
        <w:rPr>
          <w:rFonts w:cs="Arial"/>
          <w:sz w:val="22"/>
          <w:szCs w:val="22"/>
        </w:rPr>
      </w:pPr>
    </w:p>
    <w:p w14:paraId="0BD5E27B" w14:textId="43F693D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25° </w:t>
      </w:r>
      <w:r w:rsidR="00C2378C" w:rsidRPr="00C2378C">
        <w:rPr>
          <w:rFonts w:cs="Arial"/>
          <w:b/>
          <w:sz w:val="22"/>
          <w:szCs w:val="22"/>
          <w:u w:val="single"/>
          <w:lang w:val="es-CR"/>
        </w:rPr>
        <w:t xml:space="preserve">Copia de oficio enviado por la Gerencia General a la Asamblea Legislativa, presentando el criterio del BANHVI sobre el proyecto </w:t>
      </w:r>
      <w:r w:rsidR="00C2378C" w:rsidRPr="00C2378C">
        <w:rPr>
          <w:rFonts w:cs="Arial"/>
          <w:b/>
          <w:sz w:val="22"/>
          <w:szCs w:val="22"/>
          <w:u w:val="single"/>
        </w:rPr>
        <w:t>de ley que autoriza a la Municipalidad de Matina, a segregar y donar terrenos de su propiedad a familias que residen en ese cantón</w:t>
      </w:r>
    </w:p>
    <w:p w14:paraId="275E436E" w14:textId="77777777" w:rsidR="00E97960" w:rsidRDefault="00E97960" w:rsidP="00E97960">
      <w:pPr>
        <w:spacing w:line="360" w:lineRule="auto"/>
        <w:jc w:val="both"/>
        <w:rPr>
          <w:rFonts w:cs="Arial"/>
          <w:sz w:val="22"/>
          <w:szCs w:val="22"/>
        </w:rPr>
      </w:pPr>
    </w:p>
    <w:p w14:paraId="2805EE4E" w14:textId="4E88CD2D" w:rsidR="00935D55" w:rsidRDefault="00E97960" w:rsidP="00935D55">
      <w:pPr>
        <w:spacing w:line="360" w:lineRule="auto"/>
        <w:jc w:val="both"/>
        <w:rPr>
          <w:rFonts w:cs="Arial"/>
          <w:sz w:val="22"/>
          <w:lang w:val="es-ES_tradnl"/>
        </w:rPr>
      </w:pPr>
      <w:r w:rsidRPr="0039311E">
        <w:rPr>
          <w:rFonts w:cs="Arial"/>
          <w:sz w:val="22"/>
          <w:u w:val="single"/>
          <w:lang w:val="es-ES_tradnl"/>
        </w:rPr>
        <w:t xml:space="preserve">Minuto </w:t>
      </w:r>
      <w:r w:rsidR="00622B34">
        <w:rPr>
          <w:rFonts w:cs="Arial"/>
          <w:sz w:val="22"/>
          <w:u w:val="single"/>
          <w:lang w:val="es-ES_tradnl"/>
        </w:rPr>
        <w:t>62</w:t>
      </w:r>
      <w:r w:rsidRPr="0039311E">
        <w:rPr>
          <w:rFonts w:cs="Arial"/>
          <w:sz w:val="22"/>
          <w:u w:val="single"/>
          <w:lang w:val="es-ES_tradnl"/>
        </w:rPr>
        <w:t>:</w:t>
      </w:r>
      <w:r w:rsidR="00622B34">
        <w:rPr>
          <w:rFonts w:cs="Arial"/>
          <w:sz w:val="22"/>
          <w:u w:val="single"/>
          <w:lang w:val="es-ES_tradnl"/>
        </w:rPr>
        <w:t>02</w:t>
      </w:r>
      <w:r w:rsidR="003429C9">
        <w:rPr>
          <w:rFonts w:cs="Arial"/>
          <w:sz w:val="22"/>
          <w:u w:val="single"/>
          <w:lang w:val="es-ES_tradnl"/>
        </w:rPr>
        <w:t xml:space="preserve"> (grabación B)</w:t>
      </w:r>
      <w:r>
        <w:rPr>
          <w:rFonts w:cs="Arial"/>
          <w:sz w:val="22"/>
          <w:lang w:val="es-ES_tradnl"/>
        </w:rPr>
        <w:t xml:space="preserve"> Se conoce</w:t>
      </w:r>
      <w:r w:rsidR="00935D55">
        <w:rPr>
          <w:rFonts w:cs="Arial"/>
          <w:sz w:val="22"/>
          <w:lang w:val="es-ES_tradnl"/>
        </w:rPr>
        <w:t xml:space="preserve"> copia del oficio GG-OF-1532-2021 del 20 de octubre de 2021, mediante el cual, la </w:t>
      </w:r>
      <w:r w:rsidR="00935D55" w:rsidRPr="007177F0">
        <w:rPr>
          <w:rFonts w:cs="Arial"/>
          <w:sz w:val="22"/>
          <w:szCs w:val="22"/>
          <w:lang w:val="es-CR"/>
        </w:rPr>
        <w:t>Gerencia General</w:t>
      </w:r>
      <w:r w:rsidR="00935D55">
        <w:rPr>
          <w:rFonts w:cs="Arial"/>
          <w:sz w:val="22"/>
          <w:szCs w:val="22"/>
          <w:lang w:val="es-CR"/>
        </w:rPr>
        <w:t xml:space="preserve"> remite a la </w:t>
      </w:r>
      <w:r w:rsidR="00935D55" w:rsidRPr="007177F0">
        <w:rPr>
          <w:rFonts w:cs="Arial"/>
          <w:sz w:val="22"/>
          <w:szCs w:val="22"/>
          <w:lang w:val="es-CR"/>
        </w:rPr>
        <w:t>Comisión</w:t>
      </w:r>
      <w:r w:rsidR="00935D55">
        <w:rPr>
          <w:rFonts w:cs="Arial"/>
          <w:sz w:val="22"/>
          <w:szCs w:val="22"/>
          <w:lang w:val="es-CR"/>
        </w:rPr>
        <w:t xml:space="preserve"> Permanente</w:t>
      </w:r>
      <w:r w:rsidR="00935D55" w:rsidRPr="007177F0">
        <w:rPr>
          <w:rFonts w:cs="Arial"/>
          <w:sz w:val="22"/>
          <w:szCs w:val="22"/>
          <w:lang w:val="es-CR"/>
        </w:rPr>
        <w:t xml:space="preserve"> Especial </w:t>
      </w:r>
      <w:r w:rsidR="00935D55">
        <w:rPr>
          <w:rFonts w:cs="Arial"/>
          <w:sz w:val="22"/>
          <w:szCs w:val="22"/>
          <w:lang w:val="es-CR"/>
        </w:rPr>
        <w:t xml:space="preserve">de Asuntos Municipales y Desarrollo Local Participativo, de la Asamblea Legislativa, el criterio </w:t>
      </w:r>
      <w:r w:rsidR="00935D55" w:rsidRPr="007177F0">
        <w:rPr>
          <w:rFonts w:cs="Arial"/>
          <w:sz w:val="22"/>
          <w:szCs w:val="22"/>
          <w:lang w:val="es-CR"/>
        </w:rPr>
        <w:t>del BANHVI sobre el proyecto de</w:t>
      </w:r>
      <w:r w:rsidR="00935D55">
        <w:rPr>
          <w:rFonts w:cs="Arial"/>
          <w:sz w:val="22"/>
          <w:szCs w:val="22"/>
          <w:lang w:val="es-CR"/>
        </w:rPr>
        <w:t xml:space="preserve"> ley</w:t>
      </w:r>
      <w:r w:rsidR="00935D55" w:rsidRPr="007177F0">
        <w:rPr>
          <w:sz w:val="22"/>
          <w:szCs w:val="22"/>
        </w:rPr>
        <w:t xml:space="preserve"> </w:t>
      </w:r>
      <w:r w:rsidR="00935D55" w:rsidRPr="007177F0">
        <w:rPr>
          <w:i/>
          <w:iCs/>
          <w:sz w:val="22"/>
          <w:szCs w:val="22"/>
        </w:rPr>
        <w:t>“</w:t>
      </w:r>
      <w:r w:rsidR="00935D55">
        <w:rPr>
          <w:rFonts w:cs="Arial"/>
          <w:sz w:val="22"/>
          <w:szCs w:val="22"/>
          <w:lang w:val="es-CR"/>
        </w:rPr>
        <w:t>Au</w:t>
      </w:r>
      <w:r w:rsidR="00935D55" w:rsidRPr="00935D55">
        <w:rPr>
          <w:rFonts w:cs="Arial"/>
          <w:sz w:val="22"/>
          <w:szCs w:val="22"/>
          <w:lang w:val="es-CR"/>
        </w:rPr>
        <w:t xml:space="preserve">torización a la </w:t>
      </w:r>
      <w:r w:rsidR="00935D55">
        <w:rPr>
          <w:rFonts w:cs="Arial"/>
          <w:sz w:val="22"/>
          <w:szCs w:val="22"/>
          <w:lang w:val="es-CR"/>
        </w:rPr>
        <w:t>M</w:t>
      </w:r>
      <w:r w:rsidR="00935D55" w:rsidRPr="00935D55">
        <w:rPr>
          <w:rFonts w:cs="Arial"/>
          <w:sz w:val="22"/>
          <w:szCs w:val="22"/>
          <w:lang w:val="es-CR"/>
        </w:rPr>
        <w:t xml:space="preserve">unicipalidad de </w:t>
      </w:r>
      <w:r w:rsidR="00935D55">
        <w:rPr>
          <w:rFonts w:cs="Arial"/>
          <w:sz w:val="22"/>
          <w:szCs w:val="22"/>
          <w:lang w:val="es-CR"/>
        </w:rPr>
        <w:t>M</w:t>
      </w:r>
      <w:r w:rsidR="00935D55" w:rsidRPr="00935D55">
        <w:rPr>
          <w:rFonts w:cs="Arial"/>
          <w:sz w:val="22"/>
          <w:szCs w:val="22"/>
          <w:lang w:val="es-CR"/>
        </w:rPr>
        <w:t xml:space="preserve">atina a segregar y donar terrenos de su propiedad a beneficiarios que conforman familias que residen en el cantón de </w:t>
      </w:r>
      <w:r w:rsidR="00935D55">
        <w:rPr>
          <w:rFonts w:cs="Arial"/>
          <w:sz w:val="22"/>
          <w:szCs w:val="22"/>
          <w:lang w:val="es-CR"/>
        </w:rPr>
        <w:t>M</w:t>
      </w:r>
      <w:r w:rsidR="00935D55" w:rsidRPr="00935D55">
        <w:rPr>
          <w:rFonts w:cs="Arial"/>
          <w:sz w:val="22"/>
          <w:szCs w:val="22"/>
          <w:lang w:val="es-CR"/>
        </w:rPr>
        <w:t>atina</w:t>
      </w:r>
      <w:r w:rsidR="00935D55" w:rsidRPr="007177F0">
        <w:rPr>
          <w:i/>
          <w:iCs/>
          <w:sz w:val="22"/>
          <w:szCs w:val="22"/>
        </w:rPr>
        <w:t>”</w:t>
      </w:r>
      <w:r w:rsidR="00935D55">
        <w:rPr>
          <w:i/>
          <w:iCs/>
          <w:sz w:val="22"/>
          <w:szCs w:val="22"/>
        </w:rPr>
        <w:t xml:space="preserve">, </w:t>
      </w:r>
      <w:r w:rsidR="00935D55" w:rsidRPr="00935D55">
        <w:rPr>
          <w:rFonts w:cs="Arial"/>
          <w:sz w:val="22"/>
          <w:szCs w:val="22"/>
          <w:lang w:val="es-CR"/>
        </w:rPr>
        <w:t>que se tramita bajo el expediente legislativo No. 22.631.</w:t>
      </w:r>
    </w:p>
    <w:p w14:paraId="0693ED26" w14:textId="6B29F085" w:rsidR="00935D55" w:rsidRDefault="00935D55" w:rsidP="00935D55">
      <w:pPr>
        <w:spacing w:line="360" w:lineRule="auto"/>
        <w:jc w:val="both"/>
        <w:rPr>
          <w:rFonts w:cs="Arial"/>
          <w:sz w:val="22"/>
          <w:szCs w:val="22"/>
          <w:lang w:val="es-CR"/>
        </w:rPr>
      </w:pPr>
    </w:p>
    <w:p w14:paraId="73FD70DE" w14:textId="77777777" w:rsidR="00935D55" w:rsidRDefault="00935D55" w:rsidP="00935D55">
      <w:pPr>
        <w:spacing w:line="360" w:lineRule="auto"/>
        <w:jc w:val="both"/>
        <w:rPr>
          <w:rFonts w:cs="Arial"/>
          <w:sz w:val="22"/>
          <w:szCs w:val="22"/>
          <w:lang w:val="es-CR"/>
        </w:rPr>
      </w:pPr>
      <w:r>
        <w:rPr>
          <w:rFonts w:cs="Arial"/>
          <w:sz w:val="22"/>
          <w:szCs w:val="22"/>
          <w:lang w:val="es-CR"/>
        </w:rPr>
        <w:t xml:space="preserve">Sobre el particular, la </w:t>
      </w:r>
      <w:r w:rsidRPr="007177F0">
        <w:rPr>
          <w:rFonts w:cs="Arial"/>
          <w:sz w:val="22"/>
          <w:szCs w:val="22"/>
          <w:lang w:val="es-ES_tradnl"/>
        </w:rPr>
        <w:t>Junta Directiva</w:t>
      </w:r>
      <w:r>
        <w:rPr>
          <w:rFonts w:cs="Arial"/>
          <w:sz w:val="22"/>
          <w:szCs w:val="22"/>
          <w:lang w:val="es-ES_tradnl"/>
        </w:rPr>
        <w:t xml:space="preserve"> da por conocida dicha nota.</w:t>
      </w:r>
    </w:p>
    <w:p w14:paraId="4F854499" w14:textId="77777777" w:rsidR="00E97960" w:rsidRDefault="00E97960" w:rsidP="00E97960">
      <w:pPr>
        <w:spacing w:line="360" w:lineRule="auto"/>
        <w:jc w:val="both"/>
        <w:rPr>
          <w:rFonts w:cs="Arial"/>
          <w:sz w:val="22"/>
          <w:szCs w:val="22"/>
        </w:rPr>
      </w:pPr>
      <w:r w:rsidRPr="00D14EAF">
        <w:rPr>
          <w:rFonts w:cs="Arial"/>
          <w:b/>
          <w:sz w:val="22"/>
        </w:rPr>
        <w:t>************</w:t>
      </w:r>
    </w:p>
    <w:p w14:paraId="4EEA34B2" w14:textId="77777777" w:rsidR="00E97960" w:rsidRDefault="00E97960" w:rsidP="00E97960">
      <w:pPr>
        <w:spacing w:line="360" w:lineRule="auto"/>
        <w:jc w:val="both"/>
        <w:rPr>
          <w:rFonts w:cs="Arial"/>
          <w:sz w:val="22"/>
          <w:szCs w:val="22"/>
        </w:rPr>
      </w:pPr>
    </w:p>
    <w:p w14:paraId="09F4657D" w14:textId="1CC21222"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622B34">
        <w:rPr>
          <w:rFonts w:cs="Arial"/>
          <w:szCs w:val="22"/>
          <w:u w:val="single"/>
        </w:rPr>
        <w:t>62:20</w:t>
      </w:r>
      <w:r w:rsidR="003429C9">
        <w:rPr>
          <w:rFonts w:cs="Arial"/>
          <w:szCs w:val="22"/>
          <w:u w:val="single"/>
        </w:rPr>
        <w:t xml:space="preserve"> </w:t>
      </w:r>
      <w:r w:rsidR="003429C9">
        <w:rPr>
          <w:rFonts w:cs="Arial"/>
          <w:u w:val="single"/>
          <w:lang w:val="es-ES_tradnl"/>
        </w:rPr>
        <w:t>(grabación B)</w:t>
      </w:r>
      <w:r>
        <w:rPr>
          <w:rFonts w:cs="Arial"/>
          <w:szCs w:val="22"/>
        </w:rPr>
        <w:t xml:space="preserve"> </w:t>
      </w:r>
      <w:r w:rsidR="00FA4CCB" w:rsidRPr="00AB2826">
        <w:rPr>
          <w:rFonts w:cs="Arial"/>
          <w:szCs w:val="22"/>
        </w:rPr>
        <w:t xml:space="preserve">Siendo las </w:t>
      </w:r>
      <w:r w:rsidR="00622B34">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622B34">
        <w:rPr>
          <w:rFonts w:cs="Arial"/>
          <w:szCs w:val="22"/>
        </w:rPr>
        <w:t xml:space="preserve">treinta y cinco </w:t>
      </w:r>
      <w:r w:rsidR="00EC7E01">
        <w:rPr>
          <w:rFonts w:cs="Arial"/>
          <w:szCs w:val="22"/>
        </w:rPr>
        <w:t>minutos</w:t>
      </w:r>
      <w:r w:rsidR="00FA4CCB" w:rsidRPr="00AB2826">
        <w:rPr>
          <w:rFonts w:cs="Arial"/>
          <w:szCs w:val="22"/>
        </w:rPr>
        <w:t>, se levanta la sesión.</w:t>
      </w:r>
    </w:p>
    <w:p w14:paraId="7FE61132" w14:textId="77777777" w:rsidR="006321F4" w:rsidRPr="00D14EAF" w:rsidRDefault="006321F4" w:rsidP="002D0146">
      <w:pPr>
        <w:spacing w:line="360" w:lineRule="auto"/>
        <w:jc w:val="both"/>
        <w:rPr>
          <w:rFonts w:cs="Arial"/>
          <w:b/>
          <w:sz w:val="22"/>
        </w:rPr>
      </w:pPr>
      <w:r w:rsidRPr="00D14EAF">
        <w:rPr>
          <w:rFonts w:cs="Arial"/>
          <w:b/>
          <w:sz w:val="22"/>
        </w:rPr>
        <w:t>************</w:t>
      </w:r>
    </w:p>
    <w:p w14:paraId="382EB27C" w14:textId="77777777" w:rsidR="002B71CC" w:rsidRDefault="002B71CC">
      <w:pPr>
        <w:rPr>
          <w:rFonts w:cs="Arial"/>
          <w:sz w:val="22"/>
          <w:szCs w:val="22"/>
        </w:rPr>
      </w:pPr>
      <w:r>
        <w:rPr>
          <w:rFonts w:cs="Arial"/>
          <w:sz w:val="22"/>
          <w:szCs w:val="22"/>
        </w:rPr>
        <w:br w:type="page"/>
      </w:r>
    </w:p>
    <w:p w14:paraId="72821AAE" w14:textId="77777777" w:rsidR="00FA4CCB" w:rsidRDefault="00FA4CCB" w:rsidP="00AB2826">
      <w:pPr>
        <w:spacing w:line="360" w:lineRule="auto"/>
        <w:jc w:val="both"/>
        <w:rPr>
          <w:rFonts w:cs="Arial"/>
          <w:sz w:val="22"/>
          <w:szCs w:val="22"/>
        </w:rPr>
      </w:pPr>
    </w:p>
    <w:p w14:paraId="04468B09" w14:textId="77777777" w:rsidR="002B71CC" w:rsidRDefault="002B71CC" w:rsidP="00AB2826">
      <w:pPr>
        <w:spacing w:line="360" w:lineRule="auto"/>
        <w:jc w:val="both"/>
        <w:rPr>
          <w:rFonts w:cs="Arial"/>
          <w:sz w:val="22"/>
          <w:szCs w:val="22"/>
        </w:rPr>
      </w:pPr>
    </w:p>
    <w:p w14:paraId="21509BA2" w14:textId="77777777" w:rsidR="002B71CC" w:rsidRDefault="002B71CC" w:rsidP="002B71CC">
      <w:pPr>
        <w:pStyle w:val="Ttulo"/>
        <w:ind w:right="51"/>
        <w:rPr>
          <w:rFonts w:cs="Arial"/>
        </w:rPr>
      </w:pPr>
      <w:r>
        <w:rPr>
          <w:rFonts w:cs="Arial"/>
        </w:rPr>
        <w:t>BANCO HIPOTECARIO DE LA VIVIENDA</w:t>
      </w:r>
    </w:p>
    <w:p w14:paraId="2C6F54A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60EF9A9" w14:textId="77777777" w:rsidR="002B71CC" w:rsidRDefault="002B71CC" w:rsidP="002B71CC">
      <w:pPr>
        <w:spacing w:line="360" w:lineRule="auto"/>
        <w:ind w:right="51"/>
        <w:jc w:val="center"/>
        <w:rPr>
          <w:rFonts w:cs="Arial"/>
          <w:b/>
          <w:sz w:val="22"/>
          <w:u w:val="single"/>
        </w:rPr>
      </w:pPr>
    </w:p>
    <w:p w14:paraId="478C9951" w14:textId="66EB0C4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AC5123">
        <w:rPr>
          <w:rFonts w:cs="Arial"/>
          <w:b/>
          <w:sz w:val="22"/>
          <w:u w:val="single"/>
        </w:rPr>
        <w:t>79</w:t>
      </w:r>
      <w:r>
        <w:rPr>
          <w:rFonts w:cs="Arial"/>
          <w:b/>
          <w:sz w:val="22"/>
          <w:u w:val="single"/>
        </w:rPr>
        <w:t>-20</w:t>
      </w:r>
      <w:r w:rsidR="00E97960">
        <w:rPr>
          <w:rFonts w:cs="Arial"/>
          <w:b/>
          <w:sz w:val="22"/>
          <w:u w:val="single"/>
        </w:rPr>
        <w:t>2</w:t>
      </w:r>
      <w:r w:rsidR="009449EE">
        <w:rPr>
          <w:rFonts w:cs="Arial"/>
          <w:b/>
          <w:sz w:val="22"/>
          <w:u w:val="single"/>
        </w:rPr>
        <w:t>1</w:t>
      </w:r>
    </w:p>
    <w:p w14:paraId="77E298DB" w14:textId="44F34A71" w:rsidR="002B71CC" w:rsidRDefault="002B71CC" w:rsidP="002B71CC">
      <w:pPr>
        <w:spacing w:line="360" w:lineRule="auto"/>
        <w:ind w:right="51"/>
        <w:jc w:val="center"/>
        <w:rPr>
          <w:rFonts w:cs="Arial"/>
          <w:b/>
          <w:sz w:val="22"/>
          <w:u w:val="single"/>
        </w:rPr>
      </w:pPr>
      <w:r>
        <w:rPr>
          <w:rFonts w:cs="Arial"/>
          <w:b/>
          <w:sz w:val="22"/>
          <w:u w:val="single"/>
        </w:rPr>
        <w:t xml:space="preserve">DEL </w:t>
      </w:r>
      <w:r w:rsidR="00AC5123">
        <w:rPr>
          <w:rFonts w:cs="Arial"/>
          <w:b/>
          <w:sz w:val="22"/>
          <w:u w:val="single"/>
        </w:rPr>
        <w:t>25</w:t>
      </w:r>
      <w:r>
        <w:rPr>
          <w:rFonts w:cs="Arial"/>
          <w:b/>
          <w:sz w:val="22"/>
          <w:u w:val="single"/>
        </w:rPr>
        <w:t xml:space="preserve"> DE </w:t>
      </w:r>
      <w:r w:rsidR="00AC5123">
        <w:rPr>
          <w:rFonts w:cs="Arial"/>
          <w:b/>
          <w:sz w:val="22"/>
          <w:u w:val="single"/>
        </w:rPr>
        <w:t>OCTUBRE</w:t>
      </w:r>
      <w:r>
        <w:rPr>
          <w:rFonts w:cs="Arial"/>
          <w:b/>
          <w:sz w:val="22"/>
          <w:u w:val="single"/>
        </w:rPr>
        <w:t xml:space="preserve"> DE 20</w:t>
      </w:r>
      <w:r w:rsidR="00E97960">
        <w:rPr>
          <w:rFonts w:cs="Arial"/>
          <w:b/>
          <w:sz w:val="22"/>
          <w:u w:val="single"/>
        </w:rPr>
        <w:t>2</w:t>
      </w:r>
      <w:r w:rsidR="009449EE">
        <w:rPr>
          <w:rFonts w:cs="Arial"/>
          <w:b/>
          <w:sz w:val="22"/>
          <w:u w:val="single"/>
        </w:rPr>
        <w:t>1</w:t>
      </w:r>
    </w:p>
    <w:p w14:paraId="4B0F00FE" w14:textId="77777777" w:rsidR="002B71CC" w:rsidRDefault="002B71CC" w:rsidP="00AB2826">
      <w:pPr>
        <w:spacing w:line="360" w:lineRule="auto"/>
        <w:jc w:val="both"/>
        <w:rPr>
          <w:rFonts w:cs="Arial"/>
          <w:sz w:val="22"/>
          <w:szCs w:val="22"/>
        </w:rPr>
      </w:pPr>
    </w:p>
    <w:p w14:paraId="19A5FECC" w14:textId="77777777" w:rsidR="002B71CC" w:rsidRDefault="002B71CC" w:rsidP="002B71CC">
      <w:pPr>
        <w:spacing w:line="360" w:lineRule="auto"/>
        <w:jc w:val="both"/>
        <w:rPr>
          <w:rFonts w:cs="Arial"/>
          <w:sz w:val="22"/>
          <w:lang w:val="es-ES_tradnl"/>
        </w:rPr>
      </w:pPr>
    </w:p>
    <w:p w14:paraId="102C88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BE110D5" w14:textId="77777777" w:rsidR="00094BF7" w:rsidRPr="00517F47" w:rsidRDefault="00094BF7" w:rsidP="00094BF7">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544F80E9" w14:textId="178138A6" w:rsidR="00094BF7" w:rsidRPr="00517F47" w:rsidRDefault="00094BF7" w:rsidP="00094BF7">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Coopenae R.L. ha presentado</w:t>
      </w:r>
      <w:r w:rsidRPr="00517F47">
        <w:rPr>
          <w:rFonts w:cs="Arial"/>
          <w:color w:val="000000"/>
          <w:sz w:val="22"/>
          <w:szCs w:val="22"/>
        </w:rPr>
        <w:t xml:space="preserve"> solicitud para financiar, al amparo del artículo 59 de la Ley del Sistema Financiero Nacional para la Vivienda (LSFNV), </w:t>
      </w:r>
      <w:r w:rsidR="00E0087D">
        <w:rPr>
          <w:rFonts w:cs="Arial"/>
          <w:color w:val="000000"/>
          <w:sz w:val="22"/>
          <w:szCs w:val="22"/>
        </w:rPr>
        <w:t>treinta y dos</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E0087D">
        <w:rPr>
          <w:color w:val="000000"/>
          <w:sz w:val="22"/>
          <w:szCs w:val="22"/>
        </w:rPr>
        <w:t>Conte Burica</w:t>
      </w:r>
      <w:r w:rsidRPr="00517F47">
        <w:rPr>
          <w:color w:val="000000"/>
          <w:sz w:val="22"/>
          <w:szCs w:val="22"/>
        </w:rPr>
        <w:t xml:space="preserve">, ubicado en </w:t>
      </w:r>
      <w:r>
        <w:rPr>
          <w:color w:val="000000"/>
          <w:sz w:val="22"/>
          <w:szCs w:val="22"/>
        </w:rPr>
        <w:t xml:space="preserve">el cantón de </w:t>
      </w:r>
      <w:r w:rsidR="00F24A8F">
        <w:rPr>
          <w:color w:val="000000"/>
          <w:sz w:val="22"/>
          <w:szCs w:val="22"/>
        </w:rPr>
        <w:t>Corredores</w:t>
      </w:r>
      <w:r>
        <w:rPr>
          <w:color w:val="000000"/>
          <w:sz w:val="22"/>
          <w:szCs w:val="22"/>
        </w:rPr>
        <w:t>, provincia de Puntarenas.</w:t>
      </w:r>
    </w:p>
    <w:p w14:paraId="09115A11" w14:textId="77777777" w:rsidR="00094BF7" w:rsidRPr="00517F47" w:rsidRDefault="00094BF7" w:rsidP="00094BF7">
      <w:pPr>
        <w:autoSpaceDE w:val="0"/>
        <w:autoSpaceDN w:val="0"/>
        <w:adjustRightInd w:val="0"/>
        <w:spacing w:line="360" w:lineRule="auto"/>
        <w:jc w:val="both"/>
        <w:rPr>
          <w:rFonts w:cs="Arial"/>
          <w:color w:val="000000"/>
          <w:sz w:val="22"/>
          <w:szCs w:val="22"/>
        </w:rPr>
      </w:pPr>
    </w:p>
    <w:p w14:paraId="79B8F578" w14:textId="509FBA6F" w:rsidR="00094BF7" w:rsidRPr="00517F47" w:rsidRDefault="00094BF7" w:rsidP="00094BF7">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F24A8F">
        <w:rPr>
          <w:rFonts w:cs="Arial"/>
          <w:color w:val="000000"/>
          <w:sz w:val="22"/>
          <w:szCs w:val="22"/>
        </w:rPr>
        <w:t>1513</w:t>
      </w:r>
      <w:r w:rsidRPr="00517F47">
        <w:rPr>
          <w:rFonts w:cs="Arial"/>
          <w:color w:val="000000"/>
          <w:sz w:val="22"/>
          <w:szCs w:val="22"/>
        </w:rPr>
        <w:t>-20</w:t>
      </w:r>
      <w:r>
        <w:rPr>
          <w:rFonts w:cs="Arial"/>
          <w:color w:val="000000"/>
          <w:sz w:val="22"/>
          <w:szCs w:val="22"/>
        </w:rPr>
        <w:t>21</w:t>
      </w:r>
      <w:r w:rsidR="00F24A8F">
        <w:rPr>
          <w:rFonts w:cs="Arial"/>
          <w:color w:val="000000"/>
          <w:sz w:val="22"/>
          <w:szCs w:val="22"/>
        </w:rPr>
        <w:t>/SO-OF-0101-2021</w:t>
      </w:r>
      <w:r w:rsidRPr="00517F47">
        <w:rPr>
          <w:rFonts w:cs="Arial"/>
          <w:color w:val="000000"/>
          <w:sz w:val="22"/>
          <w:szCs w:val="22"/>
        </w:rPr>
        <w:t xml:space="preserve"> del </w:t>
      </w:r>
      <w:r w:rsidR="00F24A8F">
        <w:rPr>
          <w:rFonts w:cs="Arial"/>
          <w:color w:val="000000"/>
          <w:sz w:val="22"/>
          <w:szCs w:val="22"/>
        </w:rPr>
        <w:t>22 de octubre</w:t>
      </w:r>
      <w:r w:rsidRPr="00517F47">
        <w:rPr>
          <w:rFonts w:cs="Arial"/>
          <w:color w:val="000000"/>
          <w:sz w:val="22"/>
          <w:szCs w:val="22"/>
        </w:rPr>
        <w:t xml:space="preserve"> de 20</w:t>
      </w:r>
      <w:r>
        <w:rPr>
          <w:rFonts w:cs="Arial"/>
          <w:color w:val="000000"/>
          <w:sz w:val="22"/>
          <w:szCs w:val="22"/>
        </w:rPr>
        <w:t>21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F24A8F">
        <w:rPr>
          <w:rFonts w:cs="Arial"/>
          <w:color w:val="000000"/>
          <w:sz w:val="22"/>
          <w:szCs w:val="22"/>
        </w:rPr>
        <w:t>1540</w:t>
      </w:r>
      <w:r w:rsidRPr="00517F47">
        <w:rPr>
          <w:rFonts w:cs="Arial"/>
          <w:color w:val="000000"/>
          <w:sz w:val="22"/>
          <w:szCs w:val="22"/>
        </w:rPr>
        <w:t>-20</w:t>
      </w:r>
      <w:r>
        <w:rPr>
          <w:rFonts w:cs="Arial"/>
          <w:color w:val="000000"/>
          <w:sz w:val="22"/>
          <w:szCs w:val="22"/>
        </w:rPr>
        <w:t>21, de</w:t>
      </w:r>
      <w:r w:rsidR="00F24A8F">
        <w:rPr>
          <w:rFonts w:cs="Arial"/>
          <w:color w:val="000000"/>
          <w:sz w:val="22"/>
          <w:szCs w:val="22"/>
        </w:rPr>
        <w:t xml:space="preserve"> esa misma fecha</w:t>
      </w:r>
      <w:r w:rsidRPr="00517F47">
        <w:rPr>
          <w:rFonts w:cs="Arial"/>
          <w:color w:val="000000"/>
          <w:sz w:val="22"/>
          <w:szCs w:val="22"/>
        </w:rPr>
        <w:t xml:space="preserve">–, la Dirección FOSUVI </w:t>
      </w:r>
      <w:r w:rsidR="00F24A8F">
        <w:rPr>
          <w:rFonts w:cs="Arial"/>
          <w:color w:val="000000"/>
          <w:sz w:val="22"/>
          <w:szCs w:val="22"/>
        </w:rPr>
        <w:t xml:space="preserve">y la Subgerencia de Operaciones </w:t>
      </w:r>
      <w:r w:rsidRPr="00517F47">
        <w:rPr>
          <w:rFonts w:cs="Arial"/>
          <w:color w:val="000000"/>
          <w:sz w:val="22"/>
          <w:szCs w:val="22"/>
        </w:rPr>
        <w:t>presenta</w:t>
      </w:r>
      <w:r w:rsidR="00F24A8F">
        <w:rPr>
          <w:rFonts w:cs="Arial"/>
          <w:color w:val="000000"/>
          <w:sz w:val="22"/>
          <w:szCs w:val="22"/>
        </w:rPr>
        <w:t>n</w:t>
      </w:r>
      <w:r w:rsidRPr="00517F47">
        <w:rPr>
          <w:rFonts w:cs="Arial"/>
          <w:color w:val="000000"/>
          <w:sz w:val="22"/>
          <w:szCs w:val="22"/>
        </w:rPr>
        <w:t xml:space="preserve"> el correspondiente dictamen técnico sobre la solicitud de</w:t>
      </w:r>
      <w:r>
        <w:rPr>
          <w:rFonts w:cs="Arial"/>
          <w:color w:val="000000"/>
          <w:sz w:val="22"/>
          <w:szCs w:val="22"/>
        </w:rPr>
        <w:t xml:space="preserve"> la Coopenae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w:t>
      </w:r>
      <w:r w:rsidR="00F24A8F">
        <w:rPr>
          <w:rFonts w:cs="Arial"/>
          <w:color w:val="000000"/>
          <w:sz w:val="22"/>
          <w:szCs w:val="22"/>
        </w:rPr>
        <w:t>n</w:t>
      </w:r>
      <w:r w:rsidRPr="00517F47">
        <w:rPr>
          <w:rFonts w:cs="Arial"/>
          <w:color w:val="000000"/>
          <w:sz w:val="22"/>
          <w:szCs w:val="22"/>
        </w:rPr>
        <w:t xml:space="preserve">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47ADFEBE" w14:textId="77777777" w:rsidR="00094BF7" w:rsidRPr="00517F47" w:rsidRDefault="00094BF7" w:rsidP="00094BF7">
      <w:pPr>
        <w:spacing w:line="360" w:lineRule="auto"/>
        <w:jc w:val="both"/>
        <w:rPr>
          <w:rFonts w:cs="Arial"/>
          <w:sz w:val="22"/>
          <w:szCs w:val="22"/>
        </w:rPr>
      </w:pPr>
    </w:p>
    <w:p w14:paraId="7912AC7E" w14:textId="20CE4ACF" w:rsidR="00094BF7" w:rsidRDefault="00094BF7" w:rsidP="00094BF7">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00F24A8F" w:rsidRPr="00517F47">
        <w:rPr>
          <w:rFonts w:cs="Arial"/>
          <w:color w:val="000000"/>
          <w:sz w:val="22"/>
          <w:szCs w:val="22"/>
        </w:rPr>
        <w:t>DF-OF-</w:t>
      </w:r>
      <w:r w:rsidR="00F24A8F">
        <w:rPr>
          <w:rFonts w:cs="Arial"/>
          <w:color w:val="000000"/>
          <w:sz w:val="22"/>
          <w:szCs w:val="22"/>
        </w:rPr>
        <w:t>1513</w:t>
      </w:r>
      <w:r w:rsidR="00F24A8F" w:rsidRPr="00517F47">
        <w:rPr>
          <w:rFonts w:cs="Arial"/>
          <w:color w:val="000000"/>
          <w:sz w:val="22"/>
          <w:szCs w:val="22"/>
        </w:rPr>
        <w:t>-20</w:t>
      </w:r>
      <w:r w:rsidR="00F24A8F">
        <w:rPr>
          <w:rFonts w:cs="Arial"/>
          <w:color w:val="000000"/>
          <w:sz w:val="22"/>
          <w:szCs w:val="22"/>
        </w:rPr>
        <w:t>21/SO-OF-0101-2021,</w:t>
      </w:r>
      <w:r>
        <w:rPr>
          <w:rFonts w:cs="Arial"/>
          <w:color w:val="000000"/>
          <w:sz w:val="22"/>
          <w:szCs w:val="22"/>
        </w:rPr>
        <w:t xml:space="preserve"> de la Dirección FOSUVI</w:t>
      </w:r>
      <w:r w:rsidR="00F24A8F" w:rsidRPr="00F24A8F">
        <w:rPr>
          <w:rFonts w:cs="Arial"/>
          <w:color w:val="000000"/>
          <w:sz w:val="22"/>
          <w:szCs w:val="22"/>
        </w:rPr>
        <w:t xml:space="preserve"> </w:t>
      </w:r>
      <w:r w:rsidR="00F24A8F">
        <w:rPr>
          <w:rFonts w:cs="Arial"/>
          <w:color w:val="000000"/>
          <w:sz w:val="22"/>
          <w:szCs w:val="22"/>
        </w:rPr>
        <w:t>y la Subgerencia de Operaciones</w:t>
      </w:r>
      <w:r>
        <w:rPr>
          <w:rFonts w:cs="Arial"/>
          <w:color w:val="000000"/>
          <w:sz w:val="22"/>
          <w:szCs w:val="22"/>
        </w:rPr>
        <w:t>.</w:t>
      </w:r>
    </w:p>
    <w:p w14:paraId="5C704612" w14:textId="77777777" w:rsidR="00094BF7" w:rsidRDefault="00094BF7" w:rsidP="00094BF7">
      <w:pPr>
        <w:spacing w:line="360" w:lineRule="auto"/>
        <w:jc w:val="both"/>
        <w:rPr>
          <w:sz w:val="22"/>
          <w:szCs w:val="22"/>
          <w:lang w:val="es-ES_tradnl"/>
        </w:rPr>
      </w:pPr>
    </w:p>
    <w:p w14:paraId="5A3D1ABF" w14:textId="77777777" w:rsidR="00094BF7" w:rsidRPr="00517F47" w:rsidRDefault="00094BF7" w:rsidP="00094BF7">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7537F50A" w14:textId="33ECAC07" w:rsidR="00094BF7" w:rsidRPr="00517F47" w:rsidRDefault="00094BF7" w:rsidP="00094BF7">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lastRenderedPageBreak/>
        <w:t>1)</w:t>
      </w:r>
      <w:r w:rsidRPr="00517F47">
        <w:rPr>
          <w:rFonts w:cs="Arial"/>
          <w:color w:val="000000"/>
          <w:sz w:val="22"/>
          <w:szCs w:val="22"/>
        </w:rPr>
        <w:t xml:space="preserve">  Aprobar, al amparo del artículo 59 de la LSFNV, </w:t>
      </w:r>
      <w:r w:rsidR="00D3258D">
        <w:rPr>
          <w:rFonts w:cs="Arial"/>
          <w:color w:val="000000"/>
          <w:sz w:val="22"/>
          <w:szCs w:val="22"/>
        </w:rPr>
        <w:t>treinta y dos</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sidR="00D3258D">
        <w:rPr>
          <w:rFonts w:cs="Arial"/>
          <w:color w:val="000000"/>
          <w:sz w:val="22"/>
          <w:szCs w:val="22"/>
        </w:rPr>
        <w:t>Conte Burica</w:t>
      </w:r>
      <w:r w:rsidRPr="00517F47">
        <w:rPr>
          <w:color w:val="000000"/>
          <w:sz w:val="22"/>
          <w:szCs w:val="22"/>
        </w:rPr>
        <w:t xml:space="preserve">, ubicado en </w:t>
      </w:r>
      <w:r>
        <w:rPr>
          <w:color w:val="000000"/>
          <w:sz w:val="22"/>
          <w:szCs w:val="22"/>
        </w:rPr>
        <w:t xml:space="preserve">el cantón de </w:t>
      </w:r>
      <w:r w:rsidR="00D3258D">
        <w:rPr>
          <w:color w:val="000000"/>
          <w:sz w:val="22"/>
          <w:szCs w:val="22"/>
        </w:rPr>
        <w:t>Corredores</w:t>
      </w:r>
      <w:r>
        <w:rPr>
          <w:color w:val="000000"/>
          <w:sz w:val="22"/>
          <w:szCs w:val="22"/>
        </w:rPr>
        <w:t>, provincia de Puntarenas</w:t>
      </w:r>
      <w:r w:rsidRPr="00517F47">
        <w:rPr>
          <w:rFonts w:cs="Arial"/>
          <w:color w:val="000000"/>
          <w:sz w:val="22"/>
          <w:szCs w:val="22"/>
        </w:rPr>
        <w:t>, actuando</w:t>
      </w:r>
      <w:r>
        <w:rPr>
          <w:rFonts w:cs="Arial"/>
          <w:color w:val="000000"/>
          <w:sz w:val="22"/>
          <w:szCs w:val="22"/>
        </w:rPr>
        <w:t xml:space="preserve"> Coopenae R.L.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7EC070CC" w14:textId="77777777" w:rsidR="00094BF7" w:rsidRDefault="00094BF7" w:rsidP="00094BF7">
      <w:pPr>
        <w:autoSpaceDE w:val="0"/>
        <w:autoSpaceDN w:val="0"/>
        <w:adjustRightInd w:val="0"/>
        <w:spacing w:line="360" w:lineRule="auto"/>
        <w:jc w:val="both"/>
        <w:rPr>
          <w:rFonts w:cs="Arial"/>
          <w:color w:val="000000"/>
          <w:sz w:val="22"/>
          <w:szCs w:val="22"/>
        </w:rPr>
      </w:pPr>
    </w:p>
    <w:p w14:paraId="37B43F2A" w14:textId="7DE92191" w:rsidR="00094BF7" w:rsidRDefault="00094BF7" w:rsidP="00094BF7">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w:t>
      </w:r>
      <w:r w:rsidR="008376D9">
        <w:rPr>
          <w:rFonts w:cs="Arial"/>
          <w:color w:val="000000"/>
          <w:sz w:val="22"/>
          <w:szCs w:val="22"/>
        </w:rPr>
        <w:t>treinta y dos</w:t>
      </w:r>
      <w:r>
        <w:rPr>
          <w:rFonts w:cs="Arial"/>
          <w:color w:val="000000"/>
          <w:sz w:val="22"/>
          <w:szCs w:val="22"/>
        </w:rPr>
        <w:t xml:space="preserve"> operaciones de </w:t>
      </w:r>
      <w:r w:rsidRPr="00517F47">
        <w:rPr>
          <w:rFonts w:cs="Arial"/>
          <w:color w:val="000000"/>
          <w:sz w:val="22"/>
          <w:szCs w:val="22"/>
        </w:rPr>
        <w:t>Bono Familiar de Vivienda, de conformidad con el siguiente detalle de beneficiarios y montos:</w:t>
      </w:r>
    </w:p>
    <w:p w14:paraId="18E80E3E" w14:textId="77777777" w:rsidR="00094BF7" w:rsidRDefault="00094BF7" w:rsidP="00094BF7">
      <w:pPr>
        <w:pStyle w:val="Textoindependiente3"/>
        <w:jc w:val="center"/>
        <w:rPr>
          <w:rFonts w:asciiTheme="minorHAnsi" w:hAnsiTheme="minorHAnsi" w:cstheme="minorHAnsi"/>
          <w:b/>
          <w:bCs/>
          <w:szCs w:val="22"/>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8"/>
        <w:gridCol w:w="971"/>
        <w:gridCol w:w="691"/>
        <w:gridCol w:w="1051"/>
        <w:gridCol w:w="909"/>
        <w:gridCol w:w="902"/>
        <w:gridCol w:w="729"/>
        <w:gridCol w:w="939"/>
        <w:gridCol w:w="1053"/>
      </w:tblGrid>
      <w:tr w:rsidR="00583E9B" w:rsidRPr="00AD7D82" w14:paraId="4621F7C0" w14:textId="77777777" w:rsidTr="003901DF">
        <w:trPr>
          <w:trHeight w:val="315"/>
          <w:jc w:val="center"/>
        </w:trPr>
        <w:tc>
          <w:tcPr>
            <w:tcW w:w="808" w:type="pct"/>
            <w:shd w:val="clear" w:color="auto" w:fill="auto"/>
            <w:vAlign w:val="center"/>
          </w:tcPr>
          <w:p w14:paraId="19772E27" w14:textId="77777777" w:rsidR="00094BF7" w:rsidRPr="00B53F67" w:rsidRDefault="00094BF7" w:rsidP="001743DF">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Jefe de familia</w:t>
            </w:r>
          </w:p>
        </w:tc>
        <w:tc>
          <w:tcPr>
            <w:tcW w:w="562" w:type="pct"/>
            <w:shd w:val="clear" w:color="auto" w:fill="auto"/>
            <w:vAlign w:val="center"/>
          </w:tcPr>
          <w:p w14:paraId="0C32488A" w14:textId="77777777" w:rsidR="00094BF7" w:rsidRPr="00B53F67" w:rsidRDefault="00094BF7" w:rsidP="001743DF">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Cédula</w:t>
            </w:r>
          </w:p>
        </w:tc>
        <w:tc>
          <w:tcPr>
            <w:tcW w:w="400" w:type="pct"/>
            <w:shd w:val="clear" w:color="auto" w:fill="auto"/>
            <w:vAlign w:val="center"/>
          </w:tcPr>
          <w:p w14:paraId="00159CB8" w14:textId="77777777" w:rsidR="00094BF7" w:rsidRPr="00B53F67" w:rsidRDefault="00094BF7" w:rsidP="001743DF">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Área cons-trucción (m</w:t>
            </w:r>
            <w:r w:rsidRPr="00B53F67">
              <w:rPr>
                <w:rFonts w:ascii="Arial Narrow" w:hAnsi="Arial Narrow" w:cstheme="minorHAnsi"/>
                <w:b/>
                <w:bCs/>
                <w:sz w:val="16"/>
                <w:szCs w:val="16"/>
                <w:vertAlign w:val="superscript"/>
                <w:lang w:val="es-CR" w:eastAsia="es-CR"/>
              </w:rPr>
              <w:t>2</w:t>
            </w:r>
            <w:r w:rsidRPr="00B53F67">
              <w:rPr>
                <w:rFonts w:ascii="Arial Narrow" w:hAnsi="Arial Narrow" w:cstheme="minorHAnsi"/>
                <w:b/>
                <w:bCs/>
                <w:sz w:val="16"/>
                <w:szCs w:val="16"/>
                <w:lang w:val="es-CR" w:eastAsia="es-CR"/>
              </w:rPr>
              <w:t>)</w:t>
            </w:r>
          </w:p>
        </w:tc>
        <w:tc>
          <w:tcPr>
            <w:tcW w:w="608" w:type="pct"/>
            <w:shd w:val="clear" w:color="auto" w:fill="auto"/>
            <w:vAlign w:val="center"/>
          </w:tcPr>
          <w:p w14:paraId="5829F65D" w14:textId="77777777" w:rsidR="00094BF7" w:rsidRPr="00B53F67" w:rsidRDefault="00094BF7" w:rsidP="001743DF">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la construcción (¢)</w:t>
            </w:r>
          </w:p>
        </w:tc>
        <w:tc>
          <w:tcPr>
            <w:tcW w:w="526" w:type="pct"/>
            <w:shd w:val="clear" w:color="auto" w:fill="auto"/>
            <w:vAlign w:val="center"/>
          </w:tcPr>
          <w:p w14:paraId="5CDD3E7A" w14:textId="77777777" w:rsidR="00094BF7" w:rsidRPr="00B53F67" w:rsidRDefault="00094BF7" w:rsidP="001743DF">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transporte (¢)</w:t>
            </w:r>
          </w:p>
        </w:tc>
        <w:tc>
          <w:tcPr>
            <w:tcW w:w="522" w:type="pct"/>
            <w:shd w:val="clear" w:color="auto" w:fill="auto"/>
            <w:vAlign w:val="center"/>
          </w:tcPr>
          <w:p w14:paraId="2EB2BCFE" w14:textId="77777777" w:rsidR="00094BF7" w:rsidRPr="00B53F67" w:rsidRDefault="00094BF7" w:rsidP="001743DF">
            <w:pPr>
              <w:jc w:val="center"/>
              <w:rPr>
                <w:rFonts w:ascii="Arial Narrow" w:hAnsi="Arial Narrow" w:cstheme="minorHAnsi"/>
                <w:color w:val="000000"/>
                <w:sz w:val="16"/>
                <w:szCs w:val="16"/>
                <w:lang w:val="es-CR" w:eastAsia="es-CR"/>
              </w:rPr>
            </w:pPr>
            <w:r w:rsidRPr="00B53F67">
              <w:rPr>
                <w:rFonts w:ascii="Arial Narrow" w:hAnsi="Arial Narrow" w:cs="Calibri"/>
                <w:b/>
                <w:bCs/>
                <w:color w:val="000000"/>
                <w:sz w:val="16"/>
                <w:szCs w:val="16"/>
                <w:lang w:val="es-CR" w:eastAsia="es-CR"/>
              </w:rPr>
              <w:t>Fiscali-zación (¢)</w:t>
            </w:r>
          </w:p>
        </w:tc>
        <w:tc>
          <w:tcPr>
            <w:tcW w:w="422" w:type="pct"/>
            <w:vAlign w:val="center"/>
          </w:tcPr>
          <w:p w14:paraId="1A091A9E" w14:textId="77777777" w:rsidR="00094BF7" w:rsidRPr="00B53F67" w:rsidRDefault="00094BF7" w:rsidP="001743DF">
            <w:pPr>
              <w:jc w:val="center"/>
              <w:rPr>
                <w:rFonts w:ascii="Arial Narrow" w:hAnsi="Arial Narrow" w:cstheme="minorHAnsi"/>
                <w:b/>
                <w:bCs/>
                <w:sz w:val="16"/>
                <w:szCs w:val="16"/>
                <w:lang w:val="es-CR" w:eastAsia="es-CR"/>
              </w:rPr>
            </w:pPr>
            <w:r w:rsidRPr="00B53F67">
              <w:rPr>
                <w:rFonts w:ascii="Arial Narrow" w:hAnsi="Arial Narrow" w:cs="Calibri"/>
                <w:b/>
                <w:bCs/>
                <w:color w:val="000000"/>
                <w:sz w:val="16"/>
                <w:szCs w:val="16"/>
                <w:lang w:val="es-CR" w:eastAsia="es-CR"/>
              </w:rPr>
              <w:t>kilome-traje (¢)</w:t>
            </w:r>
          </w:p>
        </w:tc>
        <w:tc>
          <w:tcPr>
            <w:tcW w:w="543" w:type="pct"/>
            <w:shd w:val="clear" w:color="auto" w:fill="auto"/>
            <w:vAlign w:val="center"/>
          </w:tcPr>
          <w:p w14:paraId="6A4ED7AB" w14:textId="77777777" w:rsidR="00094BF7" w:rsidRPr="00B53F67" w:rsidRDefault="00094BF7" w:rsidP="001743DF">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 gastos (¢)</w:t>
            </w:r>
          </w:p>
        </w:tc>
        <w:tc>
          <w:tcPr>
            <w:tcW w:w="610" w:type="pct"/>
            <w:shd w:val="clear" w:color="auto" w:fill="auto"/>
            <w:vAlign w:val="center"/>
          </w:tcPr>
          <w:p w14:paraId="6DB4A4C4" w14:textId="77777777" w:rsidR="00094BF7" w:rsidRPr="00B53F67" w:rsidRDefault="00094BF7" w:rsidP="001743DF">
            <w:pPr>
              <w:jc w:val="center"/>
              <w:rPr>
                <w:rFonts w:ascii="Arial Narrow" w:hAnsi="Arial Narrow" w:cstheme="minorHAnsi"/>
                <w:color w:val="000000"/>
                <w:sz w:val="16"/>
                <w:szCs w:val="16"/>
                <w:lang w:val="es-CR" w:eastAsia="es-CR"/>
              </w:rPr>
            </w:pPr>
            <w:r w:rsidRPr="00B53F67">
              <w:rPr>
                <w:rFonts w:ascii="Arial Narrow" w:hAnsi="Arial Narrow" w:cstheme="minorHAnsi"/>
                <w:b/>
                <w:bCs/>
                <w:sz w:val="16"/>
                <w:szCs w:val="16"/>
                <w:lang w:val="es-CR" w:eastAsia="es-CR"/>
              </w:rPr>
              <w:t>Monto del Bono (¢)</w:t>
            </w:r>
          </w:p>
        </w:tc>
      </w:tr>
      <w:tr w:rsidR="00583E9B" w:rsidRPr="00AD7D82" w14:paraId="2A8CCEAB" w14:textId="77777777" w:rsidTr="003901DF">
        <w:trPr>
          <w:trHeight w:val="340"/>
          <w:jc w:val="center"/>
        </w:trPr>
        <w:tc>
          <w:tcPr>
            <w:tcW w:w="808" w:type="pct"/>
            <w:shd w:val="clear" w:color="auto" w:fill="auto"/>
          </w:tcPr>
          <w:p w14:paraId="202A6708" w14:textId="76CEEC5B"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Palacios Montezuma Francisca</w:t>
            </w:r>
          </w:p>
        </w:tc>
        <w:tc>
          <w:tcPr>
            <w:tcW w:w="562" w:type="pct"/>
            <w:shd w:val="clear" w:color="auto" w:fill="auto"/>
            <w:vAlign w:val="center"/>
          </w:tcPr>
          <w:p w14:paraId="15BF4F10" w14:textId="3547128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603030990</w:t>
            </w:r>
          </w:p>
        </w:tc>
        <w:tc>
          <w:tcPr>
            <w:tcW w:w="400" w:type="pct"/>
            <w:shd w:val="clear" w:color="auto" w:fill="auto"/>
            <w:vAlign w:val="center"/>
          </w:tcPr>
          <w:p w14:paraId="6748D248" w14:textId="41329EA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6FB7FA35" w14:textId="412FFDA3"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0006AC3C" w14:textId="299DA03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1B0A1958" w14:textId="39C8642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6D7B0A80" w14:textId="1746FDC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244ECD8F" w14:textId="6E2DC94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7E30A091" w14:textId="61B2B7A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5F78BC01" w14:textId="77777777" w:rsidTr="003901DF">
        <w:trPr>
          <w:trHeight w:val="340"/>
          <w:jc w:val="center"/>
        </w:trPr>
        <w:tc>
          <w:tcPr>
            <w:tcW w:w="808" w:type="pct"/>
            <w:shd w:val="clear" w:color="auto" w:fill="auto"/>
          </w:tcPr>
          <w:p w14:paraId="76E1307D" w14:textId="6DB0EF1A"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 xml:space="preserve">Bejarano </w:t>
            </w:r>
            <w:r w:rsidR="00583E9B">
              <w:rPr>
                <w:rFonts w:ascii="Arial Narrow" w:hAnsi="Arial Narrow" w:cstheme="minorHAnsi"/>
                <w:color w:val="000000"/>
                <w:sz w:val="16"/>
                <w:szCs w:val="16"/>
              </w:rPr>
              <w:t>d</w:t>
            </w:r>
            <w:r w:rsidRPr="00583E9B">
              <w:rPr>
                <w:rFonts w:ascii="Arial Narrow" w:hAnsi="Arial Narrow" w:cstheme="minorHAnsi"/>
                <w:color w:val="000000"/>
                <w:sz w:val="16"/>
                <w:szCs w:val="16"/>
              </w:rPr>
              <w:t>e Gracia Sary</w:t>
            </w:r>
          </w:p>
        </w:tc>
        <w:tc>
          <w:tcPr>
            <w:tcW w:w="562" w:type="pct"/>
            <w:shd w:val="clear" w:color="auto" w:fill="auto"/>
            <w:vAlign w:val="center"/>
          </w:tcPr>
          <w:p w14:paraId="380E185B" w14:textId="029F541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604130354</w:t>
            </w:r>
          </w:p>
        </w:tc>
        <w:tc>
          <w:tcPr>
            <w:tcW w:w="400" w:type="pct"/>
            <w:shd w:val="clear" w:color="auto" w:fill="auto"/>
            <w:vAlign w:val="center"/>
          </w:tcPr>
          <w:p w14:paraId="0FC93919" w14:textId="1C60D64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35A025FC" w14:textId="692233A6"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5BDE0D56" w14:textId="1F18B4E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70B27F72" w14:textId="57B7584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0AD02523" w14:textId="35F739A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6E2D78C4" w14:textId="6D90920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617EFB3A" w14:textId="203CB46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58985272" w14:textId="77777777" w:rsidTr="003901DF">
        <w:trPr>
          <w:trHeight w:val="340"/>
          <w:jc w:val="center"/>
        </w:trPr>
        <w:tc>
          <w:tcPr>
            <w:tcW w:w="808" w:type="pct"/>
            <w:shd w:val="clear" w:color="auto" w:fill="auto"/>
          </w:tcPr>
          <w:p w14:paraId="35D16DB2" w14:textId="1D003326"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Tugris Palacios Isidro</w:t>
            </w:r>
          </w:p>
        </w:tc>
        <w:tc>
          <w:tcPr>
            <w:tcW w:w="562" w:type="pct"/>
            <w:shd w:val="clear" w:color="auto" w:fill="auto"/>
            <w:vAlign w:val="center"/>
          </w:tcPr>
          <w:p w14:paraId="3E6A1EC1" w14:textId="35689D1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604240976</w:t>
            </w:r>
          </w:p>
        </w:tc>
        <w:tc>
          <w:tcPr>
            <w:tcW w:w="400" w:type="pct"/>
            <w:shd w:val="clear" w:color="auto" w:fill="auto"/>
            <w:vAlign w:val="center"/>
          </w:tcPr>
          <w:p w14:paraId="082AAAD5" w14:textId="376512A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67E86340" w14:textId="60246003"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59347F17" w14:textId="11DFCD1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4DFC8453" w14:textId="2FC27E6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6B6D3E5D" w14:textId="686B638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58FE6A4C" w14:textId="5E3EBE2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3340D0D5" w14:textId="53E0828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5A3BAFCC" w14:textId="77777777" w:rsidTr="003901DF">
        <w:trPr>
          <w:trHeight w:val="340"/>
          <w:jc w:val="center"/>
        </w:trPr>
        <w:tc>
          <w:tcPr>
            <w:tcW w:w="808" w:type="pct"/>
            <w:shd w:val="clear" w:color="auto" w:fill="auto"/>
          </w:tcPr>
          <w:p w14:paraId="669FBBCC" w14:textId="02103C5E"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 xml:space="preserve">Bejarano </w:t>
            </w:r>
            <w:r w:rsidR="00583E9B">
              <w:rPr>
                <w:rFonts w:ascii="Arial Narrow" w:hAnsi="Arial Narrow" w:cstheme="minorHAnsi"/>
                <w:color w:val="000000"/>
                <w:sz w:val="16"/>
                <w:szCs w:val="16"/>
              </w:rPr>
              <w:t>d</w:t>
            </w:r>
            <w:r w:rsidRPr="00583E9B">
              <w:rPr>
                <w:rFonts w:ascii="Arial Narrow" w:hAnsi="Arial Narrow" w:cstheme="minorHAnsi"/>
                <w:color w:val="000000"/>
                <w:sz w:val="16"/>
                <w:szCs w:val="16"/>
              </w:rPr>
              <w:t>e Gracia Laureana</w:t>
            </w:r>
          </w:p>
        </w:tc>
        <w:tc>
          <w:tcPr>
            <w:tcW w:w="562" w:type="pct"/>
            <w:shd w:val="clear" w:color="auto" w:fill="auto"/>
            <w:vAlign w:val="center"/>
          </w:tcPr>
          <w:p w14:paraId="18F47FE4" w14:textId="095E51F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604360430</w:t>
            </w:r>
          </w:p>
        </w:tc>
        <w:tc>
          <w:tcPr>
            <w:tcW w:w="400" w:type="pct"/>
            <w:shd w:val="clear" w:color="auto" w:fill="auto"/>
            <w:vAlign w:val="center"/>
          </w:tcPr>
          <w:p w14:paraId="76DB0E30" w14:textId="0137C5F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4CBC48C3" w14:textId="6E8444D4"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6E404E75" w14:textId="51CCC64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340ED4BE" w14:textId="5377EA6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380448C7" w14:textId="7AD6242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1768C646" w14:textId="2812C80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298B25F3" w14:textId="66FBF24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2F3F3613" w14:textId="77777777" w:rsidTr="003901DF">
        <w:trPr>
          <w:trHeight w:val="340"/>
          <w:jc w:val="center"/>
        </w:trPr>
        <w:tc>
          <w:tcPr>
            <w:tcW w:w="808" w:type="pct"/>
            <w:shd w:val="clear" w:color="auto" w:fill="auto"/>
          </w:tcPr>
          <w:p w14:paraId="3ED3FAC1" w14:textId="49DE2E09"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Bejarano Espinoza Eva Mar</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a</w:t>
            </w:r>
          </w:p>
        </w:tc>
        <w:tc>
          <w:tcPr>
            <w:tcW w:w="562" w:type="pct"/>
            <w:shd w:val="clear" w:color="auto" w:fill="auto"/>
            <w:vAlign w:val="center"/>
          </w:tcPr>
          <w:p w14:paraId="65478931" w14:textId="027A874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604290956</w:t>
            </w:r>
          </w:p>
        </w:tc>
        <w:tc>
          <w:tcPr>
            <w:tcW w:w="400" w:type="pct"/>
            <w:shd w:val="clear" w:color="auto" w:fill="auto"/>
            <w:vAlign w:val="center"/>
          </w:tcPr>
          <w:p w14:paraId="0466F6CB" w14:textId="5FBB541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7D1682FD" w14:textId="63516EE0"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63AC1B6B" w14:textId="37DF451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5CA4CD48" w14:textId="3A67E84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39643533" w14:textId="043604E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5459AA89" w14:textId="738F60F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0EF02EC7" w14:textId="6A8A259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7D4A0FE8" w14:textId="77777777" w:rsidTr="003901DF">
        <w:trPr>
          <w:trHeight w:val="340"/>
          <w:jc w:val="center"/>
        </w:trPr>
        <w:tc>
          <w:tcPr>
            <w:tcW w:w="808" w:type="pct"/>
            <w:shd w:val="clear" w:color="auto" w:fill="auto"/>
          </w:tcPr>
          <w:p w14:paraId="270A5012" w14:textId="65531BE9"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Fern</w:t>
            </w:r>
            <w:r w:rsidR="00583E9B">
              <w:rPr>
                <w:rFonts w:ascii="Arial Narrow" w:hAnsi="Arial Narrow" w:cstheme="minorHAnsi"/>
                <w:color w:val="000000"/>
                <w:sz w:val="16"/>
                <w:szCs w:val="16"/>
              </w:rPr>
              <w:t>á</w:t>
            </w:r>
            <w:r w:rsidRPr="00583E9B">
              <w:rPr>
                <w:rFonts w:ascii="Arial Narrow" w:hAnsi="Arial Narrow" w:cstheme="minorHAnsi"/>
                <w:color w:val="000000"/>
                <w:sz w:val="16"/>
                <w:szCs w:val="16"/>
              </w:rPr>
              <w:t>ndez Trejos Camilo</w:t>
            </w:r>
          </w:p>
        </w:tc>
        <w:tc>
          <w:tcPr>
            <w:tcW w:w="562" w:type="pct"/>
            <w:shd w:val="clear" w:color="auto" w:fill="auto"/>
            <w:vAlign w:val="center"/>
          </w:tcPr>
          <w:p w14:paraId="51AE7BDC" w14:textId="31A5A5B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604250071</w:t>
            </w:r>
          </w:p>
        </w:tc>
        <w:tc>
          <w:tcPr>
            <w:tcW w:w="400" w:type="pct"/>
            <w:shd w:val="clear" w:color="auto" w:fill="auto"/>
            <w:vAlign w:val="center"/>
          </w:tcPr>
          <w:p w14:paraId="2DD27F0A" w14:textId="2770E6E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7F606D7C" w14:textId="46177CF0"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3155197F" w14:textId="0B6B7A0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28BFE2E6" w14:textId="3F46BF7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64704926" w14:textId="2765C00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42B32E77" w14:textId="5E86FF8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6F0A6824" w14:textId="50D2157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39639D3C" w14:textId="77777777" w:rsidTr="003901DF">
        <w:trPr>
          <w:trHeight w:val="340"/>
          <w:jc w:val="center"/>
        </w:trPr>
        <w:tc>
          <w:tcPr>
            <w:tcW w:w="808" w:type="pct"/>
            <w:shd w:val="clear" w:color="auto" w:fill="auto"/>
          </w:tcPr>
          <w:p w14:paraId="1D51279A" w14:textId="2230BD2B"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Maya Jim</w:t>
            </w:r>
            <w:r w:rsidR="00583E9B">
              <w:rPr>
                <w:rFonts w:ascii="Arial Narrow" w:hAnsi="Arial Narrow" w:cstheme="minorHAnsi"/>
                <w:color w:val="000000"/>
                <w:sz w:val="16"/>
                <w:szCs w:val="16"/>
              </w:rPr>
              <w:t>é</w:t>
            </w:r>
            <w:r w:rsidRPr="00583E9B">
              <w:rPr>
                <w:rFonts w:ascii="Arial Narrow" w:hAnsi="Arial Narrow" w:cstheme="minorHAnsi"/>
                <w:color w:val="000000"/>
                <w:sz w:val="16"/>
                <w:szCs w:val="16"/>
              </w:rPr>
              <w:t>nez Melda</w:t>
            </w:r>
          </w:p>
        </w:tc>
        <w:tc>
          <w:tcPr>
            <w:tcW w:w="562" w:type="pct"/>
            <w:shd w:val="clear" w:color="auto" w:fill="auto"/>
            <w:vAlign w:val="center"/>
          </w:tcPr>
          <w:p w14:paraId="4D68FD36" w14:textId="3AD3F47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604700841</w:t>
            </w:r>
          </w:p>
        </w:tc>
        <w:tc>
          <w:tcPr>
            <w:tcW w:w="400" w:type="pct"/>
            <w:shd w:val="clear" w:color="auto" w:fill="auto"/>
            <w:vAlign w:val="center"/>
          </w:tcPr>
          <w:p w14:paraId="4FC6D848" w14:textId="621D121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1A642FEE" w14:textId="0E20DCCE"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108F74E9" w14:textId="35340D4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6A84D201" w14:textId="182CF42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04795585" w14:textId="0585487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3DD28B09" w14:textId="7C06A3C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512CA931" w14:textId="268E1B6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158058A5" w14:textId="77777777" w:rsidTr="003901DF">
        <w:trPr>
          <w:trHeight w:val="340"/>
          <w:jc w:val="center"/>
        </w:trPr>
        <w:tc>
          <w:tcPr>
            <w:tcW w:w="808" w:type="pct"/>
            <w:shd w:val="clear" w:color="auto" w:fill="auto"/>
          </w:tcPr>
          <w:p w14:paraId="3D93D7DF" w14:textId="4A5702D3"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Montezuma Rodr</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guez Cindy Mar</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a</w:t>
            </w:r>
          </w:p>
        </w:tc>
        <w:tc>
          <w:tcPr>
            <w:tcW w:w="562" w:type="pct"/>
            <w:shd w:val="clear" w:color="auto" w:fill="auto"/>
            <w:vAlign w:val="center"/>
          </w:tcPr>
          <w:p w14:paraId="6BCD4E04" w14:textId="7055670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114830426</w:t>
            </w:r>
          </w:p>
        </w:tc>
        <w:tc>
          <w:tcPr>
            <w:tcW w:w="400" w:type="pct"/>
            <w:shd w:val="clear" w:color="auto" w:fill="auto"/>
            <w:vAlign w:val="center"/>
          </w:tcPr>
          <w:p w14:paraId="3E36DEA6" w14:textId="4DC0302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5A084F0F" w14:textId="1DC3879B"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0BCDDA9A" w14:textId="28EDDD8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73480BDA" w14:textId="0F9E680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2DFB9618" w14:textId="6539578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27B9DFC7" w14:textId="25C513A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20CA8C98" w14:textId="34BDCF2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6CCEF0D1" w14:textId="77777777" w:rsidTr="003901DF">
        <w:trPr>
          <w:trHeight w:val="340"/>
          <w:jc w:val="center"/>
        </w:trPr>
        <w:tc>
          <w:tcPr>
            <w:tcW w:w="808" w:type="pct"/>
            <w:shd w:val="clear" w:color="auto" w:fill="auto"/>
          </w:tcPr>
          <w:p w14:paraId="77D578F8" w14:textId="1562C1B2"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Montezuma Ruiz Amalia</w:t>
            </w:r>
          </w:p>
        </w:tc>
        <w:tc>
          <w:tcPr>
            <w:tcW w:w="562" w:type="pct"/>
            <w:shd w:val="clear" w:color="auto" w:fill="auto"/>
            <w:vAlign w:val="center"/>
          </w:tcPr>
          <w:p w14:paraId="538EC9CA" w14:textId="175F029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604580464</w:t>
            </w:r>
          </w:p>
        </w:tc>
        <w:tc>
          <w:tcPr>
            <w:tcW w:w="400" w:type="pct"/>
            <w:shd w:val="clear" w:color="auto" w:fill="auto"/>
            <w:vAlign w:val="center"/>
          </w:tcPr>
          <w:p w14:paraId="27E0226D" w14:textId="6F66EB4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5C95737B" w14:textId="713604B2"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6C7C2540" w14:textId="4858F04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71ADF3D8" w14:textId="4B09F72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39709F61" w14:textId="63E03B5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309F1419" w14:textId="148FE74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61D2BDF9" w14:textId="70BFEBD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6E32F54C" w14:textId="77777777" w:rsidTr="003901DF">
        <w:trPr>
          <w:trHeight w:val="340"/>
          <w:jc w:val="center"/>
        </w:trPr>
        <w:tc>
          <w:tcPr>
            <w:tcW w:w="808" w:type="pct"/>
            <w:shd w:val="clear" w:color="auto" w:fill="auto"/>
          </w:tcPr>
          <w:p w14:paraId="59F96953" w14:textId="022265B4"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Palacios Montezuma Leonida</w:t>
            </w:r>
          </w:p>
        </w:tc>
        <w:tc>
          <w:tcPr>
            <w:tcW w:w="562" w:type="pct"/>
            <w:shd w:val="clear" w:color="auto" w:fill="auto"/>
            <w:vAlign w:val="center"/>
          </w:tcPr>
          <w:p w14:paraId="504A8877" w14:textId="32F31C6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604540949</w:t>
            </w:r>
          </w:p>
        </w:tc>
        <w:tc>
          <w:tcPr>
            <w:tcW w:w="400" w:type="pct"/>
            <w:shd w:val="clear" w:color="auto" w:fill="auto"/>
            <w:vAlign w:val="center"/>
          </w:tcPr>
          <w:p w14:paraId="56622BF9" w14:textId="5364A3A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0F3DDB22" w14:textId="405F1421"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530C5B80" w14:textId="17073C1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1C1F2787" w14:textId="585AD9B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723C1A57" w14:textId="2C50B21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06CB7392" w14:textId="6FA8611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461D542C" w14:textId="0DC89D6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77E47A52" w14:textId="77777777" w:rsidTr="003901DF">
        <w:trPr>
          <w:trHeight w:val="340"/>
          <w:jc w:val="center"/>
        </w:trPr>
        <w:tc>
          <w:tcPr>
            <w:tcW w:w="808" w:type="pct"/>
            <w:shd w:val="clear" w:color="auto" w:fill="auto"/>
          </w:tcPr>
          <w:p w14:paraId="33F9523B" w14:textId="2F65C07A"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Quintero R</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os Ana Maria</w:t>
            </w:r>
          </w:p>
        </w:tc>
        <w:tc>
          <w:tcPr>
            <w:tcW w:w="562" w:type="pct"/>
            <w:shd w:val="clear" w:color="auto" w:fill="auto"/>
            <w:vAlign w:val="center"/>
          </w:tcPr>
          <w:p w14:paraId="7ED47161" w14:textId="33960C3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603590146</w:t>
            </w:r>
          </w:p>
        </w:tc>
        <w:tc>
          <w:tcPr>
            <w:tcW w:w="400" w:type="pct"/>
            <w:shd w:val="clear" w:color="auto" w:fill="auto"/>
            <w:vAlign w:val="center"/>
          </w:tcPr>
          <w:p w14:paraId="370E8F2C" w14:textId="0E7761D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44976B6B" w14:textId="1A940C62"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0000B8F3" w14:textId="0B985BA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36C3E3EC" w14:textId="305E75A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140B9D92" w14:textId="2ECD45D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1CA89A38" w14:textId="29A08D9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0B312852" w14:textId="644B7F1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54F79CB3" w14:textId="77777777" w:rsidTr="003901DF">
        <w:trPr>
          <w:trHeight w:val="340"/>
          <w:jc w:val="center"/>
        </w:trPr>
        <w:tc>
          <w:tcPr>
            <w:tcW w:w="808" w:type="pct"/>
            <w:shd w:val="clear" w:color="auto" w:fill="auto"/>
          </w:tcPr>
          <w:p w14:paraId="1335A642" w14:textId="016C91CF"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Quintero Ríos Roxana</w:t>
            </w:r>
          </w:p>
        </w:tc>
        <w:tc>
          <w:tcPr>
            <w:tcW w:w="562" w:type="pct"/>
            <w:shd w:val="clear" w:color="auto" w:fill="auto"/>
            <w:vAlign w:val="center"/>
          </w:tcPr>
          <w:p w14:paraId="0C37FF3B" w14:textId="1E60520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603160758</w:t>
            </w:r>
          </w:p>
        </w:tc>
        <w:tc>
          <w:tcPr>
            <w:tcW w:w="400" w:type="pct"/>
            <w:shd w:val="clear" w:color="auto" w:fill="auto"/>
            <w:vAlign w:val="center"/>
          </w:tcPr>
          <w:p w14:paraId="5B473853" w14:textId="768599D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5648A357" w14:textId="3CABCFA3"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3BAF1C9E" w14:textId="6F01CD3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47E9B556" w14:textId="32D4686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6BDE7935" w14:textId="13FD445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50DCE5B5" w14:textId="0F64873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4565298B" w14:textId="3F56725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56CCA83F" w14:textId="77777777" w:rsidTr="003901DF">
        <w:trPr>
          <w:trHeight w:val="340"/>
          <w:jc w:val="center"/>
        </w:trPr>
        <w:tc>
          <w:tcPr>
            <w:tcW w:w="808" w:type="pct"/>
            <w:shd w:val="clear" w:color="auto" w:fill="auto"/>
          </w:tcPr>
          <w:p w14:paraId="3A436BC0" w14:textId="6AC8F959"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Ríos Bejarano Lidia Johanna</w:t>
            </w:r>
          </w:p>
        </w:tc>
        <w:tc>
          <w:tcPr>
            <w:tcW w:w="562" w:type="pct"/>
            <w:shd w:val="clear" w:color="auto" w:fill="auto"/>
            <w:vAlign w:val="center"/>
          </w:tcPr>
          <w:p w14:paraId="47896DBB" w14:textId="7038D16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604560558</w:t>
            </w:r>
          </w:p>
        </w:tc>
        <w:tc>
          <w:tcPr>
            <w:tcW w:w="400" w:type="pct"/>
            <w:shd w:val="clear" w:color="auto" w:fill="auto"/>
            <w:vAlign w:val="center"/>
          </w:tcPr>
          <w:p w14:paraId="7E43759F" w14:textId="218F231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7D045B08" w14:textId="2649775C"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2B252EEE" w14:textId="332AC13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4C861F07" w14:textId="19B5FE0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50611CB8" w14:textId="763475E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38979C21" w14:textId="1EA3122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2B4D7D4C" w14:textId="726C374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6EAB1126" w14:textId="77777777" w:rsidTr="003901DF">
        <w:trPr>
          <w:trHeight w:val="340"/>
          <w:jc w:val="center"/>
        </w:trPr>
        <w:tc>
          <w:tcPr>
            <w:tcW w:w="808" w:type="pct"/>
            <w:shd w:val="clear" w:color="auto" w:fill="auto"/>
          </w:tcPr>
          <w:p w14:paraId="045F5859" w14:textId="29A4D57C"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Rodr</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guez Palacios Julia</w:t>
            </w:r>
          </w:p>
        </w:tc>
        <w:tc>
          <w:tcPr>
            <w:tcW w:w="562" w:type="pct"/>
            <w:shd w:val="clear" w:color="auto" w:fill="auto"/>
            <w:vAlign w:val="center"/>
          </w:tcPr>
          <w:p w14:paraId="58CD118B" w14:textId="4EC55E7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604780834</w:t>
            </w:r>
          </w:p>
        </w:tc>
        <w:tc>
          <w:tcPr>
            <w:tcW w:w="400" w:type="pct"/>
            <w:shd w:val="clear" w:color="auto" w:fill="auto"/>
            <w:vAlign w:val="center"/>
          </w:tcPr>
          <w:p w14:paraId="4E26D8B6" w14:textId="58A49AE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4354A871" w14:textId="6B74C169"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21CEC73A" w14:textId="0A43867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14BDBD30" w14:textId="75DE23E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4E0F87FE" w14:textId="559C221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44E105E5" w14:textId="70FC5A9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07AC0E3E" w14:textId="3C92C02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332B489B" w14:textId="77777777" w:rsidTr="003901DF">
        <w:trPr>
          <w:trHeight w:val="340"/>
          <w:jc w:val="center"/>
        </w:trPr>
        <w:tc>
          <w:tcPr>
            <w:tcW w:w="808" w:type="pct"/>
            <w:shd w:val="clear" w:color="auto" w:fill="auto"/>
          </w:tcPr>
          <w:p w14:paraId="33BDDA96" w14:textId="6941C6B2"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S</w:t>
            </w:r>
            <w:r w:rsidR="00583E9B">
              <w:rPr>
                <w:rFonts w:ascii="Arial Narrow" w:hAnsi="Arial Narrow" w:cstheme="minorHAnsi"/>
                <w:color w:val="000000"/>
                <w:sz w:val="16"/>
                <w:szCs w:val="16"/>
              </w:rPr>
              <w:t>á</w:t>
            </w:r>
            <w:r w:rsidRPr="00583E9B">
              <w:rPr>
                <w:rFonts w:ascii="Arial Narrow" w:hAnsi="Arial Narrow" w:cstheme="minorHAnsi"/>
                <w:color w:val="000000"/>
                <w:sz w:val="16"/>
                <w:szCs w:val="16"/>
              </w:rPr>
              <w:t>nchez Watson Elibeth Virginia</w:t>
            </w:r>
          </w:p>
        </w:tc>
        <w:tc>
          <w:tcPr>
            <w:tcW w:w="562" w:type="pct"/>
            <w:shd w:val="clear" w:color="auto" w:fill="auto"/>
            <w:vAlign w:val="center"/>
          </w:tcPr>
          <w:p w14:paraId="15778908" w14:textId="04C5C83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604430817</w:t>
            </w:r>
          </w:p>
        </w:tc>
        <w:tc>
          <w:tcPr>
            <w:tcW w:w="400" w:type="pct"/>
            <w:shd w:val="clear" w:color="auto" w:fill="auto"/>
            <w:vAlign w:val="center"/>
          </w:tcPr>
          <w:p w14:paraId="25D0B7E6" w14:textId="29FBEFD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532BAAAD" w14:textId="792CD3CD"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4D3F8A8F" w14:textId="5B8B60F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19B37661" w14:textId="661385C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14D12655" w14:textId="61D5B4D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36B83C1C" w14:textId="1C2BB5A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54E6BE9C" w14:textId="64E21B6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640EA63A" w14:textId="77777777" w:rsidTr="003901DF">
        <w:trPr>
          <w:trHeight w:val="340"/>
          <w:jc w:val="center"/>
        </w:trPr>
        <w:tc>
          <w:tcPr>
            <w:tcW w:w="808" w:type="pct"/>
            <w:shd w:val="clear" w:color="auto" w:fill="auto"/>
          </w:tcPr>
          <w:p w14:paraId="1E8D254C" w14:textId="44E48284"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Santos Jim</w:t>
            </w:r>
            <w:r w:rsidR="00583E9B">
              <w:rPr>
                <w:rFonts w:ascii="Arial Narrow" w:hAnsi="Arial Narrow" w:cstheme="minorHAnsi"/>
                <w:color w:val="000000"/>
                <w:sz w:val="16"/>
                <w:szCs w:val="16"/>
              </w:rPr>
              <w:t>é</w:t>
            </w:r>
            <w:r w:rsidRPr="00583E9B">
              <w:rPr>
                <w:rFonts w:ascii="Arial Narrow" w:hAnsi="Arial Narrow" w:cstheme="minorHAnsi"/>
                <w:color w:val="000000"/>
                <w:sz w:val="16"/>
                <w:szCs w:val="16"/>
              </w:rPr>
              <w:t>nez Teodolinda</w:t>
            </w:r>
          </w:p>
        </w:tc>
        <w:tc>
          <w:tcPr>
            <w:tcW w:w="562" w:type="pct"/>
            <w:shd w:val="clear" w:color="auto" w:fill="auto"/>
            <w:vAlign w:val="center"/>
          </w:tcPr>
          <w:p w14:paraId="27DC96EC" w14:textId="329D7B7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604550461</w:t>
            </w:r>
          </w:p>
        </w:tc>
        <w:tc>
          <w:tcPr>
            <w:tcW w:w="400" w:type="pct"/>
            <w:shd w:val="clear" w:color="auto" w:fill="auto"/>
            <w:vAlign w:val="center"/>
          </w:tcPr>
          <w:p w14:paraId="5496AC0E" w14:textId="7ED459C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33538A80" w14:textId="47C646A6"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26F51C2E" w14:textId="0D14EC9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2446D5B9" w14:textId="16009DC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4C81D8D9" w14:textId="5E874AB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2C68D0FA" w14:textId="53E3E7F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4C25DFFC" w14:textId="51419DE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3DA03ADE" w14:textId="77777777" w:rsidTr="003901DF">
        <w:trPr>
          <w:trHeight w:val="340"/>
          <w:jc w:val="center"/>
        </w:trPr>
        <w:tc>
          <w:tcPr>
            <w:tcW w:w="808" w:type="pct"/>
            <w:shd w:val="clear" w:color="auto" w:fill="auto"/>
          </w:tcPr>
          <w:p w14:paraId="210BFD8D" w14:textId="1932B6B2"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Watson Montezuma Roc</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o Johana</w:t>
            </w:r>
          </w:p>
        </w:tc>
        <w:tc>
          <w:tcPr>
            <w:tcW w:w="562" w:type="pct"/>
            <w:shd w:val="clear" w:color="auto" w:fill="auto"/>
            <w:vAlign w:val="center"/>
          </w:tcPr>
          <w:p w14:paraId="640AD513" w14:textId="5E95FCD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604700216</w:t>
            </w:r>
          </w:p>
        </w:tc>
        <w:tc>
          <w:tcPr>
            <w:tcW w:w="400" w:type="pct"/>
            <w:shd w:val="clear" w:color="auto" w:fill="auto"/>
            <w:vAlign w:val="center"/>
          </w:tcPr>
          <w:p w14:paraId="0E9D255A" w14:textId="0DDD25E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3DAEB34E" w14:textId="1C912CCB"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7221875B" w14:textId="76C4D0B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0B52ADF7" w14:textId="30B1BDC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7DE8929A" w14:textId="074A013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5E4D0EC9" w14:textId="69478A1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4D3D2423" w14:textId="5D5360D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69E09A9E" w14:textId="77777777" w:rsidTr="003901DF">
        <w:trPr>
          <w:trHeight w:val="340"/>
          <w:jc w:val="center"/>
        </w:trPr>
        <w:tc>
          <w:tcPr>
            <w:tcW w:w="808" w:type="pct"/>
            <w:shd w:val="clear" w:color="auto" w:fill="auto"/>
          </w:tcPr>
          <w:p w14:paraId="46FF1C8E" w14:textId="6A3E6893"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Bejarano Morales Carlo</w:t>
            </w:r>
          </w:p>
        </w:tc>
        <w:tc>
          <w:tcPr>
            <w:tcW w:w="562" w:type="pct"/>
            <w:shd w:val="clear" w:color="auto" w:fill="auto"/>
            <w:vAlign w:val="center"/>
          </w:tcPr>
          <w:p w14:paraId="43F75F7C" w14:textId="3B10921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604280945</w:t>
            </w:r>
          </w:p>
        </w:tc>
        <w:tc>
          <w:tcPr>
            <w:tcW w:w="400" w:type="pct"/>
            <w:shd w:val="clear" w:color="auto" w:fill="auto"/>
            <w:vAlign w:val="center"/>
          </w:tcPr>
          <w:p w14:paraId="0416E11B" w14:textId="2502AAE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7CC6801A" w14:textId="08701D19"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662D6798" w14:textId="7787EC5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76EC1FB0" w14:textId="2DC93C2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5B888B3C" w14:textId="3D1D26F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20527702" w14:textId="788A2CA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16AC4505" w14:textId="62B6DB3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6769C56F" w14:textId="77777777" w:rsidTr="003901DF">
        <w:trPr>
          <w:trHeight w:val="340"/>
          <w:jc w:val="center"/>
        </w:trPr>
        <w:tc>
          <w:tcPr>
            <w:tcW w:w="808" w:type="pct"/>
            <w:shd w:val="clear" w:color="auto" w:fill="auto"/>
          </w:tcPr>
          <w:p w14:paraId="68989C60" w14:textId="5378C0A1"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R</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os Bejarano Edilcia</w:t>
            </w:r>
          </w:p>
        </w:tc>
        <w:tc>
          <w:tcPr>
            <w:tcW w:w="562" w:type="pct"/>
            <w:shd w:val="clear" w:color="auto" w:fill="auto"/>
            <w:vAlign w:val="center"/>
          </w:tcPr>
          <w:p w14:paraId="41B40E2E" w14:textId="05C0CCE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603920941</w:t>
            </w:r>
          </w:p>
        </w:tc>
        <w:tc>
          <w:tcPr>
            <w:tcW w:w="400" w:type="pct"/>
            <w:shd w:val="clear" w:color="auto" w:fill="auto"/>
            <w:vAlign w:val="center"/>
          </w:tcPr>
          <w:p w14:paraId="3390C57E" w14:textId="5B007CF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53F530E3" w14:textId="50190825"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00616490" w14:textId="3482F38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335B9199" w14:textId="1C156FF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5AED77A5" w14:textId="226CD45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6313CDBB" w14:textId="67E03D1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09C86224" w14:textId="1C05A9C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0A64DD60" w14:textId="77777777" w:rsidTr="003901DF">
        <w:trPr>
          <w:trHeight w:val="340"/>
          <w:jc w:val="center"/>
        </w:trPr>
        <w:tc>
          <w:tcPr>
            <w:tcW w:w="808" w:type="pct"/>
            <w:shd w:val="clear" w:color="auto" w:fill="auto"/>
          </w:tcPr>
          <w:p w14:paraId="5FC822AB" w14:textId="6D7A6F99"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Watson Montezuma Margarita</w:t>
            </w:r>
          </w:p>
        </w:tc>
        <w:tc>
          <w:tcPr>
            <w:tcW w:w="562" w:type="pct"/>
            <w:shd w:val="clear" w:color="auto" w:fill="auto"/>
            <w:vAlign w:val="center"/>
          </w:tcPr>
          <w:p w14:paraId="1BE6D0D1" w14:textId="50827AC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604520342</w:t>
            </w:r>
          </w:p>
        </w:tc>
        <w:tc>
          <w:tcPr>
            <w:tcW w:w="400" w:type="pct"/>
            <w:shd w:val="clear" w:color="auto" w:fill="auto"/>
            <w:vAlign w:val="center"/>
          </w:tcPr>
          <w:p w14:paraId="00E59B7A" w14:textId="5806CF9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038A379E" w14:textId="6B5A58E4"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688466E3" w14:textId="1EC4D90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3A6C0A89" w14:textId="7D765C9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5DDCEBDB" w14:textId="441A8B5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7F511256" w14:textId="2094723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64396F04" w14:textId="204ED903"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3D13A095" w14:textId="77777777" w:rsidTr="003901DF">
        <w:trPr>
          <w:trHeight w:val="340"/>
          <w:jc w:val="center"/>
        </w:trPr>
        <w:tc>
          <w:tcPr>
            <w:tcW w:w="808" w:type="pct"/>
            <w:shd w:val="clear" w:color="auto" w:fill="auto"/>
          </w:tcPr>
          <w:p w14:paraId="5A8D5516" w14:textId="72CB5B2F"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Bejarano Morales Xinia Patricia</w:t>
            </w:r>
          </w:p>
        </w:tc>
        <w:tc>
          <w:tcPr>
            <w:tcW w:w="562" w:type="pct"/>
            <w:shd w:val="clear" w:color="auto" w:fill="auto"/>
            <w:vAlign w:val="center"/>
          </w:tcPr>
          <w:p w14:paraId="7B060315" w14:textId="38AC5C7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603970547</w:t>
            </w:r>
          </w:p>
        </w:tc>
        <w:tc>
          <w:tcPr>
            <w:tcW w:w="400" w:type="pct"/>
            <w:shd w:val="clear" w:color="auto" w:fill="auto"/>
            <w:vAlign w:val="center"/>
          </w:tcPr>
          <w:p w14:paraId="30B13185" w14:textId="57B5C23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18C57C95" w14:textId="041120C9"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6B491B9F" w14:textId="00C7E09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6EB58524" w14:textId="40CA9CE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44C1A2F3" w14:textId="4961110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53951B45" w14:textId="79EDD60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1A43FB7D" w14:textId="0BE817E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62304670" w14:textId="77777777" w:rsidTr="003901DF">
        <w:trPr>
          <w:trHeight w:val="340"/>
          <w:jc w:val="center"/>
        </w:trPr>
        <w:tc>
          <w:tcPr>
            <w:tcW w:w="808" w:type="pct"/>
            <w:shd w:val="clear" w:color="auto" w:fill="auto"/>
          </w:tcPr>
          <w:p w14:paraId="35045A7B" w14:textId="106E2F10"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Montezuma Sandoya Isabela</w:t>
            </w:r>
          </w:p>
        </w:tc>
        <w:tc>
          <w:tcPr>
            <w:tcW w:w="562" w:type="pct"/>
            <w:shd w:val="clear" w:color="auto" w:fill="auto"/>
            <w:vAlign w:val="center"/>
          </w:tcPr>
          <w:p w14:paraId="030FFF2C" w14:textId="4763071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800690846</w:t>
            </w:r>
          </w:p>
        </w:tc>
        <w:tc>
          <w:tcPr>
            <w:tcW w:w="400" w:type="pct"/>
            <w:shd w:val="clear" w:color="auto" w:fill="auto"/>
            <w:vAlign w:val="center"/>
          </w:tcPr>
          <w:p w14:paraId="17BCF056" w14:textId="036DD58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465CD34F" w14:textId="20237F89"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722353CA" w14:textId="0EFF563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50526145" w14:textId="37F1ABD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036A7BB2" w14:textId="2BD713C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27181729" w14:textId="3437EF8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623D3BE9" w14:textId="61E94A7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7D91F2FB" w14:textId="77777777" w:rsidTr="003901DF">
        <w:trPr>
          <w:trHeight w:val="340"/>
          <w:jc w:val="center"/>
        </w:trPr>
        <w:tc>
          <w:tcPr>
            <w:tcW w:w="808" w:type="pct"/>
            <w:shd w:val="clear" w:color="auto" w:fill="auto"/>
          </w:tcPr>
          <w:p w14:paraId="710B2CFF" w14:textId="65696C38"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lastRenderedPageBreak/>
              <w:t>Jim</w:t>
            </w:r>
            <w:r w:rsidR="00583E9B">
              <w:rPr>
                <w:rFonts w:ascii="Arial Narrow" w:hAnsi="Arial Narrow" w:cstheme="minorHAnsi"/>
                <w:color w:val="000000"/>
                <w:sz w:val="16"/>
                <w:szCs w:val="16"/>
              </w:rPr>
              <w:t>é</w:t>
            </w:r>
            <w:r w:rsidRPr="00583E9B">
              <w:rPr>
                <w:rFonts w:ascii="Arial Narrow" w:hAnsi="Arial Narrow" w:cstheme="minorHAnsi"/>
                <w:color w:val="000000"/>
                <w:sz w:val="16"/>
                <w:szCs w:val="16"/>
              </w:rPr>
              <w:t>nez Bejarano Rosalía</w:t>
            </w:r>
          </w:p>
        </w:tc>
        <w:tc>
          <w:tcPr>
            <w:tcW w:w="562" w:type="pct"/>
            <w:shd w:val="clear" w:color="auto" w:fill="auto"/>
            <w:vAlign w:val="center"/>
          </w:tcPr>
          <w:p w14:paraId="54CA2B92" w14:textId="3D148F8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603830745</w:t>
            </w:r>
          </w:p>
        </w:tc>
        <w:tc>
          <w:tcPr>
            <w:tcW w:w="400" w:type="pct"/>
            <w:shd w:val="clear" w:color="auto" w:fill="auto"/>
            <w:vAlign w:val="center"/>
          </w:tcPr>
          <w:p w14:paraId="6AF66078" w14:textId="650332F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08DFD308" w14:textId="0CE06D4F"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0DAFA211" w14:textId="749B94FB"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25E91695" w14:textId="4D5B6A1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7A1412A4" w14:textId="751DC7A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6F1C067A" w14:textId="60EC0D8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21315B8D" w14:textId="4DDA796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35EFA266" w14:textId="77777777" w:rsidTr="003901DF">
        <w:trPr>
          <w:trHeight w:val="340"/>
          <w:jc w:val="center"/>
        </w:trPr>
        <w:tc>
          <w:tcPr>
            <w:tcW w:w="808" w:type="pct"/>
            <w:shd w:val="clear" w:color="auto" w:fill="auto"/>
          </w:tcPr>
          <w:p w14:paraId="63238151" w14:textId="23BA5524"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Sandoy Bejarano Ferm</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n</w:t>
            </w:r>
          </w:p>
        </w:tc>
        <w:tc>
          <w:tcPr>
            <w:tcW w:w="562" w:type="pct"/>
            <w:shd w:val="clear" w:color="auto" w:fill="auto"/>
            <w:vAlign w:val="center"/>
          </w:tcPr>
          <w:p w14:paraId="6424DD43" w14:textId="58D2ACB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603630092</w:t>
            </w:r>
          </w:p>
        </w:tc>
        <w:tc>
          <w:tcPr>
            <w:tcW w:w="400" w:type="pct"/>
            <w:shd w:val="clear" w:color="auto" w:fill="auto"/>
            <w:vAlign w:val="center"/>
          </w:tcPr>
          <w:p w14:paraId="75492F33" w14:textId="688972D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13A4ABE5" w14:textId="18CE2E91"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2F63271D" w14:textId="0FAF697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09E062D9" w14:textId="4701092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003CD41C" w14:textId="1280304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38A1EF45" w14:textId="5AD053A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3764ED48" w14:textId="516FDA1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13BF3167" w14:textId="77777777" w:rsidTr="003901DF">
        <w:trPr>
          <w:trHeight w:val="340"/>
          <w:jc w:val="center"/>
        </w:trPr>
        <w:tc>
          <w:tcPr>
            <w:tcW w:w="808" w:type="pct"/>
            <w:shd w:val="clear" w:color="auto" w:fill="auto"/>
          </w:tcPr>
          <w:p w14:paraId="4535E238" w14:textId="2D745EAB"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Rodr</w:t>
            </w:r>
            <w:r w:rsidR="00583E9B">
              <w:rPr>
                <w:rFonts w:ascii="Arial Narrow" w:hAnsi="Arial Narrow" w:cstheme="minorHAnsi"/>
                <w:color w:val="000000"/>
                <w:sz w:val="16"/>
                <w:szCs w:val="16"/>
              </w:rPr>
              <w:t>í</w:t>
            </w:r>
            <w:r w:rsidRPr="00583E9B">
              <w:rPr>
                <w:rFonts w:ascii="Arial Narrow" w:hAnsi="Arial Narrow" w:cstheme="minorHAnsi"/>
                <w:color w:val="000000"/>
                <w:sz w:val="16"/>
                <w:szCs w:val="16"/>
              </w:rPr>
              <w:t>guez Montezuma Natalia</w:t>
            </w:r>
          </w:p>
        </w:tc>
        <w:tc>
          <w:tcPr>
            <w:tcW w:w="562" w:type="pct"/>
            <w:shd w:val="clear" w:color="auto" w:fill="auto"/>
            <w:vAlign w:val="center"/>
          </w:tcPr>
          <w:p w14:paraId="3F345CE7" w14:textId="2537F82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604300679</w:t>
            </w:r>
          </w:p>
        </w:tc>
        <w:tc>
          <w:tcPr>
            <w:tcW w:w="400" w:type="pct"/>
            <w:shd w:val="clear" w:color="auto" w:fill="auto"/>
            <w:vAlign w:val="center"/>
          </w:tcPr>
          <w:p w14:paraId="56DCEC99" w14:textId="2178EB3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746D8BE3" w14:textId="38DD335D"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299C694B" w14:textId="576CE6D8"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70803663" w14:textId="0DC839F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01B3737F" w14:textId="5AC8BDA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5C62889B" w14:textId="052521E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4B1F885D" w14:textId="4B0E088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538F7A72" w14:textId="77777777" w:rsidTr="003901DF">
        <w:trPr>
          <w:trHeight w:val="340"/>
          <w:jc w:val="center"/>
        </w:trPr>
        <w:tc>
          <w:tcPr>
            <w:tcW w:w="808" w:type="pct"/>
            <w:shd w:val="clear" w:color="auto" w:fill="auto"/>
          </w:tcPr>
          <w:p w14:paraId="28D6F930" w14:textId="0D088A0C"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Degracia Atencio Simón</w:t>
            </w:r>
          </w:p>
        </w:tc>
        <w:tc>
          <w:tcPr>
            <w:tcW w:w="562" w:type="pct"/>
            <w:shd w:val="clear" w:color="auto" w:fill="auto"/>
            <w:vAlign w:val="center"/>
          </w:tcPr>
          <w:p w14:paraId="5A2265D3" w14:textId="6F38326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602960449</w:t>
            </w:r>
          </w:p>
        </w:tc>
        <w:tc>
          <w:tcPr>
            <w:tcW w:w="400" w:type="pct"/>
            <w:shd w:val="clear" w:color="auto" w:fill="auto"/>
            <w:vAlign w:val="center"/>
          </w:tcPr>
          <w:p w14:paraId="74A9431D" w14:textId="0173A06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50</w:t>
            </w:r>
          </w:p>
        </w:tc>
        <w:tc>
          <w:tcPr>
            <w:tcW w:w="608" w:type="pct"/>
            <w:shd w:val="clear" w:color="auto" w:fill="auto"/>
            <w:vAlign w:val="center"/>
          </w:tcPr>
          <w:p w14:paraId="1C80AC38" w14:textId="19084397"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14.932.512,55</w:t>
            </w:r>
          </w:p>
        </w:tc>
        <w:tc>
          <w:tcPr>
            <w:tcW w:w="526" w:type="pct"/>
            <w:shd w:val="clear" w:color="auto" w:fill="auto"/>
            <w:vAlign w:val="center"/>
          </w:tcPr>
          <w:p w14:paraId="0F5B9D6A" w14:textId="07E0E1A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48B2A068" w14:textId="55647FB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122.809,93</w:t>
            </w:r>
          </w:p>
        </w:tc>
        <w:tc>
          <w:tcPr>
            <w:tcW w:w="422" w:type="pct"/>
            <w:vAlign w:val="center"/>
          </w:tcPr>
          <w:p w14:paraId="07C098C4" w14:textId="6221844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02B148A9" w14:textId="7C93642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214.182,18</w:t>
            </w:r>
          </w:p>
        </w:tc>
        <w:tc>
          <w:tcPr>
            <w:tcW w:w="610" w:type="pct"/>
            <w:shd w:val="clear" w:color="auto" w:fill="auto"/>
            <w:vAlign w:val="center"/>
          </w:tcPr>
          <w:p w14:paraId="663D2A5F" w14:textId="746B20E0"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16.139.079,66</w:t>
            </w:r>
          </w:p>
        </w:tc>
      </w:tr>
      <w:tr w:rsidR="00583E9B" w:rsidRPr="00AD7D82" w14:paraId="5976E6C2" w14:textId="77777777" w:rsidTr="003901DF">
        <w:trPr>
          <w:trHeight w:val="340"/>
          <w:jc w:val="center"/>
        </w:trPr>
        <w:tc>
          <w:tcPr>
            <w:tcW w:w="808" w:type="pct"/>
            <w:shd w:val="clear" w:color="auto" w:fill="auto"/>
          </w:tcPr>
          <w:p w14:paraId="4C12E82C" w14:textId="17B8CB35"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Morales Espinoza Luis Alberto</w:t>
            </w:r>
          </w:p>
        </w:tc>
        <w:tc>
          <w:tcPr>
            <w:tcW w:w="562" w:type="pct"/>
            <w:shd w:val="clear" w:color="auto" w:fill="auto"/>
            <w:vAlign w:val="center"/>
          </w:tcPr>
          <w:p w14:paraId="0C61BB07" w14:textId="59F1AC3F" w:rsidR="008376D9" w:rsidRPr="00583E9B" w:rsidRDefault="008376D9" w:rsidP="00583E9B">
            <w:pPr>
              <w:jc w:val="center"/>
              <w:rPr>
                <w:rFonts w:ascii="Arial Narrow" w:hAnsi="Arial Narrow"/>
                <w:sz w:val="16"/>
                <w:szCs w:val="16"/>
              </w:rPr>
            </w:pPr>
            <w:r w:rsidRPr="00583E9B">
              <w:rPr>
                <w:rFonts w:ascii="Arial Narrow" w:hAnsi="Arial Narrow" w:cstheme="minorHAnsi"/>
                <w:color w:val="000000"/>
                <w:sz w:val="16"/>
                <w:szCs w:val="16"/>
              </w:rPr>
              <w:t>603960855</w:t>
            </w:r>
          </w:p>
        </w:tc>
        <w:tc>
          <w:tcPr>
            <w:tcW w:w="400" w:type="pct"/>
            <w:shd w:val="clear" w:color="auto" w:fill="auto"/>
            <w:vAlign w:val="center"/>
          </w:tcPr>
          <w:p w14:paraId="1C50A342" w14:textId="2CF5F23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5C93D8CA" w14:textId="6D15B24C"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2EF0B7F8" w14:textId="593DC72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63CE5EDD" w14:textId="0B835D4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7F1A1FD8" w14:textId="3ADD010C"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2844A053" w14:textId="3D760AF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6BC7578F" w14:textId="4CD923C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5616A87E" w14:textId="77777777" w:rsidTr="003901DF">
        <w:trPr>
          <w:trHeight w:val="340"/>
          <w:jc w:val="center"/>
        </w:trPr>
        <w:tc>
          <w:tcPr>
            <w:tcW w:w="808" w:type="pct"/>
            <w:shd w:val="clear" w:color="auto" w:fill="auto"/>
          </w:tcPr>
          <w:p w14:paraId="2F861996" w14:textId="0718F60A"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Atencio Bejarano Omaida</w:t>
            </w:r>
          </w:p>
        </w:tc>
        <w:tc>
          <w:tcPr>
            <w:tcW w:w="562" w:type="pct"/>
            <w:shd w:val="clear" w:color="auto" w:fill="auto"/>
            <w:vAlign w:val="center"/>
          </w:tcPr>
          <w:p w14:paraId="46906210" w14:textId="2769D437" w:rsidR="008376D9" w:rsidRPr="00583E9B" w:rsidRDefault="008376D9" w:rsidP="00583E9B">
            <w:pPr>
              <w:jc w:val="center"/>
              <w:rPr>
                <w:rFonts w:ascii="Arial Narrow" w:hAnsi="Arial Narrow"/>
                <w:sz w:val="16"/>
                <w:szCs w:val="16"/>
              </w:rPr>
            </w:pPr>
            <w:r w:rsidRPr="00583E9B">
              <w:rPr>
                <w:rFonts w:ascii="Arial Narrow" w:hAnsi="Arial Narrow" w:cstheme="minorHAnsi"/>
                <w:color w:val="000000"/>
                <w:sz w:val="16"/>
                <w:szCs w:val="16"/>
              </w:rPr>
              <w:t>604610850</w:t>
            </w:r>
          </w:p>
        </w:tc>
        <w:tc>
          <w:tcPr>
            <w:tcW w:w="400" w:type="pct"/>
            <w:shd w:val="clear" w:color="auto" w:fill="auto"/>
            <w:vAlign w:val="center"/>
          </w:tcPr>
          <w:p w14:paraId="2C0EE019" w14:textId="6F35DF9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51B7E238" w14:textId="74660185"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166E4E98" w14:textId="320E8DF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20C9E54D" w14:textId="499F2F0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7C6E8AC5" w14:textId="4B7DEDF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37CE9291" w14:textId="748F03E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0AD986D7" w14:textId="413EE44F"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04691318" w14:textId="77777777" w:rsidTr="003901DF">
        <w:trPr>
          <w:trHeight w:val="340"/>
          <w:jc w:val="center"/>
        </w:trPr>
        <w:tc>
          <w:tcPr>
            <w:tcW w:w="808" w:type="pct"/>
            <w:shd w:val="clear" w:color="auto" w:fill="auto"/>
          </w:tcPr>
          <w:p w14:paraId="63D085CE" w14:textId="1295CCC8"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Palacios Bejarano Micalia</w:t>
            </w:r>
          </w:p>
        </w:tc>
        <w:tc>
          <w:tcPr>
            <w:tcW w:w="562" w:type="pct"/>
            <w:shd w:val="clear" w:color="auto" w:fill="auto"/>
            <w:vAlign w:val="center"/>
          </w:tcPr>
          <w:p w14:paraId="51AA10B8" w14:textId="21FF07F7" w:rsidR="008376D9" w:rsidRPr="00583E9B" w:rsidRDefault="008376D9" w:rsidP="00583E9B">
            <w:pPr>
              <w:jc w:val="center"/>
              <w:rPr>
                <w:rFonts w:ascii="Arial Narrow" w:hAnsi="Arial Narrow"/>
                <w:sz w:val="16"/>
                <w:szCs w:val="16"/>
              </w:rPr>
            </w:pPr>
            <w:r w:rsidRPr="00583E9B">
              <w:rPr>
                <w:rFonts w:ascii="Arial Narrow" w:hAnsi="Arial Narrow" w:cstheme="minorHAnsi"/>
                <w:color w:val="000000"/>
                <w:sz w:val="16"/>
                <w:szCs w:val="16"/>
              </w:rPr>
              <w:t>604440162</w:t>
            </w:r>
          </w:p>
        </w:tc>
        <w:tc>
          <w:tcPr>
            <w:tcW w:w="400" w:type="pct"/>
            <w:shd w:val="clear" w:color="auto" w:fill="auto"/>
            <w:vAlign w:val="center"/>
          </w:tcPr>
          <w:p w14:paraId="0450375E" w14:textId="27237104"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1468C06E" w14:textId="08554B86"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11AB070B" w14:textId="736A2D26"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6939E49F" w14:textId="7ADD355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6D04875E" w14:textId="392011C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61CA18A8" w14:textId="2D96EB1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2120DA72" w14:textId="24C9821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04753C06" w14:textId="77777777" w:rsidTr="003901DF">
        <w:trPr>
          <w:trHeight w:val="340"/>
          <w:jc w:val="center"/>
        </w:trPr>
        <w:tc>
          <w:tcPr>
            <w:tcW w:w="808" w:type="pct"/>
            <w:shd w:val="clear" w:color="auto" w:fill="auto"/>
          </w:tcPr>
          <w:p w14:paraId="00922446" w14:textId="336D455A"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Palacios Bejarano Leydi Ester</w:t>
            </w:r>
          </w:p>
        </w:tc>
        <w:tc>
          <w:tcPr>
            <w:tcW w:w="562" w:type="pct"/>
            <w:shd w:val="clear" w:color="auto" w:fill="auto"/>
            <w:vAlign w:val="center"/>
          </w:tcPr>
          <w:p w14:paraId="01864DD3" w14:textId="4FE15B3B" w:rsidR="008376D9" w:rsidRPr="00583E9B" w:rsidRDefault="008376D9" w:rsidP="00583E9B">
            <w:pPr>
              <w:jc w:val="center"/>
              <w:rPr>
                <w:rFonts w:ascii="Arial Narrow" w:hAnsi="Arial Narrow"/>
                <w:sz w:val="16"/>
                <w:szCs w:val="16"/>
              </w:rPr>
            </w:pPr>
            <w:r w:rsidRPr="00583E9B">
              <w:rPr>
                <w:rFonts w:ascii="Arial Narrow" w:hAnsi="Arial Narrow" w:cstheme="minorHAnsi"/>
                <w:color w:val="000000"/>
                <w:sz w:val="16"/>
                <w:szCs w:val="16"/>
              </w:rPr>
              <w:t>604530533</w:t>
            </w:r>
          </w:p>
        </w:tc>
        <w:tc>
          <w:tcPr>
            <w:tcW w:w="400" w:type="pct"/>
            <w:shd w:val="clear" w:color="auto" w:fill="auto"/>
            <w:vAlign w:val="center"/>
          </w:tcPr>
          <w:p w14:paraId="18645A91" w14:textId="1F3CDDB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5CF33384" w14:textId="4B3EFF10"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790C4167" w14:textId="4B530FE1"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66360AE5" w14:textId="1354B4E9"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424CE469" w14:textId="1E57A7D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1AE3553B" w14:textId="11C600EA"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1E497E0B" w14:textId="618F981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583E9B" w:rsidRPr="00AD7D82" w14:paraId="36E02364" w14:textId="77777777" w:rsidTr="003901DF">
        <w:trPr>
          <w:trHeight w:val="340"/>
          <w:jc w:val="center"/>
        </w:trPr>
        <w:tc>
          <w:tcPr>
            <w:tcW w:w="808" w:type="pct"/>
            <w:shd w:val="clear" w:color="auto" w:fill="auto"/>
          </w:tcPr>
          <w:p w14:paraId="4C92A840" w14:textId="61196822" w:rsidR="008376D9" w:rsidRPr="00583E9B" w:rsidRDefault="008376D9" w:rsidP="008376D9">
            <w:pP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Bejarano Degracia Laura Yamileth</w:t>
            </w:r>
          </w:p>
        </w:tc>
        <w:tc>
          <w:tcPr>
            <w:tcW w:w="562" w:type="pct"/>
            <w:shd w:val="clear" w:color="auto" w:fill="auto"/>
            <w:vAlign w:val="center"/>
          </w:tcPr>
          <w:p w14:paraId="314D7592" w14:textId="1375D1BC" w:rsidR="008376D9" w:rsidRPr="00583E9B" w:rsidRDefault="008376D9" w:rsidP="00583E9B">
            <w:pPr>
              <w:jc w:val="center"/>
              <w:rPr>
                <w:rFonts w:ascii="Arial Narrow" w:hAnsi="Arial Narrow"/>
                <w:sz w:val="16"/>
                <w:szCs w:val="16"/>
              </w:rPr>
            </w:pPr>
            <w:r w:rsidRPr="00583E9B">
              <w:rPr>
                <w:rFonts w:ascii="Arial Narrow" w:hAnsi="Arial Narrow" w:cstheme="minorHAnsi"/>
                <w:color w:val="000000"/>
                <w:sz w:val="16"/>
                <w:szCs w:val="16"/>
              </w:rPr>
              <w:t>603870673</w:t>
            </w:r>
          </w:p>
        </w:tc>
        <w:tc>
          <w:tcPr>
            <w:tcW w:w="400" w:type="pct"/>
            <w:shd w:val="clear" w:color="auto" w:fill="auto"/>
            <w:vAlign w:val="center"/>
          </w:tcPr>
          <w:p w14:paraId="03A41F1C" w14:textId="5B914BED"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45</w:t>
            </w:r>
          </w:p>
        </w:tc>
        <w:tc>
          <w:tcPr>
            <w:tcW w:w="608" w:type="pct"/>
            <w:shd w:val="clear" w:color="auto" w:fill="auto"/>
            <w:vAlign w:val="center"/>
          </w:tcPr>
          <w:p w14:paraId="4A4A2A12" w14:textId="4ACBE92C" w:rsidR="008376D9" w:rsidRPr="00583E9B" w:rsidRDefault="008376D9" w:rsidP="00583E9B">
            <w:pPr>
              <w:ind w:left="-12" w:right="-68"/>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13.919.838,36</w:t>
            </w:r>
          </w:p>
        </w:tc>
        <w:tc>
          <w:tcPr>
            <w:tcW w:w="526" w:type="pct"/>
            <w:shd w:val="clear" w:color="auto" w:fill="auto"/>
            <w:vAlign w:val="center"/>
          </w:tcPr>
          <w:p w14:paraId="1A3CD786" w14:textId="4C94F4FE"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812.350,00</w:t>
            </w:r>
          </w:p>
        </w:tc>
        <w:tc>
          <w:tcPr>
            <w:tcW w:w="522" w:type="pct"/>
            <w:shd w:val="clear" w:color="auto" w:fill="auto"/>
            <w:vAlign w:val="center"/>
          </w:tcPr>
          <w:p w14:paraId="2B24E122" w14:textId="33AD01D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119.507,51</w:t>
            </w:r>
          </w:p>
        </w:tc>
        <w:tc>
          <w:tcPr>
            <w:tcW w:w="422" w:type="pct"/>
            <w:vAlign w:val="center"/>
          </w:tcPr>
          <w:p w14:paraId="40DDAAB2" w14:textId="23CF7A37"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12EA443C" w14:textId="741DDAE2"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210.328,94</w:t>
            </w:r>
          </w:p>
        </w:tc>
        <w:tc>
          <w:tcPr>
            <w:tcW w:w="610" w:type="pct"/>
            <w:shd w:val="clear" w:color="auto" w:fill="auto"/>
            <w:vAlign w:val="center"/>
          </w:tcPr>
          <w:p w14:paraId="404875E8" w14:textId="5CC9D8D5" w:rsidR="008376D9" w:rsidRPr="00583E9B" w:rsidRDefault="008376D9" w:rsidP="00583E9B">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rPr>
              <w:t>15.119.249,81</w:t>
            </w:r>
          </w:p>
        </w:tc>
      </w:tr>
      <w:tr w:rsidR="003901DF" w:rsidRPr="003901DF" w14:paraId="5AEDC7CD" w14:textId="77777777" w:rsidTr="003901DF">
        <w:trPr>
          <w:trHeight w:val="340"/>
          <w:jc w:val="center"/>
        </w:trPr>
        <w:tc>
          <w:tcPr>
            <w:tcW w:w="808" w:type="pct"/>
            <w:shd w:val="clear" w:color="auto" w:fill="auto"/>
            <w:vAlign w:val="center"/>
          </w:tcPr>
          <w:p w14:paraId="0519E73F" w14:textId="298338C9" w:rsidR="003901DF" w:rsidRPr="003901DF" w:rsidRDefault="003901DF" w:rsidP="003901DF">
            <w:pPr>
              <w:jc w:val="center"/>
              <w:rPr>
                <w:rFonts w:ascii="Arial Narrow" w:hAnsi="Arial Narrow" w:cstheme="minorHAnsi"/>
                <w:color w:val="000000"/>
                <w:sz w:val="16"/>
                <w:szCs w:val="16"/>
              </w:rPr>
            </w:pPr>
            <w:r w:rsidRPr="003901DF">
              <w:rPr>
                <w:rFonts w:ascii="Arial Narrow" w:hAnsi="Arial Narrow" w:cstheme="minorHAnsi"/>
                <w:color w:val="000000"/>
                <w:sz w:val="16"/>
                <w:szCs w:val="16"/>
              </w:rPr>
              <w:t>Ríos Bejarano Leidy</w:t>
            </w:r>
          </w:p>
        </w:tc>
        <w:tc>
          <w:tcPr>
            <w:tcW w:w="562" w:type="pct"/>
            <w:shd w:val="clear" w:color="auto" w:fill="auto"/>
            <w:vAlign w:val="center"/>
          </w:tcPr>
          <w:p w14:paraId="4DC9131C" w14:textId="72877455" w:rsidR="003901DF" w:rsidRPr="003901DF" w:rsidRDefault="003901DF" w:rsidP="003901DF">
            <w:pPr>
              <w:jc w:val="center"/>
              <w:rPr>
                <w:rFonts w:ascii="Arial Narrow" w:hAnsi="Arial Narrow" w:cstheme="minorHAnsi"/>
                <w:color w:val="000000"/>
                <w:sz w:val="16"/>
                <w:szCs w:val="16"/>
              </w:rPr>
            </w:pPr>
            <w:r w:rsidRPr="003901DF">
              <w:rPr>
                <w:rFonts w:ascii="Arial Narrow" w:hAnsi="Arial Narrow" w:cstheme="minorHAnsi"/>
                <w:color w:val="000000"/>
                <w:sz w:val="16"/>
                <w:szCs w:val="16"/>
              </w:rPr>
              <w:t>604070309</w:t>
            </w:r>
          </w:p>
        </w:tc>
        <w:tc>
          <w:tcPr>
            <w:tcW w:w="400" w:type="pct"/>
            <w:shd w:val="clear" w:color="auto" w:fill="auto"/>
            <w:vAlign w:val="center"/>
          </w:tcPr>
          <w:p w14:paraId="35EEEDFE" w14:textId="060BAECE" w:rsidR="003901DF" w:rsidRPr="003901DF" w:rsidRDefault="003901DF" w:rsidP="003901DF">
            <w:pPr>
              <w:jc w:val="center"/>
              <w:rPr>
                <w:rFonts w:ascii="Arial Narrow" w:hAnsi="Arial Narrow" w:cstheme="minorHAnsi"/>
                <w:color w:val="000000"/>
                <w:sz w:val="16"/>
                <w:szCs w:val="16"/>
              </w:rPr>
            </w:pPr>
            <w:r w:rsidRPr="00583E9B">
              <w:rPr>
                <w:rFonts w:ascii="Arial Narrow" w:hAnsi="Arial Narrow" w:cstheme="minorHAnsi"/>
                <w:color w:val="000000"/>
                <w:sz w:val="16"/>
                <w:szCs w:val="16"/>
              </w:rPr>
              <w:t>45</w:t>
            </w:r>
          </w:p>
        </w:tc>
        <w:tc>
          <w:tcPr>
            <w:tcW w:w="608" w:type="pct"/>
            <w:shd w:val="clear" w:color="auto" w:fill="auto"/>
            <w:vAlign w:val="center"/>
          </w:tcPr>
          <w:p w14:paraId="2A2CF46E" w14:textId="093DC372" w:rsidR="003901DF" w:rsidRPr="003901DF" w:rsidRDefault="003901DF" w:rsidP="003901DF">
            <w:pPr>
              <w:ind w:left="-12" w:right="-68"/>
              <w:jc w:val="center"/>
              <w:rPr>
                <w:rFonts w:ascii="Arial Narrow" w:hAnsi="Arial Narrow" w:cstheme="minorHAnsi"/>
                <w:color w:val="000000"/>
                <w:sz w:val="16"/>
                <w:szCs w:val="16"/>
              </w:rPr>
            </w:pPr>
            <w:r w:rsidRPr="00583E9B">
              <w:rPr>
                <w:rFonts w:ascii="Arial Narrow" w:hAnsi="Arial Narrow" w:cstheme="minorHAnsi"/>
                <w:color w:val="000000"/>
                <w:sz w:val="16"/>
                <w:szCs w:val="16"/>
              </w:rPr>
              <w:t>13.919.838,36</w:t>
            </w:r>
          </w:p>
        </w:tc>
        <w:tc>
          <w:tcPr>
            <w:tcW w:w="526" w:type="pct"/>
            <w:shd w:val="clear" w:color="auto" w:fill="auto"/>
            <w:vAlign w:val="center"/>
          </w:tcPr>
          <w:p w14:paraId="19A9DA8F" w14:textId="217F9F25" w:rsidR="003901DF" w:rsidRPr="003901DF" w:rsidRDefault="003901DF" w:rsidP="003901DF">
            <w:pPr>
              <w:jc w:val="center"/>
              <w:rPr>
                <w:rFonts w:ascii="Arial Narrow" w:hAnsi="Arial Narrow" w:cstheme="minorHAnsi"/>
                <w:color w:val="000000"/>
                <w:sz w:val="16"/>
                <w:szCs w:val="16"/>
              </w:rPr>
            </w:pPr>
            <w:r w:rsidRPr="00583E9B">
              <w:rPr>
                <w:rFonts w:ascii="Arial Narrow" w:hAnsi="Arial Narrow" w:cstheme="minorHAnsi"/>
                <w:color w:val="000000"/>
                <w:sz w:val="16"/>
                <w:szCs w:val="16"/>
              </w:rPr>
              <w:t>812.350,00</w:t>
            </w:r>
          </w:p>
        </w:tc>
        <w:tc>
          <w:tcPr>
            <w:tcW w:w="522" w:type="pct"/>
            <w:shd w:val="clear" w:color="auto" w:fill="auto"/>
            <w:vAlign w:val="center"/>
          </w:tcPr>
          <w:p w14:paraId="24325513" w14:textId="380900CB" w:rsidR="003901DF" w:rsidRPr="003901DF" w:rsidRDefault="003901DF" w:rsidP="003901DF">
            <w:pPr>
              <w:jc w:val="center"/>
              <w:rPr>
                <w:rFonts w:ascii="Arial Narrow" w:hAnsi="Arial Narrow" w:cstheme="minorHAnsi"/>
                <w:color w:val="000000"/>
                <w:sz w:val="16"/>
                <w:szCs w:val="16"/>
              </w:rPr>
            </w:pPr>
            <w:r w:rsidRPr="00583E9B">
              <w:rPr>
                <w:rFonts w:ascii="Arial Narrow" w:hAnsi="Arial Narrow" w:cstheme="minorHAnsi"/>
                <w:color w:val="000000"/>
                <w:sz w:val="16"/>
                <w:szCs w:val="16"/>
              </w:rPr>
              <w:t>119.507,51</w:t>
            </w:r>
          </w:p>
        </w:tc>
        <w:tc>
          <w:tcPr>
            <w:tcW w:w="422" w:type="pct"/>
            <w:vAlign w:val="center"/>
          </w:tcPr>
          <w:p w14:paraId="39F68B6D" w14:textId="4C7047FB" w:rsidR="003901DF" w:rsidRPr="003901DF" w:rsidRDefault="003901DF" w:rsidP="003901DF">
            <w:pPr>
              <w:jc w:val="center"/>
              <w:rPr>
                <w:rFonts w:ascii="Arial Narrow" w:hAnsi="Arial Narrow" w:cstheme="minorHAnsi"/>
                <w:color w:val="000000"/>
                <w:sz w:val="16"/>
                <w:szCs w:val="16"/>
                <w:lang w:val="es-CR" w:eastAsia="es-CR"/>
              </w:rPr>
            </w:pPr>
            <w:r w:rsidRPr="00583E9B">
              <w:rPr>
                <w:rFonts w:ascii="Arial Narrow" w:hAnsi="Arial Narrow" w:cstheme="minorHAnsi"/>
                <w:color w:val="000000"/>
                <w:sz w:val="16"/>
                <w:szCs w:val="16"/>
                <w:lang w:val="es-CR" w:eastAsia="es-CR"/>
              </w:rPr>
              <w:t>57.225,00</w:t>
            </w:r>
          </w:p>
        </w:tc>
        <w:tc>
          <w:tcPr>
            <w:tcW w:w="543" w:type="pct"/>
            <w:shd w:val="clear" w:color="auto" w:fill="auto"/>
            <w:vAlign w:val="center"/>
          </w:tcPr>
          <w:p w14:paraId="424FA00D" w14:textId="0A865907" w:rsidR="003901DF" w:rsidRPr="003901DF" w:rsidRDefault="003901DF" w:rsidP="003901DF">
            <w:pPr>
              <w:jc w:val="center"/>
              <w:rPr>
                <w:rFonts w:ascii="Arial Narrow" w:hAnsi="Arial Narrow" w:cstheme="minorHAnsi"/>
                <w:color w:val="000000"/>
                <w:sz w:val="16"/>
                <w:szCs w:val="16"/>
              </w:rPr>
            </w:pPr>
            <w:r w:rsidRPr="00583E9B">
              <w:rPr>
                <w:rFonts w:ascii="Arial Narrow" w:hAnsi="Arial Narrow" w:cstheme="minorHAnsi"/>
                <w:color w:val="000000"/>
                <w:sz w:val="16"/>
                <w:szCs w:val="16"/>
              </w:rPr>
              <w:t>210.328,94</w:t>
            </w:r>
          </w:p>
        </w:tc>
        <w:tc>
          <w:tcPr>
            <w:tcW w:w="610" w:type="pct"/>
            <w:shd w:val="clear" w:color="auto" w:fill="auto"/>
            <w:vAlign w:val="center"/>
          </w:tcPr>
          <w:p w14:paraId="03BBE932" w14:textId="5F122A26" w:rsidR="003901DF" w:rsidRPr="003901DF" w:rsidRDefault="003901DF" w:rsidP="003901DF">
            <w:pPr>
              <w:jc w:val="center"/>
              <w:rPr>
                <w:rFonts w:ascii="Arial Narrow" w:hAnsi="Arial Narrow" w:cstheme="minorHAnsi"/>
                <w:color w:val="000000"/>
                <w:sz w:val="16"/>
                <w:szCs w:val="16"/>
              </w:rPr>
            </w:pPr>
            <w:r w:rsidRPr="00583E9B">
              <w:rPr>
                <w:rFonts w:ascii="Arial Narrow" w:hAnsi="Arial Narrow" w:cstheme="minorHAnsi"/>
                <w:color w:val="000000"/>
                <w:sz w:val="16"/>
                <w:szCs w:val="16"/>
              </w:rPr>
              <w:t>15.119.249,81</w:t>
            </w:r>
          </w:p>
        </w:tc>
      </w:tr>
    </w:tbl>
    <w:p w14:paraId="63320B24" w14:textId="77777777" w:rsidR="00D745DE" w:rsidRDefault="00D745DE" w:rsidP="00094BF7">
      <w:pPr>
        <w:spacing w:line="360" w:lineRule="auto"/>
        <w:jc w:val="both"/>
        <w:rPr>
          <w:rFonts w:cs="Arial"/>
          <w:color w:val="000000"/>
          <w:sz w:val="22"/>
          <w:szCs w:val="22"/>
        </w:rPr>
      </w:pPr>
    </w:p>
    <w:p w14:paraId="42C776BC" w14:textId="77777777" w:rsidR="00094BF7" w:rsidRDefault="00094BF7" w:rsidP="00094BF7">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7922E4A8" w14:textId="77777777" w:rsidR="00094BF7" w:rsidRDefault="00094BF7" w:rsidP="00094BF7">
      <w:pPr>
        <w:spacing w:line="360" w:lineRule="auto"/>
        <w:jc w:val="both"/>
        <w:rPr>
          <w:rFonts w:cs="Arial"/>
          <w:color w:val="000000"/>
          <w:sz w:val="22"/>
          <w:szCs w:val="22"/>
        </w:rPr>
      </w:pPr>
    </w:p>
    <w:p w14:paraId="4AAB037B" w14:textId="3C4D4923" w:rsidR="00094BF7" w:rsidRDefault="00094BF7" w:rsidP="00094BF7">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w:t>
      </w:r>
      <w:r w:rsidR="003901DF">
        <w:rPr>
          <w:sz w:val="22"/>
          <w:szCs w:val="22"/>
          <w:lang w:val="es-CR"/>
        </w:rPr>
        <w:t>ones</w:t>
      </w:r>
      <w:r w:rsidRPr="00F94A20">
        <w:rPr>
          <w:sz w:val="22"/>
          <w:szCs w:val="22"/>
          <w:lang w:val="es-CR"/>
        </w:rPr>
        <w:t xml:space="preserve"> de la entidad autorizada.</w:t>
      </w:r>
    </w:p>
    <w:p w14:paraId="1DB168AB" w14:textId="77777777" w:rsidR="00094BF7" w:rsidRDefault="00094BF7" w:rsidP="00094BF7">
      <w:pPr>
        <w:spacing w:line="360" w:lineRule="auto"/>
        <w:jc w:val="both"/>
        <w:rPr>
          <w:sz w:val="22"/>
          <w:szCs w:val="22"/>
          <w:lang w:val="es-ES_tradnl"/>
        </w:rPr>
      </w:pPr>
    </w:p>
    <w:p w14:paraId="3A091993" w14:textId="77777777" w:rsidR="00094BF7" w:rsidRPr="009A1F27" w:rsidRDefault="00094BF7" w:rsidP="00094BF7">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0A26F1C0" w14:textId="77777777" w:rsidR="00094BF7" w:rsidRDefault="00094BF7" w:rsidP="00094BF7">
      <w:pPr>
        <w:spacing w:line="360" w:lineRule="auto"/>
        <w:jc w:val="both"/>
        <w:rPr>
          <w:sz w:val="22"/>
          <w:szCs w:val="22"/>
          <w:lang w:val="es-CR"/>
        </w:rPr>
      </w:pPr>
    </w:p>
    <w:p w14:paraId="131501F5" w14:textId="77777777" w:rsidR="00094BF7" w:rsidRDefault="00094BF7" w:rsidP="00094BF7">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27F8D81E" w14:textId="77777777" w:rsidR="00094BF7" w:rsidRDefault="00094BF7" w:rsidP="00094BF7">
      <w:pPr>
        <w:spacing w:line="360" w:lineRule="auto"/>
        <w:jc w:val="both"/>
        <w:rPr>
          <w:sz w:val="22"/>
          <w:szCs w:val="22"/>
          <w:lang w:val="es-CR"/>
        </w:rPr>
      </w:pPr>
    </w:p>
    <w:p w14:paraId="1087AEA6" w14:textId="77777777" w:rsidR="00094BF7" w:rsidRDefault="00094BF7" w:rsidP="00094BF7">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el fiscal de inversiones</w:t>
      </w:r>
      <w:r>
        <w:rPr>
          <w:sz w:val="22"/>
          <w:szCs w:val="22"/>
          <w:lang w:val="es-CR"/>
        </w:rPr>
        <w:t>,</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deberá </w:t>
      </w:r>
      <w:r w:rsidRPr="009A1F27">
        <w:rPr>
          <w:sz w:val="22"/>
          <w:szCs w:val="22"/>
          <w:lang w:val="es-CR"/>
        </w:rPr>
        <w:lastRenderedPageBreak/>
        <w:t>informarlo de inmediato a la Dirección FOSUVI, incluyendo las justificaciones necesarias del cambio efectuado, con el aval del fiscalizador de inversiones.</w:t>
      </w:r>
    </w:p>
    <w:p w14:paraId="4043CF2D" w14:textId="77777777" w:rsidR="00094BF7" w:rsidRPr="009A1F27" w:rsidRDefault="00094BF7" w:rsidP="00094BF7">
      <w:pPr>
        <w:spacing w:line="360" w:lineRule="auto"/>
        <w:jc w:val="both"/>
        <w:rPr>
          <w:sz w:val="22"/>
          <w:szCs w:val="22"/>
          <w:lang w:val="es-CR"/>
        </w:rPr>
      </w:pPr>
    </w:p>
    <w:p w14:paraId="046FC605" w14:textId="77777777" w:rsidR="00094BF7" w:rsidRDefault="00094BF7" w:rsidP="00094BF7">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4F0C6B08" w14:textId="77777777" w:rsidR="00094BF7" w:rsidRDefault="00094BF7" w:rsidP="00094BF7">
      <w:pPr>
        <w:spacing w:line="360" w:lineRule="auto"/>
        <w:jc w:val="both"/>
        <w:rPr>
          <w:sz w:val="22"/>
          <w:szCs w:val="22"/>
          <w:lang w:val="es-CR"/>
        </w:rPr>
      </w:pPr>
    </w:p>
    <w:p w14:paraId="2A72FB1B" w14:textId="4EE73743" w:rsidR="00094BF7" w:rsidRDefault="00094BF7" w:rsidP="00094BF7">
      <w:pPr>
        <w:spacing w:line="360" w:lineRule="auto"/>
        <w:jc w:val="both"/>
        <w:rPr>
          <w:sz w:val="22"/>
          <w:szCs w:val="22"/>
          <w:lang w:val="es-CR"/>
        </w:rPr>
      </w:pPr>
      <w:r w:rsidRPr="00866CF0">
        <w:rPr>
          <w:b/>
          <w:bCs/>
          <w:sz w:val="22"/>
          <w:szCs w:val="22"/>
          <w:lang w:val="es-CR"/>
        </w:rPr>
        <w:t>9)</w:t>
      </w:r>
      <w:r>
        <w:rPr>
          <w:sz w:val="22"/>
          <w:szCs w:val="22"/>
          <w:lang w:val="es-CR"/>
        </w:rPr>
        <w:t xml:space="preserve"> </w:t>
      </w:r>
      <w:r w:rsidR="000A7192" w:rsidRPr="000A7192">
        <w:rPr>
          <w:sz w:val="22"/>
          <w:szCs w:val="22"/>
        </w:rPr>
        <w:t xml:space="preserve">Se </w:t>
      </w:r>
      <w:r w:rsidR="000A7192">
        <w:rPr>
          <w:sz w:val="22"/>
          <w:szCs w:val="22"/>
        </w:rPr>
        <w:t xml:space="preserve">establece </w:t>
      </w:r>
      <w:r w:rsidR="000A7192" w:rsidRPr="000A7192">
        <w:rPr>
          <w:sz w:val="22"/>
          <w:szCs w:val="22"/>
        </w:rPr>
        <w:t xml:space="preserve">un plazo de 25 semanas, para la tramitación de </w:t>
      </w:r>
      <w:r w:rsidR="000A7192">
        <w:rPr>
          <w:sz w:val="22"/>
          <w:szCs w:val="22"/>
        </w:rPr>
        <w:t xml:space="preserve">los </w:t>
      </w:r>
      <w:r w:rsidR="000A7192" w:rsidRPr="000A7192">
        <w:rPr>
          <w:sz w:val="22"/>
          <w:szCs w:val="22"/>
        </w:rPr>
        <w:t xml:space="preserve">permisos, </w:t>
      </w:r>
      <w:r w:rsidR="000A7192">
        <w:rPr>
          <w:sz w:val="22"/>
          <w:szCs w:val="22"/>
        </w:rPr>
        <w:t xml:space="preserve">así como para la </w:t>
      </w:r>
      <w:r w:rsidR="000A7192" w:rsidRPr="000A7192">
        <w:rPr>
          <w:sz w:val="22"/>
          <w:szCs w:val="22"/>
        </w:rPr>
        <w:t>construcción y entrega de las 32 viviendas</w:t>
      </w:r>
      <w:r>
        <w:rPr>
          <w:sz w:val="22"/>
          <w:szCs w:val="22"/>
          <w:lang w:val="es-CR"/>
        </w:rPr>
        <w:t>.</w:t>
      </w:r>
    </w:p>
    <w:p w14:paraId="1818158D" w14:textId="173FDB49" w:rsidR="00094BF7" w:rsidRDefault="00094BF7" w:rsidP="00094BF7">
      <w:pPr>
        <w:spacing w:line="360" w:lineRule="auto"/>
        <w:jc w:val="both"/>
        <w:rPr>
          <w:sz w:val="22"/>
          <w:szCs w:val="22"/>
          <w:lang w:val="es-CR"/>
        </w:rPr>
      </w:pPr>
    </w:p>
    <w:p w14:paraId="7ABEAC8A" w14:textId="4EA85D29" w:rsidR="000A7192" w:rsidRDefault="000A7192" w:rsidP="000A7192">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w:t>
      </w:r>
      <w:r>
        <w:rPr>
          <w:sz w:val="22"/>
          <w:szCs w:val="22"/>
          <w:lang w:val="es-CR"/>
        </w:rPr>
        <w:t>será</w:t>
      </w:r>
      <w:r w:rsidRPr="009A1F27">
        <w:rPr>
          <w:sz w:val="22"/>
          <w:szCs w:val="22"/>
          <w:lang w:val="es-CR"/>
        </w:rPr>
        <w:t xml:space="preserve">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4398EC85" w14:textId="77777777" w:rsidR="00094BF7" w:rsidRDefault="00094BF7" w:rsidP="00094BF7">
      <w:pPr>
        <w:spacing w:line="360" w:lineRule="auto"/>
        <w:jc w:val="both"/>
        <w:rPr>
          <w:sz w:val="22"/>
          <w:szCs w:val="22"/>
          <w:lang w:val="es-CR"/>
        </w:rPr>
      </w:pPr>
    </w:p>
    <w:p w14:paraId="7ED92007" w14:textId="3F6B6F7F" w:rsidR="002B71CC" w:rsidRDefault="00094BF7" w:rsidP="002B71CC">
      <w:pPr>
        <w:spacing w:line="360" w:lineRule="auto"/>
        <w:jc w:val="both"/>
        <w:rPr>
          <w:rFonts w:cs="Arial"/>
          <w:sz w:val="22"/>
          <w:szCs w:val="22"/>
        </w:rPr>
      </w:pPr>
      <w:r w:rsidRPr="00256A23">
        <w:rPr>
          <w:b/>
          <w:bCs/>
          <w:sz w:val="22"/>
          <w:szCs w:val="22"/>
          <w:lang w:val="es-CR"/>
        </w:rPr>
        <w:t>1</w:t>
      </w:r>
      <w:r w:rsidR="000A7192">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planteadas por el Departamento Técnico</w:t>
      </w:r>
      <w:r w:rsidR="000A7192">
        <w:rPr>
          <w:sz w:val="22"/>
          <w:szCs w:val="22"/>
          <w:lang w:val="es-CR"/>
        </w:rPr>
        <w:t>,</w:t>
      </w:r>
      <w:r>
        <w:rPr>
          <w:sz w:val="22"/>
          <w:szCs w:val="22"/>
          <w:lang w:val="es-CR"/>
        </w:rPr>
        <w:t xml:space="preserve"> en el </w:t>
      </w:r>
      <w:r w:rsidRPr="009A1F27">
        <w:rPr>
          <w:sz w:val="22"/>
          <w:szCs w:val="22"/>
          <w:lang w:val="es-CR"/>
        </w:rPr>
        <w:t>informe DF-DT-IN-</w:t>
      </w:r>
      <w:r w:rsidR="000A7192">
        <w:rPr>
          <w:sz w:val="22"/>
          <w:szCs w:val="22"/>
          <w:lang w:val="es-CR"/>
        </w:rPr>
        <w:t>0811</w:t>
      </w:r>
      <w:r>
        <w:rPr>
          <w:sz w:val="22"/>
          <w:szCs w:val="22"/>
          <w:lang w:val="es-CR"/>
        </w:rPr>
        <w:t>-</w:t>
      </w:r>
      <w:r w:rsidRPr="009A1F27">
        <w:rPr>
          <w:sz w:val="22"/>
          <w:szCs w:val="22"/>
          <w:lang w:val="es-CR"/>
        </w:rPr>
        <w:t>202</w:t>
      </w:r>
      <w:r w:rsidR="000A7192">
        <w:rPr>
          <w:sz w:val="22"/>
          <w:szCs w:val="22"/>
          <w:lang w:val="es-CR"/>
        </w:rPr>
        <w:t>1</w:t>
      </w:r>
      <w:r>
        <w:rPr>
          <w:sz w:val="22"/>
          <w:szCs w:val="22"/>
          <w:lang w:val="es-CR"/>
        </w:rPr>
        <w:t>,</w:t>
      </w:r>
      <w:r w:rsidRPr="009A1F27">
        <w:rPr>
          <w:sz w:val="22"/>
          <w:szCs w:val="22"/>
          <w:lang w:val="es-CR"/>
        </w:rPr>
        <w:t xml:space="preserve"> del </w:t>
      </w:r>
      <w:r w:rsidR="000A7192">
        <w:rPr>
          <w:sz w:val="22"/>
          <w:szCs w:val="22"/>
          <w:lang w:val="es-CR"/>
        </w:rPr>
        <w:t>15</w:t>
      </w:r>
      <w:r w:rsidRPr="009A1F27">
        <w:rPr>
          <w:sz w:val="22"/>
          <w:szCs w:val="22"/>
          <w:lang w:val="es-CR"/>
        </w:rPr>
        <w:t xml:space="preserve"> de </w:t>
      </w:r>
      <w:r w:rsidR="000A7192">
        <w:rPr>
          <w:sz w:val="22"/>
          <w:szCs w:val="22"/>
          <w:lang w:val="es-CR"/>
        </w:rPr>
        <w:t>octubre</w:t>
      </w:r>
      <w:r w:rsidRPr="009A1F27">
        <w:rPr>
          <w:sz w:val="22"/>
          <w:szCs w:val="22"/>
          <w:lang w:val="es-CR"/>
        </w:rPr>
        <w:t xml:space="preserve"> de 202</w:t>
      </w:r>
      <w:r w:rsidR="000A7192">
        <w:rPr>
          <w:sz w:val="22"/>
          <w:szCs w:val="22"/>
          <w:lang w:val="es-CR"/>
        </w:rPr>
        <w:t>1</w:t>
      </w:r>
      <w:r w:rsidRPr="009A1F27">
        <w:rPr>
          <w:sz w:val="22"/>
          <w:szCs w:val="22"/>
          <w:lang w:val="es-CR"/>
        </w:rPr>
        <w:t>.</w:t>
      </w:r>
    </w:p>
    <w:p w14:paraId="6AAE9FB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31CF2D" w14:textId="77777777" w:rsidR="002B71CC" w:rsidRPr="00D14EAF" w:rsidRDefault="002B71CC" w:rsidP="002B71CC">
      <w:pPr>
        <w:spacing w:line="360" w:lineRule="auto"/>
        <w:jc w:val="both"/>
        <w:rPr>
          <w:rFonts w:cs="Arial"/>
          <w:b/>
          <w:sz w:val="22"/>
        </w:rPr>
      </w:pPr>
      <w:r w:rsidRPr="00D14EAF">
        <w:rPr>
          <w:rFonts w:cs="Arial"/>
          <w:b/>
          <w:sz w:val="22"/>
        </w:rPr>
        <w:t>************</w:t>
      </w:r>
    </w:p>
    <w:p w14:paraId="39E5C4D2" w14:textId="77777777" w:rsidR="002B71CC" w:rsidRDefault="002B71CC" w:rsidP="002B71CC">
      <w:pPr>
        <w:spacing w:line="360" w:lineRule="auto"/>
        <w:jc w:val="both"/>
        <w:rPr>
          <w:rFonts w:cs="Arial"/>
          <w:sz w:val="22"/>
          <w:lang w:val="es-ES_tradnl"/>
        </w:rPr>
      </w:pPr>
    </w:p>
    <w:p w14:paraId="3EBC6D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F337C3E" w14:textId="77777777" w:rsidR="00094BF7" w:rsidRPr="000A5CB2" w:rsidRDefault="00094BF7" w:rsidP="00094BF7">
      <w:pPr>
        <w:spacing w:line="360" w:lineRule="auto"/>
        <w:jc w:val="both"/>
        <w:rPr>
          <w:rFonts w:cs="Arial"/>
          <w:b/>
          <w:bCs/>
          <w:sz w:val="22"/>
          <w:szCs w:val="22"/>
          <w:lang w:val="es-CR"/>
        </w:rPr>
      </w:pPr>
      <w:r w:rsidRPr="000A5CB2">
        <w:rPr>
          <w:rFonts w:cs="Arial"/>
          <w:b/>
          <w:bCs/>
          <w:sz w:val="22"/>
          <w:szCs w:val="22"/>
          <w:lang w:val="es-CR"/>
        </w:rPr>
        <w:t>Considerando:</w:t>
      </w:r>
    </w:p>
    <w:p w14:paraId="5532403F" w14:textId="7B3BE2A9" w:rsidR="00094BF7" w:rsidRPr="000A5CB2" w:rsidRDefault="00094BF7" w:rsidP="00094BF7">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del </w:t>
      </w:r>
      <w:r w:rsidRPr="000A5CB2">
        <w:rPr>
          <w:rFonts w:cs="Arial"/>
          <w:bCs/>
          <w:sz w:val="22"/>
          <w:lang w:val="es-CR"/>
        </w:rPr>
        <w:t>oficio GG-ME-1</w:t>
      </w:r>
      <w:r w:rsidR="00660CE7">
        <w:rPr>
          <w:rFonts w:cs="Arial"/>
          <w:bCs/>
          <w:sz w:val="22"/>
          <w:lang w:val="es-CR"/>
        </w:rPr>
        <w:t>542</w:t>
      </w:r>
      <w:r w:rsidRPr="000A5CB2">
        <w:rPr>
          <w:rFonts w:cs="Arial"/>
          <w:bCs/>
          <w:sz w:val="22"/>
          <w:lang w:val="es-CR"/>
        </w:rPr>
        <w:t xml:space="preserve">-2021 del </w:t>
      </w:r>
      <w:r w:rsidR="00660CE7">
        <w:rPr>
          <w:rFonts w:cs="Arial"/>
          <w:bCs/>
          <w:sz w:val="22"/>
          <w:lang w:val="es-CR"/>
        </w:rPr>
        <w:t>22</w:t>
      </w:r>
      <w:r w:rsidRPr="000A5CB2">
        <w:rPr>
          <w:rFonts w:cs="Arial"/>
          <w:bCs/>
          <w:sz w:val="22"/>
          <w:lang w:val="es-CR"/>
        </w:rPr>
        <w:t xml:space="preserve"> de octubre de 2021, la Gerencia General remite y avala el informe </w:t>
      </w:r>
      <w:r w:rsidRPr="000A5CB2">
        <w:rPr>
          <w:rFonts w:cs="Arial"/>
          <w:sz w:val="22"/>
          <w:szCs w:val="22"/>
          <w:lang w:val="es-CR"/>
        </w:rPr>
        <w:t>DF-OF-</w:t>
      </w:r>
      <w:r w:rsidR="00660CE7">
        <w:rPr>
          <w:rFonts w:cs="Arial"/>
          <w:sz w:val="22"/>
          <w:szCs w:val="22"/>
          <w:lang w:val="es-CR"/>
        </w:rPr>
        <w:t>1511</w:t>
      </w:r>
      <w:r w:rsidRPr="000A5CB2">
        <w:rPr>
          <w:rFonts w:cs="Arial"/>
          <w:sz w:val="22"/>
          <w:szCs w:val="22"/>
          <w:lang w:val="es-CR"/>
        </w:rPr>
        <w:t>-2021/SO-OF-00</w:t>
      </w:r>
      <w:r w:rsidR="00660CE7">
        <w:rPr>
          <w:rFonts w:cs="Arial"/>
          <w:sz w:val="22"/>
          <w:szCs w:val="22"/>
          <w:lang w:val="es-CR"/>
        </w:rPr>
        <w:t>99</w:t>
      </w:r>
      <w:r w:rsidRPr="000A5CB2">
        <w:rPr>
          <w:rFonts w:cs="Arial"/>
          <w:sz w:val="22"/>
          <w:szCs w:val="22"/>
          <w:lang w:val="es-CR"/>
        </w:rPr>
        <w:t>-2021 de la Dirección FOSUVI y la Subgerencia de Operaciones</w:t>
      </w:r>
      <w:r w:rsidRPr="000A5CB2">
        <w:rPr>
          <w:rFonts w:cs="Arial"/>
          <w:bCs/>
          <w:sz w:val="22"/>
          <w:lang w:val="es-CR"/>
        </w:rPr>
        <w:t xml:space="preserve">, que contiene un resumen de los resultados del estudio efectuado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Coopealianza R.L., </w:t>
      </w:r>
      <w:r w:rsidR="00660CE7">
        <w:rPr>
          <w:rFonts w:cs="Arial"/>
          <w:bCs/>
          <w:sz w:val="22"/>
          <w:lang w:val="es-CR"/>
        </w:rPr>
        <w:t xml:space="preserve">Instituto Nacional de Vivienda y Urbanismo,  </w:t>
      </w:r>
      <w:r>
        <w:rPr>
          <w:rFonts w:cs="Arial"/>
          <w:bCs/>
          <w:sz w:val="22"/>
          <w:lang w:val="es-CR"/>
        </w:rPr>
        <w:t>Coo</w:t>
      </w:r>
      <w:r w:rsidR="00660CE7">
        <w:rPr>
          <w:rFonts w:cs="Arial"/>
          <w:bCs/>
          <w:sz w:val="22"/>
          <w:lang w:val="es-CR"/>
        </w:rPr>
        <w:t>cique</w:t>
      </w:r>
      <w:r>
        <w:rPr>
          <w:rFonts w:cs="Arial"/>
          <w:bCs/>
          <w:sz w:val="22"/>
          <w:lang w:val="es-CR"/>
        </w:rPr>
        <w:t xml:space="preserve"> R.L. y </w:t>
      </w:r>
      <w:r w:rsidR="00660CE7">
        <w:rPr>
          <w:rFonts w:cs="Arial"/>
          <w:bCs/>
          <w:sz w:val="22"/>
          <w:lang w:val="es-CR"/>
        </w:rPr>
        <w:t>Banco de Costa Rica</w:t>
      </w:r>
      <w:r w:rsidRPr="000A5CB2">
        <w:rPr>
          <w:rFonts w:cs="Arial"/>
          <w:bCs/>
          <w:sz w:val="22"/>
          <w:lang w:val="es-CR"/>
        </w:rPr>
        <w:t xml:space="preserve">, para financiar </w:t>
      </w:r>
      <w:r>
        <w:rPr>
          <w:rFonts w:cs="Arial"/>
          <w:bCs/>
          <w:sz w:val="22"/>
          <w:lang w:val="es-CR"/>
        </w:rPr>
        <w:t>trece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03D7960B" w14:textId="77777777" w:rsidR="00094BF7" w:rsidRPr="000A5CB2" w:rsidRDefault="00094BF7" w:rsidP="00094BF7">
      <w:pPr>
        <w:spacing w:line="360" w:lineRule="auto"/>
        <w:jc w:val="both"/>
        <w:rPr>
          <w:rFonts w:cs="Arial"/>
          <w:bCs/>
          <w:sz w:val="22"/>
          <w:lang w:val="es-CR"/>
        </w:rPr>
      </w:pPr>
    </w:p>
    <w:p w14:paraId="00A3DFB8" w14:textId="77777777" w:rsidR="00094BF7" w:rsidRPr="000A5CB2" w:rsidRDefault="00094BF7" w:rsidP="00094BF7">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Que en dicho informe, la Dirección FOSUVI y la Subgerencia de Operaciones presentan la valoración socioeconómica de cada solicitud de financiamiento y el análisis de </w:t>
      </w:r>
      <w:r w:rsidRPr="000A5CB2">
        <w:rPr>
          <w:rFonts w:cs="Arial"/>
          <w:bCs/>
          <w:sz w:val="22"/>
          <w:szCs w:val="22"/>
          <w:lang w:val="es-CR"/>
        </w:rPr>
        <w:lastRenderedPageBreak/>
        <w:t>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29CA4068" w14:textId="77777777" w:rsidR="00094BF7" w:rsidRPr="000A5CB2" w:rsidRDefault="00094BF7" w:rsidP="00094BF7">
      <w:pPr>
        <w:spacing w:line="360" w:lineRule="auto"/>
        <w:jc w:val="both"/>
        <w:rPr>
          <w:rFonts w:cs="Arial"/>
          <w:bCs/>
          <w:sz w:val="22"/>
          <w:szCs w:val="22"/>
          <w:lang w:val="es-CR"/>
        </w:rPr>
      </w:pPr>
    </w:p>
    <w:p w14:paraId="4F158FDA" w14:textId="222BCCF7" w:rsidR="00094BF7" w:rsidRPr="000A5CB2" w:rsidRDefault="00094BF7" w:rsidP="00094BF7">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el informe </w:t>
      </w:r>
      <w:r w:rsidR="00844F82" w:rsidRPr="000A5CB2">
        <w:rPr>
          <w:rFonts w:cs="Arial"/>
          <w:sz w:val="22"/>
          <w:szCs w:val="22"/>
          <w:lang w:val="es-CR"/>
        </w:rPr>
        <w:t>DF-OF-</w:t>
      </w:r>
      <w:r w:rsidR="00844F82">
        <w:rPr>
          <w:rFonts w:cs="Arial"/>
          <w:sz w:val="22"/>
          <w:szCs w:val="22"/>
          <w:lang w:val="es-CR"/>
        </w:rPr>
        <w:t>1511</w:t>
      </w:r>
      <w:r w:rsidR="00844F82" w:rsidRPr="000A5CB2">
        <w:rPr>
          <w:rFonts w:cs="Arial"/>
          <w:sz w:val="22"/>
          <w:szCs w:val="22"/>
          <w:lang w:val="es-CR"/>
        </w:rPr>
        <w:t>-2021/SO-OF-00</w:t>
      </w:r>
      <w:r w:rsidR="00844F82">
        <w:rPr>
          <w:rFonts w:cs="Arial"/>
          <w:sz w:val="22"/>
          <w:szCs w:val="22"/>
          <w:lang w:val="es-CR"/>
        </w:rPr>
        <w:t>99</w:t>
      </w:r>
      <w:r w:rsidR="00844F82" w:rsidRPr="000A5CB2">
        <w:rPr>
          <w:rFonts w:cs="Arial"/>
          <w:sz w:val="22"/>
          <w:szCs w:val="22"/>
          <w:lang w:val="es-CR"/>
        </w:rPr>
        <w:t>-2021</w:t>
      </w:r>
      <w:r w:rsidRPr="000A5CB2">
        <w:rPr>
          <w:rFonts w:cs="Arial"/>
          <w:bCs/>
          <w:sz w:val="22"/>
          <w:szCs w:val="22"/>
          <w:lang w:val="es-CR"/>
        </w:rPr>
        <w:t>.</w:t>
      </w:r>
    </w:p>
    <w:p w14:paraId="093C7AC6" w14:textId="77777777" w:rsidR="00094BF7" w:rsidRPr="000A5CB2" w:rsidRDefault="00094BF7" w:rsidP="00094BF7">
      <w:pPr>
        <w:spacing w:line="360" w:lineRule="auto"/>
        <w:jc w:val="both"/>
        <w:rPr>
          <w:rFonts w:cs="Arial"/>
          <w:bCs/>
          <w:sz w:val="22"/>
          <w:szCs w:val="22"/>
          <w:lang w:val="es-CR"/>
        </w:rPr>
      </w:pPr>
    </w:p>
    <w:p w14:paraId="703EAE2E" w14:textId="77777777" w:rsidR="00094BF7" w:rsidRPr="000A5CB2" w:rsidRDefault="00094BF7" w:rsidP="00094BF7">
      <w:pPr>
        <w:spacing w:line="360" w:lineRule="auto"/>
        <w:jc w:val="both"/>
        <w:rPr>
          <w:rFonts w:cs="Arial"/>
          <w:b/>
          <w:bCs/>
          <w:sz w:val="22"/>
          <w:szCs w:val="22"/>
          <w:lang w:val="es-CR"/>
        </w:rPr>
      </w:pPr>
      <w:r w:rsidRPr="000A5CB2">
        <w:rPr>
          <w:rFonts w:cs="Arial"/>
          <w:b/>
          <w:bCs/>
          <w:sz w:val="22"/>
          <w:szCs w:val="22"/>
          <w:lang w:val="es-CR"/>
        </w:rPr>
        <w:t>Por tanto, se acuerda:</w:t>
      </w:r>
    </w:p>
    <w:p w14:paraId="2FAD1A04" w14:textId="04CCFC2D" w:rsidR="00094BF7" w:rsidRDefault="00094BF7" w:rsidP="00094BF7">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59 de la Ley del Sistema Financiero Nacional para la Vivienda, la emisión de </w:t>
      </w:r>
      <w:r>
        <w:rPr>
          <w:rFonts w:cs="Arial"/>
          <w:bCs/>
          <w:sz w:val="22"/>
          <w:szCs w:val="22"/>
          <w:lang w:val="es-CR"/>
        </w:rPr>
        <w:t>trece</w:t>
      </w:r>
      <w:r w:rsidRPr="000A5CB2">
        <w:rPr>
          <w:rFonts w:cs="Arial"/>
          <w:bCs/>
          <w:sz w:val="22"/>
          <w:szCs w:val="22"/>
          <w:lang w:val="es-CR"/>
        </w:rPr>
        <w:t xml:space="preserve"> operaciones individuales de Bono Familiar de Vivienda, por situación de extrema necesidad, de conformidad con las condiciones que se consignan en el informe </w:t>
      </w:r>
      <w:r w:rsidR="00844F82" w:rsidRPr="000A5CB2">
        <w:rPr>
          <w:rFonts w:cs="Arial"/>
          <w:sz w:val="22"/>
          <w:szCs w:val="22"/>
          <w:lang w:val="es-CR"/>
        </w:rPr>
        <w:t>DF-OF-</w:t>
      </w:r>
      <w:r w:rsidR="00844F82">
        <w:rPr>
          <w:rFonts w:cs="Arial"/>
          <w:sz w:val="22"/>
          <w:szCs w:val="22"/>
          <w:lang w:val="es-CR"/>
        </w:rPr>
        <w:t>1511</w:t>
      </w:r>
      <w:r w:rsidR="00844F82" w:rsidRPr="000A5CB2">
        <w:rPr>
          <w:rFonts w:cs="Arial"/>
          <w:sz w:val="22"/>
          <w:szCs w:val="22"/>
          <w:lang w:val="es-CR"/>
        </w:rPr>
        <w:t>-2021/SO-OF-00</w:t>
      </w:r>
      <w:r w:rsidR="00844F82">
        <w:rPr>
          <w:rFonts w:cs="Arial"/>
          <w:sz w:val="22"/>
          <w:szCs w:val="22"/>
          <w:lang w:val="es-CR"/>
        </w:rPr>
        <w:t>99</w:t>
      </w:r>
      <w:r w:rsidR="00844F82" w:rsidRPr="000A5CB2">
        <w:rPr>
          <w:rFonts w:cs="Arial"/>
          <w:sz w:val="22"/>
          <w:szCs w:val="22"/>
          <w:lang w:val="es-CR"/>
        </w:rPr>
        <w:t xml:space="preserve">-2021 </w:t>
      </w:r>
      <w:r w:rsidRPr="000A5CB2">
        <w:rPr>
          <w:rFonts w:cs="Arial"/>
          <w:bCs/>
          <w:sz w:val="22"/>
          <w:lang w:val="es-CR"/>
        </w:rPr>
        <w:t xml:space="preserve">de </w:t>
      </w:r>
      <w:r w:rsidRPr="000A5CB2">
        <w:rPr>
          <w:rFonts w:cs="Arial"/>
          <w:bCs/>
          <w:sz w:val="22"/>
          <w:szCs w:val="22"/>
          <w:lang w:val="es-CR"/>
        </w:rPr>
        <w:t>la Dirección FOSUVI</w:t>
      </w:r>
      <w:r w:rsidRPr="000A5CB2">
        <w:rPr>
          <w:rFonts w:cs="Arial"/>
          <w:bCs/>
          <w:sz w:val="22"/>
          <w:lang w:val="es-CR"/>
        </w:rPr>
        <w:t xml:space="preserve"> y la Subgerencia de Operaciones, y según el siguiente detalle:</w:t>
      </w:r>
    </w:p>
    <w:p w14:paraId="2C086E15" w14:textId="77777777" w:rsidR="00114E82" w:rsidRDefault="00114E82" w:rsidP="00114E82">
      <w:pPr>
        <w:spacing w:line="360" w:lineRule="auto"/>
        <w:jc w:val="both"/>
        <w:rPr>
          <w:rFonts w:eastAsia="Arial" w:cs="Arial"/>
        </w:rPr>
      </w:pPr>
    </w:p>
    <w:tbl>
      <w:tblPr>
        <w:tblW w:w="8886" w:type="dxa"/>
        <w:tblInd w:w="40" w:type="dxa"/>
        <w:tblLayout w:type="fixed"/>
        <w:tblCellMar>
          <w:left w:w="10" w:type="dxa"/>
          <w:right w:w="10" w:type="dxa"/>
        </w:tblCellMar>
        <w:tblLook w:val="04A0" w:firstRow="1" w:lastRow="0" w:firstColumn="1" w:lastColumn="0" w:noHBand="0" w:noVBand="1"/>
      </w:tblPr>
      <w:tblGrid>
        <w:gridCol w:w="1373"/>
        <w:gridCol w:w="709"/>
        <w:gridCol w:w="708"/>
        <w:gridCol w:w="851"/>
        <w:gridCol w:w="567"/>
        <w:gridCol w:w="992"/>
        <w:gridCol w:w="992"/>
        <w:gridCol w:w="851"/>
        <w:gridCol w:w="850"/>
        <w:gridCol w:w="993"/>
      </w:tblGrid>
      <w:tr w:rsidR="00114E82" w:rsidRPr="0075486B" w14:paraId="28A6476E" w14:textId="77777777" w:rsidTr="001D20FC">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5A73D459" w14:textId="77777777" w:rsidR="00114E82" w:rsidRPr="0075486B" w:rsidRDefault="00114E82" w:rsidP="003A3F53">
            <w:pPr>
              <w:ind w:left="87"/>
              <w:rPr>
                <w:rFonts w:ascii="Arial Narrow" w:hAnsi="Arial Narrow"/>
                <w:sz w:val="22"/>
                <w:szCs w:val="22"/>
              </w:rPr>
            </w:pPr>
            <w:r w:rsidRPr="0075486B">
              <w:rPr>
                <w:rFonts w:ascii="Arial Narrow" w:eastAsia="Arial" w:hAnsi="Arial Narrow" w:cs="Arial"/>
                <w:b/>
                <w:sz w:val="22"/>
                <w:szCs w:val="22"/>
              </w:rPr>
              <w:t>Entidad Autorizada:   Grupo Mutual Alajuela – La Vivienda de Ahorro y Préstamo</w:t>
            </w:r>
          </w:p>
        </w:tc>
      </w:tr>
      <w:tr w:rsidR="00337E76" w:rsidRPr="0075486B" w14:paraId="21D5C7AF" w14:textId="77777777" w:rsidTr="001D20FC">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0E0F0C6C" w14:textId="77777777" w:rsidR="00114E82" w:rsidRPr="0075486B" w:rsidRDefault="00114E82" w:rsidP="003A3F53">
            <w:pPr>
              <w:jc w:val="center"/>
              <w:rPr>
                <w:rFonts w:ascii="Arial Narrow" w:hAnsi="Arial Narrow"/>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725C4D52" w14:textId="77777777" w:rsidR="00114E82" w:rsidRPr="0075486B" w:rsidRDefault="00114E82" w:rsidP="003A3F53">
            <w:pPr>
              <w:jc w:val="center"/>
              <w:rPr>
                <w:rFonts w:ascii="Arial Narrow" w:hAnsi="Arial Narrow"/>
                <w:sz w:val="16"/>
                <w:szCs w:val="16"/>
              </w:rPr>
            </w:pPr>
            <w:r w:rsidRPr="0075486B">
              <w:rPr>
                <w:rFonts w:ascii="Arial Narrow" w:eastAsia="Arial Narrow" w:hAnsi="Arial Narrow" w:cs="Arial Narrow"/>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A0F2492" w14:textId="77777777" w:rsidR="00114E82" w:rsidRPr="0075486B" w:rsidRDefault="00114E82" w:rsidP="003A3F53">
            <w:pPr>
              <w:jc w:val="center"/>
              <w:rPr>
                <w:rFonts w:ascii="Arial Narrow" w:hAnsi="Arial Narrow"/>
                <w:sz w:val="16"/>
                <w:szCs w:val="16"/>
              </w:rPr>
            </w:pPr>
            <w:r w:rsidRPr="0075486B">
              <w:rPr>
                <w:rFonts w:ascii="Arial Narrow" w:eastAsia="Arial Narrow" w:hAnsi="Arial Narrow" w:cs="Arial Narrow"/>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1FAD088" w14:textId="77777777" w:rsidR="00114E82" w:rsidRPr="0075486B" w:rsidRDefault="00114E82" w:rsidP="003A3F53">
            <w:pPr>
              <w:jc w:val="center"/>
              <w:rPr>
                <w:rFonts w:ascii="Arial Narrow" w:hAnsi="Arial Narrow"/>
                <w:sz w:val="16"/>
                <w:szCs w:val="16"/>
              </w:rPr>
            </w:pPr>
            <w:r w:rsidRPr="0075486B">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E1E9C90" w14:textId="77777777" w:rsidR="00114E82" w:rsidRPr="0075486B" w:rsidRDefault="00114E82" w:rsidP="003A3F53">
            <w:pPr>
              <w:ind w:left="-106" w:right="-121"/>
              <w:jc w:val="center"/>
              <w:rPr>
                <w:rFonts w:ascii="Arial Narrow" w:eastAsia="Arial Narrow" w:hAnsi="Arial Narrow" w:cs="Arial Narrow"/>
                <w:b/>
                <w:sz w:val="16"/>
                <w:szCs w:val="16"/>
              </w:rPr>
            </w:pPr>
            <w:r w:rsidRPr="0075486B">
              <w:rPr>
                <w:rFonts w:ascii="Arial Narrow" w:eastAsia="Arial Narrow" w:hAnsi="Arial Narrow" w:cs="Arial Narrow"/>
                <w:b/>
                <w:sz w:val="16"/>
                <w:szCs w:val="16"/>
              </w:rPr>
              <w:t>Propó-sito</w:t>
            </w:r>
          </w:p>
          <w:p w14:paraId="57693221" w14:textId="77777777" w:rsidR="00114E82" w:rsidRPr="0075486B" w:rsidRDefault="00114E82" w:rsidP="003A3F53">
            <w:pPr>
              <w:ind w:left="-106" w:right="-121"/>
              <w:jc w:val="center"/>
              <w:rPr>
                <w:rFonts w:ascii="Arial Narrow" w:hAnsi="Arial Narrow"/>
                <w:sz w:val="16"/>
                <w:szCs w:val="16"/>
              </w:rPr>
            </w:pPr>
            <w:r w:rsidRPr="0075486B">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9B4F274" w14:textId="77777777" w:rsidR="00114E82" w:rsidRPr="0075486B" w:rsidRDefault="00114E82" w:rsidP="003A3F53">
            <w:pPr>
              <w:jc w:val="center"/>
              <w:rPr>
                <w:rFonts w:ascii="Arial Narrow" w:hAnsi="Arial Narrow"/>
                <w:sz w:val="16"/>
                <w:szCs w:val="16"/>
              </w:rPr>
            </w:pPr>
            <w:r w:rsidRPr="0075486B">
              <w:rPr>
                <w:rFonts w:ascii="Arial Narrow" w:eastAsia="Arial Narrow" w:hAnsi="Arial Narrow" w:cs="Arial Narrow"/>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DC63D82" w14:textId="77777777" w:rsidR="00114E82" w:rsidRPr="0075486B" w:rsidRDefault="00114E82" w:rsidP="003A3F53">
            <w:pPr>
              <w:jc w:val="center"/>
              <w:rPr>
                <w:rFonts w:ascii="Arial Narrow" w:hAnsi="Arial Narrow"/>
                <w:sz w:val="16"/>
                <w:szCs w:val="16"/>
              </w:rPr>
            </w:pPr>
            <w:r w:rsidRPr="0075486B">
              <w:rPr>
                <w:rFonts w:ascii="Arial Narrow" w:eastAsia="Arial Narrow" w:hAnsi="Arial Narrow" w:cs="Arial Narrow"/>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9327753" w14:textId="77777777" w:rsidR="00114E82" w:rsidRPr="0075486B" w:rsidRDefault="00114E82" w:rsidP="003A3F53">
            <w:pPr>
              <w:ind w:left="-70"/>
              <w:jc w:val="center"/>
              <w:rPr>
                <w:rFonts w:ascii="Arial Narrow" w:hAnsi="Arial Narrow"/>
                <w:sz w:val="16"/>
                <w:szCs w:val="16"/>
              </w:rPr>
            </w:pPr>
            <w:r w:rsidRPr="0075486B">
              <w:rPr>
                <w:rFonts w:ascii="Arial Narrow" w:eastAsia="Arial Narrow" w:hAnsi="Arial Narrow" w:cs="Arial Narrow"/>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0186F7D" w14:textId="77777777" w:rsidR="00114E82" w:rsidRPr="0075486B" w:rsidRDefault="00114E82" w:rsidP="003A3F53">
            <w:pPr>
              <w:jc w:val="center"/>
              <w:rPr>
                <w:rFonts w:ascii="Arial Narrow" w:hAnsi="Arial Narrow"/>
                <w:sz w:val="16"/>
                <w:szCs w:val="16"/>
              </w:rPr>
            </w:pPr>
            <w:r w:rsidRPr="0075486B">
              <w:rPr>
                <w:rFonts w:ascii="Arial Narrow" w:eastAsia="Arial Narrow" w:hAnsi="Arial Narrow" w:cs="Arial Narrow"/>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479DB11" w14:textId="77777777" w:rsidR="00114E82" w:rsidRPr="0075486B" w:rsidRDefault="00114E82" w:rsidP="003A3F53">
            <w:pPr>
              <w:jc w:val="center"/>
              <w:rPr>
                <w:rFonts w:ascii="Arial Narrow" w:hAnsi="Arial Narrow"/>
                <w:sz w:val="16"/>
                <w:szCs w:val="16"/>
              </w:rPr>
            </w:pPr>
            <w:r w:rsidRPr="0075486B">
              <w:rPr>
                <w:rFonts w:ascii="Arial Narrow" w:eastAsia="Arial Narrow" w:hAnsi="Arial Narrow" w:cs="Arial Narrow"/>
                <w:b/>
                <w:sz w:val="16"/>
                <w:szCs w:val="16"/>
              </w:rPr>
              <w:t>Monto del Bono (¢)</w:t>
            </w:r>
          </w:p>
        </w:tc>
      </w:tr>
      <w:tr w:rsidR="001D20FC" w:rsidRPr="00114E82" w14:paraId="5BE3AC7E" w14:textId="77777777" w:rsidTr="00694723">
        <w:trPr>
          <w:trHeight w:val="52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5A5A5F" w14:textId="758EBD18" w:rsidR="00114E82" w:rsidRPr="00114E82" w:rsidRDefault="00114E82" w:rsidP="003A3F53">
            <w:pPr>
              <w:rPr>
                <w:rFonts w:ascii="Arial Narrow" w:eastAsia="Arial" w:hAnsi="Arial Narrow" w:cs="Arial"/>
                <w:sz w:val="16"/>
                <w:szCs w:val="16"/>
              </w:rPr>
            </w:pPr>
            <w:r w:rsidRPr="00114E82">
              <w:rPr>
                <w:rFonts w:ascii="Arial Narrow" w:hAnsi="Arial Narrow" w:cs="Arial"/>
                <w:sz w:val="16"/>
                <w:szCs w:val="16"/>
                <w:shd w:val="clear" w:color="auto" w:fill="FAF9F8"/>
              </w:rPr>
              <w:t xml:space="preserve">Vega Blanco Maria </w:t>
            </w:r>
            <w:r>
              <w:rPr>
                <w:rFonts w:ascii="Arial Narrow" w:hAnsi="Arial Narrow" w:cs="Arial"/>
                <w:sz w:val="16"/>
                <w:szCs w:val="16"/>
                <w:shd w:val="clear" w:color="auto" w:fill="FAF9F8"/>
              </w:rPr>
              <w:t>d</w:t>
            </w:r>
            <w:r w:rsidRPr="00114E82">
              <w:rPr>
                <w:rFonts w:ascii="Arial Narrow" w:hAnsi="Arial Narrow" w:cs="Arial"/>
                <w:sz w:val="16"/>
                <w:szCs w:val="16"/>
                <w:shd w:val="clear" w:color="auto" w:fill="FAF9F8"/>
              </w:rPr>
              <w:t>el Carmen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9A12A" w14:textId="77777777" w:rsidR="00114E82" w:rsidRPr="00114E82" w:rsidRDefault="00114E82" w:rsidP="003A3F53">
            <w:pPr>
              <w:jc w:val="center"/>
              <w:rPr>
                <w:rFonts w:ascii="Arial Narrow" w:eastAsia="Arial" w:hAnsi="Arial Narrow" w:cs="Arial"/>
                <w:sz w:val="16"/>
                <w:szCs w:val="16"/>
              </w:rPr>
            </w:pPr>
            <w:r w:rsidRPr="00114E82">
              <w:rPr>
                <w:rFonts w:ascii="Arial Narrow" w:hAnsi="Arial Narrow" w:cs="Arial"/>
                <w:sz w:val="16"/>
                <w:szCs w:val="16"/>
                <w:shd w:val="clear" w:color="auto" w:fill="FAF9F8"/>
              </w:rPr>
              <w:t>2-0329-0708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B89A00" w14:textId="77777777" w:rsidR="00114E82" w:rsidRPr="00114E82" w:rsidRDefault="00114E82" w:rsidP="003A3F53">
            <w:pPr>
              <w:jc w:val="center"/>
              <w:rPr>
                <w:rFonts w:ascii="Arial Narrow" w:eastAsia="Arial" w:hAnsi="Arial Narrow" w:cs="Arial"/>
                <w:sz w:val="16"/>
                <w:szCs w:val="16"/>
              </w:rPr>
            </w:pPr>
            <w:r w:rsidRPr="00114E82">
              <w:rPr>
                <w:rFonts w:ascii="Arial Narrow" w:hAnsi="Arial Narrow" w:cs="Arial"/>
                <w:sz w:val="16"/>
                <w:szCs w:val="16"/>
                <w:shd w:val="clear" w:color="auto" w:fill="FAF9F8"/>
              </w:rPr>
              <w:t>7-169317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F8F8B9" w14:textId="77777777" w:rsidR="00114E82" w:rsidRPr="00114E82" w:rsidRDefault="00114E82" w:rsidP="001D20FC">
            <w:pPr>
              <w:jc w:val="center"/>
              <w:rPr>
                <w:rFonts w:ascii="Arial Narrow" w:eastAsia="Arial" w:hAnsi="Arial Narrow" w:cs="Arial"/>
                <w:sz w:val="16"/>
                <w:szCs w:val="16"/>
              </w:rPr>
            </w:pPr>
            <w:r w:rsidRPr="00114E82">
              <w:rPr>
                <w:rFonts w:ascii="Arial Narrow" w:eastAsia="Arial" w:hAnsi="Arial Narrow" w:cs="Arial"/>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6A9B76" w14:textId="77777777" w:rsidR="00114E82" w:rsidRPr="00114E82" w:rsidRDefault="00114E82" w:rsidP="003A3F53">
            <w:pPr>
              <w:ind w:left="-105"/>
              <w:jc w:val="center"/>
              <w:rPr>
                <w:rFonts w:ascii="Arial Narrow" w:eastAsia="Arial" w:hAnsi="Arial Narrow" w:cs="Arial"/>
                <w:sz w:val="16"/>
                <w:szCs w:val="16"/>
              </w:rPr>
            </w:pPr>
            <w:r w:rsidRPr="00114E82">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DAD7EE" w14:textId="77777777" w:rsidR="00114E82" w:rsidRPr="00114E82" w:rsidRDefault="00114E82" w:rsidP="003A3F53">
            <w:pPr>
              <w:ind w:left="-108"/>
              <w:jc w:val="right"/>
              <w:rPr>
                <w:rFonts w:ascii="Arial Narrow" w:eastAsia="Arial" w:hAnsi="Arial Narrow" w:cs="Arial"/>
                <w:sz w:val="16"/>
                <w:szCs w:val="16"/>
              </w:rPr>
            </w:pPr>
            <w:r w:rsidRPr="00114E82">
              <w:rPr>
                <w:rFonts w:ascii="Arial Narrow" w:eastAsia="Arial" w:hAnsi="Arial Narrow" w:cs="Arial"/>
                <w:sz w:val="16"/>
                <w:szCs w:val="16"/>
              </w:rPr>
              <w:t>1.570.000.00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59AAC0A"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11.655.000,00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C6C8BC"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150.062,59</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0FAA9D" w14:textId="77777777" w:rsidR="00114E82" w:rsidRPr="00114E82" w:rsidRDefault="00114E82" w:rsidP="003A3F53">
            <w:pPr>
              <w:ind w:left="-15"/>
              <w:jc w:val="right"/>
              <w:rPr>
                <w:rFonts w:ascii="Arial Narrow" w:eastAsia="Arial" w:hAnsi="Arial Narrow" w:cs="Arial"/>
                <w:sz w:val="16"/>
                <w:szCs w:val="16"/>
              </w:rPr>
            </w:pPr>
            <w:r w:rsidRPr="00114E82">
              <w:rPr>
                <w:rFonts w:ascii="Arial Narrow" w:eastAsia="Arial" w:hAnsi="Arial Narrow" w:cs="Arial"/>
                <w:sz w:val="16"/>
                <w:szCs w:val="16"/>
              </w:rPr>
              <w:t>457.818,05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6112C78"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13.532.755,47</w:t>
            </w:r>
          </w:p>
        </w:tc>
      </w:tr>
      <w:tr w:rsidR="001D20FC" w:rsidRPr="00114E82" w14:paraId="78A5DC2E" w14:textId="77777777" w:rsidTr="00694723">
        <w:trPr>
          <w:trHeight w:val="5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5D40C1" w14:textId="77777777" w:rsidR="00114E82" w:rsidRPr="00114E82" w:rsidRDefault="00114E82" w:rsidP="003A3F53">
            <w:pPr>
              <w:rPr>
                <w:rFonts w:ascii="Arial Narrow" w:eastAsia="Arial" w:hAnsi="Arial Narrow" w:cs="Arial"/>
                <w:sz w:val="16"/>
                <w:szCs w:val="16"/>
              </w:rPr>
            </w:pPr>
            <w:r w:rsidRPr="00114E82">
              <w:rPr>
                <w:rFonts w:ascii="Arial Narrow" w:hAnsi="Arial Narrow" w:cs="Arial"/>
                <w:sz w:val="16"/>
                <w:szCs w:val="16"/>
                <w:shd w:val="clear" w:color="auto" w:fill="FAF9F8"/>
              </w:rPr>
              <w:t>Arrieta Rojas Grettel Marina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8A03EE" w14:textId="77777777" w:rsidR="00114E82" w:rsidRPr="00114E82" w:rsidRDefault="00114E82" w:rsidP="003A3F53">
            <w:pPr>
              <w:jc w:val="center"/>
              <w:rPr>
                <w:rFonts w:ascii="Arial Narrow" w:eastAsia="Arial" w:hAnsi="Arial Narrow" w:cs="Arial"/>
                <w:sz w:val="16"/>
                <w:szCs w:val="16"/>
              </w:rPr>
            </w:pPr>
            <w:r w:rsidRPr="00114E82">
              <w:rPr>
                <w:rFonts w:ascii="Arial Narrow" w:hAnsi="Arial Narrow" w:cs="Arial"/>
                <w:sz w:val="16"/>
                <w:szCs w:val="16"/>
                <w:shd w:val="clear" w:color="auto" w:fill="FAF9F8"/>
              </w:rPr>
              <w:t>7-0176-0035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C596CF" w14:textId="77777777" w:rsidR="00114E82" w:rsidRPr="00114E82" w:rsidRDefault="00114E82" w:rsidP="003A3F53">
            <w:pPr>
              <w:jc w:val="center"/>
              <w:rPr>
                <w:rFonts w:ascii="Arial Narrow" w:eastAsia="Arial" w:hAnsi="Arial Narrow" w:cs="Arial"/>
                <w:sz w:val="16"/>
                <w:szCs w:val="16"/>
              </w:rPr>
            </w:pPr>
            <w:r w:rsidRPr="00114E82">
              <w:rPr>
                <w:rFonts w:ascii="Arial Narrow" w:hAnsi="Arial Narrow" w:cs="Arial"/>
                <w:sz w:val="16"/>
                <w:szCs w:val="16"/>
                <w:shd w:val="clear" w:color="auto" w:fill="FAF9F8"/>
              </w:rPr>
              <w:t>7-177067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373267" w14:textId="77777777" w:rsidR="00114E82" w:rsidRPr="00114E82" w:rsidRDefault="00114E82" w:rsidP="001D20FC">
            <w:pPr>
              <w:ind w:right="-108"/>
              <w:jc w:val="center"/>
              <w:rPr>
                <w:rFonts w:ascii="Arial Narrow" w:eastAsia="Arial" w:hAnsi="Arial Narrow" w:cs="Arial"/>
                <w:sz w:val="16"/>
                <w:szCs w:val="16"/>
              </w:rPr>
            </w:pPr>
            <w:r w:rsidRPr="00114E82">
              <w:rPr>
                <w:rFonts w:ascii="Arial Narrow" w:eastAsia="Arial" w:hAnsi="Arial Narrow" w:cs="Arial"/>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9583E4" w14:textId="77777777" w:rsidR="00114E82" w:rsidRPr="00114E82" w:rsidRDefault="00114E82" w:rsidP="003A3F53">
            <w:pPr>
              <w:ind w:left="-105"/>
              <w:jc w:val="center"/>
              <w:rPr>
                <w:rFonts w:ascii="Arial Narrow" w:eastAsia="Arial" w:hAnsi="Arial Narrow" w:cs="Arial"/>
                <w:sz w:val="16"/>
                <w:szCs w:val="16"/>
              </w:rPr>
            </w:pPr>
            <w:r w:rsidRPr="00114E82">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F19FEF" w14:textId="77777777" w:rsidR="00114E82" w:rsidRPr="00114E82" w:rsidRDefault="00114E82" w:rsidP="003A3F53">
            <w:pPr>
              <w:ind w:left="-108" w:right="-16"/>
              <w:jc w:val="right"/>
              <w:rPr>
                <w:rFonts w:ascii="Arial Narrow" w:eastAsia="Arial" w:hAnsi="Arial Narrow" w:cs="Arial"/>
                <w:sz w:val="16"/>
                <w:szCs w:val="16"/>
              </w:rPr>
            </w:pPr>
            <w:r w:rsidRPr="00114E82">
              <w:rPr>
                <w:rFonts w:ascii="Arial Narrow" w:eastAsia="Arial" w:hAnsi="Arial Narrow" w:cs="Arial"/>
                <w:sz w:val="16"/>
                <w:szCs w:val="16"/>
              </w:rPr>
              <w:t>4.000.000,00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91996C"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10.878.000,00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B798FA"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140.000,00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C74995F" w14:textId="77777777" w:rsidR="00114E82" w:rsidRPr="00114E82" w:rsidRDefault="00114E82" w:rsidP="003A3F53">
            <w:pPr>
              <w:ind w:left="-15"/>
              <w:jc w:val="right"/>
              <w:rPr>
                <w:rFonts w:ascii="Arial Narrow" w:eastAsia="Arial" w:hAnsi="Arial Narrow" w:cs="Arial"/>
                <w:sz w:val="16"/>
                <w:szCs w:val="16"/>
              </w:rPr>
            </w:pPr>
            <w:r w:rsidRPr="00114E82">
              <w:rPr>
                <w:rFonts w:ascii="Arial Narrow" w:eastAsia="Arial" w:hAnsi="Arial Narrow" w:cs="Arial"/>
                <w:sz w:val="16"/>
                <w:szCs w:val="16"/>
              </w:rPr>
              <w:t>454.140,99</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02C9039"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15.192.140,99</w:t>
            </w:r>
          </w:p>
        </w:tc>
      </w:tr>
      <w:tr w:rsidR="001D20FC" w:rsidRPr="00114E82" w14:paraId="29DF0ECA" w14:textId="77777777" w:rsidTr="00694723">
        <w:trPr>
          <w:trHeight w:val="52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FCCC1F" w14:textId="37C6727B" w:rsidR="00114E82" w:rsidRPr="00114E82" w:rsidRDefault="00114E82" w:rsidP="003A3F53">
            <w:pPr>
              <w:rPr>
                <w:rFonts w:ascii="Arial Narrow" w:eastAsia="Arial" w:hAnsi="Arial Narrow" w:cs="Arial"/>
                <w:sz w:val="16"/>
                <w:szCs w:val="16"/>
              </w:rPr>
            </w:pPr>
            <w:r w:rsidRPr="00114E82">
              <w:rPr>
                <w:rFonts w:ascii="Arial Narrow" w:hAnsi="Arial Narrow" w:cs="Arial"/>
                <w:sz w:val="16"/>
                <w:szCs w:val="16"/>
                <w:shd w:val="clear" w:color="auto" w:fill="FAF9F8"/>
              </w:rPr>
              <w:t>Guzm</w:t>
            </w:r>
            <w:r>
              <w:rPr>
                <w:rFonts w:ascii="Arial Narrow" w:hAnsi="Arial Narrow" w:cs="Arial"/>
                <w:sz w:val="16"/>
                <w:szCs w:val="16"/>
                <w:shd w:val="clear" w:color="auto" w:fill="FAF9F8"/>
              </w:rPr>
              <w:t>á</w:t>
            </w:r>
            <w:r w:rsidRPr="00114E82">
              <w:rPr>
                <w:rFonts w:ascii="Arial Narrow" w:hAnsi="Arial Narrow" w:cs="Arial"/>
                <w:sz w:val="16"/>
                <w:szCs w:val="16"/>
                <w:shd w:val="clear" w:color="auto" w:fill="FAF9F8"/>
              </w:rPr>
              <w:t xml:space="preserve">n Espinoza </w:t>
            </w:r>
            <w:r w:rsidR="00337E76">
              <w:rPr>
                <w:rFonts w:ascii="Arial Narrow" w:hAnsi="Arial Narrow" w:cs="Arial"/>
                <w:sz w:val="16"/>
                <w:szCs w:val="16"/>
                <w:shd w:val="clear" w:color="auto" w:fill="FAF9F8"/>
              </w:rPr>
              <w:t>L</w:t>
            </w:r>
            <w:r w:rsidRPr="00114E82">
              <w:rPr>
                <w:rFonts w:ascii="Arial Narrow" w:hAnsi="Arial Narrow" w:cs="Arial"/>
                <w:sz w:val="16"/>
                <w:szCs w:val="16"/>
                <w:shd w:val="clear" w:color="auto" w:fill="FAF9F8"/>
              </w:rPr>
              <w:t>uz Marina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2F7B08" w14:textId="77777777" w:rsidR="00114E82" w:rsidRPr="00114E82" w:rsidRDefault="00114E82" w:rsidP="003A3F53">
            <w:pPr>
              <w:jc w:val="center"/>
              <w:rPr>
                <w:rFonts w:ascii="Arial Narrow" w:eastAsia="Arial" w:hAnsi="Arial Narrow" w:cs="Arial"/>
                <w:sz w:val="16"/>
                <w:szCs w:val="16"/>
              </w:rPr>
            </w:pPr>
            <w:r w:rsidRPr="00114E82">
              <w:rPr>
                <w:rFonts w:ascii="Arial Narrow" w:hAnsi="Arial Narrow" w:cs="Arial"/>
                <w:sz w:val="16"/>
                <w:szCs w:val="16"/>
                <w:shd w:val="clear" w:color="auto" w:fill="FAF9F8"/>
              </w:rPr>
              <w:t>2-0541-0599</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8FBD78" w14:textId="77777777" w:rsidR="00114E82" w:rsidRPr="00114E82" w:rsidRDefault="00114E82" w:rsidP="003A3F53">
            <w:pPr>
              <w:jc w:val="center"/>
              <w:rPr>
                <w:rFonts w:ascii="Arial Narrow" w:eastAsia="Arial" w:hAnsi="Arial Narrow" w:cs="Arial"/>
                <w:sz w:val="16"/>
                <w:szCs w:val="16"/>
              </w:rPr>
            </w:pPr>
            <w:r w:rsidRPr="00114E82">
              <w:rPr>
                <w:rFonts w:ascii="Arial Narrow" w:hAnsi="Arial Narrow" w:cs="Arial"/>
                <w:sz w:val="16"/>
                <w:szCs w:val="16"/>
                <w:shd w:val="clear" w:color="auto" w:fill="FAF9F8"/>
              </w:rPr>
              <w:t>4-257603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647D15" w14:textId="77777777" w:rsidR="00114E82" w:rsidRPr="00114E82" w:rsidRDefault="00114E82" w:rsidP="001D20FC">
            <w:pPr>
              <w:ind w:right="-108"/>
              <w:jc w:val="center"/>
              <w:rPr>
                <w:rFonts w:ascii="Arial Narrow" w:eastAsia="Arial" w:hAnsi="Arial Narrow" w:cs="Arial"/>
                <w:sz w:val="16"/>
                <w:szCs w:val="16"/>
              </w:rPr>
            </w:pPr>
            <w:r w:rsidRPr="00114E82">
              <w:rPr>
                <w:rFonts w:ascii="Arial Narrow" w:eastAsia="Arial" w:hAnsi="Arial Narrow" w:cs="Arial"/>
                <w:sz w:val="16"/>
                <w:szCs w:val="16"/>
              </w:rPr>
              <w:t>Sarapiquí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1F7C53" w14:textId="77777777" w:rsidR="00114E82" w:rsidRPr="00114E82" w:rsidRDefault="00114E82" w:rsidP="003A3F53">
            <w:pPr>
              <w:ind w:left="-105"/>
              <w:jc w:val="center"/>
              <w:rPr>
                <w:rFonts w:ascii="Arial Narrow" w:eastAsia="Arial" w:hAnsi="Arial Narrow" w:cs="Arial"/>
                <w:sz w:val="16"/>
                <w:szCs w:val="16"/>
              </w:rPr>
            </w:pPr>
            <w:r w:rsidRPr="00114E82">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F152FE" w14:textId="77777777" w:rsidR="00114E82" w:rsidRPr="00114E82" w:rsidRDefault="00114E82" w:rsidP="003A3F53">
            <w:pPr>
              <w:ind w:left="-108" w:right="-16"/>
              <w:jc w:val="right"/>
              <w:rPr>
                <w:rFonts w:ascii="Arial Narrow" w:eastAsia="Arial" w:hAnsi="Arial Narrow" w:cs="Arial"/>
                <w:sz w:val="16"/>
                <w:szCs w:val="16"/>
              </w:rPr>
            </w:pPr>
            <w:r w:rsidRPr="00114E82">
              <w:rPr>
                <w:rFonts w:ascii="Arial Narrow" w:eastAsia="Arial" w:hAnsi="Arial Narrow" w:cs="Arial"/>
                <w:sz w:val="16"/>
                <w:szCs w:val="16"/>
              </w:rPr>
              <w:t>4.260.000,00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809C81D"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4F0BAE"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135.000,00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7FD187" w14:textId="77777777" w:rsidR="00114E82" w:rsidRPr="00114E82" w:rsidRDefault="00114E82" w:rsidP="003A3F53">
            <w:pPr>
              <w:ind w:left="-15"/>
              <w:jc w:val="right"/>
              <w:rPr>
                <w:rFonts w:ascii="Arial Narrow" w:eastAsia="Arial" w:hAnsi="Arial Narrow" w:cs="Arial"/>
                <w:sz w:val="16"/>
                <w:szCs w:val="16"/>
              </w:rPr>
            </w:pPr>
            <w:r w:rsidRPr="00114E82">
              <w:rPr>
                <w:rFonts w:ascii="Arial Narrow" w:eastAsia="Arial" w:hAnsi="Arial Narrow" w:cs="Arial"/>
                <w:sz w:val="16"/>
                <w:szCs w:val="16"/>
              </w:rPr>
              <w:t>430.824,98</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95EE2E"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14.299.824,98</w:t>
            </w:r>
          </w:p>
        </w:tc>
      </w:tr>
      <w:tr w:rsidR="001D20FC" w:rsidRPr="0075486B" w14:paraId="3192D160" w14:textId="77777777" w:rsidTr="00694723">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A568C5" w14:textId="3E5832F7" w:rsidR="00337E76" w:rsidRPr="0075486B" w:rsidRDefault="00337E76" w:rsidP="00337E76">
            <w:pPr>
              <w:rPr>
                <w:rFonts w:ascii="Arial Narrow" w:eastAsia="Arial" w:hAnsi="Arial Narrow" w:cs="Arial"/>
                <w:sz w:val="16"/>
                <w:szCs w:val="16"/>
              </w:rPr>
            </w:pPr>
            <w:r>
              <w:rPr>
                <w:rFonts w:ascii="Arial Narrow" w:eastAsia="Arial" w:hAnsi="Arial Narrow" w:cs="Arial"/>
                <w:sz w:val="16"/>
                <w:szCs w:val="16"/>
              </w:rPr>
              <w:t>Badilla Torres Rodolfo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B157BC" w14:textId="003614C0" w:rsidR="00337E76" w:rsidRPr="0075486B" w:rsidRDefault="00337E76" w:rsidP="00337E76">
            <w:pPr>
              <w:jc w:val="center"/>
              <w:rPr>
                <w:rFonts w:ascii="Arial Narrow" w:eastAsia="Arial" w:hAnsi="Arial Narrow" w:cs="Arial"/>
                <w:sz w:val="16"/>
                <w:szCs w:val="16"/>
              </w:rPr>
            </w:pPr>
            <w:r w:rsidRPr="00114E82">
              <w:rPr>
                <w:rFonts w:ascii="Arial Narrow" w:eastAsia="Arial" w:hAnsi="Arial Narrow" w:cstheme="minorHAnsi"/>
                <w:sz w:val="16"/>
                <w:szCs w:val="16"/>
              </w:rPr>
              <w:t>1-0317-0421</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87F9F0A" w14:textId="35C6B655" w:rsidR="00337E76" w:rsidRPr="0075486B" w:rsidRDefault="00337E76" w:rsidP="00337E76">
            <w:pPr>
              <w:jc w:val="center"/>
              <w:rPr>
                <w:rFonts w:ascii="Arial Narrow" w:eastAsia="Arial" w:hAnsi="Arial Narrow" w:cs="Arial"/>
                <w:sz w:val="16"/>
                <w:szCs w:val="16"/>
              </w:rPr>
            </w:pPr>
            <w:r w:rsidRPr="00114E82">
              <w:rPr>
                <w:rFonts w:ascii="Arial Narrow" w:hAnsi="Arial Narrow" w:cstheme="minorHAnsi"/>
                <w:sz w:val="16"/>
                <w:szCs w:val="16"/>
                <w:shd w:val="clear" w:color="auto" w:fill="FAF9F8"/>
              </w:rPr>
              <w:t>6-182263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3051102" w14:textId="234DB7A5" w:rsidR="00337E76" w:rsidRPr="0075486B" w:rsidRDefault="00337E76" w:rsidP="001D20FC">
            <w:pPr>
              <w:ind w:right="-108"/>
              <w:jc w:val="center"/>
              <w:rPr>
                <w:rFonts w:ascii="Arial Narrow" w:eastAsia="Arial" w:hAnsi="Arial Narrow" w:cs="Arial"/>
                <w:sz w:val="16"/>
                <w:szCs w:val="16"/>
              </w:rPr>
            </w:pPr>
            <w:r w:rsidRPr="00114E82">
              <w:rPr>
                <w:rFonts w:ascii="Arial Narrow" w:eastAsia="Arial" w:hAnsi="Arial Narrow" w:cstheme="minorHAnsi"/>
                <w:sz w:val="16"/>
                <w:szCs w:val="16"/>
              </w:rPr>
              <w:t>Montes de Oro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6A536B" w14:textId="778AF1DB" w:rsidR="00337E76" w:rsidRPr="0075486B" w:rsidRDefault="00337E76" w:rsidP="00337E76">
            <w:pPr>
              <w:ind w:left="-105"/>
              <w:jc w:val="center"/>
              <w:rPr>
                <w:rFonts w:ascii="Arial Narrow" w:eastAsia="Arial" w:hAnsi="Arial Narrow" w:cs="Arial"/>
                <w:sz w:val="16"/>
                <w:szCs w:val="16"/>
              </w:rPr>
            </w:pPr>
            <w:r w:rsidRPr="00114E82">
              <w:rPr>
                <w:rFonts w:ascii="Arial Narrow" w:eastAsia="Arial"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0EF39B" w14:textId="286D5240" w:rsidR="00337E76" w:rsidRPr="0075486B" w:rsidRDefault="00337E76" w:rsidP="00337E76">
            <w:pPr>
              <w:ind w:left="-108" w:right="-16"/>
              <w:jc w:val="right"/>
              <w:rPr>
                <w:rFonts w:ascii="Arial Narrow" w:eastAsia="Arial" w:hAnsi="Arial Narrow" w:cs="Arial"/>
                <w:sz w:val="16"/>
                <w:szCs w:val="16"/>
              </w:rPr>
            </w:pPr>
            <w:r w:rsidRPr="00114E82">
              <w:rPr>
                <w:rFonts w:ascii="Arial Narrow" w:eastAsia="Arial" w:hAnsi="Arial Narrow" w:cstheme="minorHAnsi"/>
                <w:sz w:val="16"/>
                <w:szCs w:val="16"/>
              </w:rPr>
              <w:t>10.000.000,00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A462F1" w14:textId="04F9261D" w:rsidR="00337E76" w:rsidRPr="0075486B" w:rsidRDefault="00337E76" w:rsidP="00337E76">
            <w:pPr>
              <w:ind w:left="-70"/>
              <w:jc w:val="right"/>
              <w:rPr>
                <w:rFonts w:ascii="Arial Narrow" w:eastAsia="Arial" w:hAnsi="Arial Narrow" w:cs="Arial"/>
                <w:sz w:val="16"/>
                <w:szCs w:val="16"/>
              </w:rPr>
            </w:pPr>
            <w:r w:rsidRPr="00114E82">
              <w:rPr>
                <w:rFonts w:ascii="Arial Narrow" w:eastAsia="Arial" w:hAnsi="Arial Narrow" w:cstheme="minorHAnsi"/>
                <w:sz w:val="16"/>
                <w:szCs w:val="16"/>
              </w:rPr>
              <w:t>13.195.000,00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374851B" w14:textId="6537D73D" w:rsidR="00337E76" w:rsidRPr="0075486B" w:rsidRDefault="00337E76" w:rsidP="00337E76">
            <w:pPr>
              <w:ind w:left="-70"/>
              <w:jc w:val="right"/>
              <w:rPr>
                <w:rFonts w:ascii="Arial Narrow" w:eastAsia="Arial" w:hAnsi="Arial Narrow" w:cs="Arial"/>
                <w:sz w:val="16"/>
                <w:szCs w:val="16"/>
              </w:rPr>
            </w:pPr>
            <w:r w:rsidRPr="00114E82">
              <w:rPr>
                <w:rFonts w:ascii="Arial Narrow" w:eastAsia="Arial" w:hAnsi="Arial Narrow" w:cstheme="minorHAnsi"/>
                <w:sz w:val="16"/>
                <w:szCs w:val="16"/>
              </w:rPr>
              <w:t>335.265,11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8231035" w14:textId="2A491B8C" w:rsidR="00337E76" w:rsidRPr="0075486B" w:rsidRDefault="00337E76" w:rsidP="00337E76">
            <w:pPr>
              <w:ind w:left="-15"/>
              <w:jc w:val="right"/>
              <w:rPr>
                <w:rFonts w:ascii="Arial Narrow" w:eastAsia="Arial" w:hAnsi="Arial Narrow" w:cs="Arial"/>
                <w:sz w:val="16"/>
                <w:szCs w:val="16"/>
              </w:rPr>
            </w:pPr>
            <w:r w:rsidRPr="00114E82">
              <w:rPr>
                <w:rFonts w:ascii="Arial Narrow" w:eastAsia="Arial" w:hAnsi="Arial Narrow" w:cstheme="minorHAnsi"/>
                <w:sz w:val="16"/>
                <w:szCs w:val="16"/>
              </w:rPr>
              <w:t>670.530,21</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31B251" w14:textId="51B2A246" w:rsidR="00337E76" w:rsidRPr="0075486B" w:rsidRDefault="00337E76" w:rsidP="00337E76">
            <w:pPr>
              <w:ind w:left="-70"/>
              <w:jc w:val="right"/>
              <w:rPr>
                <w:rFonts w:ascii="Arial Narrow" w:eastAsia="Arial" w:hAnsi="Arial Narrow" w:cs="Arial"/>
                <w:sz w:val="16"/>
                <w:szCs w:val="16"/>
              </w:rPr>
            </w:pPr>
            <w:r w:rsidRPr="00114E82">
              <w:rPr>
                <w:rFonts w:ascii="Arial Narrow" w:eastAsia="Arial" w:hAnsi="Arial Narrow" w:cstheme="minorHAnsi"/>
                <w:sz w:val="16"/>
                <w:szCs w:val="16"/>
              </w:rPr>
              <w:t>23.530.265,11</w:t>
            </w:r>
          </w:p>
        </w:tc>
      </w:tr>
      <w:tr w:rsidR="00E945CB" w:rsidRPr="0075486B" w14:paraId="2106FB55" w14:textId="77777777" w:rsidTr="001D20FC">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2D3A99" w14:textId="52414CD4" w:rsidR="00E945CB" w:rsidRDefault="00696F32" w:rsidP="00337E76">
            <w:pPr>
              <w:rPr>
                <w:rFonts w:ascii="Arial Narrow" w:eastAsia="Arial" w:hAnsi="Arial Narrow" w:cs="Arial"/>
                <w:sz w:val="16"/>
                <w:szCs w:val="16"/>
              </w:rPr>
            </w:pPr>
            <w:r>
              <w:rPr>
                <w:rFonts w:ascii="Arial Narrow" w:eastAsia="Arial" w:hAnsi="Arial Narrow" w:cs="Arial"/>
                <w:sz w:val="16"/>
                <w:szCs w:val="16"/>
              </w:rPr>
              <w:t>Julissa Mariela Sandoval Ramírez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2DB827" w14:textId="4E514BE8" w:rsidR="00E945CB" w:rsidRPr="00114E82" w:rsidRDefault="00696F32" w:rsidP="00337E76">
            <w:pPr>
              <w:jc w:val="center"/>
              <w:rPr>
                <w:rFonts w:ascii="Arial Narrow" w:eastAsia="Arial" w:hAnsi="Arial Narrow" w:cstheme="minorHAnsi"/>
                <w:sz w:val="16"/>
                <w:szCs w:val="16"/>
              </w:rPr>
            </w:pPr>
            <w:r>
              <w:rPr>
                <w:rFonts w:ascii="Arial Narrow" w:eastAsia="Arial" w:hAnsi="Arial Narrow" w:cstheme="minorHAnsi"/>
                <w:sz w:val="16"/>
                <w:szCs w:val="16"/>
              </w:rPr>
              <w:t>7-0257-0132</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FE8F53" w14:textId="4EEF35C9" w:rsidR="00E945CB" w:rsidRPr="00114E82" w:rsidRDefault="00696F32" w:rsidP="00337E76">
            <w:pPr>
              <w:jc w:val="center"/>
              <w:rPr>
                <w:rFonts w:ascii="Arial Narrow" w:hAnsi="Arial Narrow" w:cstheme="minorHAnsi"/>
                <w:sz w:val="16"/>
                <w:szCs w:val="16"/>
                <w:shd w:val="clear" w:color="auto" w:fill="FAF9F8"/>
              </w:rPr>
            </w:pPr>
            <w:r>
              <w:rPr>
                <w:rFonts w:ascii="Arial Narrow" w:hAnsi="Arial Narrow" w:cstheme="minorHAnsi"/>
                <w:sz w:val="16"/>
                <w:szCs w:val="16"/>
                <w:shd w:val="clear" w:color="auto" w:fill="FAF9F8"/>
              </w:rPr>
              <w:t>4-251187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CD5737" w14:textId="1D481991" w:rsidR="00E945CB" w:rsidRPr="00114E82" w:rsidRDefault="00696F32" w:rsidP="001D20FC">
            <w:pPr>
              <w:ind w:right="-108"/>
              <w:jc w:val="center"/>
              <w:rPr>
                <w:rFonts w:ascii="Arial Narrow" w:eastAsia="Arial" w:hAnsi="Arial Narrow" w:cstheme="minorHAnsi"/>
                <w:sz w:val="16"/>
                <w:szCs w:val="16"/>
              </w:rPr>
            </w:pPr>
            <w:r>
              <w:rPr>
                <w:rFonts w:ascii="Arial Narrow" w:eastAsia="Arial" w:hAnsi="Arial Narrow" w:cstheme="minorHAnsi"/>
                <w:sz w:val="16"/>
                <w:szCs w:val="16"/>
              </w:rPr>
              <w:t>Sarapiquí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97C0AF" w14:textId="6F8B7F08" w:rsidR="00E945CB" w:rsidRPr="00114E82" w:rsidRDefault="00696F32" w:rsidP="00337E76">
            <w:pPr>
              <w:ind w:left="-105"/>
              <w:jc w:val="center"/>
              <w:rPr>
                <w:rFonts w:ascii="Arial Narrow" w:eastAsia="Arial" w:hAnsi="Arial Narrow" w:cstheme="minorHAnsi"/>
                <w:sz w:val="16"/>
                <w:szCs w:val="16"/>
              </w:rPr>
            </w:pPr>
            <w:r>
              <w:rPr>
                <w:rFonts w:ascii="Arial Narrow" w:eastAsia="Arial"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C7BC0A" w14:textId="582813B0" w:rsidR="00E945CB" w:rsidRPr="00114E82" w:rsidRDefault="00696F32" w:rsidP="00337E76">
            <w:pPr>
              <w:ind w:left="-108" w:right="-16"/>
              <w:jc w:val="right"/>
              <w:rPr>
                <w:rFonts w:ascii="Arial Narrow" w:eastAsia="Arial" w:hAnsi="Arial Narrow" w:cstheme="minorHAnsi"/>
                <w:sz w:val="16"/>
                <w:szCs w:val="16"/>
              </w:rPr>
            </w:pPr>
            <w:r>
              <w:rPr>
                <w:rFonts w:ascii="Arial Narrow" w:eastAsia="Arial" w:hAnsi="Arial Narrow" w:cstheme="minorHAnsi"/>
                <w:sz w:val="16"/>
                <w:szCs w:val="16"/>
              </w:rPr>
              <w:t>5.500.000,00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858388" w14:textId="35B04A4F" w:rsidR="00E945CB" w:rsidRPr="00114E82" w:rsidRDefault="00696F32" w:rsidP="00337E76">
            <w:pPr>
              <w:ind w:left="-70"/>
              <w:jc w:val="right"/>
              <w:rPr>
                <w:rFonts w:ascii="Arial Narrow" w:eastAsia="Arial" w:hAnsi="Arial Narrow" w:cstheme="minorHAnsi"/>
                <w:sz w:val="16"/>
                <w:szCs w:val="16"/>
              </w:rPr>
            </w:pPr>
            <w:r>
              <w:rPr>
                <w:rFonts w:ascii="Arial Narrow" w:eastAsia="Arial" w:hAnsi="Arial Narrow" w:cstheme="minorHAnsi"/>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13BF36" w14:textId="389C2DB1" w:rsidR="00E945CB" w:rsidRPr="00114E82" w:rsidRDefault="00696F32" w:rsidP="00337E76">
            <w:pPr>
              <w:ind w:left="-70"/>
              <w:jc w:val="right"/>
              <w:rPr>
                <w:rFonts w:ascii="Arial Narrow" w:eastAsia="Arial" w:hAnsi="Arial Narrow" w:cstheme="minorHAnsi"/>
                <w:sz w:val="16"/>
                <w:szCs w:val="16"/>
              </w:rPr>
            </w:pPr>
            <w:r>
              <w:rPr>
                <w:rFonts w:ascii="Arial Narrow" w:eastAsia="Arial" w:hAnsi="Arial Narrow" w:cstheme="minorHAnsi"/>
                <w:sz w:val="16"/>
                <w:szCs w:val="16"/>
              </w:rPr>
              <w:t>158.470,09</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9B6D69" w14:textId="0D08AE13" w:rsidR="00E945CB" w:rsidRPr="00114E82" w:rsidRDefault="00696F32" w:rsidP="00337E76">
            <w:pPr>
              <w:ind w:left="-15"/>
              <w:jc w:val="right"/>
              <w:rPr>
                <w:rFonts w:ascii="Arial Narrow" w:eastAsia="Arial" w:hAnsi="Arial Narrow" w:cstheme="minorHAnsi"/>
                <w:sz w:val="16"/>
                <w:szCs w:val="16"/>
              </w:rPr>
            </w:pPr>
            <w:r>
              <w:rPr>
                <w:rFonts w:ascii="Arial Narrow" w:eastAsia="Arial" w:hAnsi="Arial Narrow" w:cstheme="minorHAnsi"/>
                <w:sz w:val="16"/>
                <w:szCs w:val="16"/>
              </w:rPr>
              <w:t>489.509,81</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C1131D" w14:textId="1749DB75" w:rsidR="00E945CB" w:rsidRPr="00114E82" w:rsidRDefault="00696F32" w:rsidP="00337E76">
            <w:pPr>
              <w:ind w:left="-70"/>
              <w:jc w:val="right"/>
              <w:rPr>
                <w:rFonts w:ascii="Arial Narrow" w:eastAsia="Arial" w:hAnsi="Arial Narrow" w:cstheme="minorHAnsi"/>
                <w:sz w:val="16"/>
                <w:szCs w:val="16"/>
              </w:rPr>
            </w:pPr>
            <w:r>
              <w:rPr>
                <w:rFonts w:ascii="Arial Narrow" w:eastAsia="Arial" w:hAnsi="Arial Narrow" w:cstheme="minorHAnsi"/>
                <w:sz w:val="16"/>
                <w:szCs w:val="16"/>
              </w:rPr>
              <w:t>15.575.039,72</w:t>
            </w:r>
          </w:p>
        </w:tc>
      </w:tr>
      <w:tr w:rsidR="00114E82" w:rsidRPr="0075486B" w14:paraId="3DCA6BB0" w14:textId="77777777" w:rsidTr="001D20FC">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687724C4" w14:textId="77777777" w:rsidR="00114E82" w:rsidRPr="0075486B" w:rsidRDefault="00114E82" w:rsidP="003A3F53">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Coopealianza R.L. </w:t>
            </w:r>
          </w:p>
        </w:tc>
      </w:tr>
      <w:tr w:rsidR="00337E76" w:rsidRPr="0075486B" w14:paraId="743025DD" w14:textId="77777777" w:rsidTr="001D20FC">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9921BC7"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54056CB"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04E77BF"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D54B799"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61440EB" w14:textId="77777777" w:rsidR="00114E82" w:rsidRPr="0075486B" w:rsidRDefault="00114E82" w:rsidP="003A3F53">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020B7D7F" w14:textId="77777777" w:rsidR="00114E82" w:rsidRPr="0075486B" w:rsidRDefault="00114E82" w:rsidP="003A3F53">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DDA2A03"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58A6367"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9141447" w14:textId="77777777" w:rsidR="00114E82" w:rsidRPr="0075486B" w:rsidRDefault="00114E82" w:rsidP="003A3F53">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25AA191"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9F4ECDF"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D20FC" w:rsidRPr="0075486B" w14:paraId="08C85D66" w14:textId="77777777" w:rsidTr="00694723">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2993FB" w14:textId="67EFA69D" w:rsidR="00114E82" w:rsidRPr="00114E82" w:rsidRDefault="00114E82" w:rsidP="003A3F53">
            <w:pPr>
              <w:rPr>
                <w:rFonts w:ascii="Arial Narrow" w:eastAsia="Arial" w:hAnsi="Arial Narrow" w:cs="Arial"/>
                <w:sz w:val="16"/>
                <w:szCs w:val="16"/>
              </w:rPr>
            </w:pPr>
            <w:r w:rsidRPr="00114E82">
              <w:rPr>
                <w:rFonts w:ascii="Arial Narrow" w:eastAsia="Arial" w:hAnsi="Arial Narrow" w:cs="Arial"/>
                <w:sz w:val="16"/>
                <w:szCs w:val="16"/>
              </w:rPr>
              <w:t>Ram</w:t>
            </w:r>
            <w:r w:rsidR="00337E76">
              <w:rPr>
                <w:rFonts w:ascii="Arial Narrow" w:eastAsia="Arial" w:hAnsi="Arial Narrow" w:cs="Arial"/>
                <w:sz w:val="16"/>
                <w:szCs w:val="16"/>
              </w:rPr>
              <w:t>í</w:t>
            </w:r>
            <w:r w:rsidRPr="00114E82">
              <w:rPr>
                <w:rFonts w:ascii="Arial Narrow" w:eastAsia="Arial" w:hAnsi="Arial Narrow" w:cs="Arial"/>
                <w:sz w:val="16"/>
                <w:szCs w:val="16"/>
              </w:rPr>
              <w:t>rez Parra Jos</w:t>
            </w:r>
            <w:r w:rsidR="00337E76">
              <w:rPr>
                <w:rFonts w:ascii="Arial Narrow" w:eastAsia="Arial" w:hAnsi="Arial Narrow" w:cs="Arial"/>
                <w:sz w:val="16"/>
                <w:szCs w:val="16"/>
              </w:rPr>
              <w:t>é</w:t>
            </w:r>
            <w:r w:rsidRPr="00114E82">
              <w:rPr>
                <w:rFonts w:ascii="Arial Narrow" w:eastAsia="Arial" w:hAnsi="Arial Narrow" w:cs="Arial"/>
                <w:sz w:val="16"/>
                <w:szCs w:val="16"/>
              </w:rPr>
              <w:t xml:space="preserve"> Manuel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1EF866"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1-0473-0477</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2C3068"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1-676033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49C6F7"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62F2FC" w14:textId="77777777" w:rsidR="00114E82" w:rsidRPr="00114E82" w:rsidRDefault="00114E82" w:rsidP="003A3F53">
            <w:pPr>
              <w:ind w:left="-105"/>
              <w:jc w:val="center"/>
              <w:rPr>
                <w:rFonts w:ascii="Arial Narrow" w:eastAsia="Arial" w:hAnsi="Arial Narrow" w:cs="Arial"/>
                <w:sz w:val="16"/>
                <w:szCs w:val="16"/>
              </w:rPr>
            </w:pPr>
            <w:r w:rsidRPr="00114E82">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106DC4" w14:textId="77777777" w:rsidR="00114E82" w:rsidRPr="00114E82" w:rsidRDefault="00114E82" w:rsidP="003A3F53">
            <w:pPr>
              <w:ind w:left="-108" w:right="-16"/>
              <w:jc w:val="right"/>
              <w:rPr>
                <w:rFonts w:ascii="Arial Narrow" w:eastAsia="Arial" w:hAnsi="Arial Narrow" w:cs="Arial"/>
                <w:sz w:val="16"/>
                <w:szCs w:val="16"/>
              </w:rPr>
            </w:pPr>
            <w:r w:rsidRPr="00114E82">
              <w:rPr>
                <w:rFonts w:ascii="Arial Narrow" w:eastAsia="Arial" w:hAnsi="Arial Narrow" w:cs="Arial"/>
                <w:sz w:val="16"/>
                <w:szCs w:val="16"/>
              </w:rPr>
              <w:t>5.775.000,00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4F9EDE"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10.803.750,00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8E79FF"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238.200,63</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EB1330" w14:textId="77777777" w:rsidR="00114E82" w:rsidRPr="00114E82" w:rsidRDefault="00114E82" w:rsidP="003A3F53">
            <w:pPr>
              <w:ind w:right="-43"/>
              <w:jc w:val="right"/>
              <w:rPr>
                <w:rFonts w:ascii="Arial Narrow" w:eastAsia="Arial" w:hAnsi="Arial Narrow" w:cs="Arial"/>
                <w:sz w:val="16"/>
                <w:szCs w:val="16"/>
              </w:rPr>
            </w:pPr>
            <w:r w:rsidRPr="00114E82">
              <w:rPr>
                <w:rFonts w:ascii="Arial Narrow" w:eastAsia="Arial" w:hAnsi="Arial Narrow" w:cs="Arial"/>
                <w:sz w:val="16"/>
                <w:szCs w:val="16"/>
              </w:rPr>
              <w:t>476.401,26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4BF379"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16.816.950,63</w:t>
            </w:r>
          </w:p>
        </w:tc>
      </w:tr>
      <w:tr w:rsidR="001D20FC" w:rsidRPr="0075486B" w14:paraId="2360C147" w14:textId="77777777" w:rsidTr="00694723">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B3D006" w14:textId="4106316B" w:rsidR="00114E82" w:rsidRPr="00114E82" w:rsidRDefault="00114E82" w:rsidP="003A3F53">
            <w:pPr>
              <w:rPr>
                <w:rFonts w:ascii="Arial Narrow" w:eastAsia="Arial" w:hAnsi="Arial Narrow" w:cs="Arial"/>
                <w:sz w:val="16"/>
                <w:szCs w:val="16"/>
              </w:rPr>
            </w:pPr>
            <w:r w:rsidRPr="00114E82">
              <w:rPr>
                <w:rFonts w:ascii="Arial Narrow" w:eastAsia="Arial" w:hAnsi="Arial Narrow" w:cs="Arial"/>
                <w:sz w:val="16"/>
                <w:szCs w:val="16"/>
              </w:rPr>
              <w:t>Torres Avendañ</w:t>
            </w:r>
            <w:r w:rsidR="00337E76">
              <w:rPr>
                <w:rFonts w:ascii="Arial Narrow" w:eastAsia="Arial" w:hAnsi="Arial Narrow" w:cs="Arial"/>
                <w:sz w:val="16"/>
                <w:szCs w:val="16"/>
              </w:rPr>
              <w:t>o</w:t>
            </w:r>
            <w:r w:rsidRPr="00114E82">
              <w:rPr>
                <w:rFonts w:ascii="Arial Narrow" w:eastAsia="Arial" w:hAnsi="Arial Narrow" w:cs="Arial"/>
                <w:sz w:val="16"/>
                <w:szCs w:val="16"/>
              </w:rPr>
              <w:t xml:space="preserve"> Hazel Tatiana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4031F9"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6-0430-0169</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C9F55A"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6-215435</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D633A4"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Golfito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881264" w14:textId="77777777" w:rsidR="00114E82" w:rsidRPr="00114E82" w:rsidRDefault="00114E82" w:rsidP="003A3F53">
            <w:pPr>
              <w:ind w:left="-105"/>
              <w:jc w:val="center"/>
              <w:rPr>
                <w:rFonts w:ascii="Arial Narrow" w:eastAsia="Arial" w:hAnsi="Arial Narrow" w:cs="Arial"/>
                <w:sz w:val="16"/>
                <w:szCs w:val="16"/>
              </w:rPr>
            </w:pPr>
            <w:r w:rsidRPr="00114E82">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364AE3" w14:textId="77777777" w:rsidR="00114E82" w:rsidRPr="00114E82" w:rsidRDefault="00114E82" w:rsidP="003A3F53">
            <w:pPr>
              <w:ind w:left="-108" w:right="-16"/>
              <w:jc w:val="right"/>
              <w:rPr>
                <w:rFonts w:ascii="Arial Narrow" w:eastAsia="Arial" w:hAnsi="Arial Narrow" w:cs="Arial"/>
                <w:sz w:val="16"/>
                <w:szCs w:val="16"/>
              </w:rPr>
            </w:pPr>
            <w:r w:rsidRPr="00114E82">
              <w:rPr>
                <w:rFonts w:ascii="Arial Narrow" w:eastAsia="Arial" w:hAnsi="Arial Narrow" w:cs="Arial"/>
                <w:sz w:val="16"/>
                <w:szCs w:val="16"/>
              </w:rPr>
              <w:t>5.400.000,00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E3C805"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10.750.000,00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7D54B0"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48.326,90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26BAEE" w14:textId="77777777" w:rsidR="00114E82" w:rsidRPr="00114E82" w:rsidRDefault="00114E82" w:rsidP="003A3F53">
            <w:pPr>
              <w:ind w:right="-43"/>
              <w:jc w:val="right"/>
              <w:rPr>
                <w:rFonts w:ascii="Arial Narrow" w:eastAsia="Arial" w:hAnsi="Arial Narrow" w:cs="Arial"/>
                <w:sz w:val="16"/>
                <w:szCs w:val="16"/>
              </w:rPr>
            </w:pPr>
            <w:r w:rsidRPr="00114E82">
              <w:rPr>
                <w:rFonts w:ascii="Arial Narrow" w:eastAsia="Arial" w:hAnsi="Arial Narrow" w:cs="Arial"/>
                <w:sz w:val="16"/>
                <w:szCs w:val="16"/>
              </w:rPr>
              <w:t>483.269,00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DE11E1"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16.584.942,10</w:t>
            </w:r>
          </w:p>
        </w:tc>
      </w:tr>
      <w:tr w:rsidR="00114E82" w:rsidRPr="0075486B" w14:paraId="1FD05725" w14:textId="77777777" w:rsidTr="001D20FC">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51E380C8" w14:textId="3B931623" w:rsidR="00114E82" w:rsidRPr="0075486B" w:rsidRDefault="00114E82" w:rsidP="003A3F53">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 xml:space="preserve">Banco </w:t>
            </w:r>
            <w:r w:rsidR="00337E76">
              <w:rPr>
                <w:rFonts w:ascii="Arial Narrow" w:eastAsia="Arial" w:hAnsi="Arial Narrow" w:cs="Arial"/>
                <w:b/>
                <w:sz w:val="22"/>
                <w:szCs w:val="22"/>
              </w:rPr>
              <w:t>d</w:t>
            </w:r>
            <w:r>
              <w:rPr>
                <w:rFonts w:ascii="Arial Narrow" w:eastAsia="Arial" w:hAnsi="Arial Narrow" w:cs="Arial"/>
                <w:b/>
                <w:sz w:val="22"/>
                <w:szCs w:val="22"/>
              </w:rPr>
              <w:t>e Costa Rica</w:t>
            </w:r>
          </w:p>
        </w:tc>
      </w:tr>
      <w:tr w:rsidR="00337E76" w:rsidRPr="0075486B" w14:paraId="4C590187" w14:textId="77777777" w:rsidTr="001D20FC">
        <w:trPr>
          <w:trHeight w:val="525"/>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6ABDBCB" w14:textId="6B3C01CF" w:rsidR="00114E82" w:rsidRPr="0075486B" w:rsidRDefault="00114E82" w:rsidP="003A3F53">
            <w:pPr>
              <w:jc w:val="center"/>
              <w:rPr>
                <w:rFonts w:ascii="Arial Narrow" w:eastAsia="Arial" w:hAnsi="Arial Narrow" w:cs="Arial"/>
                <w:sz w:val="16"/>
                <w:szCs w:val="16"/>
              </w:rPr>
            </w:pPr>
            <w:r w:rsidRPr="0075486B">
              <w:rPr>
                <w:rFonts w:ascii="Arial Narrow" w:eastAsia="Arial Narrow" w:hAnsi="Arial Narrow" w:cs="Arial Narrow"/>
                <w:b/>
                <w:sz w:val="16"/>
                <w:szCs w:val="16"/>
              </w:rPr>
              <w:lastRenderedPageBreak/>
              <w:t xml:space="preserve">Jefatura </w:t>
            </w:r>
            <w:r w:rsidR="00337E76">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5A1BBACF"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4DA7CA6"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CECEA41"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7E3CCDB" w14:textId="77777777" w:rsidR="00114E82" w:rsidRPr="0075486B" w:rsidRDefault="00114E82" w:rsidP="003A3F53">
            <w:pPr>
              <w:ind w:left="-106" w:right="-12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6936B02B" w14:textId="77777777" w:rsidR="00114E82" w:rsidRPr="0075486B" w:rsidRDefault="00114E82" w:rsidP="003A3F53">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2114DD1"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CE32FDB"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2AFB1CF" w14:textId="77777777" w:rsidR="00114E82" w:rsidRPr="0075486B" w:rsidRDefault="00114E82" w:rsidP="003A3F53">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9453674"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F46DB54"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D20FC" w:rsidRPr="00114E82" w14:paraId="67B542B4" w14:textId="77777777" w:rsidTr="001D20FC">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9C73FC" w14:textId="4F1EF08B" w:rsidR="00114E82" w:rsidRPr="00114E82" w:rsidRDefault="00114E82" w:rsidP="003A3F53">
            <w:pPr>
              <w:rPr>
                <w:rFonts w:ascii="Arial Narrow" w:eastAsia="Arial" w:hAnsi="Arial Narrow" w:cs="Arial"/>
                <w:sz w:val="16"/>
                <w:szCs w:val="16"/>
              </w:rPr>
            </w:pPr>
            <w:r w:rsidRPr="00114E82">
              <w:rPr>
                <w:rFonts w:ascii="Arial Narrow" w:eastAsia="Arial" w:hAnsi="Arial Narrow" w:cs="Arial"/>
                <w:sz w:val="16"/>
                <w:szCs w:val="16"/>
              </w:rPr>
              <w:t>Ga</w:t>
            </w:r>
            <w:r w:rsidR="00CA49E9">
              <w:rPr>
                <w:rFonts w:ascii="Arial Narrow" w:eastAsia="Arial" w:hAnsi="Arial Narrow" w:cs="Arial"/>
                <w:sz w:val="16"/>
                <w:szCs w:val="16"/>
              </w:rPr>
              <w:t>i</w:t>
            </w:r>
            <w:r w:rsidRPr="00114E82">
              <w:rPr>
                <w:rFonts w:ascii="Arial Narrow" w:eastAsia="Arial" w:hAnsi="Arial Narrow" w:cs="Arial"/>
                <w:sz w:val="16"/>
                <w:szCs w:val="16"/>
              </w:rPr>
              <w:t>t</w:t>
            </w:r>
            <w:r w:rsidR="00CA49E9">
              <w:rPr>
                <w:rFonts w:ascii="Arial Narrow" w:eastAsia="Arial" w:hAnsi="Arial Narrow" w:cs="Arial"/>
                <w:sz w:val="16"/>
                <w:szCs w:val="16"/>
              </w:rPr>
              <w:t>á</w:t>
            </w:r>
            <w:r w:rsidRPr="00114E82">
              <w:rPr>
                <w:rFonts w:ascii="Arial Narrow" w:eastAsia="Arial" w:hAnsi="Arial Narrow" w:cs="Arial"/>
                <w:sz w:val="16"/>
                <w:szCs w:val="16"/>
              </w:rPr>
              <w:t>n L</w:t>
            </w:r>
            <w:r w:rsidR="00337E76">
              <w:rPr>
                <w:rFonts w:ascii="Arial Narrow" w:eastAsia="Arial" w:hAnsi="Arial Narrow" w:cs="Arial"/>
                <w:sz w:val="16"/>
                <w:szCs w:val="16"/>
              </w:rPr>
              <w:t>ó</w:t>
            </w:r>
            <w:r w:rsidRPr="00114E82">
              <w:rPr>
                <w:rFonts w:ascii="Arial Narrow" w:eastAsia="Arial" w:hAnsi="Arial Narrow" w:cs="Arial"/>
                <w:sz w:val="16"/>
                <w:szCs w:val="16"/>
              </w:rPr>
              <w:t>pez Sayra Janeth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1A3927" w14:textId="12926C77" w:rsidR="00114E82" w:rsidRPr="00114E82" w:rsidRDefault="00114E82" w:rsidP="003A3F53">
            <w:pPr>
              <w:jc w:val="both"/>
              <w:rPr>
                <w:rFonts w:ascii="Arial Narrow" w:eastAsia="Arial" w:hAnsi="Arial Narrow" w:cstheme="minorHAnsi"/>
                <w:sz w:val="16"/>
                <w:szCs w:val="16"/>
              </w:rPr>
            </w:pPr>
            <w:r w:rsidRPr="00114E82">
              <w:rPr>
                <w:rFonts w:ascii="Arial Narrow" w:eastAsia="Arial" w:hAnsi="Arial Narrow" w:cstheme="minorHAnsi"/>
                <w:sz w:val="16"/>
                <w:szCs w:val="16"/>
              </w:rPr>
              <w:t>155</w:t>
            </w:r>
            <w:r w:rsidR="00CA49E9">
              <w:rPr>
                <w:rFonts w:ascii="Arial Narrow" w:eastAsia="Arial" w:hAnsi="Arial Narrow" w:cstheme="minorHAnsi"/>
                <w:sz w:val="16"/>
                <w:szCs w:val="16"/>
              </w:rPr>
              <w:t>8</w:t>
            </w:r>
            <w:r w:rsidRPr="00114E82">
              <w:rPr>
                <w:rFonts w:ascii="Arial Narrow" w:eastAsia="Arial" w:hAnsi="Arial Narrow" w:cstheme="minorHAnsi"/>
                <w:sz w:val="16"/>
                <w:szCs w:val="16"/>
              </w:rPr>
              <w:t>27-8</w:t>
            </w:r>
            <w:r w:rsidR="00CA49E9">
              <w:rPr>
                <w:rFonts w:ascii="Arial Narrow" w:eastAsia="Arial" w:hAnsi="Arial Narrow" w:cstheme="minorHAnsi"/>
                <w:sz w:val="16"/>
                <w:szCs w:val="16"/>
              </w:rPr>
              <w:t>8</w:t>
            </w:r>
            <w:r w:rsidRPr="00114E82">
              <w:rPr>
                <w:rFonts w:ascii="Arial Narrow" w:eastAsia="Arial" w:hAnsi="Arial Narrow" w:cstheme="minorHAnsi"/>
                <w:sz w:val="16"/>
                <w:szCs w:val="16"/>
              </w:rPr>
              <w:t>4032</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70F6641"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2-584809</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D2CAB2"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Guatuso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B6C48A" w14:textId="77777777" w:rsidR="00114E82" w:rsidRPr="00114E82" w:rsidRDefault="00114E82" w:rsidP="003A3F53">
            <w:pPr>
              <w:ind w:left="-138"/>
              <w:jc w:val="right"/>
              <w:rPr>
                <w:rFonts w:ascii="Arial Narrow" w:eastAsia="Arial" w:hAnsi="Arial Narrow" w:cs="Arial"/>
                <w:sz w:val="16"/>
                <w:szCs w:val="16"/>
              </w:rPr>
            </w:pPr>
            <w:r w:rsidRPr="00114E82">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9EAC9D" w14:textId="77777777" w:rsidR="00114E82" w:rsidRPr="00114E82" w:rsidRDefault="00114E82" w:rsidP="003A3F53">
            <w:pPr>
              <w:ind w:left="-108"/>
              <w:jc w:val="center"/>
              <w:rPr>
                <w:rFonts w:ascii="Arial Narrow" w:eastAsia="Arial" w:hAnsi="Arial Narrow" w:cs="Arial"/>
                <w:sz w:val="16"/>
                <w:szCs w:val="16"/>
              </w:rPr>
            </w:pPr>
            <w:r w:rsidRPr="00114E82">
              <w:rPr>
                <w:rFonts w:ascii="Arial Narrow" w:eastAsia="Arial" w:hAnsi="Arial Narrow" w:cs="Arial"/>
                <w:sz w:val="16"/>
                <w:szCs w:val="16"/>
              </w:rPr>
              <w:t>3.500.000,00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50CBA4"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A12CCB"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13.061,90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D4035E6" w14:textId="77777777" w:rsidR="00114E82" w:rsidRPr="00114E82" w:rsidRDefault="00114E82" w:rsidP="003A3F53">
            <w:pPr>
              <w:ind w:left="-15"/>
              <w:jc w:val="right"/>
              <w:rPr>
                <w:rFonts w:ascii="Arial Narrow" w:eastAsia="Arial" w:hAnsi="Arial Narrow" w:cs="Arial"/>
                <w:sz w:val="16"/>
                <w:szCs w:val="16"/>
              </w:rPr>
            </w:pPr>
            <w:r w:rsidRPr="00114E82">
              <w:rPr>
                <w:rFonts w:ascii="Arial Narrow" w:eastAsia="Arial" w:hAnsi="Arial Narrow" w:cs="Arial"/>
                <w:sz w:val="16"/>
                <w:szCs w:val="16"/>
              </w:rPr>
              <w:t>130.618,95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3607D57"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12.647.557,06</w:t>
            </w:r>
          </w:p>
        </w:tc>
      </w:tr>
      <w:tr w:rsidR="00114E82" w:rsidRPr="0075486B" w14:paraId="5FE9F698" w14:textId="77777777" w:rsidTr="001D20FC">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2FCCD3E6" w14:textId="7E88AC97" w:rsidR="00114E82" w:rsidRPr="0075486B" w:rsidRDefault="00114E82" w:rsidP="003A3F53">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 xml:space="preserve">Instituto Nacional </w:t>
            </w:r>
            <w:r w:rsidR="00337E76">
              <w:rPr>
                <w:rFonts w:ascii="Arial Narrow" w:eastAsia="Arial" w:hAnsi="Arial Narrow" w:cs="Arial"/>
                <w:b/>
                <w:sz w:val="22"/>
                <w:szCs w:val="22"/>
              </w:rPr>
              <w:t>d</w:t>
            </w:r>
            <w:r>
              <w:rPr>
                <w:rFonts w:ascii="Arial Narrow" w:eastAsia="Arial" w:hAnsi="Arial Narrow" w:cs="Arial"/>
                <w:b/>
                <w:sz w:val="22"/>
                <w:szCs w:val="22"/>
              </w:rPr>
              <w:t xml:space="preserve">e Vivienda </w:t>
            </w:r>
            <w:r w:rsidR="00337E76">
              <w:rPr>
                <w:rFonts w:ascii="Arial Narrow" w:eastAsia="Arial" w:hAnsi="Arial Narrow" w:cs="Arial"/>
                <w:b/>
                <w:sz w:val="22"/>
                <w:szCs w:val="22"/>
              </w:rPr>
              <w:t>y</w:t>
            </w:r>
            <w:r>
              <w:rPr>
                <w:rFonts w:ascii="Arial Narrow" w:eastAsia="Arial" w:hAnsi="Arial Narrow" w:cs="Arial"/>
                <w:b/>
                <w:sz w:val="22"/>
                <w:szCs w:val="22"/>
              </w:rPr>
              <w:t xml:space="preserve"> Urbanismo</w:t>
            </w:r>
          </w:p>
        </w:tc>
      </w:tr>
      <w:tr w:rsidR="00337E76" w:rsidRPr="0075486B" w14:paraId="2AFC01C9" w14:textId="77777777" w:rsidTr="001D20FC">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DA60F78" w14:textId="5F1563E4" w:rsidR="00114E82" w:rsidRPr="0075486B" w:rsidRDefault="00114E82" w:rsidP="003A3F53">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sidR="00337E76">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56AC37CC"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7E578B5"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9548B4D"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B70D0C1" w14:textId="77777777" w:rsidR="00114E82" w:rsidRPr="0075486B" w:rsidRDefault="00114E82" w:rsidP="003A3F53">
            <w:pPr>
              <w:ind w:left="-106" w:right="-12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22055667" w14:textId="77777777" w:rsidR="00114E82" w:rsidRPr="0075486B" w:rsidRDefault="00114E82" w:rsidP="003A3F53">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1D08289"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72CA8CB"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7546A96" w14:textId="77777777" w:rsidR="00114E82" w:rsidRPr="0075486B" w:rsidRDefault="00114E82" w:rsidP="003A3F53">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C89B344"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9AF0913"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D20FC" w:rsidRPr="00114E82" w14:paraId="3BE2EC53" w14:textId="77777777" w:rsidTr="00694723">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DD345E" w14:textId="77777777" w:rsidR="00114E82" w:rsidRPr="00114E82" w:rsidRDefault="00114E82" w:rsidP="003A3F53">
            <w:pPr>
              <w:rPr>
                <w:rFonts w:ascii="Arial Narrow" w:eastAsia="Arial" w:hAnsi="Arial Narrow" w:cs="Arial"/>
                <w:sz w:val="16"/>
                <w:szCs w:val="16"/>
              </w:rPr>
            </w:pPr>
            <w:r w:rsidRPr="00114E82">
              <w:rPr>
                <w:rFonts w:ascii="Arial Narrow" w:eastAsia="Arial" w:hAnsi="Arial Narrow" w:cs="Arial"/>
                <w:sz w:val="16"/>
                <w:szCs w:val="16"/>
              </w:rPr>
              <w:t>Salazar Solano Abraham Rodolfo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2EC467"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1-1242-0086</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317D7B"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1-547225</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A7BE43"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Moravia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3ADD5E" w14:textId="77777777" w:rsidR="00114E82" w:rsidRPr="00114E82" w:rsidRDefault="00114E82" w:rsidP="003A3F53">
            <w:pPr>
              <w:ind w:left="-138"/>
              <w:jc w:val="right"/>
              <w:rPr>
                <w:rFonts w:ascii="Arial Narrow" w:eastAsia="Arial" w:hAnsi="Arial Narrow" w:cs="Arial"/>
                <w:sz w:val="16"/>
                <w:szCs w:val="16"/>
              </w:rPr>
            </w:pPr>
            <w:r w:rsidRPr="00114E82">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B2E80" w14:textId="77777777" w:rsidR="00114E82" w:rsidRPr="00114E82" w:rsidRDefault="00114E82" w:rsidP="003A3F53">
            <w:pPr>
              <w:ind w:left="-108"/>
              <w:jc w:val="center"/>
              <w:rPr>
                <w:rFonts w:ascii="Arial Narrow" w:eastAsia="Arial" w:hAnsi="Arial Narrow" w:cs="Arial"/>
                <w:sz w:val="16"/>
                <w:szCs w:val="16"/>
              </w:rPr>
            </w:pPr>
            <w:r w:rsidRPr="00114E82">
              <w:rPr>
                <w:rFonts w:ascii="Arial Narrow" w:eastAsia="Arial" w:hAnsi="Arial Narrow" w:cs="Arial"/>
                <w:sz w:val="16"/>
                <w:szCs w:val="16"/>
              </w:rPr>
              <w:t>13.200.000,00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43A5B0"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8.388.226,87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3382BD3"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71.739,54</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CF62427" w14:textId="77777777" w:rsidR="00114E82" w:rsidRPr="00114E82" w:rsidRDefault="00114E82" w:rsidP="003A3F53">
            <w:pPr>
              <w:ind w:left="-15"/>
              <w:jc w:val="right"/>
              <w:rPr>
                <w:rFonts w:ascii="Arial Narrow" w:eastAsia="Arial" w:hAnsi="Arial Narrow" w:cs="Arial"/>
                <w:sz w:val="16"/>
                <w:szCs w:val="16"/>
              </w:rPr>
            </w:pPr>
            <w:r w:rsidRPr="00114E82">
              <w:rPr>
                <w:rFonts w:ascii="Arial Narrow" w:eastAsia="Arial" w:hAnsi="Arial Narrow" w:cs="Arial"/>
                <w:sz w:val="16"/>
                <w:szCs w:val="16"/>
              </w:rPr>
              <w:t>239.131,80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D5D898"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21.755.619,13</w:t>
            </w:r>
          </w:p>
        </w:tc>
      </w:tr>
      <w:tr w:rsidR="00114E82" w:rsidRPr="0075486B" w14:paraId="579F5BED" w14:textId="77777777" w:rsidTr="001D20FC">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0B911355" w14:textId="77777777" w:rsidR="00114E82" w:rsidRPr="0075486B" w:rsidRDefault="00114E82" w:rsidP="003A3F53">
            <w:pPr>
              <w:rPr>
                <w:rFonts w:ascii="Arial Narrow" w:eastAsia="Arial" w:hAnsi="Arial Narrow" w:cs="Arial"/>
                <w:sz w:val="22"/>
                <w:szCs w:val="22"/>
              </w:rPr>
            </w:pPr>
            <w:r w:rsidRPr="0075486B">
              <w:rPr>
                <w:rFonts w:ascii="Arial Narrow" w:eastAsia="Arial" w:hAnsi="Arial Narrow" w:cs="Arial"/>
                <w:b/>
                <w:sz w:val="22"/>
                <w:szCs w:val="22"/>
              </w:rPr>
              <w:t>Entidad Autorizada:   Coo</w:t>
            </w:r>
            <w:r>
              <w:rPr>
                <w:rFonts w:ascii="Arial Narrow" w:eastAsia="Arial" w:hAnsi="Arial Narrow" w:cs="Arial"/>
                <w:b/>
                <w:sz w:val="22"/>
                <w:szCs w:val="22"/>
              </w:rPr>
              <w:t>cique</w:t>
            </w:r>
            <w:r w:rsidRPr="0075486B">
              <w:rPr>
                <w:rFonts w:ascii="Arial Narrow" w:eastAsia="Arial" w:hAnsi="Arial Narrow" w:cs="Arial"/>
                <w:b/>
                <w:sz w:val="22"/>
                <w:szCs w:val="22"/>
              </w:rPr>
              <w:t xml:space="preserve"> R.L.</w:t>
            </w:r>
          </w:p>
        </w:tc>
      </w:tr>
      <w:tr w:rsidR="00337E76" w:rsidRPr="0075486B" w14:paraId="67DB7D30" w14:textId="77777777" w:rsidTr="001D20FC">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79667D8"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001A8DA8"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5B924C0"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AC38E7F"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B3EA7E9" w14:textId="77777777" w:rsidR="00114E82" w:rsidRPr="0075486B" w:rsidRDefault="00114E82" w:rsidP="003A3F53">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6DBC78C6" w14:textId="77777777" w:rsidR="00114E82" w:rsidRPr="0075486B" w:rsidRDefault="00114E82" w:rsidP="003A3F53">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27229AE"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0B5EBD4"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E24E1FA" w14:textId="77777777" w:rsidR="00114E82" w:rsidRPr="0075486B" w:rsidRDefault="00114E82" w:rsidP="003A3F53">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7FE3C56"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F5DADA6" w14:textId="77777777" w:rsidR="00114E82" w:rsidRPr="0075486B" w:rsidRDefault="00114E82" w:rsidP="003A3F53">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1D20FC" w:rsidRPr="00114E82" w14:paraId="591334BD" w14:textId="77777777" w:rsidTr="00694723">
        <w:trPr>
          <w:trHeight w:val="52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5E8A01" w14:textId="48ED702B" w:rsidR="00114E82" w:rsidRPr="00114E82" w:rsidRDefault="00114E82" w:rsidP="003A3F53">
            <w:pPr>
              <w:rPr>
                <w:rFonts w:ascii="Arial Narrow" w:eastAsia="Arial" w:hAnsi="Arial Narrow"/>
                <w:sz w:val="16"/>
                <w:szCs w:val="16"/>
              </w:rPr>
            </w:pPr>
            <w:r w:rsidRPr="00114E82">
              <w:rPr>
                <w:rFonts w:ascii="Arial Narrow" w:hAnsi="Arial Narrow"/>
                <w:sz w:val="16"/>
                <w:szCs w:val="16"/>
              </w:rPr>
              <w:t>Carmona Mej</w:t>
            </w:r>
            <w:r w:rsidR="00337E76">
              <w:rPr>
                <w:rFonts w:ascii="Arial Narrow" w:hAnsi="Arial Narrow"/>
                <w:sz w:val="16"/>
                <w:szCs w:val="16"/>
              </w:rPr>
              <w:t>í</w:t>
            </w:r>
            <w:r w:rsidRPr="00114E82">
              <w:rPr>
                <w:rFonts w:ascii="Arial Narrow" w:hAnsi="Arial Narrow"/>
                <w:sz w:val="16"/>
                <w:szCs w:val="16"/>
              </w:rPr>
              <w:t>as Brenda Roxana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E133F6" w14:textId="77777777" w:rsidR="00114E82" w:rsidRPr="00114E82" w:rsidRDefault="00114E82" w:rsidP="003A3F53">
            <w:pPr>
              <w:rPr>
                <w:rFonts w:ascii="Arial Narrow" w:eastAsia="Arial" w:hAnsi="Arial Narrow" w:cstheme="minorHAnsi"/>
                <w:sz w:val="16"/>
                <w:szCs w:val="16"/>
              </w:rPr>
            </w:pPr>
            <w:r w:rsidRPr="00114E82">
              <w:rPr>
                <w:rFonts w:ascii="Arial Narrow" w:hAnsi="Arial Narrow" w:cstheme="minorHAnsi"/>
                <w:sz w:val="16"/>
                <w:szCs w:val="16"/>
              </w:rPr>
              <w:t>5-0402-0248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14:paraId="259337EA"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2-551664</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D4D3CB" w14:textId="77777777" w:rsidR="00114E82" w:rsidRPr="00114E82" w:rsidRDefault="00114E82" w:rsidP="001D20FC">
            <w:pPr>
              <w:jc w:val="center"/>
              <w:rPr>
                <w:rFonts w:ascii="Arial Narrow" w:eastAsia="Arial" w:hAnsi="Arial Narrow" w:cstheme="minorHAnsi"/>
                <w:sz w:val="16"/>
                <w:szCs w:val="16"/>
              </w:rPr>
            </w:pPr>
            <w:r w:rsidRPr="00114E82">
              <w:rPr>
                <w:rFonts w:ascii="Arial Narrow" w:eastAsia="Arial" w:hAnsi="Arial Narrow" w:cstheme="minorHAnsi"/>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CDC6AC"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4B899A"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4.000.000,00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EABFF9"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3D383EE"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134.292,76</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791E73" w14:textId="77777777" w:rsidR="00114E82" w:rsidRPr="00114E82" w:rsidRDefault="00114E82" w:rsidP="00F413F7">
            <w:pPr>
              <w:ind w:left="-108"/>
              <w:jc w:val="right"/>
              <w:rPr>
                <w:rFonts w:ascii="Arial Narrow" w:eastAsia="Arial" w:hAnsi="Arial Narrow" w:cstheme="minorHAnsi"/>
                <w:sz w:val="16"/>
                <w:szCs w:val="16"/>
              </w:rPr>
            </w:pPr>
            <w:r w:rsidRPr="00114E82">
              <w:rPr>
                <w:rFonts w:ascii="Arial Narrow" w:eastAsia="Arial" w:hAnsi="Arial Narrow" w:cstheme="minorHAnsi"/>
                <w:sz w:val="16"/>
                <w:szCs w:val="16"/>
              </w:rPr>
              <w:t>447.642,52</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91E536" w14:textId="77777777" w:rsidR="00114E82" w:rsidRPr="00114E82" w:rsidRDefault="00114E82" w:rsidP="00F413F7">
            <w:pPr>
              <w:ind w:left="-108"/>
              <w:jc w:val="right"/>
              <w:rPr>
                <w:rFonts w:ascii="Arial Narrow" w:eastAsia="Arial" w:hAnsi="Arial Narrow" w:cstheme="minorHAnsi"/>
                <w:sz w:val="16"/>
                <w:szCs w:val="16"/>
              </w:rPr>
            </w:pPr>
            <w:r w:rsidRPr="00114E82">
              <w:rPr>
                <w:rFonts w:ascii="Arial Narrow" w:eastAsia="Arial" w:hAnsi="Arial Narrow" w:cstheme="minorHAnsi"/>
                <w:sz w:val="16"/>
                <w:szCs w:val="16"/>
              </w:rPr>
              <w:t>13.343.349,76</w:t>
            </w:r>
          </w:p>
        </w:tc>
      </w:tr>
      <w:tr w:rsidR="001D20FC" w:rsidRPr="00114E82" w14:paraId="2F346E6B" w14:textId="77777777" w:rsidTr="00694723">
        <w:trPr>
          <w:trHeight w:val="54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DB149F" w14:textId="51C35243" w:rsidR="00114E82" w:rsidRPr="00114E82" w:rsidRDefault="00114E82" w:rsidP="003A3F53">
            <w:pPr>
              <w:rPr>
                <w:rFonts w:ascii="Arial Narrow" w:eastAsia="Arial" w:hAnsi="Arial Narrow"/>
                <w:sz w:val="16"/>
                <w:szCs w:val="16"/>
              </w:rPr>
            </w:pPr>
            <w:r w:rsidRPr="00114E82">
              <w:rPr>
                <w:rFonts w:ascii="Arial Narrow" w:hAnsi="Arial Narrow"/>
                <w:sz w:val="16"/>
                <w:szCs w:val="16"/>
              </w:rPr>
              <w:t>Novoa Campos Jos</w:t>
            </w:r>
            <w:r w:rsidR="00337E76">
              <w:rPr>
                <w:rFonts w:ascii="Arial Narrow" w:hAnsi="Arial Narrow"/>
                <w:sz w:val="16"/>
                <w:szCs w:val="16"/>
              </w:rPr>
              <w:t>é</w:t>
            </w:r>
            <w:r w:rsidRPr="00114E82">
              <w:rPr>
                <w:rFonts w:ascii="Arial Narrow" w:hAnsi="Arial Narrow"/>
                <w:sz w:val="16"/>
                <w:szCs w:val="16"/>
              </w:rPr>
              <w:t xml:space="preserve"> Antonio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2E90E"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6-0249-0997</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14:paraId="0DA3C15D" w14:textId="037BB9B3" w:rsidR="00114E82" w:rsidRPr="00114E82" w:rsidRDefault="00114E82" w:rsidP="003A3F53">
            <w:pPr>
              <w:rPr>
                <w:rFonts w:ascii="Arial Narrow" w:eastAsia="Arial" w:hAnsi="Arial Narrow" w:cstheme="minorHAnsi"/>
                <w:sz w:val="16"/>
                <w:szCs w:val="16"/>
              </w:rPr>
            </w:pPr>
            <w:r w:rsidRPr="00114E82">
              <w:rPr>
                <w:rFonts w:ascii="Arial Narrow" w:hAnsi="Arial Narrow" w:cstheme="minorHAnsi"/>
                <w:sz w:val="16"/>
                <w:szCs w:val="16"/>
              </w:rPr>
              <w:t>6-19180</w:t>
            </w:r>
            <w:r w:rsidR="00B77695">
              <w:rPr>
                <w:rFonts w:ascii="Arial Narrow" w:hAnsi="Arial Narrow" w:cstheme="minorHAnsi"/>
                <w:sz w:val="16"/>
                <w:szCs w:val="16"/>
              </w:rPr>
              <w:t>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3DC940" w14:textId="77777777" w:rsidR="00114E82" w:rsidRPr="00114E82" w:rsidRDefault="00114E82" w:rsidP="001D20FC">
            <w:pPr>
              <w:ind w:left="-108" w:right="-22"/>
              <w:jc w:val="center"/>
              <w:rPr>
                <w:rFonts w:ascii="Arial Narrow" w:eastAsia="Arial" w:hAnsi="Arial Narrow" w:cstheme="minorHAnsi"/>
                <w:sz w:val="16"/>
                <w:szCs w:val="16"/>
              </w:rPr>
            </w:pPr>
            <w:r w:rsidRPr="00114E82">
              <w:rPr>
                <w:rFonts w:ascii="Arial Narrow" w:eastAsia="Arial" w:hAnsi="Arial Narrow" w:cstheme="minorHAnsi"/>
                <w:sz w:val="16"/>
                <w:szCs w:val="16"/>
              </w:rPr>
              <w:t>Puntarenas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5E8C7F"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409B5B"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94ED3E" w14:textId="77777777" w:rsidR="00114E82" w:rsidRPr="00114E82" w:rsidRDefault="00114E82" w:rsidP="00F413F7">
            <w:pPr>
              <w:ind w:left="-108"/>
              <w:rPr>
                <w:rFonts w:ascii="Arial Narrow" w:eastAsia="Arial" w:hAnsi="Arial Narrow" w:cstheme="minorHAnsi"/>
                <w:sz w:val="16"/>
                <w:szCs w:val="16"/>
              </w:rPr>
            </w:pPr>
            <w:r w:rsidRPr="00114E82">
              <w:rPr>
                <w:rFonts w:ascii="Arial Narrow" w:eastAsia="Arial" w:hAnsi="Arial Narrow" w:cstheme="minorHAnsi"/>
                <w:sz w:val="16"/>
                <w:szCs w:val="16"/>
              </w:rPr>
              <w:t>14.808.314,32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65E2EAC"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36.866,89</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3183CF" w14:textId="77777777" w:rsidR="00114E82" w:rsidRPr="00114E82" w:rsidRDefault="00114E82" w:rsidP="00F413F7">
            <w:pPr>
              <w:ind w:left="-108"/>
              <w:jc w:val="right"/>
              <w:rPr>
                <w:rFonts w:ascii="Arial Narrow" w:eastAsia="Arial" w:hAnsi="Arial Narrow" w:cstheme="minorHAnsi"/>
                <w:sz w:val="16"/>
                <w:szCs w:val="16"/>
              </w:rPr>
            </w:pPr>
            <w:r w:rsidRPr="00114E82">
              <w:rPr>
                <w:rFonts w:ascii="Arial Narrow" w:eastAsia="Arial" w:hAnsi="Arial Narrow" w:cstheme="minorHAnsi"/>
                <w:sz w:val="16"/>
                <w:szCs w:val="16"/>
              </w:rPr>
              <w:t>368.668,90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9A517A" w14:textId="77777777" w:rsidR="00114E82" w:rsidRPr="00114E82" w:rsidRDefault="00114E82" w:rsidP="00F413F7">
            <w:pPr>
              <w:ind w:left="-108"/>
              <w:jc w:val="right"/>
              <w:rPr>
                <w:rFonts w:ascii="Arial Narrow" w:eastAsia="Arial" w:hAnsi="Arial Narrow" w:cstheme="minorHAnsi"/>
                <w:sz w:val="16"/>
                <w:szCs w:val="16"/>
              </w:rPr>
            </w:pPr>
            <w:r w:rsidRPr="00114E82">
              <w:rPr>
                <w:rFonts w:ascii="Arial Narrow" w:eastAsia="Arial" w:hAnsi="Arial Narrow" w:cstheme="minorHAnsi"/>
                <w:sz w:val="16"/>
                <w:szCs w:val="16"/>
              </w:rPr>
              <w:t>15.140.116,33</w:t>
            </w:r>
          </w:p>
        </w:tc>
      </w:tr>
      <w:tr w:rsidR="001D20FC" w:rsidRPr="00114E82" w14:paraId="3B9CA9B9" w14:textId="77777777" w:rsidTr="00694723">
        <w:trPr>
          <w:trHeight w:val="671"/>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7CC216" w14:textId="1543CB23" w:rsidR="00114E82" w:rsidRPr="00114E82" w:rsidRDefault="00114E82" w:rsidP="003A3F53">
            <w:pPr>
              <w:rPr>
                <w:rFonts w:ascii="Arial Narrow" w:eastAsia="Arial" w:hAnsi="Arial Narrow"/>
                <w:sz w:val="16"/>
                <w:szCs w:val="16"/>
              </w:rPr>
            </w:pPr>
            <w:r w:rsidRPr="00114E82">
              <w:rPr>
                <w:rFonts w:ascii="Arial Narrow" w:hAnsi="Arial Narrow"/>
                <w:sz w:val="16"/>
                <w:szCs w:val="16"/>
              </w:rPr>
              <w:t>Peraza Montero Mar</w:t>
            </w:r>
            <w:r w:rsidR="00337E76">
              <w:rPr>
                <w:rFonts w:ascii="Arial Narrow" w:hAnsi="Arial Narrow"/>
                <w:sz w:val="16"/>
                <w:szCs w:val="16"/>
              </w:rPr>
              <w:t>í</w:t>
            </w:r>
            <w:r w:rsidRPr="00114E82">
              <w:rPr>
                <w:rFonts w:ascii="Arial Narrow" w:hAnsi="Arial Narrow"/>
                <w:sz w:val="16"/>
                <w:szCs w:val="16"/>
              </w:rPr>
              <w:t>a Ester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2E76D9"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1-0643-0579</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9226CB" w14:textId="3C8FACD1" w:rsidR="00114E82" w:rsidRPr="00114E82" w:rsidRDefault="00114E82" w:rsidP="003A3F53">
            <w:pPr>
              <w:rPr>
                <w:rFonts w:ascii="Arial Narrow" w:eastAsia="Arial" w:hAnsi="Arial Narrow" w:cstheme="minorHAnsi"/>
                <w:sz w:val="16"/>
                <w:szCs w:val="16"/>
              </w:rPr>
            </w:pPr>
            <w:r w:rsidRPr="00114E82">
              <w:rPr>
                <w:rFonts w:ascii="Arial Narrow" w:hAnsi="Arial Narrow" w:cstheme="minorHAnsi"/>
                <w:sz w:val="16"/>
                <w:szCs w:val="16"/>
              </w:rPr>
              <w:t>6-1918</w:t>
            </w:r>
            <w:r w:rsidR="00B77695">
              <w:rPr>
                <w:rFonts w:ascii="Arial Narrow" w:hAnsi="Arial Narrow" w:cstheme="minorHAnsi"/>
                <w:sz w:val="16"/>
                <w:szCs w:val="16"/>
              </w:rPr>
              <w:t>1</w:t>
            </w:r>
            <w:r w:rsidRPr="00114E82">
              <w:rPr>
                <w:rFonts w:ascii="Arial Narrow" w:hAnsi="Arial Narrow" w:cstheme="minorHAnsi"/>
                <w:sz w:val="16"/>
                <w:szCs w:val="16"/>
              </w:rPr>
              <w:t>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E709EB" w14:textId="77777777" w:rsidR="00114E82" w:rsidRPr="00114E82" w:rsidRDefault="00114E82" w:rsidP="001D20FC">
            <w:pPr>
              <w:ind w:left="-108" w:right="-22"/>
              <w:jc w:val="center"/>
              <w:rPr>
                <w:rFonts w:ascii="Arial Narrow" w:eastAsia="Arial" w:hAnsi="Arial Narrow" w:cstheme="minorHAnsi"/>
                <w:sz w:val="16"/>
                <w:szCs w:val="16"/>
              </w:rPr>
            </w:pPr>
            <w:r w:rsidRPr="00114E82">
              <w:rPr>
                <w:rFonts w:ascii="Arial Narrow" w:eastAsia="Arial" w:hAnsi="Arial Narrow" w:cstheme="minorHAnsi"/>
                <w:sz w:val="16"/>
                <w:szCs w:val="16"/>
              </w:rPr>
              <w:t>Puntarenas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7463D9"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274FC0"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2B635F" w14:textId="77777777" w:rsidR="00114E82" w:rsidRPr="00114E82" w:rsidRDefault="00114E82" w:rsidP="00F413F7">
            <w:pPr>
              <w:ind w:left="-108"/>
              <w:rPr>
                <w:rFonts w:ascii="Arial Narrow" w:eastAsia="Arial" w:hAnsi="Arial Narrow" w:cstheme="minorHAnsi"/>
                <w:sz w:val="16"/>
                <w:szCs w:val="16"/>
              </w:rPr>
            </w:pPr>
            <w:r w:rsidRPr="00114E82">
              <w:rPr>
                <w:rFonts w:ascii="Arial Narrow" w:eastAsia="Arial" w:hAnsi="Arial Narrow" w:cstheme="minorHAnsi"/>
                <w:sz w:val="16"/>
                <w:szCs w:val="16"/>
              </w:rPr>
              <w:t>15.167.750,32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901FA3" w14:textId="77777777" w:rsidR="00114E82" w:rsidRPr="00114E82" w:rsidRDefault="00114E82" w:rsidP="003A3F53">
            <w:pPr>
              <w:rPr>
                <w:rFonts w:ascii="Arial Narrow" w:eastAsia="Arial" w:hAnsi="Arial Narrow" w:cstheme="minorHAnsi"/>
                <w:sz w:val="16"/>
                <w:szCs w:val="16"/>
              </w:rPr>
            </w:pPr>
            <w:r w:rsidRPr="00114E82">
              <w:rPr>
                <w:rFonts w:ascii="Arial Narrow" w:eastAsia="Arial" w:hAnsi="Arial Narrow" w:cstheme="minorHAnsi"/>
                <w:sz w:val="16"/>
                <w:szCs w:val="16"/>
              </w:rPr>
              <w:t>37.481,34</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1A67E3" w14:textId="77777777" w:rsidR="00114E82" w:rsidRPr="00114E82" w:rsidRDefault="00114E82" w:rsidP="00F413F7">
            <w:pPr>
              <w:ind w:left="-108"/>
              <w:jc w:val="right"/>
              <w:rPr>
                <w:rFonts w:ascii="Arial Narrow" w:eastAsia="Arial" w:hAnsi="Arial Narrow" w:cstheme="minorHAnsi"/>
                <w:sz w:val="16"/>
                <w:szCs w:val="16"/>
              </w:rPr>
            </w:pPr>
            <w:r w:rsidRPr="00114E82">
              <w:rPr>
                <w:rFonts w:ascii="Arial Narrow" w:eastAsia="Arial" w:hAnsi="Arial Narrow" w:cstheme="minorHAnsi"/>
                <w:sz w:val="16"/>
                <w:szCs w:val="16"/>
              </w:rPr>
              <w:t>374.813,42</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01047BA" w14:textId="77777777" w:rsidR="00114E82" w:rsidRPr="00114E82" w:rsidRDefault="00114E82" w:rsidP="00F413F7">
            <w:pPr>
              <w:ind w:left="-108"/>
              <w:jc w:val="right"/>
              <w:rPr>
                <w:rFonts w:ascii="Arial Narrow" w:eastAsia="Arial" w:hAnsi="Arial Narrow" w:cstheme="minorHAnsi"/>
                <w:sz w:val="16"/>
                <w:szCs w:val="16"/>
              </w:rPr>
            </w:pPr>
            <w:r w:rsidRPr="00114E82">
              <w:rPr>
                <w:rFonts w:ascii="Arial Narrow" w:eastAsia="Arial" w:hAnsi="Arial Narrow" w:cstheme="minorHAnsi"/>
                <w:sz w:val="16"/>
                <w:szCs w:val="16"/>
              </w:rPr>
              <w:t>15.505.082,40</w:t>
            </w:r>
          </w:p>
        </w:tc>
      </w:tr>
      <w:tr w:rsidR="001D20FC" w:rsidRPr="00114E82" w14:paraId="27E13A89" w14:textId="77777777" w:rsidTr="00694723">
        <w:trPr>
          <w:trHeight w:val="1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28017E" w14:textId="6B9DB254" w:rsidR="00114E82" w:rsidRPr="00114E82" w:rsidRDefault="00114E82" w:rsidP="003A3F53">
            <w:pPr>
              <w:rPr>
                <w:rFonts w:ascii="Arial Narrow" w:eastAsia="Arial" w:hAnsi="Arial Narrow" w:cs="Arial"/>
                <w:sz w:val="16"/>
                <w:szCs w:val="16"/>
              </w:rPr>
            </w:pPr>
            <w:r w:rsidRPr="00114E82">
              <w:rPr>
                <w:rFonts w:ascii="Arial Narrow" w:eastAsia="Arial" w:hAnsi="Arial Narrow" w:cs="Arial"/>
                <w:sz w:val="16"/>
                <w:szCs w:val="16"/>
              </w:rPr>
              <w:t>Novoa Campos Jos</w:t>
            </w:r>
            <w:r w:rsidR="00337E76">
              <w:rPr>
                <w:rFonts w:ascii="Arial Narrow" w:eastAsia="Arial" w:hAnsi="Arial Narrow" w:cs="Arial"/>
                <w:sz w:val="16"/>
                <w:szCs w:val="16"/>
              </w:rPr>
              <w:t>é</w:t>
            </w:r>
            <w:r w:rsidRPr="00114E82">
              <w:rPr>
                <w:rFonts w:ascii="Arial Narrow" w:eastAsia="Arial" w:hAnsi="Arial Narrow" w:cs="Arial"/>
                <w:sz w:val="16"/>
                <w:szCs w:val="16"/>
              </w:rPr>
              <w:t xml:space="preserve"> Willia</w:t>
            </w:r>
            <w:r w:rsidR="00337E76">
              <w:rPr>
                <w:rFonts w:ascii="Arial Narrow" w:eastAsia="Arial" w:hAnsi="Arial Narrow" w:cs="Arial"/>
                <w:sz w:val="16"/>
                <w:szCs w:val="16"/>
              </w:rPr>
              <w:t>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CDE5BD"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6-0374-0338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EF34885" w14:textId="77777777" w:rsidR="00114E82" w:rsidRPr="00114E82" w:rsidRDefault="00114E82" w:rsidP="003A3F53">
            <w:pPr>
              <w:jc w:val="center"/>
              <w:rPr>
                <w:rFonts w:ascii="Arial Narrow" w:eastAsia="Arial" w:hAnsi="Arial Narrow" w:cs="Arial"/>
                <w:sz w:val="16"/>
                <w:szCs w:val="16"/>
              </w:rPr>
            </w:pPr>
            <w:r w:rsidRPr="00114E82">
              <w:rPr>
                <w:rFonts w:ascii="Arial Narrow" w:eastAsia="Arial" w:hAnsi="Arial Narrow" w:cs="Arial"/>
                <w:sz w:val="16"/>
                <w:szCs w:val="16"/>
              </w:rPr>
              <w:t>6-191803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31ED62" w14:textId="77777777" w:rsidR="00114E82" w:rsidRPr="00114E82" w:rsidRDefault="00114E82" w:rsidP="001D20FC">
            <w:pPr>
              <w:ind w:left="-108" w:right="-22"/>
              <w:jc w:val="center"/>
              <w:rPr>
                <w:rFonts w:ascii="Arial Narrow" w:eastAsia="Arial" w:hAnsi="Arial Narrow" w:cs="Arial"/>
                <w:sz w:val="16"/>
                <w:szCs w:val="16"/>
              </w:rPr>
            </w:pPr>
            <w:r w:rsidRPr="00114E82">
              <w:rPr>
                <w:rFonts w:ascii="Arial Narrow" w:eastAsia="Arial" w:hAnsi="Arial Narrow" w:cs="Arial"/>
                <w:sz w:val="16"/>
                <w:szCs w:val="16"/>
              </w:rPr>
              <w:t>Puntarenas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6CA4FE" w14:textId="77777777" w:rsidR="00114E82" w:rsidRPr="00114E82" w:rsidRDefault="00114E82" w:rsidP="003A3F53">
            <w:pPr>
              <w:ind w:left="-105"/>
              <w:jc w:val="center"/>
              <w:rPr>
                <w:rFonts w:ascii="Arial Narrow" w:eastAsia="Arial" w:hAnsi="Arial Narrow" w:cs="Arial"/>
                <w:sz w:val="16"/>
                <w:szCs w:val="16"/>
              </w:rPr>
            </w:pPr>
            <w:r w:rsidRPr="00114E82">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025653" w14:textId="77777777" w:rsidR="00114E82" w:rsidRPr="00114E82" w:rsidRDefault="00114E82" w:rsidP="003A3F53">
            <w:pPr>
              <w:ind w:left="-108"/>
              <w:jc w:val="right"/>
              <w:rPr>
                <w:rFonts w:ascii="Arial Narrow" w:eastAsia="Arial" w:hAnsi="Arial Narrow" w:cs="Arial"/>
                <w:sz w:val="16"/>
                <w:szCs w:val="16"/>
              </w:rPr>
            </w:pPr>
            <w:r w:rsidRPr="00114E82">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FB694E2"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13.674.240,32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A7A56B3"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34.928,20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5CFE7F" w14:textId="77777777" w:rsidR="00114E82" w:rsidRPr="00114E82" w:rsidRDefault="00114E82" w:rsidP="003A3F53">
            <w:pPr>
              <w:ind w:right="-43"/>
              <w:jc w:val="right"/>
              <w:rPr>
                <w:rFonts w:ascii="Arial Narrow" w:eastAsia="Arial" w:hAnsi="Arial Narrow" w:cs="Arial"/>
                <w:sz w:val="16"/>
                <w:szCs w:val="16"/>
              </w:rPr>
            </w:pPr>
            <w:r w:rsidRPr="00114E82">
              <w:rPr>
                <w:rFonts w:ascii="Arial Narrow" w:eastAsia="Arial" w:hAnsi="Arial Narrow" w:cs="Arial"/>
                <w:sz w:val="16"/>
                <w:szCs w:val="16"/>
              </w:rPr>
              <w:t>349.282,04</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9C366F" w14:textId="77777777" w:rsidR="00114E82" w:rsidRPr="00114E82" w:rsidRDefault="00114E82" w:rsidP="003A3F53">
            <w:pPr>
              <w:ind w:left="-70"/>
              <w:jc w:val="right"/>
              <w:rPr>
                <w:rFonts w:ascii="Arial Narrow" w:eastAsia="Arial" w:hAnsi="Arial Narrow" w:cs="Arial"/>
                <w:sz w:val="16"/>
                <w:szCs w:val="16"/>
              </w:rPr>
            </w:pPr>
            <w:r w:rsidRPr="00114E82">
              <w:rPr>
                <w:rFonts w:ascii="Arial Narrow" w:eastAsia="Arial" w:hAnsi="Arial Narrow" w:cs="Arial"/>
                <w:sz w:val="16"/>
                <w:szCs w:val="16"/>
              </w:rPr>
              <w:t>13.988.594,16</w:t>
            </w:r>
          </w:p>
        </w:tc>
      </w:tr>
      <w:tr w:rsidR="00114E82" w14:paraId="01AF4FE9" w14:textId="77777777" w:rsidTr="001D20FC">
        <w:trPr>
          <w:trHeight w:val="175"/>
        </w:trPr>
        <w:tc>
          <w:tcPr>
            <w:tcW w:w="420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068F5724" w14:textId="77777777" w:rsidR="00114E82" w:rsidRDefault="00114E82" w:rsidP="003A3F53">
            <w:pPr>
              <w:jc w:val="both"/>
            </w:pPr>
            <w:r>
              <w:rPr>
                <w:rFonts w:ascii="Arial Narrow" w:eastAsia="Arial Narrow" w:hAnsi="Arial Narrow" w:cs="Arial Narrow"/>
                <w:sz w:val="16"/>
              </w:rPr>
              <w:t>(*) CLC: Compra de lote y construcción de vivienda</w:t>
            </w:r>
          </w:p>
        </w:tc>
        <w:tc>
          <w:tcPr>
            <w:tcW w:w="467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440EAA7D" w14:textId="77777777" w:rsidR="00114E82" w:rsidRPr="003102BB" w:rsidRDefault="00114E82" w:rsidP="003A3F53">
            <w:pPr>
              <w:jc w:val="both"/>
              <w:rPr>
                <w:rFonts w:ascii="Arial Narrow" w:hAnsi="Arial Narrow"/>
                <w:sz w:val="16"/>
                <w:szCs w:val="16"/>
              </w:rPr>
            </w:pPr>
            <w:r w:rsidRPr="003102BB">
              <w:rPr>
                <w:rFonts w:ascii="Arial Narrow" w:hAnsi="Arial Narrow"/>
                <w:sz w:val="16"/>
                <w:szCs w:val="16"/>
              </w:rPr>
              <w:t>CVE: Compra de vivienda existente</w:t>
            </w:r>
          </w:p>
        </w:tc>
      </w:tr>
    </w:tbl>
    <w:p w14:paraId="3D995099" w14:textId="77777777" w:rsidR="00114E82" w:rsidRDefault="00114E82" w:rsidP="00114E82">
      <w:pPr>
        <w:spacing w:line="360" w:lineRule="auto"/>
        <w:jc w:val="both"/>
        <w:rPr>
          <w:rFonts w:eastAsia="Arial" w:cs="Arial"/>
        </w:rPr>
      </w:pPr>
    </w:p>
    <w:p w14:paraId="3DB5C4D7" w14:textId="77777777" w:rsidR="00114E82" w:rsidRPr="000A5CB2" w:rsidRDefault="00114E82" w:rsidP="00114E82">
      <w:pPr>
        <w:spacing w:line="360" w:lineRule="auto"/>
        <w:jc w:val="both"/>
        <w:rPr>
          <w:rFonts w:cs="Arial"/>
          <w:bCs/>
          <w:sz w:val="22"/>
          <w:szCs w:val="22"/>
          <w:lang w:val="es-CR"/>
        </w:rPr>
      </w:pPr>
      <w:r w:rsidRPr="000A5CB2">
        <w:rPr>
          <w:rFonts w:cs="Arial"/>
          <w:b/>
          <w:bCs/>
          <w:sz w:val="22"/>
          <w:szCs w:val="22"/>
          <w:lang w:val="es-CR"/>
        </w:rPr>
        <w:t>2)</w:t>
      </w:r>
      <w:r w:rsidRPr="000A5CB2">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6FA5C2AE" w14:textId="77777777" w:rsidR="00094BF7" w:rsidRPr="000A5CB2" w:rsidRDefault="00094BF7" w:rsidP="00094BF7">
      <w:pPr>
        <w:spacing w:line="360" w:lineRule="auto"/>
        <w:jc w:val="both"/>
        <w:rPr>
          <w:rFonts w:cs="Arial"/>
          <w:bCs/>
          <w:sz w:val="22"/>
          <w:szCs w:val="22"/>
          <w:lang w:val="es-CR"/>
        </w:rPr>
      </w:pPr>
    </w:p>
    <w:p w14:paraId="452A901C" w14:textId="77777777" w:rsidR="00094BF7" w:rsidRPr="000A5CB2" w:rsidRDefault="00094BF7" w:rsidP="00094BF7">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0CE7689A" w14:textId="77777777" w:rsidR="00094BF7" w:rsidRPr="000A5CB2" w:rsidRDefault="00094BF7" w:rsidP="00094BF7">
      <w:pPr>
        <w:spacing w:line="360" w:lineRule="auto"/>
        <w:jc w:val="both"/>
        <w:rPr>
          <w:rFonts w:cs="Arial"/>
          <w:bCs/>
          <w:sz w:val="22"/>
          <w:szCs w:val="22"/>
          <w:lang w:val="es-CR"/>
        </w:rPr>
      </w:pPr>
    </w:p>
    <w:p w14:paraId="24A49B09" w14:textId="77777777" w:rsidR="00094BF7" w:rsidRDefault="00094BF7" w:rsidP="00094BF7">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59DC7FDC" w14:textId="77777777" w:rsidR="00094BF7" w:rsidRDefault="00094BF7" w:rsidP="00094BF7">
      <w:pPr>
        <w:spacing w:line="360" w:lineRule="auto"/>
        <w:jc w:val="both"/>
        <w:rPr>
          <w:rFonts w:cs="Arial"/>
          <w:bCs/>
          <w:sz w:val="22"/>
          <w:szCs w:val="22"/>
          <w:lang w:val="es-CR"/>
        </w:rPr>
      </w:pPr>
    </w:p>
    <w:p w14:paraId="78FC1964" w14:textId="6154C471" w:rsidR="002B71CC" w:rsidRDefault="00612E9F" w:rsidP="002B71CC">
      <w:pPr>
        <w:spacing w:line="360" w:lineRule="auto"/>
        <w:jc w:val="both"/>
        <w:rPr>
          <w:rFonts w:cs="Arial"/>
          <w:sz w:val="22"/>
          <w:szCs w:val="22"/>
        </w:rPr>
      </w:pPr>
      <w:r>
        <w:rPr>
          <w:rFonts w:cs="Arial"/>
          <w:b/>
          <w:bCs/>
          <w:sz w:val="22"/>
          <w:szCs w:val="22"/>
          <w:lang w:val="es-CR"/>
        </w:rPr>
        <w:t>5</w:t>
      </w:r>
      <w:r w:rsidR="00094BF7" w:rsidRPr="000A5CB2">
        <w:rPr>
          <w:rFonts w:cs="Arial"/>
          <w:b/>
          <w:bCs/>
          <w:sz w:val="22"/>
          <w:szCs w:val="22"/>
          <w:lang w:val="es-CR"/>
        </w:rPr>
        <w:t>)</w:t>
      </w:r>
      <w:r w:rsidR="00094BF7"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7A6712CD"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F493DE1" w14:textId="77777777" w:rsidR="002B71CC" w:rsidRPr="00D14EAF" w:rsidRDefault="002B71CC" w:rsidP="002B71CC">
      <w:pPr>
        <w:spacing w:line="360" w:lineRule="auto"/>
        <w:jc w:val="both"/>
        <w:rPr>
          <w:rFonts w:cs="Arial"/>
          <w:b/>
          <w:sz w:val="22"/>
        </w:rPr>
      </w:pPr>
      <w:r w:rsidRPr="00D14EAF">
        <w:rPr>
          <w:rFonts w:cs="Arial"/>
          <w:b/>
          <w:sz w:val="22"/>
        </w:rPr>
        <w:t>************</w:t>
      </w:r>
    </w:p>
    <w:p w14:paraId="17D7C0E0" w14:textId="77777777" w:rsidR="002B71CC" w:rsidRDefault="002B71CC" w:rsidP="002B71CC">
      <w:pPr>
        <w:spacing w:line="360" w:lineRule="auto"/>
        <w:jc w:val="both"/>
        <w:rPr>
          <w:rFonts w:cs="Arial"/>
          <w:sz w:val="22"/>
          <w:lang w:val="es-ES_tradnl"/>
        </w:rPr>
      </w:pPr>
    </w:p>
    <w:p w14:paraId="4B0F069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061A1F0" w14:textId="77777777" w:rsidR="009935C0" w:rsidRPr="000A5CB2" w:rsidRDefault="009935C0" w:rsidP="009935C0">
      <w:pPr>
        <w:spacing w:line="360" w:lineRule="auto"/>
        <w:jc w:val="both"/>
        <w:rPr>
          <w:rFonts w:cs="Arial"/>
          <w:b/>
          <w:bCs/>
          <w:sz w:val="22"/>
          <w:szCs w:val="22"/>
          <w:lang w:val="es-CR"/>
        </w:rPr>
      </w:pPr>
      <w:r w:rsidRPr="000A5CB2">
        <w:rPr>
          <w:rFonts w:cs="Arial"/>
          <w:b/>
          <w:bCs/>
          <w:sz w:val="22"/>
          <w:szCs w:val="22"/>
          <w:lang w:val="es-CR"/>
        </w:rPr>
        <w:t>Considerando:</w:t>
      </w:r>
    </w:p>
    <w:p w14:paraId="7C8E3B37" w14:textId="5E06A998" w:rsidR="009935C0" w:rsidRPr="000A5CB2" w:rsidRDefault="009935C0" w:rsidP="009935C0">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del </w:t>
      </w:r>
      <w:r w:rsidRPr="000A5CB2">
        <w:rPr>
          <w:rFonts w:cs="Arial"/>
          <w:bCs/>
          <w:sz w:val="22"/>
          <w:lang w:val="es-CR"/>
        </w:rPr>
        <w:t>oficio GG-ME-</w:t>
      </w:r>
      <w:r>
        <w:rPr>
          <w:rFonts w:cs="Arial"/>
          <w:bCs/>
          <w:sz w:val="22"/>
          <w:lang w:val="es-CR"/>
        </w:rPr>
        <w:t>1</w:t>
      </w:r>
      <w:r w:rsidR="002A515F">
        <w:rPr>
          <w:rFonts w:cs="Arial"/>
          <w:bCs/>
          <w:sz w:val="22"/>
          <w:lang w:val="es-CR"/>
        </w:rPr>
        <w:t>541</w:t>
      </w:r>
      <w:r w:rsidRPr="000A5CB2">
        <w:rPr>
          <w:rFonts w:cs="Arial"/>
          <w:bCs/>
          <w:sz w:val="22"/>
          <w:lang w:val="es-CR"/>
        </w:rPr>
        <w:t xml:space="preserve">-2021 del </w:t>
      </w:r>
      <w:r w:rsidR="002A515F">
        <w:rPr>
          <w:rFonts w:cs="Arial"/>
          <w:bCs/>
          <w:sz w:val="22"/>
          <w:lang w:val="es-CR"/>
        </w:rPr>
        <w:t>22</w:t>
      </w:r>
      <w:r w:rsidRPr="000A5CB2">
        <w:rPr>
          <w:rFonts w:cs="Arial"/>
          <w:bCs/>
          <w:sz w:val="22"/>
          <w:lang w:val="es-CR"/>
        </w:rPr>
        <w:t xml:space="preserve"> de </w:t>
      </w:r>
      <w:r>
        <w:rPr>
          <w:rFonts w:cs="Arial"/>
          <w:bCs/>
          <w:sz w:val="22"/>
          <w:lang w:val="es-CR"/>
        </w:rPr>
        <w:t>octubre</w:t>
      </w:r>
      <w:r w:rsidRPr="000A5CB2">
        <w:rPr>
          <w:rFonts w:cs="Arial"/>
          <w:bCs/>
          <w:sz w:val="22"/>
          <w:lang w:val="es-CR"/>
        </w:rPr>
        <w:t xml:space="preserve"> de 2021, la Gerencia General remite y avala el informe </w:t>
      </w:r>
      <w:r w:rsidRPr="000A5CB2">
        <w:rPr>
          <w:rFonts w:cs="Arial"/>
          <w:sz w:val="22"/>
          <w:szCs w:val="22"/>
          <w:lang w:val="es-CR"/>
        </w:rPr>
        <w:t>DF-OF-</w:t>
      </w:r>
      <w:r>
        <w:rPr>
          <w:rFonts w:cs="Arial"/>
          <w:sz w:val="22"/>
          <w:szCs w:val="22"/>
          <w:lang w:val="es-CR"/>
        </w:rPr>
        <w:t>1</w:t>
      </w:r>
      <w:r w:rsidR="002A515F">
        <w:rPr>
          <w:rFonts w:cs="Arial"/>
          <w:sz w:val="22"/>
          <w:szCs w:val="22"/>
          <w:lang w:val="es-CR"/>
        </w:rPr>
        <w:t>512</w:t>
      </w:r>
      <w:r w:rsidRPr="000A5CB2">
        <w:rPr>
          <w:rFonts w:cs="Arial"/>
          <w:sz w:val="22"/>
          <w:szCs w:val="22"/>
          <w:lang w:val="es-CR"/>
        </w:rPr>
        <w:t>-2021</w:t>
      </w:r>
      <w:r>
        <w:rPr>
          <w:rFonts w:cs="Arial"/>
          <w:sz w:val="22"/>
          <w:szCs w:val="22"/>
          <w:lang w:val="es-CR"/>
        </w:rPr>
        <w:t>/SO-OF-0</w:t>
      </w:r>
      <w:r w:rsidR="002A515F">
        <w:rPr>
          <w:rFonts w:cs="Arial"/>
          <w:sz w:val="22"/>
          <w:szCs w:val="22"/>
          <w:lang w:val="es-CR"/>
        </w:rPr>
        <w:t>100</w:t>
      </w:r>
      <w:r>
        <w:rPr>
          <w:rFonts w:cs="Arial"/>
          <w:sz w:val="22"/>
          <w:szCs w:val="22"/>
          <w:lang w:val="es-CR"/>
        </w:rPr>
        <w:t>-2021</w:t>
      </w:r>
      <w:r w:rsidRPr="000A5CB2">
        <w:rPr>
          <w:rFonts w:cs="Arial"/>
          <w:sz w:val="22"/>
          <w:szCs w:val="22"/>
          <w:lang w:val="es-CR"/>
        </w:rPr>
        <w:t xml:space="preserve"> de la Dirección FOSUVI</w:t>
      </w:r>
      <w:r>
        <w:rPr>
          <w:rFonts w:cs="Arial"/>
          <w:sz w:val="22"/>
          <w:szCs w:val="22"/>
          <w:lang w:val="es-CR"/>
        </w:rPr>
        <w:t xml:space="preserve"> y la Subgerencia de Operaciones</w:t>
      </w:r>
      <w:r w:rsidRPr="000A5CB2">
        <w:rPr>
          <w:rFonts w:cs="Arial"/>
          <w:bCs/>
          <w:sz w:val="22"/>
          <w:lang w:val="es-CR"/>
        </w:rPr>
        <w:t xml:space="preserve">, que contiene un resumen de los resultados del estudio efectuado a las solicitudes de </w:t>
      </w:r>
      <w:r w:rsidR="002A515F">
        <w:rPr>
          <w:rFonts w:cs="Arial"/>
          <w:bCs/>
          <w:sz w:val="22"/>
          <w:lang w:val="es-CR"/>
        </w:rPr>
        <w:t xml:space="preserve">Coopenae R.L. y </w:t>
      </w:r>
      <w:r>
        <w:rPr>
          <w:rFonts w:cs="Arial"/>
          <w:bCs/>
          <w:sz w:val="22"/>
          <w:lang w:val="es-CR"/>
        </w:rPr>
        <w:t xml:space="preserve">Grupo Mutual Alajuela – La Vivienda  </w:t>
      </w:r>
      <w:r w:rsidRPr="008F59E1">
        <w:rPr>
          <w:rFonts w:cs="Arial"/>
          <w:bCs/>
          <w:sz w:val="22"/>
          <w:lang w:val="es-ES_tradnl"/>
        </w:rPr>
        <w:t>de Ahorro y Préstamo</w:t>
      </w:r>
      <w:r>
        <w:rPr>
          <w:rFonts w:cs="Arial"/>
          <w:bCs/>
          <w:sz w:val="22"/>
          <w:lang w:val="es-ES_tradnl"/>
        </w:rPr>
        <w:t>,</w:t>
      </w:r>
      <w:r w:rsidRPr="000A5CB2">
        <w:rPr>
          <w:rFonts w:cs="Arial"/>
          <w:bCs/>
          <w:color w:val="000000"/>
          <w:sz w:val="22"/>
          <w:szCs w:val="22"/>
          <w:lang w:val="es-CR"/>
        </w:rPr>
        <w:t xml:space="preserve"> </w:t>
      </w:r>
      <w:r w:rsidRPr="000A5CB2">
        <w:rPr>
          <w:rFonts w:cs="Arial"/>
          <w:bCs/>
          <w:sz w:val="22"/>
          <w:lang w:val="es-CR"/>
        </w:rPr>
        <w:t>para financiar –al amparo del artículo 50 de la Ley del Sistema Financiero Nacional para la Vivienda– dos operaciones de segundo Bono Familiar de Vivienda</w:t>
      </w:r>
      <w:r>
        <w:rPr>
          <w:rFonts w:cs="Arial"/>
          <w:bCs/>
          <w:sz w:val="22"/>
          <w:lang w:val="es-CR"/>
        </w:rPr>
        <w:t xml:space="preserve"> por situación de emergencia</w:t>
      </w:r>
      <w:r w:rsidRPr="000A5CB2">
        <w:rPr>
          <w:rFonts w:cs="Arial"/>
          <w:bCs/>
          <w:sz w:val="22"/>
          <w:lang w:val="es-CR"/>
        </w:rPr>
        <w:t>.</w:t>
      </w:r>
    </w:p>
    <w:p w14:paraId="7782B4AC" w14:textId="77777777" w:rsidR="009935C0" w:rsidRPr="000A5CB2" w:rsidRDefault="009935C0" w:rsidP="009935C0">
      <w:pPr>
        <w:spacing w:line="360" w:lineRule="auto"/>
        <w:jc w:val="both"/>
        <w:rPr>
          <w:rFonts w:cs="Arial"/>
          <w:bCs/>
          <w:sz w:val="22"/>
          <w:szCs w:val="22"/>
          <w:lang w:val="es-CR"/>
        </w:rPr>
      </w:pPr>
    </w:p>
    <w:p w14:paraId="6C5A28E3" w14:textId="77777777" w:rsidR="009935C0" w:rsidRPr="000A5CB2" w:rsidRDefault="009935C0" w:rsidP="009935C0">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Que en dicho informe, </w:t>
      </w:r>
      <w:r w:rsidRPr="000A5CB2">
        <w:rPr>
          <w:rFonts w:cs="Arial"/>
          <w:sz w:val="22"/>
          <w:szCs w:val="22"/>
          <w:lang w:val="es-CR"/>
        </w:rPr>
        <w:t>la Dirección FOSUVI</w:t>
      </w:r>
      <w:r>
        <w:rPr>
          <w:rFonts w:cs="Arial"/>
          <w:sz w:val="22"/>
          <w:szCs w:val="22"/>
          <w:lang w:val="es-CR"/>
        </w:rPr>
        <w:t xml:space="preserve"> y la Subgerencia de Operaciones</w:t>
      </w:r>
      <w:r w:rsidRPr="000A5CB2">
        <w:rPr>
          <w:rFonts w:cs="Arial"/>
          <w:sz w:val="22"/>
          <w:szCs w:val="22"/>
          <w:lang w:val="es-CR"/>
        </w:rPr>
        <w:t xml:space="preserve"> </w:t>
      </w:r>
      <w:r w:rsidRPr="000A5CB2">
        <w:rPr>
          <w:rFonts w:cs="Arial"/>
          <w:bCs/>
          <w:sz w:val="22"/>
          <w:szCs w:val="22"/>
          <w:lang w:val="es-CR"/>
        </w:rPr>
        <w:t>presenta</w:t>
      </w:r>
      <w:r>
        <w:rPr>
          <w:rFonts w:cs="Arial"/>
          <w:bCs/>
          <w:sz w:val="22"/>
          <w:szCs w:val="22"/>
          <w:lang w:val="es-CR"/>
        </w:rPr>
        <w:t>n</w:t>
      </w:r>
      <w:r w:rsidRPr="000A5CB2">
        <w:rPr>
          <w:rFonts w:cs="Arial"/>
          <w:bCs/>
          <w:sz w:val="22"/>
          <w:szCs w:val="22"/>
          <w:lang w:val="es-CR"/>
        </w:rPr>
        <w:t xml:space="preserve"> la valoración socioeconómica de la solicitud de financiamiento y el análisis de los costos propuestos, concluyendo que con base en la normativa vigente y habiéndose comprobado la disponibilidad de recursos para </w:t>
      </w:r>
      <w:r>
        <w:rPr>
          <w:rFonts w:cs="Arial"/>
          <w:bCs/>
          <w:sz w:val="22"/>
          <w:szCs w:val="22"/>
          <w:lang w:val="es-CR"/>
        </w:rPr>
        <w:t>los</w:t>
      </w:r>
      <w:r w:rsidRPr="000A5CB2">
        <w:rPr>
          <w:rFonts w:cs="Arial"/>
          <w:bCs/>
          <w:sz w:val="22"/>
          <w:szCs w:val="22"/>
          <w:lang w:val="es-CR"/>
        </w:rPr>
        <w:t xml:space="preserve"> subsidio</w:t>
      </w:r>
      <w:r>
        <w:rPr>
          <w:rFonts w:cs="Arial"/>
          <w:bCs/>
          <w:sz w:val="22"/>
          <w:szCs w:val="22"/>
          <w:lang w:val="es-CR"/>
        </w:rPr>
        <w:t>s</w:t>
      </w:r>
      <w:r w:rsidRPr="000A5CB2">
        <w:rPr>
          <w:rFonts w:cs="Arial"/>
          <w:bCs/>
          <w:sz w:val="22"/>
          <w:szCs w:val="22"/>
          <w:lang w:val="es-CR"/>
        </w:rPr>
        <w:t>, recomienda</w:t>
      </w:r>
      <w:r>
        <w:rPr>
          <w:rFonts w:cs="Arial"/>
          <w:bCs/>
          <w:sz w:val="22"/>
          <w:szCs w:val="22"/>
          <w:lang w:val="es-CR"/>
        </w:rPr>
        <w:t>n</w:t>
      </w:r>
      <w:r w:rsidRPr="000A5CB2">
        <w:rPr>
          <w:rFonts w:cs="Arial"/>
          <w:bCs/>
          <w:sz w:val="22"/>
          <w:szCs w:val="22"/>
          <w:lang w:val="es-CR"/>
        </w:rPr>
        <w:t xml:space="preserve"> autorizar la emisión </w:t>
      </w:r>
      <w:r>
        <w:rPr>
          <w:rFonts w:cs="Arial"/>
          <w:bCs/>
          <w:sz w:val="22"/>
          <w:szCs w:val="22"/>
          <w:lang w:val="es-CR"/>
        </w:rPr>
        <w:t>de los</w:t>
      </w:r>
      <w:r w:rsidRPr="000A5CB2">
        <w:rPr>
          <w:rFonts w:cs="Arial"/>
          <w:bCs/>
          <w:sz w:val="22"/>
          <w:szCs w:val="22"/>
          <w:lang w:val="es-CR"/>
        </w:rPr>
        <w:t xml:space="preserve"> respectivo</w:t>
      </w:r>
      <w:r>
        <w:rPr>
          <w:rFonts w:cs="Arial"/>
          <w:bCs/>
          <w:sz w:val="22"/>
          <w:szCs w:val="22"/>
          <w:lang w:val="es-CR"/>
        </w:rPr>
        <w:t>s bonos de v</w:t>
      </w:r>
      <w:r w:rsidRPr="000A5CB2">
        <w:rPr>
          <w:rFonts w:cs="Arial"/>
          <w:bCs/>
          <w:color w:val="000000"/>
          <w:sz w:val="22"/>
          <w:szCs w:val="22"/>
          <w:lang w:val="es-CR"/>
        </w:rPr>
        <w:t>ivienda</w:t>
      </w:r>
      <w:r w:rsidRPr="000A5CB2">
        <w:rPr>
          <w:rFonts w:cs="Arial"/>
          <w:bCs/>
          <w:sz w:val="22"/>
          <w:szCs w:val="22"/>
          <w:lang w:val="es-CR"/>
        </w:rPr>
        <w:t>, bajo las condiciones establecidas en el referido estudio.</w:t>
      </w:r>
    </w:p>
    <w:p w14:paraId="59DF76C9" w14:textId="77777777" w:rsidR="009935C0" w:rsidRPr="000A5CB2" w:rsidRDefault="009935C0" w:rsidP="009935C0">
      <w:pPr>
        <w:spacing w:line="360" w:lineRule="auto"/>
        <w:jc w:val="both"/>
        <w:rPr>
          <w:rFonts w:cs="Arial"/>
          <w:bCs/>
          <w:sz w:val="22"/>
          <w:szCs w:val="22"/>
          <w:lang w:val="es-CR"/>
        </w:rPr>
      </w:pPr>
    </w:p>
    <w:p w14:paraId="6CDCF3A1" w14:textId="1525BF71" w:rsidR="009935C0" w:rsidRPr="000A5CB2" w:rsidRDefault="009935C0" w:rsidP="009935C0">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w:t>
      </w:r>
      <w:r w:rsidRPr="000A5CB2">
        <w:rPr>
          <w:rFonts w:cs="Arial"/>
          <w:sz w:val="22"/>
          <w:szCs w:val="22"/>
          <w:lang w:val="es-CR"/>
        </w:rPr>
        <w:t xml:space="preserve"> Dirección FOSUVI</w:t>
      </w:r>
      <w:r>
        <w:rPr>
          <w:rFonts w:cs="Arial"/>
          <w:sz w:val="22"/>
          <w:szCs w:val="22"/>
          <w:lang w:val="es-CR"/>
        </w:rPr>
        <w:t xml:space="preserve"> y la Subgerencia de Operaciones</w:t>
      </w:r>
      <w:r w:rsidRPr="000A5CB2">
        <w:rPr>
          <w:rFonts w:cs="Arial"/>
          <w:bCs/>
          <w:sz w:val="22"/>
          <w:szCs w:val="22"/>
          <w:lang w:val="es-CR"/>
        </w:rPr>
        <w:t xml:space="preserve">, esta Junta Directiva no encuentra objeción en acoger la recomendación de la Administración y, en consecuencia, lo que procede es aprobar la emisión de los indicados subsidios de vivienda, en los términos planteados en el informe </w:t>
      </w:r>
      <w:r w:rsidRPr="000A5CB2">
        <w:rPr>
          <w:rFonts w:cs="Arial"/>
          <w:sz w:val="22"/>
          <w:szCs w:val="22"/>
          <w:lang w:val="es-CR"/>
        </w:rPr>
        <w:t>DF-OF-</w:t>
      </w:r>
      <w:r>
        <w:rPr>
          <w:rFonts w:cs="Arial"/>
          <w:sz w:val="22"/>
          <w:szCs w:val="22"/>
          <w:lang w:val="es-CR"/>
        </w:rPr>
        <w:t>1</w:t>
      </w:r>
      <w:r w:rsidR="002A515F">
        <w:rPr>
          <w:rFonts w:cs="Arial"/>
          <w:sz w:val="22"/>
          <w:szCs w:val="22"/>
          <w:lang w:val="es-CR"/>
        </w:rPr>
        <w:t>512</w:t>
      </w:r>
      <w:r w:rsidRPr="000A5CB2">
        <w:rPr>
          <w:rFonts w:cs="Arial"/>
          <w:sz w:val="22"/>
          <w:szCs w:val="22"/>
          <w:lang w:val="es-CR"/>
        </w:rPr>
        <w:t>-2021</w:t>
      </w:r>
      <w:r>
        <w:rPr>
          <w:rFonts w:cs="Arial"/>
          <w:sz w:val="22"/>
          <w:szCs w:val="22"/>
          <w:lang w:val="es-CR"/>
        </w:rPr>
        <w:t>/SO-OF-0</w:t>
      </w:r>
      <w:r w:rsidR="002A515F">
        <w:rPr>
          <w:rFonts w:cs="Arial"/>
          <w:sz w:val="22"/>
          <w:szCs w:val="22"/>
          <w:lang w:val="es-CR"/>
        </w:rPr>
        <w:t>100</w:t>
      </w:r>
      <w:r>
        <w:rPr>
          <w:rFonts w:cs="Arial"/>
          <w:sz w:val="22"/>
          <w:szCs w:val="22"/>
          <w:lang w:val="es-CR"/>
        </w:rPr>
        <w:t>-2021</w:t>
      </w:r>
      <w:r w:rsidRPr="000A5CB2">
        <w:rPr>
          <w:rFonts w:cs="Arial"/>
          <w:bCs/>
          <w:sz w:val="22"/>
          <w:szCs w:val="22"/>
          <w:lang w:val="es-CR"/>
        </w:rPr>
        <w:t>.</w:t>
      </w:r>
    </w:p>
    <w:p w14:paraId="737B55EE" w14:textId="77777777" w:rsidR="009935C0" w:rsidRPr="000A5CB2" w:rsidRDefault="009935C0" w:rsidP="009935C0">
      <w:pPr>
        <w:spacing w:line="360" w:lineRule="auto"/>
        <w:jc w:val="both"/>
        <w:rPr>
          <w:rFonts w:cs="Arial"/>
          <w:bCs/>
          <w:sz w:val="16"/>
          <w:szCs w:val="16"/>
          <w:lang w:val="es-CR"/>
        </w:rPr>
      </w:pPr>
    </w:p>
    <w:p w14:paraId="5D9C81C5" w14:textId="77777777" w:rsidR="009935C0" w:rsidRPr="000A5CB2" w:rsidRDefault="009935C0" w:rsidP="009935C0">
      <w:pPr>
        <w:spacing w:line="360" w:lineRule="auto"/>
        <w:jc w:val="both"/>
        <w:rPr>
          <w:rFonts w:cs="Arial"/>
          <w:b/>
          <w:bCs/>
          <w:sz w:val="22"/>
          <w:szCs w:val="22"/>
          <w:lang w:val="es-CR"/>
        </w:rPr>
      </w:pPr>
      <w:r w:rsidRPr="000A5CB2">
        <w:rPr>
          <w:rFonts w:cs="Arial"/>
          <w:b/>
          <w:bCs/>
          <w:sz w:val="22"/>
          <w:szCs w:val="22"/>
          <w:lang w:val="es-CR"/>
        </w:rPr>
        <w:t>Por tanto, se acuerda:</w:t>
      </w:r>
    </w:p>
    <w:p w14:paraId="582B5B93" w14:textId="345FE978" w:rsidR="009935C0" w:rsidRPr="000A5CB2" w:rsidRDefault="009935C0" w:rsidP="009935C0">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50 de la Ley del Sistema Financiero Nacional para la Vivienda, la emisión de dos operaciones individuales de segundo Bono Familiar de Vivienda, de conformidad con las condiciones que se consignan en el informe </w:t>
      </w:r>
      <w:r w:rsidRPr="000A5CB2">
        <w:rPr>
          <w:rFonts w:cs="Arial"/>
          <w:sz w:val="22"/>
          <w:szCs w:val="22"/>
          <w:lang w:val="es-CR"/>
        </w:rPr>
        <w:t>DF-OF-</w:t>
      </w:r>
      <w:r>
        <w:rPr>
          <w:rFonts w:cs="Arial"/>
          <w:sz w:val="22"/>
          <w:szCs w:val="22"/>
          <w:lang w:val="es-CR"/>
        </w:rPr>
        <w:t>1</w:t>
      </w:r>
      <w:r w:rsidR="002A515F">
        <w:rPr>
          <w:rFonts w:cs="Arial"/>
          <w:sz w:val="22"/>
          <w:szCs w:val="22"/>
          <w:lang w:val="es-CR"/>
        </w:rPr>
        <w:t>512</w:t>
      </w:r>
      <w:r w:rsidRPr="000A5CB2">
        <w:rPr>
          <w:rFonts w:cs="Arial"/>
          <w:sz w:val="22"/>
          <w:szCs w:val="22"/>
          <w:lang w:val="es-CR"/>
        </w:rPr>
        <w:t>-2021</w:t>
      </w:r>
      <w:r>
        <w:rPr>
          <w:rFonts w:cs="Arial"/>
          <w:sz w:val="22"/>
          <w:szCs w:val="22"/>
          <w:lang w:val="es-CR"/>
        </w:rPr>
        <w:t>/SO-OF-0</w:t>
      </w:r>
      <w:r w:rsidR="002A515F">
        <w:rPr>
          <w:rFonts w:cs="Arial"/>
          <w:sz w:val="22"/>
          <w:szCs w:val="22"/>
          <w:lang w:val="es-CR"/>
        </w:rPr>
        <w:t>100</w:t>
      </w:r>
      <w:r>
        <w:rPr>
          <w:rFonts w:cs="Arial"/>
          <w:sz w:val="22"/>
          <w:szCs w:val="22"/>
          <w:lang w:val="es-CR"/>
        </w:rPr>
        <w:t>-2021</w:t>
      </w:r>
      <w:r w:rsidRPr="000A5CB2">
        <w:rPr>
          <w:rFonts w:cs="Arial"/>
          <w:sz w:val="22"/>
          <w:szCs w:val="22"/>
          <w:lang w:val="es-CR"/>
        </w:rPr>
        <w:t xml:space="preserve"> de la Dirección FOSUVI</w:t>
      </w:r>
      <w:r w:rsidRPr="000A5CB2">
        <w:rPr>
          <w:rFonts w:cs="Arial"/>
          <w:bCs/>
          <w:sz w:val="22"/>
          <w:lang w:val="es-CR"/>
        </w:rPr>
        <w:t xml:space="preserve"> y </w:t>
      </w:r>
      <w:r>
        <w:rPr>
          <w:rFonts w:cs="Arial"/>
          <w:bCs/>
          <w:sz w:val="22"/>
          <w:lang w:val="es-CR"/>
        </w:rPr>
        <w:t xml:space="preserve">la Subgerencia de Operaciones, </w:t>
      </w:r>
      <w:r w:rsidRPr="000A5CB2">
        <w:rPr>
          <w:rFonts w:cs="Arial"/>
          <w:bCs/>
          <w:sz w:val="22"/>
          <w:lang w:val="es-CR"/>
        </w:rPr>
        <w:t>según el siguiente detalle:</w:t>
      </w:r>
    </w:p>
    <w:p w14:paraId="1264FDA8" w14:textId="77777777" w:rsidR="009935C0" w:rsidRPr="000A5CB2" w:rsidRDefault="009935C0" w:rsidP="009935C0">
      <w:pPr>
        <w:spacing w:line="360" w:lineRule="auto"/>
        <w:jc w:val="both"/>
        <w:rPr>
          <w:rFonts w:cs="Arial"/>
          <w:bCs/>
          <w:sz w:val="22"/>
          <w:lang w:val="es-CR"/>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567"/>
        <w:gridCol w:w="851"/>
        <w:gridCol w:w="567"/>
        <w:gridCol w:w="992"/>
        <w:gridCol w:w="1134"/>
        <w:gridCol w:w="926"/>
        <w:gridCol w:w="837"/>
        <w:gridCol w:w="992"/>
      </w:tblGrid>
      <w:tr w:rsidR="009935C0" w:rsidRPr="000A5CB2" w14:paraId="5BF0FDFB" w14:textId="77777777" w:rsidTr="001743D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63D50C" w14:textId="77777777" w:rsidR="009935C0" w:rsidRPr="000A5CB2" w:rsidRDefault="009935C0" w:rsidP="001743DF">
            <w:pPr>
              <w:ind w:left="87"/>
              <w:rPr>
                <w:rFonts w:cs="Arial"/>
                <w:b/>
                <w:bCs/>
                <w:iCs/>
                <w:sz w:val="20"/>
                <w:szCs w:val="20"/>
                <w:lang w:val="es-CR" w:eastAsia="es-CR"/>
              </w:rPr>
            </w:pPr>
            <w:r w:rsidRPr="000A5CB2">
              <w:rPr>
                <w:rFonts w:cs="Arial"/>
                <w:b/>
                <w:bCs/>
                <w:iCs/>
                <w:sz w:val="20"/>
                <w:szCs w:val="20"/>
                <w:lang w:val="es-CR" w:eastAsia="es-CR"/>
              </w:rPr>
              <w:t xml:space="preserve">Entidad Autorizada:   </w:t>
            </w:r>
            <w:r>
              <w:rPr>
                <w:rFonts w:cs="Arial"/>
                <w:b/>
                <w:bCs/>
                <w:sz w:val="20"/>
                <w:szCs w:val="20"/>
                <w:lang w:val="es-CR"/>
              </w:rPr>
              <w:t xml:space="preserve">Grupo Mutual Alajuela – La Vivienda </w:t>
            </w:r>
            <w:r w:rsidRPr="008F59E1">
              <w:rPr>
                <w:rFonts w:cs="Arial"/>
                <w:b/>
                <w:bCs/>
                <w:sz w:val="22"/>
                <w:szCs w:val="20"/>
                <w:lang w:val="es-ES_tradnl"/>
              </w:rPr>
              <w:t>de Ahorro y Préstamo</w:t>
            </w:r>
          </w:p>
        </w:tc>
      </w:tr>
      <w:tr w:rsidR="009935C0" w:rsidRPr="000A5CB2" w14:paraId="1026328F" w14:textId="77777777" w:rsidTr="001743DF">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74C711B"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A9BFA5D"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Cédula</w:t>
            </w:r>
          </w:p>
        </w:tc>
        <w:tc>
          <w:tcPr>
            <w:tcW w:w="567" w:type="dxa"/>
            <w:tcBorders>
              <w:top w:val="single" w:sz="4" w:space="0" w:color="auto"/>
              <w:left w:val="nil"/>
              <w:bottom w:val="single" w:sz="4" w:space="0" w:color="auto"/>
              <w:right w:val="single" w:sz="4" w:space="0" w:color="auto"/>
            </w:tcBorders>
            <w:shd w:val="clear" w:color="auto" w:fill="F1F5F9"/>
            <w:vAlign w:val="center"/>
            <w:hideMark/>
          </w:tcPr>
          <w:p w14:paraId="2CE0AEA8"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29939F3"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B50EDBB"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Propó-sito</w:t>
            </w:r>
          </w:p>
          <w:p w14:paraId="3ABCD93A"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9E66C0B"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17CBEA5E"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Costo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04EAE21B" w14:textId="77777777" w:rsidR="009935C0" w:rsidRPr="000A5CB2" w:rsidRDefault="009935C0" w:rsidP="001743DF">
            <w:pPr>
              <w:ind w:left="-70"/>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1F0E400"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sz w:val="16"/>
                <w:szCs w:val="16"/>
                <w:lang w:val="es-CR"/>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167A4B2"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Monto del Bono (¢)</w:t>
            </w:r>
          </w:p>
        </w:tc>
      </w:tr>
      <w:tr w:rsidR="009935C0" w:rsidRPr="000A5CB2" w14:paraId="0CD161D8" w14:textId="77777777" w:rsidTr="001743DF">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46E4F06" w14:textId="3088B6F2" w:rsidR="009935C0" w:rsidRPr="000A5CB2" w:rsidRDefault="002A515F" w:rsidP="001743DF">
            <w:pPr>
              <w:rPr>
                <w:rFonts w:ascii="Arial Narrow" w:hAnsi="Arial Narrow" w:cs="Arial"/>
                <w:sz w:val="16"/>
                <w:szCs w:val="16"/>
                <w:lang w:val="es-CR" w:eastAsia="es-CR"/>
              </w:rPr>
            </w:pPr>
            <w:r>
              <w:rPr>
                <w:rFonts w:ascii="Arial Narrow" w:hAnsi="Arial Narrow" w:cs="Arial"/>
                <w:sz w:val="16"/>
                <w:szCs w:val="16"/>
                <w:lang w:val="es-CR" w:eastAsia="es-CR"/>
              </w:rPr>
              <w:t>Eliette de los Ángeles Castro Acuña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DA6010" w14:textId="668185EF" w:rsidR="009935C0" w:rsidRPr="000A5CB2" w:rsidRDefault="002A515F"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1-0774-0395</w:t>
            </w:r>
          </w:p>
        </w:tc>
        <w:tc>
          <w:tcPr>
            <w:tcW w:w="567" w:type="dxa"/>
            <w:tcBorders>
              <w:top w:val="single" w:sz="4" w:space="0" w:color="auto"/>
              <w:left w:val="nil"/>
              <w:bottom w:val="single" w:sz="4" w:space="0" w:color="auto"/>
              <w:right w:val="single" w:sz="4" w:space="0" w:color="auto"/>
            </w:tcBorders>
            <w:shd w:val="clear" w:color="auto" w:fill="auto"/>
            <w:vAlign w:val="center"/>
          </w:tcPr>
          <w:p w14:paraId="72A41934" w14:textId="36988167" w:rsidR="009935C0" w:rsidRPr="000A5CB2" w:rsidRDefault="002A515F"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1-461303</w:t>
            </w:r>
          </w:p>
        </w:tc>
        <w:tc>
          <w:tcPr>
            <w:tcW w:w="851" w:type="dxa"/>
            <w:tcBorders>
              <w:top w:val="single" w:sz="4" w:space="0" w:color="auto"/>
              <w:left w:val="nil"/>
              <w:bottom w:val="single" w:sz="4" w:space="0" w:color="auto"/>
              <w:right w:val="single" w:sz="4" w:space="0" w:color="auto"/>
            </w:tcBorders>
            <w:shd w:val="clear" w:color="auto" w:fill="auto"/>
            <w:vAlign w:val="center"/>
          </w:tcPr>
          <w:p w14:paraId="1C67E677" w14:textId="7CFCD596" w:rsidR="009935C0" w:rsidRPr="000A5CB2" w:rsidRDefault="002A515F"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011F66" w14:textId="441C9254" w:rsidR="009935C0" w:rsidRPr="000A5CB2" w:rsidRDefault="002A515F"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RAMT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E606D" w14:textId="30617EC6" w:rsidR="009935C0" w:rsidRPr="000A5CB2" w:rsidRDefault="002A515F"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65FD4D" w14:textId="0D4B3759" w:rsidR="009935C0" w:rsidRPr="000A5CB2" w:rsidRDefault="002A515F" w:rsidP="001743D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7.521.731,29</w:t>
            </w:r>
          </w:p>
        </w:tc>
        <w:tc>
          <w:tcPr>
            <w:tcW w:w="926" w:type="dxa"/>
            <w:tcBorders>
              <w:top w:val="single" w:sz="4" w:space="0" w:color="auto"/>
              <w:left w:val="nil"/>
              <w:bottom w:val="single" w:sz="4" w:space="0" w:color="auto"/>
              <w:right w:val="single" w:sz="4" w:space="0" w:color="auto"/>
            </w:tcBorders>
            <w:shd w:val="clear" w:color="auto" w:fill="auto"/>
            <w:vAlign w:val="center"/>
          </w:tcPr>
          <w:p w14:paraId="1EB36CA9" w14:textId="1A11D982" w:rsidR="009935C0" w:rsidRPr="000A5CB2" w:rsidRDefault="002A515F" w:rsidP="001743D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300.731,29</w:t>
            </w:r>
          </w:p>
        </w:tc>
        <w:tc>
          <w:tcPr>
            <w:tcW w:w="837" w:type="dxa"/>
            <w:tcBorders>
              <w:top w:val="single" w:sz="4" w:space="0" w:color="auto"/>
              <w:left w:val="nil"/>
              <w:bottom w:val="single" w:sz="4" w:space="0" w:color="auto"/>
              <w:right w:val="single" w:sz="4" w:space="0" w:color="auto"/>
            </w:tcBorders>
            <w:shd w:val="clear" w:color="auto" w:fill="auto"/>
            <w:vAlign w:val="center"/>
          </w:tcPr>
          <w:p w14:paraId="645C4245" w14:textId="20BEA569" w:rsidR="009935C0" w:rsidRPr="000A5CB2" w:rsidRDefault="002A515F" w:rsidP="001743DF">
            <w:pPr>
              <w:jc w:val="right"/>
              <w:rPr>
                <w:rFonts w:ascii="Arial Narrow" w:hAnsi="Arial Narrow" w:cs="Arial"/>
                <w:sz w:val="16"/>
                <w:szCs w:val="16"/>
                <w:lang w:val="es-CR" w:eastAsia="es-CR"/>
              </w:rPr>
            </w:pPr>
            <w:r>
              <w:rPr>
                <w:rFonts w:ascii="Arial Narrow" w:hAnsi="Arial Narrow" w:cs="Arial"/>
                <w:sz w:val="16"/>
                <w:szCs w:val="16"/>
                <w:lang w:val="es-CR" w:eastAsia="es-CR"/>
              </w:rPr>
              <w:t>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6737B8" w14:textId="526224AF" w:rsidR="009935C0" w:rsidRPr="000A5CB2" w:rsidRDefault="002A515F" w:rsidP="001743D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7.521.000,00</w:t>
            </w:r>
          </w:p>
        </w:tc>
      </w:tr>
      <w:tr w:rsidR="009935C0" w:rsidRPr="000A5CB2" w14:paraId="2CE7E4CE" w14:textId="77777777" w:rsidTr="001743D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34055" w14:textId="3DB874C5" w:rsidR="009935C0" w:rsidRPr="000A5CB2" w:rsidRDefault="009935C0" w:rsidP="001743DF">
            <w:pPr>
              <w:ind w:left="87"/>
              <w:rPr>
                <w:rFonts w:cs="Arial"/>
                <w:b/>
                <w:bCs/>
                <w:iCs/>
                <w:sz w:val="20"/>
                <w:szCs w:val="20"/>
                <w:lang w:val="es-CR" w:eastAsia="es-CR"/>
              </w:rPr>
            </w:pPr>
            <w:r w:rsidRPr="000A5CB2">
              <w:rPr>
                <w:rFonts w:cs="Arial"/>
                <w:b/>
                <w:bCs/>
                <w:iCs/>
                <w:sz w:val="20"/>
                <w:szCs w:val="20"/>
                <w:lang w:val="es-CR" w:eastAsia="es-CR"/>
              </w:rPr>
              <w:t xml:space="preserve">Entidad Autorizada:   </w:t>
            </w:r>
            <w:r w:rsidR="002A515F">
              <w:rPr>
                <w:rFonts w:cs="Arial"/>
                <w:b/>
                <w:bCs/>
                <w:iCs/>
                <w:sz w:val="20"/>
                <w:szCs w:val="20"/>
                <w:lang w:val="es-CR" w:eastAsia="es-CR"/>
              </w:rPr>
              <w:t>Coopenae R.L.</w:t>
            </w:r>
          </w:p>
        </w:tc>
      </w:tr>
      <w:tr w:rsidR="009935C0" w:rsidRPr="000A5CB2" w14:paraId="265473E3" w14:textId="77777777" w:rsidTr="001743DF">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57418A34"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85FBECA"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Cédula</w:t>
            </w:r>
          </w:p>
        </w:tc>
        <w:tc>
          <w:tcPr>
            <w:tcW w:w="567" w:type="dxa"/>
            <w:tcBorders>
              <w:top w:val="single" w:sz="4" w:space="0" w:color="auto"/>
              <w:left w:val="nil"/>
              <w:bottom w:val="single" w:sz="4" w:space="0" w:color="auto"/>
              <w:right w:val="single" w:sz="4" w:space="0" w:color="auto"/>
            </w:tcBorders>
            <w:shd w:val="clear" w:color="auto" w:fill="F1F5F9"/>
            <w:vAlign w:val="center"/>
            <w:hideMark/>
          </w:tcPr>
          <w:p w14:paraId="5C271350"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21CCC49"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5D5FFC3"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Propó-sito</w:t>
            </w:r>
          </w:p>
          <w:p w14:paraId="7DC19D40"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7BA900C"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1B34D023"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Costo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542195E5" w14:textId="77777777" w:rsidR="009935C0" w:rsidRPr="000A5CB2" w:rsidRDefault="009935C0" w:rsidP="001743DF">
            <w:pPr>
              <w:ind w:left="-70"/>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7806176"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sz w:val="16"/>
                <w:szCs w:val="16"/>
                <w:lang w:val="es-CR"/>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327BB98" w14:textId="77777777" w:rsidR="009935C0" w:rsidRPr="000A5CB2" w:rsidRDefault="009935C0" w:rsidP="001743DF">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Monto del Bono (¢)</w:t>
            </w:r>
          </w:p>
        </w:tc>
      </w:tr>
      <w:tr w:rsidR="009935C0" w:rsidRPr="000A5CB2" w14:paraId="46FA992D" w14:textId="77777777" w:rsidTr="001743DF">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10EE91C1" w14:textId="0DAC1F2E" w:rsidR="009935C0" w:rsidRPr="000A5CB2" w:rsidRDefault="002A515F" w:rsidP="001743DF">
            <w:pPr>
              <w:rPr>
                <w:rFonts w:ascii="Arial Narrow" w:hAnsi="Arial Narrow" w:cs="Arial"/>
                <w:sz w:val="16"/>
                <w:szCs w:val="16"/>
                <w:lang w:val="es-CR" w:eastAsia="es-CR"/>
              </w:rPr>
            </w:pPr>
            <w:r>
              <w:rPr>
                <w:rFonts w:ascii="Arial Narrow" w:hAnsi="Arial Narrow" w:cs="Arial"/>
                <w:sz w:val="16"/>
                <w:szCs w:val="16"/>
                <w:lang w:val="es-CR" w:eastAsia="es-CR"/>
              </w:rPr>
              <w:t>Ania María Serrano Serrano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5A4BC4" w14:textId="36C7123C" w:rsidR="009935C0" w:rsidRPr="000A5CB2" w:rsidRDefault="002A515F"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5-0257-0210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2196FF3" w14:textId="58827959" w:rsidR="009935C0" w:rsidRPr="000A5CB2" w:rsidRDefault="00C06E5D"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5-78715</w:t>
            </w:r>
          </w:p>
        </w:tc>
        <w:tc>
          <w:tcPr>
            <w:tcW w:w="851" w:type="dxa"/>
            <w:tcBorders>
              <w:top w:val="single" w:sz="4" w:space="0" w:color="auto"/>
              <w:left w:val="nil"/>
              <w:bottom w:val="single" w:sz="4" w:space="0" w:color="auto"/>
              <w:right w:val="single" w:sz="4" w:space="0" w:color="auto"/>
            </w:tcBorders>
            <w:shd w:val="clear" w:color="auto" w:fill="auto"/>
            <w:vAlign w:val="center"/>
          </w:tcPr>
          <w:p w14:paraId="64E89DA2" w14:textId="7C84261C" w:rsidR="009935C0" w:rsidRPr="000A5CB2" w:rsidRDefault="00C06E5D"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Carrillo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44052" w14:textId="00C40267" w:rsidR="009935C0" w:rsidRPr="000A5CB2" w:rsidRDefault="002A515F"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5455EB" w14:textId="3BA199D2" w:rsidR="009935C0" w:rsidRPr="000A5CB2" w:rsidRDefault="00C06E5D" w:rsidP="001743D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0E0D4" w14:textId="4EE50925" w:rsidR="009935C0" w:rsidRPr="000A5CB2" w:rsidRDefault="00C06E5D" w:rsidP="001743D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12.752.631,10</w:t>
            </w:r>
          </w:p>
        </w:tc>
        <w:tc>
          <w:tcPr>
            <w:tcW w:w="926" w:type="dxa"/>
            <w:tcBorders>
              <w:top w:val="single" w:sz="4" w:space="0" w:color="auto"/>
              <w:left w:val="nil"/>
              <w:bottom w:val="single" w:sz="4" w:space="0" w:color="auto"/>
              <w:right w:val="single" w:sz="4" w:space="0" w:color="auto"/>
            </w:tcBorders>
            <w:shd w:val="clear" w:color="auto" w:fill="auto"/>
            <w:vAlign w:val="center"/>
          </w:tcPr>
          <w:p w14:paraId="1A6DF14C" w14:textId="7DB3D1F8" w:rsidR="009935C0" w:rsidRPr="000A5CB2" w:rsidRDefault="00C06E5D" w:rsidP="001743D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191.040,14</w:t>
            </w:r>
          </w:p>
        </w:tc>
        <w:tc>
          <w:tcPr>
            <w:tcW w:w="837" w:type="dxa"/>
            <w:tcBorders>
              <w:top w:val="single" w:sz="4" w:space="0" w:color="auto"/>
              <w:left w:val="nil"/>
              <w:bottom w:val="single" w:sz="4" w:space="0" w:color="auto"/>
              <w:right w:val="single" w:sz="4" w:space="0" w:color="auto"/>
            </w:tcBorders>
            <w:shd w:val="clear" w:color="auto" w:fill="auto"/>
            <w:vAlign w:val="center"/>
          </w:tcPr>
          <w:p w14:paraId="06CEA0A4" w14:textId="6795F19D" w:rsidR="009935C0" w:rsidRPr="000A5CB2" w:rsidRDefault="00C06E5D" w:rsidP="001743DF">
            <w:pPr>
              <w:jc w:val="right"/>
              <w:rPr>
                <w:rFonts w:ascii="Arial Narrow" w:hAnsi="Arial Narrow" w:cs="Arial"/>
                <w:sz w:val="16"/>
                <w:szCs w:val="16"/>
                <w:lang w:val="es-CR" w:eastAsia="es-CR"/>
              </w:rPr>
            </w:pPr>
            <w:r>
              <w:rPr>
                <w:rFonts w:ascii="Arial Narrow" w:hAnsi="Arial Narrow" w:cs="Arial"/>
                <w:sz w:val="16"/>
                <w:szCs w:val="16"/>
                <w:lang w:val="es-CR" w:eastAsia="es-CR"/>
              </w:rPr>
              <w:t>382.080,27</w:t>
            </w:r>
          </w:p>
        </w:tc>
        <w:tc>
          <w:tcPr>
            <w:tcW w:w="992" w:type="dxa"/>
            <w:tcBorders>
              <w:top w:val="single" w:sz="4" w:space="0" w:color="auto"/>
              <w:left w:val="nil"/>
              <w:bottom w:val="single" w:sz="4" w:space="0" w:color="auto"/>
              <w:right w:val="single" w:sz="4" w:space="0" w:color="auto"/>
            </w:tcBorders>
            <w:shd w:val="clear" w:color="auto" w:fill="auto"/>
            <w:vAlign w:val="center"/>
          </w:tcPr>
          <w:p w14:paraId="3FF5779D" w14:textId="217A3D43" w:rsidR="009935C0" w:rsidRPr="000A5CB2" w:rsidRDefault="00C06E5D" w:rsidP="001743D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12.943.671,24</w:t>
            </w:r>
          </w:p>
        </w:tc>
      </w:tr>
      <w:tr w:rsidR="009935C0" w:rsidRPr="000A5CB2" w14:paraId="05BDFFAE" w14:textId="77777777" w:rsidTr="001743DF">
        <w:trPr>
          <w:trHeight w:val="239"/>
        </w:trPr>
        <w:tc>
          <w:tcPr>
            <w:tcW w:w="4193" w:type="dxa"/>
            <w:gridSpan w:val="5"/>
            <w:tcBorders>
              <w:top w:val="nil"/>
              <w:left w:val="single" w:sz="4" w:space="0" w:color="auto"/>
              <w:bottom w:val="single" w:sz="4" w:space="0" w:color="auto"/>
              <w:right w:val="single" w:sz="4" w:space="0" w:color="auto"/>
            </w:tcBorders>
            <w:shd w:val="clear" w:color="000000" w:fill="FFFFFF"/>
            <w:vAlign w:val="center"/>
          </w:tcPr>
          <w:p w14:paraId="16D336B5" w14:textId="7A9CDDCA" w:rsidR="009935C0" w:rsidRPr="000A5CB2" w:rsidRDefault="009935C0" w:rsidP="001743DF">
            <w:pPr>
              <w:jc w:val="both"/>
              <w:rPr>
                <w:rFonts w:ascii="Arial Narrow" w:hAnsi="Arial Narrow" w:cs="Arial"/>
                <w:sz w:val="16"/>
                <w:szCs w:val="16"/>
                <w:lang w:val="es-CR"/>
              </w:rPr>
            </w:pPr>
            <w:r w:rsidRPr="000A5CB2">
              <w:rPr>
                <w:rFonts w:ascii="Arial Narrow" w:hAnsi="Arial Narrow" w:cs="Arial"/>
                <w:sz w:val="16"/>
                <w:szCs w:val="16"/>
                <w:lang w:val="es-CR"/>
              </w:rPr>
              <w:t>(*) CLP: Construcción de vivienda en lote propio</w:t>
            </w:r>
          </w:p>
        </w:tc>
        <w:tc>
          <w:tcPr>
            <w:tcW w:w="4881" w:type="dxa"/>
            <w:gridSpan w:val="5"/>
            <w:tcBorders>
              <w:top w:val="nil"/>
              <w:left w:val="single" w:sz="4" w:space="0" w:color="auto"/>
              <w:bottom w:val="single" w:sz="4" w:space="0" w:color="auto"/>
              <w:right w:val="single" w:sz="4" w:space="0" w:color="auto"/>
            </w:tcBorders>
            <w:shd w:val="clear" w:color="000000" w:fill="FFFFFF"/>
            <w:vAlign w:val="center"/>
          </w:tcPr>
          <w:p w14:paraId="3FE66BAF" w14:textId="5D450A42" w:rsidR="009935C0" w:rsidRPr="000A5CB2" w:rsidRDefault="002A515F" w:rsidP="001743DF">
            <w:pPr>
              <w:jc w:val="both"/>
              <w:rPr>
                <w:rFonts w:ascii="Arial Narrow" w:hAnsi="Arial Narrow" w:cs="Arial"/>
                <w:sz w:val="16"/>
                <w:szCs w:val="16"/>
                <w:lang w:val="es-CR"/>
              </w:rPr>
            </w:pPr>
            <w:r>
              <w:rPr>
                <w:rFonts w:ascii="Arial Narrow" w:hAnsi="Arial Narrow" w:cs="Arial"/>
                <w:sz w:val="16"/>
                <w:szCs w:val="16"/>
                <w:lang w:val="es-CR"/>
              </w:rPr>
              <w:t>RAMT</w:t>
            </w:r>
            <w:r w:rsidR="009935C0">
              <w:rPr>
                <w:rFonts w:ascii="Arial Narrow" w:hAnsi="Arial Narrow" w:cs="Arial"/>
                <w:sz w:val="16"/>
                <w:szCs w:val="16"/>
                <w:lang w:val="es-CR"/>
              </w:rPr>
              <w:t xml:space="preserve">: </w:t>
            </w:r>
            <w:r>
              <w:rPr>
                <w:rFonts w:ascii="Arial Narrow" w:hAnsi="Arial Narrow" w:cs="Arial"/>
                <w:sz w:val="16"/>
                <w:szCs w:val="16"/>
                <w:lang w:val="es-CR"/>
              </w:rPr>
              <w:t>Reparaciones, ampliaciones, mejoras y</w:t>
            </w:r>
            <w:r w:rsidR="00C06E5D">
              <w:rPr>
                <w:rFonts w:ascii="Arial Narrow" w:hAnsi="Arial Narrow" w:cs="Arial"/>
                <w:sz w:val="16"/>
                <w:szCs w:val="16"/>
                <w:lang w:val="es-CR"/>
              </w:rPr>
              <w:t>/o terminación de vivienda</w:t>
            </w:r>
          </w:p>
        </w:tc>
      </w:tr>
    </w:tbl>
    <w:p w14:paraId="65066749" w14:textId="77777777" w:rsidR="009935C0" w:rsidRPr="000A5CB2" w:rsidRDefault="009935C0" w:rsidP="009935C0">
      <w:pPr>
        <w:spacing w:line="360" w:lineRule="auto"/>
        <w:jc w:val="both"/>
        <w:rPr>
          <w:rFonts w:cs="Arial"/>
          <w:sz w:val="22"/>
          <w:szCs w:val="22"/>
          <w:lang w:val="es-CR"/>
        </w:rPr>
      </w:pPr>
    </w:p>
    <w:p w14:paraId="41B55ABF" w14:textId="77777777" w:rsidR="009935C0" w:rsidRPr="000A5CB2" w:rsidRDefault="009935C0" w:rsidP="009935C0">
      <w:pPr>
        <w:spacing w:line="360" w:lineRule="auto"/>
        <w:jc w:val="both"/>
        <w:rPr>
          <w:sz w:val="22"/>
          <w:szCs w:val="22"/>
          <w:lang w:val="es-CR"/>
        </w:rPr>
      </w:pPr>
      <w:r w:rsidRPr="000A5CB2">
        <w:rPr>
          <w:b/>
          <w:bCs/>
          <w:sz w:val="22"/>
          <w:szCs w:val="22"/>
          <w:lang w:val="es-CR"/>
        </w:rPr>
        <w:t>2)</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65673B8F" w14:textId="77777777" w:rsidR="009935C0" w:rsidRPr="000A5CB2" w:rsidRDefault="009935C0" w:rsidP="009935C0">
      <w:pPr>
        <w:spacing w:line="360" w:lineRule="auto"/>
        <w:jc w:val="both"/>
        <w:rPr>
          <w:rFonts w:cs="Arial"/>
          <w:bCs/>
          <w:sz w:val="22"/>
          <w:szCs w:val="22"/>
          <w:lang w:val="es-CR"/>
        </w:rPr>
      </w:pPr>
    </w:p>
    <w:p w14:paraId="4464C58D" w14:textId="2D2265FA" w:rsidR="009935C0" w:rsidRDefault="009935C0" w:rsidP="009935C0">
      <w:pPr>
        <w:spacing w:line="360" w:lineRule="auto"/>
        <w:jc w:val="both"/>
        <w:rPr>
          <w:rFonts w:cs="Arial"/>
          <w:bCs/>
          <w:sz w:val="22"/>
          <w:szCs w:val="22"/>
          <w:lang w:val="es-CR"/>
        </w:rPr>
      </w:pPr>
      <w:r w:rsidRPr="000A5CB2">
        <w:rPr>
          <w:rFonts w:cs="Arial"/>
          <w:b/>
          <w:bCs/>
          <w:sz w:val="22"/>
          <w:szCs w:val="22"/>
          <w:lang w:val="es-CR"/>
        </w:rPr>
        <w:t>3)</w:t>
      </w:r>
      <w:r w:rsidRPr="000A5CB2">
        <w:rPr>
          <w:rFonts w:cs="Arial"/>
          <w:bCs/>
          <w:sz w:val="22"/>
          <w:szCs w:val="22"/>
          <w:lang w:val="es-CR"/>
        </w:rPr>
        <w:t xml:space="preserve"> Los gastos de formalización correspondientes a la inscripción registral</w:t>
      </w:r>
      <w:r>
        <w:rPr>
          <w:rFonts w:cs="Arial"/>
          <w:bCs/>
          <w:sz w:val="22"/>
          <w:szCs w:val="22"/>
          <w:lang w:val="es-CR"/>
        </w:rPr>
        <w:t>,</w:t>
      </w:r>
      <w:r w:rsidRPr="000A5CB2">
        <w:rPr>
          <w:rFonts w:cs="Arial"/>
          <w:bCs/>
          <w:sz w:val="22"/>
          <w:szCs w:val="22"/>
          <w:lang w:val="es-CR"/>
        </w:rPr>
        <w:t xml:space="preserve"> no subsidiados por el BANHVI, deberán pagarse </w:t>
      </w:r>
      <w:r w:rsidR="00CE1049">
        <w:rPr>
          <w:rFonts w:cs="Arial"/>
          <w:bCs/>
          <w:sz w:val="22"/>
          <w:szCs w:val="22"/>
          <w:lang w:val="es-CR"/>
        </w:rPr>
        <w:t xml:space="preserve">por parte de </w:t>
      </w:r>
      <w:r w:rsidRPr="000A5CB2">
        <w:rPr>
          <w:rFonts w:cs="Arial"/>
          <w:bCs/>
          <w:sz w:val="22"/>
          <w:szCs w:val="22"/>
          <w:lang w:val="es-CR"/>
        </w:rPr>
        <w:t>la familia beneficiaria.</w:t>
      </w:r>
    </w:p>
    <w:p w14:paraId="68FB7B93" w14:textId="77777777" w:rsidR="009935C0" w:rsidRPr="000A5CB2" w:rsidRDefault="009935C0" w:rsidP="009935C0">
      <w:pPr>
        <w:spacing w:line="360" w:lineRule="auto"/>
        <w:jc w:val="both"/>
        <w:rPr>
          <w:rFonts w:cs="Arial"/>
          <w:bCs/>
          <w:sz w:val="22"/>
          <w:szCs w:val="22"/>
          <w:lang w:val="es-CR"/>
        </w:rPr>
      </w:pPr>
    </w:p>
    <w:p w14:paraId="441E8B4E" w14:textId="1F11396C" w:rsidR="009935C0" w:rsidRPr="000A5CB2" w:rsidRDefault="00CE1049" w:rsidP="009935C0">
      <w:pPr>
        <w:spacing w:line="360" w:lineRule="auto"/>
        <w:jc w:val="both"/>
        <w:rPr>
          <w:rFonts w:cs="Arial"/>
          <w:sz w:val="22"/>
          <w:szCs w:val="22"/>
          <w:lang w:val="es-CR"/>
        </w:rPr>
      </w:pPr>
      <w:r>
        <w:rPr>
          <w:rFonts w:cs="Arial"/>
          <w:b/>
          <w:bCs/>
          <w:sz w:val="22"/>
          <w:szCs w:val="22"/>
          <w:lang w:val="es-CR"/>
        </w:rPr>
        <w:t>4</w:t>
      </w:r>
      <w:r w:rsidR="009935C0" w:rsidRPr="000A5CB2">
        <w:rPr>
          <w:rFonts w:cs="Arial"/>
          <w:b/>
          <w:bCs/>
          <w:sz w:val="22"/>
          <w:szCs w:val="22"/>
          <w:lang w:val="es-CR"/>
        </w:rPr>
        <w:t>)</w:t>
      </w:r>
      <w:r w:rsidR="009935C0"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092F8DA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5AE518" w14:textId="77777777" w:rsidR="002B71CC" w:rsidRPr="00D14EAF" w:rsidRDefault="002B71CC" w:rsidP="002B71CC">
      <w:pPr>
        <w:spacing w:line="360" w:lineRule="auto"/>
        <w:jc w:val="both"/>
        <w:rPr>
          <w:rFonts w:cs="Arial"/>
          <w:b/>
          <w:sz w:val="22"/>
        </w:rPr>
      </w:pPr>
      <w:r w:rsidRPr="00D14EAF">
        <w:rPr>
          <w:rFonts w:cs="Arial"/>
          <w:b/>
          <w:sz w:val="22"/>
        </w:rPr>
        <w:t>************</w:t>
      </w:r>
    </w:p>
    <w:p w14:paraId="3A137984" w14:textId="77777777" w:rsidR="002B71CC" w:rsidRDefault="002B71CC" w:rsidP="002B71CC">
      <w:pPr>
        <w:spacing w:line="360" w:lineRule="auto"/>
        <w:jc w:val="both"/>
        <w:rPr>
          <w:rFonts w:cs="Arial"/>
          <w:sz w:val="22"/>
          <w:lang w:val="es-ES_tradnl"/>
        </w:rPr>
      </w:pPr>
    </w:p>
    <w:p w14:paraId="182983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1E32525" w14:textId="77777777" w:rsidR="009935C0" w:rsidRDefault="009935C0" w:rsidP="009935C0">
      <w:pPr>
        <w:spacing w:line="360" w:lineRule="auto"/>
        <w:ind w:right="51"/>
        <w:jc w:val="both"/>
        <w:rPr>
          <w:rFonts w:cs="Arial"/>
          <w:b/>
          <w:bCs/>
          <w:sz w:val="22"/>
        </w:rPr>
      </w:pPr>
      <w:r>
        <w:rPr>
          <w:rFonts w:cs="Arial"/>
          <w:b/>
          <w:bCs/>
          <w:sz w:val="22"/>
        </w:rPr>
        <w:t>Considerando:</w:t>
      </w:r>
    </w:p>
    <w:p w14:paraId="6214D42E" w14:textId="6E691E95" w:rsidR="009935C0" w:rsidRDefault="009935C0" w:rsidP="009935C0">
      <w:pPr>
        <w:spacing w:line="360" w:lineRule="auto"/>
        <w:jc w:val="both"/>
        <w:rPr>
          <w:rFonts w:cs="Arial"/>
          <w:sz w:val="22"/>
          <w:lang w:val="es-ES_tradnl"/>
        </w:rPr>
      </w:pPr>
      <w:r>
        <w:rPr>
          <w:rFonts w:cs="Arial"/>
          <w:b/>
          <w:bCs/>
          <w:sz w:val="22"/>
        </w:rPr>
        <w:t>Primero:</w:t>
      </w:r>
      <w:r>
        <w:rPr>
          <w:rFonts w:cs="Arial"/>
          <w:sz w:val="22"/>
        </w:rPr>
        <w:t xml:space="preserve"> Que mediante el oficio DF-OF-</w:t>
      </w:r>
      <w:r w:rsidR="0037026E">
        <w:rPr>
          <w:rFonts w:cs="Arial"/>
          <w:sz w:val="22"/>
        </w:rPr>
        <w:t>1515</w:t>
      </w:r>
      <w:r>
        <w:rPr>
          <w:rFonts w:cs="Arial"/>
          <w:sz w:val="22"/>
        </w:rPr>
        <w:t xml:space="preserve">-2021 del </w:t>
      </w:r>
      <w:r w:rsidR="0037026E">
        <w:rPr>
          <w:rFonts w:cs="Arial"/>
          <w:sz w:val="22"/>
        </w:rPr>
        <w:t>22 de octubre</w:t>
      </w:r>
      <w:r>
        <w:rPr>
          <w:rFonts w:cs="Arial"/>
          <w:sz w:val="22"/>
        </w:rPr>
        <w:t xml:space="preserve"> de 2021 –el cual es avalado por la </w:t>
      </w:r>
      <w:r w:rsidR="0037026E">
        <w:rPr>
          <w:rFonts w:cs="Arial"/>
          <w:sz w:val="22"/>
        </w:rPr>
        <w:t>Subgerencia de Operaciones</w:t>
      </w:r>
      <w:r>
        <w:rPr>
          <w:rFonts w:cs="Arial"/>
          <w:sz w:val="22"/>
          <w:lang w:val="es-ES_tradnl"/>
        </w:rPr>
        <w:t xml:space="preserve"> con la nota </w:t>
      </w:r>
      <w:r w:rsidR="001154FB">
        <w:rPr>
          <w:rFonts w:cs="Arial"/>
          <w:sz w:val="22"/>
          <w:lang w:val="es-ES_tradnl"/>
        </w:rPr>
        <w:t>SO</w:t>
      </w:r>
      <w:r>
        <w:rPr>
          <w:rFonts w:cs="Arial"/>
          <w:sz w:val="22"/>
          <w:lang w:val="es-ES_tradnl"/>
        </w:rPr>
        <w:t>-ME-0</w:t>
      </w:r>
      <w:r w:rsidR="0037026E">
        <w:rPr>
          <w:rFonts w:cs="Arial"/>
          <w:sz w:val="22"/>
          <w:lang w:val="es-ES_tradnl"/>
        </w:rPr>
        <w:t>103</w:t>
      </w:r>
      <w:r>
        <w:rPr>
          <w:rFonts w:cs="Arial"/>
          <w:sz w:val="22"/>
          <w:lang w:val="es-ES_tradnl"/>
        </w:rPr>
        <w:t xml:space="preserve">-2021 de esa misma fecha– la Dirección FOSUVI presenta los resultados del análisis realizado a la solicitud de </w:t>
      </w:r>
      <w:r>
        <w:rPr>
          <w:sz w:val="22"/>
        </w:rPr>
        <w:t>de</w:t>
      </w:r>
      <w:r w:rsidR="0037026E">
        <w:rPr>
          <w:sz w:val="22"/>
        </w:rPr>
        <w:t xml:space="preserve"> la Mutual Cartago </w:t>
      </w:r>
      <w:r w:rsidR="0037026E" w:rsidRPr="0037026E">
        <w:rPr>
          <w:rFonts w:cs="Arial"/>
          <w:sz w:val="22"/>
          <w:lang w:val="es-ES_tradnl"/>
        </w:rPr>
        <w:t>de Ahorro y Préstamo</w:t>
      </w:r>
      <w:r w:rsidR="0037026E">
        <w:rPr>
          <w:rFonts w:cs="Arial"/>
          <w:sz w:val="22"/>
          <w:lang w:val="es-ES_tradnl"/>
        </w:rPr>
        <w:t xml:space="preserve"> (MUCAP),</w:t>
      </w:r>
      <w:r>
        <w:rPr>
          <w:rFonts w:cs="Arial"/>
          <w:sz w:val="22"/>
          <w:lang w:val="es-ES_tradnl"/>
        </w:rPr>
        <w:t xml:space="preserve"> para declarar la no objeción al financiamiento de las obras del proyecto de Bono Colectivo </w:t>
      </w:r>
      <w:r>
        <w:rPr>
          <w:sz w:val="22"/>
          <w:szCs w:val="22"/>
        </w:rPr>
        <w:t xml:space="preserve">Parque </w:t>
      </w:r>
      <w:r w:rsidR="0037026E">
        <w:rPr>
          <w:sz w:val="22"/>
          <w:szCs w:val="22"/>
        </w:rPr>
        <w:t>Recreativo Jorge Debravo</w:t>
      </w:r>
      <w:r w:rsidRPr="00004302">
        <w:rPr>
          <w:rFonts w:cs="Arial"/>
          <w:sz w:val="22"/>
        </w:rPr>
        <w:t>, ubicado en el distrito</w:t>
      </w:r>
      <w:r>
        <w:rPr>
          <w:rFonts w:cs="Arial"/>
          <w:sz w:val="22"/>
        </w:rPr>
        <w:t xml:space="preserve"> San Ignacio del</w:t>
      </w:r>
      <w:r w:rsidRPr="00004302">
        <w:rPr>
          <w:rFonts w:cs="Arial"/>
          <w:sz w:val="22"/>
        </w:rPr>
        <w:t xml:space="preserve"> cantón </w:t>
      </w:r>
      <w:r>
        <w:rPr>
          <w:rFonts w:cs="Arial"/>
          <w:sz w:val="22"/>
        </w:rPr>
        <w:t xml:space="preserve">de Acosta, </w:t>
      </w:r>
      <w:r w:rsidRPr="00004302">
        <w:rPr>
          <w:rFonts w:cs="Arial"/>
          <w:sz w:val="22"/>
        </w:rPr>
        <w:t xml:space="preserve">provincia de </w:t>
      </w:r>
      <w:r>
        <w:rPr>
          <w:rFonts w:cs="Arial"/>
          <w:sz w:val="22"/>
        </w:rPr>
        <w:t>San José</w:t>
      </w:r>
      <w:r>
        <w:rPr>
          <w:rFonts w:cs="Arial"/>
          <w:sz w:val="22"/>
          <w:lang w:val="es-ES_tradnl"/>
        </w:rPr>
        <w:t>.</w:t>
      </w:r>
    </w:p>
    <w:p w14:paraId="541CDD73" w14:textId="77777777" w:rsidR="009935C0" w:rsidRDefault="009935C0" w:rsidP="009935C0">
      <w:pPr>
        <w:spacing w:line="360" w:lineRule="auto"/>
        <w:jc w:val="both"/>
        <w:rPr>
          <w:rFonts w:cs="Arial"/>
          <w:sz w:val="22"/>
        </w:rPr>
      </w:pPr>
    </w:p>
    <w:p w14:paraId="72685E77" w14:textId="0B51E539" w:rsidR="009935C0" w:rsidRDefault="009935C0" w:rsidP="009935C0">
      <w:pPr>
        <w:spacing w:line="360" w:lineRule="auto"/>
        <w:ind w:right="51"/>
        <w:jc w:val="both"/>
        <w:rPr>
          <w:rFonts w:cs="Arial"/>
          <w:sz w:val="16"/>
          <w:szCs w:val="16"/>
        </w:rPr>
      </w:pPr>
      <w:r>
        <w:rPr>
          <w:rFonts w:cs="Arial"/>
          <w:b/>
          <w:bCs/>
          <w:sz w:val="22"/>
        </w:rPr>
        <w:t>Segundo:</w:t>
      </w:r>
      <w:r>
        <w:rPr>
          <w:rFonts w:cs="Arial"/>
          <w:sz w:val="22"/>
        </w:rPr>
        <w:t xml:space="preserve"> Que en su informe, l</w:t>
      </w:r>
      <w:r>
        <w:rPr>
          <w:rFonts w:cs="Arial"/>
          <w:sz w:val="22"/>
          <w:szCs w:val="22"/>
        </w:rPr>
        <w:t xml:space="preserve">a </w:t>
      </w:r>
      <w:r>
        <w:rPr>
          <w:rFonts w:cs="Arial"/>
          <w:sz w:val="22"/>
        </w:rPr>
        <w:t xml:space="preserve">Dirección FOSUVI concluye que con base en la documentación presentada por la entidad autorizada y los estudios realizados por el Departamento Técnico, recomienda declarar la no objeción a la adjudicación de las obras </w:t>
      </w:r>
      <w:r>
        <w:rPr>
          <w:rFonts w:cs="Arial"/>
          <w:sz w:val="22"/>
        </w:rPr>
        <w:lastRenderedPageBreak/>
        <w:t>y autorizar el monto requerido en administración, bajo las condiciones que se indican en el referido informe técnico.</w:t>
      </w:r>
    </w:p>
    <w:p w14:paraId="28FCE555" w14:textId="77777777" w:rsidR="009935C0" w:rsidRPr="008F7C6B" w:rsidRDefault="009935C0" w:rsidP="009935C0">
      <w:pPr>
        <w:spacing w:line="360" w:lineRule="auto"/>
        <w:jc w:val="both"/>
        <w:rPr>
          <w:b/>
          <w:bCs/>
          <w:sz w:val="22"/>
          <w:szCs w:val="22"/>
        </w:rPr>
      </w:pPr>
    </w:p>
    <w:p w14:paraId="08F6A927" w14:textId="4D4CDA6C" w:rsidR="009935C0" w:rsidRPr="005F6BA4" w:rsidRDefault="009935C0" w:rsidP="009935C0">
      <w:pPr>
        <w:spacing w:line="360" w:lineRule="auto"/>
        <w:jc w:val="both"/>
        <w:rPr>
          <w:sz w:val="22"/>
          <w:szCs w:val="22"/>
        </w:rPr>
      </w:pPr>
      <w:r>
        <w:rPr>
          <w:b/>
          <w:bCs/>
          <w:sz w:val="22"/>
          <w:szCs w:val="22"/>
          <w:lang w:val="es-CR"/>
        </w:rPr>
        <w:t>Tercero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w:t>
      </w:r>
      <w:r w:rsidR="00360971">
        <w:rPr>
          <w:rFonts w:cs="Arial"/>
          <w:sz w:val="22"/>
        </w:rPr>
        <w:t>1515</w:t>
      </w:r>
      <w:r>
        <w:rPr>
          <w:rFonts w:cs="Arial"/>
          <w:sz w:val="22"/>
        </w:rPr>
        <w:t>-2021</w:t>
      </w:r>
      <w:r w:rsidR="00FC4E0D">
        <w:rPr>
          <w:rFonts w:cs="Arial"/>
          <w:sz w:val="22"/>
        </w:rPr>
        <w:t xml:space="preserve">, adicionando una instrucción para que se presente a este Órgano Colegiado, </w:t>
      </w:r>
      <w:r w:rsidR="00FC4E0D">
        <w:rPr>
          <w:rFonts w:cs="Arial"/>
          <w:spacing w:val="-3"/>
          <w:sz w:val="22"/>
          <w:szCs w:val="22"/>
          <w:lang w:val="es-ES_tradnl"/>
        </w:rPr>
        <w:t xml:space="preserve">un </w:t>
      </w:r>
      <w:r w:rsidR="00FC4E0D">
        <w:rPr>
          <w:rFonts w:cs="Arial"/>
          <w:spacing w:val="-3"/>
          <w:sz w:val="22"/>
          <w:szCs w:val="22"/>
          <w:lang w:val="es-CR"/>
        </w:rPr>
        <w:t>diagrama de flujo sobre los tiempos que hasta la fecha han tomado todas las etapas del trámite de este proyecto, partiendo desde la realización de la primera licitación pública.</w:t>
      </w:r>
    </w:p>
    <w:p w14:paraId="79C3E447" w14:textId="77777777" w:rsidR="009935C0" w:rsidRDefault="009935C0" w:rsidP="009935C0">
      <w:pPr>
        <w:spacing w:line="360" w:lineRule="auto"/>
        <w:ind w:right="51"/>
        <w:jc w:val="both"/>
        <w:rPr>
          <w:rFonts w:cs="Arial"/>
          <w:b/>
          <w:sz w:val="22"/>
        </w:rPr>
      </w:pPr>
    </w:p>
    <w:p w14:paraId="6B1970F3" w14:textId="77777777" w:rsidR="009935C0" w:rsidRDefault="009935C0" w:rsidP="009935C0">
      <w:pPr>
        <w:spacing w:line="360" w:lineRule="auto"/>
        <w:ind w:right="51"/>
        <w:jc w:val="both"/>
        <w:rPr>
          <w:rFonts w:cs="Arial"/>
          <w:b/>
          <w:sz w:val="22"/>
        </w:rPr>
      </w:pPr>
      <w:r>
        <w:rPr>
          <w:rFonts w:cs="Arial"/>
          <w:b/>
          <w:sz w:val="22"/>
        </w:rPr>
        <w:t>Por tanto, se acuerda:</w:t>
      </w:r>
    </w:p>
    <w:p w14:paraId="4A0F0F8A" w14:textId="65E2D444" w:rsidR="009935C0" w:rsidRPr="000514F3" w:rsidRDefault="009935C0" w:rsidP="009935C0">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a</w:t>
      </w:r>
      <w:r w:rsidR="00360971">
        <w:rPr>
          <w:rFonts w:cs="Arial"/>
          <w:sz w:val="22"/>
        </w:rPr>
        <w:t xml:space="preserve"> Mutual Cartago de Ahorro y Préstamo</w:t>
      </w:r>
      <w:r>
        <w:rPr>
          <w:rFonts w:cs="Arial"/>
          <w:sz w:val="22"/>
        </w:rPr>
        <w:t xml:space="preserve"> (</w:t>
      </w:r>
      <w:r w:rsidR="00360971">
        <w:rPr>
          <w:rFonts w:cs="Arial"/>
          <w:sz w:val="22"/>
        </w:rPr>
        <w:t>MUCAP</w:t>
      </w:r>
      <w:r>
        <w:rPr>
          <w:rFonts w:cs="Arial"/>
          <w:sz w:val="22"/>
        </w:rPr>
        <w:t xml:space="preserve">), el monto </w:t>
      </w:r>
      <w:r w:rsidRPr="006E4064">
        <w:rPr>
          <w:rFonts w:cs="Arial"/>
          <w:sz w:val="22"/>
          <w:lang w:val="es-CR"/>
        </w:rPr>
        <w:t xml:space="preserve">total </w:t>
      </w:r>
      <w:r>
        <w:rPr>
          <w:rFonts w:cs="Arial"/>
          <w:sz w:val="22"/>
          <w:lang w:val="es-CR"/>
        </w:rPr>
        <w:t xml:space="preserve">de </w:t>
      </w:r>
      <w:r w:rsidRPr="003C333B">
        <w:rPr>
          <w:rFonts w:cs="Arial"/>
          <w:b/>
          <w:bCs/>
          <w:sz w:val="22"/>
          <w:lang w:val="es-CR"/>
        </w:rPr>
        <w:t>₡</w:t>
      </w:r>
      <w:r w:rsidR="00360971">
        <w:rPr>
          <w:rFonts w:cs="Arial"/>
          <w:b/>
          <w:bCs/>
          <w:sz w:val="22"/>
          <w:lang w:val="es-CR"/>
        </w:rPr>
        <w:t>594</w:t>
      </w:r>
      <w:r w:rsidRPr="003C333B">
        <w:rPr>
          <w:rFonts w:cs="Arial"/>
          <w:b/>
          <w:bCs/>
          <w:sz w:val="22"/>
          <w:lang w:val="es-CR"/>
        </w:rPr>
        <w:t>.</w:t>
      </w:r>
      <w:r w:rsidR="00360971">
        <w:rPr>
          <w:rFonts w:cs="Arial"/>
          <w:b/>
          <w:bCs/>
          <w:sz w:val="22"/>
          <w:lang w:val="es-CR"/>
        </w:rPr>
        <w:t>324</w:t>
      </w:r>
      <w:r w:rsidRPr="003C333B">
        <w:rPr>
          <w:rFonts w:cs="Arial"/>
          <w:b/>
          <w:bCs/>
          <w:sz w:val="22"/>
          <w:lang w:val="es-CR"/>
        </w:rPr>
        <w:t>.</w:t>
      </w:r>
      <w:r w:rsidR="00360971">
        <w:rPr>
          <w:rFonts w:cs="Arial"/>
          <w:b/>
          <w:bCs/>
          <w:sz w:val="22"/>
          <w:lang w:val="es-CR"/>
        </w:rPr>
        <w:t>245</w:t>
      </w:r>
      <w:r w:rsidRPr="003C333B">
        <w:rPr>
          <w:rFonts w:cs="Arial"/>
          <w:b/>
          <w:bCs/>
          <w:sz w:val="22"/>
          <w:lang w:val="es-CR"/>
        </w:rPr>
        <w:t>,</w:t>
      </w:r>
      <w:r w:rsidR="00360971">
        <w:rPr>
          <w:rFonts w:cs="Arial"/>
          <w:b/>
          <w:bCs/>
          <w:sz w:val="22"/>
          <w:lang w:val="es-CR"/>
        </w:rPr>
        <w:t>07</w:t>
      </w:r>
      <w:r w:rsidRPr="003C333B">
        <w:rPr>
          <w:rFonts w:cs="Arial"/>
          <w:b/>
          <w:bCs/>
          <w:sz w:val="22"/>
          <w:lang w:val="es-CR"/>
        </w:rPr>
        <w:t xml:space="preserve"> </w:t>
      </w:r>
      <w:r w:rsidRPr="003C333B">
        <w:rPr>
          <w:rFonts w:cs="Arial"/>
          <w:sz w:val="22"/>
          <w:lang w:val="es-CR"/>
        </w:rPr>
        <w:t>(</w:t>
      </w:r>
      <w:r w:rsidR="00360971">
        <w:rPr>
          <w:rFonts w:cs="Arial"/>
          <w:sz w:val="22"/>
          <w:lang w:val="es-CR"/>
        </w:rPr>
        <w:t xml:space="preserve">quinientos noventa y cuatro </w:t>
      </w:r>
      <w:r w:rsidRPr="003C333B">
        <w:rPr>
          <w:rFonts w:cs="Arial"/>
          <w:sz w:val="22"/>
          <w:lang w:val="es-CR"/>
        </w:rPr>
        <w:t xml:space="preserve">millones </w:t>
      </w:r>
      <w:r w:rsidR="00360971">
        <w:rPr>
          <w:rFonts w:cs="Arial"/>
          <w:sz w:val="22"/>
          <w:lang w:val="es-CR"/>
        </w:rPr>
        <w:t xml:space="preserve">trescientos veinticuatro mil doscientos cuarenta y cinco </w:t>
      </w:r>
      <w:r w:rsidRPr="003C333B">
        <w:rPr>
          <w:rFonts w:cs="Arial"/>
          <w:sz w:val="22"/>
          <w:lang w:val="es-CR"/>
        </w:rPr>
        <w:t xml:space="preserve">colones con </w:t>
      </w:r>
      <w:r w:rsidR="00360971">
        <w:rPr>
          <w:rFonts w:cs="Arial"/>
          <w:sz w:val="22"/>
          <w:lang w:val="es-CR"/>
        </w:rPr>
        <w:t>07</w:t>
      </w:r>
      <w:r w:rsidRPr="003C333B">
        <w:rPr>
          <w:rFonts w:cs="Arial"/>
          <w:sz w:val="22"/>
          <w:lang w:val="es-CR"/>
        </w:rPr>
        <w:t>/100),</w:t>
      </w:r>
      <w:r>
        <w:rPr>
          <w:rFonts w:cs="Arial"/>
          <w:sz w:val="22"/>
          <w:lang w:val="es-CR"/>
        </w:rPr>
        <w:t xml:space="preserve"> con el fin de </w:t>
      </w:r>
      <w:r w:rsidRPr="000514F3">
        <w:rPr>
          <w:rFonts w:cs="Arial"/>
          <w:sz w:val="22"/>
          <w:lang w:val="es-CR"/>
        </w:rPr>
        <w:t xml:space="preserve">sufragar los costos de </w:t>
      </w:r>
      <w:r>
        <w:rPr>
          <w:rFonts w:cs="Arial"/>
          <w:sz w:val="22"/>
          <w:lang w:val="es-CR"/>
        </w:rPr>
        <w:t>la</w:t>
      </w:r>
      <w:r w:rsidRPr="000514F3">
        <w:rPr>
          <w:rFonts w:cs="Arial"/>
          <w:sz w:val="22"/>
          <w:lang w:val="es-CR"/>
        </w:rPr>
        <w:t xml:space="preserve"> construcci</w:t>
      </w:r>
      <w:r>
        <w:rPr>
          <w:rFonts w:cs="Arial"/>
          <w:sz w:val="22"/>
          <w:lang w:val="es-CR"/>
        </w:rPr>
        <w:t xml:space="preserve">ón </w:t>
      </w:r>
      <w:r w:rsidRPr="000514F3">
        <w:rPr>
          <w:rFonts w:cs="Arial"/>
          <w:sz w:val="22"/>
          <w:lang w:val="es-CR"/>
        </w:rPr>
        <w:t xml:space="preserve">del proyecto </w:t>
      </w:r>
      <w:r>
        <w:rPr>
          <w:rFonts w:cs="Arial"/>
          <w:sz w:val="22"/>
          <w:lang w:val="es-CR"/>
        </w:rPr>
        <w:t xml:space="preserve">de </w:t>
      </w:r>
      <w:r w:rsidRPr="000514F3">
        <w:rPr>
          <w:rFonts w:cs="Arial"/>
          <w:sz w:val="22"/>
          <w:lang w:val="es-CR"/>
        </w:rPr>
        <w:t>Bono</w:t>
      </w:r>
      <w:r>
        <w:rPr>
          <w:rFonts w:cs="Arial"/>
          <w:sz w:val="22"/>
          <w:lang w:val="es-CR"/>
        </w:rPr>
        <w:t xml:space="preserve"> </w:t>
      </w:r>
      <w:r w:rsidRPr="000514F3">
        <w:rPr>
          <w:rFonts w:cs="Arial"/>
          <w:sz w:val="22"/>
          <w:lang w:val="es-CR"/>
        </w:rPr>
        <w:t>Colectivo “</w:t>
      </w:r>
      <w:r>
        <w:rPr>
          <w:rFonts w:cs="Arial"/>
          <w:sz w:val="22"/>
          <w:lang w:val="es-CR"/>
        </w:rPr>
        <w:t xml:space="preserve">Parque </w:t>
      </w:r>
      <w:r w:rsidR="00360971">
        <w:rPr>
          <w:rFonts w:cs="Arial"/>
          <w:sz w:val="22"/>
          <w:lang w:val="es-CR"/>
        </w:rPr>
        <w:t>Recreativo Jorge Debravo</w:t>
      </w:r>
      <w:r w:rsidRPr="000514F3">
        <w:rPr>
          <w:rFonts w:cs="Arial"/>
          <w:sz w:val="22"/>
          <w:lang w:val="es-CR"/>
        </w:rPr>
        <w:t xml:space="preserve">”, ubicado en el distrito </w:t>
      </w:r>
      <w:r w:rsidR="00360971">
        <w:rPr>
          <w:rFonts w:cs="Arial"/>
          <w:sz w:val="22"/>
          <w:lang w:val="es-CR"/>
        </w:rPr>
        <w:t xml:space="preserve">y cantón de Turrialba, </w:t>
      </w:r>
      <w:r w:rsidRPr="000514F3">
        <w:rPr>
          <w:rFonts w:cs="Arial"/>
          <w:sz w:val="22"/>
          <w:lang w:val="es-CR"/>
        </w:rPr>
        <w:t xml:space="preserve">provincia de </w:t>
      </w:r>
      <w:r w:rsidR="00360971">
        <w:rPr>
          <w:rFonts w:cs="Arial"/>
          <w:sz w:val="22"/>
          <w:lang w:val="es-CR"/>
        </w:rPr>
        <w:t>Cartago</w:t>
      </w:r>
      <w:r>
        <w:rPr>
          <w:rFonts w:cs="Arial"/>
          <w:sz w:val="22"/>
          <w:lang w:val="es-CR"/>
        </w:rPr>
        <w:t>,</w:t>
      </w:r>
      <w:r w:rsidRPr="006674A2">
        <w:rPr>
          <w:rFonts w:cs="Arial"/>
          <w:sz w:val="22"/>
          <w:lang w:val="es-CR"/>
        </w:rPr>
        <w:t xml:space="preserve"> </w:t>
      </w:r>
      <w:r w:rsidRPr="006E4064">
        <w:rPr>
          <w:rFonts w:cs="Arial"/>
          <w:sz w:val="22"/>
          <w:lang w:val="es-CR"/>
        </w:rPr>
        <w:t xml:space="preserve">según el siguiente detalle: </w:t>
      </w:r>
    </w:p>
    <w:p w14:paraId="3ED40550" w14:textId="08732ED2" w:rsidR="009935C0" w:rsidRPr="000514F3" w:rsidRDefault="009935C0" w:rsidP="009935C0">
      <w:pPr>
        <w:spacing w:line="360" w:lineRule="auto"/>
        <w:ind w:right="51"/>
        <w:jc w:val="both"/>
        <w:rPr>
          <w:rFonts w:cs="Arial"/>
          <w:sz w:val="22"/>
          <w:lang w:val="es-CR"/>
        </w:rPr>
      </w:pPr>
      <w:r>
        <w:rPr>
          <w:rFonts w:cs="Arial"/>
          <w:sz w:val="22"/>
          <w:lang w:val="es-CR"/>
        </w:rPr>
        <w:t xml:space="preserve">a) </w:t>
      </w:r>
      <w:r w:rsidRPr="000514F3">
        <w:rPr>
          <w:rFonts w:cs="Arial"/>
          <w:sz w:val="22"/>
          <w:lang w:val="es-CR"/>
        </w:rPr>
        <w:t xml:space="preserve">Costos directos e indirectos incluidos en </w:t>
      </w:r>
      <w:r>
        <w:rPr>
          <w:rFonts w:cs="Arial"/>
          <w:sz w:val="22"/>
          <w:lang w:val="es-CR"/>
        </w:rPr>
        <w:t>l</w:t>
      </w:r>
      <w:r w:rsidRPr="000514F3">
        <w:rPr>
          <w:rFonts w:cs="Arial"/>
          <w:sz w:val="22"/>
          <w:lang w:val="es-CR"/>
        </w:rPr>
        <w:t xml:space="preserve">a oferta </w:t>
      </w:r>
      <w:r w:rsidR="00360971">
        <w:rPr>
          <w:rFonts w:cs="Arial"/>
          <w:sz w:val="22"/>
          <w:lang w:val="es-CR"/>
        </w:rPr>
        <w:t xml:space="preserve">del constructor, que incluye </w:t>
      </w:r>
      <w:r w:rsidR="00A960A1">
        <w:rPr>
          <w:rFonts w:cs="Arial"/>
          <w:sz w:val="22"/>
          <w:lang w:val="es-CR"/>
        </w:rPr>
        <w:t xml:space="preserve">IVA del 13% </w:t>
      </w:r>
      <w:r w:rsidR="00360971">
        <w:rPr>
          <w:rFonts w:cs="Arial"/>
          <w:sz w:val="22"/>
          <w:lang w:val="es-CR"/>
        </w:rPr>
        <w:t xml:space="preserve">por materiales y </w:t>
      </w:r>
      <w:r w:rsidR="00A960A1">
        <w:rPr>
          <w:rFonts w:cs="Arial"/>
          <w:sz w:val="22"/>
          <w:lang w:val="es-CR"/>
        </w:rPr>
        <w:t>d</w:t>
      </w:r>
      <w:r w:rsidR="00360971">
        <w:rPr>
          <w:rFonts w:cs="Arial"/>
          <w:sz w:val="22"/>
          <w:lang w:val="es-CR"/>
        </w:rPr>
        <w:t xml:space="preserve">el 4% </w:t>
      </w:r>
      <w:r w:rsidR="00A960A1">
        <w:rPr>
          <w:rFonts w:cs="Arial"/>
          <w:sz w:val="22"/>
          <w:lang w:val="es-CR"/>
        </w:rPr>
        <w:t xml:space="preserve">sobre </w:t>
      </w:r>
      <w:r w:rsidR="00360971">
        <w:rPr>
          <w:rFonts w:cs="Arial"/>
          <w:sz w:val="22"/>
          <w:lang w:val="es-CR"/>
        </w:rPr>
        <w:t>servicios</w:t>
      </w:r>
      <w:r>
        <w:rPr>
          <w:rFonts w:cs="Arial"/>
          <w:sz w:val="22"/>
          <w:lang w:val="es-CR"/>
        </w:rPr>
        <w:t xml:space="preserve">, </w:t>
      </w:r>
      <w:r w:rsidRPr="000514F3">
        <w:rPr>
          <w:rFonts w:cs="Arial"/>
          <w:sz w:val="22"/>
          <w:lang w:val="es-CR"/>
        </w:rPr>
        <w:t xml:space="preserve">por un monto </w:t>
      </w:r>
      <w:r w:rsidR="00A960A1">
        <w:rPr>
          <w:rFonts w:cs="Arial"/>
          <w:sz w:val="22"/>
          <w:lang w:val="es-CR"/>
        </w:rPr>
        <w:t xml:space="preserve">total </w:t>
      </w:r>
      <w:r w:rsidRPr="000514F3">
        <w:rPr>
          <w:rFonts w:cs="Arial"/>
          <w:sz w:val="22"/>
          <w:lang w:val="es-CR"/>
        </w:rPr>
        <w:t xml:space="preserve">de </w:t>
      </w:r>
      <w:r>
        <w:rPr>
          <w:rFonts w:cs="Arial"/>
          <w:sz w:val="22"/>
          <w:lang w:val="es-CR"/>
        </w:rPr>
        <w:t>¢</w:t>
      </w:r>
      <w:r w:rsidR="00A960A1">
        <w:rPr>
          <w:rFonts w:cs="Arial"/>
          <w:sz w:val="22"/>
          <w:lang w:val="es-CR"/>
        </w:rPr>
        <w:t>538</w:t>
      </w:r>
      <w:r w:rsidRPr="000514F3">
        <w:rPr>
          <w:rFonts w:cs="Arial"/>
          <w:sz w:val="22"/>
          <w:lang w:val="es-CR"/>
        </w:rPr>
        <w:t>.</w:t>
      </w:r>
      <w:r w:rsidR="00A960A1">
        <w:rPr>
          <w:rFonts w:cs="Arial"/>
          <w:sz w:val="22"/>
          <w:lang w:val="es-CR"/>
        </w:rPr>
        <w:t>925</w:t>
      </w:r>
      <w:r w:rsidRPr="000514F3">
        <w:rPr>
          <w:rFonts w:cs="Arial"/>
          <w:sz w:val="22"/>
          <w:lang w:val="es-CR"/>
        </w:rPr>
        <w:t>.</w:t>
      </w:r>
      <w:r w:rsidR="00A960A1">
        <w:rPr>
          <w:rFonts w:cs="Arial"/>
          <w:sz w:val="22"/>
          <w:lang w:val="es-CR"/>
        </w:rPr>
        <w:t>823</w:t>
      </w:r>
      <w:r w:rsidRPr="000514F3">
        <w:rPr>
          <w:rFonts w:cs="Arial"/>
          <w:sz w:val="22"/>
          <w:lang w:val="es-CR"/>
        </w:rPr>
        <w:t>,</w:t>
      </w:r>
      <w:r w:rsidR="00A960A1">
        <w:rPr>
          <w:rFonts w:cs="Arial"/>
          <w:sz w:val="22"/>
          <w:lang w:val="es-CR"/>
        </w:rPr>
        <w:t>00</w:t>
      </w:r>
      <w:r w:rsidRPr="000514F3">
        <w:rPr>
          <w:rFonts w:cs="Arial"/>
          <w:sz w:val="22"/>
          <w:lang w:val="es-CR"/>
        </w:rPr>
        <w:t>.</w:t>
      </w:r>
    </w:p>
    <w:p w14:paraId="66DCA248" w14:textId="707C14F6" w:rsidR="009935C0" w:rsidRPr="000514F3" w:rsidRDefault="009935C0" w:rsidP="009935C0">
      <w:pPr>
        <w:spacing w:line="360" w:lineRule="auto"/>
        <w:ind w:right="51"/>
        <w:jc w:val="both"/>
        <w:rPr>
          <w:rFonts w:cs="Arial"/>
          <w:sz w:val="22"/>
          <w:lang w:val="es-CR"/>
        </w:rPr>
      </w:pPr>
      <w:r>
        <w:rPr>
          <w:rFonts w:cs="Arial"/>
          <w:sz w:val="22"/>
          <w:lang w:val="es-CR"/>
        </w:rPr>
        <w:t xml:space="preserve">b) </w:t>
      </w:r>
      <w:r w:rsidRPr="000514F3">
        <w:rPr>
          <w:rFonts w:cs="Arial"/>
          <w:sz w:val="22"/>
          <w:lang w:val="es-CR"/>
        </w:rPr>
        <w:t xml:space="preserve">Costos indirectos </w:t>
      </w:r>
      <w:r w:rsidR="00A960A1">
        <w:rPr>
          <w:rFonts w:cs="Arial"/>
          <w:sz w:val="22"/>
          <w:lang w:val="es-CR"/>
        </w:rPr>
        <w:t>de</w:t>
      </w:r>
      <w:r w:rsidRPr="000514F3">
        <w:rPr>
          <w:rFonts w:cs="Arial"/>
          <w:sz w:val="22"/>
          <w:lang w:val="es-CR"/>
        </w:rPr>
        <w:t xml:space="preserve"> </w:t>
      </w:r>
      <w:r>
        <w:rPr>
          <w:rFonts w:cs="Arial"/>
          <w:sz w:val="22"/>
          <w:lang w:val="es-CR"/>
        </w:rPr>
        <w:t>l</w:t>
      </w:r>
      <w:r w:rsidRPr="000514F3">
        <w:rPr>
          <w:rFonts w:cs="Arial"/>
          <w:sz w:val="22"/>
          <w:lang w:val="es-CR"/>
        </w:rPr>
        <w:t>a entidad autorizada</w:t>
      </w:r>
      <w:r>
        <w:rPr>
          <w:rFonts w:cs="Arial"/>
          <w:sz w:val="22"/>
          <w:lang w:val="es-CR"/>
        </w:rPr>
        <w:t>,</w:t>
      </w:r>
      <w:r w:rsidRPr="000514F3">
        <w:rPr>
          <w:rFonts w:cs="Arial"/>
          <w:sz w:val="22"/>
          <w:lang w:val="es-CR"/>
        </w:rPr>
        <w:t xml:space="preserve"> </w:t>
      </w:r>
      <w:r w:rsidR="00A960A1">
        <w:rPr>
          <w:rFonts w:cs="Arial"/>
          <w:sz w:val="22"/>
          <w:lang w:val="es-CR"/>
        </w:rPr>
        <w:t xml:space="preserve">que incluye IVA del 4% sobre servicios, </w:t>
      </w:r>
      <w:r w:rsidRPr="000514F3">
        <w:rPr>
          <w:rFonts w:cs="Arial"/>
          <w:sz w:val="22"/>
          <w:lang w:val="es-CR"/>
        </w:rPr>
        <w:t>por un</w:t>
      </w:r>
      <w:r>
        <w:rPr>
          <w:rFonts w:cs="Arial"/>
          <w:sz w:val="22"/>
          <w:lang w:val="es-CR"/>
        </w:rPr>
        <w:t xml:space="preserve"> </w:t>
      </w:r>
      <w:r w:rsidRPr="000514F3">
        <w:rPr>
          <w:rFonts w:cs="Arial"/>
          <w:sz w:val="22"/>
          <w:lang w:val="es-CR"/>
        </w:rPr>
        <w:t xml:space="preserve">monto </w:t>
      </w:r>
      <w:r w:rsidR="00A960A1">
        <w:rPr>
          <w:rFonts w:cs="Arial"/>
          <w:sz w:val="22"/>
          <w:lang w:val="es-CR"/>
        </w:rPr>
        <w:t xml:space="preserve">total </w:t>
      </w:r>
      <w:r w:rsidRPr="000514F3">
        <w:rPr>
          <w:rFonts w:cs="Arial"/>
          <w:sz w:val="22"/>
          <w:lang w:val="es-CR"/>
        </w:rPr>
        <w:t xml:space="preserve">de </w:t>
      </w:r>
      <w:r>
        <w:rPr>
          <w:rFonts w:cs="Arial"/>
          <w:sz w:val="22"/>
          <w:lang w:val="es-CR"/>
        </w:rPr>
        <w:t>¢</w:t>
      </w:r>
      <w:r w:rsidR="00A960A1">
        <w:rPr>
          <w:rFonts w:cs="Arial"/>
          <w:sz w:val="22"/>
          <w:lang w:val="es-CR"/>
        </w:rPr>
        <w:t>16</w:t>
      </w:r>
      <w:r w:rsidRPr="000514F3">
        <w:rPr>
          <w:rFonts w:cs="Arial"/>
          <w:sz w:val="22"/>
          <w:lang w:val="es-CR"/>
        </w:rPr>
        <w:t>.</w:t>
      </w:r>
      <w:r w:rsidR="00A960A1">
        <w:rPr>
          <w:rFonts w:cs="Arial"/>
          <w:sz w:val="22"/>
          <w:lang w:val="es-CR"/>
        </w:rPr>
        <w:t>517</w:t>
      </w:r>
      <w:r w:rsidRPr="000514F3">
        <w:rPr>
          <w:rFonts w:cs="Arial"/>
          <w:sz w:val="22"/>
          <w:lang w:val="es-CR"/>
        </w:rPr>
        <w:t>.</w:t>
      </w:r>
      <w:r w:rsidR="00A960A1">
        <w:rPr>
          <w:rFonts w:cs="Arial"/>
          <w:sz w:val="22"/>
          <w:lang w:val="es-CR"/>
        </w:rPr>
        <w:t>396</w:t>
      </w:r>
      <w:r w:rsidRPr="000514F3">
        <w:rPr>
          <w:rFonts w:cs="Arial"/>
          <w:sz w:val="22"/>
          <w:lang w:val="es-CR"/>
        </w:rPr>
        <w:t>,</w:t>
      </w:r>
      <w:r w:rsidR="00A960A1">
        <w:rPr>
          <w:rFonts w:cs="Arial"/>
          <w:sz w:val="22"/>
          <w:lang w:val="es-CR"/>
        </w:rPr>
        <w:t>69</w:t>
      </w:r>
      <w:r w:rsidRPr="000514F3">
        <w:rPr>
          <w:rFonts w:cs="Arial"/>
          <w:sz w:val="22"/>
          <w:lang w:val="es-CR"/>
        </w:rPr>
        <w:t>.</w:t>
      </w:r>
    </w:p>
    <w:p w14:paraId="394A844A" w14:textId="1C1BBE41" w:rsidR="009935C0" w:rsidRDefault="009935C0" w:rsidP="009935C0">
      <w:pPr>
        <w:spacing w:line="360" w:lineRule="auto"/>
        <w:ind w:right="51"/>
        <w:jc w:val="both"/>
        <w:rPr>
          <w:rFonts w:cs="Arial"/>
          <w:sz w:val="22"/>
          <w:lang w:val="es-CR"/>
        </w:rPr>
      </w:pPr>
      <w:r>
        <w:rPr>
          <w:rFonts w:cs="Arial"/>
          <w:sz w:val="22"/>
          <w:lang w:val="es-CR"/>
        </w:rPr>
        <w:t xml:space="preserve">c) </w:t>
      </w:r>
      <w:r w:rsidRPr="000514F3">
        <w:rPr>
          <w:rFonts w:cs="Arial"/>
          <w:sz w:val="22"/>
          <w:lang w:val="es-CR"/>
        </w:rPr>
        <w:t>Gastos de administraci</w:t>
      </w:r>
      <w:r>
        <w:rPr>
          <w:rFonts w:cs="Arial"/>
          <w:sz w:val="22"/>
          <w:lang w:val="es-CR"/>
        </w:rPr>
        <w:t xml:space="preserve">ón de la </w:t>
      </w:r>
      <w:r w:rsidRPr="000514F3">
        <w:rPr>
          <w:rFonts w:cs="Arial"/>
          <w:sz w:val="22"/>
          <w:lang w:val="es-CR"/>
        </w:rPr>
        <w:t>entidad autorizada</w:t>
      </w:r>
      <w:r>
        <w:rPr>
          <w:rFonts w:cs="Arial"/>
          <w:sz w:val="22"/>
          <w:lang w:val="es-CR"/>
        </w:rPr>
        <w:t>,</w:t>
      </w:r>
      <w:r w:rsidRPr="000514F3">
        <w:rPr>
          <w:rFonts w:cs="Arial"/>
          <w:sz w:val="22"/>
          <w:lang w:val="es-CR"/>
        </w:rPr>
        <w:t xml:space="preserve"> por un</w:t>
      </w:r>
      <w:r>
        <w:rPr>
          <w:rFonts w:cs="Arial"/>
          <w:sz w:val="22"/>
          <w:lang w:val="es-CR"/>
        </w:rPr>
        <w:t xml:space="preserve"> </w:t>
      </w:r>
      <w:r w:rsidRPr="000514F3">
        <w:rPr>
          <w:rFonts w:cs="Arial"/>
          <w:sz w:val="22"/>
          <w:lang w:val="es-CR"/>
        </w:rPr>
        <w:t>monto de</w:t>
      </w:r>
      <w:r>
        <w:rPr>
          <w:rFonts w:cs="Arial"/>
          <w:sz w:val="22"/>
          <w:lang w:val="es-CR"/>
        </w:rPr>
        <w:t xml:space="preserve"> ¢</w:t>
      </w:r>
      <w:r w:rsidRPr="000514F3">
        <w:rPr>
          <w:rFonts w:cs="Arial"/>
          <w:sz w:val="22"/>
          <w:lang w:val="es-CR"/>
        </w:rPr>
        <w:t>2</w:t>
      </w:r>
      <w:r w:rsidR="00A960A1">
        <w:rPr>
          <w:rFonts w:cs="Arial"/>
          <w:sz w:val="22"/>
          <w:lang w:val="es-CR"/>
        </w:rPr>
        <w:t>2</w:t>
      </w:r>
      <w:r w:rsidRPr="000514F3">
        <w:rPr>
          <w:rFonts w:cs="Arial"/>
          <w:sz w:val="22"/>
          <w:lang w:val="es-CR"/>
        </w:rPr>
        <w:t>.</w:t>
      </w:r>
      <w:r w:rsidR="00A960A1">
        <w:rPr>
          <w:rFonts w:cs="Arial"/>
          <w:sz w:val="22"/>
          <w:lang w:val="es-CR"/>
        </w:rPr>
        <w:t>217</w:t>
      </w:r>
      <w:r w:rsidRPr="000514F3">
        <w:rPr>
          <w:rFonts w:cs="Arial"/>
          <w:sz w:val="22"/>
          <w:lang w:val="es-CR"/>
        </w:rPr>
        <w:t>.</w:t>
      </w:r>
      <w:r w:rsidR="00A960A1">
        <w:rPr>
          <w:rFonts w:cs="Arial"/>
          <w:sz w:val="22"/>
          <w:lang w:val="es-CR"/>
        </w:rPr>
        <w:t>728</w:t>
      </w:r>
      <w:r w:rsidRPr="000514F3">
        <w:rPr>
          <w:rFonts w:cs="Arial"/>
          <w:sz w:val="22"/>
          <w:lang w:val="es-CR"/>
        </w:rPr>
        <w:t>,</w:t>
      </w:r>
      <w:r w:rsidR="00A960A1">
        <w:rPr>
          <w:rFonts w:cs="Arial"/>
          <w:sz w:val="22"/>
          <w:lang w:val="es-CR"/>
        </w:rPr>
        <w:t>79</w:t>
      </w:r>
      <w:r w:rsidRPr="000514F3">
        <w:rPr>
          <w:rFonts w:cs="Arial"/>
          <w:sz w:val="22"/>
          <w:lang w:val="es-CR"/>
        </w:rPr>
        <w:t>.</w:t>
      </w:r>
    </w:p>
    <w:p w14:paraId="6F5E7776" w14:textId="2E5AECF7" w:rsidR="00A960A1" w:rsidRPr="000514F3" w:rsidRDefault="00A960A1" w:rsidP="009935C0">
      <w:pPr>
        <w:spacing w:line="360" w:lineRule="auto"/>
        <w:ind w:right="51"/>
        <w:jc w:val="both"/>
        <w:rPr>
          <w:rFonts w:cs="Arial"/>
          <w:sz w:val="22"/>
          <w:lang w:val="es-CR"/>
        </w:rPr>
      </w:pPr>
      <w:r>
        <w:rPr>
          <w:rFonts w:cs="Arial"/>
          <w:sz w:val="22"/>
          <w:lang w:val="es-CR"/>
        </w:rPr>
        <w:t>d) Reserva del 3% por inflación de precios, por un monto de ¢16.663.296,59</w:t>
      </w:r>
      <w:r w:rsidR="00A6706F">
        <w:rPr>
          <w:rFonts w:cs="Arial"/>
          <w:sz w:val="22"/>
          <w:lang w:val="es-CR"/>
        </w:rPr>
        <w:t>.</w:t>
      </w:r>
    </w:p>
    <w:p w14:paraId="7AC1E671" w14:textId="77777777" w:rsidR="009935C0" w:rsidRDefault="009935C0" w:rsidP="009935C0">
      <w:pPr>
        <w:spacing w:line="360" w:lineRule="auto"/>
        <w:ind w:right="51"/>
        <w:jc w:val="both"/>
        <w:rPr>
          <w:rFonts w:cs="Arial"/>
          <w:sz w:val="22"/>
          <w:lang w:val="es-CR"/>
        </w:rPr>
      </w:pPr>
    </w:p>
    <w:p w14:paraId="7BB27BE7" w14:textId="5502F751" w:rsidR="009935C0" w:rsidRPr="000514F3" w:rsidRDefault="009935C0" w:rsidP="009935C0">
      <w:pPr>
        <w:spacing w:line="360" w:lineRule="auto"/>
        <w:ind w:right="51"/>
        <w:jc w:val="both"/>
        <w:rPr>
          <w:rFonts w:cs="Arial"/>
          <w:sz w:val="22"/>
          <w:lang w:val="es-CR"/>
        </w:rPr>
      </w:pPr>
      <w:r w:rsidRPr="000514F3">
        <w:rPr>
          <w:rFonts w:cs="Arial"/>
          <w:b/>
          <w:bCs/>
          <w:sz w:val="22"/>
          <w:lang w:val="es-CR"/>
        </w:rPr>
        <w:t>2.</w:t>
      </w:r>
      <w:r w:rsidRPr="000514F3">
        <w:rPr>
          <w:rFonts w:cs="Arial"/>
          <w:sz w:val="22"/>
          <w:lang w:val="es-CR"/>
        </w:rPr>
        <w:t xml:space="preserve"> El plazo para el desarrollo del proyecto es de </w:t>
      </w:r>
      <w:r w:rsidR="00A6706F">
        <w:rPr>
          <w:rFonts w:cs="Arial"/>
          <w:sz w:val="22"/>
          <w:lang w:val="es-CR"/>
        </w:rPr>
        <w:t>178</w:t>
      </w:r>
      <w:r w:rsidRPr="000514F3">
        <w:rPr>
          <w:rFonts w:cs="Arial"/>
          <w:sz w:val="22"/>
          <w:lang w:val="es-CR"/>
        </w:rPr>
        <w:t xml:space="preserve"> d</w:t>
      </w:r>
      <w:r>
        <w:rPr>
          <w:rFonts w:cs="Arial"/>
          <w:sz w:val="22"/>
          <w:lang w:val="es-CR"/>
        </w:rPr>
        <w:t>ía</w:t>
      </w:r>
      <w:r w:rsidRPr="000514F3">
        <w:rPr>
          <w:rFonts w:cs="Arial"/>
          <w:sz w:val="22"/>
          <w:lang w:val="es-CR"/>
        </w:rPr>
        <w:t xml:space="preserve">s </w:t>
      </w:r>
      <w:r w:rsidR="00A6706F">
        <w:rPr>
          <w:rFonts w:cs="Arial"/>
          <w:sz w:val="22"/>
          <w:lang w:val="es-CR"/>
        </w:rPr>
        <w:t>hábiles</w:t>
      </w:r>
      <w:r>
        <w:rPr>
          <w:rFonts w:cs="Arial"/>
          <w:sz w:val="22"/>
          <w:lang w:val="es-CR"/>
        </w:rPr>
        <w:t>,</w:t>
      </w:r>
      <w:r w:rsidRPr="000514F3">
        <w:rPr>
          <w:rFonts w:cs="Arial"/>
          <w:sz w:val="22"/>
          <w:lang w:val="es-CR"/>
        </w:rPr>
        <w:t xml:space="preserve"> seg</w:t>
      </w:r>
      <w:r>
        <w:rPr>
          <w:rFonts w:cs="Arial"/>
          <w:sz w:val="22"/>
          <w:lang w:val="es-CR"/>
        </w:rPr>
        <w:t xml:space="preserve">ún </w:t>
      </w:r>
      <w:r w:rsidRPr="000514F3">
        <w:rPr>
          <w:rFonts w:cs="Arial"/>
          <w:sz w:val="22"/>
          <w:lang w:val="es-CR"/>
        </w:rPr>
        <w:t>el</w:t>
      </w:r>
      <w:r>
        <w:rPr>
          <w:rFonts w:cs="Arial"/>
          <w:sz w:val="22"/>
          <w:lang w:val="es-CR"/>
        </w:rPr>
        <w:t xml:space="preserve"> </w:t>
      </w:r>
      <w:r w:rsidRPr="000514F3">
        <w:rPr>
          <w:rFonts w:cs="Arial"/>
          <w:sz w:val="22"/>
          <w:lang w:val="es-CR"/>
        </w:rPr>
        <w:t>siguiente</w:t>
      </w:r>
      <w:r>
        <w:rPr>
          <w:rFonts w:cs="Arial"/>
          <w:sz w:val="22"/>
          <w:lang w:val="es-CR"/>
        </w:rPr>
        <w:t xml:space="preserve"> detalle</w:t>
      </w:r>
      <w:r w:rsidRPr="000514F3">
        <w:rPr>
          <w:rFonts w:cs="Arial"/>
          <w:sz w:val="22"/>
          <w:lang w:val="es-CR"/>
        </w:rPr>
        <w:t>:</w:t>
      </w:r>
    </w:p>
    <w:p w14:paraId="7BD37157" w14:textId="77777777" w:rsidR="00A6706F" w:rsidRDefault="009935C0" w:rsidP="009935C0">
      <w:pPr>
        <w:spacing w:line="360" w:lineRule="auto"/>
        <w:ind w:right="51"/>
        <w:jc w:val="both"/>
        <w:rPr>
          <w:rFonts w:cs="Arial"/>
          <w:sz w:val="22"/>
          <w:lang w:val="es-CR"/>
        </w:rPr>
      </w:pPr>
      <w:r w:rsidRPr="000514F3">
        <w:rPr>
          <w:rFonts w:cs="Arial"/>
          <w:sz w:val="22"/>
          <w:lang w:val="es-CR"/>
        </w:rPr>
        <w:t xml:space="preserve">• </w:t>
      </w:r>
      <w:r w:rsidR="00A6706F">
        <w:rPr>
          <w:rFonts w:cs="Arial"/>
          <w:sz w:val="22"/>
          <w:lang w:val="es-CR"/>
        </w:rPr>
        <w:t>Firma de contratos y trámite de permisos: 40 días hábiles.</w:t>
      </w:r>
    </w:p>
    <w:p w14:paraId="33004FD3" w14:textId="48CCBC75" w:rsidR="009935C0" w:rsidRPr="000514F3" w:rsidRDefault="009935C0" w:rsidP="009935C0">
      <w:pPr>
        <w:spacing w:line="360" w:lineRule="auto"/>
        <w:ind w:right="51"/>
        <w:jc w:val="both"/>
        <w:rPr>
          <w:rFonts w:cs="Arial"/>
          <w:sz w:val="22"/>
          <w:lang w:val="es-CR"/>
        </w:rPr>
      </w:pPr>
      <w:r w:rsidRPr="000514F3">
        <w:rPr>
          <w:rFonts w:cs="Arial"/>
          <w:sz w:val="22"/>
          <w:lang w:val="es-CR"/>
        </w:rPr>
        <w:t xml:space="preserve">• </w:t>
      </w:r>
      <w:r w:rsidR="00A6706F">
        <w:rPr>
          <w:rFonts w:cs="Arial"/>
          <w:sz w:val="22"/>
          <w:lang w:val="es-CR"/>
        </w:rPr>
        <w:t>Ejecución de obras</w:t>
      </w:r>
      <w:r w:rsidRPr="000514F3">
        <w:rPr>
          <w:rFonts w:cs="Arial"/>
          <w:sz w:val="22"/>
          <w:lang w:val="es-CR"/>
        </w:rPr>
        <w:t xml:space="preserve">: </w:t>
      </w:r>
      <w:r w:rsidR="00A6706F">
        <w:rPr>
          <w:rFonts w:cs="Arial"/>
          <w:sz w:val="22"/>
          <w:lang w:val="es-CR"/>
        </w:rPr>
        <w:t>78 días hábiles</w:t>
      </w:r>
      <w:r w:rsidRPr="000514F3">
        <w:rPr>
          <w:rFonts w:cs="Arial"/>
          <w:sz w:val="22"/>
          <w:lang w:val="es-CR"/>
        </w:rPr>
        <w:t>.</w:t>
      </w:r>
    </w:p>
    <w:p w14:paraId="2E031BFC" w14:textId="54351826" w:rsidR="009935C0" w:rsidRDefault="009935C0" w:rsidP="009935C0">
      <w:pPr>
        <w:spacing w:line="360" w:lineRule="auto"/>
        <w:ind w:right="51"/>
        <w:jc w:val="both"/>
        <w:rPr>
          <w:rFonts w:cs="Arial"/>
          <w:sz w:val="22"/>
          <w:lang w:val="es-CR"/>
        </w:rPr>
      </w:pPr>
      <w:r w:rsidRPr="000514F3">
        <w:rPr>
          <w:rFonts w:cs="Arial"/>
          <w:sz w:val="22"/>
          <w:lang w:val="es-CR"/>
        </w:rPr>
        <w:t>• Cierre t</w:t>
      </w:r>
      <w:r>
        <w:rPr>
          <w:rFonts w:cs="Arial"/>
          <w:sz w:val="22"/>
          <w:lang w:val="es-CR"/>
        </w:rPr>
        <w:t>é</w:t>
      </w:r>
      <w:r w:rsidRPr="000514F3">
        <w:rPr>
          <w:rFonts w:cs="Arial"/>
          <w:sz w:val="22"/>
          <w:lang w:val="es-CR"/>
        </w:rPr>
        <w:t xml:space="preserve">cnico y </w:t>
      </w:r>
      <w:r>
        <w:rPr>
          <w:rFonts w:cs="Arial"/>
          <w:sz w:val="22"/>
          <w:lang w:val="es-CR"/>
        </w:rPr>
        <w:t>f</w:t>
      </w:r>
      <w:r w:rsidRPr="000514F3">
        <w:rPr>
          <w:rFonts w:cs="Arial"/>
          <w:sz w:val="22"/>
          <w:lang w:val="es-CR"/>
        </w:rPr>
        <w:t xml:space="preserve">inanciero: </w:t>
      </w:r>
      <w:r w:rsidR="00A6706F">
        <w:rPr>
          <w:rFonts w:cs="Arial"/>
          <w:sz w:val="22"/>
          <w:lang w:val="es-CR"/>
        </w:rPr>
        <w:t>6</w:t>
      </w:r>
      <w:r w:rsidRPr="000514F3">
        <w:rPr>
          <w:rFonts w:cs="Arial"/>
          <w:sz w:val="22"/>
          <w:lang w:val="es-CR"/>
        </w:rPr>
        <w:t xml:space="preserve">0 </w:t>
      </w:r>
      <w:r>
        <w:rPr>
          <w:rFonts w:cs="Arial"/>
          <w:sz w:val="22"/>
          <w:lang w:val="es-CR"/>
        </w:rPr>
        <w:t>días</w:t>
      </w:r>
      <w:r w:rsidRPr="000514F3">
        <w:rPr>
          <w:rFonts w:cs="Arial"/>
          <w:sz w:val="22"/>
          <w:lang w:val="es-CR"/>
        </w:rPr>
        <w:t xml:space="preserve"> </w:t>
      </w:r>
      <w:r w:rsidR="00A6706F">
        <w:rPr>
          <w:rFonts w:cs="Arial"/>
          <w:sz w:val="22"/>
          <w:lang w:val="es-CR"/>
        </w:rPr>
        <w:t>hábiles.</w:t>
      </w:r>
    </w:p>
    <w:p w14:paraId="48554D37" w14:textId="77777777" w:rsidR="009935C0" w:rsidRDefault="009935C0" w:rsidP="009935C0">
      <w:pPr>
        <w:spacing w:line="360" w:lineRule="auto"/>
        <w:ind w:right="51"/>
        <w:jc w:val="both"/>
        <w:rPr>
          <w:rFonts w:cs="Arial"/>
          <w:sz w:val="22"/>
          <w:lang w:val="es-CR"/>
        </w:rPr>
      </w:pPr>
    </w:p>
    <w:p w14:paraId="0B801971" w14:textId="77777777" w:rsidR="009935C0" w:rsidRPr="0019390A" w:rsidRDefault="009935C0" w:rsidP="009935C0">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4C5CAB17" w14:textId="2D4972D4" w:rsidR="009935C0" w:rsidRDefault="009935C0" w:rsidP="009935C0">
      <w:pPr>
        <w:spacing w:line="360" w:lineRule="auto"/>
        <w:jc w:val="both"/>
        <w:rPr>
          <w:rFonts w:cs="Arial"/>
          <w:bCs/>
          <w:sz w:val="22"/>
          <w:szCs w:val="22"/>
          <w:lang w:val="es-CR"/>
        </w:rPr>
      </w:pPr>
      <w:r>
        <w:rPr>
          <w:rFonts w:cs="Arial"/>
          <w:b/>
          <w:bCs/>
          <w:sz w:val="22"/>
          <w:szCs w:val="22"/>
          <w:lang w:val="es-CR"/>
        </w:rPr>
        <w:t>3</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sidR="00A6706F">
        <w:rPr>
          <w:rFonts w:cs="Arial"/>
          <w:bCs/>
          <w:sz w:val="22"/>
          <w:szCs w:val="22"/>
          <w:lang w:val="es-CR"/>
        </w:rPr>
        <w:t xml:space="preserve">Mutual Cartago </w:t>
      </w:r>
      <w:r w:rsidR="00A6706F" w:rsidRPr="00A6706F">
        <w:rPr>
          <w:rFonts w:cs="Arial"/>
          <w:bCs/>
          <w:sz w:val="22"/>
          <w:szCs w:val="22"/>
          <w:lang w:val="es-ES_tradnl"/>
        </w:rPr>
        <w:t>de Ahorro y Préstamo</w:t>
      </w:r>
      <w:r w:rsidR="00A6706F">
        <w:rPr>
          <w:rFonts w:cs="Arial"/>
          <w:bCs/>
          <w:sz w:val="22"/>
          <w:szCs w:val="22"/>
          <w:lang w:val="es-ES_tradnl"/>
        </w:rPr>
        <w:t xml:space="preserve"> (MUCAP)</w:t>
      </w:r>
      <w:r>
        <w:rPr>
          <w:rFonts w:cs="Arial"/>
          <w:bCs/>
          <w:sz w:val="22"/>
          <w:szCs w:val="22"/>
          <w:lang w:val="es-CR"/>
        </w:rPr>
        <w:t>.</w:t>
      </w:r>
    </w:p>
    <w:p w14:paraId="1A1C5D2F" w14:textId="2E4AD078" w:rsidR="009935C0" w:rsidRDefault="009935C0" w:rsidP="009935C0">
      <w:pPr>
        <w:spacing w:line="360" w:lineRule="auto"/>
        <w:jc w:val="both"/>
        <w:rPr>
          <w:rFonts w:cs="Arial"/>
          <w:bCs/>
          <w:sz w:val="22"/>
          <w:szCs w:val="22"/>
          <w:lang w:val="es-CR"/>
        </w:rPr>
      </w:pPr>
      <w:r w:rsidRPr="00E45AEF">
        <w:rPr>
          <w:rFonts w:cs="Arial"/>
          <w:b/>
          <w:sz w:val="22"/>
          <w:szCs w:val="22"/>
          <w:lang w:val="es-CR"/>
        </w:rPr>
        <w:t xml:space="preserve">3.2 </w:t>
      </w:r>
      <w:r w:rsidRPr="006674A2">
        <w:rPr>
          <w:rFonts w:cs="Arial"/>
          <w:b/>
          <w:sz w:val="22"/>
          <w:szCs w:val="22"/>
          <w:lang w:val="es-CR"/>
        </w:rPr>
        <w:t>Constructor:</w:t>
      </w:r>
      <w:r w:rsidRPr="006674A2">
        <w:rPr>
          <w:rFonts w:cs="Arial"/>
          <w:bCs/>
          <w:sz w:val="22"/>
          <w:szCs w:val="22"/>
          <w:lang w:val="es-CR"/>
        </w:rPr>
        <w:t xml:space="preserve"> </w:t>
      </w:r>
      <w:r w:rsidR="00A6706F" w:rsidRPr="00A6706F">
        <w:rPr>
          <w:rFonts w:cs="Arial"/>
          <w:bCs/>
          <w:sz w:val="22"/>
          <w:szCs w:val="22"/>
          <w:lang w:val="es-CR"/>
        </w:rPr>
        <w:t>Molina Arce Construcci</w:t>
      </w:r>
      <w:r w:rsidR="00A6706F">
        <w:rPr>
          <w:rFonts w:cs="Arial"/>
          <w:bCs/>
          <w:sz w:val="22"/>
          <w:szCs w:val="22"/>
          <w:lang w:val="es-CR"/>
        </w:rPr>
        <w:t>ó</w:t>
      </w:r>
      <w:r w:rsidR="00A6706F" w:rsidRPr="00A6706F">
        <w:rPr>
          <w:rFonts w:cs="Arial"/>
          <w:bCs/>
          <w:sz w:val="22"/>
          <w:szCs w:val="22"/>
          <w:lang w:val="es-CR"/>
        </w:rPr>
        <w:t>n y Consultor</w:t>
      </w:r>
      <w:r w:rsidR="00A6706F">
        <w:rPr>
          <w:rFonts w:cs="Arial"/>
          <w:bCs/>
          <w:sz w:val="22"/>
          <w:szCs w:val="22"/>
          <w:lang w:val="es-CR"/>
        </w:rPr>
        <w:t>í</w:t>
      </w:r>
      <w:r w:rsidR="00A6706F" w:rsidRPr="00A6706F">
        <w:rPr>
          <w:rFonts w:cs="Arial"/>
          <w:bCs/>
          <w:sz w:val="22"/>
          <w:szCs w:val="22"/>
          <w:lang w:val="es-CR"/>
        </w:rPr>
        <w:t>a S.A, inscrita con personer</w:t>
      </w:r>
      <w:r w:rsidR="00A6706F">
        <w:rPr>
          <w:rFonts w:cs="Arial"/>
          <w:bCs/>
          <w:sz w:val="22"/>
          <w:szCs w:val="22"/>
          <w:lang w:val="es-CR"/>
        </w:rPr>
        <w:t>í</w:t>
      </w:r>
      <w:r w:rsidR="00A6706F" w:rsidRPr="00A6706F">
        <w:rPr>
          <w:rFonts w:cs="Arial"/>
          <w:bCs/>
          <w:sz w:val="22"/>
          <w:szCs w:val="22"/>
          <w:lang w:val="es-CR"/>
        </w:rPr>
        <w:t>a</w:t>
      </w:r>
      <w:r w:rsidR="00A6706F">
        <w:rPr>
          <w:rFonts w:cs="Arial"/>
          <w:bCs/>
          <w:sz w:val="22"/>
          <w:szCs w:val="22"/>
          <w:lang w:val="es-CR"/>
        </w:rPr>
        <w:t xml:space="preserve"> </w:t>
      </w:r>
      <w:r w:rsidR="00A6706F" w:rsidRPr="00A6706F">
        <w:rPr>
          <w:rFonts w:cs="Arial"/>
          <w:bCs/>
          <w:sz w:val="22"/>
          <w:szCs w:val="22"/>
          <w:lang w:val="es-CR"/>
        </w:rPr>
        <w:t>jur</w:t>
      </w:r>
      <w:r w:rsidR="00A6706F">
        <w:rPr>
          <w:rFonts w:cs="Arial"/>
          <w:bCs/>
          <w:sz w:val="22"/>
          <w:szCs w:val="22"/>
          <w:lang w:val="es-CR"/>
        </w:rPr>
        <w:t>í</w:t>
      </w:r>
      <w:r w:rsidR="00A6706F" w:rsidRPr="00A6706F">
        <w:rPr>
          <w:rFonts w:cs="Arial"/>
          <w:bCs/>
          <w:sz w:val="22"/>
          <w:szCs w:val="22"/>
          <w:lang w:val="es-CR"/>
        </w:rPr>
        <w:t>dica 3-101-070648</w:t>
      </w:r>
      <w:r w:rsidR="00A6706F">
        <w:rPr>
          <w:rFonts w:cs="Arial"/>
          <w:bCs/>
          <w:sz w:val="22"/>
          <w:szCs w:val="22"/>
          <w:lang w:val="es-CR"/>
        </w:rPr>
        <w:t>,</w:t>
      </w:r>
      <w:r w:rsidR="00A6706F" w:rsidRPr="00A6706F">
        <w:rPr>
          <w:rFonts w:cs="Arial"/>
          <w:bCs/>
          <w:sz w:val="22"/>
          <w:szCs w:val="22"/>
          <w:lang w:val="es-CR"/>
        </w:rPr>
        <w:t xml:space="preserve"> cuyo representante legal es el se</w:t>
      </w:r>
      <w:r w:rsidR="00A6706F">
        <w:rPr>
          <w:rFonts w:cs="Arial"/>
          <w:bCs/>
          <w:sz w:val="22"/>
          <w:szCs w:val="22"/>
          <w:lang w:val="es-CR"/>
        </w:rPr>
        <w:t>ñ</w:t>
      </w:r>
      <w:r w:rsidR="00A6706F" w:rsidRPr="00A6706F">
        <w:rPr>
          <w:rFonts w:cs="Arial"/>
          <w:bCs/>
          <w:sz w:val="22"/>
          <w:szCs w:val="22"/>
          <w:lang w:val="es-CR"/>
        </w:rPr>
        <w:t>or Luis Alfredo Molina</w:t>
      </w:r>
      <w:r w:rsidR="00A6706F">
        <w:rPr>
          <w:rFonts w:cs="Arial"/>
          <w:bCs/>
          <w:sz w:val="22"/>
          <w:szCs w:val="22"/>
          <w:lang w:val="es-CR"/>
        </w:rPr>
        <w:t xml:space="preserve"> </w:t>
      </w:r>
      <w:r w:rsidR="00A6706F" w:rsidRPr="00A6706F">
        <w:rPr>
          <w:rFonts w:cs="Arial"/>
          <w:bCs/>
          <w:sz w:val="22"/>
          <w:szCs w:val="22"/>
          <w:lang w:val="es-CR"/>
        </w:rPr>
        <w:t>Blanco</w:t>
      </w:r>
      <w:r w:rsidR="00A6706F">
        <w:rPr>
          <w:rFonts w:cs="Arial"/>
          <w:bCs/>
          <w:sz w:val="22"/>
          <w:szCs w:val="22"/>
          <w:lang w:val="es-CR"/>
        </w:rPr>
        <w:t>,</w:t>
      </w:r>
      <w:r w:rsidR="00A6706F" w:rsidRPr="00A6706F">
        <w:rPr>
          <w:rFonts w:cs="Arial"/>
          <w:bCs/>
          <w:sz w:val="22"/>
          <w:szCs w:val="22"/>
          <w:lang w:val="es-CR"/>
        </w:rPr>
        <w:t xml:space="preserve"> en </w:t>
      </w:r>
      <w:r w:rsidR="00A6706F" w:rsidRPr="00A6706F">
        <w:rPr>
          <w:rFonts w:cs="Arial"/>
          <w:bCs/>
          <w:sz w:val="22"/>
          <w:szCs w:val="22"/>
          <w:lang w:val="es-CR"/>
        </w:rPr>
        <w:lastRenderedPageBreak/>
        <w:t xml:space="preserve">calidad de representante legal sin </w:t>
      </w:r>
      <w:r w:rsidR="00A6706F">
        <w:rPr>
          <w:rFonts w:cs="Arial"/>
          <w:bCs/>
          <w:sz w:val="22"/>
          <w:szCs w:val="22"/>
          <w:lang w:val="es-CR"/>
        </w:rPr>
        <w:t>lí</w:t>
      </w:r>
      <w:r w:rsidR="00A6706F" w:rsidRPr="00A6706F">
        <w:rPr>
          <w:rFonts w:cs="Arial"/>
          <w:bCs/>
          <w:sz w:val="22"/>
          <w:szCs w:val="22"/>
          <w:lang w:val="es-CR"/>
        </w:rPr>
        <w:t>mite de suma, bajo el modelo</w:t>
      </w:r>
      <w:r w:rsidR="00A6706F">
        <w:rPr>
          <w:rFonts w:cs="Arial"/>
          <w:bCs/>
          <w:sz w:val="22"/>
          <w:szCs w:val="22"/>
          <w:lang w:val="es-CR"/>
        </w:rPr>
        <w:t xml:space="preserve"> </w:t>
      </w:r>
      <w:r w:rsidRPr="006674A2">
        <w:rPr>
          <w:rFonts w:cs="Arial"/>
          <w:bCs/>
          <w:sz w:val="22"/>
          <w:szCs w:val="22"/>
          <w:lang w:val="es-CR"/>
        </w:rPr>
        <w:t>contrato de obra determinada para</w:t>
      </w:r>
      <w:r>
        <w:rPr>
          <w:rFonts w:cs="Arial"/>
          <w:bCs/>
          <w:sz w:val="22"/>
          <w:szCs w:val="22"/>
          <w:lang w:val="es-CR"/>
        </w:rPr>
        <w:t xml:space="preserve"> </w:t>
      </w:r>
      <w:r w:rsidRPr="006674A2">
        <w:rPr>
          <w:rFonts w:cs="Arial"/>
          <w:bCs/>
          <w:sz w:val="22"/>
          <w:szCs w:val="22"/>
          <w:lang w:val="es-CR"/>
        </w:rPr>
        <w:t>el dise</w:t>
      </w:r>
      <w:r>
        <w:rPr>
          <w:rFonts w:cs="Arial"/>
          <w:bCs/>
          <w:sz w:val="22"/>
          <w:szCs w:val="22"/>
          <w:lang w:val="es-CR"/>
        </w:rPr>
        <w:t>ñ</w:t>
      </w:r>
      <w:r w:rsidRPr="006674A2">
        <w:rPr>
          <w:rFonts w:cs="Arial"/>
          <w:bCs/>
          <w:sz w:val="22"/>
          <w:szCs w:val="22"/>
          <w:lang w:val="es-CR"/>
        </w:rPr>
        <w:t>o y construcci</w:t>
      </w:r>
      <w:r>
        <w:rPr>
          <w:rFonts w:cs="Arial"/>
          <w:bCs/>
          <w:sz w:val="22"/>
          <w:szCs w:val="22"/>
          <w:lang w:val="es-CR"/>
        </w:rPr>
        <w:t xml:space="preserve">ón </w:t>
      </w:r>
      <w:r w:rsidRPr="006674A2">
        <w:rPr>
          <w:rFonts w:cs="Arial"/>
          <w:bCs/>
          <w:sz w:val="22"/>
          <w:szCs w:val="22"/>
          <w:lang w:val="es-CR"/>
        </w:rPr>
        <w:t xml:space="preserve">de todas las obras y a firmar entre </w:t>
      </w:r>
      <w:r>
        <w:rPr>
          <w:rFonts w:cs="Arial"/>
          <w:bCs/>
          <w:sz w:val="22"/>
          <w:szCs w:val="22"/>
          <w:lang w:val="es-CR"/>
        </w:rPr>
        <w:t>l</w:t>
      </w:r>
      <w:r w:rsidRPr="006674A2">
        <w:rPr>
          <w:rFonts w:cs="Arial"/>
          <w:bCs/>
          <w:sz w:val="22"/>
          <w:szCs w:val="22"/>
          <w:lang w:val="es-CR"/>
        </w:rPr>
        <w:t>a Entidad</w:t>
      </w:r>
      <w:r>
        <w:rPr>
          <w:rFonts w:cs="Arial"/>
          <w:bCs/>
          <w:sz w:val="22"/>
          <w:szCs w:val="22"/>
          <w:lang w:val="es-CR"/>
        </w:rPr>
        <w:t xml:space="preserve"> </w:t>
      </w:r>
      <w:r w:rsidRPr="006674A2">
        <w:rPr>
          <w:rFonts w:cs="Arial"/>
          <w:bCs/>
          <w:sz w:val="22"/>
          <w:szCs w:val="22"/>
          <w:lang w:val="es-CR"/>
        </w:rPr>
        <w:t xml:space="preserve">Autorizada y Constructor, mediante </w:t>
      </w:r>
      <w:r>
        <w:rPr>
          <w:rFonts w:cs="Arial"/>
          <w:bCs/>
          <w:sz w:val="22"/>
          <w:szCs w:val="22"/>
          <w:lang w:val="es-CR"/>
        </w:rPr>
        <w:t>la</w:t>
      </w:r>
      <w:r w:rsidRPr="006674A2">
        <w:rPr>
          <w:rFonts w:cs="Arial"/>
          <w:bCs/>
          <w:sz w:val="22"/>
          <w:szCs w:val="22"/>
          <w:lang w:val="es-CR"/>
        </w:rPr>
        <w:t xml:space="preserve"> Ley del Sistema Financiero Nacional</w:t>
      </w:r>
      <w:r>
        <w:rPr>
          <w:rFonts w:cs="Arial"/>
          <w:bCs/>
          <w:sz w:val="22"/>
          <w:szCs w:val="22"/>
          <w:lang w:val="es-CR"/>
        </w:rPr>
        <w:t xml:space="preserve"> </w:t>
      </w:r>
      <w:r w:rsidRPr="006674A2">
        <w:rPr>
          <w:rFonts w:cs="Arial"/>
          <w:bCs/>
          <w:sz w:val="22"/>
          <w:szCs w:val="22"/>
          <w:lang w:val="es-CR"/>
        </w:rPr>
        <w:t xml:space="preserve">para </w:t>
      </w:r>
      <w:r>
        <w:rPr>
          <w:rFonts w:cs="Arial"/>
          <w:bCs/>
          <w:sz w:val="22"/>
          <w:szCs w:val="22"/>
          <w:lang w:val="es-CR"/>
        </w:rPr>
        <w:t>l</w:t>
      </w:r>
      <w:r w:rsidRPr="006674A2">
        <w:rPr>
          <w:rFonts w:cs="Arial"/>
          <w:bCs/>
          <w:sz w:val="22"/>
          <w:szCs w:val="22"/>
          <w:lang w:val="es-CR"/>
        </w:rPr>
        <w:t>a Vivienda</w:t>
      </w:r>
      <w:r w:rsidR="00A6706F">
        <w:rPr>
          <w:rFonts w:cs="Arial"/>
          <w:bCs/>
          <w:sz w:val="22"/>
          <w:szCs w:val="22"/>
          <w:lang w:val="es-CR"/>
        </w:rPr>
        <w:t xml:space="preserve">, y </w:t>
      </w:r>
      <w:r w:rsidRPr="006674A2">
        <w:rPr>
          <w:rFonts w:cs="Arial"/>
          <w:bCs/>
          <w:sz w:val="22"/>
          <w:szCs w:val="22"/>
          <w:lang w:val="es-CR"/>
        </w:rPr>
        <w:t>que contenga todas las especificaciones t</w:t>
      </w:r>
      <w:r>
        <w:rPr>
          <w:rFonts w:cs="Arial"/>
          <w:bCs/>
          <w:sz w:val="22"/>
          <w:szCs w:val="22"/>
          <w:lang w:val="es-CR"/>
        </w:rPr>
        <w:t>é</w:t>
      </w:r>
      <w:r w:rsidRPr="006674A2">
        <w:rPr>
          <w:rFonts w:cs="Arial"/>
          <w:bCs/>
          <w:sz w:val="22"/>
          <w:szCs w:val="22"/>
          <w:lang w:val="es-CR"/>
        </w:rPr>
        <w:t>cnicas y jur</w:t>
      </w:r>
      <w:r>
        <w:rPr>
          <w:rFonts w:cs="Arial"/>
          <w:bCs/>
          <w:sz w:val="22"/>
          <w:szCs w:val="22"/>
          <w:lang w:val="es-CR"/>
        </w:rPr>
        <w:t>í</w:t>
      </w:r>
      <w:r w:rsidRPr="006674A2">
        <w:rPr>
          <w:rFonts w:cs="Arial"/>
          <w:bCs/>
          <w:sz w:val="22"/>
          <w:szCs w:val="22"/>
          <w:lang w:val="es-CR"/>
        </w:rPr>
        <w:t>dicas</w:t>
      </w:r>
      <w:r>
        <w:rPr>
          <w:rFonts w:cs="Arial"/>
          <w:bCs/>
          <w:sz w:val="22"/>
          <w:szCs w:val="22"/>
          <w:lang w:val="es-CR"/>
        </w:rPr>
        <w:t xml:space="preserve"> a las </w:t>
      </w:r>
      <w:r w:rsidRPr="006674A2">
        <w:rPr>
          <w:rFonts w:cs="Arial"/>
          <w:bCs/>
          <w:sz w:val="22"/>
          <w:szCs w:val="22"/>
          <w:lang w:val="es-CR"/>
        </w:rPr>
        <w:t xml:space="preserve">que se obliga para </w:t>
      </w:r>
      <w:r>
        <w:rPr>
          <w:rFonts w:cs="Arial"/>
          <w:bCs/>
          <w:sz w:val="22"/>
          <w:szCs w:val="22"/>
          <w:lang w:val="es-CR"/>
        </w:rPr>
        <w:t>l</w:t>
      </w:r>
      <w:r w:rsidRPr="006674A2">
        <w:rPr>
          <w:rFonts w:cs="Arial"/>
          <w:bCs/>
          <w:sz w:val="22"/>
          <w:szCs w:val="22"/>
          <w:lang w:val="es-CR"/>
        </w:rPr>
        <w:t>a ejecuci</w:t>
      </w:r>
      <w:r>
        <w:rPr>
          <w:rFonts w:cs="Arial"/>
          <w:bCs/>
          <w:sz w:val="22"/>
          <w:szCs w:val="22"/>
          <w:lang w:val="es-CR"/>
        </w:rPr>
        <w:t xml:space="preserve">ón </w:t>
      </w:r>
      <w:r w:rsidRPr="006674A2">
        <w:rPr>
          <w:rFonts w:cs="Arial"/>
          <w:bCs/>
          <w:sz w:val="22"/>
          <w:szCs w:val="22"/>
          <w:lang w:val="es-CR"/>
        </w:rPr>
        <w:t>del proyecto</w:t>
      </w:r>
      <w:r w:rsidR="00A6706F">
        <w:rPr>
          <w:rFonts w:cs="Arial"/>
          <w:bCs/>
          <w:sz w:val="22"/>
          <w:szCs w:val="22"/>
          <w:lang w:val="es-CR"/>
        </w:rPr>
        <w:t xml:space="preserve">, según lo </w:t>
      </w:r>
      <w:r w:rsidRPr="006674A2">
        <w:rPr>
          <w:rFonts w:cs="Arial"/>
          <w:bCs/>
          <w:sz w:val="22"/>
          <w:szCs w:val="22"/>
          <w:lang w:val="es-CR"/>
        </w:rPr>
        <w:t>establec</w:t>
      </w:r>
      <w:r w:rsidR="00A6706F">
        <w:rPr>
          <w:rFonts w:cs="Arial"/>
          <w:bCs/>
          <w:sz w:val="22"/>
          <w:szCs w:val="22"/>
          <w:lang w:val="es-CR"/>
        </w:rPr>
        <w:t>e</w:t>
      </w:r>
      <w:r w:rsidRPr="006674A2">
        <w:rPr>
          <w:rFonts w:cs="Arial"/>
          <w:bCs/>
          <w:sz w:val="22"/>
          <w:szCs w:val="22"/>
          <w:lang w:val="es-CR"/>
        </w:rPr>
        <w:t xml:space="preserve"> </w:t>
      </w:r>
      <w:r w:rsidR="00A6706F">
        <w:rPr>
          <w:rFonts w:cs="Arial"/>
          <w:bCs/>
          <w:sz w:val="22"/>
          <w:szCs w:val="22"/>
          <w:lang w:val="es-CR"/>
        </w:rPr>
        <w:t xml:space="preserve">la Contratación Directa N° Mucap-DIP-CD-001-2021 “Ejecución de obras de mejoramiento de la infraestructura urbanística del proyecto Parque Recreativo Jorge Debravo”, incluyendo las garantías </w:t>
      </w:r>
      <w:r w:rsidRPr="006674A2">
        <w:rPr>
          <w:rFonts w:cs="Arial"/>
          <w:bCs/>
          <w:sz w:val="22"/>
          <w:szCs w:val="22"/>
          <w:lang w:val="es-CR"/>
        </w:rPr>
        <w:t>necesarias para el cumplimiento</w:t>
      </w:r>
      <w:r>
        <w:rPr>
          <w:rFonts w:cs="Arial"/>
          <w:bCs/>
          <w:sz w:val="22"/>
          <w:szCs w:val="22"/>
          <w:lang w:val="es-CR"/>
        </w:rPr>
        <w:t xml:space="preserve"> </w:t>
      </w:r>
      <w:r w:rsidRPr="006674A2">
        <w:rPr>
          <w:rFonts w:cs="Arial"/>
          <w:bCs/>
          <w:sz w:val="22"/>
          <w:szCs w:val="22"/>
          <w:lang w:val="es-CR"/>
        </w:rPr>
        <w:t xml:space="preserve">de las obligaciones que asuma y a firmar entre </w:t>
      </w:r>
      <w:r>
        <w:rPr>
          <w:rFonts w:cs="Arial"/>
          <w:bCs/>
          <w:sz w:val="22"/>
          <w:szCs w:val="22"/>
          <w:lang w:val="es-CR"/>
        </w:rPr>
        <w:t>l</w:t>
      </w:r>
      <w:r w:rsidRPr="006674A2">
        <w:rPr>
          <w:rFonts w:cs="Arial"/>
          <w:bCs/>
          <w:sz w:val="22"/>
          <w:szCs w:val="22"/>
          <w:lang w:val="es-CR"/>
        </w:rPr>
        <w:t>a Entidad Autorizada y</w:t>
      </w:r>
      <w:r>
        <w:rPr>
          <w:rFonts w:cs="Arial"/>
          <w:bCs/>
          <w:sz w:val="22"/>
          <w:szCs w:val="22"/>
          <w:lang w:val="es-CR"/>
        </w:rPr>
        <w:t xml:space="preserve"> </w:t>
      </w:r>
      <w:r w:rsidRPr="006674A2">
        <w:rPr>
          <w:rFonts w:cs="Arial"/>
          <w:bCs/>
          <w:sz w:val="22"/>
          <w:szCs w:val="22"/>
          <w:lang w:val="es-CR"/>
        </w:rPr>
        <w:t xml:space="preserve">Constructor, mediante </w:t>
      </w:r>
      <w:r>
        <w:rPr>
          <w:rFonts w:cs="Arial"/>
          <w:bCs/>
          <w:sz w:val="22"/>
          <w:szCs w:val="22"/>
          <w:lang w:val="es-CR"/>
        </w:rPr>
        <w:t>l</w:t>
      </w:r>
      <w:r w:rsidRPr="006674A2">
        <w:rPr>
          <w:rFonts w:cs="Arial"/>
          <w:bCs/>
          <w:sz w:val="22"/>
          <w:szCs w:val="22"/>
          <w:lang w:val="es-CR"/>
        </w:rPr>
        <w:t xml:space="preserve">a Ley del Sistema Financiero Nacional para </w:t>
      </w:r>
      <w:r>
        <w:rPr>
          <w:rFonts w:cs="Arial"/>
          <w:bCs/>
          <w:sz w:val="22"/>
          <w:szCs w:val="22"/>
          <w:lang w:val="es-CR"/>
        </w:rPr>
        <w:t>l</w:t>
      </w:r>
      <w:r w:rsidRPr="006674A2">
        <w:rPr>
          <w:rFonts w:cs="Arial"/>
          <w:bCs/>
          <w:sz w:val="22"/>
          <w:szCs w:val="22"/>
          <w:lang w:val="es-CR"/>
        </w:rPr>
        <w:t>a</w:t>
      </w:r>
      <w:r>
        <w:rPr>
          <w:rFonts w:cs="Arial"/>
          <w:bCs/>
          <w:sz w:val="22"/>
          <w:szCs w:val="22"/>
          <w:lang w:val="es-CR"/>
        </w:rPr>
        <w:t xml:space="preserve"> </w:t>
      </w:r>
      <w:r w:rsidRPr="006674A2">
        <w:rPr>
          <w:rFonts w:cs="Arial"/>
          <w:bCs/>
          <w:sz w:val="22"/>
          <w:szCs w:val="22"/>
          <w:lang w:val="es-CR"/>
        </w:rPr>
        <w:t>Vivienda.</w:t>
      </w:r>
    </w:p>
    <w:p w14:paraId="4D2FA705" w14:textId="77777777" w:rsidR="009935C0" w:rsidRDefault="009935C0" w:rsidP="009935C0">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38274794" w14:textId="6CECA4B1" w:rsidR="009935C0" w:rsidRDefault="009935C0" w:rsidP="009935C0">
      <w:pPr>
        <w:widowControl w:val="0"/>
        <w:tabs>
          <w:tab w:val="left" w:pos="0"/>
        </w:tabs>
        <w:suppressAutoHyphens/>
        <w:autoSpaceDE w:val="0"/>
        <w:autoSpaceDN w:val="0"/>
        <w:adjustRightInd w:val="0"/>
        <w:spacing w:line="360" w:lineRule="auto"/>
        <w:contextualSpacing/>
        <w:jc w:val="both"/>
        <w:rPr>
          <w:rFonts w:cs="Arial"/>
          <w:bCs/>
          <w:spacing w:val="-3"/>
          <w:sz w:val="22"/>
          <w:szCs w:val="22"/>
          <w:lang w:val="es-CR"/>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6</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sidR="00A6706F">
        <w:rPr>
          <w:rFonts w:cs="Arial"/>
          <w:bCs/>
          <w:spacing w:val="-3"/>
          <w:sz w:val="22"/>
          <w:szCs w:val="22"/>
          <w:lang w:val="es-CR"/>
        </w:rPr>
        <w:t>MUCAP</w:t>
      </w:r>
      <w:r>
        <w:rPr>
          <w:rFonts w:cs="Arial"/>
          <w:bCs/>
          <w:spacing w:val="-3"/>
          <w:sz w:val="22"/>
          <w:szCs w:val="22"/>
          <w:lang w:val="es-CR"/>
        </w:rPr>
        <w:t>,</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44A63E58" w14:textId="38F28FF3" w:rsidR="004422BC"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deberá rendir garantías según lo establecido</w:t>
      </w:r>
      <w:r>
        <w:rPr>
          <w:rFonts w:cs="Arial"/>
          <w:spacing w:val="-3"/>
          <w:sz w:val="22"/>
          <w:szCs w:val="22"/>
          <w:lang w:val="es-CR"/>
        </w:rPr>
        <w:t xml:space="preserve"> en </w:t>
      </w:r>
      <w:r w:rsidR="004422BC">
        <w:rPr>
          <w:rFonts w:cs="Arial"/>
          <w:bCs/>
          <w:sz w:val="22"/>
          <w:szCs w:val="22"/>
          <w:lang w:val="es-CR"/>
        </w:rPr>
        <w:t>la Contratación Directa N° Mucap-DIP-CD-001-2021 “Ejecución de obras de mejoramiento de la infraestructura urbanística del proyecto Parque Recreativo Jorge Debravo”.</w:t>
      </w:r>
    </w:p>
    <w:p w14:paraId="13AD0ACB" w14:textId="77777777" w:rsidR="009935C0" w:rsidRDefault="009935C0" w:rsidP="009935C0">
      <w:pPr>
        <w:spacing w:line="360" w:lineRule="auto"/>
        <w:ind w:right="51"/>
        <w:jc w:val="both"/>
        <w:rPr>
          <w:rFonts w:cs="Arial"/>
          <w:sz w:val="22"/>
          <w:lang w:val="es-CR"/>
        </w:rPr>
      </w:pPr>
    </w:p>
    <w:p w14:paraId="7083C33E" w14:textId="5177D9CA"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4</w:t>
      </w:r>
      <w:r w:rsidRPr="001047F8">
        <w:rPr>
          <w:rFonts w:cs="Arial"/>
          <w:b/>
          <w:bCs/>
          <w:spacing w:val="-3"/>
          <w:sz w:val="22"/>
          <w:szCs w:val="22"/>
          <w:lang w:val="es-CR"/>
        </w:rPr>
        <w:t>.</w:t>
      </w:r>
      <w:r>
        <w:rPr>
          <w:rFonts w:cs="Arial"/>
          <w:spacing w:val="-3"/>
          <w:sz w:val="22"/>
          <w:szCs w:val="22"/>
          <w:lang w:val="es-CR"/>
        </w:rPr>
        <w:t xml:space="preserve"> </w:t>
      </w:r>
      <w:r w:rsidRPr="001047F8">
        <w:rPr>
          <w:rFonts w:cs="Arial"/>
          <w:spacing w:val="-3"/>
          <w:sz w:val="22"/>
          <w:szCs w:val="22"/>
          <w:lang w:val="es-CR"/>
        </w:rPr>
        <w:t>En caso de requerirse la realización de obras extras o modificaciones de las obras proyectadas inicialmente, se deberá cumplir con el acuerdo N°</w:t>
      </w:r>
      <w:r w:rsidR="004422BC">
        <w:rPr>
          <w:rFonts w:cs="Arial"/>
          <w:spacing w:val="-3"/>
          <w:sz w:val="22"/>
          <w:szCs w:val="22"/>
          <w:lang w:val="es-CR"/>
        </w:rPr>
        <w:t xml:space="preserve"> </w:t>
      </w:r>
      <w:r w:rsidRPr="001047F8">
        <w:rPr>
          <w:rFonts w:cs="Arial"/>
          <w:spacing w:val="-3"/>
          <w:sz w:val="22"/>
          <w:szCs w:val="22"/>
          <w:lang w:val="es-CR"/>
        </w:rPr>
        <w:t>9 de la sesión 71-2011 emitido por la Junta Directiva del BANHVI y la circular DF-CI-1085-2011 de fecha 05 de julio de 2011, emitida por la Dirección FOSUVI. Por lo que cada uno los aspectos indicados anteriormente</w:t>
      </w:r>
      <w:r>
        <w:rPr>
          <w:rFonts w:cs="Arial"/>
          <w:spacing w:val="-3"/>
          <w:sz w:val="22"/>
          <w:szCs w:val="22"/>
          <w:lang w:val="es-CR"/>
        </w:rPr>
        <w:t>,</w:t>
      </w:r>
      <w:r w:rsidRPr="001047F8">
        <w:rPr>
          <w:rFonts w:cs="Arial"/>
          <w:spacing w:val="-3"/>
          <w:sz w:val="22"/>
          <w:szCs w:val="22"/>
          <w:lang w:val="es-CR"/>
        </w:rPr>
        <w:t xml:space="preserve"> </w:t>
      </w:r>
      <w:r w:rsidRPr="001047F8">
        <w:rPr>
          <w:rFonts w:cs="Arial"/>
          <w:spacing w:val="-3"/>
          <w:sz w:val="22"/>
          <w:szCs w:val="22"/>
          <w:lang w:val="es-CR"/>
        </w:rPr>
        <w:lastRenderedPageBreak/>
        <w:t xml:space="preserve">deberán ser verificados y sustentados en el informe de cierre de liquidación del proyecto, que para tal efecto debe preparar </w:t>
      </w:r>
      <w:r w:rsidR="004422BC">
        <w:rPr>
          <w:rFonts w:cs="Arial"/>
          <w:spacing w:val="-3"/>
          <w:sz w:val="22"/>
          <w:szCs w:val="22"/>
          <w:lang w:val="es-CR"/>
        </w:rPr>
        <w:t>MUCAP</w:t>
      </w:r>
      <w:r w:rsidRPr="001047F8">
        <w:rPr>
          <w:rFonts w:cs="Arial"/>
          <w:spacing w:val="-3"/>
          <w:sz w:val="22"/>
          <w:szCs w:val="22"/>
          <w:lang w:val="es-CR"/>
        </w:rPr>
        <w:t xml:space="preserve"> en su calidad de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w:t>
      </w:r>
    </w:p>
    <w:p w14:paraId="09E615E4" w14:textId="77777777"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5AE282C0" w14:textId="11EEE9D2"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5</w:t>
      </w:r>
      <w:r w:rsidRPr="001047F8">
        <w:rPr>
          <w:rFonts w:cs="Arial"/>
          <w:b/>
          <w:bCs/>
          <w:spacing w:val="-3"/>
          <w:sz w:val="22"/>
          <w:szCs w:val="22"/>
          <w:lang w:val="es-CR"/>
        </w:rPr>
        <w:t>.</w:t>
      </w:r>
      <w:r w:rsidRPr="001047F8">
        <w:rPr>
          <w:rFonts w:cs="Arial"/>
          <w:spacing w:val="-3"/>
          <w:sz w:val="22"/>
          <w:szCs w:val="22"/>
          <w:lang w:val="es-CR"/>
        </w:rPr>
        <w:t xml:space="preserve"> El giro de los montos previstos por posibles aumentos en el precio de materiales y mano de obra</w:t>
      </w:r>
      <w:r>
        <w:rPr>
          <w:rFonts w:cs="Arial"/>
          <w:spacing w:val="-3"/>
          <w:sz w:val="22"/>
          <w:szCs w:val="22"/>
          <w:lang w:val="es-CR"/>
        </w:rPr>
        <w:t>,</w:t>
      </w:r>
      <w:r w:rsidRPr="001047F8">
        <w:rPr>
          <w:rFonts w:cs="Arial"/>
          <w:spacing w:val="-3"/>
          <w:sz w:val="22"/>
          <w:szCs w:val="22"/>
          <w:lang w:val="es-CR"/>
        </w:rPr>
        <w:t xml:space="preserve"> se realizará mensualmente o al final del proceso constructivo, con previa solicitud por parte de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y según los cálculos revisados por parte de </w:t>
      </w:r>
      <w:r>
        <w:rPr>
          <w:rFonts w:cs="Arial"/>
          <w:spacing w:val="-3"/>
          <w:sz w:val="22"/>
          <w:szCs w:val="22"/>
          <w:lang w:val="es-CR"/>
        </w:rPr>
        <w:t>la</w:t>
      </w:r>
      <w:r w:rsidRPr="001047F8">
        <w:rPr>
          <w:rFonts w:cs="Arial"/>
          <w:spacing w:val="-3"/>
          <w:sz w:val="22"/>
          <w:szCs w:val="22"/>
          <w:lang w:val="es-CR"/>
        </w:rPr>
        <w:t xml:space="preserve"> Dirección</w:t>
      </w:r>
      <w:r>
        <w:rPr>
          <w:rFonts w:cs="Arial"/>
          <w:spacing w:val="-3"/>
          <w:sz w:val="22"/>
          <w:szCs w:val="22"/>
          <w:lang w:val="es-CR"/>
        </w:rPr>
        <w:t xml:space="preserve"> FOSUVI</w:t>
      </w:r>
      <w:r w:rsidRPr="001047F8">
        <w:rPr>
          <w:rFonts w:cs="Arial"/>
          <w:spacing w:val="-3"/>
          <w:sz w:val="22"/>
          <w:szCs w:val="22"/>
          <w:lang w:val="es-CR"/>
        </w:rPr>
        <w:t xml:space="preserve">, con los índices reales publicados por el INEC. </w:t>
      </w:r>
    </w:p>
    <w:p w14:paraId="3EBEDF0F" w14:textId="77777777"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B801E16" w14:textId="77777777"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6</w:t>
      </w:r>
      <w:r w:rsidRPr="001047F8">
        <w:rPr>
          <w:rFonts w:cs="Arial"/>
          <w:b/>
          <w:bCs/>
          <w:spacing w:val="-3"/>
          <w:sz w:val="22"/>
          <w:szCs w:val="22"/>
          <w:lang w:val="es-CR"/>
        </w:rPr>
        <w:t>.</w:t>
      </w:r>
      <w:r w:rsidRPr="001047F8">
        <w:rPr>
          <w:rFonts w:cs="Arial"/>
          <w:spacing w:val="-3"/>
          <w:sz w:val="22"/>
          <w:szCs w:val="22"/>
          <w:lang w:val="es-CR"/>
        </w:rPr>
        <w:t xml:space="preserve"> El rubro de kilometraje de inspección de obras de la entidad autorizada y los gastos administrativos son liquidables, </w:t>
      </w:r>
      <w:r>
        <w:rPr>
          <w:rFonts w:cs="Arial"/>
          <w:spacing w:val="-3"/>
          <w:sz w:val="22"/>
          <w:szCs w:val="22"/>
          <w:lang w:val="es-CR"/>
        </w:rPr>
        <w:t xml:space="preserve">para lo </w:t>
      </w:r>
      <w:r w:rsidRPr="001047F8">
        <w:rPr>
          <w:rFonts w:cs="Arial"/>
          <w:spacing w:val="-3"/>
          <w:sz w:val="22"/>
          <w:szCs w:val="22"/>
          <w:lang w:val="es-CR"/>
        </w:rPr>
        <w:t xml:space="preserve">cual </w:t>
      </w:r>
      <w:r>
        <w:rPr>
          <w:rFonts w:cs="Arial"/>
          <w:spacing w:val="-3"/>
          <w:sz w:val="22"/>
          <w:szCs w:val="22"/>
          <w:lang w:val="es-CR"/>
        </w:rPr>
        <w:t xml:space="preserve">la entidad autorizada </w:t>
      </w:r>
      <w:r w:rsidRPr="001047F8">
        <w:rPr>
          <w:rFonts w:cs="Arial"/>
          <w:spacing w:val="-3"/>
          <w:sz w:val="22"/>
          <w:szCs w:val="22"/>
          <w:lang w:val="es-CR"/>
        </w:rPr>
        <w:t>deberá presentar un informe de liquidación, con la justificación del número de visitas realizas por el inspector de obras, así como el monto correspondiente a los gastos administrativos que se deben actualizar</w:t>
      </w:r>
      <w:r>
        <w:rPr>
          <w:rFonts w:cs="Arial"/>
          <w:spacing w:val="-3"/>
          <w:sz w:val="22"/>
          <w:szCs w:val="22"/>
          <w:lang w:val="es-CR"/>
        </w:rPr>
        <w:t>,</w:t>
      </w:r>
      <w:r w:rsidRPr="001047F8">
        <w:rPr>
          <w:rFonts w:cs="Arial"/>
          <w:spacing w:val="-3"/>
          <w:sz w:val="22"/>
          <w:szCs w:val="22"/>
          <w:lang w:val="es-CR"/>
        </w:rPr>
        <w:t xml:space="preserve"> según el costo total del proyecto. </w:t>
      </w:r>
    </w:p>
    <w:p w14:paraId="3D0F1174" w14:textId="77777777"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61D525B" w14:textId="77777777"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7</w:t>
      </w:r>
      <w:r w:rsidRPr="001047F8">
        <w:rPr>
          <w:rFonts w:cs="Arial"/>
          <w:b/>
          <w:bCs/>
          <w:spacing w:val="-3"/>
          <w:sz w:val="22"/>
          <w:szCs w:val="22"/>
          <w:lang w:val="es-CR"/>
        </w:rPr>
        <w:t>.</w:t>
      </w:r>
      <w:r>
        <w:rPr>
          <w:rFonts w:cs="Arial"/>
          <w:spacing w:val="-3"/>
          <w:sz w:val="22"/>
          <w:szCs w:val="22"/>
          <w:lang w:val="es-CR"/>
        </w:rPr>
        <w:t xml:space="preserve"> </w:t>
      </w:r>
      <w:r w:rsidRPr="001047F8">
        <w:rPr>
          <w:rFonts w:cs="Arial"/>
          <w:spacing w:val="-3"/>
          <w:sz w:val="22"/>
          <w:szCs w:val="22"/>
          <w:lang w:val="es-CR"/>
        </w:rPr>
        <w:t xml:space="preserve">Según lo establecido por </w:t>
      </w:r>
      <w:r>
        <w:rPr>
          <w:rFonts w:cs="Arial"/>
          <w:spacing w:val="-3"/>
          <w:sz w:val="22"/>
          <w:szCs w:val="22"/>
          <w:lang w:val="es-CR"/>
        </w:rPr>
        <w:t>esta</w:t>
      </w:r>
      <w:r w:rsidRPr="001047F8">
        <w:rPr>
          <w:rFonts w:cs="Arial"/>
          <w:spacing w:val="-3"/>
          <w:sz w:val="22"/>
          <w:szCs w:val="22"/>
          <w:lang w:val="es-CR"/>
        </w:rPr>
        <w:t xml:space="preserve"> Junta Directiva </w:t>
      </w:r>
      <w:r>
        <w:rPr>
          <w:rFonts w:cs="Arial"/>
          <w:spacing w:val="-3"/>
          <w:sz w:val="22"/>
          <w:szCs w:val="22"/>
          <w:lang w:val="es-CR"/>
        </w:rPr>
        <w:t>en el a</w:t>
      </w:r>
      <w:r w:rsidRPr="001047F8">
        <w:rPr>
          <w:rFonts w:cs="Arial"/>
          <w:spacing w:val="-3"/>
          <w:sz w:val="22"/>
          <w:szCs w:val="22"/>
          <w:lang w:val="es-CR"/>
        </w:rPr>
        <w:t xml:space="preserve">cuerdo </w:t>
      </w:r>
      <w:r>
        <w:rPr>
          <w:rFonts w:cs="Arial"/>
          <w:spacing w:val="-3"/>
          <w:sz w:val="22"/>
          <w:szCs w:val="22"/>
          <w:lang w:val="es-CR"/>
        </w:rPr>
        <w:t xml:space="preserve">N° </w:t>
      </w:r>
      <w:r w:rsidRPr="001047F8">
        <w:rPr>
          <w:rFonts w:cs="Arial"/>
          <w:spacing w:val="-3"/>
          <w:sz w:val="22"/>
          <w:szCs w:val="22"/>
          <w:lang w:val="es-CR"/>
        </w:rPr>
        <w:t xml:space="preserve">12 de la sesión 04-2012 del 23 de enero del 2012, con respecto a las disposiciones de la Contraloría General de la República (CGR) en </w:t>
      </w:r>
      <w:r>
        <w:rPr>
          <w:rFonts w:cs="Arial"/>
          <w:spacing w:val="-3"/>
          <w:sz w:val="22"/>
          <w:szCs w:val="22"/>
          <w:lang w:val="es-CR"/>
        </w:rPr>
        <w:t xml:space="preserve">el </w:t>
      </w:r>
      <w:r w:rsidRPr="001047F8">
        <w:rPr>
          <w:rFonts w:cs="Arial"/>
          <w:spacing w:val="-3"/>
          <w:sz w:val="22"/>
          <w:szCs w:val="22"/>
          <w:lang w:val="es-CR"/>
        </w:rPr>
        <w:t xml:space="preserve">informe N°DFOE-SOC-IF-10-2011, la Dirección FOSUVI deberá realizar la inspección de la calidad del proyecto. </w:t>
      </w:r>
    </w:p>
    <w:p w14:paraId="2DED1DEA" w14:textId="77777777"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CA15DF7" w14:textId="77777777" w:rsidR="009935C0" w:rsidRPr="001047F8"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8</w:t>
      </w:r>
      <w:r w:rsidRPr="001047F8">
        <w:rPr>
          <w:rFonts w:cs="Arial"/>
          <w:b/>
          <w:bCs/>
          <w:spacing w:val="-3"/>
          <w:sz w:val="22"/>
          <w:szCs w:val="22"/>
          <w:lang w:val="es-CR"/>
        </w:rPr>
        <w:t>.</w:t>
      </w:r>
      <w:r w:rsidRPr="001047F8">
        <w:rPr>
          <w:rFonts w:cs="Arial"/>
          <w:spacing w:val="-3"/>
          <w:sz w:val="22"/>
          <w:szCs w:val="22"/>
          <w:lang w:val="es-CR"/>
        </w:rPr>
        <w:t xml:space="preserve"> Para el desarrollo de este proyecto se deberá</w:t>
      </w:r>
      <w:r>
        <w:rPr>
          <w:rFonts w:cs="Arial"/>
          <w:spacing w:val="-3"/>
          <w:sz w:val="22"/>
          <w:szCs w:val="22"/>
          <w:lang w:val="es-CR"/>
        </w:rPr>
        <w:t>n</w:t>
      </w:r>
      <w:r w:rsidRPr="001047F8">
        <w:rPr>
          <w:rFonts w:cs="Arial"/>
          <w:spacing w:val="-3"/>
          <w:sz w:val="22"/>
          <w:szCs w:val="22"/>
          <w:lang w:val="es-CR"/>
        </w:rPr>
        <w:t xml:space="preserve"> cumplir todas las disposiciones reglamentarias y regulaciones dictadas por el Sistema Financiero Nacional para la Vivienda. </w:t>
      </w:r>
    </w:p>
    <w:p w14:paraId="559EC344" w14:textId="77777777" w:rsidR="009935C0"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6B5EF54" w14:textId="16629E7C" w:rsidR="009935C0"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9</w:t>
      </w:r>
      <w:r w:rsidRPr="000D3315">
        <w:rPr>
          <w:rFonts w:cs="Arial"/>
          <w:b/>
          <w:bCs/>
          <w:spacing w:val="-3"/>
          <w:sz w:val="22"/>
          <w:szCs w:val="22"/>
          <w:lang w:val="es-CR"/>
        </w:rPr>
        <w:t>.</w:t>
      </w:r>
      <w:r>
        <w:rPr>
          <w:rFonts w:cs="Arial"/>
          <w:spacing w:val="-3"/>
          <w:sz w:val="22"/>
          <w:szCs w:val="22"/>
          <w:lang w:val="es-CR"/>
        </w:rPr>
        <w:t xml:space="preserve"> Deberán atenderse todas </w:t>
      </w:r>
      <w:r w:rsidRPr="001047F8">
        <w:rPr>
          <w:rFonts w:cs="Arial"/>
          <w:spacing w:val="-3"/>
          <w:sz w:val="22"/>
          <w:szCs w:val="22"/>
          <w:lang w:val="es-CR"/>
        </w:rPr>
        <w:t xml:space="preserve">las recomendaciones expuestas </w:t>
      </w:r>
      <w:r>
        <w:rPr>
          <w:rFonts w:cs="Arial"/>
          <w:spacing w:val="-3"/>
          <w:sz w:val="22"/>
          <w:szCs w:val="22"/>
          <w:lang w:val="es-CR"/>
        </w:rPr>
        <w:t xml:space="preserve">por el Departamento Técnico </w:t>
      </w:r>
      <w:r w:rsidRPr="001047F8">
        <w:rPr>
          <w:rFonts w:cs="Arial"/>
          <w:spacing w:val="-3"/>
          <w:sz w:val="22"/>
          <w:szCs w:val="22"/>
          <w:lang w:val="es-CR"/>
        </w:rPr>
        <w:t xml:space="preserve">en el informe </w:t>
      </w:r>
      <w:r w:rsidRPr="004422BC">
        <w:rPr>
          <w:rFonts w:cs="Arial"/>
          <w:spacing w:val="-3"/>
          <w:sz w:val="22"/>
          <w:szCs w:val="22"/>
          <w:lang w:val="es-CR"/>
        </w:rPr>
        <w:t>DF-DT-IN-0</w:t>
      </w:r>
      <w:r w:rsidR="004422BC" w:rsidRPr="004422BC">
        <w:rPr>
          <w:rFonts w:cs="Arial"/>
          <w:spacing w:val="-3"/>
          <w:sz w:val="22"/>
          <w:szCs w:val="22"/>
          <w:lang w:val="es-CR"/>
        </w:rPr>
        <w:t>746</w:t>
      </w:r>
      <w:r w:rsidRPr="004422BC">
        <w:rPr>
          <w:rFonts w:cs="Arial"/>
          <w:spacing w:val="-3"/>
          <w:sz w:val="22"/>
          <w:szCs w:val="22"/>
          <w:lang w:val="es-CR"/>
        </w:rPr>
        <w:t>-2021.</w:t>
      </w:r>
      <w:r w:rsidRPr="001047F8">
        <w:rPr>
          <w:rFonts w:cs="Arial"/>
          <w:spacing w:val="-3"/>
          <w:sz w:val="22"/>
          <w:szCs w:val="22"/>
          <w:lang w:val="es-CR"/>
        </w:rPr>
        <w:t xml:space="preserve"> En detalle:</w:t>
      </w:r>
    </w:p>
    <w:p w14:paraId="4CAB4B5F" w14:textId="60C03FA4" w:rsidR="009935C0"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a) </w:t>
      </w:r>
      <w:r w:rsidRPr="001047F8">
        <w:rPr>
          <w:rFonts w:cs="Arial"/>
          <w:spacing w:val="-3"/>
          <w:sz w:val="22"/>
          <w:szCs w:val="22"/>
          <w:lang w:val="es-CR"/>
        </w:rPr>
        <w:t xml:space="preserve">El BANHVI y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deben velar porque, de previo al giro de los recursos a la empresa adjudicada, se cuente con el permiso de construcción para las obras, emitido por la Municipalidad. </w:t>
      </w:r>
    </w:p>
    <w:p w14:paraId="2CD17123" w14:textId="605362F0" w:rsidR="004422BC" w:rsidRDefault="009935C0" w:rsidP="004422BC">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630AFA">
        <w:rPr>
          <w:rFonts w:cs="Arial"/>
          <w:spacing w:val="-3"/>
          <w:sz w:val="22"/>
          <w:szCs w:val="22"/>
          <w:lang w:val="es-CR"/>
        </w:rPr>
        <w:t xml:space="preserve">La </w:t>
      </w:r>
      <w:r w:rsidR="004422BC">
        <w:rPr>
          <w:rFonts w:cs="Arial"/>
          <w:spacing w:val="-3"/>
          <w:sz w:val="22"/>
          <w:szCs w:val="22"/>
          <w:lang w:val="es-CR"/>
        </w:rPr>
        <w:t>Municipalidad de Turrialba</w:t>
      </w:r>
      <w:r w:rsidRPr="00630AFA">
        <w:rPr>
          <w:rFonts w:cs="Arial"/>
          <w:spacing w:val="-3"/>
          <w:sz w:val="22"/>
          <w:szCs w:val="22"/>
          <w:lang w:val="es-CR"/>
        </w:rPr>
        <w:t>, como responsable del proyecto en la fase de diseño, debe velar porque los planos constructivos</w:t>
      </w:r>
      <w:r w:rsidR="004422BC">
        <w:rPr>
          <w:rFonts w:cs="Arial"/>
          <w:spacing w:val="-3"/>
          <w:sz w:val="22"/>
          <w:szCs w:val="22"/>
          <w:lang w:val="es-CR"/>
        </w:rPr>
        <w:t xml:space="preserve"> estén </w:t>
      </w:r>
      <w:r w:rsidR="004422BC" w:rsidRPr="00630AFA">
        <w:rPr>
          <w:rFonts w:cs="Arial"/>
          <w:spacing w:val="-3"/>
          <w:sz w:val="22"/>
          <w:szCs w:val="22"/>
          <w:lang w:val="es-CR"/>
        </w:rPr>
        <w:t>lo suficientemente claros y contengan todas las recomendaciones de los estudios básicos y preliminares realizados,</w:t>
      </w:r>
      <w:r w:rsidRPr="00630AFA">
        <w:rPr>
          <w:rFonts w:cs="Arial"/>
          <w:spacing w:val="-3"/>
          <w:sz w:val="22"/>
          <w:szCs w:val="22"/>
          <w:lang w:val="es-CR"/>
        </w:rPr>
        <w:t xml:space="preserve"> y que sean un reflejo fiel de lo encontrado en sitio</w:t>
      </w:r>
      <w:r>
        <w:rPr>
          <w:rFonts w:cs="Arial"/>
          <w:spacing w:val="-3"/>
          <w:sz w:val="22"/>
          <w:szCs w:val="22"/>
          <w:lang w:val="es-CR"/>
        </w:rPr>
        <w:t>.</w:t>
      </w:r>
      <w:r w:rsidR="004422BC">
        <w:rPr>
          <w:rFonts w:cs="Arial"/>
          <w:spacing w:val="-3"/>
          <w:sz w:val="22"/>
          <w:szCs w:val="22"/>
          <w:lang w:val="es-CR"/>
        </w:rPr>
        <w:t xml:space="preserve">  Esto, para</w:t>
      </w:r>
      <w:r w:rsidR="004422BC" w:rsidRPr="004422BC">
        <w:rPr>
          <w:rFonts w:cs="Arial"/>
          <w:spacing w:val="-3"/>
          <w:sz w:val="22"/>
          <w:szCs w:val="22"/>
          <w:lang w:val="es-CR"/>
        </w:rPr>
        <w:t xml:space="preserve"> evitar que</w:t>
      </w:r>
      <w:r w:rsidR="004422BC">
        <w:rPr>
          <w:rFonts w:cs="Arial"/>
          <w:spacing w:val="-3"/>
          <w:sz w:val="22"/>
          <w:szCs w:val="22"/>
          <w:lang w:val="es-CR"/>
        </w:rPr>
        <w:t xml:space="preserve"> </w:t>
      </w:r>
      <w:r w:rsidR="004422BC" w:rsidRPr="004422BC">
        <w:rPr>
          <w:rFonts w:cs="Arial"/>
          <w:spacing w:val="-3"/>
          <w:sz w:val="22"/>
          <w:szCs w:val="22"/>
          <w:lang w:val="es-CR"/>
        </w:rPr>
        <w:t>se generen costos p</w:t>
      </w:r>
      <w:r w:rsidR="004422BC">
        <w:rPr>
          <w:rFonts w:cs="Arial"/>
          <w:spacing w:val="-3"/>
          <w:sz w:val="22"/>
          <w:szCs w:val="22"/>
          <w:lang w:val="es-CR"/>
        </w:rPr>
        <w:t>o</w:t>
      </w:r>
      <w:r w:rsidR="004422BC" w:rsidRPr="004422BC">
        <w:rPr>
          <w:rFonts w:cs="Arial"/>
          <w:spacing w:val="-3"/>
          <w:sz w:val="22"/>
          <w:szCs w:val="22"/>
          <w:lang w:val="es-CR"/>
        </w:rPr>
        <w:t xml:space="preserve">r obras extras durante </w:t>
      </w:r>
      <w:r w:rsidR="004422BC">
        <w:rPr>
          <w:rFonts w:cs="Arial"/>
          <w:spacing w:val="-3"/>
          <w:sz w:val="22"/>
          <w:szCs w:val="22"/>
          <w:lang w:val="es-CR"/>
        </w:rPr>
        <w:t>l</w:t>
      </w:r>
      <w:r w:rsidR="004422BC" w:rsidRPr="004422BC">
        <w:rPr>
          <w:rFonts w:cs="Arial"/>
          <w:spacing w:val="-3"/>
          <w:sz w:val="22"/>
          <w:szCs w:val="22"/>
          <w:lang w:val="es-CR"/>
        </w:rPr>
        <w:t>a ejecuci</w:t>
      </w:r>
      <w:r w:rsidR="004422BC">
        <w:rPr>
          <w:rFonts w:cs="Arial"/>
          <w:spacing w:val="-3"/>
          <w:sz w:val="22"/>
          <w:szCs w:val="22"/>
          <w:lang w:val="es-CR"/>
        </w:rPr>
        <w:t>ó</w:t>
      </w:r>
      <w:r w:rsidR="004422BC" w:rsidRPr="004422BC">
        <w:rPr>
          <w:rFonts w:cs="Arial"/>
          <w:spacing w:val="-3"/>
          <w:sz w:val="22"/>
          <w:szCs w:val="22"/>
          <w:lang w:val="es-CR"/>
        </w:rPr>
        <w:t>n del proyecto o p</w:t>
      </w:r>
      <w:r w:rsidR="004422BC">
        <w:rPr>
          <w:rFonts w:cs="Arial"/>
          <w:spacing w:val="-3"/>
          <w:sz w:val="22"/>
          <w:szCs w:val="22"/>
          <w:lang w:val="es-CR"/>
        </w:rPr>
        <w:t>o</w:t>
      </w:r>
      <w:r w:rsidR="004422BC" w:rsidRPr="004422BC">
        <w:rPr>
          <w:rFonts w:cs="Arial"/>
          <w:spacing w:val="-3"/>
          <w:sz w:val="22"/>
          <w:szCs w:val="22"/>
          <w:lang w:val="es-CR"/>
        </w:rPr>
        <w:t>r un mal</w:t>
      </w:r>
      <w:r w:rsidR="004422BC">
        <w:rPr>
          <w:rFonts w:cs="Arial"/>
          <w:spacing w:val="-3"/>
          <w:sz w:val="22"/>
          <w:szCs w:val="22"/>
          <w:lang w:val="es-CR"/>
        </w:rPr>
        <w:t xml:space="preserve"> </w:t>
      </w:r>
      <w:r w:rsidR="004422BC" w:rsidRPr="004422BC">
        <w:rPr>
          <w:rFonts w:cs="Arial"/>
          <w:spacing w:val="-3"/>
          <w:sz w:val="22"/>
          <w:szCs w:val="22"/>
          <w:lang w:val="es-CR"/>
        </w:rPr>
        <w:t xml:space="preserve">manejo de </w:t>
      </w:r>
      <w:r w:rsidR="004422BC">
        <w:rPr>
          <w:rFonts w:cs="Arial"/>
          <w:spacing w:val="-3"/>
          <w:sz w:val="22"/>
          <w:szCs w:val="22"/>
          <w:lang w:val="es-CR"/>
        </w:rPr>
        <w:t>l</w:t>
      </w:r>
      <w:r w:rsidR="004422BC" w:rsidRPr="004422BC">
        <w:rPr>
          <w:rFonts w:cs="Arial"/>
          <w:spacing w:val="-3"/>
          <w:sz w:val="22"/>
          <w:szCs w:val="22"/>
          <w:lang w:val="es-CR"/>
        </w:rPr>
        <w:t>a inform</w:t>
      </w:r>
      <w:r w:rsidR="004422BC">
        <w:rPr>
          <w:rFonts w:cs="Arial"/>
          <w:spacing w:val="-3"/>
          <w:sz w:val="22"/>
          <w:szCs w:val="22"/>
          <w:lang w:val="es-CR"/>
        </w:rPr>
        <w:t xml:space="preserve">ación contenida en los planos </w:t>
      </w:r>
      <w:r w:rsidR="004422BC" w:rsidRPr="004422BC">
        <w:rPr>
          <w:rFonts w:cs="Arial"/>
          <w:spacing w:val="-3"/>
          <w:sz w:val="22"/>
          <w:szCs w:val="22"/>
          <w:lang w:val="es-CR"/>
        </w:rPr>
        <w:t xml:space="preserve">constructivos, </w:t>
      </w:r>
      <w:r w:rsidR="004422BC">
        <w:rPr>
          <w:rFonts w:cs="Arial"/>
          <w:spacing w:val="-3"/>
          <w:sz w:val="22"/>
          <w:szCs w:val="22"/>
          <w:lang w:val="es-CR"/>
        </w:rPr>
        <w:t xml:space="preserve">dado que el Departamento Técnico </w:t>
      </w:r>
      <w:r w:rsidR="004422BC" w:rsidRPr="004422BC">
        <w:rPr>
          <w:rFonts w:cs="Arial"/>
          <w:spacing w:val="-3"/>
          <w:sz w:val="22"/>
          <w:szCs w:val="22"/>
          <w:lang w:val="es-CR"/>
        </w:rPr>
        <w:t xml:space="preserve">no tiene a cargo </w:t>
      </w:r>
      <w:r w:rsidR="004422BC">
        <w:rPr>
          <w:rFonts w:cs="Arial"/>
          <w:spacing w:val="-3"/>
          <w:sz w:val="22"/>
          <w:szCs w:val="22"/>
          <w:lang w:val="es-CR"/>
        </w:rPr>
        <w:t>l</w:t>
      </w:r>
      <w:r w:rsidR="004422BC" w:rsidRPr="004422BC">
        <w:rPr>
          <w:rFonts w:cs="Arial"/>
          <w:spacing w:val="-3"/>
          <w:sz w:val="22"/>
          <w:szCs w:val="22"/>
          <w:lang w:val="es-CR"/>
        </w:rPr>
        <w:t>a verificaci</w:t>
      </w:r>
      <w:r w:rsidR="004422BC">
        <w:rPr>
          <w:rFonts w:cs="Arial"/>
          <w:spacing w:val="-3"/>
          <w:sz w:val="22"/>
          <w:szCs w:val="22"/>
          <w:lang w:val="es-CR"/>
        </w:rPr>
        <w:t>ó</w:t>
      </w:r>
      <w:r w:rsidR="004422BC" w:rsidRPr="004422BC">
        <w:rPr>
          <w:rFonts w:cs="Arial"/>
          <w:spacing w:val="-3"/>
          <w:sz w:val="22"/>
          <w:szCs w:val="22"/>
          <w:lang w:val="es-CR"/>
        </w:rPr>
        <w:t>n de las obras en dise</w:t>
      </w:r>
      <w:r w:rsidR="004422BC">
        <w:rPr>
          <w:rFonts w:cs="Arial"/>
          <w:spacing w:val="-3"/>
          <w:sz w:val="22"/>
          <w:szCs w:val="22"/>
          <w:lang w:val="es-CR"/>
        </w:rPr>
        <w:t>ñ</w:t>
      </w:r>
      <w:r w:rsidR="004422BC" w:rsidRPr="004422BC">
        <w:rPr>
          <w:rFonts w:cs="Arial"/>
          <w:spacing w:val="-3"/>
          <w:sz w:val="22"/>
          <w:szCs w:val="22"/>
          <w:lang w:val="es-CR"/>
        </w:rPr>
        <w:t>os para proyectos</w:t>
      </w:r>
      <w:r w:rsidR="004422BC">
        <w:rPr>
          <w:rFonts w:cs="Arial"/>
          <w:spacing w:val="-3"/>
          <w:sz w:val="22"/>
          <w:szCs w:val="22"/>
          <w:lang w:val="es-CR"/>
        </w:rPr>
        <w:t xml:space="preserve"> </w:t>
      </w:r>
      <w:r w:rsidR="004422BC" w:rsidRPr="004422BC">
        <w:rPr>
          <w:rFonts w:cs="Arial"/>
          <w:spacing w:val="-3"/>
          <w:sz w:val="22"/>
          <w:szCs w:val="22"/>
          <w:lang w:val="es-CR"/>
        </w:rPr>
        <w:t>que se</w:t>
      </w:r>
      <w:r w:rsidR="004422BC">
        <w:rPr>
          <w:rFonts w:cs="Arial"/>
          <w:spacing w:val="-3"/>
          <w:sz w:val="22"/>
          <w:szCs w:val="22"/>
          <w:lang w:val="es-CR"/>
        </w:rPr>
        <w:t xml:space="preserve"> </w:t>
      </w:r>
      <w:r w:rsidR="004422BC" w:rsidRPr="004422BC">
        <w:rPr>
          <w:rFonts w:cs="Arial"/>
          <w:spacing w:val="-3"/>
          <w:sz w:val="22"/>
          <w:szCs w:val="22"/>
          <w:lang w:val="es-CR"/>
        </w:rPr>
        <w:t>financien con recursos del Bono Co</w:t>
      </w:r>
      <w:r w:rsidR="004422BC">
        <w:rPr>
          <w:rFonts w:cs="Arial"/>
          <w:spacing w:val="-3"/>
          <w:sz w:val="22"/>
          <w:szCs w:val="22"/>
          <w:lang w:val="es-CR"/>
        </w:rPr>
        <w:t>lectivo.</w:t>
      </w:r>
    </w:p>
    <w:p w14:paraId="1859E0A0" w14:textId="77777777" w:rsidR="009935C0" w:rsidRPr="00630AFA"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lastRenderedPageBreak/>
        <w:t xml:space="preserve">c) </w:t>
      </w:r>
      <w:r w:rsidRPr="00630AFA">
        <w:rPr>
          <w:rFonts w:cs="Arial"/>
          <w:spacing w:val="-3"/>
          <w:sz w:val="22"/>
          <w:szCs w:val="22"/>
          <w:lang w:val="es-CR"/>
        </w:rPr>
        <w:t xml:space="preserve">Los rubros de costos indirectos que sean porcentuales por su naturaleza (p.e. utilidad, administración, dirección técnica, inspección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entre otros) deberá</w:t>
      </w:r>
      <w:r>
        <w:rPr>
          <w:rFonts w:cs="Arial"/>
          <w:spacing w:val="-3"/>
          <w:sz w:val="22"/>
          <w:szCs w:val="22"/>
          <w:lang w:val="es-CR"/>
        </w:rPr>
        <w:t>n</w:t>
      </w:r>
      <w:r w:rsidRPr="00630AFA">
        <w:rPr>
          <w:rFonts w:cs="Arial"/>
          <w:spacing w:val="-3"/>
          <w:sz w:val="22"/>
          <w:szCs w:val="22"/>
          <w:lang w:val="es-CR"/>
        </w:rPr>
        <w:t xml:space="preserve"> cancelarse según el porcentaje de avance de las obras constructivas. </w:t>
      </w:r>
    </w:p>
    <w:p w14:paraId="4B0B2A13" w14:textId="77777777" w:rsidR="009935C0"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d) </w:t>
      </w:r>
      <w:r w:rsidRPr="00630AFA">
        <w:rPr>
          <w:rFonts w:cs="Arial"/>
          <w:spacing w:val="-3"/>
          <w:sz w:val="22"/>
          <w:szCs w:val="22"/>
          <w:lang w:val="es-CR"/>
        </w:rPr>
        <w:t xml:space="preserve">Los rubros liquidables se cancelarán contra el visto bueno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previo cumplimiento de los requerimientos técnicos vigentes (p.e. kilometraje de la inspección según la cantidad de visitas, pruebas de laboratorio, servicio de vigilancia, topografía de campo según la cantidad de visitas).</w:t>
      </w:r>
    </w:p>
    <w:p w14:paraId="0659ED7A" w14:textId="2F2FB4C6" w:rsidR="009935C0" w:rsidRDefault="009935C0" w:rsidP="009935C0">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e) La e</w:t>
      </w:r>
      <w:r w:rsidRPr="00FD78DF">
        <w:rPr>
          <w:rFonts w:cs="Arial"/>
          <w:spacing w:val="-3"/>
          <w:sz w:val="22"/>
          <w:szCs w:val="22"/>
          <w:lang w:val="es-CR"/>
        </w:rPr>
        <w:t xml:space="preserve">ntidad </w:t>
      </w:r>
      <w:r>
        <w:rPr>
          <w:rFonts w:cs="Arial"/>
          <w:spacing w:val="-3"/>
          <w:sz w:val="22"/>
          <w:szCs w:val="22"/>
          <w:lang w:val="es-CR"/>
        </w:rPr>
        <w:t>a</w:t>
      </w:r>
      <w:r w:rsidRPr="00FD78DF">
        <w:rPr>
          <w:rFonts w:cs="Arial"/>
          <w:spacing w:val="-3"/>
          <w:sz w:val="22"/>
          <w:szCs w:val="22"/>
          <w:lang w:val="es-CR"/>
        </w:rPr>
        <w:t>utorizada deberá vigila</w:t>
      </w:r>
      <w:r>
        <w:rPr>
          <w:rFonts w:cs="Arial"/>
          <w:spacing w:val="-3"/>
          <w:sz w:val="22"/>
          <w:szCs w:val="22"/>
          <w:lang w:val="es-CR"/>
        </w:rPr>
        <w:t>r</w:t>
      </w:r>
      <w:r w:rsidRPr="00FD78DF">
        <w:rPr>
          <w:rFonts w:cs="Arial"/>
          <w:spacing w:val="-3"/>
          <w:sz w:val="22"/>
          <w:szCs w:val="22"/>
          <w:lang w:val="es-CR"/>
        </w:rPr>
        <w:t xml:space="preserve"> que no se soliciten ampliaciones</w:t>
      </w:r>
      <w:r>
        <w:rPr>
          <w:rFonts w:cs="Arial"/>
          <w:spacing w:val="-3"/>
          <w:sz w:val="22"/>
          <w:szCs w:val="22"/>
          <w:lang w:val="es-CR"/>
        </w:rPr>
        <w:t xml:space="preserve"> de plazo</w:t>
      </w:r>
      <w:r w:rsidRPr="00FD78DF">
        <w:rPr>
          <w:rFonts w:cs="Arial"/>
          <w:spacing w:val="-3"/>
          <w:sz w:val="22"/>
          <w:szCs w:val="22"/>
          <w:lang w:val="es-CR"/>
        </w:rPr>
        <w:t xml:space="preserve"> injustificadas, y de ser necesario </w:t>
      </w:r>
      <w:r>
        <w:rPr>
          <w:rFonts w:cs="Arial"/>
          <w:spacing w:val="-3"/>
          <w:sz w:val="22"/>
          <w:szCs w:val="22"/>
          <w:lang w:val="es-CR"/>
        </w:rPr>
        <w:t xml:space="preserve">deberá </w:t>
      </w:r>
      <w:r w:rsidRPr="00FD78DF">
        <w:rPr>
          <w:rFonts w:cs="Arial"/>
          <w:spacing w:val="-3"/>
          <w:sz w:val="22"/>
          <w:szCs w:val="22"/>
          <w:lang w:val="es-CR"/>
        </w:rPr>
        <w:t>aplicar las cláusulas de multas que correspondan. Además, las ampliaciones deben ser remitidas para revisión y aprobación del BANHVI.</w:t>
      </w:r>
    </w:p>
    <w:p w14:paraId="315D02B2" w14:textId="14061F82" w:rsidR="0089638F" w:rsidRDefault="0089638F" w:rsidP="0089638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f) La Municipalidad de Turrialba deberá </w:t>
      </w:r>
      <w:r w:rsidRPr="0089638F">
        <w:rPr>
          <w:rFonts w:cs="Arial"/>
          <w:spacing w:val="-3"/>
          <w:sz w:val="22"/>
          <w:szCs w:val="22"/>
          <w:lang w:val="es-CR"/>
        </w:rPr>
        <w:t xml:space="preserve">velar </w:t>
      </w:r>
      <w:r>
        <w:rPr>
          <w:rFonts w:cs="Arial"/>
          <w:spacing w:val="-3"/>
          <w:sz w:val="22"/>
          <w:szCs w:val="22"/>
          <w:lang w:val="es-CR"/>
        </w:rPr>
        <w:t>por</w:t>
      </w:r>
      <w:r w:rsidRPr="0089638F">
        <w:rPr>
          <w:rFonts w:cs="Arial"/>
          <w:spacing w:val="-3"/>
          <w:sz w:val="22"/>
          <w:szCs w:val="22"/>
          <w:lang w:val="es-CR"/>
        </w:rPr>
        <w:t xml:space="preserve"> el mantenimiento y operaci</w:t>
      </w:r>
      <w:r>
        <w:rPr>
          <w:rFonts w:cs="Arial"/>
          <w:spacing w:val="-3"/>
          <w:sz w:val="22"/>
          <w:szCs w:val="22"/>
          <w:lang w:val="es-CR"/>
        </w:rPr>
        <w:t xml:space="preserve">ón </w:t>
      </w:r>
      <w:r w:rsidRPr="0089638F">
        <w:rPr>
          <w:rFonts w:cs="Arial"/>
          <w:spacing w:val="-3"/>
          <w:sz w:val="22"/>
          <w:szCs w:val="22"/>
          <w:lang w:val="es-CR"/>
        </w:rPr>
        <w:t>futura</w:t>
      </w:r>
      <w:r>
        <w:rPr>
          <w:rFonts w:cs="Arial"/>
          <w:spacing w:val="-3"/>
          <w:sz w:val="22"/>
          <w:szCs w:val="22"/>
          <w:lang w:val="es-CR"/>
        </w:rPr>
        <w:t xml:space="preserve"> de</w:t>
      </w:r>
      <w:r w:rsidRPr="0089638F">
        <w:rPr>
          <w:rFonts w:cs="Arial"/>
          <w:spacing w:val="-3"/>
          <w:sz w:val="22"/>
          <w:szCs w:val="22"/>
          <w:lang w:val="es-CR"/>
        </w:rPr>
        <w:t xml:space="preserve"> las obras en el proyecto, de acuerdo con el Plan de Gesti</w:t>
      </w:r>
      <w:r>
        <w:rPr>
          <w:rFonts w:cs="Arial"/>
          <w:spacing w:val="-3"/>
          <w:sz w:val="22"/>
          <w:szCs w:val="22"/>
          <w:lang w:val="es-CR"/>
        </w:rPr>
        <w:t>ó</w:t>
      </w:r>
      <w:r w:rsidRPr="0089638F">
        <w:rPr>
          <w:rFonts w:cs="Arial"/>
          <w:spacing w:val="-3"/>
          <w:sz w:val="22"/>
          <w:szCs w:val="22"/>
          <w:lang w:val="es-CR"/>
        </w:rPr>
        <w:t>n y Sostenibilidad del</w:t>
      </w:r>
      <w:r>
        <w:rPr>
          <w:rFonts w:cs="Arial"/>
          <w:spacing w:val="-3"/>
          <w:sz w:val="22"/>
          <w:szCs w:val="22"/>
          <w:lang w:val="es-CR"/>
        </w:rPr>
        <w:t xml:space="preserve"> </w:t>
      </w:r>
      <w:r w:rsidRPr="0089638F">
        <w:rPr>
          <w:rFonts w:cs="Arial"/>
          <w:spacing w:val="-3"/>
          <w:sz w:val="22"/>
          <w:szCs w:val="22"/>
          <w:lang w:val="es-CR"/>
        </w:rPr>
        <w:t>proyecto.</w:t>
      </w:r>
    </w:p>
    <w:p w14:paraId="49F37825" w14:textId="1C550CF1" w:rsidR="0089638F" w:rsidRDefault="0089638F" w:rsidP="0089638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059AE7A" w14:textId="589155B1" w:rsidR="002B71CC" w:rsidRDefault="0089638F" w:rsidP="00FC4E0D">
      <w:pPr>
        <w:widowControl w:val="0"/>
        <w:tabs>
          <w:tab w:val="left" w:pos="0"/>
        </w:tabs>
        <w:suppressAutoHyphens/>
        <w:autoSpaceDE w:val="0"/>
        <w:autoSpaceDN w:val="0"/>
        <w:adjustRightInd w:val="0"/>
        <w:spacing w:line="360" w:lineRule="auto"/>
        <w:contextualSpacing/>
        <w:jc w:val="both"/>
        <w:rPr>
          <w:rFonts w:cs="Arial"/>
          <w:sz w:val="22"/>
          <w:szCs w:val="22"/>
        </w:rPr>
      </w:pPr>
      <w:r w:rsidRPr="00B4012D">
        <w:rPr>
          <w:rFonts w:cs="Arial"/>
          <w:b/>
          <w:bCs/>
          <w:spacing w:val="-3"/>
          <w:sz w:val="22"/>
          <w:szCs w:val="22"/>
          <w:lang w:val="es-CR"/>
        </w:rPr>
        <w:t>10.</w:t>
      </w:r>
      <w:r>
        <w:rPr>
          <w:rFonts w:cs="Arial"/>
          <w:spacing w:val="-3"/>
          <w:sz w:val="22"/>
          <w:szCs w:val="22"/>
          <w:lang w:val="es-CR"/>
        </w:rPr>
        <w:t xml:space="preserve"> </w:t>
      </w:r>
      <w:r w:rsidR="00B4012D">
        <w:rPr>
          <w:rFonts w:cs="Arial"/>
          <w:spacing w:val="-3"/>
          <w:sz w:val="22"/>
          <w:szCs w:val="22"/>
          <w:lang w:val="es-CR"/>
        </w:rPr>
        <w:t xml:space="preserve">Se instruye a la Administración, para que presente a esta </w:t>
      </w:r>
      <w:r w:rsidR="00B4012D" w:rsidRPr="00B4012D">
        <w:rPr>
          <w:rFonts w:cs="Arial"/>
          <w:spacing w:val="-3"/>
          <w:sz w:val="22"/>
          <w:szCs w:val="22"/>
          <w:lang w:val="es-ES_tradnl"/>
        </w:rPr>
        <w:t>Junta Directiva</w:t>
      </w:r>
      <w:r w:rsidR="00FC4E0D">
        <w:rPr>
          <w:rFonts w:cs="Arial"/>
          <w:spacing w:val="-3"/>
          <w:sz w:val="22"/>
          <w:szCs w:val="22"/>
          <w:lang w:val="es-ES_tradnl"/>
        </w:rPr>
        <w:t>,</w:t>
      </w:r>
      <w:r w:rsidR="00B4012D">
        <w:rPr>
          <w:rFonts w:cs="Arial"/>
          <w:spacing w:val="-3"/>
          <w:sz w:val="22"/>
          <w:szCs w:val="22"/>
          <w:lang w:val="es-ES_tradnl"/>
        </w:rPr>
        <w:t xml:space="preserve"> un </w:t>
      </w:r>
      <w:r w:rsidR="00B4012D">
        <w:rPr>
          <w:rFonts w:cs="Arial"/>
          <w:spacing w:val="-3"/>
          <w:sz w:val="22"/>
          <w:szCs w:val="22"/>
          <w:lang w:val="es-CR"/>
        </w:rPr>
        <w:t xml:space="preserve">diagrama de flujo sobre </w:t>
      </w:r>
      <w:r w:rsidR="00A30AAD">
        <w:rPr>
          <w:rFonts w:cs="Arial"/>
          <w:spacing w:val="-3"/>
          <w:sz w:val="22"/>
          <w:szCs w:val="22"/>
          <w:lang w:val="es-CR"/>
        </w:rPr>
        <w:t xml:space="preserve">los tiempos que </w:t>
      </w:r>
      <w:r w:rsidR="00FC4E0D">
        <w:rPr>
          <w:rFonts w:cs="Arial"/>
          <w:spacing w:val="-3"/>
          <w:sz w:val="22"/>
          <w:szCs w:val="22"/>
          <w:lang w:val="es-CR"/>
        </w:rPr>
        <w:t xml:space="preserve">hasta la fecha </w:t>
      </w:r>
      <w:r w:rsidR="00A30AAD">
        <w:rPr>
          <w:rFonts w:cs="Arial"/>
          <w:spacing w:val="-3"/>
          <w:sz w:val="22"/>
          <w:szCs w:val="22"/>
          <w:lang w:val="es-CR"/>
        </w:rPr>
        <w:t xml:space="preserve">han tomado todas las etapas del trámite de este proyecto, </w:t>
      </w:r>
      <w:r w:rsidR="00FC4E0D">
        <w:rPr>
          <w:rFonts w:cs="Arial"/>
          <w:spacing w:val="-3"/>
          <w:sz w:val="22"/>
          <w:szCs w:val="22"/>
          <w:lang w:val="es-CR"/>
        </w:rPr>
        <w:t>partiendo desde la realización de la primera licitación pública</w:t>
      </w:r>
      <w:r w:rsidR="00A30AAD">
        <w:rPr>
          <w:rFonts w:cs="Arial"/>
          <w:spacing w:val="-3"/>
          <w:sz w:val="22"/>
          <w:szCs w:val="22"/>
          <w:lang w:val="es-ES_tradnl"/>
        </w:rPr>
        <w:t>.</w:t>
      </w:r>
    </w:p>
    <w:p w14:paraId="0B87245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88C80F" w14:textId="77777777" w:rsidR="002B71CC" w:rsidRPr="00D14EAF" w:rsidRDefault="002B71CC" w:rsidP="002B71CC">
      <w:pPr>
        <w:spacing w:line="360" w:lineRule="auto"/>
        <w:jc w:val="both"/>
        <w:rPr>
          <w:rFonts w:cs="Arial"/>
          <w:b/>
          <w:sz w:val="22"/>
        </w:rPr>
      </w:pPr>
      <w:r w:rsidRPr="00D14EAF">
        <w:rPr>
          <w:rFonts w:cs="Arial"/>
          <w:b/>
          <w:sz w:val="22"/>
        </w:rPr>
        <w:t>************</w:t>
      </w:r>
    </w:p>
    <w:p w14:paraId="4C6FDC1A" w14:textId="77777777" w:rsidR="002B71CC" w:rsidRDefault="002B71CC" w:rsidP="002B71CC">
      <w:pPr>
        <w:spacing w:line="360" w:lineRule="auto"/>
        <w:jc w:val="both"/>
        <w:rPr>
          <w:rFonts w:cs="Arial"/>
          <w:sz w:val="22"/>
          <w:lang w:val="es-ES_tradnl"/>
        </w:rPr>
      </w:pPr>
    </w:p>
    <w:p w14:paraId="7A5BBB3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9A16714" w14:textId="77777777" w:rsidR="009935C0" w:rsidRPr="00911E34" w:rsidRDefault="009935C0" w:rsidP="009935C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7FFC4D04" w14:textId="5B5D020D" w:rsidR="009935C0" w:rsidRDefault="009935C0" w:rsidP="009935C0">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w:t>
      </w:r>
      <w:r>
        <w:rPr>
          <w:rFonts w:cs="Arial"/>
          <w:sz w:val="22"/>
          <w:szCs w:val="22"/>
        </w:rPr>
        <w:t xml:space="preserve">el </w:t>
      </w:r>
      <w:r w:rsidRPr="00911E34">
        <w:rPr>
          <w:rFonts w:cs="Arial"/>
          <w:sz w:val="22"/>
          <w:szCs w:val="22"/>
        </w:rPr>
        <w:t>oficio</w:t>
      </w:r>
      <w:r>
        <w:rPr>
          <w:rFonts w:cs="Arial"/>
          <w:sz w:val="22"/>
          <w:szCs w:val="22"/>
        </w:rPr>
        <w:t xml:space="preserve"> D</w:t>
      </w:r>
      <w:r w:rsidR="00C91B9F">
        <w:rPr>
          <w:rFonts w:cs="Arial"/>
          <w:sz w:val="22"/>
          <w:szCs w:val="22"/>
        </w:rPr>
        <w:t>IP</w:t>
      </w:r>
      <w:r>
        <w:rPr>
          <w:rFonts w:cs="Arial"/>
          <w:sz w:val="22"/>
          <w:szCs w:val="22"/>
        </w:rPr>
        <w:t>-</w:t>
      </w:r>
      <w:r w:rsidR="00C91B9F">
        <w:rPr>
          <w:rFonts w:cs="Arial"/>
          <w:sz w:val="22"/>
          <w:szCs w:val="22"/>
        </w:rPr>
        <w:t>0337</w:t>
      </w:r>
      <w:r>
        <w:rPr>
          <w:rFonts w:cs="Arial"/>
          <w:sz w:val="22"/>
          <w:szCs w:val="22"/>
        </w:rPr>
        <w:t xml:space="preserve">-2021, la </w:t>
      </w:r>
      <w:r>
        <w:rPr>
          <w:rFonts w:cs="Arial"/>
          <w:color w:val="000000"/>
          <w:sz w:val="22"/>
          <w:szCs w:val="22"/>
        </w:rPr>
        <w:t xml:space="preserve">Mutual Cartago </w:t>
      </w:r>
      <w:r w:rsidRPr="002C67CB">
        <w:rPr>
          <w:rFonts w:cs="Arial"/>
          <w:color w:val="000000"/>
          <w:sz w:val="22"/>
          <w:szCs w:val="22"/>
          <w:lang w:val="es-ES_tradnl"/>
        </w:rPr>
        <w:t>de Ahorro y Préstamo</w:t>
      </w:r>
      <w:r>
        <w:rPr>
          <w:rFonts w:cs="Arial"/>
          <w:color w:val="000000"/>
          <w:sz w:val="22"/>
          <w:szCs w:val="22"/>
          <w:lang w:val="es-ES_tradnl"/>
        </w:rPr>
        <w:t xml:space="preserve"> (MUCAP)</w:t>
      </w:r>
      <w:r w:rsidRPr="00911E34">
        <w:rPr>
          <w:rFonts w:cs="Arial"/>
          <w:sz w:val="22"/>
          <w:szCs w:val="22"/>
        </w:rPr>
        <w:t xml:space="preserve"> solicita la autorización de este Banco para </w:t>
      </w:r>
      <w:r w:rsidR="00C91B9F">
        <w:rPr>
          <w:rFonts w:cs="Arial"/>
          <w:sz w:val="22"/>
          <w:szCs w:val="22"/>
        </w:rPr>
        <w:t xml:space="preserve">ampliar el plazo del </w:t>
      </w:r>
      <w:r>
        <w:rPr>
          <w:rFonts w:cs="Arial"/>
          <w:sz w:val="22"/>
          <w:szCs w:val="22"/>
        </w:rPr>
        <w:t>contrato de administración de recursos del</w:t>
      </w:r>
      <w:r w:rsidRPr="00911E34">
        <w:rPr>
          <w:rFonts w:cs="Arial"/>
          <w:sz w:val="22"/>
          <w:szCs w:val="22"/>
        </w:rPr>
        <w:t xml:space="preserve"> proyecto </w:t>
      </w:r>
      <w:r>
        <w:rPr>
          <w:rFonts w:cs="Arial"/>
          <w:sz w:val="22"/>
          <w:szCs w:val="22"/>
        </w:rPr>
        <w:t>Condominio La Joya</w:t>
      </w:r>
      <w:r w:rsidRPr="00911E34">
        <w:rPr>
          <w:rFonts w:cs="Arial"/>
          <w:color w:val="000000"/>
          <w:sz w:val="22"/>
          <w:szCs w:val="22"/>
        </w:rPr>
        <w:t xml:space="preserve">, ubicado en el distrito </w:t>
      </w:r>
      <w:r>
        <w:rPr>
          <w:rFonts w:cs="Arial"/>
          <w:color w:val="000000"/>
          <w:sz w:val="22"/>
          <w:szCs w:val="22"/>
        </w:rPr>
        <w:t xml:space="preserve">Sardinal del </w:t>
      </w:r>
      <w:r w:rsidRPr="00911E34">
        <w:rPr>
          <w:rFonts w:cs="Arial"/>
          <w:color w:val="000000"/>
          <w:sz w:val="22"/>
          <w:szCs w:val="22"/>
        </w:rPr>
        <w:t xml:space="preserve">cantón </w:t>
      </w:r>
      <w:r>
        <w:rPr>
          <w:rFonts w:cs="Arial"/>
          <w:color w:val="000000"/>
          <w:sz w:val="22"/>
          <w:szCs w:val="22"/>
        </w:rPr>
        <w:t xml:space="preserve">de Carrillo, </w:t>
      </w:r>
      <w:r w:rsidRPr="00911E34">
        <w:rPr>
          <w:rFonts w:cs="Arial"/>
          <w:color w:val="000000"/>
          <w:sz w:val="22"/>
          <w:szCs w:val="22"/>
        </w:rPr>
        <w:t xml:space="preserve">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szCs w:val="22"/>
        </w:rPr>
        <w:t>.</w:t>
      </w:r>
    </w:p>
    <w:p w14:paraId="0D23A218" w14:textId="77777777" w:rsidR="009935C0" w:rsidRPr="00911E34" w:rsidRDefault="009935C0" w:rsidP="009935C0">
      <w:pPr>
        <w:autoSpaceDE w:val="0"/>
        <w:autoSpaceDN w:val="0"/>
        <w:adjustRightInd w:val="0"/>
        <w:spacing w:line="360" w:lineRule="auto"/>
        <w:jc w:val="both"/>
        <w:rPr>
          <w:rFonts w:cs="Arial"/>
          <w:color w:val="000000"/>
          <w:sz w:val="22"/>
          <w:szCs w:val="22"/>
        </w:rPr>
      </w:pPr>
    </w:p>
    <w:p w14:paraId="2B0E2E23" w14:textId="4B07227E" w:rsidR="009935C0" w:rsidRDefault="009935C0" w:rsidP="009935C0">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sidR="00C91B9F">
        <w:rPr>
          <w:rFonts w:cs="Arial"/>
          <w:color w:val="000000"/>
          <w:sz w:val="22"/>
          <w:szCs w:val="22"/>
        </w:rPr>
        <w:t>1507</w:t>
      </w:r>
      <w:r w:rsidRPr="00911E34">
        <w:rPr>
          <w:rFonts w:cs="Arial"/>
          <w:color w:val="000000"/>
          <w:sz w:val="22"/>
          <w:szCs w:val="22"/>
        </w:rPr>
        <w:t>-20</w:t>
      </w:r>
      <w:r>
        <w:rPr>
          <w:rFonts w:cs="Arial"/>
          <w:color w:val="000000"/>
          <w:sz w:val="22"/>
          <w:szCs w:val="22"/>
        </w:rPr>
        <w:t>21</w:t>
      </w:r>
      <w:r w:rsidRPr="00911E34">
        <w:rPr>
          <w:rFonts w:cs="Arial"/>
          <w:color w:val="000000"/>
          <w:sz w:val="22"/>
          <w:szCs w:val="22"/>
        </w:rPr>
        <w:t xml:space="preserve"> del </w:t>
      </w:r>
      <w:r w:rsidR="00C91B9F">
        <w:rPr>
          <w:rFonts w:cs="Arial"/>
          <w:color w:val="000000"/>
          <w:sz w:val="22"/>
          <w:szCs w:val="22"/>
        </w:rPr>
        <w:t>21</w:t>
      </w:r>
      <w:r>
        <w:rPr>
          <w:rFonts w:cs="Arial"/>
          <w:color w:val="000000"/>
          <w:sz w:val="22"/>
          <w:szCs w:val="22"/>
        </w:rPr>
        <w:t xml:space="preserve"> de </w:t>
      </w:r>
      <w:r w:rsidR="00C91B9F">
        <w:rPr>
          <w:rFonts w:cs="Arial"/>
          <w:color w:val="000000"/>
          <w:sz w:val="22"/>
          <w:szCs w:val="22"/>
        </w:rPr>
        <w:t>octubre</w:t>
      </w:r>
      <w:r>
        <w:rPr>
          <w:rFonts w:cs="Arial"/>
          <w:color w:val="000000"/>
          <w:sz w:val="22"/>
          <w:szCs w:val="22"/>
        </w:rPr>
        <w:t xml:space="preserve"> de 2021</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Pr>
          <w:rFonts w:cs="Arial"/>
          <w:color w:val="000000"/>
          <w:sz w:val="22"/>
          <w:szCs w:val="22"/>
        </w:rPr>
        <w:t xml:space="preserve">Subgerencia </w:t>
      </w:r>
      <w:r w:rsidR="00C91B9F">
        <w:rPr>
          <w:rFonts w:cs="Arial"/>
          <w:color w:val="000000"/>
          <w:sz w:val="22"/>
          <w:szCs w:val="22"/>
        </w:rPr>
        <w:t>de Operaciones</w:t>
      </w:r>
      <w:r>
        <w:rPr>
          <w:rFonts w:cs="Arial"/>
          <w:color w:val="000000"/>
          <w:sz w:val="22"/>
          <w:szCs w:val="22"/>
        </w:rPr>
        <w:t xml:space="preserve"> </w:t>
      </w:r>
      <w:r w:rsidRPr="00911E34">
        <w:rPr>
          <w:rFonts w:cs="Arial"/>
          <w:color w:val="000000"/>
          <w:sz w:val="22"/>
          <w:szCs w:val="22"/>
        </w:rPr>
        <w:t xml:space="preserve">con la nota </w:t>
      </w:r>
      <w:r>
        <w:rPr>
          <w:rFonts w:cs="Arial"/>
          <w:color w:val="000000"/>
          <w:sz w:val="22"/>
          <w:szCs w:val="22"/>
        </w:rPr>
        <w:t>S</w:t>
      </w:r>
      <w:r w:rsidR="00C91B9F">
        <w:rPr>
          <w:rFonts w:cs="Arial"/>
          <w:color w:val="000000"/>
          <w:sz w:val="22"/>
          <w:szCs w:val="22"/>
        </w:rPr>
        <w:t>O-ME</w:t>
      </w:r>
      <w:r>
        <w:rPr>
          <w:rFonts w:cs="Arial"/>
          <w:color w:val="000000"/>
          <w:sz w:val="22"/>
          <w:szCs w:val="22"/>
        </w:rPr>
        <w:t>-00</w:t>
      </w:r>
      <w:r w:rsidR="00C91B9F">
        <w:rPr>
          <w:rFonts w:cs="Arial"/>
          <w:color w:val="000000"/>
          <w:sz w:val="22"/>
          <w:szCs w:val="22"/>
        </w:rPr>
        <w:t>97</w:t>
      </w:r>
      <w:r>
        <w:rPr>
          <w:rFonts w:cs="Arial"/>
          <w:color w:val="000000"/>
          <w:sz w:val="22"/>
          <w:szCs w:val="22"/>
        </w:rPr>
        <w:t>-2021,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w:t>
      </w:r>
      <w:r>
        <w:rPr>
          <w:rFonts w:cs="Arial"/>
          <w:color w:val="000000"/>
          <w:sz w:val="22"/>
          <w:szCs w:val="22"/>
        </w:rPr>
        <w:t xml:space="preserve"> de</w:t>
      </w:r>
      <w:r w:rsidRPr="00911E34">
        <w:rPr>
          <w:rFonts w:cs="Arial"/>
          <w:color w:val="000000"/>
          <w:sz w:val="22"/>
          <w:szCs w:val="22"/>
        </w:rPr>
        <w:t xml:space="preserve"> </w:t>
      </w:r>
      <w:r>
        <w:rPr>
          <w:rFonts w:cs="Arial"/>
          <w:sz w:val="22"/>
          <w:szCs w:val="22"/>
        </w:rPr>
        <w:t>la MUCAP</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las actividades pendientes de ejecutar en </w:t>
      </w:r>
      <w:r>
        <w:rPr>
          <w:rFonts w:cs="Arial"/>
          <w:color w:val="000000"/>
          <w:sz w:val="22"/>
          <w:szCs w:val="22"/>
        </w:rPr>
        <w:lastRenderedPageBreak/>
        <w:t>el proyecto</w:t>
      </w:r>
      <w:r w:rsidRPr="00911E34">
        <w:rPr>
          <w:rFonts w:cs="Arial"/>
          <w:color w:val="000000"/>
          <w:sz w:val="22"/>
          <w:szCs w:val="22"/>
        </w:rPr>
        <w:t>, recomienda</w:t>
      </w:r>
      <w:r>
        <w:rPr>
          <w:rFonts w:cs="Arial"/>
          <w:color w:val="000000"/>
          <w:sz w:val="22"/>
          <w:szCs w:val="22"/>
        </w:rPr>
        <w:t xml:space="preserve"> </w:t>
      </w:r>
      <w:r w:rsidRPr="00A6412C">
        <w:rPr>
          <w:rFonts w:cs="Arial"/>
          <w:color w:val="000000"/>
          <w:sz w:val="22"/>
          <w:szCs w:val="22"/>
        </w:rPr>
        <w:t xml:space="preserve">aprobar una prórroga </w:t>
      </w:r>
      <w:r>
        <w:rPr>
          <w:rFonts w:cs="Arial"/>
          <w:color w:val="000000"/>
          <w:sz w:val="22"/>
          <w:szCs w:val="22"/>
        </w:rPr>
        <w:t>por un plazo total de</w:t>
      </w:r>
      <w:r w:rsidR="00C91B9F">
        <w:rPr>
          <w:rFonts w:cs="Arial"/>
          <w:color w:val="000000"/>
          <w:sz w:val="22"/>
          <w:szCs w:val="22"/>
        </w:rPr>
        <w:t xml:space="preserve"> tres</w:t>
      </w:r>
      <w:r>
        <w:rPr>
          <w:rFonts w:cs="Arial"/>
          <w:color w:val="000000"/>
          <w:sz w:val="22"/>
          <w:szCs w:val="22"/>
        </w:rPr>
        <w:t xml:space="preserve"> meses, con el fin de entregar el cierre técnico y financiero del proyecto.</w:t>
      </w:r>
    </w:p>
    <w:p w14:paraId="5A0CD020" w14:textId="77777777" w:rsidR="009935C0" w:rsidRPr="00911E34" w:rsidRDefault="009935C0" w:rsidP="009935C0">
      <w:pPr>
        <w:autoSpaceDE w:val="0"/>
        <w:autoSpaceDN w:val="0"/>
        <w:adjustRightInd w:val="0"/>
        <w:spacing w:line="360" w:lineRule="auto"/>
        <w:jc w:val="both"/>
        <w:rPr>
          <w:rFonts w:cs="Arial"/>
          <w:color w:val="000000"/>
          <w:sz w:val="22"/>
          <w:szCs w:val="22"/>
        </w:rPr>
      </w:pPr>
    </w:p>
    <w:p w14:paraId="48CB0A4B" w14:textId="5729F6B0" w:rsidR="00C91B9F" w:rsidRDefault="00C91B9F" w:rsidP="00C91B9F">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Pr>
          <w:rFonts w:cs="Arial"/>
          <w:sz w:val="22"/>
          <w:szCs w:val="22"/>
        </w:rPr>
        <w:t>1507</w:t>
      </w:r>
      <w:r w:rsidRPr="00BB303F">
        <w:rPr>
          <w:rFonts w:cs="Arial"/>
          <w:sz w:val="22"/>
          <w:szCs w:val="22"/>
        </w:rPr>
        <w:t>-20</w:t>
      </w:r>
      <w:r>
        <w:rPr>
          <w:rFonts w:cs="Arial"/>
          <w:sz w:val="22"/>
          <w:szCs w:val="22"/>
        </w:rPr>
        <w:t>21</w:t>
      </w:r>
      <w:r w:rsidRPr="00792BE3">
        <w:rPr>
          <w:rFonts w:cs="Arial"/>
          <w:sz w:val="22"/>
          <w:szCs w:val="22"/>
          <w:lang w:val="es-CR"/>
        </w:rPr>
        <w:t>.</w:t>
      </w:r>
    </w:p>
    <w:p w14:paraId="778873AF" w14:textId="77777777" w:rsidR="00C91B9F" w:rsidRPr="00911E34" w:rsidRDefault="00C91B9F" w:rsidP="009935C0">
      <w:pPr>
        <w:autoSpaceDE w:val="0"/>
        <w:autoSpaceDN w:val="0"/>
        <w:adjustRightInd w:val="0"/>
        <w:spacing w:line="360" w:lineRule="auto"/>
        <w:jc w:val="both"/>
        <w:rPr>
          <w:rFonts w:cs="Arial"/>
          <w:color w:val="000000"/>
          <w:sz w:val="22"/>
          <w:szCs w:val="22"/>
        </w:rPr>
      </w:pPr>
    </w:p>
    <w:p w14:paraId="4618C8A2" w14:textId="77777777" w:rsidR="009935C0" w:rsidRPr="00911E34" w:rsidRDefault="009935C0" w:rsidP="009935C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09D01FC9" w14:textId="56C4EB53" w:rsidR="00C91B9F" w:rsidRDefault="009935C0" w:rsidP="009935C0">
      <w:pPr>
        <w:spacing w:line="360" w:lineRule="auto"/>
        <w:jc w:val="both"/>
        <w:rPr>
          <w:rFonts w:cs="Arial"/>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 la </w:t>
      </w:r>
      <w:r>
        <w:rPr>
          <w:rFonts w:cs="Arial"/>
          <w:color w:val="000000"/>
          <w:sz w:val="22"/>
          <w:szCs w:val="22"/>
        </w:rPr>
        <w:t xml:space="preserve">Mutual Cartago </w:t>
      </w:r>
      <w:r w:rsidRPr="004D3AD9">
        <w:rPr>
          <w:rFonts w:cs="Arial"/>
          <w:color w:val="000000"/>
          <w:sz w:val="22"/>
          <w:szCs w:val="22"/>
          <w:lang w:val="es-ES_tradnl"/>
        </w:rPr>
        <w:t>de Ahorro y Préstamo</w:t>
      </w:r>
      <w:r>
        <w:rPr>
          <w:rFonts w:cs="Arial"/>
          <w:sz w:val="22"/>
          <w:szCs w:val="22"/>
        </w:rPr>
        <w:t xml:space="preserve">, </w:t>
      </w:r>
      <w:r w:rsidR="00C91B9F">
        <w:rPr>
          <w:rFonts w:cs="Arial"/>
          <w:sz w:val="22"/>
          <w:szCs w:val="22"/>
        </w:rPr>
        <w:t xml:space="preserve">para </w:t>
      </w:r>
      <w:r w:rsidR="00C91B9F">
        <w:rPr>
          <w:rFonts w:cs="Arial"/>
          <w:color w:val="000000"/>
          <w:sz w:val="22"/>
          <w:szCs w:val="22"/>
        </w:rPr>
        <w:t xml:space="preserve">el </w:t>
      </w:r>
      <w:r w:rsidR="00C91B9F">
        <w:rPr>
          <w:rFonts w:cs="Arial"/>
          <w:sz w:val="22"/>
          <w:szCs w:val="22"/>
        </w:rPr>
        <w:t xml:space="preserve">proyecto Condominio La Joya,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de</w:t>
      </w:r>
      <w:r w:rsidRPr="00BB303F">
        <w:rPr>
          <w:rFonts w:cs="Arial"/>
          <w:color w:val="000000"/>
          <w:sz w:val="22"/>
          <w:szCs w:val="22"/>
        </w:rPr>
        <w:t xml:space="preserve"> </w:t>
      </w:r>
      <w:r w:rsidR="00C91B9F">
        <w:rPr>
          <w:rFonts w:cs="Arial"/>
          <w:color w:val="000000"/>
          <w:sz w:val="22"/>
          <w:szCs w:val="22"/>
        </w:rPr>
        <w:t>tres</w:t>
      </w:r>
      <w:r>
        <w:rPr>
          <w:rFonts w:cs="Arial"/>
          <w:color w:val="000000"/>
          <w:sz w:val="22"/>
          <w:szCs w:val="22"/>
        </w:rPr>
        <w:t xml:space="preserve"> meses al contrato de administración de recursos </w:t>
      </w:r>
      <w:r w:rsidR="00C91B9F">
        <w:rPr>
          <w:rFonts w:cs="Arial"/>
          <w:sz w:val="22"/>
          <w:szCs w:val="22"/>
        </w:rPr>
        <w:t xml:space="preserve">entre el BANHVI y la entidad autorizada, a partir de la firma del nuevo contrato de </w:t>
      </w:r>
      <w:r w:rsidR="00AB3DBC" w:rsidRPr="00C91B9F">
        <w:rPr>
          <w:rFonts w:cs="Arial"/>
          <w:sz w:val="22"/>
          <w:szCs w:val="22"/>
          <w:lang w:val="es-ES_tradnl"/>
        </w:rPr>
        <w:t>administración</w:t>
      </w:r>
      <w:r w:rsidR="00C91B9F">
        <w:rPr>
          <w:rFonts w:cs="Arial"/>
          <w:sz w:val="22"/>
          <w:szCs w:val="22"/>
          <w:lang w:val="es-ES_tradnl"/>
        </w:rPr>
        <w:t xml:space="preserve"> de recursos.</w:t>
      </w:r>
    </w:p>
    <w:p w14:paraId="615070A4" w14:textId="77777777" w:rsidR="009935C0" w:rsidRDefault="009935C0" w:rsidP="009935C0">
      <w:pPr>
        <w:spacing w:line="360" w:lineRule="auto"/>
        <w:jc w:val="both"/>
        <w:rPr>
          <w:rFonts w:cs="Arial"/>
          <w:color w:val="000000"/>
          <w:sz w:val="22"/>
          <w:szCs w:val="22"/>
        </w:rPr>
      </w:pPr>
    </w:p>
    <w:p w14:paraId="3ECF1FC8" w14:textId="13DC33E5" w:rsidR="002B71CC" w:rsidRDefault="009935C0" w:rsidP="009935C0">
      <w:pPr>
        <w:tabs>
          <w:tab w:val="left" w:pos="9360"/>
        </w:tabs>
        <w:spacing w:line="360" w:lineRule="auto"/>
        <w:jc w:val="both"/>
        <w:rPr>
          <w:rFonts w:cs="Arial"/>
          <w:sz w:val="22"/>
          <w:szCs w:val="22"/>
        </w:rPr>
      </w:pPr>
      <w:r>
        <w:rPr>
          <w:rFonts w:cs="Arial"/>
          <w:b/>
          <w:sz w:val="22"/>
          <w:szCs w:val="22"/>
          <w:lang w:val="es-ES_tradnl"/>
        </w:rPr>
        <w:t>2</w:t>
      </w:r>
      <w:r w:rsidRPr="001F5D51">
        <w:rPr>
          <w:rFonts w:cs="Arial"/>
          <w:b/>
          <w:sz w:val="22"/>
          <w:szCs w:val="22"/>
          <w:lang w:val="es-ES_tradnl"/>
        </w:rPr>
        <w:t>)</w:t>
      </w:r>
      <w:r>
        <w:rPr>
          <w:rFonts w:cs="Arial"/>
          <w:sz w:val="22"/>
          <w:szCs w:val="22"/>
          <w:lang w:val="es-ES_tradnl"/>
        </w:rPr>
        <w:t xml:space="preserve"> Deberá</w:t>
      </w:r>
      <w:r>
        <w:rPr>
          <w:rFonts w:cs="Arial"/>
          <w:color w:val="000000"/>
          <w:sz w:val="22"/>
          <w:szCs w:val="22"/>
        </w:rPr>
        <w:t xml:space="preserve"> elaborarse un</w:t>
      </w:r>
      <w:r w:rsidR="00C91B9F">
        <w:rPr>
          <w:rFonts w:cs="Arial"/>
          <w:color w:val="000000"/>
          <w:sz w:val="22"/>
          <w:szCs w:val="22"/>
        </w:rPr>
        <w:t xml:space="preserve"> nuevo</w:t>
      </w:r>
      <w:r>
        <w:rPr>
          <w:rFonts w:cs="Arial"/>
          <w:color w:val="000000"/>
          <w:sz w:val="22"/>
          <w:szCs w:val="22"/>
        </w:rPr>
        <w:t xml:space="preserve"> contrato de administración de recursos, </w:t>
      </w:r>
      <w:r>
        <w:rPr>
          <w:rFonts w:cs="Arial"/>
          <w:sz w:val="22"/>
          <w:szCs w:val="22"/>
        </w:rPr>
        <w:t>donde se establezca</w:t>
      </w:r>
      <w:r w:rsidR="00AB3DBC">
        <w:rPr>
          <w:rFonts w:cs="Arial"/>
          <w:sz w:val="22"/>
          <w:szCs w:val="22"/>
        </w:rPr>
        <w:t xml:space="preserve"> el </w:t>
      </w:r>
      <w:r>
        <w:rPr>
          <w:rFonts w:cs="Arial"/>
          <w:sz w:val="22"/>
          <w:szCs w:val="22"/>
        </w:rPr>
        <w:t>plazo indicado en el presente acuerdo.</w:t>
      </w:r>
    </w:p>
    <w:p w14:paraId="2B031ED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C3CAA5" w14:textId="77777777" w:rsidR="002B71CC" w:rsidRPr="00D14EAF" w:rsidRDefault="002B71CC" w:rsidP="002B71CC">
      <w:pPr>
        <w:spacing w:line="360" w:lineRule="auto"/>
        <w:jc w:val="both"/>
        <w:rPr>
          <w:rFonts w:cs="Arial"/>
          <w:b/>
          <w:sz w:val="22"/>
        </w:rPr>
      </w:pPr>
      <w:r w:rsidRPr="00D14EAF">
        <w:rPr>
          <w:rFonts w:cs="Arial"/>
          <w:b/>
          <w:sz w:val="22"/>
        </w:rPr>
        <w:t>************</w:t>
      </w:r>
    </w:p>
    <w:p w14:paraId="3F41E4EC" w14:textId="77777777" w:rsidR="002B71CC" w:rsidRDefault="002B71CC" w:rsidP="002B71CC">
      <w:pPr>
        <w:spacing w:line="360" w:lineRule="auto"/>
        <w:jc w:val="both"/>
        <w:rPr>
          <w:rFonts w:cs="Arial"/>
          <w:sz w:val="22"/>
          <w:szCs w:val="22"/>
        </w:rPr>
      </w:pPr>
    </w:p>
    <w:p w14:paraId="5DF8086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FEC3636" w14:textId="77777777" w:rsidR="009935C0" w:rsidRPr="00BD3192" w:rsidRDefault="009935C0" w:rsidP="009935C0">
      <w:pPr>
        <w:spacing w:line="360" w:lineRule="auto"/>
        <w:jc w:val="both"/>
        <w:rPr>
          <w:rFonts w:cs="Arial"/>
          <w:b/>
          <w:bCs/>
          <w:sz w:val="22"/>
          <w:szCs w:val="22"/>
        </w:rPr>
      </w:pPr>
      <w:r w:rsidRPr="00BD3192">
        <w:rPr>
          <w:rFonts w:cs="Arial"/>
          <w:b/>
          <w:bCs/>
          <w:sz w:val="22"/>
          <w:szCs w:val="22"/>
        </w:rPr>
        <w:t>Considerando:</w:t>
      </w:r>
    </w:p>
    <w:p w14:paraId="03E8A125" w14:textId="181DC9D2" w:rsidR="009935C0" w:rsidRDefault="009935C0" w:rsidP="009935C0">
      <w:pPr>
        <w:spacing w:line="360" w:lineRule="auto"/>
        <w:jc w:val="both"/>
        <w:rPr>
          <w:rFonts w:cs="Arial"/>
          <w:color w:val="000000"/>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DIP-0</w:t>
      </w:r>
      <w:r w:rsidR="00ED6F66">
        <w:rPr>
          <w:rFonts w:cs="Arial"/>
          <w:sz w:val="22"/>
          <w:szCs w:val="22"/>
        </w:rPr>
        <w:t>330</w:t>
      </w:r>
      <w:r>
        <w:rPr>
          <w:rFonts w:cs="Arial"/>
          <w:sz w:val="22"/>
          <w:szCs w:val="22"/>
        </w:rPr>
        <w:t>-202</w:t>
      </w:r>
      <w:r w:rsidR="00ED6F66">
        <w:rPr>
          <w:rFonts w:cs="Arial"/>
          <w:sz w:val="22"/>
          <w:szCs w:val="22"/>
        </w:rPr>
        <w:t>1 del 14 de setiembre</w:t>
      </w:r>
      <w:r w:rsidRPr="00BD3192">
        <w:rPr>
          <w:rFonts w:cs="Arial"/>
          <w:sz w:val="22"/>
          <w:szCs w:val="22"/>
        </w:rPr>
        <w:t xml:space="preserve"> de 20</w:t>
      </w:r>
      <w:r>
        <w:rPr>
          <w:rFonts w:cs="Arial"/>
          <w:sz w:val="22"/>
          <w:szCs w:val="22"/>
        </w:rPr>
        <w:t>2</w:t>
      </w:r>
      <w:r w:rsidR="00ED6F66">
        <w:rPr>
          <w:rFonts w:cs="Arial"/>
          <w:sz w:val="22"/>
          <w:szCs w:val="22"/>
        </w:rPr>
        <w:t>1</w:t>
      </w:r>
      <w:r w:rsidRPr="00BD3192">
        <w:rPr>
          <w:rFonts w:cs="Arial"/>
          <w:sz w:val="22"/>
          <w:szCs w:val="22"/>
        </w:rPr>
        <w:t xml:space="preserve">, </w:t>
      </w:r>
      <w:r>
        <w:rPr>
          <w:rFonts w:cs="Arial"/>
          <w:sz w:val="22"/>
          <w:szCs w:val="22"/>
        </w:rPr>
        <w:t>la Mutual Cartago de</w:t>
      </w:r>
      <w:r w:rsidRPr="00BD3192">
        <w:rPr>
          <w:rFonts w:cs="Arial"/>
          <w:sz w:val="22"/>
          <w:szCs w:val="22"/>
        </w:rPr>
        <w:t xml:space="preserve"> Ahorro y Préstamo (M</w:t>
      </w:r>
      <w:r>
        <w:rPr>
          <w:rFonts w:cs="Arial"/>
          <w:sz w:val="22"/>
          <w:szCs w:val="22"/>
        </w:rPr>
        <w:t>UCAP</w:t>
      </w:r>
      <w:r w:rsidRPr="00BD3192">
        <w:rPr>
          <w:rFonts w:cs="Arial"/>
          <w:sz w:val="22"/>
          <w:szCs w:val="22"/>
        </w:rPr>
        <w:t xml:space="preserve">), solicita la autorización de este Banco para prorrogar la fecha de vencimiento del contrato de </w:t>
      </w:r>
      <w:r>
        <w:rPr>
          <w:rFonts w:cs="Arial"/>
          <w:sz w:val="22"/>
          <w:szCs w:val="22"/>
        </w:rPr>
        <w:t xml:space="preserve">la consultoría de diseño del </w:t>
      </w:r>
      <w:r w:rsidRPr="00BD3192">
        <w:rPr>
          <w:rFonts w:cs="Arial"/>
          <w:sz w:val="22"/>
          <w:szCs w:val="22"/>
        </w:rPr>
        <w:t xml:space="preserve">proyecto </w:t>
      </w:r>
      <w:r>
        <w:rPr>
          <w:rFonts w:cs="Arial"/>
          <w:sz w:val="22"/>
          <w:szCs w:val="22"/>
        </w:rPr>
        <w:t xml:space="preserve">Juan Pablo II, </w:t>
      </w:r>
      <w:r w:rsidRPr="001726C4">
        <w:rPr>
          <w:rFonts w:cs="Arial"/>
          <w:bCs/>
          <w:sz w:val="22"/>
          <w:szCs w:val="22"/>
        </w:rPr>
        <w:t>ubicado en el distrito</w:t>
      </w:r>
      <w:r>
        <w:rPr>
          <w:rFonts w:cs="Arial"/>
          <w:bCs/>
          <w:sz w:val="22"/>
          <w:szCs w:val="22"/>
        </w:rPr>
        <w:t xml:space="preserve"> y cantón de Turrialba</w:t>
      </w:r>
      <w:r w:rsidRPr="001726C4">
        <w:rPr>
          <w:rFonts w:cs="Arial"/>
          <w:color w:val="000000"/>
          <w:sz w:val="22"/>
          <w:szCs w:val="22"/>
        </w:rPr>
        <w:t xml:space="preserve">, </w:t>
      </w:r>
      <w:r>
        <w:rPr>
          <w:rFonts w:cs="Arial"/>
          <w:color w:val="000000"/>
          <w:sz w:val="22"/>
          <w:szCs w:val="22"/>
        </w:rPr>
        <w:t xml:space="preserve">y </w:t>
      </w:r>
      <w:r w:rsidRPr="001726C4">
        <w:rPr>
          <w:rFonts w:cs="Arial"/>
          <w:color w:val="000000"/>
          <w:sz w:val="22"/>
          <w:szCs w:val="22"/>
        </w:rPr>
        <w:t>financiad</w:t>
      </w:r>
      <w:r>
        <w:rPr>
          <w:rFonts w:cs="Arial"/>
          <w:color w:val="000000"/>
          <w:sz w:val="22"/>
          <w:szCs w:val="22"/>
        </w:rPr>
        <w:t>a</w:t>
      </w:r>
      <w:r w:rsidRPr="001726C4">
        <w:rPr>
          <w:rFonts w:cs="Arial"/>
          <w:color w:val="000000"/>
          <w:sz w:val="22"/>
          <w:szCs w:val="22"/>
        </w:rPr>
        <w:t xml:space="preserve"> al amparo del artículo 59 de la Ley del Sistema Financiero Nacional para la Vivienda, por medio del acuerdo </w:t>
      </w:r>
      <w:r>
        <w:rPr>
          <w:rFonts w:cs="Arial"/>
          <w:color w:val="000000"/>
          <w:sz w:val="22"/>
          <w:szCs w:val="22"/>
        </w:rPr>
        <w:t>N°</w:t>
      </w:r>
      <w:r w:rsidRPr="001726C4">
        <w:rPr>
          <w:rFonts w:cs="Arial"/>
          <w:sz w:val="22"/>
          <w:szCs w:val="22"/>
        </w:rPr>
        <w:t xml:space="preserve"> </w:t>
      </w:r>
      <w:r>
        <w:rPr>
          <w:rFonts w:cs="Arial"/>
          <w:sz w:val="22"/>
          <w:szCs w:val="22"/>
        </w:rPr>
        <w:t>8</w:t>
      </w:r>
      <w:r w:rsidRPr="001726C4">
        <w:rPr>
          <w:rFonts w:cs="Arial"/>
          <w:color w:val="000000"/>
          <w:sz w:val="22"/>
          <w:szCs w:val="22"/>
        </w:rPr>
        <w:t xml:space="preserve"> de la sesión </w:t>
      </w:r>
      <w:r>
        <w:rPr>
          <w:rFonts w:cs="Arial"/>
          <w:color w:val="000000"/>
          <w:sz w:val="22"/>
          <w:szCs w:val="22"/>
        </w:rPr>
        <w:t>40</w:t>
      </w:r>
      <w:r w:rsidRPr="001726C4">
        <w:rPr>
          <w:rFonts w:cs="Arial"/>
          <w:color w:val="000000"/>
          <w:sz w:val="22"/>
          <w:szCs w:val="22"/>
        </w:rPr>
        <w:t>-20</w:t>
      </w:r>
      <w:r>
        <w:rPr>
          <w:rFonts w:cs="Arial"/>
          <w:color w:val="000000"/>
          <w:sz w:val="22"/>
          <w:szCs w:val="22"/>
        </w:rPr>
        <w:t>20</w:t>
      </w:r>
      <w:r w:rsidRPr="001726C4">
        <w:rPr>
          <w:rFonts w:cs="Arial"/>
          <w:color w:val="000000"/>
          <w:sz w:val="22"/>
          <w:szCs w:val="22"/>
        </w:rPr>
        <w:t xml:space="preserve"> del </w:t>
      </w:r>
      <w:r>
        <w:rPr>
          <w:rFonts w:cs="Arial"/>
          <w:color w:val="000000"/>
          <w:sz w:val="22"/>
          <w:szCs w:val="22"/>
        </w:rPr>
        <w:t>1°</w:t>
      </w:r>
      <w:r w:rsidRPr="001726C4">
        <w:rPr>
          <w:rFonts w:cs="Arial"/>
          <w:color w:val="000000"/>
          <w:sz w:val="22"/>
          <w:szCs w:val="22"/>
        </w:rPr>
        <w:t xml:space="preserve"> de </w:t>
      </w:r>
      <w:r>
        <w:rPr>
          <w:rFonts w:cs="Arial"/>
          <w:color w:val="000000"/>
          <w:sz w:val="22"/>
          <w:szCs w:val="22"/>
        </w:rPr>
        <w:t>junio</w:t>
      </w:r>
      <w:r w:rsidRPr="001726C4">
        <w:rPr>
          <w:rFonts w:cs="Arial"/>
          <w:color w:val="000000"/>
          <w:sz w:val="22"/>
          <w:szCs w:val="22"/>
        </w:rPr>
        <w:t xml:space="preserve"> de 20</w:t>
      </w:r>
      <w:r>
        <w:rPr>
          <w:rFonts w:cs="Arial"/>
          <w:color w:val="000000"/>
          <w:sz w:val="22"/>
          <w:szCs w:val="22"/>
        </w:rPr>
        <w:t>20.</w:t>
      </w:r>
    </w:p>
    <w:p w14:paraId="0E7AAEA8" w14:textId="77777777" w:rsidR="009935C0" w:rsidRDefault="009935C0" w:rsidP="009935C0">
      <w:pPr>
        <w:spacing w:line="360" w:lineRule="auto"/>
        <w:jc w:val="both"/>
        <w:rPr>
          <w:rFonts w:cs="Arial"/>
          <w:color w:val="000000"/>
          <w:sz w:val="22"/>
          <w:szCs w:val="22"/>
        </w:rPr>
      </w:pPr>
    </w:p>
    <w:p w14:paraId="138B2EF0" w14:textId="361EA5C6" w:rsidR="009935C0" w:rsidRPr="00BD3192" w:rsidRDefault="009935C0" w:rsidP="009935C0">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sidR="00ED6F66">
        <w:rPr>
          <w:rFonts w:cs="Arial"/>
          <w:sz w:val="22"/>
          <w:szCs w:val="22"/>
        </w:rPr>
        <w:t>1509</w:t>
      </w:r>
      <w:r w:rsidRPr="00BD3192">
        <w:rPr>
          <w:rFonts w:cs="Arial"/>
          <w:sz w:val="22"/>
          <w:szCs w:val="22"/>
        </w:rPr>
        <w:t>-20</w:t>
      </w:r>
      <w:r>
        <w:rPr>
          <w:rFonts w:cs="Arial"/>
          <w:sz w:val="22"/>
          <w:szCs w:val="22"/>
        </w:rPr>
        <w:t>21</w:t>
      </w:r>
      <w:r w:rsidRPr="00BD3192">
        <w:rPr>
          <w:rFonts w:cs="Arial"/>
          <w:sz w:val="22"/>
          <w:szCs w:val="22"/>
        </w:rPr>
        <w:t xml:space="preserve"> del </w:t>
      </w:r>
      <w:r>
        <w:rPr>
          <w:rFonts w:cs="Arial"/>
          <w:sz w:val="22"/>
          <w:szCs w:val="22"/>
        </w:rPr>
        <w:t>2</w:t>
      </w:r>
      <w:r w:rsidR="00ED6F66">
        <w:rPr>
          <w:rFonts w:cs="Arial"/>
          <w:sz w:val="22"/>
          <w:szCs w:val="22"/>
        </w:rPr>
        <w:t>1 de octubre</w:t>
      </w:r>
      <w:r w:rsidRPr="00BD3192">
        <w:rPr>
          <w:rFonts w:cs="Arial"/>
          <w:sz w:val="22"/>
          <w:szCs w:val="22"/>
        </w:rPr>
        <w:t xml:space="preserve"> de 20</w:t>
      </w:r>
      <w:r>
        <w:rPr>
          <w:rFonts w:cs="Arial"/>
          <w:sz w:val="22"/>
          <w:szCs w:val="22"/>
        </w:rPr>
        <w:t>21</w:t>
      </w:r>
      <w:r w:rsidRPr="00BD3192">
        <w:rPr>
          <w:rFonts w:cs="Arial"/>
          <w:sz w:val="22"/>
          <w:szCs w:val="22"/>
        </w:rPr>
        <w:t xml:space="preserve"> –el cual es avalado por la </w:t>
      </w:r>
      <w:r>
        <w:rPr>
          <w:rFonts w:cs="Arial"/>
          <w:sz w:val="22"/>
          <w:szCs w:val="22"/>
        </w:rPr>
        <w:t xml:space="preserve">Subgerencia </w:t>
      </w:r>
      <w:r w:rsidR="00ED6F66">
        <w:rPr>
          <w:rFonts w:cs="Arial"/>
          <w:sz w:val="22"/>
          <w:szCs w:val="22"/>
        </w:rPr>
        <w:t>de Operaciones con</w:t>
      </w:r>
      <w:r w:rsidRPr="00BD3192">
        <w:rPr>
          <w:rFonts w:cs="Arial"/>
          <w:sz w:val="22"/>
          <w:szCs w:val="22"/>
        </w:rPr>
        <w:t xml:space="preserve"> la nota </w:t>
      </w:r>
      <w:r>
        <w:rPr>
          <w:rFonts w:cs="Arial"/>
          <w:sz w:val="22"/>
          <w:szCs w:val="22"/>
        </w:rPr>
        <w:t>S</w:t>
      </w:r>
      <w:r w:rsidR="00ED6F66">
        <w:rPr>
          <w:rFonts w:cs="Arial"/>
          <w:sz w:val="22"/>
          <w:szCs w:val="22"/>
        </w:rPr>
        <w:t>O</w:t>
      </w:r>
      <w:r w:rsidRPr="00BD3192">
        <w:rPr>
          <w:rFonts w:cs="Arial"/>
          <w:sz w:val="22"/>
          <w:szCs w:val="22"/>
        </w:rPr>
        <w:t>-ME-</w:t>
      </w:r>
      <w:r>
        <w:rPr>
          <w:rFonts w:cs="Arial"/>
          <w:sz w:val="22"/>
          <w:szCs w:val="22"/>
        </w:rPr>
        <w:t>00</w:t>
      </w:r>
      <w:r w:rsidR="00ED6F66">
        <w:rPr>
          <w:rFonts w:cs="Arial"/>
          <w:sz w:val="22"/>
          <w:szCs w:val="22"/>
        </w:rPr>
        <w:t>98</w:t>
      </w:r>
      <w:r w:rsidRPr="00BD3192">
        <w:rPr>
          <w:rFonts w:cs="Arial"/>
          <w:sz w:val="22"/>
          <w:szCs w:val="22"/>
        </w:rPr>
        <w:t>-20</w:t>
      </w:r>
      <w:r>
        <w:rPr>
          <w:rFonts w:cs="Arial"/>
          <w:sz w:val="22"/>
          <w:szCs w:val="22"/>
        </w:rPr>
        <w:t>21</w:t>
      </w:r>
      <w:r w:rsidRPr="00BD3192">
        <w:rPr>
          <w:rFonts w:cs="Arial"/>
          <w:sz w:val="22"/>
          <w:szCs w:val="22"/>
        </w:rPr>
        <w:t>, de</w:t>
      </w:r>
      <w:r>
        <w:rPr>
          <w:rFonts w:cs="Arial"/>
          <w:sz w:val="22"/>
          <w:szCs w:val="22"/>
        </w:rPr>
        <w:t xml:space="preserve"> esa misma fecha</w:t>
      </w:r>
      <w:r w:rsidRPr="00BD3192">
        <w:rPr>
          <w:rFonts w:cs="Arial"/>
          <w:sz w:val="22"/>
          <w:szCs w:val="22"/>
        </w:rPr>
        <w:t>– la Dirección FOSUVI presenta el resultado del estudio efectuado a la solicitud de</w:t>
      </w:r>
      <w:r>
        <w:rPr>
          <w:rFonts w:cs="Arial"/>
          <w:sz w:val="22"/>
          <w:szCs w:val="22"/>
        </w:rPr>
        <w:t xml:space="preserve"> la MUCAP</w:t>
      </w:r>
      <w:r w:rsidRPr="00BD3192">
        <w:rPr>
          <w:rFonts w:cs="Arial"/>
          <w:sz w:val="22"/>
          <w:szCs w:val="22"/>
        </w:rPr>
        <w:t>, concluyendo que</w:t>
      </w:r>
      <w:r w:rsidR="00ED6F66">
        <w:rPr>
          <w:rFonts w:cs="Arial"/>
          <w:sz w:val="22"/>
          <w:szCs w:val="22"/>
        </w:rPr>
        <w:t>,</w:t>
      </w:r>
      <w:r w:rsidRPr="00BD3192">
        <w:rPr>
          <w:rFonts w:cs="Arial"/>
          <w:sz w:val="22"/>
          <w:szCs w:val="22"/>
        </w:rPr>
        <w:t xml:space="preserve"> con base en los argumentos señalados por esa entidad para justificar el plazo requerido, recomienda aprobar una prórroga </w:t>
      </w:r>
      <w:r>
        <w:rPr>
          <w:rFonts w:cs="Arial"/>
          <w:sz w:val="22"/>
          <w:szCs w:val="22"/>
        </w:rPr>
        <w:t xml:space="preserve">de </w:t>
      </w:r>
      <w:r w:rsidR="00ED6F66">
        <w:rPr>
          <w:rFonts w:cs="Arial"/>
          <w:sz w:val="22"/>
          <w:szCs w:val="22"/>
        </w:rPr>
        <w:t>188 días naturales</w:t>
      </w:r>
      <w:r>
        <w:rPr>
          <w:rFonts w:cs="Arial"/>
          <w:sz w:val="22"/>
          <w:szCs w:val="22"/>
        </w:rPr>
        <w:t xml:space="preserve"> al respectivo contrato de administración de recursos</w:t>
      </w:r>
      <w:r w:rsidRPr="00BD3192">
        <w:rPr>
          <w:rFonts w:cs="Arial"/>
          <w:sz w:val="22"/>
          <w:szCs w:val="22"/>
        </w:rPr>
        <w:t>.</w:t>
      </w:r>
    </w:p>
    <w:p w14:paraId="5D9460BD" w14:textId="77777777" w:rsidR="009935C0" w:rsidRPr="00BD3192" w:rsidRDefault="009935C0" w:rsidP="009935C0">
      <w:pPr>
        <w:spacing w:line="360" w:lineRule="auto"/>
        <w:jc w:val="both"/>
        <w:rPr>
          <w:rFonts w:cs="Arial"/>
          <w:sz w:val="22"/>
          <w:szCs w:val="22"/>
        </w:rPr>
      </w:pPr>
    </w:p>
    <w:p w14:paraId="20500B4D" w14:textId="7C74263D" w:rsidR="009935C0" w:rsidRPr="00BD3192" w:rsidRDefault="009935C0" w:rsidP="009935C0">
      <w:pPr>
        <w:spacing w:line="360" w:lineRule="auto"/>
        <w:jc w:val="both"/>
        <w:rPr>
          <w:rFonts w:cs="Arial"/>
          <w:sz w:val="22"/>
          <w:szCs w:val="22"/>
        </w:rPr>
      </w:pPr>
      <w:r w:rsidRPr="00BD3192">
        <w:rPr>
          <w:rFonts w:cs="Arial"/>
          <w:b/>
          <w:bCs/>
          <w:sz w:val="22"/>
          <w:szCs w:val="22"/>
        </w:rPr>
        <w:lastRenderedPageBreak/>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ED6F66">
        <w:rPr>
          <w:rFonts w:cs="Arial"/>
          <w:sz w:val="22"/>
          <w:szCs w:val="22"/>
        </w:rPr>
        <w:t>1509</w:t>
      </w:r>
      <w:r w:rsidRPr="00BD3192">
        <w:rPr>
          <w:rFonts w:cs="Arial"/>
          <w:sz w:val="22"/>
          <w:szCs w:val="22"/>
        </w:rPr>
        <w:t>-20</w:t>
      </w:r>
      <w:r>
        <w:rPr>
          <w:rFonts w:cs="Arial"/>
          <w:sz w:val="22"/>
          <w:szCs w:val="22"/>
        </w:rPr>
        <w:t>21</w:t>
      </w:r>
      <w:r w:rsidR="00AF2DF9">
        <w:rPr>
          <w:rFonts w:cs="Arial"/>
          <w:sz w:val="22"/>
          <w:szCs w:val="22"/>
        </w:rPr>
        <w:t xml:space="preserve">, adicionando una instrucción para que se </w:t>
      </w:r>
      <w:r w:rsidR="00AF2DF9">
        <w:rPr>
          <w:rFonts w:cs="Arial"/>
          <w:sz w:val="22"/>
          <w:szCs w:val="22"/>
          <w:lang w:val="es-ES_tradnl"/>
        </w:rPr>
        <w:t xml:space="preserve">analice colocar el </w:t>
      </w:r>
      <w:r w:rsidR="00AF2DF9">
        <w:rPr>
          <w:rFonts w:cs="Arial"/>
          <w:sz w:val="22"/>
          <w:szCs w:val="22"/>
        </w:rPr>
        <w:t>tanque de abastecimiento de agua potable en el terreno del proyecto Juan Pablo II, ante la eventualidad de que no se pueda utilizar el terreno previsto originalmente para este propósito.</w:t>
      </w:r>
    </w:p>
    <w:p w14:paraId="39CE5E3E" w14:textId="77777777" w:rsidR="009935C0" w:rsidRPr="00BD3192" w:rsidRDefault="009935C0" w:rsidP="009935C0">
      <w:pPr>
        <w:spacing w:line="360" w:lineRule="auto"/>
        <w:jc w:val="both"/>
        <w:rPr>
          <w:rFonts w:cs="Arial"/>
          <w:sz w:val="22"/>
          <w:szCs w:val="22"/>
        </w:rPr>
      </w:pPr>
    </w:p>
    <w:p w14:paraId="3D023F20" w14:textId="77777777" w:rsidR="009935C0" w:rsidRPr="00BD3192" w:rsidRDefault="009935C0" w:rsidP="009935C0">
      <w:pPr>
        <w:spacing w:line="360" w:lineRule="auto"/>
        <w:jc w:val="both"/>
        <w:rPr>
          <w:rFonts w:cs="Arial"/>
          <w:b/>
          <w:bCs/>
          <w:sz w:val="22"/>
          <w:szCs w:val="22"/>
        </w:rPr>
      </w:pPr>
      <w:r w:rsidRPr="00BD3192">
        <w:rPr>
          <w:rFonts w:cs="Arial"/>
          <w:b/>
          <w:bCs/>
          <w:sz w:val="22"/>
          <w:szCs w:val="22"/>
        </w:rPr>
        <w:t>Por tanto, se acuerda:</w:t>
      </w:r>
    </w:p>
    <w:p w14:paraId="7288C945" w14:textId="31D72B0A" w:rsidR="001422E0" w:rsidRDefault="009935C0" w:rsidP="001422E0">
      <w:pPr>
        <w:spacing w:line="360" w:lineRule="auto"/>
        <w:jc w:val="both"/>
        <w:rPr>
          <w:rFonts w:cs="Arial"/>
          <w:sz w:val="22"/>
          <w:szCs w:val="22"/>
          <w:lang w:val="es-ES_tradnl"/>
        </w:rPr>
      </w:pPr>
      <w:r w:rsidRPr="00310F4B">
        <w:rPr>
          <w:rFonts w:cs="Arial"/>
          <w:b/>
          <w:sz w:val="22"/>
          <w:szCs w:val="22"/>
        </w:rPr>
        <w:t>1)</w:t>
      </w:r>
      <w:r>
        <w:rPr>
          <w:rFonts w:cs="Arial"/>
          <w:sz w:val="22"/>
          <w:szCs w:val="22"/>
        </w:rPr>
        <w:t xml:space="preserve"> </w:t>
      </w:r>
      <w:r w:rsidRPr="00310F4B">
        <w:rPr>
          <w:rFonts w:cs="Arial"/>
          <w:sz w:val="22"/>
          <w:szCs w:val="22"/>
        </w:rPr>
        <w:t>Autorizar a</w:t>
      </w:r>
      <w:r>
        <w:rPr>
          <w:rFonts w:cs="Arial"/>
          <w:sz w:val="22"/>
          <w:szCs w:val="22"/>
        </w:rPr>
        <w:t xml:space="preserve"> la</w:t>
      </w:r>
      <w:r w:rsidRPr="00310F4B">
        <w:rPr>
          <w:rFonts w:cs="Arial"/>
          <w:sz w:val="22"/>
          <w:szCs w:val="22"/>
        </w:rPr>
        <w:t xml:space="preserve"> Mutual </w:t>
      </w:r>
      <w:r>
        <w:rPr>
          <w:rFonts w:cs="Arial"/>
          <w:sz w:val="22"/>
          <w:szCs w:val="22"/>
        </w:rPr>
        <w:t xml:space="preserve">Cartago </w:t>
      </w:r>
      <w:r w:rsidRPr="00310F4B">
        <w:rPr>
          <w:rFonts w:cs="Arial"/>
          <w:sz w:val="22"/>
          <w:szCs w:val="22"/>
          <w:lang w:val="es-ES_tradnl"/>
        </w:rPr>
        <w:t xml:space="preserve">de Ahorro y Préstamo, una ampliación </w:t>
      </w:r>
      <w:r w:rsidR="001422E0">
        <w:rPr>
          <w:rFonts w:cs="Arial"/>
          <w:sz w:val="22"/>
          <w:szCs w:val="22"/>
          <w:lang w:val="es-ES_tradnl"/>
        </w:rPr>
        <w:t>a</w:t>
      </w:r>
      <w:r w:rsidR="001422E0" w:rsidRPr="001422E0">
        <w:rPr>
          <w:rFonts w:cs="Arial"/>
          <w:sz w:val="22"/>
          <w:szCs w:val="22"/>
          <w:lang w:val="es-CR"/>
        </w:rPr>
        <w:t>l plazo de</w:t>
      </w:r>
      <w:r w:rsidR="000B2A27">
        <w:rPr>
          <w:rFonts w:cs="Arial"/>
          <w:sz w:val="22"/>
          <w:szCs w:val="22"/>
          <w:lang w:val="es-CR"/>
        </w:rPr>
        <w:t xml:space="preserve"> la</w:t>
      </w:r>
      <w:r w:rsidR="001422E0" w:rsidRPr="001422E0">
        <w:rPr>
          <w:rFonts w:cs="Arial"/>
          <w:sz w:val="22"/>
          <w:szCs w:val="22"/>
          <w:lang w:val="es-CR"/>
        </w:rPr>
        <w:t xml:space="preserve"> consultor</w:t>
      </w:r>
      <w:r w:rsidR="000B2A27">
        <w:rPr>
          <w:rFonts w:cs="Arial"/>
          <w:sz w:val="22"/>
          <w:szCs w:val="22"/>
          <w:lang w:val="es-CR"/>
        </w:rPr>
        <w:t>í</w:t>
      </w:r>
      <w:r w:rsidR="001422E0" w:rsidRPr="001422E0">
        <w:rPr>
          <w:rFonts w:cs="Arial"/>
          <w:sz w:val="22"/>
          <w:szCs w:val="22"/>
          <w:lang w:val="es-CR"/>
        </w:rPr>
        <w:t xml:space="preserve">a del proyecto Juan Pablo </w:t>
      </w:r>
      <w:r w:rsidR="000B2A27">
        <w:rPr>
          <w:rFonts w:cs="Arial"/>
          <w:sz w:val="22"/>
          <w:szCs w:val="22"/>
          <w:lang w:val="es-CR"/>
        </w:rPr>
        <w:t>II</w:t>
      </w:r>
      <w:r w:rsidR="001422E0" w:rsidRPr="001422E0">
        <w:rPr>
          <w:rFonts w:cs="Arial"/>
          <w:sz w:val="22"/>
          <w:szCs w:val="22"/>
          <w:lang w:val="es-CR"/>
        </w:rPr>
        <w:t xml:space="preserve">, por un </w:t>
      </w:r>
      <w:r w:rsidR="000B2A27">
        <w:rPr>
          <w:rFonts w:cs="Arial"/>
          <w:sz w:val="22"/>
          <w:szCs w:val="22"/>
          <w:lang w:val="es-CR"/>
        </w:rPr>
        <w:t xml:space="preserve">período </w:t>
      </w:r>
      <w:r w:rsidR="001422E0" w:rsidRPr="001422E0">
        <w:rPr>
          <w:rFonts w:cs="Arial"/>
          <w:sz w:val="22"/>
          <w:szCs w:val="22"/>
          <w:lang w:val="es-CR"/>
        </w:rPr>
        <w:t>de 188 d</w:t>
      </w:r>
      <w:r w:rsidR="000B2A27">
        <w:rPr>
          <w:rFonts w:cs="Arial"/>
          <w:sz w:val="22"/>
          <w:szCs w:val="22"/>
          <w:lang w:val="es-CR"/>
        </w:rPr>
        <w:t>í</w:t>
      </w:r>
      <w:r w:rsidR="001422E0" w:rsidRPr="001422E0">
        <w:rPr>
          <w:rFonts w:cs="Arial"/>
          <w:sz w:val="22"/>
          <w:szCs w:val="22"/>
          <w:lang w:val="es-CR"/>
        </w:rPr>
        <w:t>as</w:t>
      </w:r>
      <w:r w:rsidR="000B2A27">
        <w:rPr>
          <w:rFonts w:cs="Arial"/>
          <w:sz w:val="22"/>
          <w:szCs w:val="22"/>
          <w:lang w:val="es-CR"/>
        </w:rPr>
        <w:t xml:space="preserve"> </w:t>
      </w:r>
      <w:r w:rsidR="001422E0" w:rsidRPr="001422E0">
        <w:rPr>
          <w:rFonts w:cs="Arial"/>
          <w:sz w:val="22"/>
          <w:szCs w:val="22"/>
          <w:lang w:val="es-CR"/>
        </w:rPr>
        <w:t>naturales (131 d</w:t>
      </w:r>
      <w:r w:rsidR="000B2A27">
        <w:rPr>
          <w:rFonts w:cs="Arial"/>
          <w:sz w:val="22"/>
          <w:szCs w:val="22"/>
          <w:lang w:val="es-CR"/>
        </w:rPr>
        <w:t>í</w:t>
      </w:r>
      <w:r w:rsidR="001422E0" w:rsidRPr="001422E0">
        <w:rPr>
          <w:rFonts w:cs="Arial"/>
          <w:sz w:val="22"/>
          <w:szCs w:val="22"/>
          <w:lang w:val="es-CR"/>
        </w:rPr>
        <w:t>as hábiles)</w:t>
      </w:r>
      <w:r w:rsidR="000B2A27">
        <w:rPr>
          <w:rFonts w:cs="Arial"/>
          <w:sz w:val="22"/>
          <w:szCs w:val="22"/>
          <w:lang w:val="es-CR"/>
        </w:rPr>
        <w:t>,</w:t>
      </w:r>
      <w:r w:rsidR="001422E0" w:rsidRPr="001422E0">
        <w:rPr>
          <w:rFonts w:cs="Arial"/>
          <w:sz w:val="22"/>
          <w:szCs w:val="22"/>
          <w:lang w:val="es-CR"/>
        </w:rPr>
        <w:t xml:space="preserve"> para </w:t>
      </w:r>
      <w:r w:rsidR="000B2A27">
        <w:rPr>
          <w:rFonts w:cs="Arial"/>
          <w:sz w:val="22"/>
          <w:szCs w:val="22"/>
          <w:lang w:val="es-CR"/>
        </w:rPr>
        <w:t>la</w:t>
      </w:r>
      <w:r w:rsidR="001422E0" w:rsidRPr="001422E0">
        <w:rPr>
          <w:rFonts w:cs="Arial"/>
          <w:sz w:val="22"/>
          <w:szCs w:val="22"/>
          <w:lang w:val="es-CR"/>
        </w:rPr>
        <w:t xml:space="preserve"> culminaci</w:t>
      </w:r>
      <w:r w:rsidR="000B2A27">
        <w:rPr>
          <w:rFonts w:cs="Arial"/>
          <w:sz w:val="22"/>
          <w:szCs w:val="22"/>
          <w:lang w:val="es-CR"/>
        </w:rPr>
        <w:t xml:space="preserve">ón </w:t>
      </w:r>
      <w:r w:rsidR="001422E0" w:rsidRPr="001422E0">
        <w:rPr>
          <w:rFonts w:cs="Arial"/>
          <w:sz w:val="22"/>
          <w:szCs w:val="22"/>
          <w:lang w:val="es-CR"/>
        </w:rPr>
        <w:t>del proyecto en fecha 21 de</w:t>
      </w:r>
      <w:r w:rsidR="000B2A27">
        <w:rPr>
          <w:rFonts w:cs="Arial"/>
          <w:sz w:val="22"/>
          <w:szCs w:val="22"/>
          <w:lang w:val="es-CR"/>
        </w:rPr>
        <w:t xml:space="preserve"> </w:t>
      </w:r>
      <w:r w:rsidR="001422E0" w:rsidRPr="001422E0">
        <w:rPr>
          <w:rFonts w:cs="Arial"/>
          <w:sz w:val="22"/>
          <w:szCs w:val="22"/>
          <w:lang w:val="es-CR"/>
        </w:rPr>
        <w:t>enero de 2022.</w:t>
      </w:r>
    </w:p>
    <w:p w14:paraId="5D877655" w14:textId="269AFA0C" w:rsidR="001422E0" w:rsidRDefault="001422E0" w:rsidP="009935C0">
      <w:pPr>
        <w:spacing w:line="360" w:lineRule="auto"/>
        <w:jc w:val="both"/>
        <w:rPr>
          <w:rFonts w:cs="Arial"/>
          <w:sz w:val="22"/>
          <w:szCs w:val="22"/>
          <w:lang w:val="es-ES_tradnl"/>
        </w:rPr>
      </w:pPr>
    </w:p>
    <w:p w14:paraId="09415901" w14:textId="3CCA5E29" w:rsidR="009935C0" w:rsidRDefault="000B2A27" w:rsidP="009935C0">
      <w:pPr>
        <w:spacing w:line="360" w:lineRule="auto"/>
        <w:jc w:val="both"/>
        <w:rPr>
          <w:rFonts w:cs="Arial"/>
          <w:sz w:val="22"/>
          <w:szCs w:val="22"/>
        </w:rPr>
      </w:pPr>
      <w:r w:rsidRPr="004D1902">
        <w:rPr>
          <w:rFonts w:cs="Arial"/>
          <w:b/>
          <w:bCs/>
          <w:sz w:val="22"/>
          <w:szCs w:val="22"/>
          <w:lang w:val="es-ES_tradnl"/>
        </w:rPr>
        <w:t>2)</w:t>
      </w:r>
      <w:r w:rsidR="009935C0" w:rsidRPr="00BD3192">
        <w:rPr>
          <w:rFonts w:cs="Arial"/>
          <w:sz w:val="22"/>
          <w:szCs w:val="22"/>
          <w:lang w:val="es-ES_tradnl"/>
        </w:rPr>
        <w:t xml:space="preserve"> </w:t>
      </w:r>
      <w:r>
        <w:rPr>
          <w:rFonts w:cs="Arial"/>
          <w:sz w:val="22"/>
          <w:szCs w:val="22"/>
          <w:lang w:val="es-ES_tradnl"/>
        </w:rPr>
        <w:t xml:space="preserve">Por lo anterior, deberá </w:t>
      </w:r>
      <w:r w:rsidR="004D1902">
        <w:rPr>
          <w:rFonts w:cs="Arial"/>
          <w:sz w:val="22"/>
          <w:szCs w:val="22"/>
          <w:lang w:val="es-ES_tradnl"/>
        </w:rPr>
        <w:t xml:space="preserve">realizarse </w:t>
      </w:r>
      <w:r w:rsidR="009935C0" w:rsidRPr="00BD3192">
        <w:rPr>
          <w:rFonts w:cs="Arial"/>
          <w:sz w:val="22"/>
          <w:szCs w:val="22"/>
        </w:rPr>
        <w:t xml:space="preserve">un </w:t>
      </w:r>
      <w:r w:rsidR="004D1902">
        <w:rPr>
          <w:rFonts w:cs="Arial"/>
          <w:sz w:val="22"/>
          <w:szCs w:val="22"/>
        </w:rPr>
        <w:t xml:space="preserve">nuevo </w:t>
      </w:r>
      <w:r w:rsidR="009935C0" w:rsidRPr="00BD3192">
        <w:rPr>
          <w:rFonts w:cs="Arial"/>
          <w:sz w:val="22"/>
          <w:szCs w:val="22"/>
        </w:rPr>
        <w:t>contrato de administración de recursos</w:t>
      </w:r>
      <w:r w:rsidR="009935C0">
        <w:rPr>
          <w:rFonts w:cs="Arial"/>
          <w:sz w:val="22"/>
          <w:szCs w:val="22"/>
        </w:rPr>
        <w:t>,</w:t>
      </w:r>
      <w:r w:rsidR="009935C0" w:rsidRPr="00BD3192">
        <w:rPr>
          <w:rFonts w:cs="Arial"/>
          <w:sz w:val="22"/>
          <w:szCs w:val="22"/>
        </w:rPr>
        <w:t xml:space="preserve"> </w:t>
      </w:r>
      <w:r w:rsidR="004D1902">
        <w:rPr>
          <w:rFonts w:cs="Arial"/>
          <w:sz w:val="22"/>
          <w:szCs w:val="22"/>
        </w:rPr>
        <w:t>entre la entidad autorizada y el consultor</w:t>
      </w:r>
      <w:r w:rsidR="009935C0" w:rsidRPr="00BD3192">
        <w:rPr>
          <w:rFonts w:cs="Arial"/>
          <w:sz w:val="22"/>
          <w:szCs w:val="22"/>
        </w:rPr>
        <w:t>.</w:t>
      </w:r>
    </w:p>
    <w:p w14:paraId="60634AE4" w14:textId="5C3CE6F7" w:rsidR="001422E0" w:rsidRDefault="001422E0" w:rsidP="009935C0">
      <w:pPr>
        <w:spacing w:line="360" w:lineRule="auto"/>
        <w:jc w:val="both"/>
        <w:rPr>
          <w:rFonts w:cs="Arial"/>
          <w:sz w:val="22"/>
          <w:szCs w:val="22"/>
        </w:rPr>
      </w:pPr>
    </w:p>
    <w:p w14:paraId="11FA9137" w14:textId="00B1B840" w:rsidR="002B71CC" w:rsidRDefault="004D1902" w:rsidP="002B71CC">
      <w:pPr>
        <w:spacing w:line="360" w:lineRule="auto"/>
        <w:jc w:val="both"/>
        <w:rPr>
          <w:rFonts w:cs="Arial"/>
          <w:sz w:val="22"/>
          <w:szCs w:val="22"/>
        </w:rPr>
      </w:pPr>
      <w:r w:rsidRPr="004D1902">
        <w:rPr>
          <w:rFonts w:cs="Arial"/>
          <w:b/>
          <w:bCs/>
          <w:sz w:val="22"/>
          <w:szCs w:val="22"/>
        </w:rPr>
        <w:t>3)</w:t>
      </w:r>
      <w:r>
        <w:rPr>
          <w:rFonts w:cs="Arial"/>
          <w:sz w:val="22"/>
          <w:szCs w:val="22"/>
        </w:rPr>
        <w:t xml:space="preserve"> Se instruye a la </w:t>
      </w:r>
      <w:r w:rsidRPr="004D1902">
        <w:rPr>
          <w:rFonts w:cs="Arial"/>
          <w:sz w:val="22"/>
          <w:szCs w:val="22"/>
          <w:lang w:val="es-ES_tradnl"/>
        </w:rPr>
        <w:t>Administración</w:t>
      </w:r>
      <w:r>
        <w:rPr>
          <w:rFonts w:cs="Arial"/>
          <w:sz w:val="22"/>
          <w:szCs w:val="22"/>
          <w:lang w:val="es-ES_tradnl"/>
        </w:rPr>
        <w:t xml:space="preserve">, para que, en coordinación con la entidad autorizada, </w:t>
      </w:r>
      <w:r w:rsidR="009F564D">
        <w:rPr>
          <w:rFonts w:cs="Arial"/>
          <w:sz w:val="22"/>
          <w:szCs w:val="22"/>
          <w:lang w:val="es-ES_tradnl"/>
        </w:rPr>
        <w:t xml:space="preserve">analice colocar el </w:t>
      </w:r>
      <w:r>
        <w:rPr>
          <w:rFonts w:cs="Arial"/>
          <w:sz w:val="22"/>
          <w:szCs w:val="22"/>
        </w:rPr>
        <w:t xml:space="preserve">tanque de abastecimiento de agua potable en el </w:t>
      </w:r>
      <w:r w:rsidR="001422E0">
        <w:rPr>
          <w:rFonts w:cs="Arial"/>
          <w:sz w:val="22"/>
          <w:szCs w:val="22"/>
        </w:rPr>
        <w:t>terreno del proyecto Juan Pablo II</w:t>
      </w:r>
      <w:r>
        <w:rPr>
          <w:rFonts w:cs="Arial"/>
          <w:sz w:val="22"/>
          <w:szCs w:val="22"/>
        </w:rPr>
        <w:t xml:space="preserve">, </w:t>
      </w:r>
      <w:r w:rsidR="001422E0">
        <w:rPr>
          <w:rFonts w:cs="Arial"/>
          <w:sz w:val="22"/>
          <w:szCs w:val="22"/>
        </w:rPr>
        <w:t>ante la eventualidad de que no se pueda utilizar el terreno previsto originalmente</w:t>
      </w:r>
      <w:r>
        <w:rPr>
          <w:rFonts w:cs="Arial"/>
          <w:sz w:val="22"/>
          <w:szCs w:val="22"/>
        </w:rPr>
        <w:t xml:space="preserve"> para este propósito</w:t>
      </w:r>
      <w:r w:rsidR="001422E0">
        <w:rPr>
          <w:rFonts w:cs="Arial"/>
          <w:sz w:val="22"/>
          <w:szCs w:val="22"/>
        </w:rPr>
        <w:t xml:space="preserve">. </w:t>
      </w:r>
    </w:p>
    <w:p w14:paraId="54A1A60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6B131D" w14:textId="77777777" w:rsidR="002B71CC" w:rsidRPr="00D14EAF" w:rsidRDefault="002B71CC" w:rsidP="002B71CC">
      <w:pPr>
        <w:spacing w:line="360" w:lineRule="auto"/>
        <w:jc w:val="both"/>
        <w:rPr>
          <w:rFonts w:cs="Arial"/>
          <w:b/>
          <w:sz w:val="22"/>
        </w:rPr>
      </w:pPr>
      <w:r w:rsidRPr="00D14EAF">
        <w:rPr>
          <w:rFonts w:cs="Arial"/>
          <w:b/>
          <w:sz w:val="22"/>
        </w:rPr>
        <w:t>************</w:t>
      </w:r>
    </w:p>
    <w:p w14:paraId="1EC91EB2" w14:textId="77777777" w:rsidR="002B71CC" w:rsidRDefault="002B71CC" w:rsidP="002B71CC">
      <w:pPr>
        <w:spacing w:line="360" w:lineRule="auto"/>
        <w:jc w:val="both"/>
        <w:rPr>
          <w:rFonts w:cs="Arial"/>
          <w:sz w:val="22"/>
          <w:szCs w:val="22"/>
        </w:rPr>
      </w:pPr>
    </w:p>
    <w:p w14:paraId="24AB605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CAC2616" w14:textId="77777777" w:rsidR="009935C0" w:rsidRPr="000A5CB2" w:rsidRDefault="009935C0" w:rsidP="009935C0">
      <w:pPr>
        <w:spacing w:line="360" w:lineRule="auto"/>
        <w:jc w:val="both"/>
        <w:rPr>
          <w:rFonts w:cs="Arial"/>
          <w:b/>
          <w:bCs/>
          <w:sz w:val="22"/>
          <w:szCs w:val="22"/>
          <w:lang w:val="es-CR"/>
        </w:rPr>
      </w:pPr>
      <w:r w:rsidRPr="000A5CB2">
        <w:rPr>
          <w:rFonts w:cs="Arial"/>
          <w:b/>
          <w:bCs/>
          <w:sz w:val="22"/>
          <w:szCs w:val="22"/>
          <w:lang w:val="es-CR"/>
        </w:rPr>
        <w:t>Considerando:</w:t>
      </w:r>
    </w:p>
    <w:p w14:paraId="433DD5DC" w14:textId="77777777" w:rsidR="009935C0" w:rsidRPr="000A5CB2" w:rsidRDefault="009935C0" w:rsidP="009935C0">
      <w:pPr>
        <w:spacing w:line="360" w:lineRule="auto"/>
        <w:jc w:val="both"/>
        <w:rPr>
          <w:rFonts w:cs="Arial"/>
          <w:bCs/>
          <w:sz w:val="22"/>
          <w:szCs w:val="22"/>
          <w:lang w:val="es-CR"/>
        </w:rPr>
      </w:pPr>
      <w:r w:rsidRPr="000A5CB2">
        <w:rPr>
          <w:rFonts w:cs="Arial"/>
          <w:b/>
          <w:bCs/>
          <w:sz w:val="22"/>
          <w:szCs w:val="22"/>
          <w:lang w:val="es-CR"/>
        </w:rPr>
        <w:t xml:space="preserve">Primero: </w:t>
      </w:r>
      <w:r w:rsidRPr="000A5CB2">
        <w:rPr>
          <w:rFonts w:cs="Arial"/>
          <w:sz w:val="22"/>
          <w:szCs w:val="22"/>
          <w:lang w:val="es-CR"/>
        </w:rPr>
        <w:t>Que mediante el acuerdo N° 6 de la sesión 92-2017 del 18 de diciembre de 2017</w:t>
      </w:r>
      <w:r w:rsidRPr="000A5CB2">
        <w:rPr>
          <w:rFonts w:cs="Arial"/>
          <w:color w:val="000000"/>
          <w:sz w:val="22"/>
          <w:szCs w:val="22"/>
          <w:lang w:val="es-CR"/>
        </w:rPr>
        <w:t>,</w:t>
      </w:r>
      <w:r w:rsidRPr="000A5CB2">
        <w:rPr>
          <w:rFonts w:cs="Arial"/>
          <w:sz w:val="22"/>
          <w:szCs w:val="22"/>
          <w:lang w:val="es-CR"/>
        </w:rPr>
        <w:t xml:space="preserve"> la Junta Directiva de este Banco otorgó al Grupo Mutual Alajuela – La Vivienda de Ahorro y Préstamo (Grupo Mutual)</w:t>
      </w:r>
      <w:r w:rsidRPr="000A5CB2">
        <w:rPr>
          <w:rFonts w:cs="Arial"/>
          <w:bCs/>
          <w:sz w:val="22"/>
          <w:szCs w:val="22"/>
          <w:lang w:val="es-CR"/>
        </w:rPr>
        <w:t xml:space="preserve"> </w:t>
      </w:r>
      <w:r w:rsidRPr="000A5CB2">
        <w:rPr>
          <w:rFonts w:cs="Arial"/>
          <w:sz w:val="22"/>
          <w:szCs w:val="22"/>
          <w:lang w:val="es-CR"/>
        </w:rPr>
        <w:t>–al amparo del artículo 59 de la Ley del Sistema Financiero Nacional para la Vivienda– el financiamiento para el desarrollo del proyecto habitacional Caña Real, ubicado en el distrito Juan Viñas del cantón de Jiménez, provincia de Cartago</w:t>
      </w:r>
      <w:r w:rsidRPr="000A5CB2">
        <w:rPr>
          <w:rFonts w:cs="Arial"/>
          <w:bCs/>
          <w:sz w:val="22"/>
          <w:szCs w:val="22"/>
          <w:lang w:val="es-CR"/>
        </w:rPr>
        <w:t>.</w:t>
      </w:r>
    </w:p>
    <w:p w14:paraId="364237C8" w14:textId="77777777" w:rsidR="009935C0" w:rsidRPr="000A5CB2" w:rsidRDefault="009935C0" w:rsidP="009935C0">
      <w:pPr>
        <w:spacing w:line="360" w:lineRule="auto"/>
        <w:jc w:val="both"/>
        <w:rPr>
          <w:rFonts w:cs="Arial"/>
          <w:sz w:val="22"/>
          <w:szCs w:val="22"/>
          <w:lang w:val="es-CR"/>
        </w:rPr>
      </w:pPr>
    </w:p>
    <w:p w14:paraId="2562CBD9" w14:textId="618E5FDA" w:rsidR="009935C0" w:rsidRPr="000A5CB2" w:rsidRDefault="009935C0" w:rsidP="009935C0">
      <w:pPr>
        <w:spacing w:line="360" w:lineRule="auto"/>
        <w:jc w:val="both"/>
        <w:rPr>
          <w:rFonts w:cs="Arial"/>
          <w:sz w:val="22"/>
          <w:szCs w:val="22"/>
          <w:lang w:val="es-CR" w:eastAsia="es-CR"/>
        </w:rPr>
      </w:pPr>
      <w:r w:rsidRPr="000A5CB2">
        <w:rPr>
          <w:rFonts w:cs="Arial"/>
          <w:b/>
          <w:bCs/>
          <w:sz w:val="22"/>
          <w:lang w:val="es-CR"/>
        </w:rPr>
        <w:t xml:space="preserve">Segundo: </w:t>
      </w:r>
      <w:r w:rsidRPr="000A5CB2">
        <w:rPr>
          <w:rFonts w:cs="Arial"/>
          <w:sz w:val="22"/>
          <w:lang w:val="es-CR"/>
        </w:rPr>
        <w:t>Que el Grupo Mutual</w:t>
      </w:r>
      <w:r w:rsidRPr="000A5CB2">
        <w:rPr>
          <w:rFonts w:cs="Arial"/>
          <w:sz w:val="22"/>
          <w:szCs w:val="22"/>
          <w:lang w:val="es-CR"/>
        </w:rPr>
        <w:t xml:space="preserve"> ha</w:t>
      </w:r>
      <w:r w:rsidRPr="000A5CB2">
        <w:rPr>
          <w:rFonts w:cs="Arial"/>
          <w:sz w:val="22"/>
          <w:lang w:val="es-CR"/>
        </w:rPr>
        <w:t xml:space="preserve"> solicitado</w:t>
      </w:r>
      <w:r w:rsidRPr="000A5CB2">
        <w:rPr>
          <w:rFonts w:cs="Arial"/>
          <w:sz w:val="22"/>
          <w:szCs w:val="22"/>
          <w:lang w:val="es-CR"/>
        </w:rPr>
        <w:t xml:space="preserve"> la aprobación de este Banco para </w:t>
      </w:r>
      <w:r w:rsidRPr="000A5CB2">
        <w:rPr>
          <w:rFonts w:cs="Arial"/>
          <w:sz w:val="22"/>
          <w:szCs w:val="22"/>
          <w:lang w:val="es-CR" w:eastAsia="es-CR"/>
        </w:rPr>
        <w:t xml:space="preserve">cambiar los lotes y modificar el tipo de vivienda a </w:t>
      </w:r>
      <w:r w:rsidR="00B93A6C">
        <w:rPr>
          <w:rFonts w:cs="Arial"/>
          <w:sz w:val="22"/>
          <w:szCs w:val="22"/>
          <w:lang w:val="es-CR" w:eastAsia="es-CR"/>
        </w:rPr>
        <w:t>ocho</w:t>
      </w:r>
      <w:r w:rsidRPr="000A5CB2">
        <w:rPr>
          <w:rFonts w:cs="Arial"/>
          <w:sz w:val="22"/>
          <w:szCs w:val="22"/>
          <w:lang w:val="es-CR" w:eastAsia="es-CR"/>
        </w:rPr>
        <w:t xml:space="preserve"> </w:t>
      </w:r>
      <w:r w:rsidR="00B93A6C">
        <w:rPr>
          <w:rFonts w:cs="Arial"/>
          <w:sz w:val="22"/>
          <w:szCs w:val="22"/>
          <w:lang w:val="es-CR" w:eastAsia="es-CR"/>
        </w:rPr>
        <w:t xml:space="preserve">beneficiarios </w:t>
      </w:r>
      <w:r w:rsidRPr="000A5CB2">
        <w:rPr>
          <w:rFonts w:cs="Arial"/>
          <w:sz w:val="22"/>
          <w:szCs w:val="22"/>
          <w:lang w:val="es-CR" w:eastAsia="es-CR"/>
        </w:rPr>
        <w:t>del</w:t>
      </w:r>
      <w:r w:rsidRPr="000A5CB2">
        <w:rPr>
          <w:rFonts w:cs="Arial"/>
          <w:sz w:val="22"/>
          <w:szCs w:val="22"/>
          <w:lang w:val="es-CR"/>
        </w:rPr>
        <w:t xml:space="preserve"> citado proyecto</w:t>
      </w:r>
      <w:r w:rsidRPr="000A5CB2">
        <w:rPr>
          <w:rFonts w:cs="Arial"/>
          <w:sz w:val="22"/>
          <w:szCs w:val="22"/>
          <w:lang w:val="es-CR" w:eastAsia="es-CR"/>
        </w:rPr>
        <w:t>, debido a las modificaciones que se han dado en la conformación de los núcleos familiares.</w:t>
      </w:r>
    </w:p>
    <w:p w14:paraId="5A3315A7" w14:textId="77777777" w:rsidR="009935C0" w:rsidRPr="000A5CB2" w:rsidRDefault="009935C0" w:rsidP="009935C0">
      <w:pPr>
        <w:spacing w:line="360" w:lineRule="auto"/>
        <w:jc w:val="both"/>
        <w:rPr>
          <w:rFonts w:cs="Arial"/>
          <w:sz w:val="22"/>
          <w:szCs w:val="22"/>
          <w:lang w:val="es-CR" w:eastAsia="es-CR"/>
        </w:rPr>
      </w:pPr>
    </w:p>
    <w:p w14:paraId="74D28EFE" w14:textId="3DD19243" w:rsidR="009935C0" w:rsidRPr="000A5CB2" w:rsidRDefault="009935C0" w:rsidP="009935C0">
      <w:pPr>
        <w:autoSpaceDE w:val="0"/>
        <w:autoSpaceDN w:val="0"/>
        <w:adjustRightInd w:val="0"/>
        <w:spacing w:line="360" w:lineRule="auto"/>
        <w:jc w:val="both"/>
        <w:rPr>
          <w:rFonts w:cs="Arial"/>
          <w:color w:val="000000"/>
          <w:sz w:val="22"/>
          <w:szCs w:val="22"/>
          <w:lang w:val="es-CR"/>
        </w:rPr>
      </w:pPr>
      <w:r w:rsidRPr="000A5CB2">
        <w:rPr>
          <w:rFonts w:cs="Arial"/>
          <w:b/>
          <w:bCs/>
          <w:sz w:val="22"/>
          <w:lang w:val="es-CR"/>
        </w:rPr>
        <w:lastRenderedPageBreak/>
        <w:t xml:space="preserve">Tercero: </w:t>
      </w:r>
      <w:r w:rsidRPr="000A5CB2">
        <w:rPr>
          <w:rFonts w:cs="Arial"/>
          <w:sz w:val="22"/>
          <w:lang w:val="es-CR"/>
        </w:rPr>
        <w:t xml:space="preserve">Que mediante el oficio </w:t>
      </w:r>
      <w:r w:rsidRPr="000A5CB2">
        <w:rPr>
          <w:rFonts w:cs="Arial"/>
          <w:sz w:val="22"/>
          <w:szCs w:val="22"/>
          <w:lang w:val="es-CR"/>
        </w:rPr>
        <w:t>DF-OF-1</w:t>
      </w:r>
      <w:r w:rsidR="00B93A6C">
        <w:rPr>
          <w:rFonts w:cs="Arial"/>
          <w:sz w:val="22"/>
          <w:szCs w:val="22"/>
          <w:lang w:val="es-CR"/>
        </w:rPr>
        <w:t>518</w:t>
      </w:r>
      <w:r w:rsidRPr="000A5CB2">
        <w:rPr>
          <w:rFonts w:cs="Arial"/>
          <w:sz w:val="22"/>
          <w:szCs w:val="22"/>
          <w:lang w:val="es-CR"/>
        </w:rPr>
        <w:t>-2021</w:t>
      </w:r>
      <w:r>
        <w:rPr>
          <w:rFonts w:cs="Arial"/>
          <w:sz w:val="22"/>
          <w:szCs w:val="22"/>
          <w:lang w:val="es-CR"/>
        </w:rPr>
        <w:t>/SO-OF-00</w:t>
      </w:r>
      <w:r w:rsidR="00B93A6C">
        <w:rPr>
          <w:rFonts w:cs="Arial"/>
          <w:sz w:val="22"/>
          <w:szCs w:val="22"/>
          <w:lang w:val="es-CR"/>
        </w:rPr>
        <w:t>9</w:t>
      </w:r>
      <w:r>
        <w:rPr>
          <w:rFonts w:cs="Arial"/>
          <w:sz w:val="22"/>
          <w:szCs w:val="22"/>
          <w:lang w:val="es-CR"/>
        </w:rPr>
        <w:t>6-2021</w:t>
      </w:r>
      <w:r w:rsidRPr="000A5CB2">
        <w:rPr>
          <w:rFonts w:cs="Arial"/>
          <w:sz w:val="22"/>
          <w:szCs w:val="22"/>
          <w:lang w:val="es-CR"/>
        </w:rPr>
        <w:t xml:space="preserve"> del </w:t>
      </w:r>
      <w:r w:rsidR="00B93A6C">
        <w:rPr>
          <w:rFonts w:cs="Arial"/>
          <w:sz w:val="22"/>
          <w:szCs w:val="22"/>
          <w:lang w:val="es-CR"/>
        </w:rPr>
        <w:t>21</w:t>
      </w:r>
      <w:r w:rsidRPr="000A5CB2">
        <w:rPr>
          <w:rFonts w:cs="Arial"/>
          <w:sz w:val="22"/>
          <w:szCs w:val="22"/>
          <w:lang w:val="es-CR"/>
        </w:rPr>
        <w:t xml:space="preserve"> de </w:t>
      </w:r>
      <w:r>
        <w:rPr>
          <w:rFonts w:cs="Arial"/>
          <w:sz w:val="22"/>
          <w:szCs w:val="22"/>
          <w:lang w:val="es-CR"/>
        </w:rPr>
        <w:t>octubre</w:t>
      </w:r>
      <w:r w:rsidRPr="000A5CB2">
        <w:rPr>
          <w:rFonts w:cs="Arial"/>
          <w:sz w:val="22"/>
          <w:szCs w:val="22"/>
          <w:lang w:val="es-CR"/>
        </w:rPr>
        <w:t xml:space="preserve"> de 2021 </w:t>
      </w:r>
      <w:r w:rsidRPr="000A5CB2">
        <w:rPr>
          <w:rFonts w:cs="Arial"/>
          <w:sz w:val="22"/>
          <w:lang w:val="es-CR"/>
        </w:rPr>
        <w:t xml:space="preserve">–el cual es avalado por la </w:t>
      </w:r>
      <w:r w:rsidRPr="000A5CB2">
        <w:rPr>
          <w:rFonts w:cs="Arial"/>
          <w:sz w:val="22"/>
          <w:szCs w:val="22"/>
          <w:lang w:val="es-CR"/>
        </w:rPr>
        <w:t xml:space="preserve">Gerencia General con la </w:t>
      </w:r>
      <w:r w:rsidRPr="000A5CB2">
        <w:rPr>
          <w:rFonts w:cs="Arial"/>
          <w:sz w:val="22"/>
          <w:lang w:val="es-CR"/>
        </w:rPr>
        <w:t>nota GG-ME-</w:t>
      </w:r>
      <w:r w:rsidR="00B93A6C">
        <w:rPr>
          <w:rFonts w:cs="Arial"/>
          <w:sz w:val="22"/>
          <w:lang w:val="es-CR"/>
        </w:rPr>
        <w:t>1539</w:t>
      </w:r>
      <w:r w:rsidRPr="000A5CB2">
        <w:rPr>
          <w:rFonts w:cs="Arial"/>
          <w:sz w:val="22"/>
          <w:lang w:val="es-CR"/>
        </w:rPr>
        <w:t>-2021, de</w:t>
      </w:r>
      <w:r w:rsidR="00B93A6C">
        <w:rPr>
          <w:rFonts w:cs="Arial"/>
          <w:sz w:val="22"/>
          <w:lang w:val="es-CR"/>
        </w:rPr>
        <w:t>l 22 de octubre del año en curso</w:t>
      </w:r>
      <w:r w:rsidRPr="000A5CB2">
        <w:rPr>
          <w:rFonts w:cs="Arial"/>
          <w:sz w:val="22"/>
          <w:lang w:val="es-CR"/>
        </w:rPr>
        <w:t xml:space="preserve">– </w:t>
      </w:r>
      <w:r w:rsidRPr="000A5CB2">
        <w:rPr>
          <w:rFonts w:cs="Arial"/>
          <w:sz w:val="22"/>
          <w:szCs w:val="22"/>
          <w:lang w:val="es-CR"/>
        </w:rPr>
        <w:t xml:space="preserve">la Dirección FOSUVI </w:t>
      </w:r>
      <w:r>
        <w:rPr>
          <w:rFonts w:cs="Arial"/>
          <w:sz w:val="22"/>
          <w:szCs w:val="22"/>
          <w:lang w:val="es-CR"/>
        </w:rPr>
        <w:t xml:space="preserve">y la Subgerencia de Operaciones </w:t>
      </w:r>
      <w:r w:rsidRPr="000A5CB2">
        <w:rPr>
          <w:rFonts w:cs="Arial"/>
          <w:sz w:val="22"/>
          <w:lang w:val="es-CR"/>
        </w:rPr>
        <w:t>presenta</w:t>
      </w:r>
      <w:r>
        <w:rPr>
          <w:rFonts w:cs="Arial"/>
          <w:sz w:val="22"/>
          <w:lang w:val="es-CR"/>
        </w:rPr>
        <w:t>n</w:t>
      </w:r>
      <w:r w:rsidRPr="000A5CB2">
        <w:rPr>
          <w:rFonts w:cs="Arial"/>
          <w:sz w:val="22"/>
          <w:lang w:val="es-CR"/>
        </w:rPr>
        <w:t xml:space="preserve"> los resultados del estudio efectuado a la solicitud de Grupo Mutual, </w:t>
      </w:r>
      <w:r w:rsidRPr="000A5CB2">
        <w:rPr>
          <w:rFonts w:cs="Arial"/>
          <w:color w:val="000000"/>
          <w:sz w:val="22"/>
          <w:szCs w:val="22"/>
          <w:lang w:val="es-CR"/>
        </w:rPr>
        <w:t xml:space="preserve">concluyendo que con base en la información presentada por la entidad autorizada y según la normativa establecida para estos casos, se recomienda autorizar </w:t>
      </w:r>
      <w:r w:rsidRPr="000A5CB2">
        <w:rPr>
          <w:rFonts w:cs="Arial"/>
          <w:sz w:val="22"/>
          <w:szCs w:val="22"/>
          <w:lang w:val="es-CR"/>
        </w:rPr>
        <w:t xml:space="preserve">los cambios requeridos por dicha </w:t>
      </w:r>
      <w:r>
        <w:rPr>
          <w:rFonts w:cs="Arial"/>
          <w:sz w:val="22"/>
          <w:szCs w:val="22"/>
          <w:lang w:val="es-CR"/>
        </w:rPr>
        <w:t>mutual</w:t>
      </w:r>
      <w:r w:rsidRPr="000A5CB2">
        <w:rPr>
          <w:rFonts w:cs="Arial"/>
          <w:color w:val="000000"/>
          <w:sz w:val="22"/>
          <w:szCs w:val="22"/>
          <w:lang w:val="es-CR"/>
        </w:rPr>
        <w:t>, bajo las condiciones establecidas en el referido informe.</w:t>
      </w:r>
    </w:p>
    <w:p w14:paraId="4CC4929F" w14:textId="77777777" w:rsidR="009935C0" w:rsidRPr="000A5CB2" w:rsidRDefault="009935C0" w:rsidP="009935C0">
      <w:pPr>
        <w:autoSpaceDE w:val="0"/>
        <w:autoSpaceDN w:val="0"/>
        <w:adjustRightInd w:val="0"/>
        <w:spacing w:line="360" w:lineRule="auto"/>
        <w:jc w:val="both"/>
        <w:rPr>
          <w:rFonts w:cs="Arial"/>
          <w:color w:val="000000"/>
          <w:sz w:val="16"/>
          <w:szCs w:val="16"/>
          <w:lang w:val="es-CR"/>
        </w:rPr>
      </w:pPr>
    </w:p>
    <w:p w14:paraId="2C39AA6A" w14:textId="4D4ABB1E" w:rsidR="009935C0" w:rsidRPr="000A5CB2" w:rsidRDefault="009935C0" w:rsidP="009935C0">
      <w:pPr>
        <w:spacing w:line="360" w:lineRule="auto"/>
        <w:jc w:val="both"/>
        <w:rPr>
          <w:rFonts w:cs="Arial"/>
          <w:sz w:val="22"/>
          <w:lang w:val="es-CR"/>
        </w:rPr>
      </w:pPr>
      <w:r w:rsidRPr="000A5CB2">
        <w:rPr>
          <w:rFonts w:cs="Arial"/>
          <w:b/>
          <w:bCs/>
          <w:sz w:val="22"/>
          <w:lang w:val="es-CR"/>
        </w:rPr>
        <w:t>Cuarto:</w:t>
      </w:r>
      <w:r w:rsidRPr="000A5CB2">
        <w:rPr>
          <w:rFonts w:cs="Arial"/>
          <w:sz w:val="22"/>
          <w:lang w:val="es-CR"/>
        </w:rPr>
        <w:t xml:space="preserve"> Que </w:t>
      </w:r>
      <w:r w:rsidRPr="000A5CB2">
        <w:rPr>
          <w:rFonts w:cs="Arial"/>
          <w:sz w:val="22"/>
          <w:szCs w:val="22"/>
          <w:lang w:val="es-CR"/>
        </w:rPr>
        <w:t>esta Junta Directiva no encuentra objeción en acoger la recomendación de la Administración, en los mismos términos planteados por la Dirección FOSUVI</w:t>
      </w:r>
      <w:r>
        <w:rPr>
          <w:rFonts w:cs="Arial"/>
          <w:sz w:val="22"/>
          <w:szCs w:val="22"/>
          <w:lang w:val="es-CR"/>
        </w:rPr>
        <w:t xml:space="preserve"> y la Subgerencia de Operaciones </w:t>
      </w:r>
      <w:r w:rsidRPr="000A5CB2">
        <w:rPr>
          <w:rFonts w:cs="Arial"/>
          <w:sz w:val="22"/>
          <w:szCs w:val="22"/>
          <w:lang w:val="es-CR"/>
        </w:rPr>
        <w:t>en el informe DF-OF-</w:t>
      </w:r>
      <w:r w:rsidR="00B93A6C">
        <w:rPr>
          <w:rFonts w:cs="Arial"/>
          <w:sz w:val="22"/>
          <w:szCs w:val="22"/>
          <w:lang w:val="es-CR"/>
        </w:rPr>
        <w:t>1518</w:t>
      </w:r>
      <w:r w:rsidRPr="000A5CB2">
        <w:rPr>
          <w:rFonts w:cs="Arial"/>
          <w:sz w:val="22"/>
          <w:szCs w:val="22"/>
          <w:lang w:val="es-CR"/>
        </w:rPr>
        <w:t>-2021</w:t>
      </w:r>
      <w:r>
        <w:rPr>
          <w:rFonts w:cs="Arial"/>
          <w:sz w:val="22"/>
          <w:szCs w:val="22"/>
          <w:lang w:val="es-CR"/>
        </w:rPr>
        <w:t>/SO-OF-00</w:t>
      </w:r>
      <w:r w:rsidR="00B93A6C">
        <w:rPr>
          <w:rFonts w:cs="Arial"/>
          <w:sz w:val="22"/>
          <w:szCs w:val="22"/>
          <w:lang w:val="es-CR"/>
        </w:rPr>
        <w:t>9</w:t>
      </w:r>
      <w:r>
        <w:rPr>
          <w:rFonts w:cs="Arial"/>
          <w:sz w:val="22"/>
          <w:szCs w:val="22"/>
          <w:lang w:val="es-CR"/>
        </w:rPr>
        <w:t>6-2021</w:t>
      </w:r>
      <w:r w:rsidRPr="000A5CB2">
        <w:rPr>
          <w:rFonts w:cs="Arial"/>
          <w:sz w:val="22"/>
          <w:lang w:val="es-CR"/>
        </w:rPr>
        <w:t>.</w:t>
      </w:r>
    </w:p>
    <w:p w14:paraId="3B4B7761" w14:textId="77777777" w:rsidR="009935C0" w:rsidRPr="000A5CB2" w:rsidRDefault="009935C0" w:rsidP="009935C0">
      <w:pPr>
        <w:spacing w:line="360" w:lineRule="auto"/>
        <w:jc w:val="both"/>
        <w:rPr>
          <w:rFonts w:cs="Arial"/>
          <w:sz w:val="22"/>
          <w:lang w:val="es-CR"/>
        </w:rPr>
      </w:pPr>
    </w:p>
    <w:p w14:paraId="592F9A08" w14:textId="77777777" w:rsidR="009935C0" w:rsidRPr="000A5CB2" w:rsidRDefault="009935C0" w:rsidP="009935C0">
      <w:pPr>
        <w:spacing w:line="360" w:lineRule="auto"/>
        <w:jc w:val="both"/>
        <w:rPr>
          <w:rFonts w:cs="Arial"/>
          <w:b/>
          <w:bCs/>
          <w:sz w:val="22"/>
          <w:lang w:val="es-CR"/>
        </w:rPr>
      </w:pPr>
      <w:r w:rsidRPr="000A5CB2">
        <w:rPr>
          <w:rFonts w:cs="Arial"/>
          <w:b/>
          <w:bCs/>
          <w:sz w:val="22"/>
          <w:lang w:val="es-CR"/>
        </w:rPr>
        <w:t>Por tanto, se acuerda:</w:t>
      </w:r>
    </w:p>
    <w:p w14:paraId="1234FDED" w14:textId="2879D118" w:rsidR="009935C0" w:rsidRPr="000A5CB2" w:rsidRDefault="009935C0" w:rsidP="009935C0">
      <w:pPr>
        <w:autoSpaceDE w:val="0"/>
        <w:autoSpaceDN w:val="0"/>
        <w:adjustRightInd w:val="0"/>
        <w:spacing w:line="360" w:lineRule="auto"/>
        <w:jc w:val="both"/>
        <w:rPr>
          <w:rFonts w:cs="Arial"/>
          <w:sz w:val="22"/>
          <w:szCs w:val="22"/>
          <w:lang w:val="es-CR"/>
        </w:rPr>
      </w:pPr>
      <w:r w:rsidRPr="000A5CB2">
        <w:rPr>
          <w:rFonts w:cs="Arial"/>
          <w:sz w:val="22"/>
          <w:szCs w:val="22"/>
          <w:lang w:val="es-CR"/>
        </w:rPr>
        <w:t xml:space="preserve">Autorizar el </w:t>
      </w:r>
      <w:r w:rsidRPr="000A5CB2">
        <w:rPr>
          <w:rFonts w:cs="Arial"/>
          <w:sz w:val="22"/>
          <w:szCs w:val="22"/>
          <w:lang w:val="es-CR" w:eastAsia="es-CR"/>
        </w:rPr>
        <w:t xml:space="preserve">cambio de lotes y la modificación al tipo de vivienda, para </w:t>
      </w:r>
      <w:r w:rsidR="00B93A6C">
        <w:rPr>
          <w:rFonts w:cs="Arial"/>
          <w:sz w:val="22"/>
          <w:szCs w:val="22"/>
          <w:lang w:val="es-CR" w:eastAsia="es-CR"/>
        </w:rPr>
        <w:t xml:space="preserve">ocho </w:t>
      </w:r>
      <w:r w:rsidRPr="000A5CB2">
        <w:rPr>
          <w:rFonts w:cs="Arial"/>
          <w:sz w:val="22"/>
          <w:szCs w:val="22"/>
          <w:lang w:val="es-CR" w:eastAsia="es-CR"/>
        </w:rPr>
        <w:t xml:space="preserve">familias </w:t>
      </w:r>
      <w:r w:rsidR="00B93A6C">
        <w:rPr>
          <w:rFonts w:cs="Arial"/>
          <w:sz w:val="22"/>
          <w:szCs w:val="22"/>
          <w:lang w:val="es-CR" w:eastAsia="es-CR"/>
        </w:rPr>
        <w:t xml:space="preserve">del </w:t>
      </w:r>
      <w:r w:rsidRPr="000A5CB2">
        <w:rPr>
          <w:rFonts w:cs="Arial"/>
          <w:sz w:val="22"/>
          <w:szCs w:val="22"/>
          <w:lang w:val="es-CR"/>
        </w:rPr>
        <w:t>proyecto Caña Real, de conformidad con el detalle que se indica en el informe DF-OF-1</w:t>
      </w:r>
      <w:r w:rsidR="00B93A6C">
        <w:rPr>
          <w:rFonts w:cs="Arial"/>
          <w:sz w:val="22"/>
          <w:szCs w:val="22"/>
          <w:lang w:val="es-CR"/>
        </w:rPr>
        <w:t>518</w:t>
      </w:r>
      <w:r w:rsidRPr="000A5CB2">
        <w:rPr>
          <w:rFonts w:cs="Arial"/>
          <w:sz w:val="22"/>
          <w:szCs w:val="22"/>
          <w:lang w:val="es-CR"/>
        </w:rPr>
        <w:t>-2021</w:t>
      </w:r>
      <w:r>
        <w:rPr>
          <w:rFonts w:cs="Arial"/>
          <w:sz w:val="22"/>
          <w:szCs w:val="22"/>
          <w:lang w:val="es-CR"/>
        </w:rPr>
        <w:t>/SO-OF-00</w:t>
      </w:r>
      <w:r w:rsidR="00B93A6C">
        <w:rPr>
          <w:rFonts w:cs="Arial"/>
          <w:sz w:val="22"/>
          <w:szCs w:val="22"/>
          <w:lang w:val="es-CR"/>
        </w:rPr>
        <w:t>9</w:t>
      </w:r>
      <w:r>
        <w:rPr>
          <w:rFonts w:cs="Arial"/>
          <w:sz w:val="22"/>
          <w:szCs w:val="22"/>
          <w:lang w:val="es-CR"/>
        </w:rPr>
        <w:t>6-2021,</w:t>
      </w:r>
      <w:r w:rsidRPr="000A5CB2">
        <w:rPr>
          <w:rFonts w:cs="Arial"/>
          <w:sz w:val="22"/>
          <w:szCs w:val="22"/>
          <w:lang w:val="es-CR"/>
        </w:rPr>
        <w:t xml:space="preserve"> de la Dirección FOSUVI</w:t>
      </w:r>
      <w:r>
        <w:rPr>
          <w:rFonts w:cs="Arial"/>
          <w:sz w:val="22"/>
          <w:szCs w:val="22"/>
          <w:lang w:val="es-CR"/>
        </w:rPr>
        <w:t xml:space="preserve"> y la Subgerencia de Operaciones</w:t>
      </w:r>
      <w:r w:rsidRPr="000A5CB2">
        <w:rPr>
          <w:rFonts w:cs="Arial"/>
          <w:sz w:val="22"/>
          <w:szCs w:val="22"/>
          <w:lang w:val="es-CR"/>
        </w:rPr>
        <w:t>.</w:t>
      </w:r>
    </w:p>
    <w:p w14:paraId="63B5CD9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9CD7D2" w14:textId="77777777" w:rsidR="002B71CC" w:rsidRPr="00D14EAF" w:rsidRDefault="002B71CC" w:rsidP="002B71CC">
      <w:pPr>
        <w:spacing w:line="360" w:lineRule="auto"/>
        <w:jc w:val="both"/>
        <w:rPr>
          <w:rFonts w:cs="Arial"/>
          <w:b/>
          <w:sz w:val="22"/>
        </w:rPr>
      </w:pPr>
      <w:r w:rsidRPr="00D14EAF">
        <w:rPr>
          <w:rFonts w:cs="Arial"/>
          <w:b/>
          <w:sz w:val="22"/>
        </w:rPr>
        <w:t>************</w:t>
      </w:r>
    </w:p>
    <w:p w14:paraId="2C107572" w14:textId="77777777" w:rsidR="002B71CC" w:rsidRDefault="002B71CC" w:rsidP="002B71CC">
      <w:pPr>
        <w:spacing w:line="360" w:lineRule="auto"/>
        <w:jc w:val="both"/>
        <w:rPr>
          <w:rFonts w:cs="Arial"/>
          <w:sz w:val="22"/>
          <w:lang w:val="es-ES_tradnl"/>
        </w:rPr>
      </w:pPr>
    </w:p>
    <w:p w14:paraId="0E766E4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A847FD3" w14:textId="77777777" w:rsidR="00AA0AAC" w:rsidRPr="002F0FBB" w:rsidRDefault="00AA0AAC" w:rsidP="00AA0AAC">
      <w:pPr>
        <w:spacing w:line="360" w:lineRule="auto"/>
        <w:ind w:right="51"/>
        <w:jc w:val="both"/>
        <w:rPr>
          <w:rFonts w:cs="Arial"/>
          <w:b/>
          <w:sz w:val="22"/>
          <w:szCs w:val="22"/>
        </w:rPr>
      </w:pPr>
      <w:r w:rsidRPr="002F0FBB">
        <w:rPr>
          <w:rFonts w:cs="Arial"/>
          <w:b/>
          <w:sz w:val="22"/>
          <w:szCs w:val="22"/>
        </w:rPr>
        <w:t>Considerando:</w:t>
      </w:r>
    </w:p>
    <w:p w14:paraId="2EE09A34" w14:textId="42F2923E" w:rsidR="00685BAA" w:rsidRDefault="00AA0AAC" w:rsidP="00AA0AAC">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sidR="00BE30B6">
        <w:rPr>
          <w:rFonts w:cs="Arial"/>
          <w:sz w:val="22"/>
          <w:szCs w:val="22"/>
        </w:rPr>
        <w:t>1549</w:t>
      </w:r>
      <w:r w:rsidRPr="00EA7ADB">
        <w:rPr>
          <w:rFonts w:cs="Arial"/>
          <w:sz w:val="22"/>
          <w:szCs w:val="22"/>
        </w:rPr>
        <w:t>-20</w:t>
      </w:r>
      <w:r>
        <w:rPr>
          <w:rFonts w:cs="Arial"/>
          <w:sz w:val="22"/>
          <w:szCs w:val="22"/>
        </w:rPr>
        <w:t>2</w:t>
      </w:r>
      <w:r w:rsidR="00BE30B6">
        <w:rPr>
          <w:rFonts w:cs="Arial"/>
          <w:sz w:val="22"/>
          <w:szCs w:val="22"/>
        </w:rPr>
        <w:t>1</w:t>
      </w:r>
      <w:r w:rsidRPr="00EA7ADB">
        <w:rPr>
          <w:rFonts w:cs="Arial"/>
          <w:sz w:val="22"/>
          <w:szCs w:val="22"/>
        </w:rPr>
        <w:t xml:space="preserve"> del </w:t>
      </w:r>
      <w:r w:rsidR="00BE30B6">
        <w:rPr>
          <w:rFonts w:cs="Arial"/>
          <w:sz w:val="22"/>
          <w:szCs w:val="22"/>
        </w:rPr>
        <w:t>22</w:t>
      </w:r>
      <w:r w:rsidRPr="00EA7ADB">
        <w:rPr>
          <w:rFonts w:cs="Arial"/>
          <w:sz w:val="22"/>
          <w:szCs w:val="22"/>
        </w:rPr>
        <w:t xml:space="preserve"> de </w:t>
      </w:r>
      <w:r w:rsidR="00BE30B6">
        <w:rPr>
          <w:rFonts w:cs="Arial"/>
          <w:sz w:val="22"/>
          <w:szCs w:val="22"/>
        </w:rPr>
        <w:t>octubre</w:t>
      </w:r>
      <w:r w:rsidRPr="00EA7ADB">
        <w:rPr>
          <w:rFonts w:cs="Arial"/>
          <w:sz w:val="22"/>
          <w:szCs w:val="22"/>
        </w:rPr>
        <w:t xml:space="preserve"> de 20</w:t>
      </w:r>
      <w:r>
        <w:rPr>
          <w:rFonts w:cs="Arial"/>
          <w:sz w:val="22"/>
          <w:szCs w:val="22"/>
        </w:rPr>
        <w:t>2</w:t>
      </w:r>
      <w:r w:rsidR="00BE30B6">
        <w:rPr>
          <w:rFonts w:cs="Arial"/>
          <w:sz w:val="22"/>
          <w:szCs w:val="22"/>
        </w:rPr>
        <w:t>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BE30B6">
        <w:rPr>
          <w:rFonts w:cs="Arial"/>
          <w:color w:val="000000"/>
          <w:sz w:val="22"/>
          <w:szCs w:val="22"/>
        </w:rPr>
        <w:t>1516</w:t>
      </w:r>
      <w:r w:rsidRPr="00EA7ADB">
        <w:rPr>
          <w:rFonts w:cs="Arial"/>
          <w:color w:val="000000"/>
          <w:sz w:val="22"/>
          <w:szCs w:val="22"/>
        </w:rPr>
        <w:t>-20</w:t>
      </w:r>
      <w:r>
        <w:rPr>
          <w:rFonts w:cs="Arial"/>
          <w:color w:val="000000"/>
          <w:sz w:val="22"/>
          <w:szCs w:val="22"/>
        </w:rPr>
        <w:t>2</w:t>
      </w:r>
      <w:r w:rsidR="00BE30B6">
        <w:rPr>
          <w:rFonts w:cs="Arial"/>
          <w:color w:val="000000"/>
          <w:sz w:val="22"/>
          <w:szCs w:val="22"/>
        </w:rPr>
        <w:t>1/SO-OF-0102-2021</w:t>
      </w:r>
      <w:r>
        <w:rPr>
          <w:rFonts w:cs="Arial"/>
          <w:color w:val="000000"/>
          <w:sz w:val="22"/>
          <w:szCs w:val="22"/>
        </w:rPr>
        <w:t xml:space="preserve"> de la </w:t>
      </w:r>
      <w:r w:rsidRPr="00EA7ADB">
        <w:rPr>
          <w:rFonts w:cs="Arial"/>
          <w:color w:val="000000"/>
          <w:sz w:val="22"/>
          <w:szCs w:val="22"/>
        </w:rPr>
        <w:t>Dirección FOSUVI</w:t>
      </w:r>
      <w:r w:rsidR="00BE30B6">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w:t>
      </w:r>
      <w:r w:rsidR="00685BAA">
        <w:rPr>
          <w:rFonts w:cs="Arial"/>
          <w:color w:val="000000"/>
          <w:sz w:val="22"/>
          <w:szCs w:val="22"/>
        </w:rPr>
        <w:t>Coopenae R.L.</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gastos adicionales no contemplados en el financiamiento original de </w:t>
      </w:r>
      <w:r w:rsidR="00685BAA">
        <w:rPr>
          <w:rFonts w:cs="Arial"/>
          <w:sz w:val="22"/>
          <w:szCs w:val="22"/>
        </w:rPr>
        <w:t>54</w:t>
      </w:r>
      <w:r w:rsidR="00685BAA" w:rsidRPr="00685BAA">
        <w:rPr>
          <w:color w:val="000000"/>
          <w:sz w:val="22"/>
          <w:szCs w:val="22"/>
          <w:lang w:val="es-CR"/>
        </w:rPr>
        <w:t xml:space="preserve"> casos de extrema necesidad</w:t>
      </w:r>
      <w:r w:rsidR="00685BAA">
        <w:rPr>
          <w:color w:val="000000"/>
          <w:sz w:val="22"/>
          <w:szCs w:val="22"/>
          <w:lang w:val="es-CR"/>
        </w:rPr>
        <w:t xml:space="preserve">, </w:t>
      </w:r>
      <w:r w:rsidR="00685BAA" w:rsidRPr="00685BAA">
        <w:rPr>
          <w:color w:val="000000"/>
          <w:sz w:val="22"/>
          <w:szCs w:val="22"/>
          <w:lang w:val="es-CR"/>
        </w:rPr>
        <w:t>correspondientes a familias que</w:t>
      </w:r>
      <w:r w:rsidR="00685BAA">
        <w:rPr>
          <w:color w:val="000000"/>
          <w:sz w:val="22"/>
          <w:szCs w:val="22"/>
          <w:lang w:val="es-CR"/>
        </w:rPr>
        <w:t xml:space="preserve"> </w:t>
      </w:r>
      <w:r w:rsidR="00685BAA" w:rsidRPr="00685BAA">
        <w:rPr>
          <w:color w:val="000000"/>
          <w:sz w:val="22"/>
          <w:szCs w:val="22"/>
          <w:lang w:val="es-CR"/>
        </w:rPr>
        <w:t xml:space="preserve">habitan en el </w:t>
      </w:r>
      <w:r w:rsidR="00685BAA">
        <w:rPr>
          <w:color w:val="000000"/>
          <w:sz w:val="22"/>
          <w:szCs w:val="22"/>
          <w:lang w:val="es-CR"/>
        </w:rPr>
        <w:t>t</w:t>
      </w:r>
      <w:r w:rsidR="00685BAA" w:rsidRPr="00685BAA">
        <w:rPr>
          <w:color w:val="000000"/>
          <w:sz w:val="22"/>
          <w:szCs w:val="22"/>
          <w:lang w:val="es-CR"/>
        </w:rPr>
        <w:t xml:space="preserve">erritorio </w:t>
      </w:r>
      <w:r w:rsidR="00685BAA">
        <w:rPr>
          <w:color w:val="000000"/>
          <w:sz w:val="22"/>
          <w:szCs w:val="22"/>
          <w:lang w:val="es-CR"/>
        </w:rPr>
        <w:t>i</w:t>
      </w:r>
      <w:r w:rsidR="00685BAA" w:rsidRPr="00685BAA">
        <w:rPr>
          <w:color w:val="000000"/>
          <w:sz w:val="22"/>
          <w:szCs w:val="22"/>
          <w:lang w:val="es-CR"/>
        </w:rPr>
        <w:t>nd</w:t>
      </w:r>
      <w:r w:rsidR="00685BAA">
        <w:rPr>
          <w:color w:val="000000"/>
          <w:sz w:val="22"/>
          <w:szCs w:val="22"/>
          <w:lang w:val="es-CR"/>
        </w:rPr>
        <w:t>í</w:t>
      </w:r>
      <w:r w:rsidR="00685BAA" w:rsidRPr="00685BAA">
        <w:rPr>
          <w:color w:val="000000"/>
          <w:sz w:val="22"/>
          <w:szCs w:val="22"/>
          <w:lang w:val="es-CR"/>
        </w:rPr>
        <w:t>gena Salitre</w:t>
      </w:r>
      <w:r w:rsidR="00685BAA">
        <w:rPr>
          <w:color w:val="000000"/>
          <w:sz w:val="22"/>
          <w:szCs w:val="22"/>
          <w:lang w:val="es-CR"/>
        </w:rPr>
        <w:t>,</w:t>
      </w:r>
      <w:r w:rsidR="00685BAA" w:rsidRPr="00685BAA">
        <w:rPr>
          <w:color w:val="000000"/>
          <w:sz w:val="22"/>
          <w:szCs w:val="22"/>
          <w:lang w:val="es-CR"/>
        </w:rPr>
        <w:t xml:space="preserve"> localizado en Buenos Aires de Puntarenas</w:t>
      </w:r>
      <w:r w:rsidR="00685BAA">
        <w:rPr>
          <w:color w:val="000000"/>
          <w:sz w:val="22"/>
          <w:szCs w:val="22"/>
          <w:lang w:val="es-CR"/>
        </w:rPr>
        <w:t>,</w:t>
      </w:r>
      <w:r w:rsidR="00685BAA" w:rsidRPr="00685BAA">
        <w:rPr>
          <w:color w:val="000000"/>
          <w:sz w:val="22"/>
          <w:szCs w:val="22"/>
          <w:lang w:val="es-CR"/>
        </w:rPr>
        <w:t xml:space="preserve"> y </w:t>
      </w:r>
      <w:r w:rsidR="00685BAA">
        <w:rPr>
          <w:color w:val="000000"/>
          <w:sz w:val="22"/>
          <w:szCs w:val="22"/>
          <w:lang w:val="es-CR"/>
        </w:rPr>
        <w:t xml:space="preserve">en </w:t>
      </w:r>
      <w:r w:rsidR="00685BAA" w:rsidRPr="00685BAA">
        <w:rPr>
          <w:color w:val="000000"/>
          <w:sz w:val="22"/>
          <w:szCs w:val="22"/>
          <w:lang w:val="es-CR"/>
        </w:rPr>
        <w:t>el</w:t>
      </w:r>
      <w:r w:rsidR="00685BAA">
        <w:rPr>
          <w:color w:val="000000"/>
          <w:sz w:val="22"/>
          <w:szCs w:val="22"/>
          <w:lang w:val="es-CR"/>
        </w:rPr>
        <w:t xml:space="preserve"> t</w:t>
      </w:r>
      <w:r w:rsidR="00685BAA" w:rsidRPr="00685BAA">
        <w:rPr>
          <w:color w:val="000000"/>
          <w:sz w:val="22"/>
          <w:szCs w:val="22"/>
          <w:lang w:val="es-CR"/>
        </w:rPr>
        <w:t xml:space="preserve">erritorio </w:t>
      </w:r>
      <w:r w:rsidR="00685BAA">
        <w:rPr>
          <w:color w:val="000000"/>
          <w:sz w:val="22"/>
          <w:szCs w:val="22"/>
          <w:lang w:val="es-CR"/>
        </w:rPr>
        <w:t>i</w:t>
      </w:r>
      <w:r w:rsidR="00685BAA" w:rsidRPr="00685BAA">
        <w:rPr>
          <w:color w:val="000000"/>
          <w:sz w:val="22"/>
          <w:szCs w:val="22"/>
          <w:lang w:val="es-CR"/>
        </w:rPr>
        <w:t>nd</w:t>
      </w:r>
      <w:r w:rsidR="00685BAA">
        <w:rPr>
          <w:color w:val="000000"/>
          <w:sz w:val="22"/>
          <w:szCs w:val="22"/>
          <w:lang w:val="es-CR"/>
        </w:rPr>
        <w:t>í</w:t>
      </w:r>
      <w:r w:rsidR="00685BAA" w:rsidRPr="00685BAA">
        <w:rPr>
          <w:color w:val="000000"/>
          <w:sz w:val="22"/>
          <w:szCs w:val="22"/>
          <w:lang w:val="es-CR"/>
        </w:rPr>
        <w:t>gena Guaym</w:t>
      </w:r>
      <w:r w:rsidR="00685BAA">
        <w:rPr>
          <w:color w:val="000000"/>
          <w:sz w:val="22"/>
          <w:szCs w:val="22"/>
          <w:lang w:val="es-CR"/>
        </w:rPr>
        <w:t xml:space="preserve">í, ubicado en </w:t>
      </w:r>
      <w:r w:rsidR="00685BAA" w:rsidRPr="00685BAA">
        <w:rPr>
          <w:color w:val="000000"/>
          <w:sz w:val="22"/>
          <w:szCs w:val="22"/>
          <w:lang w:val="es-CR"/>
        </w:rPr>
        <w:t>Coto Brus de Puntarenas</w:t>
      </w:r>
      <w:r w:rsidR="00685BAA">
        <w:rPr>
          <w:color w:val="000000"/>
          <w:sz w:val="22"/>
          <w:szCs w:val="22"/>
          <w:lang w:val="es-CR"/>
        </w:rPr>
        <w:t>.</w:t>
      </w:r>
    </w:p>
    <w:p w14:paraId="626D2CCE" w14:textId="77777777" w:rsidR="00AA0AAC" w:rsidRDefault="00AA0AAC" w:rsidP="00AA0AAC">
      <w:pPr>
        <w:spacing w:line="360" w:lineRule="auto"/>
        <w:ind w:right="51"/>
        <w:jc w:val="both"/>
        <w:rPr>
          <w:rFonts w:cs="Arial"/>
          <w:sz w:val="22"/>
          <w:szCs w:val="22"/>
        </w:rPr>
      </w:pPr>
    </w:p>
    <w:p w14:paraId="115CD1AD" w14:textId="78417CA0" w:rsidR="00AA0AAC" w:rsidRDefault="00AA0AAC" w:rsidP="00AA0AA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sidR="00685BAA">
        <w:rPr>
          <w:rFonts w:cs="Arial"/>
          <w:sz w:val="22"/>
          <w:szCs w:val="22"/>
          <w:lang w:val="es-ES_tradnl"/>
        </w:rPr>
        <w:t xml:space="preserve"> y la Subgerencia de Operaciones</w:t>
      </w:r>
      <w:r w:rsidRPr="002F0FBB">
        <w:rPr>
          <w:rFonts w:cs="Arial"/>
          <w:sz w:val="22"/>
          <w:szCs w:val="22"/>
          <w:lang w:val="es-ES_tradnl"/>
        </w:rPr>
        <w:t xml:space="preserve"> analiza</w:t>
      </w:r>
      <w:r w:rsidR="00685BAA">
        <w:rPr>
          <w:rFonts w:cs="Arial"/>
          <w:sz w:val="22"/>
          <w:szCs w:val="22"/>
          <w:lang w:val="es-ES_tradnl"/>
        </w:rPr>
        <w:t>n</w:t>
      </w:r>
      <w:r w:rsidRPr="002F0FBB">
        <w:rPr>
          <w:rFonts w:cs="Arial"/>
          <w:sz w:val="22"/>
          <w:szCs w:val="22"/>
          <w:lang w:val="es-ES_tradnl"/>
        </w:rPr>
        <w:t xml:space="preserve"> y finalmente </w:t>
      </w:r>
      <w:r>
        <w:rPr>
          <w:rFonts w:cs="Arial"/>
          <w:sz w:val="22"/>
          <w:szCs w:val="22"/>
          <w:lang w:val="es-ES_tradnl"/>
        </w:rPr>
        <w:t>recomienda</w:t>
      </w:r>
      <w:r w:rsidR="00685BAA">
        <w:rPr>
          <w:rFonts w:cs="Arial"/>
          <w:sz w:val="22"/>
          <w:szCs w:val="22"/>
          <w:lang w:val="es-ES_tradnl"/>
        </w:rPr>
        <w:t>n</w:t>
      </w:r>
      <w:r>
        <w:rPr>
          <w:rFonts w:cs="Arial"/>
          <w:sz w:val="22"/>
          <w:szCs w:val="22"/>
          <w:lang w:val="es-ES_tradnl"/>
        </w:rPr>
        <w:t xml:space="preserve"> financiar la suma total de </w:t>
      </w:r>
      <w:r w:rsidRPr="00110579">
        <w:rPr>
          <w:rFonts w:cs="Arial"/>
          <w:sz w:val="22"/>
          <w:szCs w:val="22"/>
          <w:lang w:val="es-ES_tradnl"/>
        </w:rPr>
        <w:t>¢</w:t>
      </w:r>
      <w:r w:rsidR="00806E6C">
        <w:rPr>
          <w:rFonts w:cs="Arial"/>
          <w:sz w:val="22"/>
          <w:szCs w:val="22"/>
          <w:lang w:val="es-ES_tradnl"/>
        </w:rPr>
        <w:t>96</w:t>
      </w:r>
      <w:r w:rsidRPr="00110579">
        <w:rPr>
          <w:rFonts w:cs="Arial"/>
          <w:sz w:val="22"/>
          <w:szCs w:val="22"/>
          <w:lang w:val="es-ES_tradnl"/>
        </w:rPr>
        <w:t>.</w:t>
      </w:r>
      <w:r w:rsidR="00685BAA">
        <w:rPr>
          <w:rFonts w:cs="Arial"/>
          <w:sz w:val="22"/>
          <w:szCs w:val="22"/>
          <w:lang w:val="es-ES_tradnl"/>
        </w:rPr>
        <w:t>10</w:t>
      </w:r>
      <w:r w:rsidR="00806E6C">
        <w:rPr>
          <w:rFonts w:cs="Arial"/>
          <w:sz w:val="22"/>
          <w:szCs w:val="22"/>
          <w:lang w:val="es-ES_tradnl"/>
        </w:rPr>
        <w:t>4</w:t>
      </w:r>
      <w:r w:rsidRPr="00110579">
        <w:rPr>
          <w:rFonts w:cs="Arial"/>
          <w:sz w:val="22"/>
          <w:szCs w:val="22"/>
          <w:lang w:val="es-ES_tradnl"/>
        </w:rPr>
        <w:t>.</w:t>
      </w:r>
      <w:r w:rsidR="00806E6C">
        <w:rPr>
          <w:rFonts w:cs="Arial"/>
          <w:sz w:val="22"/>
          <w:szCs w:val="22"/>
          <w:lang w:val="es-ES_tradnl"/>
        </w:rPr>
        <w:t>422</w:t>
      </w:r>
      <w:r w:rsidRPr="00110579">
        <w:rPr>
          <w:rFonts w:cs="Arial"/>
          <w:sz w:val="22"/>
          <w:szCs w:val="22"/>
          <w:lang w:val="es-ES_tradnl"/>
        </w:rPr>
        <w:t>,</w:t>
      </w:r>
      <w:r w:rsidR="00806E6C">
        <w:rPr>
          <w:rFonts w:cs="Arial"/>
          <w:sz w:val="22"/>
          <w:szCs w:val="22"/>
          <w:lang w:val="es-ES_tradnl"/>
        </w:rPr>
        <w:t>66</w:t>
      </w:r>
      <w:r>
        <w:rPr>
          <w:rFonts w:cs="Arial"/>
          <w:sz w:val="22"/>
          <w:szCs w:val="22"/>
          <w:lang w:val="es-ES_tradnl"/>
        </w:rPr>
        <w:t>, que comprende</w:t>
      </w:r>
      <w:r w:rsidR="00685BAA">
        <w:rPr>
          <w:rFonts w:cs="Arial"/>
          <w:sz w:val="22"/>
          <w:szCs w:val="22"/>
          <w:lang w:val="es-ES_tradnl"/>
        </w:rPr>
        <w:t>,</w:t>
      </w:r>
      <w:r>
        <w:rPr>
          <w:rFonts w:cs="Arial"/>
          <w:sz w:val="22"/>
          <w:szCs w:val="22"/>
          <w:lang w:val="es-ES_tradnl"/>
        </w:rPr>
        <w:t xml:space="preserve"> </w:t>
      </w:r>
      <w:r w:rsidR="00F37A50">
        <w:rPr>
          <w:rFonts w:cs="Arial"/>
          <w:sz w:val="22"/>
          <w:szCs w:val="22"/>
          <w:lang w:val="es-ES_tradnl"/>
        </w:rPr>
        <w:t>por un lado</w:t>
      </w:r>
      <w:r w:rsidR="00685BAA">
        <w:rPr>
          <w:rFonts w:cs="Arial"/>
          <w:sz w:val="22"/>
          <w:szCs w:val="22"/>
          <w:lang w:val="es-ES_tradnl"/>
        </w:rPr>
        <w:t xml:space="preserve">, </w:t>
      </w:r>
      <w:r w:rsidR="00806E6C">
        <w:rPr>
          <w:rFonts w:cs="Arial"/>
          <w:sz w:val="22"/>
          <w:szCs w:val="22"/>
          <w:lang w:val="es-ES_tradnl"/>
        </w:rPr>
        <w:t xml:space="preserve">los costos </w:t>
      </w:r>
      <w:r w:rsidR="00685BAA">
        <w:rPr>
          <w:rFonts w:cs="Arial"/>
          <w:sz w:val="22"/>
          <w:szCs w:val="22"/>
          <w:lang w:val="es-ES_tradnl"/>
        </w:rPr>
        <w:t>del</w:t>
      </w:r>
      <w:r w:rsidR="00685BAA" w:rsidRPr="00685BAA">
        <w:rPr>
          <w:rFonts w:cs="Arial"/>
          <w:sz w:val="22"/>
          <w:szCs w:val="22"/>
          <w:lang w:val="es-CR"/>
        </w:rPr>
        <w:t xml:space="preserve"> aumento de precios e inclus</w:t>
      </w:r>
      <w:r w:rsidR="00685BAA">
        <w:rPr>
          <w:rFonts w:cs="Arial"/>
          <w:sz w:val="22"/>
          <w:szCs w:val="22"/>
          <w:lang w:val="es-CR"/>
        </w:rPr>
        <w:t>ión</w:t>
      </w:r>
      <w:r w:rsidR="00685BAA" w:rsidRPr="00685BAA">
        <w:rPr>
          <w:rFonts w:cs="Arial"/>
          <w:sz w:val="22"/>
          <w:szCs w:val="22"/>
          <w:lang w:val="es-CR"/>
        </w:rPr>
        <w:t xml:space="preserve"> de </w:t>
      </w:r>
      <w:r w:rsidR="00685BAA">
        <w:rPr>
          <w:rFonts w:cs="Arial"/>
          <w:sz w:val="22"/>
          <w:szCs w:val="22"/>
          <w:lang w:val="es-CR"/>
        </w:rPr>
        <w:t xml:space="preserve">Impuesto al Valor </w:t>
      </w:r>
      <w:r w:rsidR="00685BAA">
        <w:rPr>
          <w:rFonts w:cs="Arial"/>
          <w:sz w:val="22"/>
          <w:szCs w:val="22"/>
          <w:lang w:val="es-CR"/>
        </w:rPr>
        <w:lastRenderedPageBreak/>
        <w:t>Agregado (I</w:t>
      </w:r>
      <w:r w:rsidR="00685BAA" w:rsidRPr="00685BAA">
        <w:rPr>
          <w:rFonts w:cs="Arial"/>
          <w:sz w:val="22"/>
          <w:szCs w:val="22"/>
          <w:lang w:val="es-CR"/>
        </w:rPr>
        <w:t>VA</w:t>
      </w:r>
      <w:r w:rsidR="00685BAA">
        <w:rPr>
          <w:rFonts w:cs="Arial"/>
          <w:sz w:val="22"/>
          <w:szCs w:val="22"/>
          <w:lang w:val="es-CR"/>
        </w:rPr>
        <w:t>)</w:t>
      </w:r>
      <w:r w:rsidR="00685BAA" w:rsidRPr="00685BAA">
        <w:rPr>
          <w:rFonts w:cs="Arial"/>
          <w:sz w:val="22"/>
          <w:szCs w:val="22"/>
          <w:lang w:val="es-CR"/>
        </w:rPr>
        <w:t xml:space="preserve"> en los presupuestos</w:t>
      </w:r>
      <w:r w:rsidR="00685BAA">
        <w:rPr>
          <w:rFonts w:cs="Arial"/>
          <w:sz w:val="22"/>
          <w:szCs w:val="22"/>
          <w:lang w:val="es-CR"/>
        </w:rPr>
        <w:t xml:space="preserve"> </w:t>
      </w:r>
      <w:r w:rsidR="00685BAA" w:rsidRPr="00685BAA">
        <w:rPr>
          <w:rFonts w:cs="Arial"/>
          <w:sz w:val="22"/>
          <w:szCs w:val="22"/>
          <w:lang w:val="es-CR"/>
        </w:rPr>
        <w:t>de obra</w:t>
      </w:r>
      <w:r w:rsidR="00685BAA">
        <w:rPr>
          <w:rFonts w:cs="Arial"/>
          <w:sz w:val="22"/>
          <w:szCs w:val="22"/>
          <w:lang w:val="es-CR"/>
        </w:rPr>
        <w:t xml:space="preserve">; y </w:t>
      </w:r>
      <w:r w:rsidR="00F37A50">
        <w:rPr>
          <w:rFonts w:cs="Arial"/>
          <w:sz w:val="22"/>
          <w:szCs w:val="22"/>
          <w:lang w:val="es-CR"/>
        </w:rPr>
        <w:t>por otro lado</w:t>
      </w:r>
      <w:r w:rsidR="00685BAA">
        <w:rPr>
          <w:rFonts w:cs="Arial"/>
          <w:sz w:val="22"/>
          <w:szCs w:val="22"/>
          <w:lang w:val="es-CR"/>
        </w:rPr>
        <w:t xml:space="preserve">, </w:t>
      </w:r>
      <w:r w:rsidR="00685BAA" w:rsidRPr="00685BAA">
        <w:rPr>
          <w:rFonts w:cs="Arial"/>
          <w:sz w:val="22"/>
          <w:szCs w:val="22"/>
          <w:lang w:val="es-CR"/>
        </w:rPr>
        <w:t>el ajuste de</w:t>
      </w:r>
      <w:r w:rsidR="00685BAA">
        <w:rPr>
          <w:rFonts w:cs="Arial"/>
          <w:sz w:val="22"/>
          <w:szCs w:val="22"/>
          <w:lang w:val="es-CR"/>
        </w:rPr>
        <w:t xml:space="preserve"> </w:t>
      </w:r>
      <w:r w:rsidR="00685BAA" w:rsidRPr="00685BAA">
        <w:rPr>
          <w:rFonts w:cs="Arial"/>
          <w:sz w:val="22"/>
          <w:szCs w:val="22"/>
          <w:lang w:val="es-CR"/>
        </w:rPr>
        <w:t>honorarios por fiscalizaci</w:t>
      </w:r>
      <w:r w:rsidR="00685BAA">
        <w:rPr>
          <w:rFonts w:cs="Arial"/>
          <w:sz w:val="22"/>
          <w:szCs w:val="22"/>
          <w:lang w:val="es-CR"/>
        </w:rPr>
        <w:t>ó</w:t>
      </w:r>
      <w:r w:rsidR="00685BAA" w:rsidRPr="00685BAA">
        <w:rPr>
          <w:rFonts w:cs="Arial"/>
          <w:sz w:val="22"/>
          <w:szCs w:val="22"/>
          <w:lang w:val="es-CR"/>
        </w:rPr>
        <w:t xml:space="preserve">n y su respectivo </w:t>
      </w:r>
      <w:r w:rsidR="00685BAA">
        <w:rPr>
          <w:rFonts w:cs="Arial"/>
          <w:sz w:val="22"/>
          <w:szCs w:val="22"/>
          <w:lang w:val="es-CR"/>
        </w:rPr>
        <w:t>I</w:t>
      </w:r>
      <w:r w:rsidR="00685BAA" w:rsidRPr="00685BAA">
        <w:rPr>
          <w:rFonts w:cs="Arial"/>
          <w:sz w:val="22"/>
          <w:szCs w:val="22"/>
          <w:lang w:val="es-CR"/>
        </w:rPr>
        <w:t>VA, y el ajuste de gastos de</w:t>
      </w:r>
      <w:r w:rsidR="00685BAA">
        <w:rPr>
          <w:rFonts w:cs="Arial"/>
          <w:sz w:val="22"/>
          <w:szCs w:val="22"/>
          <w:lang w:val="es-CR"/>
        </w:rPr>
        <w:t xml:space="preserve"> </w:t>
      </w:r>
      <w:r w:rsidR="00685BAA" w:rsidRPr="00685BAA">
        <w:rPr>
          <w:rFonts w:cs="Arial"/>
          <w:sz w:val="22"/>
          <w:szCs w:val="22"/>
          <w:lang w:val="es-CR"/>
        </w:rPr>
        <w:t>formalizaci</w:t>
      </w:r>
      <w:r w:rsidR="00685BAA">
        <w:rPr>
          <w:rFonts w:cs="Arial"/>
          <w:sz w:val="22"/>
          <w:szCs w:val="22"/>
          <w:lang w:val="es-CR"/>
        </w:rPr>
        <w:t>ón</w:t>
      </w:r>
      <w:r w:rsidR="00685BAA" w:rsidRPr="00685BAA">
        <w:rPr>
          <w:rFonts w:cs="Arial"/>
          <w:sz w:val="22"/>
          <w:szCs w:val="22"/>
          <w:lang w:val="es-CR"/>
        </w:rPr>
        <w:t>.</w:t>
      </w:r>
      <w:r w:rsidR="00685BAA">
        <w:rPr>
          <w:rFonts w:cs="Arial"/>
          <w:sz w:val="22"/>
          <w:szCs w:val="22"/>
          <w:lang w:val="es-CR"/>
        </w:rPr>
        <w:t xml:space="preserve">  Lo anterior, según</w:t>
      </w:r>
      <w:r>
        <w:rPr>
          <w:rFonts w:cs="Arial"/>
          <w:sz w:val="22"/>
          <w:szCs w:val="22"/>
          <w:lang w:val="es-ES_tradnl"/>
        </w:rPr>
        <w:t xml:space="preserve"> lo dictaminado por el Departamento Técnico.</w:t>
      </w:r>
    </w:p>
    <w:p w14:paraId="30E49079" w14:textId="77777777" w:rsidR="00AA0AAC" w:rsidRDefault="00AA0AAC" w:rsidP="00AA0AAC">
      <w:pPr>
        <w:spacing w:line="360" w:lineRule="auto"/>
        <w:jc w:val="both"/>
        <w:rPr>
          <w:rFonts w:cs="Arial"/>
          <w:sz w:val="22"/>
          <w:szCs w:val="22"/>
          <w:lang w:val="es-ES_tradnl"/>
        </w:rPr>
      </w:pPr>
    </w:p>
    <w:p w14:paraId="4B873564" w14:textId="124719D5" w:rsidR="00AA0AAC" w:rsidRDefault="00AA0AAC" w:rsidP="00AA0AAC">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sidR="00685BAA">
        <w:rPr>
          <w:rFonts w:cs="Arial"/>
          <w:sz w:val="22"/>
          <w:szCs w:val="22"/>
        </w:rPr>
        <w:t xml:space="preserve"> Coopenae R.L.</w:t>
      </w:r>
      <w:r>
        <w:rPr>
          <w:rFonts w:cs="Arial"/>
          <w:sz w:val="22"/>
          <w:szCs w:val="22"/>
        </w:rPr>
        <w:t xml:space="preserve"> </w:t>
      </w:r>
      <w:r w:rsidRPr="00EA7ADB">
        <w:rPr>
          <w:rFonts w:cs="Arial"/>
          <w:sz w:val="22"/>
          <w:szCs w:val="22"/>
        </w:rPr>
        <w:t xml:space="preserve">para </w:t>
      </w:r>
      <w:r>
        <w:rPr>
          <w:rFonts w:cs="Arial"/>
          <w:sz w:val="22"/>
          <w:szCs w:val="22"/>
        </w:rPr>
        <w:t xml:space="preserve">los </w:t>
      </w:r>
      <w:r w:rsidRPr="00EA7ADB">
        <w:rPr>
          <w:rFonts w:cs="Arial"/>
          <w:sz w:val="22"/>
          <w:szCs w:val="22"/>
        </w:rPr>
        <w:t>referido</w:t>
      </w:r>
      <w:r>
        <w:rPr>
          <w:rFonts w:cs="Arial"/>
          <w:sz w:val="22"/>
          <w:szCs w:val="22"/>
        </w:rPr>
        <w:t>s casos de bono</w:t>
      </w:r>
      <w:r w:rsidRPr="00EA7ADB">
        <w:rPr>
          <w:rFonts w:cs="Arial"/>
          <w:sz w:val="22"/>
          <w:szCs w:val="22"/>
        </w:rPr>
        <w:t>, en los mismos términos que p</w:t>
      </w:r>
      <w:r>
        <w:rPr>
          <w:rFonts w:cs="Arial"/>
          <w:sz w:val="22"/>
          <w:szCs w:val="22"/>
        </w:rPr>
        <w:t>ropone</w:t>
      </w:r>
      <w:r w:rsidR="00685BAA">
        <w:rPr>
          <w:rFonts w:cs="Arial"/>
          <w:sz w:val="22"/>
          <w:szCs w:val="22"/>
        </w:rPr>
        <w:t>n</w:t>
      </w:r>
      <w:r>
        <w:rPr>
          <w:rFonts w:cs="Arial"/>
          <w:sz w:val="22"/>
          <w:szCs w:val="22"/>
        </w:rPr>
        <w:t xml:space="preserve"> </w:t>
      </w:r>
      <w:r w:rsidRPr="00EA7ADB">
        <w:rPr>
          <w:rFonts w:cs="Arial"/>
          <w:sz w:val="22"/>
          <w:szCs w:val="22"/>
        </w:rPr>
        <w:t xml:space="preserve">la </w:t>
      </w:r>
      <w:r>
        <w:rPr>
          <w:rFonts w:cs="Arial"/>
          <w:sz w:val="22"/>
          <w:szCs w:val="22"/>
        </w:rPr>
        <w:t xml:space="preserve">Dirección FOSUVI </w:t>
      </w:r>
      <w:r w:rsidR="00685BAA">
        <w:rPr>
          <w:rFonts w:cs="Arial"/>
          <w:sz w:val="22"/>
          <w:szCs w:val="22"/>
        </w:rPr>
        <w:t xml:space="preserve">y la Subgerencia de Operaciones </w:t>
      </w:r>
      <w:r>
        <w:rPr>
          <w:rFonts w:cs="Arial"/>
          <w:sz w:val="22"/>
          <w:szCs w:val="22"/>
        </w:rPr>
        <w:t xml:space="preserve">en el informe </w:t>
      </w:r>
      <w:r w:rsidR="00685BAA" w:rsidRPr="00EA7ADB">
        <w:rPr>
          <w:rFonts w:cs="Arial"/>
          <w:color w:val="000000"/>
          <w:sz w:val="22"/>
          <w:szCs w:val="22"/>
        </w:rPr>
        <w:t>DF-OF-</w:t>
      </w:r>
      <w:r w:rsidR="00685BAA">
        <w:rPr>
          <w:rFonts w:cs="Arial"/>
          <w:color w:val="000000"/>
          <w:sz w:val="22"/>
          <w:szCs w:val="22"/>
        </w:rPr>
        <w:t>1516</w:t>
      </w:r>
      <w:r w:rsidR="00685BAA" w:rsidRPr="00EA7ADB">
        <w:rPr>
          <w:rFonts w:cs="Arial"/>
          <w:color w:val="000000"/>
          <w:sz w:val="22"/>
          <w:szCs w:val="22"/>
        </w:rPr>
        <w:t>-20</w:t>
      </w:r>
      <w:r w:rsidR="00685BAA">
        <w:rPr>
          <w:rFonts w:cs="Arial"/>
          <w:color w:val="000000"/>
          <w:sz w:val="22"/>
          <w:szCs w:val="22"/>
        </w:rPr>
        <w:t>21/SO-OF-0102-2021</w:t>
      </w:r>
      <w:r>
        <w:rPr>
          <w:rFonts w:cs="Arial"/>
          <w:color w:val="000000"/>
          <w:sz w:val="22"/>
          <w:szCs w:val="22"/>
        </w:rPr>
        <w:t>.</w:t>
      </w:r>
    </w:p>
    <w:p w14:paraId="1D182974" w14:textId="77777777" w:rsidR="00AA0AAC" w:rsidRDefault="00AA0AAC" w:rsidP="00AA0AAC">
      <w:pPr>
        <w:spacing w:line="360" w:lineRule="auto"/>
        <w:jc w:val="both"/>
        <w:rPr>
          <w:rFonts w:cs="Arial"/>
          <w:color w:val="000000"/>
          <w:sz w:val="22"/>
          <w:szCs w:val="22"/>
        </w:rPr>
      </w:pPr>
    </w:p>
    <w:p w14:paraId="42FAFEBD" w14:textId="77777777" w:rsidR="00AA0AAC" w:rsidRPr="002F0FBB" w:rsidRDefault="00AA0AAC" w:rsidP="00AA0AAC">
      <w:pPr>
        <w:spacing w:line="360" w:lineRule="auto"/>
        <w:jc w:val="both"/>
        <w:rPr>
          <w:rFonts w:cs="Arial"/>
          <w:b/>
          <w:sz w:val="22"/>
          <w:szCs w:val="22"/>
        </w:rPr>
      </w:pPr>
      <w:r w:rsidRPr="002F0FBB">
        <w:rPr>
          <w:rFonts w:cs="Arial"/>
          <w:b/>
          <w:sz w:val="22"/>
          <w:szCs w:val="22"/>
        </w:rPr>
        <w:t>Por tanto, se acuerda:</w:t>
      </w:r>
    </w:p>
    <w:p w14:paraId="29E77367" w14:textId="5B7F6C68" w:rsidR="00F37A50" w:rsidRDefault="00806E6C" w:rsidP="00AA0AAC">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00AA0AAC" w:rsidRPr="00874BC3">
        <w:rPr>
          <w:rFonts w:cs="Arial"/>
          <w:sz w:val="22"/>
          <w:szCs w:val="22"/>
          <w:lang w:val="es-ES_tradnl"/>
        </w:rPr>
        <w:t xml:space="preserve"> </w:t>
      </w:r>
      <w:r w:rsidR="00AA0AAC">
        <w:rPr>
          <w:rFonts w:cs="Arial"/>
          <w:sz w:val="22"/>
          <w:szCs w:val="22"/>
          <w:lang w:val="es-ES_tradnl"/>
        </w:rPr>
        <w:t>Autorizar a</w:t>
      </w:r>
      <w:r w:rsidR="00685BAA">
        <w:rPr>
          <w:rFonts w:cs="Arial"/>
          <w:sz w:val="22"/>
          <w:szCs w:val="22"/>
          <w:lang w:val="es-ES_tradnl"/>
        </w:rPr>
        <w:t xml:space="preserve"> Coopenae R.L.</w:t>
      </w:r>
      <w:r w:rsidR="00F37A50">
        <w:rPr>
          <w:rFonts w:cs="Arial"/>
          <w:sz w:val="22"/>
          <w:szCs w:val="22"/>
          <w:lang w:val="es-ES_tradnl"/>
        </w:rPr>
        <w:t xml:space="preserve">, según el detalle que se indica en el informe </w:t>
      </w:r>
      <w:r w:rsidR="00F37A50" w:rsidRPr="00EA7ADB">
        <w:rPr>
          <w:rFonts w:cs="Arial"/>
          <w:color w:val="000000"/>
          <w:sz w:val="22"/>
          <w:szCs w:val="22"/>
        </w:rPr>
        <w:t>DF-OF-</w:t>
      </w:r>
      <w:r w:rsidR="00F37A50">
        <w:rPr>
          <w:rFonts w:cs="Arial"/>
          <w:color w:val="000000"/>
          <w:sz w:val="22"/>
          <w:szCs w:val="22"/>
        </w:rPr>
        <w:t>1516</w:t>
      </w:r>
      <w:r w:rsidR="00F37A50" w:rsidRPr="00EA7ADB">
        <w:rPr>
          <w:rFonts w:cs="Arial"/>
          <w:color w:val="000000"/>
          <w:sz w:val="22"/>
          <w:szCs w:val="22"/>
        </w:rPr>
        <w:t>-20</w:t>
      </w:r>
      <w:r w:rsidR="00F37A50">
        <w:rPr>
          <w:rFonts w:cs="Arial"/>
          <w:color w:val="000000"/>
          <w:sz w:val="22"/>
          <w:szCs w:val="22"/>
        </w:rPr>
        <w:t>21/SO-OF-0102-2021</w:t>
      </w:r>
      <w:r>
        <w:rPr>
          <w:rFonts w:cs="Arial"/>
          <w:color w:val="000000"/>
          <w:sz w:val="22"/>
          <w:szCs w:val="22"/>
        </w:rPr>
        <w:t>,</w:t>
      </w:r>
      <w:r w:rsidR="00F37A50" w:rsidRPr="00F37A50">
        <w:rPr>
          <w:rFonts w:cs="Arial"/>
          <w:sz w:val="22"/>
          <w:szCs w:val="22"/>
        </w:rPr>
        <w:t xml:space="preserve"> </w:t>
      </w:r>
      <w:r w:rsidR="00F37A50">
        <w:rPr>
          <w:rFonts w:cs="Arial"/>
          <w:sz w:val="22"/>
          <w:szCs w:val="22"/>
        </w:rPr>
        <w:t xml:space="preserve">de </w:t>
      </w:r>
      <w:r w:rsidR="00F37A50" w:rsidRPr="00EA7ADB">
        <w:rPr>
          <w:rFonts w:cs="Arial"/>
          <w:sz w:val="22"/>
          <w:szCs w:val="22"/>
        </w:rPr>
        <w:t xml:space="preserve">la </w:t>
      </w:r>
      <w:r w:rsidR="00F37A50">
        <w:rPr>
          <w:rFonts w:cs="Arial"/>
          <w:sz w:val="22"/>
          <w:szCs w:val="22"/>
        </w:rPr>
        <w:t>Dirección FOSUVI y la Subgerencia de Operaciones</w:t>
      </w:r>
      <w:r>
        <w:rPr>
          <w:rFonts w:cs="Arial"/>
          <w:sz w:val="22"/>
          <w:szCs w:val="22"/>
        </w:rPr>
        <w:t>, lo siguiente:</w:t>
      </w:r>
    </w:p>
    <w:p w14:paraId="37193096" w14:textId="77777777" w:rsidR="00F37A50" w:rsidRDefault="00F37A50" w:rsidP="00AA0AAC">
      <w:pPr>
        <w:autoSpaceDE w:val="0"/>
        <w:autoSpaceDN w:val="0"/>
        <w:adjustRightInd w:val="0"/>
        <w:spacing w:line="360" w:lineRule="auto"/>
        <w:jc w:val="both"/>
        <w:rPr>
          <w:rFonts w:cs="Arial"/>
          <w:sz w:val="22"/>
          <w:szCs w:val="22"/>
          <w:lang w:val="es-ES_tradnl"/>
        </w:rPr>
      </w:pPr>
    </w:p>
    <w:p w14:paraId="57B86EF8" w14:textId="69F25003" w:rsidR="00886848" w:rsidRPr="00886848" w:rsidRDefault="00806E6C" w:rsidP="00806E6C">
      <w:pPr>
        <w:autoSpaceDE w:val="0"/>
        <w:autoSpaceDN w:val="0"/>
        <w:adjustRightInd w:val="0"/>
        <w:spacing w:line="360" w:lineRule="auto"/>
        <w:jc w:val="both"/>
        <w:rPr>
          <w:rFonts w:cs="Arial"/>
          <w:sz w:val="22"/>
          <w:szCs w:val="22"/>
          <w:lang w:val="es-CR"/>
        </w:rPr>
      </w:pPr>
      <w:r>
        <w:rPr>
          <w:rFonts w:cs="Arial"/>
          <w:sz w:val="22"/>
          <w:szCs w:val="22"/>
          <w:lang w:val="es-ES_tradnl"/>
        </w:rPr>
        <w:t xml:space="preserve">A) El </w:t>
      </w:r>
      <w:r w:rsidR="00886848" w:rsidRPr="00886848">
        <w:rPr>
          <w:rFonts w:cs="Arial"/>
          <w:sz w:val="22"/>
          <w:szCs w:val="22"/>
          <w:lang w:val="es-CR"/>
        </w:rPr>
        <w:t xml:space="preserve">ajuste de costos para </w:t>
      </w:r>
      <w:r>
        <w:rPr>
          <w:rFonts w:cs="Arial"/>
          <w:sz w:val="22"/>
          <w:szCs w:val="22"/>
          <w:lang w:val="es-CR"/>
        </w:rPr>
        <w:t>27 bonos de extrema necesidad</w:t>
      </w:r>
      <w:r w:rsidR="00886848">
        <w:rPr>
          <w:rFonts w:cs="Arial"/>
          <w:sz w:val="22"/>
          <w:szCs w:val="22"/>
          <w:lang w:val="es-CR"/>
        </w:rPr>
        <w:t xml:space="preserve">, para </w:t>
      </w:r>
      <w:r w:rsidR="00886848" w:rsidRPr="00886848">
        <w:rPr>
          <w:rFonts w:cs="Arial"/>
          <w:sz w:val="22"/>
          <w:szCs w:val="22"/>
          <w:lang w:val="es-CR"/>
        </w:rPr>
        <w:t xml:space="preserve">las familias del </w:t>
      </w:r>
      <w:r w:rsidR="00886848">
        <w:rPr>
          <w:rFonts w:cs="Arial"/>
          <w:sz w:val="22"/>
          <w:szCs w:val="22"/>
          <w:lang w:val="es-CR"/>
        </w:rPr>
        <w:t>t</w:t>
      </w:r>
      <w:r w:rsidR="00886848" w:rsidRPr="00886848">
        <w:rPr>
          <w:rFonts w:cs="Arial"/>
          <w:sz w:val="22"/>
          <w:szCs w:val="22"/>
          <w:lang w:val="es-CR"/>
        </w:rPr>
        <w:t xml:space="preserve">erritorio </w:t>
      </w:r>
      <w:r w:rsidR="00886848">
        <w:rPr>
          <w:rFonts w:cs="Arial"/>
          <w:sz w:val="22"/>
          <w:szCs w:val="22"/>
          <w:lang w:val="es-CR"/>
        </w:rPr>
        <w:t>i</w:t>
      </w:r>
      <w:r w:rsidR="00886848" w:rsidRPr="00886848">
        <w:rPr>
          <w:rFonts w:cs="Arial"/>
          <w:sz w:val="22"/>
          <w:szCs w:val="22"/>
          <w:lang w:val="es-CR"/>
        </w:rPr>
        <w:t>nd</w:t>
      </w:r>
      <w:r w:rsidR="00886848">
        <w:rPr>
          <w:rFonts w:cs="Arial"/>
          <w:sz w:val="22"/>
          <w:szCs w:val="22"/>
          <w:lang w:val="es-CR"/>
        </w:rPr>
        <w:t>í</w:t>
      </w:r>
      <w:r w:rsidR="00886848" w:rsidRPr="00886848">
        <w:rPr>
          <w:rFonts w:cs="Arial"/>
          <w:sz w:val="22"/>
          <w:szCs w:val="22"/>
          <w:lang w:val="es-CR"/>
        </w:rPr>
        <w:t>gena Salitre Ill, por un monto total de</w:t>
      </w:r>
      <w:r w:rsidR="00886848">
        <w:rPr>
          <w:rFonts w:cs="Arial"/>
          <w:sz w:val="22"/>
          <w:szCs w:val="22"/>
          <w:lang w:val="es-CR"/>
        </w:rPr>
        <w:t xml:space="preserve"> ¢</w:t>
      </w:r>
      <w:r w:rsidR="00886848" w:rsidRPr="00886848">
        <w:rPr>
          <w:rFonts w:cs="Arial"/>
          <w:sz w:val="22"/>
          <w:szCs w:val="22"/>
          <w:lang w:val="es-CR"/>
        </w:rPr>
        <w:t>48.109.938,91 (cuarenta y ocho millones ciento nueve mil novecientos</w:t>
      </w:r>
      <w:r w:rsidR="00886848">
        <w:rPr>
          <w:rFonts w:cs="Arial"/>
          <w:sz w:val="22"/>
          <w:szCs w:val="22"/>
          <w:lang w:val="es-CR"/>
        </w:rPr>
        <w:t xml:space="preserve"> </w:t>
      </w:r>
      <w:r w:rsidR="00886848" w:rsidRPr="00886848">
        <w:rPr>
          <w:rFonts w:cs="Arial"/>
          <w:sz w:val="22"/>
          <w:szCs w:val="22"/>
          <w:lang w:val="es-CR"/>
        </w:rPr>
        <w:t xml:space="preserve">treinta y ocho colones con 91/00) distribuidos de </w:t>
      </w:r>
      <w:r w:rsidR="00886848">
        <w:rPr>
          <w:rFonts w:cs="Arial"/>
          <w:sz w:val="22"/>
          <w:szCs w:val="22"/>
          <w:lang w:val="es-CR"/>
        </w:rPr>
        <w:t>l</w:t>
      </w:r>
      <w:r w:rsidR="00886848" w:rsidRPr="00886848">
        <w:rPr>
          <w:rFonts w:cs="Arial"/>
          <w:sz w:val="22"/>
          <w:szCs w:val="22"/>
          <w:lang w:val="es-CR"/>
        </w:rPr>
        <w:t>a siguiente manera:</w:t>
      </w:r>
    </w:p>
    <w:p w14:paraId="100D8ECD" w14:textId="41CB0194" w:rsidR="00886848" w:rsidRPr="00886848" w:rsidRDefault="00886848" w:rsidP="00886848">
      <w:pPr>
        <w:autoSpaceDE w:val="0"/>
        <w:autoSpaceDN w:val="0"/>
        <w:adjustRightInd w:val="0"/>
        <w:spacing w:line="360" w:lineRule="auto"/>
        <w:jc w:val="both"/>
        <w:rPr>
          <w:rFonts w:cs="Arial"/>
          <w:sz w:val="22"/>
          <w:szCs w:val="22"/>
          <w:lang w:val="es-CR"/>
        </w:rPr>
      </w:pPr>
      <w:r w:rsidRPr="00886848">
        <w:rPr>
          <w:rFonts w:cs="Arial"/>
          <w:sz w:val="22"/>
          <w:szCs w:val="22"/>
          <w:lang w:val="es-CR"/>
        </w:rPr>
        <w:t xml:space="preserve">• Un monto de </w:t>
      </w:r>
      <w:r>
        <w:rPr>
          <w:rFonts w:cs="Arial"/>
          <w:sz w:val="22"/>
          <w:szCs w:val="22"/>
          <w:lang w:val="es-CR"/>
        </w:rPr>
        <w:t>¢</w:t>
      </w:r>
      <w:r w:rsidRPr="00886848">
        <w:rPr>
          <w:rFonts w:cs="Arial"/>
          <w:sz w:val="22"/>
          <w:szCs w:val="22"/>
          <w:lang w:val="es-CR"/>
        </w:rPr>
        <w:t xml:space="preserve">46.335.013,17 (cuarenta </w:t>
      </w:r>
      <w:r>
        <w:rPr>
          <w:rFonts w:cs="Arial"/>
          <w:sz w:val="22"/>
          <w:szCs w:val="22"/>
          <w:lang w:val="es-CR"/>
        </w:rPr>
        <w:t>y</w:t>
      </w:r>
      <w:r w:rsidRPr="00886848">
        <w:rPr>
          <w:rFonts w:cs="Arial"/>
          <w:sz w:val="22"/>
          <w:szCs w:val="22"/>
          <w:lang w:val="es-CR"/>
        </w:rPr>
        <w:t xml:space="preserve"> seis millones trescientos</w:t>
      </w:r>
      <w:r>
        <w:rPr>
          <w:rFonts w:cs="Arial"/>
          <w:sz w:val="22"/>
          <w:szCs w:val="22"/>
          <w:lang w:val="es-CR"/>
        </w:rPr>
        <w:t xml:space="preserve"> </w:t>
      </w:r>
      <w:r w:rsidRPr="00886848">
        <w:rPr>
          <w:rFonts w:cs="Arial"/>
          <w:sz w:val="22"/>
          <w:szCs w:val="22"/>
          <w:lang w:val="es-CR"/>
        </w:rPr>
        <w:t>treinta y cinco mil trece colones con 17/00), para los 27 bonos, por</w:t>
      </w:r>
      <w:r>
        <w:rPr>
          <w:rFonts w:cs="Arial"/>
          <w:sz w:val="22"/>
          <w:szCs w:val="22"/>
          <w:lang w:val="es-CR"/>
        </w:rPr>
        <w:t xml:space="preserve"> </w:t>
      </w:r>
      <w:r w:rsidRPr="00886848">
        <w:rPr>
          <w:rFonts w:cs="Arial"/>
          <w:sz w:val="22"/>
          <w:szCs w:val="22"/>
          <w:lang w:val="es-CR"/>
        </w:rPr>
        <w:t>concepto de aumento de precios e inclusi</w:t>
      </w:r>
      <w:r>
        <w:rPr>
          <w:rFonts w:cs="Arial"/>
          <w:sz w:val="22"/>
          <w:szCs w:val="22"/>
          <w:lang w:val="es-CR"/>
        </w:rPr>
        <w:t>ón</w:t>
      </w:r>
      <w:r w:rsidRPr="00886848">
        <w:rPr>
          <w:rFonts w:cs="Arial"/>
          <w:sz w:val="22"/>
          <w:szCs w:val="22"/>
          <w:lang w:val="es-CR"/>
        </w:rPr>
        <w:t xml:space="preserve"> de IVA en los presupuestos</w:t>
      </w:r>
      <w:r>
        <w:rPr>
          <w:rFonts w:cs="Arial"/>
          <w:sz w:val="22"/>
          <w:szCs w:val="22"/>
          <w:lang w:val="es-CR"/>
        </w:rPr>
        <w:t xml:space="preserve"> </w:t>
      </w:r>
      <w:r w:rsidRPr="00886848">
        <w:rPr>
          <w:rFonts w:cs="Arial"/>
          <w:sz w:val="22"/>
          <w:szCs w:val="22"/>
          <w:lang w:val="es-CR"/>
        </w:rPr>
        <w:t>de obra.</w:t>
      </w:r>
    </w:p>
    <w:p w14:paraId="13C13E6B" w14:textId="12BE767B" w:rsidR="00886848" w:rsidRDefault="00886848" w:rsidP="00886848">
      <w:pPr>
        <w:autoSpaceDE w:val="0"/>
        <w:autoSpaceDN w:val="0"/>
        <w:adjustRightInd w:val="0"/>
        <w:spacing w:line="360" w:lineRule="auto"/>
        <w:jc w:val="both"/>
        <w:rPr>
          <w:rFonts w:cs="Arial"/>
          <w:sz w:val="22"/>
          <w:szCs w:val="22"/>
          <w:lang w:val="es-CR"/>
        </w:rPr>
      </w:pPr>
      <w:r w:rsidRPr="00886848">
        <w:rPr>
          <w:rFonts w:cs="Arial"/>
          <w:sz w:val="22"/>
          <w:szCs w:val="22"/>
          <w:lang w:val="es-CR"/>
        </w:rPr>
        <w:t xml:space="preserve">• Un monto de </w:t>
      </w:r>
      <w:r>
        <w:rPr>
          <w:rFonts w:cs="Arial"/>
          <w:sz w:val="22"/>
          <w:szCs w:val="22"/>
          <w:lang w:val="es-CR"/>
        </w:rPr>
        <w:t>¢</w:t>
      </w:r>
      <w:r w:rsidRPr="00886848">
        <w:rPr>
          <w:rFonts w:cs="Arial"/>
          <w:sz w:val="22"/>
          <w:szCs w:val="22"/>
          <w:lang w:val="es-CR"/>
        </w:rPr>
        <w:t>1.774.925,74 (un mill</w:t>
      </w:r>
      <w:r>
        <w:rPr>
          <w:rFonts w:cs="Arial"/>
          <w:sz w:val="22"/>
          <w:szCs w:val="22"/>
          <w:lang w:val="es-CR"/>
        </w:rPr>
        <w:t>ó</w:t>
      </w:r>
      <w:r w:rsidRPr="00886848">
        <w:rPr>
          <w:rFonts w:cs="Arial"/>
          <w:sz w:val="22"/>
          <w:szCs w:val="22"/>
          <w:lang w:val="es-CR"/>
        </w:rPr>
        <w:t>n setecientos setenta y cuatro</w:t>
      </w:r>
      <w:r>
        <w:rPr>
          <w:rFonts w:cs="Arial"/>
          <w:sz w:val="22"/>
          <w:szCs w:val="22"/>
          <w:lang w:val="es-CR"/>
        </w:rPr>
        <w:t xml:space="preserve"> </w:t>
      </w:r>
      <w:r w:rsidRPr="00886848">
        <w:rPr>
          <w:rFonts w:cs="Arial"/>
          <w:sz w:val="22"/>
          <w:szCs w:val="22"/>
          <w:lang w:val="es-CR"/>
        </w:rPr>
        <w:t>mil novecientos veinticinco colones con 74/00), para cubrir el ajuste de</w:t>
      </w:r>
      <w:r>
        <w:rPr>
          <w:rFonts w:cs="Arial"/>
          <w:sz w:val="22"/>
          <w:szCs w:val="22"/>
          <w:lang w:val="es-CR"/>
        </w:rPr>
        <w:t xml:space="preserve"> </w:t>
      </w:r>
      <w:r w:rsidRPr="00886848">
        <w:rPr>
          <w:rFonts w:cs="Arial"/>
          <w:sz w:val="22"/>
          <w:szCs w:val="22"/>
          <w:lang w:val="es-CR"/>
        </w:rPr>
        <w:t>honorarios por fiscalizaci</w:t>
      </w:r>
      <w:r>
        <w:rPr>
          <w:rFonts w:cs="Arial"/>
          <w:sz w:val="22"/>
          <w:szCs w:val="22"/>
          <w:lang w:val="es-CR"/>
        </w:rPr>
        <w:t>ó</w:t>
      </w:r>
      <w:r w:rsidRPr="00886848">
        <w:rPr>
          <w:rFonts w:cs="Arial"/>
          <w:sz w:val="22"/>
          <w:szCs w:val="22"/>
          <w:lang w:val="es-CR"/>
        </w:rPr>
        <w:t xml:space="preserve">n y su respectivo </w:t>
      </w:r>
      <w:r>
        <w:rPr>
          <w:rFonts w:cs="Arial"/>
          <w:sz w:val="22"/>
          <w:szCs w:val="22"/>
          <w:lang w:val="es-CR"/>
        </w:rPr>
        <w:t>I</w:t>
      </w:r>
      <w:r w:rsidRPr="00886848">
        <w:rPr>
          <w:rFonts w:cs="Arial"/>
          <w:sz w:val="22"/>
          <w:szCs w:val="22"/>
          <w:lang w:val="es-CR"/>
        </w:rPr>
        <w:t>VA, y el ajuste de gastos de</w:t>
      </w:r>
      <w:r>
        <w:rPr>
          <w:rFonts w:cs="Arial"/>
          <w:sz w:val="22"/>
          <w:szCs w:val="22"/>
          <w:lang w:val="es-CR"/>
        </w:rPr>
        <w:t xml:space="preserve"> </w:t>
      </w:r>
      <w:r w:rsidRPr="00886848">
        <w:rPr>
          <w:rFonts w:cs="Arial"/>
          <w:sz w:val="22"/>
          <w:szCs w:val="22"/>
          <w:lang w:val="es-CR"/>
        </w:rPr>
        <w:t>formalizaci</w:t>
      </w:r>
      <w:r>
        <w:rPr>
          <w:rFonts w:cs="Arial"/>
          <w:sz w:val="22"/>
          <w:szCs w:val="22"/>
          <w:lang w:val="es-CR"/>
        </w:rPr>
        <w:t>ón</w:t>
      </w:r>
      <w:r w:rsidRPr="00886848">
        <w:rPr>
          <w:rFonts w:cs="Arial"/>
          <w:sz w:val="22"/>
          <w:szCs w:val="22"/>
          <w:lang w:val="es-CR"/>
        </w:rPr>
        <w:t>.</w:t>
      </w:r>
    </w:p>
    <w:p w14:paraId="2FD40089" w14:textId="77777777" w:rsidR="00886848" w:rsidRPr="00886848" w:rsidRDefault="00886848" w:rsidP="00886848">
      <w:pPr>
        <w:autoSpaceDE w:val="0"/>
        <w:autoSpaceDN w:val="0"/>
        <w:adjustRightInd w:val="0"/>
        <w:spacing w:line="360" w:lineRule="auto"/>
        <w:jc w:val="both"/>
        <w:rPr>
          <w:rFonts w:cs="Arial"/>
          <w:sz w:val="22"/>
          <w:szCs w:val="22"/>
          <w:lang w:val="es-CR"/>
        </w:rPr>
      </w:pPr>
    </w:p>
    <w:p w14:paraId="713D7F66" w14:textId="384421F7" w:rsidR="00886848" w:rsidRDefault="00806E6C" w:rsidP="00886848">
      <w:pPr>
        <w:autoSpaceDE w:val="0"/>
        <w:autoSpaceDN w:val="0"/>
        <w:adjustRightInd w:val="0"/>
        <w:spacing w:line="360" w:lineRule="auto"/>
        <w:jc w:val="both"/>
        <w:rPr>
          <w:rFonts w:cs="Arial"/>
          <w:sz w:val="22"/>
          <w:szCs w:val="22"/>
          <w:lang w:val="es-ES_tradnl"/>
        </w:rPr>
      </w:pPr>
      <w:r>
        <w:rPr>
          <w:rFonts w:cs="Arial"/>
          <w:sz w:val="22"/>
          <w:szCs w:val="22"/>
          <w:lang w:val="es-CR"/>
        </w:rPr>
        <w:t>B) El</w:t>
      </w:r>
      <w:r w:rsidR="00886848" w:rsidRPr="00886848">
        <w:rPr>
          <w:rFonts w:cs="Arial"/>
          <w:sz w:val="22"/>
          <w:szCs w:val="22"/>
          <w:lang w:val="es-CR"/>
        </w:rPr>
        <w:t xml:space="preserve"> ajuste de costos para 27</w:t>
      </w:r>
      <w:r>
        <w:rPr>
          <w:rFonts w:cs="Arial"/>
          <w:sz w:val="22"/>
          <w:szCs w:val="22"/>
          <w:lang w:val="es-CR"/>
        </w:rPr>
        <w:t xml:space="preserve"> b</w:t>
      </w:r>
      <w:r w:rsidR="00886848" w:rsidRPr="00886848">
        <w:rPr>
          <w:rFonts w:cs="Arial"/>
          <w:sz w:val="22"/>
          <w:szCs w:val="22"/>
          <w:lang w:val="es-CR"/>
        </w:rPr>
        <w:t xml:space="preserve">onos de </w:t>
      </w:r>
      <w:r>
        <w:rPr>
          <w:rFonts w:cs="Arial"/>
          <w:sz w:val="22"/>
          <w:szCs w:val="22"/>
          <w:lang w:val="es-CR"/>
        </w:rPr>
        <w:t>e</w:t>
      </w:r>
      <w:r w:rsidR="00886848" w:rsidRPr="00886848">
        <w:rPr>
          <w:rFonts w:cs="Arial"/>
          <w:sz w:val="22"/>
          <w:szCs w:val="22"/>
          <w:lang w:val="es-CR"/>
        </w:rPr>
        <w:t xml:space="preserve">xtrema </w:t>
      </w:r>
      <w:r>
        <w:rPr>
          <w:rFonts w:cs="Arial"/>
          <w:sz w:val="22"/>
          <w:szCs w:val="22"/>
          <w:lang w:val="es-CR"/>
        </w:rPr>
        <w:t>n</w:t>
      </w:r>
      <w:r w:rsidR="00886848" w:rsidRPr="00886848">
        <w:rPr>
          <w:rFonts w:cs="Arial"/>
          <w:sz w:val="22"/>
          <w:szCs w:val="22"/>
          <w:lang w:val="es-CR"/>
        </w:rPr>
        <w:t>ecesidad</w:t>
      </w:r>
      <w:r w:rsidR="00886848">
        <w:rPr>
          <w:rFonts w:cs="Arial"/>
          <w:sz w:val="22"/>
          <w:szCs w:val="22"/>
          <w:lang w:val="es-CR"/>
        </w:rPr>
        <w:t xml:space="preserve"> </w:t>
      </w:r>
      <w:r w:rsidR="00886848" w:rsidRPr="00886848">
        <w:rPr>
          <w:rFonts w:cs="Arial"/>
          <w:sz w:val="22"/>
          <w:szCs w:val="22"/>
          <w:lang w:val="es-CR"/>
        </w:rPr>
        <w:t xml:space="preserve">para las familias del </w:t>
      </w:r>
      <w:r w:rsidR="00886848">
        <w:rPr>
          <w:rFonts w:cs="Arial"/>
          <w:sz w:val="22"/>
          <w:szCs w:val="22"/>
          <w:lang w:val="es-CR"/>
        </w:rPr>
        <w:t>t</w:t>
      </w:r>
      <w:r w:rsidR="00886848" w:rsidRPr="00886848">
        <w:rPr>
          <w:rFonts w:cs="Arial"/>
          <w:sz w:val="22"/>
          <w:szCs w:val="22"/>
          <w:lang w:val="es-CR"/>
        </w:rPr>
        <w:t>erritor</w:t>
      </w:r>
      <w:r w:rsidR="00886848">
        <w:rPr>
          <w:rFonts w:cs="Arial"/>
          <w:sz w:val="22"/>
          <w:szCs w:val="22"/>
          <w:lang w:val="es-CR"/>
        </w:rPr>
        <w:t>i</w:t>
      </w:r>
      <w:r w:rsidR="00886848" w:rsidRPr="00886848">
        <w:rPr>
          <w:rFonts w:cs="Arial"/>
          <w:sz w:val="22"/>
          <w:szCs w:val="22"/>
          <w:lang w:val="es-CR"/>
        </w:rPr>
        <w:t xml:space="preserve">o </w:t>
      </w:r>
      <w:r w:rsidR="00886848">
        <w:rPr>
          <w:rFonts w:cs="Arial"/>
          <w:sz w:val="22"/>
          <w:szCs w:val="22"/>
          <w:lang w:val="es-CR"/>
        </w:rPr>
        <w:t>i</w:t>
      </w:r>
      <w:r w:rsidR="00886848" w:rsidRPr="00886848">
        <w:rPr>
          <w:rFonts w:cs="Arial"/>
          <w:sz w:val="22"/>
          <w:szCs w:val="22"/>
          <w:lang w:val="es-CR"/>
        </w:rPr>
        <w:t>nd</w:t>
      </w:r>
      <w:r w:rsidR="00886848">
        <w:rPr>
          <w:rFonts w:cs="Arial"/>
          <w:sz w:val="22"/>
          <w:szCs w:val="22"/>
          <w:lang w:val="es-CR"/>
        </w:rPr>
        <w:t>í</w:t>
      </w:r>
      <w:r w:rsidR="00886848" w:rsidRPr="00886848">
        <w:rPr>
          <w:rFonts w:cs="Arial"/>
          <w:sz w:val="22"/>
          <w:szCs w:val="22"/>
          <w:lang w:val="es-CR"/>
        </w:rPr>
        <w:t xml:space="preserve">gena </w:t>
      </w:r>
      <w:r>
        <w:rPr>
          <w:rFonts w:cs="Arial"/>
          <w:sz w:val="22"/>
          <w:szCs w:val="22"/>
          <w:lang w:val="es-CR"/>
        </w:rPr>
        <w:t xml:space="preserve">La </w:t>
      </w:r>
      <w:r w:rsidR="00886848" w:rsidRPr="00886848">
        <w:rPr>
          <w:rFonts w:cs="Arial"/>
          <w:sz w:val="22"/>
          <w:szCs w:val="22"/>
          <w:lang w:val="es-CR"/>
        </w:rPr>
        <w:t>Casona V, por un monto total de</w:t>
      </w:r>
      <w:r w:rsidR="00F37A50">
        <w:rPr>
          <w:rFonts w:cs="Arial"/>
          <w:sz w:val="22"/>
          <w:szCs w:val="22"/>
          <w:lang w:val="es-CR"/>
        </w:rPr>
        <w:t xml:space="preserve"> ¢</w:t>
      </w:r>
      <w:r w:rsidR="00886848" w:rsidRPr="00886848">
        <w:rPr>
          <w:rFonts w:cs="Arial"/>
          <w:sz w:val="22"/>
          <w:szCs w:val="22"/>
          <w:lang w:val="es-CR"/>
        </w:rPr>
        <w:t>47.994.483,75 (cuarenta y siete millones novecientos noventa y cuatro mil</w:t>
      </w:r>
      <w:r w:rsidR="00F37A50">
        <w:rPr>
          <w:rFonts w:cs="Arial"/>
          <w:sz w:val="22"/>
          <w:szCs w:val="22"/>
          <w:lang w:val="es-CR"/>
        </w:rPr>
        <w:t xml:space="preserve"> </w:t>
      </w:r>
      <w:r w:rsidR="00886848" w:rsidRPr="00886848">
        <w:rPr>
          <w:rFonts w:cs="Arial"/>
          <w:sz w:val="22"/>
          <w:szCs w:val="22"/>
          <w:lang w:val="es-CR"/>
        </w:rPr>
        <w:t xml:space="preserve">cuatrocientos ochenta y tres colones con 75/00) distribuidos de </w:t>
      </w:r>
      <w:r w:rsidR="00F37A50">
        <w:rPr>
          <w:rFonts w:cs="Arial"/>
          <w:sz w:val="22"/>
          <w:szCs w:val="22"/>
          <w:lang w:val="es-CR"/>
        </w:rPr>
        <w:t>l</w:t>
      </w:r>
      <w:r w:rsidR="00886848" w:rsidRPr="00886848">
        <w:rPr>
          <w:rFonts w:cs="Arial"/>
          <w:sz w:val="22"/>
          <w:szCs w:val="22"/>
          <w:lang w:val="es-CR"/>
        </w:rPr>
        <w:t>a siguiente</w:t>
      </w:r>
      <w:r w:rsidR="00F37A50">
        <w:rPr>
          <w:rFonts w:cs="Arial"/>
          <w:sz w:val="22"/>
          <w:szCs w:val="22"/>
          <w:lang w:val="es-CR"/>
        </w:rPr>
        <w:t xml:space="preserve"> </w:t>
      </w:r>
      <w:r w:rsidR="00886848" w:rsidRPr="00886848">
        <w:rPr>
          <w:rFonts w:cs="Arial"/>
          <w:sz w:val="22"/>
          <w:szCs w:val="22"/>
          <w:lang w:val="es-CR"/>
        </w:rPr>
        <w:t>manera:</w:t>
      </w:r>
    </w:p>
    <w:p w14:paraId="496BC43E" w14:textId="71B3C13C" w:rsidR="00F37A50" w:rsidRPr="00F37A50" w:rsidRDefault="00F37A50" w:rsidP="00F37A50">
      <w:pPr>
        <w:autoSpaceDE w:val="0"/>
        <w:autoSpaceDN w:val="0"/>
        <w:adjustRightInd w:val="0"/>
        <w:spacing w:line="360" w:lineRule="auto"/>
        <w:jc w:val="both"/>
        <w:rPr>
          <w:rFonts w:cs="Arial"/>
          <w:sz w:val="22"/>
          <w:szCs w:val="22"/>
          <w:lang w:val="es-CR"/>
        </w:rPr>
      </w:pPr>
      <w:r w:rsidRPr="00F37A50">
        <w:rPr>
          <w:rFonts w:cs="Arial"/>
          <w:sz w:val="22"/>
          <w:szCs w:val="22"/>
          <w:lang w:val="es-CR"/>
        </w:rPr>
        <w:t xml:space="preserve">• Un monto de </w:t>
      </w:r>
      <w:r>
        <w:rPr>
          <w:rFonts w:cs="Arial"/>
          <w:sz w:val="22"/>
          <w:szCs w:val="22"/>
          <w:lang w:val="es-CR"/>
        </w:rPr>
        <w:t>¢</w:t>
      </w:r>
      <w:r w:rsidRPr="00F37A50">
        <w:rPr>
          <w:rFonts w:cs="Arial"/>
          <w:sz w:val="22"/>
          <w:szCs w:val="22"/>
          <w:lang w:val="es-CR"/>
        </w:rPr>
        <w:t>46.217.526,55 (cuarenta y seis millones doscientos</w:t>
      </w:r>
      <w:r>
        <w:rPr>
          <w:rFonts w:cs="Arial"/>
          <w:sz w:val="22"/>
          <w:szCs w:val="22"/>
          <w:lang w:val="es-CR"/>
        </w:rPr>
        <w:t xml:space="preserve"> </w:t>
      </w:r>
      <w:r w:rsidRPr="00F37A50">
        <w:rPr>
          <w:rFonts w:cs="Arial"/>
          <w:sz w:val="22"/>
          <w:szCs w:val="22"/>
          <w:lang w:val="es-CR"/>
        </w:rPr>
        <w:t>diecisiete mil quinientos veintis</w:t>
      </w:r>
      <w:r>
        <w:rPr>
          <w:rFonts w:cs="Arial"/>
          <w:sz w:val="22"/>
          <w:szCs w:val="22"/>
          <w:lang w:val="es-CR"/>
        </w:rPr>
        <w:t>é</w:t>
      </w:r>
      <w:r w:rsidRPr="00F37A50">
        <w:rPr>
          <w:rFonts w:cs="Arial"/>
          <w:sz w:val="22"/>
          <w:szCs w:val="22"/>
          <w:lang w:val="es-CR"/>
        </w:rPr>
        <w:t>is colones con 55/00) para los 27</w:t>
      </w:r>
      <w:r>
        <w:rPr>
          <w:rFonts w:cs="Arial"/>
          <w:sz w:val="22"/>
          <w:szCs w:val="22"/>
          <w:lang w:val="es-CR"/>
        </w:rPr>
        <w:t xml:space="preserve"> </w:t>
      </w:r>
      <w:r w:rsidRPr="00F37A50">
        <w:rPr>
          <w:rFonts w:cs="Arial"/>
          <w:sz w:val="22"/>
          <w:szCs w:val="22"/>
          <w:lang w:val="es-CR"/>
        </w:rPr>
        <w:t>bonos, por concepto de aumento de precios e inclusi</w:t>
      </w:r>
      <w:r>
        <w:rPr>
          <w:rFonts w:cs="Arial"/>
          <w:sz w:val="22"/>
          <w:szCs w:val="22"/>
          <w:lang w:val="es-CR"/>
        </w:rPr>
        <w:t>ón del IVA</w:t>
      </w:r>
      <w:r w:rsidRPr="00F37A50">
        <w:rPr>
          <w:rFonts w:cs="Arial"/>
          <w:sz w:val="22"/>
          <w:szCs w:val="22"/>
          <w:lang w:val="es-CR"/>
        </w:rPr>
        <w:t xml:space="preserve"> en los</w:t>
      </w:r>
      <w:r>
        <w:rPr>
          <w:rFonts w:cs="Arial"/>
          <w:sz w:val="22"/>
          <w:szCs w:val="22"/>
          <w:lang w:val="es-CR"/>
        </w:rPr>
        <w:t xml:space="preserve"> </w:t>
      </w:r>
      <w:r w:rsidRPr="00F37A50">
        <w:rPr>
          <w:rFonts w:cs="Arial"/>
          <w:sz w:val="22"/>
          <w:szCs w:val="22"/>
          <w:lang w:val="es-CR"/>
        </w:rPr>
        <w:t>presupuestos de obra.</w:t>
      </w:r>
    </w:p>
    <w:p w14:paraId="367E85E6" w14:textId="4CC8EB36" w:rsidR="00886848" w:rsidRDefault="00F37A50" w:rsidP="00F37A50">
      <w:pPr>
        <w:autoSpaceDE w:val="0"/>
        <w:autoSpaceDN w:val="0"/>
        <w:adjustRightInd w:val="0"/>
        <w:spacing w:line="360" w:lineRule="auto"/>
        <w:jc w:val="both"/>
        <w:rPr>
          <w:rFonts w:cs="Arial"/>
          <w:sz w:val="22"/>
          <w:szCs w:val="22"/>
          <w:lang w:val="es-ES_tradnl"/>
        </w:rPr>
      </w:pPr>
      <w:r w:rsidRPr="00F37A50">
        <w:rPr>
          <w:rFonts w:cs="Arial"/>
          <w:sz w:val="22"/>
          <w:szCs w:val="22"/>
          <w:lang w:val="es-CR"/>
        </w:rPr>
        <w:lastRenderedPageBreak/>
        <w:t xml:space="preserve">• Un monto de </w:t>
      </w:r>
      <w:r>
        <w:rPr>
          <w:rFonts w:cs="Arial"/>
          <w:sz w:val="22"/>
          <w:szCs w:val="22"/>
          <w:lang w:val="es-CR"/>
        </w:rPr>
        <w:t>¢</w:t>
      </w:r>
      <w:r w:rsidRPr="00F37A50">
        <w:rPr>
          <w:rFonts w:cs="Arial"/>
          <w:sz w:val="22"/>
          <w:szCs w:val="22"/>
          <w:lang w:val="es-CR"/>
        </w:rPr>
        <w:t>1.776.957,20 (un mill</w:t>
      </w:r>
      <w:r>
        <w:rPr>
          <w:rFonts w:cs="Arial"/>
          <w:sz w:val="22"/>
          <w:szCs w:val="22"/>
          <w:lang w:val="es-CR"/>
        </w:rPr>
        <w:t>ó</w:t>
      </w:r>
      <w:r w:rsidRPr="00F37A50">
        <w:rPr>
          <w:rFonts w:cs="Arial"/>
          <w:sz w:val="22"/>
          <w:szCs w:val="22"/>
          <w:lang w:val="es-CR"/>
        </w:rPr>
        <w:t>n setecientos setenta y seis mil</w:t>
      </w:r>
      <w:r>
        <w:rPr>
          <w:rFonts w:cs="Arial"/>
          <w:sz w:val="22"/>
          <w:szCs w:val="22"/>
          <w:lang w:val="es-CR"/>
        </w:rPr>
        <w:t xml:space="preserve"> </w:t>
      </w:r>
      <w:r w:rsidRPr="00F37A50">
        <w:rPr>
          <w:rFonts w:cs="Arial"/>
          <w:sz w:val="22"/>
          <w:szCs w:val="22"/>
          <w:lang w:val="es-CR"/>
        </w:rPr>
        <w:t xml:space="preserve">novecientos cincuenta y </w:t>
      </w:r>
      <w:r>
        <w:rPr>
          <w:rFonts w:cs="Arial"/>
          <w:sz w:val="22"/>
          <w:szCs w:val="22"/>
          <w:lang w:val="es-CR"/>
        </w:rPr>
        <w:t>siete</w:t>
      </w:r>
      <w:r w:rsidRPr="00F37A50">
        <w:rPr>
          <w:rFonts w:cs="Arial"/>
          <w:sz w:val="22"/>
          <w:szCs w:val="22"/>
          <w:lang w:val="es-CR"/>
        </w:rPr>
        <w:t xml:space="preserve"> colones con 20/00)</w:t>
      </w:r>
      <w:r>
        <w:rPr>
          <w:rFonts w:cs="Arial"/>
          <w:sz w:val="22"/>
          <w:szCs w:val="22"/>
          <w:lang w:val="es-CR"/>
        </w:rPr>
        <w:t>,</w:t>
      </w:r>
      <w:r w:rsidRPr="00F37A50">
        <w:rPr>
          <w:rFonts w:cs="Arial"/>
          <w:sz w:val="22"/>
          <w:szCs w:val="22"/>
          <w:lang w:val="es-CR"/>
        </w:rPr>
        <w:t xml:space="preserve"> para cubrir el ajuste</w:t>
      </w:r>
      <w:r>
        <w:rPr>
          <w:rFonts w:cs="Arial"/>
          <w:sz w:val="22"/>
          <w:szCs w:val="22"/>
          <w:lang w:val="es-CR"/>
        </w:rPr>
        <w:t xml:space="preserve"> </w:t>
      </w:r>
      <w:r w:rsidRPr="00F37A50">
        <w:rPr>
          <w:rFonts w:cs="Arial"/>
          <w:sz w:val="22"/>
          <w:szCs w:val="22"/>
          <w:lang w:val="es-CR"/>
        </w:rPr>
        <w:t>de honorarios por fiscalizaci</w:t>
      </w:r>
      <w:r>
        <w:rPr>
          <w:rFonts w:cs="Arial"/>
          <w:sz w:val="22"/>
          <w:szCs w:val="22"/>
          <w:lang w:val="es-CR"/>
        </w:rPr>
        <w:t>ó</w:t>
      </w:r>
      <w:r w:rsidRPr="00F37A50">
        <w:rPr>
          <w:rFonts w:cs="Arial"/>
          <w:sz w:val="22"/>
          <w:szCs w:val="22"/>
          <w:lang w:val="es-CR"/>
        </w:rPr>
        <w:t>n y su respectivo IVA, y el ajuste de</w:t>
      </w:r>
      <w:r>
        <w:rPr>
          <w:rFonts w:cs="Arial"/>
          <w:sz w:val="22"/>
          <w:szCs w:val="22"/>
          <w:lang w:val="es-CR"/>
        </w:rPr>
        <w:t xml:space="preserve"> </w:t>
      </w:r>
      <w:r w:rsidRPr="00F37A50">
        <w:rPr>
          <w:rFonts w:cs="Arial"/>
          <w:sz w:val="22"/>
          <w:szCs w:val="22"/>
          <w:lang w:val="es-CR"/>
        </w:rPr>
        <w:t>gastos de formalizaci</w:t>
      </w:r>
      <w:r>
        <w:rPr>
          <w:rFonts w:cs="Arial"/>
          <w:sz w:val="22"/>
          <w:szCs w:val="22"/>
          <w:lang w:val="es-CR"/>
        </w:rPr>
        <w:t>ón</w:t>
      </w:r>
      <w:r w:rsidRPr="00F37A50">
        <w:rPr>
          <w:rFonts w:cs="Arial"/>
          <w:sz w:val="22"/>
          <w:szCs w:val="22"/>
          <w:lang w:val="es-CR"/>
        </w:rPr>
        <w:t>.</w:t>
      </w:r>
    </w:p>
    <w:p w14:paraId="6D6F7325" w14:textId="25F491BE" w:rsidR="00886848" w:rsidRDefault="00886848" w:rsidP="00AA0AAC">
      <w:pPr>
        <w:autoSpaceDE w:val="0"/>
        <w:autoSpaceDN w:val="0"/>
        <w:adjustRightInd w:val="0"/>
        <w:spacing w:line="360" w:lineRule="auto"/>
        <w:jc w:val="both"/>
        <w:rPr>
          <w:rFonts w:cs="Arial"/>
          <w:sz w:val="22"/>
          <w:szCs w:val="22"/>
          <w:lang w:val="es-ES_tradnl"/>
        </w:rPr>
      </w:pPr>
    </w:p>
    <w:p w14:paraId="2A7D1B1E" w14:textId="5F43ED82" w:rsidR="002B71CC" w:rsidRDefault="00806E6C" w:rsidP="00806E6C">
      <w:pPr>
        <w:autoSpaceDE w:val="0"/>
        <w:autoSpaceDN w:val="0"/>
        <w:adjustRightInd w:val="0"/>
        <w:spacing w:line="360" w:lineRule="auto"/>
        <w:jc w:val="both"/>
        <w:rPr>
          <w:rFonts w:cs="Arial"/>
          <w:sz w:val="22"/>
          <w:szCs w:val="22"/>
        </w:rPr>
      </w:pPr>
      <w:r>
        <w:rPr>
          <w:rFonts w:cs="Arial"/>
          <w:b/>
          <w:bCs/>
          <w:sz w:val="22"/>
          <w:szCs w:val="22"/>
          <w:lang w:val="es-ES_tradnl"/>
        </w:rPr>
        <w:t>2.-</w:t>
      </w:r>
      <w:r w:rsidR="00AA0AAC">
        <w:rPr>
          <w:rFonts w:cs="Arial"/>
          <w:sz w:val="22"/>
          <w:szCs w:val="22"/>
          <w:lang w:val="es-ES_tradnl"/>
        </w:rPr>
        <w:t xml:space="preserve"> Previo al giro de los recursos, la entidad autorizada deberá remitir a la Dirección FOSUVI</w:t>
      </w:r>
      <w:r>
        <w:rPr>
          <w:rFonts w:cs="Arial"/>
          <w:sz w:val="22"/>
          <w:szCs w:val="22"/>
          <w:lang w:val="es-ES_tradnl"/>
        </w:rPr>
        <w:t>,</w:t>
      </w:r>
      <w:r w:rsidR="00AA0AAC">
        <w:rPr>
          <w:rFonts w:cs="Arial"/>
          <w:sz w:val="22"/>
          <w:szCs w:val="22"/>
          <w:lang w:val="es-ES_tradnl"/>
        </w:rPr>
        <w:t xml:space="preserve"> la actualización de los presupuestos con las modificaciones realizadas.  Dichos presupuestos deberán incluirse en los expedientes individuales de los beneficiarios.</w:t>
      </w:r>
    </w:p>
    <w:p w14:paraId="1C861B6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D504AB" w14:textId="77777777" w:rsidR="002B71CC" w:rsidRPr="00D14EAF" w:rsidRDefault="002B71CC" w:rsidP="002B71CC">
      <w:pPr>
        <w:spacing w:line="360" w:lineRule="auto"/>
        <w:jc w:val="both"/>
        <w:rPr>
          <w:rFonts w:cs="Arial"/>
          <w:b/>
          <w:sz w:val="22"/>
        </w:rPr>
      </w:pPr>
      <w:r w:rsidRPr="00D14EAF">
        <w:rPr>
          <w:rFonts w:cs="Arial"/>
          <w:b/>
          <w:sz w:val="22"/>
        </w:rPr>
        <w:t>************</w:t>
      </w:r>
    </w:p>
    <w:p w14:paraId="0A210950" w14:textId="77777777" w:rsidR="002B71CC" w:rsidRDefault="002B71CC" w:rsidP="002B71CC">
      <w:pPr>
        <w:spacing w:line="360" w:lineRule="auto"/>
        <w:jc w:val="both"/>
        <w:rPr>
          <w:rFonts w:cs="Arial"/>
          <w:sz w:val="22"/>
          <w:lang w:val="es-ES_tradnl"/>
        </w:rPr>
      </w:pPr>
    </w:p>
    <w:p w14:paraId="306EF8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99A4E99" w14:textId="7A42DD8B" w:rsidR="002B71CC" w:rsidRDefault="00242971" w:rsidP="002B71CC">
      <w:pPr>
        <w:spacing w:line="360" w:lineRule="auto"/>
        <w:jc w:val="both"/>
        <w:rPr>
          <w:rFonts w:cs="Arial"/>
          <w:sz w:val="22"/>
          <w:szCs w:val="22"/>
        </w:rPr>
      </w:pPr>
      <w:r>
        <w:rPr>
          <w:rFonts w:cs="Arial"/>
          <w:bCs/>
          <w:sz w:val="22"/>
          <w:szCs w:val="22"/>
        </w:rPr>
        <w:t xml:space="preserve">Instruir a la </w:t>
      </w:r>
      <w:r w:rsidRPr="00C11D8E">
        <w:rPr>
          <w:rFonts w:cs="Arial"/>
          <w:bCs/>
          <w:sz w:val="22"/>
          <w:szCs w:val="22"/>
          <w:lang w:val="es-ES_tradnl"/>
        </w:rPr>
        <w:t>Administración</w:t>
      </w:r>
      <w:r>
        <w:rPr>
          <w:rFonts w:cs="Arial"/>
          <w:bCs/>
          <w:sz w:val="22"/>
          <w:szCs w:val="22"/>
          <w:lang w:val="es-ES_tradnl"/>
        </w:rPr>
        <w:t xml:space="preserve">, para que realice un análisis </w:t>
      </w:r>
      <w:r>
        <w:rPr>
          <w:rFonts w:cs="Arial"/>
          <w:color w:val="000000"/>
          <w:sz w:val="22"/>
          <w:szCs w:val="22"/>
          <w:lang w:val="es-CR"/>
        </w:rPr>
        <w:t xml:space="preserve">y proyecciones sobre los recursos del FOSUVI que eventualmente podrían requerirse, ante un </w:t>
      </w:r>
      <w:r w:rsidR="001E7AAD">
        <w:rPr>
          <w:rFonts w:cs="Arial"/>
          <w:color w:val="000000"/>
          <w:sz w:val="22"/>
          <w:szCs w:val="22"/>
          <w:lang w:val="es-CR"/>
        </w:rPr>
        <w:t>posible</w:t>
      </w:r>
      <w:r>
        <w:rPr>
          <w:rFonts w:cs="Arial"/>
          <w:color w:val="000000"/>
          <w:sz w:val="22"/>
          <w:szCs w:val="22"/>
          <w:lang w:val="es-CR"/>
        </w:rPr>
        <w:t xml:space="preserve"> ajuste de precios a las soluciones de vivienda, tanto de bono ordinario como individuales del artículo 59, debido al incremento en los costos de la construcción.</w:t>
      </w:r>
    </w:p>
    <w:p w14:paraId="0FC61DA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6C2985" w14:textId="77777777" w:rsidR="002B71CC" w:rsidRPr="00D14EAF" w:rsidRDefault="002B71CC" w:rsidP="002B71CC">
      <w:pPr>
        <w:spacing w:line="360" w:lineRule="auto"/>
        <w:jc w:val="both"/>
        <w:rPr>
          <w:rFonts w:cs="Arial"/>
          <w:b/>
          <w:sz w:val="22"/>
        </w:rPr>
      </w:pPr>
      <w:r w:rsidRPr="00D14EAF">
        <w:rPr>
          <w:rFonts w:cs="Arial"/>
          <w:b/>
          <w:sz w:val="22"/>
        </w:rPr>
        <w:t>************</w:t>
      </w:r>
    </w:p>
    <w:p w14:paraId="5681A057" w14:textId="77777777" w:rsidR="002B71CC" w:rsidRDefault="002B71CC" w:rsidP="002B71CC">
      <w:pPr>
        <w:spacing w:line="360" w:lineRule="auto"/>
        <w:jc w:val="both"/>
        <w:rPr>
          <w:rFonts w:cs="Arial"/>
          <w:sz w:val="22"/>
          <w:lang w:val="es-ES_tradnl"/>
        </w:rPr>
      </w:pPr>
    </w:p>
    <w:p w14:paraId="45F11F5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B73F209" w14:textId="7B4AB6B5" w:rsidR="002B71CC" w:rsidRDefault="00F952DF" w:rsidP="002B71CC">
      <w:pPr>
        <w:spacing w:line="360" w:lineRule="auto"/>
        <w:jc w:val="both"/>
        <w:rPr>
          <w:rFonts w:cs="Arial"/>
          <w:sz w:val="22"/>
          <w:szCs w:val="22"/>
        </w:rPr>
      </w:pPr>
      <w:r w:rsidRPr="00F952DF">
        <w:rPr>
          <w:rFonts w:cs="Arial"/>
          <w:sz w:val="22"/>
          <w:szCs w:val="22"/>
          <w:lang w:val="es-CR"/>
        </w:rPr>
        <w:t xml:space="preserve">Instruir a la Administración, para que </w:t>
      </w:r>
      <w:r>
        <w:rPr>
          <w:rFonts w:cs="Arial"/>
          <w:sz w:val="22"/>
          <w:szCs w:val="22"/>
          <w:lang w:val="es-CR"/>
        </w:rPr>
        <w:t xml:space="preserve">a más tardar el próximo 15 de noviembre y </w:t>
      </w:r>
      <w:r w:rsidRPr="00F952DF">
        <w:rPr>
          <w:rFonts w:cs="Arial"/>
          <w:sz w:val="22"/>
          <w:szCs w:val="22"/>
          <w:lang w:val="es-CR"/>
        </w:rPr>
        <w:t xml:space="preserve">según lo dispuesto en los acuerdos N° 10 de la sesión 17-2020 y N° 17 de la </w:t>
      </w:r>
      <w:r>
        <w:rPr>
          <w:rFonts w:cs="Arial"/>
          <w:sz w:val="22"/>
          <w:szCs w:val="22"/>
          <w:lang w:val="es-CR"/>
        </w:rPr>
        <w:t>s</w:t>
      </w:r>
      <w:r w:rsidRPr="00F952DF">
        <w:rPr>
          <w:rFonts w:cs="Arial"/>
          <w:sz w:val="22"/>
          <w:szCs w:val="22"/>
          <w:lang w:val="es-CR"/>
        </w:rPr>
        <w:t>esión 44-2021, presente a esta Junta Directiva el informe y la recomendación correspondiente</w:t>
      </w:r>
      <w:r>
        <w:rPr>
          <w:rFonts w:cs="Arial"/>
          <w:sz w:val="22"/>
          <w:szCs w:val="22"/>
          <w:lang w:val="es-CR"/>
        </w:rPr>
        <w:t>, sobre lo indicado en el oficio</w:t>
      </w:r>
      <w:r>
        <w:rPr>
          <w:rFonts w:cs="Arial"/>
          <w:sz w:val="22"/>
          <w:lang w:val="es-ES_tradnl"/>
        </w:rPr>
        <w:t xml:space="preserve"> del 18 de octubre de 2021, mediante el cual, el señor Carlos Calvo Quesada, representante de la empresa Consultoría Mar Azul S.A., reitera la solicitud para que se resuelva el reclamo administrativo presentado por esa empresa en setiembre </w:t>
      </w:r>
      <w:r w:rsidRPr="00B45B70">
        <w:rPr>
          <w:rFonts w:cs="Arial"/>
          <w:sz w:val="22"/>
          <w:szCs w:val="22"/>
          <w:lang w:val="es-CR"/>
        </w:rPr>
        <w:t xml:space="preserve">de 2018, con respecto al financiamiento adicional para </w:t>
      </w:r>
      <w:r>
        <w:rPr>
          <w:rFonts w:cs="Arial"/>
          <w:sz w:val="22"/>
          <w:szCs w:val="22"/>
          <w:lang w:val="es-CR"/>
        </w:rPr>
        <w:t xml:space="preserve">los costos operativos de </w:t>
      </w:r>
      <w:r w:rsidRPr="00B45B70">
        <w:rPr>
          <w:rFonts w:cs="Arial"/>
          <w:sz w:val="22"/>
          <w:szCs w:val="22"/>
          <w:lang w:val="es-CR"/>
        </w:rPr>
        <w:t xml:space="preserve">la Planta de Tratamiento </w:t>
      </w:r>
      <w:r>
        <w:rPr>
          <w:rFonts w:cs="Arial"/>
          <w:sz w:val="22"/>
          <w:szCs w:val="22"/>
          <w:lang w:val="es-CR"/>
        </w:rPr>
        <w:t>de Aguas Residuales, de</w:t>
      </w:r>
      <w:r w:rsidRPr="00B45B70">
        <w:rPr>
          <w:rFonts w:cs="Arial"/>
          <w:sz w:val="22"/>
          <w:szCs w:val="22"/>
          <w:lang w:val="es-CR"/>
        </w:rPr>
        <w:t>l proyecto Villa Bonita en Siquirres</w:t>
      </w:r>
      <w:r>
        <w:rPr>
          <w:rFonts w:cs="Arial"/>
          <w:sz w:val="22"/>
          <w:szCs w:val="22"/>
          <w:lang w:val="es-CR"/>
        </w:rPr>
        <w:t>.</w:t>
      </w:r>
    </w:p>
    <w:p w14:paraId="1A1916D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F8D17B5" w14:textId="77777777" w:rsidR="002B71CC" w:rsidRPr="00D14EAF" w:rsidRDefault="002B71CC" w:rsidP="002B71CC">
      <w:pPr>
        <w:spacing w:line="360" w:lineRule="auto"/>
        <w:jc w:val="both"/>
        <w:rPr>
          <w:rFonts w:cs="Arial"/>
          <w:b/>
          <w:sz w:val="22"/>
        </w:rPr>
      </w:pPr>
      <w:r w:rsidRPr="00D14EAF">
        <w:rPr>
          <w:rFonts w:cs="Arial"/>
          <w:b/>
          <w:sz w:val="22"/>
        </w:rPr>
        <w:t>************</w:t>
      </w:r>
    </w:p>
    <w:p w14:paraId="72D3550A" w14:textId="77777777" w:rsidR="002B71CC" w:rsidRDefault="002B71CC" w:rsidP="002B71CC">
      <w:pPr>
        <w:spacing w:line="360" w:lineRule="auto"/>
        <w:jc w:val="both"/>
        <w:rPr>
          <w:rFonts w:cs="Arial"/>
          <w:sz w:val="22"/>
          <w:lang w:val="es-ES_tradnl"/>
        </w:rPr>
      </w:pPr>
    </w:p>
    <w:p w14:paraId="30725C1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26D6772A" w14:textId="0315146C" w:rsidR="002B71CC" w:rsidRDefault="00B744B8" w:rsidP="002B71CC">
      <w:pPr>
        <w:spacing w:line="360" w:lineRule="auto"/>
        <w:jc w:val="both"/>
        <w:rPr>
          <w:rFonts w:cs="Arial"/>
          <w:sz w:val="22"/>
          <w:szCs w:val="22"/>
        </w:rPr>
      </w:pPr>
      <w:r>
        <w:rPr>
          <w:rFonts w:cs="Arial"/>
          <w:sz w:val="22"/>
          <w:szCs w:val="22"/>
        </w:rPr>
        <w:t xml:space="preserve">Desearle éxitos en sus nuevas funciones a la junta directiva </w:t>
      </w:r>
      <w:r w:rsidR="00092E16">
        <w:rPr>
          <w:rFonts w:cs="Arial"/>
          <w:sz w:val="22"/>
          <w:szCs w:val="22"/>
        </w:rPr>
        <w:t xml:space="preserve">designada </w:t>
      </w:r>
      <w:r>
        <w:rPr>
          <w:rFonts w:cs="Arial"/>
          <w:sz w:val="22"/>
          <w:szCs w:val="22"/>
        </w:rPr>
        <w:t xml:space="preserve">para el período 2021-2023, </w:t>
      </w:r>
      <w:r>
        <w:rPr>
          <w:rFonts w:cs="Arial"/>
          <w:sz w:val="22"/>
          <w:lang w:val="es-ES_tradnl"/>
        </w:rPr>
        <w:t xml:space="preserve">de la Asociación Centroamericana para la Vivienda (ACENVI).  Este Órgano Colegiado se pone a la disposición de esa organización, para </w:t>
      </w:r>
      <w:r w:rsidR="00AD3752">
        <w:rPr>
          <w:rFonts w:cs="Arial"/>
          <w:sz w:val="22"/>
          <w:lang w:val="es-ES_tradnl"/>
        </w:rPr>
        <w:t xml:space="preserve">seguir impulsando y </w:t>
      </w:r>
      <w:r w:rsidR="00AD3752">
        <w:rPr>
          <w:rFonts w:cs="Arial"/>
          <w:sz w:val="22"/>
          <w:lang w:val="es-ES_tradnl"/>
        </w:rPr>
        <w:lastRenderedPageBreak/>
        <w:t xml:space="preserve">fortaleciendo </w:t>
      </w:r>
      <w:r w:rsidR="00622B34">
        <w:rPr>
          <w:rFonts w:cs="Arial"/>
          <w:sz w:val="22"/>
          <w:szCs w:val="22"/>
        </w:rPr>
        <w:t xml:space="preserve">los procesos de coordinación que se requieran </w:t>
      </w:r>
      <w:r>
        <w:rPr>
          <w:rFonts w:cs="Arial"/>
          <w:sz w:val="22"/>
          <w:szCs w:val="22"/>
        </w:rPr>
        <w:t xml:space="preserve">para </w:t>
      </w:r>
      <w:r w:rsidR="00AD3752">
        <w:rPr>
          <w:rFonts w:cs="Arial"/>
          <w:sz w:val="22"/>
          <w:szCs w:val="22"/>
        </w:rPr>
        <w:t>alcanzar los objetivos comunes.</w:t>
      </w:r>
    </w:p>
    <w:p w14:paraId="0CA64C05" w14:textId="17DE96C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2BF1369" w14:textId="77777777" w:rsidR="002B71CC" w:rsidRPr="00D14EAF" w:rsidRDefault="002B71CC" w:rsidP="002B71CC">
      <w:pPr>
        <w:spacing w:line="360" w:lineRule="auto"/>
        <w:jc w:val="both"/>
        <w:rPr>
          <w:rFonts w:cs="Arial"/>
          <w:b/>
          <w:sz w:val="22"/>
        </w:rPr>
      </w:pPr>
      <w:r w:rsidRPr="00D14EAF">
        <w:rPr>
          <w:rFonts w:cs="Arial"/>
          <w:b/>
          <w:sz w:val="22"/>
        </w:rPr>
        <w:t>************</w:t>
      </w:r>
    </w:p>
    <w:p w14:paraId="57589ACE" w14:textId="77777777" w:rsidR="002B71CC" w:rsidRDefault="002B71CC" w:rsidP="002B71CC">
      <w:pPr>
        <w:spacing w:line="360" w:lineRule="auto"/>
        <w:jc w:val="both"/>
        <w:rPr>
          <w:rFonts w:cs="Arial"/>
          <w:sz w:val="22"/>
          <w:lang w:val="es-ES_tradnl"/>
        </w:rPr>
      </w:pPr>
    </w:p>
    <w:p w14:paraId="7D37AD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229B28F5" w14:textId="2CC7EBB3" w:rsidR="002B71CC" w:rsidRDefault="00B6135B" w:rsidP="002B71CC">
      <w:pPr>
        <w:spacing w:line="360" w:lineRule="auto"/>
        <w:jc w:val="both"/>
        <w:rPr>
          <w:rFonts w:cs="Arial"/>
          <w:sz w:val="22"/>
          <w:szCs w:val="22"/>
        </w:rPr>
      </w:pPr>
      <w:r>
        <w:rPr>
          <w:rFonts w:cs="Arial"/>
          <w:sz w:val="22"/>
          <w:szCs w:val="22"/>
        </w:rPr>
        <w:t xml:space="preserve">Instruir a la </w:t>
      </w:r>
      <w:r w:rsidR="00662933">
        <w:rPr>
          <w:rFonts w:cs="Arial"/>
          <w:sz w:val="22"/>
          <w:szCs w:val="22"/>
        </w:rPr>
        <w:t>Dirección FOSUVI</w:t>
      </w:r>
      <w:r>
        <w:rPr>
          <w:rFonts w:cs="Arial"/>
          <w:sz w:val="22"/>
          <w:szCs w:val="22"/>
          <w:lang w:val="es-ES_tradnl"/>
        </w:rPr>
        <w:t xml:space="preserve">, para que dentro del plazo de ley </w:t>
      </w:r>
      <w:r w:rsidR="00C40ABD">
        <w:rPr>
          <w:rFonts w:cs="Arial"/>
          <w:sz w:val="22"/>
          <w:szCs w:val="22"/>
          <w:lang w:val="es-ES_tradnl"/>
        </w:rPr>
        <w:t xml:space="preserve">responda lo pertinente, con respecto a lo indicado en el </w:t>
      </w:r>
      <w:r>
        <w:rPr>
          <w:rFonts w:cs="Arial"/>
          <w:sz w:val="22"/>
          <w:lang w:val="es-ES_tradnl"/>
        </w:rPr>
        <w:t xml:space="preserve">escrito del 21 de octubre de 2021, mediante el cual, el Ing. Diego León Carazo, Gerente General de la Constructora León Aguilar, solicita información técnica, financiera, social y legal, sobre el financiamiento aprobado para </w:t>
      </w:r>
      <w:r w:rsidR="006241FF">
        <w:rPr>
          <w:rFonts w:cs="Arial"/>
          <w:sz w:val="22"/>
          <w:lang w:val="es-ES_tradnl"/>
        </w:rPr>
        <w:t>el desarrollo</w:t>
      </w:r>
      <w:r>
        <w:rPr>
          <w:rFonts w:cs="Arial"/>
          <w:sz w:val="22"/>
          <w:lang w:val="es-ES_tradnl"/>
        </w:rPr>
        <w:t xml:space="preserve"> </w:t>
      </w:r>
      <w:r w:rsidR="006241FF">
        <w:rPr>
          <w:rFonts w:cs="Arial"/>
          <w:sz w:val="22"/>
          <w:lang w:val="es-ES_tradnl"/>
        </w:rPr>
        <w:t>d</w:t>
      </w:r>
      <w:r>
        <w:rPr>
          <w:rFonts w:cs="Arial"/>
          <w:sz w:val="22"/>
          <w:lang w:val="es-ES_tradnl"/>
        </w:rPr>
        <w:t xml:space="preserve">el </w:t>
      </w:r>
      <w:r w:rsidRPr="005816F1">
        <w:rPr>
          <w:rFonts w:cs="Arial"/>
          <w:sz w:val="22"/>
          <w:szCs w:val="22"/>
          <w:lang w:val="es-CR"/>
        </w:rPr>
        <w:t xml:space="preserve">proyecto </w:t>
      </w:r>
      <w:r>
        <w:rPr>
          <w:rFonts w:cs="Arial"/>
          <w:sz w:val="22"/>
          <w:szCs w:val="22"/>
          <w:lang w:val="es-CR"/>
        </w:rPr>
        <w:t xml:space="preserve">de vivienda </w:t>
      </w:r>
      <w:r w:rsidRPr="005816F1">
        <w:rPr>
          <w:rFonts w:cs="Arial"/>
          <w:sz w:val="22"/>
          <w:szCs w:val="22"/>
          <w:lang w:val="es-CR"/>
        </w:rPr>
        <w:t>28 Millas</w:t>
      </w:r>
      <w:r>
        <w:rPr>
          <w:rFonts w:cs="Arial"/>
          <w:sz w:val="22"/>
          <w:szCs w:val="22"/>
          <w:lang w:val="es-CR"/>
        </w:rPr>
        <w:t xml:space="preserve">, </w:t>
      </w:r>
      <w:r w:rsidRPr="000C2AC4">
        <w:rPr>
          <w:rFonts w:cs="Arial"/>
          <w:sz w:val="22"/>
          <w:szCs w:val="22"/>
          <w:lang w:val="es-CR"/>
        </w:rPr>
        <w:t>ubicado en Batán de Matina</w:t>
      </w:r>
      <w:r>
        <w:rPr>
          <w:rFonts w:cs="Arial"/>
          <w:sz w:val="22"/>
          <w:szCs w:val="22"/>
          <w:lang w:val="es-CR"/>
        </w:rPr>
        <w:t>.</w:t>
      </w:r>
    </w:p>
    <w:p w14:paraId="357F0A8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C3E0D7" w14:textId="77777777" w:rsidR="002B71CC" w:rsidRPr="00D14EAF" w:rsidRDefault="002B71CC" w:rsidP="002B71CC">
      <w:pPr>
        <w:spacing w:line="360" w:lineRule="auto"/>
        <w:jc w:val="both"/>
        <w:rPr>
          <w:rFonts w:cs="Arial"/>
          <w:b/>
          <w:sz w:val="22"/>
        </w:rPr>
      </w:pPr>
      <w:r w:rsidRPr="00D14EAF">
        <w:rPr>
          <w:rFonts w:cs="Arial"/>
          <w:b/>
          <w:sz w:val="22"/>
        </w:rPr>
        <w:t>************</w:t>
      </w:r>
    </w:p>
    <w:p w14:paraId="2695855A" w14:textId="77777777" w:rsidR="002B71CC" w:rsidRDefault="002B71CC" w:rsidP="002B71CC">
      <w:pPr>
        <w:spacing w:line="360" w:lineRule="auto"/>
        <w:jc w:val="both"/>
        <w:rPr>
          <w:rFonts w:cs="Arial"/>
          <w:sz w:val="22"/>
          <w:lang w:val="es-ES_tradnl"/>
        </w:rPr>
      </w:pPr>
    </w:p>
    <w:p w14:paraId="148A05D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FC0A" w14:textId="77777777" w:rsidR="000F6C69" w:rsidRDefault="000F6C69">
      <w:r>
        <w:separator/>
      </w:r>
    </w:p>
  </w:endnote>
  <w:endnote w:type="continuationSeparator" w:id="0">
    <w:p w14:paraId="0FF723A7" w14:textId="77777777" w:rsidR="000F6C69" w:rsidRDefault="000F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8E6E" w14:textId="77777777" w:rsidR="000F6C69" w:rsidRDefault="000F6C69">
      <w:r>
        <w:separator/>
      </w:r>
    </w:p>
  </w:footnote>
  <w:footnote w:type="continuationSeparator" w:id="0">
    <w:p w14:paraId="035CD238" w14:textId="77777777" w:rsidR="000F6C69" w:rsidRDefault="000F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028A" w14:textId="77777777" w:rsidR="009D03FE" w:rsidRDefault="009D03FE">
    <w:pPr>
      <w:pStyle w:val="Encabezado"/>
      <w:rPr>
        <w:lang w:val="es-ES"/>
      </w:rPr>
    </w:pPr>
  </w:p>
  <w:p w14:paraId="27D24678" w14:textId="3F266764"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F6C69">
      <w:rPr>
        <w:sz w:val="18"/>
        <w:lang w:val="es-ES"/>
      </w:rPr>
      <w:t>7</w:t>
    </w:r>
    <w:r>
      <w:rPr>
        <w:sz w:val="18"/>
        <w:lang w:val="es-ES"/>
      </w:rPr>
      <w:t>9-20</w:t>
    </w:r>
    <w:r w:rsidR="00E97960">
      <w:rPr>
        <w:sz w:val="18"/>
        <w:lang w:val="es-ES"/>
      </w:rPr>
      <w:t>2</w:t>
    </w:r>
    <w:r w:rsidR="009449EE">
      <w:rPr>
        <w:sz w:val="18"/>
        <w:lang w:val="es-ES"/>
      </w:rPr>
      <w:t>1</w:t>
    </w:r>
    <w:r>
      <w:rPr>
        <w:sz w:val="18"/>
        <w:lang w:val="es-ES"/>
      </w:rPr>
      <w:t xml:space="preserve">                   25 de </w:t>
    </w:r>
    <w:r w:rsidR="000F6C69">
      <w:rPr>
        <w:sz w:val="18"/>
        <w:lang w:val="es-ES"/>
      </w:rPr>
      <w:t>octubre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8E6375E" w14:textId="2DF69346"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EFE0E44"/>
    <w:multiLevelType w:val="hybridMultilevel"/>
    <w:tmpl w:val="CF2ECE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C1D096B"/>
    <w:multiLevelType w:val="hybridMultilevel"/>
    <w:tmpl w:val="218E851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9CpkWfMQ2r5x7TviqCB5Dg9/9NbhHOFnaWo4vlWXIVL6zNod/ESPS+HxA4sTC9jRzhI99i+xxRm/rFBBahGGsQ==" w:salt="dd8GMHIlTj51zu4RYNFYD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69"/>
    <w:rsid w:val="0000085A"/>
    <w:rsid w:val="00003638"/>
    <w:rsid w:val="00011DC1"/>
    <w:rsid w:val="0001401F"/>
    <w:rsid w:val="00026DCA"/>
    <w:rsid w:val="00027E78"/>
    <w:rsid w:val="0003318B"/>
    <w:rsid w:val="00036A8B"/>
    <w:rsid w:val="00041AA9"/>
    <w:rsid w:val="00053A32"/>
    <w:rsid w:val="000547A2"/>
    <w:rsid w:val="00067B32"/>
    <w:rsid w:val="00076A47"/>
    <w:rsid w:val="00081BB0"/>
    <w:rsid w:val="00085DF1"/>
    <w:rsid w:val="00092E16"/>
    <w:rsid w:val="0009389D"/>
    <w:rsid w:val="00094BF7"/>
    <w:rsid w:val="000A314F"/>
    <w:rsid w:val="000A6259"/>
    <w:rsid w:val="000A7192"/>
    <w:rsid w:val="000B0F7B"/>
    <w:rsid w:val="000B2A27"/>
    <w:rsid w:val="000C2AC4"/>
    <w:rsid w:val="000C4E35"/>
    <w:rsid w:val="000C5661"/>
    <w:rsid w:val="000E54E5"/>
    <w:rsid w:val="000F5F31"/>
    <w:rsid w:val="000F6C69"/>
    <w:rsid w:val="000F6DBD"/>
    <w:rsid w:val="00105CCE"/>
    <w:rsid w:val="0011401E"/>
    <w:rsid w:val="001147C3"/>
    <w:rsid w:val="00114E82"/>
    <w:rsid w:val="001154FB"/>
    <w:rsid w:val="00117E78"/>
    <w:rsid w:val="0012268A"/>
    <w:rsid w:val="001227FE"/>
    <w:rsid w:val="001422E0"/>
    <w:rsid w:val="00147C5C"/>
    <w:rsid w:val="00154E36"/>
    <w:rsid w:val="00155DE5"/>
    <w:rsid w:val="00183234"/>
    <w:rsid w:val="0018634C"/>
    <w:rsid w:val="001909BE"/>
    <w:rsid w:val="00193B2D"/>
    <w:rsid w:val="00196DD0"/>
    <w:rsid w:val="001A2F10"/>
    <w:rsid w:val="001B6D7C"/>
    <w:rsid w:val="001B703A"/>
    <w:rsid w:val="001C3F1B"/>
    <w:rsid w:val="001C4029"/>
    <w:rsid w:val="001C4178"/>
    <w:rsid w:val="001D20FC"/>
    <w:rsid w:val="001D7E23"/>
    <w:rsid w:val="001E39D5"/>
    <w:rsid w:val="001E631F"/>
    <w:rsid w:val="001E7AAD"/>
    <w:rsid w:val="001F156A"/>
    <w:rsid w:val="001F277B"/>
    <w:rsid w:val="001F7D2C"/>
    <w:rsid w:val="00201EB0"/>
    <w:rsid w:val="002026DC"/>
    <w:rsid w:val="00204086"/>
    <w:rsid w:val="00210B7F"/>
    <w:rsid w:val="00213FA6"/>
    <w:rsid w:val="00214849"/>
    <w:rsid w:val="002163C7"/>
    <w:rsid w:val="00236CA9"/>
    <w:rsid w:val="00237191"/>
    <w:rsid w:val="00240946"/>
    <w:rsid w:val="00242971"/>
    <w:rsid w:val="00243275"/>
    <w:rsid w:val="00243461"/>
    <w:rsid w:val="00252138"/>
    <w:rsid w:val="00253CA2"/>
    <w:rsid w:val="00253D8D"/>
    <w:rsid w:val="00260325"/>
    <w:rsid w:val="00261C88"/>
    <w:rsid w:val="00270B9C"/>
    <w:rsid w:val="00273438"/>
    <w:rsid w:val="002736F3"/>
    <w:rsid w:val="00273AB5"/>
    <w:rsid w:val="002751C8"/>
    <w:rsid w:val="00277DD3"/>
    <w:rsid w:val="00282C93"/>
    <w:rsid w:val="0028301A"/>
    <w:rsid w:val="0028757E"/>
    <w:rsid w:val="002A515F"/>
    <w:rsid w:val="002A51F3"/>
    <w:rsid w:val="002A6A4B"/>
    <w:rsid w:val="002B71CC"/>
    <w:rsid w:val="002D0146"/>
    <w:rsid w:val="002D158A"/>
    <w:rsid w:val="002D29E2"/>
    <w:rsid w:val="002E1BAC"/>
    <w:rsid w:val="002F3D41"/>
    <w:rsid w:val="003004E7"/>
    <w:rsid w:val="0030131C"/>
    <w:rsid w:val="003102BB"/>
    <w:rsid w:val="003156CD"/>
    <w:rsid w:val="00317B31"/>
    <w:rsid w:val="00320F35"/>
    <w:rsid w:val="00320F9C"/>
    <w:rsid w:val="00323FCC"/>
    <w:rsid w:val="00335993"/>
    <w:rsid w:val="00337E76"/>
    <w:rsid w:val="003429C9"/>
    <w:rsid w:val="00343CAA"/>
    <w:rsid w:val="00345E78"/>
    <w:rsid w:val="00346C2F"/>
    <w:rsid w:val="003473D2"/>
    <w:rsid w:val="00352AFB"/>
    <w:rsid w:val="00353979"/>
    <w:rsid w:val="00360971"/>
    <w:rsid w:val="00367B23"/>
    <w:rsid w:val="0037026E"/>
    <w:rsid w:val="00373725"/>
    <w:rsid w:val="00373B50"/>
    <w:rsid w:val="00374710"/>
    <w:rsid w:val="003803AB"/>
    <w:rsid w:val="00380645"/>
    <w:rsid w:val="003853CD"/>
    <w:rsid w:val="00386AA9"/>
    <w:rsid w:val="00386F89"/>
    <w:rsid w:val="003901DF"/>
    <w:rsid w:val="003A4E5A"/>
    <w:rsid w:val="003A5204"/>
    <w:rsid w:val="003A70CE"/>
    <w:rsid w:val="003B0676"/>
    <w:rsid w:val="003B1738"/>
    <w:rsid w:val="003B20EA"/>
    <w:rsid w:val="003C6FEB"/>
    <w:rsid w:val="003D4FFF"/>
    <w:rsid w:val="00407CC4"/>
    <w:rsid w:val="00421BEA"/>
    <w:rsid w:val="00432126"/>
    <w:rsid w:val="004369F5"/>
    <w:rsid w:val="004422BC"/>
    <w:rsid w:val="00445673"/>
    <w:rsid w:val="004718E1"/>
    <w:rsid w:val="004755F8"/>
    <w:rsid w:val="0047593B"/>
    <w:rsid w:val="0048086A"/>
    <w:rsid w:val="00486810"/>
    <w:rsid w:val="0048746C"/>
    <w:rsid w:val="004930AA"/>
    <w:rsid w:val="00496B93"/>
    <w:rsid w:val="00497711"/>
    <w:rsid w:val="004B373F"/>
    <w:rsid w:val="004B7456"/>
    <w:rsid w:val="004C5B22"/>
    <w:rsid w:val="004C724E"/>
    <w:rsid w:val="004D1902"/>
    <w:rsid w:val="004D1F3C"/>
    <w:rsid w:val="004E10F9"/>
    <w:rsid w:val="004E1777"/>
    <w:rsid w:val="004E5D21"/>
    <w:rsid w:val="00500A74"/>
    <w:rsid w:val="005011AD"/>
    <w:rsid w:val="00513B4F"/>
    <w:rsid w:val="00526D06"/>
    <w:rsid w:val="00531B93"/>
    <w:rsid w:val="005459D0"/>
    <w:rsid w:val="005504E6"/>
    <w:rsid w:val="0057519A"/>
    <w:rsid w:val="005816F1"/>
    <w:rsid w:val="00583E9B"/>
    <w:rsid w:val="00585347"/>
    <w:rsid w:val="00595395"/>
    <w:rsid w:val="0059625B"/>
    <w:rsid w:val="00596AB4"/>
    <w:rsid w:val="005A32C2"/>
    <w:rsid w:val="005B45E6"/>
    <w:rsid w:val="005B67A2"/>
    <w:rsid w:val="005C18D2"/>
    <w:rsid w:val="005C6147"/>
    <w:rsid w:val="005E7559"/>
    <w:rsid w:val="00612E9F"/>
    <w:rsid w:val="00615FBF"/>
    <w:rsid w:val="00622B34"/>
    <w:rsid w:val="00623D36"/>
    <w:rsid w:val="006241FF"/>
    <w:rsid w:val="006321F4"/>
    <w:rsid w:val="00646C5C"/>
    <w:rsid w:val="00660CE7"/>
    <w:rsid w:val="00662933"/>
    <w:rsid w:val="0066494B"/>
    <w:rsid w:val="0066756A"/>
    <w:rsid w:val="00681878"/>
    <w:rsid w:val="00683504"/>
    <w:rsid w:val="00685BAA"/>
    <w:rsid w:val="00692A55"/>
    <w:rsid w:val="00694723"/>
    <w:rsid w:val="00696F32"/>
    <w:rsid w:val="006979B4"/>
    <w:rsid w:val="006A474B"/>
    <w:rsid w:val="006A70DB"/>
    <w:rsid w:val="006A779D"/>
    <w:rsid w:val="006B16C3"/>
    <w:rsid w:val="006B7846"/>
    <w:rsid w:val="006C0086"/>
    <w:rsid w:val="006C1542"/>
    <w:rsid w:val="006C1D3B"/>
    <w:rsid w:val="006C1F07"/>
    <w:rsid w:val="006C772C"/>
    <w:rsid w:val="006C7DCE"/>
    <w:rsid w:val="006D5482"/>
    <w:rsid w:val="006E31FB"/>
    <w:rsid w:val="006E7C0F"/>
    <w:rsid w:val="006F7DB3"/>
    <w:rsid w:val="0070383E"/>
    <w:rsid w:val="007062BD"/>
    <w:rsid w:val="00711E6C"/>
    <w:rsid w:val="007177F0"/>
    <w:rsid w:val="00723211"/>
    <w:rsid w:val="00735384"/>
    <w:rsid w:val="00737234"/>
    <w:rsid w:val="00744FB4"/>
    <w:rsid w:val="00751002"/>
    <w:rsid w:val="007605D2"/>
    <w:rsid w:val="00763381"/>
    <w:rsid w:val="00765327"/>
    <w:rsid w:val="007749FC"/>
    <w:rsid w:val="00780AB2"/>
    <w:rsid w:val="00791092"/>
    <w:rsid w:val="00797660"/>
    <w:rsid w:val="007B2EB9"/>
    <w:rsid w:val="007B5EDF"/>
    <w:rsid w:val="007C2929"/>
    <w:rsid w:val="007C3229"/>
    <w:rsid w:val="007C39B9"/>
    <w:rsid w:val="007D5E7E"/>
    <w:rsid w:val="007D6EF8"/>
    <w:rsid w:val="007E31DD"/>
    <w:rsid w:val="007F614F"/>
    <w:rsid w:val="007F66D6"/>
    <w:rsid w:val="008006FA"/>
    <w:rsid w:val="00806E6C"/>
    <w:rsid w:val="008110AA"/>
    <w:rsid w:val="00811427"/>
    <w:rsid w:val="00825856"/>
    <w:rsid w:val="008343A2"/>
    <w:rsid w:val="00834957"/>
    <w:rsid w:val="00834A2F"/>
    <w:rsid w:val="008376D9"/>
    <w:rsid w:val="00844F82"/>
    <w:rsid w:val="00846281"/>
    <w:rsid w:val="00851373"/>
    <w:rsid w:val="00854DE9"/>
    <w:rsid w:val="008572F9"/>
    <w:rsid w:val="00861680"/>
    <w:rsid w:val="0086477D"/>
    <w:rsid w:val="00870163"/>
    <w:rsid w:val="00875497"/>
    <w:rsid w:val="00882125"/>
    <w:rsid w:val="00886848"/>
    <w:rsid w:val="00892CC5"/>
    <w:rsid w:val="00895A5D"/>
    <w:rsid w:val="0089638F"/>
    <w:rsid w:val="00896BC6"/>
    <w:rsid w:val="008C09D1"/>
    <w:rsid w:val="008C5614"/>
    <w:rsid w:val="008D35D8"/>
    <w:rsid w:val="008D6E0F"/>
    <w:rsid w:val="008E6156"/>
    <w:rsid w:val="008F38A8"/>
    <w:rsid w:val="008F493C"/>
    <w:rsid w:val="008F6C96"/>
    <w:rsid w:val="00911F06"/>
    <w:rsid w:val="009149D6"/>
    <w:rsid w:val="009350C1"/>
    <w:rsid w:val="00935D55"/>
    <w:rsid w:val="00940420"/>
    <w:rsid w:val="009449EE"/>
    <w:rsid w:val="0096027E"/>
    <w:rsid w:val="009669CF"/>
    <w:rsid w:val="00986348"/>
    <w:rsid w:val="009935C0"/>
    <w:rsid w:val="009B649A"/>
    <w:rsid w:val="009B7AC4"/>
    <w:rsid w:val="009C11C0"/>
    <w:rsid w:val="009D03FE"/>
    <w:rsid w:val="009D1F46"/>
    <w:rsid w:val="009D70A8"/>
    <w:rsid w:val="009D78B0"/>
    <w:rsid w:val="009E1B07"/>
    <w:rsid w:val="009E1B1B"/>
    <w:rsid w:val="009F2788"/>
    <w:rsid w:val="009F564D"/>
    <w:rsid w:val="009F62A9"/>
    <w:rsid w:val="00A3046D"/>
    <w:rsid w:val="00A30AAD"/>
    <w:rsid w:val="00A3146D"/>
    <w:rsid w:val="00A330FA"/>
    <w:rsid w:val="00A536DE"/>
    <w:rsid w:val="00A57ECD"/>
    <w:rsid w:val="00A6706F"/>
    <w:rsid w:val="00A70A82"/>
    <w:rsid w:val="00A73DC5"/>
    <w:rsid w:val="00A775DD"/>
    <w:rsid w:val="00A81D8A"/>
    <w:rsid w:val="00A837EB"/>
    <w:rsid w:val="00A8750C"/>
    <w:rsid w:val="00A960A1"/>
    <w:rsid w:val="00AA0AAC"/>
    <w:rsid w:val="00AA2B21"/>
    <w:rsid w:val="00AA380D"/>
    <w:rsid w:val="00AA4E2A"/>
    <w:rsid w:val="00AB15C1"/>
    <w:rsid w:val="00AB1E41"/>
    <w:rsid w:val="00AB2826"/>
    <w:rsid w:val="00AB3DBC"/>
    <w:rsid w:val="00AB4B39"/>
    <w:rsid w:val="00AB65C0"/>
    <w:rsid w:val="00AC5123"/>
    <w:rsid w:val="00AD3752"/>
    <w:rsid w:val="00AD4F06"/>
    <w:rsid w:val="00AE40B9"/>
    <w:rsid w:val="00AE7AB3"/>
    <w:rsid w:val="00AF2DF9"/>
    <w:rsid w:val="00AF4C49"/>
    <w:rsid w:val="00B00832"/>
    <w:rsid w:val="00B019A0"/>
    <w:rsid w:val="00B10557"/>
    <w:rsid w:val="00B2152C"/>
    <w:rsid w:val="00B34414"/>
    <w:rsid w:val="00B3640B"/>
    <w:rsid w:val="00B36CE6"/>
    <w:rsid w:val="00B4012D"/>
    <w:rsid w:val="00B43B1F"/>
    <w:rsid w:val="00B45B70"/>
    <w:rsid w:val="00B5583C"/>
    <w:rsid w:val="00B56F87"/>
    <w:rsid w:val="00B6135B"/>
    <w:rsid w:val="00B6422F"/>
    <w:rsid w:val="00B64449"/>
    <w:rsid w:val="00B66D8C"/>
    <w:rsid w:val="00B744B8"/>
    <w:rsid w:val="00B77695"/>
    <w:rsid w:val="00B93A6C"/>
    <w:rsid w:val="00BA3517"/>
    <w:rsid w:val="00BA3C35"/>
    <w:rsid w:val="00BA58F6"/>
    <w:rsid w:val="00BA7805"/>
    <w:rsid w:val="00BB034D"/>
    <w:rsid w:val="00BC1E08"/>
    <w:rsid w:val="00BD11AC"/>
    <w:rsid w:val="00BE0F52"/>
    <w:rsid w:val="00BE30B6"/>
    <w:rsid w:val="00BE452A"/>
    <w:rsid w:val="00BE46FF"/>
    <w:rsid w:val="00BF0C80"/>
    <w:rsid w:val="00BF124E"/>
    <w:rsid w:val="00BF310D"/>
    <w:rsid w:val="00C0084E"/>
    <w:rsid w:val="00C01425"/>
    <w:rsid w:val="00C06E5D"/>
    <w:rsid w:val="00C11D8E"/>
    <w:rsid w:val="00C12152"/>
    <w:rsid w:val="00C2378C"/>
    <w:rsid w:val="00C308C3"/>
    <w:rsid w:val="00C36F84"/>
    <w:rsid w:val="00C40ABD"/>
    <w:rsid w:val="00C42332"/>
    <w:rsid w:val="00C4730D"/>
    <w:rsid w:val="00C50AAF"/>
    <w:rsid w:val="00C676D8"/>
    <w:rsid w:val="00C80B39"/>
    <w:rsid w:val="00C91B9F"/>
    <w:rsid w:val="00CA1A7F"/>
    <w:rsid w:val="00CA3661"/>
    <w:rsid w:val="00CA42F6"/>
    <w:rsid w:val="00CA49E9"/>
    <w:rsid w:val="00CC0A79"/>
    <w:rsid w:val="00CC60FC"/>
    <w:rsid w:val="00CC7940"/>
    <w:rsid w:val="00CD6F34"/>
    <w:rsid w:val="00CD7A02"/>
    <w:rsid w:val="00CE1049"/>
    <w:rsid w:val="00CF0E50"/>
    <w:rsid w:val="00CF4BE9"/>
    <w:rsid w:val="00D034AB"/>
    <w:rsid w:val="00D13B6B"/>
    <w:rsid w:val="00D22B80"/>
    <w:rsid w:val="00D30E90"/>
    <w:rsid w:val="00D3258D"/>
    <w:rsid w:val="00D330C4"/>
    <w:rsid w:val="00D35784"/>
    <w:rsid w:val="00D37592"/>
    <w:rsid w:val="00D4456F"/>
    <w:rsid w:val="00D509A7"/>
    <w:rsid w:val="00D54758"/>
    <w:rsid w:val="00D60482"/>
    <w:rsid w:val="00D61F89"/>
    <w:rsid w:val="00D72C3B"/>
    <w:rsid w:val="00D745DE"/>
    <w:rsid w:val="00DA156E"/>
    <w:rsid w:val="00DA4C56"/>
    <w:rsid w:val="00DB38FB"/>
    <w:rsid w:val="00DC32CD"/>
    <w:rsid w:val="00DD13EB"/>
    <w:rsid w:val="00DD4B80"/>
    <w:rsid w:val="00DE0BBA"/>
    <w:rsid w:val="00DE7715"/>
    <w:rsid w:val="00E0071B"/>
    <w:rsid w:val="00E0087D"/>
    <w:rsid w:val="00E20EDD"/>
    <w:rsid w:val="00E2143B"/>
    <w:rsid w:val="00E31F79"/>
    <w:rsid w:val="00E6222D"/>
    <w:rsid w:val="00E63068"/>
    <w:rsid w:val="00E63BC8"/>
    <w:rsid w:val="00E646C7"/>
    <w:rsid w:val="00E76A16"/>
    <w:rsid w:val="00E76C46"/>
    <w:rsid w:val="00E8788A"/>
    <w:rsid w:val="00E945CB"/>
    <w:rsid w:val="00E97960"/>
    <w:rsid w:val="00E979D2"/>
    <w:rsid w:val="00EA53B9"/>
    <w:rsid w:val="00EC02B6"/>
    <w:rsid w:val="00EC6324"/>
    <w:rsid w:val="00EC7E01"/>
    <w:rsid w:val="00ED6F66"/>
    <w:rsid w:val="00EE139E"/>
    <w:rsid w:val="00EE228C"/>
    <w:rsid w:val="00EE4383"/>
    <w:rsid w:val="00EE491C"/>
    <w:rsid w:val="00EF7D85"/>
    <w:rsid w:val="00F00FF1"/>
    <w:rsid w:val="00F1305E"/>
    <w:rsid w:val="00F16A07"/>
    <w:rsid w:val="00F16E81"/>
    <w:rsid w:val="00F24A8F"/>
    <w:rsid w:val="00F30531"/>
    <w:rsid w:val="00F31891"/>
    <w:rsid w:val="00F343EA"/>
    <w:rsid w:val="00F357CB"/>
    <w:rsid w:val="00F37A50"/>
    <w:rsid w:val="00F413F7"/>
    <w:rsid w:val="00F42278"/>
    <w:rsid w:val="00F46681"/>
    <w:rsid w:val="00F541D9"/>
    <w:rsid w:val="00F5530B"/>
    <w:rsid w:val="00F83C00"/>
    <w:rsid w:val="00F9130B"/>
    <w:rsid w:val="00F952DF"/>
    <w:rsid w:val="00F97718"/>
    <w:rsid w:val="00FA1809"/>
    <w:rsid w:val="00FA2104"/>
    <w:rsid w:val="00FA4CCB"/>
    <w:rsid w:val="00FC257F"/>
    <w:rsid w:val="00FC4E0D"/>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B4FDC"/>
  <w15:docId w15:val="{2755FA4B-5202-4DE4-8386-D78A6149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uiPriority w:val="99"/>
    <w:rsid w:val="00094BF7"/>
    <w:rPr>
      <w:rFonts w:ascii="Arial" w:hAnsi="Arial" w:cs="Arial"/>
      <w:i/>
      <w:iCs/>
      <w:szCs w:val="24"/>
      <w:lang w:val="es-ES" w:eastAsia="es-ES"/>
    </w:rPr>
  </w:style>
  <w:style w:type="paragraph" w:customStyle="1" w:styleId="Default">
    <w:name w:val="Default"/>
    <w:rsid w:val="00D745DE"/>
    <w:pPr>
      <w:autoSpaceDE w:val="0"/>
      <w:autoSpaceDN w:val="0"/>
      <w:adjustRightInd w:val="0"/>
    </w:pPr>
    <w:rPr>
      <w:rFonts w:ascii="Calibri" w:hAnsi="Calibri" w:cs="Calibri"/>
      <w:color w:val="000000"/>
      <w:sz w:val="24"/>
      <w:szCs w:val="24"/>
    </w:rPr>
  </w:style>
  <w:style w:type="table" w:customStyle="1" w:styleId="Tabladecuadrcula4-nfasis61">
    <w:name w:val="Tabla de cuadrícula 4 - Énfasis 61"/>
    <w:basedOn w:val="Tablanormal"/>
    <w:uiPriority w:val="49"/>
    <w:rsid w:val="008376D9"/>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1162</TotalTime>
  <Pages>36</Pages>
  <Words>11121</Words>
  <Characters>62187</Characters>
  <Application>Microsoft Office Word</Application>
  <DocSecurity>8</DocSecurity>
  <Lines>518</Lines>
  <Paragraphs>146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96</cp:revision>
  <cp:lastPrinted>2011-09-07T16:03:00Z</cp:lastPrinted>
  <dcterms:created xsi:type="dcterms:W3CDTF">2021-10-27T14:57:00Z</dcterms:created>
  <dcterms:modified xsi:type="dcterms:W3CDTF">2021-11-02T14:46:00Z</dcterms:modified>
</cp:coreProperties>
</file>