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1EBF" w14:textId="77777777" w:rsidR="00FA4CCB" w:rsidRDefault="00FA4CCB">
      <w:pPr>
        <w:pStyle w:val="Ttulo"/>
        <w:ind w:right="51"/>
        <w:rPr>
          <w:rFonts w:cs="Arial"/>
        </w:rPr>
      </w:pPr>
      <w:r>
        <w:rPr>
          <w:rFonts w:cs="Arial"/>
        </w:rPr>
        <w:t>BANCO HIPOTECARIO DE LA VIVIENDA</w:t>
      </w:r>
    </w:p>
    <w:p w14:paraId="4BFC70C2" w14:textId="77777777" w:rsidR="00FA4CCB" w:rsidRDefault="00FA4CCB">
      <w:pPr>
        <w:spacing w:line="360" w:lineRule="auto"/>
        <w:ind w:right="51"/>
        <w:jc w:val="center"/>
        <w:rPr>
          <w:rFonts w:cs="Arial"/>
          <w:b/>
          <w:sz w:val="22"/>
          <w:u w:val="single"/>
        </w:rPr>
      </w:pPr>
      <w:r>
        <w:rPr>
          <w:rFonts w:cs="Arial"/>
          <w:b/>
          <w:sz w:val="22"/>
          <w:u w:val="single"/>
        </w:rPr>
        <w:t>JUNTA DIRECTIVA</w:t>
      </w:r>
    </w:p>
    <w:p w14:paraId="2E7EA78E" w14:textId="77777777" w:rsidR="00FA4CCB" w:rsidRDefault="00FA4CCB">
      <w:pPr>
        <w:spacing w:line="360" w:lineRule="auto"/>
        <w:ind w:right="51"/>
        <w:jc w:val="center"/>
        <w:rPr>
          <w:rFonts w:cs="Arial"/>
          <w:b/>
          <w:sz w:val="22"/>
          <w:u w:val="single"/>
        </w:rPr>
      </w:pPr>
    </w:p>
    <w:p w14:paraId="4BEECDB3" w14:textId="2D49223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BA477E">
        <w:rPr>
          <w:rFonts w:cs="Arial"/>
          <w:b/>
          <w:sz w:val="22"/>
          <w:u w:val="single"/>
        </w:rPr>
        <w:t>EXTRA</w:t>
      </w:r>
      <w:r w:rsidR="00FA4CCB">
        <w:rPr>
          <w:rFonts w:cs="Arial"/>
          <w:b/>
          <w:sz w:val="22"/>
          <w:u w:val="single"/>
        </w:rPr>
        <w:t xml:space="preserve">ORDINARIA </w:t>
      </w:r>
      <w:r>
        <w:rPr>
          <w:rFonts w:cs="Arial"/>
          <w:b/>
          <w:sz w:val="22"/>
          <w:u w:val="single"/>
        </w:rPr>
        <w:t xml:space="preserve">N° </w:t>
      </w:r>
      <w:r w:rsidR="00E45C0B">
        <w:rPr>
          <w:rFonts w:cs="Arial"/>
          <w:b/>
          <w:sz w:val="22"/>
          <w:u w:val="single"/>
        </w:rPr>
        <w:t>78</w:t>
      </w:r>
      <w:r>
        <w:rPr>
          <w:rFonts w:cs="Arial"/>
          <w:b/>
          <w:sz w:val="22"/>
          <w:u w:val="single"/>
        </w:rPr>
        <w:t>-20</w:t>
      </w:r>
      <w:r w:rsidR="00E97960">
        <w:rPr>
          <w:rFonts w:cs="Arial"/>
          <w:b/>
          <w:sz w:val="22"/>
          <w:u w:val="single"/>
        </w:rPr>
        <w:t>2</w:t>
      </w:r>
      <w:r w:rsidR="009449EE">
        <w:rPr>
          <w:rFonts w:cs="Arial"/>
          <w:b/>
          <w:sz w:val="22"/>
          <w:u w:val="single"/>
        </w:rPr>
        <w:t>1</w:t>
      </w:r>
    </w:p>
    <w:p w14:paraId="23562113" w14:textId="54B183EA" w:rsidR="00FA4CCB" w:rsidRDefault="00FA4CCB">
      <w:pPr>
        <w:spacing w:line="360" w:lineRule="auto"/>
        <w:ind w:right="51"/>
        <w:jc w:val="center"/>
        <w:rPr>
          <w:rFonts w:cs="Arial"/>
          <w:b/>
          <w:sz w:val="22"/>
          <w:u w:val="single"/>
        </w:rPr>
      </w:pPr>
      <w:r>
        <w:rPr>
          <w:rFonts w:cs="Arial"/>
          <w:b/>
          <w:sz w:val="22"/>
          <w:u w:val="single"/>
        </w:rPr>
        <w:t xml:space="preserve">DEL </w:t>
      </w:r>
      <w:r w:rsidR="00E45C0B">
        <w:rPr>
          <w:rFonts w:cs="Arial"/>
          <w:b/>
          <w:sz w:val="22"/>
          <w:u w:val="single"/>
        </w:rPr>
        <w:t>21</w:t>
      </w:r>
      <w:r>
        <w:rPr>
          <w:rFonts w:cs="Arial"/>
          <w:b/>
          <w:sz w:val="22"/>
          <w:u w:val="single"/>
        </w:rPr>
        <w:t xml:space="preserve"> DE </w:t>
      </w:r>
      <w:r w:rsidR="00E45C0B">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3A3F8F9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374B52D" w14:textId="77777777" w:rsidR="00FA4CCB" w:rsidRDefault="00FA4CCB">
      <w:pPr>
        <w:spacing w:line="360" w:lineRule="auto"/>
        <w:ind w:right="51"/>
        <w:jc w:val="center"/>
        <w:rPr>
          <w:rFonts w:cs="Arial"/>
          <w:b/>
          <w:sz w:val="22"/>
          <w:u w:val="single"/>
        </w:rPr>
      </w:pPr>
    </w:p>
    <w:p w14:paraId="1F575BF6" w14:textId="7901483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1931C3">
        <w:rPr>
          <w:rFonts w:cs="Arial"/>
          <w:sz w:val="22"/>
        </w:rPr>
        <w:t xml:space="preserve"> Los Directores Marian Pérez Gutiérrez y Jorge Carranza González, se incorporan a la sesión a partir de los minutos </w:t>
      </w:r>
      <w:r w:rsidR="00CC1BB1">
        <w:rPr>
          <w:rFonts w:cs="Arial"/>
          <w:sz w:val="22"/>
        </w:rPr>
        <w:t>15</w:t>
      </w:r>
      <w:r w:rsidR="001931C3">
        <w:rPr>
          <w:rFonts w:cs="Arial"/>
          <w:sz w:val="22"/>
        </w:rPr>
        <w:t>:</w:t>
      </w:r>
      <w:r w:rsidR="00CC1BB1">
        <w:rPr>
          <w:rFonts w:cs="Arial"/>
          <w:sz w:val="22"/>
        </w:rPr>
        <w:t>22</w:t>
      </w:r>
      <w:r w:rsidR="001931C3">
        <w:rPr>
          <w:rFonts w:cs="Arial"/>
          <w:sz w:val="22"/>
        </w:rPr>
        <w:t xml:space="preserve"> y </w:t>
      </w:r>
      <w:r w:rsidR="003249B5">
        <w:rPr>
          <w:rFonts w:cs="Arial"/>
          <w:sz w:val="22"/>
        </w:rPr>
        <w:t>99:59</w:t>
      </w:r>
      <w:r w:rsidR="001931C3">
        <w:rPr>
          <w:rFonts w:cs="Arial"/>
          <w:sz w:val="22"/>
        </w:rPr>
        <w:t xml:space="preserve"> respectivamente.</w:t>
      </w:r>
    </w:p>
    <w:p w14:paraId="756FB352" w14:textId="77777777" w:rsidR="00AD4F06" w:rsidRDefault="00AD4F06" w:rsidP="0066494B">
      <w:pPr>
        <w:spacing w:line="360" w:lineRule="auto"/>
        <w:jc w:val="both"/>
        <w:rPr>
          <w:rFonts w:cs="Arial"/>
          <w:sz w:val="22"/>
        </w:rPr>
      </w:pPr>
    </w:p>
    <w:p w14:paraId="593F5184" w14:textId="3032065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1931C3">
        <w:rPr>
          <w:rFonts w:cs="Arial"/>
          <w:sz w:val="22"/>
        </w:rPr>
        <w:t>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8AD45EA" w14:textId="77777777" w:rsidR="006321F4" w:rsidRPr="00D14EAF" w:rsidRDefault="006321F4" w:rsidP="006321F4">
      <w:pPr>
        <w:spacing w:line="360" w:lineRule="auto"/>
        <w:jc w:val="both"/>
        <w:rPr>
          <w:rFonts w:cs="Arial"/>
          <w:b/>
          <w:sz w:val="22"/>
        </w:rPr>
      </w:pPr>
      <w:r w:rsidRPr="00D14EAF">
        <w:rPr>
          <w:rFonts w:cs="Arial"/>
          <w:b/>
          <w:sz w:val="22"/>
        </w:rPr>
        <w:t>************</w:t>
      </w:r>
    </w:p>
    <w:p w14:paraId="1A5FE3CC" w14:textId="77777777" w:rsidR="00FA4CCB" w:rsidRDefault="00FA4CCB" w:rsidP="0066494B">
      <w:pPr>
        <w:spacing w:line="360" w:lineRule="auto"/>
        <w:jc w:val="both"/>
        <w:rPr>
          <w:rFonts w:cs="Arial"/>
          <w:sz w:val="22"/>
        </w:rPr>
      </w:pPr>
    </w:p>
    <w:p w14:paraId="6BB2CF04" w14:textId="77777777" w:rsidR="00FA4CCB" w:rsidRDefault="00FA4CCB" w:rsidP="0066494B">
      <w:pPr>
        <w:pStyle w:val="Ttulo4"/>
        <w:spacing w:line="360" w:lineRule="auto"/>
        <w:jc w:val="both"/>
        <w:rPr>
          <w:rFonts w:cs="Arial"/>
        </w:rPr>
      </w:pPr>
      <w:r>
        <w:rPr>
          <w:rFonts w:cs="Arial"/>
        </w:rPr>
        <w:t>Asuntos conocidos en la presente sesión</w:t>
      </w:r>
    </w:p>
    <w:p w14:paraId="45BCB85A" w14:textId="77777777" w:rsidR="00FA4CCB" w:rsidRDefault="00FA4CCB" w:rsidP="0066494B">
      <w:pPr>
        <w:spacing w:line="360" w:lineRule="auto"/>
        <w:jc w:val="both"/>
        <w:rPr>
          <w:rFonts w:cs="Arial"/>
          <w:b/>
          <w:sz w:val="22"/>
        </w:rPr>
      </w:pPr>
    </w:p>
    <w:p w14:paraId="73F91DB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2AB017D" w14:textId="08EBD1D3" w:rsidR="00E45C0B" w:rsidRPr="00FC5580" w:rsidRDefault="00E45C0B" w:rsidP="00FC5580">
      <w:pPr>
        <w:pStyle w:val="Prrafodelista"/>
        <w:numPr>
          <w:ilvl w:val="0"/>
          <w:numId w:val="19"/>
        </w:numPr>
        <w:spacing w:line="360" w:lineRule="auto"/>
        <w:ind w:left="426" w:hanging="426"/>
        <w:jc w:val="both"/>
        <w:rPr>
          <w:rFonts w:cs="Arial"/>
          <w:sz w:val="22"/>
        </w:rPr>
      </w:pPr>
      <w:r w:rsidRPr="00FC5580">
        <w:rPr>
          <w:rFonts w:cs="Arial"/>
          <w:sz w:val="22"/>
          <w:lang w:val="es-ES_tradnl"/>
        </w:rPr>
        <w:t>Consulta de criterio sobre el texto dictaminado del proyecto de “LEY DE VIVIENDA MUNICIPAL”, tramitado mediante el expediente No. 22.487.</w:t>
      </w:r>
    </w:p>
    <w:p w14:paraId="1ECABA9C" w14:textId="28CACC13" w:rsidR="00E45C0B" w:rsidRPr="00FC5580" w:rsidRDefault="00E45C0B" w:rsidP="00FC5580">
      <w:pPr>
        <w:pStyle w:val="Prrafodelista"/>
        <w:numPr>
          <w:ilvl w:val="0"/>
          <w:numId w:val="19"/>
        </w:numPr>
        <w:spacing w:line="360" w:lineRule="auto"/>
        <w:ind w:left="426" w:hanging="426"/>
        <w:jc w:val="both"/>
        <w:rPr>
          <w:rFonts w:cs="Arial"/>
          <w:sz w:val="22"/>
        </w:rPr>
      </w:pPr>
      <w:r w:rsidRPr="00FC5580">
        <w:rPr>
          <w:rFonts w:cs="Arial"/>
          <w:sz w:val="22"/>
          <w:lang w:val="es-ES_tradnl"/>
        </w:rPr>
        <w:t>Informe de avance sobre los proyectos de sistemas de información: Expediente electrónico Fase I, Fase II y “Optimización de procesos y tecnologías de información medulares para los usuarios BANHVI” (OPTIMUS).</w:t>
      </w:r>
    </w:p>
    <w:p w14:paraId="7532DCF8" w14:textId="519E33A5" w:rsidR="00E45C0B" w:rsidRPr="00FC5580" w:rsidRDefault="00E45C0B" w:rsidP="00FC5580">
      <w:pPr>
        <w:pStyle w:val="Prrafodelista"/>
        <w:numPr>
          <w:ilvl w:val="0"/>
          <w:numId w:val="19"/>
        </w:numPr>
        <w:spacing w:line="360" w:lineRule="auto"/>
        <w:ind w:left="426" w:hanging="426"/>
        <w:jc w:val="both"/>
        <w:rPr>
          <w:rFonts w:cs="Arial"/>
          <w:sz w:val="22"/>
          <w:lang w:val="es-ES_tradnl"/>
        </w:rPr>
      </w:pPr>
      <w:r w:rsidRPr="00FC5580">
        <w:rPr>
          <w:rFonts w:cs="Arial"/>
          <w:sz w:val="22"/>
          <w:lang w:val="es-ES_tradnl"/>
        </w:rPr>
        <w:t>Propuesta de actualización de Políticas Institucionales asociadas a la Gestión de Tecnologías de Información y al Sistema de Gestión de Calidad, en atención al plan de acción para la atención de debilidades señaladas por la Auditoría Externa SUGEF 14-17.</w:t>
      </w:r>
    </w:p>
    <w:p w14:paraId="20505CBE" w14:textId="75FF94E7" w:rsidR="00E45C0B" w:rsidRPr="00FC5580" w:rsidRDefault="00E45C0B" w:rsidP="00FC5580">
      <w:pPr>
        <w:pStyle w:val="Prrafodelista"/>
        <w:numPr>
          <w:ilvl w:val="0"/>
          <w:numId w:val="19"/>
        </w:numPr>
        <w:spacing w:line="360" w:lineRule="auto"/>
        <w:ind w:left="426" w:hanging="426"/>
        <w:jc w:val="both"/>
        <w:rPr>
          <w:rFonts w:cs="Arial"/>
          <w:sz w:val="22"/>
          <w:lang w:val="es-CR"/>
        </w:rPr>
      </w:pPr>
      <w:r w:rsidRPr="00FC5580">
        <w:rPr>
          <w:rFonts w:cs="Arial"/>
          <w:sz w:val="22"/>
          <w:lang w:val="es-ES_tradnl"/>
        </w:rPr>
        <w:lastRenderedPageBreak/>
        <w:t>Propuesta de actualización de la Metodología de Administración de Portafolios, Programas y Proyectos de Tecnología de Información.</w:t>
      </w:r>
    </w:p>
    <w:p w14:paraId="5B527CAE" w14:textId="29B87792" w:rsidR="007749FC" w:rsidRPr="00FC5580" w:rsidRDefault="00E45C0B" w:rsidP="00FC5580">
      <w:pPr>
        <w:pStyle w:val="Prrafodelista"/>
        <w:numPr>
          <w:ilvl w:val="0"/>
          <w:numId w:val="19"/>
        </w:numPr>
        <w:spacing w:line="360" w:lineRule="auto"/>
        <w:ind w:left="426" w:hanging="426"/>
        <w:jc w:val="both"/>
        <w:rPr>
          <w:rFonts w:cs="Arial"/>
          <w:sz w:val="22"/>
        </w:rPr>
      </w:pPr>
      <w:r w:rsidRPr="00FC5580">
        <w:rPr>
          <w:rFonts w:cs="Arial"/>
          <w:sz w:val="22"/>
          <w:lang w:val="es-ES_tradnl"/>
        </w:rPr>
        <w:t>Informe final de la Auditoría Interna, denominado “Auditoría de Cumplimiento del Acuerdo SUGEF 16-16”.</w:t>
      </w:r>
    </w:p>
    <w:p w14:paraId="06860E2F" w14:textId="77777777" w:rsidR="006321F4" w:rsidRPr="00D14EAF" w:rsidRDefault="006321F4" w:rsidP="006321F4">
      <w:pPr>
        <w:spacing w:line="360" w:lineRule="auto"/>
        <w:jc w:val="both"/>
        <w:rPr>
          <w:rFonts w:cs="Arial"/>
          <w:b/>
          <w:sz w:val="22"/>
        </w:rPr>
      </w:pPr>
      <w:r w:rsidRPr="00D14EAF">
        <w:rPr>
          <w:rFonts w:cs="Arial"/>
          <w:b/>
          <w:sz w:val="22"/>
        </w:rPr>
        <w:t>************</w:t>
      </w:r>
    </w:p>
    <w:p w14:paraId="5FDAD4EC" w14:textId="77777777" w:rsidR="007F614F" w:rsidRPr="00AB2826" w:rsidRDefault="007F614F" w:rsidP="002D0146">
      <w:pPr>
        <w:spacing w:line="360" w:lineRule="auto"/>
        <w:jc w:val="both"/>
        <w:rPr>
          <w:rFonts w:cs="Arial"/>
          <w:b/>
          <w:sz w:val="22"/>
          <w:szCs w:val="22"/>
          <w:u w:val="single"/>
          <w:lang w:val="es-ES_tradnl"/>
        </w:rPr>
      </w:pPr>
    </w:p>
    <w:p w14:paraId="6927563F" w14:textId="09D5546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C5580" w:rsidRPr="00E45C0B">
        <w:rPr>
          <w:rFonts w:cs="Arial"/>
          <w:b/>
          <w:bCs/>
          <w:sz w:val="22"/>
          <w:u w:val="single"/>
          <w:lang w:val="es-ES_tradnl"/>
        </w:rPr>
        <w:t>Consulta de criterio sobre el texto dictaminado del proyecto de “LEY DE VIVIENDA MUNICIPAL”, tramitado mediante el expediente No. 22.487</w:t>
      </w:r>
    </w:p>
    <w:p w14:paraId="25249A09" w14:textId="77777777" w:rsidR="00FA4CCB" w:rsidRDefault="00FA4CCB" w:rsidP="002D0146">
      <w:pPr>
        <w:spacing w:line="360" w:lineRule="auto"/>
        <w:jc w:val="both"/>
        <w:rPr>
          <w:rFonts w:cs="Arial"/>
          <w:sz w:val="22"/>
          <w:szCs w:val="22"/>
        </w:rPr>
      </w:pPr>
    </w:p>
    <w:p w14:paraId="061BC786" w14:textId="6D2D4902" w:rsidR="00E97E0B" w:rsidRDefault="00E97E0B" w:rsidP="00E97E0B">
      <w:pPr>
        <w:spacing w:line="360" w:lineRule="auto"/>
        <w:jc w:val="both"/>
        <w:rPr>
          <w:rFonts w:cs="Arial"/>
          <w:sz w:val="22"/>
          <w:szCs w:val="22"/>
        </w:rPr>
      </w:pPr>
      <w:r w:rsidRPr="0039311E">
        <w:rPr>
          <w:rFonts w:cs="Arial"/>
          <w:sz w:val="22"/>
          <w:u w:val="single"/>
          <w:lang w:val="es-ES_tradnl"/>
        </w:rPr>
        <w:t xml:space="preserve">Minuto </w:t>
      </w:r>
      <w:r w:rsidR="001931C3">
        <w:rPr>
          <w:rFonts w:cs="Arial"/>
          <w:sz w:val="22"/>
          <w:u w:val="single"/>
          <w:lang w:val="es-ES_tradnl"/>
        </w:rPr>
        <w:t>01</w:t>
      </w:r>
      <w:r w:rsidRPr="0039311E">
        <w:rPr>
          <w:rFonts w:cs="Arial"/>
          <w:sz w:val="22"/>
          <w:u w:val="single"/>
          <w:lang w:val="es-ES_tradnl"/>
        </w:rPr>
        <w:t>:</w:t>
      </w:r>
      <w:r>
        <w:rPr>
          <w:rFonts w:cs="Arial"/>
          <w:sz w:val="22"/>
          <w:u w:val="single"/>
          <w:lang w:val="es-ES_tradnl"/>
        </w:rPr>
        <w:t>2</w:t>
      </w:r>
      <w:r w:rsidR="001931C3">
        <w:rPr>
          <w:rFonts w:cs="Arial"/>
          <w:sz w:val="22"/>
          <w:u w:val="single"/>
          <w:lang w:val="es-ES_tradnl"/>
        </w:rPr>
        <w:t>6</w:t>
      </w:r>
      <w:r>
        <w:rPr>
          <w:rFonts w:cs="Arial"/>
          <w:sz w:val="22"/>
          <w:lang w:val="es-ES_tradnl"/>
        </w:rPr>
        <w:t xml:space="preserve"> Se procede a conocer el oficio GG-ME-1510-2021 del 18 de octubre de 2021, mediante el cual, la </w:t>
      </w:r>
      <w:r w:rsidRPr="00E97E0B">
        <w:rPr>
          <w:rFonts w:cs="Arial"/>
          <w:sz w:val="22"/>
          <w:szCs w:val="22"/>
          <w:lang w:val="es-CR"/>
        </w:rPr>
        <w:t>Gerencia General</w:t>
      </w:r>
      <w:r>
        <w:rPr>
          <w:rFonts w:cs="Arial"/>
          <w:sz w:val="22"/>
          <w:szCs w:val="22"/>
          <w:lang w:val="es-CR"/>
        </w:rPr>
        <w:t xml:space="preserve"> remite el </w:t>
      </w:r>
      <w:r>
        <w:rPr>
          <w:rFonts w:cs="Arial"/>
          <w:sz w:val="22"/>
          <w:lang w:val="es-ES_tradnl"/>
        </w:rPr>
        <w:t>criterio de la Administración con respecto al proyecto de</w:t>
      </w:r>
      <w:r w:rsidRPr="00D574AE">
        <w:rPr>
          <w:rFonts w:cs="Arial"/>
          <w:sz w:val="22"/>
          <w:szCs w:val="22"/>
        </w:rPr>
        <w:t xml:space="preserve"> </w:t>
      </w:r>
      <w:r>
        <w:rPr>
          <w:rFonts w:cs="Arial"/>
          <w:sz w:val="22"/>
          <w:szCs w:val="22"/>
        </w:rPr>
        <w:t xml:space="preserve">ley </w:t>
      </w:r>
      <w:r w:rsidRPr="002E62C7">
        <w:rPr>
          <w:rFonts w:cs="Arial"/>
          <w:sz w:val="22"/>
          <w:szCs w:val="22"/>
          <w:lang w:val="es-CR"/>
        </w:rPr>
        <w:t xml:space="preserve">denominado </w:t>
      </w:r>
      <w:r w:rsidRPr="00AC0AEA">
        <w:rPr>
          <w:rFonts w:cs="Arial"/>
          <w:sz w:val="22"/>
          <w:szCs w:val="22"/>
          <w:lang w:val="es-CR"/>
        </w:rPr>
        <w:t>“</w:t>
      </w:r>
      <w:r>
        <w:rPr>
          <w:rFonts w:cs="Arial"/>
          <w:sz w:val="22"/>
          <w:szCs w:val="22"/>
          <w:lang w:val="es-CR"/>
        </w:rPr>
        <w:t xml:space="preserve">Ley de </w:t>
      </w:r>
      <w:r w:rsidR="001931C3">
        <w:rPr>
          <w:rFonts w:cs="Arial"/>
          <w:sz w:val="22"/>
          <w:szCs w:val="22"/>
          <w:lang w:val="es-CR"/>
        </w:rPr>
        <w:t>vivienda municipal</w:t>
      </w:r>
      <w:r>
        <w:rPr>
          <w:rFonts w:cs="Arial"/>
          <w:sz w:val="22"/>
          <w:szCs w:val="22"/>
          <w:lang w:val="es-CR"/>
        </w:rPr>
        <w:t>”</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4</w:t>
      </w:r>
      <w:r w:rsidR="001931C3">
        <w:rPr>
          <w:rFonts w:cs="Arial"/>
          <w:sz w:val="22"/>
          <w:szCs w:val="22"/>
          <w:lang w:val="es-CR"/>
        </w:rPr>
        <w:t>87</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72C218B3" w14:textId="77777777" w:rsidR="00E97E0B" w:rsidRDefault="00E97E0B" w:rsidP="00E97E0B">
      <w:pPr>
        <w:spacing w:line="360" w:lineRule="auto"/>
        <w:jc w:val="both"/>
        <w:rPr>
          <w:rFonts w:cs="Arial"/>
          <w:sz w:val="22"/>
          <w:szCs w:val="22"/>
        </w:rPr>
      </w:pPr>
    </w:p>
    <w:p w14:paraId="1B3A6DA3" w14:textId="2C46C5D6" w:rsidR="00E97E0B" w:rsidRDefault="00E97E0B" w:rsidP="00E97E0B">
      <w:pPr>
        <w:spacing w:line="360" w:lineRule="auto"/>
        <w:jc w:val="both"/>
        <w:rPr>
          <w:rFonts w:cs="Arial"/>
          <w:sz w:val="22"/>
          <w:szCs w:val="22"/>
        </w:rPr>
      </w:pPr>
      <w:r>
        <w:rPr>
          <w:rFonts w:cs="Arial"/>
          <w:sz w:val="22"/>
          <w:lang w:val="es-ES_tradnl"/>
        </w:rPr>
        <w:t xml:space="preserve">Para exponer el contenido del citado informe, se incorpora a la sesión el licenciado Carlos Castro Miranda, asistente de la Gerencia General, quien </w:t>
      </w:r>
      <w:r w:rsidR="00CC1BB1">
        <w:rPr>
          <w:rFonts w:cs="Arial"/>
          <w:sz w:val="22"/>
          <w:lang w:val="es-ES_tradnl"/>
        </w:rPr>
        <w:t xml:space="preserve">luego de una introducción al tema por parte del Gerente General, </w:t>
      </w:r>
      <w:r>
        <w:rPr>
          <w:rFonts w:cs="Arial"/>
          <w:sz w:val="22"/>
          <w:lang w:val="es-ES_tradnl"/>
        </w:rPr>
        <w:t xml:space="preserve">presenta el </w:t>
      </w:r>
      <w:r>
        <w:rPr>
          <w:rFonts w:cs="Arial"/>
          <w:sz w:val="22"/>
          <w:szCs w:val="22"/>
        </w:rPr>
        <w:t xml:space="preserve">criterio de la </w:t>
      </w:r>
      <w:r w:rsidRPr="00BA51DA">
        <w:rPr>
          <w:rFonts w:cs="Arial"/>
          <w:sz w:val="22"/>
          <w:szCs w:val="22"/>
        </w:rPr>
        <w:t>Administración</w:t>
      </w:r>
      <w:r>
        <w:rPr>
          <w:rFonts w:cs="Arial"/>
          <w:sz w:val="22"/>
          <w:szCs w:val="22"/>
        </w:rPr>
        <w:t xml:space="preserve"> con respecto a la referida iniciativa de ley, así como las observaciones de forma</w:t>
      </w:r>
      <w:r w:rsidR="001931C3">
        <w:rPr>
          <w:rFonts w:cs="Arial"/>
          <w:sz w:val="22"/>
          <w:szCs w:val="22"/>
        </w:rPr>
        <w:t xml:space="preserve"> y de fondo </w:t>
      </w:r>
      <w:r>
        <w:rPr>
          <w:rFonts w:cs="Arial"/>
          <w:sz w:val="22"/>
          <w:szCs w:val="22"/>
        </w:rPr>
        <w:t xml:space="preserve">que se proponen señalar a la Comisión Permanente </w:t>
      </w:r>
      <w:r w:rsidR="001931C3" w:rsidRPr="001931C3">
        <w:rPr>
          <w:rFonts w:cs="Arial"/>
          <w:sz w:val="22"/>
          <w:szCs w:val="22"/>
          <w:lang w:val="es-CR"/>
        </w:rPr>
        <w:t>Especial de Asuntos Municipales y Desarrollo Local Participativo de la Asamblea Legislativa</w:t>
      </w:r>
      <w:r w:rsidR="001931C3">
        <w:rPr>
          <w:rFonts w:cs="Arial"/>
          <w:sz w:val="22"/>
          <w:szCs w:val="22"/>
          <w:lang w:val="es-CR"/>
        </w:rPr>
        <w:t xml:space="preserve">; </w:t>
      </w:r>
      <w:r>
        <w:rPr>
          <w:rFonts w:cs="Arial"/>
          <w:sz w:val="22"/>
          <w:szCs w:val="22"/>
        </w:rPr>
        <w:t>razonamientos que son analizados y posteriormente avalados por parte de los señores Directores.</w:t>
      </w:r>
    </w:p>
    <w:p w14:paraId="2B8CBB31" w14:textId="77777777" w:rsidR="00E97E0B" w:rsidRDefault="00E97E0B" w:rsidP="00E97E0B">
      <w:pPr>
        <w:spacing w:line="360" w:lineRule="auto"/>
        <w:jc w:val="both"/>
        <w:rPr>
          <w:rFonts w:cs="Arial"/>
          <w:sz w:val="22"/>
          <w:szCs w:val="22"/>
        </w:rPr>
      </w:pPr>
    </w:p>
    <w:p w14:paraId="50F60A63" w14:textId="74D2E7AF" w:rsidR="00E97E0B" w:rsidRPr="008E3A3E" w:rsidRDefault="00E97E0B" w:rsidP="00E97E0B">
      <w:pPr>
        <w:tabs>
          <w:tab w:val="left" w:pos="6096"/>
        </w:tabs>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17</w:t>
      </w:r>
      <w:r w:rsidRPr="00A25DB7">
        <w:rPr>
          <w:rFonts w:cs="Arial"/>
          <w:sz w:val="22"/>
          <w:u w:val="single"/>
          <w:lang w:val="es-ES_tradnl"/>
        </w:rPr>
        <w:t>:</w:t>
      </w:r>
      <w:r w:rsidR="003249B5">
        <w:rPr>
          <w:rFonts w:cs="Arial"/>
          <w:sz w:val="22"/>
          <w:u w:val="single"/>
          <w:lang w:val="es-ES_tradnl"/>
        </w:rPr>
        <w:t>10</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para que comunique formalmente a la referida Comisión Legislativa, el criterio de este Banco con respecto al citado proyecto de ley, en los mismos términos presentados a este Órgano Colegiado</w:t>
      </w:r>
      <w:r>
        <w:rPr>
          <w:rFonts w:cs="Arial"/>
          <w:sz w:val="22"/>
          <w:szCs w:val="22"/>
          <w:lang w:val="es-ES_tradnl"/>
        </w:rPr>
        <w:t>.</w:t>
      </w:r>
      <w:r>
        <w:rPr>
          <w:rFonts w:cs="Arial"/>
          <w:sz w:val="22"/>
          <w:szCs w:val="22"/>
        </w:rPr>
        <w:t xml:space="preserve"> Lo anterior, de conformidad con lo indicado en el </w:t>
      </w:r>
      <w:r>
        <w:rPr>
          <w:rFonts w:cs="Arial"/>
          <w:b/>
          <w:sz w:val="22"/>
          <w:szCs w:val="22"/>
        </w:rPr>
        <w:t>A</w:t>
      </w:r>
      <w:r w:rsidRPr="00542F89">
        <w:rPr>
          <w:rFonts w:cs="Arial"/>
          <w:b/>
          <w:sz w:val="22"/>
          <w:szCs w:val="22"/>
        </w:rPr>
        <w:t xml:space="preserve">cuerdo </w:t>
      </w:r>
      <w:r>
        <w:rPr>
          <w:rFonts w:cs="Arial"/>
          <w:b/>
          <w:sz w:val="22"/>
          <w:szCs w:val="22"/>
        </w:rPr>
        <w:t>N° 1</w:t>
      </w:r>
      <w:r w:rsidRPr="00542F89">
        <w:rPr>
          <w:rFonts w:cs="Arial"/>
          <w:b/>
          <w:sz w:val="22"/>
          <w:szCs w:val="22"/>
        </w:rPr>
        <w:t xml:space="preserve"> </w:t>
      </w:r>
      <w:r>
        <w:rPr>
          <w:rFonts w:cs="Arial"/>
          <w:sz w:val="22"/>
          <w:szCs w:val="22"/>
        </w:rPr>
        <w:t>que se anexa a esta minuta.  Acto seguido, se retira de la sesión el licenciado Castro Miranda.</w:t>
      </w:r>
    </w:p>
    <w:p w14:paraId="2E77AD1B" w14:textId="77777777" w:rsidR="007749FC" w:rsidRPr="00D14EAF" w:rsidRDefault="007749FC" w:rsidP="007749FC">
      <w:pPr>
        <w:spacing w:line="360" w:lineRule="auto"/>
        <w:jc w:val="both"/>
        <w:rPr>
          <w:rFonts w:cs="Arial"/>
          <w:b/>
          <w:sz w:val="22"/>
        </w:rPr>
      </w:pPr>
      <w:r w:rsidRPr="00D14EAF">
        <w:rPr>
          <w:rFonts w:cs="Arial"/>
          <w:b/>
          <w:sz w:val="22"/>
        </w:rPr>
        <w:t>************</w:t>
      </w:r>
    </w:p>
    <w:p w14:paraId="4038B80E" w14:textId="77777777" w:rsidR="00FA4CCB" w:rsidRDefault="00FA4CCB" w:rsidP="002D0146">
      <w:pPr>
        <w:spacing w:line="360" w:lineRule="auto"/>
        <w:jc w:val="both"/>
        <w:rPr>
          <w:rFonts w:cs="Arial"/>
          <w:b/>
          <w:sz w:val="22"/>
          <w:szCs w:val="22"/>
          <w:u w:val="single"/>
          <w:lang w:val="es-ES_tradnl"/>
        </w:rPr>
      </w:pPr>
    </w:p>
    <w:p w14:paraId="6B722A05" w14:textId="745115A6" w:rsidR="00FC5580" w:rsidRPr="00E45C0B" w:rsidRDefault="00320F35" w:rsidP="00FC5580">
      <w:pPr>
        <w:spacing w:line="360" w:lineRule="auto"/>
        <w:jc w:val="both"/>
        <w:rPr>
          <w:rFonts w:cs="Arial"/>
          <w:b/>
          <w:bCs/>
          <w:sz w:val="22"/>
          <w:u w:val="single"/>
        </w:rPr>
      </w:pPr>
      <w:r>
        <w:rPr>
          <w:rFonts w:cs="Arial"/>
          <w:b/>
          <w:sz w:val="22"/>
          <w:szCs w:val="22"/>
          <w:lang w:val="es-ES_tradnl"/>
        </w:rPr>
        <w:t xml:space="preserve">2° </w:t>
      </w:r>
      <w:r w:rsidR="00FC5580" w:rsidRPr="00E45C0B">
        <w:rPr>
          <w:rFonts w:cs="Arial"/>
          <w:b/>
          <w:bCs/>
          <w:sz w:val="22"/>
          <w:u w:val="single"/>
          <w:lang w:val="es-ES_tradnl"/>
        </w:rPr>
        <w:t>Informe de avance sobre los proyectos de sistemas de información: Expediente electrónico Fase I, Fase II y “Optimización de procesos y tecnologías de información medulares para los usuarios BANHVI” (OPTIMUS)</w:t>
      </w:r>
    </w:p>
    <w:p w14:paraId="5AF9C35B" w14:textId="15C2FC2D" w:rsidR="009D03FE" w:rsidRPr="00E97960" w:rsidRDefault="009D03FE" w:rsidP="009D03FE">
      <w:pPr>
        <w:spacing w:line="360" w:lineRule="auto"/>
        <w:jc w:val="both"/>
        <w:outlineLvl w:val="0"/>
        <w:rPr>
          <w:rFonts w:cs="Arial"/>
          <w:sz w:val="22"/>
          <w:szCs w:val="22"/>
          <w:u w:val="single"/>
          <w:lang w:val="es-ES_tradnl"/>
        </w:rPr>
      </w:pPr>
    </w:p>
    <w:p w14:paraId="493A026E" w14:textId="52DEB45D" w:rsidR="00555987" w:rsidRDefault="009D03FE" w:rsidP="00555987">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3249B5">
        <w:rPr>
          <w:rFonts w:cs="Arial"/>
          <w:sz w:val="22"/>
          <w:u w:val="single"/>
          <w:lang w:val="es-ES_tradnl"/>
        </w:rPr>
        <w:t>1</w:t>
      </w:r>
      <w:r w:rsidR="004C199D">
        <w:rPr>
          <w:rFonts w:cs="Arial"/>
          <w:sz w:val="22"/>
          <w:u w:val="single"/>
          <w:lang w:val="es-ES_tradnl"/>
        </w:rPr>
        <w:t>8</w:t>
      </w:r>
      <w:r w:rsidRPr="0039311E">
        <w:rPr>
          <w:rFonts w:cs="Arial"/>
          <w:sz w:val="22"/>
          <w:u w:val="single"/>
          <w:lang w:val="es-ES_tradnl"/>
        </w:rPr>
        <w:t>:</w:t>
      </w:r>
      <w:r w:rsidR="004C199D">
        <w:rPr>
          <w:rFonts w:cs="Arial"/>
          <w:sz w:val="22"/>
          <w:u w:val="single"/>
          <w:lang w:val="es-ES_tradnl"/>
        </w:rPr>
        <w:t>11</w:t>
      </w:r>
      <w:r>
        <w:rPr>
          <w:rFonts w:cs="Arial"/>
          <w:sz w:val="22"/>
          <w:lang w:val="es-ES_tradnl"/>
        </w:rPr>
        <w:t xml:space="preserve"> Se conoce el oficio </w:t>
      </w:r>
      <w:r w:rsidR="003249B5">
        <w:rPr>
          <w:rFonts w:cs="Arial"/>
          <w:sz w:val="22"/>
          <w:lang w:val="es-ES_tradnl"/>
        </w:rPr>
        <w:t xml:space="preserve">GG-ME-1494-2021 del 15 de octubre de 2021, </w:t>
      </w:r>
      <w:r w:rsidR="00555987">
        <w:rPr>
          <w:rFonts w:cs="Arial"/>
          <w:sz w:val="22"/>
          <w:lang w:val="es-ES_tradnl"/>
        </w:rPr>
        <w:t xml:space="preserve">mediante el cual, la </w:t>
      </w:r>
      <w:r w:rsidR="00555987" w:rsidRPr="00555987">
        <w:rPr>
          <w:rFonts w:cs="Arial"/>
          <w:sz w:val="22"/>
          <w:szCs w:val="22"/>
          <w:lang w:val="es-CR"/>
        </w:rPr>
        <w:t>Gerencia General</w:t>
      </w:r>
      <w:r w:rsidR="00555987">
        <w:rPr>
          <w:rFonts w:cs="Arial"/>
          <w:sz w:val="22"/>
          <w:szCs w:val="22"/>
          <w:lang w:val="es-CR"/>
        </w:rPr>
        <w:t xml:space="preserve"> remite un informe d</w:t>
      </w:r>
      <w:r w:rsidR="00555987" w:rsidRPr="00555987">
        <w:rPr>
          <w:rFonts w:cs="Arial"/>
          <w:sz w:val="22"/>
          <w:szCs w:val="22"/>
          <w:lang w:val="es-CR"/>
        </w:rPr>
        <w:t>e avance</w:t>
      </w:r>
      <w:r w:rsidR="00555987">
        <w:rPr>
          <w:rFonts w:cs="Arial"/>
          <w:sz w:val="22"/>
          <w:szCs w:val="22"/>
          <w:lang w:val="es-CR"/>
        </w:rPr>
        <w:t xml:space="preserve">, con corte al pasado 07 de octubre, sobre la </w:t>
      </w:r>
      <w:r w:rsidR="00555987" w:rsidRPr="00555987">
        <w:rPr>
          <w:rFonts w:cs="Arial"/>
          <w:sz w:val="22"/>
          <w:szCs w:val="22"/>
          <w:lang w:val="es-CR"/>
        </w:rPr>
        <w:t>implementación de los proyectos Expediente Electrónico – Fase I, Expediente Electrónico – Fase II y “</w:t>
      </w:r>
      <w:r w:rsidR="00555987" w:rsidRPr="00555987">
        <w:rPr>
          <w:rFonts w:cs="Arial"/>
          <w:i/>
          <w:iCs/>
          <w:sz w:val="22"/>
          <w:szCs w:val="22"/>
          <w:lang w:val="es-CR"/>
        </w:rPr>
        <w:t>Optimización de procesos y tecnologías de información medulares para los usuarios BANHVI</w:t>
      </w:r>
      <w:r w:rsidR="00555987" w:rsidRPr="00555987">
        <w:rPr>
          <w:rFonts w:cs="Arial"/>
          <w:sz w:val="22"/>
          <w:szCs w:val="22"/>
          <w:lang w:val="es-CR"/>
        </w:rPr>
        <w:t xml:space="preserve">” (OPTIMUS), </w:t>
      </w:r>
      <w:r w:rsidR="00555987">
        <w:rPr>
          <w:rFonts w:cs="Arial"/>
          <w:sz w:val="22"/>
          <w:szCs w:val="22"/>
          <w:lang w:val="es-CR"/>
        </w:rPr>
        <w:t xml:space="preserve">elaborado por </w:t>
      </w:r>
      <w:r w:rsidR="00555987" w:rsidRPr="00555987">
        <w:rPr>
          <w:rFonts w:cs="Arial"/>
          <w:sz w:val="22"/>
          <w:szCs w:val="22"/>
          <w:lang w:val="es-CR"/>
        </w:rPr>
        <w:t>el Departamento Tecnologías de Información.</w:t>
      </w:r>
      <w:r w:rsidR="00555987">
        <w:rPr>
          <w:rFonts w:cs="Arial"/>
          <w:sz w:val="22"/>
          <w:szCs w:val="22"/>
          <w:lang w:val="es-CR"/>
        </w:rPr>
        <w:t xml:space="preserve">  Dichos documentos se adjuntan al expediente del acta.</w:t>
      </w:r>
    </w:p>
    <w:p w14:paraId="1E128D2F" w14:textId="18D07B6B" w:rsidR="00555987" w:rsidRDefault="00555987" w:rsidP="009D03FE">
      <w:pPr>
        <w:spacing w:line="360" w:lineRule="auto"/>
        <w:jc w:val="both"/>
        <w:rPr>
          <w:rFonts w:cs="Arial"/>
          <w:sz w:val="22"/>
          <w:lang w:val="es-ES_tradnl"/>
        </w:rPr>
      </w:pPr>
    </w:p>
    <w:p w14:paraId="111B6B0D" w14:textId="4E50EAF3" w:rsidR="00555987" w:rsidRDefault="00555987" w:rsidP="009D03FE">
      <w:pPr>
        <w:spacing w:line="360" w:lineRule="auto"/>
        <w:jc w:val="both"/>
        <w:rPr>
          <w:rFonts w:cs="Arial"/>
          <w:sz w:val="22"/>
          <w:lang w:val="es-ES_tradnl"/>
        </w:rPr>
      </w:pPr>
      <w:r>
        <w:rPr>
          <w:rFonts w:cs="Arial"/>
          <w:sz w:val="22"/>
          <w:lang w:val="es-ES_tradnl"/>
        </w:rPr>
        <w:t>Para estos efectos, se incorporan a la sesión el licenciado Alexis Solano Montero, jefe del Departamento de Análisis y Control</w:t>
      </w:r>
      <w:r w:rsidR="004C199D">
        <w:rPr>
          <w:rFonts w:cs="Arial"/>
          <w:sz w:val="22"/>
          <w:lang w:val="es-ES_tradnl"/>
        </w:rPr>
        <w:t>, y el ingeniero Claudio Quirós Martínez, funcionario del Departamento Técnico,</w:t>
      </w:r>
      <w:r w:rsidR="00043FAD">
        <w:rPr>
          <w:rFonts w:cs="Arial"/>
          <w:sz w:val="22"/>
          <w:lang w:val="es-ES_tradnl"/>
        </w:rPr>
        <w:t xml:space="preserve"> ambos de la Dirección FOSUVI,</w:t>
      </w:r>
      <w:r w:rsidR="004C199D">
        <w:rPr>
          <w:rFonts w:cs="Arial"/>
          <w:sz w:val="22"/>
          <w:lang w:val="es-ES_tradnl"/>
        </w:rPr>
        <w:t xml:space="preserve"> as</w:t>
      </w:r>
      <w:r>
        <w:rPr>
          <w:rFonts w:cs="Arial"/>
          <w:sz w:val="22"/>
          <w:lang w:val="es-ES_tradnl"/>
        </w:rPr>
        <w:t xml:space="preserve">í como los siguientes funcionarios del Departamento de Tecnología de Información: Marco Tulio Méndez Contreras, Claudio Quirós Martínez, </w:t>
      </w:r>
      <w:r>
        <w:rPr>
          <w:rFonts w:cs="Arial"/>
          <w:sz w:val="22"/>
          <w:szCs w:val="22"/>
          <w:lang w:val="es-ES_tradnl"/>
        </w:rPr>
        <w:t>Rocío Brenes Monge, Jeremy Arce Rojas, Manuel Lépiz Morales, Cynthia Porras Mora y Gilbert Marín Jiménez</w:t>
      </w:r>
      <w:r w:rsidR="00043FAD">
        <w:rPr>
          <w:rFonts w:cs="Arial"/>
          <w:sz w:val="22"/>
          <w:szCs w:val="22"/>
          <w:lang w:val="es-ES_tradnl"/>
        </w:rPr>
        <w:t xml:space="preserve">.  Además, se incorporan </w:t>
      </w:r>
      <w:r w:rsidR="004C199D">
        <w:rPr>
          <w:rFonts w:cs="Arial"/>
          <w:sz w:val="22"/>
          <w:szCs w:val="22"/>
          <w:lang w:val="es-ES_tradnl"/>
        </w:rPr>
        <w:t>los licenciados Mauricio González Zumbado y Jorge Ramírez Bolaños, funcionarios de la Auditoría Interna.</w:t>
      </w:r>
    </w:p>
    <w:p w14:paraId="61C201C9" w14:textId="5173BB38" w:rsidR="00555987" w:rsidRDefault="00555987" w:rsidP="009D03FE">
      <w:pPr>
        <w:spacing w:line="360" w:lineRule="auto"/>
        <w:jc w:val="both"/>
        <w:rPr>
          <w:rFonts w:cs="Arial"/>
          <w:sz w:val="22"/>
          <w:lang w:val="es-ES_tradnl"/>
        </w:rPr>
      </w:pPr>
    </w:p>
    <w:p w14:paraId="78705B26" w14:textId="5C0379F8" w:rsidR="000110AD" w:rsidRDefault="00043FAD" w:rsidP="003249B5">
      <w:pPr>
        <w:spacing w:line="360" w:lineRule="auto"/>
        <w:jc w:val="both"/>
        <w:rPr>
          <w:rFonts w:cs="Arial"/>
          <w:sz w:val="22"/>
          <w:szCs w:val="22"/>
          <w:lang w:val="es-ES_tradnl"/>
        </w:rPr>
      </w:pPr>
      <w:r>
        <w:rPr>
          <w:rFonts w:cs="Arial"/>
          <w:sz w:val="22"/>
          <w:szCs w:val="22"/>
          <w:lang w:val="es-ES_tradnl"/>
        </w:rPr>
        <w:t xml:space="preserve">Con el concurso de los funcionarios del Departamento de Tecnología de Información, se analizan </w:t>
      </w:r>
      <w:r w:rsidR="003249B5">
        <w:rPr>
          <w:rFonts w:cs="Arial"/>
          <w:sz w:val="22"/>
          <w:szCs w:val="22"/>
          <w:lang w:val="es-ES_tradnl"/>
        </w:rPr>
        <w:t>los aspectos más relevantes del estado de</w:t>
      </w:r>
      <w:r>
        <w:rPr>
          <w:rFonts w:cs="Arial"/>
          <w:sz w:val="22"/>
          <w:szCs w:val="22"/>
          <w:lang w:val="es-ES_tradnl"/>
        </w:rPr>
        <w:t xml:space="preserve"> los</w:t>
      </w:r>
      <w:r w:rsidR="003249B5">
        <w:rPr>
          <w:rFonts w:cs="Arial"/>
          <w:sz w:val="22"/>
          <w:szCs w:val="22"/>
          <w:lang w:val="es-ES_tradnl"/>
        </w:rPr>
        <w:t xml:space="preserve"> proyecto</w:t>
      </w:r>
      <w:r>
        <w:rPr>
          <w:rFonts w:cs="Arial"/>
          <w:sz w:val="22"/>
          <w:szCs w:val="22"/>
          <w:lang w:val="es-ES_tradnl"/>
        </w:rPr>
        <w:t>s</w:t>
      </w:r>
      <w:r w:rsidR="003249B5">
        <w:rPr>
          <w:rFonts w:cs="Arial"/>
          <w:sz w:val="22"/>
          <w:szCs w:val="22"/>
          <w:lang w:val="es-ES_tradnl"/>
        </w:rPr>
        <w:t xml:space="preserve"> de Expediente Electrónico</w:t>
      </w:r>
      <w:r>
        <w:rPr>
          <w:rFonts w:cs="Arial"/>
          <w:sz w:val="22"/>
          <w:szCs w:val="22"/>
          <w:lang w:val="es-ES_tradnl"/>
        </w:rPr>
        <w:t xml:space="preserve"> (fases I y II)</w:t>
      </w:r>
      <w:r w:rsidR="003249B5">
        <w:rPr>
          <w:rFonts w:cs="Arial"/>
          <w:sz w:val="22"/>
          <w:szCs w:val="22"/>
          <w:lang w:val="es-ES_tradnl"/>
        </w:rPr>
        <w:t>, incluyendo la implementación del cronograma de trabajo y las gestiones realizadas con las entidades autorizadas, atendiendo, con el apoyo de los funcionarios de</w:t>
      </w:r>
      <w:r>
        <w:rPr>
          <w:rFonts w:cs="Arial"/>
          <w:sz w:val="22"/>
          <w:szCs w:val="22"/>
          <w:lang w:val="es-ES_tradnl"/>
        </w:rPr>
        <w:t xml:space="preserve"> la Dirección FOSUVI,</w:t>
      </w:r>
      <w:r w:rsidR="003249B5">
        <w:rPr>
          <w:rFonts w:cs="Arial"/>
          <w:sz w:val="22"/>
          <w:szCs w:val="22"/>
          <w:lang w:val="es-ES_tradnl"/>
        </w:rPr>
        <w:t xml:space="preserve"> las consultas y las observaciones que al respecto van planteando los señores Directores, relacionadas particularmente con </w:t>
      </w:r>
      <w:r>
        <w:rPr>
          <w:rFonts w:cs="Arial"/>
          <w:sz w:val="22"/>
          <w:szCs w:val="22"/>
          <w:lang w:val="es-ES_tradnl"/>
        </w:rPr>
        <w:t>la implementación de ambos programas, la coordinación realizada con las entidades autorizadas, las acciones pendientes de ejecutar y las fechas previstas para su</w:t>
      </w:r>
      <w:r w:rsidR="00AD5AC8">
        <w:rPr>
          <w:rFonts w:cs="Arial"/>
          <w:sz w:val="22"/>
          <w:szCs w:val="22"/>
          <w:lang w:val="es-ES_tradnl"/>
        </w:rPr>
        <w:t xml:space="preserve"> conclusión</w:t>
      </w:r>
      <w:r>
        <w:rPr>
          <w:rFonts w:cs="Arial"/>
          <w:sz w:val="22"/>
          <w:szCs w:val="22"/>
          <w:lang w:val="es-ES_tradnl"/>
        </w:rPr>
        <w:t xml:space="preserve">, </w:t>
      </w:r>
      <w:r w:rsidR="000110AD">
        <w:rPr>
          <w:rFonts w:cs="Arial"/>
          <w:sz w:val="22"/>
          <w:szCs w:val="22"/>
          <w:lang w:val="es-ES_tradnl"/>
        </w:rPr>
        <w:t xml:space="preserve">el manejo de la información automatizada por parte de las entidades y el BANHVI, </w:t>
      </w:r>
      <w:r w:rsidR="00AD5AC8">
        <w:rPr>
          <w:rFonts w:cs="Arial"/>
          <w:sz w:val="22"/>
          <w:szCs w:val="22"/>
          <w:lang w:val="es-ES_tradnl"/>
        </w:rPr>
        <w:t>la forma de que estos proyectos permitan reducir los costos y el tiempo del trámite de las solicitudes de financiamiento</w:t>
      </w:r>
      <w:r w:rsidR="000110AD">
        <w:rPr>
          <w:rFonts w:cs="Arial"/>
          <w:sz w:val="22"/>
          <w:szCs w:val="22"/>
          <w:lang w:val="es-ES_tradnl"/>
        </w:rPr>
        <w:t>, y la coordinación con el CFIA para el mejor desarrollo del proyecto de Expediente Electrónico – Fase II.</w:t>
      </w:r>
    </w:p>
    <w:p w14:paraId="1D76D4D3" w14:textId="77777777" w:rsidR="000110AD" w:rsidRDefault="000110AD" w:rsidP="003249B5">
      <w:pPr>
        <w:spacing w:line="360" w:lineRule="auto"/>
        <w:jc w:val="both"/>
        <w:rPr>
          <w:rFonts w:cs="Arial"/>
          <w:sz w:val="22"/>
          <w:szCs w:val="22"/>
          <w:lang w:val="es-ES_tradnl"/>
        </w:rPr>
      </w:pPr>
    </w:p>
    <w:p w14:paraId="24D3563E" w14:textId="4826BBA9" w:rsidR="00043FAD" w:rsidRDefault="000110AD" w:rsidP="003249B5">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99</w:t>
      </w:r>
      <w:r w:rsidRPr="0039311E">
        <w:rPr>
          <w:rFonts w:cs="Arial"/>
          <w:sz w:val="22"/>
          <w:u w:val="single"/>
          <w:lang w:val="es-ES_tradnl"/>
        </w:rPr>
        <w:t>:</w:t>
      </w:r>
      <w:r>
        <w:rPr>
          <w:rFonts w:cs="Arial"/>
          <w:sz w:val="22"/>
          <w:u w:val="single"/>
          <w:lang w:val="es-ES_tradnl"/>
        </w:rPr>
        <w:t>59</w:t>
      </w:r>
      <w:r>
        <w:rPr>
          <w:rFonts w:cs="Arial"/>
          <w:sz w:val="22"/>
          <w:lang w:val="es-ES_tradnl"/>
        </w:rPr>
        <w:t xml:space="preserve"> El licenciado </w:t>
      </w:r>
      <w:r>
        <w:rPr>
          <w:rFonts w:cs="Arial"/>
          <w:sz w:val="22"/>
          <w:szCs w:val="22"/>
          <w:lang w:val="es-ES_tradnl"/>
        </w:rPr>
        <w:t xml:space="preserve">Marín Jiménez presenta la información correspondiente al proyecto </w:t>
      </w:r>
      <w:r w:rsidR="00EE6AA3" w:rsidRPr="00555987">
        <w:rPr>
          <w:rFonts w:cs="Arial"/>
          <w:sz w:val="22"/>
          <w:szCs w:val="22"/>
          <w:lang w:val="es-CR"/>
        </w:rPr>
        <w:t>“</w:t>
      </w:r>
      <w:r w:rsidR="00EE6AA3" w:rsidRPr="00555987">
        <w:rPr>
          <w:rFonts w:cs="Arial"/>
          <w:i/>
          <w:iCs/>
          <w:sz w:val="22"/>
          <w:szCs w:val="22"/>
          <w:lang w:val="es-CR"/>
        </w:rPr>
        <w:t>Optimización de procesos y tecnologías de información medulares para los usuarios BANHVI</w:t>
      </w:r>
      <w:r w:rsidR="00EE6AA3" w:rsidRPr="00555987">
        <w:rPr>
          <w:rFonts w:cs="Arial"/>
          <w:sz w:val="22"/>
          <w:szCs w:val="22"/>
          <w:lang w:val="es-CR"/>
        </w:rPr>
        <w:t>” (OPTIMUS),</w:t>
      </w:r>
      <w:r w:rsidR="00EE6AA3">
        <w:rPr>
          <w:rFonts w:cs="Arial"/>
          <w:sz w:val="22"/>
          <w:szCs w:val="22"/>
          <w:lang w:val="es-CR"/>
        </w:rPr>
        <w:t xml:space="preserve"> </w:t>
      </w:r>
      <w:r w:rsidR="00575BF5">
        <w:rPr>
          <w:rFonts w:cs="Arial"/>
          <w:sz w:val="22"/>
          <w:szCs w:val="22"/>
          <w:lang w:val="es-CR"/>
        </w:rPr>
        <w:t>detallando el estado actual del proyecto, los cambios realizados en la estrategia inicial con respecto a las fases del proyecto</w:t>
      </w:r>
      <w:r w:rsidR="00086997">
        <w:rPr>
          <w:rFonts w:cs="Arial"/>
          <w:sz w:val="22"/>
          <w:szCs w:val="22"/>
          <w:lang w:val="es-CR"/>
        </w:rPr>
        <w:t xml:space="preserve"> (incluyendo la reducción del tiempo del proyecto y otros ajustes al cronograma)</w:t>
      </w:r>
      <w:r w:rsidR="00575BF5">
        <w:rPr>
          <w:rFonts w:cs="Arial"/>
          <w:sz w:val="22"/>
          <w:szCs w:val="22"/>
          <w:lang w:val="es-CR"/>
        </w:rPr>
        <w:t xml:space="preserve">, así como las acciones a </w:t>
      </w:r>
      <w:r w:rsidR="006C7CFC">
        <w:rPr>
          <w:rFonts w:cs="Arial"/>
          <w:sz w:val="22"/>
          <w:szCs w:val="22"/>
          <w:lang w:val="es-CR"/>
        </w:rPr>
        <w:lastRenderedPageBreak/>
        <w:t xml:space="preserve">desarrollar </w:t>
      </w:r>
      <w:r w:rsidR="00575BF5">
        <w:rPr>
          <w:rFonts w:cs="Arial"/>
          <w:sz w:val="22"/>
          <w:szCs w:val="22"/>
          <w:lang w:val="es-CR"/>
        </w:rPr>
        <w:t xml:space="preserve">en los próximos meses, </w:t>
      </w:r>
      <w:r w:rsidR="00575BF5">
        <w:rPr>
          <w:rFonts w:cs="Arial"/>
          <w:sz w:val="22"/>
          <w:szCs w:val="22"/>
          <w:lang w:val="es-ES_tradnl"/>
        </w:rPr>
        <w:t>atendiendo a su vez las consultas y las observaciones que al respecto van planteando los señores Directores</w:t>
      </w:r>
      <w:r w:rsidR="007F0693">
        <w:rPr>
          <w:rFonts w:cs="Arial"/>
          <w:sz w:val="22"/>
          <w:szCs w:val="22"/>
          <w:lang w:val="es-ES_tradnl"/>
        </w:rPr>
        <w:t xml:space="preserve">, particularmente sobre la importancia de desarrollar el proyecto dentro del plazo previsto por la institución y comunicado a la </w:t>
      </w:r>
      <w:r w:rsidR="007F0693" w:rsidRPr="007F0693">
        <w:rPr>
          <w:rFonts w:cs="Arial"/>
          <w:sz w:val="22"/>
          <w:szCs w:val="22"/>
          <w:lang w:val="es-CR"/>
        </w:rPr>
        <w:t>Contraloría General de la República</w:t>
      </w:r>
      <w:r w:rsidR="00575BF5">
        <w:rPr>
          <w:rFonts w:cs="Arial"/>
          <w:sz w:val="22"/>
          <w:szCs w:val="22"/>
          <w:lang w:val="es-ES_tradnl"/>
        </w:rPr>
        <w:t>.</w:t>
      </w:r>
    </w:p>
    <w:p w14:paraId="5DB5AF03" w14:textId="1E07E447" w:rsidR="00043FAD" w:rsidRDefault="00043FAD" w:rsidP="003249B5">
      <w:pPr>
        <w:spacing w:line="360" w:lineRule="auto"/>
        <w:jc w:val="both"/>
        <w:rPr>
          <w:rFonts w:cs="Arial"/>
          <w:sz w:val="22"/>
          <w:szCs w:val="22"/>
          <w:lang w:val="es-ES_tradnl"/>
        </w:rPr>
      </w:pPr>
    </w:p>
    <w:p w14:paraId="1A11DD86" w14:textId="26E28D01" w:rsidR="00913017" w:rsidRDefault="003249B5" w:rsidP="003249B5">
      <w:pPr>
        <w:spacing w:line="360" w:lineRule="auto"/>
        <w:jc w:val="both"/>
        <w:rPr>
          <w:rFonts w:cs="Arial"/>
          <w:sz w:val="22"/>
          <w:szCs w:val="22"/>
          <w:lang w:val="es-ES_tradnl"/>
        </w:rPr>
      </w:pPr>
      <w:r>
        <w:rPr>
          <w:rFonts w:cs="Arial"/>
          <w:sz w:val="22"/>
          <w:u w:val="single"/>
          <w:lang w:val="es-ES_tradnl"/>
        </w:rPr>
        <w:t xml:space="preserve">Minuto </w:t>
      </w:r>
      <w:r w:rsidR="004B1AA5">
        <w:rPr>
          <w:rFonts w:cs="Arial"/>
          <w:sz w:val="22"/>
          <w:u w:val="single"/>
          <w:lang w:val="es-ES_tradnl"/>
        </w:rPr>
        <w:t>126</w:t>
      </w:r>
      <w:r w:rsidRPr="0039311E">
        <w:rPr>
          <w:rFonts w:cs="Arial"/>
          <w:sz w:val="22"/>
          <w:u w:val="single"/>
          <w:lang w:val="es-ES_tradnl"/>
        </w:rPr>
        <w:t>:</w:t>
      </w:r>
      <w:r w:rsidR="004B1AA5">
        <w:rPr>
          <w:rFonts w:cs="Arial"/>
          <w:sz w:val="22"/>
          <w:u w:val="single"/>
          <w:lang w:val="es-ES_tradnl"/>
        </w:rPr>
        <w:t>5</w:t>
      </w:r>
      <w:r>
        <w:rPr>
          <w:rFonts w:cs="Arial"/>
          <w:sz w:val="22"/>
          <w:u w:val="single"/>
          <w:lang w:val="es-ES_tradnl"/>
        </w:rPr>
        <w:t>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 xml:space="preserve">la información suministrada, solicitándole a la </w:t>
      </w:r>
      <w:r w:rsidRPr="005E70D8">
        <w:rPr>
          <w:rFonts w:cs="Arial"/>
          <w:sz w:val="22"/>
          <w:szCs w:val="22"/>
          <w:lang w:val="es-ES_tradnl"/>
        </w:rPr>
        <w:t>Administración</w:t>
      </w:r>
      <w:r>
        <w:rPr>
          <w:rFonts w:cs="Arial"/>
          <w:sz w:val="22"/>
          <w:szCs w:val="22"/>
          <w:lang w:val="es-ES_tradnl"/>
        </w:rPr>
        <w:t xml:space="preserve"> darle un estricto seguimiento a este tema.  Acto seguido, se retiran de la sesión los funcionarios </w:t>
      </w:r>
      <w:r w:rsidR="00913017">
        <w:rPr>
          <w:rFonts w:cs="Arial"/>
          <w:sz w:val="22"/>
          <w:lang w:val="es-ES_tradnl"/>
        </w:rPr>
        <w:t xml:space="preserve">Solano Montero, Quirós Martínez, Quirós Martínez, </w:t>
      </w:r>
      <w:r w:rsidR="00913017">
        <w:rPr>
          <w:rFonts w:cs="Arial"/>
          <w:sz w:val="22"/>
          <w:szCs w:val="22"/>
          <w:lang w:val="es-ES_tradnl"/>
        </w:rPr>
        <w:t>Brenes Monge, Arce Rojas, Lépiz Morales, Porras Mora, Marín Jiménez, González Zumbado y Ramírez Bolaños.</w:t>
      </w:r>
    </w:p>
    <w:p w14:paraId="73CA7661" w14:textId="77777777" w:rsidR="009D03FE" w:rsidRPr="00D14EAF" w:rsidRDefault="009D03FE" w:rsidP="009D03FE">
      <w:pPr>
        <w:spacing w:line="360" w:lineRule="auto"/>
        <w:jc w:val="both"/>
        <w:rPr>
          <w:rFonts w:cs="Arial"/>
          <w:b/>
          <w:sz w:val="22"/>
        </w:rPr>
      </w:pPr>
      <w:r w:rsidRPr="00D14EAF">
        <w:rPr>
          <w:rFonts w:cs="Arial"/>
          <w:b/>
          <w:sz w:val="22"/>
        </w:rPr>
        <w:t>************</w:t>
      </w:r>
    </w:p>
    <w:p w14:paraId="392C5F6D" w14:textId="77777777" w:rsidR="00D13B6B" w:rsidRDefault="00D13B6B" w:rsidP="002D0146">
      <w:pPr>
        <w:spacing w:line="360" w:lineRule="auto"/>
        <w:jc w:val="both"/>
        <w:rPr>
          <w:rFonts w:cs="Arial"/>
          <w:b/>
          <w:bCs/>
          <w:sz w:val="22"/>
          <w:szCs w:val="22"/>
          <w:u w:val="single"/>
          <w:lang w:val="es-ES_tradnl"/>
        </w:rPr>
      </w:pPr>
    </w:p>
    <w:p w14:paraId="7655998F" w14:textId="4238D8A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C5580" w:rsidRPr="00E45C0B">
        <w:rPr>
          <w:rFonts w:cs="Arial"/>
          <w:b/>
          <w:bCs/>
          <w:sz w:val="22"/>
          <w:u w:val="single"/>
          <w:lang w:val="es-ES_tradnl"/>
        </w:rPr>
        <w:t>Propuesta de actualización de Políticas Institucionales asociadas a la Gestión de Tecnologías de Información y al Sistema de Gestión de Calidad, en atención al plan de acción para la atención de debilidades señaladas por la Auditoría Externa SUGEF 14-17</w:t>
      </w:r>
    </w:p>
    <w:p w14:paraId="4CF0EF4C" w14:textId="77777777" w:rsidR="009D03FE" w:rsidRDefault="009D03FE" w:rsidP="009D03FE">
      <w:pPr>
        <w:spacing w:line="360" w:lineRule="auto"/>
        <w:jc w:val="both"/>
        <w:rPr>
          <w:rFonts w:cs="Arial"/>
          <w:sz w:val="22"/>
          <w:szCs w:val="22"/>
        </w:rPr>
      </w:pPr>
    </w:p>
    <w:p w14:paraId="7E752183" w14:textId="03D157BD" w:rsidR="00913017" w:rsidRDefault="009D03FE" w:rsidP="00913017">
      <w:pPr>
        <w:spacing w:line="360" w:lineRule="auto"/>
        <w:jc w:val="both"/>
        <w:rPr>
          <w:rFonts w:cs="Arial"/>
          <w:sz w:val="22"/>
          <w:szCs w:val="22"/>
          <w:lang w:val="es-CR"/>
        </w:rPr>
      </w:pPr>
      <w:r w:rsidRPr="0039311E">
        <w:rPr>
          <w:rFonts w:cs="Arial"/>
          <w:sz w:val="22"/>
          <w:u w:val="single"/>
          <w:lang w:val="es-ES_tradnl"/>
        </w:rPr>
        <w:t xml:space="preserve">Minuto </w:t>
      </w:r>
      <w:r w:rsidR="00ED220E">
        <w:rPr>
          <w:rFonts w:cs="Arial"/>
          <w:sz w:val="22"/>
          <w:u w:val="single"/>
          <w:lang w:val="es-ES_tradnl"/>
        </w:rPr>
        <w:t>143</w:t>
      </w:r>
      <w:r w:rsidRPr="0039311E">
        <w:rPr>
          <w:rFonts w:cs="Arial"/>
          <w:sz w:val="22"/>
          <w:u w:val="single"/>
          <w:lang w:val="es-ES_tradnl"/>
        </w:rPr>
        <w:t>:</w:t>
      </w:r>
      <w:r w:rsidR="00ED220E">
        <w:rPr>
          <w:rFonts w:cs="Arial"/>
          <w:sz w:val="22"/>
          <w:u w:val="single"/>
          <w:lang w:val="es-ES_tradnl"/>
        </w:rPr>
        <w:t>46</w:t>
      </w:r>
      <w:r>
        <w:rPr>
          <w:rFonts w:cs="Arial"/>
          <w:sz w:val="22"/>
          <w:lang w:val="es-ES_tradnl"/>
        </w:rPr>
        <w:t xml:space="preserve"> Se conoce el oficio </w:t>
      </w:r>
      <w:r w:rsidR="00913017">
        <w:rPr>
          <w:rFonts w:cs="Arial"/>
          <w:sz w:val="22"/>
          <w:szCs w:val="22"/>
        </w:rPr>
        <w:t xml:space="preserve">GG-ME-1507-2021 del 18 de octubre de 2021, </w:t>
      </w:r>
      <w:r w:rsidR="00ED220E">
        <w:rPr>
          <w:rFonts w:cs="Arial"/>
          <w:sz w:val="22"/>
          <w:szCs w:val="22"/>
        </w:rPr>
        <w:t xml:space="preserve">mediante el cual, </w:t>
      </w:r>
      <w:r w:rsidR="00913017">
        <w:rPr>
          <w:rFonts w:cs="Arial"/>
          <w:sz w:val="22"/>
          <w:szCs w:val="22"/>
        </w:rPr>
        <w:t xml:space="preserve">la </w:t>
      </w:r>
      <w:r w:rsidR="00913017" w:rsidRPr="009A571B">
        <w:rPr>
          <w:rFonts w:cs="Arial"/>
          <w:sz w:val="22"/>
          <w:szCs w:val="22"/>
        </w:rPr>
        <w:t>Gerencia General</w:t>
      </w:r>
      <w:r w:rsidR="00913017">
        <w:rPr>
          <w:rFonts w:cs="Arial"/>
          <w:sz w:val="22"/>
          <w:szCs w:val="22"/>
        </w:rPr>
        <w:t xml:space="preserve"> avala y somete a la consideración de esta </w:t>
      </w:r>
      <w:r w:rsidR="00913017" w:rsidRPr="009A571B">
        <w:rPr>
          <w:rFonts w:cs="Arial"/>
          <w:sz w:val="22"/>
          <w:szCs w:val="22"/>
        </w:rPr>
        <w:t>Junta Directiva</w:t>
      </w:r>
      <w:r w:rsidR="00913017">
        <w:rPr>
          <w:rFonts w:cs="Arial"/>
          <w:sz w:val="22"/>
          <w:szCs w:val="22"/>
        </w:rPr>
        <w:t xml:space="preserve">, el memorando UPI-ME-129-2021 de la Unidad de Planificación Institucional, que contiene una propuesta de actualización de </w:t>
      </w:r>
      <w:r w:rsidR="00913017" w:rsidRPr="00176F87">
        <w:rPr>
          <w:rFonts w:cs="Arial"/>
          <w:sz w:val="22"/>
          <w:szCs w:val="22"/>
          <w:lang w:val="es-CR"/>
        </w:rPr>
        <w:t>la</w:t>
      </w:r>
      <w:r w:rsidR="00913017">
        <w:rPr>
          <w:rFonts w:cs="Arial"/>
          <w:sz w:val="22"/>
          <w:szCs w:val="22"/>
          <w:lang w:val="es-CR"/>
        </w:rPr>
        <w:t xml:space="preserve">s políticas institucionales </w:t>
      </w:r>
      <w:r w:rsidR="00913017" w:rsidRPr="00352A58">
        <w:rPr>
          <w:rFonts w:cs="Arial"/>
          <w:sz w:val="22"/>
          <w:szCs w:val="22"/>
          <w:lang w:val="es-CR"/>
        </w:rPr>
        <w:t xml:space="preserve">asociadas a la </w:t>
      </w:r>
      <w:r w:rsidR="00913017">
        <w:rPr>
          <w:rFonts w:cs="Arial"/>
          <w:sz w:val="22"/>
          <w:szCs w:val="22"/>
          <w:lang w:val="es-CR"/>
        </w:rPr>
        <w:t>G</w:t>
      </w:r>
      <w:r w:rsidR="00913017" w:rsidRPr="00352A58">
        <w:rPr>
          <w:rFonts w:cs="Arial"/>
          <w:sz w:val="22"/>
          <w:szCs w:val="22"/>
          <w:lang w:val="es-CR"/>
        </w:rPr>
        <w:t xml:space="preserve">estión de las </w:t>
      </w:r>
      <w:r w:rsidR="00913017">
        <w:rPr>
          <w:rFonts w:cs="Arial"/>
          <w:sz w:val="22"/>
          <w:szCs w:val="22"/>
          <w:lang w:val="es-CR"/>
        </w:rPr>
        <w:t>T</w:t>
      </w:r>
      <w:r w:rsidR="00913017" w:rsidRPr="00352A58">
        <w:rPr>
          <w:rFonts w:cs="Arial"/>
          <w:sz w:val="22"/>
          <w:szCs w:val="22"/>
          <w:lang w:val="es-CR"/>
        </w:rPr>
        <w:t xml:space="preserve">ecnologías de </w:t>
      </w:r>
      <w:r w:rsidR="00913017">
        <w:rPr>
          <w:rFonts w:cs="Arial"/>
          <w:sz w:val="22"/>
          <w:szCs w:val="22"/>
          <w:lang w:val="es-CR"/>
        </w:rPr>
        <w:t>I</w:t>
      </w:r>
      <w:r w:rsidR="00913017" w:rsidRPr="00352A58">
        <w:rPr>
          <w:rFonts w:cs="Arial"/>
          <w:sz w:val="22"/>
          <w:szCs w:val="22"/>
          <w:lang w:val="es-CR"/>
        </w:rPr>
        <w:t xml:space="preserve">nformación y al Sistema de Gestión de Calidad, en </w:t>
      </w:r>
      <w:r w:rsidR="00913017">
        <w:rPr>
          <w:rFonts w:cs="Arial"/>
          <w:sz w:val="22"/>
          <w:szCs w:val="22"/>
          <w:lang w:val="es-CR"/>
        </w:rPr>
        <w:t xml:space="preserve">cumplimiento del </w:t>
      </w:r>
      <w:r w:rsidR="00913017" w:rsidRPr="00352A58">
        <w:rPr>
          <w:rFonts w:cs="Arial"/>
          <w:sz w:val="22"/>
          <w:szCs w:val="22"/>
          <w:lang w:val="es-CR"/>
        </w:rPr>
        <w:t>plan de acción para la atención de las debilidades señaladas por la Auditoría Externa de Tecnología de Información, realizada al tenor de lo establecido en el artículo 16 del Acuerdo SUGEF 14-17 “</w:t>
      </w:r>
      <w:r w:rsidR="00913017" w:rsidRPr="00352A58">
        <w:rPr>
          <w:rFonts w:cs="Arial"/>
          <w:i/>
          <w:iCs/>
          <w:sz w:val="22"/>
          <w:szCs w:val="22"/>
          <w:lang w:val="es-CR"/>
        </w:rPr>
        <w:t>Reglamento General de Gestión de la Tecnología de Información</w:t>
      </w:r>
      <w:r w:rsidR="00913017" w:rsidRPr="00352A58">
        <w:rPr>
          <w:rFonts w:cs="Arial"/>
          <w:sz w:val="22"/>
          <w:szCs w:val="22"/>
          <w:lang w:val="es-CR"/>
        </w:rPr>
        <w:t>”.</w:t>
      </w:r>
      <w:r w:rsidR="00ED220E">
        <w:rPr>
          <w:rFonts w:cs="Arial"/>
          <w:sz w:val="22"/>
          <w:szCs w:val="22"/>
          <w:lang w:val="es-CR"/>
        </w:rPr>
        <w:t xml:space="preserve"> Dichos documentos se adjuntan al expediente del acta.</w:t>
      </w:r>
    </w:p>
    <w:p w14:paraId="111FA290" w14:textId="05AC2AEF" w:rsidR="00ED220E" w:rsidRDefault="00ED220E" w:rsidP="00913017">
      <w:pPr>
        <w:spacing w:line="360" w:lineRule="auto"/>
        <w:jc w:val="both"/>
        <w:rPr>
          <w:rFonts w:cs="Arial"/>
          <w:sz w:val="22"/>
          <w:szCs w:val="22"/>
          <w:lang w:val="es-CR"/>
        </w:rPr>
      </w:pPr>
    </w:p>
    <w:p w14:paraId="29B6AC3F" w14:textId="77777777" w:rsidR="00ED220E" w:rsidRDefault="00ED220E" w:rsidP="00ED220E">
      <w:pPr>
        <w:spacing w:line="360" w:lineRule="auto"/>
        <w:jc w:val="both"/>
        <w:rPr>
          <w:rFonts w:cs="Arial"/>
          <w:sz w:val="22"/>
          <w:lang w:val="es-ES_tradnl"/>
        </w:rPr>
      </w:pPr>
      <w:r>
        <w:rPr>
          <w:rFonts w:cs="Arial"/>
          <w:sz w:val="22"/>
          <w:lang w:val="es-ES_tradnl"/>
        </w:rPr>
        <w:t>Para exponer el contenido del citado informe y atender eventuales consultas de carácter técnico sobre el tema, se incorporan a la sesión la ingeniera Ciany Ceciliano Chinchilla, funcionaria de la Unidad de Planificación Institucional; así como los licenciados José Fabio Araya Chavarría y Fabiola Badilla Steele, funcionarios del Departamento de Tecnología de Información.</w:t>
      </w:r>
    </w:p>
    <w:p w14:paraId="32396428" w14:textId="77777777" w:rsidR="00ED220E" w:rsidRDefault="00ED220E" w:rsidP="00ED220E">
      <w:pPr>
        <w:spacing w:line="360" w:lineRule="auto"/>
        <w:jc w:val="both"/>
        <w:rPr>
          <w:rFonts w:cs="Arial"/>
          <w:sz w:val="22"/>
          <w:lang w:val="es-ES_tradnl"/>
        </w:rPr>
      </w:pPr>
    </w:p>
    <w:p w14:paraId="05592B39" w14:textId="6C3A4C56" w:rsidR="00ED220E" w:rsidRDefault="00ED220E" w:rsidP="00ED220E">
      <w:pPr>
        <w:spacing w:line="360" w:lineRule="auto"/>
        <w:jc w:val="both"/>
        <w:rPr>
          <w:rFonts w:cs="Arial"/>
          <w:sz w:val="22"/>
          <w:lang w:val="es-ES_tradnl"/>
        </w:rPr>
      </w:pPr>
      <w:r>
        <w:rPr>
          <w:rFonts w:cs="Arial"/>
          <w:sz w:val="22"/>
          <w:lang w:val="es-ES_tradnl"/>
        </w:rPr>
        <w:lastRenderedPageBreak/>
        <w:t xml:space="preserve">La ingeniera Ceciliano Chinchilla presenta </w:t>
      </w:r>
      <w:r w:rsidR="00BB61DD">
        <w:rPr>
          <w:rFonts w:cs="Arial"/>
          <w:sz w:val="22"/>
          <w:lang w:val="es-ES_tradnl"/>
        </w:rPr>
        <w:t xml:space="preserve">la justificación y los alcances de dicha propuesta, destacando los cambios que se proponen realizar a las </w:t>
      </w:r>
      <w:r w:rsidR="00BB61DD">
        <w:rPr>
          <w:rFonts w:cs="Arial"/>
          <w:sz w:val="22"/>
          <w:szCs w:val="22"/>
          <w:lang w:val="es-CR"/>
        </w:rPr>
        <w:t xml:space="preserve">políticas institucionales </w:t>
      </w:r>
      <w:r w:rsidR="00BB61DD" w:rsidRPr="00352A58">
        <w:rPr>
          <w:rFonts w:cs="Arial"/>
          <w:sz w:val="22"/>
          <w:szCs w:val="22"/>
          <w:lang w:val="es-CR"/>
        </w:rPr>
        <w:t xml:space="preserve">asociadas a la </w:t>
      </w:r>
      <w:r w:rsidR="00BB61DD">
        <w:rPr>
          <w:rFonts w:cs="Arial"/>
          <w:sz w:val="22"/>
          <w:szCs w:val="22"/>
          <w:lang w:val="es-CR"/>
        </w:rPr>
        <w:t>G</w:t>
      </w:r>
      <w:r w:rsidR="00BB61DD" w:rsidRPr="00352A58">
        <w:rPr>
          <w:rFonts w:cs="Arial"/>
          <w:sz w:val="22"/>
          <w:szCs w:val="22"/>
          <w:lang w:val="es-CR"/>
        </w:rPr>
        <w:t xml:space="preserve">estión de las </w:t>
      </w:r>
      <w:r w:rsidR="00BB61DD">
        <w:rPr>
          <w:rFonts w:cs="Arial"/>
          <w:sz w:val="22"/>
          <w:szCs w:val="22"/>
          <w:lang w:val="es-CR"/>
        </w:rPr>
        <w:t>T</w:t>
      </w:r>
      <w:r w:rsidR="00BB61DD" w:rsidRPr="00352A58">
        <w:rPr>
          <w:rFonts w:cs="Arial"/>
          <w:sz w:val="22"/>
          <w:szCs w:val="22"/>
          <w:lang w:val="es-CR"/>
        </w:rPr>
        <w:t xml:space="preserve">ecnologías de </w:t>
      </w:r>
      <w:r w:rsidR="00BB61DD">
        <w:rPr>
          <w:rFonts w:cs="Arial"/>
          <w:sz w:val="22"/>
          <w:szCs w:val="22"/>
          <w:lang w:val="es-CR"/>
        </w:rPr>
        <w:t>I</w:t>
      </w:r>
      <w:r w:rsidR="00BB61DD" w:rsidRPr="00352A58">
        <w:rPr>
          <w:rFonts w:cs="Arial"/>
          <w:sz w:val="22"/>
          <w:szCs w:val="22"/>
          <w:lang w:val="es-CR"/>
        </w:rPr>
        <w:t>nformación</w:t>
      </w:r>
      <w:r w:rsidR="00BB61DD">
        <w:rPr>
          <w:rFonts w:cs="Arial"/>
          <w:sz w:val="22"/>
          <w:szCs w:val="22"/>
          <w:lang w:val="es-CR"/>
        </w:rPr>
        <w:t xml:space="preserve">, así como </w:t>
      </w:r>
      <w:r w:rsidR="00BB61DD" w:rsidRPr="00352A58">
        <w:rPr>
          <w:rFonts w:cs="Arial"/>
          <w:sz w:val="22"/>
          <w:szCs w:val="22"/>
          <w:lang w:val="es-CR"/>
        </w:rPr>
        <w:t>al Sistema de Gestión de Calidad,</w:t>
      </w:r>
      <w:r w:rsidR="00BB61DD">
        <w:rPr>
          <w:rFonts w:cs="Arial"/>
          <w:sz w:val="22"/>
          <w:szCs w:val="22"/>
          <w:lang w:val="es-CR"/>
        </w:rPr>
        <w:t xml:space="preserve"> </w:t>
      </w:r>
      <w:r w:rsidR="00BB61DD" w:rsidRPr="00352A58">
        <w:rPr>
          <w:rFonts w:cs="Arial"/>
          <w:sz w:val="22"/>
          <w:szCs w:val="22"/>
          <w:lang w:val="es-CR"/>
        </w:rPr>
        <w:t>al tenor de lo establecido en el artículo 16 del Acuerdo SUGEF 14-17</w:t>
      </w:r>
      <w:r w:rsidR="00FF1AAF">
        <w:rPr>
          <w:rFonts w:cs="Arial"/>
          <w:sz w:val="22"/>
          <w:szCs w:val="22"/>
          <w:lang w:val="es-CR"/>
        </w:rPr>
        <w:t>, atendiendo luego, con el apoyo del licenciado Méndez Contreras, lo referido al tema del software malicioso y su prevención.</w:t>
      </w:r>
    </w:p>
    <w:p w14:paraId="0F8D015C" w14:textId="2F79EF41" w:rsidR="00ED220E" w:rsidRDefault="00ED220E" w:rsidP="00ED220E">
      <w:pPr>
        <w:spacing w:line="360" w:lineRule="auto"/>
        <w:jc w:val="both"/>
        <w:rPr>
          <w:rFonts w:cs="Arial"/>
          <w:sz w:val="22"/>
          <w:lang w:val="es-ES_tradnl"/>
        </w:rPr>
      </w:pPr>
    </w:p>
    <w:p w14:paraId="4E2DFE8E" w14:textId="4E2F9B50" w:rsidR="00BB61DD" w:rsidRDefault="00AD776D" w:rsidP="00AD776D">
      <w:pPr>
        <w:spacing w:line="360" w:lineRule="auto"/>
        <w:jc w:val="both"/>
        <w:rPr>
          <w:color w:val="000000"/>
          <w:sz w:val="22"/>
          <w:szCs w:val="22"/>
        </w:rPr>
      </w:pPr>
      <w:r w:rsidRPr="0039311E">
        <w:rPr>
          <w:rFonts w:cs="Arial"/>
          <w:sz w:val="22"/>
          <w:u w:val="single"/>
          <w:lang w:val="es-ES_tradnl"/>
        </w:rPr>
        <w:t xml:space="preserve">Minuto </w:t>
      </w:r>
      <w:r>
        <w:rPr>
          <w:rFonts w:cs="Arial"/>
          <w:sz w:val="22"/>
          <w:u w:val="single"/>
          <w:lang w:val="es-ES_tradnl"/>
        </w:rPr>
        <w:t>1</w:t>
      </w:r>
      <w:r w:rsidR="00FF1AAF">
        <w:rPr>
          <w:rFonts w:cs="Arial"/>
          <w:sz w:val="22"/>
          <w:u w:val="single"/>
          <w:lang w:val="es-ES_tradnl"/>
        </w:rPr>
        <w:t>56</w:t>
      </w:r>
      <w:r w:rsidRPr="0039311E">
        <w:rPr>
          <w:rFonts w:cs="Arial"/>
          <w:sz w:val="22"/>
          <w:u w:val="single"/>
          <w:lang w:val="es-ES_tradnl"/>
        </w:rPr>
        <w:t>:</w:t>
      </w:r>
      <w:r w:rsidR="00FF1AAF">
        <w:rPr>
          <w:rFonts w:cs="Arial"/>
          <w:sz w:val="22"/>
          <w:u w:val="single"/>
          <w:lang w:val="es-ES_tradnl"/>
        </w:rPr>
        <w:t>35</w:t>
      </w:r>
      <w:r>
        <w:rPr>
          <w:rFonts w:cs="Arial"/>
          <w:sz w:val="22"/>
          <w:lang w:val="es-ES_tradnl"/>
        </w:rPr>
        <w:t xml:space="preserve"> </w:t>
      </w:r>
      <w:r w:rsidR="00BB61DD">
        <w:rPr>
          <w:rFonts w:cs="Arial"/>
          <w:sz w:val="22"/>
          <w:lang w:val="es-ES_tradnl"/>
        </w:rPr>
        <w:t>Conocida la propuesta y no habiendo objeciones de los señores Directores ni por parte de los funcionarios presentes, la</w:t>
      </w:r>
      <w:r>
        <w:rPr>
          <w:rFonts w:cs="Arial"/>
          <w:sz w:val="22"/>
          <w:lang w:val="es-ES_tradnl"/>
        </w:rPr>
        <w:t xml:space="preserve"> </w:t>
      </w:r>
      <w:r w:rsidRPr="006166BD">
        <w:rPr>
          <w:rFonts w:cs="Arial"/>
          <w:sz w:val="22"/>
          <w:szCs w:val="22"/>
          <w:lang w:val="es-CR"/>
        </w:rPr>
        <w:t>Junta Directiva</w:t>
      </w:r>
      <w:r>
        <w:rPr>
          <w:rFonts w:cs="Arial"/>
          <w:sz w:val="22"/>
          <w:szCs w:val="22"/>
          <w:lang w:val="es-CR"/>
        </w:rPr>
        <w:t xml:space="preserve"> resuelve ac</w:t>
      </w:r>
      <w:r w:rsidR="00BB61DD">
        <w:rPr>
          <w:rFonts w:cs="Arial"/>
          <w:sz w:val="22"/>
          <w:szCs w:val="22"/>
          <w:lang w:val="es-CR"/>
        </w:rPr>
        <w:t xml:space="preserve">tuar de la forma que recomienda </w:t>
      </w:r>
      <w:r>
        <w:rPr>
          <w:rFonts w:cs="Arial"/>
          <w:sz w:val="22"/>
          <w:szCs w:val="22"/>
          <w:lang w:val="es-CR"/>
        </w:rPr>
        <w:t xml:space="preserve">la </w:t>
      </w:r>
      <w:r w:rsidRPr="006166BD">
        <w:rPr>
          <w:rFonts w:cs="Arial"/>
          <w:sz w:val="22"/>
          <w:szCs w:val="22"/>
          <w:lang w:val="es-CR"/>
        </w:rPr>
        <w:t>Administración</w:t>
      </w:r>
      <w:r>
        <w:rPr>
          <w:rFonts w:cs="Arial"/>
          <w:sz w:val="22"/>
          <w:szCs w:val="22"/>
          <w:lang w:val="es-CR"/>
        </w:rPr>
        <w:t xml:space="preserve">, según se consigna en el </w:t>
      </w:r>
      <w:r w:rsidRPr="00C93EEB">
        <w:rPr>
          <w:b/>
          <w:bCs/>
          <w:color w:val="000000"/>
          <w:sz w:val="22"/>
          <w:szCs w:val="22"/>
        </w:rPr>
        <w:t xml:space="preserve">Acuerdo N° </w:t>
      </w:r>
      <w:r w:rsidR="00BB61DD">
        <w:rPr>
          <w:b/>
          <w:bCs/>
          <w:color w:val="000000"/>
          <w:sz w:val="22"/>
          <w:szCs w:val="22"/>
        </w:rPr>
        <w:t>2</w:t>
      </w:r>
      <w:r>
        <w:rPr>
          <w:color w:val="000000"/>
          <w:sz w:val="22"/>
          <w:szCs w:val="22"/>
        </w:rPr>
        <w:t xml:space="preserve"> que se anexa a esta minuta.  Acto seguido, se retira</w:t>
      </w:r>
      <w:r w:rsidR="00BB61DD">
        <w:rPr>
          <w:color w:val="000000"/>
          <w:sz w:val="22"/>
          <w:szCs w:val="22"/>
        </w:rPr>
        <w:t>n</w:t>
      </w:r>
      <w:r>
        <w:rPr>
          <w:color w:val="000000"/>
          <w:sz w:val="22"/>
          <w:szCs w:val="22"/>
        </w:rPr>
        <w:t xml:space="preserve"> de la sesión l</w:t>
      </w:r>
      <w:r w:rsidR="00BB61DD">
        <w:rPr>
          <w:color w:val="000000"/>
          <w:sz w:val="22"/>
          <w:szCs w:val="22"/>
        </w:rPr>
        <w:t xml:space="preserve">os funcionarios </w:t>
      </w:r>
      <w:r w:rsidR="00BB61DD">
        <w:rPr>
          <w:rFonts w:cs="Arial"/>
          <w:sz w:val="22"/>
          <w:lang w:val="es-ES_tradnl"/>
        </w:rPr>
        <w:t>Ceciliano Chinchilla, Araya Chavarría y Badilla Steele.</w:t>
      </w:r>
    </w:p>
    <w:p w14:paraId="7B022FA7" w14:textId="77777777" w:rsidR="009D03FE" w:rsidRPr="00D14EAF" w:rsidRDefault="009D03FE" w:rsidP="009D03FE">
      <w:pPr>
        <w:spacing w:line="360" w:lineRule="auto"/>
        <w:jc w:val="both"/>
        <w:rPr>
          <w:rFonts w:cs="Arial"/>
          <w:b/>
          <w:sz w:val="22"/>
        </w:rPr>
      </w:pPr>
      <w:r w:rsidRPr="00D14EAF">
        <w:rPr>
          <w:rFonts w:cs="Arial"/>
          <w:b/>
          <w:sz w:val="22"/>
        </w:rPr>
        <w:t>************</w:t>
      </w:r>
    </w:p>
    <w:p w14:paraId="1DEB0A83" w14:textId="77777777" w:rsidR="009D03FE" w:rsidRDefault="009D03FE" w:rsidP="009D03FE">
      <w:pPr>
        <w:spacing w:line="360" w:lineRule="auto"/>
        <w:jc w:val="both"/>
        <w:rPr>
          <w:rFonts w:cs="Arial"/>
          <w:b/>
          <w:bCs/>
          <w:sz w:val="22"/>
          <w:szCs w:val="22"/>
          <w:u w:val="single"/>
          <w:lang w:val="es-ES_tradnl"/>
        </w:rPr>
      </w:pPr>
    </w:p>
    <w:p w14:paraId="5CFF0C58" w14:textId="2FBCA4B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FC5580" w:rsidRPr="00E45C0B">
        <w:rPr>
          <w:rFonts w:cs="Arial"/>
          <w:b/>
          <w:bCs/>
          <w:sz w:val="22"/>
          <w:u w:val="single"/>
          <w:lang w:val="es-ES_tradnl"/>
        </w:rPr>
        <w:t>Propuesta de actualización de la Metodología de Administración de Portafolios, Programas y Proyectos de Tecnología de Información</w:t>
      </w:r>
    </w:p>
    <w:p w14:paraId="3F89741F" w14:textId="77777777" w:rsidR="009D03FE" w:rsidRDefault="009D03FE" w:rsidP="009D03FE">
      <w:pPr>
        <w:spacing w:line="360" w:lineRule="auto"/>
        <w:jc w:val="both"/>
        <w:rPr>
          <w:rFonts w:cs="Arial"/>
          <w:sz w:val="22"/>
          <w:szCs w:val="22"/>
        </w:rPr>
      </w:pPr>
    </w:p>
    <w:p w14:paraId="6D4AFBC3" w14:textId="2ECC5A6D" w:rsidR="00913017" w:rsidRDefault="00176F87" w:rsidP="00913017">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157</w:t>
      </w:r>
      <w:r w:rsidRPr="0039311E">
        <w:rPr>
          <w:rFonts w:cs="Arial"/>
          <w:sz w:val="22"/>
          <w:u w:val="single"/>
          <w:lang w:val="es-ES_tradnl"/>
        </w:rPr>
        <w:t>:</w:t>
      </w:r>
      <w:r w:rsidR="004C6783">
        <w:rPr>
          <w:rFonts w:cs="Arial"/>
          <w:sz w:val="22"/>
          <w:u w:val="single"/>
          <w:lang w:val="es-ES_tradnl"/>
        </w:rPr>
        <w:t>29</w:t>
      </w:r>
      <w:r>
        <w:rPr>
          <w:rFonts w:cs="Arial"/>
          <w:sz w:val="22"/>
          <w:lang w:val="es-ES_tradnl"/>
        </w:rPr>
        <w:t xml:space="preserve"> Se conoce el oficio </w:t>
      </w:r>
      <w:r w:rsidR="00FF1AAF">
        <w:rPr>
          <w:rFonts w:cs="Arial"/>
          <w:sz w:val="22"/>
          <w:szCs w:val="22"/>
        </w:rPr>
        <w:t xml:space="preserve">GG-ME-1474-2021 del 12 de octubre de 2021, la </w:t>
      </w:r>
      <w:r w:rsidR="00FF1AAF" w:rsidRPr="009A571B">
        <w:rPr>
          <w:rFonts w:cs="Arial"/>
          <w:sz w:val="22"/>
          <w:szCs w:val="22"/>
        </w:rPr>
        <w:t>Gerencia General</w:t>
      </w:r>
      <w:r w:rsidR="00FF1AAF">
        <w:rPr>
          <w:rFonts w:cs="Arial"/>
          <w:sz w:val="22"/>
          <w:szCs w:val="22"/>
        </w:rPr>
        <w:t xml:space="preserve"> avala y somete a la consideración de esta </w:t>
      </w:r>
      <w:r w:rsidR="00FF1AAF" w:rsidRPr="009A571B">
        <w:rPr>
          <w:rFonts w:cs="Arial"/>
          <w:sz w:val="22"/>
          <w:szCs w:val="22"/>
        </w:rPr>
        <w:t>Junta Directiva</w:t>
      </w:r>
      <w:r w:rsidR="00FF1AAF">
        <w:rPr>
          <w:rFonts w:cs="Arial"/>
          <w:sz w:val="22"/>
          <w:szCs w:val="22"/>
        </w:rPr>
        <w:t xml:space="preserve">, el memorando UPI-ME-125-2021 de la Unidad de Planificación Institucional, que contiene una propuesta de actualización de </w:t>
      </w:r>
      <w:r w:rsidR="00FF1AAF" w:rsidRPr="00176F87">
        <w:rPr>
          <w:rFonts w:cs="Arial"/>
          <w:sz w:val="22"/>
          <w:szCs w:val="22"/>
          <w:lang w:val="es-CR"/>
        </w:rPr>
        <w:t xml:space="preserve">la </w:t>
      </w:r>
      <w:r w:rsidR="00FF1AAF" w:rsidRPr="00176F87">
        <w:rPr>
          <w:rFonts w:cs="Arial"/>
          <w:i/>
          <w:iCs/>
          <w:sz w:val="22"/>
          <w:szCs w:val="22"/>
          <w:lang w:val="es-CR"/>
        </w:rPr>
        <w:t>Metodología de Administración de Portafolios, Programas y Proyectos de Tecnología de Información</w:t>
      </w:r>
      <w:r w:rsidR="00FF1AAF" w:rsidRPr="00176F87">
        <w:rPr>
          <w:rFonts w:cs="Arial"/>
          <w:sz w:val="22"/>
          <w:szCs w:val="22"/>
          <w:lang w:val="es-CR"/>
        </w:rPr>
        <w:t xml:space="preserve"> MD-TI-04, la cual fue actualizada por el Departamento de Tecnología de Información en atención al Plan de Acción SUGEF 14-17- Proceso BAI01</w:t>
      </w:r>
      <w:r w:rsidR="00FF1AAF">
        <w:rPr>
          <w:rFonts w:cs="Arial"/>
          <w:sz w:val="22"/>
          <w:szCs w:val="22"/>
          <w:lang w:val="es-CR"/>
        </w:rPr>
        <w:t>.</w:t>
      </w:r>
      <w:r w:rsidR="00BB61DD">
        <w:rPr>
          <w:rFonts w:cs="Arial"/>
          <w:sz w:val="22"/>
          <w:szCs w:val="22"/>
          <w:lang w:val="es-CR"/>
        </w:rPr>
        <w:t xml:space="preserve"> </w:t>
      </w:r>
      <w:r w:rsidR="00FF1AAF">
        <w:rPr>
          <w:rFonts w:cs="Arial"/>
          <w:sz w:val="22"/>
          <w:szCs w:val="22"/>
          <w:lang w:val="es-CR"/>
        </w:rPr>
        <w:t xml:space="preserve"> </w:t>
      </w:r>
      <w:r w:rsidR="00BB61DD">
        <w:rPr>
          <w:rFonts w:cs="Arial"/>
          <w:sz w:val="22"/>
          <w:szCs w:val="22"/>
          <w:lang w:val="es-CR"/>
        </w:rPr>
        <w:t>Dichos documentos se adjuntan al expediente del acta.</w:t>
      </w:r>
    </w:p>
    <w:p w14:paraId="70A9554F" w14:textId="7283C5A0" w:rsidR="00913017" w:rsidRDefault="00913017" w:rsidP="00913017">
      <w:pPr>
        <w:spacing w:line="360" w:lineRule="auto"/>
        <w:jc w:val="both"/>
        <w:rPr>
          <w:rFonts w:cs="Arial"/>
          <w:sz w:val="22"/>
          <w:szCs w:val="22"/>
          <w:lang w:val="es-CR"/>
        </w:rPr>
      </w:pPr>
    </w:p>
    <w:p w14:paraId="3487CC2E" w14:textId="3D09D69A" w:rsidR="00FF1AAF" w:rsidRDefault="00BB61DD" w:rsidP="00913017">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el tema, se incorpora a la sesión la </w:t>
      </w:r>
      <w:r w:rsidR="00FF1AAF">
        <w:rPr>
          <w:rFonts w:cs="Arial"/>
          <w:sz w:val="22"/>
          <w:lang w:val="es-ES_tradnl"/>
        </w:rPr>
        <w:t>licenciada Rocío Brenes Monge</w:t>
      </w:r>
      <w:r>
        <w:rPr>
          <w:rFonts w:cs="Arial"/>
          <w:sz w:val="22"/>
          <w:lang w:val="es-ES_tradnl"/>
        </w:rPr>
        <w:t>, funcionaria de</w:t>
      </w:r>
      <w:r w:rsidR="00FF1AAF">
        <w:rPr>
          <w:rFonts w:cs="Arial"/>
          <w:sz w:val="22"/>
          <w:lang w:val="es-ES_tradnl"/>
        </w:rPr>
        <w:t>l Departamento de Tecnología de Información, quien se refiere a la justificación</w:t>
      </w:r>
      <w:r w:rsidR="004C6783">
        <w:rPr>
          <w:rFonts w:cs="Arial"/>
          <w:sz w:val="22"/>
          <w:lang w:val="es-ES_tradnl"/>
        </w:rPr>
        <w:t>, el objetivo</w:t>
      </w:r>
      <w:r w:rsidR="00FF1AAF">
        <w:rPr>
          <w:rFonts w:cs="Arial"/>
          <w:sz w:val="22"/>
          <w:lang w:val="es-ES_tradnl"/>
        </w:rPr>
        <w:t xml:space="preserve"> y los alcances de dicha propuesta, </w:t>
      </w:r>
      <w:r w:rsidR="004C6783">
        <w:rPr>
          <w:rFonts w:cs="Arial"/>
          <w:sz w:val="22"/>
          <w:lang w:val="es-ES_tradnl"/>
        </w:rPr>
        <w:t>presentando</w:t>
      </w:r>
      <w:r w:rsidR="00FF1AAF">
        <w:rPr>
          <w:rFonts w:cs="Arial"/>
          <w:sz w:val="22"/>
          <w:lang w:val="es-ES_tradnl"/>
        </w:rPr>
        <w:t xml:space="preserve"> </w:t>
      </w:r>
      <w:r w:rsidR="004C6783">
        <w:rPr>
          <w:rFonts w:cs="Arial"/>
          <w:sz w:val="22"/>
          <w:lang w:val="es-ES_tradnl"/>
        </w:rPr>
        <w:t xml:space="preserve">luego </w:t>
      </w:r>
      <w:r w:rsidR="00FF1AAF">
        <w:rPr>
          <w:rFonts w:cs="Arial"/>
          <w:sz w:val="22"/>
          <w:lang w:val="es-ES_tradnl"/>
        </w:rPr>
        <w:t>los cambios que se proponen realizar a la referida metodología</w:t>
      </w:r>
      <w:r w:rsidR="004C6783">
        <w:rPr>
          <w:rFonts w:cs="Arial"/>
          <w:sz w:val="22"/>
          <w:lang w:val="es-ES_tradnl"/>
        </w:rPr>
        <w:t>.</w:t>
      </w:r>
    </w:p>
    <w:p w14:paraId="712DBAF0" w14:textId="77777777" w:rsidR="00176F87" w:rsidRDefault="00176F87" w:rsidP="00176F87">
      <w:pPr>
        <w:spacing w:line="360" w:lineRule="auto"/>
        <w:jc w:val="both"/>
        <w:rPr>
          <w:rFonts w:cs="Arial"/>
          <w:sz w:val="22"/>
          <w:szCs w:val="22"/>
          <w:lang w:val="es-CR"/>
        </w:rPr>
      </w:pPr>
    </w:p>
    <w:p w14:paraId="02696D4C" w14:textId="38D67281" w:rsidR="00176F87" w:rsidRDefault="00176F87" w:rsidP="00176F87">
      <w:pPr>
        <w:spacing w:line="360" w:lineRule="auto"/>
        <w:jc w:val="both"/>
        <w:rPr>
          <w:rFonts w:cs="Arial"/>
          <w:sz w:val="22"/>
          <w:szCs w:val="22"/>
          <w:lang w:val="es-CR"/>
        </w:rPr>
      </w:pPr>
      <w:r>
        <w:rPr>
          <w:rFonts w:cs="Arial"/>
          <w:sz w:val="22"/>
          <w:u w:val="single"/>
          <w:lang w:val="es-ES_tradnl"/>
        </w:rPr>
        <w:t>Minuto 1</w:t>
      </w:r>
      <w:r w:rsidR="004C6783">
        <w:rPr>
          <w:rFonts w:cs="Arial"/>
          <w:sz w:val="22"/>
          <w:u w:val="single"/>
          <w:lang w:val="es-ES_tradnl"/>
        </w:rPr>
        <w:t>71</w:t>
      </w:r>
      <w:r w:rsidRPr="0039311E">
        <w:rPr>
          <w:rFonts w:cs="Arial"/>
          <w:sz w:val="22"/>
          <w:u w:val="single"/>
          <w:lang w:val="es-ES_tradnl"/>
        </w:rPr>
        <w:t>:</w:t>
      </w:r>
      <w:r w:rsidR="004C6783">
        <w:rPr>
          <w:rFonts w:cs="Arial"/>
          <w:sz w:val="22"/>
          <w:u w:val="single"/>
          <w:lang w:val="es-ES_tradnl"/>
        </w:rPr>
        <w:t>03</w:t>
      </w:r>
      <w:r>
        <w:rPr>
          <w:rFonts w:cs="Arial"/>
          <w:sz w:val="22"/>
          <w:lang w:val="es-ES_tradnl"/>
        </w:rPr>
        <w:t xml:space="preserve"> Conocida la propuesta del Departamento de T</w:t>
      </w:r>
      <w:r w:rsidR="004C6783">
        <w:rPr>
          <w:rFonts w:cs="Arial"/>
          <w:sz w:val="22"/>
          <w:lang w:val="es-ES_tradnl"/>
        </w:rPr>
        <w:t>ecnología de Información</w:t>
      </w:r>
      <w:r>
        <w:rPr>
          <w:rFonts w:cs="Arial"/>
          <w:sz w:val="22"/>
          <w:lang w:val="es-ES_tradnl"/>
        </w:rPr>
        <w:t xml:space="preserve"> y </w:t>
      </w:r>
      <w:r>
        <w:rPr>
          <w:rFonts w:cs="Arial"/>
          <w:sz w:val="22"/>
          <w:szCs w:val="22"/>
          <w:lang w:val="es-CR"/>
        </w:rPr>
        <w:t xml:space="preserve">no habiendo objeciones de los señores Directores ni por parte de los funcionarios presentes, la </w:t>
      </w:r>
      <w:r w:rsidRPr="00442C68">
        <w:rPr>
          <w:rFonts w:cs="Arial"/>
          <w:sz w:val="22"/>
          <w:szCs w:val="22"/>
          <w:lang w:val="es-CR"/>
        </w:rPr>
        <w:t>Junta Directiva</w:t>
      </w:r>
      <w:r>
        <w:rPr>
          <w:rFonts w:cs="Arial"/>
          <w:sz w:val="22"/>
          <w:szCs w:val="22"/>
          <w:lang w:val="es-CR"/>
        </w:rPr>
        <w:t xml:space="preserve"> resuelve acoger la recomendación de la </w:t>
      </w:r>
      <w:r w:rsidRPr="00442C68">
        <w:rPr>
          <w:rFonts w:cs="Arial"/>
          <w:sz w:val="22"/>
          <w:szCs w:val="22"/>
          <w:lang w:val="es-CR"/>
        </w:rPr>
        <w:t>Administración</w:t>
      </w:r>
      <w:r>
        <w:rPr>
          <w:rFonts w:cs="Arial"/>
          <w:sz w:val="22"/>
          <w:szCs w:val="22"/>
          <w:lang w:val="es-CR"/>
        </w:rPr>
        <w:t xml:space="preserve"> y, en </w:t>
      </w:r>
      <w:r>
        <w:rPr>
          <w:rFonts w:cs="Arial"/>
          <w:sz w:val="22"/>
          <w:szCs w:val="22"/>
          <w:lang w:val="es-CR"/>
        </w:rPr>
        <w:lastRenderedPageBreak/>
        <w:t xml:space="preserve">consecuencia, toma el </w:t>
      </w:r>
      <w:r w:rsidRPr="00CA0E25">
        <w:rPr>
          <w:rFonts w:cs="Arial"/>
          <w:b/>
          <w:sz w:val="22"/>
          <w:szCs w:val="22"/>
          <w:lang w:val="es-CR"/>
        </w:rPr>
        <w:t xml:space="preserve">Acuerdo N° </w:t>
      </w:r>
      <w:r>
        <w:rPr>
          <w:rFonts w:cs="Arial"/>
          <w:b/>
          <w:sz w:val="22"/>
          <w:szCs w:val="22"/>
          <w:lang w:val="es-CR"/>
        </w:rPr>
        <w:t>3</w:t>
      </w:r>
      <w:r>
        <w:rPr>
          <w:rFonts w:cs="Arial"/>
          <w:sz w:val="22"/>
          <w:szCs w:val="22"/>
          <w:lang w:val="es-CR"/>
        </w:rPr>
        <w:t xml:space="preserve"> que se anexa a esta minuta. Acto seguido, se retiran de la sesión los </w:t>
      </w:r>
      <w:r>
        <w:rPr>
          <w:rFonts w:cs="Arial"/>
          <w:sz w:val="22"/>
          <w:szCs w:val="22"/>
        </w:rPr>
        <w:t xml:space="preserve">licenciados Méndez Contreras y </w:t>
      </w:r>
      <w:r w:rsidR="00BB61DD">
        <w:rPr>
          <w:rFonts w:cs="Arial"/>
          <w:sz w:val="22"/>
          <w:szCs w:val="22"/>
        </w:rPr>
        <w:t>Brenes Monge</w:t>
      </w:r>
      <w:r>
        <w:rPr>
          <w:rFonts w:cs="Arial"/>
          <w:sz w:val="22"/>
          <w:szCs w:val="22"/>
        </w:rPr>
        <w:t>.</w:t>
      </w:r>
    </w:p>
    <w:p w14:paraId="7E8E0E90" w14:textId="77777777" w:rsidR="009D03FE" w:rsidRPr="00D14EAF" w:rsidRDefault="009D03FE" w:rsidP="009D03FE">
      <w:pPr>
        <w:spacing w:line="360" w:lineRule="auto"/>
        <w:jc w:val="both"/>
        <w:rPr>
          <w:rFonts w:cs="Arial"/>
          <w:b/>
          <w:sz w:val="22"/>
        </w:rPr>
      </w:pPr>
      <w:r w:rsidRPr="00D14EAF">
        <w:rPr>
          <w:rFonts w:cs="Arial"/>
          <w:b/>
          <w:sz w:val="22"/>
        </w:rPr>
        <w:t>************</w:t>
      </w:r>
    </w:p>
    <w:p w14:paraId="2AD19BD5" w14:textId="77777777" w:rsidR="009D03FE" w:rsidRDefault="009D03FE" w:rsidP="009D03FE">
      <w:pPr>
        <w:spacing w:line="360" w:lineRule="auto"/>
        <w:jc w:val="both"/>
        <w:rPr>
          <w:rFonts w:cs="Arial"/>
          <w:b/>
          <w:sz w:val="22"/>
          <w:szCs w:val="22"/>
          <w:u w:val="single"/>
          <w:lang w:val="es-ES_tradnl"/>
        </w:rPr>
      </w:pPr>
    </w:p>
    <w:p w14:paraId="4653F50C" w14:textId="2D82E4E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C5580" w:rsidRPr="00E45C0B">
        <w:rPr>
          <w:rFonts w:cs="Arial"/>
          <w:b/>
          <w:bCs/>
          <w:sz w:val="22"/>
          <w:u w:val="single"/>
          <w:lang w:val="es-ES_tradnl"/>
        </w:rPr>
        <w:t>Informe final de la Auditoría Interna, denominado “Auditoría de Cumplimiento del Acuerdo SUGEF 16-16”</w:t>
      </w:r>
    </w:p>
    <w:p w14:paraId="1DECAFD1" w14:textId="77777777" w:rsidR="009D03FE" w:rsidRDefault="009D03FE" w:rsidP="009D03FE">
      <w:pPr>
        <w:spacing w:line="360" w:lineRule="auto"/>
        <w:jc w:val="both"/>
        <w:rPr>
          <w:rFonts w:cs="Arial"/>
          <w:sz w:val="22"/>
          <w:szCs w:val="22"/>
        </w:rPr>
      </w:pPr>
    </w:p>
    <w:p w14:paraId="01B6D7A1" w14:textId="12D7D881" w:rsidR="004C6783" w:rsidRDefault="004C6783" w:rsidP="004C6783">
      <w:pPr>
        <w:spacing w:line="360" w:lineRule="auto"/>
        <w:jc w:val="both"/>
        <w:rPr>
          <w:rFonts w:cs="Arial"/>
          <w:sz w:val="22"/>
          <w:szCs w:val="22"/>
        </w:rPr>
      </w:pPr>
      <w:r w:rsidRPr="0039311E">
        <w:rPr>
          <w:rFonts w:cs="Arial"/>
          <w:sz w:val="22"/>
          <w:u w:val="single"/>
          <w:lang w:val="es-ES_tradnl"/>
        </w:rPr>
        <w:t xml:space="preserve">Minuto </w:t>
      </w:r>
      <w:proofErr w:type="gramStart"/>
      <w:r>
        <w:rPr>
          <w:rFonts w:cs="Arial"/>
          <w:sz w:val="22"/>
          <w:u w:val="single"/>
          <w:lang w:val="es-ES_tradnl"/>
        </w:rPr>
        <w:t>1</w:t>
      </w:r>
      <w:r w:rsidR="00D56057">
        <w:rPr>
          <w:rFonts w:cs="Arial"/>
          <w:sz w:val="22"/>
          <w:u w:val="single"/>
          <w:lang w:val="es-ES_tradnl"/>
        </w:rPr>
        <w:t>72</w:t>
      </w:r>
      <w:r w:rsidRPr="0039311E">
        <w:rPr>
          <w:rFonts w:cs="Arial"/>
          <w:sz w:val="22"/>
          <w:u w:val="single"/>
          <w:lang w:val="es-ES_tradnl"/>
        </w:rPr>
        <w:t>:</w:t>
      </w:r>
      <w:r w:rsidR="00D56057">
        <w:rPr>
          <w:rFonts w:cs="Arial"/>
          <w:sz w:val="22"/>
          <w:u w:val="single"/>
          <w:lang w:val="es-ES_tradnl"/>
        </w:rPr>
        <w:t>10</w:t>
      </w:r>
      <w:r>
        <w:rPr>
          <w:rFonts w:cs="Arial"/>
          <w:sz w:val="22"/>
          <w:lang w:val="es-ES_tradnl"/>
        </w:rPr>
        <w:t xml:space="preserve">  De</w:t>
      </w:r>
      <w:proofErr w:type="gramEnd"/>
      <w:r>
        <w:rPr>
          <w:rFonts w:cs="Arial"/>
          <w:sz w:val="22"/>
          <w:lang w:val="es-ES_tradnl"/>
        </w:rPr>
        <w:t xml:space="preserve"> conformidad con lo resuelto en la sesión 76-2021 del pasado 14 de octubre, se contin</w:t>
      </w:r>
      <w:r w:rsidR="00D56057">
        <w:rPr>
          <w:rFonts w:cs="Arial"/>
          <w:sz w:val="22"/>
          <w:lang w:val="es-ES_tradnl"/>
        </w:rPr>
        <w:t>ú</w:t>
      </w:r>
      <w:r>
        <w:rPr>
          <w:rFonts w:cs="Arial"/>
          <w:sz w:val="22"/>
          <w:lang w:val="es-ES_tradnl"/>
        </w:rPr>
        <w:t xml:space="preserve">a conociendo el oficio AI-OF-201-2021 del 06 de octubre de 2021, mediante el cual, </w:t>
      </w:r>
      <w:r>
        <w:rPr>
          <w:rFonts w:cs="Arial"/>
          <w:sz w:val="22"/>
          <w:szCs w:val="22"/>
        </w:rPr>
        <w:t xml:space="preserve">la </w:t>
      </w:r>
      <w:r w:rsidRPr="00CF2384">
        <w:rPr>
          <w:rFonts w:cs="Arial"/>
          <w:sz w:val="22"/>
          <w:szCs w:val="22"/>
        </w:rPr>
        <w:t>Auditoría Interna</w:t>
      </w:r>
      <w:r>
        <w:rPr>
          <w:rFonts w:cs="Arial"/>
          <w:sz w:val="22"/>
          <w:szCs w:val="22"/>
        </w:rPr>
        <w:t xml:space="preserve"> somete a la consideración de este Órgano Colegiado, el estudio N° </w:t>
      </w:r>
      <w:r w:rsidRPr="007F7A25">
        <w:rPr>
          <w:rFonts w:cs="Arial"/>
          <w:sz w:val="22"/>
          <w:szCs w:val="22"/>
          <w:lang w:val="es-CR"/>
        </w:rPr>
        <w:t>AC-CUM-00</w:t>
      </w:r>
      <w:r>
        <w:rPr>
          <w:rFonts w:cs="Arial"/>
          <w:sz w:val="22"/>
          <w:szCs w:val="22"/>
          <w:lang w:val="es-CR"/>
        </w:rPr>
        <w:t>5</w:t>
      </w:r>
      <w:r w:rsidRPr="007F7A25">
        <w:rPr>
          <w:rFonts w:cs="Arial"/>
          <w:sz w:val="22"/>
          <w:szCs w:val="22"/>
          <w:lang w:val="es-CR"/>
        </w:rPr>
        <w:t>-202</w:t>
      </w:r>
      <w:r>
        <w:rPr>
          <w:rFonts w:cs="Arial"/>
          <w:sz w:val="22"/>
          <w:szCs w:val="22"/>
          <w:lang w:val="es-CR"/>
        </w:rPr>
        <w:t>0</w:t>
      </w:r>
      <w:r w:rsidRPr="007F7A25">
        <w:rPr>
          <w:rFonts w:cs="Arial"/>
          <w:sz w:val="22"/>
          <w:szCs w:val="22"/>
          <w:lang w:val="es-CR"/>
        </w:rPr>
        <w:t xml:space="preserve">, denominado </w:t>
      </w:r>
      <w:r w:rsidRPr="007F7A25">
        <w:rPr>
          <w:rFonts w:cs="Arial"/>
          <w:i/>
          <w:iCs/>
          <w:sz w:val="22"/>
          <w:szCs w:val="22"/>
          <w:lang w:val="es-CR"/>
        </w:rPr>
        <w:t>“</w:t>
      </w:r>
      <w:r w:rsidRPr="00687B07">
        <w:rPr>
          <w:rFonts w:cs="Arial"/>
          <w:i/>
          <w:iCs/>
          <w:sz w:val="22"/>
          <w:lang w:val="es-ES_tradnl"/>
        </w:rPr>
        <w:t>Auditoría de Cumplimiento Acuerdo SUGEF 16-16</w:t>
      </w:r>
      <w:r w:rsidRPr="007F7A25">
        <w:rPr>
          <w:rFonts w:cs="Arial"/>
          <w:i/>
          <w:iCs/>
          <w:sz w:val="22"/>
          <w:szCs w:val="22"/>
          <w:lang w:val="es-CR"/>
        </w:rPr>
        <w:t>”</w:t>
      </w:r>
      <w:r w:rsidRPr="007F7A25">
        <w:rPr>
          <w:rFonts w:cs="Arial"/>
          <w:sz w:val="22"/>
          <w:szCs w:val="22"/>
          <w:lang w:val="es-CR"/>
        </w:rPr>
        <w:t>, el</w:t>
      </w:r>
      <w:r>
        <w:rPr>
          <w:rFonts w:cs="Arial"/>
          <w:sz w:val="22"/>
          <w:szCs w:val="22"/>
        </w:rPr>
        <w:t xml:space="preserve"> cual contiene los hallazgos, conclusiones y recomendaciones, derivadas de la evaluación efectuada por esa Auditoría.  Dicho documento se adjunta al expediente del acta.</w:t>
      </w:r>
    </w:p>
    <w:p w14:paraId="5E7AF9C1" w14:textId="77777777" w:rsidR="004C6783" w:rsidRDefault="004C6783" w:rsidP="004C6783">
      <w:pPr>
        <w:spacing w:line="360" w:lineRule="auto"/>
        <w:jc w:val="both"/>
        <w:rPr>
          <w:rFonts w:cs="Arial"/>
          <w:sz w:val="22"/>
          <w:szCs w:val="22"/>
        </w:rPr>
      </w:pPr>
    </w:p>
    <w:p w14:paraId="010B51A1" w14:textId="5D817049" w:rsidR="00D56057" w:rsidRDefault="004C6783" w:rsidP="004C6783">
      <w:pPr>
        <w:spacing w:line="360" w:lineRule="auto"/>
        <w:jc w:val="both"/>
        <w:rPr>
          <w:rFonts w:cs="Arial"/>
          <w:sz w:val="22"/>
          <w:lang w:val="es-ES_tradnl"/>
        </w:rPr>
      </w:pPr>
      <w:r>
        <w:rPr>
          <w:rFonts w:cs="Arial"/>
          <w:sz w:val="22"/>
          <w:lang w:val="es-ES_tradnl"/>
        </w:rPr>
        <w:t xml:space="preserve">Para </w:t>
      </w:r>
      <w:r w:rsidR="00D56057">
        <w:rPr>
          <w:rFonts w:cs="Arial"/>
          <w:sz w:val="22"/>
          <w:lang w:val="es-ES_tradnl"/>
        </w:rPr>
        <w:t>atender eventuales consultas sobre el tema, se incorporan a la sesión los licenciados Mauricio González Zumbado y</w:t>
      </w:r>
      <w:r>
        <w:rPr>
          <w:rFonts w:cs="Arial"/>
          <w:sz w:val="22"/>
          <w:lang w:val="es-ES_tradnl"/>
        </w:rPr>
        <w:t xml:space="preserve"> Yohusert Sibaja Garbanzo, funcionario</w:t>
      </w:r>
      <w:r w:rsidR="00D56057">
        <w:rPr>
          <w:rFonts w:cs="Arial"/>
          <w:sz w:val="22"/>
          <w:lang w:val="es-ES_tradnl"/>
        </w:rPr>
        <w:t>s</w:t>
      </w:r>
      <w:r>
        <w:rPr>
          <w:rFonts w:cs="Arial"/>
          <w:sz w:val="22"/>
          <w:lang w:val="es-ES_tradnl"/>
        </w:rPr>
        <w:t xml:space="preserve"> de la Auditoría Interna, quien</w:t>
      </w:r>
      <w:r w:rsidR="00D56057">
        <w:rPr>
          <w:rFonts w:cs="Arial"/>
          <w:sz w:val="22"/>
          <w:lang w:val="es-ES_tradnl"/>
        </w:rPr>
        <w:t>es después de repasar las recomendaciones del citado informe de auditoría</w:t>
      </w:r>
      <w:r w:rsidR="007F34CE">
        <w:rPr>
          <w:rFonts w:cs="Arial"/>
          <w:sz w:val="22"/>
          <w:lang w:val="es-ES_tradnl"/>
        </w:rPr>
        <w:t xml:space="preserve"> y con el apoyo del señor Auditor Interno</w:t>
      </w:r>
      <w:r w:rsidR="00D56057">
        <w:rPr>
          <w:rFonts w:cs="Arial"/>
          <w:sz w:val="22"/>
          <w:lang w:val="es-ES_tradnl"/>
        </w:rPr>
        <w:t xml:space="preserve">, atienden </w:t>
      </w:r>
      <w:r w:rsidR="007F34CE">
        <w:rPr>
          <w:rFonts w:cs="Arial"/>
          <w:sz w:val="22"/>
          <w:lang w:val="es-ES_tradnl"/>
        </w:rPr>
        <w:t>y toman nota</w:t>
      </w:r>
      <w:r w:rsidR="00DB4E7C">
        <w:rPr>
          <w:rFonts w:cs="Arial"/>
          <w:sz w:val="22"/>
          <w:lang w:val="es-ES_tradnl"/>
        </w:rPr>
        <w:t>, junto con el Gerente General en lo que a esa instancia le compete,</w:t>
      </w:r>
      <w:r w:rsidR="007F34CE">
        <w:rPr>
          <w:rFonts w:cs="Arial"/>
          <w:sz w:val="22"/>
          <w:lang w:val="es-ES_tradnl"/>
        </w:rPr>
        <w:t xml:space="preserve"> de </w:t>
      </w:r>
      <w:r w:rsidR="00D56057">
        <w:rPr>
          <w:rFonts w:cs="Arial"/>
          <w:sz w:val="22"/>
          <w:lang w:val="es-ES_tradnl"/>
        </w:rPr>
        <w:t xml:space="preserve">una serie de inquietudes y </w:t>
      </w:r>
      <w:r w:rsidR="007F34CE">
        <w:rPr>
          <w:rFonts w:cs="Arial"/>
          <w:sz w:val="22"/>
          <w:lang w:val="es-ES_tradnl"/>
        </w:rPr>
        <w:t>observaciones</w:t>
      </w:r>
      <w:r w:rsidR="00D56057">
        <w:rPr>
          <w:rFonts w:cs="Arial"/>
          <w:sz w:val="22"/>
          <w:lang w:val="es-ES_tradnl"/>
        </w:rPr>
        <w:t xml:space="preserve"> de los señores Directores, particularmente con respecto a los siguientes asuntos:</w:t>
      </w:r>
    </w:p>
    <w:p w14:paraId="451EBDB6" w14:textId="6C3CCE25" w:rsidR="00D56057" w:rsidRDefault="00D56057" w:rsidP="004C6783">
      <w:pPr>
        <w:spacing w:line="360" w:lineRule="auto"/>
        <w:jc w:val="both"/>
        <w:rPr>
          <w:rFonts w:cs="Arial"/>
          <w:sz w:val="22"/>
          <w:lang w:val="es-ES_tradnl"/>
        </w:rPr>
      </w:pPr>
      <w:r>
        <w:rPr>
          <w:rFonts w:cs="Arial"/>
          <w:sz w:val="22"/>
          <w:lang w:val="es-ES_tradnl"/>
        </w:rPr>
        <w:t xml:space="preserve">a) </w:t>
      </w:r>
      <w:r w:rsidR="007F34CE">
        <w:rPr>
          <w:rFonts w:cs="Arial"/>
          <w:sz w:val="22"/>
          <w:lang w:val="es-ES_tradnl"/>
        </w:rPr>
        <w:t>La conveniencia de reconsiderar los alcances de las recomendaciones 4.1.2, 4.1.3 y 4.1.4, a la luz no solo de la confidencialidad con la que se han realizado y deben realizarse los procesos de contratación de los puestos de la Alta Gerencia del Banco</w:t>
      </w:r>
      <w:r w:rsidR="00DE634F">
        <w:rPr>
          <w:rFonts w:cs="Arial"/>
          <w:sz w:val="22"/>
          <w:lang w:val="es-ES_tradnl"/>
        </w:rPr>
        <w:t xml:space="preserve"> –incluyendo el escrutinio del que son objeto los candidatos a esos puestos–, </w:t>
      </w:r>
      <w:r w:rsidR="007F34CE">
        <w:rPr>
          <w:rFonts w:cs="Arial"/>
          <w:sz w:val="22"/>
          <w:lang w:val="es-ES_tradnl"/>
        </w:rPr>
        <w:t>así</w:t>
      </w:r>
      <w:r w:rsidR="00DE634F">
        <w:rPr>
          <w:rFonts w:cs="Arial"/>
          <w:sz w:val="22"/>
          <w:lang w:val="es-ES_tradnl"/>
        </w:rPr>
        <w:t xml:space="preserve"> </w:t>
      </w:r>
      <w:r w:rsidR="007F34CE">
        <w:rPr>
          <w:rFonts w:cs="Arial"/>
          <w:sz w:val="22"/>
          <w:lang w:val="es-ES_tradnl"/>
        </w:rPr>
        <w:t xml:space="preserve">como de conformidad con los documentos que al respecto debe tener la </w:t>
      </w:r>
      <w:r w:rsidR="007F34CE" w:rsidRPr="007F34CE">
        <w:rPr>
          <w:rFonts w:cs="Arial"/>
          <w:sz w:val="22"/>
          <w:szCs w:val="22"/>
          <w:lang w:val="es-ES_tradnl"/>
        </w:rPr>
        <w:t>Administración</w:t>
      </w:r>
      <w:r w:rsidR="00DB4E7C">
        <w:rPr>
          <w:rFonts w:cs="Arial"/>
          <w:sz w:val="22"/>
          <w:szCs w:val="22"/>
          <w:lang w:val="es-ES_tradnl"/>
        </w:rPr>
        <w:t xml:space="preserve"> en los respectivos expedientes</w:t>
      </w:r>
      <w:r w:rsidR="007F34CE">
        <w:rPr>
          <w:rFonts w:cs="Arial"/>
          <w:sz w:val="22"/>
          <w:szCs w:val="22"/>
          <w:lang w:val="es-ES_tradnl"/>
        </w:rPr>
        <w:t>.</w:t>
      </w:r>
    </w:p>
    <w:p w14:paraId="67B6A8EA" w14:textId="15928F47" w:rsidR="00D56057" w:rsidRDefault="007F34CE" w:rsidP="004C6783">
      <w:pPr>
        <w:spacing w:line="360" w:lineRule="auto"/>
        <w:jc w:val="both"/>
        <w:rPr>
          <w:rFonts w:cs="Arial"/>
          <w:sz w:val="22"/>
          <w:lang w:val="es-ES_tradnl"/>
        </w:rPr>
      </w:pPr>
      <w:r>
        <w:rPr>
          <w:rFonts w:cs="Arial"/>
          <w:sz w:val="22"/>
          <w:lang w:val="es-ES_tradnl"/>
        </w:rPr>
        <w:t xml:space="preserve">b) </w:t>
      </w:r>
      <w:r w:rsidR="00DE634F">
        <w:rPr>
          <w:rFonts w:cs="Arial"/>
          <w:sz w:val="22"/>
          <w:lang w:val="es-ES_tradnl"/>
        </w:rPr>
        <w:t>L</w:t>
      </w:r>
      <w:r w:rsidR="00DB4E7C">
        <w:rPr>
          <w:rFonts w:cs="Arial"/>
          <w:sz w:val="22"/>
          <w:lang w:val="es-ES_tradnl"/>
        </w:rPr>
        <w:t xml:space="preserve">a oportunidad de revisar la recomendación 4.1.5, tomando en consideración las acciones </w:t>
      </w:r>
      <w:r w:rsidR="00DE634F">
        <w:rPr>
          <w:rFonts w:cs="Arial"/>
          <w:sz w:val="22"/>
          <w:lang w:val="es-ES_tradnl"/>
        </w:rPr>
        <w:t xml:space="preserve">subsecuentes al informe, </w:t>
      </w:r>
      <w:r w:rsidR="00DB4E7C">
        <w:rPr>
          <w:rFonts w:cs="Arial"/>
          <w:sz w:val="22"/>
          <w:lang w:val="es-ES_tradnl"/>
        </w:rPr>
        <w:t xml:space="preserve">realizadas para lograr la actualización de los libros de actas de esta </w:t>
      </w:r>
      <w:r w:rsidR="00DB4E7C" w:rsidRPr="00DB4E7C">
        <w:rPr>
          <w:rFonts w:cs="Arial"/>
          <w:sz w:val="22"/>
          <w:lang w:val="es-ES_tradnl"/>
        </w:rPr>
        <w:t>Junta Directiva</w:t>
      </w:r>
      <w:r w:rsidR="00DB4E7C">
        <w:rPr>
          <w:rFonts w:cs="Arial"/>
          <w:sz w:val="22"/>
          <w:lang w:val="es-ES_tradnl"/>
        </w:rPr>
        <w:t>.</w:t>
      </w:r>
    </w:p>
    <w:p w14:paraId="3BE25C8D" w14:textId="34DB2D9E" w:rsidR="00D56057" w:rsidRDefault="00DB4E7C" w:rsidP="004C6783">
      <w:pPr>
        <w:spacing w:line="360" w:lineRule="auto"/>
        <w:jc w:val="both"/>
        <w:rPr>
          <w:rFonts w:cs="Arial"/>
          <w:sz w:val="22"/>
          <w:lang w:val="es-ES_tradnl"/>
        </w:rPr>
      </w:pPr>
      <w:r>
        <w:rPr>
          <w:rFonts w:cs="Arial"/>
          <w:sz w:val="22"/>
          <w:lang w:val="es-ES_tradnl"/>
        </w:rPr>
        <w:t xml:space="preserve">c) </w:t>
      </w:r>
      <w:r w:rsidR="00DE634F">
        <w:rPr>
          <w:rFonts w:cs="Arial"/>
          <w:sz w:val="22"/>
          <w:lang w:val="es-ES_tradnl"/>
        </w:rPr>
        <w:t>La necesidad de reconsiderar la recomendación 4.1.7, para que valore la posibilidad de que sea por medio de una directriz o lineamiento, en vez de un reglamento, que se estandarice el tema de las personas que deben firmar los libros de actas de los comités.</w:t>
      </w:r>
    </w:p>
    <w:p w14:paraId="27318EED" w14:textId="3344F403" w:rsidR="00DE634F" w:rsidRDefault="00DE634F" w:rsidP="004C6783">
      <w:pPr>
        <w:spacing w:line="360" w:lineRule="auto"/>
        <w:jc w:val="both"/>
        <w:rPr>
          <w:rFonts w:cs="Arial"/>
          <w:sz w:val="22"/>
          <w:lang w:val="es-ES_tradnl"/>
        </w:rPr>
      </w:pPr>
    </w:p>
    <w:p w14:paraId="4C4CC15E" w14:textId="58D7CBC2" w:rsidR="00DE634F" w:rsidRDefault="004C6783" w:rsidP="004C6783">
      <w:pPr>
        <w:spacing w:line="360" w:lineRule="auto"/>
        <w:jc w:val="both"/>
        <w:rPr>
          <w:rFonts w:cs="Arial"/>
          <w:sz w:val="22"/>
          <w:lang w:val="es-ES_tradnl"/>
        </w:rPr>
      </w:pPr>
      <w:r w:rsidRPr="00A25DB7">
        <w:rPr>
          <w:rFonts w:cs="Arial"/>
          <w:sz w:val="22"/>
          <w:u w:val="single"/>
          <w:lang w:val="es-ES_tradnl"/>
        </w:rPr>
        <w:lastRenderedPageBreak/>
        <w:t xml:space="preserve">Minuto </w:t>
      </w:r>
      <w:r w:rsidR="00074509">
        <w:rPr>
          <w:rFonts w:cs="Arial"/>
          <w:sz w:val="22"/>
          <w:u w:val="single"/>
          <w:lang w:val="es-ES_tradnl"/>
        </w:rPr>
        <w:t>211</w:t>
      </w:r>
      <w:r w:rsidRPr="00A25DB7">
        <w:rPr>
          <w:rFonts w:cs="Arial"/>
          <w:sz w:val="22"/>
          <w:u w:val="single"/>
          <w:lang w:val="es-ES_tradnl"/>
        </w:rPr>
        <w:t>:</w:t>
      </w:r>
      <w:r w:rsidR="00074509">
        <w:rPr>
          <w:rFonts w:cs="Arial"/>
          <w:sz w:val="22"/>
          <w:u w:val="single"/>
          <w:lang w:val="es-ES_tradnl"/>
        </w:rPr>
        <w:t>53</w:t>
      </w:r>
      <w:r>
        <w:rPr>
          <w:rFonts w:cs="Arial"/>
          <w:sz w:val="22"/>
          <w:lang w:val="es-ES_tradnl"/>
        </w:rPr>
        <w:t xml:space="preserve"> </w:t>
      </w:r>
      <w:r w:rsidR="00DE634F">
        <w:rPr>
          <w:rFonts w:cs="Arial"/>
          <w:sz w:val="22"/>
          <w:lang w:val="es-ES_tradnl"/>
        </w:rPr>
        <w:t>De conformidad con lo discutido</w:t>
      </w:r>
      <w:r w:rsidR="00074509">
        <w:rPr>
          <w:rFonts w:cs="Arial"/>
          <w:sz w:val="22"/>
          <w:lang w:val="es-ES_tradnl"/>
        </w:rPr>
        <w:t xml:space="preserve"> en torno al tema</w:t>
      </w:r>
      <w:r w:rsidR="00DE634F">
        <w:rPr>
          <w:rFonts w:cs="Arial"/>
          <w:sz w:val="22"/>
          <w:lang w:val="es-ES_tradnl"/>
        </w:rPr>
        <w:t xml:space="preserve">, la </w:t>
      </w:r>
      <w:r w:rsidR="00DE634F" w:rsidRPr="00DE634F">
        <w:rPr>
          <w:rFonts w:cs="Arial"/>
          <w:sz w:val="22"/>
          <w:lang w:val="es-ES_tradnl"/>
        </w:rPr>
        <w:t>Junta Directiva</w:t>
      </w:r>
      <w:r w:rsidR="00DE634F">
        <w:rPr>
          <w:rFonts w:cs="Arial"/>
          <w:sz w:val="22"/>
          <w:lang w:val="es-ES_tradnl"/>
        </w:rPr>
        <w:t xml:space="preserve"> queda a la espera de que la Auditoría Interna, </w:t>
      </w:r>
      <w:r w:rsidR="00074509">
        <w:rPr>
          <w:rFonts w:cs="Arial"/>
          <w:sz w:val="22"/>
          <w:lang w:val="es-ES_tradnl"/>
        </w:rPr>
        <w:t xml:space="preserve">con el concurso de la </w:t>
      </w:r>
      <w:r w:rsidR="00074509" w:rsidRPr="00074509">
        <w:rPr>
          <w:rFonts w:cs="Arial"/>
          <w:sz w:val="22"/>
          <w:szCs w:val="22"/>
          <w:lang w:val="es-CR"/>
        </w:rPr>
        <w:t>Gerencia General</w:t>
      </w:r>
      <w:r w:rsidR="00074509">
        <w:rPr>
          <w:rFonts w:cs="Arial"/>
          <w:sz w:val="22"/>
          <w:szCs w:val="22"/>
          <w:lang w:val="es-CR"/>
        </w:rPr>
        <w:t xml:space="preserve"> en lo que a esa instancia corresponda, revise las observaciones planteadas y presente a esta </w:t>
      </w:r>
      <w:r w:rsidR="00074509" w:rsidRPr="00074509">
        <w:rPr>
          <w:rFonts w:cs="Arial"/>
          <w:sz w:val="22"/>
          <w:szCs w:val="22"/>
          <w:lang w:val="es-ES_tradnl"/>
        </w:rPr>
        <w:t>Junta Directiva</w:t>
      </w:r>
      <w:r w:rsidR="00074509">
        <w:rPr>
          <w:rFonts w:cs="Arial"/>
          <w:sz w:val="22"/>
          <w:szCs w:val="22"/>
          <w:lang w:val="es-ES_tradnl"/>
        </w:rPr>
        <w:t xml:space="preserve"> las recomendaciones que estime pertinentes.</w:t>
      </w:r>
    </w:p>
    <w:p w14:paraId="33078E66" w14:textId="77777777" w:rsidR="009D03FE" w:rsidRPr="00D14EAF" w:rsidRDefault="009D03FE" w:rsidP="009D03FE">
      <w:pPr>
        <w:spacing w:line="360" w:lineRule="auto"/>
        <w:jc w:val="both"/>
        <w:rPr>
          <w:rFonts w:cs="Arial"/>
          <w:b/>
          <w:sz w:val="22"/>
        </w:rPr>
      </w:pPr>
      <w:r w:rsidRPr="00D14EAF">
        <w:rPr>
          <w:rFonts w:cs="Arial"/>
          <w:b/>
          <w:sz w:val="22"/>
        </w:rPr>
        <w:t>************</w:t>
      </w:r>
    </w:p>
    <w:p w14:paraId="43EE9DC5" w14:textId="77777777" w:rsidR="009D03FE" w:rsidRDefault="009D03FE" w:rsidP="009D03FE">
      <w:pPr>
        <w:spacing w:line="360" w:lineRule="auto"/>
        <w:jc w:val="both"/>
        <w:rPr>
          <w:rFonts w:cs="Arial"/>
          <w:b/>
          <w:bCs/>
          <w:sz w:val="22"/>
          <w:szCs w:val="22"/>
          <w:u w:val="single"/>
          <w:lang w:val="es-ES_tradnl"/>
        </w:rPr>
      </w:pPr>
    </w:p>
    <w:p w14:paraId="15527C0A" w14:textId="67E6BF2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74509">
        <w:rPr>
          <w:rFonts w:cs="Arial"/>
          <w:szCs w:val="22"/>
          <w:u w:val="single"/>
        </w:rPr>
        <w:t>212</w:t>
      </w:r>
      <w:r w:rsidRPr="00E97960">
        <w:rPr>
          <w:rFonts w:cs="Arial"/>
          <w:szCs w:val="22"/>
          <w:u w:val="single"/>
        </w:rPr>
        <w:t>:</w:t>
      </w:r>
      <w:r w:rsidR="00074509">
        <w:rPr>
          <w:rFonts w:cs="Arial"/>
          <w:szCs w:val="22"/>
          <w:u w:val="single"/>
        </w:rPr>
        <w:t>04</w:t>
      </w:r>
      <w:r>
        <w:rPr>
          <w:rFonts w:cs="Arial"/>
          <w:szCs w:val="22"/>
        </w:rPr>
        <w:t xml:space="preserve"> </w:t>
      </w:r>
      <w:r w:rsidR="00FA4CCB" w:rsidRPr="00AB2826">
        <w:rPr>
          <w:rFonts w:cs="Arial"/>
          <w:szCs w:val="22"/>
        </w:rPr>
        <w:t xml:space="preserve">Siendo las </w:t>
      </w:r>
      <w:r w:rsidR="00074509">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074509">
        <w:rPr>
          <w:rFonts w:cs="Arial"/>
          <w:szCs w:val="22"/>
        </w:rPr>
        <w:t>cuarenta</w:t>
      </w:r>
      <w:r w:rsidR="00EC7E01">
        <w:rPr>
          <w:rFonts w:cs="Arial"/>
          <w:szCs w:val="22"/>
        </w:rPr>
        <w:t xml:space="preserve"> minutos</w:t>
      </w:r>
      <w:r w:rsidR="00FA4CCB" w:rsidRPr="00AB2826">
        <w:rPr>
          <w:rFonts w:cs="Arial"/>
          <w:szCs w:val="22"/>
        </w:rPr>
        <w:t>, se levanta la sesión.</w:t>
      </w:r>
    </w:p>
    <w:p w14:paraId="186D3FEF" w14:textId="77777777" w:rsidR="006321F4" w:rsidRPr="00D14EAF" w:rsidRDefault="006321F4" w:rsidP="002D0146">
      <w:pPr>
        <w:spacing w:line="360" w:lineRule="auto"/>
        <w:jc w:val="both"/>
        <w:rPr>
          <w:rFonts w:cs="Arial"/>
          <w:b/>
          <w:sz w:val="22"/>
        </w:rPr>
      </w:pPr>
      <w:r w:rsidRPr="00D14EAF">
        <w:rPr>
          <w:rFonts w:cs="Arial"/>
          <w:b/>
          <w:sz w:val="22"/>
        </w:rPr>
        <w:t>************</w:t>
      </w:r>
    </w:p>
    <w:p w14:paraId="323A856C" w14:textId="77777777" w:rsidR="002B71CC" w:rsidRDefault="002B71CC">
      <w:pPr>
        <w:rPr>
          <w:rFonts w:cs="Arial"/>
          <w:sz w:val="22"/>
          <w:szCs w:val="22"/>
        </w:rPr>
      </w:pPr>
      <w:r>
        <w:rPr>
          <w:rFonts w:cs="Arial"/>
          <w:sz w:val="22"/>
          <w:szCs w:val="22"/>
        </w:rPr>
        <w:br w:type="page"/>
      </w:r>
    </w:p>
    <w:p w14:paraId="0A1D52A9" w14:textId="77777777" w:rsidR="00FA4CCB" w:rsidRDefault="00FA4CCB" w:rsidP="00AB2826">
      <w:pPr>
        <w:spacing w:line="360" w:lineRule="auto"/>
        <w:jc w:val="both"/>
        <w:rPr>
          <w:rFonts w:cs="Arial"/>
          <w:sz w:val="22"/>
          <w:szCs w:val="22"/>
        </w:rPr>
      </w:pPr>
    </w:p>
    <w:p w14:paraId="21F8C961" w14:textId="77777777" w:rsidR="002B71CC" w:rsidRDefault="002B71CC" w:rsidP="00AB2826">
      <w:pPr>
        <w:spacing w:line="360" w:lineRule="auto"/>
        <w:jc w:val="both"/>
        <w:rPr>
          <w:rFonts w:cs="Arial"/>
          <w:sz w:val="22"/>
          <w:szCs w:val="22"/>
        </w:rPr>
      </w:pPr>
    </w:p>
    <w:p w14:paraId="6052599D" w14:textId="77777777" w:rsidR="002B71CC" w:rsidRDefault="002B71CC" w:rsidP="002B71CC">
      <w:pPr>
        <w:pStyle w:val="Ttulo"/>
        <w:ind w:right="51"/>
        <w:rPr>
          <w:rFonts w:cs="Arial"/>
        </w:rPr>
      </w:pPr>
      <w:r>
        <w:rPr>
          <w:rFonts w:cs="Arial"/>
        </w:rPr>
        <w:t>BANCO HIPOTECARIO DE LA VIVIENDA</w:t>
      </w:r>
    </w:p>
    <w:p w14:paraId="5244D1E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53533AE" w14:textId="77777777" w:rsidR="002B71CC" w:rsidRDefault="002B71CC" w:rsidP="002B71CC">
      <w:pPr>
        <w:spacing w:line="360" w:lineRule="auto"/>
        <w:ind w:right="51"/>
        <w:jc w:val="center"/>
        <w:rPr>
          <w:rFonts w:cs="Arial"/>
          <w:b/>
          <w:sz w:val="22"/>
          <w:u w:val="single"/>
        </w:rPr>
      </w:pPr>
    </w:p>
    <w:p w14:paraId="550C6CDB" w14:textId="1E54D56D"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8731BF">
        <w:rPr>
          <w:rFonts w:cs="Arial"/>
          <w:b/>
          <w:sz w:val="22"/>
          <w:u w:val="single"/>
        </w:rPr>
        <w:t>EXTRA</w:t>
      </w:r>
      <w:r>
        <w:rPr>
          <w:rFonts w:cs="Arial"/>
          <w:b/>
          <w:sz w:val="22"/>
          <w:u w:val="single"/>
        </w:rPr>
        <w:t xml:space="preserve">ORDINARIA N° </w:t>
      </w:r>
      <w:r w:rsidR="008731BF">
        <w:rPr>
          <w:rFonts w:cs="Arial"/>
          <w:b/>
          <w:sz w:val="22"/>
          <w:u w:val="single"/>
        </w:rPr>
        <w:t>78</w:t>
      </w:r>
      <w:r>
        <w:rPr>
          <w:rFonts w:cs="Arial"/>
          <w:b/>
          <w:sz w:val="22"/>
          <w:u w:val="single"/>
        </w:rPr>
        <w:t>-20</w:t>
      </w:r>
      <w:r w:rsidR="00E97960">
        <w:rPr>
          <w:rFonts w:cs="Arial"/>
          <w:b/>
          <w:sz w:val="22"/>
          <w:u w:val="single"/>
        </w:rPr>
        <w:t>2</w:t>
      </w:r>
      <w:r w:rsidR="009449EE">
        <w:rPr>
          <w:rFonts w:cs="Arial"/>
          <w:b/>
          <w:sz w:val="22"/>
          <w:u w:val="single"/>
        </w:rPr>
        <w:t>1</w:t>
      </w:r>
    </w:p>
    <w:p w14:paraId="58B8F4CF" w14:textId="096D4D81" w:rsidR="002B71CC" w:rsidRDefault="002B71CC" w:rsidP="002B71CC">
      <w:pPr>
        <w:spacing w:line="360" w:lineRule="auto"/>
        <w:ind w:right="51"/>
        <w:jc w:val="center"/>
        <w:rPr>
          <w:rFonts w:cs="Arial"/>
          <w:b/>
          <w:sz w:val="22"/>
          <w:u w:val="single"/>
        </w:rPr>
      </w:pPr>
      <w:r>
        <w:rPr>
          <w:rFonts w:cs="Arial"/>
          <w:b/>
          <w:sz w:val="22"/>
          <w:u w:val="single"/>
        </w:rPr>
        <w:t xml:space="preserve">DEL </w:t>
      </w:r>
      <w:r w:rsidR="008731BF">
        <w:rPr>
          <w:rFonts w:cs="Arial"/>
          <w:b/>
          <w:sz w:val="22"/>
          <w:u w:val="single"/>
        </w:rPr>
        <w:t>21</w:t>
      </w:r>
      <w:r>
        <w:rPr>
          <w:rFonts w:cs="Arial"/>
          <w:b/>
          <w:sz w:val="22"/>
          <w:u w:val="single"/>
        </w:rPr>
        <w:t xml:space="preserve"> DE </w:t>
      </w:r>
      <w:r w:rsidR="008731BF">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4A948E94" w14:textId="77777777" w:rsidR="002B71CC" w:rsidRDefault="002B71CC" w:rsidP="00AB2826">
      <w:pPr>
        <w:spacing w:line="360" w:lineRule="auto"/>
        <w:jc w:val="both"/>
        <w:rPr>
          <w:rFonts w:cs="Arial"/>
          <w:sz w:val="22"/>
          <w:szCs w:val="22"/>
        </w:rPr>
      </w:pPr>
    </w:p>
    <w:p w14:paraId="402E9464" w14:textId="77777777" w:rsidR="002B71CC" w:rsidRDefault="002B71CC" w:rsidP="002B71CC">
      <w:pPr>
        <w:spacing w:line="360" w:lineRule="auto"/>
        <w:jc w:val="both"/>
        <w:rPr>
          <w:rFonts w:cs="Arial"/>
          <w:sz w:val="22"/>
          <w:lang w:val="es-ES_tradnl"/>
        </w:rPr>
      </w:pPr>
    </w:p>
    <w:p w14:paraId="55FF84E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5798C02" w14:textId="74F71E44" w:rsidR="002B71CC" w:rsidRDefault="00E97E0B"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Pr>
          <w:rFonts w:cs="Arial"/>
          <w:sz w:val="22"/>
          <w:szCs w:val="22"/>
        </w:rPr>
        <w:t xml:space="preserve">la Comisión Permanente </w:t>
      </w:r>
      <w:r w:rsidRPr="004D7189">
        <w:rPr>
          <w:rFonts w:cs="Arial"/>
          <w:sz w:val="22"/>
          <w:szCs w:val="22"/>
          <w:lang w:val="es-CR"/>
        </w:rPr>
        <w:t>Especial de Asuntos Municipales y Desarrollo Local Participativo</w:t>
      </w:r>
      <w:r>
        <w:rPr>
          <w:rFonts w:cs="Arial"/>
          <w:sz w:val="22"/>
          <w:szCs w:val="22"/>
        </w:rPr>
        <w:t xml:space="preserve">, de la Asamblea Legislativa, </w:t>
      </w:r>
      <w:r>
        <w:rPr>
          <w:rFonts w:cs="Arial"/>
          <w:sz w:val="22"/>
          <w:szCs w:val="22"/>
          <w:lang w:val="es-CR"/>
        </w:rPr>
        <w:t>el</w:t>
      </w:r>
      <w:r>
        <w:rPr>
          <w:rFonts w:cs="Arial"/>
          <w:sz w:val="22"/>
          <w:szCs w:val="22"/>
          <w:lang w:val="es-ES_tradnl"/>
        </w:rPr>
        <w:t xml:space="preserve"> criterio formal de este Banco sobre el texto dictaminado del proyecto de </w:t>
      </w:r>
      <w:r w:rsidRPr="00AC0AEA">
        <w:rPr>
          <w:rFonts w:cs="Arial"/>
          <w:sz w:val="22"/>
          <w:szCs w:val="22"/>
          <w:lang w:val="es-CR"/>
        </w:rPr>
        <w:t>“</w:t>
      </w:r>
      <w:r>
        <w:rPr>
          <w:rFonts w:cs="Arial"/>
          <w:sz w:val="22"/>
          <w:szCs w:val="22"/>
          <w:lang w:val="es-CR"/>
        </w:rPr>
        <w:t>Ley de Vivienda Municipal”</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 xml:space="preserve">487, </w:t>
      </w:r>
      <w:r>
        <w:rPr>
          <w:rFonts w:cs="Arial"/>
          <w:sz w:val="22"/>
          <w:szCs w:val="22"/>
        </w:rPr>
        <w:t xml:space="preserve">en los mismos términos que se indican en el oficio </w:t>
      </w:r>
      <w:r w:rsidRPr="00D574AE">
        <w:rPr>
          <w:rFonts w:cs="Arial"/>
          <w:sz w:val="22"/>
          <w:szCs w:val="22"/>
        </w:rPr>
        <w:t>GG-ME-</w:t>
      </w:r>
      <w:r>
        <w:rPr>
          <w:rFonts w:cs="Arial"/>
          <w:sz w:val="22"/>
          <w:szCs w:val="22"/>
        </w:rPr>
        <w:t>1510-2</w:t>
      </w:r>
      <w:r w:rsidRPr="00D574AE">
        <w:rPr>
          <w:rFonts w:cs="Arial"/>
          <w:sz w:val="22"/>
          <w:szCs w:val="22"/>
        </w:rPr>
        <w:t>0</w:t>
      </w:r>
      <w:r>
        <w:rPr>
          <w:rFonts w:cs="Arial"/>
          <w:sz w:val="22"/>
          <w:szCs w:val="22"/>
        </w:rPr>
        <w:t>21.</w:t>
      </w:r>
    </w:p>
    <w:p w14:paraId="12FD096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5DDA95" w14:textId="77777777" w:rsidR="002B71CC" w:rsidRPr="00D14EAF" w:rsidRDefault="002B71CC" w:rsidP="002B71CC">
      <w:pPr>
        <w:spacing w:line="360" w:lineRule="auto"/>
        <w:jc w:val="both"/>
        <w:rPr>
          <w:rFonts w:cs="Arial"/>
          <w:b/>
          <w:sz w:val="22"/>
        </w:rPr>
      </w:pPr>
      <w:r w:rsidRPr="00D14EAF">
        <w:rPr>
          <w:rFonts w:cs="Arial"/>
          <w:b/>
          <w:sz w:val="22"/>
        </w:rPr>
        <w:t>************</w:t>
      </w:r>
    </w:p>
    <w:p w14:paraId="7B9741C5" w14:textId="77777777" w:rsidR="002B71CC" w:rsidRDefault="002B71CC" w:rsidP="002B71CC">
      <w:pPr>
        <w:spacing w:line="360" w:lineRule="auto"/>
        <w:jc w:val="both"/>
        <w:rPr>
          <w:rFonts w:cs="Arial"/>
          <w:sz w:val="22"/>
          <w:lang w:val="es-ES_tradnl"/>
        </w:rPr>
      </w:pPr>
    </w:p>
    <w:p w14:paraId="74C312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8E7785A" w14:textId="77777777" w:rsidR="00352A58" w:rsidRPr="00893144" w:rsidRDefault="00352A58" w:rsidP="00352A58">
      <w:pPr>
        <w:spacing w:line="360" w:lineRule="auto"/>
        <w:jc w:val="both"/>
        <w:rPr>
          <w:rFonts w:cs="Arial"/>
          <w:b/>
          <w:sz w:val="22"/>
          <w:szCs w:val="22"/>
        </w:rPr>
      </w:pPr>
      <w:r w:rsidRPr="00893144">
        <w:rPr>
          <w:rFonts w:cs="Arial"/>
          <w:b/>
          <w:sz w:val="22"/>
          <w:szCs w:val="22"/>
        </w:rPr>
        <w:t>Considerando:</w:t>
      </w:r>
    </w:p>
    <w:p w14:paraId="41606991" w14:textId="353DF87F" w:rsidR="00352A58" w:rsidRDefault="00352A58" w:rsidP="00352A58">
      <w:pPr>
        <w:spacing w:line="360" w:lineRule="auto"/>
        <w:jc w:val="both"/>
        <w:rPr>
          <w:rFonts w:cs="Arial"/>
          <w:sz w:val="22"/>
          <w:szCs w:val="22"/>
          <w:lang w:val="es-CR"/>
        </w:rPr>
      </w:pPr>
      <w:r w:rsidRPr="00893144">
        <w:rPr>
          <w:rFonts w:cs="Arial"/>
          <w:b/>
          <w:sz w:val="22"/>
          <w:szCs w:val="22"/>
        </w:rPr>
        <w:t>Primero:</w:t>
      </w:r>
      <w:r>
        <w:rPr>
          <w:rFonts w:cs="Arial"/>
          <w:sz w:val="22"/>
          <w:szCs w:val="22"/>
        </w:rPr>
        <w:t xml:space="preserve"> Que por medio del oficio GG-ME-1507-2021 del 18 de octubre de 2021, la </w:t>
      </w:r>
      <w:r w:rsidRPr="009A571B">
        <w:rPr>
          <w:rFonts w:cs="Arial"/>
          <w:sz w:val="22"/>
          <w:szCs w:val="22"/>
        </w:rPr>
        <w:t>Gerencia General</w:t>
      </w:r>
      <w:r>
        <w:rPr>
          <w:rFonts w:cs="Arial"/>
          <w:sz w:val="22"/>
          <w:szCs w:val="22"/>
        </w:rPr>
        <w:t xml:space="preserve"> avala y somete a la consideración de esta </w:t>
      </w:r>
      <w:r w:rsidRPr="009A571B">
        <w:rPr>
          <w:rFonts w:cs="Arial"/>
          <w:sz w:val="22"/>
          <w:szCs w:val="22"/>
        </w:rPr>
        <w:t>Junta Directiva</w:t>
      </w:r>
      <w:r>
        <w:rPr>
          <w:rFonts w:cs="Arial"/>
          <w:sz w:val="22"/>
          <w:szCs w:val="22"/>
        </w:rPr>
        <w:t xml:space="preserve">, el memorando UPI-ME-129-2021 de la Unidad de Planificación Institucional, que contiene una propuesta de actualización de </w:t>
      </w:r>
      <w:r w:rsidRPr="00176F87">
        <w:rPr>
          <w:rFonts w:cs="Arial"/>
          <w:sz w:val="22"/>
          <w:szCs w:val="22"/>
          <w:lang w:val="es-CR"/>
        </w:rPr>
        <w:t>la</w:t>
      </w:r>
      <w:r>
        <w:rPr>
          <w:rFonts w:cs="Arial"/>
          <w:sz w:val="22"/>
          <w:szCs w:val="22"/>
          <w:lang w:val="es-CR"/>
        </w:rPr>
        <w:t xml:space="preserve">s políticas institucionales </w:t>
      </w:r>
      <w:r w:rsidRPr="00352A58">
        <w:rPr>
          <w:rFonts w:cs="Arial"/>
          <w:sz w:val="22"/>
          <w:szCs w:val="22"/>
          <w:lang w:val="es-CR"/>
        </w:rPr>
        <w:t xml:space="preserve">asociadas a la </w:t>
      </w:r>
      <w:r w:rsidR="005743B4">
        <w:rPr>
          <w:rFonts w:cs="Arial"/>
          <w:sz w:val="22"/>
          <w:szCs w:val="22"/>
          <w:lang w:val="es-CR"/>
        </w:rPr>
        <w:t>G</w:t>
      </w:r>
      <w:r w:rsidRPr="00352A58">
        <w:rPr>
          <w:rFonts w:cs="Arial"/>
          <w:sz w:val="22"/>
          <w:szCs w:val="22"/>
          <w:lang w:val="es-CR"/>
        </w:rPr>
        <w:t xml:space="preserve">estión de las </w:t>
      </w:r>
      <w:r w:rsidR="005743B4">
        <w:rPr>
          <w:rFonts w:cs="Arial"/>
          <w:sz w:val="22"/>
          <w:szCs w:val="22"/>
          <w:lang w:val="es-CR"/>
        </w:rPr>
        <w:t>T</w:t>
      </w:r>
      <w:r w:rsidRPr="00352A58">
        <w:rPr>
          <w:rFonts w:cs="Arial"/>
          <w:sz w:val="22"/>
          <w:szCs w:val="22"/>
          <w:lang w:val="es-CR"/>
        </w:rPr>
        <w:t xml:space="preserve">ecnologías de </w:t>
      </w:r>
      <w:r w:rsidR="005743B4">
        <w:rPr>
          <w:rFonts w:cs="Arial"/>
          <w:sz w:val="22"/>
          <w:szCs w:val="22"/>
          <w:lang w:val="es-CR"/>
        </w:rPr>
        <w:t>I</w:t>
      </w:r>
      <w:r w:rsidRPr="00352A58">
        <w:rPr>
          <w:rFonts w:cs="Arial"/>
          <w:sz w:val="22"/>
          <w:szCs w:val="22"/>
          <w:lang w:val="es-CR"/>
        </w:rPr>
        <w:t xml:space="preserve">nformación y al Sistema de Gestión de Calidad, en </w:t>
      </w:r>
      <w:r>
        <w:rPr>
          <w:rFonts w:cs="Arial"/>
          <w:sz w:val="22"/>
          <w:szCs w:val="22"/>
          <w:lang w:val="es-CR"/>
        </w:rPr>
        <w:t xml:space="preserve">cumplimiento del </w:t>
      </w:r>
      <w:r w:rsidRPr="00352A58">
        <w:rPr>
          <w:rFonts w:cs="Arial"/>
          <w:sz w:val="22"/>
          <w:szCs w:val="22"/>
          <w:lang w:val="es-CR"/>
        </w:rPr>
        <w:t>plan de acción para la atención de las debilidades señaladas por la Auditoría Externa de Tecnología de Información, realizada al tenor de lo establecido en el artículo 16 del Acuerdo SUGEF 14-17 “</w:t>
      </w:r>
      <w:r w:rsidRPr="00352A58">
        <w:rPr>
          <w:rFonts w:cs="Arial"/>
          <w:i/>
          <w:iCs/>
          <w:sz w:val="22"/>
          <w:szCs w:val="22"/>
          <w:lang w:val="es-CR"/>
        </w:rPr>
        <w:t>Reglamento General de Gestión de la Tecnología de Información</w:t>
      </w:r>
      <w:r w:rsidRPr="00352A58">
        <w:rPr>
          <w:rFonts w:cs="Arial"/>
          <w:sz w:val="22"/>
          <w:szCs w:val="22"/>
          <w:lang w:val="es-CR"/>
        </w:rPr>
        <w:t>”.</w:t>
      </w:r>
    </w:p>
    <w:p w14:paraId="709AFD3C" w14:textId="04F1EBE0" w:rsidR="00352A58" w:rsidRDefault="00352A58" w:rsidP="00352A58">
      <w:pPr>
        <w:spacing w:line="360" w:lineRule="auto"/>
        <w:jc w:val="both"/>
        <w:rPr>
          <w:rFonts w:cs="Arial"/>
          <w:sz w:val="22"/>
          <w:szCs w:val="22"/>
          <w:lang w:val="es-CR"/>
        </w:rPr>
      </w:pPr>
    </w:p>
    <w:p w14:paraId="03C96B22" w14:textId="77777777" w:rsidR="00352A58" w:rsidRPr="000A46D3" w:rsidRDefault="00352A58" w:rsidP="00352A58">
      <w:pPr>
        <w:spacing w:line="360" w:lineRule="auto"/>
        <w:jc w:val="both"/>
        <w:rPr>
          <w:rFonts w:cs="Arial"/>
          <w:sz w:val="22"/>
          <w:szCs w:val="22"/>
        </w:rPr>
      </w:pPr>
      <w:r w:rsidRPr="00176F87">
        <w:rPr>
          <w:rFonts w:cs="Arial"/>
          <w:b/>
          <w:bCs/>
          <w:sz w:val="22"/>
          <w:szCs w:val="22"/>
        </w:rPr>
        <w:t xml:space="preserve">Segundo: </w:t>
      </w:r>
      <w:r>
        <w:rPr>
          <w:rFonts w:cs="Arial"/>
          <w:sz w:val="22"/>
          <w:szCs w:val="22"/>
        </w:rPr>
        <w:t xml:space="preserve">Que esta </w:t>
      </w:r>
      <w:r w:rsidRPr="0088651D">
        <w:rPr>
          <w:rFonts w:cs="Arial"/>
          <w:sz w:val="22"/>
          <w:szCs w:val="22"/>
        </w:rPr>
        <w:t>Junta Directiva</w:t>
      </w:r>
      <w:r>
        <w:rPr>
          <w:rFonts w:cs="Arial"/>
          <w:sz w:val="22"/>
          <w:szCs w:val="22"/>
        </w:rPr>
        <w:t xml:space="preserve"> no encuentra objeción en actuar de la forma que recomiendan el Departamento de Tecnología de Información, la Unidad de Planificación Institucional y la </w:t>
      </w:r>
      <w:r w:rsidRPr="0012207A">
        <w:rPr>
          <w:rFonts w:cs="Arial"/>
          <w:sz w:val="22"/>
          <w:szCs w:val="22"/>
        </w:rPr>
        <w:t>Gerencia General</w:t>
      </w:r>
      <w:r w:rsidRPr="00E13DAF">
        <w:rPr>
          <w:rFonts w:cs="Arial"/>
          <w:sz w:val="22"/>
          <w:szCs w:val="22"/>
        </w:rPr>
        <w:t>.</w:t>
      </w:r>
    </w:p>
    <w:p w14:paraId="7AB84CBA" w14:textId="77777777" w:rsidR="002B71CC" w:rsidRDefault="002B71CC" w:rsidP="002B71CC">
      <w:pPr>
        <w:spacing w:line="360" w:lineRule="auto"/>
        <w:jc w:val="both"/>
        <w:rPr>
          <w:rFonts w:cs="Arial"/>
          <w:sz w:val="22"/>
          <w:szCs w:val="22"/>
        </w:rPr>
      </w:pPr>
    </w:p>
    <w:p w14:paraId="7D15FB26" w14:textId="77777777" w:rsidR="00352A58" w:rsidRPr="00893144" w:rsidRDefault="00352A58" w:rsidP="00352A58">
      <w:pPr>
        <w:spacing w:line="360" w:lineRule="auto"/>
        <w:jc w:val="both"/>
        <w:rPr>
          <w:rFonts w:cs="Arial"/>
          <w:b/>
          <w:sz w:val="22"/>
          <w:szCs w:val="22"/>
        </w:rPr>
      </w:pPr>
      <w:r w:rsidRPr="00893144">
        <w:rPr>
          <w:rFonts w:cs="Arial"/>
          <w:b/>
          <w:sz w:val="22"/>
          <w:szCs w:val="22"/>
        </w:rPr>
        <w:t>Por tanto, se acuerda:</w:t>
      </w:r>
    </w:p>
    <w:p w14:paraId="1E243445" w14:textId="52C6F249" w:rsidR="002B71CC" w:rsidRDefault="00352A58" w:rsidP="002B71CC">
      <w:pPr>
        <w:spacing w:line="360" w:lineRule="auto"/>
        <w:jc w:val="both"/>
        <w:rPr>
          <w:rFonts w:cs="Arial"/>
          <w:sz w:val="22"/>
          <w:szCs w:val="22"/>
        </w:rPr>
      </w:pPr>
      <w:r>
        <w:rPr>
          <w:rFonts w:cs="Arial"/>
          <w:sz w:val="22"/>
          <w:szCs w:val="22"/>
        </w:rPr>
        <w:lastRenderedPageBreak/>
        <w:t xml:space="preserve">Aprobar la actualización de </w:t>
      </w:r>
      <w:r w:rsidRPr="00176F87">
        <w:rPr>
          <w:rFonts w:cs="Arial"/>
          <w:sz w:val="22"/>
          <w:szCs w:val="22"/>
          <w:lang w:val="es-CR"/>
        </w:rPr>
        <w:t>la</w:t>
      </w:r>
      <w:r>
        <w:rPr>
          <w:rFonts w:cs="Arial"/>
          <w:sz w:val="22"/>
          <w:szCs w:val="22"/>
          <w:lang w:val="es-CR"/>
        </w:rPr>
        <w:t xml:space="preserve">s políticas institucionales </w:t>
      </w:r>
      <w:r w:rsidRPr="00352A58">
        <w:rPr>
          <w:rFonts w:cs="Arial"/>
          <w:sz w:val="22"/>
          <w:szCs w:val="22"/>
          <w:lang w:val="es-CR"/>
        </w:rPr>
        <w:t xml:space="preserve">asociadas a la </w:t>
      </w:r>
      <w:r w:rsidR="005743B4">
        <w:rPr>
          <w:rFonts w:cs="Arial"/>
          <w:sz w:val="22"/>
          <w:szCs w:val="22"/>
          <w:lang w:val="es-CR"/>
        </w:rPr>
        <w:t>G</w:t>
      </w:r>
      <w:r w:rsidRPr="00352A58">
        <w:rPr>
          <w:rFonts w:cs="Arial"/>
          <w:sz w:val="22"/>
          <w:szCs w:val="22"/>
          <w:lang w:val="es-CR"/>
        </w:rPr>
        <w:t xml:space="preserve">estión de las </w:t>
      </w:r>
      <w:r w:rsidR="005743B4">
        <w:rPr>
          <w:rFonts w:cs="Arial"/>
          <w:sz w:val="22"/>
          <w:szCs w:val="22"/>
          <w:lang w:val="es-CR"/>
        </w:rPr>
        <w:t>T</w:t>
      </w:r>
      <w:r w:rsidRPr="00352A58">
        <w:rPr>
          <w:rFonts w:cs="Arial"/>
          <w:sz w:val="22"/>
          <w:szCs w:val="22"/>
          <w:lang w:val="es-CR"/>
        </w:rPr>
        <w:t xml:space="preserve">ecnologías de </w:t>
      </w:r>
      <w:r w:rsidR="005743B4">
        <w:rPr>
          <w:rFonts w:cs="Arial"/>
          <w:sz w:val="22"/>
          <w:szCs w:val="22"/>
          <w:lang w:val="es-CR"/>
        </w:rPr>
        <w:t>I</w:t>
      </w:r>
      <w:r w:rsidRPr="00352A58">
        <w:rPr>
          <w:rFonts w:cs="Arial"/>
          <w:sz w:val="22"/>
          <w:szCs w:val="22"/>
          <w:lang w:val="es-CR"/>
        </w:rPr>
        <w:t>nformación y al Sistema de Gestión de Calidad</w:t>
      </w:r>
      <w:r w:rsidRPr="00176F87">
        <w:rPr>
          <w:rFonts w:cs="Arial"/>
          <w:sz w:val="22"/>
          <w:szCs w:val="22"/>
          <w:lang w:val="es-CR"/>
        </w:rPr>
        <w:t xml:space="preserve">, </w:t>
      </w:r>
      <w:r>
        <w:rPr>
          <w:rFonts w:cs="Arial"/>
          <w:sz w:val="22"/>
          <w:szCs w:val="22"/>
        </w:rPr>
        <w:t xml:space="preserve">en los mismos términos que se establecen en los documentos adjuntos a los oficios UPI-ME-129-2021 de la Unidad de Planificación Institucional y GG-ME-1507-2021 de la </w:t>
      </w:r>
      <w:r w:rsidRPr="00961A8D">
        <w:rPr>
          <w:rFonts w:cs="Arial"/>
          <w:sz w:val="22"/>
          <w:szCs w:val="22"/>
        </w:rPr>
        <w:t>Gerencia General</w:t>
      </w:r>
      <w:r>
        <w:rPr>
          <w:rFonts w:cs="Arial"/>
          <w:sz w:val="22"/>
          <w:szCs w:val="22"/>
        </w:rPr>
        <w:t>.</w:t>
      </w:r>
    </w:p>
    <w:p w14:paraId="6DF5FAA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9EC738" w14:textId="77777777" w:rsidR="002B71CC" w:rsidRPr="00D14EAF" w:rsidRDefault="002B71CC" w:rsidP="002B71CC">
      <w:pPr>
        <w:spacing w:line="360" w:lineRule="auto"/>
        <w:jc w:val="both"/>
        <w:rPr>
          <w:rFonts w:cs="Arial"/>
          <w:b/>
          <w:sz w:val="22"/>
        </w:rPr>
      </w:pPr>
      <w:r w:rsidRPr="00D14EAF">
        <w:rPr>
          <w:rFonts w:cs="Arial"/>
          <w:b/>
          <w:sz w:val="22"/>
        </w:rPr>
        <w:t>************</w:t>
      </w:r>
    </w:p>
    <w:p w14:paraId="364D794D" w14:textId="77777777" w:rsidR="002B71CC" w:rsidRDefault="002B71CC" w:rsidP="002B71CC">
      <w:pPr>
        <w:spacing w:line="360" w:lineRule="auto"/>
        <w:jc w:val="both"/>
        <w:rPr>
          <w:rFonts w:cs="Arial"/>
          <w:sz w:val="22"/>
          <w:lang w:val="es-ES_tradnl"/>
        </w:rPr>
      </w:pPr>
    </w:p>
    <w:p w14:paraId="55333D2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EE18CA1" w14:textId="77777777" w:rsidR="00176F87" w:rsidRPr="00893144" w:rsidRDefault="00176F87" w:rsidP="00176F87">
      <w:pPr>
        <w:spacing w:line="360" w:lineRule="auto"/>
        <w:jc w:val="both"/>
        <w:rPr>
          <w:rFonts w:cs="Arial"/>
          <w:b/>
          <w:sz w:val="22"/>
          <w:szCs w:val="22"/>
        </w:rPr>
      </w:pPr>
      <w:r w:rsidRPr="00893144">
        <w:rPr>
          <w:rFonts w:cs="Arial"/>
          <w:b/>
          <w:sz w:val="22"/>
          <w:szCs w:val="22"/>
        </w:rPr>
        <w:t>Considerando:</w:t>
      </w:r>
    </w:p>
    <w:p w14:paraId="352712AC" w14:textId="4E17B041" w:rsidR="00176F87" w:rsidRDefault="00176F87" w:rsidP="00176F87">
      <w:pPr>
        <w:spacing w:line="360" w:lineRule="auto"/>
        <w:jc w:val="both"/>
        <w:rPr>
          <w:rFonts w:cs="Arial"/>
          <w:sz w:val="22"/>
          <w:szCs w:val="22"/>
          <w:lang w:val="es-CR"/>
        </w:rPr>
      </w:pPr>
      <w:r w:rsidRPr="00893144">
        <w:rPr>
          <w:rFonts w:cs="Arial"/>
          <w:b/>
          <w:sz w:val="22"/>
          <w:szCs w:val="22"/>
        </w:rPr>
        <w:t>Primero:</w:t>
      </w:r>
      <w:r>
        <w:rPr>
          <w:rFonts w:cs="Arial"/>
          <w:sz w:val="22"/>
          <w:szCs w:val="22"/>
        </w:rPr>
        <w:t xml:space="preserve"> Que por medio del oficio GG-ME-1474-2021 del 12 de octubre de 2021, la </w:t>
      </w:r>
      <w:r w:rsidRPr="009A571B">
        <w:rPr>
          <w:rFonts w:cs="Arial"/>
          <w:sz w:val="22"/>
          <w:szCs w:val="22"/>
        </w:rPr>
        <w:t>Gerencia General</w:t>
      </w:r>
      <w:r>
        <w:rPr>
          <w:rFonts w:cs="Arial"/>
          <w:sz w:val="22"/>
          <w:szCs w:val="22"/>
        </w:rPr>
        <w:t xml:space="preserve"> </w:t>
      </w:r>
      <w:r w:rsidR="006433A2">
        <w:rPr>
          <w:rFonts w:cs="Arial"/>
          <w:sz w:val="22"/>
          <w:szCs w:val="22"/>
        </w:rPr>
        <w:t xml:space="preserve">avala y </w:t>
      </w:r>
      <w:r>
        <w:rPr>
          <w:rFonts w:cs="Arial"/>
          <w:sz w:val="22"/>
          <w:szCs w:val="22"/>
        </w:rPr>
        <w:t xml:space="preserve">somete a la consideración de esta </w:t>
      </w:r>
      <w:r w:rsidRPr="009A571B">
        <w:rPr>
          <w:rFonts w:cs="Arial"/>
          <w:sz w:val="22"/>
          <w:szCs w:val="22"/>
        </w:rPr>
        <w:t>Junta Directiva</w:t>
      </w:r>
      <w:r>
        <w:rPr>
          <w:rFonts w:cs="Arial"/>
          <w:sz w:val="22"/>
          <w:szCs w:val="22"/>
        </w:rPr>
        <w:t xml:space="preserve">, el memorando UPI-ME-125-2021 de la Unidad de Planificación Institucional, que contiene una propuesta de actualización de </w:t>
      </w:r>
      <w:r w:rsidRPr="00176F87">
        <w:rPr>
          <w:rFonts w:cs="Arial"/>
          <w:sz w:val="22"/>
          <w:szCs w:val="22"/>
          <w:lang w:val="es-CR"/>
        </w:rPr>
        <w:t xml:space="preserve">la </w:t>
      </w:r>
      <w:r w:rsidRPr="00176F87">
        <w:rPr>
          <w:rFonts w:cs="Arial"/>
          <w:i/>
          <w:iCs/>
          <w:sz w:val="22"/>
          <w:szCs w:val="22"/>
          <w:lang w:val="es-CR"/>
        </w:rPr>
        <w:t>Metodología de Administración de Portafolios, Programas y Proyectos de Tecnología de Información</w:t>
      </w:r>
      <w:r w:rsidRPr="00176F87">
        <w:rPr>
          <w:rFonts w:cs="Arial"/>
          <w:sz w:val="22"/>
          <w:szCs w:val="22"/>
          <w:lang w:val="es-CR"/>
        </w:rPr>
        <w:t xml:space="preserve"> MD-TI-04, la cual fue actualizada por el Departamento de Tecnología de Información en atención al Plan de Acción SUGEF 14-17- Proceso BAI01</w:t>
      </w:r>
      <w:r>
        <w:rPr>
          <w:rFonts w:cs="Arial"/>
          <w:sz w:val="22"/>
          <w:szCs w:val="22"/>
          <w:lang w:val="es-CR"/>
        </w:rPr>
        <w:t>.</w:t>
      </w:r>
    </w:p>
    <w:p w14:paraId="3617C0FB" w14:textId="77777777" w:rsidR="00176F87" w:rsidRDefault="00176F87" w:rsidP="00176F87">
      <w:pPr>
        <w:spacing w:line="360" w:lineRule="auto"/>
        <w:jc w:val="both"/>
        <w:rPr>
          <w:rFonts w:cs="Arial"/>
          <w:sz w:val="22"/>
          <w:szCs w:val="22"/>
          <w:lang w:val="es-CR"/>
        </w:rPr>
      </w:pPr>
    </w:p>
    <w:p w14:paraId="49D23DFB" w14:textId="4DE42BCD" w:rsidR="00176F87" w:rsidRPr="000A46D3" w:rsidRDefault="00176F87" w:rsidP="00176F87">
      <w:pPr>
        <w:spacing w:line="360" w:lineRule="auto"/>
        <w:jc w:val="both"/>
        <w:rPr>
          <w:rFonts w:cs="Arial"/>
          <w:sz w:val="22"/>
          <w:szCs w:val="22"/>
        </w:rPr>
      </w:pPr>
      <w:r w:rsidRPr="00176F87">
        <w:rPr>
          <w:rFonts w:cs="Arial"/>
          <w:b/>
          <w:bCs/>
          <w:sz w:val="22"/>
          <w:szCs w:val="22"/>
        </w:rPr>
        <w:t xml:space="preserve">Segundo: </w:t>
      </w:r>
      <w:r>
        <w:rPr>
          <w:rFonts w:cs="Arial"/>
          <w:sz w:val="22"/>
          <w:szCs w:val="22"/>
        </w:rPr>
        <w:t xml:space="preserve">Que esta </w:t>
      </w:r>
      <w:r w:rsidRPr="0088651D">
        <w:rPr>
          <w:rFonts w:cs="Arial"/>
          <w:sz w:val="22"/>
          <w:szCs w:val="22"/>
        </w:rPr>
        <w:t>Junta Directiva</w:t>
      </w:r>
      <w:r>
        <w:rPr>
          <w:rFonts w:cs="Arial"/>
          <w:sz w:val="22"/>
          <w:szCs w:val="22"/>
        </w:rPr>
        <w:t xml:space="preserve"> no encuentra objeción en actuar de la forma que recomiendan el Departamento de Tecnología de Información, la Unidad de Planificación Institucional y la </w:t>
      </w:r>
      <w:r w:rsidRPr="0012207A">
        <w:rPr>
          <w:rFonts w:cs="Arial"/>
          <w:sz w:val="22"/>
          <w:szCs w:val="22"/>
        </w:rPr>
        <w:t>Gerencia General</w:t>
      </w:r>
      <w:r w:rsidRPr="00E13DAF">
        <w:rPr>
          <w:rFonts w:cs="Arial"/>
          <w:sz w:val="22"/>
          <w:szCs w:val="22"/>
        </w:rPr>
        <w:t>.</w:t>
      </w:r>
    </w:p>
    <w:p w14:paraId="21A09FBA" w14:textId="77777777" w:rsidR="00176F87" w:rsidRDefault="00176F87" w:rsidP="00176F87">
      <w:pPr>
        <w:spacing w:line="360" w:lineRule="auto"/>
        <w:jc w:val="both"/>
        <w:rPr>
          <w:rFonts w:cs="Arial"/>
          <w:sz w:val="22"/>
          <w:szCs w:val="22"/>
        </w:rPr>
      </w:pPr>
    </w:p>
    <w:p w14:paraId="2A1C585F" w14:textId="77777777" w:rsidR="00176F87" w:rsidRPr="00893144" w:rsidRDefault="00176F87" w:rsidP="00176F87">
      <w:pPr>
        <w:spacing w:line="360" w:lineRule="auto"/>
        <w:jc w:val="both"/>
        <w:rPr>
          <w:rFonts w:cs="Arial"/>
          <w:b/>
          <w:sz w:val="22"/>
          <w:szCs w:val="22"/>
        </w:rPr>
      </w:pPr>
      <w:r w:rsidRPr="00893144">
        <w:rPr>
          <w:rFonts w:cs="Arial"/>
          <w:b/>
          <w:sz w:val="22"/>
          <w:szCs w:val="22"/>
        </w:rPr>
        <w:t>Por tanto, se acuerda:</w:t>
      </w:r>
    </w:p>
    <w:p w14:paraId="1C76F806" w14:textId="22846578" w:rsidR="00176F87" w:rsidRDefault="00176F87" w:rsidP="00176F87">
      <w:pPr>
        <w:spacing w:line="360" w:lineRule="auto"/>
        <w:jc w:val="both"/>
        <w:rPr>
          <w:rFonts w:cs="Arial"/>
          <w:sz w:val="22"/>
          <w:szCs w:val="22"/>
        </w:rPr>
      </w:pPr>
      <w:r>
        <w:rPr>
          <w:rFonts w:cs="Arial"/>
          <w:sz w:val="22"/>
          <w:szCs w:val="22"/>
        </w:rPr>
        <w:t xml:space="preserve">Aprobar la actualización de </w:t>
      </w:r>
      <w:r w:rsidRPr="00176F87">
        <w:rPr>
          <w:rFonts w:cs="Arial"/>
          <w:sz w:val="22"/>
          <w:szCs w:val="22"/>
          <w:lang w:val="es-CR"/>
        </w:rPr>
        <w:t xml:space="preserve">la </w:t>
      </w:r>
      <w:r w:rsidRPr="00176F87">
        <w:rPr>
          <w:rFonts w:cs="Arial"/>
          <w:i/>
          <w:iCs/>
          <w:sz w:val="22"/>
          <w:szCs w:val="22"/>
          <w:lang w:val="es-CR"/>
        </w:rPr>
        <w:t>Metodología de Administración de Portafolios, Programas y Proyectos de Tecnología de Información</w:t>
      </w:r>
      <w:r w:rsidRPr="00176F87">
        <w:rPr>
          <w:rFonts w:cs="Arial"/>
          <w:sz w:val="22"/>
          <w:szCs w:val="22"/>
          <w:lang w:val="es-CR"/>
        </w:rPr>
        <w:t xml:space="preserve"> MD-TI-04, </w:t>
      </w:r>
      <w:r>
        <w:rPr>
          <w:rFonts w:cs="Arial"/>
          <w:sz w:val="22"/>
          <w:szCs w:val="22"/>
        </w:rPr>
        <w:t xml:space="preserve">en los mismos términos que se establecen en </w:t>
      </w:r>
      <w:r w:rsidR="006433A2">
        <w:rPr>
          <w:rFonts w:cs="Arial"/>
          <w:sz w:val="22"/>
          <w:szCs w:val="22"/>
        </w:rPr>
        <w:t xml:space="preserve">los </w:t>
      </w:r>
      <w:r>
        <w:rPr>
          <w:rFonts w:cs="Arial"/>
          <w:sz w:val="22"/>
          <w:szCs w:val="22"/>
        </w:rPr>
        <w:t>documento</w:t>
      </w:r>
      <w:r w:rsidR="006433A2">
        <w:rPr>
          <w:rFonts w:cs="Arial"/>
          <w:sz w:val="22"/>
          <w:szCs w:val="22"/>
        </w:rPr>
        <w:t>s</w:t>
      </w:r>
      <w:r>
        <w:rPr>
          <w:rFonts w:cs="Arial"/>
          <w:sz w:val="22"/>
          <w:szCs w:val="22"/>
        </w:rPr>
        <w:t xml:space="preserve"> adjunto</w:t>
      </w:r>
      <w:r w:rsidR="006433A2">
        <w:rPr>
          <w:rFonts w:cs="Arial"/>
          <w:sz w:val="22"/>
          <w:szCs w:val="22"/>
        </w:rPr>
        <w:t>s</w:t>
      </w:r>
      <w:r>
        <w:rPr>
          <w:rFonts w:cs="Arial"/>
          <w:sz w:val="22"/>
          <w:szCs w:val="22"/>
        </w:rPr>
        <w:t xml:space="preserve"> a los oficios </w:t>
      </w:r>
      <w:r w:rsidR="006433A2">
        <w:rPr>
          <w:rFonts w:cs="Arial"/>
          <w:sz w:val="22"/>
          <w:szCs w:val="22"/>
        </w:rPr>
        <w:t xml:space="preserve">UPI-ME-125-2021 de la Unidad de Planificación Institucional y </w:t>
      </w:r>
      <w:r>
        <w:rPr>
          <w:rFonts w:cs="Arial"/>
          <w:sz w:val="22"/>
          <w:szCs w:val="22"/>
        </w:rPr>
        <w:t>GG-ME-1</w:t>
      </w:r>
      <w:r w:rsidR="006433A2">
        <w:rPr>
          <w:rFonts w:cs="Arial"/>
          <w:sz w:val="22"/>
          <w:szCs w:val="22"/>
        </w:rPr>
        <w:t>474</w:t>
      </w:r>
      <w:r>
        <w:rPr>
          <w:rFonts w:cs="Arial"/>
          <w:sz w:val="22"/>
          <w:szCs w:val="22"/>
        </w:rPr>
        <w:t>-202</w:t>
      </w:r>
      <w:r w:rsidR="006433A2">
        <w:rPr>
          <w:rFonts w:cs="Arial"/>
          <w:sz w:val="22"/>
          <w:szCs w:val="22"/>
        </w:rPr>
        <w:t>1</w:t>
      </w:r>
      <w:r>
        <w:rPr>
          <w:rFonts w:cs="Arial"/>
          <w:sz w:val="22"/>
          <w:szCs w:val="22"/>
        </w:rPr>
        <w:t xml:space="preserve"> de la </w:t>
      </w:r>
      <w:r w:rsidRPr="00961A8D">
        <w:rPr>
          <w:rFonts w:cs="Arial"/>
          <w:sz w:val="22"/>
          <w:szCs w:val="22"/>
        </w:rPr>
        <w:t>Gerencia General</w:t>
      </w:r>
      <w:r>
        <w:rPr>
          <w:rFonts w:cs="Arial"/>
          <w:sz w:val="22"/>
          <w:szCs w:val="22"/>
        </w:rPr>
        <w:t>.</w:t>
      </w:r>
    </w:p>
    <w:p w14:paraId="45177D1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26BB91" w14:textId="77777777" w:rsidR="002B71CC" w:rsidRPr="00D14EAF" w:rsidRDefault="002B71CC" w:rsidP="002B71CC">
      <w:pPr>
        <w:spacing w:line="360" w:lineRule="auto"/>
        <w:jc w:val="both"/>
        <w:rPr>
          <w:rFonts w:cs="Arial"/>
          <w:b/>
          <w:sz w:val="22"/>
        </w:rPr>
      </w:pPr>
      <w:r w:rsidRPr="00D14EAF">
        <w:rPr>
          <w:rFonts w:cs="Arial"/>
          <w:b/>
          <w:sz w:val="22"/>
        </w:rPr>
        <w:t>************</w:t>
      </w:r>
    </w:p>
    <w:p w14:paraId="35F665D8" w14:textId="77777777" w:rsidR="002B71CC" w:rsidRDefault="002B71CC" w:rsidP="002B71CC">
      <w:pPr>
        <w:spacing w:line="360" w:lineRule="auto"/>
        <w:jc w:val="both"/>
        <w:rPr>
          <w:rFonts w:cs="Arial"/>
          <w:sz w:val="22"/>
          <w:lang w:val="es-ES_tradnl"/>
        </w:rPr>
      </w:pPr>
    </w:p>
    <w:p w14:paraId="4151FF4F"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7375" w14:textId="77777777" w:rsidR="00BA477E" w:rsidRDefault="00BA477E">
      <w:r>
        <w:separator/>
      </w:r>
    </w:p>
  </w:endnote>
  <w:endnote w:type="continuationSeparator" w:id="0">
    <w:p w14:paraId="2363D720" w14:textId="77777777" w:rsidR="00BA477E" w:rsidRDefault="00BA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4036" w14:textId="77777777" w:rsidR="00BA477E" w:rsidRDefault="00BA477E">
      <w:r>
        <w:separator/>
      </w:r>
    </w:p>
  </w:footnote>
  <w:footnote w:type="continuationSeparator" w:id="0">
    <w:p w14:paraId="1F5E4E70" w14:textId="77777777" w:rsidR="00BA477E" w:rsidRDefault="00BA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62A6" w14:textId="77777777" w:rsidR="009D03FE" w:rsidRDefault="009D03FE">
    <w:pPr>
      <w:pStyle w:val="Encabezado"/>
      <w:rPr>
        <w:lang w:val="es-ES"/>
      </w:rPr>
    </w:pPr>
  </w:p>
  <w:p w14:paraId="47796BD2" w14:textId="5453656F"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45C0B">
      <w:rPr>
        <w:sz w:val="18"/>
        <w:lang w:val="es-ES"/>
      </w:rPr>
      <w:t>78</w:t>
    </w:r>
    <w:r>
      <w:rPr>
        <w:sz w:val="18"/>
        <w:lang w:val="es-ES"/>
      </w:rPr>
      <w:t>-20</w:t>
    </w:r>
    <w:r w:rsidR="00E97960">
      <w:rPr>
        <w:sz w:val="18"/>
        <w:lang w:val="es-ES"/>
      </w:rPr>
      <w:t>2</w:t>
    </w:r>
    <w:r w:rsidR="009449EE">
      <w:rPr>
        <w:sz w:val="18"/>
        <w:lang w:val="es-ES"/>
      </w:rPr>
      <w:t>1</w:t>
    </w:r>
    <w:r>
      <w:rPr>
        <w:sz w:val="18"/>
        <w:lang w:val="es-ES"/>
      </w:rPr>
      <w:t xml:space="preserve">                   2</w:t>
    </w:r>
    <w:r w:rsidR="00E45C0B">
      <w:rPr>
        <w:sz w:val="18"/>
        <w:lang w:val="es-ES"/>
      </w:rPr>
      <w:t>1 de octubre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82A3853" w14:textId="68CBE08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57D24"/>
    <w:multiLevelType w:val="hybridMultilevel"/>
    <w:tmpl w:val="3E0CE1B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9A658C"/>
    <w:multiLevelType w:val="hybridMultilevel"/>
    <w:tmpl w:val="B17A1C7E"/>
    <w:lvl w:ilvl="0" w:tplc="B8CE6E0C">
      <w:start w:val="1"/>
      <w:numFmt w:val="decimal"/>
      <w:lvlText w:val="%1."/>
      <w:lvlJc w:val="left"/>
      <w:pPr>
        <w:ind w:left="720" w:hanging="360"/>
      </w:pPr>
      <w:rPr>
        <w:b/>
        <w:color w:val="auto"/>
        <w:lang w:val="es-ES_tradnl"/>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5"/>
  </w:num>
  <w:num w:numId="11">
    <w:abstractNumId w:val="6"/>
  </w:num>
  <w:num w:numId="12">
    <w:abstractNumId w:val="17"/>
  </w:num>
  <w:num w:numId="13">
    <w:abstractNumId w:val="15"/>
  </w:num>
  <w:num w:numId="14">
    <w:abstractNumId w:val="14"/>
  </w:num>
  <w:num w:numId="15">
    <w:abstractNumId w:val="10"/>
  </w:num>
  <w:num w:numId="16">
    <w:abstractNumId w:val="13"/>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qXkfhDbws6Ew55jjgyX9HjQTWkKmMOr/M2c5NpTRRAWCaZd6t0FJ8VdwieOqASi0HF5MKXOYcUe8MBcs19Iiw==" w:salt="oCg2249T+sVfmc4aG3eD3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7E"/>
    <w:rsid w:val="0000085A"/>
    <w:rsid w:val="000110AD"/>
    <w:rsid w:val="00011DC1"/>
    <w:rsid w:val="0001401F"/>
    <w:rsid w:val="00026DCA"/>
    <w:rsid w:val="00027E78"/>
    <w:rsid w:val="0003318B"/>
    <w:rsid w:val="00036A8B"/>
    <w:rsid w:val="00043FAD"/>
    <w:rsid w:val="00053A32"/>
    <w:rsid w:val="000547A2"/>
    <w:rsid w:val="00067B32"/>
    <w:rsid w:val="00074509"/>
    <w:rsid w:val="00076A47"/>
    <w:rsid w:val="00081BB0"/>
    <w:rsid w:val="00085DF1"/>
    <w:rsid w:val="00086997"/>
    <w:rsid w:val="0009389D"/>
    <w:rsid w:val="000A314F"/>
    <w:rsid w:val="000A6259"/>
    <w:rsid w:val="000B0F7B"/>
    <w:rsid w:val="000C4E35"/>
    <w:rsid w:val="000C5661"/>
    <w:rsid w:val="000F5F31"/>
    <w:rsid w:val="000F6DBD"/>
    <w:rsid w:val="00105CCE"/>
    <w:rsid w:val="0011401E"/>
    <w:rsid w:val="001147C3"/>
    <w:rsid w:val="00117E78"/>
    <w:rsid w:val="001227FE"/>
    <w:rsid w:val="00154E36"/>
    <w:rsid w:val="00176F87"/>
    <w:rsid w:val="00183234"/>
    <w:rsid w:val="0018634C"/>
    <w:rsid w:val="001909BE"/>
    <w:rsid w:val="001931C3"/>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558F4"/>
    <w:rsid w:val="00260325"/>
    <w:rsid w:val="00261C88"/>
    <w:rsid w:val="00270B9C"/>
    <w:rsid w:val="00273438"/>
    <w:rsid w:val="002736F3"/>
    <w:rsid w:val="00273AB5"/>
    <w:rsid w:val="002751C8"/>
    <w:rsid w:val="00277DD3"/>
    <w:rsid w:val="00282C93"/>
    <w:rsid w:val="0028301A"/>
    <w:rsid w:val="00285833"/>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249B5"/>
    <w:rsid w:val="00335993"/>
    <w:rsid w:val="00343CAA"/>
    <w:rsid w:val="00345E78"/>
    <w:rsid w:val="00346C2F"/>
    <w:rsid w:val="003473D2"/>
    <w:rsid w:val="00352A58"/>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253E"/>
    <w:rsid w:val="00407CC4"/>
    <w:rsid w:val="00421BEA"/>
    <w:rsid w:val="00432126"/>
    <w:rsid w:val="00445673"/>
    <w:rsid w:val="004755F8"/>
    <w:rsid w:val="0047593B"/>
    <w:rsid w:val="0048086A"/>
    <w:rsid w:val="0048746C"/>
    <w:rsid w:val="004930AA"/>
    <w:rsid w:val="00496B93"/>
    <w:rsid w:val="00497711"/>
    <w:rsid w:val="004B1AA5"/>
    <w:rsid w:val="004B373F"/>
    <w:rsid w:val="004B7456"/>
    <w:rsid w:val="004C199D"/>
    <w:rsid w:val="004C5B22"/>
    <w:rsid w:val="004C6783"/>
    <w:rsid w:val="004C724E"/>
    <w:rsid w:val="004E10F9"/>
    <w:rsid w:val="004E1777"/>
    <w:rsid w:val="004E5D21"/>
    <w:rsid w:val="005011AD"/>
    <w:rsid w:val="00513B4F"/>
    <w:rsid w:val="00531B93"/>
    <w:rsid w:val="005459D0"/>
    <w:rsid w:val="005504E6"/>
    <w:rsid w:val="00555987"/>
    <w:rsid w:val="005743B4"/>
    <w:rsid w:val="0057519A"/>
    <w:rsid w:val="00575BF5"/>
    <w:rsid w:val="00585347"/>
    <w:rsid w:val="00595395"/>
    <w:rsid w:val="0059625B"/>
    <w:rsid w:val="00596AB4"/>
    <w:rsid w:val="005A32C2"/>
    <w:rsid w:val="005B45E6"/>
    <w:rsid w:val="005B67A2"/>
    <w:rsid w:val="005C18D2"/>
    <w:rsid w:val="005C6147"/>
    <w:rsid w:val="005E7559"/>
    <w:rsid w:val="00615FBF"/>
    <w:rsid w:val="00623D36"/>
    <w:rsid w:val="006321F4"/>
    <w:rsid w:val="006433A2"/>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C7CF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D35"/>
    <w:rsid w:val="007B5EDF"/>
    <w:rsid w:val="007C2929"/>
    <w:rsid w:val="007C3229"/>
    <w:rsid w:val="007C39B9"/>
    <w:rsid w:val="007D6EF8"/>
    <w:rsid w:val="007E31DD"/>
    <w:rsid w:val="007F0693"/>
    <w:rsid w:val="007F34CE"/>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31BF"/>
    <w:rsid w:val="00875497"/>
    <w:rsid w:val="008819D4"/>
    <w:rsid w:val="00895A5D"/>
    <w:rsid w:val="00896BC6"/>
    <w:rsid w:val="008D35D8"/>
    <w:rsid w:val="008D6E0F"/>
    <w:rsid w:val="008F38A8"/>
    <w:rsid w:val="008F6C96"/>
    <w:rsid w:val="00911F06"/>
    <w:rsid w:val="00913017"/>
    <w:rsid w:val="00940420"/>
    <w:rsid w:val="009449EE"/>
    <w:rsid w:val="009669CF"/>
    <w:rsid w:val="00986348"/>
    <w:rsid w:val="009C11C0"/>
    <w:rsid w:val="009D03FE"/>
    <w:rsid w:val="009D1530"/>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D5AC8"/>
    <w:rsid w:val="00AD776D"/>
    <w:rsid w:val="00AE7AB3"/>
    <w:rsid w:val="00AF4C49"/>
    <w:rsid w:val="00B00832"/>
    <w:rsid w:val="00B019A0"/>
    <w:rsid w:val="00B2152C"/>
    <w:rsid w:val="00B34414"/>
    <w:rsid w:val="00B3640B"/>
    <w:rsid w:val="00B36CE6"/>
    <w:rsid w:val="00B43B1F"/>
    <w:rsid w:val="00B5583C"/>
    <w:rsid w:val="00B56F87"/>
    <w:rsid w:val="00B64449"/>
    <w:rsid w:val="00B66D8C"/>
    <w:rsid w:val="00BA3517"/>
    <w:rsid w:val="00BA3C35"/>
    <w:rsid w:val="00BA477E"/>
    <w:rsid w:val="00BA58F6"/>
    <w:rsid w:val="00BA7805"/>
    <w:rsid w:val="00BB034D"/>
    <w:rsid w:val="00BB61D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1BB1"/>
    <w:rsid w:val="00CC60FC"/>
    <w:rsid w:val="00CC7940"/>
    <w:rsid w:val="00CD7A02"/>
    <w:rsid w:val="00CF0E50"/>
    <w:rsid w:val="00CF4BE9"/>
    <w:rsid w:val="00D034AB"/>
    <w:rsid w:val="00D13B6B"/>
    <w:rsid w:val="00D22B80"/>
    <w:rsid w:val="00D330C4"/>
    <w:rsid w:val="00D35784"/>
    <w:rsid w:val="00D37592"/>
    <w:rsid w:val="00D509A7"/>
    <w:rsid w:val="00D54758"/>
    <w:rsid w:val="00D56057"/>
    <w:rsid w:val="00D60482"/>
    <w:rsid w:val="00D61F89"/>
    <w:rsid w:val="00D72C3B"/>
    <w:rsid w:val="00DA156E"/>
    <w:rsid w:val="00DA4C56"/>
    <w:rsid w:val="00DB38FB"/>
    <w:rsid w:val="00DB4E7C"/>
    <w:rsid w:val="00DC32CD"/>
    <w:rsid w:val="00DE0BBA"/>
    <w:rsid w:val="00DE634F"/>
    <w:rsid w:val="00DE7715"/>
    <w:rsid w:val="00E0071B"/>
    <w:rsid w:val="00E2143B"/>
    <w:rsid w:val="00E31F79"/>
    <w:rsid w:val="00E35E35"/>
    <w:rsid w:val="00E45C0B"/>
    <w:rsid w:val="00E6222D"/>
    <w:rsid w:val="00E63068"/>
    <w:rsid w:val="00E63BC8"/>
    <w:rsid w:val="00E646C7"/>
    <w:rsid w:val="00E76C46"/>
    <w:rsid w:val="00E8788A"/>
    <w:rsid w:val="00E97960"/>
    <w:rsid w:val="00E979D2"/>
    <w:rsid w:val="00E97E0B"/>
    <w:rsid w:val="00EA53B9"/>
    <w:rsid w:val="00EC02B6"/>
    <w:rsid w:val="00EC6324"/>
    <w:rsid w:val="00EC7E01"/>
    <w:rsid w:val="00ED220E"/>
    <w:rsid w:val="00EE139E"/>
    <w:rsid w:val="00EE228C"/>
    <w:rsid w:val="00EE4383"/>
    <w:rsid w:val="00EE491C"/>
    <w:rsid w:val="00EE6AA3"/>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C5580"/>
    <w:rsid w:val="00FE310F"/>
    <w:rsid w:val="00FE4822"/>
    <w:rsid w:val="00FE57D3"/>
    <w:rsid w:val="00FF1AAF"/>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6AEC4"/>
  <w15:docId w15:val="{EDEDCC3C-826E-4732-8E58-4EA91971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204</TotalTime>
  <Pages>9</Pages>
  <Words>2460</Words>
  <Characters>13934</Characters>
  <Application>Microsoft Office Word</Application>
  <DocSecurity>8</DocSecurity>
  <Lines>116</Lines>
  <Paragraphs>32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15</cp:revision>
  <cp:lastPrinted>2011-09-07T16:03:00Z</cp:lastPrinted>
  <dcterms:created xsi:type="dcterms:W3CDTF">2021-10-22T14:01:00Z</dcterms:created>
  <dcterms:modified xsi:type="dcterms:W3CDTF">2021-11-02T14:29:00Z</dcterms:modified>
</cp:coreProperties>
</file>