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9453" w14:textId="77777777" w:rsidR="00FA4CCB" w:rsidRDefault="00FA4CCB">
      <w:pPr>
        <w:pStyle w:val="Ttulo"/>
        <w:ind w:right="51"/>
        <w:rPr>
          <w:rFonts w:cs="Arial"/>
        </w:rPr>
      </w:pPr>
      <w:r>
        <w:rPr>
          <w:rFonts w:cs="Arial"/>
        </w:rPr>
        <w:t>BANCO HIPOTECARIO DE LA VIVIENDA</w:t>
      </w:r>
    </w:p>
    <w:p w14:paraId="7EF8EF44" w14:textId="77777777" w:rsidR="00FA4CCB" w:rsidRDefault="00FA4CCB">
      <w:pPr>
        <w:spacing w:line="360" w:lineRule="auto"/>
        <w:ind w:right="51"/>
        <w:jc w:val="center"/>
        <w:rPr>
          <w:rFonts w:cs="Arial"/>
          <w:b/>
          <w:sz w:val="22"/>
          <w:u w:val="single"/>
        </w:rPr>
      </w:pPr>
      <w:r>
        <w:rPr>
          <w:rFonts w:cs="Arial"/>
          <w:b/>
          <w:sz w:val="22"/>
          <w:u w:val="single"/>
        </w:rPr>
        <w:t>JUNTA DIRECTIVA</w:t>
      </w:r>
    </w:p>
    <w:p w14:paraId="2F000FF8" w14:textId="77777777" w:rsidR="00FA4CCB" w:rsidRDefault="00FA4CCB">
      <w:pPr>
        <w:spacing w:line="360" w:lineRule="auto"/>
        <w:ind w:right="51"/>
        <w:jc w:val="center"/>
        <w:rPr>
          <w:rFonts w:cs="Arial"/>
          <w:b/>
          <w:sz w:val="22"/>
          <w:u w:val="single"/>
        </w:rPr>
      </w:pPr>
    </w:p>
    <w:p w14:paraId="30717822" w14:textId="6B21D05D"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00AB9">
        <w:rPr>
          <w:rFonts w:cs="Arial"/>
          <w:b/>
          <w:sz w:val="22"/>
          <w:u w:val="single"/>
        </w:rPr>
        <w:t>31</w:t>
      </w:r>
      <w:r>
        <w:rPr>
          <w:rFonts w:cs="Arial"/>
          <w:b/>
          <w:sz w:val="22"/>
          <w:u w:val="single"/>
        </w:rPr>
        <w:t>-20</w:t>
      </w:r>
      <w:r w:rsidR="00E97960">
        <w:rPr>
          <w:rFonts w:cs="Arial"/>
          <w:b/>
          <w:sz w:val="22"/>
          <w:u w:val="single"/>
        </w:rPr>
        <w:t>2</w:t>
      </w:r>
      <w:r w:rsidR="009449EE">
        <w:rPr>
          <w:rFonts w:cs="Arial"/>
          <w:b/>
          <w:sz w:val="22"/>
          <w:u w:val="single"/>
        </w:rPr>
        <w:t>1</w:t>
      </w:r>
    </w:p>
    <w:p w14:paraId="0C1A7E6E" w14:textId="3F89BF13" w:rsidR="00FA4CCB" w:rsidRDefault="00FA4CCB">
      <w:pPr>
        <w:spacing w:line="360" w:lineRule="auto"/>
        <w:ind w:right="51"/>
        <w:jc w:val="center"/>
        <w:rPr>
          <w:rFonts w:cs="Arial"/>
          <w:b/>
          <w:sz w:val="22"/>
          <w:u w:val="single"/>
        </w:rPr>
      </w:pPr>
      <w:r>
        <w:rPr>
          <w:rFonts w:cs="Arial"/>
          <w:b/>
          <w:sz w:val="22"/>
          <w:u w:val="single"/>
        </w:rPr>
        <w:t xml:space="preserve">DEL </w:t>
      </w:r>
      <w:r w:rsidR="00000AB9">
        <w:rPr>
          <w:rFonts w:cs="Arial"/>
          <w:b/>
          <w:sz w:val="22"/>
          <w:u w:val="single"/>
        </w:rPr>
        <w:t>26</w:t>
      </w:r>
      <w:r>
        <w:rPr>
          <w:rFonts w:cs="Arial"/>
          <w:b/>
          <w:sz w:val="22"/>
          <w:u w:val="single"/>
        </w:rPr>
        <w:t xml:space="preserve"> DE </w:t>
      </w:r>
      <w:r w:rsidR="00000AB9">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6F70FFC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D114983" w14:textId="77777777" w:rsidR="00FA4CCB" w:rsidRDefault="00FA4CCB">
      <w:pPr>
        <w:spacing w:line="360" w:lineRule="auto"/>
        <w:ind w:right="51"/>
        <w:jc w:val="center"/>
        <w:rPr>
          <w:rFonts w:cs="Arial"/>
          <w:b/>
          <w:sz w:val="22"/>
          <w:u w:val="single"/>
        </w:rPr>
      </w:pPr>
    </w:p>
    <w:p w14:paraId="7B3E06B8" w14:textId="102768F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B12806">
        <w:rPr>
          <w:rFonts w:cs="Arial"/>
          <w:sz w:val="22"/>
        </w:rPr>
        <w:t xml:space="preserve">  El Director Jorge Carranza González, se incorpora a la sesión a partir del minuto</w:t>
      </w:r>
      <w:r w:rsidR="00456443">
        <w:rPr>
          <w:rFonts w:cs="Arial"/>
          <w:sz w:val="22"/>
        </w:rPr>
        <w:t xml:space="preserve"> 13:06</w:t>
      </w:r>
      <w:r w:rsidR="00B12806">
        <w:rPr>
          <w:rFonts w:cs="Arial"/>
          <w:sz w:val="22"/>
        </w:rPr>
        <w:t>.</w:t>
      </w:r>
    </w:p>
    <w:p w14:paraId="1594C2C6" w14:textId="77777777" w:rsidR="00AD4F06" w:rsidRDefault="00AD4F06" w:rsidP="0066494B">
      <w:pPr>
        <w:spacing w:line="360" w:lineRule="auto"/>
        <w:jc w:val="both"/>
        <w:rPr>
          <w:rFonts w:cs="Arial"/>
          <w:sz w:val="22"/>
        </w:rPr>
      </w:pPr>
    </w:p>
    <w:p w14:paraId="0700D836"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EFDB762" w14:textId="77777777" w:rsidR="006321F4" w:rsidRPr="00D14EAF" w:rsidRDefault="006321F4" w:rsidP="006321F4">
      <w:pPr>
        <w:spacing w:line="360" w:lineRule="auto"/>
        <w:jc w:val="both"/>
        <w:rPr>
          <w:rFonts w:cs="Arial"/>
          <w:b/>
          <w:sz w:val="22"/>
        </w:rPr>
      </w:pPr>
      <w:r w:rsidRPr="00D14EAF">
        <w:rPr>
          <w:rFonts w:cs="Arial"/>
          <w:b/>
          <w:sz w:val="22"/>
        </w:rPr>
        <w:t>************</w:t>
      </w:r>
    </w:p>
    <w:p w14:paraId="66712EB3" w14:textId="77777777" w:rsidR="00FA4CCB" w:rsidRDefault="00FA4CCB" w:rsidP="0066494B">
      <w:pPr>
        <w:spacing w:line="360" w:lineRule="auto"/>
        <w:jc w:val="both"/>
        <w:rPr>
          <w:rFonts w:cs="Arial"/>
          <w:sz w:val="22"/>
        </w:rPr>
      </w:pPr>
    </w:p>
    <w:p w14:paraId="1F196BDC" w14:textId="77777777" w:rsidR="00FA4CCB" w:rsidRDefault="00FA4CCB" w:rsidP="0066494B">
      <w:pPr>
        <w:pStyle w:val="Ttulo4"/>
        <w:spacing w:line="360" w:lineRule="auto"/>
        <w:jc w:val="both"/>
        <w:rPr>
          <w:rFonts w:cs="Arial"/>
        </w:rPr>
      </w:pPr>
      <w:r>
        <w:rPr>
          <w:rFonts w:cs="Arial"/>
        </w:rPr>
        <w:t>Asuntos conocidos en la presente sesión</w:t>
      </w:r>
    </w:p>
    <w:p w14:paraId="2D4BA0CD" w14:textId="77777777" w:rsidR="00FA4CCB" w:rsidRDefault="00FA4CCB" w:rsidP="0066494B">
      <w:pPr>
        <w:spacing w:line="360" w:lineRule="auto"/>
        <w:jc w:val="both"/>
        <w:rPr>
          <w:rFonts w:cs="Arial"/>
          <w:b/>
          <w:sz w:val="22"/>
        </w:rPr>
      </w:pPr>
    </w:p>
    <w:p w14:paraId="4964B60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DFBBA63" w14:textId="77777777" w:rsidR="0013240A" w:rsidRPr="00432EFF" w:rsidRDefault="0013240A"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ES_tradnl"/>
        </w:rPr>
        <w:t xml:space="preserve">Lectura y aprobación de las actas N° 28-2021 del 15/04/2021, N° 29-2021 del 19/04/2021 y N° 30-2021 del 22/04/2021. </w:t>
      </w:r>
    </w:p>
    <w:p w14:paraId="368D8BA4" w14:textId="77777777" w:rsidR="0013240A" w:rsidRPr="00432EFF" w:rsidRDefault="0013240A"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CR"/>
        </w:rPr>
        <w:t>Seguimiento a la situación de asignación de recursos al FOSUVI, en la “Ley de presupuesto ordinario y extraordinario de la República para el ejercicio económico 2021”.</w:t>
      </w:r>
    </w:p>
    <w:p w14:paraId="18A9E4FB" w14:textId="7A9C87F9" w:rsidR="0013240A" w:rsidRPr="00432EFF" w:rsidRDefault="0013240A"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CR"/>
        </w:rPr>
        <w:t>Solicitud de aprobación de doce bonos extraordinarios individuales.</w:t>
      </w:r>
    </w:p>
    <w:p w14:paraId="5AD45B43" w14:textId="6663A8EB" w:rsidR="0013240A" w:rsidRPr="00432EFF" w:rsidRDefault="0013240A"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ES_tradnl"/>
        </w:rPr>
        <w:t>Solicitud de aprobación de un bono extraordinario, por situación de emergencia</w:t>
      </w:r>
      <w:r w:rsidRPr="00432EFF">
        <w:rPr>
          <w:rFonts w:cs="Arial"/>
          <w:sz w:val="22"/>
        </w:rPr>
        <w:t>.</w:t>
      </w:r>
    </w:p>
    <w:p w14:paraId="59D5A774" w14:textId="2A5B03B6" w:rsidR="0013240A" w:rsidRPr="00432EFF" w:rsidRDefault="0013240A"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CR"/>
        </w:rPr>
        <w:t>Solicitud para sustituir cinco beneficiarios del proyecto de vivienda Kilómetro 20.</w:t>
      </w:r>
    </w:p>
    <w:p w14:paraId="5117900D" w14:textId="677A9AD4" w:rsidR="0013240A" w:rsidRPr="00432EFF" w:rsidRDefault="0013240A"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CR"/>
        </w:rPr>
        <w:t>Solicitud para sustituir dos beneficiarios del proyecto de vivienda El Portillo.</w:t>
      </w:r>
    </w:p>
    <w:p w14:paraId="24A5BA73" w14:textId="330A47AE" w:rsidR="0013240A" w:rsidRPr="00432EFF" w:rsidRDefault="0013240A"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CR"/>
        </w:rPr>
        <w:lastRenderedPageBreak/>
        <w:t>Solicitud para ampliar el plazo del contrato de administración de recursos del proyecto Limón 2000.</w:t>
      </w:r>
    </w:p>
    <w:p w14:paraId="4F654F51" w14:textId="226CC672" w:rsidR="0013240A" w:rsidRPr="00432EFF" w:rsidRDefault="0013240A"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CR"/>
        </w:rPr>
        <w:t>Solicitud para modificar el acuerdo de aprobación del financiamiento para el proyecto Malinche.</w:t>
      </w:r>
    </w:p>
    <w:p w14:paraId="70FA4C38" w14:textId="5E29776D" w:rsidR="007749FC" w:rsidRDefault="0013240A" w:rsidP="00432EFF">
      <w:pPr>
        <w:pStyle w:val="Prrafodelista"/>
        <w:numPr>
          <w:ilvl w:val="0"/>
          <w:numId w:val="18"/>
        </w:numPr>
        <w:spacing w:line="360" w:lineRule="auto"/>
        <w:ind w:left="567" w:hanging="567"/>
        <w:jc w:val="both"/>
        <w:rPr>
          <w:rFonts w:cs="Arial"/>
          <w:sz w:val="22"/>
          <w:lang w:val="es-ES_tradnl"/>
        </w:rPr>
      </w:pPr>
      <w:r w:rsidRPr="00432EFF">
        <w:rPr>
          <w:rFonts w:cs="Arial"/>
          <w:sz w:val="22"/>
          <w:lang w:val="es-ES_tradnl"/>
        </w:rPr>
        <w:t>Recomendación para eliminar la metodología para evaluar el perfil de riesgo de los deudores del BANHVI, y el indicador de riesgo asociado.</w:t>
      </w:r>
    </w:p>
    <w:p w14:paraId="77D78482" w14:textId="6291BD88" w:rsidR="00166311" w:rsidRPr="00166311" w:rsidRDefault="00166311" w:rsidP="00432EFF">
      <w:pPr>
        <w:pStyle w:val="Prrafodelista"/>
        <w:numPr>
          <w:ilvl w:val="0"/>
          <w:numId w:val="18"/>
        </w:numPr>
        <w:spacing w:line="360" w:lineRule="auto"/>
        <w:ind w:left="567" w:hanging="567"/>
        <w:jc w:val="both"/>
        <w:rPr>
          <w:rFonts w:cs="Arial"/>
          <w:sz w:val="22"/>
          <w:lang w:val="es-ES_tradnl"/>
        </w:rPr>
      </w:pPr>
      <w:r w:rsidRPr="00166311">
        <w:rPr>
          <w:rFonts w:cs="Arial"/>
          <w:sz w:val="22"/>
          <w:lang w:val="es-ES_tradnl"/>
        </w:rPr>
        <w:t>Consulta sobre el estado de avance de la elaboración del nuevo Plan Estratégico Institucional</w:t>
      </w:r>
      <w:r>
        <w:rPr>
          <w:rFonts w:cs="Arial"/>
          <w:sz w:val="22"/>
          <w:lang w:val="es-ES_tradnl"/>
        </w:rPr>
        <w:t>.</w:t>
      </w:r>
    </w:p>
    <w:p w14:paraId="6B0FFCD0" w14:textId="7BC6106E" w:rsidR="0013240A" w:rsidRPr="00432EFF" w:rsidRDefault="00A42B3F" w:rsidP="00432EFF">
      <w:pPr>
        <w:pStyle w:val="Prrafodelista"/>
        <w:numPr>
          <w:ilvl w:val="0"/>
          <w:numId w:val="18"/>
        </w:numPr>
        <w:spacing w:line="360" w:lineRule="auto"/>
        <w:ind w:left="567" w:hanging="567"/>
        <w:jc w:val="both"/>
        <w:rPr>
          <w:rFonts w:cs="Arial"/>
          <w:sz w:val="22"/>
          <w:lang w:val="es-ES_tradnl"/>
        </w:rPr>
      </w:pPr>
      <w:r w:rsidRPr="00432EFF">
        <w:rPr>
          <w:rFonts w:cs="Arial"/>
          <w:sz w:val="22"/>
          <w:lang w:val="es-ES_tradnl"/>
        </w:rPr>
        <w:t>Comentarios sobre el desarrollo del proyecto OPTIMUS.</w:t>
      </w:r>
    </w:p>
    <w:p w14:paraId="78714C76" w14:textId="2C034A88" w:rsidR="00A42B3F" w:rsidRPr="00432EFF" w:rsidRDefault="00A42B3F" w:rsidP="00432EFF">
      <w:pPr>
        <w:pStyle w:val="Prrafodelista"/>
        <w:numPr>
          <w:ilvl w:val="0"/>
          <w:numId w:val="18"/>
        </w:numPr>
        <w:spacing w:line="360" w:lineRule="auto"/>
        <w:ind w:left="567" w:hanging="567"/>
        <w:jc w:val="both"/>
        <w:rPr>
          <w:rFonts w:cs="Arial"/>
          <w:sz w:val="22"/>
          <w:lang w:val="es-ES_tradnl"/>
        </w:rPr>
      </w:pPr>
      <w:r w:rsidRPr="00432EFF">
        <w:rPr>
          <w:rFonts w:cs="Arial"/>
          <w:sz w:val="22"/>
          <w:lang w:val="es-ES_tradnl"/>
        </w:rPr>
        <w:t>Solicitudes con respecto al diagnóstico institucional, la normativa sobre sanciones a las entidades y las recomendaciones de la Auditoría Externa del FOSUVI.</w:t>
      </w:r>
    </w:p>
    <w:p w14:paraId="154F14DC" w14:textId="6B8BC23F" w:rsidR="00A42B3F" w:rsidRPr="00432EFF" w:rsidRDefault="001F1E38" w:rsidP="00432EFF">
      <w:pPr>
        <w:pStyle w:val="Prrafodelista"/>
        <w:numPr>
          <w:ilvl w:val="0"/>
          <w:numId w:val="18"/>
        </w:numPr>
        <w:spacing w:line="360" w:lineRule="auto"/>
        <w:ind w:left="567" w:hanging="567"/>
        <w:jc w:val="both"/>
        <w:rPr>
          <w:rFonts w:cs="Arial"/>
          <w:sz w:val="22"/>
          <w:lang w:val="es-ES_tradnl"/>
        </w:rPr>
      </w:pPr>
      <w:r w:rsidRPr="00432EFF">
        <w:rPr>
          <w:rFonts w:cs="Arial"/>
          <w:sz w:val="22"/>
          <w:lang w:val="es-ES_tradnl"/>
        </w:rPr>
        <w:t>Informe sobre el proceso de contratación de la asesoría jurídica externa para la Junta Directiva.</w:t>
      </w:r>
    </w:p>
    <w:p w14:paraId="6BA7D98E" w14:textId="066DB350" w:rsidR="001F1E38" w:rsidRPr="00432EFF" w:rsidRDefault="001F1E38"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ES_tradnl"/>
        </w:rPr>
        <w:t xml:space="preserve">Copia de oficio enviado por la Gerencia General al Ministro de Hacienda, solicitando una </w:t>
      </w:r>
      <w:r w:rsidRPr="00432EFF">
        <w:rPr>
          <w:rFonts w:cs="Arial"/>
          <w:sz w:val="22"/>
          <w:lang w:val="es-CR"/>
        </w:rPr>
        <w:t>pronta respuesta a la solicitud del trámite para disponer de los ¢28.000 millones aprobados en la Ley 9926.</w:t>
      </w:r>
    </w:p>
    <w:p w14:paraId="3984B54B" w14:textId="5C3B2CB5" w:rsidR="001F1E38" w:rsidRPr="00432EFF" w:rsidRDefault="001F1E38" w:rsidP="00432EFF">
      <w:pPr>
        <w:pStyle w:val="Prrafodelista"/>
        <w:numPr>
          <w:ilvl w:val="0"/>
          <w:numId w:val="18"/>
        </w:numPr>
        <w:spacing w:line="360" w:lineRule="auto"/>
        <w:ind w:left="567" w:hanging="567"/>
        <w:jc w:val="both"/>
        <w:rPr>
          <w:rFonts w:cs="Arial"/>
          <w:sz w:val="22"/>
          <w:lang w:val="es-CR"/>
        </w:rPr>
      </w:pPr>
      <w:r w:rsidRPr="00432EFF">
        <w:rPr>
          <w:rFonts w:cs="Arial"/>
          <w:sz w:val="22"/>
          <w:lang w:val="es-CR"/>
        </w:rPr>
        <w:t xml:space="preserve">Oficio de la Fundación para la Vivienda Rural Costa Rica – Canadá, solicitando reconsiderar la decisión de no tramitar el proyecto </w:t>
      </w:r>
      <w:proofErr w:type="spellStart"/>
      <w:r w:rsidRPr="00432EFF">
        <w:rPr>
          <w:rFonts w:cs="Arial"/>
          <w:sz w:val="22"/>
          <w:lang w:val="es-CR"/>
        </w:rPr>
        <w:t>Banabat</w:t>
      </w:r>
      <w:proofErr w:type="spellEnd"/>
      <w:r w:rsidRPr="00432EFF">
        <w:rPr>
          <w:rFonts w:cs="Arial"/>
          <w:sz w:val="22"/>
          <w:lang w:val="es-CR"/>
        </w:rPr>
        <w:t xml:space="preserve"> de Matina.</w:t>
      </w:r>
    </w:p>
    <w:p w14:paraId="652F02EE" w14:textId="484C5618" w:rsidR="001F1E38" w:rsidRPr="00432EFF" w:rsidRDefault="001F1E38" w:rsidP="00432EFF">
      <w:pPr>
        <w:pStyle w:val="Prrafodelista"/>
        <w:numPr>
          <w:ilvl w:val="0"/>
          <w:numId w:val="18"/>
        </w:numPr>
        <w:spacing w:line="360" w:lineRule="auto"/>
        <w:ind w:left="567" w:hanging="567"/>
        <w:jc w:val="both"/>
        <w:rPr>
          <w:sz w:val="22"/>
          <w:szCs w:val="22"/>
        </w:rPr>
      </w:pPr>
      <w:r w:rsidRPr="00432EFF">
        <w:rPr>
          <w:rFonts w:cs="Arial"/>
          <w:sz w:val="22"/>
          <w:lang w:val="es-CR"/>
        </w:rPr>
        <w:t>Oficio de la diputada Carm</w:t>
      </w:r>
      <w:r w:rsidR="00B95177" w:rsidRPr="00432EFF">
        <w:rPr>
          <w:rFonts w:cs="Arial"/>
          <w:sz w:val="22"/>
          <w:lang w:val="es-CR"/>
        </w:rPr>
        <w:t>e</w:t>
      </w:r>
      <w:r w:rsidRPr="00432EFF">
        <w:rPr>
          <w:rFonts w:cs="Arial"/>
          <w:sz w:val="22"/>
          <w:lang w:val="es-CR"/>
        </w:rPr>
        <w:t>n Chan Mora</w:t>
      </w:r>
      <w:r w:rsidR="00B95177" w:rsidRPr="00432EFF">
        <w:rPr>
          <w:rFonts w:cs="Arial"/>
          <w:sz w:val="22"/>
          <w:lang w:val="es-CR"/>
        </w:rPr>
        <w:t xml:space="preserve">, solicitando </w:t>
      </w:r>
      <w:r w:rsidR="00B95177" w:rsidRPr="00432EFF">
        <w:rPr>
          <w:sz w:val="22"/>
          <w:szCs w:val="22"/>
        </w:rPr>
        <w:t xml:space="preserve">información sobre el proyecto Vistas del Golfo, en </w:t>
      </w:r>
      <w:proofErr w:type="spellStart"/>
      <w:r w:rsidR="00B95177" w:rsidRPr="00432EFF">
        <w:rPr>
          <w:sz w:val="22"/>
          <w:szCs w:val="22"/>
        </w:rPr>
        <w:t>Chomes</w:t>
      </w:r>
      <w:proofErr w:type="spellEnd"/>
      <w:r w:rsidR="00B95177" w:rsidRPr="00432EFF">
        <w:rPr>
          <w:sz w:val="22"/>
          <w:szCs w:val="22"/>
        </w:rPr>
        <w:t xml:space="preserve"> de Puntarenas.</w:t>
      </w:r>
    </w:p>
    <w:p w14:paraId="19E1E488" w14:textId="6E247780" w:rsidR="007749FC" w:rsidRPr="00432EFF" w:rsidRDefault="00B95177" w:rsidP="00432EFF">
      <w:pPr>
        <w:pStyle w:val="Prrafodelista"/>
        <w:numPr>
          <w:ilvl w:val="0"/>
          <w:numId w:val="18"/>
        </w:numPr>
        <w:spacing w:line="360" w:lineRule="auto"/>
        <w:ind w:left="567" w:hanging="567"/>
        <w:jc w:val="both"/>
        <w:rPr>
          <w:rFonts w:cs="Arial"/>
          <w:sz w:val="22"/>
        </w:rPr>
      </w:pPr>
      <w:r w:rsidRPr="00432EFF">
        <w:rPr>
          <w:sz w:val="22"/>
          <w:szCs w:val="22"/>
        </w:rPr>
        <w:t>Tema confidencial con el señor Auditor Interno.</w:t>
      </w:r>
    </w:p>
    <w:p w14:paraId="0A08F95F" w14:textId="77777777" w:rsidR="006321F4" w:rsidRPr="00D14EAF" w:rsidRDefault="006321F4" w:rsidP="006321F4">
      <w:pPr>
        <w:spacing w:line="360" w:lineRule="auto"/>
        <w:jc w:val="both"/>
        <w:rPr>
          <w:rFonts w:cs="Arial"/>
          <w:b/>
          <w:sz w:val="22"/>
        </w:rPr>
      </w:pPr>
      <w:r w:rsidRPr="00D14EAF">
        <w:rPr>
          <w:rFonts w:cs="Arial"/>
          <w:b/>
          <w:sz w:val="22"/>
        </w:rPr>
        <w:t>************</w:t>
      </w:r>
    </w:p>
    <w:p w14:paraId="15535B53" w14:textId="77777777" w:rsidR="007F614F" w:rsidRPr="00AB2826" w:rsidRDefault="007F614F" w:rsidP="002D0146">
      <w:pPr>
        <w:spacing w:line="360" w:lineRule="auto"/>
        <w:jc w:val="both"/>
        <w:rPr>
          <w:rFonts w:cs="Arial"/>
          <w:b/>
          <w:sz w:val="22"/>
          <w:szCs w:val="22"/>
          <w:u w:val="single"/>
          <w:lang w:val="es-ES_tradnl"/>
        </w:rPr>
      </w:pPr>
    </w:p>
    <w:p w14:paraId="39E34044" w14:textId="510E6D7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32EFF" w:rsidRPr="00432EFF">
        <w:rPr>
          <w:rFonts w:cs="Arial"/>
          <w:b/>
          <w:bCs/>
          <w:sz w:val="22"/>
          <w:u w:val="single"/>
          <w:lang w:val="es-ES_tradnl"/>
        </w:rPr>
        <w:t>Lectura y aprobación de las actas N° 28-2021 del 15/04/2021, N° 29-2021 del 19/04/2021 y N° 30-2021 del 22/04/2021</w:t>
      </w:r>
    </w:p>
    <w:p w14:paraId="5E25449F" w14:textId="77777777" w:rsidR="00FA4CCB" w:rsidRDefault="00FA4CCB" w:rsidP="002D0146">
      <w:pPr>
        <w:spacing w:line="360" w:lineRule="auto"/>
        <w:jc w:val="both"/>
        <w:rPr>
          <w:rFonts w:cs="Arial"/>
          <w:sz w:val="22"/>
          <w:szCs w:val="22"/>
        </w:rPr>
      </w:pPr>
    </w:p>
    <w:p w14:paraId="56C67262" w14:textId="649D99C1"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456443">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00456443">
        <w:rPr>
          <w:rFonts w:cs="Arial"/>
          <w:sz w:val="22"/>
          <w:u w:val="single"/>
          <w:lang w:val="es-ES_tradnl"/>
        </w:rPr>
        <w:t>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461868">
        <w:rPr>
          <w:rFonts w:cs="Arial"/>
          <w:sz w:val="22"/>
          <w:lang w:val="es-ES_tradnl"/>
        </w:rPr>
        <w:t>extra</w:t>
      </w:r>
      <w:r>
        <w:rPr>
          <w:rFonts w:cs="Arial"/>
          <w:sz w:val="22"/>
          <w:lang w:val="es-ES_tradnl"/>
        </w:rPr>
        <w:t xml:space="preserve">ordinaria N° </w:t>
      </w:r>
      <w:r w:rsidR="00461868">
        <w:rPr>
          <w:rFonts w:cs="Arial"/>
          <w:sz w:val="22"/>
          <w:lang w:val="es-ES_tradnl"/>
        </w:rPr>
        <w:t>28</w:t>
      </w:r>
      <w:r>
        <w:rPr>
          <w:rFonts w:cs="Arial"/>
          <w:sz w:val="22"/>
          <w:lang w:val="es-ES_tradnl"/>
        </w:rPr>
        <w:t>-20</w:t>
      </w:r>
      <w:r w:rsidR="00E97960">
        <w:rPr>
          <w:rFonts w:cs="Arial"/>
          <w:sz w:val="22"/>
          <w:lang w:val="es-ES_tradnl"/>
        </w:rPr>
        <w:t>2</w:t>
      </w:r>
      <w:r w:rsidR="00461868">
        <w:rPr>
          <w:rFonts w:cs="Arial"/>
          <w:sz w:val="22"/>
          <w:lang w:val="es-ES_tradnl"/>
        </w:rPr>
        <w:t>1</w:t>
      </w:r>
      <w:r>
        <w:rPr>
          <w:rFonts w:cs="Arial"/>
          <w:sz w:val="22"/>
          <w:lang w:val="es-ES_tradnl"/>
        </w:rPr>
        <w:t xml:space="preserve">, celebrada el </w:t>
      </w:r>
      <w:r w:rsidR="00461868">
        <w:rPr>
          <w:rFonts w:cs="Arial"/>
          <w:sz w:val="22"/>
          <w:lang w:val="es-ES_tradnl"/>
        </w:rPr>
        <w:t>15</w:t>
      </w:r>
      <w:r>
        <w:rPr>
          <w:rFonts w:cs="Arial"/>
          <w:sz w:val="22"/>
          <w:lang w:val="es-ES_tradnl"/>
        </w:rPr>
        <w:t xml:space="preserve"> de </w:t>
      </w:r>
      <w:r w:rsidR="00461868">
        <w:rPr>
          <w:rFonts w:cs="Arial"/>
          <w:sz w:val="22"/>
          <w:lang w:val="es-ES_tradnl"/>
        </w:rPr>
        <w:t>abril</w:t>
      </w:r>
      <w:r>
        <w:rPr>
          <w:rFonts w:cs="Arial"/>
          <w:sz w:val="22"/>
          <w:lang w:val="es-ES_tradnl"/>
        </w:rPr>
        <w:t xml:space="preserve"> de 20</w:t>
      </w:r>
      <w:r w:rsidR="00E97960">
        <w:rPr>
          <w:rFonts w:cs="Arial"/>
          <w:sz w:val="22"/>
          <w:lang w:val="es-ES_tradnl"/>
        </w:rPr>
        <w:t>2</w:t>
      </w:r>
      <w:r w:rsidR="00461868">
        <w:rPr>
          <w:rFonts w:cs="Arial"/>
          <w:sz w:val="22"/>
          <w:lang w:val="es-ES_tradnl"/>
        </w:rPr>
        <w:t>1</w:t>
      </w:r>
      <w:r>
        <w:rPr>
          <w:rFonts w:cs="Arial"/>
          <w:sz w:val="22"/>
          <w:lang w:val="es-ES_tradnl"/>
        </w:rPr>
        <w:t>.</w:t>
      </w:r>
    </w:p>
    <w:p w14:paraId="161F05A7" w14:textId="77777777" w:rsidR="009D03FE" w:rsidRDefault="009D03FE" w:rsidP="002D0146">
      <w:pPr>
        <w:spacing w:line="360" w:lineRule="auto"/>
        <w:jc w:val="both"/>
        <w:rPr>
          <w:rFonts w:cs="Arial"/>
          <w:sz w:val="22"/>
          <w:szCs w:val="22"/>
        </w:rPr>
      </w:pPr>
    </w:p>
    <w:p w14:paraId="3F28884C" w14:textId="22A35AB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56443">
        <w:rPr>
          <w:rFonts w:cs="Arial"/>
          <w:sz w:val="22"/>
          <w:u w:val="single"/>
          <w:lang w:val="es-ES_tradnl"/>
        </w:rPr>
        <w:t>05</w:t>
      </w:r>
      <w:r w:rsidRPr="00A25DB7">
        <w:rPr>
          <w:rFonts w:cs="Arial"/>
          <w:sz w:val="22"/>
          <w:u w:val="single"/>
          <w:lang w:val="es-ES_tradnl"/>
        </w:rPr>
        <w:t>:</w:t>
      </w:r>
      <w:r w:rsidR="00456443">
        <w:rPr>
          <w:rFonts w:cs="Arial"/>
          <w:sz w:val="22"/>
          <w:u w:val="single"/>
          <w:lang w:val="es-ES_tradnl"/>
        </w:rPr>
        <w:t>46</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1101A108" w14:textId="628744E3" w:rsidR="00E97960" w:rsidRDefault="00E97960" w:rsidP="009D03FE">
      <w:pPr>
        <w:spacing w:line="360" w:lineRule="auto"/>
        <w:jc w:val="both"/>
        <w:rPr>
          <w:rFonts w:cs="Arial"/>
          <w:sz w:val="22"/>
          <w:lang w:val="es-ES_tradnl"/>
        </w:rPr>
      </w:pPr>
    </w:p>
    <w:p w14:paraId="0408DD16" w14:textId="608ACAA2" w:rsidR="00461868" w:rsidRDefault="00461868" w:rsidP="00461868">
      <w:pPr>
        <w:spacing w:line="360" w:lineRule="auto"/>
        <w:jc w:val="both"/>
        <w:rPr>
          <w:rFonts w:cs="Arial"/>
          <w:sz w:val="22"/>
          <w:lang w:val="es-ES_tradnl"/>
        </w:rPr>
      </w:pPr>
      <w:r w:rsidRPr="0039311E">
        <w:rPr>
          <w:rFonts w:cs="Arial"/>
          <w:sz w:val="22"/>
          <w:u w:val="single"/>
          <w:lang w:val="es-ES_tradnl"/>
        </w:rPr>
        <w:t xml:space="preserve">Minuto </w:t>
      </w:r>
      <w:r w:rsidR="00456443">
        <w:rPr>
          <w:rFonts w:cs="Arial"/>
          <w:sz w:val="22"/>
          <w:u w:val="single"/>
          <w:lang w:val="es-ES_tradnl"/>
        </w:rPr>
        <w:t>06</w:t>
      </w:r>
      <w:r w:rsidRPr="0039311E">
        <w:rPr>
          <w:rFonts w:cs="Arial"/>
          <w:sz w:val="22"/>
          <w:u w:val="single"/>
          <w:lang w:val="es-ES_tradnl"/>
        </w:rPr>
        <w:t>:</w:t>
      </w:r>
      <w:r w:rsidR="00456443">
        <w:rPr>
          <w:rFonts w:cs="Arial"/>
          <w:sz w:val="22"/>
          <w:u w:val="single"/>
          <w:lang w:val="es-ES_tradnl"/>
        </w:rPr>
        <w:t>11</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29-2021, celebrada el 19 de abril de 2021.</w:t>
      </w:r>
    </w:p>
    <w:p w14:paraId="63163A14" w14:textId="77777777" w:rsidR="00461868" w:rsidRDefault="00461868" w:rsidP="00461868">
      <w:pPr>
        <w:spacing w:line="360" w:lineRule="auto"/>
        <w:jc w:val="both"/>
        <w:rPr>
          <w:rFonts w:cs="Arial"/>
          <w:sz w:val="22"/>
          <w:szCs w:val="22"/>
        </w:rPr>
      </w:pPr>
    </w:p>
    <w:p w14:paraId="66BF0E18" w14:textId="1184EA31" w:rsidR="00461868" w:rsidRDefault="00461868" w:rsidP="00461868">
      <w:pPr>
        <w:spacing w:line="360" w:lineRule="auto"/>
        <w:jc w:val="both"/>
        <w:rPr>
          <w:rFonts w:cs="Arial"/>
          <w:sz w:val="22"/>
          <w:lang w:val="es-ES_tradnl"/>
        </w:rPr>
      </w:pPr>
      <w:r w:rsidRPr="00A25DB7">
        <w:rPr>
          <w:rFonts w:cs="Arial"/>
          <w:sz w:val="22"/>
          <w:u w:val="single"/>
          <w:lang w:val="es-ES_tradnl"/>
        </w:rPr>
        <w:t xml:space="preserve">Minuto </w:t>
      </w:r>
      <w:r w:rsidR="00456443">
        <w:rPr>
          <w:rFonts w:cs="Arial"/>
          <w:sz w:val="22"/>
          <w:u w:val="single"/>
          <w:lang w:val="es-ES_tradnl"/>
        </w:rPr>
        <w:t>16</w:t>
      </w:r>
      <w:r w:rsidRPr="00A25DB7">
        <w:rPr>
          <w:rFonts w:cs="Arial"/>
          <w:sz w:val="22"/>
          <w:u w:val="single"/>
          <w:lang w:val="es-ES_tradnl"/>
        </w:rPr>
        <w:t>:</w:t>
      </w:r>
      <w:r w:rsidR="00456443">
        <w:rPr>
          <w:rFonts w:cs="Arial"/>
          <w:sz w:val="22"/>
          <w:u w:val="single"/>
          <w:lang w:val="es-ES_tradnl"/>
        </w:rPr>
        <w:t>23</w:t>
      </w:r>
      <w:r>
        <w:rPr>
          <w:rFonts w:cs="Arial"/>
          <w:sz w:val="22"/>
          <w:lang w:val="es-ES_tradnl"/>
        </w:rPr>
        <w:t xml:space="preserve"> Hechas las enmiendas pertinentes al acta y la minuta en discusión, se aprueban en forma unánime por parte de los señores Directores.</w:t>
      </w:r>
    </w:p>
    <w:p w14:paraId="75EAB93B" w14:textId="77777777" w:rsidR="00461868" w:rsidRDefault="00461868" w:rsidP="009D03FE">
      <w:pPr>
        <w:spacing w:line="360" w:lineRule="auto"/>
        <w:jc w:val="both"/>
        <w:rPr>
          <w:rFonts w:cs="Arial"/>
          <w:sz w:val="22"/>
          <w:lang w:val="es-ES_tradnl"/>
        </w:rPr>
      </w:pPr>
    </w:p>
    <w:p w14:paraId="068B6615" w14:textId="23BBCCA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56443">
        <w:rPr>
          <w:rFonts w:cs="Arial"/>
          <w:sz w:val="22"/>
          <w:u w:val="single"/>
          <w:lang w:val="es-ES_tradnl"/>
        </w:rPr>
        <w:t>17</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461868">
        <w:rPr>
          <w:rFonts w:cs="Arial"/>
          <w:sz w:val="22"/>
          <w:lang w:val="es-ES_tradnl"/>
        </w:rPr>
        <w:t>extra</w:t>
      </w:r>
      <w:r>
        <w:rPr>
          <w:rFonts w:cs="Arial"/>
          <w:sz w:val="22"/>
          <w:lang w:val="es-ES_tradnl"/>
        </w:rPr>
        <w:t xml:space="preserve">ordinaria N° </w:t>
      </w:r>
      <w:r w:rsidR="00461868">
        <w:rPr>
          <w:rFonts w:cs="Arial"/>
          <w:sz w:val="22"/>
          <w:lang w:val="es-ES_tradnl"/>
        </w:rPr>
        <w:t>30</w:t>
      </w:r>
      <w:r>
        <w:rPr>
          <w:rFonts w:cs="Arial"/>
          <w:sz w:val="22"/>
          <w:lang w:val="es-ES_tradnl"/>
        </w:rPr>
        <w:t>-202</w:t>
      </w:r>
      <w:r w:rsidR="00461868">
        <w:rPr>
          <w:rFonts w:cs="Arial"/>
          <w:sz w:val="22"/>
          <w:lang w:val="es-ES_tradnl"/>
        </w:rPr>
        <w:t>1</w:t>
      </w:r>
      <w:r>
        <w:rPr>
          <w:rFonts w:cs="Arial"/>
          <w:sz w:val="22"/>
          <w:lang w:val="es-ES_tradnl"/>
        </w:rPr>
        <w:t xml:space="preserve">, celebrada el </w:t>
      </w:r>
      <w:r w:rsidR="00461868">
        <w:rPr>
          <w:rFonts w:cs="Arial"/>
          <w:sz w:val="22"/>
          <w:lang w:val="es-ES_tradnl"/>
        </w:rPr>
        <w:t>22 de abril</w:t>
      </w:r>
      <w:r>
        <w:rPr>
          <w:rFonts w:cs="Arial"/>
          <w:sz w:val="22"/>
          <w:lang w:val="es-ES_tradnl"/>
        </w:rPr>
        <w:t xml:space="preserve"> de 202</w:t>
      </w:r>
      <w:r w:rsidR="00461868">
        <w:rPr>
          <w:rFonts w:cs="Arial"/>
          <w:sz w:val="22"/>
          <w:lang w:val="es-ES_tradnl"/>
        </w:rPr>
        <w:t>1</w:t>
      </w:r>
      <w:r>
        <w:rPr>
          <w:rFonts w:cs="Arial"/>
          <w:sz w:val="22"/>
          <w:lang w:val="es-ES_tradnl"/>
        </w:rPr>
        <w:t>.</w:t>
      </w:r>
    </w:p>
    <w:p w14:paraId="2CD7F39F" w14:textId="77777777" w:rsidR="00E97960" w:rsidRDefault="00E97960" w:rsidP="00E97960">
      <w:pPr>
        <w:spacing w:line="360" w:lineRule="auto"/>
        <w:jc w:val="both"/>
        <w:rPr>
          <w:rFonts w:cs="Arial"/>
          <w:sz w:val="22"/>
          <w:szCs w:val="22"/>
        </w:rPr>
      </w:pPr>
    </w:p>
    <w:p w14:paraId="73A9D2E1" w14:textId="12177FC0"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456443">
        <w:rPr>
          <w:rFonts w:cs="Arial"/>
          <w:sz w:val="22"/>
          <w:u w:val="single"/>
          <w:lang w:val="es-ES_tradnl"/>
        </w:rPr>
        <w:t>18</w:t>
      </w:r>
      <w:r w:rsidRPr="00A25DB7">
        <w:rPr>
          <w:rFonts w:cs="Arial"/>
          <w:sz w:val="22"/>
          <w:u w:val="single"/>
          <w:lang w:val="es-ES_tradnl"/>
        </w:rPr>
        <w:t>:</w:t>
      </w:r>
      <w:r w:rsidR="00456443">
        <w:rPr>
          <w:rFonts w:cs="Arial"/>
          <w:sz w:val="22"/>
          <w:u w:val="single"/>
          <w:lang w:val="es-ES_tradnl"/>
        </w:rPr>
        <w:t>15</w:t>
      </w:r>
      <w:r>
        <w:rPr>
          <w:rFonts w:cs="Arial"/>
          <w:sz w:val="22"/>
          <w:lang w:val="es-ES_tradnl"/>
        </w:rPr>
        <w:t xml:space="preserve"> Hechas las enmiendas pertinentes al acta y la minuta en discusión, se aprueban en forma unánime por parte de los señores Directores.</w:t>
      </w:r>
    </w:p>
    <w:p w14:paraId="550C03D0" w14:textId="77777777" w:rsidR="007749FC" w:rsidRPr="00D14EAF" w:rsidRDefault="007749FC" w:rsidP="007749FC">
      <w:pPr>
        <w:spacing w:line="360" w:lineRule="auto"/>
        <w:jc w:val="both"/>
        <w:rPr>
          <w:rFonts w:cs="Arial"/>
          <w:b/>
          <w:sz w:val="22"/>
        </w:rPr>
      </w:pPr>
      <w:r w:rsidRPr="00D14EAF">
        <w:rPr>
          <w:rFonts w:cs="Arial"/>
          <w:b/>
          <w:sz w:val="22"/>
        </w:rPr>
        <w:t>************</w:t>
      </w:r>
    </w:p>
    <w:p w14:paraId="48FB28FD" w14:textId="77777777" w:rsidR="00FA4CCB" w:rsidRDefault="00FA4CCB" w:rsidP="002D0146">
      <w:pPr>
        <w:spacing w:line="360" w:lineRule="auto"/>
        <w:jc w:val="both"/>
        <w:rPr>
          <w:rFonts w:cs="Arial"/>
          <w:b/>
          <w:sz w:val="22"/>
          <w:szCs w:val="22"/>
          <w:u w:val="single"/>
          <w:lang w:val="es-ES_tradnl"/>
        </w:rPr>
      </w:pPr>
    </w:p>
    <w:p w14:paraId="6660575C" w14:textId="1389F0F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432EFF" w:rsidRPr="00432EFF">
        <w:rPr>
          <w:rFonts w:cs="Arial"/>
          <w:b/>
          <w:bCs/>
          <w:sz w:val="22"/>
          <w:u w:val="single"/>
          <w:lang w:val="es-CR"/>
        </w:rPr>
        <w:t>Seguimiento a la situación de asignación de recursos al FOSUVI, en la “Ley de presupuesto ordinario y extraordinario de la República para el ejercicio económico 2021”</w:t>
      </w:r>
    </w:p>
    <w:p w14:paraId="19046261" w14:textId="77777777" w:rsidR="009D03FE" w:rsidRDefault="009D03FE" w:rsidP="009D03FE">
      <w:pPr>
        <w:spacing w:line="360" w:lineRule="auto"/>
        <w:jc w:val="both"/>
        <w:rPr>
          <w:rFonts w:cs="Arial"/>
          <w:sz w:val="22"/>
          <w:szCs w:val="22"/>
        </w:rPr>
      </w:pPr>
    </w:p>
    <w:p w14:paraId="442C876F" w14:textId="5CCD7E4D" w:rsidR="007A57B7" w:rsidRDefault="009D03FE" w:rsidP="007A57B7">
      <w:pPr>
        <w:spacing w:line="360" w:lineRule="auto"/>
        <w:jc w:val="both"/>
        <w:rPr>
          <w:rFonts w:cs="Arial"/>
          <w:sz w:val="22"/>
          <w:lang w:val="es-CR"/>
        </w:rPr>
      </w:pPr>
      <w:r w:rsidRPr="007A57B7">
        <w:rPr>
          <w:rFonts w:cs="Arial"/>
          <w:sz w:val="22"/>
          <w:u w:val="single"/>
          <w:lang w:val="es-ES_tradnl"/>
        </w:rPr>
        <w:t xml:space="preserve">Minuto </w:t>
      </w:r>
      <w:r w:rsidR="00456443" w:rsidRPr="007A57B7">
        <w:rPr>
          <w:rFonts w:cs="Arial"/>
          <w:sz w:val="22"/>
          <w:u w:val="single"/>
          <w:lang w:val="es-ES_tradnl"/>
        </w:rPr>
        <w:t>18</w:t>
      </w:r>
      <w:r w:rsidRPr="007A57B7">
        <w:rPr>
          <w:rFonts w:cs="Arial"/>
          <w:sz w:val="22"/>
          <w:u w:val="single"/>
          <w:lang w:val="es-ES_tradnl"/>
        </w:rPr>
        <w:t>:</w:t>
      </w:r>
      <w:r w:rsidR="00456443" w:rsidRPr="007A57B7">
        <w:rPr>
          <w:rFonts w:cs="Arial"/>
          <w:sz w:val="22"/>
          <w:u w:val="single"/>
          <w:lang w:val="es-ES_tradnl"/>
        </w:rPr>
        <w:t>32</w:t>
      </w:r>
      <w:r>
        <w:rPr>
          <w:rFonts w:cs="Arial"/>
          <w:sz w:val="22"/>
          <w:lang w:val="es-ES_tradnl"/>
        </w:rPr>
        <w:t xml:space="preserve"> </w:t>
      </w:r>
      <w:r w:rsidR="007A57B7">
        <w:rPr>
          <w:rFonts w:cs="Arial"/>
          <w:sz w:val="22"/>
          <w:lang w:val="es-ES_tradnl"/>
        </w:rPr>
        <w:t xml:space="preserve">Los señores Directores proceden a analizar la situación actual de </w:t>
      </w:r>
      <w:r w:rsidR="007A57B7" w:rsidRPr="00D732B8">
        <w:rPr>
          <w:rFonts w:cs="Arial"/>
          <w:sz w:val="22"/>
          <w:lang w:val="es-CR"/>
        </w:rPr>
        <w:t xml:space="preserve">la asignación de recursos </w:t>
      </w:r>
      <w:r w:rsidR="007A57B7">
        <w:rPr>
          <w:rFonts w:cs="Arial"/>
          <w:sz w:val="22"/>
          <w:lang w:val="es-CR"/>
        </w:rPr>
        <w:t xml:space="preserve">destinados al </w:t>
      </w:r>
      <w:r w:rsidR="007A57B7" w:rsidRPr="00D732B8">
        <w:rPr>
          <w:rFonts w:cs="Arial"/>
          <w:sz w:val="22"/>
          <w:lang w:val="es-CR"/>
        </w:rPr>
        <w:t>FOSUVI en la "</w:t>
      </w:r>
      <w:r w:rsidR="007A57B7" w:rsidRPr="00D732B8">
        <w:rPr>
          <w:rFonts w:cs="Arial"/>
          <w:i/>
          <w:iCs/>
          <w:sz w:val="22"/>
          <w:lang w:val="es-CR"/>
        </w:rPr>
        <w:t>Ley de presupuesto ordinario y extraordinario de la República para el ejercicio económico 2021</w:t>
      </w:r>
      <w:r w:rsidR="007A57B7" w:rsidRPr="00D732B8">
        <w:rPr>
          <w:rFonts w:cs="Arial"/>
          <w:sz w:val="22"/>
          <w:lang w:val="es-CR"/>
        </w:rPr>
        <w:t>"</w:t>
      </w:r>
      <w:r w:rsidR="007A57B7">
        <w:rPr>
          <w:rFonts w:cs="Arial"/>
          <w:sz w:val="22"/>
          <w:lang w:val="es-CR"/>
        </w:rPr>
        <w:t>.</w:t>
      </w:r>
    </w:p>
    <w:p w14:paraId="7B548031" w14:textId="77777777" w:rsidR="007A57B7" w:rsidRDefault="007A57B7" w:rsidP="007A57B7">
      <w:pPr>
        <w:spacing w:line="360" w:lineRule="auto"/>
        <w:jc w:val="both"/>
        <w:rPr>
          <w:rFonts w:cs="Arial"/>
          <w:sz w:val="22"/>
          <w:lang w:val="es-CR"/>
        </w:rPr>
      </w:pPr>
    </w:p>
    <w:p w14:paraId="57C93F9A" w14:textId="2C0F96B3" w:rsidR="007A57B7" w:rsidRDefault="007A57B7" w:rsidP="007A57B7">
      <w:pPr>
        <w:spacing w:line="360" w:lineRule="auto"/>
        <w:jc w:val="both"/>
        <w:rPr>
          <w:rFonts w:cs="Arial"/>
          <w:sz w:val="22"/>
          <w:lang w:val="es-CR"/>
        </w:rPr>
      </w:pPr>
      <w:r>
        <w:rPr>
          <w:rFonts w:cs="Arial"/>
          <w:sz w:val="22"/>
          <w:lang w:val="es-CR"/>
        </w:rPr>
        <w:t>La Directora Presidenta comenta lo discutido en la reunión celebrada hoy</w:t>
      </w:r>
      <w:r w:rsidR="00127BD3">
        <w:rPr>
          <w:rFonts w:cs="Arial"/>
          <w:sz w:val="22"/>
          <w:lang w:val="es-CR"/>
        </w:rPr>
        <w:t xml:space="preserve"> y a la cual asistió, junto con </w:t>
      </w:r>
      <w:r>
        <w:rPr>
          <w:rFonts w:cs="Arial"/>
          <w:sz w:val="22"/>
          <w:lang w:val="es-CR"/>
        </w:rPr>
        <w:t>representantes del sector privado</w:t>
      </w:r>
      <w:r w:rsidR="005D796A">
        <w:rPr>
          <w:rFonts w:cs="Arial"/>
          <w:sz w:val="22"/>
          <w:lang w:val="es-CR"/>
        </w:rPr>
        <w:t xml:space="preserve"> (ACENVI, </w:t>
      </w:r>
      <w:proofErr w:type="spellStart"/>
      <w:r w:rsidR="005D796A">
        <w:rPr>
          <w:rFonts w:cs="Arial"/>
          <w:sz w:val="22"/>
          <w:lang w:val="es-CR"/>
        </w:rPr>
        <w:t>FinaVivienda</w:t>
      </w:r>
      <w:proofErr w:type="spellEnd"/>
      <w:r w:rsidR="005D796A">
        <w:rPr>
          <w:rFonts w:cs="Arial"/>
          <w:sz w:val="22"/>
          <w:lang w:val="es-CR"/>
        </w:rPr>
        <w:t>, CCC, entre otros)</w:t>
      </w:r>
      <w:r>
        <w:rPr>
          <w:rFonts w:cs="Arial"/>
          <w:sz w:val="22"/>
          <w:lang w:val="es-CR"/>
        </w:rPr>
        <w:t>,</w:t>
      </w:r>
      <w:r w:rsidR="00127BD3">
        <w:rPr>
          <w:rFonts w:cs="Arial"/>
          <w:sz w:val="22"/>
          <w:lang w:val="es-CR"/>
        </w:rPr>
        <w:t xml:space="preserve"> la Primera Dama, el Ministro de Comunicación y el Viceministro de Diálogo</w:t>
      </w:r>
      <w:r w:rsidR="0005652C">
        <w:rPr>
          <w:rFonts w:cs="Arial"/>
          <w:sz w:val="22"/>
          <w:lang w:val="es-CR"/>
        </w:rPr>
        <w:t xml:space="preserve"> Ciudadano</w:t>
      </w:r>
      <w:r w:rsidR="00127BD3">
        <w:rPr>
          <w:rFonts w:cs="Arial"/>
          <w:sz w:val="22"/>
          <w:lang w:val="es-CR"/>
        </w:rPr>
        <w:t xml:space="preserve">, destacando que </w:t>
      </w:r>
      <w:r w:rsidR="005D796A">
        <w:rPr>
          <w:rFonts w:cs="Arial"/>
          <w:sz w:val="22"/>
          <w:lang w:val="es-CR"/>
        </w:rPr>
        <w:t>se las partes expusieron y discutieron criterios de legalidad sobre la forma de aclarar el tema del destino final de los recursos.  Agrega que el sector discutirá este tema mañana con el señor Ministro de Hacienda, día en que también será presentado el Presupuesto Extraordinario a la Asamblea Legislativa.</w:t>
      </w:r>
    </w:p>
    <w:p w14:paraId="6D152B50" w14:textId="0B15D04F" w:rsidR="005D796A" w:rsidRDefault="005D796A" w:rsidP="007A57B7">
      <w:pPr>
        <w:spacing w:line="360" w:lineRule="auto"/>
        <w:jc w:val="both"/>
        <w:rPr>
          <w:rFonts w:cs="Arial"/>
          <w:sz w:val="22"/>
          <w:lang w:val="es-CR"/>
        </w:rPr>
      </w:pPr>
    </w:p>
    <w:p w14:paraId="7CC6EBBF" w14:textId="348EB294" w:rsidR="005D796A" w:rsidRDefault="005D796A" w:rsidP="005D796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24</w:t>
      </w:r>
      <w:r w:rsidRPr="00A25DB7">
        <w:rPr>
          <w:rFonts w:cs="Arial"/>
          <w:sz w:val="22"/>
          <w:u w:val="single"/>
          <w:lang w:val="es-ES_tradnl"/>
        </w:rPr>
        <w:t>:</w:t>
      </w:r>
      <w:r>
        <w:rPr>
          <w:rFonts w:cs="Arial"/>
          <w:sz w:val="22"/>
          <w:u w:val="single"/>
          <w:lang w:val="es-ES_tradnl"/>
        </w:rPr>
        <w:t>33</w:t>
      </w:r>
      <w:r>
        <w:rPr>
          <w:rFonts w:cs="Arial"/>
          <w:sz w:val="22"/>
          <w:lang w:val="es-ES_tradnl"/>
        </w:rPr>
        <w:t xml:space="preserve"> El señor Gerente General informa sobre los temas abordaron en la reunión sostenida hoy con el señor Ministro de Hacienda, particularmente s</w:t>
      </w:r>
      <w:r w:rsidR="003955E6">
        <w:rPr>
          <w:rFonts w:cs="Arial"/>
          <w:sz w:val="22"/>
          <w:lang w:val="es-ES_tradnl"/>
        </w:rPr>
        <w:t xml:space="preserve">obre </w:t>
      </w:r>
      <w:r w:rsidR="001F246D">
        <w:rPr>
          <w:rFonts w:cs="Arial"/>
          <w:sz w:val="22"/>
          <w:lang w:val="es-ES_tradnl"/>
        </w:rPr>
        <w:t xml:space="preserve">la necesidad de mejorar la comunicación entre ambas instituciones, los fines del FOSUVI y la forma en que el Sistema genera valor al país, los </w:t>
      </w:r>
      <w:r w:rsidR="00653A16">
        <w:rPr>
          <w:rFonts w:cs="Arial"/>
          <w:sz w:val="22"/>
          <w:lang w:val="es-ES_tradnl"/>
        </w:rPr>
        <w:t xml:space="preserve">principales </w:t>
      </w:r>
      <w:r w:rsidR="001F246D">
        <w:rPr>
          <w:rFonts w:cs="Arial"/>
          <w:sz w:val="22"/>
          <w:lang w:val="es-ES_tradnl"/>
        </w:rPr>
        <w:t xml:space="preserve">resultados de la gestión del FOSUVI en los últimos cuatro años, </w:t>
      </w:r>
      <w:r w:rsidR="00653A16">
        <w:rPr>
          <w:rFonts w:cs="Arial"/>
          <w:sz w:val="22"/>
          <w:lang w:val="es-ES_tradnl"/>
        </w:rPr>
        <w:t>la capacidad de ejecución del Sistema y los efectos que –dada esta capacidad– que generan los recortes presupuestarios que se han realizado</w:t>
      </w:r>
      <w:r w:rsidR="00FD5FD4">
        <w:rPr>
          <w:rFonts w:cs="Arial"/>
          <w:sz w:val="22"/>
          <w:lang w:val="es-ES_tradnl"/>
        </w:rPr>
        <w:t xml:space="preserve">, la composición </w:t>
      </w:r>
      <w:r w:rsidR="00FD5FD4">
        <w:rPr>
          <w:rFonts w:cs="Arial"/>
          <w:sz w:val="22"/>
          <w:lang w:val="es-ES_tradnl"/>
        </w:rPr>
        <w:lastRenderedPageBreak/>
        <w:t>del presupuesto 2021 y el proceso de ejecución anual, la posición del BANHVI y del Ministerio de Hacienda sobre el destino de los ¢28.000 millones</w:t>
      </w:r>
      <w:r w:rsidR="002067BC">
        <w:rPr>
          <w:rFonts w:cs="Arial"/>
          <w:sz w:val="22"/>
          <w:lang w:val="es-ES_tradnl"/>
        </w:rPr>
        <w:t>.</w:t>
      </w:r>
    </w:p>
    <w:p w14:paraId="12DB292A" w14:textId="77777777" w:rsidR="005D796A" w:rsidRDefault="005D796A" w:rsidP="007A57B7">
      <w:pPr>
        <w:spacing w:line="360" w:lineRule="auto"/>
        <w:jc w:val="both"/>
        <w:rPr>
          <w:rFonts w:cs="Arial"/>
          <w:sz w:val="22"/>
          <w:lang w:val="es-CR"/>
        </w:rPr>
      </w:pPr>
    </w:p>
    <w:p w14:paraId="4D86E538" w14:textId="76F5AF6A" w:rsidR="007A57B7" w:rsidRDefault="00FD5FD4" w:rsidP="007A57B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41</w:t>
      </w:r>
      <w:r w:rsidRPr="00A25DB7">
        <w:rPr>
          <w:rFonts w:cs="Arial"/>
          <w:sz w:val="22"/>
          <w:u w:val="single"/>
          <w:lang w:val="es-ES_tradnl"/>
        </w:rPr>
        <w:t>:</w:t>
      </w:r>
      <w:r>
        <w:rPr>
          <w:rFonts w:cs="Arial"/>
          <w:sz w:val="22"/>
          <w:u w:val="single"/>
          <w:lang w:val="es-ES_tradnl"/>
        </w:rPr>
        <w:t>17</w:t>
      </w:r>
      <w:r>
        <w:rPr>
          <w:rFonts w:cs="Arial"/>
          <w:sz w:val="22"/>
          <w:lang w:val="es-ES_tradnl"/>
        </w:rPr>
        <w:t xml:space="preserve"> </w:t>
      </w:r>
      <w:r w:rsidR="00C963F5">
        <w:rPr>
          <w:rFonts w:cs="Arial"/>
          <w:sz w:val="22"/>
          <w:lang w:val="es-ES_tradnl"/>
        </w:rPr>
        <w:t xml:space="preserve">Se procede a analizar el contenido del comunicado que emitirá </w:t>
      </w:r>
      <w:r w:rsidR="00261AAB">
        <w:rPr>
          <w:rFonts w:cs="Arial"/>
          <w:sz w:val="22"/>
          <w:lang w:val="es-ES_tradnl"/>
        </w:rPr>
        <w:t xml:space="preserve">mañana </w:t>
      </w:r>
      <w:r w:rsidR="00C963F5">
        <w:rPr>
          <w:rFonts w:cs="Arial"/>
          <w:sz w:val="22"/>
          <w:lang w:val="es-ES_tradnl"/>
        </w:rPr>
        <w:t>el Banco</w:t>
      </w:r>
      <w:r w:rsidR="00261AAB">
        <w:rPr>
          <w:rFonts w:cs="Arial"/>
          <w:sz w:val="22"/>
          <w:lang w:val="es-ES_tradnl"/>
        </w:rPr>
        <w:t>,</w:t>
      </w:r>
      <w:r w:rsidR="00C963F5">
        <w:rPr>
          <w:rFonts w:cs="Arial"/>
          <w:sz w:val="22"/>
          <w:lang w:val="es-ES_tradnl"/>
        </w:rPr>
        <w:t xml:space="preserve"> con respecto a la suspensión temporal de la recepción de solicitudes de bono, según lo dispuesto en el acuerdo N° 6 de la sesión 28-2021</w:t>
      </w:r>
      <w:r w:rsidR="00261AAB">
        <w:rPr>
          <w:rFonts w:cs="Arial"/>
          <w:sz w:val="22"/>
          <w:lang w:val="es-ES_tradnl"/>
        </w:rPr>
        <w:t>.  Tomo nota el señor Gerente General</w:t>
      </w:r>
      <w:r w:rsidR="00C86FC2">
        <w:rPr>
          <w:rFonts w:cs="Arial"/>
          <w:sz w:val="22"/>
          <w:lang w:val="es-ES_tradnl"/>
        </w:rPr>
        <w:t xml:space="preserve">, </w:t>
      </w:r>
      <w:r w:rsidR="00261AAB">
        <w:rPr>
          <w:rFonts w:cs="Arial"/>
          <w:sz w:val="22"/>
          <w:lang w:val="es-ES_tradnl"/>
        </w:rPr>
        <w:t xml:space="preserve">de las observaciones y requerimientos que se formulan </w:t>
      </w:r>
      <w:r w:rsidR="00C86FC2">
        <w:rPr>
          <w:rFonts w:cs="Arial"/>
          <w:sz w:val="22"/>
          <w:lang w:val="es-ES_tradnl"/>
        </w:rPr>
        <w:t>sobre el contenido del documento, así como con respecto a la estrategia de comunicación que será implementada.</w:t>
      </w:r>
    </w:p>
    <w:p w14:paraId="4A577DE1" w14:textId="1984EAB2" w:rsidR="00C9072C" w:rsidRDefault="00C9072C" w:rsidP="007A57B7">
      <w:pPr>
        <w:spacing w:line="360" w:lineRule="auto"/>
        <w:jc w:val="both"/>
        <w:rPr>
          <w:rFonts w:cs="Arial"/>
          <w:sz w:val="22"/>
          <w:lang w:val="es-ES_tradnl"/>
        </w:rPr>
      </w:pPr>
    </w:p>
    <w:p w14:paraId="2672BB69" w14:textId="07164A73" w:rsidR="00C9072C" w:rsidRPr="00C9072C" w:rsidRDefault="00C9072C" w:rsidP="00C9072C">
      <w:pPr>
        <w:spacing w:line="360" w:lineRule="auto"/>
        <w:jc w:val="both"/>
        <w:rPr>
          <w:rFonts w:cs="Arial"/>
          <w:sz w:val="22"/>
          <w:lang w:val="es-CR"/>
        </w:rPr>
      </w:pPr>
      <w:r w:rsidRPr="00C9072C">
        <w:rPr>
          <w:rFonts w:cs="Arial"/>
          <w:sz w:val="22"/>
          <w:u w:val="single"/>
          <w:lang w:val="es-ES_tradnl"/>
        </w:rPr>
        <w:t>Minuto 86:19</w:t>
      </w:r>
      <w:r w:rsidRPr="00C9072C">
        <w:rPr>
          <w:rFonts w:cs="Arial"/>
          <w:sz w:val="22"/>
          <w:lang w:val="es-ES_tradnl"/>
        </w:rPr>
        <w:t> El Director Alvarado Herrera se refiere a la información brindada por el señor Gerente General, sobre los resultados de la reunión con el señor Ministro de Hacienda, haciendo énfasis en los siguientes aspectos:</w:t>
      </w:r>
    </w:p>
    <w:p w14:paraId="1A8C63A5" w14:textId="77777777" w:rsidR="00C9072C" w:rsidRPr="00C9072C" w:rsidRDefault="00C9072C" w:rsidP="00C9072C">
      <w:pPr>
        <w:spacing w:line="360" w:lineRule="auto"/>
        <w:jc w:val="both"/>
        <w:rPr>
          <w:rFonts w:cs="Arial"/>
          <w:sz w:val="22"/>
          <w:lang w:val="es-CR"/>
        </w:rPr>
      </w:pPr>
      <w:r w:rsidRPr="00C9072C">
        <w:rPr>
          <w:rFonts w:cs="Arial"/>
          <w:sz w:val="22"/>
          <w:lang w:val="es-ES_tradnl"/>
        </w:rPr>
        <w:t>a) Manifiesta el asombro que le ha causado conocer que el señor Ministro no tuviera claro, por un lado, que el BANHVI mantiene 3.357 solicitudes de bono pendientes de aprobación por un monto de ¢43.640 millones; por otro lado, que ya esta institución contribuyó con las finanzas del Estado con la reducción de ¢34.500 millones, lo que ha representado un rebajo del 12% en el año 2020 y un 18% en el año 2021, porcentajes muy superior a los que han tenido las demás instituciones del Estado; y finalmente, que los recursos del FODESAF se reciben por doceavos. Y ante esta falta de claridad sobre estos temas, entiende la razón por la que el Ministerio de Hacienda no ha atendido la grave situación financiera del BANHVI, que le han manifestado este Banco, el sector privado y los Diputados.</w:t>
      </w:r>
    </w:p>
    <w:p w14:paraId="76535580" w14:textId="1E93BC2A" w:rsidR="00C9072C" w:rsidRDefault="00C9072C" w:rsidP="00C9072C">
      <w:pPr>
        <w:spacing w:line="360" w:lineRule="auto"/>
        <w:jc w:val="both"/>
        <w:rPr>
          <w:rFonts w:cs="Arial"/>
          <w:sz w:val="22"/>
          <w:lang w:val="es-ES_tradnl"/>
        </w:rPr>
      </w:pPr>
      <w:r w:rsidRPr="00C9072C">
        <w:rPr>
          <w:rFonts w:cs="Arial"/>
          <w:sz w:val="22"/>
          <w:lang w:val="es-ES_tradnl"/>
        </w:rPr>
        <w:t>b) Manifiesta la pena que le causa el hecho de que a pesar de habérsele aclarado lo anterior, por parte del señor Gerente General, el Ministro de Hacienda haya decidido tramitar un Presupuesto Extraordinario en la Asamblea Legislativa, que sin duda es el camino más largo, y el que va a retrasar aún más la solución habitacional de miles de familias que tramitaron su bono de vivienda, así como la estabilidad de muchas empresas. Lamenta también que ni siquiera haya tenido la decencia de estudiar los números planteados</w:t>
      </w:r>
      <w:r>
        <w:rPr>
          <w:rFonts w:cs="Arial"/>
          <w:sz w:val="22"/>
          <w:lang w:val="es-ES_tradnl"/>
        </w:rPr>
        <w:t xml:space="preserve"> </w:t>
      </w:r>
      <w:r w:rsidRPr="00C9072C">
        <w:rPr>
          <w:rFonts w:cs="Arial"/>
          <w:sz w:val="22"/>
          <w:lang w:val="es-ES_tradnl"/>
        </w:rPr>
        <w:t>por la Gerencia General</w:t>
      </w:r>
      <w:r>
        <w:rPr>
          <w:rFonts w:cs="Arial"/>
          <w:sz w:val="22"/>
          <w:lang w:val="es-ES_tradnl"/>
        </w:rPr>
        <w:t>.</w:t>
      </w:r>
    </w:p>
    <w:p w14:paraId="005A702B" w14:textId="1EB9C2B3" w:rsidR="004B7C23" w:rsidRDefault="004B7C23" w:rsidP="007A57B7">
      <w:pPr>
        <w:spacing w:line="360" w:lineRule="auto"/>
        <w:jc w:val="both"/>
        <w:rPr>
          <w:rFonts w:cs="Arial"/>
          <w:sz w:val="22"/>
          <w:lang w:val="es-ES_tradnl"/>
        </w:rPr>
      </w:pPr>
    </w:p>
    <w:p w14:paraId="65740366" w14:textId="3B7D9EFB" w:rsidR="004B7C23" w:rsidRDefault="004B7C23" w:rsidP="007A57B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91</w:t>
      </w:r>
      <w:r w:rsidRPr="00A25DB7">
        <w:rPr>
          <w:rFonts w:cs="Arial"/>
          <w:sz w:val="22"/>
          <w:u w:val="single"/>
          <w:lang w:val="es-ES_tradnl"/>
        </w:rPr>
        <w:t>:</w:t>
      </w:r>
      <w:r>
        <w:rPr>
          <w:rFonts w:cs="Arial"/>
          <w:sz w:val="22"/>
          <w:u w:val="single"/>
          <w:lang w:val="es-ES_tradnl"/>
        </w:rPr>
        <w:t>50</w:t>
      </w:r>
      <w:r>
        <w:rPr>
          <w:rFonts w:cs="Arial"/>
          <w:sz w:val="22"/>
          <w:lang w:val="es-ES_tradnl"/>
        </w:rPr>
        <w:t xml:space="preserve"> La </w:t>
      </w:r>
      <w:r w:rsidRPr="004B7C23">
        <w:rPr>
          <w:rFonts w:cs="Arial"/>
          <w:sz w:val="22"/>
          <w:lang w:val="es-ES_tradnl"/>
        </w:rPr>
        <w:t>Junta Directiva</w:t>
      </w:r>
      <w:r>
        <w:rPr>
          <w:rFonts w:cs="Arial"/>
          <w:sz w:val="22"/>
          <w:lang w:val="es-ES_tradnl"/>
        </w:rPr>
        <w:t xml:space="preserve"> da por conocida y suficientemente discutida la información suministrada.</w:t>
      </w:r>
    </w:p>
    <w:p w14:paraId="4940A1A2" w14:textId="77777777" w:rsidR="009D03FE" w:rsidRPr="00D14EAF" w:rsidRDefault="009D03FE" w:rsidP="009D03FE">
      <w:pPr>
        <w:spacing w:line="360" w:lineRule="auto"/>
        <w:jc w:val="both"/>
        <w:rPr>
          <w:rFonts w:cs="Arial"/>
          <w:b/>
          <w:sz w:val="22"/>
        </w:rPr>
      </w:pPr>
      <w:r w:rsidRPr="00D14EAF">
        <w:rPr>
          <w:rFonts w:cs="Arial"/>
          <w:b/>
          <w:sz w:val="22"/>
        </w:rPr>
        <w:t>************</w:t>
      </w:r>
    </w:p>
    <w:p w14:paraId="4F85A6D5" w14:textId="77777777" w:rsidR="00D13B6B" w:rsidRDefault="00D13B6B" w:rsidP="002D0146">
      <w:pPr>
        <w:spacing w:line="360" w:lineRule="auto"/>
        <w:jc w:val="both"/>
        <w:rPr>
          <w:rFonts w:cs="Arial"/>
          <w:b/>
          <w:bCs/>
          <w:sz w:val="22"/>
          <w:szCs w:val="22"/>
          <w:u w:val="single"/>
          <w:lang w:val="es-ES_tradnl"/>
        </w:rPr>
      </w:pPr>
    </w:p>
    <w:p w14:paraId="555E1132" w14:textId="61BF1D0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432EFF" w:rsidRPr="00432EFF">
        <w:rPr>
          <w:rFonts w:cs="Arial"/>
          <w:b/>
          <w:bCs/>
          <w:sz w:val="22"/>
          <w:u w:val="single"/>
          <w:lang w:val="es-CR"/>
        </w:rPr>
        <w:t>Solicitud de aprobación de doce bonos extraordinarios individuales</w:t>
      </w:r>
    </w:p>
    <w:p w14:paraId="14C68083" w14:textId="77777777" w:rsidR="009D03FE" w:rsidRDefault="009D03FE" w:rsidP="009D03FE">
      <w:pPr>
        <w:spacing w:line="360" w:lineRule="auto"/>
        <w:jc w:val="both"/>
        <w:rPr>
          <w:rFonts w:cs="Arial"/>
          <w:sz w:val="22"/>
          <w:szCs w:val="22"/>
        </w:rPr>
      </w:pPr>
    </w:p>
    <w:p w14:paraId="7AB36F0B" w14:textId="0B693572" w:rsidR="00AF3198" w:rsidRDefault="00AF3198" w:rsidP="00AF3198">
      <w:pPr>
        <w:spacing w:line="360" w:lineRule="auto"/>
        <w:jc w:val="both"/>
        <w:rPr>
          <w:rFonts w:cs="Arial"/>
          <w:bCs/>
          <w:sz w:val="22"/>
        </w:rPr>
      </w:pPr>
      <w:r w:rsidRPr="004B7C23">
        <w:rPr>
          <w:rFonts w:cs="Arial"/>
          <w:sz w:val="22"/>
          <w:u w:val="single"/>
          <w:lang w:val="es-ES_tradnl"/>
        </w:rPr>
        <w:t>Minuto 9</w:t>
      </w:r>
      <w:r w:rsidR="003009C5" w:rsidRPr="004B7C23">
        <w:rPr>
          <w:rFonts w:cs="Arial"/>
          <w:sz w:val="22"/>
          <w:u w:val="single"/>
          <w:lang w:val="es-ES_tradnl"/>
        </w:rPr>
        <w:t>2</w:t>
      </w:r>
      <w:r w:rsidRPr="004B7C23">
        <w:rPr>
          <w:rFonts w:cs="Arial"/>
          <w:sz w:val="22"/>
          <w:u w:val="single"/>
          <w:lang w:val="es-ES_tradnl"/>
        </w:rPr>
        <w:t>:0</w:t>
      </w:r>
      <w:r w:rsidR="003009C5" w:rsidRPr="004B7C23">
        <w:rPr>
          <w:rFonts w:cs="Arial"/>
          <w:sz w:val="22"/>
          <w:u w:val="single"/>
          <w:lang w:val="es-ES_tradnl"/>
        </w:rPr>
        <w:t>3</w:t>
      </w:r>
      <w:r>
        <w:rPr>
          <w:rFonts w:cs="Arial"/>
          <w:sz w:val="22"/>
          <w:lang w:val="es-ES_tradnl"/>
        </w:rPr>
        <w:t xml:space="preserve"> Se conoce el oficio</w:t>
      </w:r>
      <w:r>
        <w:rPr>
          <w:rFonts w:cs="Arial"/>
          <w:bCs/>
          <w:sz w:val="22"/>
        </w:rPr>
        <w:t xml:space="preserve"> GG-ME-0</w:t>
      </w:r>
      <w:r w:rsidR="003356F3">
        <w:rPr>
          <w:rFonts w:cs="Arial"/>
          <w:bCs/>
          <w:sz w:val="22"/>
        </w:rPr>
        <w:t>524</w:t>
      </w:r>
      <w:r>
        <w:rPr>
          <w:rFonts w:cs="Arial"/>
          <w:bCs/>
          <w:sz w:val="22"/>
        </w:rPr>
        <w:t xml:space="preserve">-2021 del </w:t>
      </w:r>
      <w:r w:rsidR="003356F3">
        <w:rPr>
          <w:rFonts w:cs="Arial"/>
          <w:bCs/>
          <w:sz w:val="22"/>
        </w:rPr>
        <w:t>23</w:t>
      </w:r>
      <w:r>
        <w:rPr>
          <w:rFonts w:cs="Arial"/>
          <w:bCs/>
          <w:sz w:val="22"/>
        </w:rPr>
        <w:t xml:space="preserve"> de abril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05</w:t>
      </w:r>
      <w:r w:rsidR="003356F3">
        <w:rPr>
          <w:rFonts w:cs="Arial"/>
          <w:sz w:val="22"/>
          <w:szCs w:val="22"/>
        </w:rPr>
        <w:t>94</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 </w:t>
      </w:r>
      <w:r w:rsidR="003356F3">
        <w:rPr>
          <w:rFonts w:cs="Arial"/>
          <w:bCs/>
          <w:sz w:val="22"/>
          <w:szCs w:val="22"/>
        </w:rPr>
        <w:t>Grupo Mutual Alajuela – La Vivienda de Ahorro y Préstamo</w:t>
      </w:r>
      <w:r w:rsidR="003356F3">
        <w:rPr>
          <w:rFonts w:cs="Arial"/>
          <w:bCs/>
          <w:sz w:val="22"/>
        </w:rPr>
        <w:t>, Instituto Nacional de Vivienda y Urbanismo, Fundación para la Vivienda Rural Costa Rica – Canadá y Mutual Cartago de Ahorro y Préstamo</w:t>
      </w:r>
      <w:r>
        <w:rPr>
          <w:rFonts w:cs="Arial"/>
          <w:bCs/>
          <w:sz w:val="22"/>
        </w:rPr>
        <w:t>, para financiar d</w:t>
      </w:r>
      <w:r w:rsidR="003356F3">
        <w:rPr>
          <w:rFonts w:cs="Arial"/>
          <w:bCs/>
          <w:sz w:val="22"/>
        </w:rPr>
        <w:t>oce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0B7FFDE" w14:textId="77777777" w:rsidR="00AF3198" w:rsidRDefault="00AF3198" w:rsidP="00AF3198">
      <w:pPr>
        <w:spacing w:line="360" w:lineRule="auto"/>
        <w:jc w:val="both"/>
        <w:rPr>
          <w:rFonts w:cs="Arial"/>
          <w:bCs/>
          <w:sz w:val="22"/>
        </w:rPr>
      </w:pPr>
    </w:p>
    <w:p w14:paraId="3DDFBFB1" w14:textId="14FCDA2E" w:rsidR="00AF3198" w:rsidRDefault="003356F3" w:rsidP="00AF3198">
      <w:pPr>
        <w:spacing w:line="360" w:lineRule="auto"/>
        <w:jc w:val="both"/>
        <w:rPr>
          <w:rFonts w:cs="Arial"/>
          <w:bCs/>
          <w:sz w:val="22"/>
          <w:szCs w:val="22"/>
        </w:rPr>
      </w:pPr>
      <w:r>
        <w:rPr>
          <w:rFonts w:cs="Arial"/>
          <w:sz w:val="22"/>
          <w:szCs w:val="22"/>
        </w:rPr>
        <w:t>Para exponer el contenido del citado informe y atender eventuales consultas de carácter técnico sobre éste y los siguientes cinco temas, se incorpora a la sesión la licenciada Martha Camacho Murillo, Directora del FOSUVI, quien presenta</w:t>
      </w:r>
      <w:r w:rsidR="00AF3198">
        <w:rPr>
          <w:rFonts w:cs="Arial"/>
          <w:sz w:val="22"/>
          <w:lang w:val="es-ES_tradnl"/>
        </w:rPr>
        <w:t xml:space="preserve"> el</w:t>
      </w:r>
      <w:r w:rsidR="00AF3198">
        <w:rPr>
          <w:rFonts w:cs="Arial"/>
          <w:bCs/>
          <w:sz w:val="22"/>
          <w:szCs w:val="22"/>
        </w:rPr>
        <w:t xml:space="preserve"> detalle de las referidas solicitudes de financiamiento</w:t>
      </w:r>
      <w:r>
        <w:rPr>
          <w:rFonts w:cs="Arial"/>
          <w:bCs/>
          <w:sz w:val="22"/>
          <w:szCs w:val="22"/>
        </w:rPr>
        <w:t xml:space="preserve">, </w:t>
      </w:r>
      <w:r w:rsidR="00AF3198">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BC9AD2F" w14:textId="77777777" w:rsidR="00AF3198" w:rsidRDefault="00AF3198" w:rsidP="00AF3198">
      <w:pPr>
        <w:spacing w:line="360" w:lineRule="auto"/>
        <w:jc w:val="both"/>
        <w:rPr>
          <w:rFonts w:cs="Arial"/>
          <w:bCs/>
          <w:sz w:val="22"/>
          <w:szCs w:val="22"/>
        </w:rPr>
      </w:pPr>
    </w:p>
    <w:p w14:paraId="1305D3A5" w14:textId="679E1031" w:rsidR="00AF3198" w:rsidRDefault="00AF3198" w:rsidP="00AF3198">
      <w:pPr>
        <w:spacing w:line="360" w:lineRule="auto"/>
        <w:jc w:val="both"/>
        <w:rPr>
          <w:rFonts w:cs="Arial"/>
          <w:sz w:val="22"/>
          <w:szCs w:val="22"/>
        </w:rPr>
      </w:pPr>
      <w:r w:rsidRPr="003356F3">
        <w:rPr>
          <w:rFonts w:cs="Arial"/>
          <w:bCs/>
          <w:sz w:val="22"/>
          <w:szCs w:val="22"/>
          <w:u w:val="single"/>
        </w:rPr>
        <w:t>Minuto 9</w:t>
      </w:r>
      <w:r w:rsidR="003009C5" w:rsidRPr="003356F3">
        <w:rPr>
          <w:rFonts w:cs="Arial"/>
          <w:bCs/>
          <w:sz w:val="22"/>
          <w:szCs w:val="22"/>
          <w:u w:val="single"/>
        </w:rPr>
        <w:t>7</w:t>
      </w:r>
      <w:r w:rsidRPr="003356F3">
        <w:rPr>
          <w:rFonts w:cs="Arial"/>
          <w:bCs/>
          <w:sz w:val="22"/>
          <w:szCs w:val="22"/>
          <w:u w:val="single"/>
        </w:rPr>
        <w:t>:</w:t>
      </w:r>
      <w:r w:rsidR="003009C5" w:rsidRPr="003356F3">
        <w:rPr>
          <w:rFonts w:cs="Arial"/>
          <w:bCs/>
          <w:sz w:val="22"/>
          <w:szCs w:val="22"/>
          <w:u w:val="single"/>
        </w:rPr>
        <w:t>41</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25B0662F" w14:textId="77777777" w:rsidR="009D03FE" w:rsidRPr="00D14EAF" w:rsidRDefault="009D03FE" w:rsidP="009D03FE">
      <w:pPr>
        <w:spacing w:line="360" w:lineRule="auto"/>
        <w:jc w:val="both"/>
        <w:rPr>
          <w:rFonts w:cs="Arial"/>
          <w:b/>
          <w:sz w:val="22"/>
        </w:rPr>
      </w:pPr>
      <w:r w:rsidRPr="00D14EAF">
        <w:rPr>
          <w:rFonts w:cs="Arial"/>
          <w:b/>
          <w:sz w:val="22"/>
        </w:rPr>
        <w:t>************</w:t>
      </w:r>
    </w:p>
    <w:p w14:paraId="7B4CF1A3" w14:textId="77777777" w:rsidR="009D03FE" w:rsidRDefault="009D03FE" w:rsidP="009D03FE">
      <w:pPr>
        <w:spacing w:line="360" w:lineRule="auto"/>
        <w:jc w:val="both"/>
        <w:rPr>
          <w:rFonts w:cs="Arial"/>
          <w:b/>
          <w:bCs/>
          <w:sz w:val="22"/>
          <w:szCs w:val="22"/>
          <w:u w:val="single"/>
          <w:lang w:val="es-ES_tradnl"/>
        </w:rPr>
      </w:pPr>
    </w:p>
    <w:p w14:paraId="51DEEEE1" w14:textId="7BF6AA3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432EFF" w:rsidRPr="00432EFF">
        <w:rPr>
          <w:rFonts w:cs="Arial"/>
          <w:b/>
          <w:bCs/>
          <w:sz w:val="22"/>
          <w:u w:val="single"/>
          <w:lang w:val="es-ES_tradnl"/>
        </w:rPr>
        <w:t>Solicitud de aprobación de un bono extraordinario, por situación de emergencia</w:t>
      </w:r>
    </w:p>
    <w:p w14:paraId="707F0088" w14:textId="77777777" w:rsidR="009D03FE" w:rsidRDefault="009D03FE" w:rsidP="009D03FE">
      <w:pPr>
        <w:spacing w:line="360" w:lineRule="auto"/>
        <w:jc w:val="both"/>
        <w:rPr>
          <w:rFonts w:cs="Arial"/>
          <w:sz w:val="22"/>
          <w:szCs w:val="22"/>
        </w:rPr>
      </w:pPr>
    </w:p>
    <w:p w14:paraId="30AE8FDB" w14:textId="543D5C0E" w:rsidR="00461868" w:rsidRDefault="00461868" w:rsidP="00461868">
      <w:pPr>
        <w:spacing w:line="360" w:lineRule="auto"/>
        <w:jc w:val="both"/>
        <w:rPr>
          <w:rFonts w:cs="Arial"/>
          <w:bCs/>
          <w:sz w:val="22"/>
        </w:rPr>
      </w:pPr>
      <w:r w:rsidRPr="003356F3">
        <w:rPr>
          <w:rFonts w:cs="Arial"/>
          <w:sz w:val="22"/>
          <w:u w:val="single"/>
          <w:lang w:val="es-ES_tradnl"/>
        </w:rPr>
        <w:t xml:space="preserve">Minuto </w:t>
      </w:r>
      <w:r w:rsidR="003009C5" w:rsidRPr="003356F3">
        <w:rPr>
          <w:rFonts w:cs="Arial"/>
          <w:sz w:val="22"/>
          <w:u w:val="single"/>
          <w:lang w:val="es-ES_tradnl"/>
        </w:rPr>
        <w:t>98</w:t>
      </w:r>
      <w:r w:rsidRPr="003356F3">
        <w:rPr>
          <w:rFonts w:cs="Arial"/>
          <w:sz w:val="22"/>
          <w:u w:val="single"/>
          <w:lang w:val="es-ES_tradnl"/>
        </w:rPr>
        <w:t>:</w:t>
      </w:r>
      <w:r w:rsidR="003009C5" w:rsidRPr="003356F3">
        <w:rPr>
          <w:rFonts w:cs="Arial"/>
          <w:sz w:val="22"/>
          <w:u w:val="single"/>
          <w:lang w:val="es-ES_tradnl"/>
        </w:rPr>
        <w:t>10</w:t>
      </w:r>
      <w:r>
        <w:rPr>
          <w:rFonts w:cs="Arial"/>
          <w:sz w:val="22"/>
          <w:lang w:val="es-ES_tradnl"/>
        </w:rPr>
        <w:t xml:space="preserve"> Se conoce el oficio</w:t>
      </w:r>
      <w:r>
        <w:rPr>
          <w:rFonts w:cs="Arial"/>
          <w:bCs/>
          <w:sz w:val="22"/>
        </w:rPr>
        <w:t xml:space="preserve"> GG-ME-0</w:t>
      </w:r>
      <w:r w:rsidR="003356F3">
        <w:rPr>
          <w:rFonts w:cs="Arial"/>
          <w:bCs/>
          <w:sz w:val="22"/>
        </w:rPr>
        <w:t>525</w:t>
      </w:r>
      <w:r>
        <w:rPr>
          <w:rFonts w:cs="Arial"/>
          <w:bCs/>
          <w:sz w:val="22"/>
        </w:rPr>
        <w:t xml:space="preserve">-2021 del </w:t>
      </w:r>
      <w:r w:rsidR="003356F3">
        <w:rPr>
          <w:rFonts w:cs="Arial"/>
          <w:bCs/>
          <w:sz w:val="22"/>
        </w:rPr>
        <w:t>23</w:t>
      </w:r>
      <w:r>
        <w:rPr>
          <w:rFonts w:cs="Arial"/>
          <w:bCs/>
          <w:sz w:val="22"/>
        </w:rPr>
        <w:t xml:space="preserve"> de </w:t>
      </w:r>
      <w:r w:rsidR="003356F3">
        <w:rPr>
          <w:rFonts w:cs="Arial"/>
          <w:bCs/>
          <w:sz w:val="22"/>
        </w:rPr>
        <w:t>abril</w:t>
      </w:r>
      <w:r>
        <w:rPr>
          <w:rFonts w:cs="Arial"/>
          <w:bCs/>
          <w:sz w:val="22"/>
        </w:rPr>
        <w:t xml:space="preserve"> de 2021,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3356F3">
        <w:rPr>
          <w:rFonts w:cs="Arial"/>
          <w:sz w:val="22"/>
          <w:szCs w:val="22"/>
        </w:rPr>
        <w:t>595</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 solicitud de </w:t>
      </w:r>
      <w:r w:rsidR="003356F3">
        <w:rPr>
          <w:rFonts w:cs="Arial"/>
          <w:bCs/>
          <w:sz w:val="22"/>
        </w:rPr>
        <w:t xml:space="preserve">Grupo Mutual Alajuela – La Vivienda </w:t>
      </w:r>
      <w:r w:rsidR="003356F3" w:rsidRPr="003356F3">
        <w:rPr>
          <w:rFonts w:cs="Arial"/>
          <w:bCs/>
          <w:sz w:val="22"/>
          <w:lang w:val="es-ES_tradnl"/>
        </w:rPr>
        <w:t>de Ahorro y Préstamo</w:t>
      </w:r>
      <w:r w:rsidR="003356F3">
        <w:rPr>
          <w:rFonts w:cs="Arial"/>
          <w:bCs/>
          <w:sz w:val="22"/>
          <w:lang w:val="es-ES_tradnl"/>
        </w:rPr>
        <w:t xml:space="preserve">, </w:t>
      </w:r>
      <w:r>
        <w:rPr>
          <w:rFonts w:cs="Arial"/>
          <w:bCs/>
          <w:sz w:val="22"/>
        </w:rPr>
        <w:t xml:space="preserve">para financiar, </w:t>
      </w:r>
      <w:r>
        <w:rPr>
          <w:color w:val="000000"/>
          <w:sz w:val="22"/>
          <w:szCs w:val="22"/>
        </w:rPr>
        <w:t xml:space="preserve">mediante el </w:t>
      </w:r>
      <w:r w:rsidRPr="0080398E">
        <w:rPr>
          <w:color w:val="000000"/>
          <w:sz w:val="22"/>
          <w:szCs w:val="22"/>
        </w:rPr>
        <w:t xml:space="preserve">Convenio de Traspaso de Recursos de la Comisión Nacional de Prevención de Riesgos y </w:t>
      </w:r>
      <w:r w:rsidRPr="0080398E">
        <w:rPr>
          <w:color w:val="000000"/>
          <w:sz w:val="22"/>
          <w:szCs w:val="22"/>
        </w:rPr>
        <w:lastRenderedPageBreak/>
        <w:t>Atención de Emergencias</w:t>
      </w:r>
      <w:r>
        <w:rPr>
          <w:color w:val="000000"/>
          <w:sz w:val="22"/>
          <w:szCs w:val="22"/>
        </w:rPr>
        <w:t xml:space="preserve">, y </w:t>
      </w:r>
      <w:r>
        <w:rPr>
          <w:rFonts w:cs="Arial"/>
          <w:bCs/>
          <w:sz w:val="22"/>
        </w:rPr>
        <w:t>al amparo del artículo 59 de la Ley del Sistema Financiero Nacional para la Vivienda, una operación de Bono individual por situación de emergencia.  Dichos documentos se anexan al expediente del acta.</w:t>
      </w:r>
    </w:p>
    <w:p w14:paraId="33D18419" w14:textId="77777777" w:rsidR="00461868" w:rsidRDefault="00461868" w:rsidP="00461868">
      <w:pPr>
        <w:spacing w:line="360" w:lineRule="auto"/>
        <w:jc w:val="both"/>
        <w:rPr>
          <w:rFonts w:cs="Arial"/>
          <w:sz w:val="22"/>
          <w:szCs w:val="22"/>
        </w:rPr>
      </w:pPr>
    </w:p>
    <w:p w14:paraId="07C58E20" w14:textId="77777777" w:rsidR="00461868" w:rsidRDefault="00461868" w:rsidP="00461868">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40EA0956" w14:textId="77777777" w:rsidR="00461868" w:rsidRDefault="00461868" w:rsidP="00461868">
      <w:pPr>
        <w:spacing w:line="360" w:lineRule="auto"/>
        <w:jc w:val="both"/>
        <w:rPr>
          <w:rFonts w:cs="Arial"/>
          <w:bCs/>
          <w:sz w:val="22"/>
          <w:szCs w:val="22"/>
        </w:rPr>
      </w:pPr>
    </w:p>
    <w:p w14:paraId="6D750C6B" w14:textId="1E98CE60" w:rsidR="00461868" w:rsidRPr="007D086F" w:rsidRDefault="00461868" w:rsidP="00461868">
      <w:pPr>
        <w:spacing w:line="360" w:lineRule="auto"/>
        <w:jc w:val="both"/>
        <w:rPr>
          <w:rFonts w:cs="Arial"/>
          <w:sz w:val="22"/>
          <w:szCs w:val="22"/>
        </w:rPr>
      </w:pPr>
      <w:r w:rsidRPr="003356F3">
        <w:rPr>
          <w:rFonts w:cs="Arial"/>
          <w:bCs/>
          <w:sz w:val="22"/>
          <w:szCs w:val="22"/>
          <w:u w:val="single"/>
        </w:rPr>
        <w:t xml:space="preserve">Minuto </w:t>
      </w:r>
      <w:r w:rsidR="003009C5" w:rsidRPr="003356F3">
        <w:rPr>
          <w:rFonts w:cs="Arial"/>
          <w:bCs/>
          <w:sz w:val="22"/>
          <w:szCs w:val="22"/>
          <w:u w:val="single"/>
        </w:rPr>
        <w:t>98</w:t>
      </w:r>
      <w:r w:rsidRPr="003356F3">
        <w:rPr>
          <w:rFonts w:cs="Arial"/>
          <w:bCs/>
          <w:sz w:val="22"/>
          <w:szCs w:val="22"/>
          <w:u w:val="single"/>
        </w:rPr>
        <w:t>:</w:t>
      </w:r>
      <w:r w:rsidR="003009C5" w:rsidRPr="003356F3">
        <w:rPr>
          <w:rFonts w:cs="Arial"/>
          <w:bCs/>
          <w:sz w:val="22"/>
          <w:szCs w:val="22"/>
          <w:u w:val="single"/>
        </w:rPr>
        <w:t>45</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 N°</w:t>
      </w:r>
      <w:r>
        <w:rPr>
          <w:rFonts w:cs="Arial"/>
          <w:b/>
          <w:sz w:val="22"/>
          <w:szCs w:val="22"/>
        </w:rPr>
        <w:t xml:space="preserve"> 2 </w:t>
      </w:r>
      <w:r>
        <w:rPr>
          <w:rFonts w:cs="Arial"/>
          <w:sz w:val="22"/>
          <w:szCs w:val="22"/>
        </w:rPr>
        <w:t>que se anexa a esta minuta.</w:t>
      </w:r>
    </w:p>
    <w:p w14:paraId="05EF961E" w14:textId="77777777" w:rsidR="009D03FE" w:rsidRPr="00D14EAF" w:rsidRDefault="009D03FE" w:rsidP="009D03FE">
      <w:pPr>
        <w:spacing w:line="360" w:lineRule="auto"/>
        <w:jc w:val="both"/>
        <w:rPr>
          <w:rFonts w:cs="Arial"/>
          <w:b/>
          <w:sz w:val="22"/>
        </w:rPr>
      </w:pPr>
      <w:r w:rsidRPr="00D14EAF">
        <w:rPr>
          <w:rFonts w:cs="Arial"/>
          <w:b/>
          <w:sz w:val="22"/>
        </w:rPr>
        <w:t>************</w:t>
      </w:r>
    </w:p>
    <w:p w14:paraId="535EC2F5" w14:textId="77777777" w:rsidR="009D03FE" w:rsidRDefault="009D03FE" w:rsidP="009D03FE">
      <w:pPr>
        <w:spacing w:line="360" w:lineRule="auto"/>
        <w:jc w:val="both"/>
        <w:rPr>
          <w:rFonts w:cs="Arial"/>
          <w:b/>
          <w:sz w:val="22"/>
          <w:szCs w:val="22"/>
          <w:u w:val="single"/>
          <w:lang w:val="es-ES_tradnl"/>
        </w:rPr>
      </w:pPr>
    </w:p>
    <w:p w14:paraId="756A0479" w14:textId="61FF228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32EFF" w:rsidRPr="00432EFF">
        <w:rPr>
          <w:rFonts w:cs="Arial"/>
          <w:b/>
          <w:bCs/>
          <w:sz w:val="22"/>
          <w:u w:val="single"/>
          <w:lang w:val="es-CR"/>
        </w:rPr>
        <w:t>Solicitud para sustituir cinco beneficiarios del proyecto de vivienda Kilómetro 20</w:t>
      </w:r>
    </w:p>
    <w:p w14:paraId="7F3A7D21" w14:textId="77777777" w:rsidR="009D03FE" w:rsidRDefault="009D03FE" w:rsidP="009D03FE">
      <w:pPr>
        <w:spacing w:line="360" w:lineRule="auto"/>
        <w:jc w:val="both"/>
        <w:rPr>
          <w:rFonts w:cs="Arial"/>
          <w:sz w:val="22"/>
          <w:szCs w:val="22"/>
        </w:rPr>
      </w:pPr>
    </w:p>
    <w:p w14:paraId="68B4ABDD" w14:textId="188D8367" w:rsidR="00AA13AF" w:rsidRDefault="00AA13AF" w:rsidP="00AA13AF">
      <w:pPr>
        <w:spacing w:line="360" w:lineRule="auto"/>
        <w:jc w:val="both"/>
        <w:rPr>
          <w:rFonts w:cs="Arial"/>
          <w:sz w:val="22"/>
          <w:szCs w:val="22"/>
        </w:rPr>
      </w:pPr>
      <w:r w:rsidRPr="003356F3">
        <w:rPr>
          <w:rFonts w:cs="Arial"/>
          <w:sz w:val="22"/>
          <w:u w:val="single"/>
          <w:lang w:val="es-ES_tradnl"/>
        </w:rPr>
        <w:t xml:space="preserve">Minuto </w:t>
      </w:r>
      <w:r w:rsidR="00523207" w:rsidRPr="003356F3">
        <w:rPr>
          <w:rFonts w:cs="Arial"/>
          <w:sz w:val="22"/>
          <w:u w:val="single"/>
          <w:lang w:val="es-ES_tradnl"/>
        </w:rPr>
        <w:t>100</w:t>
      </w:r>
      <w:r w:rsidRPr="003356F3">
        <w:rPr>
          <w:rFonts w:cs="Arial"/>
          <w:sz w:val="22"/>
          <w:u w:val="single"/>
          <w:lang w:val="es-ES_tradnl"/>
        </w:rPr>
        <w:t>:</w:t>
      </w:r>
      <w:r w:rsidR="00523207" w:rsidRPr="003356F3">
        <w:rPr>
          <w:rFonts w:cs="Arial"/>
          <w:sz w:val="22"/>
          <w:u w:val="single"/>
          <w:lang w:val="es-ES_tradnl"/>
        </w:rPr>
        <w:t>12</w:t>
      </w:r>
      <w:r>
        <w:rPr>
          <w:rFonts w:cs="Arial"/>
          <w:sz w:val="22"/>
          <w:lang w:val="es-ES_tradnl"/>
        </w:rPr>
        <w:t xml:space="preserve"> Se conoce el oficio</w:t>
      </w:r>
      <w:r>
        <w:rPr>
          <w:rFonts w:cs="Arial"/>
          <w:bCs/>
          <w:sz w:val="22"/>
          <w:szCs w:val="22"/>
        </w:rPr>
        <w:t xml:space="preserve"> GG-ME-</w:t>
      </w:r>
      <w:r w:rsidR="003356F3">
        <w:rPr>
          <w:rFonts w:cs="Arial"/>
          <w:bCs/>
          <w:sz w:val="22"/>
          <w:szCs w:val="22"/>
        </w:rPr>
        <w:t>0527</w:t>
      </w:r>
      <w:r>
        <w:rPr>
          <w:rFonts w:cs="Arial"/>
          <w:bCs/>
          <w:sz w:val="22"/>
          <w:szCs w:val="22"/>
        </w:rPr>
        <w:t>-20</w:t>
      </w:r>
      <w:r w:rsidR="003356F3">
        <w:rPr>
          <w:rFonts w:cs="Arial"/>
          <w:bCs/>
          <w:sz w:val="22"/>
          <w:szCs w:val="22"/>
        </w:rPr>
        <w:t>21</w:t>
      </w:r>
      <w:r>
        <w:rPr>
          <w:rFonts w:cs="Arial"/>
          <w:bCs/>
          <w:sz w:val="22"/>
          <w:szCs w:val="22"/>
        </w:rPr>
        <w:t xml:space="preserve"> del </w:t>
      </w:r>
      <w:r w:rsidR="003356F3">
        <w:rPr>
          <w:rFonts w:cs="Arial"/>
          <w:bCs/>
          <w:sz w:val="22"/>
          <w:szCs w:val="22"/>
        </w:rPr>
        <w:t>23</w:t>
      </w:r>
      <w:r>
        <w:rPr>
          <w:rFonts w:cs="Arial"/>
          <w:bCs/>
          <w:sz w:val="22"/>
          <w:szCs w:val="22"/>
        </w:rPr>
        <w:t xml:space="preserve"> de </w:t>
      </w:r>
      <w:r w:rsidR="003356F3">
        <w:rPr>
          <w:rFonts w:cs="Arial"/>
          <w:bCs/>
          <w:sz w:val="22"/>
          <w:szCs w:val="22"/>
        </w:rPr>
        <w:t>abril</w:t>
      </w:r>
      <w:r>
        <w:rPr>
          <w:rFonts w:cs="Arial"/>
          <w:bCs/>
          <w:sz w:val="22"/>
          <w:szCs w:val="22"/>
        </w:rPr>
        <w:t xml:space="preserve"> de 20</w:t>
      </w:r>
      <w:r w:rsidR="003356F3">
        <w:rPr>
          <w:rFonts w:cs="Arial"/>
          <w:bCs/>
          <w:sz w:val="22"/>
          <w:szCs w:val="22"/>
        </w:rPr>
        <w:t>21</w:t>
      </w:r>
      <w:r w:rsidRPr="00BB303F">
        <w:rPr>
          <w:rFonts w:cs="Arial"/>
          <w:bCs/>
          <w:sz w:val="22"/>
          <w:szCs w:val="22"/>
        </w:rPr>
        <w:t xml:space="preserve">, mediante el cual, la Gerencia General remite y avala el informe </w:t>
      </w:r>
      <w:r>
        <w:rPr>
          <w:rFonts w:cs="Arial"/>
          <w:color w:val="000000"/>
          <w:sz w:val="22"/>
          <w:szCs w:val="22"/>
        </w:rPr>
        <w:t>DF-OF-0</w:t>
      </w:r>
      <w:r w:rsidR="003356F3">
        <w:rPr>
          <w:rFonts w:cs="Arial"/>
          <w:color w:val="000000"/>
          <w:sz w:val="22"/>
          <w:szCs w:val="22"/>
        </w:rPr>
        <w:t>598</w:t>
      </w:r>
      <w:r>
        <w:rPr>
          <w:rFonts w:cs="Arial"/>
          <w:color w:val="000000"/>
          <w:sz w:val="22"/>
          <w:szCs w:val="22"/>
        </w:rPr>
        <w:t>-20</w:t>
      </w:r>
      <w:r w:rsidR="003356F3">
        <w:rPr>
          <w:rFonts w:cs="Arial"/>
          <w:color w:val="000000"/>
          <w:sz w:val="22"/>
          <w:szCs w:val="22"/>
        </w:rPr>
        <w:t>21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Coopealianza R.L.</w:t>
      </w:r>
      <w:r w:rsidRPr="00BB303F">
        <w:rPr>
          <w:rFonts w:cs="Arial"/>
          <w:bCs/>
          <w:color w:val="000000"/>
          <w:sz w:val="22"/>
          <w:szCs w:val="22"/>
        </w:rPr>
        <w:t xml:space="preserve">, </w:t>
      </w:r>
      <w:r>
        <w:rPr>
          <w:rFonts w:cs="Arial"/>
          <w:bCs/>
          <w:sz w:val="22"/>
          <w:szCs w:val="22"/>
        </w:rPr>
        <w:t xml:space="preserve">para sustituir </w:t>
      </w:r>
      <w:r>
        <w:rPr>
          <w:rFonts w:cs="Arial"/>
          <w:sz w:val="22"/>
          <w:szCs w:val="22"/>
        </w:rPr>
        <w:t>cinco núcleos familiares</w:t>
      </w:r>
      <w:r w:rsidRPr="00BB303F">
        <w:rPr>
          <w:rFonts w:cs="Arial"/>
          <w:sz w:val="22"/>
          <w:szCs w:val="22"/>
        </w:rPr>
        <w:t xml:space="preserve"> del proyecto</w:t>
      </w:r>
      <w:r>
        <w:rPr>
          <w:rFonts w:cs="Arial"/>
          <w:sz w:val="22"/>
          <w:szCs w:val="22"/>
        </w:rPr>
        <w:t xml:space="preserve"> habitacional </w:t>
      </w:r>
      <w:r w:rsidRPr="00EE6836">
        <w:rPr>
          <w:rFonts w:cs="Arial"/>
          <w:sz w:val="22"/>
          <w:szCs w:val="22"/>
        </w:rPr>
        <w:t>Kilómetro 20, ubicado en el distrito y cantón de Golfito, provincia de Puntarenas</w:t>
      </w:r>
      <w:r>
        <w:rPr>
          <w:rFonts w:cs="Arial"/>
          <w:sz w:val="22"/>
          <w:szCs w:val="22"/>
        </w:rPr>
        <w:t xml:space="preserve">, y aprobado </w:t>
      </w:r>
      <w:r w:rsidRPr="00BB303F">
        <w:rPr>
          <w:rFonts w:cs="Arial"/>
          <w:sz w:val="22"/>
          <w:szCs w:val="22"/>
        </w:rPr>
        <w:t xml:space="preserve">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5E1E9F5D" w14:textId="77777777" w:rsidR="00523207" w:rsidRDefault="00523207" w:rsidP="00AA13AF">
      <w:pPr>
        <w:autoSpaceDE w:val="0"/>
        <w:autoSpaceDN w:val="0"/>
        <w:adjustRightInd w:val="0"/>
        <w:spacing w:line="360" w:lineRule="auto"/>
        <w:jc w:val="both"/>
        <w:rPr>
          <w:rFonts w:cs="Arial"/>
          <w:sz w:val="22"/>
          <w:szCs w:val="22"/>
        </w:rPr>
      </w:pPr>
    </w:p>
    <w:p w14:paraId="7F8200AF" w14:textId="1341CB3D" w:rsidR="00AA13AF" w:rsidRDefault="00AA13AF" w:rsidP="00AA13AF">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396131FC" w14:textId="77777777" w:rsidR="00AA13AF" w:rsidRPr="0097150E" w:rsidRDefault="00AA13AF" w:rsidP="00AA13AF">
      <w:pPr>
        <w:autoSpaceDE w:val="0"/>
        <w:autoSpaceDN w:val="0"/>
        <w:adjustRightInd w:val="0"/>
        <w:spacing w:line="360" w:lineRule="auto"/>
        <w:jc w:val="both"/>
        <w:rPr>
          <w:rFonts w:cs="Arial"/>
          <w:bCs/>
          <w:sz w:val="22"/>
          <w:szCs w:val="22"/>
        </w:rPr>
      </w:pPr>
    </w:p>
    <w:p w14:paraId="7481A949" w14:textId="6EE70406" w:rsidR="00AA13AF" w:rsidRDefault="00AA13AF" w:rsidP="00AA13AF">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3356F3">
        <w:rPr>
          <w:rFonts w:cs="Arial"/>
          <w:sz w:val="22"/>
          <w:u w:val="single"/>
          <w:lang w:val="es-ES_tradnl"/>
        </w:rPr>
        <w:t>106</w:t>
      </w:r>
      <w:r w:rsidRPr="0039311E">
        <w:rPr>
          <w:rFonts w:cs="Arial"/>
          <w:sz w:val="22"/>
          <w:u w:val="single"/>
          <w:lang w:val="es-ES_tradnl"/>
        </w:rPr>
        <w:t>:</w:t>
      </w:r>
      <w:r w:rsidR="003356F3">
        <w:rPr>
          <w:rFonts w:cs="Arial"/>
          <w:sz w:val="22"/>
          <w:u w:val="single"/>
          <w:lang w:val="es-ES_tradnl"/>
        </w:rPr>
        <w:t>25</w:t>
      </w:r>
      <w:r>
        <w:rPr>
          <w:rFonts w:cs="Arial"/>
          <w:sz w:val="22"/>
          <w:lang w:val="es-ES_tradnl"/>
        </w:rPr>
        <w:t xml:space="preserve"> Conocida la propuesta de la </w:t>
      </w:r>
      <w:r w:rsidR="003356F3">
        <w:rPr>
          <w:rFonts w:cs="Arial"/>
          <w:sz w:val="22"/>
          <w:lang w:val="es-ES_tradnl"/>
        </w:rPr>
        <w:t>Dirección FOSUVI</w:t>
      </w:r>
      <w:r w:rsidR="003356F3" w:rsidRPr="003356F3">
        <w:rPr>
          <w:rFonts w:cs="Arial"/>
          <w:sz w:val="22"/>
          <w:lang w:val="es-ES_tradnl"/>
        </w:rPr>
        <w:t xml:space="preserve"> </w:t>
      </w:r>
      <w:r w:rsidR="003356F3">
        <w:rPr>
          <w:rFonts w:cs="Arial"/>
          <w:sz w:val="22"/>
          <w:lang w:val="es-ES_tradnl"/>
        </w:rPr>
        <w:t>y de conformidad con el análisis realizado en torno al tema</w:t>
      </w:r>
      <w:r>
        <w:rPr>
          <w:rFonts w:cs="Arial"/>
          <w:sz w:val="22"/>
          <w:szCs w:val="22"/>
          <w:lang w:val="es-ES_tradnl"/>
        </w:rPr>
        <w:t xml:space="preserve">, </w:t>
      </w:r>
      <w:r w:rsidR="003356F3">
        <w:rPr>
          <w:rFonts w:cs="Arial"/>
          <w:sz w:val="22"/>
          <w:szCs w:val="22"/>
          <w:lang w:val="es-ES_tradnl"/>
        </w:rPr>
        <w:t>los señores Directores concuerdan en la pertinencia de actuar según lo</w:t>
      </w:r>
      <w:r w:rsidR="003356F3">
        <w:rPr>
          <w:rFonts w:cs="Arial"/>
          <w:sz w:val="22"/>
          <w:szCs w:val="22"/>
        </w:rPr>
        <w:t xml:space="preserve"> recomienda la </w:t>
      </w:r>
      <w:r w:rsidR="003356F3" w:rsidRPr="001E2D8B">
        <w:rPr>
          <w:rFonts w:cs="Arial"/>
          <w:sz w:val="22"/>
          <w:szCs w:val="22"/>
        </w:rPr>
        <w:t>Administración</w:t>
      </w:r>
      <w:r w:rsidR="003356F3">
        <w:rPr>
          <w:rFonts w:cs="Arial"/>
          <w:sz w:val="22"/>
          <w:szCs w:val="22"/>
        </w:rPr>
        <w:t xml:space="preserve">, pero únicamente en cuatro de los cinco casos propuestos, debido a que se estima conveniente requerir una revisión al caso de la familia que encabeza el señor Gerardo Gamboa Anchía (cuyo ingreso mensual actual es superior a los ¢600 mil y “no está entre el rango de pobreza”), con el propósito de determinar la posibilidad de que la familia se mantenga como beneficiaria del proyecto, mediante la postulación a una operación de bono y crédito.  Lo anterior, según se consigna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14:paraId="024A8678" w14:textId="77777777" w:rsidR="009D03FE" w:rsidRPr="00D14EAF" w:rsidRDefault="009D03FE" w:rsidP="009D03FE">
      <w:pPr>
        <w:spacing w:line="360" w:lineRule="auto"/>
        <w:jc w:val="both"/>
        <w:rPr>
          <w:rFonts w:cs="Arial"/>
          <w:b/>
          <w:sz w:val="22"/>
        </w:rPr>
      </w:pPr>
      <w:r w:rsidRPr="00D14EAF">
        <w:rPr>
          <w:rFonts w:cs="Arial"/>
          <w:b/>
          <w:sz w:val="22"/>
        </w:rPr>
        <w:t>************</w:t>
      </w:r>
    </w:p>
    <w:p w14:paraId="001549D1" w14:textId="77777777" w:rsidR="009D03FE" w:rsidRDefault="009D03FE" w:rsidP="009D03FE">
      <w:pPr>
        <w:spacing w:line="360" w:lineRule="auto"/>
        <w:jc w:val="both"/>
        <w:rPr>
          <w:rFonts w:cs="Arial"/>
          <w:b/>
          <w:bCs/>
          <w:sz w:val="22"/>
          <w:szCs w:val="22"/>
          <w:u w:val="single"/>
          <w:lang w:val="es-ES_tradnl"/>
        </w:rPr>
      </w:pPr>
    </w:p>
    <w:p w14:paraId="4BBD8E73" w14:textId="00EA754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32EFF" w:rsidRPr="00432EFF">
        <w:rPr>
          <w:rFonts w:cs="Arial"/>
          <w:b/>
          <w:sz w:val="22"/>
          <w:szCs w:val="22"/>
          <w:u w:val="single"/>
          <w:lang w:val="es-CR"/>
        </w:rPr>
        <w:t>Solicitud para sustituir dos beneficiarios del proyecto de vivienda El Portillo</w:t>
      </w:r>
    </w:p>
    <w:p w14:paraId="420EB31B" w14:textId="77777777" w:rsidR="009D03FE" w:rsidRDefault="009D03FE" w:rsidP="009D03FE">
      <w:pPr>
        <w:spacing w:line="360" w:lineRule="auto"/>
        <w:jc w:val="both"/>
        <w:rPr>
          <w:rFonts w:cs="Arial"/>
          <w:sz w:val="22"/>
          <w:szCs w:val="22"/>
        </w:rPr>
      </w:pPr>
    </w:p>
    <w:p w14:paraId="68D7FD90" w14:textId="2AFD9AB2" w:rsidR="007612FD" w:rsidRDefault="009D03FE" w:rsidP="007612FD">
      <w:pPr>
        <w:spacing w:line="360" w:lineRule="auto"/>
        <w:jc w:val="both"/>
        <w:rPr>
          <w:rFonts w:cs="Arial"/>
          <w:sz w:val="22"/>
          <w:szCs w:val="22"/>
        </w:rPr>
      </w:pPr>
      <w:r w:rsidRPr="003356F3">
        <w:rPr>
          <w:rFonts w:cs="Arial"/>
          <w:sz w:val="22"/>
          <w:u w:val="single"/>
          <w:lang w:val="es-ES_tradnl"/>
        </w:rPr>
        <w:t xml:space="preserve">Minuto </w:t>
      </w:r>
      <w:r w:rsidR="007612FD" w:rsidRPr="003356F3">
        <w:rPr>
          <w:rFonts w:cs="Arial"/>
          <w:sz w:val="22"/>
          <w:u w:val="single"/>
          <w:lang w:val="es-ES_tradnl"/>
        </w:rPr>
        <w:t>107</w:t>
      </w:r>
      <w:r w:rsidRPr="003356F3">
        <w:rPr>
          <w:rFonts w:cs="Arial"/>
          <w:sz w:val="22"/>
          <w:u w:val="single"/>
          <w:lang w:val="es-ES_tradnl"/>
        </w:rPr>
        <w:t>:</w:t>
      </w:r>
      <w:r w:rsidR="007612FD" w:rsidRPr="003356F3">
        <w:rPr>
          <w:rFonts w:cs="Arial"/>
          <w:sz w:val="22"/>
          <w:u w:val="single"/>
          <w:lang w:val="es-ES_tradnl"/>
        </w:rPr>
        <w:t>23</w:t>
      </w:r>
      <w:r>
        <w:rPr>
          <w:rFonts w:cs="Arial"/>
          <w:sz w:val="22"/>
          <w:lang w:val="es-ES_tradnl"/>
        </w:rPr>
        <w:t xml:space="preserve"> Se conoce el oficio</w:t>
      </w:r>
      <w:r w:rsidR="007612FD">
        <w:rPr>
          <w:rFonts w:cs="Arial"/>
          <w:bCs/>
          <w:sz w:val="22"/>
          <w:szCs w:val="22"/>
        </w:rPr>
        <w:t xml:space="preserve"> GG-ME-0</w:t>
      </w:r>
      <w:r w:rsidR="003356F3">
        <w:rPr>
          <w:rFonts w:cs="Arial"/>
          <w:bCs/>
          <w:sz w:val="22"/>
          <w:szCs w:val="22"/>
        </w:rPr>
        <w:t>523</w:t>
      </w:r>
      <w:r w:rsidR="007612FD">
        <w:rPr>
          <w:rFonts w:cs="Arial"/>
          <w:bCs/>
          <w:sz w:val="22"/>
          <w:szCs w:val="22"/>
        </w:rPr>
        <w:t xml:space="preserve">-2021 del </w:t>
      </w:r>
      <w:r w:rsidR="003356F3">
        <w:rPr>
          <w:rFonts w:cs="Arial"/>
          <w:bCs/>
          <w:sz w:val="22"/>
          <w:szCs w:val="22"/>
        </w:rPr>
        <w:t>23</w:t>
      </w:r>
      <w:r w:rsidR="007612FD">
        <w:rPr>
          <w:rFonts w:cs="Arial"/>
          <w:bCs/>
          <w:sz w:val="22"/>
          <w:szCs w:val="22"/>
        </w:rPr>
        <w:t xml:space="preserve"> de </w:t>
      </w:r>
      <w:r w:rsidR="003356F3">
        <w:rPr>
          <w:rFonts w:cs="Arial"/>
          <w:bCs/>
          <w:sz w:val="22"/>
          <w:szCs w:val="22"/>
        </w:rPr>
        <w:t>abril</w:t>
      </w:r>
      <w:r w:rsidR="007612FD">
        <w:rPr>
          <w:rFonts w:cs="Arial"/>
          <w:bCs/>
          <w:sz w:val="22"/>
          <w:szCs w:val="22"/>
        </w:rPr>
        <w:t xml:space="preserve"> de 2021</w:t>
      </w:r>
      <w:r w:rsidR="007612FD" w:rsidRPr="00BB303F">
        <w:rPr>
          <w:rFonts w:cs="Arial"/>
          <w:bCs/>
          <w:sz w:val="22"/>
          <w:szCs w:val="22"/>
        </w:rPr>
        <w:t xml:space="preserve">, mediante el cual, la Gerencia General remite y avala el informe </w:t>
      </w:r>
      <w:r w:rsidR="007612FD">
        <w:rPr>
          <w:rFonts w:cs="Arial"/>
          <w:color w:val="000000"/>
          <w:sz w:val="22"/>
          <w:szCs w:val="22"/>
        </w:rPr>
        <w:t>DF-OF-0</w:t>
      </w:r>
      <w:r w:rsidR="003356F3">
        <w:rPr>
          <w:rFonts w:cs="Arial"/>
          <w:color w:val="000000"/>
          <w:sz w:val="22"/>
          <w:szCs w:val="22"/>
        </w:rPr>
        <w:t>596</w:t>
      </w:r>
      <w:r w:rsidR="007612FD">
        <w:rPr>
          <w:rFonts w:cs="Arial"/>
          <w:color w:val="000000"/>
          <w:sz w:val="22"/>
          <w:szCs w:val="22"/>
        </w:rPr>
        <w:t xml:space="preserve">-2021 de </w:t>
      </w:r>
      <w:r w:rsidR="007612FD" w:rsidRPr="00BB303F">
        <w:rPr>
          <w:rFonts w:cs="Arial"/>
          <w:color w:val="000000"/>
          <w:sz w:val="22"/>
          <w:szCs w:val="22"/>
        </w:rPr>
        <w:t xml:space="preserve">la </w:t>
      </w:r>
      <w:r w:rsidR="007612FD" w:rsidRPr="00BB303F">
        <w:rPr>
          <w:rFonts w:cs="Arial"/>
          <w:bCs/>
          <w:sz w:val="22"/>
          <w:szCs w:val="22"/>
        </w:rPr>
        <w:t xml:space="preserve">Dirección FOSUVI, </w:t>
      </w:r>
      <w:r w:rsidR="007612FD">
        <w:rPr>
          <w:rFonts w:cs="Arial"/>
          <w:bCs/>
          <w:sz w:val="22"/>
          <w:szCs w:val="22"/>
        </w:rPr>
        <w:t xml:space="preserve">que contiene los </w:t>
      </w:r>
      <w:r w:rsidR="007612FD" w:rsidRPr="00BB303F">
        <w:rPr>
          <w:rFonts w:cs="Arial"/>
          <w:bCs/>
          <w:sz w:val="22"/>
          <w:szCs w:val="22"/>
        </w:rPr>
        <w:t>resultados del estudio efectuado a la solicitud de</w:t>
      </w:r>
      <w:r w:rsidR="007612FD">
        <w:rPr>
          <w:rFonts w:cs="Arial"/>
          <w:bCs/>
          <w:sz w:val="22"/>
          <w:szCs w:val="22"/>
        </w:rPr>
        <w:t>l Grupo Mutual Alajuela – La Vivienda de</w:t>
      </w:r>
      <w:r w:rsidR="007612FD" w:rsidRPr="00F76B29">
        <w:rPr>
          <w:rFonts w:cs="Arial"/>
          <w:bCs/>
          <w:sz w:val="22"/>
          <w:szCs w:val="22"/>
          <w:lang w:val="es-ES_tradnl"/>
        </w:rPr>
        <w:t xml:space="preserve"> Ahorro y Préstamo</w:t>
      </w:r>
      <w:r w:rsidR="007612FD" w:rsidRPr="00BB303F">
        <w:rPr>
          <w:rFonts w:cs="Arial"/>
          <w:bCs/>
          <w:color w:val="000000"/>
          <w:sz w:val="22"/>
          <w:szCs w:val="22"/>
        </w:rPr>
        <w:t xml:space="preserve">, </w:t>
      </w:r>
      <w:r w:rsidR="007612FD">
        <w:rPr>
          <w:rFonts w:cs="Arial"/>
          <w:bCs/>
          <w:sz w:val="22"/>
          <w:szCs w:val="22"/>
        </w:rPr>
        <w:t>para sustituir dos</w:t>
      </w:r>
      <w:r w:rsidR="007612FD">
        <w:rPr>
          <w:rFonts w:cs="Arial"/>
          <w:sz w:val="22"/>
          <w:szCs w:val="22"/>
        </w:rPr>
        <w:t xml:space="preserve"> núcleos familiares</w:t>
      </w:r>
      <w:r w:rsidR="007612FD" w:rsidRPr="00BB303F">
        <w:rPr>
          <w:rFonts w:cs="Arial"/>
          <w:sz w:val="22"/>
          <w:szCs w:val="22"/>
        </w:rPr>
        <w:t xml:space="preserve"> del proyecto</w:t>
      </w:r>
      <w:r w:rsidR="007612FD">
        <w:rPr>
          <w:rFonts w:cs="Arial"/>
          <w:sz w:val="22"/>
          <w:szCs w:val="22"/>
        </w:rPr>
        <w:t xml:space="preserve"> habitacional El Portillo</w:t>
      </w:r>
      <w:r w:rsidR="007612FD" w:rsidRPr="002114E6">
        <w:rPr>
          <w:rFonts w:cs="Arial"/>
          <w:sz w:val="22"/>
          <w:szCs w:val="22"/>
        </w:rPr>
        <w:t xml:space="preserve">, </w:t>
      </w:r>
      <w:r w:rsidR="007612FD" w:rsidRPr="00AB0463">
        <w:rPr>
          <w:rFonts w:cs="Arial"/>
          <w:color w:val="000000"/>
          <w:sz w:val="22"/>
          <w:szCs w:val="22"/>
          <w:lang w:val="es-CR"/>
        </w:rPr>
        <w:t>ubicado en el distrito Turrúcares del cantón y provincia de Alajuela</w:t>
      </w:r>
      <w:r w:rsidR="007612FD">
        <w:rPr>
          <w:rFonts w:cs="Arial"/>
          <w:sz w:val="22"/>
          <w:szCs w:val="22"/>
          <w:lang w:val="es-ES_tradnl"/>
        </w:rPr>
        <w:t xml:space="preserve">, y financiado al amparo del artículo 59 de la Ley del </w:t>
      </w:r>
      <w:r w:rsidR="007612FD" w:rsidRPr="00AB22F6">
        <w:rPr>
          <w:rFonts w:cs="Arial"/>
          <w:sz w:val="22"/>
          <w:szCs w:val="22"/>
          <w:lang w:val="es-ES_tradnl"/>
        </w:rPr>
        <w:t>Sistema Financiero Nacional para la Vivienda</w:t>
      </w:r>
      <w:r w:rsidR="007612FD">
        <w:rPr>
          <w:rFonts w:cs="Arial"/>
          <w:sz w:val="22"/>
          <w:szCs w:val="22"/>
          <w:lang w:val="es-ES_tradnl"/>
        </w:rPr>
        <w:t xml:space="preserve">, según consta en el acuerdo </w:t>
      </w:r>
      <w:r w:rsidR="007612FD" w:rsidRPr="00E30ABB">
        <w:rPr>
          <w:rFonts w:cs="Arial"/>
          <w:sz w:val="22"/>
          <w:szCs w:val="22"/>
          <w:lang w:val="es-ES_tradnl"/>
        </w:rPr>
        <w:t>N°</w:t>
      </w:r>
      <w:r w:rsidR="007612FD">
        <w:rPr>
          <w:rFonts w:cs="Arial"/>
          <w:sz w:val="22"/>
          <w:szCs w:val="22"/>
          <w:lang w:val="es-ES_tradnl"/>
        </w:rPr>
        <w:t xml:space="preserve"> 1 </w:t>
      </w:r>
      <w:r w:rsidR="007612FD" w:rsidRPr="00E30ABB">
        <w:rPr>
          <w:rFonts w:cs="Arial"/>
          <w:sz w:val="22"/>
          <w:szCs w:val="22"/>
        </w:rPr>
        <w:t xml:space="preserve">de la sesión </w:t>
      </w:r>
      <w:r w:rsidR="007612FD">
        <w:rPr>
          <w:rFonts w:cs="Arial"/>
          <w:sz w:val="22"/>
          <w:szCs w:val="22"/>
        </w:rPr>
        <w:t>70</w:t>
      </w:r>
      <w:r w:rsidR="007612FD" w:rsidRPr="00E30ABB">
        <w:rPr>
          <w:rFonts w:cs="Arial"/>
          <w:sz w:val="22"/>
          <w:szCs w:val="22"/>
        </w:rPr>
        <w:t>-201</w:t>
      </w:r>
      <w:r w:rsidR="007612FD">
        <w:rPr>
          <w:rFonts w:cs="Arial"/>
          <w:sz w:val="22"/>
          <w:szCs w:val="22"/>
        </w:rPr>
        <w:t xml:space="preserve">7 </w:t>
      </w:r>
      <w:r w:rsidR="007612FD" w:rsidRPr="00E30ABB">
        <w:rPr>
          <w:rFonts w:cs="Arial"/>
          <w:sz w:val="22"/>
          <w:szCs w:val="22"/>
        </w:rPr>
        <w:t xml:space="preserve">del </w:t>
      </w:r>
      <w:r w:rsidR="007612FD">
        <w:rPr>
          <w:rFonts w:cs="Arial"/>
          <w:sz w:val="22"/>
          <w:szCs w:val="22"/>
        </w:rPr>
        <w:t>28</w:t>
      </w:r>
      <w:r w:rsidR="007612FD" w:rsidRPr="00E30ABB">
        <w:rPr>
          <w:rFonts w:cs="Arial"/>
          <w:sz w:val="22"/>
          <w:szCs w:val="22"/>
        </w:rPr>
        <w:t xml:space="preserve"> de </w:t>
      </w:r>
      <w:r w:rsidR="007612FD">
        <w:rPr>
          <w:rFonts w:cs="Arial"/>
          <w:sz w:val="22"/>
          <w:szCs w:val="22"/>
        </w:rPr>
        <w:t>setiembre</w:t>
      </w:r>
      <w:r w:rsidR="007612FD" w:rsidRPr="00E30ABB">
        <w:rPr>
          <w:rFonts w:cs="Arial"/>
          <w:sz w:val="22"/>
          <w:szCs w:val="22"/>
        </w:rPr>
        <w:t xml:space="preserve"> de 201</w:t>
      </w:r>
      <w:r w:rsidR="007612FD">
        <w:rPr>
          <w:rFonts w:cs="Arial"/>
          <w:sz w:val="22"/>
          <w:szCs w:val="22"/>
        </w:rPr>
        <w:t>7</w:t>
      </w:r>
      <w:r w:rsidR="007612FD">
        <w:rPr>
          <w:rFonts w:cs="Arial"/>
          <w:color w:val="000000"/>
          <w:sz w:val="22"/>
          <w:szCs w:val="22"/>
        </w:rPr>
        <w:t>.</w:t>
      </w:r>
      <w:r w:rsidR="007612FD" w:rsidRPr="00766025">
        <w:rPr>
          <w:rFonts w:cs="Arial"/>
          <w:bCs/>
          <w:sz w:val="22"/>
          <w:szCs w:val="22"/>
          <w:lang w:val="es-ES_tradnl"/>
        </w:rPr>
        <w:t xml:space="preserve"> </w:t>
      </w:r>
      <w:r w:rsidR="007612FD" w:rsidRPr="00BB303F">
        <w:rPr>
          <w:rFonts w:cs="Arial"/>
          <w:bCs/>
          <w:sz w:val="22"/>
          <w:szCs w:val="22"/>
          <w:lang w:val="es-ES_tradnl"/>
        </w:rPr>
        <w:t>Dichos documentos se adjuntan a</w:t>
      </w:r>
      <w:r w:rsidR="007612FD">
        <w:rPr>
          <w:rFonts w:cs="Arial"/>
          <w:bCs/>
          <w:sz w:val="22"/>
          <w:szCs w:val="22"/>
          <w:lang w:val="es-ES_tradnl"/>
        </w:rPr>
        <w:t xml:space="preserve">l expediente del </w:t>
      </w:r>
      <w:r w:rsidR="007612FD" w:rsidRPr="00BB303F">
        <w:rPr>
          <w:rFonts w:cs="Arial"/>
          <w:bCs/>
          <w:sz w:val="22"/>
          <w:szCs w:val="22"/>
          <w:lang w:val="es-ES_tradnl"/>
        </w:rPr>
        <w:t>acta.</w:t>
      </w:r>
    </w:p>
    <w:p w14:paraId="412766BD" w14:textId="77777777" w:rsidR="007612FD" w:rsidRDefault="007612FD" w:rsidP="007612FD">
      <w:pPr>
        <w:spacing w:line="360" w:lineRule="auto"/>
        <w:jc w:val="both"/>
        <w:rPr>
          <w:rFonts w:cs="Arial"/>
          <w:sz w:val="22"/>
          <w:szCs w:val="22"/>
        </w:rPr>
      </w:pPr>
    </w:p>
    <w:p w14:paraId="1F9D29F1" w14:textId="7427B63B" w:rsidR="007612FD" w:rsidRDefault="007612FD" w:rsidP="007612FD">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los</w:t>
      </w:r>
      <w:r w:rsidRPr="00BB303F">
        <w:rPr>
          <w:rFonts w:cs="Arial"/>
          <w:color w:val="000000"/>
          <w:sz w:val="22"/>
          <w:szCs w:val="22"/>
        </w:rPr>
        <w:t xml:space="preserve"> nuevo</w:t>
      </w:r>
      <w:r>
        <w:rPr>
          <w:rFonts w:cs="Arial"/>
          <w:color w:val="000000"/>
          <w:sz w:val="22"/>
          <w:szCs w:val="22"/>
        </w:rPr>
        <w:t>s</w:t>
      </w:r>
      <w:r w:rsidRPr="00BB303F">
        <w:rPr>
          <w:rFonts w:cs="Arial"/>
          <w:color w:val="000000"/>
          <w:sz w:val="22"/>
          <w:szCs w:val="22"/>
        </w:rPr>
        <w:t xml:space="preserve"> núcleo</w:t>
      </w:r>
      <w:r>
        <w:rPr>
          <w:rFonts w:cs="Arial"/>
          <w:color w:val="000000"/>
          <w:sz w:val="22"/>
          <w:szCs w:val="22"/>
        </w:rPr>
        <w:t>s</w:t>
      </w:r>
      <w:r w:rsidRPr="00BB303F">
        <w:rPr>
          <w:rFonts w:cs="Arial"/>
          <w:color w:val="000000"/>
          <w:sz w:val="22"/>
          <w:szCs w:val="22"/>
        </w:rPr>
        <w:t xml:space="preserve"> familiar</w:t>
      </w:r>
      <w:r>
        <w:rPr>
          <w:rFonts w:cs="Arial"/>
          <w:color w:val="000000"/>
          <w:sz w:val="22"/>
          <w:szCs w:val="22"/>
        </w:rPr>
        <w:t>es</w:t>
      </w:r>
      <w:r w:rsidRPr="00BB303F">
        <w:rPr>
          <w:rFonts w:cs="Arial"/>
          <w:color w:val="000000"/>
          <w:sz w:val="22"/>
          <w:szCs w:val="22"/>
        </w:rPr>
        <w:t xml:space="preserve"> califica</w:t>
      </w:r>
      <w:r>
        <w:rPr>
          <w:rFonts w:cs="Arial"/>
          <w:color w:val="000000"/>
          <w:sz w:val="22"/>
          <w:szCs w:val="22"/>
        </w:rPr>
        <w:t>n</w:t>
      </w:r>
      <w:r w:rsidRPr="00BB303F">
        <w:rPr>
          <w:rFonts w:cs="Arial"/>
          <w:color w:val="000000"/>
          <w:sz w:val="22"/>
          <w:szCs w:val="22"/>
        </w:rPr>
        <w:t xml:space="preserve"> para un subsidio al amparo del artículo 59; razón por la cual se recomienda su aprobación.</w:t>
      </w:r>
    </w:p>
    <w:p w14:paraId="6B5ECEC0" w14:textId="77777777" w:rsidR="007612FD" w:rsidRDefault="007612FD" w:rsidP="007612FD">
      <w:pPr>
        <w:autoSpaceDE w:val="0"/>
        <w:autoSpaceDN w:val="0"/>
        <w:adjustRightInd w:val="0"/>
        <w:spacing w:line="360" w:lineRule="auto"/>
        <w:jc w:val="both"/>
        <w:rPr>
          <w:rFonts w:cs="Arial"/>
          <w:color w:val="000000"/>
          <w:sz w:val="22"/>
          <w:szCs w:val="22"/>
        </w:rPr>
      </w:pPr>
    </w:p>
    <w:p w14:paraId="23AB78D2" w14:textId="61358368" w:rsidR="00D07565" w:rsidRDefault="007612FD" w:rsidP="007612FD">
      <w:pPr>
        <w:spacing w:line="360" w:lineRule="auto"/>
        <w:jc w:val="both"/>
        <w:rPr>
          <w:rFonts w:cs="Arial"/>
          <w:color w:val="000000"/>
          <w:sz w:val="22"/>
          <w:szCs w:val="22"/>
        </w:rPr>
      </w:pPr>
      <w:r w:rsidRPr="00D07565">
        <w:rPr>
          <w:rFonts w:cs="Arial"/>
          <w:sz w:val="22"/>
          <w:u w:val="single"/>
          <w:lang w:val="es-ES_tradnl"/>
        </w:rPr>
        <w:t>Minuto 108:57</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w:t>
      </w:r>
      <w:r w:rsidR="000A11D1">
        <w:rPr>
          <w:rFonts w:cs="Arial"/>
          <w:color w:val="000000"/>
          <w:sz w:val="22"/>
          <w:szCs w:val="22"/>
        </w:rPr>
        <w:t xml:space="preserve">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w:t>
      </w:r>
      <w:r w:rsidR="00D07565">
        <w:rPr>
          <w:rFonts w:cs="Arial"/>
          <w:color w:val="000000"/>
          <w:sz w:val="22"/>
          <w:szCs w:val="22"/>
        </w:rPr>
        <w:t>que se anexan a esta minuta.</w:t>
      </w:r>
    </w:p>
    <w:p w14:paraId="5CFF0CD6" w14:textId="3F9C68B3" w:rsidR="00D07565" w:rsidRDefault="00D07565" w:rsidP="007612FD">
      <w:pPr>
        <w:spacing w:line="360" w:lineRule="auto"/>
        <w:jc w:val="both"/>
        <w:rPr>
          <w:rFonts w:cs="Arial"/>
          <w:color w:val="000000"/>
          <w:sz w:val="22"/>
          <w:szCs w:val="22"/>
        </w:rPr>
      </w:pPr>
    </w:p>
    <w:p w14:paraId="2F2E918A" w14:textId="331F0301" w:rsidR="007612FD" w:rsidRPr="0017182F" w:rsidRDefault="00D07565" w:rsidP="00F42211">
      <w:pPr>
        <w:autoSpaceDE w:val="0"/>
        <w:autoSpaceDN w:val="0"/>
        <w:adjustRightInd w:val="0"/>
        <w:spacing w:line="360" w:lineRule="auto"/>
        <w:jc w:val="both"/>
        <w:rPr>
          <w:rFonts w:cs="Arial"/>
          <w:sz w:val="22"/>
          <w:lang w:val="es-ES_tradnl"/>
        </w:rPr>
      </w:pPr>
      <w:r w:rsidRPr="003356F3">
        <w:rPr>
          <w:rFonts w:cs="Arial"/>
          <w:sz w:val="22"/>
          <w:u w:val="single"/>
          <w:lang w:val="es-ES_tradnl"/>
        </w:rPr>
        <w:lastRenderedPageBreak/>
        <w:t>Minuto 1</w:t>
      </w:r>
      <w:r>
        <w:rPr>
          <w:rFonts w:cs="Arial"/>
          <w:sz w:val="22"/>
          <w:u w:val="single"/>
          <w:lang w:val="es-ES_tradnl"/>
        </w:rPr>
        <w:t>09</w:t>
      </w:r>
      <w:r w:rsidRPr="003356F3">
        <w:rPr>
          <w:rFonts w:cs="Arial"/>
          <w:sz w:val="22"/>
          <w:u w:val="single"/>
          <w:lang w:val="es-ES_tradnl"/>
        </w:rPr>
        <w:t>:</w:t>
      </w:r>
      <w:r>
        <w:rPr>
          <w:rFonts w:cs="Arial"/>
          <w:sz w:val="22"/>
          <w:u w:val="single"/>
          <w:lang w:val="es-ES_tradnl"/>
        </w:rPr>
        <w:t>38</w:t>
      </w:r>
      <w:r>
        <w:rPr>
          <w:rFonts w:cs="Arial"/>
          <w:sz w:val="22"/>
          <w:lang w:val="es-ES_tradnl"/>
        </w:rPr>
        <w:t xml:space="preserve"> Retomando una inquietud planteada por la Directora </w:t>
      </w:r>
      <w:r w:rsidRPr="00D07565">
        <w:rPr>
          <w:rFonts w:cs="Arial"/>
          <w:bCs/>
          <w:sz w:val="22"/>
          <w:lang w:val="es-ES_tradnl"/>
        </w:rPr>
        <w:t>Ulibarri Pernús</w:t>
      </w:r>
      <w:r>
        <w:rPr>
          <w:rFonts w:cs="Arial"/>
          <w:bCs/>
          <w:sz w:val="22"/>
          <w:lang w:val="es-ES_tradnl"/>
        </w:rPr>
        <w:t xml:space="preserve">, durante la discusión del tema anterior, se resuelve girar instrucciones a la Dirección FOSUVI, para que </w:t>
      </w:r>
      <w:r w:rsidR="00B97A78">
        <w:rPr>
          <w:rFonts w:cs="Arial"/>
          <w:bCs/>
          <w:sz w:val="22"/>
          <w:lang w:val="es-ES_tradnl"/>
        </w:rPr>
        <w:t xml:space="preserve">verifique </w:t>
      </w:r>
      <w:r>
        <w:rPr>
          <w:rFonts w:cs="Arial"/>
          <w:bCs/>
          <w:sz w:val="22"/>
          <w:lang w:val="es-ES_tradnl"/>
        </w:rPr>
        <w:t xml:space="preserve">la </w:t>
      </w:r>
      <w:r w:rsidR="00F42211">
        <w:rPr>
          <w:rFonts w:cs="Arial"/>
          <w:bCs/>
          <w:sz w:val="22"/>
          <w:lang w:val="es-ES_tradnl"/>
        </w:rPr>
        <w:t xml:space="preserve">existencia de una </w:t>
      </w:r>
      <w:r>
        <w:rPr>
          <w:rFonts w:cs="Arial"/>
          <w:bCs/>
          <w:sz w:val="22"/>
          <w:lang w:val="es-ES_tradnl"/>
        </w:rPr>
        <w:t xml:space="preserve">política </w:t>
      </w:r>
      <w:r w:rsidR="00F42211">
        <w:rPr>
          <w:rFonts w:cs="Arial"/>
          <w:bCs/>
          <w:sz w:val="22"/>
          <w:lang w:val="es-ES_tradnl"/>
        </w:rPr>
        <w:t xml:space="preserve">dirigida a las entidades autorizadas, </w:t>
      </w:r>
      <w:r w:rsidR="00D10230">
        <w:rPr>
          <w:rFonts w:cs="Arial"/>
          <w:bCs/>
          <w:sz w:val="22"/>
          <w:lang w:val="es-ES_tradnl"/>
        </w:rPr>
        <w:t xml:space="preserve">para </w:t>
      </w:r>
      <w:r w:rsidR="005B7063">
        <w:rPr>
          <w:rFonts w:cs="Arial"/>
          <w:bCs/>
          <w:sz w:val="22"/>
          <w:lang w:val="es-ES_tradnl"/>
        </w:rPr>
        <w:t>dar trámite a</w:t>
      </w:r>
      <w:r w:rsidR="00D10230">
        <w:rPr>
          <w:rFonts w:cs="Arial"/>
          <w:bCs/>
          <w:sz w:val="22"/>
          <w:lang w:val="es-ES_tradnl"/>
        </w:rPr>
        <w:t xml:space="preserve"> operaciones de bono y crédito, cuando </w:t>
      </w:r>
      <w:r>
        <w:rPr>
          <w:rFonts w:cs="Arial"/>
          <w:bCs/>
          <w:sz w:val="22"/>
          <w:lang w:val="es-ES_tradnl"/>
        </w:rPr>
        <w:t xml:space="preserve">una familia </w:t>
      </w:r>
      <w:r w:rsidR="00D10230">
        <w:rPr>
          <w:rFonts w:cs="Arial"/>
          <w:bCs/>
          <w:sz w:val="22"/>
          <w:lang w:val="es-ES_tradnl"/>
        </w:rPr>
        <w:t xml:space="preserve">que cuenta con un bono </w:t>
      </w:r>
      <w:r>
        <w:rPr>
          <w:rFonts w:cs="Arial"/>
          <w:bCs/>
          <w:sz w:val="22"/>
          <w:lang w:val="es-ES_tradnl"/>
        </w:rPr>
        <w:t xml:space="preserve">aprobado en un proyecto de </w:t>
      </w:r>
      <w:proofErr w:type="gramStart"/>
      <w:r>
        <w:rPr>
          <w:rFonts w:cs="Arial"/>
          <w:bCs/>
          <w:sz w:val="22"/>
          <w:lang w:val="es-ES_tradnl"/>
        </w:rPr>
        <w:t>vivienda</w:t>
      </w:r>
      <w:r w:rsidR="00D10230">
        <w:rPr>
          <w:rFonts w:cs="Arial"/>
          <w:bCs/>
          <w:sz w:val="22"/>
          <w:lang w:val="es-ES_tradnl"/>
        </w:rPr>
        <w:t>,</w:t>
      </w:r>
      <w:proofErr w:type="gramEnd"/>
      <w:r w:rsidR="00D10230">
        <w:rPr>
          <w:rFonts w:cs="Arial"/>
          <w:bCs/>
          <w:sz w:val="22"/>
          <w:lang w:val="es-ES_tradnl"/>
        </w:rPr>
        <w:t xml:space="preserve"> </w:t>
      </w:r>
      <w:r w:rsidR="005B7063">
        <w:rPr>
          <w:rFonts w:cs="Arial"/>
          <w:bCs/>
          <w:sz w:val="22"/>
          <w:lang w:val="es-ES_tradnl"/>
        </w:rPr>
        <w:t>llega a tener un ingreso que supera el estrato 1,5 al momento de la formalización del bono.</w:t>
      </w:r>
      <w:r w:rsidR="00F42211">
        <w:rPr>
          <w:rFonts w:cs="Arial"/>
          <w:bCs/>
          <w:sz w:val="22"/>
          <w:lang w:val="es-ES_tradnl"/>
        </w:rPr>
        <w:t xml:space="preserve"> </w:t>
      </w:r>
      <w:r>
        <w:rPr>
          <w:rFonts w:cs="Arial"/>
          <w:color w:val="000000"/>
          <w:sz w:val="22"/>
          <w:szCs w:val="22"/>
        </w:rPr>
        <w:t>Lo anterior, según se consigna en el Acuerdo</w:t>
      </w:r>
      <w:r w:rsidR="007612FD">
        <w:rPr>
          <w:rFonts w:cs="Arial"/>
          <w:color w:val="000000"/>
          <w:sz w:val="22"/>
          <w:szCs w:val="22"/>
        </w:rPr>
        <w:t xml:space="preserve"> </w:t>
      </w:r>
      <w:r w:rsidR="007612FD" w:rsidRPr="007612FD">
        <w:rPr>
          <w:rFonts w:cs="Arial"/>
          <w:b/>
          <w:bCs/>
          <w:color w:val="000000"/>
          <w:sz w:val="22"/>
          <w:szCs w:val="22"/>
        </w:rPr>
        <w:t>N° 4A</w:t>
      </w:r>
      <w:r w:rsidR="007612FD">
        <w:rPr>
          <w:rFonts w:cs="Arial"/>
          <w:color w:val="000000"/>
          <w:sz w:val="22"/>
          <w:szCs w:val="22"/>
        </w:rPr>
        <w:t xml:space="preserve"> que se anexa a esta minuta.</w:t>
      </w:r>
      <w:r w:rsidR="007612FD" w:rsidRPr="0017182F">
        <w:rPr>
          <w:rFonts w:cs="Arial"/>
          <w:sz w:val="22"/>
          <w:lang w:val="es-ES_tradnl"/>
        </w:rPr>
        <w:t xml:space="preserve"> </w:t>
      </w:r>
    </w:p>
    <w:p w14:paraId="47194579" w14:textId="77777777" w:rsidR="009D03FE" w:rsidRPr="00D14EAF" w:rsidRDefault="009D03FE" w:rsidP="009D03FE">
      <w:pPr>
        <w:spacing w:line="360" w:lineRule="auto"/>
        <w:jc w:val="both"/>
        <w:rPr>
          <w:rFonts w:cs="Arial"/>
          <w:b/>
          <w:sz w:val="22"/>
        </w:rPr>
      </w:pPr>
      <w:r w:rsidRPr="00D14EAF">
        <w:rPr>
          <w:rFonts w:cs="Arial"/>
          <w:b/>
          <w:sz w:val="22"/>
        </w:rPr>
        <w:t>************</w:t>
      </w:r>
    </w:p>
    <w:p w14:paraId="2F8B194F" w14:textId="77777777" w:rsidR="009D03FE" w:rsidRDefault="009D03FE" w:rsidP="009D03FE">
      <w:pPr>
        <w:spacing w:line="360" w:lineRule="auto"/>
        <w:jc w:val="both"/>
        <w:rPr>
          <w:rFonts w:cs="Arial"/>
          <w:b/>
          <w:bCs/>
          <w:sz w:val="22"/>
          <w:szCs w:val="22"/>
          <w:u w:val="single"/>
          <w:lang w:val="es-ES_tradnl"/>
        </w:rPr>
      </w:pPr>
    </w:p>
    <w:p w14:paraId="0656CA30" w14:textId="2727F8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32EFF" w:rsidRPr="00432EFF">
        <w:rPr>
          <w:rFonts w:cs="Arial"/>
          <w:b/>
          <w:bCs/>
          <w:sz w:val="22"/>
          <w:u w:val="single"/>
          <w:lang w:val="es-CR"/>
        </w:rPr>
        <w:t>Solicitud para ampliar el plazo del contrato de administración de recursos del proyecto Limón 2000</w:t>
      </w:r>
    </w:p>
    <w:p w14:paraId="4A9748C9" w14:textId="77777777" w:rsidR="009D03FE" w:rsidRDefault="009D03FE" w:rsidP="009D03FE">
      <w:pPr>
        <w:spacing w:line="360" w:lineRule="auto"/>
        <w:jc w:val="both"/>
        <w:rPr>
          <w:rFonts w:cs="Arial"/>
          <w:sz w:val="22"/>
          <w:szCs w:val="22"/>
        </w:rPr>
      </w:pPr>
    </w:p>
    <w:p w14:paraId="0127278F" w14:textId="2C0BD770" w:rsidR="008E32A8" w:rsidRDefault="008E32A8" w:rsidP="008E32A8">
      <w:pPr>
        <w:spacing w:line="360" w:lineRule="auto"/>
        <w:jc w:val="both"/>
        <w:rPr>
          <w:rFonts w:cs="Arial"/>
          <w:bCs/>
          <w:sz w:val="22"/>
          <w:szCs w:val="22"/>
          <w:lang w:val="es-CR"/>
        </w:rPr>
      </w:pPr>
      <w:r w:rsidRPr="00F42211">
        <w:rPr>
          <w:rFonts w:cs="Arial"/>
          <w:sz w:val="22"/>
          <w:u w:val="single"/>
          <w:lang w:val="es-ES_tradnl"/>
        </w:rPr>
        <w:t xml:space="preserve">Minuto </w:t>
      </w:r>
      <w:r w:rsidR="00620C45" w:rsidRPr="00F42211">
        <w:rPr>
          <w:rFonts w:cs="Arial"/>
          <w:sz w:val="22"/>
          <w:u w:val="single"/>
          <w:lang w:val="es-ES_tradnl"/>
        </w:rPr>
        <w:t>128</w:t>
      </w:r>
      <w:r w:rsidRPr="00F42211">
        <w:rPr>
          <w:rFonts w:cs="Arial"/>
          <w:sz w:val="22"/>
          <w:u w:val="single"/>
          <w:lang w:val="es-ES_tradnl"/>
        </w:rPr>
        <w:t>:</w:t>
      </w:r>
      <w:r w:rsidR="00620C45" w:rsidRPr="00F42211">
        <w:rPr>
          <w:rFonts w:cs="Arial"/>
          <w:sz w:val="22"/>
          <w:u w:val="single"/>
          <w:lang w:val="es-ES_tradnl"/>
        </w:rPr>
        <w:t>38</w:t>
      </w:r>
      <w:r>
        <w:rPr>
          <w:rFonts w:cs="Arial"/>
          <w:sz w:val="22"/>
          <w:lang w:val="es-ES_tradnl"/>
        </w:rPr>
        <w:t xml:space="preserve"> Se </w:t>
      </w:r>
      <w:r>
        <w:rPr>
          <w:rFonts w:cs="Arial"/>
          <w:sz w:val="22"/>
          <w:szCs w:val="22"/>
        </w:rPr>
        <w:t xml:space="preserve">retira </w:t>
      </w:r>
      <w:r>
        <w:rPr>
          <w:sz w:val="22"/>
          <w:szCs w:val="22"/>
        </w:rPr>
        <w:t xml:space="preserve">de la sesión el señor Gerente General, quien se excusa de participar en la discusión y resolución de </w:t>
      </w:r>
      <w:r w:rsidR="00620C45">
        <w:rPr>
          <w:sz w:val="22"/>
          <w:szCs w:val="22"/>
        </w:rPr>
        <w:t>e</w:t>
      </w:r>
      <w:r>
        <w:rPr>
          <w:sz w:val="22"/>
          <w:szCs w:val="22"/>
        </w:rPr>
        <w:t xml:space="preserve">ste asunto; y se procede a conocer </w:t>
      </w:r>
      <w:r>
        <w:rPr>
          <w:rFonts w:cs="Arial"/>
          <w:sz w:val="22"/>
          <w:lang w:val="es-ES_tradnl"/>
        </w:rPr>
        <w:t xml:space="preserve">el oficio </w:t>
      </w:r>
      <w:r w:rsidR="00F42211">
        <w:rPr>
          <w:rFonts w:cs="Arial"/>
          <w:sz w:val="22"/>
          <w:lang w:val="es-ES_tradnl"/>
        </w:rPr>
        <w:t>SGF</w:t>
      </w:r>
      <w:r w:rsidRPr="000347BB">
        <w:rPr>
          <w:rFonts w:cs="Arial"/>
          <w:bCs/>
          <w:sz w:val="22"/>
          <w:szCs w:val="22"/>
          <w:lang w:val="es-CR"/>
        </w:rPr>
        <w:t>-ME-</w:t>
      </w:r>
      <w:r w:rsidR="00F42211">
        <w:rPr>
          <w:rFonts w:cs="Arial"/>
          <w:bCs/>
          <w:sz w:val="22"/>
          <w:szCs w:val="22"/>
          <w:lang w:val="es-CR"/>
        </w:rPr>
        <w:t>0104</w:t>
      </w:r>
      <w:r w:rsidRPr="000347BB">
        <w:rPr>
          <w:rFonts w:cs="Arial"/>
          <w:bCs/>
          <w:sz w:val="22"/>
          <w:szCs w:val="22"/>
          <w:lang w:val="es-CR"/>
        </w:rPr>
        <w:t>-20</w:t>
      </w:r>
      <w:r>
        <w:rPr>
          <w:rFonts w:cs="Arial"/>
          <w:bCs/>
          <w:sz w:val="22"/>
          <w:szCs w:val="22"/>
          <w:lang w:val="es-CR"/>
        </w:rPr>
        <w:t>2</w:t>
      </w:r>
      <w:r w:rsidR="00F42211">
        <w:rPr>
          <w:rFonts w:cs="Arial"/>
          <w:bCs/>
          <w:sz w:val="22"/>
          <w:szCs w:val="22"/>
          <w:lang w:val="es-CR"/>
        </w:rPr>
        <w:t>1</w:t>
      </w:r>
      <w:r w:rsidRPr="000347BB">
        <w:rPr>
          <w:rFonts w:cs="Arial"/>
          <w:bCs/>
          <w:sz w:val="22"/>
          <w:szCs w:val="22"/>
          <w:lang w:val="es-CR"/>
        </w:rPr>
        <w:t xml:space="preserve"> del </w:t>
      </w:r>
      <w:r w:rsidR="00F42211">
        <w:rPr>
          <w:rFonts w:cs="Arial"/>
          <w:bCs/>
          <w:sz w:val="22"/>
          <w:szCs w:val="22"/>
          <w:lang w:val="es-CR"/>
        </w:rPr>
        <w:t>23</w:t>
      </w:r>
      <w:r>
        <w:rPr>
          <w:rFonts w:cs="Arial"/>
          <w:bCs/>
          <w:sz w:val="22"/>
          <w:szCs w:val="22"/>
          <w:lang w:val="es-CR"/>
        </w:rPr>
        <w:t xml:space="preserve"> de </w:t>
      </w:r>
      <w:r w:rsidR="00F42211">
        <w:rPr>
          <w:rFonts w:cs="Arial"/>
          <w:bCs/>
          <w:sz w:val="22"/>
          <w:szCs w:val="22"/>
          <w:lang w:val="es-CR"/>
        </w:rPr>
        <w:t>abril</w:t>
      </w:r>
      <w:r w:rsidRPr="000347BB">
        <w:rPr>
          <w:rFonts w:cs="Arial"/>
          <w:bCs/>
          <w:sz w:val="22"/>
          <w:szCs w:val="22"/>
          <w:lang w:val="es-CR"/>
        </w:rPr>
        <w:t xml:space="preserve"> de 20</w:t>
      </w:r>
      <w:r>
        <w:rPr>
          <w:rFonts w:cs="Arial"/>
          <w:bCs/>
          <w:sz w:val="22"/>
          <w:szCs w:val="22"/>
          <w:lang w:val="es-CR"/>
        </w:rPr>
        <w:t>2</w:t>
      </w:r>
      <w:r w:rsidR="00F42211">
        <w:rPr>
          <w:rFonts w:cs="Arial"/>
          <w:bCs/>
          <w:sz w:val="22"/>
          <w:szCs w:val="22"/>
          <w:lang w:val="es-CR"/>
        </w:rPr>
        <w:t>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w:t>
      </w:r>
      <w:r w:rsidR="00F42211">
        <w:rPr>
          <w:rFonts w:cs="Arial"/>
          <w:sz w:val="22"/>
          <w:szCs w:val="22"/>
        </w:rPr>
        <w:t>Subgerencia Financiera</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F42211">
        <w:rPr>
          <w:rFonts w:cs="Arial"/>
          <w:color w:val="000000"/>
          <w:sz w:val="22"/>
          <w:szCs w:val="22"/>
        </w:rPr>
        <w:t>0597</w:t>
      </w:r>
      <w:r w:rsidRPr="00EA7ADB">
        <w:rPr>
          <w:rFonts w:cs="Arial"/>
          <w:color w:val="000000"/>
          <w:sz w:val="22"/>
          <w:szCs w:val="22"/>
        </w:rPr>
        <w:t>-20</w:t>
      </w:r>
      <w:r>
        <w:rPr>
          <w:rFonts w:cs="Arial"/>
          <w:color w:val="000000"/>
          <w:sz w:val="22"/>
          <w:szCs w:val="22"/>
        </w:rPr>
        <w:t>2</w:t>
      </w:r>
      <w:r w:rsidR="00F42211">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para</w:t>
      </w:r>
      <w:r w:rsidRPr="00690BA8">
        <w:rPr>
          <w:rFonts w:cs="Arial"/>
          <w:sz w:val="22"/>
          <w:szCs w:val="22"/>
        </w:rPr>
        <w:t xml:space="preserve"> </w:t>
      </w:r>
      <w:r>
        <w:rPr>
          <w:rFonts w:cs="Arial"/>
          <w:sz w:val="22"/>
          <w:szCs w:val="22"/>
        </w:rPr>
        <w:t>ampliar el plazo del contrato de administración de recursos</w:t>
      </w:r>
      <w:r w:rsidR="00F42211">
        <w:rPr>
          <w:rFonts w:cs="Arial"/>
          <w:sz w:val="22"/>
          <w:szCs w:val="22"/>
        </w:rPr>
        <w:t xml:space="preserve"> del </w:t>
      </w:r>
      <w:r>
        <w:rPr>
          <w:rFonts w:cs="Arial"/>
          <w:sz w:val="22"/>
          <w:szCs w:val="22"/>
        </w:rPr>
        <w:t xml:space="preserve">proyecto del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r>
        <w:rPr>
          <w:rFonts w:cs="Arial"/>
          <w:sz w:val="22"/>
          <w:szCs w:val="22"/>
        </w:rPr>
        <w:t xml:space="preserve">  Dichos documentos se adjuntan al expediente del acta.</w:t>
      </w:r>
    </w:p>
    <w:p w14:paraId="56253BDD" w14:textId="77777777" w:rsidR="008E32A8" w:rsidRDefault="008E32A8" w:rsidP="008E32A8">
      <w:pPr>
        <w:spacing w:line="360" w:lineRule="auto"/>
        <w:jc w:val="both"/>
        <w:rPr>
          <w:rFonts w:cs="Arial"/>
          <w:bCs/>
          <w:sz w:val="22"/>
          <w:szCs w:val="22"/>
          <w:lang w:val="es-CR"/>
        </w:rPr>
      </w:pPr>
    </w:p>
    <w:p w14:paraId="686AD48F" w14:textId="66C5A215" w:rsidR="00F42211" w:rsidRDefault="00F42211" w:rsidP="008E32A8">
      <w:pPr>
        <w:spacing w:line="360" w:lineRule="auto"/>
        <w:jc w:val="both"/>
        <w:rPr>
          <w:rFonts w:cs="Arial"/>
          <w:color w:val="000000"/>
          <w:sz w:val="22"/>
          <w:szCs w:val="22"/>
        </w:rPr>
      </w:pPr>
      <w:r>
        <w:rPr>
          <w:rFonts w:cs="Arial"/>
          <w:sz w:val="22"/>
          <w:szCs w:val="22"/>
        </w:rPr>
        <w:t xml:space="preserve">La licenciada Camacho Murillo </w:t>
      </w:r>
      <w:r w:rsidR="008E32A8">
        <w:rPr>
          <w:rFonts w:cs="Arial"/>
          <w:sz w:val="22"/>
          <w:szCs w:val="22"/>
        </w:rPr>
        <w:t>expone el contenido de dicho informe</w:t>
      </w:r>
      <w:r>
        <w:rPr>
          <w:rFonts w:cs="Arial"/>
          <w:sz w:val="22"/>
          <w:szCs w:val="22"/>
        </w:rPr>
        <w:t>, presentando los aspectos</w:t>
      </w:r>
      <w:r w:rsidR="008E32A8" w:rsidRPr="00EF3F93">
        <w:rPr>
          <w:rFonts w:cs="Arial"/>
          <w:sz w:val="22"/>
          <w:szCs w:val="22"/>
        </w:rPr>
        <w:t xml:space="preserve"> más relevantes de la solicitud</w:t>
      </w:r>
      <w:r w:rsidR="008E32A8">
        <w:rPr>
          <w:rFonts w:cs="Arial"/>
          <w:sz w:val="22"/>
          <w:szCs w:val="22"/>
          <w:lang w:val="es-ES_tradnl"/>
        </w:rPr>
        <w:t xml:space="preserve"> de la MUCAP, </w:t>
      </w:r>
      <w:r>
        <w:rPr>
          <w:rFonts w:cs="Arial"/>
          <w:sz w:val="22"/>
          <w:szCs w:val="22"/>
          <w:lang w:val="es-ES_tradnl"/>
        </w:rPr>
        <w:t xml:space="preserve">y </w:t>
      </w:r>
      <w:r w:rsidR="008E32A8">
        <w:rPr>
          <w:rFonts w:cs="Arial"/>
          <w:sz w:val="22"/>
          <w:szCs w:val="22"/>
          <w:lang w:val="es-ES_tradnl"/>
        </w:rPr>
        <w:t xml:space="preserve">destacando que se propone </w:t>
      </w:r>
      <w:r>
        <w:rPr>
          <w:rFonts w:cs="Arial"/>
          <w:sz w:val="22"/>
          <w:szCs w:val="22"/>
          <w:lang w:val="es-ES_tradnl"/>
        </w:rPr>
        <w:t xml:space="preserve">autorizar una </w:t>
      </w:r>
      <w:r w:rsidR="008E32A8">
        <w:rPr>
          <w:rFonts w:cs="Arial"/>
          <w:sz w:val="22"/>
          <w:szCs w:val="22"/>
          <w:lang w:val="es-ES_tradnl"/>
        </w:rPr>
        <w:t>pr</w:t>
      </w:r>
      <w:r>
        <w:rPr>
          <w:rFonts w:cs="Arial"/>
          <w:sz w:val="22"/>
          <w:szCs w:val="22"/>
          <w:lang w:val="es-ES_tradnl"/>
        </w:rPr>
        <w:t xml:space="preserve">órroga de 63 días hábiles para la ejecución de las obras, 18 meses para la operación y mantenimiento de la Planta de Tratamiento de Aguas Residuales (PTAR) y tres meses para la entrega </w:t>
      </w:r>
      <w:r>
        <w:rPr>
          <w:rFonts w:cs="Arial"/>
          <w:color w:val="000000"/>
          <w:sz w:val="22"/>
          <w:szCs w:val="22"/>
        </w:rPr>
        <w:t>del cierre técnico y financiero del citado proyecto.  Lo anterior, según lo dictaminado por el Departamento Técnico.</w:t>
      </w:r>
    </w:p>
    <w:p w14:paraId="46FC4C89" w14:textId="58110E77" w:rsidR="00620C45" w:rsidRDefault="00620C45" w:rsidP="008E32A8">
      <w:pPr>
        <w:spacing w:line="360" w:lineRule="auto"/>
        <w:jc w:val="both"/>
        <w:rPr>
          <w:rFonts w:cs="Arial"/>
          <w:sz w:val="22"/>
          <w:szCs w:val="22"/>
        </w:rPr>
      </w:pPr>
    </w:p>
    <w:p w14:paraId="74DF0C7F" w14:textId="68F22421" w:rsidR="008E32A8" w:rsidRDefault="00620C45" w:rsidP="008E32A8">
      <w:pPr>
        <w:spacing w:line="360" w:lineRule="auto"/>
        <w:jc w:val="both"/>
        <w:rPr>
          <w:rFonts w:cs="Arial"/>
          <w:bCs/>
          <w:sz w:val="22"/>
          <w:szCs w:val="22"/>
        </w:rPr>
      </w:pPr>
      <w:r w:rsidRPr="004C66C8">
        <w:rPr>
          <w:rFonts w:cs="Arial"/>
          <w:sz w:val="22"/>
          <w:u w:val="single"/>
          <w:lang w:val="es-ES_tradnl"/>
        </w:rPr>
        <w:t>Minuto 134:31</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w:t>
      </w:r>
      <w:r w:rsidR="008E32A8">
        <w:rPr>
          <w:rFonts w:cs="Arial"/>
          <w:sz w:val="22"/>
          <w:szCs w:val="22"/>
        </w:rPr>
        <w:t xml:space="preserve">el </w:t>
      </w:r>
      <w:r w:rsidR="008E32A8">
        <w:rPr>
          <w:rFonts w:cs="Arial"/>
          <w:b/>
          <w:sz w:val="22"/>
          <w:szCs w:val="22"/>
        </w:rPr>
        <w:t>A</w:t>
      </w:r>
      <w:r w:rsidR="008E32A8" w:rsidRPr="00063967">
        <w:rPr>
          <w:rFonts w:cs="Arial"/>
          <w:b/>
          <w:sz w:val="22"/>
          <w:szCs w:val="22"/>
        </w:rPr>
        <w:t xml:space="preserve">cuerdo </w:t>
      </w:r>
      <w:r w:rsidR="008E32A8" w:rsidRPr="005C0A82">
        <w:rPr>
          <w:rFonts w:cs="Arial"/>
          <w:b/>
          <w:bCs/>
          <w:sz w:val="22"/>
          <w:szCs w:val="22"/>
        </w:rPr>
        <w:t xml:space="preserve">N° </w:t>
      </w:r>
      <w:r w:rsidR="008E32A8">
        <w:rPr>
          <w:rFonts w:cs="Arial"/>
          <w:b/>
          <w:bCs/>
          <w:sz w:val="22"/>
          <w:szCs w:val="22"/>
        </w:rPr>
        <w:t>5</w:t>
      </w:r>
      <w:r w:rsidR="008E32A8">
        <w:rPr>
          <w:rFonts w:cs="Arial"/>
          <w:sz w:val="22"/>
          <w:szCs w:val="22"/>
        </w:rPr>
        <w:t xml:space="preserve"> que se anexa a esta minuta. </w:t>
      </w:r>
    </w:p>
    <w:p w14:paraId="59703E88" w14:textId="77777777" w:rsidR="009D03FE" w:rsidRPr="00D14EAF" w:rsidRDefault="009D03FE" w:rsidP="009D03FE">
      <w:pPr>
        <w:spacing w:line="360" w:lineRule="auto"/>
        <w:jc w:val="both"/>
        <w:rPr>
          <w:rFonts w:cs="Arial"/>
          <w:b/>
          <w:sz w:val="22"/>
        </w:rPr>
      </w:pPr>
      <w:r w:rsidRPr="00D14EAF">
        <w:rPr>
          <w:rFonts w:cs="Arial"/>
          <w:b/>
          <w:sz w:val="22"/>
        </w:rPr>
        <w:t>************</w:t>
      </w:r>
    </w:p>
    <w:p w14:paraId="421BDCD2" w14:textId="77777777" w:rsidR="009D03FE" w:rsidRDefault="009D03FE" w:rsidP="009D03FE">
      <w:pPr>
        <w:spacing w:line="360" w:lineRule="auto"/>
        <w:jc w:val="both"/>
        <w:rPr>
          <w:rFonts w:cs="Arial"/>
          <w:b/>
          <w:bCs/>
          <w:sz w:val="22"/>
          <w:szCs w:val="22"/>
          <w:u w:val="single"/>
          <w:lang w:val="es-ES_tradnl"/>
        </w:rPr>
      </w:pPr>
    </w:p>
    <w:p w14:paraId="41F32FF8" w14:textId="3366F41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8° </w:t>
      </w:r>
      <w:r w:rsidR="00432EFF" w:rsidRPr="00432EFF">
        <w:rPr>
          <w:rFonts w:cs="Arial"/>
          <w:b/>
          <w:bCs/>
          <w:sz w:val="22"/>
          <w:u w:val="single"/>
          <w:lang w:val="es-CR"/>
        </w:rPr>
        <w:t>Solicitud para modificar el acuerdo de aprobación del financiamiento para el proyecto Malinche</w:t>
      </w:r>
    </w:p>
    <w:p w14:paraId="2984021B" w14:textId="77777777" w:rsidR="009D03FE" w:rsidRDefault="009D03FE" w:rsidP="009D03FE">
      <w:pPr>
        <w:spacing w:line="360" w:lineRule="auto"/>
        <w:jc w:val="both"/>
        <w:rPr>
          <w:rFonts w:cs="Arial"/>
          <w:sz w:val="22"/>
          <w:szCs w:val="22"/>
        </w:rPr>
      </w:pPr>
    </w:p>
    <w:p w14:paraId="48518473" w14:textId="117242AF" w:rsidR="009D03FE" w:rsidRDefault="009D03FE" w:rsidP="009D03FE">
      <w:pPr>
        <w:spacing w:line="360" w:lineRule="auto"/>
        <w:jc w:val="both"/>
        <w:rPr>
          <w:rFonts w:cs="Arial"/>
          <w:sz w:val="22"/>
          <w:lang w:val="es-ES_tradnl"/>
        </w:rPr>
      </w:pPr>
      <w:r w:rsidRPr="004C66C8">
        <w:rPr>
          <w:rFonts w:cs="Arial"/>
          <w:sz w:val="22"/>
          <w:u w:val="single"/>
          <w:lang w:val="es-ES_tradnl"/>
        </w:rPr>
        <w:t xml:space="preserve">Minuto </w:t>
      </w:r>
      <w:r w:rsidR="00DA7522" w:rsidRPr="004C66C8">
        <w:rPr>
          <w:rFonts w:cs="Arial"/>
          <w:sz w:val="22"/>
          <w:u w:val="single"/>
          <w:lang w:val="es-ES_tradnl"/>
        </w:rPr>
        <w:t>135</w:t>
      </w:r>
      <w:r w:rsidRPr="004C66C8">
        <w:rPr>
          <w:rFonts w:cs="Arial"/>
          <w:sz w:val="22"/>
          <w:u w:val="single"/>
          <w:lang w:val="es-ES_tradnl"/>
        </w:rPr>
        <w:t>:</w:t>
      </w:r>
      <w:r w:rsidR="00DA7522" w:rsidRPr="004C66C8">
        <w:rPr>
          <w:rFonts w:cs="Arial"/>
          <w:sz w:val="22"/>
          <w:u w:val="single"/>
          <w:lang w:val="es-ES_tradnl"/>
        </w:rPr>
        <w:t>25</w:t>
      </w:r>
      <w:r>
        <w:rPr>
          <w:rFonts w:cs="Arial"/>
          <w:sz w:val="22"/>
          <w:lang w:val="es-ES_tradnl"/>
        </w:rPr>
        <w:t xml:space="preserve"> Se </w:t>
      </w:r>
      <w:r w:rsidR="00620C45">
        <w:rPr>
          <w:rFonts w:cs="Arial"/>
          <w:sz w:val="22"/>
          <w:lang w:val="es-ES_tradnl"/>
        </w:rPr>
        <w:t xml:space="preserve">reincorpora a la sesión el señor Gerente General y se procede a conocer el </w:t>
      </w:r>
      <w:r>
        <w:rPr>
          <w:rFonts w:cs="Arial"/>
          <w:sz w:val="22"/>
          <w:lang w:val="es-ES_tradnl"/>
        </w:rPr>
        <w:t xml:space="preserve">oficio </w:t>
      </w:r>
      <w:r w:rsidR="004C66C8">
        <w:rPr>
          <w:rFonts w:cs="Arial"/>
          <w:sz w:val="22"/>
          <w:lang w:val="es-ES_tradnl"/>
        </w:rPr>
        <w:t xml:space="preserve">GG-ME-0526-2021 del 23 de abril de 2021, mediante el cual, la </w:t>
      </w:r>
      <w:r w:rsidR="004C66C8" w:rsidRPr="004C66C8">
        <w:rPr>
          <w:rFonts w:cs="Arial"/>
          <w:sz w:val="22"/>
          <w:lang w:val="es-ES_tradnl"/>
        </w:rPr>
        <w:t>Gerencia General</w:t>
      </w:r>
      <w:r w:rsidR="004C66C8">
        <w:rPr>
          <w:rFonts w:cs="Arial"/>
          <w:sz w:val="22"/>
          <w:lang w:val="es-ES_tradnl"/>
        </w:rPr>
        <w:t xml:space="preserve"> remite y avala el informe DF-OF-0592-2021 de la Dirección FOSUVI, que contiene una propuesta para modificar el acuerdo N° 2 de la sesión 27-2021, del 12 de abril de 2021, referido a la aprobación de once bonos extraordinarios en el proyecto Malinche VI.</w:t>
      </w:r>
      <w:r w:rsidR="007D616E">
        <w:rPr>
          <w:rFonts w:cs="Arial"/>
          <w:sz w:val="22"/>
          <w:lang w:val="es-ES_tradnl"/>
        </w:rPr>
        <w:t xml:space="preserve">  Dichos documentos se adjuntan al expediente del acta.</w:t>
      </w:r>
    </w:p>
    <w:p w14:paraId="6774FFED" w14:textId="611ADF3D" w:rsidR="007D616E" w:rsidRDefault="007D616E" w:rsidP="009D03FE">
      <w:pPr>
        <w:spacing w:line="360" w:lineRule="auto"/>
        <w:jc w:val="both"/>
        <w:rPr>
          <w:rFonts w:cs="Arial"/>
          <w:sz w:val="22"/>
          <w:lang w:val="es-ES_tradnl"/>
        </w:rPr>
      </w:pPr>
    </w:p>
    <w:p w14:paraId="7DD6B78C" w14:textId="3B73DC3E" w:rsidR="00142A16" w:rsidRPr="00142A16" w:rsidRDefault="00B746A1" w:rsidP="00142A16">
      <w:pPr>
        <w:spacing w:line="360" w:lineRule="auto"/>
        <w:jc w:val="both"/>
        <w:rPr>
          <w:rFonts w:cs="Arial"/>
          <w:sz w:val="22"/>
          <w:lang w:val="es-CR"/>
        </w:rPr>
      </w:pPr>
      <w:r>
        <w:rPr>
          <w:rFonts w:cs="Arial"/>
          <w:sz w:val="22"/>
          <w:lang w:val="es-ES_tradnl"/>
        </w:rPr>
        <w:t xml:space="preserve">La licenciada Camacho Murillo expone el contenido del citado informe, destacando que se propone modificar el citado acuerdo en lo que corresponde al caso del señor Raúl Jesús Angulo García, </w:t>
      </w:r>
      <w:r w:rsidR="00142A16">
        <w:rPr>
          <w:rFonts w:cs="Arial"/>
          <w:sz w:val="22"/>
          <w:lang w:val="es-ES_tradnl"/>
        </w:rPr>
        <w:t xml:space="preserve">dado que por </w:t>
      </w:r>
      <w:r w:rsidR="00142A16" w:rsidRPr="00142A16">
        <w:rPr>
          <w:rFonts w:cs="Arial"/>
          <w:sz w:val="22"/>
          <w:lang w:val="es-CR"/>
        </w:rPr>
        <w:t xml:space="preserve">una incidencia al momento que la </w:t>
      </w:r>
      <w:r w:rsidR="00142A16">
        <w:rPr>
          <w:rFonts w:cs="Arial"/>
          <w:sz w:val="22"/>
          <w:lang w:val="es-CR"/>
        </w:rPr>
        <w:t>e</w:t>
      </w:r>
      <w:r w:rsidR="00142A16" w:rsidRPr="00142A16">
        <w:rPr>
          <w:rFonts w:cs="Arial"/>
          <w:sz w:val="22"/>
          <w:lang w:val="es-CR"/>
        </w:rPr>
        <w:t xml:space="preserve">ntidad </w:t>
      </w:r>
      <w:r w:rsidR="00142A16">
        <w:rPr>
          <w:rFonts w:cs="Arial"/>
          <w:sz w:val="22"/>
          <w:lang w:val="es-CR"/>
        </w:rPr>
        <w:t>a</w:t>
      </w:r>
      <w:r w:rsidR="00142A16" w:rsidRPr="00142A16">
        <w:rPr>
          <w:rFonts w:cs="Arial"/>
          <w:sz w:val="22"/>
          <w:lang w:val="es-CR"/>
        </w:rPr>
        <w:t>utorizada remitió los expedientes del proyecto Malinche VI, se adjuntó erróneamente el caso de</w:t>
      </w:r>
      <w:r w:rsidR="00142A16">
        <w:rPr>
          <w:rFonts w:cs="Arial"/>
          <w:sz w:val="22"/>
          <w:lang w:val="es-CR"/>
        </w:rPr>
        <w:t xml:space="preserve"> esta familia, la que en realidad forma parte del</w:t>
      </w:r>
      <w:r w:rsidR="00142A16" w:rsidRPr="00142A16">
        <w:rPr>
          <w:rFonts w:cs="Arial"/>
          <w:sz w:val="22"/>
          <w:lang w:val="es-CR"/>
        </w:rPr>
        <w:t xml:space="preserve"> proyecto Malinche V, ocasionando que se le asignara un lote que no le correspondía</w:t>
      </w:r>
      <w:r w:rsidR="00142A16">
        <w:rPr>
          <w:rFonts w:cs="Arial"/>
          <w:sz w:val="22"/>
          <w:lang w:val="es-CR"/>
        </w:rPr>
        <w:t>.  Por consiguiente, solicita eliminar de dicho acuerdo el caso del</w:t>
      </w:r>
      <w:r w:rsidR="00142A16" w:rsidRPr="00142A16">
        <w:rPr>
          <w:rFonts w:cs="Arial"/>
          <w:sz w:val="22"/>
          <w:lang w:val="es-CR"/>
        </w:rPr>
        <w:t xml:space="preserve"> señor Angulo Garcia, con el fin de que se apruebe</w:t>
      </w:r>
      <w:r w:rsidR="00142A16">
        <w:rPr>
          <w:rFonts w:cs="Arial"/>
          <w:sz w:val="22"/>
          <w:lang w:val="es-CR"/>
        </w:rPr>
        <w:t xml:space="preserve"> su bono en </w:t>
      </w:r>
      <w:r w:rsidR="00142A16" w:rsidRPr="00142A16">
        <w:rPr>
          <w:rFonts w:cs="Arial"/>
          <w:sz w:val="22"/>
          <w:lang w:val="es-CR"/>
        </w:rPr>
        <w:t>el proyecto Malinche V.</w:t>
      </w:r>
    </w:p>
    <w:p w14:paraId="55184106" w14:textId="1E8355E7" w:rsidR="00142A16" w:rsidRDefault="00142A16" w:rsidP="009D03FE">
      <w:pPr>
        <w:spacing w:line="360" w:lineRule="auto"/>
        <w:jc w:val="both"/>
        <w:rPr>
          <w:rFonts w:cs="Arial"/>
          <w:sz w:val="22"/>
          <w:lang w:val="es-ES_tradnl"/>
        </w:rPr>
      </w:pPr>
    </w:p>
    <w:p w14:paraId="1F83F7B4" w14:textId="6CFF6DC2" w:rsidR="00641B15" w:rsidRDefault="00641B15" w:rsidP="00641B15">
      <w:pPr>
        <w:spacing w:line="360" w:lineRule="auto"/>
        <w:jc w:val="both"/>
        <w:rPr>
          <w:rFonts w:cs="Arial"/>
          <w:sz w:val="22"/>
          <w:lang w:val="es-ES_tradnl"/>
        </w:rPr>
      </w:pPr>
      <w:r w:rsidRPr="00A25DB7">
        <w:rPr>
          <w:rFonts w:cs="Arial"/>
          <w:sz w:val="22"/>
          <w:u w:val="single"/>
          <w:lang w:val="es-ES_tradnl"/>
        </w:rPr>
        <w:t xml:space="preserve">Minuto </w:t>
      </w:r>
      <w:r w:rsidR="004141B9">
        <w:rPr>
          <w:rFonts w:cs="Arial"/>
          <w:sz w:val="22"/>
          <w:u w:val="single"/>
          <w:lang w:val="es-ES_tradnl"/>
        </w:rPr>
        <w:t>137</w:t>
      </w:r>
      <w:r w:rsidRPr="00A25DB7">
        <w:rPr>
          <w:rFonts w:cs="Arial"/>
          <w:sz w:val="22"/>
          <w:u w:val="single"/>
          <w:lang w:val="es-ES_tradnl"/>
        </w:rPr>
        <w:t>:</w:t>
      </w:r>
      <w:r w:rsidR="004141B9">
        <w:rPr>
          <w:rFonts w:cs="Arial"/>
          <w:sz w:val="22"/>
          <w:u w:val="single"/>
          <w:lang w:val="es-ES_tradnl"/>
        </w:rPr>
        <w:t>48</w:t>
      </w:r>
      <w:r>
        <w:rPr>
          <w:rFonts w:cs="Arial"/>
          <w:sz w:val="22"/>
          <w:lang w:val="es-ES_tradnl"/>
        </w:rPr>
        <w:t xml:space="preserve"> </w:t>
      </w:r>
      <w:r w:rsidR="004141B9">
        <w:rPr>
          <w:rFonts w:cs="Arial"/>
          <w:sz w:val="22"/>
          <w:lang w:val="es-ES_tradnl"/>
        </w:rPr>
        <w:t xml:space="preserve">La Directora Pérez Gutiérrez hace ver que existe una diferencia </w:t>
      </w:r>
      <w:r w:rsidR="00885B82">
        <w:rPr>
          <w:rFonts w:cs="Arial"/>
          <w:sz w:val="22"/>
          <w:lang w:val="es-ES_tradnl"/>
        </w:rPr>
        <w:t xml:space="preserve">en el monto del bono para la propiedad que se menciona en el informe </w:t>
      </w:r>
      <w:r w:rsidR="001D78F0">
        <w:rPr>
          <w:rFonts w:cs="Arial"/>
          <w:sz w:val="22"/>
          <w:lang w:val="es-ES_tradnl"/>
        </w:rPr>
        <w:t>técnico.</w:t>
      </w:r>
    </w:p>
    <w:p w14:paraId="1E8A9E6E" w14:textId="77777777" w:rsidR="009D03FE" w:rsidRDefault="009D03FE" w:rsidP="009D03FE">
      <w:pPr>
        <w:spacing w:line="360" w:lineRule="auto"/>
        <w:jc w:val="both"/>
        <w:rPr>
          <w:rFonts w:cs="Arial"/>
          <w:sz w:val="22"/>
          <w:lang w:val="es-ES_tradnl"/>
        </w:rPr>
      </w:pPr>
    </w:p>
    <w:p w14:paraId="46ECA7DE" w14:textId="0FDCEC96" w:rsidR="009D03FE" w:rsidRDefault="009D03FE" w:rsidP="009D03FE">
      <w:pPr>
        <w:spacing w:line="360" w:lineRule="auto"/>
        <w:jc w:val="both"/>
        <w:rPr>
          <w:rFonts w:cs="Arial"/>
          <w:sz w:val="22"/>
          <w:lang w:val="es-ES_tradnl"/>
        </w:rPr>
      </w:pPr>
      <w:r w:rsidRPr="001D78F0">
        <w:rPr>
          <w:rFonts w:cs="Arial"/>
          <w:sz w:val="22"/>
          <w:u w:val="single"/>
          <w:lang w:val="es-ES_tradnl"/>
        </w:rPr>
        <w:t xml:space="preserve">Minuto </w:t>
      </w:r>
      <w:r w:rsidR="00DA7522" w:rsidRPr="001D78F0">
        <w:rPr>
          <w:rFonts w:cs="Arial"/>
          <w:sz w:val="22"/>
          <w:u w:val="single"/>
          <w:lang w:val="es-ES_tradnl"/>
        </w:rPr>
        <w:t>139</w:t>
      </w:r>
      <w:r w:rsidRPr="001D78F0">
        <w:rPr>
          <w:rFonts w:cs="Arial"/>
          <w:sz w:val="22"/>
          <w:u w:val="single"/>
          <w:lang w:val="es-ES_tradnl"/>
        </w:rPr>
        <w:t>:</w:t>
      </w:r>
      <w:r w:rsidR="00DA7522" w:rsidRPr="001D78F0">
        <w:rPr>
          <w:rFonts w:cs="Arial"/>
          <w:sz w:val="22"/>
          <w:u w:val="single"/>
          <w:lang w:val="es-ES_tradnl"/>
        </w:rPr>
        <w:t>30</w:t>
      </w:r>
      <w:r>
        <w:rPr>
          <w:rFonts w:cs="Arial"/>
          <w:sz w:val="22"/>
          <w:lang w:val="es-ES_tradnl"/>
        </w:rPr>
        <w:t xml:space="preserve"> </w:t>
      </w:r>
      <w:r w:rsidR="001D78F0">
        <w:rPr>
          <w:rFonts w:cs="Arial"/>
          <w:sz w:val="22"/>
          <w:lang w:val="es-ES_tradnl"/>
        </w:rPr>
        <w:t>Debido a lo anterior y a solicitud de la licenciada Camacho Murillo, se resuelve p</w:t>
      </w:r>
      <w:r w:rsidR="00DA7522">
        <w:rPr>
          <w:rFonts w:cs="Arial"/>
          <w:sz w:val="22"/>
          <w:lang w:val="es-ES_tradnl"/>
        </w:rPr>
        <w:t>osponer la resolución</w:t>
      </w:r>
      <w:r w:rsidR="001D78F0">
        <w:rPr>
          <w:rFonts w:cs="Arial"/>
          <w:sz w:val="22"/>
          <w:lang w:val="es-ES_tradnl"/>
        </w:rPr>
        <w:t xml:space="preserve"> del tema</w:t>
      </w:r>
      <w:r w:rsidR="00DA7522">
        <w:rPr>
          <w:rFonts w:cs="Arial"/>
          <w:sz w:val="22"/>
          <w:lang w:val="es-ES_tradnl"/>
        </w:rPr>
        <w:t xml:space="preserve">, </w:t>
      </w:r>
      <w:r w:rsidR="001D78F0">
        <w:rPr>
          <w:rFonts w:cs="Arial"/>
          <w:sz w:val="22"/>
          <w:lang w:val="es-ES_tradnl"/>
        </w:rPr>
        <w:t xml:space="preserve">quedando </w:t>
      </w:r>
      <w:r w:rsidR="00DA7522">
        <w:rPr>
          <w:rFonts w:cs="Arial"/>
          <w:sz w:val="22"/>
          <w:lang w:val="es-ES_tradnl"/>
        </w:rPr>
        <w:t xml:space="preserve">a la espera de que </w:t>
      </w:r>
      <w:r w:rsidR="001D78F0">
        <w:rPr>
          <w:rFonts w:cs="Arial"/>
          <w:sz w:val="22"/>
          <w:lang w:val="es-ES_tradnl"/>
        </w:rPr>
        <w:t xml:space="preserve">la Dirección FOSUVI </w:t>
      </w:r>
      <w:r w:rsidR="00DA7522">
        <w:rPr>
          <w:rFonts w:cs="Arial"/>
          <w:sz w:val="22"/>
          <w:lang w:val="es-ES_tradnl"/>
        </w:rPr>
        <w:t xml:space="preserve">revise este asunto particular y presente </w:t>
      </w:r>
      <w:r w:rsidR="001D78F0">
        <w:rPr>
          <w:rFonts w:cs="Arial"/>
          <w:sz w:val="22"/>
          <w:lang w:val="es-ES_tradnl"/>
        </w:rPr>
        <w:t xml:space="preserve">luego </w:t>
      </w:r>
      <w:r w:rsidR="00DA7522">
        <w:rPr>
          <w:rFonts w:cs="Arial"/>
          <w:sz w:val="22"/>
          <w:lang w:val="es-ES_tradnl"/>
        </w:rPr>
        <w:t>la recomendación que sea pertinente.  Acto seguido, se retira de la sesión la licenciada Camacho Murillo.</w:t>
      </w:r>
    </w:p>
    <w:p w14:paraId="7FF0DB8B" w14:textId="77777777" w:rsidR="009D03FE" w:rsidRPr="00D14EAF" w:rsidRDefault="009D03FE" w:rsidP="009D03FE">
      <w:pPr>
        <w:spacing w:line="360" w:lineRule="auto"/>
        <w:jc w:val="both"/>
        <w:rPr>
          <w:rFonts w:cs="Arial"/>
          <w:b/>
          <w:sz w:val="22"/>
        </w:rPr>
      </w:pPr>
      <w:r w:rsidRPr="00D14EAF">
        <w:rPr>
          <w:rFonts w:cs="Arial"/>
          <w:b/>
          <w:sz w:val="22"/>
        </w:rPr>
        <w:t>************</w:t>
      </w:r>
    </w:p>
    <w:p w14:paraId="562352EA" w14:textId="77777777" w:rsidR="009D03FE" w:rsidRDefault="009D03FE" w:rsidP="009D03FE">
      <w:pPr>
        <w:spacing w:line="360" w:lineRule="auto"/>
        <w:jc w:val="both"/>
        <w:rPr>
          <w:rFonts w:cs="Arial"/>
          <w:b/>
          <w:bCs/>
          <w:sz w:val="22"/>
          <w:szCs w:val="22"/>
          <w:u w:val="single"/>
          <w:lang w:val="es-ES_tradnl"/>
        </w:rPr>
      </w:pPr>
    </w:p>
    <w:p w14:paraId="2430B8BF" w14:textId="3FD98A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432EFF" w:rsidRPr="00432EFF">
        <w:rPr>
          <w:rFonts w:cs="Arial"/>
          <w:b/>
          <w:bCs/>
          <w:sz w:val="22"/>
          <w:u w:val="single"/>
          <w:lang w:val="es-ES_tradnl"/>
        </w:rPr>
        <w:t xml:space="preserve">Recomendación para </w:t>
      </w:r>
      <w:bookmarkStart w:id="0" w:name="_Hlk70599324"/>
      <w:r w:rsidR="00432EFF" w:rsidRPr="00432EFF">
        <w:rPr>
          <w:rFonts w:cs="Arial"/>
          <w:b/>
          <w:bCs/>
          <w:sz w:val="22"/>
          <w:u w:val="single"/>
          <w:lang w:val="es-ES_tradnl"/>
        </w:rPr>
        <w:t>eliminar la metodología para evaluar el perfil de riesgo de los deudores del BANHVI, y el indicador de riesgo asociado</w:t>
      </w:r>
      <w:bookmarkEnd w:id="0"/>
    </w:p>
    <w:p w14:paraId="7C2C33C7" w14:textId="77777777" w:rsidR="009D03FE" w:rsidRDefault="009D03FE" w:rsidP="009D03FE">
      <w:pPr>
        <w:spacing w:line="360" w:lineRule="auto"/>
        <w:jc w:val="both"/>
        <w:rPr>
          <w:rFonts w:cs="Arial"/>
          <w:sz w:val="22"/>
          <w:szCs w:val="22"/>
        </w:rPr>
      </w:pPr>
    </w:p>
    <w:p w14:paraId="1612D312" w14:textId="21E11A83" w:rsidR="002A3715" w:rsidRDefault="009D03FE" w:rsidP="002A3715">
      <w:pPr>
        <w:spacing w:line="360" w:lineRule="auto"/>
        <w:jc w:val="both"/>
        <w:rPr>
          <w:rFonts w:cs="Arial"/>
          <w:sz w:val="22"/>
          <w:szCs w:val="22"/>
          <w:lang w:val="es-CR"/>
        </w:rPr>
      </w:pPr>
      <w:r w:rsidRPr="001D78F0">
        <w:rPr>
          <w:rFonts w:cs="Arial"/>
          <w:sz w:val="22"/>
          <w:u w:val="single"/>
          <w:lang w:val="es-ES_tradnl"/>
        </w:rPr>
        <w:t xml:space="preserve">Minuto </w:t>
      </w:r>
      <w:r w:rsidR="00DA7522" w:rsidRPr="001D78F0">
        <w:rPr>
          <w:rFonts w:cs="Arial"/>
          <w:sz w:val="22"/>
          <w:u w:val="single"/>
          <w:lang w:val="es-ES_tradnl"/>
        </w:rPr>
        <w:t>139</w:t>
      </w:r>
      <w:r w:rsidRPr="001D78F0">
        <w:rPr>
          <w:rFonts w:cs="Arial"/>
          <w:sz w:val="22"/>
          <w:u w:val="single"/>
          <w:lang w:val="es-ES_tradnl"/>
        </w:rPr>
        <w:t>:</w:t>
      </w:r>
      <w:r w:rsidR="00DA7522" w:rsidRPr="001D78F0">
        <w:rPr>
          <w:rFonts w:cs="Arial"/>
          <w:sz w:val="22"/>
          <w:u w:val="single"/>
          <w:lang w:val="es-ES_tradnl"/>
        </w:rPr>
        <w:t>51</w:t>
      </w:r>
      <w:r>
        <w:rPr>
          <w:rFonts w:cs="Arial"/>
          <w:sz w:val="22"/>
          <w:lang w:val="es-ES_tradnl"/>
        </w:rPr>
        <w:t xml:space="preserve"> Se conoce el oficio</w:t>
      </w:r>
      <w:r w:rsidR="002A3715">
        <w:rPr>
          <w:rFonts w:cs="Arial"/>
          <w:sz w:val="22"/>
          <w:lang w:val="es-ES_tradnl"/>
        </w:rPr>
        <w:t xml:space="preserve"> CR-ME-0</w:t>
      </w:r>
      <w:r w:rsidR="006F3F75">
        <w:rPr>
          <w:rFonts w:cs="Arial"/>
          <w:sz w:val="22"/>
          <w:lang w:val="es-ES_tradnl"/>
        </w:rPr>
        <w:t>10</w:t>
      </w:r>
      <w:r w:rsidR="002A3715">
        <w:rPr>
          <w:rFonts w:cs="Arial"/>
          <w:sz w:val="22"/>
          <w:lang w:val="es-ES_tradnl"/>
        </w:rPr>
        <w:t>-202</w:t>
      </w:r>
      <w:r w:rsidR="006F3F75">
        <w:rPr>
          <w:rFonts w:cs="Arial"/>
          <w:sz w:val="22"/>
          <w:lang w:val="es-ES_tradnl"/>
        </w:rPr>
        <w:t>1</w:t>
      </w:r>
      <w:r w:rsidR="002A3715">
        <w:rPr>
          <w:rFonts w:cs="Arial"/>
          <w:sz w:val="22"/>
          <w:lang w:val="es-ES_tradnl"/>
        </w:rPr>
        <w:t xml:space="preserve">, del </w:t>
      </w:r>
      <w:r w:rsidR="006F3F75">
        <w:rPr>
          <w:rFonts w:cs="Arial"/>
          <w:sz w:val="22"/>
          <w:lang w:val="es-ES_tradnl"/>
        </w:rPr>
        <w:t>06</w:t>
      </w:r>
      <w:r w:rsidR="002A3715">
        <w:rPr>
          <w:rFonts w:cs="Arial"/>
          <w:sz w:val="22"/>
          <w:lang w:val="es-ES_tradnl"/>
        </w:rPr>
        <w:t xml:space="preserve"> de </w:t>
      </w:r>
      <w:r w:rsidR="006F3F75">
        <w:rPr>
          <w:rFonts w:cs="Arial"/>
          <w:sz w:val="22"/>
          <w:lang w:val="es-ES_tradnl"/>
        </w:rPr>
        <w:t>abril</w:t>
      </w:r>
      <w:r w:rsidR="002A3715">
        <w:rPr>
          <w:rFonts w:cs="Arial"/>
          <w:sz w:val="22"/>
          <w:lang w:val="es-ES_tradnl"/>
        </w:rPr>
        <w:t xml:space="preserve"> de 202</w:t>
      </w:r>
      <w:r w:rsidR="006F3F75">
        <w:rPr>
          <w:rFonts w:cs="Arial"/>
          <w:sz w:val="22"/>
          <w:lang w:val="es-ES_tradnl"/>
        </w:rPr>
        <w:t>1</w:t>
      </w:r>
      <w:r w:rsidR="002A3715">
        <w:rPr>
          <w:rFonts w:cs="Arial"/>
          <w:sz w:val="22"/>
          <w:lang w:val="es-ES_tradnl"/>
        </w:rPr>
        <w:t xml:space="preserve">, mediante el cual, el Comité de Riesgos propone a esta </w:t>
      </w:r>
      <w:r w:rsidR="002A3715" w:rsidRPr="00FD6153">
        <w:rPr>
          <w:rFonts w:cs="Arial"/>
          <w:sz w:val="22"/>
          <w:lang w:val="es-ES_tradnl"/>
        </w:rPr>
        <w:t>Junta Directiva</w:t>
      </w:r>
      <w:r w:rsidR="002A3715">
        <w:rPr>
          <w:rFonts w:cs="Arial"/>
          <w:sz w:val="22"/>
          <w:szCs w:val="22"/>
          <w:lang w:val="es-CR"/>
        </w:rPr>
        <w:t xml:space="preserve"> autorizar la </w:t>
      </w:r>
      <w:r w:rsidR="002A3715" w:rsidRPr="00F83A71">
        <w:rPr>
          <w:rFonts w:cs="Arial"/>
          <w:sz w:val="22"/>
          <w:szCs w:val="22"/>
          <w:lang w:val="es-CR"/>
        </w:rPr>
        <w:t>eliminación</w:t>
      </w:r>
      <w:r w:rsidR="006F3F75">
        <w:rPr>
          <w:rFonts w:cs="Arial"/>
          <w:sz w:val="22"/>
          <w:szCs w:val="22"/>
          <w:lang w:val="es-CR"/>
        </w:rPr>
        <w:t xml:space="preserve"> de</w:t>
      </w:r>
      <w:r w:rsidR="006F3F75" w:rsidRPr="006F3F75">
        <w:rPr>
          <w:rFonts w:cs="Arial"/>
          <w:sz w:val="22"/>
          <w:lang w:val="es-ES_tradnl"/>
        </w:rPr>
        <w:t xml:space="preserve"> la metodología para evaluar el perfil de riesgo de los deudores del BANHVI, y el indicador de riesgo asociado</w:t>
      </w:r>
      <w:r w:rsidR="002A3715" w:rsidRPr="00F83A71">
        <w:rPr>
          <w:rFonts w:cs="Arial"/>
          <w:sz w:val="22"/>
          <w:szCs w:val="22"/>
          <w:lang w:val="es-CR"/>
        </w:rPr>
        <w:t>.</w:t>
      </w:r>
      <w:r w:rsidR="002A3715">
        <w:rPr>
          <w:rFonts w:cs="Arial"/>
          <w:sz w:val="22"/>
          <w:szCs w:val="22"/>
          <w:lang w:val="es-CR"/>
        </w:rPr>
        <w:t xml:space="preserve">  Dicho documento se adjunta al expediente del acta.</w:t>
      </w:r>
    </w:p>
    <w:p w14:paraId="6B382045" w14:textId="77777777" w:rsidR="002A3715" w:rsidRDefault="002A3715" w:rsidP="002A3715">
      <w:pPr>
        <w:spacing w:line="360" w:lineRule="auto"/>
        <w:jc w:val="both"/>
        <w:rPr>
          <w:rFonts w:cs="Arial"/>
          <w:sz w:val="22"/>
          <w:szCs w:val="22"/>
          <w:lang w:val="es-CR"/>
        </w:rPr>
      </w:pPr>
    </w:p>
    <w:p w14:paraId="09A04C89" w14:textId="27BC47F6" w:rsidR="00E02D12" w:rsidRDefault="00972311" w:rsidP="00E02D12">
      <w:pPr>
        <w:spacing w:line="360" w:lineRule="auto"/>
        <w:jc w:val="both"/>
        <w:rPr>
          <w:rFonts w:cs="Arial"/>
          <w:sz w:val="22"/>
          <w:szCs w:val="22"/>
          <w:lang w:val="es-CR"/>
        </w:rPr>
      </w:pPr>
      <w:r>
        <w:rPr>
          <w:rFonts w:cs="Arial"/>
          <w:sz w:val="22"/>
          <w:szCs w:val="22"/>
          <w:lang w:val="es-CR"/>
        </w:rPr>
        <w:t xml:space="preserve">Para exponer el contenido del citado informe y atender eventuales consultas de carácter técnico sobre el tema, se incorpora a la sesión la licenciada Vilma </w:t>
      </w:r>
      <w:r w:rsidR="002A3715">
        <w:rPr>
          <w:rFonts w:cs="Arial"/>
          <w:sz w:val="22"/>
          <w:szCs w:val="22"/>
          <w:lang w:val="es-CR"/>
        </w:rPr>
        <w:t>Loría Ruiz</w:t>
      </w:r>
      <w:r>
        <w:rPr>
          <w:rFonts w:cs="Arial"/>
          <w:sz w:val="22"/>
          <w:szCs w:val="22"/>
          <w:lang w:val="es-CR"/>
        </w:rPr>
        <w:t>, jefa de la Unidad de Riesgos, quien destaca</w:t>
      </w:r>
      <w:r w:rsidR="002A3715">
        <w:rPr>
          <w:rFonts w:cs="Arial"/>
          <w:sz w:val="22"/>
          <w:szCs w:val="22"/>
          <w:lang w:val="es-CR"/>
        </w:rPr>
        <w:t xml:space="preserve"> que la propuesta </w:t>
      </w:r>
      <w:r w:rsidR="00E02D12">
        <w:rPr>
          <w:rFonts w:cs="Arial"/>
          <w:sz w:val="22"/>
          <w:szCs w:val="22"/>
          <w:lang w:val="es-CR"/>
        </w:rPr>
        <w:t>s</w:t>
      </w:r>
      <w:r w:rsidR="002A3715">
        <w:rPr>
          <w:rFonts w:cs="Arial"/>
          <w:sz w:val="22"/>
          <w:szCs w:val="22"/>
          <w:lang w:val="es-CR"/>
        </w:rPr>
        <w:t>e justifica</w:t>
      </w:r>
      <w:r w:rsidR="00E02D12">
        <w:rPr>
          <w:rFonts w:cs="Arial"/>
          <w:sz w:val="22"/>
          <w:szCs w:val="22"/>
          <w:lang w:val="es-CR"/>
        </w:rPr>
        <w:t xml:space="preserve">, fundamentalmente, por las siguientes razones: a) los </w:t>
      </w:r>
      <w:r w:rsidR="00E02D12" w:rsidRPr="00E02D12">
        <w:rPr>
          <w:rFonts w:cs="Arial"/>
          <w:sz w:val="22"/>
          <w:szCs w:val="22"/>
          <w:lang w:val="es-CR"/>
        </w:rPr>
        <w:t>aspectos considerados y evaluados en dicho documento metodológico también son revisado</w:t>
      </w:r>
      <w:r w:rsidR="00E02D12">
        <w:rPr>
          <w:rFonts w:cs="Arial"/>
          <w:sz w:val="22"/>
          <w:szCs w:val="22"/>
          <w:lang w:val="es-CR"/>
        </w:rPr>
        <w:t>s</w:t>
      </w:r>
      <w:r w:rsidR="00E02D12" w:rsidRPr="00E02D12">
        <w:rPr>
          <w:rFonts w:cs="Arial"/>
          <w:sz w:val="22"/>
          <w:szCs w:val="22"/>
          <w:lang w:val="es-CR"/>
        </w:rPr>
        <w:t xml:space="preserve"> y monitoreados a través de otros instrumentos disponibles y en ejecución como parte del proceso ordinario de seguimiento de los deudores del BANHVI y el análisis de solicitudes de crédito; </w:t>
      </w:r>
      <w:r w:rsidR="00E02D12">
        <w:rPr>
          <w:rFonts w:cs="Arial"/>
          <w:sz w:val="22"/>
          <w:szCs w:val="22"/>
          <w:lang w:val="es-CR"/>
        </w:rPr>
        <w:t xml:space="preserve">b) </w:t>
      </w:r>
      <w:r w:rsidR="00E02D12" w:rsidRPr="00E02D12">
        <w:rPr>
          <w:rFonts w:cs="Arial"/>
          <w:sz w:val="22"/>
          <w:szCs w:val="22"/>
          <w:lang w:val="es-CR"/>
        </w:rPr>
        <w:t>la necesidad de la información generada de la aplicación de esa metodología para uso por parte de otras áreas administrativas</w:t>
      </w:r>
      <w:r w:rsidR="00E02D12">
        <w:rPr>
          <w:rFonts w:cs="Arial"/>
          <w:sz w:val="22"/>
          <w:szCs w:val="22"/>
          <w:lang w:val="es-CR"/>
        </w:rPr>
        <w:t>,</w:t>
      </w:r>
      <w:r w:rsidR="00E02D12" w:rsidRPr="00E02D12">
        <w:rPr>
          <w:rFonts w:cs="Arial"/>
          <w:sz w:val="22"/>
          <w:szCs w:val="22"/>
          <w:lang w:val="es-CR"/>
        </w:rPr>
        <w:t xml:space="preserve"> podría ser sustituida por la que continuaría siendo generada con la aplicación de los instrumentos de gestión de crédito y de riesgo de crédito vigentes</w:t>
      </w:r>
      <w:r w:rsidR="00E02D12">
        <w:rPr>
          <w:rFonts w:cs="Arial"/>
          <w:sz w:val="22"/>
          <w:szCs w:val="22"/>
          <w:lang w:val="es-CR"/>
        </w:rPr>
        <w:t>;</w:t>
      </w:r>
      <w:r w:rsidR="00E02D12" w:rsidRPr="00E02D12">
        <w:rPr>
          <w:rFonts w:cs="Arial"/>
          <w:sz w:val="22"/>
          <w:szCs w:val="22"/>
          <w:lang w:val="es-CR"/>
        </w:rPr>
        <w:t xml:space="preserve"> y </w:t>
      </w:r>
      <w:r w:rsidR="00E02D12">
        <w:rPr>
          <w:rFonts w:cs="Arial"/>
          <w:sz w:val="22"/>
          <w:szCs w:val="22"/>
          <w:lang w:val="es-CR"/>
        </w:rPr>
        <w:t xml:space="preserve">c) la </w:t>
      </w:r>
      <w:r w:rsidR="00E02D12" w:rsidRPr="00E02D12">
        <w:rPr>
          <w:rFonts w:cs="Arial"/>
          <w:sz w:val="22"/>
          <w:szCs w:val="22"/>
          <w:lang w:val="es-CR"/>
        </w:rPr>
        <w:t xml:space="preserve">eliminación de </w:t>
      </w:r>
      <w:r w:rsidR="00E02D12">
        <w:rPr>
          <w:rFonts w:cs="Arial"/>
          <w:sz w:val="22"/>
          <w:szCs w:val="22"/>
          <w:lang w:val="es-CR"/>
        </w:rPr>
        <w:t>esta</w:t>
      </w:r>
      <w:r w:rsidR="00E02D12" w:rsidRPr="00E02D12">
        <w:rPr>
          <w:rFonts w:cs="Arial"/>
          <w:sz w:val="22"/>
          <w:szCs w:val="22"/>
          <w:lang w:val="es-CR"/>
        </w:rPr>
        <w:t xml:space="preserve"> metodología evitaría duplicidades en la ejecución de tareas entre la Dirección FONAVI y la Unidad de Riesgos.</w:t>
      </w:r>
    </w:p>
    <w:p w14:paraId="651F06FD" w14:textId="77777777" w:rsidR="002A3715" w:rsidRDefault="002A3715" w:rsidP="002A3715">
      <w:pPr>
        <w:spacing w:line="360" w:lineRule="auto"/>
        <w:jc w:val="both"/>
        <w:rPr>
          <w:rFonts w:cs="Arial"/>
          <w:sz w:val="22"/>
          <w:szCs w:val="22"/>
        </w:rPr>
      </w:pPr>
    </w:p>
    <w:p w14:paraId="725C00A8" w14:textId="1E8CDDF5" w:rsidR="002A3715" w:rsidRDefault="002A3715" w:rsidP="002A371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146</w:t>
      </w:r>
      <w:r w:rsidRPr="00A25DB7">
        <w:rPr>
          <w:rFonts w:cs="Arial"/>
          <w:sz w:val="22"/>
          <w:u w:val="single"/>
          <w:lang w:val="es-ES_tradnl"/>
        </w:rPr>
        <w:t>:</w:t>
      </w:r>
      <w:r>
        <w:rPr>
          <w:rFonts w:cs="Arial"/>
          <w:sz w:val="22"/>
          <w:u w:val="single"/>
          <w:lang w:val="es-ES_tradnl"/>
        </w:rPr>
        <w:t>45</w:t>
      </w:r>
      <w:r>
        <w:rPr>
          <w:rFonts w:cs="Arial"/>
          <w:sz w:val="22"/>
          <w:lang w:val="es-ES_tradnl"/>
        </w:rPr>
        <w:t xml:space="preserve"> Conocida la propuesta del Comité de Riesgos y no habiendo objeciones al respecto, la </w:t>
      </w:r>
      <w:r w:rsidRPr="005D018E">
        <w:rPr>
          <w:rFonts w:cs="Arial"/>
          <w:sz w:val="22"/>
          <w:lang w:val="es-ES_tradnl"/>
        </w:rPr>
        <w:t>Junta Directiva</w:t>
      </w:r>
      <w:r>
        <w:rPr>
          <w:rFonts w:cs="Arial"/>
          <w:sz w:val="22"/>
          <w:lang w:val="es-ES_tradnl"/>
        </w:rPr>
        <w:t xml:space="preserve"> toma el </w:t>
      </w:r>
      <w:r w:rsidRPr="005D018E">
        <w:rPr>
          <w:rFonts w:cs="Arial"/>
          <w:b/>
          <w:bCs/>
          <w:sz w:val="22"/>
          <w:lang w:val="es-ES_tradnl"/>
        </w:rPr>
        <w:t xml:space="preserve">Acuerdo N° </w:t>
      </w:r>
      <w:r>
        <w:rPr>
          <w:rFonts w:cs="Arial"/>
          <w:b/>
          <w:bCs/>
          <w:sz w:val="22"/>
          <w:lang w:val="es-ES_tradnl"/>
        </w:rPr>
        <w:t>6</w:t>
      </w:r>
      <w:r>
        <w:rPr>
          <w:rFonts w:cs="Arial"/>
          <w:sz w:val="22"/>
          <w:lang w:val="es-ES_tradnl"/>
        </w:rPr>
        <w:t xml:space="preserve"> que se anexa a esta minuta.  Acto seguido, se retira de la sesión la licenciada Loría Ruiz.</w:t>
      </w:r>
    </w:p>
    <w:p w14:paraId="456113B6" w14:textId="77777777" w:rsidR="009D03FE" w:rsidRPr="00D14EAF" w:rsidRDefault="009D03FE" w:rsidP="009D03FE">
      <w:pPr>
        <w:spacing w:line="360" w:lineRule="auto"/>
        <w:jc w:val="both"/>
        <w:rPr>
          <w:rFonts w:cs="Arial"/>
          <w:b/>
          <w:sz w:val="22"/>
        </w:rPr>
      </w:pPr>
      <w:r w:rsidRPr="00D14EAF">
        <w:rPr>
          <w:rFonts w:cs="Arial"/>
          <w:b/>
          <w:sz w:val="22"/>
        </w:rPr>
        <w:t>************</w:t>
      </w:r>
    </w:p>
    <w:p w14:paraId="383E0B74" w14:textId="1456247E" w:rsidR="009D03FE" w:rsidRDefault="009D03FE" w:rsidP="009D03FE">
      <w:pPr>
        <w:spacing w:line="360" w:lineRule="auto"/>
        <w:jc w:val="both"/>
        <w:rPr>
          <w:rFonts w:cs="Arial"/>
          <w:b/>
          <w:bCs/>
          <w:sz w:val="22"/>
          <w:szCs w:val="22"/>
          <w:u w:val="single"/>
          <w:lang w:val="es-ES_tradnl"/>
        </w:rPr>
      </w:pPr>
    </w:p>
    <w:p w14:paraId="49380AF3" w14:textId="0F158747" w:rsidR="00166311" w:rsidRPr="00AD4F06" w:rsidRDefault="00166311" w:rsidP="00166311">
      <w:pPr>
        <w:spacing w:line="360" w:lineRule="auto"/>
        <w:jc w:val="both"/>
        <w:outlineLvl w:val="0"/>
        <w:rPr>
          <w:rFonts w:cs="Arial"/>
          <w:sz w:val="22"/>
          <w:szCs w:val="22"/>
          <w:lang w:val="es-ES_tradnl"/>
        </w:rPr>
      </w:pPr>
      <w:r>
        <w:rPr>
          <w:rFonts w:cs="Arial"/>
          <w:b/>
          <w:sz w:val="22"/>
          <w:szCs w:val="22"/>
          <w:lang w:val="es-ES_tradnl"/>
        </w:rPr>
        <w:t xml:space="preserve">10° </w:t>
      </w:r>
      <w:r w:rsidRPr="00432EFF">
        <w:rPr>
          <w:rFonts w:cs="Arial"/>
          <w:b/>
          <w:bCs/>
          <w:sz w:val="22"/>
          <w:u w:val="single"/>
          <w:lang w:val="es-ES_tradnl"/>
        </w:rPr>
        <w:t>Co</w:t>
      </w:r>
      <w:r>
        <w:rPr>
          <w:rFonts w:cs="Arial"/>
          <w:b/>
          <w:bCs/>
          <w:sz w:val="22"/>
          <w:u w:val="single"/>
          <w:lang w:val="es-ES_tradnl"/>
        </w:rPr>
        <w:t>nsulta sobre el estado de avance de la elaboración del nuevo Plan Estratégico Institucional</w:t>
      </w:r>
    </w:p>
    <w:p w14:paraId="0608EFB6" w14:textId="77777777" w:rsidR="00166311" w:rsidRDefault="00166311" w:rsidP="00166311">
      <w:pPr>
        <w:spacing w:line="360" w:lineRule="auto"/>
        <w:jc w:val="both"/>
        <w:rPr>
          <w:rFonts w:cs="Arial"/>
          <w:sz w:val="22"/>
          <w:szCs w:val="22"/>
        </w:rPr>
      </w:pPr>
    </w:p>
    <w:p w14:paraId="7D19463B" w14:textId="5E07EE55" w:rsidR="00166311" w:rsidRDefault="00166311" w:rsidP="009D03FE">
      <w:pPr>
        <w:spacing w:line="360" w:lineRule="auto"/>
        <w:jc w:val="both"/>
        <w:rPr>
          <w:rFonts w:cs="Arial"/>
          <w:b/>
          <w:bCs/>
          <w:sz w:val="22"/>
          <w:szCs w:val="22"/>
          <w:u w:val="single"/>
          <w:lang w:val="es-ES_tradnl"/>
        </w:rPr>
      </w:pPr>
      <w:r w:rsidRPr="00E02D12">
        <w:rPr>
          <w:rFonts w:cs="Arial"/>
          <w:sz w:val="22"/>
          <w:u w:val="single"/>
          <w:lang w:val="es-ES_tradnl"/>
        </w:rPr>
        <w:t>Minuto 148:00</w:t>
      </w:r>
      <w:r>
        <w:rPr>
          <w:rFonts w:cs="Arial"/>
          <w:sz w:val="22"/>
          <w:lang w:val="es-ES_tradnl"/>
        </w:rPr>
        <w:t xml:space="preserve"> </w:t>
      </w:r>
      <w:r w:rsidR="00190600">
        <w:rPr>
          <w:rFonts w:cs="Arial"/>
          <w:sz w:val="22"/>
          <w:lang w:val="es-ES_tradnl"/>
        </w:rPr>
        <w:t>Tanto el</w:t>
      </w:r>
      <w:r>
        <w:rPr>
          <w:rFonts w:cs="Arial"/>
          <w:sz w:val="22"/>
          <w:lang w:val="es-ES_tradnl"/>
        </w:rPr>
        <w:t xml:space="preserve"> señor Gerente General </w:t>
      </w:r>
      <w:r w:rsidR="00190600">
        <w:rPr>
          <w:rFonts w:cs="Arial"/>
          <w:sz w:val="22"/>
          <w:lang w:val="es-ES_tradnl"/>
        </w:rPr>
        <w:t xml:space="preserve">como el Subgerente Financiero atienden </w:t>
      </w:r>
      <w:r>
        <w:rPr>
          <w:rFonts w:cs="Arial"/>
          <w:sz w:val="22"/>
          <w:lang w:val="es-ES_tradnl"/>
        </w:rPr>
        <w:t xml:space="preserve">una consulta de la Directora </w:t>
      </w:r>
      <w:r w:rsidR="00E02D12">
        <w:rPr>
          <w:rFonts w:cs="Arial"/>
          <w:sz w:val="22"/>
          <w:lang w:val="es-ES_tradnl"/>
        </w:rPr>
        <w:t>Pérez Gutiérrez</w:t>
      </w:r>
      <w:r w:rsidR="00D97592">
        <w:rPr>
          <w:rFonts w:cs="Arial"/>
          <w:sz w:val="22"/>
          <w:lang w:val="es-ES_tradnl"/>
        </w:rPr>
        <w:t>,</w:t>
      </w:r>
      <w:r w:rsidR="00E02D12">
        <w:rPr>
          <w:rFonts w:cs="Arial"/>
          <w:sz w:val="22"/>
          <w:lang w:val="es-ES_tradnl"/>
        </w:rPr>
        <w:t xml:space="preserve"> </w:t>
      </w:r>
      <w:r w:rsidR="00D97592" w:rsidRPr="00D97592">
        <w:rPr>
          <w:rFonts w:cs="Arial"/>
          <w:sz w:val="22"/>
          <w:lang w:val="es-ES_tradnl"/>
        </w:rPr>
        <w:t xml:space="preserve">sobre el estado de avance de la </w:t>
      </w:r>
      <w:r w:rsidR="00190600">
        <w:rPr>
          <w:rFonts w:cs="Arial"/>
          <w:sz w:val="22"/>
          <w:lang w:val="es-ES_tradnl"/>
        </w:rPr>
        <w:t xml:space="preserve">formulación </w:t>
      </w:r>
      <w:r w:rsidR="00D97592" w:rsidRPr="00D97592">
        <w:rPr>
          <w:rFonts w:cs="Arial"/>
          <w:sz w:val="22"/>
          <w:lang w:val="es-ES_tradnl"/>
        </w:rPr>
        <w:t>del nuevo Plan Estratégico Institucional</w:t>
      </w:r>
      <w:r w:rsidR="00D97592">
        <w:rPr>
          <w:rFonts w:cs="Arial"/>
          <w:sz w:val="22"/>
          <w:lang w:val="es-ES_tradnl"/>
        </w:rPr>
        <w:t>, señalando</w:t>
      </w:r>
      <w:r w:rsidR="00190600">
        <w:rPr>
          <w:rFonts w:cs="Arial"/>
          <w:sz w:val="22"/>
          <w:lang w:val="es-ES_tradnl"/>
        </w:rPr>
        <w:t>, en resumen,</w:t>
      </w:r>
      <w:r w:rsidR="00D97592">
        <w:rPr>
          <w:rFonts w:cs="Arial"/>
          <w:sz w:val="22"/>
          <w:lang w:val="es-ES_tradnl"/>
        </w:rPr>
        <w:t xml:space="preserve"> que </w:t>
      </w:r>
      <w:r w:rsidR="00190600">
        <w:rPr>
          <w:rFonts w:cs="Arial"/>
          <w:sz w:val="22"/>
          <w:lang w:val="es-ES_tradnl"/>
        </w:rPr>
        <w:t>se ha concluido la etapa de lineamientos estratégicos, por lo que la próxima semana se estará iniciando la etapa de desarrollo, de tal forma que el nuevo plan estratégico se encuentre finalizado durante este primer semestre.</w:t>
      </w:r>
    </w:p>
    <w:p w14:paraId="3C2B06F7" w14:textId="77777777" w:rsidR="00166311" w:rsidRPr="00D14EAF" w:rsidRDefault="00166311" w:rsidP="00166311">
      <w:pPr>
        <w:spacing w:line="360" w:lineRule="auto"/>
        <w:jc w:val="both"/>
        <w:rPr>
          <w:rFonts w:cs="Arial"/>
          <w:b/>
          <w:sz w:val="22"/>
        </w:rPr>
      </w:pPr>
      <w:r w:rsidRPr="00D14EAF">
        <w:rPr>
          <w:rFonts w:cs="Arial"/>
          <w:b/>
          <w:sz w:val="22"/>
        </w:rPr>
        <w:t>************</w:t>
      </w:r>
    </w:p>
    <w:p w14:paraId="49B864A7" w14:textId="41FA4238" w:rsidR="00166311" w:rsidRDefault="00166311" w:rsidP="009D03FE">
      <w:pPr>
        <w:spacing w:line="360" w:lineRule="auto"/>
        <w:jc w:val="both"/>
        <w:rPr>
          <w:rFonts w:cs="Arial"/>
          <w:b/>
          <w:bCs/>
          <w:sz w:val="22"/>
          <w:szCs w:val="22"/>
          <w:u w:val="single"/>
          <w:lang w:val="es-ES_tradnl"/>
        </w:rPr>
      </w:pPr>
    </w:p>
    <w:p w14:paraId="3F4A2EEB" w14:textId="35C32C6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66311">
        <w:rPr>
          <w:rFonts w:cs="Arial"/>
          <w:b/>
          <w:sz w:val="22"/>
          <w:szCs w:val="22"/>
          <w:lang w:val="es-ES_tradnl"/>
        </w:rPr>
        <w:t>1</w:t>
      </w:r>
      <w:r>
        <w:rPr>
          <w:rFonts w:cs="Arial"/>
          <w:b/>
          <w:sz w:val="22"/>
          <w:szCs w:val="22"/>
          <w:lang w:val="es-ES_tradnl"/>
        </w:rPr>
        <w:t xml:space="preserve">° </w:t>
      </w:r>
      <w:r w:rsidR="00432EFF" w:rsidRPr="00432EFF">
        <w:rPr>
          <w:rFonts w:cs="Arial"/>
          <w:b/>
          <w:bCs/>
          <w:sz w:val="22"/>
          <w:u w:val="single"/>
          <w:lang w:val="es-ES_tradnl"/>
        </w:rPr>
        <w:t>Comentarios sobre el desarrollo de</w:t>
      </w:r>
      <w:r w:rsidR="009904B4">
        <w:rPr>
          <w:rFonts w:cs="Arial"/>
          <w:b/>
          <w:bCs/>
          <w:sz w:val="22"/>
          <w:u w:val="single"/>
          <w:lang w:val="es-ES_tradnl"/>
        </w:rPr>
        <w:t xml:space="preserve"> los</w:t>
      </w:r>
      <w:r w:rsidR="00432EFF" w:rsidRPr="00432EFF">
        <w:rPr>
          <w:rFonts w:cs="Arial"/>
          <w:b/>
          <w:bCs/>
          <w:sz w:val="22"/>
          <w:u w:val="single"/>
          <w:lang w:val="es-ES_tradnl"/>
        </w:rPr>
        <w:t xml:space="preserve"> proyecto</w:t>
      </w:r>
      <w:r w:rsidR="009904B4">
        <w:rPr>
          <w:rFonts w:cs="Arial"/>
          <w:b/>
          <w:bCs/>
          <w:sz w:val="22"/>
          <w:u w:val="single"/>
          <w:lang w:val="es-ES_tradnl"/>
        </w:rPr>
        <w:t>s</w:t>
      </w:r>
      <w:r w:rsidR="00432EFF" w:rsidRPr="00432EFF">
        <w:rPr>
          <w:rFonts w:cs="Arial"/>
          <w:b/>
          <w:bCs/>
          <w:sz w:val="22"/>
          <w:u w:val="single"/>
          <w:lang w:val="es-ES_tradnl"/>
        </w:rPr>
        <w:t xml:space="preserve"> OPTIMUS</w:t>
      </w:r>
      <w:r w:rsidR="009904B4">
        <w:rPr>
          <w:rFonts w:cs="Arial"/>
          <w:b/>
          <w:bCs/>
          <w:sz w:val="22"/>
          <w:u w:val="single"/>
          <w:lang w:val="es-ES_tradnl"/>
        </w:rPr>
        <w:t xml:space="preserve">, Expediente Electrónico y </w:t>
      </w:r>
    </w:p>
    <w:p w14:paraId="1BF6B5AE" w14:textId="77777777" w:rsidR="009D03FE" w:rsidRDefault="009D03FE" w:rsidP="009D03FE">
      <w:pPr>
        <w:spacing w:line="360" w:lineRule="auto"/>
        <w:jc w:val="both"/>
        <w:rPr>
          <w:rFonts w:cs="Arial"/>
          <w:sz w:val="22"/>
          <w:szCs w:val="22"/>
        </w:rPr>
      </w:pPr>
    </w:p>
    <w:p w14:paraId="3B19B1E4" w14:textId="72DC429F" w:rsidR="00317F6A" w:rsidRDefault="009D03FE" w:rsidP="009D03FE">
      <w:pPr>
        <w:spacing w:line="360" w:lineRule="auto"/>
        <w:jc w:val="both"/>
        <w:rPr>
          <w:rFonts w:cs="Arial"/>
          <w:sz w:val="22"/>
          <w:lang w:val="es-ES_tradnl"/>
        </w:rPr>
      </w:pPr>
      <w:r w:rsidRPr="00190600">
        <w:rPr>
          <w:rFonts w:cs="Arial"/>
          <w:sz w:val="22"/>
          <w:u w:val="single"/>
          <w:lang w:val="es-ES_tradnl"/>
        </w:rPr>
        <w:lastRenderedPageBreak/>
        <w:t xml:space="preserve">Minuto </w:t>
      </w:r>
      <w:r w:rsidR="00166311" w:rsidRPr="00190600">
        <w:rPr>
          <w:rFonts w:cs="Arial"/>
          <w:sz w:val="22"/>
          <w:u w:val="single"/>
          <w:lang w:val="es-ES_tradnl"/>
        </w:rPr>
        <w:t>151</w:t>
      </w:r>
      <w:r w:rsidRPr="00190600">
        <w:rPr>
          <w:rFonts w:cs="Arial"/>
          <w:sz w:val="22"/>
          <w:u w:val="single"/>
          <w:lang w:val="es-ES_tradnl"/>
        </w:rPr>
        <w:t>:</w:t>
      </w:r>
      <w:r w:rsidR="00166311" w:rsidRPr="00190600">
        <w:rPr>
          <w:rFonts w:cs="Arial"/>
          <w:sz w:val="22"/>
          <w:u w:val="single"/>
          <w:lang w:val="es-ES_tradnl"/>
        </w:rPr>
        <w:t>10</w:t>
      </w:r>
      <w:r>
        <w:rPr>
          <w:rFonts w:cs="Arial"/>
          <w:sz w:val="22"/>
          <w:lang w:val="es-ES_tradnl"/>
        </w:rPr>
        <w:t xml:space="preserve"> Se </w:t>
      </w:r>
      <w:r w:rsidR="00FB58D5">
        <w:rPr>
          <w:rFonts w:cs="Arial"/>
          <w:sz w:val="22"/>
          <w:lang w:val="es-ES_tradnl"/>
        </w:rPr>
        <w:t xml:space="preserve">conoce y valora una información que brinda el </w:t>
      </w:r>
      <w:r w:rsidR="00190600">
        <w:rPr>
          <w:rFonts w:cs="Arial"/>
          <w:sz w:val="22"/>
          <w:lang w:val="es-ES_tradnl"/>
        </w:rPr>
        <w:t xml:space="preserve">Director Pérez Venegas, en su condición de miembro del Comité de Tecnología de Información, </w:t>
      </w:r>
      <w:r w:rsidR="00FB58D5">
        <w:rPr>
          <w:rFonts w:cs="Arial"/>
          <w:sz w:val="22"/>
          <w:lang w:val="es-ES_tradnl"/>
        </w:rPr>
        <w:t xml:space="preserve">con respecto a los </w:t>
      </w:r>
      <w:r w:rsidR="00190600">
        <w:rPr>
          <w:rFonts w:cs="Arial"/>
          <w:sz w:val="22"/>
          <w:lang w:val="es-ES_tradnl"/>
        </w:rPr>
        <w:t>avances que se han dado en el desarrollo del proyecto OPTIMUS</w:t>
      </w:r>
      <w:r w:rsidR="00317F6A">
        <w:rPr>
          <w:rFonts w:cs="Arial"/>
          <w:sz w:val="22"/>
          <w:lang w:val="es-ES_tradnl"/>
        </w:rPr>
        <w:t>, así como en la ejecución oportuna de las actividades programadas.</w:t>
      </w:r>
    </w:p>
    <w:p w14:paraId="647235DE" w14:textId="6AB4E067" w:rsidR="00317F6A" w:rsidRDefault="00C00F53" w:rsidP="009D03FE">
      <w:pPr>
        <w:spacing w:line="360" w:lineRule="auto"/>
        <w:jc w:val="both"/>
        <w:rPr>
          <w:rFonts w:cs="Arial"/>
          <w:sz w:val="22"/>
          <w:lang w:val="es-ES_tradnl"/>
        </w:rPr>
      </w:pPr>
      <w:r>
        <w:rPr>
          <w:rFonts w:cs="Arial"/>
          <w:sz w:val="22"/>
          <w:lang w:val="es-ES_tradnl"/>
        </w:rPr>
        <w:t>,</w:t>
      </w:r>
    </w:p>
    <w:p w14:paraId="0BFECA26" w14:textId="5F9C37EA" w:rsidR="00317F6A" w:rsidRDefault="00317F6A" w:rsidP="009D03FE">
      <w:pPr>
        <w:spacing w:line="360" w:lineRule="auto"/>
        <w:jc w:val="both"/>
        <w:rPr>
          <w:rFonts w:cs="Arial"/>
          <w:sz w:val="22"/>
          <w:lang w:val="es-ES_tradnl"/>
        </w:rPr>
      </w:pPr>
      <w:r>
        <w:rPr>
          <w:rFonts w:cs="Arial"/>
          <w:sz w:val="22"/>
          <w:lang w:val="es-ES_tradnl"/>
        </w:rPr>
        <w:t>Comenta además la situación del proyecto de Expediente Electrónico y las medidas paliativas que se están promoviendo ante los atrasos que se han dado en su desarrollo</w:t>
      </w:r>
      <w:r w:rsidR="009904B4">
        <w:rPr>
          <w:rFonts w:cs="Arial"/>
          <w:sz w:val="22"/>
          <w:lang w:val="es-ES_tradnl"/>
        </w:rPr>
        <w:t>, con el fin de avanzar en el logro de sus objetivos</w:t>
      </w:r>
      <w:r>
        <w:rPr>
          <w:rFonts w:cs="Arial"/>
          <w:sz w:val="22"/>
          <w:lang w:val="es-ES_tradnl"/>
        </w:rPr>
        <w:t>.</w:t>
      </w:r>
    </w:p>
    <w:p w14:paraId="680FA588" w14:textId="77777777" w:rsidR="00317F6A" w:rsidRDefault="00317F6A" w:rsidP="009D03FE">
      <w:pPr>
        <w:spacing w:line="360" w:lineRule="auto"/>
        <w:jc w:val="both"/>
        <w:rPr>
          <w:rFonts w:cs="Arial"/>
          <w:sz w:val="22"/>
          <w:lang w:val="es-ES_tradnl"/>
        </w:rPr>
      </w:pPr>
    </w:p>
    <w:p w14:paraId="579B8BB0" w14:textId="4C0CC75A" w:rsidR="00173DB3" w:rsidRDefault="00C00F53"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157</w:t>
      </w:r>
      <w:r w:rsidRPr="00A25DB7">
        <w:rPr>
          <w:rFonts w:cs="Arial"/>
          <w:sz w:val="22"/>
          <w:u w:val="single"/>
          <w:lang w:val="es-ES_tradnl"/>
        </w:rPr>
        <w:t>:</w:t>
      </w:r>
      <w:r>
        <w:rPr>
          <w:rFonts w:cs="Arial"/>
          <w:sz w:val="22"/>
          <w:u w:val="single"/>
          <w:lang w:val="es-ES_tradnl"/>
        </w:rPr>
        <w:t>48</w:t>
      </w:r>
      <w:r>
        <w:rPr>
          <w:rFonts w:cs="Arial"/>
          <w:sz w:val="22"/>
          <w:lang w:val="es-ES_tradnl"/>
        </w:rPr>
        <w:t xml:space="preserve"> </w:t>
      </w:r>
      <w:r w:rsidR="009904B4">
        <w:rPr>
          <w:rFonts w:cs="Arial"/>
          <w:sz w:val="22"/>
          <w:lang w:val="es-ES_tradnl"/>
        </w:rPr>
        <w:t>Finalmente</w:t>
      </w:r>
      <w:r>
        <w:rPr>
          <w:rFonts w:cs="Arial"/>
          <w:sz w:val="22"/>
          <w:lang w:val="es-ES_tradnl"/>
        </w:rPr>
        <w:t xml:space="preserve">, </w:t>
      </w:r>
      <w:r w:rsidR="003230B3">
        <w:rPr>
          <w:rFonts w:cs="Arial"/>
          <w:sz w:val="22"/>
          <w:lang w:val="es-ES_tradnl"/>
        </w:rPr>
        <w:t xml:space="preserve">y con base en la información que comenta sobre la conversación que sostuvo con representantes de una empresa constructora de viviendas de interés social, </w:t>
      </w:r>
      <w:r w:rsidR="002D5425">
        <w:rPr>
          <w:rFonts w:cs="Arial"/>
          <w:sz w:val="22"/>
          <w:lang w:val="es-ES_tradnl"/>
        </w:rPr>
        <w:t xml:space="preserve">los señores Directores concuerdan </w:t>
      </w:r>
      <w:r w:rsidR="00173DB3">
        <w:rPr>
          <w:rFonts w:cs="Arial"/>
          <w:sz w:val="22"/>
          <w:lang w:val="es-ES_tradnl"/>
        </w:rPr>
        <w:t xml:space="preserve">(minuto 166:53) </w:t>
      </w:r>
      <w:r w:rsidR="002D5425">
        <w:rPr>
          <w:rFonts w:cs="Arial"/>
          <w:sz w:val="22"/>
          <w:lang w:val="es-ES_tradnl"/>
        </w:rPr>
        <w:t xml:space="preserve">en la pertinencia de girar instrucciones a la </w:t>
      </w:r>
      <w:r w:rsidR="002D5425" w:rsidRPr="002D5425">
        <w:rPr>
          <w:rFonts w:cs="Arial"/>
          <w:sz w:val="22"/>
          <w:lang w:val="es-ES_tradnl"/>
        </w:rPr>
        <w:t>Administración</w:t>
      </w:r>
      <w:r w:rsidR="002D5425">
        <w:rPr>
          <w:rFonts w:cs="Arial"/>
          <w:sz w:val="22"/>
          <w:lang w:val="es-ES_tradnl"/>
        </w:rPr>
        <w:t xml:space="preserve">, para que </w:t>
      </w:r>
      <w:r w:rsidR="00173DB3">
        <w:rPr>
          <w:rFonts w:cs="Arial"/>
          <w:sz w:val="22"/>
          <w:lang w:val="es-ES_tradnl"/>
        </w:rPr>
        <w:t xml:space="preserve">valore y </w:t>
      </w:r>
      <w:r w:rsidR="002D5425">
        <w:rPr>
          <w:rFonts w:cs="Arial"/>
          <w:sz w:val="22"/>
          <w:lang w:val="es-ES_tradnl"/>
        </w:rPr>
        <w:t xml:space="preserve">determine las condiciones que deben cumplir las empresas </w:t>
      </w:r>
      <w:r w:rsidR="00173DB3">
        <w:rPr>
          <w:rFonts w:cs="Arial"/>
          <w:sz w:val="22"/>
          <w:lang w:val="es-ES_tradnl"/>
        </w:rPr>
        <w:t xml:space="preserve">que, a la luz de las reformas reglamentarias indicadas en el acuerdo N° 3 de la sesión 13-2021, del 15 de febrero de 2021, participen </w:t>
      </w:r>
      <w:r w:rsidR="00173DB3" w:rsidRPr="00304BC4">
        <w:rPr>
          <w:rFonts w:cs="Arial"/>
          <w:sz w:val="22"/>
        </w:rPr>
        <w:t>en el proceso de cumplimiento de los trámites para la obtención del bono de familiar de vivienda</w:t>
      </w:r>
      <w:r w:rsidR="00173DB3">
        <w:rPr>
          <w:rFonts w:cs="Arial"/>
          <w:sz w:val="22"/>
        </w:rPr>
        <w:t xml:space="preserve">.  Lo anterior, según se consigna en el </w:t>
      </w:r>
      <w:r w:rsidR="00173DB3" w:rsidRPr="00173DB3">
        <w:rPr>
          <w:rFonts w:cs="Arial"/>
          <w:b/>
          <w:bCs/>
          <w:sz w:val="22"/>
        </w:rPr>
        <w:t xml:space="preserve">Acuerdo N° 7 </w:t>
      </w:r>
      <w:r w:rsidR="00173DB3">
        <w:rPr>
          <w:rFonts w:cs="Arial"/>
          <w:sz w:val="22"/>
        </w:rPr>
        <w:t>que se anexa a esta minuta.</w:t>
      </w:r>
    </w:p>
    <w:p w14:paraId="432F90D8" w14:textId="77777777" w:rsidR="009D03FE" w:rsidRPr="00D14EAF" w:rsidRDefault="009D03FE" w:rsidP="009D03FE">
      <w:pPr>
        <w:spacing w:line="360" w:lineRule="auto"/>
        <w:jc w:val="both"/>
        <w:rPr>
          <w:rFonts w:cs="Arial"/>
          <w:b/>
          <w:sz w:val="22"/>
        </w:rPr>
      </w:pPr>
      <w:r w:rsidRPr="00D14EAF">
        <w:rPr>
          <w:rFonts w:cs="Arial"/>
          <w:b/>
          <w:sz w:val="22"/>
        </w:rPr>
        <w:t>************</w:t>
      </w:r>
    </w:p>
    <w:p w14:paraId="12D4829E" w14:textId="77777777" w:rsidR="009D03FE" w:rsidRDefault="009D03FE" w:rsidP="009D03FE">
      <w:pPr>
        <w:spacing w:line="360" w:lineRule="auto"/>
        <w:jc w:val="both"/>
        <w:rPr>
          <w:rFonts w:cs="Arial"/>
          <w:b/>
          <w:bCs/>
          <w:sz w:val="22"/>
          <w:szCs w:val="22"/>
          <w:u w:val="single"/>
          <w:lang w:val="es-ES_tradnl"/>
        </w:rPr>
      </w:pPr>
    </w:p>
    <w:p w14:paraId="7DA39A32" w14:textId="46AFBCB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66311">
        <w:rPr>
          <w:rFonts w:cs="Arial"/>
          <w:b/>
          <w:sz w:val="22"/>
          <w:szCs w:val="22"/>
          <w:lang w:val="es-ES_tradnl"/>
        </w:rPr>
        <w:t>2</w:t>
      </w:r>
      <w:r>
        <w:rPr>
          <w:rFonts w:cs="Arial"/>
          <w:b/>
          <w:sz w:val="22"/>
          <w:szCs w:val="22"/>
          <w:lang w:val="es-ES_tradnl"/>
        </w:rPr>
        <w:t xml:space="preserve">° </w:t>
      </w:r>
      <w:r w:rsidR="00432EFF" w:rsidRPr="00432EFF">
        <w:rPr>
          <w:rFonts w:cs="Arial"/>
          <w:b/>
          <w:sz w:val="22"/>
          <w:szCs w:val="22"/>
          <w:u w:val="single"/>
          <w:lang w:val="es-ES_tradnl"/>
        </w:rPr>
        <w:t>Solicitudes con respecto al diagnóstico institucional, la normativa sobre sanciones a las entidades y las recomendaciones de la Auditoría Externa del FOSUVI</w:t>
      </w:r>
    </w:p>
    <w:p w14:paraId="085F7637" w14:textId="77777777" w:rsidR="009D03FE" w:rsidRDefault="009D03FE" w:rsidP="009D03FE">
      <w:pPr>
        <w:spacing w:line="360" w:lineRule="auto"/>
        <w:jc w:val="both"/>
        <w:rPr>
          <w:rFonts w:cs="Arial"/>
          <w:sz w:val="22"/>
          <w:szCs w:val="22"/>
        </w:rPr>
      </w:pPr>
    </w:p>
    <w:p w14:paraId="5146CDCF" w14:textId="190BAD6B" w:rsidR="009D03FE" w:rsidRDefault="009D03FE" w:rsidP="009D03FE">
      <w:pPr>
        <w:spacing w:line="360" w:lineRule="auto"/>
        <w:jc w:val="both"/>
        <w:rPr>
          <w:rFonts w:cs="Arial"/>
          <w:bCs/>
          <w:sz w:val="22"/>
          <w:lang w:val="es-ES_tradnl"/>
        </w:rPr>
      </w:pPr>
      <w:r w:rsidRPr="006E33E0">
        <w:rPr>
          <w:rFonts w:cs="Arial"/>
          <w:sz w:val="22"/>
          <w:u w:val="single"/>
          <w:lang w:val="es-ES_tradnl"/>
        </w:rPr>
        <w:t xml:space="preserve">Minuto </w:t>
      </w:r>
      <w:r w:rsidR="00D40778" w:rsidRPr="006E33E0">
        <w:rPr>
          <w:rFonts w:cs="Arial"/>
          <w:sz w:val="22"/>
          <w:u w:val="single"/>
          <w:lang w:val="es-ES_tradnl"/>
        </w:rPr>
        <w:t>167</w:t>
      </w:r>
      <w:r w:rsidRPr="006E33E0">
        <w:rPr>
          <w:rFonts w:cs="Arial"/>
          <w:sz w:val="22"/>
          <w:u w:val="single"/>
          <w:lang w:val="es-ES_tradnl"/>
        </w:rPr>
        <w:t>:</w:t>
      </w:r>
      <w:r w:rsidR="00D40778" w:rsidRPr="006E33E0">
        <w:rPr>
          <w:rFonts w:cs="Arial"/>
          <w:sz w:val="22"/>
          <w:u w:val="single"/>
          <w:lang w:val="es-ES_tradnl"/>
        </w:rPr>
        <w:t>36</w:t>
      </w:r>
      <w:r>
        <w:rPr>
          <w:rFonts w:cs="Arial"/>
          <w:sz w:val="22"/>
          <w:lang w:val="es-ES_tradnl"/>
        </w:rPr>
        <w:t xml:space="preserve"> </w:t>
      </w:r>
      <w:r w:rsidR="006E33E0">
        <w:rPr>
          <w:rFonts w:cs="Arial"/>
          <w:sz w:val="22"/>
          <w:lang w:val="es-ES_tradnl"/>
        </w:rPr>
        <w:t xml:space="preserve">El señor Gerente General atiende una consulta de la Directora </w:t>
      </w:r>
      <w:r w:rsidR="006E33E0" w:rsidRPr="006E33E0">
        <w:rPr>
          <w:rFonts w:cs="Arial"/>
          <w:bCs/>
          <w:sz w:val="22"/>
          <w:lang w:val="es-ES_tradnl"/>
        </w:rPr>
        <w:t>Ulibarri Pernús</w:t>
      </w:r>
      <w:r w:rsidR="006E33E0">
        <w:rPr>
          <w:rFonts w:cs="Arial"/>
          <w:bCs/>
          <w:sz w:val="22"/>
          <w:lang w:val="es-ES_tradnl"/>
        </w:rPr>
        <w:t xml:space="preserve">, sobre el proceso de contratación de los servicios profesionales para efectuar el diagnostico institucional, señalando que la Unidad de Planificación Institucional le remitió la nueva propuesta de términos de referencia, y estará retomando este tema para continuar con el trámite que corresponda, informando la próxima semana a esta </w:t>
      </w:r>
      <w:r w:rsidR="006E33E0" w:rsidRPr="006E33E0">
        <w:rPr>
          <w:rFonts w:cs="Arial"/>
          <w:bCs/>
          <w:sz w:val="22"/>
          <w:lang w:val="es-ES_tradnl"/>
        </w:rPr>
        <w:t>Junta Directiva</w:t>
      </w:r>
      <w:r w:rsidR="006E33E0">
        <w:rPr>
          <w:rFonts w:cs="Arial"/>
          <w:bCs/>
          <w:sz w:val="22"/>
          <w:lang w:val="es-ES_tradnl"/>
        </w:rPr>
        <w:t xml:space="preserve"> sobre el particular.</w:t>
      </w:r>
    </w:p>
    <w:p w14:paraId="7008A0BC" w14:textId="160B3559" w:rsidR="006E33E0" w:rsidRDefault="006E33E0" w:rsidP="009D03FE">
      <w:pPr>
        <w:spacing w:line="360" w:lineRule="auto"/>
        <w:jc w:val="both"/>
        <w:rPr>
          <w:rFonts w:cs="Arial"/>
          <w:bCs/>
          <w:sz w:val="22"/>
          <w:lang w:val="es-ES_tradnl"/>
        </w:rPr>
      </w:pPr>
    </w:p>
    <w:p w14:paraId="470A6449" w14:textId="03E416EC" w:rsidR="006E33E0" w:rsidRDefault="006E33E0" w:rsidP="009D03FE">
      <w:pPr>
        <w:spacing w:line="360" w:lineRule="auto"/>
        <w:jc w:val="both"/>
        <w:rPr>
          <w:rFonts w:cs="Arial"/>
          <w:bCs/>
          <w:sz w:val="22"/>
          <w:lang w:val="es-ES_tradnl"/>
        </w:rPr>
      </w:pPr>
      <w:r>
        <w:rPr>
          <w:rFonts w:cs="Arial"/>
          <w:bCs/>
          <w:sz w:val="22"/>
          <w:lang w:val="es-ES_tradnl"/>
        </w:rPr>
        <w:t xml:space="preserve">Por otra parte, el señor Gerente General toma nota de una solicitud de la Directora </w:t>
      </w:r>
      <w:r w:rsidRPr="006E33E0">
        <w:rPr>
          <w:rFonts w:cs="Arial"/>
          <w:bCs/>
          <w:sz w:val="22"/>
          <w:lang w:val="es-ES_tradnl"/>
        </w:rPr>
        <w:t>Ulibarri Pernús</w:t>
      </w:r>
      <w:r>
        <w:rPr>
          <w:rFonts w:cs="Arial"/>
          <w:bCs/>
          <w:sz w:val="22"/>
          <w:lang w:val="es-ES_tradnl"/>
        </w:rPr>
        <w:t xml:space="preserve">, para </w:t>
      </w:r>
      <w:r w:rsidR="0084720E">
        <w:rPr>
          <w:rFonts w:cs="Arial"/>
          <w:bCs/>
          <w:sz w:val="22"/>
          <w:lang w:val="es-ES_tradnl"/>
        </w:rPr>
        <w:t xml:space="preserve">presentar </w:t>
      </w:r>
      <w:r>
        <w:rPr>
          <w:rFonts w:cs="Arial"/>
          <w:bCs/>
          <w:sz w:val="22"/>
          <w:lang w:val="es-ES_tradnl"/>
        </w:rPr>
        <w:t xml:space="preserve">a este Órgano Colegiado, </w:t>
      </w:r>
      <w:r w:rsidR="0084720E">
        <w:rPr>
          <w:rFonts w:cs="Arial"/>
          <w:bCs/>
          <w:sz w:val="22"/>
          <w:lang w:val="es-ES_tradnl"/>
        </w:rPr>
        <w:t xml:space="preserve">según lo discutido </w:t>
      </w:r>
      <w:r>
        <w:rPr>
          <w:rFonts w:cs="Arial"/>
          <w:bCs/>
          <w:sz w:val="22"/>
          <w:lang w:val="es-ES_tradnl"/>
        </w:rPr>
        <w:t xml:space="preserve">recientemente </w:t>
      </w:r>
      <w:r w:rsidR="0084720E">
        <w:rPr>
          <w:rFonts w:cs="Arial"/>
          <w:bCs/>
          <w:sz w:val="22"/>
          <w:lang w:val="es-ES_tradnl"/>
        </w:rPr>
        <w:t xml:space="preserve">en el </w:t>
      </w:r>
      <w:r>
        <w:rPr>
          <w:rFonts w:cs="Arial"/>
          <w:bCs/>
          <w:sz w:val="22"/>
          <w:lang w:val="es-ES_tradnl"/>
        </w:rPr>
        <w:t>Comité de Auditoría, la normativa vigente que permite sancionar a las entidades autorizadas ante incumplimientos de sus funciones dentro del Sistema</w:t>
      </w:r>
      <w:r w:rsidR="0084720E">
        <w:rPr>
          <w:rFonts w:cs="Arial"/>
          <w:bCs/>
          <w:sz w:val="22"/>
          <w:lang w:val="es-ES_tradnl"/>
        </w:rPr>
        <w:t>.</w:t>
      </w:r>
    </w:p>
    <w:p w14:paraId="14BABB29" w14:textId="5AAABD7A" w:rsidR="006E33E0" w:rsidRDefault="006E33E0" w:rsidP="009D03FE">
      <w:pPr>
        <w:spacing w:line="360" w:lineRule="auto"/>
        <w:jc w:val="both"/>
        <w:rPr>
          <w:rFonts w:cs="Arial"/>
          <w:bCs/>
          <w:sz w:val="22"/>
          <w:lang w:val="es-ES_tradnl"/>
        </w:rPr>
      </w:pPr>
    </w:p>
    <w:p w14:paraId="624E8608" w14:textId="77777777" w:rsidR="0084720E" w:rsidRDefault="0084720E" w:rsidP="009D03FE">
      <w:pPr>
        <w:spacing w:line="360" w:lineRule="auto"/>
        <w:jc w:val="both"/>
        <w:rPr>
          <w:rFonts w:cs="Arial"/>
          <w:bCs/>
          <w:sz w:val="22"/>
          <w:lang w:val="es-ES_tradnl"/>
        </w:rPr>
      </w:pPr>
      <w:r>
        <w:rPr>
          <w:rFonts w:cs="Arial"/>
          <w:bCs/>
          <w:sz w:val="22"/>
          <w:lang w:val="es-ES_tradnl"/>
        </w:rPr>
        <w:lastRenderedPageBreak/>
        <w:t xml:space="preserve">Finalmente, toma nota el señor Gerente General de un requerimiento de la Directora </w:t>
      </w:r>
      <w:r w:rsidRPr="0084720E">
        <w:rPr>
          <w:rFonts w:cs="Arial"/>
          <w:bCs/>
          <w:sz w:val="22"/>
          <w:lang w:val="es-ES_tradnl"/>
        </w:rPr>
        <w:t>Ulibarri Pernús</w:t>
      </w:r>
      <w:r>
        <w:rPr>
          <w:rFonts w:cs="Arial"/>
          <w:bCs/>
          <w:sz w:val="22"/>
          <w:lang w:val="es-ES_tradnl"/>
        </w:rPr>
        <w:t xml:space="preserve">, para que se presente a esta </w:t>
      </w:r>
      <w:r w:rsidRPr="0084720E">
        <w:rPr>
          <w:rFonts w:cs="Arial"/>
          <w:bCs/>
          <w:sz w:val="22"/>
          <w:lang w:val="es-ES_tradnl"/>
        </w:rPr>
        <w:t>Junta Directiva</w:t>
      </w:r>
      <w:r>
        <w:rPr>
          <w:rFonts w:cs="Arial"/>
          <w:bCs/>
          <w:sz w:val="22"/>
          <w:lang w:val="es-ES_tradnl"/>
        </w:rPr>
        <w:t>, según lo conocido por el Comité de Auditoría, información sobre el estado de las recomendaciones emitidas por las auditorías externas e interna a la Dirección FOSUVI, con corte al mes de febrero de 2021.</w:t>
      </w:r>
    </w:p>
    <w:p w14:paraId="5131DA96" w14:textId="77777777" w:rsidR="009D03FE" w:rsidRPr="00D14EAF" w:rsidRDefault="009D03FE" w:rsidP="009D03FE">
      <w:pPr>
        <w:spacing w:line="360" w:lineRule="auto"/>
        <w:jc w:val="both"/>
        <w:rPr>
          <w:rFonts w:cs="Arial"/>
          <w:b/>
          <w:sz w:val="22"/>
        </w:rPr>
      </w:pPr>
      <w:r w:rsidRPr="00D14EAF">
        <w:rPr>
          <w:rFonts w:cs="Arial"/>
          <w:b/>
          <w:sz w:val="22"/>
        </w:rPr>
        <w:t>************</w:t>
      </w:r>
    </w:p>
    <w:p w14:paraId="009B85A9" w14:textId="77777777" w:rsidR="009D03FE" w:rsidRDefault="009D03FE" w:rsidP="009D03FE">
      <w:pPr>
        <w:spacing w:line="360" w:lineRule="auto"/>
        <w:jc w:val="both"/>
        <w:rPr>
          <w:rFonts w:cs="Arial"/>
          <w:b/>
          <w:bCs/>
          <w:sz w:val="22"/>
          <w:szCs w:val="22"/>
          <w:u w:val="single"/>
          <w:lang w:val="es-ES_tradnl"/>
        </w:rPr>
      </w:pPr>
    </w:p>
    <w:p w14:paraId="69635DB6" w14:textId="603C136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66311">
        <w:rPr>
          <w:rFonts w:cs="Arial"/>
          <w:b/>
          <w:sz w:val="22"/>
          <w:szCs w:val="22"/>
          <w:lang w:val="es-ES_tradnl"/>
        </w:rPr>
        <w:t>3</w:t>
      </w:r>
      <w:r>
        <w:rPr>
          <w:rFonts w:cs="Arial"/>
          <w:b/>
          <w:sz w:val="22"/>
          <w:szCs w:val="22"/>
          <w:lang w:val="es-ES_tradnl"/>
        </w:rPr>
        <w:t xml:space="preserve">° </w:t>
      </w:r>
      <w:r w:rsidR="00432EFF" w:rsidRPr="00432EFF">
        <w:rPr>
          <w:rFonts w:cs="Arial"/>
          <w:b/>
          <w:bCs/>
          <w:sz w:val="22"/>
          <w:u w:val="single"/>
          <w:lang w:val="es-ES_tradnl"/>
        </w:rPr>
        <w:t>Informe sobre el proceso de contratación de la asesoría jurídica externa para la Junta Directiva</w:t>
      </w:r>
    </w:p>
    <w:p w14:paraId="240F0D99" w14:textId="77777777" w:rsidR="009D03FE" w:rsidRDefault="009D03FE" w:rsidP="009D03FE">
      <w:pPr>
        <w:spacing w:line="360" w:lineRule="auto"/>
        <w:jc w:val="both"/>
        <w:rPr>
          <w:rFonts w:cs="Arial"/>
          <w:sz w:val="22"/>
          <w:szCs w:val="22"/>
        </w:rPr>
      </w:pPr>
    </w:p>
    <w:p w14:paraId="70897CE6" w14:textId="2734BAA2" w:rsidR="009D03FE" w:rsidRDefault="009D03FE" w:rsidP="009D03FE">
      <w:pPr>
        <w:spacing w:line="360" w:lineRule="auto"/>
        <w:jc w:val="both"/>
        <w:rPr>
          <w:rFonts w:cs="Arial"/>
          <w:sz w:val="22"/>
          <w:lang w:val="es-ES_tradnl"/>
        </w:rPr>
      </w:pPr>
      <w:r w:rsidRPr="0084720E">
        <w:rPr>
          <w:rFonts w:cs="Arial"/>
          <w:sz w:val="22"/>
          <w:u w:val="single"/>
          <w:lang w:val="es-ES_tradnl"/>
        </w:rPr>
        <w:t xml:space="preserve">Minuto </w:t>
      </w:r>
      <w:r w:rsidR="00D40778" w:rsidRPr="0084720E">
        <w:rPr>
          <w:rFonts w:cs="Arial"/>
          <w:sz w:val="22"/>
          <w:u w:val="single"/>
          <w:lang w:val="es-ES_tradnl"/>
        </w:rPr>
        <w:t>177</w:t>
      </w:r>
      <w:r w:rsidRPr="0084720E">
        <w:rPr>
          <w:rFonts w:cs="Arial"/>
          <w:sz w:val="22"/>
          <w:u w:val="single"/>
          <w:lang w:val="es-ES_tradnl"/>
        </w:rPr>
        <w:t>:</w:t>
      </w:r>
      <w:r w:rsidR="00D40778" w:rsidRPr="0084720E">
        <w:rPr>
          <w:rFonts w:cs="Arial"/>
          <w:sz w:val="22"/>
          <w:u w:val="single"/>
          <w:lang w:val="es-ES_tradnl"/>
        </w:rPr>
        <w:t>30</w:t>
      </w:r>
      <w:r>
        <w:rPr>
          <w:rFonts w:cs="Arial"/>
          <w:sz w:val="22"/>
          <w:lang w:val="es-ES_tradnl"/>
        </w:rPr>
        <w:t xml:space="preserve"> </w:t>
      </w:r>
      <w:r w:rsidR="0084720E">
        <w:rPr>
          <w:rFonts w:cs="Arial"/>
          <w:sz w:val="22"/>
          <w:lang w:val="es-ES_tradnl"/>
        </w:rPr>
        <w:t xml:space="preserve">El señor Gerente General informa que ya se procesó en el SICOP, la contratación del asesor jurídico para la </w:t>
      </w:r>
      <w:r w:rsidR="0084720E" w:rsidRPr="0084720E">
        <w:rPr>
          <w:rFonts w:cs="Arial"/>
          <w:sz w:val="22"/>
          <w:lang w:val="es-ES_tradnl"/>
        </w:rPr>
        <w:t>Junta Directiva</w:t>
      </w:r>
      <w:r w:rsidR="0084720E">
        <w:rPr>
          <w:rFonts w:cs="Arial"/>
          <w:sz w:val="22"/>
          <w:lang w:val="es-ES_tradnl"/>
        </w:rPr>
        <w:t xml:space="preserve"> y el próximo miércoles se estará procediendo a la respectiva firma del contrato.</w:t>
      </w:r>
    </w:p>
    <w:p w14:paraId="065E8DDD" w14:textId="77777777" w:rsidR="009D03FE" w:rsidRPr="00D14EAF" w:rsidRDefault="009D03FE" w:rsidP="009D03FE">
      <w:pPr>
        <w:spacing w:line="360" w:lineRule="auto"/>
        <w:jc w:val="both"/>
        <w:rPr>
          <w:rFonts w:cs="Arial"/>
          <w:b/>
          <w:sz w:val="22"/>
        </w:rPr>
      </w:pPr>
      <w:r w:rsidRPr="00D14EAF">
        <w:rPr>
          <w:rFonts w:cs="Arial"/>
          <w:b/>
          <w:sz w:val="22"/>
        </w:rPr>
        <w:t>************</w:t>
      </w:r>
    </w:p>
    <w:p w14:paraId="747517DF" w14:textId="77777777" w:rsidR="009D03FE" w:rsidRDefault="009D03FE" w:rsidP="009D03FE">
      <w:pPr>
        <w:spacing w:line="360" w:lineRule="auto"/>
        <w:jc w:val="both"/>
        <w:rPr>
          <w:rFonts w:cs="Arial"/>
          <w:b/>
          <w:bCs/>
          <w:sz w:val="22"/>
          <w:szCs w:val="22"/>
          <w:u w:val="single"/>
          <w:lang w:val="es-ES_tradnl"/>
        </w:rPr>
      </w:pPr>
    </w:p>
    <w:p w14:paraId="4B21B5E1" w14:textId="5818B21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66311">
        <w:rPr>
          <w:rFonts w:cs="Arial"/>
          <w:b/>
          <w:sz w:val="22"/>
          <w:szCs w:val="22"/>
          <w:lang w:val="es-ES_tradnl"/>
        </w:rPr>
        <w:t>4</w:t>
      </w:r>
      <w:r>
        <w:rPr>
          <w:rFonts w:cs="Arial"/>
          <w:b/>
          <w:sz w:val="22"/>
          <w:szCs w:val="22"/>
          <w:lang w:val="es-ES_tradnl"/>
        </w:rPr>
        <w:t xml:space="preserve">° </w:t>
      </w:r>
      <w:r w:rsidR="00432EFF" w:rsidRPr="00432EFF">
        <w:rPr>
          <w:rFonts w:cs="Arial"/>
          <w:b/>
          <w:bCs/>
          <w:sz w:val="22"/>
          <w:u w:val="single"/>
          <w:lang w:val="es-ES_tradnl"/>
        </w:rPr>
        <w:t xml:space="preserve">Copia de oficio enviado por la Gerencia General al Ministro de Hacienda, solicitando una </w:t>
      </w:r>
      <w:r w:rsidR="00432EFF" w:rsidRPr="00432EFF">
        <w:rPr>
          <w:rFonts w:cs="Arial"/>
          <w:b/>
          <w:bCs/>
          <w:sz w:val="22"/>
          <w:u w:val="single"/>
          <w:lang w:val="es-CR"/>
        </w:rPr>
        <w:t>pronta respuesta a la solicitud del trámite para disponer de los ¢28.000 millones aprobados en la Ley 9926</w:t>
      </w:r>
    </w:p>
    <w:p w14:paraId="674B59EB" w14:textId="77777777" w:rsidR="009D03FE" w:rsidRDefault="009D03FE" w:rsidP="009D03FE">
      <w:pPr>
        <w:spacing w:line="360" w:lineRule="auto"/>
        <w:jc w:val="both"/>
        <w:rPr>
          <w:rFonts w:cs="Arial"/>
          <w:sz w:val="22"/>
          <w:szCs w:val="22"/>
        </w:rPr>
      </w:pPr>
    </w:p>
    <w:p w14:paraId="43C0657B" w14:textId="77777777" w:rsidR="00431634" w:rsidRDefault="00431634" w:rsidP="00431634">
      <w:pPr>
        <w:spacing w:line="360" w:lineRule="auto"/>
        <w:jc w:val="both"/>
        <w:rPr>
          <w:rFonts w:cs="Arial"/>
          <w:sz w:val="22"/>
          <w:lang w:val="es-ES_tradnl"/>
        </w:rPr>
      </w:pPr>
      <w:r w:rsidRPr="00190600">
        <w:rPr>
          <w:rFonts w:cs="Arial"/>
          <w:sz w:val="22"/>
          <w:u w:val="single"/>
          <w:lang w:val="es-ES_tradnl"/>
        </w:rPr>
        <w:t>Minuto 178:32</w:t>
      </w:r>
      <w:r>
        <w:rPr>
          <w:rFonts w:cs="Arial"/>
          <w:sz w:val="22"/>
          <w:lang w:val="es-ES_tradnl"/>
        </w:rPr>
        <w:t xml:space="preserve"> Se conoce copia del oficio GG-OF-0512-2021 del 19 de abril de 2021, mediante el cual, la Gerencia General, solicita al señor Elian Villegas Valverde, Ministro de Hacienda del Ministerio de Hacienda, </w:t>
      </w:r>
      <w:r>
        <w:rPr>
          <w:sz w:val="22"/>
          <w:szCs w:val="22"/>
        </w:rPr>
        <w:t>una pronta respuesta a la solicitud del trámite para disponer de los ¢28.000 millones aprobados en la Ley 9926.</w:t>
      </w:r>
    </w:p>
    <w:p w14:paraId="4701FCBF" w14:textId="77777777" w:rsidR="00431634" w:rsidRDefault="00431634" w:rsidP="00431634">
      <w:pPr>
        <w:spacing w:line="360" w:lineRule="auto"/>
        <w:jc w:val="both"/>
        <w:rPr>
          <w:rFonts w:cs="Arial"/>
          <w:sz w:val="22"/>
          <w:szCs w:val="22"/>
        </w:rPr>
      </w:pPr>
    </w:p>
    <w:p w14:paraId="3249F5CB" w14:textId="77777777" w:rsidR="00431634" w:rsidRPr="00D40778" w:rsidRDefault="00431634" w:rsidP="00431634">
      <w:pPr>
        <w:spacing w:line="360" w:lineRule="auto"/>
        <w:jc w:val="both"/>
        <w:rPr>
          <w:rFonts w:cs="Arial"/>
          <w:sz w:val="22"/>
          <w:szCs w:val="22"/>
        </w:rPr>
      </w:pPr>
      <w:r>
        <w:rPr>
          <w:rFonts w:cs="Arial"/>
          <w:sz w:val="22"/>
          <w:szCs w:val="22"/>
        </w:rPr>
        <w:t xml:space="preserve">Sobre el particular, la </w:t>
      </w:r>
      <w:r w:rsidRPr="00D40778">
        <w:rPr>
          <w:rFonts w:cs="Arial"/>
          <w:sz w:val="22"/>
          <w:szCs w:val="22"/>
          <w:lang w:val="es-ES_tradnl"/>
        </w:rPr>
        <w:t>Junta Directiva</w:t>
      </w:r>
      <w:r>
        <w:rPr>
          <w:rFonts w:cs="Arial"/>
          <w:sz w:val="22"/>
          <w:szCs w:val="22"/>
          <w:lang w:val="es-ES_tradnl"/>
        </w:rPr>
        <w:t xml:space="preserve"> da por conocida dicha nota.</w:t>
      </w:r>
    </w:p>
    <w:p w14:paraId="5A672E62" w14:textId="77777777" w:rsidR="00431634" w:rsidRPr="00D14EAF" w:rsidRDefault="00431634" w:rsidP="00431634">
      <w:pPr>
        <w:spacing w:line="360" w:lineRule="auto"/>
        <w:jc w:val="both"/>
        <w:rPr>
          <w:rFonts w:cs="Arial"/>
          <w:b/>
          <w:sz w:val="22"/>
        </w:rPr>
      </w:pPr>
      <w:r w:rsidRPr="00D14EAF">
        <w:rPr>
          <w:rFonts w:cs="Arial"/>
          <w:b/>
          <w:sz w:val="22"/>
        </w:rPr>
        <w:t>************</w:t>
      </w:r>
    </w:p>
    <w:p w14:paraId="436B43F0" w14:textId="77777777" w:rsidR="00431634" w:rsidRDefault="00431634" w:rsidP="00431634">
      <w:pPr>
        <w:spacing w:line="360" w:lineRule="auto"/>
        <w:jc w:val="both"/>
        <w:rPr>
          <w:rFonts w:cs="Arial"/>
          <w:b/>
          <w:bCs/>
          <w:sz w:val="22"/>
          <w:szCs w:val="22"/>
          <w:u w:val="single"/>
          <w:lang w:val="es-ES_tradnl"/>
        </w:rPr>
      </w:pPr>
    </w:p>
    <w:p w14:paraId="051A1BF8" w14:textId="77777777" w:rsidR="00431634" w:rsidRPr="00AD4F06" w:rsidRDefault="00431634" w:rsidP="00431634">
      <w:pPr>
        <w:spacing w:line="360" w:lineRule="auto"/>
        <w:jc w:val="both"/>
        <w:outlineLvl w:val="0"/>
        <w:rPr>
          <w:rFonts w:cs="Arial"/>
          <w:sz w:val="22"/>
          <w:szCs w:val="22"/>
          <w:lang w:val="es-ES_tradnl"/>
        </w:rPr>
      </w:pPr>
      <w:r>
        <w:rPr>
          <w:rFonts w:cs="Arial"/>
          <w:b/>
          <w:sz w:val="22"/>
          <w:szCs w:val="22"/>
          <w:lang w:val="es-ES_tradnl"/>
        </w:rPr>
        <w:t xml:space="preserve">15° </w:t>
      </w:r>
      <w:r w:rsidRPr="00432EFF">
        <w:rPr>
          <w:rFonts w:cs="Arial"/>
          <w:b/>
          <w:bCs/>
          <w:sz w:val="22"/>
          <w:u w:val="single"/>
          <w:lang w:val="es-CR"/>
        </w:rPr>
        <w:t xml:space="preserve">Oficio de la Fundación para la Vivienda Rural Costa Rica – Canadá, solicitando reconsiderar la decisión de no tramitar el proyecto </w:t>
      </w:r>
      <w:proofErr w:type="spellStart"/>
      <w:r w:rsidRPr="00432EFF">
        <w:rPr>
          <w:rFonts w:cs="Arial"/>
          <w:b/>
          <w:bCs/>
          <w:sz w:val="22"/>
          <w:u w:val="single"/>
          <w:lang w:val="es-CR"/>
        </w:rPr>
        <w:t>Banabat</w:t>
      </w:r>
      <w:proofErr w:type="spellEnd"/>
      <w:r w:rsidRPr="00432EFF">
        <w:rPr>
          <w:rFonts w:cs="Arial"/>
          <w:b/>
          <w:bCs/>
          <w:sz w:val="22"/>
          <w:u w:val="single"/>
          <w:lang w:val="es-CR"/>
        </w:rPr>
        <w:t xml:space="preserve"> de Matina</w:t>
      </w:r>
    </w:p>
    <w:p w14:paraId="55AF9B09" w14:textId="77777777" w:rsidR="00431634" w:rsidRDefault="00431634" w:rsidP="00431634">
      <w:pPr>
        <w:spacing w:line="360" w:lineRule="auto"/>
        <w:jc w:val="both"/>
        <w:rPr>
          <w:rFonts w:cs="Arial"/>
          <w:sz w:val="22"/>
          <w:szCs w:val="22"/>
        </w:rPr>
      </w:pPr>
    </w:p>
    <w:p w14:paraId="4CDB8CF9" w14:textId="5FCE1DCC" w:rsidR="00431634" w:rsidRDefault="00431634" w:rsidP="0043163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178</w:t>
      </w:r>
      <w:r w:rsidRPr="0039311E">
        <w:rPr>
          <w:rFonts w:cs="Arial"/>
          <w:sz w:val="22"/>
          <w:u w:val="single"/>
          <w:lang w:val="es-ES_tradnl"/>
        </w:rPr>
        <w:t>:</w:t>
      </w:r>
      <w:r>
        <w:rPr>
          <w:rFonts w:cs="Arial"/>
          <w:sz w:val="22"/>
          <w:u w:val="single"/>
          <w:lang w:val="es-ES_tradnl"/>
        </w:rPr>
        <w:t>47</w:t>
      </w:r>
      <w:r>
        <w:rPr>
          <w:rFonts w:cs="Arial"/>
          <w:sz w:val="22"/>
          <w:lang w:val="es-ES_tradnl"/>
        </w:rPr>
        <w:t xml:space="preserve"> Se conoce el oficio FVR-GG-080-2021</w:t>
      </w:r>
      <w:r w:rsidR="00F046A2">
        <w:rPr>
          <w:rFonts w:cs="Arial"/>
          <w:sz w:val="22"/>
          <w:lang w:val="es-ES_tradnl"/>
        </w:rPr>
        <w:t>,</w:t>
      </w:r>
      <w:r>
        <w:rPr>
          <w:rFonts w:cs="Arial"/>
          <w:sz w:val="22"/>
          <w:lang w:val="es-ES_tradnl"/>
        </w:rPr>
        <w:t xml:space="preserve"> del 21 de abril de 2021, mediante el cual, el señor Juan José Umaña Vargas, Gerente General de la </w:t>
      </w:r>
      <w:r w:rsidRPr="005A2F93">
        <w:rPr>
          <w:rFonts w:cs="Arial"/>
          <w:sz w:val="22"/>
          <w:lang w:val="es-CR"/>
        </w:rPr>
        <w:t>Fundación para la Vivienda Rural Costa Rica – Canadá</w:t>
      </w:r>
      <w:r>
        <w:rPr>
          <w:rFonts w:cs="Arial"/>
          <w:sz w:val="22"/>
          <w:lang w:val="es-CR"/>
        </w:rPr>
        <w:t xml:space="preserve">, </w:t>
      </w:r>
      <w:r>
        <w:rPr>
          <w:sz w:val="22"/>
          <w:szCs w:val="22"/>
        </w:rPr>
        <w:t>solicita reconsiderar la decisión de la Gerencia</w:t>
      </w:r>
      <w:r w:rsidR="00F046A2">
        <w:rPr>
          <w:sz w:val="22"/>
          <w:szCs w:val="22"/>
        </w:rPr>
        <w:t xml:space="preserve"> General de este Banco</w:t>
      </w:r>
      <w:r>
        <w:rPr>
          <w:sz w:val="22"/>
          <w:szCs w:val="22"/>
        </w:rPr>
        <w:t xml:space="preserve">, en cuanto a no tramitar el proyecto </w:t>
      </w:r>
      <w:proofErr w:type="spellStart"/>
      <w:r>
        <w:rPr>
          <w:sz w:val="22"/>
          <w:szCs w:val="22"/>
        </w:rPr>
        <w:t>Banabat</w:t>
      </w:r>
      <w:proofErr w:type="spellEnd"/>
      <w:r>
        <w:rPr>
          <w:sz w:val="22"/>
          <w:szCs w:val="22"/>
        </w:rPr>
        <w:t xml:space="preserve"> de Matina, </w:t>
      </w:r>
      <w:r w:rsidR="00F046A2">
        <w:rPr>
          <w:sz w:val="22"/>
          <w:szCs w:val="22"/>
        </w:rPr>
        <w:t>a pesar de haber</w:t>
      </w:r>
      <w:r>
        <w:rPr>
          <w:sz w:val="22"/>
          <w:szCs w:val="22"/>
        </w:rPr>
        <w:t xml:space="preserve"> cumplido con todos los requisitos.</w:t>
      </w:r>
    </w:p>
    <w:p w14:paraId="1DBC0B18" w14:textId="77777777" w:rsidR="00431634" w:rsidRDefault="00431634" w:rsidP="00431634">
      <w:pPr>
        <w:spacing w:line="360" w:lineRule="auto"/>
        <w:jc w:val="both"/>
        <w:rPr>
          <w:rFonts w:cs="Arial"/>
          <w:sz w:val="22"/>
          <w:szCs w:val="22"/>
        </w:rPr>
      </w:pPr>
    </w:p>
    <w:p w14:paraId="52025B01" w14:textId="77777777" w:rsidR="00431634" w:rsidRDefault="00431634" w:rsidP="00431634">
      <w:pPr>
        <w:spacing w:line="360" w:lineRule="auto"/>
        <w:jc w:val="both"/>
        <w:rPr>
          <w:rFonts w:cs="Arial"/>
          <w:sz w:val="22"/>
          <w:szCs w:val="22"/>
        </w:rPr>
      </w:pPr>
      <w:r>
        <w:rPr>
          <w:rFonts w:cs="Arial"/>
          <w:sz w:val="22"/>
          <w:szCs w:val="22"/>
        </w:rPr>
        <w:t xml:space="preserve">Al respecto, la </w:t>
      </w:r>
      <w:r w:rsidRPr="00F76D08">
        <w:rPr>
          <w:rFonts w:cs="Arial"/>
          <w:sz w:val="22"/>
          <w:szCs w:val="22"/>
          <w:lang w:val="es-ES_tradnl"/>
        </w:rPr>
        <w:t>Junta Directiva</w:t>
      </w:r>
      <w:r>
        <w:rPr>
          <w:rFonts w:cs="Arial"/>
          <w:sz w:val="22"/>
          <w:szCs w:val="22"/>
          <w:lang w:val="es-ES_tradnl"/>
        </w:rPr>
        <w:t xml:space="preserve"> toma el </w:t>
      </w:r>
      <w:r w:rsidRPr="00F76D08">
        <w:rPr>
          <w:rFonts w:cs="Arial"/>
          <w:b/>
          <w:bCs/>
          <w:sz w:val="22"/>
          <w:szCs w:val="22"/>
          <w:lang w:val="es-ES_tradnl"/>
        </w:rPr>
        <w:t>Acuerdo N° 8</w:t>
      </w:r>
      <w:r>
        <w:rPr>
          <w:rFonts w:cs="Arial"/>
          <w:sz w:val="22"/>
          <w:szCs w:val="22"/>
          <w:lang w:val="es-ES_tradnl"/>
        </w:rPr>
        <w:t xml:space="preserve"> que se anexa a esta minuta.</w:t>
      </w:r>
    </w:p>
    <w:p w14:paraId="3F6A138C" w14:textId="77777777" w:rsidR="00431634" w:rsidRPr="00D14EAF" w:rsidRDefault="00431634" w:rsidP="00431634">
      <w:pPr>
        <w:spacing w:line="360" w:lineRule="auto"/>
        <w:jc w:val="both"/>
        <w:rPr>
          <w:rFonts w:cs="Arial"/>
          <w:b/>
          <w:sz w:val="22"/>
        </w:rPr>
      </w:pPr>
      <w:r w:rsidRPr="00D14EAF">
        <w:rPr>
          <w:rFonts w:cs="Arial"/>
          <w:b/>
          <w:sz w:val="22"/>
        </w:rPr>
        <w:t>************</w:t>
      </w:r>
    </w:p>
    <w:p w14:paraId="637CC80F" w14:textId="77777777" w:rsidR="00431634" w:rsidRDefault="00431634" w:rsidP="00431634">
      <w:pPr>
        <w:spacing w:line="360" w:lineRule="auto"/>
        <w:jc w:val="both"/>
        <w:rPr>
          <w:rFonts w:cs="Arial"/>
          <w:b/>
          <w:bCs/>
          <w:sz w:val="22"/>
          <w:szCs w:val="22"/>
          <w:u w:val="single"/>
          <w:lang w:val="es-ES_tradnl"/>
        </w:rPr>
      </w:pPr>
    </w:p>
    <w:p w14:paraId="4513DE5C" w14:textId="77777777" w:rsidR="00431634" w:rsidRPr="00AD4F06" w:rsidRDefault="00431634" w:rsidP="00431634">
      <w:pPr>
        <w:spacing w:line="360" w:lineRule="auto"/>
        <w:jc w:val="both"/>
        <w:outlineLvl w:val="0"/>
        <w:rPr>
          <w:rFonts w:cs="Arial"/>
          <w:sz w:val="22"/>
          <w:szCs w:val="22"/>
          <w:lang w:val="es-ES_tradnl"/>
        </w:rPr>
      </w:pPr>
      <w:r>
        <w:rPr>
          <w:rFonts w:cs="Arial"/>
          <w:b/>
          <w:sz w:val="22"/>
          <w:szCs w:val="22"/>
          <w:lang w:val="es-ES_tradnl"/>
        </w:rPr>
        <w:t xml:space="preserve">16° </w:t>
      </w:r>
      <w:r w:rsidRPr="00432EFF">
        <w:rPr>
          <w:rFonts w:cs="Arial"/>
          <w:b/>
          <w:sz w:val="22"/>
          <w:szCs w:val="22"/>
          <w:u w:val="single"/>
          <w:lang w:val="es-CR"/>
        </w:rPr>
        <w:t xml:space="preserve">Oficio de la diputada Carmen Chan Mora, solicitando </w:t>
      </w:r>
      <w:r w:rsidRPr="00432EFF">
        <w:rPr>
          <w:rFonts w:cs="Arial"/>
          <w:b/>
          <w:sz w:val="22"/>
          <w:szCs w:val="22"/>
          <w:u w:val="single"/>
        </w:rPr>
        <w:t xml:space="preserve">información sobre el proyecto Vistas del Golfo, en </w:t>
      </w:r>
      <w:proofErr w:type="spellStart"/>
      <w:r w:rsidRPr="00432EFF">
        <w:rPr>
          <w:rFonts w:cs="Arial"/>
          <w:b/>
          <w:sz w:val="22"/>
          <w:szCs w:val="22"/>
          <w:u w:val="single"/>
        </w:rPr>
        <w:t>Chomes</w:t>
      </w:r>
      <w:proofErr w:type="spellEnd"/>
      <w:r w:rsidRPr="00432EFF">
        <w:rPr>
          <w:rFonts w:cs="Arial"/>
          <w:b/>
          <w:sz w:val="22"/>
          <w:szCs w:val="22"/>
          <w:u w:val="single"/>
        </w:rPr>
        <w:t xml:space="preserve"> de Puntarenas</w:t>
      </w:r>
    </w:p>
    <w:p w14:paraId="26465361" w14:textId="77777777" w:rsidR="00431634" w:rsidRDefault="00431634" w:rsidP="00431634">
      <w:pPr>
        <w:spacing w:line="360" w:lineRule="auto"/>
        <w:jc w:val="both"/>
        <w:rPr>
          <w:rFonts w:cs="Arial"/>
          <w:sz w:val="22"/>
          <w:szCs w:val="22"/>
        </w:rPr>
      </w:pPr>
    </w:p>
    <w:p w14:paraId="72F96F8D" w14:textId="5013429E" w:rsidR="00431634" w:rsidRDefault="00431634" w:rsidP="0043163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179</w:t>
      </w:r>
      <w:r w:rsidRPr="0039311E">
        <w:rPr>
          <w:rFonts w:cs="Arial"/>
          <w:sz w:val="22"/>
          <w:u w:val="single"/>
          <w:lang w:val="es-ES_tradnl"/>
        </w:rPr>
        <w:t>:</w:t>
      </w:r>
      <w:r>
        <w:rPr>
          <w:rFonts w:cs="Arial"/>
          <w:sz w:val="22"/>
          <w:u w:val="single"/>
          <w:lang w:val="es-ES_tradnl"/>
        </w:rPr>
        <w:t>16</w:t>
      </w:r>
      <w:r>
        <w:rPr>
          <w:rFonts w:cs="Arial"/>
          <w:sz w:val="22"/>
          <w:lang w:val="es-ES_tradnl"/>
        </w:rPr>
        <w:t xml:space="preserve"> Se conoce el oficio OFI-DCCh-890-2021</w:t>
      </w:r>
      <w:r w:rsidR="00F046A2">
        <w:rPr>
          <w:rFonts w:cs="Arial"/>
          <w:sz w:val="22"/>
          <w:lang w:val="es-ES_tradnl"/>
        </w:rPr>
        <w:t>,</w:t>
      </w:r>
      <w:r>
        <w:rPr>
          <w:rFonts w:cs="Arial"/>
          <w:sz w:val="22"/>
          <w:lang w:val="es-ES_tradnl"/>
        </w:rPr>
        <w:t xml:space="preserve"> del 21 de abril de 2021, mediante el cual</w:t>
      </w:r>
      <w:r w:rsidR="00F046A2">
        <w:rPr>
          <w:rFonts w:cs="Arial"/>
          <w:sz w:val="22"/>
          <w:lang w:val="es-ES_tradnl"/>
        </w:rPr>
        <w:t>,</w:t>
      </w:r>
      <w:r>
        <w:rPr>
          <w:rFonts w:cs="Arial"/>
          <w:sz w:val="22"/>
          <w:lang w:val="es-ES_tradnl"/>
        </w:rPr>
        <w:t xml:space="preserve"> la Diputada Carmen Chan Mora</w:t>
      </w:r>
      <w:r w:rsidRPr="00D11EFC">
        <w:rPr>
          <w:sz w:val="22"/>
          <w:szCs w:val="22"/>
        </w:rPr>
        <w:t xml:space="preserve"> </w:t>
      </w:r>
      <w:r>
        <w:rPr>
          <w:sz w:val="22"/>
          <w:szCs w:val="22"/>
        </w:rPr>
        <w:t xml:space="preserve">solicita información relacionada con el proyecto </w:t>
      </w:r>
      <w:r w:rsidR="00F046A2">
        <w:rPr>
          <w:sz w:val="22"/>
          <w:szCs w:val="22"/>
        </w:rPr>
        <w:t xml:space="preserve">de vivienda </w:t>
      </w:r>
      <w:r>
        <w:rPr>
          <w:sz w:val="22"/>
          <w:szCs w:val="22"/>
        </w:rPr>
        <w:t xml:space="preserve">Vistas del Golfo, en </w:t>
      </w:r>
      <w:proofErr w:type="spellStart"/>
      <w:r>
        <w:rPr>
          <w:sz w:val="22"/>
          <w:szCs w:val="22"/>
        </w:rPr>
        <w:t>Chomes</w:t>
      </w:r>
      <w:proofErr w:type="spellEnd"/>
      <w:r>
        <w:rPr>
          <w:sz w:val="22"/>
          <w:szCs w:val="22"/>
        </w:rPr>
        <w:t xml:space="preserve"> de Puntarenas.</w:t>
      </w:r>
    </w:p>
    <w:p w14:paraId="663960B8" w14:textId="77777777" w:rsidR="00431634" w:rsidRDefault="00431634" w:rsidP="00431634">
      <w:pPr>
        <w:spacing w:line="360" w:lineRule="auto"/>
        <w:jc w:val="both"/>
        <w:rPr>
          <w:rFonts w:cs="Arial"/>
          <w:sz w:val="22"/>
          <w:szCs w:val="22"/>
        </w:rPr>
      </w:pPr>
    </w:p>
    <w:p w14:paraId="42404D48" w14:textId="77777777" w:rsidR="00431634" w:rsidRDefault="00431634" w:rsidP="00431634">
      <w:pPr>
        <w:spacing w:line="360" w:lineRule="auto"/>
        <w:jc w:val="both"/>
        <w:rPr>
          <w:rFonts w:cs="Arial"/>
          <w:sz w:val="22"/>
          <w:szCs w:val="22"/>
        </w:rPr>
      </w:pPr>
      <w:r>
        <w:rPr>
          <w:rFonts w:cs="Arial"/>
          <w:sz w:val="22"/>
          <w:szCs w:val="22"/>
        </w:rPr>
        <w:t xml:space="preserve">Al respecto, la </w:t>
      </w:r>
      <w:r w:rsidRPr="00F76D08">
        <w:rPr>
          <w:rFonts w:cs="Arial"/>
          <w:sz w:val="22"/>
          <w:szCs w:val="22"/>
          <w:lang w:val="es-ES_tradnl"/>
        </w:rPr>
        <w:t>Junta Directiva</w:t>
      </w:r>
      <w:r>
        <w:rPr>
          <w:rFonts w:cs="Arial"/>
          <w:sz w:val="22"/>
          <w:szCs w:val="22"/>
          <w:lang w:val="es-ES_tradnl"/>
        </w:rPr>
        <w:t xml:space="preserve"> toma el </w:t>
      </w:r>
      <w:r w:rsidRPr="00F76D08">
        <w:rPr>
          <w:rFonts w:cs="Arial"/>
          <w:b/>
          <w:bCs/>
          <w:sz w:val="22"/>
          <w:szCs w:val="22"/>
          <w:lang w:val="es-ES_tradnl"/>
        </w:rPr>
        <w:t xml:space="preserve">Acuerdo N° </w:t>
      </w:r>
      <w:r>
        <w:rPr>
          <w:rFonts w:cs="Arial"/>
          <w:b/>
          <w:bCs/>
          <w:sz w:val="22"/>
          <w:szCs w:val="22"/>
          <w:lang w:val="es-ES_tradnl"/>
        </w:rPr>
        <w:t>9</w:t>
      </w:r>
      <w:r>
        <w:rPr>
          <w:rFonts w:cs="Arial"/>
          <w:sz w:val="22"/>
          <w:szCs w:val="22"/>
          <w:lang w:val="es-ES_tradnl"/>
        </w:rPr>
        <w:t xml:space="preserve"> que se anexa a esta minuta.</w:t>
      </w:r>
    </w:p>
    <w:p w14:paraId="2A341E6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C805A13" w14:textId="77777777" w:rsidR="009D03FE" w:rsidRDefault="009D03FE" w:rsidP="002D0146">
      <w:pPr>
        <w:spacing w:line="360" w:lineRule="auto"/>
        <w:jc w:val="both"/>
        <w:rPr>
          <w:rFonts w:cs="Arial"/>
          <w:b/>
          <w:bCs/>
          <w:sz w:val="22"/>
          <w:szCs w:val="22"/>
          <w:u w:val="single"/>
          <w:lang w:val="es-ES_tradnl"/>
        </w:rPr>
      </w:pPr>
    </w:p>
    <w:p w14:paraId="530C44E5" w14:textId="1149CBF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166311">
        <w:rPr>
          <w:rFonts w:cs="Arial"/>
          <w:b/>
          <w:sz w:val="22"/>
          <w:szCs w:val="22"/>
          <w:lang w:val="es-ES_tradnl"/>
        </w:rPr>
        <w:t>7</w:t>
      </w:r>
      <w:r>
        <w:rPr>
          <w:rFonts w:cs="Arial"/>
          <w:b/>
          <w:sz w:val="22"/>
          <w:szCs w:val="22"/>
          <w:lang w:val="es-ES_tradnl"/>
        </w:rPr>
        <w:t xml:space="preserve">° </w:t>
      </w:r>
      <w:r w:rsidR="00432EFF" w:rsidRPr="00432EFF">
        <w:rPr>
          <w:b/>
          <w:bCs/>
          <w:sz w:val="22"/>
          <w:szCs w:val="22"/>
          <w:u w:val="single"/>
        </w:rPr>
        <w:t>Tema confidencial con el señor Auditor Interno</w:t>
      </w:r>
    </w:p>
    <w:p w14:paraId="18BBF5A9" w14:textId="77777777" w:rsidR="009D03FE" w:rsidRDefault="009D03FE" w:rsidP="009D03FE">
      <w:pPr>
        <w:spacing w:line="360" w:lineRule="auto"/>
        <w:jc w:val="both"/>
        <w:rPr>
          <w:rFonts w:cs="Arial"/>
          <w:sz w:val="22"/>
          <w:szCs w:val="22"/>
        </w:rPr>
      </w:pPr>
    </w:p>
    <w:p w14:paraId="3D3E710B" w14:textId="5B9092F5" w:rsidR="00F76D08" w:rsidRDefault="009D03FE" w:rsidP="009D03FE">
      <w:pPr>
        <w:spacing w:line="360" w:lineRule="auto"/>
        <w:jc w:val="both"/>
        <w:rPr>
          <w:rFonts w:cs="Arial"/>
          <w:sz w:val="22"/>
          <w:szCs w:val="22"/>
        </w:rPr>
      </w:pPr>
      <w:r w:rsidRPr="007F72E4">
        <w:rPr>
          <w:rFonts w:cs="Arial"/>
          <w:sz w:val="22"/>
          <w:u w:val="single"/>
          <w:lang w:val="es-ES_tradnl"/>
        </w:rPr>
        <w:t xml:space="preserve">Minuto </w:t>
      </w:r>
      <w:r w:rsidR="00F76D08" w:rsidRPr="007F72E4">
        <w:rPr>
          <w:rFonts w:cs="Arial"/>
          <w:sz w:val="22"/>
          <w:u w:val="single"/>
          <w:lang w:val="es-ES_tradnl"/>
        </w:rPr>
        <w:t>179</w:t>
      </w:r>
      <w:r w:rsidRPr="007F72E4">
        <w:rPr>
          <w:rFonts w:cs="Arial"/>
          <w:sz w:val="22"/>
          <w:u w:val="single"/>
          <w:lang w:val="es-ES_tradnl"/>
        </w:rPr>
        <w:t>:</w:t>
      </w:r>
      <w:r w:rsidR="00F76D08" w:rsidRPr="007F72E4">
        <w:rPr>
          <w:rFonts w:cs="Arial"/>
          <w:sz w:val="22"/>
          <w:u w:val="single"/>
          <w:lang w:val="es-ES_tradnl"/>
        </w:rPr>
        <w:t>19</w:t>
      </w:r>
      <w:r>
        <w:rPr>
          <w:rFonts w:cs="Arial"/>
          <w:sz w:val="22"/>
          <w:lang w:val="es-ES_tradnl"/>
        </w:rPr>
        <w:t xml:space="preserve"> </w:t>
      </w:r>
      <w:r w:rsidR="007F72E4">
        <w:rPr>
          <w:rFonts w:cs="Arial"/>
          <w:sz w:val="22"/>
          <w:lang w:val="es-ES_tradnl"/>
        </w:rPr>
        <w:t>A partir</w:t>
      </w:r>
      <w:r w:rsidR="007F72E4">
        <w:rPr>
          <w:rFonts w:cs="Arial"/>
          <w:sz w:val="22"/>
          <w:szCs w:val="22"/>
        </w:rPr>
        <w:t xml:space="preserve"> de este momento, </w:t>
      </w:r>
      <w:r w:rsidR="007F72E4">
        <w:rPr>
          <w:rFonts w:cs="Arial"/>
          <w:color w:val="000000"/>
          <w:sz w:val="22"/>
          <w:szCs w:val="22"/>
        </w:rPr>
        <w:t xml:space="preserve">al amparo del artículo 25 de la Ley del </w:t>
      </w:r>
      <w:r w:rsidR="007F72E4" w:rsidRPr="00EF5705">
        <w:rPr>
          <w:rFonts w:cs="Arial"/>
          <w:color w:val="000000"/>
          <w:sz w:val="22"/>
          <w:szCs w:val="22"/>
        </w:rPr>
        <w:t>Sistema Financiero Nacional para la Vivienda</w:t>
      </w:r>
      <w:r w:rsidR="007F72E4">
        <w:rPr>
          <w:rFonts w:cs="Arial"/>
          <w:color w:val="000000"/>
          <w:sz w:val="22"/>
          <w:szCs w:val="22"/>
        </w:rPr>
        <w:t xml:space="preserve"> y a solicitud del señor Auditor Interno, la Junta Directiva sesiona únicamente con sus miembros y el señor Auditor Interno,</w:t>
      </w:r>
      <w:r w:rsidR="007F72E4" w:rsidRPr="00354E8F">
        <w:rPr>
          <w:rFonts w:cs="Arial"/>
          <w:color w:val="000000"/>
          <w:sz w:val="22"/>
          <w:szCs w:val="22"/>
        </w:rPr>
        <w:t xml:space="preserve"> </w:t>
      </w:r>
      <w:r w:rsidR="007F72E4">
        <w:rPr>
          <w:rFonts w:cs="Arial"/>
          <w:color w:val="000000"/>
          <w:sz w:val="22"/>
          <w:szCs w:val="22"/>
        </w:rPr>
        <w:t>con el propósito de conocer un tema considerado confidencial.  Por consiguiente, se retiran de la sesión los funcionarios</w:t>
      </w:r>
      <w:r w:rsidR="007F72E4">
        <w:rPr>
          <w:rFonts w:cs="Arial"/>
          <w:sz w:val="22"/>
        </w:rPr>
        <w:t xml:space="preserve"> Hidalgo Cortés, Alpízar Mora, Masís Calderón y López Pacheco,</w:t>
      </w:r>
      <w:r w:rsidR="007F72E4">
        <w:rPr>
          <w:sz w:val="22"/>
          <w:szCs w:val="22"/>
        </w:rPr>
        <w:t xml:space="preserve"> suspendiéndose por consiguiente la grabación de la sesión.</w:t>
      </w:r>
    </w:p>
    <w:p w14:paraId="0826224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9FEF350" w14:textId="77777777" w:rsidR="009D03FE" w:rsidRDefault="009D03FE" w:rsidP="002D0146">
      <w:pPr>
        <w:spacing w:line="360" w:lineRule="auto"/>
        <w:jc w:val="both"/>
        <w:rPr>
          <w:rFonts w:cs="Arial"/>
          <w:b/>
          <w:bCs/>
          <w:sz w:val="22"/>
          <w:szCs w:val="22"/>
          <w:u w:val="single"/>
          <w:lang w:val="es-ES_tradnl"/>
        </w:rPr>
      </w:pPr>
    </w:p>
    <w:p w14:paraId="513A0E58" w14:textId="32DB5A1C" w:rsidR="00FA4CCB" w:rsidRPr="00AB2826" w:rsidRDefault="00FA4CCB" w:rsidP="002D0146">
      <w:pPr>
        <w:pStyle w:val="Textoindependiente"/>
        <w:ind w:right="0"/>
        <w:rPr>
          <w:rFonts w:cs="Arial"/>
          <w:szCs w:val="22"/>
        </w:rPr>
      </w:pPr>
      <w:r w:rsidRPr="00AB2826">
        <w:rPr>
          <w:rFonts w:cs="Arial"/>
          <w:szCs w:val="22"/>
        </w:rPr>
        <w:t xml:space="preserve">Siendo las </w:t>
      </w:r>
      <w:r w:rsidR="00F76D08">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F76D08">
        <w:rPr>
          <w:rFonts w:cs="Arial"/>
          <w:szCs w:val="22"/>
        </w:rPr>
        <w:t>treinta</w:t>
      </w:r>
      <w:r w:rsidR="00EC7E01">
        <w:rPr>
          <w:rFonts w:cs="Arial"/>
          <w:szCs w:val="22"/>
        </w:rPr>
        <w:t xml:space="preserve"> minutos</w:t>
      </w:r>
      <w:r w:rsidRPr="00AB2826">
        <w:rPr>
          <w:rFonts w:cs="Arial"/>
          <w:szCs w:val="22"/>
        </w:rPr>
        <w:t>, se levanta la sesión.</w:t>
      </w:r>
    </w:p>
    <w:p w14:paraId="3B45176B" w14:textId="77777777" w:rsidR="006321F4" w:rsidRPr="00D14EAF" w:rsidRDefault="006321F4" w:rsidP="002D0146">
      <w:pPr>
        <w:spacing w:line="360" w:lineRule="auto"/>
        <w:jc w:val="both"/>
        <w:rPr>
          <w:rFonts w:cs="Arial"/>
          <w:b/>
          <w:sz w:val="22"/>
        </w:rPr>
      </w:pPr>
      <w:r w:rsidRPr="00D14EAF">
        <w:rPr>
          <w:rFonts w:cs="Arial"/>
          <w:b/>
          <w:sz w:val="22"/>
        </w:rPr>
        <w:t>************</w:t>
      </w:r>
    </w:p>
    <w:p w14:paraId="64A0285B" w14:textId="77777777" w:rsidR="002B71CC" w:rsidRDefault="002B71CC">
      <w:pPr>
        <w:rPr>
          <w:rFonts w:cs="Arial"/>
          <w:sz w:val="22"/>
          <w:szCs w:val="22"/>
        </w:rPr>
      </w:pPr>
      <w:r>
        <w:rPr>
          <w:rFonts w:cs="Arial"/>
          <w:sz w:val="22"/>
          <w:szCs w:val="22"/>
        </w:rPr>
        <w:br w:type="page"/>
      </w:r>
    </w:p>
    <w:p w14:paraId="6F3905A5" w14:textId="77777777" w:rsidR="00FA4CCB" w:rsidRDefault="00FA4CCB" w:rsidP="00AB2826">
      <w:pPr>
        <w:spacing w:line="360" w:lineRule="auto"/>
        <w:jc w:val="both"/>
        <w:rPr>
          <w:rFonts w:cs="Arial"/>
          <w:sz w:val="22"/>
          <w:szCs w:val="22"/>
        </w:rPr>
      </w:pPr>
    </w:p>
    <w:p w14:paraId="799A7BEE" w14:textId="77777777" w:rsidR="002B71CC" w:rsidRDefault="002B71CC" w:rsidP="00AB2826">
      <w:pPr>
        <w:spacing w:line="360" w:lineRule="auto"/>
        <w:jc w:val="both"/>
        <w:rPr>
          <w:rFonts w:cs="Arial"/>
          <w:sz w:val="22"/>
          <w:szCs w:val="22"/>
        </w:rPr>
      </w:pPr>
    </w:p>
    <w:p w14:paraId="3691565E" w14:textId="77777777" w:rsidR="002B71CC" w:rsidRDefault="002B71CC" w:rsidP="002B71CC">
      <w:pPr>
        <w:pStyle w:val="Ttulo"/>
        <w:ind w:right="51"/>
        <w:rPr>
          <w:rFonts w:cs="Arial"/>
        </w:rPr>
      </w:pPr>
      <w:r>
        <w:rPr>
          <w:rFonts w:cs="Arial"/>
        </w:rPr>
        <w:t>BANCO HIPOTECARIO DE LA VIVIENDA</w:t>
      </w:r>
    </w:p>
    <w:p w14:paraId="00AB263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0E52208" w14:textId="77777777" w:rsidR="002B71CC" w:rsidRDefault="002B71CC" w:rsidP="002B71CC">
      <w:pPr>
        <w:spacing w:line="360" w:lineRule="auto"/>
        <w:ind w:right="51"/>
        <w:jc w:val="center"/>
        <w:rPr>
          <w:rFonts w:cs="Arial"/>
          <w:b/>
          <w:sz w:val="22"/>
          <w:u w:val="single"/>
        </w:rPr>
      </w:pPr>
    </w:p>
    <w:p w14:paraId="31576CE4" w14:textId="20BB96B4"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B92918">
        <w:rPr>
          <w:rFonts w:cs="Arial"/>
          <w:b/>
          <w:sz w:val="22"/>
          <w:u w:val="single"/>
        </w:rPr>
        <w:t>31</w:t>
      </w:r>
      <w:r>
        <w:rPr>
          <w:rFonts w:cs="Arial"/>
          <w:b/>
          <w:sz w:val="22"/>
          <w:u w:val="single"/>
        </w:rPr>
        <w:t>-20</w:t>
      </w:r>
      <w:r w:rsidR="00E97960">
        <w:rPr>
          <w:rFonts w:cs="Arial"/>
          <w:b/>
          <w:sz w:val="22"/>
          <w:u w:val="single"/>
        </w:rPr>
        <w:t>2</w:t>
      </w:r>
      <w:r w:rsidR="009449EE">
        <w:rPr>
          <w:rFonts w:cs="Arial"/>
          <w:b/>
          <w:sz w:val="22"/>
          <w:u w:val="single"/>
        </w:rPr>
        <w:t>1</w:t>
      </w:r>
    </w:p>
    <w:p w14:paraId="01F93FEC" w14:textId="55400276" w:rsidR="002B71CC" w:rsidRDefault="002B71CC" w:rsidP="002B71CC">
      <w:pPr>
        <w:spacing w:line="360" w:lineRule="auto"/>
        <w:ind w:right="51"/>
        <w:jc w:val="center"/>
        <w:rPr>
          <w:rFonts w:cs="Arial"/>
          <w:b/>
          <w:sz w:val="22"/>
          <w:u w:val="single"/>
        </w:rPr>
      </w:pPr>
      <w:r>
        <w:rPr>
          <w:rFonts w:cs="Arial"/>
          <w:b/>
          <w:sz w:val="22"/>
          <w:u w:val="single"/>
        </w:rPr>
        <w:t>DEL</w:t>
      </w:r>
      <w:r w:rsidR="00B92918">
        <w:rPr>
          <w:rFonts w:cs="Arial"/>
          <w:b/>
          <w:sz w:val="22"/>
          <w:u w:val="single"/>
        </w:rPr>
        <w:t xml:space="preserve"> 26</w:t>
      </w:r>
      <w:r>
        <w:rPr>
          <w:rFonts w:cs="Arial"/>
          <w:b/>
          <w:sz w:val="22"/>
          <w:u w:val="single"/>
        </w:rPr>
        <w:t xml:space="preserve"> DE </w:t>
      </w:r>
      <w:r w:rsidR="00B92918">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5215F316" w14:textId="77777777" w:rsidR="002B71CC" w:rsidRDefault="002B71CC" w:rsidP="00AB2826">
      <w:pPr>
        <w:spacing w:line="360" w:lineRule="auto"/>
        <w:jc w:val="both"/>
        <w:rPr>
          <w:rFonts w:cs="Arial"/>
          <w:sz w:val="22"/>
          <w:szCs w:val="22"/>
        </w:rPr>
      </w:pPr>
    </w:p>
    <w:p w14:paraId="2F1B6F3C" w14:textId="77777777" w:rsidR="002B71CC" w:rsidRDefault="002B71CC" w:rsidP="002B71CC">
      <w:pPr>
        <w:spacing w:line="360" w:lineRule="auto"/>
        <w:jc w:val="both"/>
        <w:rPr>
          <w:rFonts w:cs="Arial"/>
          <w:sz w:val="22"/>
          <w:lang w:val="es-ES_tradnl"/>
        </w:rPr>
      </w:pPr>
    </w:p>
    <w:p w14:paraId="0B84A7BE" w14:textId="77777777" w:rsidR="00431634" w:rsidRPr="00AB2826" w:rsidRDefault="00431634" w:rsidP="00431634">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7B23D699" w14:textId="77777777" w:rsidR="00431634" w:rsidRDefault="00431634" w:rsidP="00431634">
      <w:pPr>
        <w:spacing w:line="360" w:lineRule="auto"/>
        <w:jc w:val="both"/>
        <w:rPr>
          <w:rFonts w:cs="Arial"/>
          <w:b/>
          <w:bCs/>
          <w:sz w:val="22"/>
          <w:szCs w:val="22"/>
        </w:rPr>
      </w:pPr>
      <w:r>
        <w:rPr>
          <w:rFonts w:cs="Arial"/>
          <w:b/>
          <w:bCs/>
          <w:sz w:val="22"/>
          <w:szCs w:val="22"/>
        </w:rPr>
        <w:t>Considerando:</w:t>
      </w:r>
    </w:p>
    <w:p w14:paraId="28EC9CBA" w14:textId="77777777" w:rsidR="00431634" w:rsidRDefault="00431634" w:rsidP="00431634">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GG-ME-0524-2021 del 23 de abril de 2021, la Gerencia General remite y avala el informe </w:t>
      </w:r>
      <w:r>
        <w:rPr>
          <w:rFonts w:cs="Arial"/>
          <w:sz w:val="22"/>
          <w:szCs w:val="22"/>
        </w:rPr>
        <w:t>DF</w:t>
      </w:r>
      <w:r w:rsidRPr="00B35EAF">
        <w:rPr>
          <w:rFonts w:cs="Arial"/>
          <w:sz w:val="22"/>
          <w:szCs w:val="22"/>
        </w:rPr>
        <w:t>-OF-</w:t>
      </w:r>
      <w:r>
        <w:rPr>
          <w:rFonts w:cs="Arial"/>
          <w:sz w:val="22"/>
          <w:szCs w:val="22"/>
        </w:rPr>
        <w:t>0594-</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Instituto Nacional de Vivienda y Urbanismo, Fundación para la Vivienda Rural Costa Rica – Canadá y Mutual Cartago de Ahorro y Préstamo, para financiar doce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84549D7" w14:textId="77777777" w:rsidR="00431634" w:rsidRDefault="00431634" w:rsidP="00431634">
      <w:pPr>
        <w:spacing w:line="360" w:lineRule="auto"/>
        <w:jc w:val="both"/>
        <w:rPr>
          <w:rFonts w:cs="Arial"/>
          <w:bCs/>
          <w:sz w:val="22"/>
        </w:rPr>
      </w:pPr>
    </w:p>
    <w:p w14:paraId="352E6E69" w14:textId="77777777" w:rsidR="00431634" w:rsidRDefault="00431634" w:rsidP="0043163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14E798D" w14:textId="77777777" w:rsidR="00431634" w:rsidRPr="009344DA" w:rsidRDefault="00431634" w:rsidP="00431634">
      <w:pPr>
        <w:spacing w:line="360" w:lineRule="auto"/>
        <w:jc w:val="both"/>
        <w:rPr>
          <w:rFonts w:cs="Arial"/>
          <w:bCs/>
          <w:sz w:val="22"/>
          <w:szCs w:val="22"/>
        </w:rPr>
      </w:pPr>
    </w:p>
    <w:p w14:paraId="4A99F408" w14:textId="77777777" w:rsidR="00431634" w:rsidRPr="009344DA" w:rsidRDefault="00431634" w:rsidP="0043163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0594</w:t>
      </w:r>
      <w:r w:rsidRPr="009344DA">
        <w:rPr>
          <w:rFonts w:cs="Arial"/>
          <w:sz w:val="22"/>
          <w:szCs w:val="22"/>
        </w:rPr>
        <w:t>-202</w:t>
      </w:r>
      <w:r>
        <w:rPr>
          <w:rFonts w:cs="Arial"/>
          <w:sz w:val="22"/>
          <w:szCs w:val="22"/>
        </w:rPr>
        <w:t>1</w:t>
      </w:r>
      <w:r w:rsidRPr="009344DA">
        <w:rPr>
          <w:rFonts w:cs="Arial"/>
          <w:bCs/>
          <w:sz w:val="22"/>
          <w:szCs w:val="22"/>
        </w:rPr>
        <w:t>.</w:t>
      </w:r>
    </w:p>
    <w:p w14:paraId="0F33C0A2" w14:textId="77777777" w:rsidR="00431634" w:rsidRPr="009344DA" w:rsidRDefault="00431634" w:rsidP="00431634">
      <w:pPr>
        <w:spacing w:line="360" w:lineRule="auto"/>
        <w:jc w:val="both"/>
        <w:rPr>
          <w:rFonts w:cs="Arial"/>
          <w:bCs/>
          <w:sz w:val="22"/>
          <w:szCs w:val="22"/>
          <w:lang w:val="es-ES_tradnl"/>
        </w:rPr>
      </w:pPr>
    </w:p>
    <w:p w14:paraId="4F71C5A4" w14:textId="77777777" w:rsidR="00431634" w:rsidRDefault="00431634" w:rsidP="00431634">
      <w:pPr>
        <w:spacing w:line="360" w:lineRule="auto"/>
        <w:jc w:val="both"/>
        <w:rPr>
          <w:rFonts w:cs="Arial"/>
          <w:b/>
          <w:bCs/>
          <w:sz w:val="22"/>
          <w:szCs w:val="22"/>
        </w:rPr>
      </w:pPr>
      <w:r>
        <w:rPr>
          <w:rFonts w:cs="Arial"/>
          <w:b/>
          <w:bCs/>
          <w:sz w:val="22"/>
          <w:szCs w:val="22"/>
        </w:rPr>
        <w:t>Por tanto, se acuerda:</w:t>
      </w:r>
    </w:p>
    <w:p w14:paraId="5AB806A8" w14:textId="77777777" w:rsidR="00431634" w:rsidRDefault="00431634" w:rsidP="00431634">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0594-2021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0E45251" w14:textId="77777777" w:rsidR="00431634" w:rsidRDefault="00431634" w:rsidP="0043163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431634" w:rsidRPr="0008063E" w14:paraId="7B8441FE" w14:textId="77777777" w:rsidTr="00B35E3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36CDDC" w14:textId="77777777" w:rsidR="00431634" w:rsidRPr="0008063E" w:rsidRDefault="00431634" w:rsidP="00B35E3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431634" w:rsidRPr="00142DB9" w14:paraId="419A937B" w14:textId="77777777" w:rsidTr="00B35E3F">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1BE49BA5"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C33D1D9"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B06418E"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A0DC89E"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DD61BAF" w14:textId="77777777" w:rsidR="00431634" w:rsidRDefault="00431634" w:rsidP="00B35E3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9F0CA96" w14:textId="77777777" w:rsidR="00431634"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598B74E"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EBD0ADF"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2556D731" w14:textId="77777777" w:rsidR="00431634" w:rsidRPr="00142DB9" w:rsidRDefault="00431634" w:rsidP="00B35E3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F8A45E6"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A84CE4"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31634" w:rsidRPr="006308C1" w14:paraId="43E6F41F"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218A88D"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Zulay Elena Castro Platero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072560"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5-0277-0955</w:t>
            </w:r>
          </w:p>
        </w:tc>
        <w:tc>
          <w:tcPr>
            <w:tcW w:w="709" w:type="dxa"/>
            <w:tcBorders>
              <w:top w:val="single" w:sz="4" w:space="0" w:color="auto"/>
              <w:left w:val="nil"/>
              <w:bottom w:val="single" w:sz="4" w:space="0" w:color="auto"/>
              <w:right w:val="single" w:sz="4" w:space="0" w:color="auto"/>
            </w:tcBorders>
            <w:shd w:val="clear" w:color="auto" w:fill="auto"/>
            <w:vAlign w:val="center"/>
          </w:tcPr>
          <w:p w14:paraId="1831D341"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7-77632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82365C"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C47C9"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0A8DC2"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ED3DF9"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86F2703"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199.745,15</w:t>
            </w:r>
          </w:p>
        </w:tc>
        <w:tc>
          <w:tcPr>
            <w:tcW w:w="837" w:type="dxa"/>
            <w:tcBorders>
              <w:top w:val="single" w:sz="4" w:space="0" w:color="auto"/>
              <w:left w:val="nil"/>
              <w:bottom w:val="single" w:sz="4" w:space="0" w:color="auto"/>
              <w:right w:val="single" w:sz="4" w:space="0" w:color="auto"/>
            </w:tcBorders>
            <w:shd w:val="clear" w:color="auto" w:fill="auto"/>
            <w:vAlign w:val="center"/>
          </w:tcPr>
          <w:p w14:paraId="5B3888B6"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535.533,80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E19A3E"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16.485.788,65</w:t>
            </w:r>
          </w:p>
        </w:tc>
      </w:tr>
      <w:tr w:rsidR="00431634" w:rsidRPr="006308C1" w14:paraId="4C40693A"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E301A90"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Edwin Gerardo Quesada Villalobos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77BCDC"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6-0220-0524</w:t>
            </w:r>
          </w:p>
        </w:tc>
        <w:tc>
          <w:tcPr>
            <w:tcW w:w="709" w:type="dxa"/>
            <w:tcBorders>
              <w:top w:val="single" w:sz="4" w:space="0" w:color="auto"/>
              <w:left w:val="nil"/>
              <w:bottom w:val="single" w:sz="4" w:space="0" w:color="auto"/>
              <w:right w:val="single" w:sz="4" w:space="0" w:color="auto"/>
            </w:tcBorders>
            <w:shd w:val="clear" w:color="auto" w:fill="auto"/>
            <w:vAlign w:val="center"/>
          </w:tcPr>
          <w:p w14:paraId="1A9526C1"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2-395191</w:t>
            </w:r>
          </w:p>
        </w:tc>
        <w:tc>
          <w:tcPr>
            <w:tcW w:w="851" w:type="dxa"/>
            <w:tcBorders>
              <w:top w:val="single" w:sz="4" w:space="0" w:color="auto"/>
              <w:left w:val="nil"/>
              <w:bottom w:val="single" w:sz="4" w:space="0" w:color="auto"/>
              <w:right w:val="single" w:sz="4" w:space="0" w:color="auto"/>
            </w:tcBorders>
            <w:shd w:val="clear" w:color="auto" w:fill="auto"/>
            <w:vAlign w:val="center"/>
          </w:tcPr>
          <w:p w14:paraId="66FC83FE"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084DD"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D5C0BE"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50042D"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10.550.283,49</w:t>
            </w:r>
          </w:p>
        </w:tc>
        <w:tc>
          <w:tcPr>
            <w:tcW w:w="926" w:type="dxa"/>
            <w:tcBorders>
              <w:top w:val="single" w:sz="4" w:space="0" w:color="auto"/>
              <w:left w:val="nil"/>
              <w:bottom w:val="single" w:sz="4" w:space="0" w:color="auto"/>
              <w:right w:val="single" w:sz="4" w:space="0" w:color="auto"/>
            </w:tcBorders>
            <w:shd w:val="clear" w:color="auto" w:fill="auto"/>
            <w:vAlign w:val="center"/>
          </w:tcPr>
          <w:p w14:paraId="28BD21AD"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284.751,11</w:t>
            </w:r>
          </w:p>
        </w:tc>
        <w:tc>
          <w:tcPr>
            <w:tcW w:w="837" w:type="dxa"/>
            <w:tcBorders>
              <w:top w:val="single" w:sz="4" w:space="0" w:color="auto"/>
              <w:left w:val="nil"/>
              <w:bottom w:val="single" w:sz="4" w:space="0" w:color="auto"/>
              <w:right w:val="single" w:sz="4" w:space="0" w:color="auto"/>
            </w:tcBorders>
            <w:shd w:val="clear" w:color="auto" w:fill="auto"/>
            <w:vAlign w:val="center"/>
          </w:tcPr>
          <w:p w14:paraId="7AC1A20A"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569.502,22</w:t>
            </w:r>
          </w:p>
        </w:tc>
        <w:tc>
          <w:tcPr>
            <w:tcW w:w="992" w:type="dxa"/>
            <w:tcBorders>
              <w:top w:val="single" w:sz="4" w:space="0" w:color="auto"/>
              <w:left w:val="nil"/>
              <w:bottom w:val="single" w:sz="4" w:space="0" w:color="auto"/>
              <w:right w:val="single" w:sz="4" w:space="0" w:color="auto"/>
            </w:tcBorders>
            <w:shd w:val="clear" w:color="auto" w:fill="auto"/>
            <w:vAlign w:val="center"/>
          </w:tcPr>
          <w:p w14:paraId="717262AD"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19.835.034,60</w:t>
            </w:r>
          </w:p>
        </w:tc>
      </w:tr>
      <w:tr w:rsidR="00431634" w:rsidRPr="006308C1" w14:paraId="1B9EBC7A"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E11C2F1"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Olida Zulay Ledezma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706E77"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2-0213-0141</w:t>
            </w:r>
          </w:p>
        </w:tc>
        <w:tc>
          <w:tcPr>
            <w:tcW w:w="709" w:type="dxa"/>
            <w:tcBorders>
              <w:top w:val="single" w:sz="4" w:space="0" w:color="auto"/>
              <w:left w:val="nil"/>
              <w:bottom w:val="single" w:sz="4" w:space="0" w:color="auto"/>
              <w:right w:val="single" w:sz="4" w:space="0" w:color="auto"/>
            </w:tcBorders>
            <w:shd w:val="clear" w:color="auto" w:fill="auto"/>
            <w:vAlign w:val="center"/>
          </w:tcPr>
          <w:p w14:paraId="764AC00A"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2-245073</w:t>
            </w:r>
          </w:p>
        </w:tc>
        <w:tc>
          <w:tcPr>
            <w:tcW w:w="851" w:type="dxa"/>
            <w:tcBorders>
              <w:top w:val="single" w:sz="4" w:space="0" w:color="auto"/>
              <w:left w:val="nil"/>
              <w:bottom w:val="single" w:sz="4" w:space="0" w:color="auto"/>
              <w:right w:val="single" w:sz="4" w:space="0" w:color="auto"/>
            </w:tcBorders>
            <w:shd w:val="clear" w:color="auto" w:fill="auto"/>
            <w:vAlign w:val="center"/>
          </w:tcPr>
          <w:p w14:paraId="2CB646A8"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15ACB"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C50DAF"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AB0103"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9.900.000,69</w:t>
            </w:r>
          </w:p>
        </w:tc>
        <w:tc>
          <w:tcPr>
            <w:tcW w:w="926" w:type="dxa"/>
            <w:tcBorders>
              <w:top w:val="single" w:sz="4" w:space="0" w:color="auto"/>
              <w:left w:val="nil"/>
              <w:bottom w:val="single" w:sz="4" w:space="0" w:color="auto"/>
              <w:right w:val="single" w:sz="4" w:space="0" w:color="auto"/>
            </w:tcBorders>
            <w:shd w:val="clear" w:color="auto" w:fill="auto"/>
            <w:vAlign w:val="center"/>
          </w:tcPr>
          <w:p w14:paraId="4C52B578"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225.135,00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C088D38"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450.270,00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1E61E8"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20.125.135,69</w:t>
            </w:r>
          </w:p>
        </w:tc>
      </w:tr>
      <w:tr w:rsidR="00431634" w:rsidRPr="006308C1" w14:paraId="3192B112"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3B15AD4"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Humberto de la Trinidad Rivera Picado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F64DEF"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1-0602-0201</w:t>
            </w:r>
          </w:p>
        </w:tc>
        <w:tc>
          <w:tcPr>
            <w:tcW w:w="709" w:type="dxa"/>
            <w:tcBorders>
              <w:top w:val="single" w:sz="4" w:space="0" w:color="auto"/>
              <w:left w:val="nil"/>
              <w:bottom w:val="single" w:sz="4" w:space="0" w:color="auto"/>
              <w:right w:val="single" w:sz="4" w:space="0" w:color="auto"/>
            </w:tcBorders>
            <w:shd w:val="clear" w:color="auto" w:fill="auto"/>
            <w:vAlign w:val="center"/>
          </w:tcPr>
          <w:p w14:paraId="45189846"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1-709751</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69616"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Dota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08AFF8"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539F19"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8.090.000,00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0B7266"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8.972.267,74</w:t>
            </w:r>
          </w:p>
        </w:tc>
        <w:tc>
          <w:tcPr>
            <w:tcW w:w="926" w:type="dxa"/>
            <w:tcBorders>
              <w:top w:val="single" w:sz="4" w:space="0" w:color="auto"/>
              <w:left w:val="nil"/>
              <w:bottom w:val="single" w:sz="4" w:space="0" w:color="auto"/>
              <w:right w:val="single" w:sz="4" w:space="0" w:color="auto"/>
            </w:tcBorders>
            <w:shd w:val="clear" w:color="auto" w:fill="auto"/>
            <w:vAlign w:val="center"/>
          </w:tcPr>
          <w:p w14:paraId="5830979B"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171.389,86</w:t>
            </w:r>
          </w:p>
        </w:tc>
        <w:tc>
          <w:tcPr>
            <w:tcW w:w="837" w:type="dxa"/>
            <w:tcBorders>
              <w:top w:val="single" w:sz="4" w:space="0" w:color="auto"/>
              <w:left w:val="nil"/>
              <w:bottom w:val="single" w:sz="4" w:space="0" w:color="auto"/>
              <w:right w:val="single" w:sz="4" w:space="0" w:color="auto"/>
            </w:tcBorders>
            <w:shd w:val="clear" w:color="auto" w:fill="auto"/>
            <w:vAlign w:val="center"/>
          </w:tcPr>
          <w:p w14:paraId="5B350C5E"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571.299,53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28640B"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17.462.177,41</w:t>
            </w:r>
          </w:p>
        </w:tc>
      </w:tr>
      <w:tr w:rsidR="00431634" w:rsidRPr="006308C1" w14:paraId="1F639012"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39FC66B"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Alice Teresa Rodríguez Núñez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BF0A2"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6-0103-1131</w:t>
            </w:r>
          </w:p>
        </w:tc>
        <w:tc>
          <w:tcPr>
            <w:tcW w:w="709" w:type="dxa"/>
            <w:tcBorders>
              <w:top w:val="single" w:sz="4" w:space="0" w:color="auto"/>
              <w:left w:val="nil"/>
              <w:bottom w:val="single" w:sz="4" w:space="0" w:color="auto"/>
              <w:right w:val="single" w:sz="4" w:space="0" w:color="auto"/>
            </w:tcBorders>
            <w:shd w:val="clear" w:color="auto" w:fill="auto"/>
            <w:vAlign w:val="center"/>
          </w:tcPr>
          <w:p w14:paraId="2A9B30B3"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2-571294</w:t>
            </w:r>
          </w:p>
        </w:tc>
        <w:tc>
          <w:tcPr>
            <w:tcW w:w="851" w:type="dxa"/>
            <w:tcBorders>
              <w:top w:val="single" w:sz="4" w:space="0" w:color="auto"/>
              <w:left w:val="nil"/>
              <w:bottom w:val="single" w:sz="4" w:space="0" w:color="auto"/>
              <w:right w:val="single" w:sz="4" w:space="0" w:color="auto"/>
            </w:tcBorders>
            <w:shd w:val="clear" w:color="auto" w:fill="auto"/>
            <w:vAlign w:val="center"/>
          </w:tcPr>
          <w:p w14:paraId="1EA7FF32"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F5F589"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D9507A"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11.500.000,00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F12BA4"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8.209.598,57</w:t>
            </w:r>
          </w:p>
        </w:tc>
        <w:tc>
          <w:tcPr>
            <w:tcW w:w="926" w:type="dxa"/>
            <w:tcBorders>
              <w:top w:val="single" w:sz="4" w:space="0" w:color="auto"/>
              <w:left w:val="nil"/>
              <w:bottom w:val="single" w:sz="4" w:space="0" w:color="auto"/>
              <w:right w:val="single" w:sz="4" w:space="0" w:color="auto"/>
            </w:tcBorders>
            <w:shd w:val="clear" w:color="auto" w:fill="auto"/>
            <w:vAlign w:val="center"/>
          </w:tcPr>
          <w:p w14:paraId="65240BD1"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134.931,00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2E63794"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449.770,00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EEFCC3"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20.024.437,57</w:t>
            </w:r>
          </w:p>
        </w:tc>
      </w:tr>
      <w:tr w:rsidR="00431634" w:rsidRPr="006308C1" w14:paraId="5D446B63"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99AC41A"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Iveth de los Ángeles Rivas Villagra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61F0D0" w14:textId="32410895" w:rsidR="00431634"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155822</w:t>
            </w:r>
            <w:r w:rsidR="00B35E3F">
              <w:rPr>
                <w:rFonts w:ascii="Arial Narrow" w:hAnsi="Arial Narrow" w:cs="Arial"/>
                <w:sz w:val="16"/>
                <w:szCs w:val="16"/>
                <w:lang w:val="es-CR" w:eastAsia="es-CR"/>
              </w:rPr>
              <w:t>-</w:t>
            </w:r>
          </w:p>
          <w:p w14:paraId="35602D76"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481317</w:t>
            </w:r>
          </w:p>
        </w:tc>
        <w:tc>
          <w:tcPr>
            <w:tcW w:w="709" w:type="dxa"/>
            <w:tcBorders>
              <w:top w:val="single" w:sz="4" w:space="0" w:color="auto"/>
              <w:left w:val="nil"/>
              <w:bottom w:val="single" w:sz="4" w:space="0" w:color="auto"/>
              <w:right w:val="single" w:sz="4" w:space="0" w:color="auto"/>
            </w:tcBorders>
            <w:shd w:val="clear" w:color="auto" w:fill="auto"/>
            <w:vAlign w:val="center"/>
          </w:tcPr>
          <w:p w14:paraId="45BCCFCC"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7-101345</w:t>
            </w:r>
          </w:p>
        </w:tc>
        <w:tc>
          <w:tcPr>
            <w:tcW w:w="851" w:type="dxa"/>
            <w:tcBorders>
              <w:top w:val="single" w:sz="4" w:space="0" w:color="auto"/>
              <w:left w:val="nil"/>
              <w:bottom w:val="single" w:sz="4" w:space="0" w:color="auto"/>
              <w:right w:val="single" w:sz="4" w:space="0" w:color="auto"/>
            </w:tcBorders>
            <w:shd w:val="clear" w:color="auto" w:fill="auto"/>
            <w:vAlign w:val="center"/>
          </w:tcPr>
          <w:p w14:paraId="777CAD55"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2891F"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32BD3"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7551504"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61432B7"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219.617,50</w:t>
            </w:r>
          </w:p>
        </w:tc>
        <w:tc>
          <w:tcPr>
            <w:tcW w:w="837" w:type="dxa"/>
            <w:tcBorders>
              <w:top w:val="single" w:sz="4" w:space="0" w:color="auto"/>
              <w:left w:val="nil"/>
              <w:bottom w:val="single" w:sz="4" w:space="0" w:color="auto"/>
              <w:right w:val="single" w:sz="4" w:space="0" w:color="auto"/>
            </w:tcBorders>
            <w:shd w:val="clear" w:color="auto" w:fill="auto"/>
            <w:vAlign w:val="center"/>
          </w:tcPr>
          <w:p w14:paraId="0FEA5E6A"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466.269,94</w:t>
            </w:r>
          </w:p>
        </w:tc>
        <w:tc>
          <w:tcPr>
            <w:tcW w:w="992" w:type="dxa"/>
            <w:tcBorders>
              <w:top w:val="single" w:sz="4" w:space="0" w:color="auto"/>
              <w:left w:val="nil"/>
              <w:bottom w:val="single" w:sz="4" w:space="0" w:color="auto"/>
              <w:right w:val="single" w:sz="4" w:space="0" w:color="auto"/>
            </w:tcBorders>
            <w:shd w:val="clear" w:color="auto" w:fill="auto"/>
            <w:vAlign w:val="center"/>
          </w:tcPr>
          <w:p w14:paraId="2D34CA5F"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16.246.652,44</w:t>
            </w:r>
          </w:p>
        </w:tc>
      </w:tr>
      <w:tr w:rsidR="00431634" w:rsidRPr="006308C1" w14:paraId="474EBF45" w14:textId="77777777" w:rsidTr="00B35E3F">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4D89CBE"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Isabel Socorro Amador Zúñiga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01EE75"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1-0395--1077</w:t>
            </w:r>
          </w:p>
        </w:tc>
        <w:tc>
          <w:tcPr>
            <w:tcW w:w="709" w:type="dxa"/>
            <w:tcBorders>
              <w:top w:val="single" w:sz="4" w:space="0" w:color="auto"/>
              <w:left w:val="nil"/>
              <w:bottom w:val="single" w:sz="4" w:space="0" w:color="auto"/>
              <w:right w:val="single" w:sz="4" w:space="0" w:color="auto"/>
            </w:tcBorders>
            <w:shd w:val="clear" w:color="auto" w:fill="auto"/>
            <w:vAlign w:val="center"/>
          </w:tcPr>
          <w:p w14:paraId="5625B247"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1-695391</w:t>
            </w:r>
          </w:p>
        </w:tc>
        <w:tc>
          <w:tcPr>
            <w:tcW w:w="851" w:type="dxa"/>
            <w:tcBorders>
              <w:top w:val="single" w:sz="4" w:space="0" w:color="auto"/>
              <w:left w:val="nil"/>
              <w:bottom w:val="single" w:sz="4" w:space="0" w:color="auto"/>
              <w:right w:val="single" w:sz="4" w:space="0" w:color="auto"/>
            </w:tcBorders>
            <w:shd w:val="clear" w:color="auto" w:fill="auto"/>
            <w:vAlign w:val="center"/>
          </w:tcPr>
          <w:p w14:paraId="7F353B56"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324183"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80E63"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1CD6F5"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06F83E5"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137.184,39</w:t>
            </w:r>
          </w:p>
        </w:tc>
        <w:tc>
          <w:tcPr>
            <w:tcW w:w="837" w:type="dxa"/>
            <w:tcBorders>
              <w:top w:val="single" w:sz="4" w:space="0" w:color="auto"/>
              <w:left w:val="nil"/>
              <w:bottom w:val="single" w:sz="4" w:space="0" w:color="auto"/>
              <w:right w:val="single" w:sz="4" w:space="0" w:color="auto"/>
            </w:tcBorders>
            <w:shd w:val="clear" w:color="auto" w:fill="auto"/>
            <w:vAlign w:val="center"/>
          </w:tcPr>
          <w:p w14:paraId="2123AAA8" w14:textId="77777777" w:rsidR="00431634" w:rsidRPr="006308C1" w:rsidRDefault="00431634" w:rsidP="00B35E3F">
            <w:pPr>
              <w:jc w:val="right"/>
              <w:rPr>
                <w:rFonts w:ascii="Arial Narrow" w:hAnsi="Arial Narrow" w:cs="Arial"/>
                <w:sz w:val="16"/>
                <w:szCs w:val="16"/>
                <w:lang w:val="es-CR" w:eastAsia="es-CR"/>
              </w:rPr>
            </w:pPr>
            <w:r>
              <w:rPr>
                <w:rFonts w:ascii="Arial Narrow" w:hAnsi="Arial Narrow" w:cs="Arial"/>
                <w:sz w:val="16"/>
                <w:szCs w:val="16"/>
                <w:lang w:val="es-CR" w:eastAsia="es-CR"/>
              </w:rPr>
              <w:t>457.281,30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56A6ED"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15.970.096,91</w:t>
            </w:r>
          </w:p>
        </w:tc>
      </w:tr>
      <w:tr w:rsidR="00431634" w:rsidRPr="0008063E" w14:paraId="029353FA" w14:textId="77777777" w:rsidTr="00B35E3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C8692" w14:textId="77777777" w:rsidR="00431634" w:rsidRPr="0008063E" w:rsidRDefault="00431634" w:rsidP="00B35E3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431634" w:rsidRPr="00142DB9" w14:paraId="2FD1E422" w14:textId="77777777" w:rsidTr="00B35E3F">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6909557D"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6219B0B"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245BE6C"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8A735BC"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1C55AEB" w14:textId="77777777" w:rsidR="00431634" w:rsidRDefault="00431634" w:rsidP="00B35E3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B3DB952" w14:textId="77777777" w:rsidR="00431634"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9FB515D"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96D16B4"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490CE0E4" w14:textId="77777777" w:rsidR="00431634" w:rsidRPr="00142DB9" w:rsidRDefault="00431634" w:rsidP="00B35E3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E1C5B14"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0DED658"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31634" w:rsidRPr="006308C1" w14:paraId="0C6E0C35"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229B110"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Héctor Marín Rivera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A7BF2"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3-0144-0995</w:t>
            </w:r>
          </w:p>
        </w:tc>
        <w:tc>
          <w:tcPr>
            <w:tcW w:w="709" w:type="dxa"/>
            <w:tcBorders>
              <w:top w:val="single" w:sz="4" w:space="0" w:color="auto"/>
              <w:left w:val="nil"/>
              <w:bottom w:val="single" w:sz="4" w:space="0" w:color="auto"/>
              <w:right w:val="single" w:sz="4" w:space="0" w:color="auto"/>
            </w:tcBorders>
            <w:shd w:val="clear" w:color="auto" w:fill="auto"/>
            <w:vAlign w:val="center"/>
          </w:tcPr>
          <w:p w14:paraId="59F1B12E"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3-234470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270961"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F95A4"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CB8C1"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88779" w14:textId="77777777" w:rsidR="00431634" w:rsidRPr="006308C1"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10.800.000,00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DC2121C" w14:textId="77777777" w:rsidR="00431634" w:rsidRPr="006308C1"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121.196,25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293D9E41"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403.987,50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ECF489"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18.082.791,25</w:t>
            </w:r>
          </w:p>
        </w:tc>
      </w:tr>
      <w:tr w:rsidR="00431634" w:rsidRPr="006308C1" w14:paraId="61C7676D"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4D6F7F6"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María Elena González Ugalde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F386BC"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2-0356-0272</w:t>
            </w:r>
          </w:p>
        </w:tc>
        <w:tc>
          <w:tcPr>
            <w:tcW w:w="709" w:type="dxa"/>
            <w:tcBorders>
              <w:top w:val="single" w:sz="4" w:space="0" w:color="auto"/>
              <w:left w:val="nil"/>
              <w:bottom w:val="single" w:sz="4" w:space="0" w:color="auto"/>
              <w:right w:val="single" w:sz="4" w:space="0" w:color="auto"/>
            </w:tcBorders>
            <w:shd w:val="clear" w:color="auto" w:fill="auto"/>
            <w:vAlign w:val="center"/>
          </w:tcPr>
          <w:p w14:paraId="1A84C991"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2-554231</w:t>
            </w:r>
          </w:p>
        </w:tc>
        <w:tc>
          <w:tcPr>
            <w:tcW w:w="851" w:type="dxa"/>
            <w:tcBorders>
              <w:top w:val="single" w:sz="4" w:space="0" w:color="auto"/>
              <w:left w:val="nil"/>
              <w:bottom w:val="single" w:sz="4" w:space="0" w:color="auto"/>
              <w:right w:val="single" w:sz="4" w:space="0" w:color="auto"/>
            </w:tcBorders>
            <w:shd w:val="clear" w:color="auto" w:fill="auto"/>
            <w:vAlign w:val="center"/>
          </w:tcPr>
          <w:p w14:paraId="73358F79"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CDFFF4"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E11C2A"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026001" w14:textId="77777777" w:rsidR="00431634" w:rsidRPr="006308C1"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13.343.392,51</w:t>
            </w:r>
          </w:p>
        </w:tc>
        <w:tc>
          <w:tcPr>
            <w:tcW w:w="926" w:type="dxa"/>
            <w:tcBorders>
              <w:top w:val="single" w:sz="4" w:space="0" w:color="auto"/>
              <w:left w:val="nil"/>
              <w:bottom w:val="single" w:sz="4" w:space="0" w:color="auto"/>
              <w:right w:val="single" w:sz="4" w:space="0" w:color="auto"/>
            </w:tcBorders>
            <w:shd w:val="clear" w:color="auto" w:fill="auto"/>
            <w:vAlign w:val="center"/>
          </w:tcPr>
          <w:p w14:paraId="1A2A0405" w14:textId="77777777" w:rsidR="00431634" w:rsidRPr="006308C1"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409.125,00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8E8FED2"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433.191,25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D84914E"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19.367.458,77</w:t>
            </w:r>
          </w:p>
        </w:tc>
      </w:tr>
      <w:tr w:rsidR="00431634" w:rsidRPr="0008063E" w14:paraId="23B359AA" w14:textId="77777777" w:rsidTr="00B35E3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D7B7CF" w14:textId="77777777" w:rsidR="00431634" w:rsidRPr="0008063E" w:rsidRDefault="00431634" w:rsidP="00B35E3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431634" w:rsidRPr="00142DB9" w14:paraId="6AF7F37F" w14:textId="77777777" w:rsidTr="00B35E3F">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3283A3F4"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F358F45"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4C63CC8"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416A219"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3553999" w14:textId="77777777" w:rsidR="00431634" w:rsidRDefault="00431634" w:rsidP="00B35E3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78F9C58" w14:textId="77777777" w:rsidR="00431634"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B6D95E3"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1C0EF7"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3D76E9FB" w14:textId="77777777" w:rsidR="00431634" w:rsidRPr="00142DB9" w:rsidRDefault="00431634" w:rsidP="00B35E3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5FB0A44"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AC5A280"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31634" w:rsidRPr="006308C1" w14:paraId="2C9F48AD"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54537A9" w14:textId="77777777" w:rsidR="00431634" w:rsidRPr="006308C1"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Eliseo José Moreno Peralta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753739" w14:textId="03F308F0" w:rsidR="00431634"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155808</w:t>
            </w:r>
            <w:r w:rsidR="00B35E3F">
              <w:rPr>
                <w:rFonts w:ascii="Arial Narrow" w:hAnsi="Arial Narrow" w:cs="Arial"/>
                <w:sz w:val="16"/>
                <w:szCs w:val="16"/>
                <w:lang w:val="es-CR" w:eastAsia="es-CR"/>
              </w:rPr>
              <w:t>-</w:t>
            </w:r>
          </w:p>
          <w:p w14:paraId="2AD43D9B"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584434</w:t>
            </w:r>
          </w:p>
        </w:tc>
        <w:tc>
          <w:tcPr>
            <w:tcW w:w="709" w:type="dxa"/>
            <w:tcBorders>
              <w:top w:val="single" w:sz="4" w:space="0" w:color="auto"/>
              <w:left w:val="nil"/>
              <w:bottom w:val="single" w:sz="4" w:space="0" w:color="auto"/>
              <w:right w:val="single" w:sz="4" w:space="0" w:color="auto"/>
            </w:tcBorders>
            <w:shd w:val="clear" w:color="auto" w:fill="auto"/>
            <w:vAlign w:val="center"/>
          </w:tcPr>
          <w:p w14:paraId="2B4C2A1E"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2-492816</w:t>
            </w:r>
          </w:p>
        </w:tc>
        <w:tc>
          <w:tcPr>
            <w:tcW w:w="851" w:type="dxa"/>
            <w:tcBorders>
              <w:top w:val="single" w:sz="4" w:space="0" w:color="auto"/>
              <w:left w:val="nil"/>
              <w:bottom w:val="single" w:sz="4" w:space="0" w:color="auto"/>
              <w:right w:val="single" w:sz="4" w:space="0" w:color="auto"/>
            </w:tcBorders>
            <w:shd w:val="clear" w:color="auto" w:fill="auto"/>
            <w:vAlign w:val="center"/>
          </w:tcPr>
          <w:p w14:paraId="23F88D54"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28D7C"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0A89D7"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A56D4FF" w14:textId="77777777" w:rsidR="00431634" w:rsidRPr="006308C1"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03616F3" w14:textId="77777777" w:rsidR="00431634" w:rsidRPr="006308C1"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16.242,13</w:t>
            </w:r>
          </w:p>
        </w:tc>
        <w:tc>
          <w:tcPr>
            <w:tcW w:w="837" w:type="dxa"/>
            <w:tcBorders>
              <w:top w:val="single" w:sz="4" w:space="0" w:color="auto"/>
              <w:left w:val="nil"/>
              <w:bottom w:val="single" w:sz="4" w:space="0" w:color="auto"/>
              <w:right w:val="single" w:sz="4" w:space="0" w:color="auto"/>
            </w:tcBorders>
            <w:shd w:val="clear" w:color="auto" w:fill="auto"/>
            <w:vAlign w:val="center"/>
          </w:tcPr>
          <w:p w14:paraId="461B39B9"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162.421,33</w:t>
            </w:r>
          </w:p>
        </w:tc>
        <w:tc>
          <w:tcPr>
            <w:tcW w:w="992" w:type="dxa"/>
            <w:tcBorders>
              <w:top w:val="single" w:sz="4" w:space="0" w:color="auto"/>
              <w:left w:val="nil"/>
              <w:bottom w:val="single" w:sz="4" w:space="0" w:color="auto"/>
              <w:right w:val="single" w:sz="4" w:space="0" w:color="auto"/>
            </w:tcBorders>
            <w:shd w:val="clear" w:color="auto" w:fill="auto"/>
            <w:vAlign w:val="center"/>
          </w:tcPr>
          <w:p w14:paraId="1D82590F"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25.146.179,20</w:t>
            </w:r>
          </w:p>
        </w:tc>
      </w:tr>
      <w:tr w:rsidR="00431634" w:rsidRPr="0008063E" w14:paraId="109121DE" w14:textId="77777777" w:rsidTr="00B35E3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B3DF79" w14:textId="77777777" w:rsidR="00431634" w:rsidRPr="0008063E" w:rsidRDefault="00431634" w:rsidP="00B35E3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431634" w:rsidRPr="00142DB9" w14:paraId="074E3802" w14:textId="77777777" w:rsidTr="00B35E3F">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2ACCED55"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2B9ABC0"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7FE9E5E"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E0E7022"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AF0CF73" w14:textId="77777777" w:rsidR="00431634" w:rsidRDefault="00431634" w:rsidP="00B35E3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353356F" w14:textId="77777777" w:rsidR="00431634"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A35C82E"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C4D52EB" w14:textId="77777777" w:rsidR="00431634" w:rsidRPr="00142DB9" w:rsidRDefault="00431634" w:rsidP="00B35E3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7D72E2C6" w14:textId="77777777" w:rsidR="00431634" w:rsidRPr="00142DB9" w:rsidRDefault="00431634" w:rsidP="00B35E3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B72CB3A"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DEB4F4E" w14:textId="77777777" w:rsidR="00431634" w:rsidRPr="00142DB9" w:rsidRDefault="00431634" w:rsidP="00B35E3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31634" w:rsidRPr="006308C1" w14:paraId="6B5F572A" w14:textId="77777777" w:rsidTr="001015D1">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EC761F1" w14:textId="77777777" w:rsidR="00431634" w:rsidRPr="006308C1" w:rsidRDefault="00431634" w:rsidP="00B35E3F">
            <w:pPr>
              <w:rPr>
                <w:rFonts w:ascii="Arial Narrow" w:hAnsi="Arial Narrow" w:cs="Arial"/>
                <w:sz w:val="16"/>
                <w:szCs w:val="16"/>
                <w:lang w:val="es-CR" w:eastAsia="es-CR"/>
              </w:rPr>
            </w:pPr>
            <w:proofErr w:type="spellStart"/>
            <w:r>
              <w:rPr>
                <w:rFonts w:ascii="Arial Narrow" w:hAnsi="Arial Narrow" w:cs="Arial"/>
                <w:sz w:val="16"/>
                <w:szCs w:val="16"/>
                <w:lang w:val="es-CR" w:eastAsia="es-CR"/>
              </w:rPr>
              <w:t>Oldrín</w:t>
            </w:r>
            <w:proofErr w:type="spellEnd"/>
            <w:r>
              <w:rPr>
                <w:rFonts w:ascii="Arial Narrow" w:hAnsi="Arial Narrow" w:cs="Arial"/>
                <w:sz w:val="16"/>
                <w:szCs w:val="16"/>
                <w:lang w:val="es-CR" w:eastAsia="es-CR"/>
              </w:rPr>
              <w:t xml:space="preserve"> Gerardo Elizondo Salvatierra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0543C1"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2-0691-0380</w:t>
            </w:r>
          </w:p>
        </w:tc>
        <w:tc>
          <w:tcPr>
            <w:tcW w:w="709" w:type="dxa"/>
            <w:tcBorders>
              <w:top w:val="single" w:sz="4" w:space="0" w:color="auto"/>
              <w:left w:val="nil"/>
              <w:bottom w:val="single" w:sz="4" w:space="0" w:color="auto"/>
              <w:right w:val="single" w:sz="4" w:space="0" w:color="auto"/>
            </w:tcBorders>
            <w:shd w:val="clear" w:color="auto" w:fill="auto"/>
            <w:vAlign w:val="center"/>
          </w:tcPr>
          <w:p w14:paraId="3F04F77D"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2-544870</w:t>
            </w:r>
          </w:p>
        </w:tc>
        <w:tc>
          <w:tcPr>
            <w:tcW w:w="851" w:type="dxa"/>
            <w:tcBorders>
              <w:top w:val="single" w:sz="4" w:space="0" w:color="auto"/>
              <w:left w:val="nil"/>
              <w:bottom w:val="single" w:sz="4" w:space="0" w:color="auto"/>
              <w:right w:val="single" w:sz="4" w:space="0" w:color="auto"/>
            </w:tcBorders>
            <w:shd w:val="clear" w:color="auto" w:fill="auto"/>
            <w:vAlign w:val="center"/>
          </w:tcPr>
          <w:p w14:paraId="3C974EFA"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D9B20"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F4C6FB"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827968" w14:textId="77777777" w:rsidR="00431634" w:rsidRPr="006308C1"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10.241.478,58</w:t>
            </w:r>
          </w:p>
        </w:tc>
        <w:tc>
          <w:tcPr>
            <w:tcW w:w="926" w:type="dxa"/>
            <w:tcBorders>
              <w:top w:val="single" w:sz="4" w:space="0" w:color="auto"/>
              <w:left w:val="nil"/>
              <w:bottom w:val="single" w:sz="4" w:space="0" w:color="auto"/>
              <w:right w:val="single" w:sz="4" w:space="0" w:color="auto"/>
            </w:tcBorders>
            <w:shd w:val="clear" w:color="auto" w:fill="auto"/>
            <w:vAlign w:val="center"/>
          </w:tcPr>
          <w:p w14:paraId="307845C0" w14:textId="77777777" w:rsidR="00431634" w:rsidRPr="006308C1"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52.633,72</w:t>
            </w:r>
          </w:p>
        </w:tc>
        <w:tc>
          <w:tcPr>
            <w:tcW w:w="837" w:type="dxa"/>
            <w:tcBorders>
              <w:top w:val="single" w:sz="4" w:space="0" w:color="auto"/>
              <w:left w:val="nil"/>
              <w:bottom w:val="single" w:sz="4" w:space="0" w:color="auto"/>
              <w:right w:val="single" w:sz="4" w:space="0" w:color="auto"/>
            </w:tcBorders>
            <w:shd w:val="clear" w:color="auto" w:fill="auto"/>
            <w:vAlign w:val="center"/>
          </w:tcPr>
          <w:p w14:paraId="1118AEB8" w14:textId="77777777" w:rsidR="00431634" w:rsidRPr="006308C1"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526.337,16</w:t>
            </w:r>
          </w:p>
        </w:tc>
        <w:tc>
          <w:tcPr>
            <w:tcW w:w="992" w:type="dxa"/>
            <w:tcBorders>
              <w:top w:val="single" w:sz="4" w:space="0" w:color="auto"/>
              <w:left w:val="nil"/>
              <w:bottom w:val="single" w:sz="4" w:space="0" w:color="auto"/>
              <w:right w:val="single" w:sz="4" w:space="0" w:color="auto"/>
            </w:tcBorders>
            <w:shd w:val="clear" w:color="auto" w:fill="auto"/>
            <w:vAlign w:val="center"/>
          </w:tcPr>
          <w:p w14:paraId="7AF385C2" w14:textId="77777777" w:rsidR="00431634" w:rsidRPr="006308C1"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17.715.182,02</w:t>
            </w:r>
          </w:p>
        </w:tc>
      </w:tr>
      <w:tr w:rsidR="00431634" w:rsidRPr="006308C1" w14:paraId="54BD4611" w14:textId="77777777" w:rsidTr="00B35E3F">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39FD17B" w14:textId="77777777" w:rsidR="00431634" w:rsidRDefault="00431634" w:rsidP="00B35E3F">
            <w:pPr>
              <w:rPr>
                <w:rFonts w:ascii="Arial Narrow" w:hAnsi="Arial Narrow" w:cs="Arial"/>
                <w:sz w:val="16"/>
                <w:szCs w:val="16"/>
                <w:lang w:val="es-CR" w:eastAsia="es-CR"/>
              </w:rPr>
            </w:pPr>
            <w:r>
              <w:rPr>
                <w:rFonts w:ascii="Arial Narrow" w:hAnsi="Arial Narrow" w:cs="Arial"/>
                <w:sz w:val="16"/>
                <w:szCs w:val="16"/>
                <w:lang w:val="es-CR" w:eastAsia="es-CR"/>
              </w:rPr>
              <w:t>Blanca Iris del Socorro Miranda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3432D3" w14:textId="77777777" w:rsidR="00431634"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7-0051-1484</w:t>
            </w:r>
          </w:p>
        </w:tc>
        <w:tc>
          <w:tcPr>
            <w:tcW w:w="709" w:type="dxa"/>
            <w:tcBorders>
              <w:top w:val="single" w:sz="4" w:space="0" w:color="auto"/>
              <w:left w:val="nil"/>
              <w:bottom w:val="single" w:sz="4" w:space="0" w:color="auto"/>
              <w:right w:val="single" w:sz="4" w:space="0" w:color="auto"/>
            </w:tcBorders>
            <w:shd w:val="clear" w:color="auto" w:fill="auto"/>
            <w:vAlign w:val="center"/>
          </w:tcPr>
          <w:p w14:paraId="1E8EAC02" w14:textId="77777777" w:rsidR="00431634"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7-152281</w:t>
            </w:r>
          </w:p>
        </w:tc>
        <w:tc>
          <w:tcPr>
            <w:tcW w:w="851" w:type="dxa"/>
            <w:tcBorders>
              <w:top w:val="single" w:sz="4" w:space="0" w:color="auto"/>
              <w:left w:val="nil"/>
              <w:bottom w:val="single" w:sz="4" w:space="0" w:color="auto"/>
              <w:right w:val="single" w:sz="4" w:space="0" w:color="auto"/>
            </w:tcBorders>
            <w:shd w:val="clear" w:color="auto" w:fill="auto"/>
            <w:vAlign w:val="center"/>
          </w:tcPr>
          <w:p w14:paraId="62699D05" w14:textId="77777777" w:rsidR="00431634"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9AFEC" w14:textId="77777777" w:rsidR="00431634"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9EA1D0" w14:textId="77777777" w:rsidR="00431634"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5.650.000,00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EB2816E" w14:textId="77777777" w:rsidR="00431634"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411C1CC5" w14:textId="77777777" w:rsidR="00431634" w:rsidRDefault="00431634" w:rsidP="00B35E3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148.195,94</w:t>
            </w:r>
          </w:p>
        </w:tc>
        <w:tc>
          <w:tcPr>
            <w:tcW w:w="837" w:type="dxa"/>
            <w:tcBorders>
              <w:top w:val="single" w:sz="4" w:space="0" w:color="auto"/>
              <w:left w:val="nil"/>
              <w:bottom w:val="single" w:sz="4" w:space="0" w:color="auto"/>
              <w:right w:val="single" w:sz="4" w:space="0" w:color="auto"/>
            </w:tcBorders>
            <w:shd w:val="clear" w:color="auto" w:fill="auto"/>
            <w:vAlign w:val="center"/>
          </w:tcPr>
          <w:p w14:paraId="6E889A2A" w14:textId="77777777" w:rsidR="00431634" w:rsidRDefault="00431634" w:rsidP="00B35E3F">
            <w:pPr>
              <w:jc w:val="center"/>
              <w:rPr>
                <w:rFonts w:ascii="Arial Narrow" w:hAnsi="Arial Narrow" w:cs="Arial"/>
                <w:sz w:val="16"/>
                <w:szCs w:val="16"/>
                <w:lang w:val="es-CR" w:eastAsia="es-CR"/>
              </w:rPr>
            </w:pPr>
            <w:r>
              <w:rPr>
                <w:rFonts w:ascii="Arial Narrow" w:hAnsi="Arial Narrow" w:cs="Arial"/>
                <w:sz w:val="16"/>
                <w:szCs w:val="16"/>
                <w:lang w:val="es-CR" w:eastAsia="es-CR"/>
              </w:rPr>
              <w:t>493.986,48</w:t>
            </w:r>
          </w:p>
        </w:tc>
        <w:tc>
          <w:tcPr>
            <w:tcW w:w="992" w:type="dxa"/>
            <w:tcBorders>
              <w:top w:val="single" w:sz="4" w:space="0" w:color="auto"/>
              <w:left w:val="nil"/>
              <w:bottom w:val="single" w:sz="4" w:space="0" w:color="auto"/>
              <w:right w:val="single" w:sz="4" w:space="0" w:color="auto"/>
            </w:tcBorders>
            <w:shd w:val="clear" w:color="auto" w:fill="auto"/>
            <w:vAlign w:val="center"/>
          </w:tcPr>
          <w:p w14:paraId="098F2CFB" w14:textId="77777777" w:rsidR="00431634" w:rsidRDefault="00431634" w:rsidP="00B35E3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16.645.790,54</w:t>
            </w:r>
          </w:p>
        </w:tc>
      </w:tr>
      <w:tr w:rsidR="00431634" w:rsidRPr="00F67547" w14:paraId="5AD33122" w14:textId="77777777" w:rsidTr="00B35E3F">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7C35CC72" w14:textId="77777777" w:rsidR="00431634" w:rsidRPr="00F67547" w:rsidRDefault="00431634" w:rsidP="00B35E3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36F11C30" w14:textId="77777777" w:rsidR="00431634" w:rsidRPr="00F67547" w:rsidRDefault="00431634" w:rsidP="00B35E3F">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310BB11" w14:textId="77777777" w:rsidR="00431634" w:rsidRDefault="00431634" w:rsidP="00431634">
      <w:pPr>
        <w:spacing w:line="360" w:lineRule="auto"/>
        <w:jc w:val="both"/>
        <w:rPr>
          <w:rFonts w:cs="Arial"/>
          <w:sz w:val="22"/>
          <w:szCs w:val="22"/>
        </w:rPr>
      </w:pPr>
    </w:p>
    <w:p w14:paraId="63E57395" w14:textId="77777777" w:rsidR="00431634" w:rsidRPr="00FD161B" w:rsidRDefault="00431634" w:rsidP="00431634">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7490176F" w14:textId="77777777" w:rsidR="00431634" w:rsidRPr="00FD161B" w:rsidRDefault="00431634" w:rsidP="00431634">
      <w:pPr>
        <w:spacing w:line="360" w:lineRule="auto"/>
        <w:jc w:val="both"/>
        <w:rPr>
          <w:rFonts w:cs="Arial"/>
          <w:bCs/>
          <w:sz w:val="22"/>
          <w:szCs w:val="22"/>
        </w:rPr>
      </w:pPr>
    </w:p>
    <w:p w14:paraId="56DFE446" w14:textId="77777777" w:rsidR="00431634" w:rsidRPr="00FD161B" w:rsidRDefault="00431634" w:rsidP="00431634">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6454172" w14:textId="77777777" w:rsidR="00431634" w:rsidRPr="00FD161B" w:rsidRDefault="00431634" w:rsidP="00431634">
      <w:pPr>
        <w:spacing w:line="360" w:lineRule="auto"/>
        <w:jc w:val="both"/>
        <w:rPr>
          <w:rFonts w:cs="Arial"/>
          <w:bCs/>
          <w:sz w:val="22"/>
          <w:szCs w:val="22"/>
        </w:rPr>
      </w:pPr>
    </w:p>
    <w:p w14:paraId="09ECA176" w14:textId="77777777" w:rsidR="00431634" w:rsidRPr="00FD161B" w:rsidRDefault="00431634" w:rsidP="00431634">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5FAE6AF" w14:textId="77777777" w:rsidR="00431634" w:rsidRPr="00FD161B" w:rsidRDefault="00431634" w:rsidP="00431634">
      <w:pPr>
        <w:spacing w:line="360" w:lineRule="auto"/>
        <w:jc w:val="both"/>
        <w:rPr>
          <w:rFonts w:cs="Arial"/>
          <w:bCs/>
          <w:sz w:val="22"/>
          <w:szCs w:val="22"/>
        </w:rPr>
      </w:pPr>
    </w:p>
    <w:p w14:paraId="1570B7F8" w14:textId="77777777" w:rsidR="00431634" w:rsidRDefault="00431634" w:rsidP="00431634">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04E6A41" w14:textId="77777777" w:rsidR="00431634" w:rsidRPr="00AB2826" w:rsidRDefault="00431634" w:rsidP="0043163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4F0C30" w14:textId="77777777" w:rsidR="00431634" w:rsidRPr="00D14EAF" w:rsidRDefault="00431634" w:rsidP="00431634">
      <w:pPr>
        <w:spacing w:line="360" w:lineRule="auto"/>
        <w:jc w:val="both"/>
        <w:rPr>
          <w:rFonts w:cs="Arial"/>
          <w:b/>
          <w:sz w:val="22"/>
        </w:rPr>
      </w:pPr>
      <w:r w:rsidRPr="00D14EAF">
        <w:rPr>
          <w:rFonts w:cs="Arial"/>
          <w:b/>
          <w:sz w:val="22"/>
        </w:rPr>
        <w:t>************</w:t>
      </w:r>
    </w:p>
    <w:p w14:paraId="6294074E" w14:textId="77777777" w:rsidR="002B71CC" w:rsidRDefault="002B71CC" w:rsidP="002B71CC">
      <w:pPr>
        <w:spacing w:line="360" w:lineRule="auto"/>
        <w:jc w:val="both"/>
        <w:rPr>
          <w:rFonts w:cs="Arial"/>
          <w:sz w:val="22"/>
          <w:lang w:val="es-ES_tradnl"/>
        </w:rPr>
      </w:pPr>
    </w:p>
    <w:p w14:paraId="63E913D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AF8B52A" w14:textId="77777777" w:rsidR="00461868" w:rsidRDefault="00461868" w:rsidP="00461868">
      <w:pPr>
        <w:spacing w:line="360" w:lineRule="auto"/>
        <w:jc w:val="both"/>
        <w:rPr>
          <w:rFonts w:cs="Arial"/>
          <w:b/>
          <w:bCs/>
          <w:sz w:val="22"/>
          <w:szCs w:val="22"/>
        </w:rPr>
      </w:pPr>
      <w:r>
        <w:rPr>
          <w:rFonts w:cs="Arial"/>
          <w:b/>
          <w:bCs/>
          <w:sz w:val="22"/>
          <w:szCs w:val="22"/>
        </w:rPr>
        <w:t>Considerando:</w:t>
      </w:r>
    </w:p>
    <w:p w14:paraId="524ACB1F" w14:textId="685036A7" w:rsidR="00461868" w:rsidRDefault="00461868" w:rsidP="0046186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GG-ME-0525-2021 del 23 de abril de 2021, la Gerencia General remite y avala el informe </w:t>
      </w:r>
      <w:r>
        <w:rPr>
          <w:rFonts w:cs="Arial"/>
          <w:sz w:val="22"/>
          <w:szCs w:val="22"/>
        </w:rPr>
        <w:t>DF</w:t>
      </w:r>
      <w:r w:rsidRPr="00B35EAF">
        <w:rPr>
          <w:rFonts w:cs="Arial"/>
          <w:sz w:val="22"/>
          <w:szCs w:val="22"/>
        </w:rPr>
        <w:t>-OF-</w:t>
      </w:r>
      <w:r>
        <w:rPr>
          <w:rFonts w:cs="Arial"/>
          <w:sz w:val="22"/>
          <w:szCs w:val="22"/>
        </w:rPr>
        <w:t>0595</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 solicitud de Grupo Mutual Alajuela – La Vivienda </w:t>
      </w:r>
      <w:r w:rsidRPr="00461868">
        <w:rPr>
          <w:rFonts w:cs="Arial"/>
          <w:bCs/>
          <w:sz w:val="22"/>
          <w:lang w:val="es-ES_tradnl"/>
        </w:rPr>
        <w:t>de Ahorro y Préstamo</w:t>
      </w:r>
      <w:r>
        <w:rPr>
          <w:rFonts w:cs="Arial"/>
          <w:bCs/>
          <w:sz w:val="22"/>
          <w:szCs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59 de la Ley del Sistema Financiero Nacional para la Vivienda (LSFNV), una operación individual de </w:t>
      </w:r>
      <w:r w:rsidRPr="00412098">
        <w:rPr>
          <w:rFonts w:cs="Arial"/>
          <w:bCs/>
          <w:sz w:val="22"/>
          <w:lang w:val="es-ES_tradnl"/>
        </w:rPr>
        <w:t>Bono Familiar de Vivienda</w:t>
      </w:r>
      <w:r>
        <w:rPr>
          <w:rFonts w:cs="Arial"/>
          <w:bCs/>
          <w:sz w:val="22"/>
        </w:rPr>
        <w:t xml:space="preserve">, por situación de emergencia y para compra de lote y construcción de vivienda, a favor de la familia que encabeza la señora Lady </w:t>
      </w:r>
      <w:proofErr w:type="spellStart"/>
      <w:r>
        <w:rPr>
          <w:rFonts w:cs="Arial"/>
          <w:bCs/>
          <w:sz w:val="22"/>
        </w:rPr>
        <w:t>Lidieth</w:t>
      </w:r>
      <w:proofErr w:type="spellEnd"/>
      <w:r>
        <w:rPr>
          <w:rFonts w:cs="Arial"/>
          <w:bCs/>
          <w:sz w:val="22"/>
        </w:rPr>
        <w:t xml:space="preserve"> Agüero </w:t>
      </w:r>
      <w:proofErr w:type="spellStart"/>
      <w:r>
        <w:rPr>
          <w:rFonts w:cs="Arial"/>
          <w:bCs/>
          <w:sz w:val="22"/>
        </w:rPr>
        <w:t>Agüero</w:t>
      </w:r>
      <w:proofErr w:type="spellEnd"/>
      <w:r>
        <w:rPr>
          <w:rFonts w:cs="Arial"/>
          <w:bCs/>
          <w:sz w:val="22"/>
        </w:rPr>
        <w:t>, damnificada de la tormenta Nate.</w:t>
      </w:r>
    </w:p>
    <w:p w14:paraId="1A5F4D50" w14:textId="77777777" w:rsidR="00461868" w:rsidRDefault="00461868" w:rsidP="00461868">
      <w:pPr>
        <w:spacing w:line="360" w:lineRule="auto"/>
        <w:jc w:val="both"/>
        <w:rPr>
          <w:rFonts w:cs="Arial"/>
          <w:bCs/>
          <w:sz w:val="22"/>
        </w:rPr>
      </w:pPr>
    </w:p>
    <w:p w14:paraId="5525C2DD" w14:textId="77777777" w:rsidR="00461868" w:rsidRDefault="00461868" w:rsidP="0046186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24B17918" w14:textId="77777777" w:rsidR="00461868" w:rsidRDefault="00461868" w:rsidP="00461868">
      <w:pPr>
        <w:spacing w:line="360" w:lineRule="auto"/>
        <w:jc w:val="both"/>
        <w:rPr>
          <w:rFonts w:cs="Arial"/>
          <w:bCs/>
          <w:sz w:val="22"/>
          <w:szCs w:val="22"/>
        </w:rPr>
      </w:pPr>
    </w:p>
    <w:p w14:paraId="477F5B45" w14:textId="6A144EA3" w:rsidR="00461868" w:rsidRDefault="00461868" w:rsidP="00461868">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0595</w:t>
      </w:r>
      <w:r w:rsidRPr="00B35EAF">
        <w:rPr>
          <w:rFonts w:cs="Arial"/>
          <w:sz w:val="22"/>
          <w:szCs w:val="22"/>
        </w:rPr>
        <w:t>-20</w:t>
      </w:r>
      <w:r>
        <w:rPr>
          <w:rFonts w:cs="Arial"/>
          <w:sz w:val="22"/>
          <w:szCs w:val="22"/>
        </w:rPr>
        <w:t>21</w:t>
      </w:r>
      <w:r>
        <w:rPr>
          <w:rFonts w:cs="Arial"/>
          <w:bCs/>
          <w:sz w:val="22"/>
          <w:szCs w:val="22"/>
        </w:rPr>
        <w:t>.</w:t>
      </w:r>
    </w:p>
    <w:p w14:paraId="7BDD3FD4" w14:textId="77777777" w:rsidR="00461868" w:rsidRPr="00F80BE0" w:rsidRDefault="00461868" w:rsidP="00461868">
      <w:pPr>
        <w:spacing w:line="360" w:lineRule="auto"/>
        <w:jc w:val="both"/>
        <w:rPr>
          <w:rFonts w:cs="Arial"/>
          <w:bCs/>
          <w:sz w:val="16"/>
          <w:szCs w:val="16"/>
          <w:lang w:val="es-ES_tradnl"/>
        </w:rPr>
      </w:pPr>
    </w:p>
    <w:p w14:paraId="71E69914" w14:textId="77777777" w:rsidR="00461868" w:rsidRDefault="00461868" w:rsidP="00461868">
      <w:pPr>
        <w:spacing w:line="360" w:lineRule="auto"/>
        <w:jc w:val="both"/>
        <w:rPr>
          <w:rFonts w:cs="Arial"/>
          <w:b/>
          <w:bCs/>
          <w:sz w:val="22"/>
          <w:szCs w:val="22"/>
        </w:rPr>
      </w:pPr>
      <w:r>
        <w:rPr>
          <w:rFonts w:cs="Arial"/>
          <w:b/>
          <w:bCs/>
          <w:sz w:val="22"/>
          <w:szCs w:val="22"/>
        </w:rPr>
        <w:t>Por tanto, se acuerda:</w:t>
      </w:r>
    </w:p>
    <w:p w14:paraId="368B9837" w14:textId="7E468573" w:rsidR="00461868" w:rsidRDefault="00461868" w:rsidP="00461868">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9</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una operación individual</w:t>
      </w:r>
      <w:r w:rsidRPr="00AA6479">
        <w:rPr>
          <w:rFonts w:cs="Arial"/>
          <w:bCs/>
          <w:sz w:val="22"/>
          <w:szCs w:val="22"/>
        </w:rPr>
        <w:t xml:space="preserve"> de Bono Familiar de Vivienda</w:t>
      </w:r>
      <w:r w:rsidRPr="00175E47">
        <w:rPr>
          <w:rFonts w:cs="Arial"/>
          <w:sz w:val="22"/>
          <w:szCs w:val="22"/>
          <w:lang w:val="es-CR"/>
        </w:rPr>
        <w:t xml:space="preserve"> </w:t>
      </w:r>
      <w:r w:rsidRPr="000939E0">
        <w:rPr>
          <w:rFonts w:cs="Arial"/>
          <w:sz w:val="22"/>
          <w:szCs w:val="22"/>
          <w:lang w:val="es-CR"/>
        </w:rPr>
        <w:t>y la posterior liberación de recursos por parte de la Junta Directiva de la CNE, de conformidad con 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0595</w:t>
      </w:r>
      <w:r w:rsidRPr="00B35EAF">
        <w:rPr>
          <w:rFonts w:cs="Arial"/>
          <w:sz w:val="22"/>
          <w:szCs w:val="22"/>
        </w:rPr>
        <w:t>-20</w:t>
      </w:r>
      <w:r>
        <w:rPr>
          <w:rFonts w:cs="Arial"/>
          <w:sz w:val="22"/>
          <w:szCs w:val="22"/>
        </w:rPr>
        <w:t>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245B4AE0" w14:textId="77777777" w:rsidR="00461868" w:rsidRDefault="00461868" w:rsidP="0046186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1134"/>
        <w:gridCol w:w="850"/>
        <w:gridCol w:w="1054"/>
      </w:tblGrid>
      <w:tr w:rsidR="00461868" w:rsidRPr="00655308" w14:paraId="04FAF5FA" w14:textId="77777777" w:rsidTr="007612FD">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54457F" w14:textId="75E9AA9F" w:rsidR="00461868" w:rsidRPr="00655308" w:rsidRDefault="00461868" w:rsidP="007612FD">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 xml:space="preserve">Grupo </w:t>
            </w:r>
            <w:r w:rsidRPr="00461868">
              <w:rPr>
                <w:rFonts w:cs="Arial"/>
                <w:b/>
                <w:bCs/>
                <w:iCs/>
                <w:sz w:val="20"/>
                <w:szCs w:val="20"/>
                <w:lang w:val="es-CR" w:eastAsia="es-CR"/>
              </w:rPr>
              <w:t xml:space="preserve">Mutual Alajuela – La Vivienda </w:t>
            </w:r>
            <w:r w:rsidRPr="00461868">
              <w:rPr>
                <w:rFonts w:cs="Arial"/>
                <w:b/>
                <w:bCs/>
                <w:iCs/>
                <w:sz w:val="20"/>
                <w:szCs w:val="20"/>
                <w:lang w:val="es-ES_tradnl" w:eastAsia="es-CR"/>
              </w:rPr>
              <w:t>de Ahorro y Préstamo</w:t>
            </w:r>
          </w:p>
        </w:tc>
      </w:tr>
      <w:tr w:rsidR="00461868" w:rsidRPr="00655308" w14:paraId="5264B9FA" w14:textId="77777777" w:rsidTr="007612FD">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2ABB2D52"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69C670CA"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7CE1D297"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7E58E98E"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404F2C9" w14:textId="77777777" w:rsidR="00461868" w:rsidRPr="00655308" w:rsidRDefault="00461868" w:rsidP="007612FD">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3CE2C8C9"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33D9099"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F1F5F9"/>
            <w:vAlign w:val="center"/>
            <w:hideMark/>
          </w:tcPr>
          <w:p w14:paraId="4BE125A8"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1134" w:type="dxa"/>
            <w:tcBorders>
              <w:top w:val="single" w:sz="4" w:space="0" w:color="auto"/>
              <w:left w:val="nil"/>
              <w:bottom w:val="single" w:sz="4" w:space="0" w:color="auto"/>
              <w:right w:val="single" w:sz="4" w:space="0" w:color="auto"/>
            </w:tcBorders>
            <w:shd w:val="clear" w:color="auto" w:fill="F1F5F9"/>
            <w:vAlign w:val="center"/>
          </w:tcPr>
          <w:p w14:paraId="176E8356" w14:textId="77777777" w:rsidR="00461868" w:rsidRPr="00655308" w:rsidRDefault="00461868" w:rsidP="007612FD">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F1F5F9"/>
            <w:vAlign w:val="center"/>
            <w:hideMark/>
          </w:tcPr>
          <w:p w14:paraId="05B143E7"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1054" w:type="dxa"/>
            <w:tcBorders>
              <w:top w:val="single" w:sz="4" w:space="0" w:color="auto"/>
              <w:left w:val="nil"/>
              <w:bottom w:val="single" w:sz="4" w:space="0" w:color="auto"/>
              <w:right w:val="single" w:sz="4" w:space="0" w:color="auto"/>
            </w:tcBorders>
            <w:shd w:val="clear" w:color="auto" w:fill="F1F5F9"/>
            <w:vAlign w:val="center"/>
            <w:hideMark/>
          </w:tcPr>
          <w:p w14:paraId="7C86973B" w14:textId="77777777" w:rsidR="00461868" w:rsidRPr="00655308" w:rsidRDefault="00461868" w:rsidP="007612FD">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461868" w:rsidRPr="00655308" w14:paraId="717B8801" w14:textId="77777777" w:rsidTr="007612FD">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7D3F9C49" w14:textId="034D52DE" w:rsidR="00461868" w:rsidRPr="0061427A" w:rsidRDefault="00F865D6" w:rsidP="007612FD">
            <w:pPr>
              <w:rPr>
                <w:rFonts w:ascii="Arial Narrow" w:hAnsi="Arial Narrow" w:cs="Arial"/>
                <w:sz w:val="16"/>
                <w:szCs w:val="16"/>
                <w:lang w:val="es-CR" w:eastAsia="es-CR"/>
              </w:rPr>
            </w:pPr>
            <w:r w:rsidRPr="00F865D6">
              <w:rPr>
                <w:rFonts w:ascii="Arial Narrow" w:hAnsi="Arial Narrow" w:cs="Arial"/>
                <w:bCs/>
                <w:sz w:val="16"/>
                <w:szCs w:val="16"/>
                <w:lang w:eastAsia="es-CR"/>
              </w:rPr>
              <w:t xml:space="preserve">Lady </w:t>
            </w:r>
            <w:proofErr w:type="spellStart"/>
            <w:r w:rsidRPr="00F865D6">
              <w:rPr>
                <w:rFonts w:ascii="Arial Narrow" w:hAnsi="Arial Narrow" w:cs="Arial"/>
                <w:bCs/>
                <w:sz w:val="16"/>
                <w:szCs w:val="16"/>
                <w:lang w:eastAsia="es-CR"/>
              </w:rPr>
              <w:t>Lidieth</w:t>
            </w:r>
            <w:proofErr w:type="spellEnd"/>
            <w:r w:rsidRPr="00F865D6">
              <w:rPr>
                <w:rFonts w:ascii="Arial Narrow" w:hAnsi="Arial Narrow" w:cs="Arial"/>
                <w:bCs/>
                <w:sz w:val="16"/>
                <w:szCs w:val="16"/>
                <w:lang w:eastAsia="es-CR"/>
              </w:rPr>
              <w:t xml:space="preserve"> Agüero </w:t>
            </w:r>
            <w:proofErr w:type="spellStart"/>
            <w:r w:rsidRPr="00F865D6">
              <w:rPr>
                <w:rFonts w:ascii="Arial Narrow" w:hAnsi="Arial Narrow" w:cs="Arial"/>
                <w:bCs/>
                <w:sz w:val="16"/>
                <w:szCs w:val="16"/>
                <w:lang w:eastAsia="es-CR"/>
              </w:rPr>
              <w:t>Agüero</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C5B8F03" w14:textId="12A841A0" w:rsidR="00461868" w:rsidRPr="0061427A" w:rsidRDefault="00461868" w:rsidP="007612FD">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00F865D6">
              <w:rPr>
                <w:rFonts w:ascii="Arial Narrow" w:hAnsi="Arial Narrow" w:cs="Arial"/>
                <w:sz w:val="16"/>
                <w:szCs w:val="16"/>
                <w:lang w:val="es-CR" w:eastAsia="es-CR"/>
              </w:rPr>
              <w:t>1119</w:t>
            </w:r>
            <w:r>
              <w:rPr>
                <w:rFonts w:ascii="Arial Narrow" w:hAnsi="Arial Narrow" w:cs="Arial"/>
                <w:sz w:val="16"/>
                <w:szCs w:val="16"/>
                <w:lang w:val="es-CR" w:eastAsia="es-CR"/>
              </w:rPr>
              <w:t>-0</w:t>
            </w:r>
            <w:r w:rsidR="00F865D6">
              <w:rPr>
                <w:rFonts w:ascii="Arial Narrow" w:hAnsi="Arial Narrow" w:cs="Arial"/>
                <w:sz w:val="16"/>
                <w:szCs w:val="16"/>
                <w:lang w:val="es-CR" w:eastAsia="es-CR"/>
              </w:rPr>
              <w:t>171</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F8A2E8C" w14:textId="1E89D5B3" w:rsidR="00461868" w:rsidRPr="0061427A" w:rsidRDefault="00461868" w:rsidP="007612FD">
            <w:pPr>
              <w:jc w:val="center"/>
              <w:rPr>
                <w:rFonts w:ascii="Arial Narrow" w:hAnsi="Arial Narrow" w:cs="Arial"/>
                <w:sz w:val="16"/>
                <w:szCs w:val="16"/>
                <w:lang w:val="es-CR" w:eastAsia="es-CR"/>
              </w:rPr>
            </w:pPr>
            <w:r>
              <w:rPr>
                <w:rFonts w:ascii="Arial Narrow" w:hAnsi="Arial Narrow" w:cs="Arial"/>
                <w:sz w:val="16"/>
                <w:szCs w:val="16"/>
                <w:lang w:val="es-CR" w:eastAsia="es-CR"/>
              </w:rPr>
              <w:t>6-</w:t>
            </w:r>
            <w:r w:rsidR="007954DA">
              <w:rPr>
                <w:rFonts w:ascii="Arial Narrow" w:hAnsi="Arial Narrow" w:cs="Arial"/>
                <w:sz w:val="16"/>
                <w:szCs w:val="16"/>
                <w:lang w:val="es-CR" w:eastAsia="es-CR"/>
              </w:rPr>
              <w:t>195129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3287D22" w14:textId="76CE4EFC" w:rsidR="00461868" w:rsidRPr="0061427A" w:rsidRDefault="007954DA" w:rsidP="007612FD">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3557E1C" w14:textId="77777777" w:rsidR="00461868" w:rsidRPr="0061427A" w:rsidRDefault="00461868" w:rsidP="007612FD">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1D3BC35" w14:textId="61AF3355" w:rsidR="00461868" w:rsidRPr="0061427A" w:rsidRDefault="007954DA" w:rsidP="007612F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w:t>
            </w:r>
            <w:r w:rsidR="00461868">
              <w:rPr>
                <w:rFonts w:ascii="Arial Narrow" w:hAnsi="Arial Narrow" w:cs="Arial"/>
                <w:sz w:val="16"/>
                <w:szCs w:val="16"/>
                <w:lang w:val="es-CR" w:eastAsia="es-CR"/>
              </w:rPr>
              <w:t>.0</w:t>
            </w:r>
            <w:r>
              <w:rPr>
                <w:rFonts w:ascii="Arial Narrow" w:hAnsi="Arial Narrow" w:cs="Arial"/>
                <w:sz w:val="16"/>
                <w:szCs w:val="16"/>
                <w:lang w:val="es-CR" w:eastAsia="es-CR"/>
              </w:rPr>
              <w:t>0</w:t>
            </w:r>
            <w:r w:rsidR="00461868">
              <w:rPr>
                <w:rFonts w:ascii="Arial Narrow" w:hAnsi="Arial Narrow" w:cs="Arial"/>
                <w:sz w:val="16"/>
                <w:szCs w:val="16"/>
                <w:lang w:val="es-CR" w:eastAsia="es-CR"/>
              </w:rPr>
              <w:t>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2E81465" w14:textId="22706896" w:rsidR="00461868" w:rsidRPr="0061427A" w:rsidRDefault="007954DA" w:rsidP="007612F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w:t>
            </w:r>
            <w:r w:rsidR="00461868">
              <w:rPr>
                <w:rFonts w:ascii="Arial Narrow" w:hAnsi="Arial Narrow" w:cs="Arial"/>
                <w:sz w:val="16"/>
                <w:szCs w:val="16"/>
                <w:lang w:val="es-CR" w:eastAsia="es-CR"/>
              </w:rPr>
              <w:t>.</w:t>
            </w:r>
            <w:r>
              <w:rPr>
                <w:rFonts w:ascii="Arial Narrow" w:hAnsi="Arial Narrow" w:cs="Arial"/>
                <w:sz w:val="16"/>
                <w:szCs w:val="16"/>
                <w:lang w:val="es-CR" w:eastAsia="es-CR"/>
              </w:rPr>
              <w:t>8</w:t>
            </w:r>
            <w:r w:rsidR="00461868">
              <w:rPr>
                <w:rFonts w:ascii="Arial Narrow" w:hAnsi="Arial Narrow" w:cs="Arial"/>
                <w:sz w:val="16"/>
                <w:szCs w:val="16"/>
                <w:lang w:val="es-CR" w:eastAsia="es-CR"/>
              </w:rPr>
              <w:t>49.3</w:t>
            </w:r>
            <w:r>
              <w:rPr>
                <w:rFonts w:ascii="Arial Narrow" w:hAnsi="Arial Narrow" w:cs="Arial"/>
                <w:sz w:val="16"/>
                <w:szCs w:val="16"/>
                <w:lang w:val="es-CR" w:eastAsia="es-CR"/>
              </w:rPr>
              <w:t>41</w:t>
            </w:r>
            <w:r w:rsidR="00461868">
              <w:rPr>
                <w:rFonts w:ascii="Arial Narrow" w:hAnsi="Arial Narrow" w:cs="Arial"/>
                <w:sz w:val="16"/>
                <w:szCs w:val="16"/>
                <w:lang w:val="es-CR" w:eastAsia="es-CR"/>
              </w:rPr>
              <w:t>,</w:t>
            </w:r>
            <w:r>
              <w:rPr>
                <w:rFonts w:ascii="Arial Narrow" w:hAnsi="Arial Narrow" w:cs="Arial"/>
                <w:sz w:val="16"/>
                <w:szCs w:val="16"/>
                <w:lang w:val="es-CR" w:eastAsia="es-CR"/>
              </w:rPr>
              <w:t>3</w:t>
            </w:r>
            <w:r w:rsidR="00461868">
              <w:rPr>
                <w:rFonts w:ascii="Arial Narrow" w:hAnsi="Arial Narrow" w:cs="Arial"/>
                <w:sz w:val="16"/>
                <w:szCs w:val="16"/>
                <w:lang w:val="es-CR" w:eastAsia="es-CR"/>
              </w:rPr>
              <w:t>0</w:t>
            </w:r>
          </w:p>
        </w:tc>
        <w:tc>
          <w:tcPr>
            <w:tcW w:w="1134" w:type="dxa"/>
            <w:tcBorders>
              <w:top w:val="single" w:sz="4" w:space="0" w:color="auto"/>
              <w:left w:val="nil"/>
              <w:bottom w:val="single" w:sz="4" w:space="0" w:color="auto"/>
              <w:right w:val="single" w:sz="4" w:space="0" w:color="auto"/>
            </w:tcBorders>
            <w:vAlign w:val="center"/>
          </w:tcPr>
          <w:p w14:paraId="2C634A0C" w14:textId="2971C3D0" w:rsidR="00461868" w:rsidRPr="0061427A" w:rsidRDefault="007954DA" w:rsidP="007612FD">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896</w:t>
            </w:r>
            <w:r w:rsidR="00461868">
              <w:rPr>
                <w:rFonts w:ascii="Arial Narrow" w:hAnsi="Arial Narrow" w:cs="Arial"/>
                <w:sz w:val="16"/>
                <w:szCs w:val="16"/>
                <w:lang w:val="es-CR" w:eastAsia="es-CR"/>
              </w:rPr>
              <w:t>.</w:t>
            </w:r>
            <w:r>
              <w:rPr>
                <w:rFonts w:ascii="Arial Narrow" w:hAnsi="Arial Narrow" w:cs="Arial"/>
                <w:sz w:val="16"/>
                <w:szCs w:val="16"/>
                <w:lang w:val="es-CR" w:eastAsia="es-CR"/>
              </w:rPr>
              <w:t>659</w:t>
            </w:r>
            <w:r w:rsidR="00461868">
              <w:rPr>
                <w:rFonts w:ascii="Arial Narrow" w:hAnsi="Arial Narrow" w:cs="Arial"/>
                <w:sz w:val="16"/>
                <w:szCs w:val="16"/>
                <w:lang w:val="es-CR" w:eastAsia="es-CR"/>
              </w:rPr>
              <w:t>,</w:t>
            </w:r>
            <w:r>
              <w:rPr>
                <w:rFonts w:ascii="Arial Narrow" w:hAnsi="Arial Narrow" w:cs="Arial"/>
                <w:sz w:val="16"/>
                <w:szCs w:val="16"/>
                <w:lang w:val="es-CR" w:eastAsia="es-CR"/>
              </w:rPr>
              <w:t>42</w:t>
            </w:r>
          </w:p>
        </w:tc>
        <w:tc>
          <w:tcPr>
            <w:tcW w:w="850" w:type="dxa"/>
            <w:tcBorders>
              <w:top w:val="single" w:sz="4" w:space="0" w:color="auto"/>
              <w:left w:val="nil"/>
              <w:bottom w:val="single" w:sz="4" w:space="0" w:color="auto"/>
              <w:right w:val="single" w:sz="4" w:space="0" w:color="auto"/>
            </w:tcBorders>
            <w:shd w:val="clear" w:color="auto" w:fill="auto"/>
            <w:vAlign w:val="center"/>
          </w:tcPr>
          <w:p w14:paraId="781C82A7" w14:textId="139B0FBC" w:rsidR="00461868" w:rsidRPr="0061427A" w:rsidRDefault="00461868" w:rsidP="007612FD">
            <w:pPr>
              <w:jc w:val="center"/>
              <w:rPr>
                <w:rFonts w:ascii="Arial Narrow" w:hAnsi="Arial Narrow" w:cs="Arial"/>
                <w:sz w:val="16"/>
                <w:szCs w:val="16"/>
                <w:lang w:val="es-CR" w:eastAsia="es-CR"/>
              </w:rPr>
            </w:pPr>
            <w:r>
              <w:rPr>
                <w:rFonts w:ascii="Arial Narrow" w:hAnsi="Arial Narrow" w:cs="Arial"/>
                <w:sz w:val="16"/>
                <w:szCs w:val="16"/>
                <w:lang w:val="es-CR" w:eastAsia="es-CR"/>
              </w:rPr>
              <w:t>4</w:t>
            </w:r>
            <w:r w:rsidR="007954DA">
              <w:rPr>
                <w:rFonts w:ascii="Arial Narrow" w:hAnsi="Arial Narrow" w:cs="Arial"/>
                <w:sz w:val="16"/>
                <w:szCs w:val="16"/>
                <w:lang w:val="es-CR" w:eastAsia="es-CR"/>
              </w:rPr>
              <w:t>74</w:t>
            </w:r>
            <w:r>
              <w:rPr>
                <w:rFonts w:ascii="Arial Narrow" w:hAnsi="Arial Narrow" w:cs="Arial"/>
                <w:sz w:val="16"/>
                <w:szCs w:val="16"/>
                <w:lang w:val="es-CR" w:eastAsia="es-CR"/>
              </w:rPr>
              <w:t>.</w:t>
            </w:r>
            <w:r w:rsidR="007954DA">
              <w:rPr>
                <w:rFonts w:ascii="Arial Narrow" w:hAnsi="Arial Narrow" w:cs="Arial"/>
                <w:sz w:val="16"/>
                <w:szCs w:val="16"/>
                <w:lang w:val="es-CR" w:eastAsia="es-CR"/>
              </w:rPr>
              <w:t>291</w:t>
            </w:r>
            <w:r>
              <w:rPr>
                <w:rFonts w:ascii="Arial Narrow" w:hAnsi="Arial Narrow" w:cs="Arial"/>
                <w:sz w:val="16"/>
                <w:szCs w:val="16"/>
                <w:lang w:val="es-CR" w:eastAsia="es-CR"/>
              </w:rPr>
              <w:t>,</w:t>
            </w:r>
            <w:r w:rsidR="007954DA">
              <w:rPr>
                <w:rFonts w:ascii="Arial Narrow" w:hAnsi="Arial Narrow" w:cs="Arial"/>
                <w:sz w:val="16"/>
                <w:szCs w:val="16"/>
                <w:lang w:val="es-CR" w:eastAsia="es-CR"/>
              </w:rPr>
              <w:t>6</w:t>
            </w:r>
            <w:r>
              <w:rPr>
                <w:rFonts w:ascii="Arial Narrow" w:hAnsi="Arial Narrow" w:cs="Arial"/>
                <w:sz w:val="16"/>
                <w:szCs w:val="16"/>
                <w:lang w:val="es-CR" w:eastAsia="es-CR"/>
              </w:rPr>
              <w:t>7</w:t>
            </w:r>
          </w:p>
        </w:tc>
        <w:tc>
          <w:tcPr>
            <w:tcW w:w="1054" w:type="dxa"/>
            <w:tcBorders>
              <w:top w:val="single" w:sz="4" w:space="0" w:color="auto"/>
              <w:left w:val="nil"/>
              <w:bottom w:val="single" w:sz="4" w:space="0" w:color="auto"/>
              <w:right w:val="single" w:sz="4" w:space="0" w:color="auto"/>
            </w:tcBorders>
            <w:shd w:val="clear" w:color="auto" w:fill="auto"/>
            <w:vAlign w:val="center"/>
          </w:tcPr>
          <w:p w14:paraId="78CD27C4" w14:textId="2D991326" w:rsidR="00461868" w:rsidRPr="00655308" w:rsidRDefault="007954DA" w:rsidP="007612FD">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15.220.292,39</w:t>
            </w:r>
          </w:p>
        </w:tc>
      </w:tr>
      <w:tr w:rsidR="00461868" w:rsidRPr="00F67547" w14:paraId="27D0A3FA" w14:textId="77777777" w:rsidTr="007612FD">
        <w:trPr>
          <w:trHeight w:val="239"/>
        </w:trPr>
        <w:tc>
          <w:tcPr>
            <w:tcW w:w="9074" w:type="dxa"/>
            <w:gridSpan w:val="10"/>
            <w:tcBorders>
              <w:top w:val="nil"/>
              <w:left w:val="single" w:sz="4" w:space="0" w:color="auto"/>
              <w:bottom w:val="single" w:sz="4" w:space="0" w:color="auto"/>
              <w:right w:val="single" w:sz="4" w:space="0" w:color="auto"/>
            </w:tcBorders>
            <w:shd w:val="clear" w:color="000000" w:fill="FFFFFF"/>
            <w:vAlign w:val="center"/>
          </w:tcPr>
          <w:p w14:paraId="2B1D8DAB" w14:textId="77777777" w:rsidR="00461868" w:rsidRPr="00F67547" w:rsidRDefault="00461868" w:rsidP="007612FD">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r>
    </w:tbl>
    <w:p w14:paraId="0A2F72E8" w14:textId="77777777" w:rsidR="00461868" w:rsidRDefault="00461868" w:rsidP="00461868">
      <w:pPr>
        <w:spacing w:line="360" w:lineRule="auto"/>
        <w:jc w:val="both"/>
        <w:rPr>
          <w:rFonts w:cs="Arial"/>
          <w:bCs/>
          <w:sz w:val="22"/>
        </w:rPr>
      </w:pPr>
    </w:p>
    <w:p w14:paraId="5957F3E3" w14:textId="77777777" w:rsidR="00461868" w:rsidRDefault="00461868" w:rsidP="00461868">
      <w:pPr>
        <w:spacing w:line="360" w:lineRule="auto"/>
        <w:jc w:val="both"/>
        <w:rPr>
          <w:sz w:val="22"/>
          <w:szCs w:val="22"/>
        </w:rPr>
      </w:pPr>
      <w:r>
        <w:rPr>
          <w:b/>
          <w:bCs/>
          <w:sz w:val="22"/>
          <w:szCs w:val="22"/>
        </w:rPr>
        <w:t>2)</w:t>
      </w:r>
      <w:r>
        <w:rPr>
          <w:sz w:val="22"/>
          <w:szCs w:val="22"/>
        </w:rPr>
        <w:t xml:space="preserve"> Será responsabilidad de la entidad autorizada, velar porque </w:t>
      </w:r>
      <w:r>
        <w:rPr>
          <w:rFonts w:cs="Arial"/>
          <w:bCs/>
          <w:sz w:val="22"/>
          <w:szCs w:val="22"/>
        </w:rPr>
        <w:t xml:space="preserve">al </w:t>
      </w:r>
      <w:r>
        <w:rPr>
          <w:sz w:val="22"/>
          <w:szCs w:val="22"/>
        </w:rPr>
        <w:t>momento de la formalización, la familia beneficiaria reciba el bien libre de gravámenes, sin deudas y con los impuestos nacionales y municipales al día.</w:t>
      </w:r>
    </w:p>
    <w:p w14:paraId="1E3441DB" w14:textId="77777777" w:rsidR="00461868" w:rsidRPr="00F80BE0" w:rsidRDefault="00461868" w:rsidP="00461868">
      <w:pPr>
        <w:spacing w:line="360" w:lineRule="auto"/>
        <w:jc w:val="both"/>
        <w:rPr>
          <w:rFonts w:cs="Arial"/>
          <w:bCs/>
          <w:sz w:val="16"/>
          <w:szCs w:val="16"/>
        </w:rPr>
      </w:pPr>
    </w:p>
    <w:p w14:paraId="55CF21BC" w14:textId="77777777" w:rsidR="00461868" w:rsidRDefault="00461868" w:rsidP="00461868">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deberán pagarse por parte de la familia beneficiaria.</w:t>
      </w:r>
    </w:p>
    <w:p w14:paraId="064E0576" w14:textId="77777777" w:rsidR="00461868" w:rsidRDefault="00461868" w:rsidP="00461868">
      <w:pPr>
        <w:spacing w:line="360" w:lineRule="auto"/>
        <w:jc w:val="both"/>
        <w:rPr>
          <w:rFonts w:cs="Arial"/>
          <w:bCs/>
          <w:sz w:val="22"/>
          <w:szCs w:val="22"/>
        </w:rPr>
      </w:pPr>
    </w:p>
    <w:p w14:paraId="7A344360" w14:textId="77777777" w:rsidR="00461868" w:rsidRPr="00842C7B" w:rsidRDefault="00461868" w:rsidP="00461868">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4209ACF7" w14:textId="77777777" w:rsidR="00461868" w:rsidRDefault="00461868" w:rsidP="00461868">
      <w:pPr>
        <w:spacing w:line="360" w:lineRule="auto"/>
        <w:jc w:val="both"/>
        <w:rPr>
          <w:rFonts w:cs="Arial"/>
          <w:bCs/>
          <w:sz w:val="16"/>
          <w:szCs w:val="16"/>
        </w:rPr>
      </w:pPr>
    </w:p>
    <w:p w14:paraId="75F76EA9" w14:textId="61E29ABF" w:rsidR="002B71CC" w:rsidRDefault="00461868" w:rsidP="002B71CC">
      <w:pPr>
        <w:spacing w:line="360" w:lineRule="auto"/>
        <w:jc w:val="both"/>
        <w:rPr>
          <w:rFonts w:cs="Arial"/>
          <w:bCs/>
          <w:sz w:val="22"/>
          <w:szCs w:val="22"/>
        </w:rPr>
      </w:pPr>
      <w:r>
        <w:rPr>
          <w:rFonts w:cs="Arial"/>
          <w:b/>
          <w:bCs/>
          <w:sz w:val="22"/>
          <w:szCs w:val="22"/>
        </w:rPr>
        <w:lastRenderedPageBreak/>
        <w:t>5)</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4D576C20" w14:textId="55F4DCF6" w:rsidR="003009C5" w:rsidRDefault="003009C5" w:rsidP="002B71CC">
      <w:pPr>
        <w:spacing w:line="360" w:lineRule="auto"/>
        <w:jc w:val="both"/>
        <w:rPr>
          <w:rFonts w:cs="Arial"/>
          <w:bCs/>
          <w:sz w:val="22"/>
          <w:szCs w:val="22"/>
        </w:rPr>
      </w:pPr>
    </w:p>
    <w:p w14:paraId="24AABC24" w14:textId="49E8E99D" w:rsidR="003009C5" w:rsidRDefault="00E70933" w:rsidP="002B71CC">
      <w:pPr>
        <w:spacing w:line="360" w:lineRule="auto"/>
        <w:jc w:val="both"/>
        <w:rPr>
          <w:rFonts w:cs="Arial"/>
          <w:sz w:val="22"/>
          <w:szCs w:val="22"/>
        </w:rPr>
      </w:pPr>
      <w:r w:rsidRPr="00E70933">
        <w:rPr>
          <w:rFonts w:cs="Arial"/>
          <w:b/>
          <w:bCs/>
          <w:iCs/>
          <w:sz w:val="22"/>
          <w:szCs w:val="22"/>
        </w:rPr>
        <w:t>6)</w:t>
      </w:r>
      <w:r w:rsidRPr="00E70933">
        <w:rPr>
          <w:rFonts w:cs="Arial"/>
          <w:bCs/>
          <w:iCs/>
          <w:sz w:val="22"/>
          <w:szCs w:val="22"/>
        </w:rPr>
        <w:t xml:space="preserve"> Deberá solicitarse a la Municipalidad de </w:t>
      </w:r>
      <w:r>
        <w:rPr>
          <w:rFonts w:cs="Arial"/>
          <w:bCs/>
          <w:iCs/>
          <w:sz w:val="22"/>
          <w:szCs w:val="22"/>
        </w:rPr>
        <w:t>Buenos Aires</w:t>
      </w:r>
      <w:r w:rsidRPr="00E70933">
        <w:rPr>
          <w:rFonts w:cs="Arial"/>
          <w:bCs/>
          <w:iCs/>
          <w:sz w:val="22"/>
          <w:szCs w:val="22"/>
        </w:rPr>
        <w:t>, tomar las acciones que correspondan para que en el lote que ha sido declarado inhabitable, no permita la construcción de viviendas.</w:t>
      </w:r>
    </w:p>
    <w:p w14:paraId="305D513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027724" w14:textId="77777777" w:rsidR="002B71CC" w:rsidRPr="00D14EAF" w:rsidRDefault="002B71CC" w:rsidP="002B71CC">
      <w:pPr>
        <w:spacing w:line="360" w:lineRule="auto"/>
        <w:jc w:val="both"/>
        <w:rPr>
          <w:rFonts w:cs="Arial"/>
          <w:b/>
          <w:sz w:val="22"/>
        </w:rPr>
      </w:pPr>
      <w:r w:rsidRPr="00D14EAF">
        <w:rPr>
          <w:rFonts w:cs="Arial"/>
          <w:b/>
          <w:sz w:val="22"/>
        </w:rPr>
        <w:t>************</w:t>
      </w:r>
    </w:p>
    <w:p w14:paraId="04A15BBA" w14:textId="77777777" w:rsidR="002B71CC" w:rsidRDefault="002B71CC" w:rsidP="002B71CC">
      <w:pPr>
        <w:spacing w:line="360" w:lineRule="auto"/>
        <w:jc w:val="both"/>
        <w:rPr>
          <w:rFonts w:cs="Arial"/>
          <w:sz w:val="22"/>
          <w:lang w:val="es-ES_tradnl"/>
        </w:rPr>
      </w:pPr>
    </w:p>
    <w:p w14:paraId="3D48922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5CAB764" w14:textId="77777777" w:rsidR="00AA13AF" w:rsidRPr="00BB303F" w:rsidRDefault="00AA13AF" w:rsidP="00AA13AF">
      <w:pPr>
        <w:spacing w:line="360" w:lineRule="auto"/>
        <w:jc w:val="both"/>
        <w:rPr>
          <w:rFonts w:cs="Arial"/>
          <w:b/>
          <w:bCs/>
          <w:sz w:val="22"/>
          <w:szCs w:val="22"/>
        </w:rPr>
      </w:pPr>
      <w:r w:rsidRPr="00BB303F">
        <w:rPr>
          <w:rFonts w:cs="Arial"/>
          <w:b/>
          <w:bCs/>
          <w:sz w:val="22"/>
          <w:szCs w:val="22"/>
        </w:rPr>
        <w:t>Considerando:</w:t>
      </w:r>
    </w:p>
    <w:p w14:paraId="1CEA276F" w14:textId="77777777" w:rsidR="00AA13AF" w:rsidRPr="00BB303F" w:rsidRDefault="00AA13AF" w:rsidP="00AA13AF">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sz w:val="22"/>
          <w:szCs w:val="22"/>
        </w:rPr>
        <w:t xml:space="preserve">N° 2 de la </w:t>
      </w:r>
      <w:r w:rsidRPr="00BB303F">
        <w:rPr>
          <w:rFonts w:cs="Arial"/>
          <w:color w:val="000000"/>
          <w:sz w:val="22"/>
          <w:szCs w:val="22"/>
        </w:rPr>
        <w:t xml:space="preserve">sesión </w:t>
      </w:r>
      <w:r>
        <w:rPr>
          <w:rFonts w:cs="Arial"/>
          <w:color w:val="000000"/>
          <w:sz w:val="22"/>
          <w:szCs w:val="22"/>
        </w:rPr>
        <w:t>31-2018</w:t>
      </w:r>
      <w:r w:rsidRPr="00BB303F">
        <w:rPr>
          <w:rFonts w:cs="Arial"/>
          <w:color w:val="000000"/>
          <w:sz w:val="22"/>
          <w:szCs w:val="22"/>
        </w:rPr>
        <w:t xml:space="preserve"> del </w:t>
      </w:r>
      <w:r>
        <w:rPr>
          <w:rFonts w:cs="Arial"/>
          <w:color w:val="000000"/>
          <w:sz w:val="22"/>
          <w:szCs w:val="22"/>
        </w:rPr>
        <w:t>07</w:t>
      </w:r>
      <w:r w:rsidRPr="00BB303F">
        <w:rPr>
          <w:rFonts w:cs="Arial"/>
          <w:color w:val="000000"/>
          <w:sz w:val="22"/>
          <w:szCs w:val="22"/>
        </w:rPr>
        <w:t xml:space="preserve"> de </w:t>
      </w:r>
      <w:r>
        <w:rPr>
          <w:rFonts w:cs="Arial"/>
          <w:color w:val="000000"/>
          <w:sz w:val="22"/>
          <w:szCs w:val="22"/>
        </w:rPr>
        <w:t>mayo</w:t>
      </w:r>
      <w:r w:rsidRPr="00BB303F">
        <w:rPr>
          <w:rFonts w:cs="Arial"/>
          <w:color w:val="000000"/>
          <w:sz w:val="22"/>
          <w:szCs w:val="22"/>
        </w:rPr>
        <w:t xml:space="preserve"> de 201</w:t>
      </w:r>
      <w:r>
        <w:rPr>
          <w:rFonts w:cs="Arial"/>
          <w:color w:val="000000"/>
          <w:sz w:val="22"/>
          <w:szCs w:val="22"/>
        </w:rPr>
        <w:t>8</w:t>
      </w:r>
      <w:r w:rsidRPr="00BB303F">
        <w:rPr>
          <w:rFonts w:cs="Arial"/>
          <w:sz w:val="22"/>
          <w:szCs w:val="22"/>
        </w:rPr>
        <w:t xml:space="preserve">, la Junta Directiva de este Banco otorgó </w:t>
      </w:r>
      <w:r>
        <w:rPr>
          <w:rFonts w:cs="Arial"/>
          <w:sz w:val="22"/>
          <w:szCs w:val="22"/>
        </w:rPr>
        <w:t>a Coopealianza R.L.</w:t>
      </w:r>
      <w:r w:rsidRPr="00BB303F">
        <w:rPr>
          <w:rFonts w:cs="Arial"/>
          <w:sz w:val="22"/>
          <w:szCs w:val="22"/>
        </w:rPr>
        <w:t xml:space="preserve"> –al amparo del artículo 59 de la Ley del Sistema Financiero Nacional para la Vivienda– el financiamiento para </w:t>
      </w:r>
      <w:r w:rsidRPr="00EE6836">
        <w:rPr>
          <w:rFonts w:cs="Arial"/>
          <w:sz w:val="22"/>
          <w:szCs w:val="22"/>
        </w:rPr>
        <w:t>la compra de 65 lotes con servicios y la construcción de igual número de viviendas en el proyecto habitacional Kilómetro 20, ubicado en el distrito y cantón de Golfito, provincia de Puntarenas</w:t>
      </w:r>
      <w:r w:rsidRPr="00BB303F">
        <w:rPr>
          <w:rFonts w:cs="Arial"/>
          <w:sz w:val="22"/>
          <w:szCs w:val="22"/>
        </w:rPr>
        <w:t>.</w:t>
      </w:r>
    </w:p>
    <w:p w14:paraId="5DF79853" w14:textId="77777777" w:rsidR="00AA13AF" w:rsidRPr="00BB303F" w:rsidRDefault="00AA13AF" w:rsidP="00AA13AF">
      <w:pPr>
        <w:spacing w:line="360" w:lineRule="auto"/>
        <w:jc w:val="both"/>
        <w:rPr>
          <w:rFonts w:cs="Arial"/>
          <w:sz w:val="22"/>
          <w:szCs w:val="22"/>
        </w:rPr>
      </w:pPr>
    </w:p>
    <w:p w14:paraId="7E9BA188" w14:textId="164F5619" w:rsidR="00AA13AF" w:rsidRPr="00BB303F" w:rsidRDefault="00AA13AF" w:rsidP="00AA13AF">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w:t>
      </w:r>
      <w:r>
        <w:rPr>
          <w:rFonts w:cs="Arial"/>
          <w:sz w:val="22"/>
          <w:szCs w:val="22"/>
        </w:rPr>
        <w:t>Coopealianza R.L.</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cinco núcleos familiares</w:t>
      </w:r>
      <w:r w:rsidRPr="00BB303F">
        <w:rPr>
          <w:rFonts w:cs="Arial"/>
          <w:sz w:val="22"/>
          <w:szCs w:val="22"/>
        </w:rPr>
        <w:t xml:space="preserve"> del citado proyecto de vivienda, como consecuencia del incumplimiento de requisitos por parte de los </w:t>
      </w:r>
      <w:r w:rsidRPr="00BB303F">
        <w:rPr>
          <w:rFonts w:cs="Arial"/>
          <w:color w:val="000000"/>
          <w:sz w:val="22"/>
          <w:szCs w:val="22"/>
        </w:rPr>
        <w:t>beneficiarios originales.</w:t>
      </w:r>
    </w:p>
    <w:p w14:paraId="3390E880" w14:textId="77777777" w:rsidR="00AA13AF" w:rsidRPr="00BB303F" w:rsidRDefault="00AA13AF" w:rsidP="00AA13AF">
      <w:pPr>
        <w:spacing w:line="360" w:lineRule="auto"/>
        <w:jc w:val="both"/>
        <w:rPr>
          <w:rFonts w:cs="Arial"/>
          <w:sz w:val="22"/>
          <w:szCs w:val="22"/>
        </w:rPr>
      </w:pPr>
    </w:p>
    <w:p w14:paraId="59344759" w14:textId="25A96A82" w:rsidR="00AA13AF" w:rsidRPr="00BB303F" w:rsidRDefault="00AA13AF" w:rsidP="00AA13AF">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0598</w:t>
      </w:r>
      <w:r w:rsidRPr="00BB303F">
        <w:rPr>
          <w:rFonts w:cs="Arial"/>
          <w:sz w:val="22"/>
          <w:szCs w:val="22"/>
        </w:rPr>
        <w:t>-20</w:t>
      </w:r>
      <w:r>
        <w:rPr>
          <w:rFonts w:cs="Arial"/>
          <w:sz w:val="22"/>
          <w:szCs w:val="22"/>
        </w:rPr>
        <w:t xml:space="preserve">21 </w:t>
      </w:r>
      <w:r w:rsidRPr="00BB303F">
        <w:rPr>
          <w:rFonts w:cs="Arial"/>
          <w:sz w:val="22"/>
          <w:szCs w:val="22"/>
        </w:rPr>
        <w:t xml:space="preserve">del </w:t>
      </w:r>
      <w:r>
        <w:rPr>
          <w:rFonts w:cs="Arial"/>
          <w:sz w:val="22"/>
          <w:szCs w:val="22"/>
        </w:rPr>
        <w:t>23 de abril de 2021</w:t>
      </w:r>
      <w:r w:rsidRPr="00BB303F">
        <w:rPr>
          <w:rFonts w:cs="Arial"/>
          <w:sz w:val="22"/>
          <w:szCs w:val="22"/>
        </w:rPr>
        <w:t xml:space="preserve"> –el cual es avalado por la Gerencia General con la nota GG-ME-</w:t>
      </w:r>
      <w:r>
        <w:rPr>
          <w:rFonts w:cs="Arial"/>
          <w:sz w:val="22"/>
          <w:szCs w:val="22"/>
        </w:rPr>
        <w:t>0527</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45A1FACC" w14:textId="77777777" w:rsidR="00AA13AF" w:rsidRPr="00BB303F" w:rsidRDefault="00AA13AF" w:rsidP="00AA13AF">
      <w:pPr>
        <w:spacing w:line="360" w:lineRule="auto"/>
        <w:jc w:val="both"/>
        <w:rPr>
          <w:rFonts w:cs="Arial"/>
          <w:iCs/>
          <w:sz w:val="22"/>
          <w:szCs w:val="22"/>
        </w:rPr>
      </w:pPr>
    </w:p>
    <w:p w14:paraId="42DA0220" w14:textId="31687B84" w:rsidR="00AA7F53" w:rsidRDefault="00AA13AF" w:rsidP="00AA13AF">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 xml:space="preserve">Que esta Junta Directiva </w:t>
      </w:r>
      <w:r>
        <w:rPr>
          <w:rFonts w:cs="Arial"/>
          <w:sz w:val="22"/>
          <w:szCs w:val="22"/>
        </w:rPr>
        <w:t xml:space="preserve">estima pertinente actuar de la forma que recomienda la </w:t>
      </w:r>
      <w:r w:rsidRPr="001E2D8B">
        <w:rPr>
          <w:rFonts w:cs="Arial"/>
          <w:sz w:val="22"/>
          <w:szCs w:val="22"/>
        </w:rPr>
        <w:t>Administración</w:t>
      </w:r>
      <w:r>
        <w:rPr>
          <w:rFonts w:cs="Arial"/>
          <w:sz w:val="22"/>
          <w:szCs w:val="22"/>
        </w:rPr>
        <w:t xml:space="preserve">, pero </w:t>
      </w:r>
      <w:r w:rsidR="00AA7F53">
        <w:rPr>
          <w:rFonts w:cs="Arial"/>
          <w:sz w:val="22"/>
          <w:szCs w:val="22"/>
        </w:rPr>
        <w:t xml:space="preserve">únicamente en cuatro de los cinco casos propuestos, debido a que se estima conveniente requerir una revisión al caso de la familia que encabeza el señor Gerardo Gamboa Anchía (cuyo ingreso mensual actual es superior a los ¢600 mil y “no está </w:t>
      </w:r>
      <w:r w:rsidR="00AA7F53">
        <w:rPr>
          <w:rFonts w:cs="Arial"/>
          <w:sz w:val="22"/>
          <w:szCs w:val="22"/>
        </w:rPr>
        <w:lastRenderedPageBreak/>
        <w:t xml:space="preserve">entre el rango de pobreza”), con el propósito de determinar la posibilidad de que la familia se mantenga como beneficiaria del proyecto, mediante </w:t>
      </w:r>
      <w:r w:rsidR="00313BB0">
        <w:rPr>
          <w:rFonts w:cs="Arial"/>
          <w:sz w:val="22"/>
          <w:szCs w:val="22"/>
        </w:rPr>
        <w:t xml:space="preserve">la postulación a una </w:t>
      </w:r>
      <w:r w:rsidR="00AA7F53">
        <w:rPr>
          <w:rFonts w:cs="Arial"/>
          <w:sz w:val="22"/>
          <w:szCs w:val="22"/>
        </w:rPr>
        <w:t>operación de bono y crédito.</w:t>
      </w:r>
    </w:p>
    <w:p w14:paraId="32E62CF8" w14:textId="77777777" w:rsidR="00AA13AF" w:rsidRPr="00BB303F" w:rsidRDefault="00AA13AF" w:rsidP="00AA13AF">
      <w:pPr>
        <w:spacing w:line="360" w:lineRule="auto"/>
        <w:jc w:val="both"/>
        <w:rPr>
          <w:rFonts w:cs="Arial"/>
          <w:sz w:val="22"/>
          <w:szCs w:val="22"/>
        </w:rPr>
      </w:pPr>
    </w:p>
    <w:p w14:paraId="4357F272" w14:textId="77777777" w:rsidR="00AA13AF" w:rsidRPr="00BB303F" w:rsidRDefault="00AA13AF" w:rsidP="00AA13AF">
      <w:pPr>
        <w:spacing w:line="360" w:lineRule="auto"/>
        <w:jc w:val="both"/>
        <w:rPr>
          <w:rFonts w:cs="Arial"/>
          <w:b/>
          <w:bCs/>
          <w:sz w:val="22"/>
          <w:szCs w:val="22"/>
        </w:rPr>
      </w:pPr>
      <w:r w:rsidRPr="00BB303F">
        <w:rPr>
          <w:rFonts w:cs="Arial"/>
          <w:b/>
          <w:bCs/>
          <w:sz w:val="22"/>
          <w:szCs w:val="22"/>
        </w:rPr>
        <w:t>Por tanto, se acuerda:</w:t>
      </w:r>
    </w:p>
    <w:p w14:paraId="1FFCDCC7" w14:textId="28D6BE01" w:rsidR="00AA13AF" w:rsidRPr="00BB303F" w:rsidRDefault="00AA13AF" w:rsidP="00AA13AF">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313BB0">
        <w:rPr>
          <w:rFonts w:cs="Arial"/>
          <w:sz w:val="22"/>
          <w:szCs w:val="22"/>
        </w:rPr>
        <w:t>cuatro</w:t>
      </w:r>
      <w:r>
        <w:rPr>
          <w:rFonts w:cs="Arial"/>
          <w:sz w:val="22"/>
          <w:szCs w:val="22"/>
        </w:rPr>
        <w:t xml:space="preserve"> </w:t>
      </w:r>
      <w:r w:rsidRPr="00BB303F">
        <w:rPr>
          <w:rFonts w:cs="Arial"/>
          <w:sz w:val="22"/>
          <w:szCs w:val="22"/>
        </w:rPr>
        <w:t xml:space="preserve">beneficiarios del proyecto </w:t>
      </w:r>
      <w:r>
        <w:rPr>
          <w:rFonts w:cs="Arial"/>
          <w:sz w:val="22"/>
          <w:szCs w:val="22"/>
        </w:rPr>
        <w:t>habitacional Kilómetro 20</w:t>
      </w:r>
      <w:r w:rsidRPr="00BB303F">
        <w:rPr>
          <w:rFonts w:cs="Arial"/>
          <w:sz w:val="22"/>
          <w:szCs w:val="22"/>
        </w:rPr>
        <w:t>:</w:t>
      </w:r>
    </w:p>
    <w:p w14:paraId="42AE7E35" w14:textId="77777777" w:rsidR="00AA13AF" w:rsidRPr="00BB303F" w:rsidRDefault="00AA13AF" w:rsidP="00AA13A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AA13AF" w:rsidRPr="00BB303F" w14:paraId="7F9D56D9"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B2C8EC5" w14:textId="77777777" w:rsidR="00AA13AF" w:rsidRPr="00BB303F" w:rsidRDefault="00AA13AF" w:rsidP="007612F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8" w:space="0" w:color="auto"/>
            </w:tcBorders>
            <w:shd w:val="clear" w:color="auto" w:fill="auto"/>
            <w:vAlign w:val="center"/>
          </w:tcPr>
          <w:p w14:paraId="376DFB67" w14:textId="77777777" w:rsidR="00AA13AF" w:rsidRPr="00BB303F" w:rsidRDefault="00AA13AF" w:rsidP="007612FD">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11525E1C" w14:textId="77777777" w:rsidR="00AA13AF" w:rsidRPr="00BB303F" w:rsidRDefault="00AA13AF" w:rsidP="007612FD">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FF11AC9" w14:textId="77777777" w:rsidR="00AA13AF" w:rsidRPr="00BB303F" w:rsidRDefault="00AA13AF" w:rsidP="007612FD">
            <w:pPr>
              <w:jc w:val="center"/>
              <w:rPr>
                <w:rFonts w:cs="Arial"/>
                <w:b/>
                <w:bCs/>
                <w:sz w:val="20"/>
                <w:szCs w:val="20"/>
              </w:rPr>
            </w:pPr>
            <w:r w:rsidRPr="00BB303F">
              <w:rPr>
                <w:rFonts w:cs="Arial"/>
                <w:b/>
                <w:bCs/>
                <w:sz w:val="20"/>
                <w:szCs w:val="20"/>
              </w:rPr>
              <w:t>Cédula</w:t>
            </w:r>
          </w:p>
        </w:tc>
      </w:tr>
      <w:tr w:rsidR="00AA13AF" w:rsidRPr="00BB303F" w14:paraId="1ABDFADD"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219CE1F" w14:textId="35535115" w:rsidR="00AA13AF" w:rsidRPr="00BB303F" w:rsidRDefault="00313BB0" w:rsidP="007612FD">
            <w:pPr>
              <w:rPr>
                <w:rFonts w:ascii="Arial Narrow" w:hAnsi="Arial Narrow" w:cs="Arial"/>
                <w:bCs/>
                <w:sz w:val="20"/>
                <w:szCs w:val="20"/>
              </w:rPr>
            </w:pPr>
            <w:r>
              <w:rPr>
                <w:rFonts w:ascii="Arial Narrow" w:hAnsi="Arial Narrow" w:cs="Arial"/>
                <w:bCs/>
                <w:sz w:val="20"/>
                <w:szCs w:val="20"/>
              </w:rPr>
              <w:t>Yoselin Andrea Rivera Vega</w:t>
            </w:r>
          </w:p>
        </w:tc>
        <w:tc>
          <w:tcPr>
            <w:tcW w:w="1439" w:type="dxa"/>
            <w:tcBorders>
              <w:top w:val="single" w:sz="4" w:space="0" w:color="auto"/>
              <w:left w:val="nil"/>
              <w:bottom w:val="single" w:sz="4" w:space="0" w:color="auto"/>
              <w:right w:val="single" w:sz="8" w:space="0" w:color="auto"/>
            </w:tcBorders>
            <w:shd w:val="clear" w:color="auto" w:fill="auto"/>
            <w:vAlign w:val="center"/>
          </w:tcPr>
          <w:p w14:paraId="43056EE0" w14:textId="1E120327" w:rsidR="00AA13AF" w:rsidRPr="00BB303F" w:rsidRDefault="00313BB0" w:rsidP="007612FD">
            <w:pPr>
              <w:jc w:val="center"/>
              <w:rPr>
                <w:rFonts w:ascii="Arial Narrow" w:hAnsi="Arial Narrow" w:cs="Arial"/>
                <w:bCs/>
                <w:sz w:val="20"/>
                <w:szCs w:val="20"/>
              </w:rPr>
            </w:pPr>
            <w:r>
              <w:rPr>
                <w:rFonts w:ascii="Arial Narrow" w:hAnsi="Arial Narrow" w:cs="Arial"/>
                <w:bCs/>
                <w:sz w:val="20"/>
                <w:szCs w:val="20"/>
              </w:rPr>
              <w:t>7-0216-0143</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427B6BA1" w14:textId="73081EF0" w:rsidR="00AA13AF" w:rsidRPr="00BB303F" w:rsidRDefault="00313BB0" w:rsidP="007612FD">
            <w:pPr>
              <w:rPr>
                <w:rFonts w:ascii="Arial Narrow" w:hAnsi="Arial Narrow" w:cs="Arial"/>
                <w:bCs/>
                <w:sz w:val="20"/>
                <w:szCs w:val="20"/>
              </w:rPr>
            </w:pPr>
            <w:r>
              <w:rPr>
                <w:rFonts w:ascii="Arial Narrow" w:hAnsi="Arial Narrow" w:cs="Arial"/>
                <w:bCs/>
                <w:sz w:val="20"/>
                <w:szCs w:val="20"/>
              </w:rPr>
              <w:t>Josefa de la Trinidad Anchía Noboa</w:t>
            </w:r>
          </w:p>
        </w:tc>
        <w:tc>
          <w:tcPr>
            <w:tcW w:w="1427" w:type="dxa"/>
            <w:tcBorders>
              <w:top w:val="single" w:sz="4" w:space="0" w:color="auto"/>
              <w:left w:val="nil"/>
              <w:bottom w:val="single" w:sz="4" w:space="0" w:color="auto"/>
              <w:right w:val="single" w:sz="4" w:space="0" w:color="auto"/>
            </w:tcBorders>
            <w:shd w:val="clear" w:color="auto" w:fill="auto"/>
            <w:vAlign w:val="center"/>
          </w:tcPr>
          <w:p w14:paraId="13DCDAAE" w14:textId="774365AA" w:rsidR="00AA13AF" w:rsidRPr="00BB303F" w:rsidRDefault="00313BB0" w:rsidP="007612FD">
            <w:pPr>
              <w:jc w:val="center"/>
              <w:rPr>
                <w:rFonts w:ascii="Arial Narrow" w:hAnsi="Arial Narrow" w:cs="Arial"/>
                <w:bCs/>
                <w:sz w:val="20"/>
                <w:szCs w:val="20"/>
              </w:rPr>
            </w:pPr>
            <w:r>
              <w:rPr>
                <w:rFonts w:ascii="Arial Narrow" w:hAnsi="Arial Narrow" w:cs="Arial"/>
                <w:bCs/>
                <w:sz w:val="20"/>
                <w:szCs w:val="20"/>
              </w:rPr>
              <w:t>5-0081-0779</w:t>
            </w:r>
          </w:p>
        </w:tc>
      </w:tr>
      <w:tr w:rsidR="00AA13AF" w:rsidRPr="00BB303F" w14:paraId="0D12043B"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54DA5DD" w14:textId="025E842A" w:rsidR="00AA13AF" w:rsidRDefault="00313BB0" w:rsidP="007612FD">
            <w:pPr>
              <w:rPr>
                <w:rFonts w:ascii="Arial Narrow" w:hAnsi="Arial Narrow" w:cs="Arial"/>
                <w:bCs/>
                <w:sz w:val="20"/>
                <w:szCs w:val="20"/>
              </w:rPr>
            </w:pPr>
            <w:r>
              <w:rPr>
                <w:rFonts w:ascii="Arial Narrow" w:hAnsi="Arial Narrow" w:cs="Arial"/>
                <w:bCs/>
                <w:sz w:val="20"/>
                <w:szCs w:val="20"/>
              </w:rPr>
              <w:t>María de los Ángeles Vega Piedra</w:t>
            </w:r>
          </w:p>
        </w:tc>
        <w:tc>
          <w:tcPr>
            <w:tcW w:w="1439" w:type="dxa"/>
            <w:tcBorders>
              <w:top w:val="single" w:sz="4" w:space="0" w:color="auto"/>
              <w:left w:val="nil"/>
              <w:bottom w:val="single" w:sz="4" w:space="0" w:color="auto"/>
              <w:right w:val="single" w:sz="8" w:space="0" w:color="auto"/>
            </w:tcBorders>
            <w:shd w:val="clear" w:color="auto" w:fill="auto"/>
            <w:vAlign w:val="center"/>
          </w:tcPr>
          <w:p w14:paraId="0EE0BDE5" w14:textId="0C5894D2" w:rsidR="00AA13AF" w:rsidRDefault="00313BB0" w:rsidP="007612FD">
            <w:pPr>
              <w:jc w:val="center"/>
              <w:rPr>
                <w:rFonts w:ascii="Arial Narrow" w:hAnsi="Arial Narrow" w:cs="Arial"/>
                <w:bCs/>
                <w:sz w:val="20"/>
                <w:szCs w:val="20"/>
              </w:rPr>
            </w:pPr>
            <w:r>
              <w:rPr>
                <w:rFonts w:ascii="Arial Narrow" w:hAnsi="Arial Narrow" w:cs="Arial"/>
                <w:bCs/>
                <w:sz w:val="20"/>
                <w:szCs w:val="20"/>
              </w:rPr>
              <w:t>1-0587-0963</w:t>
            </w:r>
          </w:p>
        </w:tc>
        <w:tc>
          <w:tcPr>
            <w:tcW w:w="2955" w:type="dxa"/>
            <w:tcBorders>
              <w:top w:val="single" w:sz="4" w:space="0" w:color="auto"/>
              <w:left w:val="single" w:sz="8" w:space="0" w:color="auto"/>
              <w:bottom w:val="single" w:sz="4" w:space="0" w:color="auto"/>
              <w:right w:val="single" w:sz="4" w:space="0" w:color="auto"/>
            </w:tcBorders>
            <w:shd w:val="clear" w:color="auto" w:fill="auto"/>
            <w:vAlign w:val="center"/>
          </w:tcPr>
          <w:p w14:paraId="5EE1ACEB" w14:textId="1B26C574" w:rsidR="00AA13AF" w:rsidRDefault="00313BB0" w:rsidP="007612FD">
            <w:pPr>
              <w:rPr>
                <w:rFonts w:ascii="Arial Narrow" w:hAnsi="Arial Narrow" w:cs="Arial"/>
                <w:bCs/>
                <w:sz w:val="20"/>
                <w:szCs w:val="20"/>
              </w:rPr>
            </w:pPr>
            <w:r>
              <w:rPr>
                <w:rFonts w:ascii="Arial Narrow" w:hAnsi="Arial Narrow" w:cs="Arial"/>
                <w:bCs/>
                <w:sz w:val="20"/>
                <w:szCs w:val="20"/>
              </w:rPr>
              <w:t>Felipa Martínez Gallo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12B38C17" w14:textId="05DB1027" w:rsidR="00AA13AF" w:rsidRDefault="00313BB0" w:rsidP="007612FD">
            <w:pPr>
              <w:jc w:val="center"/>
              <w:rPr>
                <w:rFonts w:ascii="Arial Narrow" w:hAnsi="Arial Narrow" w:cs="Arial"/>
                <w:bCs/>
                <w:sz w:val="20"/>
                <w:szCs w:val="20"/>
              </w:rPr>
            </w:pPr>
            <w:r>
              <w:rPr>
                <w:rFonts w:ascii="Arial Narrow" w:hAnsi="Arial Narrow" w:cs="Arial"/>
                <w:bCs/>
                <w:sz w:val="20"/>
                <w:szCs w:val="20"/>
              </w:rPr>
              <w:t>6-0100-0226</w:t>
            </w:r>
          </w:p>
        </w:tc>
      </w:tr>
    </w:tbl>
    <w:p w14:paraId="26534B24" w14:textId="77777777" w:rsidR="00AA13AF" w:rsidRPr="00BB303F" w:rsidRDefault="00AA13AF" w:rsidP="00AA13AF">
      <w:pPr>
        <w:spacing w:line="360" w:lineRule="auto"/>
        <w:jc w:val="both"/>
        <w:rPr>
          <w:rFonts w:cs="Arial"/>
          <w:sz w:val="22"/>
          <w:szCs w:val="22"/>
        </w:rPr>
      </w:pPr>
    </w:p>
    <w:p w14:paraId="64766C28" w14:textId="0073B18F" w:rsidR="00AA13AF" w:rsidRPr="00BB303F" w:rsidRDefault="00AA13AF" w:rsidP="00AA13AF">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313BB0">
        <w:rPr>
          <w:rFonts w:cs="Arial"/>
          <w:sz w:val="22"/>
          <w:szCs w:val="22"/>
        </w:rPr>
        <w:t>cuatro</w:t>
      </w:r>
      <w:r w:rsidRPr="00BB303F">
        <w:rPr>
          <w:rFonts w:cs="Arial"/>
          <w:sz w:val="22"/>
          <w:szCs w:val="22"/>
        </w:rPr>
        <w:t xml:space="preserve"> beneficiarios del proyecto </w:t>
      </w:r>
      <w:r>
        <w:rPr>
          <w:rFonts w:cs="Arial"/>
          <w:sz w:val="22"/>
          <w:szCs w:val="22"/>
        </w:rPr>
        <w:t>Kilómetro 20</w:t>
      </w:r>
      <w:r w:rsidRPr="00BB303F">
        <w:rPr>
          <w:rFonts w:cs="Arial"/>
          <w:sz w:val="22"/>
          <w:szCs w:val="22"/>
        </w:rPr>
        <w:t>:</w:t>
      </w:r>
    </w:p>
    <w:p w14:paraId="2E2030B2" w14:textId="77777777" w:rsidR="00AA13AF" w:rsidRPr="00BB303F" w:rsidRDefault="00AA13AF" w:rsidP="00AA13A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AA13AF" w:rsidRPr="00BB303F" w14:paraId="7E955F96"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3F8E14D" w14:textId="77777777" w:rsidR="00AA13AF" w:rsidRPr="00BB303F" w:rsidRDefault="00AA13AF" w:rsidP="007612FD">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8" w:space="0" w:color="auto"/>
            </w:tcBorders>
            <w:shd w:val="clear" w:color="auto" w:fill="auto"/>
            <w:vAlign w:val="center"/>
          </w:tcPr>
          <w:p w14:paraId="1DE80923" w14:textId="77777777" w:rsidR="00AA13AF" w:rsidRPr="00BB303F" w:rsidRDefault="00AA13AF" w:rsidP="007612FD">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69B34619" w14:textId="77777777" w:rsidR="00AA13AF" w:rsidRPr="00BB303F" w:rsidRDefault="00AA13AF" w:rsidP="007612FD">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1D952ABD" w14:textId="77777777" w:rsidR="00AA13AF" w:rsidRPr="00BB303F" w:rsidRDefault="00AA13AF" w:rsidP="007612FD">
            <w:pPr>
              <w:jc w:val="center"/>
              <w:rPr>
                <w:rFonts w:cs="Arial"/>
                <w:b/>
                <w:bCs/>
                <w:sz w:val="20"/>
                <w:szCs w:val="20"/>
              </w:rPr>
            </w:pPr>
            <w:r w:rsidRPr="00BB303F">
              <w:rPr>
                <w:rFonts w:cs="Arial"/>
                <w:b/>
                <w:bCs/>
                <w:sz w:val="20"/>
                <w:szCs w:val="20"/>
              </w:rPr>
              <w:t>Cédula</w:t>
            </w:r>
          </w:p>
        </w:tc>
      </w:tr>
      <w:tr w:rsidR="00313BB0" w:rsidRPr="00BB303F" w14:paraId="21A78F54"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380EFE8" w14:textId="6E115150" w:rsidR="00313BB0" w:rsidRPr="00BB303F" w:rsidRDefault="00313BB0" w:rsidP="00313BB0">
            <w:pPr>
              <w:rPr>
                <w:rFonts w:ascii="Arial Narrow" w:hAnsi="Arial Narrow" w:cs="Arial"/>
                <w:bCs/>
                <w:sz w:val="20"/>
                <w:szCs w:val="20"/>
              </w:rPr>
            </w:pPr>
            <w:r>
              <w:rPr>
                <w:rFonts w:ascii="Arial Narrow" w:hAnsi="Arial Narrow" w:cs="Arial"/>
                <w:bCs/>
                <w:sz w:val="20"/>
                <w:szCs w:val="20"/>
              </w:rPr>
              <w:t>Sonia Morera Mena</w:t>
            </w:r>
          </w:p>
        </w:tc>
        <w:tc>
          <w:tcPr>
            <w:tcW w:w="1418" w:type="dxa"/>
            <w:tcBorders>
              <w:top w:val="single" w:sz="4" w:space="0" w:color="auto"/>
              <w:left w:val="nil"/>
              <w:bottom w:val="single" w:sz="4" w:space="0" w:color="auto"/>
              <w:right w:val="single" w:sz="8" w:space="0" w:color="auto"/>
            </w:tcBorders>
            <w:shd w:val="clear" w:color="auto" w:fill="auto"/>
            <w:vAlign w:val="center"/>
          </w:tcPr>
          <w:p w14:paraId="44807F35" w14:textId="29695523" w:rsidR="00313BB0" w:rsidRPr="00BB303F" w:rsidRDefault="00313BB0" w:rsidP="00313BB0">
            <w:pPr>
              <w:jc w:val="center"/>
              <w:rPr>
                <w:rFonts w:ascii="Arial Narrow" w:hAnsi="Arial Narrow" w:cs="Arial"/>
                <w:bCs/>
                <w:sz w:val="20"/>
                <w:szCs w:val="20"/>
              </w:rPr>
            </w:pPr>
            <w:r>
              <w:rPr>
                <w:rFonts w:ascii="Arial Narrow" w:hAnsi="Arial Narrow" w:cs="Arial"/>
                <w:bCs/>
                <w:sz w:val="20"/>
                <w:szCs w:val="20"/>
              </w:rPr>
              <w:t>6-0275-0945</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109CEBA0" w14:textId="31EC9953" w:rsidR="00313BB0" w:rsidRPr="00BB303F" w:rsidRDefault="00A35751" w:rsidP="00313BB0">
            <w:pPr>
              <w:rPr>
                <w:rFonts w:ascii="Arial Narrow" w:hAnsi="Arial Narrow" w:cs="Arial"/>
                <w:bCs/>
                <w:sz w:val="20"/>
                <w:szCs w:val="20"/>
              </w:rPr>
            </w:pPr>
            <w:r>
              <w:rPr>
                <w:rFonts w:ascii="Arial Narrow" w:hAnsi="Arial Narrow" w:cs="Arial"/>
                <w:bCs/>
                <w:sz w:val="20"/>
                <w:szCs w:val="20"/>
              </w:rPr>
              <w:t>Ulises Naranjo Morales</w:t>
            </w:r>
          </w:p>
        </w:tc>
        <w:tc>
          <w:tcPr>
            <w:tcW w:w="1285" w:type="dxa"/>
            <w:tcBorders>
              <w:top w:val="single" w:sz="4" w:space="0" w:color="auto"/>
              <w:left w:val="nil"/>
              <w:bottom w:val="single" w:sz="4" w:space="0" w:color="auto"/>
              <w:right w:val="single" w:sz="4" w:space="0" w:color="auto"/>
            </w:tcBorders>
            <w:shd w:val="clear" w:color="auto" w:fill="auto"/>
            <w:vAlign w:val="center"/>
          </w:tcPr>
          <w:p w14:paraId="6F0804A8" w14:textId="23192592" w:rsidR="00313BB0" w:rsidRPr="00BB303F" w:rsidRDefault="00A35751" w:rsidP="00313BB0">
            <w:pPr>
              <w:jc w:val="center"/>
              <w:rPr>
                <w:rFonts w:ascii="Arial Narrow" w:hAnsi="Arial Narrow" w:cs="Arial"/>
                <w:bCs/>
                <w:sz w:val="20"/>
                <w:szCs w:val="20"/>
              </w:rPr>
            </w:pPr>
            <w:r>
              <w:rPr>
                <w:rFonts w:ascii="Arial Narrow" w:hAnsi="Arial Narrow" w:cs="Arial"/>
                <w:bCs/>
                <w:sz w:val="20"/>
                <w:szCs w:val="20"/>
              </w:rPr>
              <w:t>1-0325-0025</w:t>
            </w:r>
          </w:p>
        </w:tc>
      </w:tr>
      <w:tr w:rsidR="00313BB0" w:rsidRPr="00BB303F" w14:paraId="5B43D2E9"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4324B61" w14:textId="1BA9609B" w:rsidR="00313BB0" w:rsidRDefault="00A35751" w:rsidP="00313BB0">
            <w:pPr>
              <w:rPr>
                <w:rFonts w:ascii="Arial Narrow" w:hAnsi="Arial Narrow" w:cs="Arial"/>
                <w:bCs/>
                <w:sz w:val="20"/>
                <w:szCs w:val="20"/>
              </w:rPr>
            </w:pPr>
            <w:r>
              <w:rPr>
                <w:rFonts w:ascii="Arial Narrow" w:hAnsi="Arial Narrow" w:cs="Arial"/>
                <w:bCs/>
                <w:sz w:val="20"/>
                <w:szCs w:val="20"/>
              </w:rPr>
              <w:t>Vivian Magaly Alfaro Arauz</w:t>
            </w:r>
          </w:p>
        </w:tc>
        <w:tc>
          <w:tcPr>
            <w:tcW w:w="1418" w:type="dxa"/>
            <w:tcBorders>
              <w:top w:val="single" w:sz="4" w:space="0" w:color="auto"/>
              <w:left w:val="nil"/>
              <w:bottom w:val="single" w:sz="4" w:space="0" w:color="auto"/>
              <w:right w:val="single" w:sz="8" w:space="0" w:color="auto"/>
            </w:tcBorders>
            <w:shd w:val="clear" w:color="auto" w:fill="auto"/>
            <w:vAlign w:val="center"/>
          </w:tcPr>
          <w:p w14:paraId="0882951E" w14:textId="0A5C53A4" w:rsidR="00313BB0" w:rsidRDefault="00A35751" w:rsidP="00313BB0">
            <w:pPr>
              <w:jc w:val="center"/>
              <w:rPr>
                <w:rFonts w:ascii="Arial Narrow" w:hAnsi="Arial Narrow" w:cs="Arial"/>
                <w:bCs/>
                <w:sz w:val="20"/>
                <w:szCs w:val="20"/>
              </w:rPr>
            </w:pPr>
            <w:r>
              <w:rPr>
                <w:rFonts w:ascii="Arial Narrow" w:hAnsi="Arial Narrow" w:cs="Arial"/>
                <w:bCs/>
                <w:sz w:val="20"/>
                <w:szCs w:val="20"/>
              </w:rPr>
              <w:t>6-0364-0269</w:t>
            </w:r>
          </w:p>
        </w:tc>
        <w:tc>
          <w:tcPr>
            <w:tcW w:w="3118" w:type="dxa"/>
            <w:tcBorders>
              <w:top w:val="single" w:sz="4" w:space="0" w:color="auto"/>
              <w:left w:val="single" w:sz="8" w:space="0" w:color="auto"/>
              <w:bottom w:val="single" w:sz="4" w:space="0" w:color="auto"/>
              <w:right w:val="single" w:sz="4" w:space="0" w:color="auto"/>
            </w:tcBorders>
            <w:shd w:val="clear" w:color="auto" w:fill="auto"/>
            <w:vAlign w:val="center"/>
          </w:tcPr>
          <w:p w14:paraId="149F6150" w14:textId="73FE571D" w:rsidR="00313BB0" w:rsidRDefault="00A35751" w:rsidP="00313BB0">
            <w:pPr>
              <w:rPr>
                <w:rFonts w:ascii="Arial Narrow" w:hAnsi="Arial Narrow" w:cs="Arial"/>
                <w:bCs/>
                <w:sz w:val="20"/>
                <w:szCs w:val="20"/>
              </w:rPr>
            </w:pPr>
            <w:r>
              <w:rPr>
                <w:rFonts w:ascii="Arial Narrow" w:hAnsi="Arial Narrow" w:cs="Arial"/>
                <w:bCs/>
                <w:sz w:val="20"/>
                <w:szCs w:val="20"/>
              </w:rPr>
              <w:t xml:space="preserve">Didier Geovanny </w:t>
            </w:r>
            <w:r w:rsidR="00B14274">
              <w:rPr>
                <w:rFonts w:ascii="Arial Narrow" w:hAnsi="Arial Narrow" w:cs="Arial"/>
                <w:bCs/>
                <w:sz w:val="20"/>
                <w:szCs w:val="20"/>
              </w:rPr>
              <w:t>Campos Marín</w:t>
            </w:r>
          </w:p>
        </w:tc>
        <w:tc>
          <w:tcPr>
            <w:tcW w:w="1285" w:type="dxa"/>
            <w:tcBorders>
              <w:top w:val="single" w:sz="4" w:space="0" w:color="auto"/>
              <w:left w:val="nil"/>
              <w:bottom w:val="single" w:sz="4" w:space="0" w:color="auto"/>
              <w:right w:val="single" w:sz="4" w:space="0" w:color="auto"/>
            </w:tcBorders>
            <w:shd w:val="clear" w:color="auto" w:fill="auto"/>
            <w:vAlign w:val="center"/>
          </w:tcPr>
          <w:p w14:paraId="4165037E" w14:textId="6848562E" w:rsidR="00313BB0" w:rsidRDefault="00B14274" w:rsidP="00313BB0">
            <w:pPr>
              <w:jc w:val="center"/>
              <w:rPr>
                <w:rFonts w:ascii="Arial Narrow" w:hAnsi="Arial Narrow" w:cs="Arial"/>
                <w:bCs/>
                <w:sz w:val="20"/>
                <w:szCs w:val="20"/>
              </w:rPr>
            </w:pPr>
            <w:r>
              <w:rPr>
                <w:rFonts w:ascii="Arial Narrow" w:hAnsi="Arial Narrow" w:cs="Arial"/>
                <w:bCs/>
                <w:sz w:val="20"/>
                <w:szCs w:val="20"/>
              </w:rPr>
              <w:t>1-0564-0116</w:t>
            </w:r>
          </w:p>
        </w:tc>
      </w:tr>
    </w:tbl>
    <w:p w14:paraId="24762A33" w14:textId="77777777" w:rsidR="00AA13AF" w:rsidRPr="00BB303F" w:rsidRDefault="00AA13AF" w:rsidP="00AA13AF">
      <w:pPr>
        <w:spacing w:line="360" w:lineRule="auto"/>
        <w:jc w:val="both"/>
        <w:rPr>
          <w:rFonts w:cs="Arial"/>
          <w:sz w:val="22"/>
          <w:szCs w:val="22"/>
        </w:rPr>
      </w:pPr>
    </w:p>
    <w:p w14:paraId="79E18280" w14:textId="77777777" w:rsidR="00B14274" w:rsidRDefault="00AA13AF" w:rsidP="00B14274">
      <w:pPr>
        <w:spacing w:line="360" w:lineRule="auto"/>
        <w:jc w:val="both"/>
        <w:rPr>
          <w:rFonts w:cs="Arial"/>
          <w:sz w:val="22"/>
          <w:szCs w:val="22"/>
        </w:rPr>
      </w:pPr>
      <w:r w:rsidRPr="00BB303F">
        <w:rPr>
          <w:rFonts w:cs="Arial"/>
          <w:b/>
          <w:bCs/>
          <w:sz w:val="22"/>
          <w:szCs w:val="22"/>
        </w:rPr>
        <w:t>3)</w:t>
      </w:r>
      <w:r>
        <w:rPr>
          <w:rFonts w:cs="Arial"/>
          <w:bCs/>
          <w:sz w:val="22"/>
          <w:szCs w:val="22"/>
        </w:rPr>
        <w:t xml:space="preserve"> Se instruye a la </w:t>
      </w:r>
      <w:r w:rsidRPr="00620FDD">
        <w:rPr>
          <w:rFonts w:cs="Arial"/>
          <w:bCs/>
          <w:sz w:val="22"/>
          <w:szCs w:val="22"/>
        </w:rPr>
        <w:t>Administración</w:t>
      </w:r>
      <w:r>
        <w:rPr>
          <w:rFonts w:cs="Arial"/>
          <w:bCs/>
          <w:sz w:val="22"/>
          <w:szCs w:val="22"/>
        </w:rPr>
        <w:t xml:space="preserve">, para que </w:t>
      </w:r>
      <w:r>
        <w:rPr>
          <w:rFonts w:cs="Arial"/>
          <w:sz w:val="22"/>
          <w:szCs w:val="22"/>
        </w:rPr>
        <w:t xml:space="preserve">indague </w:t>
      </w:r>
      <w:r w:rsidR="00B14274">
        <w:rPr>
          <w:rFonts w:cs="Arial"/>
          <w:sz w:val="22"/>
          <w:szCs w:val="22"/>
        </w:rPr>
        <w:t xml:space="preserve">la posibilidad de </w:t>
      </w:r>
      <w:r>
        <w:rPr>
          <w:rFonts w:cs="Arial"/>
          <w:sz w:val="22"/>
          <w:szCs w:val="22"/>
        </w:rPr>
        <w:t xml:space="preserve">otorgarle a </w:t>
      </w:r>
      <w:r>
        <w:rPr>
          <w:rFonts w:cs="Arial"/>
          <w:bCs/>
          <w:sz w:val="22"/>
          <w:szCs w:val="22"/>
        </w:rPr>
        <w:t xml:space="preserve">la familia que encabeza </w:t>
      </w:r>
      <w:r w:rsidR="00B14274">
        <w:rPr>
          <w:rFonts w:cs="Arial"/>
          <w:bCs/>
          <w:sz w:val="22"/>
          <w:szCs w:val="22"/>
        </w:rPr>
        <w:t>el</w:t>
      </w:r>
      <w:r>
        <w:rPr>
          <w:rFonts w:cs="Arial"/>
          <w:bCs/>
          <w:sz w:val="22"/>
          <w:szCs w:val="22"/>
        </w:rPr>
        <w:t xml:space="preserve"> señor </w:t>
      </w:r>
      <w:r w:rsidR="00B14274">
        <w:rPr>
          <w:rFonts w:cs="Arial"/>
          <w:sz w:val="22"/>
          <w:szCs w:val="22"/>
        </w:rPr>
        <w:t>Gerardo Gamboa Anchía</w:t>
      </w:r>
      <w:r>
        <w:rPr>
          <w:rFonts w:cs="Arial"/>
          <w:sz w:val="22"/>
          <w:szCs w:val="22"/>
        </w:rPr>
        <w:t xml:space="preserve">, una solución habitacional en </w:t>
      </w:r>
      <w:r w:rsidR="00B14274">
        <w:rPr>
          <w:rFonts w:cs="Arial"/>
          <w:sz w:val="22"/>
          <w:szCs w:val="22"/>
        </w:rPr>
        <w:t>este mismo proyecto de vivienda, mediante la postulación a una operación de bono y crédito.</w:t>
      </w:r>
    </w:p>
    <w:p w14:paraId="2C1361F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A17AAB" w14:textId="77777777" w:rsidR="002B71CC" w:rsidRPr="00D14EAF" w:rsidRDefault="002B71CC" w:rsidP="002B71CC">
      <w:pPr>
        <w:spacing w:line="360" w:lineRule="auto"/>
        <w:jc w:val="both"/>
        <w:rPr>
          <w:rFonts w:cs="Arial"/>
          <w:b/>
          <w:sz w:val="22"/>
        </w:rPr>
      </w:pPr>
      <w:r w:rsidRPr="00D14EAF">
        <w:rPr>
          <w:rFonts w:cs="Arial"/>
          <w:b/>
          <w:sz w:val="22"/>
        </w:rPr>
        <w:t>************</w:t>
      </w:r>
    </w:p>
    <w:p w14:paraId="13EBF8B2" w14:textId="77777777" w:rsidR="002B71CC" w:rsidRDefault="002B71CC" w:rsidP="002B71CC">
      <w:pPr>
        <w:spacing w:line="360" w:lineRule="auto"/>
        <w:jc w:val="both"/>
        <w:rPr>
          <w:rFonts w:cs="Arial"/>
          <w:sz w:val="22"/>
          <w:lang w:val="es-ES_tradnl"/>
        </w:rPr>
      </w:pPr>
    </w:p>
    <w:p w14:paraId="5EB080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715C88C" w14:textId="77777777" w:rsidR="007612FD" w:rsidRPr="00BB303F" w:rsidRDefault="007612FD" w:rsidP="007612FD">
      <w:pPr>
        <w:spacing w:line="360" w:lineRule="auto"/>
        <w:jc w:val="both"/>
        <w:rPr>
          <w:rFonts w:cs="Arial"/>
          <w:b/>
          <w:bCs/>
          <w:sz w:val="22"/>
          <w:szCs w:val="22"/>
        </w:rPr>
      </w:pPr>
      <w:r w:rsidRPr="00BB303F">
        <w:rPr>
          <w:rFonts w:cs="Arial"/>
          <w:b/>
          <w:bCs/>
          <w:sz w:val="22"/>
          <w:szCs w:val="22"/>
        </w:rPr>
        <w:t>Considerando:</w:t>
      </w:r>
    </w:p>
    <w:p w14:paraId="09BB5C09" w14:textId="77777777" w:rsidR="007612FD" w:rsidRDefault="007612FD" w:rsidP="007612FD">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70</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28</w:t>
      </w:r>
      <w:r w:rsidRPr="00E30ABB">
        <w:rPr>
          <w:rFonts w:cs="Arial"/>
          <w:sz w:val="22"/>
          <w:szCs w:val="22"/>
        </w:rPr>
        <w:t xml:space="preserve"> de </w:t>
      </w:r>
      <w:r>
        <w:rPr>
          <w:rFonts w:cs="Arial"/>
          <w:sz w:val="22"/>
          <w:szCs w:val="22"/>
        </w:rPr>
        <w:t>setiembre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El Portillo, </w:t>
      </w:r>
      <w:r w:rsidRPr="00AB0463">
        <w:rPr>
          <w:rFonts w:cs="Arial"/>
          <w:color w:val="000000"/>
          <w:sz w:val="22"/>
          <w:szCs w:val="22"/>
          <w:lang w:val="es-CR"/>
        </w:rPr>
        <w:t>ubicado en el distrito Turrúcares del cantón y provincia de Alajuela</w:t>
      </w:r>
      <w:r>
        <w:rPr>
          <w:rFonts w:cs="Arial"/>
          <w:bCs/>
          <w:sz w:val="22"/>
          <w:szCs w:val="22"/>
        </w:rPr>
        <w:t>.</w:t>
      </w:r>
    </w:p>
    <w:p w14:paraId="73C66915" w14:textId="77777777" w:rsidR="007612FD" w:rsidRPr="00BB303F" w:rsidRDefault="007612FD" w:rsidP="007612FD">
      <w:pPr>
        <w:spacing w:line="360" w:lineRule="auto"/>
        <w:jc w:val="both"/>
        <w:rPr>
          <w:rFonts w:cs="Arial"/>
          <w:sz w:val="22"/>
          <w:szCs w:val="22"/>
        </w:rPr>
      </w:pPr>
    </w:p>
    <w:p w14:paraId="1DBA4417" w14:textId="5AF1662C" w:rsidR="007612FD" w:rsidRPr="00BB303F" w:rsidRDefault="007612FD" w:rsidP="007612F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w:t>
      </w:r>
      <w:r w:rsidR="00E70933">
        <w:rPr>
          <w:rFonts w:cs="Arial"/>
          <w:sz w:val="22"/>
          <w:szCs w:val="22"/>
        </w:rPr>
        <w:t>064</w:t>
      </w:r>
      <w:r>
        <w:rPr>
          <w:rFonts w:cs="Arial"/>
          <w:sz w:val="22"/>
          <w:szCs w:val="22"/>
        </w:rPr>
        <w:t>-SCB-202</w:t>
      </w:r>
      <w:r w:rsidR="00E70933">
        <w:rPr>
          <w:rFonts w:cs="Arial"/>
          <w:sz w:val="22"/>
          <w:szCs w:val="22"/>
        </w:rPr>
        <w:t>1</w:t>
      </w:r>
      <w:r>
        <w:rPr>
          <w:rFonts w:cs="Arial"/>
          <w:sz w:val="22"/>
          <w:szCs w:val="22"/>
        </w:rPr>
        <w:t>, Grupo Mutual ha solicitado</w:t>
      </w:r>
      <w:r w:rsidRPr="00BB303F">
        <w:rPr>
          <w:rFonts w:cs="Arial"/>
          <w:sz w:val="22"/>
          <w:szCs w:val="22"/>
        </w:rPr>
        <w:t xml:space="preserve"> la autorización de este Banco para sustituir </w:t>
      </w:r>
      <w:r w:rsidR="00E70933">
        <w:rPr>
          <w:rFonts w:cs="Arial"/>
          <w:sz w:val="22"/>
          <w:szCs w:val="22"/>
        </w:rPr>
        <w:t>dos</w:t>
      </w:r>
      <w:r>
        <w:rPr>
          <w:rFonts w:cs="Arial"/>
          <w:sz w:val="22"/>
          <w:szCs w:val="22"/>
        </w:rPr>
        <w:t xml:space="preserve"> núcleo</w:t>
      </w:r>
      <w:r w:rsidR="00E70933">
        <w:rPr>
          <w:rFonts w:cs="Arial"/>
          <w:sz w:val="22"/>
          <w:szCs w:val="22"/>
        </w:rPr>
        <w:t>s</w:t>
      </w:r>
      <w:r>
        <w:rPr>
          <w:rFonts w:cs="Arial"/>
          <w:sz w:val="22"/>
          <w:szCs w:val="22"/>
        </w:rPr>
        <w:t xml:space="preserve"> familiar</w:t>
      </w:r>
      <w:r w:rsidR="00E70933">
        <w:rPr>
          <w:rFonts w:cs="Arial"/>
          <w:sz w:val="22"/>
          <w:szCs w:val="22"/>
        </w:rPr>
        <w:t>es</w:t>
      </w:r>
      <w:r w:rsidRPr="00BB303F">
        <w:rPr>
          <w:rFonts w:cs="Arial"/>
          <w:sz w:val="22"/>
          <w:szCs w:val="22"/>
        </w:rPr>
        <w:t xml:space="preserve"> del citado proyecto de vivienda, como consecuencia del </w:t>
      </w:r>
      <w:r w:rsidR="00E70933">
        <w:rPr>
          <w:rFonts w:cs="Arial"/>
          <w:sz w:val="22"/>
          <w:szCs w:val="22"/>
        </w:rPr>
        <w:t xml:space="preserve">incumplimiento de requisitos o el </w:t>
      </w:r>
      <w:r>
        <w:rPr>
          <w:rFonts w:cs="Arial"/>
          <w:sz w:val="22"/>
          <w:szCs w:val="22"/>
        </w:rPr>
        <w:t xml:space="preserve">desinterés por parte de </w:t>
      </w:r>
      <w:r w:rsidR="00E70933">
        <w:rPr>
          <w:rFonts w:cs="Arial"/>
          <w:sz w:val="22"/>
          <w:szCs w:val="22"/>
        </w:rPr>
        <w:t>los</w:t>
      </w:r>
      <w:r>
        <w:rPr>
          <w:rFonts w:cs="Arial"/>
          <w:sz w:val="22"/>
          <w:szCs w:val="22"/>
        </w:rPr>
        <w:t xml:space="preserve"> </w:t>
      </w:r>
      <w:r w:rsidRPr="00BB303F">
        <w:rPr>
          <w:rFonts w:cs="Arial"/>
          <w:color w:val="000000"/>
          <w:sz w:val="22"/>
          <w:szCs w:val="22"/>
        </w:rPr>
        <w:t>beneficiario</w:t>
      </w:r>
      <w:r w:rsidR="00E70933">
        <w:rPr>
          <w:rFonts w:cs="Arial"/>
          <w:color w:val="000000"/>
          <w:sz w:val="22"/>
          <w:szCs w:val="22"/>
        </w:rPr>
        <w:t>s</w:t>
      </w:r>
      <w:r w:rsidRPr="00BB303F">
        <w:rPr>
          <w:rFonts w:cs="Arial"/>
          <w:color w:val="000000"/>
          <w:sz w:val="22"/>
          <w:szCs w:val="22"/>
        </w:rPr>
        <w:t xml:space="preserve"> original</w:t>
      </w:r>
      <w:r w:rsidR="00E70933">
        <w:rPr>
          <w:rFonts w:cs="Arial"/>
          <w:color w:val="000000"/>
          <w:sz w:val="22"/>
          <w:szCs w:val="22"/>
        </w:rPr>
        <w:t>es</w:t>
      </w:r>
      <w:r w:rsidRPr="00BB303F">
        <w:rPr>
          <w:rFonts w:cs="Arial"/>
          <w:color w:val="000000"/>
          <w:sz w:val="22"/>
          <w:szCs w:val="22"/>
        </w:rPr>
        <w:t>.</w:t>
      </w:r>
    </w:p>
    <w:p w14:paraId="0DD2EAC5" w14:textId="77777777" w:rsidR="007612FD" w:rsidRPr="00BB303F" w:rsidRDefault="007612FD" w:rsidP="007612FD">
      <w:pPr>
        <w:spacing w:line="360" w:lineRule="auto"/>
        <w:jc w:val="both"/>
        <w:rPr>
          <w:rFonts w:cs="Arial"/>
          <w:sz w:val="22"/>
          <w:szCs w:val="22"/>
        </w:rPr>
      </w:pPr>
    </w:p>
    <w:p w14:paraId="6F8534D2" w14:textId="6B8D39BD" w:rsidR="007612FD" w:rsidRPr="00BB303F" w:rsidRDefault="007612FD" w:rsidP="007612F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E70933">
        <w:rPr>
          <w:rFonts w:cs="Arial"/>
          <w:sz w:val="22"/>
          <w:szCs w:val="22"/>
        </w:rPr>
        <w:t>596</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E70933">
        <w:rPr>
          <w:rFonts w:cs="Arial"/>
          <w:sz w:val="22"/>
          <w:szCs w:val="22"/>
        </w:rPr>
        <w:t>23</w:t>
      </w:r>
      <w:r>
        <w:rPr>
          <w:rFonts w:cs="Arial"/>
          <w:sz w:val="22"/>
          <w:szCs w:val="22"/>
        </w:rPr>
        <w:t xml:space="preserve"> de </w:t>
      </w:r>
      <w:r w:rsidR="00E70933">
        <w:rPr>
          <w:rFonts w:cs="Arial"/>
          <w:sz w:val="22"/>
          <w:szCs w:val="22"/>
        </w:rPr>
        <w:t>abril</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E70933">
        <w:rPr>
          <w:rFonts w:cs="Arial"/>
          <w:sz w:val="22"/>
          <w:szCs w:val="22"/>
        </w:rPr>
        <w:t>523</w:t>
      </w:r>
      <w:r w:rsidRPr="00BB303F">
        <w:rPr>
          <w:rFonts w:cs="Arial"/>
          <w:sz w:val="22"/>
          <w:szCs w:val="22"/>
        </w:rPr>
        <w:t>-20</w:t>
      </w:r>
      <w:r>
        <w:rPr>
          <w:rFonts w:cs="Arial"/>
          <w:sz w:val="22"/>
          <w:szCs w:val="22"/>
        </w:rPr>
        <w:t>21</w:t>
      </w:r>
      <w:r w:rsidRPr="00BB303F">
        <w:rPr>
          <w:rFonts w:cs="Arial"/>
          <w:sz w:val="22"/>
          <w:szCs w:val="22"/>
        </w:rPr>
        <w:t>, d</w:t>
      </w:r>
      <w:r>
        <w:rPr>
          <w:rFonts w:cs="Arial"/>
          <w:sz w:val="22"/>
          <w:szCs w:val="22"/>
        </w:rPr>
        <w:t>e esa misma fecha</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sidR="00E70933">
        <w:rPr>
          <w:rFonts w:cs="Arial"/>
          <w:sz w:val="22"/>
          <w:szCs w:val="22"/>
        </w:rPr>
        <w:t>los</w:t>
      </w:r>
      <w:r w:rsidRPr="00BB303F">
        <w:rPr>
          <w:rFonts w:cs="Arial"/>
          <w:sz w:val="22"/>
          <w:szCs w:val="22"/>
        </w:rPr>
        <w:t xml:space="preserve"> nuevo</w:t>
      </w:r>
      <w:r w:rsidR="00E70933">
        <w:rPr>
          <w:rFonts w:cs="Arial"/>
          <w:sz w:val="22"/>
          <w:szCs w:val="22"/>
        </w:rPr>
        <w:t>s</w:t>
      </w:r>
      <w:r w:rsidRPr="00BB303F">
        <w:rPr>
          <w:rFonts w:cs="Arial"/>
          <w:sz w:val="22"/>
          <w:szCs w:val="22"/>
        </w:rPr>
        <w:t xml:space="preserve"> núcleo</w:t>
      </w:r>
      <w:r w:rsidR="00E70933">
        <w:rPr>
          <w:rFonts w:cs="Arial"/>
          <w:sz w:val="22"/>
          <w:szCs w:val="22"/>
        </w:rPr>
        <w:t>s</w:t>
      </w:r>
      <w:r w:rsidRPr="00BB303F">
        <w:rPr>
          <w:rFonts w:cs="Arial"/>
          <w:sz w:val="22"/>
          <w:szCs w:val="22"/>
        </w:rPr>
        <w:t xml:space="preserve"> familiar</w:t>
      </w:r>
      <w:r w:rsidR="00E70933">
        <w:rPr>
          <w:rFonts w:cs="Arial"/>
          <w:sz w:val="22"/>
          <w:szCs w:val="22"/>
        </w:rPr>
        <w:t>es</w:t>
      </w:r>
      <w:r w:rsidRPr="00BB303F">
        <w:rPr>
          <w:rFonts w:cs="Arial"/>
          <w:sz w:val="22"/>
          <w:szCs w:val="22"/>
        </w:rPr>
        <w:t xml:space="preserve"> califica</w:t>
      </w:r>
      <w:r w:rsidR="00E70933">
        <w:rPr>
          <w:rFonts w:cs="Arial"/>
          <w:sz w:val="22"/>
          <w:szCs w:val="22"/>
        </w:rPr>
        <w:t xml:space="preserve">n </w:t>
      </w:r>
      <w:r w:rsidRPr="00BB303F">
        <w:rPr>
          <w:rFonts w:cs="Arial"/>
          <w:sz w:val="22"/>
          <w:szCs w:val="22"/>
        </w:rPr>
        <w:t>satisfactoriamente para recibir el Bono Familiar de Vivienda.</w:t>
      </w:r>
    </w:p>
    <w:p w14:paraId="64485166" w14:textId="77777777" w:rsidR="007612FD" w:rsidRDefault="007612FD" w:rsidP="007612FD">
      <w:pPr>
        <w:spacing w:line="360" w:lineRule="auto"/>
        <w:jc w:val="both"/>
        <w:rPr>
          <w:rFonts w:cs="Arial"/>
          <w:sz w:val="22"/>
          <w:szCs w:val="22"/>
        </w:rPr>
      </w:pPr>
    </w:p>
    <w:p w14:paraId="403D9236" w14:textId="372B6AB2" w:rsidR="007612FD" w:rsidRPr="00707F21" w:rsidRDefault="007612FD" w:rsidP="007612F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707F21">
        <w:rPr>
          <w:rFonts w:cs="Arial"/>
          <w:bCs/>
          <w:sz w:val="22"/>
          <w:szCs w:val="22"/>
        </w:rPr>
        <w:t>DF-OF-</w:t>
      </w:r>
      <w:r w:rsidR="00E70933">
        <w:rPr>
          <w:rFonts w:cs="Arial"/>
          <w:bCs/>
          <w:sz w:val="22"/>
          <w:szCs w:val="22"/>
        </w:rPr>
        <w:t>0596</w:t>
      </w:r>
      <w:r w:rsidRPr="00707F21">
        <w:rPr>
          <w:rFonts w:cs="Arial"/>
          <w:bCs/>
          <w:sz w:val="22"/>
          <w:szCs w:val="22"/>
        </w:rPr>
        <w:t>-20</w:t>
      </w:r>
      <w:r>
        <w:rPr>
          <w:rFonts w:cs="Arial"/>
          <w:bCs/>
          <w:sz w:val="22"/>
          <w:szCs w:val="22"/>
        </w:rPr>
        <w:t>21</w:t>
      </w:r>
      <w:r w:rsidRPr="00707F21">
        <w:rPr>
          <w:rFonts w:cs="Arial"/>
          <w:sz w:val="22"/>
          <w:szCs w:val="22"/>
        </w:rPr>
        <w:t>.</w:t>
      </w:r>
    </w:p>
    <w:p w14:paraId="151EEE92" w14:textId="77777777" w:rsidR="007612FD" w:rsidRDefault="007612FD" w:rsidP="007612FD">
      <w:pPr>
        <w:spacing w:line="360" w:lineRule="auto"/>
        <w:jc w:val="both"/>
        <w:rPr>
          <w:rFonts w:cs="Arial"/>
          <w:sz w:val="22"/>
          <w:szCs w:val="22"/>
        </w:rPr>
      </w:pPr>
    </w:p>
    <w:p w14:paraId="5EB31F6B" w14:textId="77777777" w:rsidR="007612FD" w:rsidRPr="00BB303F" w:rsidRDefault="007612FD" w:rsidP="007612FD">
      <w:pPr>
        <w:spacing w:line="360" w:lineRule="auto"/>
        <w:jc w:val="both"/>
        <w:rPr>
          <w:rFonts w:cs="Arial"/>
          <w:b/>
          <w:bCs/>
          <w:sz w:val="22"/>
          <w:szCs w:val="22"/>
        </w:rPr>
      </w:pPr>
      <w:r w:rsidRPr="00BB303F">
        <w:rPr>
          <w:rFonts w:cs="Arial"/>
          <w:b/>
          <w:bCs/>
          <w:sz w:val="22"/>
          <w:szCs w:val="22"/>
        </w:rPr>
        <w:t>Por tanto, se acuerda:</w:t>
      </w:r>
    </w:p>
    <w:p w14:paraId="18C9378C" w14:textId="012B1B20" w:rsidR="007612FD" w:rsidRPr="00BB303F" w:rsidRDefault="007612FD" w:rsidP="007612F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w:t>
      </w:r>
      <w:r w:rsidRPr="00AB0463">
        <w:rPr>
          <w:rFonts w:cs="Arial"/>
          <w:sz w:val="22"/>
          <w:szCs w:val="22"/>
          <w:lang w:val="es-CR"/>
        </w:rPr>
        <w:t>El Portillo</w:t>
      </w:r>
      <w:r w:rsidRPr="00BB303F">
        <w:rPr>
          <w:rFonts w:cs="Arial"/>
          <w:sz w:val="22"/>
          <w:szCs w:val="22"/>
        </w:rPr>
        <w:t>:</w:t>
      </w:r>
    </w:p>
    <w:p w14:paraId="7A64AA02" w14:textId="77777777" w:rsidR="007612FD" w:rsidRPr="00BB303F" w:rsidRDefault="007612FD" w:rsidP="007612F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7612FD" w:rsidRPr="00BB303F" w14:paraId="19B30448"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2DAF8C1" w14:textId="77777777" w:rsidR="007612FD" w:rsidRPr="00BB303F" w:rsidRDefault="007612FD" w:rsidP="007612F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585B87D" w14:textId="77777777" w:rsidR="007612FD" w:rsidRPr="00BB303F" w:rsidRDefault="007612FD" w:rsidP="007612FD">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6036BFB" w14:textId="77777777" w:rsidR="007612FD" w:rsidRPr="00BB303F" w:rsidRDefault="007612FD" w:rsidP="007612FD">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C523B20" w14:textId="77777777" w:rsidR="007612FD" w:rsidRPr="00BB303F" w:rsidRDefault="007612FD" w:rsidP="007612FD">
            <w:pPr>
              <w:jc w:val="center"/>
              <w:rPr>
                <w:rFonts w:cs="Arial"/>
                <w:b/>
                <w:bCs/>
                <w:sz w:val="20"/>
                <w:szCs w:val="20"/>
              </w:rPr>
            </w:pPr>
            <w:r w:rsidRPr="00BB303F">
              <w:rPr>
                <w:rFonts w:cs="Arial"/>
                <w:b/>
                <w:bCs/>
                <w:sz w:val="20"/>
                <w:szCs w:val="20"/>
              </w:rPr>
              <w:t>Cédula</w:t>
            </w:r>
          </w:p>
        </w:tc>
      </w:tr>
      <w:tr w:rsidR="007612FD" w:rsidRPr="00BB303F" w14:paraId="34C6D762"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3B806D7" w14:textId="168EC604" w:rsidR="007612FD" w:rsidRDefault="00E70933" w:rsidP="007612FD">
            <w:pPr>
              <w:rPr>
                <w:rFonts w:ascii="Arial Narrow" w:hAnsi="Arial Narrow" w:cs="Arial"/>
                <w:bCs/>
                <w:sz w:val="20"/>
                <w:szCs w:val="20"/>
              </w:rPr>
            </w:pPr>
            <w:r>
              <w:rPr>
                <w:rFonts w:ascii="Arial Narrow" w:hAnsi="Arial Narrow" w:cs="Arial"/>
                <w:bCs/>
                <w:sz w:val="20"/>
                <w:szCs w:val="20"/>
              </w:rPr>
              <w:t>Patricia Acuña Vargas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5EB20ED" w14:textId="1A9F52DD" w:rsidR="007612FD" w:rsidRDefault="00E70933" w:rsidP="007612FD">
            <w:pPr>
              <w:jc w:val="center"/>
              <w:rPr>
                <w:rFonts w:ascii="Arial Narrow" w:hAnsi="Arial Narrow" w:cs="Arial"/>
                <w:bCs/>
                <w:sz w:val="20"/>
                <w:szCs w:val="20"/>
              </w:rPr>
            </w:pPr>
            <w:r>
              <w:rPr>
                <w:rFonts w:ascii="Arial Narrow" w:hAnsi="Arial Narrow" w:cs="Arial"/>
                <w:bCs/>
                <w:sz w:val="20"/>
                <w:szCs w:val="20"/>
              </w:rPr>
              <w:t>1-1172-0453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85AEE20" w14:textId="0C16CBAD" w:rsidR="007612FD" w:rsidRDefault="00E70933" w:rsidP="007612FD">
            <w:pPr>
              <w:rPr>
                <w:rFonts w:ascii="Arial Narrow" w:hAnsi="Arial Narrow" w:cs="Arial"/>
                <w:bCs/>
                <w:sz w:val="20"/>
                <w:szCs w:val="20"/>
              </w:rPr>
            </w:pPr>
            <w:r>
              <w:rPr>
                <w:rFonts w:ascii="Arial Narrow" w:hAnsi="Arial Narrow" w:cs="Arial"/>
                <w:bCs/>
                <w:sz w:val="20"/>
                <w:szCs w:val="20"/>
              </w:rPr>
              <w:t>Jorge Luis Angulo Hernández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036E2D27" w14:textId="3BB514CC" w:rsidR="007612FD" w:rsidRDefault="00E70933" w:rsidP="007612FD">
            <w:pPr>
              <w:jc w:val="center"/>
              <w:rPr>
                <w:rFonts w:ascii="Arial Narrow" w:hAnsi="Arial Narrow" w:cs="Arial"/>
                <w:bCs/>
                <w:sz w:val="20"/>
                <w:szCs w:val="20"/>
              </w:rPr>
            </w:pPr>
            <w:r>
              <w:rPr>
                <w:rFonts w:ascii="Arial Narrow" w:hAnsi="Arial Narrow" w:cs="Arial"/>
                <w:bCs/>
                <w:sz w:val="20"/>
                <w:szCs w:val="20"/>
              </w:rPr>
              <w:t>1-0795-0370</w:t>
            </w:r>
          </w:p>
        </w:tc>
      </w:tr>
    </w:tbl>
    <w:p w14:paraId="4B419681" w14:textId="77777777" w:rsidR="007612FD" w:rsidRPr="00BB303F" w:rsidRDefault="007612FD" w:rsidP="007612FD">
      <w:pPr>
        <w:spacing w:line="360" w:lineRule="auto"/>
        <w:jc w:val="both"/>
        <w:rPr>
          <w:rFonts w:cs="Arial"/>
          <w:sz w:val="22"/>
          <w:szCs w:val="22"/>
        </w:rPr>
      </w:pPr>
    </w:p>
    <w:p w14:paraId="2E37ACC7" w14:textId="43492733" w:rsidR="007612FD" w:rsidRDefault="007612FD" w:rsidP="007612F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dos </w:t>
      </w:r>
      <w:r w:rsidRPr="00BB303F">
        <w:rPr>
          <w:rFonts w:cs="Arial"/>
          <w:sz w:val="22"/>
          <w:szCs w:val="22"/>
        </w:rPr>
        <w:t>beneficiarios del proyecto</w:t>
      </w:r>
      <w:r>
        <w:rPr>
          <w:rFonts w:cs="Arial"/>
          <w:sz w:val="22"/>
          <w:szCs w:val="22"/>
        </w:rPr>
        <w:t xml:space="preserve"> </w:t>
      </w:r>
      <w:r w:rsidRPr="00AB0463">
        <w:rPr>
          <w:rFonts w:cs="Arial"/>
          <w:sz w:val="22"/>
          <w:szCs w:val="22"/>
          <w:lang w:val="es-CR"/>
        </w:rPr>
        <w:t>El Portillo</w:t>
      </w:r>
      <w:r w:rsidRPr="00BB303F">
        <w:rPr>
          <w:rFonts w:cs="Arial"/>
          <w:sz w:val="22"/>
          <w:szCs w:val="22"/>
        </w:rPr>
        <w:t>:</w:t>
      </w:r>
    </w:p>
    <w:p w14:paraId="28EC26EF" w14:textId="77777777" w:rsidR="007612FD" w:rsidRPr="00BB303F" w:rsidRDefault="007612FD" w:rsidP="007612F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7612FD" w:rsidRPr="00BB303F" w14:paraId="102DE5FB"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69E7419" w14:textId="77777777" w:rsidR="007612FD" w:rsidRPr="00BB303F" w:rsidRDefault="007612FD" w:rsidP="007612FD">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7D88B53" w14:textId="77777777" w:rsidR="007612FD" w:rsidRPr="00BB303F" w:rsidRDefault="007612FD" w:rsidP="007612FD">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19659106" w14:textId="77777777" w:rsidR="007612FD" w:rsidRPr="00BB303F" w:rsidRDefault="007612FD" w:rsidP="007612FD">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68794A8D" w14:textId="77777777" w:rsidR="007612FD" w:rsidRPr="00BB303F" w:rsidRDefault="007612FD" w:rsidP="007612FD">
            <w:pPr>
              <w:jc w:val="center"/>
              <w:rPr>
                <w:rFonts w:cs="Arial"/>
                <w:b/>
                <w:bCs/>
                <w:sz w:val="20"/>
                <w:szCs w:val="20"/>
              </w:rPr>
            </w:pPr>
            <w:r w:rsidRPr="00BB303F">
              <w:rPr>
                <w:rFonts w:cs="Arial"/>
                <w:b/>
                <w:bCs/>
                <w:sz w:val="20"/>
                <w:szCs w:val="20"/>
              </w:rPr>
              <w:t>Cédula</w:t>
            </w:r>
          </w:p>
        </w:tc>
      </w:tr>
      <w:tr w:rsidR="007612FD" w:rsidRPr="00BB303F" w14:paraId="7E9276D4" w14:textId="77777777" w:rsidTr="007612FD">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BDC9118" w14:textId="67FABE04" w:rsidR="007612FD" w:rsidRDefault="00E70933" w:rsidP="007612FD">
            <w:pPr>
              <w:rPr>
                <w:rFonts w:ascii="Arial Narrow" w:hAnsi="Arial Narrow" w:cs="Arial"/>
                <w:bCs/>
                <w:sz w:val="20"/>
                <w:szCs w:val="20"/>
              </w:rPr>
            </w:pPr>
            <w:r>
              <w:rPr>
                <w:rFonts w:ascii="Arial Narrow" w:hAnsi="Arial Narrow" w:cs="Arial"/>
                <w:bCs/>
                <w:sz w:val="20"/>
                <w:szCs w:val="20"/>
              </w:rPr>
              <w:t>Juan Antonio Soto Mendoza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7B7276C" w14:textId="401AE516" w:rsidR="007612FD" w:rsidRDefault="00E70933" w:rsidP="007612FD">
            <w:pPr>
              <w:jc w:val="center"/>
              <w:rPr>
                <w:rFonts w:ascii="Arial Narrow" w:hAnsi="Arial Narrow" w:cs="Arial"/>
                <w:bCs/>
                <w:sz w:val="20"/>
                <w:szCs w:val="20"/>
              </w:rPr>
            </w:pPr>
            <w:r>
              <w:rPr>
                <w:rFonts w:ascii="Arial Narrow" w:hAnsi="Arial Narrow" w:cs="Arial"/>
                <w:bCs/>
                <w:sz w:val="20"/>
                <w:szCs w:val="20"/>
              </w:rPr>
              <w:t>2-0675-0465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870550A" w14:textId="1196412D" w:rsidR="007612FD" w:rsidRDefault="00E70933" w:rsidP="007612FD">
            <w:pPr>
              <w:rPr>
                <w:rFonts w:ascii="Arial Narrow" w:hAnsi="Arial Narrow" w:cs="Arial"/>
                <w:bCs/>
                <w:sz w:val="20"/>
                <w:szCs w:val="20"/>
              </w:rPr>
            </w:pPr>
            <w:r>
              <w:rPr>
                <w:rFonts w:ascii="Arial Narrow" w:hAnsi="Arial Narrow" w:cs="Arial"/>
                <w:bCs/>
                <w:sz w:val="20"/>
                <w:szCs w:val="20"/>
              </w:rPr>
              <w:t>Jesús Rafael Araya Calvo</w:t>
            </w:r>
          </w:p>
        </w:tc>
        <w:tc>
          <w:tcPr>
            <w:tcW w:w="1427" w:type="dxa"/>
            <w:tcBorders>
              <w:top w:val="single" w:sz="4" w:space="0" w:color="auto"/>
              <w:left w:val="nil"/>
              <w:bottom w:val="single" w:sz="4" w:space="0" w:color="auto"/>
              <w:right w:val="single" w:sz="4" w:space="0" w:color="auto"/>
            </w:tcBorders>
            <w:shd w:val="clear" w:color="auto" w:fill="auto"/>
            <w:vAlign w:val="center"/>
          </w:tcPr>
          <w:p w14:paraId="087B55AD" w14:textId="18362C75" w:rsidR="007612FD" w:rsidRDefault="00E70933" w:rsidP="007612FD">
            <w:pPr>
              <w:jc w:val="center"/>
              <w:rPr>
                <w:rFonts w:ascii="Arial Narrow" w:hAnsi="Arial Narrow" w:cs="Arial"/>
                <w:bCs/>
                <w:sz w:val="20"/>
                <w:szCs w:val="20"/>
              </w:rPr>
            </w:pPr>
            <w:r>
              <w:rPr>
                <w:rFonts w:ascii="Arial Narrow" w:hAnsi="Arial Narrow" w:cs="Arial"/>
                <w:bCs/>
                <w:sz w:val="20"/>
                <w:szCs w:val="20"/>
              </w:rPr>
              <w:t>2-0438-0780</w:t>
            </w:r>
          </w:p>
        </w:tc>
      </w:tr>
    </w:tbl>
    <w:p w14:paraId="661E76E4" w14:textId="77777777" w:rsidR="002B71CC" w:rsidRDefault="002B71CC" w:rsidP="002B71CC">
      <w:pPr>
        <w:spacing w:line="360" w:lineRule="auto"/>
        <w:jc w:val="both"/>
        <w:rPr>
          <w:rFonts w:cs="Arial"/>
          <w:sz w:val="22"/>
          <w:szCs w:val="22"/>
        </w:rPr>
      </w:pPr>
    </w:p>
    <w:p w14:paraId="39C3EF7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CC715AE" w14:textId="77777777" w:rsidR="002B71CC" w:rsidRPr="00D14EAF" w:rsidRDefault="002B71CC" w:rsidP="002B71CC">
      <w:pPr>
        <w:spacing w:line="360" w:lineRule="auto"/>
        <w:jc w:val="both"/>
        <w:rPr>
          <w:rFonts w:cs="Arial"/>
          <w:b/>
          <w:sz w:val="22"/>
        </w:rPr>
      </w:pPr>
      <w:r w:rsidRPr="00D14EAF">
        <w:rPr>
          <w:rFonts w:cs="Arial"/>
          <w:b/>
          <w:sz w:val="22"/>
        </w:rPr>
        <w:t>************</w:t>
      </w:r>
    </w:p>
    <w:p w14:paraId="680A71CB" w14:textId="73BC7799" w:rsidR="007612FD" w:rsidRDefault="007612FD" w:rsidP="002B71CC">
      <w:pPr>
        <w:spacing w:line="360" w:lineRule="auto"/>
        <w:jc w:val="both"/>
        <w:rPr>
          <w:rFonts w:cs="Arial"/>
          <w:sz w:val="22"/>
          <w:lang w:val="es-ES_tradnl"/>
        </w:rPr>
      </w:pPr>
    </w:p>
    <w:p w14:paraId="0092B50B" w14:textId="1D2D65D8" w:rsidR="007612FD" w:rsidRPr="00AB2826" w:rsidRDefault="007612FD" w:rsidP="007612FD">
      <w:pPr>
        <w:pStyle w:val="Ttulo2"/>
        <w:spacing w:line="360" w:lineRule="auto"/>
        <w:rPr>
          <w:rFonts w:cs="Arial"/>
          <w:szCs w:val="22"/>
        </w:rPr>
      </w:pPr>
      <w:r w:rsidRPr="00AB2826">
        <w:rPr>
          <w:rFonts w:cs="Arial"/>
          <w:szCs w:val="22"/>
        </w:rPr>
        <w:t xml:space="preserve">ACUERDO </w:t>
      </w:r>
      <w:r>
        <w:rPr>
          <w:rFonts w:cs="Arial"/>
          <w:szCs w:val="22"/>
        </w:rPr>
        <w:t>N°4A</w:t>
      </w:r>
      <w:r w:rsidRPr="00AB2826">
        <w:rPr>
          <w:rFonts w:cs="Arial"/>
          <w:szCs w:val="22"/>
        </w:rPr>
        <w:t>:</w:t>
      </w:r>
    </w:p>
    <w:p w14:paraId="5FE9C8E2" w14:textId="058ACC8C" w:rsidR="007612FD" w:rsidRDefault="007612FD" w:rsidP="007612FD">
      <w:pPr>
        <w:spacing w:line="360" w:lineRule="auto"/>
        <w:jc w:val="both"/>
        <w:rPr>
          <w:rFonts w:cs="Arial"/>
          <w:sz w:val="22"/>
          <w:szCs w:val="22"/>
        </w:rPr>
      </w:pPr>
      <w:r>
        <w:rPr>
          <w:rFonts w:cs="Arial"/>
          <w:sz w:val="22"/>
          <w:szCs w:val="22"/>
        </w:rPr>
        <w:t>Instruir a la Dirección FOSUV</w:t>
      </w:r>
      <w:r w:rsidR="00F42211">
        <w:rPr>
          <w:rFonts w:cs="Arial"/>
          <w:sz w:val="22"/>
          <w:szCs w:val="22"/>
        </w:rPr>
        <w:t xml:space="preserve">I, </w:t>
      </w:r>
      <w:r w:rsidR="00F42211">
        <w:rPr>
          <w:rFonts w:cs="Arial"/>
          <w:bCs/>
          <w:sz w:val="22"/>
          <w:lang w:val="es-ES_tradnl"/>
        </w:rPr>
        <w:t xml:space="preserve">para que verifique la existencia de una política dirigida a las entidades autorizadas, para dar trámite a operaciones de bono y crédito, en los casos en que una familia cuenta con un bono aprobado en un proyecto de vivienda, </w:t>
      </w:r>
      <w:r w:rsidR="00CE77B5">
        <w:rPr>
          <w:rFonts w:cs="Arial"/>
          <w:bCs/>
          <w:sz w:val="22"/>
          <w:lang w:val="es-ES_tradnl"/>
        </w:rPr>
        <w:t xml:space="preserve">y </w:t>
      </w:r>
      <w:r w:rsidR="00F42211">
        <w:rPr>
          <w:rFonts w:cs="Arial"/>
          <w:bCs/>
          <w:sz w:val="22"/>
          <w:lang w:val="es-ES_tradnl"/>
        </w:rPr>
        <w:t>llega a tener un ingreso que supera el estrato 1,5 al momento de la formalización del bono.</w:t>
      </w:r>
    </w:p>
    <w:p w14:paraId="26CC772C" w14:textId="77777777" w:rsidR="007612FD" w:rsidRPr="00AB2826" w:rsidRDefault="007612FD" w:rsidP="007612F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048A23" w14:textId="77777777" w:rsidR="007612FD" w:rsidRPr="00D14EAF" w:rsidRDefault="007612FD" w:rsidP="007612FD">
      <w:pPr>
        <w:spacing w:line="360" w:lineRule="auto"/>
        <w:jc w:val="both"/>
        <w:rPr>
          <w:rFonts w:cs="Arial"/>
          <w:b/>
          <w:sz w:val="22"/>
        </w:rPr>
      </w:pPr>
      <w:r w:rsidRPr="00D14EAF">
        <w:rPr>
          <w:rFonts w:cs="Arial"/>
          <w:b/>
          <w:sz w:val="22"/>
        </w:rPr>
        <w:t>************</w:t>
      </w:r>
    </w:p>
    <w:p w14:paraId="20451648" w14:textId="157478A3" w:rsidR="007612FD" w:rsidRDefault="007612FD" w:rsidP="002B71CC">
      <w:pPr>
        <w:spacing w:line="360" w:lineRule="auto"/>
        <w:jc w:val="both"/>
        <w:rPr>
          <w:rFonts w:cs="Arial"/>
          <w:sz w:val="22"/>
          <w:lang w:val="es-ES_tradnl"/>
        </w:rPr>
      </w:pPr>
    </w:p>
    <w:p w14:paraId="0B00D3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A39AEE8" w14:textId="77777777" w:rsidR="008E32A8" w:rsidRPr="002F0FBB" w:rsidRDefault="008E32A8" w:rsidP="008E32A8">
      <w:pPr>
        <w:spacing w:line="360" w:lineRule="auto"/>
        <w:ind w:right="51"/>
        <w:jc w:val="both"/>
        <w:rPr>
          <w:rFonts w:cs="Arial"/>
          <w:b/>
          <w:sz w:val="22"/>
          <w:szCs w:val="22"/>
        </w:rPr>
      </w:pPr>
      <w:r w:rsidRPr="002F0FBB">
        <w:rPr>
          <w:rFonts w:cs="Arial"/>
          <w:b/>
          <w:sz w:val="22"/>
          <w:szCs w:val="22"/>
        </w:rPr>
        <w:t>Considerando:</w:t>
      </w:r>
    </w:p>
    <w:p w14:paraId="21F7E3EF" w14:textId="3C8E347B" w:rsidR="008E32A8" w:rsidRDefault="008E32A8" w:rsidP="008E32A8">
      <w:pPr>
        <w:spacing w:line="360" w:lineRule="auto"/>
        <w:ind w:right="51"/>
        <w:jc w:val="both"/>
        <w:rPr>
          <w:rFonts w:cs="Arial"/>
          <w:sz w:val="22"/>
          <w:szCs w:val="22"/>
        </w:rPr>
      </w:pPr>
      <w:r w:rsidRPr="00EA7ADB">
        <w:rPr>
          <w:rFonts w:cs="Arial"/>
          <w:b/>
          <w:sz w:val="22"/>
          <w:szCs w:val="22"/>
        </w:rPr>
        <w:lastRenderedPageBreak/>
        <w:t>Primero:</w:t>
      </w:r>
      <w:r w:rsidRPr="00EA7ADB">
        <w:rPr>
          <w:rFonts w:cs="Arial"/>
          <w:sz w:val="22"/>
          <w:szCs w:val="22"/>
        </w:rPr>
        <w:t xml:space="preserve"> Que por medio del oficio </w:t>
      </w:r>
      <w:r w:rsidR="007D0AF9">
        <w:rPr>
          <w:rFonts w:cs="Arial"/>
          <w:sz w:val="22"/>
          <w:szCs w:val="22"/>
        </w:rPr>
        <w:t>SGF-</w:t>
      </w:r>
      <w:r w:rsidRPr="00EA7ADB">
        <w:rPr>
          <w:rFonts w:cs="Arial"/>
          <w:sz w:val="22"/>
          <w:szCs w:val="22"/>
        </w:rPr>
        <w:t>ME-</w:t>
      </w:r>
      <w:r w:rsidR="007D0AF9">
        <w:rPr>
          <w:rFonts w:cs="Arial"/>
          <w:sz w:val="22"/>
          <w:szCs w:val="22"/>
        </w:rPr>
        <w:t>0104</w:t>
      </w:r>
      <w:r w:rsidRPr="00EA7ADB">
        <w:rPr>
          <w:rFonts w:cs="Arial"/>
          <w:sz w:val="22"/>
          <w:szCs w:val="22"/>
        </w:rPr>
        <w:t>-20</w:t>
      </w:r>
      <w:r>
        <w:rPr>
          <w:rFonts w:cs="Arial"/>
          <w:sz w:val="22"/>
          <w:szCs w:val="22"/>
        </w:rPr>
        <w:t>2</w:t>
      </w:r>
      <w:r w:rsidR="007D0AF9">
        <w:rPr>
          <w:rFonts w:cs="Arial"/>
          <w:sz w:val="22"/>
          <w:szCs w:val="22"/>
        </w:rPr>
        <w:t>1</w:t>
      </w:r>
      <w:r w:rsidRPr="00EA7ADB">
        <w:rPr>
          <w:rFonts w:cs="Arial"/>
          <w:sz w:val="22"/>
          <w:szCs w:val="22"/>
        </w:rPr>
        <w:t xml:space="preserve"> del </w:t>
      </w:r>
      <w:r w:rsidR="007D0AF9">
        <w:rPr>
          <w:rFonts w:cs="Arial"/>
          <w:sz w:val="22"/>
          <w:szCs w:val="22"/>
        </w:rPr>
        <w:t>23 de abril de</w:t>
      </w:r>
      <w:r w:rsidRPr="00EA7ADB">
        <w:rPr>
          <w:rFonts w:cs="Arial"/>
          <w:sz w:val="22"/>
          <w:szCs w:val="22"/>
        </w:rPr>
        <w:t xml:space="preserve"> 20</w:t>
      </w:r>
      <w:r>
        <w:rPr>
          <w:rFonts w:cs="Arial"/>
          <w:sz w:val="22"/>
          <w:szCs w:val="22"/>
        </w:rPr>
        <w:t>2</w:t>
      </w:r>
      <w:r w:rsidR="007D0AF9">
        <w:rPr>
          <w:rFonts w:cs="Arial"/>
          <w:sz w:val="22"/>
          <w:szCs w:val="22"/>
        </w:rPr>
        <w:t>1</w:t>
      </w:r>
      <w:r w:rsidRPr="00EA7ADB">
        <w:rPr>
          <w:rFonts w:cs="Arial"/>
          <w:sz w:val="22"/>
          <w:szCs w:val="22"/>
        </w:rPr>
        <w:t xml:space="preserve">, la </w:t>
      </w:r>
      <w:r w:rsidR="007D0AF9">
        <w:rPr>
          <w:rFonts w:cs="Arial"/>
          <w:sz w:val="22"/>
          <w:szCs w:val="22"/>
        </w:rPr>
        <w:t>Subgerencia Financiera</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7D0AF9">
        <w:rPr>
          <w:rFonts w:cs="Arial"/>
          <w:color w:val="000000"/>
          <w:sz w:val="22"/>
          <w:szCs w:val="22"/>
        </w:rPr>
        <w:t>0597</w:t>
      </w:r>
      <w:r w:rsidRPr="00EA7ADB">
        <w:rPr>
          <w:rFonts w:cs="Arial"/>
          <w:color w:val="000000"/>
          <w:sz w:val="22"/>
          <w:szCs w:val="22"/>
        </w:rPr>
        <w:t>-20</w:t>
      </w:r>
      <w:r>
        <w:rPr>
          <w:rFonts w:cs="Arial"/>
          <w:color w:val="000000"/>
          <w:sz w:val="22"/>
          <w:szCs w:val="22"/>
        </w:rPr>
        <w:t>2</w:t>
      </w:r>
      <w:r w:rsidR="007D0AF9">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ampliar el plazo </w:t>
      </w:r>
      <w:r w:rsidR="007D0AF9">
        <w:rPr>
          <w:rFonts w:cs="Arial"/>
          <w:sz w:val="22"/>
          <w:szCs w:val="22"/>
        </w:rPr>
        <w:t xml:space="preserve">constructivo y del </w:t>
      </w:r>
      <w:r>
        <w:rPr>
          <w:rFonts w:cs="Arial"/>
          <w:sz w:val="22"/>
          <w:szCs w:val="22"/>
        </w:rPr>
        <w:t>contrato de administración de recursos del</w:t>
      </w:r>
      <w:r w:rsidRPr="009C1F77">
        <w:rPr>
          <w:rFonts w:cs="Arial"/>
          <w:sz w:val="22"/>
          <w:szCs w:val="22"/>
        </w:rPr>
        <w:t xml:space="preserve"> </w:t>
      </w:r>
      <w:r w:rsidR="007D0AF9">
        <w:rPr>
          <w:rFonts w:cs="Arial"/>
          <w:sz w:val="22"/>
          <w:szCs w:val="22"/>
        </w:rPr>
        <w:t xml:space="preserve">proyecto para la ejecución del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p>
    <w:p w14:paraId="3DEFFFA5" w14:textId="77777777" w:rsidR="008E32A8" w:rsidRPr="002F0FBB" w:rsidRDefault="008E32A8" w:rsidP="008E32A8">
      <w:pPr>
        <w:spacing w:line="360" w:lineRule="auto"/>
        <w:ind w:right="51"/>
        <w:jc w:val="both"/>
        <w:rPr>
          <w:rFonts w:cs="Arial"/>
          <w:b/>
          <w:sz w:val="22"/>
          <w:szCs w:val="22"/>
        </w:rPr>
      </w:pPr>
    </w:p>
    <w:p w14:paraId="560E01FF" w14:textId="68D07B5E" w:rsidR="007D0AF9" w:rsidRDefault="008E32A8" w:rsidP="008E32A8">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7D0AF9">
        <w:rPr>
          <w:rFonts w:cs="Arial"/>
          <w:sz w:val="22"/>
          <w:szCs w:val="22"/>
          <w:lang w:val="es-ES_tradnl"/>
        </w:rPr>
        <w:t xml:space="preserve">63 días hábiles para la ejecución de las obras, 18 meses para la operación y mantenimiento de la Planta de Tratamiento de Aguas Residuales (PTAR) y tres meses para la entrega </w:t>
      </w:r>
      <w:r w:rsidR="007D0AF9">
        <w:rPr>
          <w:rFonts w:cs="Arial"/>
          <w:color w:val="000000"/>
          <w:sz w:val="22"/>
          <w:szCs w:val="22"/>
        </w:rPr>
        <w:t>del cierre técnico y financiero del citado proyecto, según lo dictaminado por el Departamento Técnico.</w:t>
      </w:r>
    </w:p>
    <w:p w14:paraId="3920A379" w14:textId="77777777" w:rsidR="007D0AF9" w:rsidRDefault="007D0AF9" w:rsidP="008E32A8">
      <w:pPr>
        <w:spacing w:line="360" w:lineRule="auto"/>
        <w:jc w:val="both"/>
        <w:rPr>
          <w:rFonts w:cs="Arial"/>
          <w:sz w:val="22"/>
          <w:szCs w:val="22"/>
          <w:lang w:val="es-ES_tradnl"/>
        </w:rPr>
      </w:pPr>
    </w:p>
    <w:p w14:paraId="7049F282" w14:textId="7BD31FA0" w:rsidR="007D0AF9" w:rsidRPr="00BC72AF" w:rsidRDefault="007D0AF9" w:rsidP="007D0AF9">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0597</w:t>
      </w:r>
      <w:r w:rsidRPr="00BB303F">
        <w:rPr>
          <w:rFonts w:cs="Arial"/>
          <w:color w:val="000000"/>
          <w:sz w:val="22"/>
          <w:szCs w:val="22"/>
        </w:rPr>
        <w:t>-20</w:t>
      </w:r>
      <w:r>
        <w:rPr>
          <w:rFonts w:cs="Arial"/>
          <w:color w:val="000000"/>
          <w:sz w:val="22"/>
          <w:szCs w:val="22"/>
        </w:rPr>
        <w:t>21.</w:t>
      </w:r>
    </w:p>
    <w:p w14:paraId="6392EC6D" w14:textId="77777777" w:rsidR="007D0AF9" w:rsidRDefault="007D0AF9" w:rsidP="008E32A8">
      <w:pPr>
        <w:spacing w:line="360" w:lineRule="auto"/>
        <w:jc w:val="both"/>
        <w:rPr>
          <w:rFonts w:cs="Arial"/>
          <w:sz w:val="22"/>
          <w:szCs w:val="22"/>
        </w:rPr>
      </w:pPr>
    </w:p>
    <w:p w14:paraId="33954FDD" w14:textId="77777777" w:rsidR="008E32A8" w:rsidRPr="002F0FBB" w:rsidRDefault="008E32A8" w:rsidP="008E32A8">
      <w:pPr>
        <w:spacing w:line="360" w:lineRule="auto"/>
        <w:jc w:val="both"/>
        <w:rPr>
          <w:rFonts w:cs="Arial"/>
          <w:b/>
          <w:sz w:val="22"/>
          <w:szCs w:val="22"/>
        </w:rPr>
      </w:pPr>
      <w:r w:rsidRPr="002F0FBB">
        <w:rPr>
          <w:rFonts w:cs="Arial"/>
          <w:b/>
          <w:sz w:val="22"/>
          <w:szCs w:val="22"/>
        </w:rPr>
        <w:t>Por tanto, se acuerda:</w:t>
      </w:r>
    </w:p>
    <w:p w14:paraId="290EB683" w14:textId="0B2C6703" w:rsidR="007D0AF9" w:rsidRDefault="008E32A8" w:rsidP="008E32A8">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Aprobar a Mutual Cartago </w:t>
      </w:r>
      <w:r w:rsidRPr="002E75AC">
        <w:rPr>
          <w:rFonts w:cs="Arial"/>
          <w:sz w:val="22"/>
          <w:szCs w:val="22"/>
          <w:lang w:val="es-ES_tradnl"/>
        </w:rPr>
        <w:t>de Ahorro y Préstamo</w:t>
      </w:r>
      <w:r>
        <w:rPr>
          <w:rFonts w:cs="Arial"/>
          <w:sz w:val="22"/>
          <w:szCs w:val="22"/>
          <w:lang w:val="es-ES_tradnl"/>
        </w:rPr>
        <w:t xml:space="preserve">, para el proyecto de Bono Colectivo Limón 2000, </w:t>
      </w:r>
      <w:r w:rsidR="007D0AF9">
        <w:rPr>
          <w:rFonts w:cs="Arial"/>
          <w:sz w:val="22"/>
          <w:szCs w:val="22"/>
          <w:lang w:val="es-ES_tradnl"/>
        </w:rPr>
        <w:t xml:space="preserve">una </w:t>
      </w:r>
      <w:r w:rsidR="007D0AF9" w:rsidRPr="007D0AF9">
        <w:rPr>
          <w:rFonts w:cs="Arial"/>
          <w:sz w:val="22"/>
          <w:szCs w:val="22"/>
          <w:lang w:val="es-CR"/>
        </w:rPr>
        <w:t xml:space="preserve">ampliación </w:t>
      </w:r>
      <w:r w:rsidR="007D0AF9">
        <w:rPr>
          <w:rFonts w:cs="Arial"/>
          <w:sz w:val="22"/>
          <w:szCs w:val="22"/>
          <w:lang w:val="es-CR"/>
        </w:rPr>
        <w:t>al</w:t>
      </w:r>
      <w:r w:rsidR="007D0AF9" w:rsidRPr="007D0AF9">
        <w:rPr>
          <w:rFonts w:cs="Arial"/>
          <w:sz w:val="22"/>
          <w:szCs w:val="22"/>
          <w:lang w:val="es-CR"/>
        </w:rPr>
        <w:t xml:space="preserve"> plazo al contrato de </w:t>
      </w:r>
      <w:r w:rsidR="007D0AF9">
        <w:rPr>
          <w:rFonts w:cs="Arial"/>
          <w:sz w:val="22"/>
          <w:szCs w:val="22"/>
          <w:lang w:val="es-CR"/>
        </w:rPr>
        <w:t>c</w:t>
      </w:r>
      <w:r w:rsidR="007D0AF9" w:rsidRPr="007D0AF9">
        <w:rPr>
          <w:rFonts w:cs="Arial"/>
          <w:sz w:val="22"/>
          <w:szCs w:val="22"/>
          <w:lang w:val="es-CR"/>
        </w:rPr>
        <w:t xml:space="preserve">onstrucción y </w:t>
      </w:r>
      <w:r w:rsidR="007D0AF9">
        <w:rPr>
          <w:rFonts w:cs="Arial"/>
          <w:sz w:val="22"/>
          <w:szCs w:val="22"/>
          <w:lang w:val="es-CR"/>
        </w:rPr>
        <w:t>a</w:t>
      </w:r>
      <w:r w:rsidR="007D0AF9" w:rsidRPr="007D0AF9">
        <w:rPr>
          <w:rFonts w:cs="Arial"/>
          <w:sz w:val="22"/>
          <w:szCs w:val="22"/>
          <w:lang w:val="es-CR"/>
        </w:rPr>
        <w:t>dministración de recursos</w:t>
      </w:r>
      <w:r w:rsidR="006F1124">
        <w:rPr>
          <w:rFonts w:cs="Arial"/>
          <w:sz w:val="22"/>
          <w:szCs w:val="22"/>
          <w:lang w:val="es-CR"/>
        </w:rPr>
        <w:t xml:space="preserve">, </w:t>
      </w:r>
      <w:r w:rsidR="007D0AF9" w:rsidRPr="007D0AF9">
        <w:rPr>
          <w:rFonts w:cs="Arial"/>
          <w:sz w:val="22"/>
          <w:szCs w:val="22"/>
          <w:lang w:val="es-CR"/>
        </w:rPr>
        <w:t>contado a partir de la firma de la adenda al contrato del proyecto y según el siguiente detalle:</w:t>
      </w:r>
    </w:p>
    <w:p w14:paraId="15F52BD8" w14:textId="330CAD6B" w:rsidR="007D0AF9" w:rsidRPr="006F1124" w:rsidRDefault="007D0AF9" w:rsidP="006F1124">
      <w:pPr>
        <w:pStyle w:val="Prrafodelista"/>
        <w:numPr>
          <w:ilvl w:val="0"/>
          <w:numId w:val="20"/>
        </w:numPr>
        <w:autoSpaceDE w:val="0"/>
        <w:autoSpaceDN w:val="0"/>
        <w:adjustRightInd w:val="0"/>
        <w:spacing w:line="360" w:lineRule="auto"/>
        <w:ind w:left="426" w:hanging="284"/>
        <w:jc w:val="both"/>
        <w:rPr>
          <w:rFonts w:cs="Arial"/>
          <w:sz w:val="22"/>
          <w:szCs w:val="22"/>
          <w:lang w:val="es-CR"/>
        </w:rPr>
      </w:pPr>
      <w:r w:rsidRPr="006F1124">
        <w:rPr>
          <w:rFonts w:cs="Arial"/>
          <w:b/>
          <w:bCs/>
          <w:sz w:val="22"/>
          <w:szCs w:val="22"/>
          <w:lang w:val="es-CR"/>
        </w:rPr>
        <w:t>Sesenta y tres (63)</w:t>
      </w:r>
      <w:r w:rsidRPr="006F1124">
        <w:rPr>
          <w:rFonts w:cs="Arial"/>
          <w:sz w:val="22"/>
          <w:szCs w:val="22"/>
          <w:lang w:val="es-CR"/>
        </w:rPr>
        <w:t xml:space="preserve"> días hábiles para la ejecución de las obras. </w:t>
      </w:r>
    </w:p>
    <w:p w14:paraId="799FAA7F" w14:textId="08659E7E" w:rsidR="007D0AF9" w:rsidRPr="006F1124" w:rsidRDefault="007D0AF9" w:rsidP="006F1124">
      <w:pPr>
        <w:pStyle w:val="Prrafodelista"/>
        <w:numPr>
          <w:ilvl w:val="0"/>
          <w:numId w:val="20"/>
        </w:numPr>
        <w:autoSpaceDE w:val="0"/>
        <w:autoSpaceDN w:val="0"/>
        <w:adjustRightInd w:val="0"/>
        <w:spacing w:line="360" w:lineRule="auto"/>
        <w:ind w:left="426" w:hanging="284"/>
        <w:jc w:val="both"/>
        <w:rPr>
          <w:rFonts w:cs="Arial"/>
          <w:sz w:val="22"/>
          <w:szCs w:val="22"/>
          <w:lang w:val="es-CR"/>
        </w:rPr>
      </w:pPr>
      <w:r w:rsidRPr="006F1124">
        <w:rPr>
          <w:rFonts w:cs="Arial"/>
          <w:b/>
          <w:bCs/>
          <w:sz w:val="22"/>
          <w:szCs w:val="22"/>
          <w:lang w:val="es-CR"/>
        </w:rPr>
        <w:t xml:space="preserve">Dieciocho (18) </w:t>
      </w:r>
      <w:r w:rsidRPr="006F1124">
        <w:rPr>
          <w:rFonts w:cs="Arial"/>
          <w:sz w:val="22"/>
          <w:szCs w:val="22"/>
          <w:lang w:val="es-CR"/>
        </w:rPr>
        <w:t xml:space="preserve">meses para la operación y mantenimiento de la PTAR. </w:t>
      </w:r>
    </w:p>
    <w:p w14:paraId="7D5CD0B4" w14:textId="3D7DF93A" w:rsidR="007D0AF9" w:rsidRPr="006F1124" w:rsidRDefault="007D0AF9" w:rsidP="006F1124">
      <w:pPr>
        <w:pStyle w:val="Prrafodelista"/>
        <w:numPr>
          <w:ilvl w:val="0"/>
          <w:numId w:val="20"/>
        </w:numPr>
        <w:autoSpaceDE w:val="0"/>
        <w:autoSpaceDN w:val="0"/>
        <w:adjustRightInd w:val="0"/>
        <w:spacing w:line="360" w:lineRule="auto"/>
        <w:ind w:left="426" w:hanging="284"/>
        <w:jc w:val="both"/>
        <w:rPr>
          <w:rFonts w:cs="Arial"/>
          <w:sz w:val="22"/>
          <w:szCs w:val="22"/>
          <w:lang w:val="es-CR"/>
        </w:rPr>
      </w:pPr>
      <w:r w:rsidRPr="006F1124">
        <w:rPr>
          <w:rFonts w:cs="Arial"/>
          <w:b/>
          <w:bCs/>
          <w:sz w:val="22"/>
          <w:szCs w:val="22"/>
          <w:lang w:val="es-CR"/>
        </w:rPr>
        <w:t>Tres (3) meses</w:t>
      </w:r>
      <w:r w:rsidRPr="006F1124">
        <w:rPr>
          <w:rFonts w:cs="Arial"/>
          <w:sz w:val="22"/>
          <w:szCs w:val="22"/>
          <w:lang w:val="es-CR"/>
        </w:rPr>
        <w:t xml:space="preserve"> para la entrega del cierre técnico y financiero del proyecto. </w:t>
      </w:r>
    </w:p>
    <w:p w14:paraId="6CBF9248" w14:textId="77777777" w:rsidR="007D0AF9" w:rsidRPr="007D0AF9" w:rsidRDefault="007D0AF9" w:rsidP="007D0AF9">
      <w:pPr>
        <w:autoSpaceDE w:val="0"/>
        <w:autoSpaceDN w:val="0"/>
        <w:adjustRightInd w:val="0"/>
        <w:spacing w:line="360" w:lineRule="auto"/>
        <w:jc w:val="both"/>
        <w:rPr>
          <w:rFonts w:cs="Arial"/>
          <w:sz w:val="22"/>
          <w:szCs w:val="22"/>
          <w:lang w:val="es-CR"/>
        </w:rPr>
      </w:pPr>
    </w:p>
    <w:p w14:paraId="0C5BCEF8" w14:textId="7723C565" w:rsidR="007D0AF9" w:rsidRPr="007D0AF9" w:rsidRDefault="007D0AF9" w:rsidP="007D0AF9">
      <w:pPr>
        <w:autoSpaceDE w:val="0"/>
        <w:autoSpaceDN w:val="0"/>
        <w:adjustRightInd w:val="0"/>
        <w:spacing w:line="360" w:lineRule="auto"/>
        <w:jc w:val="both"/>
        <w:rPr>
          <w:rFonts w:cs="Arial"/>
          <w:sz w:val="22"/>
          <w:szCs w:val="22"/>
          <w:lang w:val="es-CR"/>
        </w:rPr>
      </w:pPr>
      <w:r w:rsidRPr="007D0AF9">
        <w:rPr>
          <w:rFonts w:cs="Arial"/>
          <w:b/>
          <w:bCs/>
          <w:sz w:val="22"/>
          <w:szCs w:val="22"/>
          <w:lang w:val="es-CR"/>
        </w:rPr>
        <w:t>2</w:t>
      </w:r>
      <w:r w:rsidR="006F1124" w:rsidRPr="006F1124">
        <w:rPr>
          <w:rFonts w:cs="Arial"/>
          <w:b/>
          <w:bCs/>
          <w:sz w:val="22"/>
          <w:szCs w:val="22"/>
          <w:lang w:val="es-CR"/>
        </w:rPr>
        <w:t>)</w:t>
      </w:r>
      <w:r w:rsidRPr="007D0AF9">
        <w:rPr>
          <w:rFonts w:cs="Arial"/>
          <w:sz w:val="22"/>
          <w:szCs w:val="22"/>
          <w:lang w:val="es-CR"/>
        </w:rPr>
        <w:t xml:space="preserve"> </w:t>
      </w:r>
      <w:r w:rsidR="006F1124">
        <w:rPr>
          <w:rFonts w:cs="Arial"/>
          <w:sz w:val="22"/>
          <w:szCs w:val="22"/>
          <w:lang w:val="es-CR"/>
        </w:rPr>
        <w:t xml:space="preserve">Deberá elaborarse </w:t>
      </w:r>
      <w:r w:rsidRPr="007D0AF9">
        <w:rPr>
          <w:rFonts w:cs="Arial"/>
          <w:sz w:val="22"/>
          <w:szCs w:val="22"/>
          <w:lang w:val="es-CR"/>
        </w:rPr>
        <w:t xml:space="preserve">un nuevo cronograma que contemple el </w:t>
      </w:r>
      <w:r w:rsidR="006F1124">
        <w:rPr>
          <w:rFonts w:cs="Arial"/>
          <w:sz w:val="22"/>
          <w:szCs w:val="22"/>
          <w:lang w:val="es-CR"/>
        </w:rPr>
        <w:t xml:space="preserve">anterior </w:t>
      </w:r>
      <w:r w:rsidRPr="007D0AF9">
        <w:rPr>
          <w:rFonts w:cs="Arial"/>
          <w:sz w:val="22"/>
          <w:szCs w:val="22"/>
          <w:lang w:val="es-CR"/>
        </w:rPr>
        <w:t>ajuste de plazo</w:t>
      </w:r>
      <w:r w:rsidR="006F1124">
        <w:rPr>
          <w:rFonts w:cs="Arial"/>
          <w:sz w:val="22"/>
          <w:szCs w:val="22"/>
          <w:lang w:val="es-CR"/>
        </w:rPr>
        <w:t>s</w:t>
      </w:r>
      <w:r w:rsidRPr="007D0AF9">
        <w:rPr>
          <w:rFonts w:cs="Arial"/>
          <w:sz w:val="22"/>
          <w:szCs w:val="22"/>
          <w:lang w:val="es-CR"/>
        </w:rPr>
        <w:t xml:space="preserve">. </w:t>
      </w:r>
    </w:p>
    <w:p w14:paraId="391FA87B" w14:textId="77777777" w:rsidR="007D0AF9" w:rsidRPr="007D0AF9" w:rsidRDefault="007D0AF9" w:rsidP="007D0AF9">
      <w:pPr>
        <w:autoSpaceDE w:val="0"/>
        <w:autoSpaceDN w:val="0"/>
        <w:adjustRightInd w:val="0"/>
        <w:spacing w:line="360" w:lineRule="auto"/>
        <w:jc w:val="both"/>
        <w:rPr>
          <w:rFonts w:cs="Arial"/>
          <w:sz w:val="22"/>
          <w:szCs w:val="22"/>
          <w:lang w:val="es-CR"/>
        </w:rPr>
      </w:pPr>
    </w:p>
    <w:p w14:paraId="69395C7C" w14:textId="6C9D8F91" w:rsidR="002B71CC" w:rsidRDefault="007D0AF9" w:rsidP="006F1124">
      <w:pPr>
        <w:autoSpaceDE w:val="0"/>
        <w:autoSpaceDN w:val="0"/>
        <w:adjustRightInd w:val="0"/>
        <w:spacing w:line="360" w:lineRule="auto"/>
        <w:jc w:val="both"/>
        <w:rPr>
          <w:rFonts w:cs="Arial"/>
          <w:sz w:val="22"/>
          <w:szCs w:val="22"/>
        </w:rPr>
      </w:pPr>
      <w:r>
        <w:rPr>
          <w:rFonts w:cs="Arial"/>
          <w:b/>
          <w:bCs/>
          <w:sz w:val="22"/>
          <w:szCs w:val="22"/>
          <w:lang w:val="es-CR"/>
        </w:rPr>
        <w:t>3</w:t>
      </w:r>
      <w:r w:rsidR="008E32A8" w:rsidRPr="000F5FB1">
        <w:rPr>
          <w:rFonts w:cs="Arial"/>
          <w:b/>
          <w:bCs/>
          <w:sz w:val="22"/>
          <w:szCs w:val="22"/>
          <w:lang w:val="es-CR"/>
        </w:rPr>
        <w:t>)</w:t>
      </w:r>
      <w:r w:rsidR="008E32A8">
        <w:rPr>
          <w:rFonts w:cs="Arial"/>
          <w:sz w:val="22"/>
          <w:szCs w:val="22"/>
          <w:lang w:val="es-CR"/>
        </w:rPr>
        <w:t xml:space="preserve"> </w:t>
      </w:r>
      <w:r w:rsidR="006F1124">
        <w:rPr>
          <w:rFonts w:cs="Arial"/>
          <w:sz w:val="22"/>
          <w:szCs w:val="22"/>
          <w:lang w:val="es-CR"/>
        </w:rPr>
        <w:t xml:space="preserve">Se deberá </w:t>
      </w:r>
      <w:r w:rsidR="008E32A8" w:rsidRPr="000F5FB1">
        <w:rPr>
          <w:rFonts w:cs="Arial"/>
          <w:sz w:val="22"/>
          <w:szCs w:val="22"/>
          <w:lang w:val="es-CR"/>
        </w:rPr>
        <w:t>realizar una adenda al contrato de administración de recursos</w:t>
      </w:r>
      <w:r w:rsidR="008E32A8">
        <w:rPr>
          <w:rFonts w:cs="Arial"/>
          <w:sz w:val="22"/>
          <w:szCs w:val="22"/>
          <w:lang w:val="es-CR"/>
        </w:rPr>
        <w:t>,</w:t>
      </w:r>
      <w:r w:rsidR="008E32A8" w:rsidRPr="000F5FB1">
        <w:rPr>
          <w:rFonts w:cs="Arial"/>
          <w:sz w:val="22"/>
          <w:szCs w:val="22"/>
          <w:lang w:val="es-CR"/>
        </w:rPr>
        <w:t xml:space="preserve"> independiente al principal, con los plazos </w:t>
      </w:r>
      <w:r>
        <w:rPr>
          <w:rFonts w:cs="Arial"/>
          <w:sz w:val="22"/>
          <w:szCs w:val="22"/>
          <w:lang w:val="es-CR"/>
        </w:rPr>
        <w:t xml:space="preserve">indicados </w:t>
      </w:r>
      <w:r w:rsidR="008E32A8">
        <w:rPr>
          <w:rFonts w:cs="Arial"/>
          <w:sz w:val="22"/>
          <w:szCs w:val="22"/>
          <w:lang w:val="es-CR"/>
        </w:rPr>
        <w:t xml:space="preserve">en el </w:t>
      </w:r>
      <w:r w:rsidR="008E32A8" w:rsidRPr="000F5FB1">
        <w:rPr>
          <w:rFonts w:cs="Arial"/>
          <w:sz w:val="22"/>
          <w:szCs w:val="22"/>
          <w:lang w:val="es-CR"/>
        </w:rPr>
        <w:t xml:space="preserve">presente </w:t>
      </w:r>
      <w:r w:rsidR="008E32A8">
        <w:rPr>
          <w:rFonts w:cs="Arial"/>
          <w:sz w:val="22"/>
          <w:szCs w:val="22"/>
          <w:lang w:val="es-CR"/>
        </w:rPr>
        <w:t>acuerdo</w:t>
      </w:r>
      <w:r w:rsidR="008E32A8" w:rsidRPr="000F5FB1">
        <w:rPr>
          <w:rFonts w:cs="Arial"/>
          <w:sz w:val="22"/>
          <w:szCs w:val="22"/>
          <w:lang w:val="es-CR"/>
        </w:rPr>
        <w:t>.</w:t>
      </w:r>
    </w:p>
    <w:p w14:paraId="589DF0C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2A6260" w14:textId="77777777" w:rsidR="002B71CC" w:rsidRPr="00D14EAF" w:rsidRDefault="002B71CC" w:rsidP="002B71CC">
      <w:pPr>
        <w:spacing w:line="360" w:lineRule="auto"/>
        <w:jc w:val="both"/>
        <w:rPr>
          <w:rFonts w:cs="Arial"/>
          <w:b/>
          <w:sz w:val="22"/>
        </w:rPr>
      </w:pPr>
      <w:r w:rsidRPr="00D14EAF">
        <w:rPr>
          <w:rFonts w:cs="Arial"/>
          <w:b/>
          <w:sz w:val="22"/>
        </w:rPr>
        <w:t>************</w:t>
      </w:r>
    </w:p>
    <w:p w14:paraId="7B0CC82D" w14:textId="77777777" w:rsidR="002B71CC" w:rsidRDefault="002B71CC" w:rsidP="002B71CC">
      <w:pPr>
        <w:spacing w:line="360" w:lineRule="auto"/>
        <w:jc w:val="both"/>
        <w:rPr>
          <w:rFonts w:cs="Arial"/>
          <w:sz w:val="22"/>
          <w:szCs w:val="22"/>
        </w:rPr>
      </w:pPr>
    </w:p>
    <w:p w14:paraId="3468553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57B32177" w14:textId="342D284E" w:rsidR="007C5D8D" w:rsidRDefault="007C5D8D" w:rsidP="007C5D8D">
      <w:pPr>
        <w:spacing w:line="360" w:lineRule="auto"/>
        <w:jc w:val="both"/>
        <w:rPr>
          <w:rFonts w:cs="Arial"/>
          <w:sz w:val="22"/>
          <w:szCs w:val="22"/>
          <w:lang w:val="es-CR"/>
        </w:rPr>
      </w:pPr>
      <w:r>
        <w:rPr>
          <w:rFonts w:cs="Arial"/>
          <w:sz w:val="22"/>
          <w:szCs w:val="22"/>
        </w:rPr>
        <w:t xml:space="preserve">De conformidad con lo propuesto por el Comité de Riesgos en el oficio </w:t>
      </w:r>
      <w:r>
        <w:rPr>
          <w:rFonts w:cs="Arial"/>
          <w:sz w:val="22"/>
          <w:lang w:val="es-ES_tradnl"/>
        </w:rPr>
        <w:t xml:space="preserve">CR-ME-010-2021, del 06 de abril de 2021, y según lo </w:t>
      </w:r>
      <w:r>
        <w:rPr>
          <w:rFonts w:cs="Arial"/>
          <w:sz w:val="22"/>
          <w:szCs w:val="22"/>
        </w:rPr>
        <w:t>establecido en</w:t>
      </w:r>
      <w:r w:rsidRPr="007C5D8D">
        <w:rPr>
          <w:rFonts w:cs="Arial"/>
          <w:sz w:val="22"/>
          <w:szCs w:val="22"/>
          <w:lang w:val="es-CR"/>
        </w:rPr>
        <w:t xml:space="preserve"> el artículo 8, numerales 8.4 y 8.5, del Acuerdo SUGEF 16-16 </w:t>
      </w:r>
      <w:r w:rsidRPr="007C5D8D">
        <w:rPr>
          <w:rFonts w:cs="Arial"/>
          <w:i/>
          <w:iCs/>
          <w:sz w:val="22"/>
          <w:szCs w:val="22"/>
          <w:lang w:val="es-CR"/>
        </w:rPr>
        <w:t>Reglamento de Gobierno Corporativo</w:t>
      </w:r>
      <w:r>
        <w:rPr>
          <w:rFonts w:cs="Arial"/>
          <w:sz w:val="22"/>
          <w:szCs w:val="22"/>
          <w:lang w:val="es-CR"/>
        </w:rPr>
        <w:t xml:space="preserve">, </w:t>
      </w:r>
      <w:r w:rsidRPr="007C5D8D">
        <w:rPr>
          <w:rFonts w:cs="Arial"/>
          <w:sz w:val="22"/>
          <w:szCs w:val="22"/>
          <w:lang w:val="es-CR"/>
        </w:rPr>
        <w:t xml:space="preserve">y el artículo 2°, literal c, del </w:t>
      </w:r>
      <w:r w:rsidRPr="007C5D8D">
        <w:rPr>
          <w:rFonts w:cs="Arial"/>
          <w:i/>
          <w:iCs/>
          <w:sz w:val="22"/>
          <w:szCs w:val="22"/>
          <w:lang w:val="es-CR"/>
        </w:rPr>
        <w:t xml:space="preserve">Reglamento </w:t>
      </w:r>
      <w:r w:rsidRPr="00ED1B79">
        <w:rPr>
          <w:rFonts w:cs="Arial"/>
          <w:i/>
          <w:iCs/>
          <w:sz w:val="22"/>
          <w:szCs w:val="22"/>
          <w:lang w:val="es-CR"/>
        </w:rPr>
        <w:t>G</w:t>
      </w:r>
      <w:r w:rsidRPr="007C5D8D">
        <w:rPr>
          <w:rFonts w:cs="Arial"/>
          <w:i/>
          <w:iCs/>
          <w:sz w:val="22"/>
          <w:szCs w:val="22"/>
          <w:lang w:val="es-CR"/>
        </w:rPr>
        <w:t xml:space="preserve">eneral para la </w:t>
      </w:r>
      <w:r w:rsidRPr="00ED1B79">
        <w:rPr>
          <w:rFonts w:cs="Arial"/>
          <w:i/>
          <w:iCs/>
          <w:sz w:val="22"/>
          <w:szCs w:val="22"/>
          <w:lang w:val="es-CR"/>
        </w:rPr>
        <w:t>A</w:t>
      </w:r>
      <w:r w:rsidRPr="007C5D8D">
        <w:rPr>
          <w:rFonts w:cs="Arial"/>
          <w:i/>
          <w:iCs/>
          <w:sz w:val="22"/>
          <w:szCs w:val="22"/>
          <w:lang w:val="es-CR"/>
        </w:rPr>
        <w:t xml:space="preserve">dministración de </w:t>
      </w:r>
      <w:r w:rsidRPr="00ED1B79">
        <w:rPr>
          <w:rFonts w:cs="Arial"/>
          <w:i/>
          <w:iCs/>
          <w:sz w:val="22"/>
          <w:szCs w:val="22"/>
          <w:lang w:val="es-CR"/>
        </w:rPr>
        <w:t>R</w:t>
      </w:r>
      <w:r w:rsidRPr="007C5D8D">
        <w:rPr>
          <w:rFonts w:cs="Arial"/>
          <w:i/>
          <w:iCs/>
          <w:sz w:val="22"/>
          <w:szCs w:val="22"/>
          <w:lang w:val="es-CR"/>
        </w:rPr>
        <w:t>iesgos</w:t>
      </w:r>
      <w:r>
        <w:rPr>
          <w:rFonts w:cs="Arial"/>
          <w:sz w:val="22"/>
          <w:szCs w:val="22"/>
          <w:lang w:val="es-CR"/>
        </w:rPr>
        <w:t>,</w:t>
      </w:r>
      <w:r w:rsidRPr="007C5D8D">
        <w:rPr>
          <w:rFonts w:cs="Arial"/>
          <w:sz w:val="22"/>
          <w:szCs w:val="22"/>
          <w:lang w:val="es-CR"/>
        </w:rPr>
        <w:t xml:space="preserve"> integrado al Código de Gobierno Corporativo del BANHVI, se </w:t>
      </w:r>
      <w:r>
        <w:rPr>
          <w:rFonts w:cs="Arial"/>
          <w:sz w:val="22"/>
          <w:szCs w:val="22"/>
          <w:lang w:val="es-CR"/>
        </w:rPr>
        <w:t>acuerda:</w:t>
      </w:r>
    </w:p>
    <w:p w14:paraId="399D5855" w14:textId="04E249DF" w:rsidR="007C5D8D" w:rsidRPr="007C5D8D" w:rsidRDefault="007C5D8D" w:rsidP="007C5D8D">
      <w:pPr>
        <w:spacing w:line="360" w:lineRule="auto"/>
        <w:jc w:val="both"/>
        <w:rPr>
          <w:rFonts w:cs="Arial"/>
          <w:sz w:val="22"/>
          <w:szCs w:val="22"/>
          <w:lang w:val="es-CR"/>
        </w:rPr>
      </w:pPr>
      <w:r>
        <w:rPr>
          <w:rFonts w:cs="Arial"/>
          <w:sz w:val="22"/>
          <w:szCs w:val="22"/>
          <w:lang w:val="es-CR"/>
        </w:rPr>
        <w:t>a) Eliminar</w:t>
      </w:r>
      <w:r w:rsidRPr="007C5D8D">
        <w:rPr>
          <w:rFonts w:cs="Arial"/>
          <w:sz w:val="22"/>
          <w:szCs w:val="22"/>
          <w:lang w:val="es-CR"/>
        </w:rPr>
        <w:t xml:space="preserve"> la Metodología para la evaluación del perfil de riesgo de los deudores del BANHVI (MD-RIE-002). </w:t>
      </w:r>
    </w:p>
    <w:p w14:paraId="3FD06C93" w14:textId="7035CA88" w:rsidR="002B71CC" w:rsidRDefault="007C5D8D" w:rsidP="002B71CC">
      <w:pPr>
        <w:spacing w:line="360" w:lineRule="auto"/>
        <w:jc w:val="both"/>
        <w:rPr>
          <w:rFonts w:cs="Arial"/>
          <w:sz w:val="22"/>
          <w:szCs w:val="22"/>
        </w:rPr>
      </w:pPr>
      <w:r>
        <w:rPr>
          <w:rFonts w:cs="Arial"/>
          <w:sz w:val="22"/>
          <w:szCs w:val="22"/>
          <w:lang w:val="es-CR"/>
        </w:rPr>
        <w:t xml:space="preserve">b) Eliminar de </w:t>
      </w:r>
      <w:r w:rsidRPr="007C5D8D">
        <w:rPr>
          <w:rFonts w:cs="Arial"/>
          <w:sz w:val="22"/>
          <w:szCs w:val="22"/>
          <w:lang w:val="es-CR"/>
        </w:rPr>
        <w:t>la Declaración del Apetito de Riesgo</w:t>
      </w:r>
      <w:r>
        <w:rPr>
          <w:rFonts w:cs="Arial"/>
          <w:sz w:val="22"/>
          <w:szCs w:val="22"/>
          <w:lang w:val="es-CR"/>
        </w:rPr>
        <w:t>,</w:t>
      </w:r>
      <w:r w:rsidRPr="007C5D8D">
        <w:rPr>
          <w:rFonts w:cs="Arial"/>
          <w:sz w:val="22"/>
          <w:szCs w:val="22"/>
          <w:lang w:val="es-CR"/>
        </w:rPr>
        <w:t xml:space="preserve"> el indicador </w:t>
      </w:r>
      <w:r w:rsidRPr="007C5D8D">
        <w:rPr>
          <w:rFonts w:cs="Arial"/>
          <w:i/>
          <w:iCs/>
          <w:sz w:val="22"/>
          <w:szCs w:val="22"/>
          <w:lang w:val="es-CR"/>
        </w:rPr>
        <w:t xml:space="preserve">KRI5 Clasificación de los deudores según el nivel de perfil de riesgo. </w:t>
      </w:r>
    </w:p>
    <w:p w14:paraId="39E2122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DF3856" w14:textId="77777777" w:rsidR="002B71CC" w:rsidRPr="00D14EAF" w:rsidRDefault="002B71CC" w:rsidP="002B71CC">
      <w:pPr>
        <w:spacing w:line="360" w:lineRule="auto"/>
        <w:jc w:val="both"/>
        <w:rPr>
          <w:rFonts w:cs="Arial"/>
          <w:b/>
          <w:sz w:val="22"/>
        </w:rPr>
      </w:pPr>
      <w:r w:rsidRPr="00D14EAF">
        <w:rPr>
          <w:rFonts w:cs="Arial"/>
          <w:b/>
          <w:sz w:val="22"/>
        </w:rPr>
        <w:t>************</w:t>
      </w:r>
    </w:p>
    <w:p w14:paraId="7E8110BB" w14:textId="77777777" w:rsidR="002B71CC" w:rsidRDefault="002B71CC" w:rsidP="002B71CC">
      <w:pPr>
        <w:spacing w:line="360" w:lineRule="auto"/>
        <w:jc w:val="both"/>
        <w:rPr>
          <w:rFonts w:cs="Arial"/>
          <w:sz w:val="22"/>
          <w:szCs w:val="22"/>
        </w:rPr>
      </w:pPr>
    </w:p>
    <w:p w14:paraId="386BDFC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872BCE0" w14:textId="4A207A86" w:rsidR="002B71CC" w:rsidRDefault="00173DB3" w:rsidP="002B71CC">
      <w:pPr>
        <w:spacing w:line="360" w:lineRule="auto"/>
        <w:jc w:val="both"/>
        <w:rPr>
          <w:rFonts w:cs="Arial"/>
          <w:sz w:val="22"/>
          <w:szCs w:val="22"/>
        </w:rPr>
      </w:pPr>
      <w:r>
        <w:rPr>
          <w:rFonts w:cs="Arial"/>
          <w:sz w:val="22"/>
          <w:szCs w:val="22"/>
        </w:rPr>
        <w:t xml:space="preserve">Instruir a la </w:t>
      </w:r>
      <w:r w:rsidRPr="00173DB3">
        <w:rPr>
          <w:rFonts w:cs="Arial"/>
          <w:sz w:val="22"/>
          <w:szCs w:val="22"/>
          <w:lang w:val="es-ES_tradnl"/>
        </w:rPr>
        <w:t>Administración</w:t>
      </w:r>
      <w:r>
        <w:rPr>
          <w:rFonts w:cs="Arial"/>
          <w:sz w:val="22"/>
          <w:szCs w:val="22"/>
          <w:lang w:val="es-ES_tradnl"/>
        </w:rPr>
        <w:t>, para que</w:t>
      </w:r>
      <w:r>
        <w:rPr>
          <w:rFonts w:cs="Arial"/>
          <w:sz w:val="22"/>
          <w:lang w:val="es-ES_tradnl"/>
        </w:rPr>
        <w:t xml:space="preserve"> valore y determine las condiciones que deben cumplir las empresas que, a la luz de las reformas reglamentarias indicadas en el acuerdo N° 3 de la sesión 13-2021, del 15 de febrero de 2021, participan </w:t>
      </w:r>
      <w:r w:rsidRPr="00304BC4">
        <w:rPr>
          <w:rFonts w:cs="Arial"/>
          <w:sz w:val="22"/>
        </w:rPr>
        <w:t>en el proceso de cumplimiento de los trámites para la obtención del bono de familiar de vivienda</w:t>
      </w:r>
      <w:r>
        <w:rPr>
          <w:rFonts w:cs="Arial"/>
          <w:sz w:val="22"/>
        </w:rPr>
        <w:t>.</w:t>
      </w:r>
    </w:p>
    <w:p w14:paraId="34C49E5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FB3596" w14:textId="77777777" w:rsidR="002B71CC" w:rsidRPr="00D14EAF" w:rsidRDefault="002B71CC" w:rsidP="002B71CC">
      <w:pPr>
        <w:spacing w:line="360" w:lineRule="auto"/>
        <w:jc w:val="both"/>
        <w:rPr>
          <w:rFonts w:cs="Arial"/>
          <w:b/>
          <w:sz w:val="22"/>
        </w:rPr>
      </w:pPr>
      <w:r w:rsidRPr="00D14EAF">
        <w:rPr>
          <w:rFonts w:cs="Arial"/>
          <w:b/>
          <w:sz w:val="22"/>
        </w:rPr>
        <w:t>************</w:t>
      </w:r>
    </w:p>
    <w:p w14:paraId="1D1EA1CE" w14:textId="77777777" w:rsidR="00431634" w:rsidRDefault="00431634" w:rsidP="00431634">
      <w:pPr>
        <w:spacing w:line="360" w:lineRule="auto"/>
        <w:jc w:val="both"/>
        <w:rPr>
          <w:rFonts w:cs="Arial"/>
          <w:sz w:val="22"/>
          <w:lang w:val="es-ES_tradnl"/>
        </w:rPr>
      </w:pPr>
    </w:p>
    <w:p w14:paraId="3B322065" w14:textId="77777777" w:rsidR="00431634" w:rsidRPr="00AB2826" w:rsidRDefault="00431634" w:rsidP="00431634">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0D11A440" w14:textId="5CFDCB87" w:rsidR="00431634" w:rsidRPr="00F046A2" w:rsidRDefault="00431634" w:rsidP="00431634">
      <w:pPr>
        <w:spacing w:line="360" w:lineRule="auto"/>
        <w:jc w:val="both"/>
        <w:rPr>
          <w:rFonts w:cs="Arial"/>
          <w:sz w:val="22"/>
          <w:lang w:val="es-ES_tradnl"/>
        </w:rPr>
      </w:pPr>
      <w:r w:rsidRPr="005A2F93">
        <w:rPr>
          <w:rFonts w:cs="Arial"/>
          <w:sz w:val="22"/>
          <w:szCs w:val="22"/>
        </w:rPr>
        <w:t xml:space="preserve">Instruir a la Gerencia General, para que </w:t>
      </w:r>
      <w:r w:rsidR="00F046A2">
        <w:rPr>
          <w:rFonts w:cs="Arial"/>
          <w:sz w:val="22"/>
          <w:szCs w:val="22"/>
        </w:rPr>
        <w:t xml:space="preserve">presente </w:t>
      </w:r>
      <w:r w:rsidR="00750745">
        <w:rPr>
          <w:rFonts w:cs="Arial"/>
          <w:sz w:val="22"/>
          <w:szCs w:val="22"/>
          <w:lang w:val="es-ES_tradnl"/>
        </w:rPr>
        <w:t>su criterio</w:t>
      </w:r>
      <w:r w:rsidR="00750745">
        <w:rPr>
          <w:rFonts w:cs="Arial"/>
          <w:sz w:val="22"/>
          <w:szCs w:val="22"/>
        </w:rPr>
        <w:t xml:space="preserve"> </w:t>
      </w:r>
      <w:r w:rsidR="00F046A2">
        <w:rPr>
          <w:rFonts w:cs="Arial"/>
          <w:sz w:val="22"/>
          <w:szCs w:val="22"/>
        </w:rPr>
        <w:t xml:space="preserve">a esta </w:t>
      </w:r>
      <w:r w:rsidR="00F046A2" w:rsidRPr="00F046A2">
        <w:rPr>
          <w:rFonts w:cs="Arial"/>
          <w:sz w:val="22"/>
          <w:szCs w:val="22"/>
          <w:lang w:val="es-ES_tradnl"/>
        </w:rPr>
        <w:t>Junta Directiva</w:t>
      </w:r>
      <w:r w:rsidR="00F046A2">
        <w:rPr>
          <w:rFonts w:cs="Arial"/>
          <w:sz w:val="22"/>
          <w:szCs w:val="22"/>
          <w:lang w:val="es-ES_tradnl"/>
        </w:rPr>
        <w:t xml:space="preserve">, </w:t>
      </w:r>
      <w:r w:rsidRPr="005A2F93">
        <w:rPr>
          <w:rFonts w:cs="Arial"/>
          <w:sz w:val="22"/>
          <w:szCs w:val="22"/>
          <w:lang w:val="es-ES_tradnl"/>
        </w:rPr>
        <w:t>sobre lo indicado en el oficio FVR-GG-080-2021</w:t>
      </w:r>
      <w:r w:rsidR="00F046A2">
        <w:rPr>
          <w:rFonts w:cs="Arial"/>
          <w:sz w:val="22"/>
          <w:szCs w:val="22"/>
          <w:lang w:val="es-ES_tradnl"/>
        </w:rPr>
        <w:t>,</w:t>
      </w:r>
      <w:r w:rsidRPr="005A2F93">
        <w:rPr>
          <w:rFonts w:cs="Arial"/>
          <w:sz w:val="22"/>
          <w:szCs w:val="22"/>
          <w:lang w:val="es-ES_tradnl"/>
        </w:rPr>
        <w:t xml:space="preserve"> del 21 de abril de 2021, mediante el cual, el señor Juan José Umaña Vargas, Gerente General de la </w:t>
      </w:r>
      <w:r w:rsidRPr="005A2F93">
        <w:rPr>
          <w:rFonts w:cs="Arial"/>
          <w:sz w:val="22"/>
          <w:szCs w:val="22"/>
          <w:lang w:val="es-CR"/>
        </w:rPr>
        <w:t xml:space="preserve">Fundación para la Vivienda Rural Costa Rica – Canadá, </w:t>
      </w:r>
      <w:r w:rsidRPr="005A2F93">
        <w:rPr>
          <w:sz w:val="22"/>
          <w:szCs w:val="22"/>
        </w:rPr>
        <w:t xml:space="preserve">solicita reconsiderar la decisión </w:t>
      </w:r>
      <w:r w:rsidR="00F046A2">
        <w:rPr>
          <w:sz w:val="22"/>
          <w:szCs w:val="22"/>
        </w:rPr>
        <w:t xml:space="preserve">de la Gerencia General de este Banco, en cuanto a no tramitar el proyecto </w:t>
      </w:r>
      <w:proofErr w:type="spellStart"/>
      <w:r w:rsidR="00F046A2">
        <w:rPr>
          <w:sz w:val="22"/>
          <w:szCs w:val="22"/>
        </w:rPr>
        <w:t>Banabat</w:t>
      </w:r>
      <w:proofErr w:type="spellEnd"/>
      <w:r w:rsidR="00F046A2">
        <w:rPr>
          <w:sz w:val="22"/>
          <w:szCs w:val="22"/>
        </w:rPr>
        <w:t xml:space="preserve"> de Matina, a pesar de haber cumplido con todos los requisitos.</w:t>
      </w:r>
    </w:p>
    <w:p w14:paraId="78D6F1C1" w14:textId="77777777" w:rsidR="00431634" w:rsidRPr="00AB2826" w:rsidRDefault="00431634" w:rsidP="0043163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057664" w14:textId="77777777" w:rsidR="00431634" w:rsidRPr="00D14EAF" w:rsidRDefault="00431634" w:rsidP="00431634">
      <w:pPr>
        <w:spacing w:line="360" w:lineRule="auto"/>
        <w:jc w:val="both"/>
        <w:rPr>
          <w:rFonts w:cs="Arial"/>
          <w:b/>
          <w:sz w:val="22"/>
        </w:rPr>
      </w:pPr>
      <w:r w:rsidRPr="00D14EAF">
        <w:rPr>
          <w:rFonts w:cs="Arial"/>
          <w:b/>
          <w:sz w:val="22"/>
        </w:rPr>
        <w:t>************</w:t>
      </w:r>
    </w:p>
    <w:p w14:paraId="119BCF25" w14:textId="77777777" w:rsidR="00431634" w:rsidRDefault="00431634" w:rsidP="00431634">
      <w:pPr>
        <w:spacing w:line="360" w:lineRule="auto"/>
        <w:jc w:val="both"/>
        <w:rPr>
          <w:rFonts w:cs="Arial"/>
          <w:sz w:val="22"/>
          <w:lang w:val="es-ES_tradnl"/>
        </w:rPr>
      </w:pPr>
    </w:p>
    <w:p w14:paraId="216678BD" w14:textId="77777777" w:rsidR="00431634" w:rsidRPr="00AB2826" w:rsidRDefault="00431634" w:rsidP="00431634">
      <w:pPr>
        <w:pStyle w:val="Ttulo2"/>
        <w:spacing w:line="360" w:lineRule="auto"/>
        <w:rPr>
          <w:rFonts w:cs="Arial"/>
          <w:szCs w:val="22"/>
        </w:rPr>
      </w:pPr>
      <w:r w:rsidRPr="00AB2826">
        <w:rPr>
          <w:rFonts w:cs="Arial"/>
          <w:szCs w:val="22"/>
        </w:rPr>
        <w:lastRenderedPageBreak/>
        <w:t xml:space="preserve">ACUERDO </w:t>
      </w:r>
      <w:r>
        <w:rPr>
          <w:rFonts w:cs="Arial"/>
          <w:szCs w:val="22"/>
        </w:rPr>
        <w:t>N°9</w:t>
      </w:r>
      <w:r w:rsidRPr="00AB2826">
        <w:rPr>
          <w:rFonts w:cs="Arial"/>
          <w:szCs w:val="22"/>
        </w:rPr>
        <w:t>:</w:t>
      </w:r>
    </w:p>
    <w:p w14:paraId="7332AA45" w14:textId="77804E27" w:rsidR="00431634" w:rsidRDefault="000E3016" w:rsidP="00431634">
      <w:pPr>
        <w:spacing w:line="360" w:lineRule="auto"/>
        <w:jc w:val="both"/>
        <w:rPr>
          <w:rFonts w:cs="Arial"/>
          <w:sz w:val="22"/>
          <w:szCs w:val="22"/>
        </w:rPr>
      </w:pPr>
      <w:r>
        <w:rPr>
          <w:rFonts w:cs="Arial"/>
          <w:sz w:val="22"/>
          <w:szCs w:val="22"/>
        </w:rPr>
        <w:t xml:space="preserve">Instruir a la </w:t>
      </w:r>
      <w:r w:rsidRPr="000E3016">
        <w:rPr>
          <w:rFonts w:cs="Arial"/>
          <w:sz w:val="22"/>
          <w:szCs w:val="22"/>
          <w:lang w:val="es-ES_tradnl"/>
        </w:rPr>
        <w:t>Administración</w:t>
      </w:r>
      <w:r w:rsidR="00431634" w:rsidRPr="00D11EFC">
        <w:rPr>
          <w:rFonts w:cs="Arial"/>
          <w:sz w:val="22"/>
          <w:szCs w:val="22"/>
        </w:rPr>
        <w:t>, para que remita la</w:t>
      </w:r>
      <w:r w:rsidR="00431634">
        <w:rPr>
          <w:rFonts w:cs="Arial"/>
        </w:rPr>
        <w:t xml:space="preserve"> </w:t>
      </w:r>
      <w:r w:rsidR="00431634" w:rsidRPr="00D82F95">
        <w:rPr>
          <w:rFonts w:cs="Arial"/>
          <w:sz w:val="22"/>
          <w:szCs w:val="22"/>
        </w:rPr>
        <w:t>información solicitada</w:t>
      </w:r>
      <w:r>
        <w:rPr>
          <w:rFonts w:cs="Arial"/>
          <w:sz w:val="22"/>
          <w:szCs w:val="22"/>
        </w:rPr>
        <w:t xml:space="preserve"> en</w:t>
      </w:r>
      <w:r w:rsidR="00431634">
        <w:rPr>
          <w:rFonts w:cs="Arial"/>
        </w:rPr>
        <w:t xml:space="preserve"> </w:t>
      </w:r>
      <w:r w:rsidR="00431634">
        <w:rPr>
          <w:rFonts w:cs="Arial"/>
          <w:sz w:val="22"/>
          <w:lang w:val="es-ES_tradnl"/>
        </w:rPr>
        <w:t>el oficio OFI-DCCh-890-2021 del 21 de abril de 2021, mediante el cual</w:t>
      </w:r>
      <w:r>
        <w:rPr>
          <w:rFonts w:cs="Arial"/>
          <w:sz w:val="22"/>
          <w:lang w:val="es-ES_tradnl"/>
        </w:rPr>
        <w:t>,</w:t>
      </w:r>
      <w:r w:rsidR="00431634">
        <w:rPr>
          <w:rFonts w:cs="Arial"/>
          <w:sz w:val="22"/>
          <w:lang w:val="es-ES_tradnl"/>
        </w:rPr>
        <w:t xml:space="preserve"> la Diputada Carmen Chan Mora </w:t>
      </w:r>
      <w:r>
        <w:rPr>
          <w:rFonts w:cs="Arial"/>
          <w:sz w:val="22"/>
          <w:lang w:val="es-ES_tradnl"/>
        </w:rPr>
        <w:t>requiere</w:t>
      </w:r>
      <w:r w:rsidR="00431634">
        <w:rPr>
          <w:sz w:val="22"/>
          <w:szCs w:val="22"/>
        </w:rPr>
        <w:t xml:space="preserve"> </w:t>
      </w:r>
      <w:r w:rsidR="00151DEC">
        <w:rPr>
          <w:sz w:val="22"/>
          <w:szCs w:val="22"/>
        </w:rPr>
        <w:t xml:space="preserve">una serie de datos </w:t>
      </w:r>
      <w:r w:rsidR="00C85835">
        <w:rPr>
          <w:sz w:val="22"/>
          <w:szCs w:val="22"/>
        </w:rPr>
        <w:t>sobre</w:t>
      </w:r>
      <w:r w:rsidR="00431634">
        <w:rPr>
          <w:sz w:val="22"/>
          <w:szCs w:val="22"/>
        </w:rPr>
        <w:t xml:space="preserve"> el proyecto Vistas del Golfo, en </w:t>
      </w:r>
      <w:proofErr w:type="spellStart"/>
      <w:r w:rsidR="00431634">
        <w:rPr>
          <w:sz w:val="22"/>
          <w:szCs w:val="22"/>
        </w:rPr>
        <w:t>Chomes</w:t>
      </w:r>
      <w:proofErr w:type="spellEnd"/>
      <w:r w:rsidR="00431634">
        <w:rPr>
          <w:sz w:val="22"/>
          <w:szCs w:val="22"/>
        </w:rPr>
        <w:t xml:space="preserve"> de Puntarenas.</w:t>
      </w:r>
    </w:p>
    <w:p w14:paraId="79BB216F" w14:textId="77777777" w:rsidR="00431634" w:rsidRPr="00AB2826" w:rsidRDefault="00431634" w:rsidP="0043163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AFE8FA5" w14:textId="77777777" w:rsidR="00431634" w:rsidRPr="00D14EAF" w:rsidRDefault="00431634" w:rsidP="00431634">
      <w:pPr>
        <w:spacing w:line="360" w:lineRule="auto"/>
        <w:jc w:val="both"/>
        <w:rPr>
          <w:rFonts w:cs="Arial"/>
          <w:b/>
          <w:sz w:val="22"/>
        </w:rPr>
      </w:pPr>
      <w:r w:rsidRPr="00D14EAF">
        <w:rPr>
          <w:rFonts w:cs="Arial"/>
          <w:b/>
          <w:sz w:val="22"/>
        </w:rPr>
        <w:t>************</w:t>
      </w:r>
    </w:p>
    <w:p w14:paraId="027459D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B7D4" w14:textId="77777777" w:rsidR="00C86FC2" w:rsidRDefault="00C86FC2">
      <w:r>
        <w:separator/>
      </w:r>
    </w:p>
  </w:endnote>
  <w:endnote w:type="continuationSeparator" w:id="0">
    <w:p w14:paraId="764D77EA" w14:textId="77777777" w:rsidR="00C86FC2" w:rsidRDefault="00C8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3E37" w14:textId="77777777" w:rsidR="00C86FC2" w:rsidRDefault="00C86FC2">
      <w:r>
        <w:separator/>
      </w:r>
    </w:p>
  </w:footnote>
  <w:footnote w:type="continuationSeparator" w:id="0">
    <w:p w14:paraId="710D81C2" w14:textId="77777777" w:rsidR="00C86FC2" w:rsidRDefault="00C8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1332" w14:textId="77777777" w:rsidR="00C86FC2" w:rsidRDefault="00C86FC2">
    <w:pPr>
      <w:pStyle w:val="Encabezado"/>
      <w:rPr>
        <w:lang w:val="es-ES"/>
      </w:rPr>
    </w:pPr>
  </w:p>
  <w:p w14:paraId="0E676A17" w14:textId="0028F865" w:rsidR="00C86FC2" w:rsidRDefault="00C86FC2">
    <w:pPr>
      <w:pStyle w:val="Encabezado"/>
      <w:rPr>
        <w:rStyle w:val="Nmerodepgina"/>
        <w:sz w:val="18"/>
      </w:rPr>
    </w:pPr>
    <w:r>
      <w:rPr>
        <w:sz w:val="18"/>
        <w:lang w:val="es-ES"/>
      </w:rPr>
      <w:t xml:space="preserve">    Minuta de la sesión Nº 31-2021                   26 de abril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305DB0D3" w14:textId="77777777" w:rsidR="00C86FC2" w:rsidRDefault="00C86FC2">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7B941A"/>
    <w:multiLevelType w:val="hybridMultilevel"/>
    <w:tmpl w:val="CF892D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2BB4F63"/>
    <w:multiLevelType w:val="hybridMultilevel"/>
    <w:tmpl w:val="846A390A"/>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09EBF6"/>
    <w:multiLevelType w:val="hybridMultilevel"/>
    <w:tmpl w:val="F7BF73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395380E"/>
    <w:multiLevelType w:val="hybridMultilevel"/>
    <w:tmpl w:val="6554B14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970172"/>
    <w:multiLevelType w:val="hybridMultilevel"/>
    <w:tmpl w:val="F48B0E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6F64B1A"/>
    <w:multiLevelType w:val="hybridMultilevel"/>
    <w:tmpl w:val="A2EA80FA"/>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2"/>
  </w:num>
  <w:num w:numId="5">
    <w:abstractNumId w:val="1"/>
  </w:num>
  <w:num w:numId="6">
    <w:abstractNumId w:val="14"/>
  </w:num>
  <w:num w:numId="7">
    <w:abstractNumId w:val="20"/>
  </w:num>
  <w:num w:numId="8">
    <w:abstractNumId w:val="10"/>
  </w:num>
  <w:num w:numId="9">
    <w:abstractNumId w:val="8"/>
  </w:num>
  <w:num w:numId="10">
    <w:abstractNumId w:val="4"/>
  </w:num>
  <w:num w:numId="11">
    <w:abstractNumId w:val="6"/>
  </w:num>
  <w:num w:numId="12">
    <w:abstractNumId w:val="21"/>
  </w:num>
  <w:num w:numId="13">
    <w:abstractNumId w:val="19"/>
  </w:num>
  <w:num w:numId="14">
    <w:abstractNumId w:val="17"/>
  </w:num>
  <w:num w:numId="15">
    <w:abstractNumId w:val="11"/>
  </w:num>
  <w:num w:numId="16">
    <w:abstractNumId w:val="16"/>
  </w:num>
  <w:num w:numId="17">
    <w:abstractNumId w:val="18"/>
  </w:num>
  <w:num w:numId="18">
    <w:abstractNumId w:val="13"/>
  </w:num>
  <w:num w:numId="19">
    <w:abstractNumId w:val="15"/>
  </w:num>
  <w:num w:numId="20">
    <w:abstractNumId w:val="5"/>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FIPbJGcF66qzSmmBxifC6Qjxawq9JpWn9sGH+sRh97PuRtBjudRzFBsyCbE+k6mQV9bYzYnNFabo0NoY/A==" w:salt="gu4faB0nQl86tCjhBcWhy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B9"/>
    <w:rsid w:val="0000085A"/>
    <w:rsid w:val="00000AB9"/>
    <w:rsid w:val="00011DC1"/>
    <w:rsid w:val="0001401F"/>
    <w:rsid w:val="00026DCA"/>
    <w:rsid w:val="00027E78"/>
    <w:rsid w:val="0003318B"/>
    <w:rsid w:val="00034B44"/>
    <w:rsid w:val="00036A8B"/>
    <w:rsid w:val="00053A32"/>
    <w:rsid w:val="000547A2"/>
    <w:rsid w:val="0005652C"/>
    <w:rsid w:val="00067B32"/>
    <w:rsid w:val="00076A47"/>
    <w:rsid w:val="00081BB0"/>
    <w:rsid w:val="00085DF1"/>
    <w:rsid w:val="0009389D"/>
    <w:rsid w:val="000A11D1"/>
    <w:rsid w:val="000A6259"/>
    <w:rsid w:val="000B0F7B"/>
    <w:rsid w:val="000C4E35"/>
    <w:rsid w:val="000C5661"/>
    <w:rsid w:val="000D55F8"/>
    <w:rsid w:val="000E2080"/>
    <w:rsid w:val="000E3016"/>
    <w:rsid w:val="000F414B"/>
    <w:rsid w:val="000F5F31"/>
    <w:rsid w:val="000F6DBD"/>
    <w:rsid w:val="001015D1"/>
    <w:rsid w:val="00105CCE"/>
    <w:rsid w:val="00106A6F"/>
    <w:rsid w:val="0011401E"/>
    <w:rsid w:val="001147C3"/>
    <w:rsid w:val="00117E78"/>
    <w:rsid w:val="001227FE"/>
    <w:rsid w:val="00127BD3"/>
    <w:rsid w:val="0013240A"/>
    <w:rsid w:val="0014075F"/>
    <w:rsid w:val="00142A16"/>
    <w:rsid w:val="00151DEC"/>
    <w:rsid w:val="00154E36"/>
    <w:rsid w:val="00166311"/>
    <w:rsid w:val="00173DB3"/>
    <w:rsid w:val="00183234"/>
    <w:rsid w:val="0018634C"/>
    <w:rsid w:val="00190600"/>
    <w:rsid w:val="001909BE"/>
    <w:rsid w:val="00193B2D"/>
    <w:rsid w:val="00196DD0"/>
    <w:rsid w:val="001B1947"/>
    <w:rsid w:val="001B1F60"/>
    <w:rsid w:val="001B6D7C"/>
    <w:rsid w:val="001B703A"/>
    <w:rsid w:val="001C3F1B"/>
    <w:rsid w:val="001D78F0"/>
    <w:rsid w:val="001D7E23"/>
    <w:rsid w:val="001F1E38"/>
    <w:rsid w:val="001F246D"/>
    <w:rsid w:val="001F277B"/>
    <w:rsid w:val="001F7D2C"/>
    <w:rsid w:val="002026DC"/>
    <w:rsid w:val="00204086"/>
    <w:rsid w:val="002067BC"/>
    <w:rsid w:val="00210B7F"/>
    <w:rsid w:val="00213FA6"/>
    <w:rsid w:val="00214849"/>
    <w:rsid w:val="002163C7"/>
    <w:rsid w:val="00236CA9"/>
    <w:rsid w:val="00237191"/>
    <w:rsid w:val="00237620"/>
    <w:rsid w:val="00240946"/>
    <w:rsid w:val="00243275"/>
    <w:rsid w:val="00243461"/>
    <w:rsid w:val="00253CA2"/>
    <w:rsid w:val="00253D8D"/>
    <w:rsid w:val="00260325"/>
    <w:rsid w:val="00261AAB"/>
    <w:rsid w:val="00261C88"/>
    <w:rsid w:val="00270B9C"/>
    <w:rsid w:val="00273438"/>
    <w:rsid w:val="002736F3"/>
    <w:rsid w:val="00273AB5"/>
    <w:rsid w:val="002751C8"/>
    <w:rsid w:val="00277DD3"/>
    <w:rsid w:val="00281F8F"/>
    <w:rsid w:val="00282C93"/>
    <w:rsid w:val="0028301A"/>
    <w:rsid w:val="0028757E"/>
    <w:rsid w:val="002916F9"/>
    <w:rsid w:val="002A3715"/>
    <w:rsid w:val="002A51F3"/>
    <w:rsid w:val="002A6A4B"/>
    <w:rsid w:val="002B71CC"/>
    <w:rsid w:val="002D0146"/>
    <w:rsid w:val="002D158A"/>
    <w:rsid w:val="002D5425"/>
    <w:rsid w:val="002E1BAC"/>
    <w:rsid w:val="002F3D41"/>
    <w:rsid w:val="003004E7"/>
    <w:rsid w:val="003009C5"/>
    <w:rsid w:val="0030131C"/>
    <w:rsid w:val="00313BB0"/>
    <w:rsid w:val="003156CD"/>
    <w:rsid w:val="00317B31"/>
    <w:rsid w:val="00317F6A"/>
    <w:rsid w:val="00320F35"/>
    <w:rsid w:val="00320F9C"/>
    <w:rsid w:val="003230B3"/>
    <w:rsid w:val="003237E0"/>
    <w:rsid w:val="003356F3"/>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955E6"/>
    <w:rsid w:val="003A4E5A"/>
    <w:rsid w:val="003A5204"/>
    <w:rsid w:val="003A70CE"/>
    <w:rsid w:val="003B0676"/>
    <w:rsid w:val="003B1738"/>
    <w:rsid w:val="003B20EA"/>
    <w:rsid w:val="003C6FEB"/>
    <w:rsid w:val="003E3826"/>
    <w:rsid w:val="00407CC4"/>
    <w:rsid w:val="004141B9"/>
    <w:rsid w:val="004172E8"/>
    <w:rsid w:val="00421BEA"/>
    <w:rsid w:val="00431634"/>
    <w:rsid w:val="00432126"/>
    <w:rsid w:val="00432EFF"/>
    <w:rsid w:val="00445673"/>
    <w:rsid w:val="00456443"/>
    <w:rsid w:val="00461868"/>
    <w:rsid w:val="004755F8"/>
    <w:rsid w:val="0047593B"/>
    <w:rsid w:val="0048086A"/>
    <w:rsid w:val="0048746C"/>
    <w:rsid w:val="004930AA"/>
    <w:rsid w:val="00496B93"/>
    <w:rsid w:val="00497711"/>
    <w:rsid w:val="004B373F"/>
    <w:rsid w:val="004B5AA7"/>
    <w:rsid w:val="004B7456"/>
    <w:rsid w:val="004B7C23"/>
    <w:rsid w:val="004C5B22"/>
    <w:rsid w:val="004C66C8"/>
    <w:rsid w:val="004C724E"/>
    <w:rsid w:val="004E10F9"/>
    <w:rsid w:val="004E1777"/>
    <w:rsid w:val="004E5D21"/>
    <w:rsid w:val="005011AD"/>
    <w:rsid w:val="00513B4F"/>
    <w:rsid w:val="00523207"/>
    <w:rsid w:val="00531B93"/>
    <w:rsid w:val="00542EE0"/>
    <w:rsid w:val="005459D0"/>
    <w:rsid w:val="005504E6"/>
    <w:rsid w:val="0057519A"/>
    <w:rsid w:val="00585347"/>
    <w:rsid w:val="00595395"/>
    <w:rsid w:val="0059625B"/>
    <w:rsid w:val="00596AB4"/>
    <w:rsid w:val="005A32C2"/>
    <w:rsid w:val="005B45E6"/>
    <w:rsid w:val="005B6607"/>
    <w:rsid w:val="005B67A2"/>
    <w:rsid w:val="005B7063"/>
    <w:rsid w:val="005C18D2"/>
    <w:rsid w:val="005C6147"/>
    <w:rsid w:val="005D796A"/>
    <w:rsid w:val="005E7559"/>
    <w:rsid w:val="00615FBF"/>
    <w:rsid w:val="00620C45"/>
    <w:rsid w:val="00623D36"/>
    <w:rsid w:val="006321F4"/>
    <w:rsid w:val="00641272"/>
    <w:rsid w:val="00641B15"/>
    <w:rsid w:val="00646C5C"/>
    <w:rsid w:val="00653A16"/>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0F2C"/>
    <w:rsid w:val="006E31FB"/>
    <w:rsid w:val="006E33E0"/>
    <w:rsid w:val="006E7C0F"/>
    <w:rsid w:val="006F1124"/>
    <w:rsid w:val="006F3F75"/>
    <w:rsid w:val="006F7DB3"/>
    <w:rsid w:val="007062BD"/>
    <w:rsid w:val="00711E6C"/>
    <w:rsid w:val="00713F20"/>
    <w:rsid w:val="00723211"/>
    <w:rsid w:val="00735384"/>
    <w:rsid w:val="00737234"/>
    <w:rsid w:val="00750745"/>
    <w:rsid w:val="00751002"/>
    <w:rsid w:val="007605D2"/>
    <w:rsid w:val="007612FD"/>
    <w:rsid w:val="00765327"/>
    <w:rsid w:val="007749FC"/>
    <w:rsid w:val="00780AB2"/>
    <w:rsid w:val="007954DA"/>
    <w:rsid w:val="00797660"/>
    <w:rsid w:val="007A57B7"/>
    <w:rsid w:val="007B2EB9"/>
    <w:rsid w:val="007B5EDF"/>
    <w:rsid w:val="007C2929"/>
    <w:rsid w:val="007C3229"/>
    <w:rsid w:val="007C39B9"/>
    <w:rsid w:val="007C5D8D"/>
    <w:rsid w:val="007D0AF9"/>
    <w:rsid w:val="007D4655"/>
    <w:rsid w:val="007D616E"/>
    <w:rsid w:val="007D6EF8"/>
    <w:rsid w:val="007E31DD"/>
    <w:rsid w:val="007F614F"/>
    <w:rsid w:val="007F66D6"/>
    <w:rsid w:val="007F72E4"/>
    <w:rsid w:val="008006FA"/>
    <w:rsid w:val="008110AA"/>
    <w:rsid w:val="00811427"/>
    <w:rsid w:val="0082321B"/>
    <w:rsid w:val="00825856"/>
    <w:rsid w:val="008343A2"/>
    <w:rsid w:val="00834957"/>
    <w:rsid w:val="00834A2F"/>
    <w:rsid w:val="00846281"/>
    <w:rsid w:val="0084720E"/>
    <w:rsid w:val="00851373"/>
    <w:rsid w:val="00854DE9"/>
    <w:rsid w:val="00861680"/>
    <w:rsid w:val="00870163"/>
    <w:rsid w:val="00875497"/>
    <w:rsid w:val="00885B82"/>
    <w:rsid w:val="00895A5D"/>
    <w:rsid w:val="00896BC6"/>
    <w:rsid w:val="008D35D8"/>
    <w:rsid w:val="008D6E0F"/>
    <w:rsid w:val="008E32A8"/>
    <w:rsid w:val="008F38A8"/>
    <w:rsid w:val="008F6C96"/>
    <w:rsid w:val="00911F06"/>
    <w:rsid w:val="00940420"/>
    <w:rsid w:val="00940D1A"/>
    <w:rsid w:val="00940E9C"/>
    <w:rsid w:val="009449EE"/>
    <w:rsid w:val="009669CF"/>
    <w:rsid w:val="00972311"/>
    <w:rsid w:val="00986348"/>
    <w:rsid w:val="009904B4"/>
    <w:rsid w:val="00997589"/>
    <w:rsid w:val="009C11C0"/>
    <w:rsid w:val="009D03FE"/>
    <w:rsid w:val="009D1F46"/>
    <w:rsid w:val="009D70A8"/>
    <w:rsid w:val="009D78B0"/>
    <w:rsid w:val="009E1B07"/>
    <w:rsid w:val="009E51AE"/>
    <w:rsid w:val="009F2788"/>
    <w:rsid w:val="009F62A9"/>
    <w:rsid w:val="00A3046D"/>
    <w:rsid w:val="00A3146D"/>
    <w:rsid w:val="00A330FA"/>
    <w:rsid w:val="00A35751"/>
    <w:rsid w:val="00A42B3F"/>
    <w:rsid w:val="00A536DE"/>
    <w:rsid w:val="00A57ECD"/>
    <w:rsid w:val="00A70A82"/>
    <w:rsid w:val="00A73DC5"/>
    <w:rsid w:val="00A775DD"/>
    <w:rsid w:val="00A837EB"/>
    <w:rsid w:val="00AA13AF"/>
    <w:rsid w:val="00AA4E2A"/>
    <w:rsid w:val="00AA7F53"/>
    <w:rsid w:val="00AB15C1"/>
    <w:rsid w:val="00AB1E41"/>
    <w:rsid w:val="00AB2826"/>
    <w:rsid w:val="00AB4B39"/>
    <w:rsid w:val="00AD4A0C"/>
    <w:rsid w:val="00AD4F06"/>
    <w:rsid w:val="00AE7AB3"/>
    <w:rsid w:val="00AF3198"/>
    <w:rsid w:val="00AF4C49"/>
    <w:rsid w:val="00B00832"/>
    <w:rsid w:val="00B019A0"/>
    <w:rsid w:val="00B12806"/>
    <w:rsid w:val="00B14274"/>
    <w:rsid w:val="00B2152C"/>
    <w:rsid w:val="00B34414"/>
    <w:rsid w:val="00B35E3F"/>
    <w:rsid w:val="00B3640B"/>
    <w:rsid w:val="00B36CE6"/>
    <w:rsid w:val="00B5583C"/>
    <w:rsid w:val="00B56F87"/>
    <w:rsid w:val="00B64449"/>
    <w:rsid w:val="00B66D8C"/>
    <w:rsid w:val="00B746A1"/>
    <w:rsid w:val="00B92918"/>
    <w:rsid w:val="00B95177"/>
    <w:rsid w:val="00B97A78"/>
    <w:rsid w:val="00BA3517"/>
    <w:rsid w:val="00BA3C35"/>
    <w:rsid w:val="00BA58F6"/>
    <w:rsid w:val="00BA7805"/>
    <w:rsid w:val="00BB034D"/>
    <w:rsid w:val="00BC1E08"/>
    <w:rsid w:val="00BD11AC"/>
    <w:rsid w:val="00BE0F52"/>
    <w:rsid w:val="00BE452A"/>
    <w:rsid w:val="00BF0C80"/>
    <w:rsid w:val="00BF124E"/>
    <w:rsid w:val="00C0084E"/>
    <w:rsid w:val="00C00F53"/>
    <w:rsid w:val="00C01425"/>
    <w:rsid w:val="00C017C9"/>
    <w:rsid w:val="00C12152"/>
    <w:rsid w:val="00C308C3"/>
    <w:rsid w:val="00C36F84"/>
    <w:rsid w:val="00C42332"/>
    <w:rsid w:val="00C4730D"/>
    <w:rsid w:val="00C50AAF"/>
    <w:rsid w:val="00C676D8"/>
    <w:rsid w:val="00C80B39"/>
    <w:rsid w:val="00C85835"/>
    <w:rsid w:val="00C86FC2"/>
    <w:rsid w:val="00C9072C"/>
    <w:rsid w:val="00C963F5"/>
    <w:rsid w:val="00CA3661"/>
    <w:rsid w:val="00CA42F6"/>
    <w:rsid w:val="00CC0A79"/>
    <w:rsid w:val="00CC60FC"/>
    <w:rsid w:val="00CC7940"/>
    <w:rsid w:val="00CD7A02"/>
    <w:rsid w:val="00CE77B5"/>
    <w:rsid w:val="00CF0E50"/>
    <w:rsid w:val="00CF4BE9"/>
    <w:rsid w:val="00D034AB"/>
    <w:rsid w:val="00D07565"/>
    <w:rsid w:val="00D10230"/>
    <w:rsid w:val="00D13B6B"/>
    <w:rsid w:val="00D22B80"/>
    <w:rsid w:val="00D330C4"/>
    <w:rsid w:val="00D35784"/>
    <w:rsid w:val="00D37592"/>
    <w:rsid w:val="00D40778"/>
    <w:rsid w:val="00D509A7"/>
    <w:rsid w:val="00D54758"/>
    <w:rsid w:val="00D60482"/>
    <w:rsid w:val="00D61F89"/>
    <w:rsid w:val="00D6413E"/>
    <w:rsid w:val="00D72C3B"/>
    <w:rsid w:val="00D97592"/>
    <w:rsid w:val="00DA156E"/>
    <w:rsid w:val="00DA4C56"/>
    <w:rsid w:val="00DA7522"/>
    <w:rsid w:val="00DB38FB"/>
    <w:rsid w:val="00DC32CD"/>
    <w:rsid w:val="00DE0BBA"/>
    <w:rsid w:val="00DE34F2"/>
    <w:rsid w:val="00DE7715"/>
    <w:rsid w:val="00E0071B"/>
    <w:rsid w:val="00E02D12"/>
    <w:rsid w:val="00E2143B"/>
    <w:rsid w:val="00E31F79"/>
    <w:rsid w:val="00E6222D"/>
    <w:rsid w:val="00E63068"/>
    <w:rsid w:val="00E63BC8"/>
    <w:rsid w:val="00E646C7"/>
    <w:rsid w:val="00E70933"/>
    <w:rsid w:val="00E76C46"/>
    <w:rsid w:val="00E8788A"/>
    <w:rsid w:val="00E97960"/>
    <w:rsid w:val="00E979D2"/>
    <w:rsid w:val="00EA53B9"/>
    <w:rsid w:val="00EC02B6"/>
    <w:rsid w:val="00EC6324"/>
    <w:rsid w:val="00EC7E01"/>
    <w:rsid w:val="00ED1B79"/>
    <w:rsid w:val="00EE139E"/>
    <w:rsid w:val="00EE228C"/>
    <w:rsid w:val="00EE4383"/>
    <w:rsid w:val="00EE491C"/>
    <w:rsid w:val="00EF7D85"/>
    <w:rsid w:val="00F00FF1"/>
    <w:rsid w:val="00F046A2"/>
    <w:rsid w:val="00F1238C"/>
    <w:rsid w:val="00F1305E"/>
    <w:rsid w:val="00F16E81"/>
    <w:rsid w:val="00F30531"/>
    <w:rsid w:val="00F31891"/>
    <w:rsid w:val="00F343EA"/>
    <w:rsid w:val="00F357CB"/>
    <w:rsid w:val="00F42211"/>
    <w:rsid w:val="00F42278"/>
    <w:rsid w:val="00F541D9"/>
    <w:rsid w:val="00F76D08"/>
    <w:rsid w:val="00F83C00"/>
    <w:rsid w:val="00F865D6"/>
    <w:rsid w:val="00F9130B"/>
    <w:rsid w:val="00F97718"/>
    <w:rsid w:val="00FA1809"/>
    <w:rsid w:val="00FA2104"/>
    <w:rsid w:val="00FA4CCB"/>
    <w:rsid w:val="00FA7A4C"/>
    <w:rsid w:val="00FB58D5"/>
    <w:rsid w:val="00FC257F"/>
    <w:rsid w:val="00FD2824"/>
    <w:rsid w:val="00FD5FD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D81F"/>
  <w15:docId w15:val="{9A92478E-7EF6-4691-9DCC-254DB5CE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2183">
      <w:bodyDiv w:val="1"/>
      <w:marLeft w:val="0"/>
      <w:marRight w:val="0"/>
      <w:marTop w:val="0"/>
      <w:marBottom w:val="0"/>
      <w:divBdr>
        <w:top w:val="none" w:sz="0" w:space="0" w:color="auto"/>
        <w:left w:val="none" w:sz="0" w:space="0" w:color="auto"/>
        <w:bottom w:val="none" w:sz="0" w:space="0" w:color="auto"/>
        <w:right w:val="none" w:sz="0" w:space="0" w:color="auto"/>
      </w:divBdr>
    </w:div>
    <w:div w:id="20835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2744</TotalTime>
  <Pages>23</Pages>
  <Words>6875</Words>
  <Characters>37277</Characters>
  <Application>Microsoft Office Word</Application>
  <DocSecurity>8</DocSecurity>
  <Lines>310</Lines>
  <Paragraphs>88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66</cp:revision>
  <cp:lastPrinted>2011-09-07T16:03:00Z</cp:lastPrinted>
  <dcterms:created xsi:type="dcterms:W3CDTF">2021-04-27T15:49:00Z</dcterms:created>
  <dcterms:modified xsi:type="dcterms:W3CDTF">2021-05-11T14:19:00Z</dcterms:modified>
</cp:coreProperties>
</file>