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527AF" w14:textId="77777777" w:rsidR="00FA4CCB" w:rsidRDefault="00FA4CCB">
      <w:pPr>
        <w:pStyle w:val="Ttulo"/>
        <w:ind w:right="51"/>
        <w:rPr>
          <w:rFonts w:cs="Arial"/>
        </w:rPr>
      </w:pPr>
      <w:r>
        <w:rPr>
          <w:rFonts w:cs="Arial"/>
        </w:rPr>
        <w:t>BANCO HIPOTECARIO DE LA VIVIENDA</w:t>
      </w:r>
    </w:p>
    <w:p w14:paraId="207026D0" w14:textId="77777777" w:rsidR="00FA4CCB" w:rsidRDefault="00FA4CCB">
      <w:pPr>
        <w:spacing w:line="360" w:lineRule="auto"/>
        <w:ind w:right="51"/>
        <w:jc w:val="center"/>
        <w:rPr>
          <w:rFonts w:cs="Arial"/>
          <w:b/>
          <w:sz w:val="22"/>
          <w:u w:val="single"/>
        </w:rPr>
      </w:pPr>
      <w:r>
        <w:rPr>
          <w:rFonts w:cs="Arial"/>
          <w:b/>
          <w:sz w:val="22"/>
          <w:u w:val="single"/>
        </w:rPr>
        <w:t>JUNTA DIRECTIVA</w:t>
      </w:r>
    </w:p>
    <w:p w14:paraId="098DC2EC" w14:textId="77777777" w:rsidR="00FA4CCB" w:rsidRDefault="00FA4CCB">
      <w:pPr>
        <w:spacing w:line="360" w:lineRule="auto"/>
        <w:ind w:right="51"/>
        <w:jc w:val="center"/>
        <w:rPr>
          <w:rFonts w:cs="Arial"/>
          <w:b/>
          <w:sz w:val="22"/>
          <w:u w:val="single"/>
        </w:rPr>
      </w:pPr>
    </w:p>
    <w:p w14:paraId="1E7B848B" w14:textId="588CEA60"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7E2730">
        <w:rPr>
          <w:rFonts w:cs="Arial"/>
          <w:b/>
          <w:sz w:val="22"/>
          <w:u w:val="single"/>
        </w:rPr>
        <w:t>27</w:t>
      </w:r>
      <w:r>
        <w:rPr>
          <w:rFonts w:cs="Arial"/>
          <w:b/>
          <w:sz w:val="22"/>
          <w:u w:val="single"/>
        </w:rPr>
        <w:t>-20</w:t>
      </w:r>
      <w:r w:rsidR="00E97960">
        <w:rPr>
          <w:rFonts w:cs="Arial"/>
          <w:b/>
          <w:sz w:val="22"/>
          <w:u w:val="single"/>
        </w:rPr>
        <w:t>2</w:t>
      </w:r>
      <w:r w:rsidR="009449EE">
        <w:rPr>
          <w:rFonts w:cs="Arial"/>
          <w:b/>
          <w:sz w:val="22"/>
          <w:u w:val="single"/>
        </w:rPr>
        <w:t>1</w:t>
      </w:r>
    </w:p>
    <w:p w14:paraId="039893CE" w14:textId="4F270BBD" w:rsidR="00FA4CCB" w:rsidRDefault="00FA4CCB">
      <w:pPr>
        <w:spacing w:line="360" w:lineRule="auto"/>
        <w:ind w:right="51"/>
        <w:jc w:val="center"/>
        <w:rPr>
          <w:rFonts w:cs="Arial"/>
          <w:b/>
          <w:sz w:val="22"/>
          <w:u w:val="single"/>
        </w:rPr>
      </w:pPr>
      <w:r>
        <w:rPr>
          <w:rFonts w:cs="Arial"/>
          <w:b/>
          <w:sz w:val="22"/>
          <w:u w:val="single"/>
        </w:rPr>
        <w:t xml:space="preserve">DEL </w:t>
      </w:r>
      <w:r w:rsidR="007E2730">
        <w:rPr>
          <w:rFonts w:cs="Arial"/>
          <w:b/>
          <w:sz w:val="22"/>
          <w:u w:val="single"/>
        </w:rPr>
        <w:t>12</w:t>
      </w:r>
      <w:r>
        <w:rPr>
          <w:rFonts w:cs="Arial"/>
          <w:b/>
          <w:sz w:val="22"/>
          <w:u w:val="single"/>
        </w:rPr>
        <w:t xml:space="preserve"> DE </w:t>
      </w:r>
      <w:r w:rsidR="007E2730">
        <w:rPr>
          <w:rFonts w:cs="Arial"/>
          <w:b/>
          <w:sz w:val="22"/>
          <w:u w:val="single"/>
        </w:rPr>
        <w:t>ABRIL</w:t>
      </w:r>
      <w:r>
        <w:rPr>
          <w:rFonts w:cs="Arial"/>
          <w:b/>
          <w:sz w:val="22"/>
          <w:u w:val="single"/>
        </w:rPr>
        <w:t xml:space="preserve"> DE 20</w:t>
      </w:r>
      <w:r w:rsidR="00E97960">
        <w:rPr>
          <w:rFonts w:cs="Arial"/>
          <w:b/>
          <w:sz w:val="22"/>
          <w:u w:val="single"/>
        </w:rPr>
        <w:t>2</w:t>
      </w:r>
      <w:r w:rsidR="009449EE">
        <w:rPr>
          <w:rFonts w:cs="Arial"/>
          <w:b/>
          <w:sz w:val="22"/>
          <w:u w:val="single"/>
        </w:rPr>
        <w:t>1</w:t>
      </w:r>
    </w:p>
    <w:p w14:paraId="0F6AE802"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1353419D" w14:textId="77777777" w:rsidR="00FA4CCB" w:rsidRDefault="00FA4CCB">
      <w:pPr>
        <w:spacing w:line="360" w:lineRule="auto"/>
        <w:ind w:right="51"/>
        <w:jc w:val="center"/>
        <w:rPr>
          <w:rFonts w:cs="Arial"/>
          <w:b/>
          <w:sz w:val="22"/>
          <w:u w:val="single"/>
        </w:rPr>
      </w:pPr>
    </w:p>
    <w:p w14:paraId="7C08CFF1" w14:textId="3CDF2B0D"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9122AF" w:rsidRPr="009122AF">
        <w:rPr>
          <w:rFonts w:cs="Arial"/>
          <w:sz w:val="22"/>
        </w:rPr>
        <w:t xml:space="preserve"> </w:t>
      </w:r>
      <w:r w:rsidR="009122AF">
        <w:rPr>
          <w:rFonts w:cs="Arial"/>
          <w:sz w:val="22"/>
        </w:rPr>
        <w:t xml:space="preserve">El Director Guillermo Alvarado Herrera, se incorpora a la sesión a partir del minuto </w:t>
      </w:r>
      <w:r w:rsidR="009678F5">
        <w:rPr>
          <w:rFonts w:cs="Arial"/>
          <w:sz w:val="22"/>
        </w:rPr>
        <w:t>07</w:t>
      </w:r>
      <w:r w:rsidR="00D8367E">
        <w:rPr>
          <w:rFonts w:cs="Arial"/>
          <w:sz w:val="22"/>
        </w:rPr>
        <w:t>:19</w:t>
      </w:r>
      <w:r w:rsidR="009122AF">
        <w:rPr>
          <w:rFonts w:cs="Arial"/>
          <w:sz w:val="22"/>
        </w:rPr>
        <w:t>.</w:t>
      </w:r>
    </w:p>
    <w:p w14:paraId="791E3B52" w14:textId="77777777" w:rsidR="00AD4F06" w:rsidRDefault="00AD4F06" w:rsidP="0066494B">
      <w:pPr>
        <w:spacing w:line="360" w:lineRule="auto"/>
        <w:jc w:val="both"/>
        <w:rPr>
          <w:rFonts w:cs="Arial"/>
          <w:sz w:val="22"/>
        </w:rPr>
      </w:pPr>
    </w:p>
    <w:p w14:paraId="17D6B2DA" w14:textId="71CDFF9A"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9449EE">
        <w:rPr>
          <w:rFonts w:cs="Arial"/>
          <w:sz w:val="22"/>
        </w:rPr>
        <w:t xml:space="preserve"> Álvaro Alpízar Mora, Subgerente Financiero;</w:t>
      </w:r>
      <w:r w:rsidR="00BF0C80">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r w:rsidR="009678F5">
        <w:rPr>
          <w:rFonts w:cs="Arial"/>
          <w:sz w:val="22"/>
        </w:rPr>
        <w:t xml:space="preserve">  El licenciado Mauricio González Zumbado, funcionario de la </w:t>
      </w:r>
      <w:r w:rsidR="009678F5" w:rsidRPr="009678F5">
        <w:rPr>
          <w:rFonts w:cs="Arial"/>
          <w:sz w:val="22"/>
          <w:lang w:val="es-ES_tradnl"/>
        </w:rPr>
        <w:t>Auditoría Interna</w:t>
      </w:r>
      <w:r w:rsidR="009678F5">
        <w:rPr>
          <w:rFonts w:cs="Arial"/>
          <w:sz w:val="22"/>
          <w:lang w:val="es-ES_tradnl"/>
        </w:rPr>
        <w:t xml:space="preserve">, se incorpora a la </w:t>
      </w:r>
      <w:r w:rsidR="00D8367E">
        <w:rPr>
          <w:rFonts w:cs="Arial"/>
          <w:sz w:val="22"/>
          <w:lang w:val="es-ES_tradnl"/>
        </w:rPr>
        <w:t>sesión a partir del minuto 05:23.</w:t>
      </w:r>
    </w:p>
    <w:p w14:paraId="229804A1" w14:textId="77777777" w:rsidR="007749FC" w:rsidRDefault="007749FC" w:rsidP="0066494B">
      <w:pPr>
        <w:spacing w:line="360" w:lineRule="auto"/>
        <w:jc w:val="both"/>
        <w:rPr>
          <w:rFonts w:cs="Arial"/>
          <w:sz w:val="22"/>
        </w:rPr>
      </w:pPr>
    </w:p>
    <w:p w14:paraId="3CF64724" w14:textId="77A6D94C" w:rsidR="007749FC" w:rsidRDefault="007749FC" w:rsidP="0066494B">
      <w:pPr>
        <w:spacing w:line="360" w:lineRule="auto"/>
        <w:jc w:val="both"/>
        <w:rPr>
          <w:rFonts w:cs="Arial"/>
          <w:sz w:val="22"/>
        </w:rPr>
      </w:pPr>
      <w:r>
        <w:rPr>
          <w:rFonts w:cs="Arial"/>
          <w:sz w:val="22"/>
        </w:rPr>
        <w:t>Ausente con justificación:</w:t>
      </w:r>
      <w:r w:rsidR="009122AF" w:rsidRPr="009122AF">
        <w:rPr>
          <w:rFonts w:cs="Arial"/>
          <w:sz w:val="22"/>
        </w:rPr>
        <w:t xml:space="preserve"> </w:t>
      </w:r>
      <w:r w:rsidR="009122AF">
        <w:rPr>
          <w:rFonts w:cs="Arial"/>
          <w:sz w:val="22"/>
        </w:rPr>
        <w:t xml:space="preserve">Gustavo Flores Oviedo, </w:t>
      </w:r>
      <w:r w:rsidR="009122AF">
        <w:rPr>
          <w:rFonts w:cs="Arial"/>
          <w:sz w:val="22"/>
          <w:szCs w:val="22"/>
        </w:rPr>
        <w:t>Auditor Interno.</w:t>
      </w:r>
    </w:p>
    <w:p w14:paraId="4F1401D3" w14:textId="77777777" w:rsidR="006321F4" w:rsidRPr="00D14EAF" w:rsidRDefault="006321F4" w:rsidP="006321F4">
      <w:pPr>
        <w:spacing w:line="360" w:lineRule="auto"/>
        <w:jc w:val="both"/>
        <w:rPr>
          <w:rFonts w:cs="Arial"/>
          <w:b/>
          <w:sz w:val="22"/>
        </w:rPr>
      </w:pPr>
      <w:r w:rsidRPr="00D14EAF">
        <w:rPr>
          <w:rFonts w:cs="Arial"/>
          <w:b/>
          <w:sz w:val="22"/>
        </w:rPr>
        <w:t>************</w:t>
      </w:r>
    </w:p>
    <w:p w14:paraId="4D96DC02" w14:textId="77777777" w:rsidR="00FA4CCB" w:rsidRDefault="00FA4CCB" w:rsidP="0066494B">
      <w:pPr>
        <w:spacing w:line="360" w:lineRule="auto"/>
        <w:jc w:val="both"/>
        <w:rPr>
          <w:rFonts w:cs="Arial"/>
          <w:sz w:val="22"/>
        </w:rPr>
      </w:pPr>
    </w:p>
    <w:p w14:paraId="2F832932" w14:textId="77777777" w:rsidR="00FA4CCB" w:rsidRDefault="00FA4CCB" w:rsidP="0066494B">
      <w:pPr>
        <w:pStyle w:val="Ttulo4"/>
        <w:spacing w:line="360" w:lineRule="auto"/>
        <w:jc w:val="both"/>
        <w:rPr>
          <w:rFonts w:cs="Arial"/>
        </w:rPr>
      </w:pPr>
      <w:r>
        <w:rPr>
          <w:rFonts w:cs="Arial"/>
        </w:rPr>
        <w:t>Asuntos conocidos en la presente sesión</w:t>
      </w:r>
    </w:p>
    <w:p w14:paraId="55D02F4A" w14:textId="77777777" w:rsidR="00FA4CCB" w:rsidRDefault="00FA4CCB" w:rsidP="0066494B">
      <w:pPr>
        <w:spacing w:line="360" w:lineRule="auto"/>
        <w:jc w:val="both"/>
        <w:rPr>
          <w:rFonts w:cs="Arial"/>
          <w:b/>
          <w:sz w:val="22"/>
        </w:rPr>
      </w:pPr>
    </w:p>
    <w:p w14:paraId="2EB318B4"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60AD0F7B" w14:textId="77777777" w:rsidR="009122AF" w:rsidRPr="00545759" w:rsidRDefault="009122AF" w:rsidP="00A25723">
      <w:pPr>
        <w:pStyle w:val="Prrafodelista"/>
        <w:numPr>
          <w:ilvl w:val="0"/>
          <w:numId w:val="18"/>
        </w:numPr>
        <w:spacing w:line="360" w:lineRule="auto"/>
        <w:ind w:left="567" w:hanging="567"/>
        <w:jc w:val="both"/>
        <w:rPr>
          <w:rFonts w:cs="Arial"/>
          <w:sz w:val="22"/>
          <w:lang w:val="es-CR"/>
        </w:rPr>
      </w:pPr>
      <w:r w:rsidRPr="00545759">
        <w:rPr>
          <w:rFonts w:cs="Arial"/>
          <w:sz w:val="22"/>
          <w:lang w:val="es-ES_tradnl"/>
        </w:rPr>
        <w:t xml:space="preserve">Lectura y aprobación de las actas N°24-2021 del 25/03/2021 y N°25-2021 del 05/04/2021. </w:t>
      </w:r>
    </w:p>
    <w:p w14:paraId="2C477CD2" w14:textId="60D31253" w:rsidR="009122AF" w:rsidRPr="00545759" w:rsidRDefault="009122AF" w:rsidP="00A25723">
      <w:pPr>
        <w:pStyle w:val="Prrafodelista"/>
        <w:numPr>
          <w:ilvl w:val="0"/>
          <w:numId w:val="18"/>
        </w:numPr>
        <w:spacing w:line="360" w:lineRule="auto"/>
        <w:ind w:left="567" w:hanging="567"/>
        <w:jc w:val="both"/>
        <w:rPr>
          <w:rFonts w:cs="Arial"/>
          <w:sz w:val="22"/>
          <w:lang w:val="es-CR"/>
        </w:rPr>
      </w:pPr>
      <w:r w:rsidRPr="00545759">
        <w:rPr>
          <w:rFonts w:cs="Arial"/>
          <w:sz w:val="22"/>
          <w:lang w:val="es-CR"/>
        </w:rPr>
        <w:t>Seguimiento de la situación de asignación de recursos al FOSUVI en la “Ley de presupuesto ordinario y extraordinario de la República para el ejercicio económico 2021”.</w:t>
      </w:r>
    </w:p>
    <w:p w14:paraId="17F0A41E" w14:textId="03824380" w:rsidR="009122AF" w:rsidRPr="00545759" w:rsidRDefault="009122AF" w:rsidP="00A25723">
      <w:pPr>
        <w:pStyle w:val="Prrafodelista"/>
        <w:numPr>
          <w:ilvl w:val="0"/>
          <w:numId w:val="18"/>
        </w:numPr>
        <w:spacing w:line="360" w:lineRule="auto"/>
        <w:ind w:left="567" w:hanging="567"/>
        <w:jc w:val="both"/>
        <w:rPr>
          <w:rFonts w:cs="Arial"/>
          <w:sz w:val="22"/>
          <w:lang w:val="es-CR"/>
        </w:rPr>
      </w:pPr>
      <w:r w:rsidRPr="00545759">
        <w:rPr>
          <w:rFonts w:cs="Arial"/>
          <w:sz w:val="22"/>
          <w:lang w:val="es-CR"/>
        </w:rPr>
        <w:t>Solicitud de aprobación de once bonos extraordinarios individuales en el proyecto Malinche VI.</w:t>
      </w:r>
    </w:p>
    <w:p w14:paraId="51EA3E98" w14:textId="04E1C05A" w:rsidR="009122AF" w:rsidRPr="00545759" w:rsidRDefault="009122AF" w:rsidP="00A25723">
      <w:pPr>
        <w:pStyle w:val="Prrafodelista"/>
        <w:numPr>
          <w:ilvl w:val="0"/>
          <w:numId w:val="18"/>
        </w:numPr>
        <w:spacing w:line="360" w:lineRule="auto"/>
        <w:ind w:left="567" w:hanging="567"/>
        <w:jc w:val="both"/>
        <w:rPr>
          <w:rFonts w:cs="Arial"/>
          <w:sz w:val="22"/>
          <w:lang w:val="es-CR"/>
        </w:rPr>
      </w:pPr>
      <w:r w:rsidRPr="00545759">
        <w:rPr>
          <w:rFonts w:cs="Arial"/>
          <w:sz w:val="22"/>
          <w:lang w:val="es-CR"/>
        </w:rPr>
        <w:lastRenderedPageBreak/>
        <w:t>Solicitud de aprobación de dos bonos extraordinarios individuales en el proyecto Malinche V.</w:t>
      </w:r>
    </w:p>
    <w:p w14:paraId="444F33D8" w14:textId="63087E01" w:rsidR="009122AF" w:rsidRPr="00545759" w:rsidRDefault="009122AF" w:rsidP="00A25723">
      <w:pPr>
        <w:pStyle w:val="Prrafodelista"/>
        <w:numPr>
          <w:ilvl w:val="0"/>
          <w:numId w:val="18"/>
        </w:numPr>
        <w:spacing w:line="360" w:lineRule="auto"/>
        <w:ind w:left="567" w:hanging="567"/>
        <w:jc w:val="both"/>
        <w:rPr>
          <w:rFonts w:cs="Arial"/>
          <w:sz w:val="22"/>
          <w:lang w:val="es-CR"/>
        </w:rPr>
      </w:pPr>
      <w:r w:rsidRPr="00545759">
        <w:rPr>
          <w:rFonts w:cs="Arial"/>
          <w:sz w:val="22"/>
          <w:lang w:val="es-CR"/>
        </w:rPr>
        <w:t>Solicitud de aprobación de dieciséis bonos extraordinarios individuales.</w:t>
      </w:r>
    </w:p>
    <w:p w14:paraId="5952C3DE" w14:textId="4AFE4BE6" w:rsidR="009122AF" w:rsidRPr="00545759" w:rsidRDefault="009122AF" w:rsidP="00A25723">
      <w:pPr>
        <w:pStyle w:val="Prrafodelista"/>
        <w:numPr>
          <w:ilvl w:val="0"/>
          <w:numId w:val="18"/>
        </w:numPr>
        <w:spacing w:line="360" w:lineRule="auto"/>
        <w:ind w:left="567" w:hanging="567"/>
        <w:jc w:val="both"/>
        <w:rPr>
          <w:rFonts w:cs="Arial"/>
          <w:sz w:val="22"/>
          <w:lang w:val="es-CR"/>
        </w:rPr>
      </w:pPr>
      <w:r w:rsidRPr="00545759">
        <w:rPr>
          <w:rFonts w:cs="Arial"/>
          <w:sz w:val="22"/>
          <w:lang w:val="es-CR"/>
        </w:rPr>
        <w:t xml:space="preserve">Solicitud de financiamiento adicional </w:t>
      </w:r>
      <w:r w:rsidR="00545759" w:rsidRPr="00545759">
        <w:rPr>
          <w:rFonts w:cs="Arial"/>
          <w:sz w:val="22"/>
          <w:lang w:val="es-CR"/>
        </w:rPr>
        <w:t xml:space="preserve">para </w:t>
      </w:r>
      <w:r w:rsidRPr="00545759">
        <w:rPr>
          <w:rFonts w:cs="Arial"/>
          <w:sz w:val="22"/>
          <w:lang w:val="es-CR"/>
        </w:rPr>
        <w:t>el proyecto La Joya.</w:t>
      </w:r>
    </w:p>
    <w:p w14:paraId="10A1DBE8" w14:textId="1D979A50" w:rsidR="009122AF" w:rsidRPr="00545759" w:rsidRDefault="009122AF" w:rsidP="00A25723">
      <w:pPr>
        <w:pStyle w:val="Prrafodelista"/>
        <w:numPr>
          <w:ilvl w:val="0"/>
          <w:numId w:val="18"/>
        </w:numPr>
        <w:spacing w:line="360" w:lineRule="auto"/>
        <w:ind w:left="567" w:hanging="567"/>
        <w:jc w:val="both"/>
        <w:rPr>
          <w:rFonts w:cs="Arial"/>
          <w:sz w:val="22"/>
          <w:lang w:val="es-CR"/>
        </w:rPr>
      </w:pPr>
      <w:r w:rsidRPr="00545759">
        <w:rPr>
          <w:rFonts w:cs="Arial"/>
          <w:sz w:val="22"/>
          <w:lang w:val="es-CR"/>
        </w:rPr>
        <w:t xml:space="preserve">Solicitud de financiamiento adicional </w:t>
      </w:r>
      <w:r w:rsidR="00545759" w:rsidRPr="00545759">
        <w:rPr>
          <w:rFonts w:cs="Arial"/>
          <w:sz w:val="22"/>
          <w:lang w:val="es-CR"/>
        </w:rPr>
        <w:t xml:space="preserve">para </w:t>
      </w:r>
      <w:r w:rsidRPr="00545759">
        <w:rPr>
          <w:rFonts w:cs="Arial"/>
          <w:sz w:val="22"/>
          <w:lang w:val="es-CR"/>
        </w:rPr>
        <w:t xml:space="preserve">el proyecto </w:t>
      </w:r>
      <w:proofErr w:type="spellStart"/>
      <w:r w:rsidRPr="00545759">
        <w:rPr>
          <w:rFonts w:cs="Arial"/>
          <w:sz w:val="22"/>
          <w:lang w:val="es-CR"/>
        </w:rPr>
        <w:t>Tirrases</w:t>
      </w:r>
      <w:proofErr w:type="spellEnd"/>
      <w:r w:rsidRPr="00545759">
        <w:rPr>
          <w:rFonts w:cs="Arial"/>
          <w:sz w:val="22"/>
          <w:lang w:val="es-CR"/>
        </w:rPr>
        <w:t xml:space="preserve"> I.</w:t>
      </w:r>
    </w:p>
    <w:p w14:paraId="7B9C3DB6" w14:textId="484CB35B" w:rsidR="009122AF" w:rsidRPr="00545759" w:rsidRDefault="009122AF" w:rsidP="00A25723">
      <w:pPr>
        <w:pStyle w:val="Prrafodelista"/>
        <w:numPr>
          <w:ilvl w:val="0"/>
          <w:numId w:val="18"/>
        </w:numPr>
        <w:spacing w:line="360" w:lineRule="auto"/>
        <w:ind w:left="567" w:hanging="567"/>
        <w:jc w:val="both"/>
        <w:rPr>
          <w:rFonts w:cs="Arial"/>
          <w:sz w:val="22"/>
          <w:lang w:val="es-CR"/>
        </w:rPr>
      </w:pPr>
      <w:r w:rsidRPr="00545759">
        <w:rPr>
          <w:rFonts w:cs="Arial"/>
          <w:sz w:val="22"/>
          <w:lang w:val="es-CR"/>
        </w:rPr>
        <w:t>Solicitud de cambio de lote en un caso en el proyecto Valladolid.</w:t>
      </w:r>
    </w:p>
    <w:p w14:paraId="5CEA6D80" w14:textId="585BA3EF" w:rsidR="009122AF" w:rsidRPr="00545759" w:rsidRDefault="009122AF" w:rsidP="00A25723">
      <w:pPr>
        <w:pStyle w:val="Prrafodelista"/>
        <w:numPr>
          <w:ilvl w:val="0"/>
          <w:numId w:val="18"/>
        </w:numPr>
        <w:spacing w:line="360" w:lineRule="auto"/>
        <w:ind w:left="567" w:hanging="567"/>
        <w:jc w:val="both"/>
        <w:rPr>
          <w:rFonts w:cs="Arial"/>
          <w:sz w:val="22"/>
          <w:lang w:val="es-CR"/>
        </w:rPr>
      </w:pPr>
      <w:r w:rsidRPr="00545759">
        <w:rPr>
          <w:rFonts w:cs="Arial"/>
          <w:sz w:val="22"/>
          <w:lang w:val="es-CR"/>
        </w:rPr>
        <w:t>Solicitud para sustituir cinco beneficiarios en el proyecto Llanuras de Canaán.</w:t>
      </w:r>
    </w:p>
    <w:p w14:paraId="123E63B8" w14:textId="19C3D439" w:rsidR="009122AF" w:rsidRPr="00545759" w:rsidRDefault="009122AF" w:rsidP="00A25723">
      <w:pPr>
        <w:pStyle w:val="Prrafodelista"/>
        <w:numPr>
          <w:ilvl w:val="0"/>
          <w:numId w:val="18"/>
        </w:numPr>
        <w:spacing w:line="360" w:lineRule="auto"/>
        <w:ind w:left="567" w:hanging="567"/>
        <w:jc w:val="both"/>
        <w:rPr>
          <w:rFonts w:cs="Arial"/>
          <w:sz w:val="22"/>
          <w:lang w:val="es-CR"/>
        </w:rPr>
      </w:pPr>
      <w:r w:rsidRPr="00545759">
        <w:rPr>
          <w:rFonts w:cs="Arial"/>
          <w:sz w:val="22"/>
          <w:lang w:val="es-CR"/>
        </w:rPr>
        <w:t>Solicitud para sustituir dos beneficiarios en el proyecto Villas Marcel.</w:t>
      </w:r>
    </w:p>
    <w:p w14:paraId="31AA2A8A" w14:textId="16B12797" w:rsidR="009122AF" w:rsidRPr="00545759" w:rsidRDefault="009122AF" w:rsidP="00A25723">
      <w:pPr>
        <w:pStyle w:val="Prrafodelista"/>
        <w:numPr>
          <w:ilvl w:val="0"/>
          <w:numId w:val="18"/>
        </w:numPr>
        <w:spacing w:line="360" w:lineRule="auto"/>
        <w:ind w:left="567" w:hanging="567"/>
        <w:jc w:val="both"/>
        <w:rPr>
          <w:rFonts w:cs="Arial"/>
          <w:sz w:val="22"/>
          <w:lang w:val="es-CR"/>
        </w:rPr>
      </w:pPr>
      <w:r w:rsidRPr="00545759">
        <w:rPr>
          <w:rFonts w:cs="Arial"/>
          <w:sz w:val="22"/>
          <w:lang w:val="es-CR"/>
        </w:rPr>
        <w:t>Solicitud para sustituir un beneficiario del proyecto El Portillo.</w:t>
      </w:r>
    </w:p>
    <w:p w14:paraId="547B14A6" w14:textId="1A9B9355" w:rsidR="009122AF" w:rsidRPr="00545759" w:rsidRDefault="009122AF" w:rsidP="00A25723">
      <w:pPr>
        <w:pStyle w:val="Prrafodelista"/>
        <w:numPr>
          <w:ilvl w:val="0"/>
          <w:numId w:val="18"/>
        </w:numPr>
        <w:spacing w:line="360" w:lineRule="auto"/>
        <w:ind w:left="567" w:hanging="567"/>
        <w:jc w:val="both"/>
        <w:rPr>
          <w:rFonts w:cs="Arial"/>
          <w:sz w:val="22"/>
          <w:lang w:val="es-CR"/>
        </w:rPr>
      </w:pPr>
      <w:r w:rsidRPr="00545759">
        <w:rPr>
          <w:rFonts w:cs="Arial"/>
          <w:sz w:val="22"/>
          <w:lang w:val="es-CR"/>
        </w:rPr>
        <w:t>Solicitud de ampliación del plazo constructivo y del contrato de administración de recursos del proyecto Kilómetro 20.</w:t>
      </w:r>
    </w:p>
    <w:p w14:paraId="33B4D5FB" w14:textId="387FE2C3" w:rsidR="009122AF" w:rsidRPr="00545759" w:rsidRDefault="009122AF" w:rsidP="00A25723">
      <w:pPr>
        <w:pStyle w:val="Prrafodelista"/>
        <w:numPr>
          <w:ilvl w:val="0"/>
          <w:numId w:val="18"/>
        </w:numPr>
        <w:spacing w:line="360" w:lineRule="auto"/>
        <w:ind w:left="567" w:hanging="567"/>
        <w:jc w:val="both"/>
        <w:rPr>
          <w:rFonts w:cs="Arial"/>
          <w:sz w:val="22"/>
          <w:lang w:val="es-CR"/>
        </w:rPr>
      </w:pPr>
      <w:r w:rsidRPr="00545759">
        <w:rPr>
          <w:rFonts w:cs="Arial"/>
          <w:sz w:val="22"/>
          <w:lang w:val="es-CR"/>
        </w:rPr>
        <w:t>Solicitud de no objeción para el financiamiento de las obras del proyecto Parque Acosta Activa.</w:t>
      </w:r>
    </w:p>
    <w:p w14:paraId="7C667116" w14:textId="1FCDDACA" w:rsidR="009122AF" w:rsidRPr="00545759" w:rsidRDefault="009122AF" w:rsidP="00A25723">
      <w:pPr>
        <w:pStyle w:val="Prrafodelista"/>
        <w:numPr>
          <w:ilvl w:val="0"/>
          <w:numId w:val="18"/>
        </w:numPr>
        <w:spacing w:line="360" w:lineRule="auto"/>
        <w:ind w:left="567" w:hanging="567"/>
        <w:jc w:val="both"/>
        <w:rPr>
          <w:rFonts w:cs="Arial"/>
          <w:sz w:val="22"/>
          <w:lang w:val="es-CR"/>
        </w:rPr>
      </w:pPr>
      <w:r w:rsidRPr="00545759">
        <w:rPr>
          <w:rFonts w:cs="Arial"/>
          <w:sz w:val="22"/>
          <w:lang w:val="es-CR"/>
        </w:rPr>
        <w:t>Solicitud de no objeción a declaración de infructuosidad del concurso realizado para la contratación de obras de infraestructura, en la modalidad de Bono Colectivo, del proyecto Tierra Prometida.</w:t>
      </w:r>
    </w:p>
    <w:p w14:paraId="6372A5B5" w14:textId="77777777" w:rsidR="00545759" w:rsidRPr="00545759" w:rsidRDefault="00545759" w:rsidP="00A25723">
      <w:pPr>
        <w:pStyle w:val="Prrafodelista"/>
        <w:numPr>
          <w:ilvl w:val="0"/>
          <w:numId w:val="18"/>
        </w:numPr>
        <w:spacing w:line="360" w:lineRule="auto"/>
        <w:ind w:left="567" w:hanging="567"/>
        <w:jc w:val="both"/>
        <w:rPr>
          <w:rFonts w:cs="Arial"/>
          <w:sz w:val="22"/>
          <w:lang w:val="es-CR"/>
        </w:rPr>
      </w:pPr>
      <w:r w:rsidRPr="00545759">
        <w:rPr>
          <w:rFonts w:cs="Arial"/>
          <w:sz w:val="22"/>
          <w:lang w:val="es-CR"/>
        </w:rPr>
        <w:t>Informe sobre la situación del Proyecto Hojancha.</w:t>
      </w:r>
    </w:p>
    <w:p w14:paraId="74CF8306" w14:textId="598C4F07" w:rsidR="00545759" w:rsidRPr="00545759" w:rsidRDefault="00545759" w:rsidP="00A25723">
      <w:pPr>
        <w:pStyle w:val="Prrafodelista"/>
        <w:numPr>
          <w:ilvl w:val="0"/>
          <w:numId w:val="18"/>
        </w:numPr>
        <w:spacing w:line="360" w:lineRule="auto"/>
        <w:ind w:left="567" w:hanging="567"/>
        <w:jc w:val="both"/>
        <w:rPr>
          <w:rFonts w:cs="Arial"/>
          <w:sz w:val="22"/>
          <w:lang w:val="es-CR"/>
        </w:rPr>
      </w:pPr>
      <w:r w:rsidRPr="00545759">
        <w:rPr>
          <w:rFonts w:cs="Arial"/>
          <w:sz w:val="22"/>
          <w:lang w:val="es-CR"/>
        </w:rPr>
        <w:t>Consulta sobre la situación del proyecto La Joya.</w:t>
      </w:r>
    </w:p>
    <w:p w14:paraId="2832DBDE" w14:textId="776C251C" w:rsidR="00545759" w:rsidRPr="00545759" w:rsidRDefault="00545759" w:rsidP="00A25723">
      <w:pPr>
        <w:pStyle w:val="Prrafodelista"/>
        <w:numPr>
          <w:ilvl w:val="0"/>
          <w:numId w:val="18"/>
        </w:numPr>
        <w:spacing w:line="360" w:lineRule="auto"/>
        <w:ind w:left="567" w:hanging="567"/>
        <w:jc w:val="both"/>
        <w:rPr>
          <w:rFonts w:cs="Arial"/>
          <w:sz w:val="22"/>
          <w:lang w:val="es-CR"/>
        </w:rPr>
      </w:pPr>
      <w:r w:rsidRPr="00545759">
        <w:rPr>
          <w:rFonts w:cs="Arial"/>
          <w:sz w:val="22"/>
          <w:lang w:val="es-CR"/>
        </w:rPr>
        <w:t>Consulta sobre la condición del proyecto Vistas del Miravalles.</w:t>
      </w:r>
    </w:p>
    <w:p w14:paraId="4EFDBF1D" w14:textId="02D03D72" w:rsidR="00545759" w:rsidRPr="00545759" w:rsidRDefault="00545759" w:rsidP="00A25723">
      <w:pPr>
        <w:pStyle w:val="Prrafodelista"/>
        <w:numPr>
          <w:ilvl w:val="0"/>
          <w:numId w:val="18"/>
        </w:numPr>
        <w:spacing w:line="360" w:lineRule="auto"/>
        <w:ind w:left="567" w:hanging="567"/>
        <w:jc w:val="both"/>
        <w:rPr>
          <w:rFonts w:cs="Arial"/>
          <w:sz w:val="22"/>
          <w:lang w:val="es-CR"/>
        </w:rPr>
      </w:pPr>
      <w:r w:rsidRPr="00545759">
        <w:rPr>
          <w:rFonts w:cs="Arial"/>
          <w:sz w:val="22"/>
          <w:lang w:val="es-CR"/>
        </w:rPr>
        <w:t>Solicitudes con respecto a requerimientos de las municipalidades en torno al trámite de bonos en los territorios indígenas.</w:t>
      </w:r>
    </w:p>
    <w:p w14:paraId="4054D6C0" w14:textId="02FF0D52" w:rsidR="00545759" w:rsidRPr="00545759" w:rsidRDefault="00545759" w:rsidP="00A25723">
      <w:pPr>
        <w:pStyle w:val="Prrafodelista"/>
        <w:numPr>
          <w:ilvl w:val="0"/>
          <w:numId w:val="18"/>
        </w:numPr>
        <w:spacing w:line="360" w:lineRule="auto"/>
        <w:ind w:left="567" w:hanging="567"/>
        <w:jc w:val="both"/>
        <w:rPr>
          <w:rFonts w:cs="Arial"/>
          <w:sz w:val="22"/>
          <w:lang w:val="es-CR"/>
        </w:rPr>
      </w:pPr>
      <w:r w:rsidRPr="00545759">
        <w:rPr>
          <w:rFonts w:cs="Arial"/>
          <w:sz w:val="22"/>
          <w:lang w:val="es-CR"/>
        </w:rPr>
        <w:t>Consultas sobre la incorporación de recursos de períodos anteriores para proyectos específicos y la presentación de información sobre la atención de recomendaciones de auditorías.</w:t>
      </w:r>
    </w:p>
    <w:p w14:paraId="27C77DAB" w14:textId="5B29340E" w:rsidR="007749FC" w:rsidRPr="00545759" w:rsidRDefault="00CA73F5" w:rsidP="00A25723">
      <w:pPr>
        <w:pStyle w:val="Prrafodelista"/>
        <w:numPr>
          <w:ilvl w:val="0"/>
          <w:numId w:val="18"/>
        </w:numPr>
        <w:spacing w:line="360" w:lineRule="auto"/>
        <w:ind w:left="567" w:hanging="567"/>
        <w:jc w:val="both"/>
        <w:rPr>
          <w:rFonts w:cs="Arial"/>
          <w:sz w:val="22"/>
        </w:rPr>
      </w:pPr>
      <w:r w:rsidRPr="00545759">
        <w:rPr>
          <w:rFonts w:cs="Arial"/>
          <w:sz w:val="22"/>
        </w:rPr>
        <w:t xml:space="preserve">Oficio de la Asociación de Desarrollo del territorio indígena Comte Burica, solicitando </w:t>
      </w:r>
      <w:r w:rsidRPr="00545759">
        <w:rPr>
          <w:rFonts w:cs="Arial"/>
          <w:sz w:val="22"/>
          <w:lang w:val="es-CR"/>
        </w:rPr>
        <w:t>colaboración para resolver casos de bono que se encuentran pendientes de aprobación.</w:t>
      </w:r>
    </w:p>
    <w:p w14:paraId="473829E5" w14:textId="744DCC13" w:rsidR="00CA73F5" w:rsidRPr="00545759" w:rsidRDefault="00CA73F5" w:rsidP="00A25723">
      <w:pPr>
        <w:pStyle w:val="Prrafodelista"/>
        <w:numPr>
          <w:ilvl w:val="0"/>
          <w:numId w:val="18"/>
        </w:numPr>
        <w:spacing w:line="360" w:lineRule="auto"/>
        <w:ind w:left="567" w:hanging="567"/>
        <w:jc w:val="both"/>
        <w:rPr>
          <w:rFonts w:cs="Arial"/>
          <w:sz w:val="22"/>
        </w:rPr>
      </w:pPr>
      <w:r w:rsidRPr="00545759">
        <w:rPr>
          <w:rFonts w:cs="Arial"/>
          <w:sz w:val="22"/>
        </w:rPr>
        <w:t xml:space="preserve">Oficio de la Asociación de Desarrollo del territorio indígena Boruca, solicitando </w:t>
      </w:r>
      <w:r w:rsidRPr="00545759">
        <w:rPr>
          <w:rFonts w:cs="Arial"/>
          <w:sz w:val="22"/>
          <w:lang w:val="es-CR"/>
        </w:rPr>
        <w:t>colaboración para resolver casos de bono que se encuentran pendientes de aprobación.</w:t>
      </w:r>
    </w:p>
    <w:p w14:paraId="2B2CDF84" w14:textId="6F1CBF90" w:rsidR="007749FC" w:rsidRPr="00545759" w:rsidRDefault="00711164" w:rsidP="00A25723">
      <w:pPr>
        <w:pStyle w:val="Prrafodelista"/>
        <w:numPr>
          <w:ilvl w:val="0"/>
          <w:numId w:val="18"/>
        </w:numPr>
        <w:spacing w:line="360" w:lineRule="auto"/>
        <w:ind w:left="567" w:hanging="567"/>
        <w:jc w:val="both"/>
        <w:rPr>
          <w:sz w:val="22"/>
          <w:szCs w:val="22"/>
        </w:rPr>
      </w:pPr>
      <w:r w:rsidRPr="00545759">
        <w:rPr>
          <w:sz w:val="22"/>
          <w:szCs w:val="22"/>
        </w:rPr>
        <w:t>Recurso contra la respuesta dada por la Directora del FOSUVI, sobre los hechos denunciados con respecto al condominio Centauro.</w:t>
      </w:r>
    </w:p>
    <w:p w14:paraId="3CEDD6FF" w14:textId="7F76F101" w:rsidR="00711164" w:rsidRPr="00545759" w:rsidRDefault="00711164" w:rsidP="00A25723">
      <w:pPr>
        <w:pStyle w:val="Prrafodelista"/>
        <w:numPr>
          <w:ilvl w:val="0"/>
          <w:numId w:val="18"/>
        </w:numPr>
        <w:spacing w:line="360" w:lineRule="auto"/>
        <w:ind w:left="567" w:hanging="567"/>
        <w:jc w:val="both"/>
        <w:rPr>
          <w:sz w:val="22"/>
          <w:szCs w:val="22"/>
        </w:rPr>
      </w:pPr>
      <w:r w:rsidRPr="00545759">
        <w:rPr>
          <w:rFonts w:cs="Arial"/>
          <w:sz w:val="22"/>
        </w:rPr>
        <w:t xml:space="preserve">Oficio de la Municipalidad de Turrialba, solicitando </w:t>
      </w:r>
      <w:r w:rsidRPr="00545759">
        <w:rPr>
          <w:sz w:val="22"/>
          <w:szCs w:val="22"/>
        </w:rPr>
        <w:t>apoyo para el desarrollo del proyecto de vivienda Loma Grande.</w:t>
      </w:r>
    </w:p>
    <w:p w14:paraId="6DB42F79" w14:textId="77777777" w:rsidR="00711164" w:rsidRPr="00545759" w:rsidRDefault="00711164" w:rsidP="00A25723">
      <w:pPr>
        <w:pStyle w:val="Prrafodelista"/>
        <w:numPr>
          <w:ilvl w:val="0"/>
          <w:numId w:val="18"/>
        </w:numPr>
        <w:spacing w:line="360" w:lineRule="auto"/>
        <w:ind w:left="567" w:hanging="567"/>
        <w:jc w:val="both"/>
        <w:rPr>
          <w:sz w:val="22"/>
          <w:szCs w:val="22"/>
        </w:rPr>
      </w:pPr>
      <w:r w:rsidRPr="00545759">
        <w:rPr>
          <w:sz w:val="22"/>
          <w:szCs w:val="22"/>
        </w:rPr>
        <w:lastRenderedPageBreak/>
        <w:t>Oficio de Ramona Morales, solicitando colaboración para obtener escritura de una propiedad en el proyecto Bella Vista de Puntarenas.</w:t>
      </w:r>
    </w:p>
    <w:p w14:paraId="4EE21455" w14:textId="6EAF7406" w:rsidR="00711164" w:rsidRPr="00545759" w:rsidRDefault="00711164" w:rsidP="00A25723">
      <w:pPr>
        <w:pStyle w:val="Prrafodelista"/>
        <w:numPr>
          <w:ilvl w:val="0"/>
          <w:numId w:val="18"/>
        </w:numPr>
        <w:spacing w:line="360" w:lineRule="auto"/>
        <w:ind w:left="567" w:hanging="567"/>
        <w:jc w:val="both"/>
        <w:rPr>
          <w:sz w:val="22"/>
          <w:szCs w:val="22"/>
        </w:rPr>
      </w:pPr>
      <w:r w:rsidRPr="00545759">
        <w:rPr>
          <w:sz w:val="22"/>
          <w:szCs w:val="22"/>
        </w:rPr>
        <w:t xml:space="preserve">Oficio del Comité de Riesgos, comunicando la aprobación para </w:t>
      </w:r>
      <w:proofErr w:type="gramStart"/>
      <w:r w:rsidRPr="00545759">
        <w:rPr>
          <w:sz w:val="22"/>
          <w:szCs w:val="22"/>
        </w:rPr>
        <w:t>que</w:t>
      </w:r>
      <w:proofErr w:type="gramEnd"/>
      <w:r w:rsidRPr="00545759">
        <w:rPr>
          <w:sz w:val="22"/>
          <w:szCs w:val="22"/>
        </w:rPr>
        <w:t xml:space="preserve"> durante el año 2021, se aplique solo una vez la metodología para realizar pruebas retrospectivas y para evaluar la estabilidad de los indicadores de riesgos y fuentes de fondos proyectados.</w:t>
      </w:r>
    </w:p>
    <w:p w14:paraId="5C0307AF" w14:textId="614EEAF3" w:rsidR="00711164" w:rsidRPr="00545759" w:rsidRDefault="00711164" w:rsidP="00A25723">
      <w:pPr>
        <w:pStyle w:val="Prrafodelista"/>
        <w:numPr>
          <w:ilvl w:val="0"/>
          <w:numId w:val="18"/>
        </w:numPr>
        <w:spacing w:line="360" w:lineRule="auto"/>
        <w:ind w:left="567" w:hanging="567"/>
        <w:jc w:val="both"/>
        <w:rPr>
          <w:rFonts w:cs="Arial"/>
          <w:sz w:val="22"/>
          <w:szCs w:val="22"/>
          <w:lang w:val="es-CR"/>
        </w:rPr>
      </w:pPr>
      <w:r w:rsidRPr="00545759">
        <w:rPr>
          <w:sz w:val="22"/>
          <w:szCs w:val="22"/>
        </w:rPr>
        <w:t xml:space="preserve">Oficio de </w:t>
      </w:r>
      <w:proofErr w:type="spellStart"/>
      <w:r w:rsidRPr="00545759">
        <w:rPr>
          <w:sz w:val="22"/>
          <w:szCs w:val="22"/>
        </w:rPr>
        <w:t>Coopegrecia</w:t>
      </w:r>
      <w:proofErr w:type="spellEnd"/>
      <w:r w:rsidRPr="00545759">
        <w:rPr>
          <w:sz w:val="22"/>
          <w:szCs w:val="22"/>
        </w:rPr>
        <w:t xml:space="preserve"> R.L., </w:t>
      </w:r>
      <w:r w:rsidRPr="00545759">
        <w:rPr>
          <w:sz w:val="22"/>
          <w:szCs w:val="22"/>
          <w:lang w:val="es-CR"/>
        </w:rPr>
        <w:t xml:space="preserve">solicitando información de para gestionar los requerimientos establecidos para actuar como entidad autorizada del </w:t>
      </w:r>
      <w:r w:rsidRPr="00545759">
        <w:rPr>
          <w:rFonts w:cs="Arial"/>
          <w:sz w:val="22"/>
          <w:szCs w:val="22"/>
          <w:lang w:val="es-CR"/>
        </w:rPr>
        <w:t>Sistema Financiero Nacional para la Vivienda.</w:t>
      </w:r>
    </w:p>
    <w:p w14:paraId="2B984BF6" w14:textId="4FD38ACF" w:rsidR="00711164" w:rsidRPr="00545759" w:rsidRDefault="00711164" w:rsidP="00A25723">
      <w:pPr>
        <w:pStyle w:val="Prrafodelista"/>
        <w:numPr>
          <w:ilvl w:val="0"/>
          <w:numId w:val="18"/>
        </w:numPr>
        <w:spacing w:line="360" w:lineRule="auto"/>
        <w:ind w:left="567" w:hanging="567"/>
        <w:jc w:val="both"/>
        <w:rPr>
          <w:sz w:val="22"/>
          <w:szCs w:val="22"/>
        </w:rPr>
      </w:pPr>
      <w:r w:rsidRPr="00545759">
        <w:rPr>
          <w:sz w:val="22"/>
          <w:szCs w:val="22"/>
        </w:rPr>
        <w:t>Oficio de denunciante, manifestando disconformidad por los retrasos que, en su criterio, se han dado en la entrega de los documentos solicitados.</w:t>
      </w:r>
    </w:p>
    <w:p w14:paraId="7A1C099F" w14:textId="11CDE8DC" w:rsidR="00711164" w:rsidRPr="00545759" w:rsidRDefault="00711164" w:rsidP="00A25723">
      <w:pPr>
        <w:pStyle w:val="Prrafodelista"/>
        <w:numPr>
          <w:ilvl w:val="0"/>
          <w:numId w:val="18"/>
        </w:numPr>
        <w:spacing w:line="360" w:lineRule="auto"/>
        <w:ind w:left="567" w:hanging="567"/>
        <w:jc w:val="both"/>
        <w:rPr>
          <w:sz w:val="22"/>
          <w:szCs w:val="22"/>
        </w:rPr>
      </w:pPr>
      <w:r w:rsidRPr="00545759">
        <w:rPr>
          <w:sz w:val="22"/>
          <w:szCs w:val="22"/>
        </w:rPr>
        <w:t xml:space="preserve">Oficio de </w:t>
      </w:r>
      <w:r w:rsidRPr="00545759">
        <w:rPr>
          <w:sz w:val="22"/>
          <w:szCs w:val="22"/>
          <w:lang w:val="es-CR"/>
        </w:rPr>
        <w:t xml:space="preserve">Marleny Valverde Smith, presentando </w:t>
      </w:r>
      <w:r w:rsidRPr="00545759">
        <w:rPr>
          <w:sz w:val="22"/>
          <w:szCs w:val="22"/>
        </w:rPr>
        <w:t>explicaciones sobre la condición en que habita la casa de su madre y solicitando colaboración para que se le otorgue un bono de vivienda.</w:t>
      </w:r>
    </w:p>
    <w:p w14:paraId="236AE7A3" w14:textId="447309C4" w:rsidR="00711164" w:rsidRPr="00545759" w:rsidRDefault="00545759" w:rsidP="00A25723">
      <w:pPr>
        <w:pStyle w:val="Prrafodelista"/>
        <w:numPr>
          <w:ilvl w:val="0"/>
          <w:numId w:val="18"/>
        </w:numPr>
        <w:spacing w:line="360" w:lineRule="auto"/>
        <w:ind w:left="567" w:hanging="567"/>
        <w:jc w:val="both"/>
        <w:rPr>
          <w:sz w:val="22"/>
          <w:szCs w:val="22"/>
        </w:rPr>
      </w:pPr>
      <w:r w:rsidRPr="00545759">
        <w:rPr>
          <w:sz w:val="22"/>
          <w:szCs w:val="22"/>
        </w:rPr>
        <w:t>Reporte de cumplimiento sobre la presentación de informes para la Junta Directiva, del Sistema de Información Gerencial, con corte a marzo de 2021.</w:t>
      </w:r>
    </w:p>
    <w:p w14:paraId="0C4A8B75" w14:textId="6BEEFE8F" w:rsidR="00545759" w:rsidRPr="00545759" w:rsidRDefault="00545759" w:rsidP="00A25723">
      <w:pPr>
        <w:pStyle w:val="Prrafodelista"/>
        <w:numPr>
          <w:ilvl w:val="0"/>
          <w:numId w:val="18"/>
        </w:numPr>
        <w:spacing w:line="360" w:lineRule="auto"/>
        <w:ind w:left="567" w:hanging="567"/>
        <w:jc w:val="both"/>
        <w:rPr>
          <w:sz w:val="22"/>
          <w:szCs w:val="22"/>
        </w:rPr>
      </w:pPr>
      <w:r w:rsidRPr="00545759">
        <w:rPr>
          <w:sz w:val="22"/>
          <w:szCs w:val="22"/>
        </w:rPr>
        <w:t xml:space="preserve">Copia de oficio enviado por la </w:t>
      </w:r>
      <w:r w:rsidRPr="00545759">
        <w:rPr>
          <w:rFonts w:cs="Arial"/>
          <w:sz w:val="22"/>
          <w:szCs w:val="22"/>
          <w:lang w:val="es-ES_tradnl"/>
        </w:rPr>
        <w:t xml:space="preserve">Gerencia General a la Cámara Costarricense de la Construcción, remitiendo </w:t>
      </w:r>
      <w:r w:rsidRPr="00545759">
        <w:rPr>
          <w:sz w:val="22"/>
          <w:szCs w:val="22"/>
        </w:rPr>
        <w:t>el criterio del BANHVI sobre el proyecto de ley para la gestión y regularización del patrimonio natural del Estado y del derecho de utilidad ambiental (Ley DUA).</w:t>
      </w:r>
    </w:p>
    <w:p w14:paraId="29BADF38" w14:textId="77777777" w:rsidR="00545759" w:rsidRPr="00545759" w:rsidRDefault="00545759" w:rsidP="00A25723">
      <w:pPr>
        <w:pStyle w:val="Prrafodelista"/>
        <w:numPr>
          <w:ilvl w:val="0"/>
          <w:numId w:val="18"/>
        </w:numPr>
        <w:spacing w:line="360" w:lineRule="auto"/>
        <w:ind w:left="567" w:hanging="567"/>
        <w:jc w:val="both"/>
        <w:rPr>
          <w:rFonts w:cs="Arial"/>
          <w:sz w:val="22"/>
          <w:lang w:val="es-CR"/>
        </w:rPr>
      </w:pPr>
      <w:r w:rsidRPr="00545759">
        <w:rPr>
          <w:rFonts w:cs="Arial"/>
          <w:sz w:val="22"/>
          <w:lang w:val="es-CR"/>
        </w:rPr>
        <w:t xml:space="preserve">Tema confidencial de Junta Directiva. </w:t>
      </w:r>
    </w:p>
    <w:p w14:paraId="32FCDB5E" w14:textId="77777777" w:rsidR="006321F4" w:rsidRPr="00D14EAF" w:rsidRDefault="006321F4" w:rsidP="006321F4">
      <w:pPr>
        <w:spacing w:line="360" w:lineRule="auto"/>
        <w:jc w:val="both"/>
        <w:rPr>
          <w:rFonts w:cs="Arial"/>
          <w:b/>
          <w:sz w:val="22"/>
        </w:rPr>
      </w:pPr>
      <w:r w:rsidRPr="00D14EAF">
        <w:rPr>
          <w:rFonts w:cs="Arial"/>
          <w:b/>
          <w:sz w:val="22"/>
        </w:rPr>
        <w:t>************</w:t>
      </w:r>
    </w:p>
    <w:p w14:paraId="29787A7E" w14:textId="77777777" w:rsidR="007F614F" w:rsidRPr="00AB2826" w:rsidRDefault="007F614F" w:rsidP="002D0146">
      <w:pPr>
        <w:spacing w:line="360" w:lineRule="auto"/>
        <w:jc w:val="both"/>
        <w:rPr>
          <w:rFonts w:cs="Arial"/>
          <w:b/>
          <w:sz w:val="22"/>
          <w:szCs w:val="22"/>
          <w:u w:val="single"/>
          <w:lang w:val="es-ES_tradnl"/>
        </w:rPr>
      </w:pPr>
    </w:p>
    <w:p w14:paraId="0E000958" w14:textId="05FB9035"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545759" w:rsidRPr="00545759">
        <w:rPr>
          <w:rFonts w:cs="Arial"/>
          <w:b/>
          <w:bCs/>
          <w:sz w:val="22"/>
          <w:u w:val="single"/>
          <w:lang w:val="es-ES_tradnl"/>
        </w:rPr>
        <w:t>Lectura y aprobación de las actas N°24-2021 del 25/03/2021 y N°25-2021 del 05/04/2021</w:t>
      </w:r>
    </w:p>
    <w:p w14:paraId="32733914" w14:textId="77777777" w:rsidR="00FA4CCB" w:rsidRDefault="00FA4CCB" w:rsidP="002D0146">
      <w:pPr>
        <w:spacing w:line="360" w:lineRule="auto"/>
        <w:jc w:val="both"/>
        <w:rPr>
          <w:rFonts w:cs="Arial"/>
          <w:sz w:val="22"/>
          <w:szCs w:val="22"/>
        </w:rPr>
      </w:pPr>
    </w:p>
    <w:p w14:paraId="09619261" w14:textId="49BC18F3"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9678F5">
        <w:rPr>
          <w:rFonts w:cs="Arial"/>
          <w:sz w:val="22"/>
          <w:u w:val="single"/>
          <w:lang w:val="es-ES_tradnl"/>
        </w:rPr>
        <w:t>1</w:t>
      </w:r>
      <w:r w:rsidRPr="0039311E">
        <w:rPr>
          <w:rFonts w:cs="Arial"/>
          <w:sz w:val="22"/>
          <w:u w:val="single"/>
          <w:lang w:val="es-ES_tradnl"/>
        </w:rPr>
        <w:t>:</w:t>
      </w:r>
      <w:r w:rsidR="009678F5">
        <w:rPr>
          <w:rFonts w:cs="Arial"/>
          <w:sz w:val="22"/>
          <w:u w:val="single"/>
          <w:lang w:val="es-ES_tradnl"/>
        </w:rPr>
        <w:t>4</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E10DB4">
        <w:rPr>
          <w:rFonts w:cs="Arial"/>
          <w:sz w:val="22"/>
          <w:lang w:val="es-ES_tradnl"/>
        </w:rPr>
        <w:t>extra</w:t>
      </w:r>
      <w:r>
        <w:rPr>
          <w:rFonts w:cs="Arial"/>
          <w:sz w:val="22"/>
          <w:lang w:val="es-ES_tradnl"/>
        </w:rPr>
        <w:t xml:space="preserve">ordinaria N° </w:t>
      </w:r>
      <w:r w:rsidR="00E10DB4">
        <w:rPr>
          <w:rFonts w:cs="Arial"/>
          <w:sz w:val="22"/>
          <w:lang w:val="es-ES_tradnl"/>
        </w:rPr>
        <w:t>24</w:t>
      </w:r>
      <w:r>
        <w:rPr>
          <w:rFonts w:cs="Arial"/>
          <w:sz w:val="22"/>
          <w:lang w:val="es-ES_tradnl"/>
        </w:rPr>
        <w:t>-20</w:t>
      </w:r>
      <w:r w:rsidR="00E97960">
        <w:rPr>
          <w:rFonts w:cs="Arial"/>
          <w:sz w:val="22"/>
          <w:lang w:val="es-ES_tradnl"/>
        </w:rPr>
        <w:t>2</w:t>
      </w:r>
      <w:r w:rsidR="00E10DB4">
        <w:rPr>
          <w:rFonts w:cs="Arial"/>
          <w:sz w:val="22"/>
          <w:lang w:val="es-ES_tradnl"/>
        </w:rPr>
        <w:t>1</w:t>
      </w:r>
      <w:r>
        <w:rPr>
          <w:rFonts w:cs="Arial"/>
          <w:sz w:val="22"/>
          <w:lang w:val="es-ES_tradnl"/>
        </w:rPr>
        <w:t xml:space="preserve">, celebrada el </w:t>
      </w:r>
      <w:r w:rsidR="00E10DB4">
        <w:rPr>
          <w:rFonts w:cs="Arial"/>
          <w:sz w:val="22"/>
          <w:lang w:val="es-ES_tradnl"/>
        </w:rPr>
        <w:t>25</w:t>
      </w:r>
      <w:r>
        <w:rPr>
          <w:rFonts w:cs="Arial"/>
          <w:sz w:val="22"/>
          <w:lang w:val="es-ES_tradnl"/>
        </w:rPr>
        <w:t xml:space="preserve"> de </w:t>
      </w:r>
      <w:r w:rsidR="00E10DB4">
        <w:rPr>
          <w:rFonts w:cs="Arial"/>
          <w:sz w:val="22"/>
          <w:lang w:val="es-ES_tradnl"/>
        </w:rPr>
        <w:t>marzo</w:t>
      </w:r>
      <w:r>
        <w:rPr>
          <w:rFonts w:cs="Arial"/>
          <w:sz w:val="22"/>
          <w:lang w:val="es-ES_tradnl"/>
        </w:rPr>
        <w:t xml:space="preserve"> de 20</w:t>
      </w:r>
      <w:r w:rsidR="00E97960">
        <w:rPr>
          <w:rFonts w:cs="Arial"/>
          <w:sz w:val="22"/>
          <w:lang w:val="es-ES_tradnl"/>
        </w:rPr>
        <w:t>2</w:t>
      </w:r>
      <w:r w:rsidR="00E10DB4">
        <w:rPr>
          <w:rFonts w:cs="Arial"/>
          <w:sz w:val="22"/>
          <w:lang w:val="es-ES_tradnl"/>
        </w:rPr>
        <w:t>1</w:t>
      </w:r>
      <w:r>
        <w:rPr>
          <w:rFonts w:cs="Arial"/>
          <w:sz w:val="22"/>
          <w:lang w:val="es-ES_tradnl"/>
        </w:rPr>
        <w:t>.</w:t>
      </w:r>
    </w:p>
    <w:p w14:paraId="7F394C1B" w14:textId="77777777" w:rsidR="009D03FE" w:rsidRDefault="009D03FE" w:rsidP="002D0146">
      <w:pPr>
        <w:spacing w:line="360" w:lineRule="auto"/>
        <w:jc w:val="both"/>
        <w:rPr>
          <w:rFonts w:cs="Arial"/>
          <w:sz w:val="22"/>
          <w:szCs w:val="22"/>
        </w:rPr>
      </w:pPr>
    </w:p>
    <w:p w14:paraId="5429A2D7" w14:textId="1003527F"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9678F5">
        <w:rPr>
          <w:rFonts w:cs="Arial"/>
          <w:sz w:val="22"/>
          <w:u w:val="single"/>
          <w:lang w:val="es-ES_tradnl"/>
        </w:rPr>
        <w:t>05</w:t>
      </w:r>
      <w:r w:rsidRPr="00A25DB7">
        <w:rPr>
          <w:rFonts w:cs="Arial"/>
          <w:sz w:val="22"/>
          <w:u w:val="single"/>
          <w:lang w:val="es-ES_tradnl"/>
        </w:rPr>
        <w:t>:</w:t>
      </w:r>
      <w:r w:rsidR="009678F5">
        <w:rPr>
          <w:rFonts w:cs="Arial"/>
          <w:sz w:val="22"/>
          <w:u w:val="single"/>
          <w:lang w:val="es-ES_tradnl"/>
        </w:rPr>
        <w:t>15</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5C58F5D5" w14:textId="77777777" w:rsidR="00E97960" w:rsidRDefault="00E97960" w:rsidP="009D03FE">
      <w:pPr>
        <w:spacing w:line="360" w:lineRule="auto"/>
        <w:jc w:val="both"/>
        <w:rPr>
          <w:rFonts w:cs="Arial"/>
          <w:sz w:val="22"/>
          <w:lang w:val="es-ES_tradnl"/>
        </w:rPr>
      </w:pPr>
    </w:p>
    <w:p w14:paraId="5BDBE383" w14:textId="1BD8238A" w:rsidR="00E97960" w:rsidRDefault="00E97960" w:rsidP="00E97960">
      <w:pPr>
        <w:spacing w:line="360" w:lineRule="auto"/>
        <w:jc w:val="both"/>
        <w:rPr>
          <w:rFonts w:cs="Arial"/>
          <w:sz w:val="22"/>
          <w:lang w:val="es-ES_tradnl"/>
        </w:rPr>
      </w:pPr>
      <w:r w:rsidRPr="0039311E">
        <w:rPr>
          <w:rFonts w:cs="Arial"/>
          <w:sz w:val="22"/>
          <w:u w:val="single"/>
          <w:lang w:val="es-ES_tradnl"/>
        </w:rPr>
        <w:t>Minuto 0</w:t>
      </w:r>
      <w:r w:rsidR="009678F5">
        <w:rPr>
          <w:rFonts w:cs="Arial"/>
          <w:sz w:val="22"/>
          <w:u w:val="single"/>
          <w:lang w:val="es-ES_tradnl"/>
        </w:rPr>
        <w:t>5</w:t>
      </w:r>
      <w:r w:rsidRPr="0039311E">
        <w:rPr>
          <w:rFonts w:cs="Arial"/>
          <w:sz w:val="22"/>
          <w:u w:val="single"/>
          <w:lang w:val="es-ES_tradnl"/>
        </w:rPr>
        <w:t>:</w:t>
      </w:r>
      <w:r w:rsidR="009678F5">
        <w:rPr>
          <w:rFonts w:cs="Arial"/>
          <w:sz w:val="22"/>
          <w:u w:val="single"/>
          <w:lang w:val="es-ES_tradnl"/>
        </w:rPr>
        <w:t>33</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E10DB4">
        <w:rPr>
          <w:rFonts w:cs="Arial"/>
          <w:sz w:val="22"/>
          <w:lang w:val="es-ES_tradnl"/>
        </w:rPr>
        <w:t>2</w:t>
      </w:r>
      <w:r>
        <w:rPr>
          <w:rFonts w:cs="Arial"/>
          <w:sz w:val="22"/>
          <w:lang w:val="es-ES_tradnl"/>
        </w:rPr>
        <w:t>5-202</w:t>
      </w:r>
      <w:r w:rsidR="00E10DB4">
        <w:rPr>
          <w:rFonts w:cs="Arial"/>
          <w:sz w:val="22"/>
          <w:lang w:val="es-ES_tradnl"/>
        </w:rPr>
        <w:t>1</w:t>
      </w:r>
      <w:r>
        <w:rPr>
          <w:rFonts w:cs="Arial"/>
          <w:sz w:val="22"/>
          <w:lang w:val="es-ES_tradnl"/>
        </w:rPr>
        <w:t xml:space="preserve">, celebrada el </w:t>
      </w:r>
      <w:r w:rsidR="00E10DB4">
        <w:rPr>
          <w:rFonts w:cs="Arial"/>
          <w:sz w:val="22"/>
          <w:lang w:val="es-ES_tradnl"/>
        </w:rPr>
        <w:t>05</w:t>
      </w:r>
      <w:r>
        <w:rPr>
          <w:rFonts w:cs="Arial"/>
          <w:sz w:val="22"/>
          <w:lang w:val="es-ES_tradnl"/>
        </w:rPr>
        <w:t xml:space="preserve"> de </w:t>
      </w:r>
      <w:r w:rsidR="00E10DB4">
        <w:rPr>
          <w:rFonts w:cs="Arial"/>
          <w:sz w:val="22"/>
          <w:lang w:val="es-ES_tradnl"/>
        </w:rPr>
        <w:t>abril</w:t>
      </w:r>
      <w:r>
        <w:rPr>
          <w:rFonts w:cs="Arial"/>
          <w:sz w:val="22"/>
          <w:lang w:val="es-ES_tradnl"/>
        </w:rPr>
        <w:t xml:space="preserve"> de 202</w:t>
      </w:r>
      <w:r w:rsidR="00E10DB4">
        <w:rPr>
          <w:rFonts w:cs="Arial"/>
          <w:sz w:val="22"/>
          <w:lang w:val="es-ES_tradnl"/>
        </w:rPr>
        <w:t>1</w:t>
      </w:r>
      <w:r>
        <w:rPr>
          <w:rFonts w:cs="Arial"/>
          <w:sz w:val="22"/>
          <w:lang w:val="es-ES_tradnl"/>
        </w:rPr>
        <w:t>.</w:t>
      </w:r>
    </w:p>
    <w:p w14:paraId="1DB41174" w14:textId="77777777" w:rsidR="00E97960" w:rsidRDefault="00E97960" w:rsidP="00E97960">
      <w:pPr>
        <w:spacing w:line="360" w:lineRule="auto"/>
        <w:jc w:val="both"/>
        <w:rPr>
          <w:rFonts w:cs="Arial"/>
          <w:sz w:val="22"/>
          <w:szCs w:val="22"/>
        </w:rPr>
      </w:pPr>
    </w:p>
    <w:p w14:paraId="200E4218" w14:textId="6DAB684B"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D8367E">
        <w:rPr>
          <w:rFonts w:cs="Arial"/>
          <w:sz w:val="22"/>
          <w:u w:val="single"/>
          <w:lang w:val="es-ES_tradnl"/>
        </w:rPr>
        <w:t>14</w:t>
      </w:r>
      <w:r w:rsidRPr="00A25DB7">
        <w:rPr>
          <w:rFonts w:cs="Arial"/>
          <w:sz w:val="22"/>
          <w:u w:val="single"/>
          <w:lang w:val="es-ES_tradnl"/>
        </w:rPr>
        <w:t>:</w:t>
      </w:r>
      <w:r w:rsidR="00D8367E">
        <w:rPr>
          <w:rFonts w:cs="Arial"/>
          <w:sz w:val="22"/>
          <w:u w:val="single"/>
          <w:lang w:val="es-ES_tradnl"/>
        </w:rPr>
        <w:t>35</w:t>
      </w:r>
      <w:r>
        <w:rPr>
          <w:rFonts w:cs="Arial"/>
          <w:sz w:val="22"/>
          <w:lang w:val="es-ES_tradnl"/>
        </w:rPr>
        <w:t xml:space="preserve"> Hechas las enmiendas pertinentes al acta y la minuta en discusión, se aprueban en forma unánime por parte de los señores Directores.</w:t>
      </w:r>
    </w:p>
    <w:p w14:paraId="5E0A59F9" w14:textId="77777777" w:rsidR="007749FC" w:rsidRPr="00D14EAF" w:rsidRDefault="007749FC" w:rsidP="007749FC">
      <w:pPr>
        <w:spacing w:line="360" w:lineRule="auto"/>
        <w:jc w:val="both"/>
        <w:rPr>
          <w:rFonts w:cs="Arial"/>
          <w:b/>
          <w:sz w:val="22"/>
        </w:rPr>
      </w:pPr>
      <w:r w:rsidRPr="00D14EAF">
        <w:rPr>
          <w:rFonts w:cs="Arial"/>
          <w:b/>
          <w:sz w:val="22"/>
        </w:rPr>
        <w:t>************</w:t>
      </w:r>
    </w:p>
    <w:p w14:paraId="4E2A9BB1" w14:textId="77777777" w:rsidR="00FA4CCB" w:rsidRDefault="00FA4CCB" w:rsidP="002D0146">
      <w:pPr>
        <w:spacing w:line="360" w:lineRule="auto"/>
        <w:jc w:val="both"/>
        <w:rPr>
          <w:rFonts w:cs="Arial"/>
          <w:b/>
          <w:sz w:val="22"/>
          <w:szCs w:val="22"/>
          <w:u w:val="single"/>
          <w:lang w:val="es-ES_tradnl"/>
        </w:rPr>
      </w:pPr>
    </w:p>
    <w:p w14:paraId="53A3C744" w14:textId="0EF39BA8"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545759" w:rsidRPr="00545759">
        <w:rPr>
          <w:rFonts w:cs="Arial"/>
          <w:b/>
          <w:bCs/>
          <w:sz w:val="22"/>
          <w:u w:val="single"/>
          <w:lang w:val="es-CR"/>
        </w:rPr>
        <w:t>Seguimiento de la situación de asignación de recursos al FOSUVI en la “Ley de presupuesto ordinario y extraordinario de la República para el ejercicio económico 2021”</w:t>
      </w:r>
    </w:p>
    <w:p w14:paraId="4D20601B" w14:textId="77777777" w:rsidR="009D03FE" w:rsidRDefault="009D03FE" w:rsidP="009D03FE">
      <w:pPr>
        <w:spacing w:line="360" w:lineRule="auto"/>
        <w:jc w:val="both"/>
        <w:rPr>
          <w:rFonts w:cs="Arial"/>
          <w:sz w:val="22"/>
          <w:szCs w:val="22"/>
        </w:rPr>
      </w:pPr>
    </w:p>
    <w:p w14:paraId="6F793CCE" w14:textId="2F6BF850" w:rsidR="009678F5" w:rsidRDefault="009678F5" w:rsidP="009678F5">
      <w:pPr>
        <w:spacing w:line="360" w:lineRule="auto"/>
        <w:jc w:val="both"/>
        <w:rPr>
          <w:rFonts w:cs="Arial"/>
          <w:sz w:val="22"/>
          <w:lang w:val="es-CR"/>
        </w:rPr>
      </w:pPr>
      <w:r w:rsidRPr="0039311E">
        <w:rPr>
          <w:rFonts w:cs="Arial"/>
          <w:sz w:val="22"/>
          <w:u w:val="single"/>
          <w:lang w:val="es-ES_tradnl"/>
        </w:rPr>
        <w:t xml:space="preserve">Minuto </w:t>
      </w:r>
      <w:r w:rsidR="00D8367E">
        <w:rPr>
          <w:rFonts w:cs="Arial"/>
          <w:sz w:val="22"/>
          <w:u w:val="single"/>
          <w:lang w:val="es-ES_tradnl"/>
        </w:rPr>
        <w:t>15</w:t>
      </w:r>
      <w:r w:rsidRPr="0039311E">
        <w:rPr>
          <w:rFonts w:cs="Arial"/>
          <w:sz w:val="22"/>
          <w:u w:val="single"/>
          <w:lang w:val="es-ES_tradnl"/>
        </w:rPr>
        <w:t>:</w:t>
      </w:r>
      <w:r w:rsidR="00D8367E">
        <w:rPr>
          <w:rFonts w:cs="Arial"/>
          <w:sz w:val="22"/>
          <w:u w:val="single"/>
          <w:lang w:val="es-ES_tradnl"/>
        </w:rPr>
        <w:t>19</w:t>
      </w:r>
      <w:r>
        <w:rPr>
          <w:rFonts w:cs="Arial"/>
          <w:sz w:val="22"/>
          <w:lang w:val="es-ES_tradnl"/>
        </w:rPr>
        <w:t xml:space="preserve"> Los señores Directores proceden a analizar la situación actual de </w:t>
      </w:r>
      <w:r w:rsidRPr="00D732B8">
        <w:rPr>
          <w:rFonts w:cs="Arial"/>
          <w:sz w:val="22"/>
          <w:lang w:val="es-CR"/>
        </w:rPr>
        <w:t xml:space="preserve">la asignación de recursos </w:t>
      </w:r>
      <w:r>
        <w:rPr>
          <w:rFonts w:cs="Arial"/>
          <w:sz w:val="22"/>
          <w:lang w:val="es-CR"/>
        </w:rPr>
        <w:t xml:space="preserve">destinados al </w:t>
      </w:r>
      <w:r w:rsidRPr="00D732B8">
        <w:rPr>
          <w:rFonts w:cs="Arial"/>
          <w:sz w:val="22"/>
          <w:lang w:val="es-CR"/>
        </w:rPr>
        <w:t>FOSUVI en la "</w:t>
      </w:r>
      <w:r w:rsidRPr="00D732B8">
        <w:rPr>
          <w:rFonts w:cs="Arial"/>
          <w:i/>
          <w:iCs/>
          <w:sz w:val="22"/>
          <w:lang w:val="es-CR"/>
        </w:rPr>
        <w:t>Ley de presupuesto ordinario y extraordinario de la República para el ejercicio económico 2021</w:t>
      </w:r>
      <w:r w:rsidRPr="00D732B8">
        <w:rPr>
          <w:rFonts w:cs="Arial"/>
          <w:sz w:val="22"/>
          <w:lang w:val="es-CR"/>
        </w:rPr>
        <w:t>"</w:t>
      </w:r>
      <w:r>
        <w:rPr>
          <w:rFonts w:cs="Arial"/>
          <w:sz w:val="22"/>
          <w:lang w:val="es-CR"/>
        </w:rPr>
        <w:t>.</w:t>
      </w:r>
    </w:p>
    <w:p w14:paraId="5C21EC0E" w14:textId="2B9A3728" w:rsidR="00D8367E" w:rsidRDefault="00D8367E" w:rsidP="009678F5">
      <w:pPr>
        <w:spacing w:line="360" w:lineRule="auto"/>
        <w:jc w:val="both"/>
        <w:rPr>
          <w:rFonts w:cs="Arial"/>
          <w:sz w:val="22"/>
          <w:lang w:val="es-CR"/>
        </w:rPr>
      </w:pPr>
    </w:p>
    <w:p w14:paraId="3BF50847" w14:textId="60AE6A83" w:rsidR="00D8367E" w:rsidRDefault="00D8367E" w:rsidP="00D8367E">
      <w:pPr>
        <w:spacing w:line="360" w:lineRule="auto"/>
        <w:jc w:val="both"/>
        <w:rPr>
          <w:rFonts w:cs="Arial"/>
          <w:sz w:val="22"/>
          <w:szCs w:val="22"/>
          <w:lang w:val="es-CR"/>
        </w:rPr>
      </w:pPr>
      <w:r>
        <w:rPr>
          <w:rFonts w:cs="Arial"/>
          <w:sz w:val="22"/>
          <w:lang w:val="es-CR"/>
        </w:rPr>
        <w:t xml:space="preserve">Para estos efectos, se tiene a la vista copia del oficio GG-OF-0485-2021, del 12 de abril de 2021, por medio del, atendiendo lo dispuesto en el acuerdo N° 2 de la sesión 26-2021, la </w:t>
      </w:r>
      <w:r w:rsidRPr="00D8367E">
        <w:rPr>
          <w:rFonts w:cs="Arial"/>
          <w:sz w:val="22"/>
          <w:lang w:val="es-ES_tradnl"/>
        </w:rPr>
        <w:t>Gerencia General</w:t>
      </w:r>
      <w:r>
        <w:rPr>
          <w:rFonts w:cs="Arial"/>
          <w:sz w:val="22"/>
          <w:lang w:val="es-ES_tradnl"/>
        </w:rPr>
        <w:t xml:space="preserve"> le expone al</w:t>
      </w:r>
      <w:r>
        <w:rPr>
          <w:rFonts w:cs="Arial"/>
          <w:sz w:val="22"/>
          <w:szCs w:val="22"/>
          <w:lang w:val="es-ES_tradnl"/>
        </w:rPr>
        <w:t xml:space="preserve"> señor Ministro de Hacienda, todos los temas institucionales que se han dado en torno a la partida de ¢28.000 millones, contenida en la Ley </w:t>
      </w:r>
      <w:r w:rsidRPr="00A8404D">
        <w:rPr>
          <w:rFonts w:cs="Arial"/>
          <w:sz w:val="22"/>
          <w:szCs w:val="22"/>
          <w:lang w:val="es-CR"/>
        </w:rPr>
        <w:t>N° 9926</w:t>
      </w:r>
      <w:r>
        <w:rPr>
          <w:rFonts w:cs="Arial"/>
          <w:sz w:val="22"/>
          <w:szCs w:val="22"/>
          <w:lang w:val="es-CR"/>
        </w:rPr>
        <w:t xml:space="preserve"> </w:t>
      </w:r>
      <w:r>
        <w:rPr>
          <w:rFonts w:cs="Arial"/>
          <w:sz w:val="22"/>
          <w:szCs w:val="22"/>
          <w:lang w:val="es-ES_tradnl"/>
        </w:rPr>
        <w:t xml:space="preserve">para </w:t>
      </w:r>
      <w:r w:rsidRPr="00591FE7">
        <w:rPr>
          <w:rFonts w:cs="Arial"/>
          <w:sz w:val="22"/>
          <w:szCs w:val="22"/>
          <w:lang w:val="es-CR"/>
        </w:rPr>
        <w:t>subsidios de vivienda a través del FOSUVI</w:t>
      </w:r>
      <w:r>
        <w:rPr>
          <w:rFonts w:cs="Arial"/>
          <w:sz w:val="22"/>
          <w:szCs w:val="22"/>
          <w:lang w:val="es-CR"/>
        </w:rPr>
        <w:t>, y le solicita que, de conformidad con lo</w:t>
      </w:r>
      <w:r w:rsidRPr="00810CEA">
        <w:rPr>
          <w:rFonts w:cs="Arial"/>
          <w:sz w:val="22"/>
          <w:szCs w:val="22"/>
          <w:lang w:val="es-CR"/>
        </w:rPr>
        <w:t xml:space="preserve"> dispuesto por la Contraloría General de la República</w:t>
      </w:r>
      <w:r>
        <w:rPr>
          <w:rFonts w:cs="Arial"/>
          <w:sz w:val="22"/>
          <w:szCs w:val="22"/>
          <w:lang w:val="es-CR"/>
        </w:rPr>
        <w:t xml:space="preserve"> en el oficio </w:t>
      </w:r>
      <w:r w:rsidRPr="00CA7165">
        <w:rPr>
          <w:rFonts w:cs="Arial"/>
          <w:sz w:val="22"/>
          <w:szCs w:val="22"/>
          <w:lang w:val="es-CR"/>
        </w:rPr>
        <w:t>DFOE-EC-0338</w:t>
      </w:r>
      <w:r>
        <w:rPr>
          <w:rFonts w:cs="Arial"/>
          <w:sz w:val="22"/>
          <w:szCs w:val="22"/>
          <w:lang w:val="es-CR"/>
        </w:rPr>
        <w:t xml:space="preserve"> y en los términos </w:t>
      </w:r>
      <w:r w:rsidRPr="00810CEA">
        <w:rPr>
          <w:rFonts w:cs="Arial"/>
          <w:sz w:val="22"/>
          <w:szCs w:val="22"/>
          <w:lang w:val="es-CR"/>
        </w:rPr>
        <w:t>señalados por la Dirección General de Presupuesto Nacional</w:t>
      </w:r>
      <w:r>
        <w:rPr>
          <w:rFonts w:cs="Arial"/>
          <w:sz w:val="22"/>
          <w:szCs w:val="22"/>
          <w:lang w:val="es-CR"/>
        </w:rPr>
        <w:t xml:space="preserve"> de ese Ministerio, en el oficio</w:t>
      </w:r>
      <w:r w:rsidRPr="00FC5942">
        <w:rPr>
          <w:rFonts w:cs="Arial"/>
          <w:sz w:val="22"/>
          <w:szCs w:val="22"/>
          <w:lang w:val="es-CR"/>
        </w:rPr>
        <w:t xml:space="preserve"> </w:t>
      </w:r>
      <w:r w:rsidRPr="0051563E">
        <w:rPr>
          <w:rFonts w:cs="Arial"/>
          <w:sz w:val="22"/>
          <w:szCs w:val="22"/>
          <w:lang w:val="es-CR"/>
        </w:rPr>
        <w:t>DGPN-0211-2021</w:t>
      </w:r>
      <w:r>
        <w:rPr>
          <w:rFonts w:cs="Arial"/>
          <w:sz w:val="22"/>
          <w:szCs w:val="22"/>
          <w:lang w:val="es-CR"/>
        </w:rPr>
        <w:t xml:space="preserve">, </w:t>
      </w:r>
      <w:r w:rsidRPr="00810CEA">
        <w:rPr>
          <w:rFonts w:cs="Arial"/>
          <w:sz w:val="22"/>
          <w:szCs w:val="22"/>
          <w:lang w:val="es-CR"/>
        </w:rPr>
        <w:t>proceda con el trámite y publicación del Decreto Ejecutivo</w:t>
      </w:r>
      <w:r>
        <w:rPr>
          <w:rFonts w:cs="Arial"/>
          <w:sz w:val="22"/>
          <w:szCs w:val="22"/>
          <w:lang w:val="es-CR"/>
        </w:rPr>
        <w:t>,</w:t>
      </w:r>
      <w:r w:rsidRPr="00810CEA">
        <w:rPr>
          <w:rFonts w:cs="Arial"/>
          <w:sz w:val="22"/>
          <w:szCs w:val="22"/>
          <w:lang w:val="es-CR"/>
        </w:rPr>
        <w:t xml:space="preserve"> para incorporar la coletilla con el destino final de </w:t>
      </w:r>
      <w:r>
        <w:rPr>
          <w:rFonts w:cs="Arial"/>
          <w:sz w:val="22"/>
          <w:szCs w:val="22"/>
          <w:lang w:val="es-CR"/>
        </w:rPr>
        <w:t>esos</w:t>
      </w:r>
      <w:r w:rsidRPr="00810CEA">
        <w:rPr>
          <w:rFonts w:cs="Arial"/>
          <w:sz w:val="22"/>
          <w:szCs w:val="22"/>
          <w:lang w:val="es-CR"/>
        </w:rPr>
        <w:t xml:space="preserve"> recursos</w:t>
      </w:r>
      <w:r>
        <w:rPr>
          <w:rFonts w:cs="Arial"/>
          <w:sz w:val="22"/>
          <w:szCs w:val="22"/>
          <w:lang w:val="es-CR"/>
        </w:rPr>
        <w:t>.</w:t>
      </w:r>
    </w:p>
    <w:p w14:paraId="7AC5F516" w14:textId="77777777" w:rsidR="00D8367E" w:rsidRDefault="00D8367E" w:rsidP="009678F5">
      <w:pPr>
        <w:spacing w:line="360" w:lineRule="auto"/>
        <w:jc w:val="both"/>
        <w:rPr>
          <w:rFonts w:cs="Arial"/>
          <w:sz w:val="22"/>
          <w:lang w:val="es-CR"/>
        </w:rPr>
      </w:pPr>
    </w:p>
    <w:p w14:paraId="5A87AEA4" w14:textId="2B357514" w:rsidR="00D8367E" w:rsidRDefault="00D8367E" w:rsidP="009678F5">
      <w:pPr>
        <w:spacing w:line="360" w:lineRule="auto"/>
        <w:jc w:val="both"/>
        <w:rPr>
          <w:rFonts w:cs="Arial"/>
          <w:sz w:val="22"/>
          <w:lang w:val="es-CR"/>
        </w:rPr>
      </w:pPr>
      <w:r>
        <w:rPr>
          <w:rFonts w:cs="Arial"/>
          <w:sz w:val="22"/>
          <w:lang w:val="es-CR"/>
        </w:rPr>
        <w:t xml:space="preserve">Tanto </w:t>
      </w:r>
      <w:r w:rsidR="009678F5">
        <w:rPr>
          <w:rFonts w:cs="Arial"/>
          <w:sz w:val="22"/>
          <w:lang w:val="es-CR"/>
        </w:rPr>
        <w:t xml:space="preserve">la Directora Presidenta </w:t>
      </w:r>
      <w:r>
        <w:rPr>
          <w:rFonts w:cs="Arial"/>
          <w:sz w:val="22"/>
          <w:lang w:val="es-CR"/>
        </w:rPr>
        <w:t xml:space="preserve">como el señor Gerente General, informan sobre las gestiones que se ha venido realizando en torno al tema, y de la discusión que se lleva a cabo al respecto, finalmente se concuerda en la </w:t>
      </w:r>
      <w:r w:rsidR="00E46918">
        <w:rPr>
          <w:rFonts w:cs="Arial"/>
          <w:sz w:val="22"/>
          <w:lang w:val="es-CR"/>
        </w:rPr>
        <w:t xml:space="preserve">importancia de elaborar escenarios sobre la ejecución de los recursos del FOSUVI en los próximos meses y (minuto </w:t>
      </w:r>
      <w:r w:rsidR="00872FD9">
        <w:rPr>
          <w:rFonts w:cs="Arial"/>
          <w:sz w:val="22"/>
          <w:lang w:val="es-CR"/>
        </w:rPr>
        <w:t>73</w:t>
      </w:r>
      <w:r w:rsidR="00E46918">
        <w:rPr>
          <w:rFonts w:cs="Arial"/>
          <w:sz w:val="22"/>
          <w:lang w:val="es-CR"/>
        </w:rPr>
        <w:t>:</w:t>
      </w:r>
      <w:r w:rsidR="00872FD9">
        <w:rPr>
          <w:rFonts w:cs="Arial"/>
          <w:sz w:val="22"/>
          <w:lang w:val="es-CR"/>
        </w:rPr>
        <w:t>04</w:t>
      </w:r>
      <w:r w:rsidR="00E46918">
        <w:rPr>
          <w:rFonts w:cs="Arial"/>
          <w:sz w:val="22"/>
          <w:lang w:val="es-CR"/>
        </w:rPr>
        <w:t xml:space="preserve">) girar instrucciones a </w:t>
      </w:r>
      <w:r w:rsidR="0014449C">
        <w:rPr>
          <w:rFonts w:cs="Arial"/>
          <w:sz w:val="22"/>
          <w:lang w:val="es-CR"/>
        </w:rPr>
        <w:t xml:space="preserve">la </w:t>
      </w:r>
      <w:r w:rsidR="0014449C" w:rsidRPr="0014449C">
        <w:rPr>
          <w:rFonts w:cs="Arial"/>
          <w:sz w:val="22"/>
          <w:lang w:val="es-ES_tradnl"/>
        </w:rPr>
        <w:t>Administración</w:t>
      </w:r>
      <w:r w:rsidR="0014449C">
        <w:rPr>
          <w:rFonts w:cs="Arial"/>
          <w:sz w:val="22"/>
          <w:lang w:val="es-ES_tradnl"/>
        </w:rPr>
        <w:t xml:space="preserve">, para que </w:t>
      </w:r>
      <w:r w:rsidR="00E46918">
        <w:rPr>
          <w:rFonts w:cs="Arial"/>
          <w:sz w:val="22"/>
          <w:lang w:val="es-ES_tradnl"/>
        </w:rPr>
        <w:t xml:space="preserve">con base en lo dispuesto en el acuerdo N° 2 de la sesión 26-2021 y según lo planteado en el oficio </w:t>
      </w:r>
      <w:r w:rsidR="00E46918">
        <w:rPr>
          <w:rFonts w:cs="Arial"/>
          <w:sz w:val="22"/>
          <w:lang w:val="es-CR"/>
        </w:rPr>
        <w:t xml:space="preserve">GG-OF-0485-2021, informe a los actores del Sistema, a las familias y desarrolladores que tienen operaciones de bono en trámite y a la población en general, la situación que </w:t>
      </w:r>
      <w:r w:rsidR="00872FD9">
        <w:rPr>
          <w:rFonts w:cs="Arial"/>
          <w:sz w:val="22"/>
          <w:lang w:val="es-CR"/>
        </w:rPr>
        <w:t xml:space="preserve">actualmente </w:t>
      </w:r>
      <w:r w:rsidR="00E46918">
        <w:rPr>
          <w:rFonts w:cs="Arial"/>
          <w:sz w:val="22"/>
          <w:lang w:val="es-CR"/>
        </w:rPr>
        <w:t xml:space="preserve">se </w:t>
      </w:r>
      <w:r w:rsidR="00872FD9">
        <w:rPr>
          <w:rFonts w:cs="Arial"/>
          <w:sz w:val="22"/>
          <w:lang w:val="es-CR"/>
        </w:rPr>
        <w:t xml:space="preserve">presenta </w:t>
      </w:r>
      <w:r w:rsidR="00E46918">
        <w:rPr>
          <w:rFonts w:cs="Arial"/>
          <w:sz w:val="22"/>
          <w:lang w:val="es-CR"/>
        </w:rPr>
        <w:t>con los recursos del FOSUVI y la posición que al respecto mantiene esta institución.</w:t>
      </w:r>
      <w:r w:rsidR="00872FD9">
        <w:rPr>
          <w:rFonts w:cs="Arial"/>
          <w:sz w:val="22"/>
          <w:lang w:val="es-CR"/>
        </w:rPr>
        <w:t xml:space="preserve">  Lo anterior, según se consigna en el </w:t>
      </w:r>
      <w:r w:rsidR="00872FD9" w:rsidRPr="00872FD9">
        <w:rPr>
          <w:rFonts w:cs="Arial"/>
          <w:b/>
          <w:bCs/>
          <w:sz w:val="22"/>
          <w:lang w:val="es-CR"/>
        </w:rPr>
        <w:t>Acuerdo N° 1</w:t>
      </w:r>
      <w:r w:rsidR="00872FD9">
        <w:rPr>
          <w:rFonts w:cs="Arial"/>
          <w:sz w:val="22"/>
          <w:lang w:val="es-CR"/>
        </w:rPr>
        <w:t xml:space="preserve"> que se anexa a esta minuta.</w:t>
      </w:r>
    </w:p>
    <w:p w14:paraId="01D3BEED" w14:textId="77777777" w:rsidR="00D8367E" w:rsidRDefault="00D8367E" w:rsidP="009678F5">
      <w:pPr>
        <w:spacing w:line="360" w:lineRule="auto"/>
        <w:jc w:val="both"/>
        <w:rPr>
          <w:rFonts w:cs="Arial"/>
          <w:sz w:val="22"/>
          <w:lang w:val="es-CR"/>
        </w:rPr>
      </w:pPr>
    </w:p>
    <w:p w14:paraId="4C7090A1"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15694F93" w14:textId="77777777" w:rsidR="00D13B6B" w:rsidRDefault="00D13B6B" w:rsidP="002D0146">
      <w:pPr>
        <w:spacing w:line="360" w:lineRule="auto"/>
        <w:jc w:val="both"/>
        <w:rPr>
          <w:rFonts w:cs="Arial"/>
          <w:b/>
          <w:bCs/>
          <w:sz w:val="22"/>
          <w:szCs w:val="22"/>
          <w:u w:val="single"/>
          <w:lang w:val="es-ES_tradnl"/>
        </w:rPr>
      </w:pPr>
    </w:p>
    <w:p w14:paraId="041E8123" w14:textId="7631533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545759" w:rsidRPr="00545759">
        <w:rPr>
          <w:rFonts w:cs="Arial"/>
          <w:b/>
          <w:bCs/>
          <w:sz w:val="22"/>
          <w:u w:val="single"/>
          <w:lang w:val="es-CR"/>
        </w:rPr>
        <w:t>Solicitud de aprobación de once bonos extraordinarios individuales en el proyecto Malinche VI</w:t>
      </w:r>
    </w:p>
    <w:p w14:paraId="214CE12D" w14:textId="77777777" w:rsidR="009D03FE" w:rsidRDefault="009D03FE" w:rsidP="009D03FE">
      <w:pPr>
        <w:spacing w:line="360" w:lineRule="auto"/>
        <w:jc w:val="both"/>
        <w:rPr>
          <w:rFonts w:cs="Arial"/>
          <w:sz w:val="22"/>
          <w:szCs w:val="22"/>
        </w:rPr>
      </w:pPr>
    </w:p>
    <w:p w14:paraId="2E80F8E6" w14:textId="4D03FECC" w:rsidR="00727E2F" w:rsidRDefault="00727E2F" w:rsidP="00727E2F">
      <w:pPr>
        <w:spacing w:line="360" w:lineRule="auto"/>
        <w:jc w:val="both"/>
        <w:rPr>
          <w:sz w:val="22"/>
          <w:szCs w:val="22"/>
          <w:lang w:val="es-ES_tradnl"/>
        </w:rPr>
      </w:pPr>
      <w:r w:rsidRPr="0039311E">
        <w:rPr>
          <w:rFonts w:cs="Arial"/>
          <w:sz w:val="22"/>
          <w:u w:val="single"/>
          <w:lang w:val="es-ES_tradnl"/>
        </w:rPr>
        <w:t xml:space="preserve">Minuto </w:t>
      </w:r>
      <w:r w:rsidR="00872FD9">
        <w:rPr>
          <w:rFonts w:cs="Arial"/>
          <w:sz w:val="22"/>
          <w:u w:val="single"/>
          <w:lang w:val="es-ES_tradnl"/>
        </w:rPr>
        <w:t>75</w:t>
      </w:r>
      <w:r w:rsidRPr="0039311E">
        <w:rPr>
          <w:rFonts w:cs="Arial"/>
          <w:sz w:val="22"/>
          <w:u w:val="single"/>
          <w:lang w:val="es-ES_tradnl"/>
        </w:rPr>
        <w:t>:</w:t>
      </w:r>
      <w:r w:rsidR="00872FD9">
        <w:rPr>
          <w:rFonts w:cs="Arial"/>
          <w:sz w:val="22"/>
          <w:u w:val="single"/>
          <w:lang w:val="es-ES_tradnl"/>
        </w:rPr>
        <w:t>3</w:t>
      </w:r>
      <w:r>
        <w:rPr>
          <w:rFonts w:cs="Arial"/>
          <w:sz w:val="22"/>
          <w:u w:val="single"/>
          <w:lang w:val="es-ES_tradnl"/>
        </w:rPr>
        <w:t>3</w:t>
      </w:r>
      <w:r>
        <w:rPr>
          <w:rFonts w:cs="Arial"/>
          <w:sz w:val="22"/>
          <w:lang w:val="es-ES_tradnl"/>
        </w:rPr>
        <w:t xml:space="preserve"> Se </w:t>
      </w:r>
      <w:r>
        <w:rPr>
          <w:rFonts w:cs="Arial"/>
          <w:bCs/>
          <w:sz w:val="22"/>
          <w:szCs w:val="22"/>
          <w:lang w:val="es-ES_tradnl"/>
        </w:rPr>
        <w:t xml:space="preserve">conoce el </w:t>
      </w:r>
      <w:r>
        <w:rPr>
          <w:rFonts w:cs="Arial"/>
          <w:sz w:val="22"/>
          <w:lang w:val="es-ES_tradnl"/>
        </w:rPr>
        <w:t xml:space="preserve">oficio </w:t>
      </w:r>
      <w:r w:rsidRPr="00BB303F">
        <w:rPr>
          <w:rFonts w:cs="Arial"/>
          <w:sz w:val="22"/>
          <w:szCs w:val="22"/>
        </w:rPr>
        <w:t>GG-ME-</w:t>
      </w:r>
      <w:r w:rsidR="00542D84">
        <w:rPr>
          <w:rFonts w:cs="Arial"/>
          <w:sz w:val="22"/>
          <w:szCs w:val="22"/>
        </w:rPr>
        <w:t>0471</w:t>
      </w:r>
      <w:r w:rsidRPr="00BB303F">
        <w:rPr>
          <w:rFonts w:cs="Arial"/>
          <w:sz w:val="22"/>
          <w:szCs w:val="22"/>
        </w:rPr>
        <w:t>-20</w:t>
      </w:r>
      <w:r>
        <w:rPr>
          <w:rFonts w:cs="Arial"/>
          <w:sz w:val="22"/>
          <w:szCs w:val="22"/>
        </w:rPr>
        <w:t>2</w:t>
      </w:r>
      <w:r w:rsidR="00542D84">
        <w:rPr>
          <w:rFonts w:cs="Arial"/>
          <w:sz w:val="22"/>
          <w:szCs w:val="22"/>
        </w:rPr>
        <w:t>1</w:t>
      </w:r>
      <w:r w:rsidRPr="00BB303F">
        <w:rPr>
          <w:rFonts w:cs="Arial"/>
          <w:sz w:val="22"/>
          <w:szCs w:val="22"/>
        </w:rPr>
        <w:t xml:space="preserve"> del </w:t>
      </w:r>
      <w:r w:rsidR="00542D84">
        <w:rPr>
          <w:rFonts w:cs="Arial"/>
          <w:sz w:val="22"/>
          <w:szCs w:val="22"/>
        </w:rPr>
        <w:t>08</w:t>
      </w:r>
      <w:r>
        <w:rPr>
          <w:rFonts w:cs="Arial"/>
          <w:sz w:val="22"/>
          <w:szCs w:val="22"/>
        </w:rPr>
        <w:t xml:space="preserve"> de </w:t>
      </w:r>
      <w:r w:rsidR="00542D84">
        <w:rPr>
          <w:rFonts w:cs="Arial"/>
          <w:sz w:val="22"/>
          <w:szCs w:val="22"/>
        </w:rPr>
        <w:t>abril</w:t>
      </w:r>
      <w:r w:rsidRPr="00BB303F">
        <w:rPr>
          <w:rFonts w:cs="Arial"/>
          <w:sz w:val="22"/>
          <w:szCs w:val="22"/>
        </w:rPr>
        <w:t xml:space="preserve"> de 20</w:t>
      </w:r>
      <w:r>
        <w:rPr>
          <w:rFonts w:cs="Arial"/>
          <w:sz w:val="22"/>
          <w:szCs w:val="22"/>
        </w:rPr>
        <w:t>2</w:t>
      </w:r>
      <w:r w:rsidR="00542D84">
        <w:rPr>
          <w:rFonts w:cs="Arial"/>
          <w:sz w:val="22"/>
          <w:szCs w:val="22"/>
        </w:rPr>
        <w:t>1</w:t>
      </w:r>
      <w:r w:rsidRPr="00BB303F">
        <w:rPr>
          <w:rFonts w:cs="Arial"/>
          <w:sz w:val="22"/>
          <w:szCs w:val="22"/>
        </w:rPr>
        <w:t xml:space="preserve">, mediante el cual, la Gerencia General remite y avala el informe </w:t>
      </w:r>
      <w:r>
        <w:rPr>
          <w:rFonts w:cs="Arial"/>
          <w:sz w:val="22"/>
          <w:szCs w:val="22"/>
        </w:rPr>
        <w:t>DF</w:t>
      </w:r>
      <w:r w:rsidRPr="00B35EAF">
        <w:rPr>
          <w:rFonts w:cs="Arial"/>
          <w:sz w:val="22"/>
          <w:szCs w:val="22"/>
        </w:rPr>
        <w:t>-OF-</w:t>
      </w:r>
      <w:r w:rsidR="00542D84">
        <w:rPr>
          <w:rFonts w:cs="Arial"/>
          <w:sz w:val="22"/>
          <w:szCs w:val="22"/>
        </w:rPr>
        <w:t>0516</w:t>
      </w:r>
      <w:r w:rsidRPr="00B35EAF">
        <w:rPr>
          <w:rFonts w:cs="Arial"/>
          <w:sz w:val="22"/>
          <w:szCs w:val="22"/>
        </w:rPr>
        <w:t>-20</w:t>
      </w:r>
      <w:r>
        <w:rPr>
          <w:rFonts w:cs="Arial"/>
          <w:sz w:val="22"/>
          <w:szCs w:val="22"/>
        </w:rPr>
        <w:t>2</w:t>
      </w:r>
      <w:r w:rsidR="00542D84">
        <w:rPr>
          <w:rFonts w:cs="Arial"/>
          <w:sz w:val="22"/>
          <w:szCs w:val="22"/>
        </w:rPr>
        <w:t>1</w:t>
      </w:r>
      <w:r>
        <w:rPr>
          <w:rFonts w:cs="Arial"/>
          <w:sz w:val="22"/>
          <w:szCs w:val="22"/>
        </w:rPr>
        <w:t xml:space="preserve"> de la </w:t>
      </w:r>
      <w:r w:rsidRPr="00B35EAF">
        <w:rPr>
          <w:rFonts w:cs="Arial"/>
          <w:sz w:val="22"/>
          <w:szCs w:val="22"/>
        </w:rPr>
        <w:t>Dirección FOSUVI</w:t>
      </w:r>
      <w:r w:rsidRPr="00BB303F">
        <w:rPr>
          <w:rFonts w:cs="Arial"/>
          <w:sz w:val="22"/>
          <w:szCs w:val="22"/>
        </w:rPr>
        <w:t xml:space="preserve">, </w:t>
      </w:r>
      <w:r w:rsidRPr="00BB303F">
        <w:rPr>
          <w:rFonts w:cs="Arial"/>
          <w:bCs/>
          <w:sz w:val="22"/>
          <w:szCs w:val="22"/>
        </w:rPr>
        <w:t>que contiene los resultados del estudio efectuado a la solicitud</w:t>
      </w:r>
      <w:r w:rsidRPr="00BB303F">
        <w:rPr>
          <w:rFonts w:cs="Arial"/>
          <w:sz w:val="22"/>
          <w:szCs w:val="22"/>
        </w:rPr>
        <w:t xml:space="preserve"> presentada </w:t>
      </w:r>
      <w:r>
        <w:rPr>
          <w:rFonts w:cs="Arial"/>
          <w:sz w:val="22"/>
          <w:szCs w:val="22"/>
        </w:rPr>
        <w:t>por el Grupo Mutual Alajuela – La Vivienda de</w:t>
      </w:r>
      <w:r w:rsidRPr="003A095A">
        <w:rPr>
          <w:rFonts w:cs="Arial"/>
          <w:sz w:val="22"/>
          <w:szCs w:val="22"/>
          <w:lang w:val="es-ES_tradnl"/>
        </w:rPr>
        <w:t xml:space="preserve"> Ahorro y Préstamo</w:t>
      </w:r>
      <w:r>
        <w:rPr>
          <w:rFonts w:cs="Arial"/>
          <w:sz w:val="22"/>
          <w:szCs w:val="22"/>
          <w:lang w:val="es-ES_tradnl"/>
        </w:rPr>
        <w:t xml:space="preserve"> (Grupo Mutual),</w:t>
      </w:r>
      <w:r w:rsidRPr="00BB303F">
        <w:rPr>
          <w:rFonts w:cs="Arial"/>
          <w:sz w:val="22"/>
          <w:szCs w:val="22"/>
        </w:rPr>
        <w:t xml:space="preserve"> para financiar –al amparo del artículo 59 de la Ley del Sistema Financiero Nacional para la Vivienda– la compra de</w:t>
      </w:r>
      <w:r>
        <w:rPr>
          <w:rFonts w:cs="Arial"/>
          <w:sz w:val="22"/>
          <w:szCs w:val="22"/>
        </w:rPr>
        <w:t xml:space="preserve"> </w:t>
      </w:r>
      <w:r w:rsidR="00542D84">
        <w:rPr>
          <w:rFonts w:cs="Arial"/>
          <w:sz w:val="22"/>
          <w:szCs w:val="22"/>
        </w:rPr>
        <w:t>once</w:t>
      </w:r>
      <w:r>
        <w:rPr>
          <w:rFonts w:cs="Arial"/>
          <w:sz w:val="22"/>
          <w:szCs w:val="22"/>
        </w:rPr>
        <w:t xml:space="preserve"> viviendas </w:t>
      </w:r>
      <w:r w:rsidRPr="00D81903">
        <w:rPr>
          <w:rFonts w:cs="Arial"/>
          <w:sz w:val="22"/>
          <w:szCs w:val="22"/>
        </w:rPr>
        <w:t xml:space="preserve">en el </w:t>
      </w:r>
      <w:r>
        <w:rPr>
          <w:rFonts w:cs="Arial"/>
          <w:sz w:val="22"/>
          <w:szCs w:val="22"/>
        </w:rPr>
        <w:t>proyecto habitacional Malinche V</w:t>
      </w:r>
      <w:r w:rsidR="00542D84">
        <w:rPr>
          <w:rFonts w:cs="Arial"/>
          <w:sz w:val="22"/>
          <w:szCs w:val="22"/>
        </w:rPr>
        <w:t>I</w:t>
      </w:r>
      <w:r>
        <w:rPr>
          <w:rFonts w:cs="Arial"/>
          <w:sz w:val="22"/>
          <w:szCs w:val="22"/>
        </w:rPr>
        <w:t>, ubicado en el distrito y cantón de Santa Cruz, provincia de Guanacaste</w:t>
      </w:r>
      <w:r w:rsidRPr="00D81903">
        <w:rPr>
          <w:rFonts w:cs="Arial"/>
          <w:sz w:val="22"/>
          <w:szCs w:val="22"/>
        </w:rPr>
        <w:t xml:space="preserve">, dando solución habitacional a </w:t>
      </w:r>
      <w:r>
        <w:rPr>
          <w:rFonts w:cs="Arial"/>
          <w:sz w:val="22"/>
          <w:szCs w:val="22"/>
        </w:rPr>
        <w:t>siete</w:t>
      </w:r>
      <w:r w:rsidRPr="00D81903">
        <w:rPr>
          <w:rFonts w:cs="Arial"/>
          <w:sz w:val="22"/>
          <w:szCs w:val="22"/>
        </w:rPr>
        <w:t xml:space="preserve"> familias que habitan en condición de extrema necesidad.</w:t>
      </w:r>
      <w:r>
        <w:rPr>
          <w:rFonts w:cs="Arial"/>
          <w:sz w:val="22"/>
          <w:szCs w:val="22"/>
        </w:rPr>
        <w:t xml:space="preserve">  </w:t>
      </w:r>
      <w:r w:rsidRPr="00F32A7D">
        <w:rPr>
          <w:sz w:val="22"/>
          <w:szCs w:val="22"/>
          <w:lang w:val="es-ES_tradnl"/>
        </w:rPr>
        <w:t>Dichos documentos se adjuntan a</w:t>
      </w:r>
      <w:r>
        <w:rPr>
          <w:sz w:val="22"/>
          <w:szCs w:val="22"/>
          <w:lang w:val="es-ES_tradnl"/>
        </w:rPr>
        <w:t>l expediente del</w:t>
      </w:r>
      <w:r w:rsidRPr="00F32A7D">
        <w:rPr>
          <w:sz w:val="22"/>
          <w:szCs w:val="22"/>
          <w:lang w:val="es-ES_tradnl"/>
        </w:rPr>
        <w:t xml:space="preserve"> acta.</w:t>
      </w:r>
    </w:p>
    <w:p w14:paraId="24D95EE8" w14:textId="77777777" w:rsidR="00727E2F" w:rsidRDefault="00727E2F" w:rsidP="00727E2F">
      <w:pPr>
        <w:spacing w:line="360" w:lineRule="auto"/>
        <w:jc w:val="both"/>
        <w:rPr>
          <w:sz w:val="22"/>
          <w:szCs w:val="22"/>
          <w:lang w:val="es-ES_tradnl"/>
        </w:rPr>
      </w:pPr>
    </w:p>
    <w:p w14:paraId="421AAB78" w14:textId="7271E525" w:rsidR="00727E2F" w:rsidRDefault="00727E2F" w:rsidP="00727E2F">
      <w:pPr>
        <w:spacing w:line="360" w:lineRule="auto"/>
        <w:jc w:val="both"/>
        <w:rPr>
          <w:rFonts w:cs="Arial"/>
          <w:sz w:val="22"/>
        </w:rPr>
      </w:pPr>
      <w:r>
        <w:rPr>
          <w:rFonts w:cs="Arial"/>
          <w:sz w:val="22"/>
        </w:rPr>
        <w:t xml:space="preserve">Para exponer el contenido del citado informe y atender eventuales consultas de carácter técnico sobre éste y los siguientes ocho temas, se incorporan a la sesión la licenciada Martha Camacho Murillo, Directora del FOSUVI; y </w:t>
      </w:r>
      <w:r w:rsidR="00542D84">
        <w:rPr>
          <w:rFonts w:cs="Arial"/>
          <w:sz w:val="22"/>
        </w:rPr>
        <w:t>la arquitecta Mariella Salas Rodríguez, jefa del Departamento</w:t>
      </w:r>
      <w:r>
        <w:rPr>
          <w:rFonts w:cs="Arial"/>
          <w:sz w:val="22"/>
        </w:rPr>
        <w:t xml:space="preserve"> Técnico.</w:t>
      </w:r>
    </w:p>
    <w:p w14:paraId="1430F57C" w14:textId="77777777" w:rsidR="00727E2F" w:rsidRDefault="00727E2F" w:rsidP="00727E2F">
      <w:pPr>
        <w:spacing w:line="360" w:lineRule="auto"/>
        <w:jc w:val="both"/>
        <w:rPr>
          <w:rFonts w:cs="Arial"/>
          <w:sz w:val="22"/>
        </w:rPr>
      </w:pPr>
    </w:p>
    <w:p w14:paraId="35465630" w14:textId="63D66597" w:rsidR="00727E2F" w:rsidRPr="00BB303F" w:rsidRDefault="00727E2F" w:rsidP="00727E2F">
      <w:pPr>
        <w:spacing w:line="360" w:lineRule="auto"/>
        <w:jc w:val="both"/>
        <w:rPr>
          <w:rFonts w:cs="Arial"/>
          <w:sz w:val="22"/>
          <w:szCs w:val="22"/>
        </w:rPr>
      </w:pPr>
      <w:r>
        <w:rPr>
          <w:rFonts w:cs="Arial"/>
          <w:sz w:val="22"/>
        </w:rPr>
        <w:t xml:space="preserve">La licenciada Camacho Murillo presenta </w:t>
      </w:r>
      <w:r w:rsidRPr="00BB303F">
        <w:rPr>
          <w:rFonts w:cs="Arial"/>
          <w:sz w:val="22"/>
          <w:szCs w:val="22"/>
        </w:rPr>
        <w:t>los aspectos más relevantes de</w:t>
      </w:r>
      <w:r>
        <w:rPr>
          <w:rFonts w:cs="Arial"/>
          <w:sz w:val="22"/>
          <w:szCs w:val="22"/>
        </w:rPr>
        <w:t xml:space="preserve"> la solicitud de </w:t>
      </w:r>
      <w:r w:rsidRPr="00BB303F">
        <w:rPr>
          <w:rFonts w:cs="Arial"/>
          <w:sz w:val="22"/>
          <w:szCs w:val="22"/>
        </w:rPr>
        <w:t xml:space="preserve">la entidad autorizada, así como los antecedentes y las características de este proyecto habitacional, destacando las condiciones bajo las cuales se recomienda la aprobación del financiamiento requerido y, entre otras cosas, </w:t>
      </w:r>
      <w:r w:rsidRPr="00EF3F93">
        <w:rPr>
          <w:rFonts w:cs="Arial"/>
          <w:sz w:val="22"/>
          <w:szCs w:val="22"/>
        </w:rPr>
        <w:t xml:space="preserve">señala que el financiamiento es por un monto </w:t>
      </w:r>
      <w:r>
        <w:rPr>
          <w:rFonts w:cs="Arial"/>
          <w:sz w:val="22"/>
          <w:szCs w:val="22"/>
        </w:rPr>
        <w:t xml:space="preserve">total </w:t>
      </w:r>
      <w:r w:rsidRPr="00EF3F93">
        <w:rPr>
          <w:rFonts w:cs="Arial"/>
          <w:sz w:val="22"/>
          <w:szCs w:val="22"/>
        </w:rPr>
        <w:t>de hasta</w:t>
      </w:r>
      <w:r w:rsidRPr="00EF3F93">
        <w:rPr>
          <w:rFonts w:cs="Arial"/>
          <w:bCs/>
          <w:sz w:val="22"/>
          <w:szCs w:val="22"/>
        </w:rPr>
        <w:t xml:space="preserve"> </w:t>
      </w:r>
      <w:r>
        <w:rPr>
          <w:rFonts w:cs="Arial"/>
          <w:sz w:val="22"/>
          <w:szCs w:val="22"/>
        </w:rPr>
        <w:t>¢</w:t>
      </w:r>
      <w:r w:rsidR="00542D84">
        <w:rPr>
          <w:rFonts w:cs="Arial"/>
          <w:sz w:val="22"/>
          <w:szCs w:val="22"/>
        </w:rPr>
        <w:t>349</w:t>
      </w:r>
      <w:r>
        <w:rPr>
          <w:rFonts w:cs="Arial"/>
          <w:sz w:val="22"/>
          <w:szCs w:val="22"/>
        </w:rPr>
        <w:t>,</w:t>
      </w:r>
      <w:r w:rsidR="00542D84">
        <w:rPr>
          <w:rFonts w:cs="Arial"/>
          <w:sz w:val="22"/>
          <w:szCs w:val="22"/>
        </w:rPr>
        <w:t>9</w:t>
      </w:r>
      <w:r>
        <w:rPr>
          <w:rFonts w:cs="Arial"/>
          <w:sz w:val="22"/>
          <w:szCs w:val="22"/>
        </w:rPr>
        <w:t xml:space="preserve"> millones</w:t>
      </w:r>
      <w:r w:rsidRPr="00EF3F93">
        <w:rPr>
          <w:rFonts w:cs="Arial"/>
          <w:bCs/>
          <w:sz w:val="22"/>
          <w:szCs w:val="22"/>
        </w:rPr>
        <w:t>, que incluye la compra</w:t>
      </w:r>
      <w:r w:rsidRPr="00EF3F93">
        <w:rPr>
          <w:rFonts w:cs="Arial"/>
          <w:sz w:val="22"/>
          <w:szCs w:val="22"/>
        </w:rPr>
        <w:t xml:space="preserve"> de</w:t>
      </w:r>
      <w:r>
        <w:rPr>
          <w:rFonts w:cs="Arial"/>
          <w:sz w:val="22"/>
          <w:szCs w:val="22"/>
        </w:rPr>
        <w:t xml:space="preserve"> las</w:t>
      </w:r>
      <w:r w:rsidR="00542D84">
        <w:rPr>
          <w:rFonts w:cs="Arial"/>
          <w:sz w:val="22"/>
          <w:szCs w:val="22"/>
        </w:rPr>
        <w:t xml:space="preserve"> once</w:t>
      </w:r>
      <w:r>
        <w:rPr>
          <w:rFonts w:cs="Arial"/>
          <w:sz w:val="22"/>
          <w:szCs w:val="22"/>
        </w:rPr>
        <w:t xml:space="preserve"> </w:t>
      </w:r>
      <w:r w:rsidRPr="00EF3F93">
        <w:rPr>
          <w:rFonts w:cs="Arial"/>
          <w:sz w:val="22"/>
          <w:szCs w:val="22"/>
        </w:rPr>
        <w:t>viviendas</w:t>
      </w:r>
      <w:r>
        <w:rPr>
          <w:rFonts w:cs="Arial"/>
          <w:sz w:val="22"/>
          <w:szCs w:val="22"/>
        </w:rPr>
        <w:t xml:space="preserve"> y los respectivos</w:t>
      </w:r>
      <w:r w:rsidRPr="00EF3F93">
        <w:rPr>
          <w:rFonts w:cs="Arial"/>
          <w:sz w:val="22"/>
          <w:szCs w:val="22"/>
        </w:rPr>
        <w:t xml:space="preserve"> gastos de formalización </w:t>
      </w:r>
      <w:r>
        <w:rPr>
          <w:rFonts w:cs="Arial"/>
          <w:sz w:val="22"/>
          <w:szCs w:val="22"/>
        </w:rPr>
        <w:t xml:space="preserve">de las operaciones; concluyendo </w:t>
      </w:r>
      <w:r w:rsidRPr="00BB303F">
        <w:rPr>
          <w:rFonts w:cs="Arial"/>
          <w:sz w:val="22"/>
          <w:szCs w:val="22"/>
        </w:rPr>
        <w:t>se ha verificado el cumplimiento de todos los requisitos vigentes para el proyecto y la razonabilidad de los costos propuestos, así como también se ha certificado que los potenciales beneficiarios cumplen con los respectivos requisitos.</w:t>
      </w:r>
    </w:p>
    <w:p w14:paraId="6665357E" w14:textId="77777777" w:rsidR="00727E2F" w:rsidRDefault="00727E2F" w:rsidP="00727E2F">
      <w:pPr>
        <w:spacing w:line="360" w:lineRule="auto"/>
        <w:jc w:val="both"/>
        <w:rPr>
          <w:rFonts w:cs="Arial"/>
          <w:sz w:val="20"/>
          <w:szCs w:val="20"/>
        </w:rPr>
      </w:pPr>
    </w:p>
    <w:p w14:paraId="53C21C9B" w14:textId="3C5D9856" w:rsidR="00727E2F" w:rsidRPr="0014535E" w:rsidRDefault="00727E2F" w:rsidP="00727E2F">
      <w:pPr>
        <w:spacing w:line="360" w:lineRule="auto"/>
        <w:jc w:val="both"/>
        <w:rPr>
          <w:rFonts w:cs="Arial"/>
          <w:sz w:val="22"/>
          <w:lang w:val="es-ES_tradnl"/>
        </w:rPr>
      </w:pPr>
      <w:r w:rsidRPr="00A25DB7">
        <w:rPr>
          <w:rFonts w:cs="Arial"/>
          <w:sz w:val="22"/>
          <w:u w:val="single"/>
          <w:lang w:val="es-ES_tradnl"/>
        </w:rPr>
        <w:t xml:space="preserve">Minuto </w:t>
      </w:r>
      <w:r w:rsidR="00542D84">
        <w:rPr>
          <w:rFonts w:cs="Arial"/>
          <w:sz w:val="22"/>
          <w:u w:val="single"/>
          <w:lang w:val="es-ES_tradnl"/>
        </w:rPr>
        <w:t>85</w:t>
      </w:r>
      <w:r w:rsidRPr="00A25DB7">
        <w:rPr>
          <w:rFonts w:cs="Arial"/>
          <w:sz w:val="22"/>
          <w:u w:val="single"/>
          <w:lang w:val="es-ES_tradnl"/>
        </w:rPr>
        <w:t>:</w:t>
      </w:r>
      <w:r w:rsidR="00542D84">
        <w:rPr>
          <w:rFonts w:cs="Arial"/>
          <w:sz w:val="22"/>
          <w:u w:val="single"/>
          <w:lang w:val="es-ES_tradnl"/>
        </w:rPr>
        <w:t>10</w:t>
      </w:r>
      <w:r>
        <w:rPr>
          <w:rFonts w:cs="Arial"/>
          <w:sz w:val="22"/>
          <w:lang w:val="es-ES_tradnl"/>
        </w:rPr>
        <w:t xml:space="preserve"> Conocido el informe de la Dirección FOSUVI y no habiendo objeciones de los señores Directores ni por parte de los funcionarios presentes, la </w:t>
      </w:r>
      <w:r w:rsidRPr="0014535E">
        <w:rPr>
          <w:rFonts w:cs="Arial"/>
          <w:sz w:val="22"/>
          <w:lang w:val="es-ES_tradnl"/>
        </w:rPr>
        <w:t>Junta Directiva</w:t>
      </w:r>
      <w:r>
        <w:rPr>
          <w:rFonts w:cs="Arial"/>
          <w:sz w:val="22"/>
          <w:lang w:val="es-ES_tradnl"/>
        </w:rPr>
        <w:t xml:space="preserve"> resuelve actuar de la forma que recomienda la </w:t>
      </w:r>
      <w:r w:rsidRPr="009F5BD9">
        <w:rPr>
          <w:rFonts w:cs="Arial"/>
          <w:sz w:val="22"/>
          <w:lang w:val="es-ES_tradnl"/>
        </w:rPr>
        <w:t>Administración</w:t>
      </w:r>
      <w:r>
        <w:rPr>
          <w:rFonts w:cs="Arial"/>
          <w:sz w:val="22"/>
          <w:lang w:val="es-ES_tradnl"/>
        </w:rPr>
        <w:t xml:space="preserve">, </w:t>
      </w:r>
      <w:r>
        <w:rPr>
          <w:rFonts w:cs="Arial"/>
          <w:sz w:val="22"/>
          <w:szCs w:val="22"/>
        </w:rPr>
        <w:t xml:space="preserve">según se consigna en el </w:t>
      </w:r>
      <w:r>
        <w:rPr>
          <w:rFonts w:cs="Arial"/>
          <w:b/>
          <w:bCs/>
          <w:sz w:val="22"/>
          <w:lang w:val="es-ES_tradnl"/>
        </w:rPr>
        <w:t>Ac</w:t>
      </w:r>
      <w:r w:rsidRPr="007600AA">
        <w:rPr>
          <w:rFonts w:cs="Arial"/>
          <w:b/>
          <w:bCs/>
          <w:sz w:val="22"/>
          <w:lang w:val="es-ES_tradnl"/>
        </w:rPr>
        <w:t xml:space="preserve">uerdo N° </w:t>
      </w:r>
      <w:r>
        <w:rPr>
          <w:rFonts w:cs="Arial"/>
          <w:b/>
          <w:bCs/>
          <w:sz w:val="22"/>
          <w:lang w:val="es-ES_tradnl"/>
        </w:rPr>
        <w:t>2</w:t>
      </w:r>
      <w:r>
        <w:rPr>
          <w:rFonts w:cs="Arial"/>
          <w:sz w:val="22"/>
          <w:szCs w:val="22"/>
        </w:rPr>
        <w:t xml:space="preserve"> que se anexa a esta minuta.  </w:t>
      </w:r>
    </w:p>
    <w:p w14:paraId="7C4AD9B7"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5E8F49B3" w14:textId="77777777" w:rsidR="009D03FE" w:rsidRDefault="009D03FE" w:rsidP="009D03FE">
      <w:pPr>
        <w:spacing w:line="360" w:lineRule="auto"/>
        <w:jc w:val="both"/>
        <w:rPr>
          <w:rFonts w:cs="Arial"/>
          <w:b/>
          <w:bCs/>
          <w:sz w:val="22"/>
          <w:szCs w:val="22"/>
          <w:u w:val="single"/>
          <w:lang w:val="es-ES_tradnl"/>
        </w:rPr>
      </w:pPr>
    </w:p>
    <w:p w14:paraId="3A0B3A8F" w14:textId="16F8133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545759" w:rsidRPr="00545759">
        <w:rPr>
          <w:rFonts w:cs="Arial"/>
          <w:b/>
          <w:bCs/>
          <w:sz w:val="22"/>
          <w:u w:val="single"/>
          <w:lang w:val="es-CR"/>
        </w:rPr>
        <w:t>Solicitud de aprobación de dos bonos extraordinarios individuales en el proyecto Malinche V</w:t>
      </w:r>
    </w:p>
    <w:p w14:paraId="5BD25451" w14:textId="77777777" w:rsidR="009D03FE" w:rsidRDefault="009D03FE" w:rsidP="009D03FE">
      <w:pPr>
        <w:spacing w:line="360" w:lineRule="auto"/>
        <w:jc w:val="both"/>
        <w:rPr>
          <w:rFonts w:cs="Arial"/>
          <w:sz w:val="22"/>
          <w:szCs w:val="22"/>
        </w:rPr>
      </w:pPr>
    </w:p>
    <w:p w14:paraId="7679CA6F" w14:textId="0A7A700A" w:rsidR="00542D84" w:rsidRDefault="00542D84" w:rsidP="00542D84">
      <w:pPr>
        <w:spacing w:line="360" w:lineRule="auto"/>
        <w:jc w:val="both"/>
        <w:rPr>
          <w:sz w:val="22"/>
          <w:szCs w:val="22"/>
          <w:lang w:val="es-ES_tradnl"/>
        </w:rPr>
      </w:pPr>
      <w:r w:rsidRPr="0039311E">
        <w:rPr>
          <w:rFonts w:cs="Arial"/>
          <w:sz w:val="22"/>
          <w:u w:val="single"/>
          <w:lang w:val="es-ES_tradnl"/>
        </w:rPr>
        <w:t xml:space="preserve">Minuto </w:t>
      </w:r>
      <w:r>
        <w:rPr>
          <w:rFonts w:cs="Arial"/>
          <w:sz w:val="22"/>
          <w:u w:val="single"/>
          <w:lang w:val="es-ES_tradnl"/>
        </w:rPr>
        <w:t>87</w:t>
      </w:r>
      <w:r w:rsidRPr="0039311E">
        <w:rPr>
          <w:rFonts w:cs="Arial"/>
          <w:sz w:val="22"/>
          <w:u w:val="single"/>
          <w:lang w:val="es-ES_tradnl"/>
        </w:rPr>
        <w:t>:</w:t>
      </w:r>
      <w:r>
        <w:rPr>
          <w:rFonts w:cs="Arial"/>
          <w:sz w:val="22"/>
          <w:u w:val="single"/>
          <w:lang w:val="es-ES_tradnl"/>
        </w:rPr>
        <w:t>12</w:t>
      </w:r>
      <w:r>
        <w:rPr>
          <w:rFonts w:cs="Arial"/>
          <w:sz w:val="22"/>
          <w:lang w:val="es-ES_tradnl"/>
        </w:rPr>
        <w:t xml:space="preserve"> Se </w:t>
      </w:r>
      <w:r>
        <w:rPr>
          <w:rFonts w:cs="Arial"/>
          <w:bCs/>
          <w:sz w:val="22"/>
          <w:szCs w:val="22"/>
          <w:lang w:val="es-ES_tradnl"/>
        </w:rPr>
        <w:t xml:space="preserve">conoce el </w:t>
      </w:r>
      <w:r>
        <w:rPr>
          <w:rFonts w:cs="Arial"/>
          <w:sz w:val="22"/>
          <w:lang w:val="es-ES_tradnl"/>
        </w:rPr>
        <w:t xml:space="preserve">oficio </w:t>
      </w:r>
      <w:r w:rsidRPr="00BB303F">
        <w:rPr>
          <w:rFonts w:cs="Arial"/>
          <w:sz w:val="22"/>
          <w:szCs w:val="22"/>
        </w:rPr>
        <w:t>GG-ME-</w:t>
      </w:r>
      <w:r>
        <w:rPr>
          <w:rFonts w:cs="Arial"/>
          <w:sz w:val="22"/>
          <w:szCs w:val="22"/>
        </w:rPr>
        <w:t>0477</w:t>
      </w:r>
      <w:r w:rsidRPr="00BB303F">
        <w:rPr>
          <w:rFonts w:cs="Arial"/>
          <w:sz w:val="22"/>
          <w:szCs w:val="22"/>
        </w:rPr>
        <w:t>-20</w:t>
      </w:r>
      <w:r>
        <w:rPr>
          <w:rFonts w:cs="Arial"/>
          <w:sz w:val="22"/>
          <w:szCs w:val="22"/>
        </w:rPr>
        <w:t>21</w:t>
      </w:r>
      <w:r w:rsidRPr="00BB303F">
        <w:rPr>
          <w:rFonts w:cs="Arial"/>
          <w:sz w:val="22"/>
          <w:szCs w:val="22"/>
        </w:rPr>
        <w:t xml:space="preserve"> del </w:t>
      </w:r>
      <w:r>
        <w:rPr>
          <w:rFonts w:cs="Arial"/>
          <w:sz w:val="22"/>
          <w:szCs w:val="22"/>
        </w:rPr>
        <w:t>09 de abril</w:t>
      </w:r>
      <w:r w:rsidRPr="00BB303F">
        <w:rPr>
          <w:rFonts w:cs="Arial"/>
          <w:sz w:val="22"/>
          <w:szCs w:val="22"/>
        </w:rPr>
        <w:t xml:space="preserve"> de 20</w:t>
      </w:r>
      <w:r>
        <w:rPr>
          <w:rFonts w:cs="Arial"/>
          <w:sz w:val="22"/>
          <w:szCs w:val="22"/>
        </w:rPr>
        <w:t>21</w:t>
      </w:r>
      <w:r w:rsidRPr="00BB303F">
        <w:rPr>
          <w:rFonts w:cs="Arial"/>
          <w:sz w:val="22"/>
          <w:szCs w:val="22"/>
        </w:rPr>
        <w:t xml:space="preserve">, mediante el cual, la Gerencia General remite y avala el informe </w:t>
      </w:r>
      <w:r>
        <w:rPr>
          <w:rFonts w:cs="Arial"/>
          <w:sz w:val="22"/>
          <w:szCs w:val="22"/>
        </w:rPr>
        <w:t>DF</w:t>
      </w:r>
      <w:r w:rsidRPr="00B35EAF">
        <w:rPr>
          <w:rFonts w:cs="Arial"/>
          <w:sz w:val="22"/>
          <w:szCs w:val="22"/>
        </w:rPr>
        <w:t>-OF-</w:t>
      </w:r>
      <w:r>
        <w:rPr>
          <w:rFonts w:cs="Arial"/>
          <w:sz w:val="22"/>
          <w:szCs w:val="22"/>
        </w:rPr>
        <w:t>0521</w:t>
      </w:r>
      <w:r w:rsidRPr="00B35EAF">
        <w:rPr>
          <w:rFonts w:cs="Arial"/>
          <w:sz w:val="22"/>
          <w:szCs w:val="22"/>
        </w:rPr>
        <w:t>-20</w:t>
      </w:r>
      <w:r>
        <w:rPr>
          <w:rFonts w:cs="Arial"/>
          <w:sz w:val="22"/>
          <w:szCs w:val="22"/>
        </w:rPr>
        <w:t xml:space="preserve">21 de la </w:t>
      </w:r>
      <w:r w:rsidRPr="00B35EAF">
        <w:rPr>
          <w:rFonts w:cs="Arial"/>
          <w:sz w:val="22"/>
          <w:szCs w:val="22"/>
        </w:rPr>
        <w:t>Dirección FOSUVI</w:t>
      </w:r>
      <w:r w:rsidRPr="00BB303F">
        <w:rPr>
          <w:rFonts w:cs="Arial"/>
          <w:sz w:val="22"/>
          <w:szCs w:val="22"/>
        </w:rPr>
        <w:t xml:space="preserve">, </w:t>
      </w:r>
      <w:r w:rsidRPr="00BB303F">
        <w:rPr>
          <w:rFonts w:cs="Arial"/>
          <w:bCs/>
          <w:sz w:val="22"/>
          <w:szCs w:val="22"/>
        </w:rPr>
        <w:t>que contiene los resultados del estudio efectuado a la solicitud</w:t>
      </w:r>
      <w:r w:rsidRPr="00BB303F">
        <w:rPr>
          <w:rFonts w:cs="Arial"/>
          <w:sz w:val="22"/>
          <w:szCs w:val="22"/>
        </w:rPr>
        <w:t xml:space="preserve"> presentada </w:t>
      </w:r>
      <w:r>
        <w:rPr>
          <w:rFonts w:cs="Arial"/>
          <w:sz w:val="22"/>
          <w:szCs w:val="22"/>
        </w:rPr>
        <w:t>por el Grupo Mutual Alajuela – La Vivienda de</w:t>
      </w:r>
      <w:r w:rsidRPr="003A095A">
        <w:rPr>
          <w:rFonts w:cs="Arial"/>
          <w:sz w:val="22"/>
          <w:szCs w:val="22"/>
          <w:lang w:val="es-ES_tradnl"/>
        </w:rPr>
        <w:t xml:space="preserve"> Ahorro y Préstamo</w:t>
      </w:r>
      <w:r>
        <w:rPr>
          <w:rFonts w:cs="Arial"/>
          <w:sz w:val="22"/>
          <w:szCs w:val="22"/>
          <w:lang w:val="es-ES_tradnl"/>
        </w:rPr>
        <w:t xml:space="preserve"> (Grupo Mutual),</w:t>
      </w:r>
      <w:r w:rsidRPr="00BB303F">
        <w:rPr>
          <w:rFonts w:cs="Arial"/>
          <w:sz w:val="22"/>
          <w:szCs w:val="22"/>
        </w:rPr>
        <w:t xml:space="preserve"> para financiar –al amparo del artículo 59 de la Ley del Sistema Financiero Nacional para la Vivienda– la compra de</w:t>
      </w:r>
      <w:r>
        <w:rPr>
          <w:rFonts w:cs="Arial"/>
          <w:sz w:val="22"/>
          <w:szCs w:val="22"/>
        </w:rPr>
        <w:t xml:space="preserve"> dos viviendas </w:t>
      </w:r>
      <w:r w:rsidRPr="00D81903">
        <w:rPr>
          <w:rFonts w:cs="Arial"/>
          <w:sz w:val="22"/>
          <w:szCs w:val="22"/>
        </w:rPr>
        <w:t xml:space="preserve">en el </w:t>
      </w:r>
      <w:r>
        <w:rPr>
          <w:rFonts w:cs="Arial"/>
          <w:sz w:val="22"/>
          <w:szCs w:val="22"/>
        </w:rPr>
        <w:t>proyecto habitacional Malinche V, ubicado en el distrito y cantón de Santa Cruz, provincia de Guanacaste</w:t>
      </w:r>
      <w:r w:rsidRPr="00D81903">
        <w:rPr>
          <w:rFonts w:cs="Arial"/>
          <w:sz w:val="22"/>
          <w:szCs w:val="22"/>
        </w:rPr>
        <w:t xml:space="preserve">, dando solución habitacional a </w:t>
      </w:r>
      <w:r>
        <w:rPr>
          <w:rFonts w:cs="Arial"/>
          <w:sz w:val="22"/>
          <w:szCs w:val="22"/>
        </w:rPr>
        <w:t>siete</w:t>
      </w:r>
      <w:r w:rsidRPr="00D81903">
        <w:rPr>
          <w:rFonts w:cs="Arial"/>
          <w:sz w:val="22"/>
          <w:szCs w:val="22"/>
        </w:rPr>
        <w:t xml:space="preserve"> familias que habitan en condición de extrema necesidad.</w:t>
      </w:r>
      <w:r>
        <w:rPr>
          <w:rFonts w:cs="Arial"/>
          <w:sz w:val="22"/>
          <w:szCs w:val="22"/>
        </w:rPr>
        <w:t xml:space="preserve">  </w:t>
      </w:r>
      <w:r w:rsidRPr="00F32A7D">
        <w:rPr>
          <w:sz w:val="22"/>
          <w:szCs w:val="22"/>
          <w:lang w:val="es-ES_tradnl"/>
        </w:rPr>
        <w:t>Dichos documentos se adjuntan a</w:t>
      </w:r>
      <w:r>
        <w:rPr>
          <w:sz w:val="22"/>
          <w:szCs w:val="22"/>
          <w:lang w:val="es-ES_tradnl"/>
        </w:rPr>
        <w:t>l expediente del</w:t>
      </w:r>
      <w:r w:rsidRPr="00F32A7D">
        <w:rPr>
          <w:sz w:val="22"/>
          <w:szCs w:val="22"/>
          <w:lang w:val="es-ES_tradnl"/>
        </w:rPr>
        <w:t xml:space="preserve"> acta.</w:t>
      </w:r>
    </w:p>
    <w:p w14:paraId="3957F9E3" w14:textId="77777777" w:rsidR="00542D84" w:rsidRDefault="00542D84" w:rsidP="00542D84">
      <w:pPr>
        <w:spacing w:line="360" w:lineRule="auto"/>
        <w:jc w:val="both"/>
        <w:rPr>
          <w:sz w:val="22"/>
          <w:szCs w:val="22"/>
          <w:lang w:val="es-ES_tradnl"/>
        </w:rPr>
      </w:pPr>
    </w:p>
    <w:p w14:paraId="61A5B755" w14:textId="7AFA386A" w:rsidR="00542D84" w:rsidRPr="00BB303F" w:rsidRDefault="00542D84" w:rsidP="00542D84">
      <w:pPr>
        <w:spacing w:line="360" w:lineRule="auto"/>
        <w:jc w:val="both"/>
        <w:rPr>
          <w:rFonts w:cs="Arial"/>
          <w:sz w:val="22"/>
          <w:szCs w:val="22"/>
        </w:rPr>
      </w:pPr>
      <w:r>
        <w:rPr>
          <w:rFonts w:cs="Arial"/>
          <w:sz w:val="22"/>
        </w:rPr>
        <w:t xml:space="preserve">La licenciada Camacho Murillo presenta </w:t>
      </w:r>
      <w:r w:rsidRPr="00BB303F">
        <w:rPr>
          <w:rFonts w:cs="Arial"/>
          <w:sz w:val="22"/>
          <w:szCs w:val="22"/>
        </w:rPr>
        <w:t>los aspectos más relevantes de</w:t>
      </w:r>
      <w:r>
        <w:rPr>
          <w:rFonts w:cs="Arial"/>
          <w:sz w:val="22"/>
          <w:szCs w:val="22"/>
        </w:rPr>
        <w:t xml:space="preserve"> la solicitud de </w:t>
      </w:r>
      <w:r w:rsidRPr="00BB303F">
        <w:rPr>
          <w:rFonts w:cs="Arial"/>
          <w:sz w:val="22"/>
          <w:szCs w:val="22"/>
        </w:rPr>
        <w:t xml:space="preserve">la entidad autorizada, destacando las condiciones bajo las cuales se recomienda la aprobación del financiamiento requerido y, entre otras cosas, </w:t>
      </w:r>
      <w:r w:rsidRPr="00EF3F93">
        <w:rPr>
          <w:rFonts w:cs="Arial"/>
          <w:sz w:val="22"/>
          <w:szCs w:val="22"/>
        </w:rPr>
        <w:t xml:space="preserve">señala que el financiamiento es por un monto </w:t>
      </w:r>
      <w:r>
        <w:rPr>
          <w:rFonts w:cs="Arial"/>
          <w:sz w:val="22"/>
          <w:szCs w:val="22"/>
        </w:rPr>
        <w:t xml:space="preserve">total </w:t>
      </w:r>
      <w:r w:rsidRPr="00EF3F93">
        <w:rPr>
          <w:rFonts w:cs="Arial"/>
          <w:sz w:val="22"/>
          <w:szCs w:val="22"/>
        </w:rPr>
        <w:t>de hasta</w:t>
      </w:r>
      <w:r w:rsidRPr="00EF3F93">
        <w:rPr>
          <w:rFonts w:cs="Arial"/>
          <w:bCs/>
          <w:sz w:val="22"/>
          <w:szCs w:val="22"/>
        </w:rPr>
        <w:t xml:space="preserve"> </w:t>
      </w:r>
      <w:r>
        <w:rPr>
          <w:rFonts w:cs="Arial"/>
          <w:sz w:val="22"/>
          <w:szCs w:val="22"/>
        </w:rPr>
        <w:t>¢59,1 millones</w:t>
      </w:r>
      <w:r w:rsidRPr="00EF3F93">
        <w:rPr>
          <w:rFonts w:cs="Arial"/>
          <w:bCs/>
          <w:sz w:val="22"/>
          <w:szCs w:val="22"/>
        </w:rPr>
        <w:t>, que incluye la compra</w:t>
      </w:r>
      <w:r w:rsidRPr="00EF3F93">
        <w:rPr>
          <w:rFonts w:cs="Arial"/>
          <w:sz w:val="22"/>
          <w:szCs w:val="22"/>
        </w:rPr>
        <w:t xml:space="preserve"> de</w:t>
      </w:r>
      <w:r>
        <w:rPr>
          <w:rFonts w:cs="Arial"/>
          <w:sz w:val="22"/>
          <w:szCs w:val="22"/>
        </w:rPr>
        <w:t xml:space="preserve"> las dos </w:t>
      </w:r>
      <w:r w:rsidRPr="00EF3F93">
        <w:rPr>
          <w:rFonts w:cs="Arial"/>
          <w:sz w:val="22"/>
          <w:szCs w:val="22"/>
        </w:rPr>
        <w:t>viviendas</w:t>
      </w:r>
      <w:r>
        <w:rPr>
          <w:rFonts w:cs="Arial"/>
          <w:sz w:val="22"/>
          <w:szCs w:val="22"/>
        </w:rPr>
        <w:t xml:space="preserve"> y los respectivos</w:t>
      </w:r>
      <w:r w:rsidRPr="00EF3F93">
        <w:rPr>
          <w:rFonts w:cs="Arial"/>
          <w:sz w:val="22"/>
          <w:szCs w:val="22"/>
        </w:rPr>
        <w:t xml:space="preserve"> gastos de formalización </w:t>
      </w:r>
      <w:r>
        <w:rPr>
          <w:rFonts w:cs="Arial"/>
          <w:sz w:val="22"/>
          <w:szCs w:val="22"/>
        </w:rPr>
        <w:t xml:space="preserve">de las operaciones; concluyendo </w:t>
      </w:r>
      <w:r w:rsidRPr="00BB303F">
        <w:rPr>
          <w:rFonts w:cs="Arial"/>
          <w:sz w:val="22"/>
          <w:szCs w:val="22"/>
        </w:rPr>
        <w:t>se ha verificado el cumplimiento de todos los requisitos vigentes para el proyecto y la razonabilidad de los costos propuestos, así como también se ha certificado que los potenciales beneficiarios cumplen con los respectivos requisitos.</w:t>
      </w:r>
    </w:p>
    <w:p w14:paraId="2D772BB8" w14:textId="77777777" w:rsidR="00542D84" w:rsidRDefault="00542D84" w:rsidP="00542D84">
      <w:pPr>
        <w:spacing w:line="360" w:lineRule="auto"/>
        <w:jc w:val="both"/>
        <w:rPr>
          <w:rFonts w:cs="Arial"/>
          <w:sz w:val="20"/>
          <w:szCs w:val="20"/>
        </w:rPr>
      </w:pPr>
    </w:p>
    <w:p w14:paraId="4FD504A4" w14:textId="69F9A3F0" w:rsidR="00542D84" w:rsidRPr="0014535E" w:rsidRDefault="00542D84" w:rsidP="00542D84">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89</w:t>
      </w:r>
      <w:r w:rsidRPr="00A25DB7">
        <w:rPr>
          <w:rFonts w:cs="Arial"/>
          <w:sz w:val="22"/>
          <w:u w:val="single"/>
          <w:lang w:val="es-ES_tradnl"/>
        </w:rPr>
        <w:t>:</w:t>
      </w:r>
      <w:r>
        <w:rPr>
          <w:rFonts w:cs="Arial"/>
          <w:sz w:val="22"/>
          <w:u w:val="single"/>
          <w:lang w:val="es-ES_tradnl"/>
        </w:rPr>
        <w:t>420</w:t>
      </w:r>
      <w:r>
        <w:rPr>
          <w:rFonts w:cs="Arial"/>
          <w:sz w:val="22"/>
          <w:lang w:val="es-ES_tradnl"/>
        </w:rPr>
        <w:t xml:space="preserve"> Conocido el informe de la Dirección FOSUVI y no habiendo objeciones de los señores Directores ni por parte de los funcionarios presentes, la </w:t>
      </w:r>
      <w:r w:rsidRPr="0014535E">
        <w:rPr>
          <w:rFonts w:cs="Arial"/>
          <w:sz w:val="22"/>
          <w:lang w:val="es-ES_tradnl"/>
        </w:rPr>
        <w:t>Junta Directiva</w:t>
      </w:r>
      <w:r>
        <w:rPr>
          <w:rFonts w:cs="Arial"/>
          <w:sz w:val="22"/>
          <w:lang w:val="es-ES_tradnl"/>
        </w:rPr>
        <w:t xml:space="preserve"> resuelve actuar de la forma que recomienda la </w:t>
      </w:r>
      <w:r w:rsidRPr="009F5BD9">
        <w:rPr>
          <w:rFonts w:cs="Arial"/>
          <w:sz w:val="22"/>
          <w:lang w:val="es-ES_tradnl"/>
        </w:rPr>
        <w:t>Administración</w:t>
      </w:r>
      <w:r>
        <w:rPr>
          <w:rFonts w:cs="Arial"/>
          <w:sz w:val="22"/>
          <w:lang w:val="es-ES_tradnl"/>
        </w:rPr>
        <w:t xml:space="preserve">, </w:t>
      </w:r>
      <w:r>
        <w:rPr>
          <w:rFonts w:cs="Arial"/>
          <w:sz w:val="22"/>
          <w:szCs w:val="22"/>
        </w:rPr>
        <w:t xml:space="preserve">según se consigna en el </w:t>
      </w:r>
      <w:r>
        <w:rPr>
          <w:rFonts w:cs="Arial"/>
          <w:b/>
          <w:bCs/>
          <w:sz w:val="22"/>
          <w:lang w:val="es-ES_tradnl"/>
        </w:rPr>
        <w:t>Ac</w:t>
      </w:r>
      <w:r w:rsidRPr="007600AA">
        <w:rPr>
          <w:rFonts w:cs="Arial"/>
          <w:b/>
          <w:bCs/>
          <w:sz w:val="22"/>
          <w:lang w:val="es-ES_tradnl"/>
        </w:rPr>
        <w:t xml:space="preserve">uerdo N° </w:t>
      </w:r>
      <w:r>
        <w:rPr>
          <w:rFonts w:cs="Arial"/>
          <w:b/>
          <w:bCs/>
          <w:sz w:val="22"/>
          <w:lang w:val="es-ES_tradnl"/>
        </w:rPr>
        <w:t>3</w:t>
      </w:r>
      <w:r>
        <w:rPr>
          <w:rFonts w:cs="Arial"/>
          <w:sz w:val="22"/>
          <w:szCs w:val="22"/>
        </w:rPr>
        <w:t xml:space="preserve"> que se anexa a esta minuta.  </w:t>
      </w:r>
    </w:p>
    <w:p w14:paraId="18A3903B" w14:textId="77777777" w:rsidR="009D03FE" w:rsidRPr="00D14EAF" w:rsidRDefault="009D03FE" w:rsidP="009D03FE">
      <w:pPr>
        <w:spacing w:line="360" w:lineRule="auto"/>
        <w:jc w:val="both"/>
        <w:rPr>
          <w:rFonts w:cs="Arial"/>
          <w:b/>
          <w:sz w:val="22"/>
        </w:rPr>
      </w:pPr>
      <w:r w:rsidRPr="00D14EAF">
        <w:rPr>
          <w:rFonts w:cs="Arial"/>
          <w:b/>
          <w:sz w:val="22"/>
        </w:rPr>
        <w:t>************</w:t>
      </w:r>
    </w:p>
    <w:p w14:paraId="55E0F489" w14:textId="77777777" w:rsidR="009D03FE" w:rsidRDefault="009D03FE" w:rsidP="009D03FE">
      <w:pPr>
        <w:spacing w:line="360" w:lineRule="auto"/>
        <w:jc w:val="both"/>
        <w:rPr>
          <w:rFonts w:cs="Arial"/>
          <w:b/>
          <w:sz w:val="22"/>
          <w:szCs w:val="22"/>
          <w:u w:val="single"/>
          <w:lang w:val="es-ES_tradnl"/>
        </w:rPr>
      </w:pPr>
    </w:p>
    <w:p w14:paraId="32120217" w14:textId="2E966E3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545759" w:rsidRPr="00545759">
        <w:rPr>
          <w:rFonts w:cs="Arial"/>
          <w:b/>
          <w:bCs/>
          <w:sz w:val="22"/>
          <w:u w:val="single"/>
          <w:lang w:val="es-CR"/>
        </w:rPr>
        <w:t>Solicitud de aprobación de dieciséis bonos extraordinarios individuales</w:t>
      </w:r>
    </w:p>
    <w:p w14:paraId="77E6E96B" w14:textId="77777777" w:rsidR="009D03FE" w:rsidRDefault="009D03FE" w:rsidP="009D03FE">
      <w:pPr>
        <w:spacing w:line="360" w:lineRule="auto"/>
        <w:jc w:val="both"/>
        <w:rPr>
          <w:rFonts w:cs="Arial"/>
          <w:sz w:val="22"/>
          <w:szCs w:val="22"/>
        </w:rPr>
      </w:pPr>
    </w:p>
    <w:p w14:paraId="06C21205" w14:textId="3CAD40E9" w:rsidR="00C17A7F" w:rsidRDefault="00C17A7F" w:rsidP="00C17A7F">
      <w:pPr>
        <w:spacing w:line="360" w:lineRule="auto"/>
        <w:jc w:val="both"/>
        <w:rPr>
          <w:rFonts w:cs="Arial"/>
          <w:bCs/>
          <w:sz w:val="22"/>
        </w:rPr>
      </w:pPr>
      <w:r w:rsidRPr="00423827">
        <w:rPr>
          <w:rFonts w:cs="Arial"/>
          <w:sz w:val="22"/>
          <w:u w:val="single"/>
          <w:lang w:val="es-ES_tradnl"/>
        </w:rPr>
        <w:t xml:space="preserve">Minuto </w:t>
      </w:r>
      <w:r w:rsidR="00542D84">
        <w:rPr>
          <w:rFonts w:cs="Arial"/>
          <w:sz w:val="22"/>
          <w:u w:val="single"/>
          <w:lang w:val="es-ES_tradnl"/>
        </w:rPr>
        <w:t>90</w:t>
      </w:r>
      <w:r>
        <w:rPr>
          <w:rFonts w:cs="Arial"/>
          <w:sz w:val="22"/>
          <w:u w:val="single"/>
          <w:lang w:val="es-ES_tradnl"/>
        </w:rPr>
        <w:t>:</w:t>
      </w:r>
      <w:r w:rsidR="00542D84">
        <w:rPr>
          <w:rFonts w:cs="Arial"/>
          <w:sz w:val="22"/>
          <w:u w:val="single"/>
          <w:lang w:val="es-ES_tradnl"/>
        </w:rPr>
        <w:t>00</w:t>
      </w:r>
      <w:r>
        <w:rPr>
          <w:rFonts w:cs="Arial"/>
          <w:sz w:val="22"/>
          <w:lang w:val="es-ES_tradnl"/>
        </w:rPr>
        <w:t xml:space="preserve"> Se conoce el oficio</w:t>
      </w:r>
      <w:r>
        <w:rPr>
          <w:rFonts w:cs="Arial"/>
          <w:bCs/>
          <w:sz w:val="22"/>
        </w:rPr>
        <w:t xml:space="preserve"> GG-ME-04</w:t>
      </w:r>
      <w:r w:rsidR="00C655B2">
        <w:rPr>
          <w:rFonts w:cs="Arial"/>
          <w:bCs/>
          <w:sz w:val="22"/>
        </w:rPr>
        <w:t>72</w:t>
      </w:r>
      <w:r>
        <w:rPr>
          <w:rFonts w:cs="Arial"/>
          <w:bCs/>
          <w:sz w:val="22"/>
        </w:rPr>
        <w:t xml:space="preserve">-2021 del </w:t>
      </w:r>
      <w:r w:rsidR="00C655B2">
        <w:rPr>
          <w:rFonts w:cs="Arial"/>
          <w:bCs/>
          <w:sz w:val="22"/>
        </w:rPr>
        <w:t>08</w:t>
      </w:r>
      <w:r>
        <w:rPr>
          <w:rFonts w:cs="Arial"/>
          <w:bCs/>
          <w:sz w:val="22"/>
        </w:rPr>
        <w:t xml:space="preserve"> de </w:t>
      </w:r>
      <w:r w:rsidR="00C655B2">
        <w:rPr>
          <w:rFonts w:cs="Arial"/>
          <w:bCs/>
          <w:sz w:val="22"/>
        </w:rPr>
        <w:t>abril</w:t>
      </w:r>
      <w:r>
        <w:rPr>
          <w:rFonts w:cs="Arial"/>
          <w:bCs/>
          <w:sz w:val="22"/>
        </w:rPr>
        <w:t xml:space="preserve"> de 2021, por medio del cual, la Gerencia General remite y avala el informe </w:t>
      </w:r>
      <w:r>
        <w:rPr>
          <w:rFonts w:cs="Arial"/>
          <w:sz w:val="22"/>
          <w:szCs w:val="22"/>
        </w:rPr>
        <w:t>DF</w:t>
      </w:r>
      <w:r w:rsidRPr="00B35EAF">
        <w:rPr>
          <w:rFonts w:cs="Arial"/>
          <w:sz w:val="22"/>
          <w:szCs w:val="22"/>
        </w:rPr>
        <w:t>-OF-</w:t>
      </w:r>
      <w:r>
        <w:rPr>
          <w:rFonts w:cs="Arial"/>
          <w:sz w:val="22"/>
          <w:szCs w:val="22"/>
        </w:rPr>
        <w:t>0</w:t>
      </w:r>
      <w:r w:rsidR="00C655B2">
        <w:rPr>
          <w:rFonts w:cs="Arial"/>
          <w:sz w:val="22"/>
          <w:szCs w:val="22"/>
        </w:rPr>
        <w:t>517</w:t>
      </w:r>
      <w:r w:rsidRPr="00B35EAF">
        <w:rPr>
          <w:rFonts w:cs="Arial"/>
          <w:sz w:val="22"/>
          <w:szCs w:val="22"/>
        </w:rPr>
        <w:t>-20</w:t>
      </w:r>
      <w:r>
        <w:rPr>
          <w:rFonts w:cs="Arial"/>
          <w:sz w:val="22"/>
          <w:szCs w:val="22"/>
        </w:rPr>
        <w:t xml:space="preserve">21 de la </w:t>
      </w:r>
      <w:r w:rsidRPr="00B35EAF">
        <w:rPr>
          <w:rFonts w:cs="Arial"/>
          <w:sz w:val="22"/>
          <w:szCs w:val="22"/>
        </w:rPr>
        <w:t xml:space="preserve">Dirección </w:t>
      </w:r>
      <w:r w:rsidRPr="00B35EAF">
        <w:rPr>
          <w:rFonts w:cs="Arial"/>
          <w:sz w:val="22"/>
          <w:szCs w:val="22"/>
        </w:rPr>
        <w:lastRenderedPageBreak/>
        <w:t>FOSUVI</w:t>
      </w:r>
      <w:r>
        <w:rPr>
          <w:rFonts w:cs="Arial"/>
          <w:bCs/>
          <w:sz w:val="22"/>
        </w:rPr>
        <w:t xml:space="preserve">, que contiene un resumen de los resultados de los estudios efectuados a las solicitudes </w:t>
      </w:r>
      <w:r w:rsidR="00C655B2">
        <w:rPr>
          <w:rFonts w:cs="Arial"/>
          <w:bCs/>
          <w:sz w:val="22"/>
        </w:rPr>
        <w:t xml:space="preserve">de </w:t>
      </w:r>
      <w:r w:rsidR="00C655B2">
        <w:rPr>
          <w:rFonts w:cs="Arial"/>
          <w:bCs/>
          <w:sz w:val="22"/>
          <w:szCs w:val="22"/>
        </w:rPr>
        <w:t>Grupo Mutual Alajuela – La Vivienda de Ahorro y Préstamo</w:t>
      </w:r>
      <w:r w:rsidR="00C655B2">
        <w:rPr>
          <w:rFonts w:cs="Arial"/>
          <w:bCs/>
          <w:sz w:val="22"/>
        </w:rPr>
        <w:t>, Coopealianza R.L., Banco Popular y de Desarrollo Comunal, Instituto Nacional de Vivienda y Urbanismo, Fundación para la Vivienda Rural Costa Rica – Canadá y Mutual Cartago de Ahorro y Préstamo</w:t>
      </w:r>
      <w:r>
        <w:rPr>
          <w:rFonts w:cs="Arial"/>
          <w:bCs/>
          <w:sz w:val="22"/>
        </w:rPr>
        <w:t>, para financiar dieci</w:t>
      </w:r>
      <w:r w:rsidR="00C655B2">
        <w:rPr>
          <w:rFonts w:cs="Arial"/>
          <w:bCs/>
          <w:sz w:val="22"/>
        </w:rPr>
        <w:t>séis</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5E3A0D2D" w14:textId="77777777" w:rsidR="00C17A7F" w:rsidRDefault="00C17A7F" w:rsidP="00C17A7F">
      <w:pPr>
        <w:spacing w:line="360" w:lineRule="auto"/>
        <w:jc w:val="both"/>
        <w:rPr>
          <w:rFonts w:cs="Arial"/>
          <w:bCs/>
          <w:sz w:val="22"/>
        </w:rPr>
      </w:pPr>
    </w:p>
    <w:p w14:paraId="74185C7F" w14:textId="4F418A66" w:rsidR="00C17A7F" w:rsidRDefault="004A1D76" w:rsidP="00C17A7F">
      <w:pPr>
        <w:spacing w:line="360" w:lineRule="auto"/>
        <w:jc w:val="both"/>
        <w:rPr>
          <w:rFonts w:cs="Arial"/>
          <w:bCs/>
          <w:sz w:val="22"/>
          <w:szCs w:val="22"/>
        </w:rPr>
      </w:pPr>
      <w:r>
        <w:rPr>
          <w:rFonts w:cs="Arial"/>
          <w:sz w:val="22"/>
          <w:szCs w:val="22"/>
        </w:rPr>
        <w:t xml:space="preserve">La licenciada Camacho Murillo </w:t>
      </w:r>
      <w:r w:rsidR="00C17A7F">
        <w:rPr>
          <w:rFonts w:cs="Arial"/>
          <w:sz w:val="22"/>
          <w:szCs w:val="22"/>
        </w:rPr>
        <w:t>expone el contenido del citado informe</w:t>
      </w:r>
      <w:r>
        <w:rPr>
          <w:rFonts w:cs="Arial"/>
          <w:sz w:val="22"/>
          <w:szCs w:val="22"/>
        </w:rPr>
        <w:t xml:space="preserve">, </w:t>
      </w:r>
      <w:r w:rsidR="00C17A7F">
        <w:rPr>
          <w:rFonts w:cs="Arial"/>
          <w:sz w:val="22"/>
          <w:lang w:val="es-ES_tradnl"/>
        </w:rPr>
        <w:t>presenta</w:t>
      </w:r>
      <w:r>
        <w:rPr>
          <w:rFonts w:cs="Arial"/>
          <w:sz w:val="22"/>
          <w:lang w:val="es-ES_tradnl"/>
        </w:rPr>
        <w:t>ndo</w:t>
      </w:r>
      <w:r w:rsidR="00C17A7F">
        <w:rPr>
          <w:rFonts w:cs="Arial"/>
          <w:sz w:val="22"/>
          <w:lang w:val="es-ES_tradnl"/>
        </w:rPr>
        <w:t xml:space="preserve"> el</w:t>
      </w:r>
      <w:r w:rsidR="00C17A7F">
        <w:rPr>
          <w:rFonts w:cs="Arial"/>
          <w:bCs/>
          <w:sz w:val="22"/>
          <w:szCs w:val="22"/>
        </w:rPr>
        <w:t xml:space="preserve"> detalle de las referidas solicitudes de financiamiento</w:t>
      </w:r>
      <w:r>
        <w:rPr>
          <w:rFonts w:cs="Arial"/>
          <w:bCs/>
          <w:sz w:val="22"/>
          <w:szCs w:val="22"/>
        </w:rPr>
        <w:t xml:space="preserve"> y</w:t>
      </w:r>
      <w:r w:rsidR="00C17A7F">
        <w:rPr>
          <w:rFonts w:cs="Arial"/>
          <w:bCs/>
          <w:sz w:val="22"/>
          <w:szCs w:val="22"/>
        </w:rPr>
        <w:t xml:space="preserve">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65A17C94" w14:textId="77777777" w:rsidR="00C17A7F" w:rsidRDefault="00C17A7F" w:rsidP="00C17A7F">
      <w:pPr>
        <w:spacing w:line="360" w:lineRule="auto"/>
        <w:jc w:val="both"/>
        <w:rPr>
          <w:rFonts w:cs="Arial"/>
          <w:bCs/>
          <w:sz w:val="22"/>
          <w:szCs w:val="22"/>
        </w:rPr>
      </w:pPr>
    </w:p>
    <w:p w14:paraId="45FE597F" w14:textId="5266E131" w:rsidR="00C17A7F" w:rsidRDefault="00C17A7F" w:rsidP="00C17A7F">
      <w:pPr>
        <w:spacing w:line="360" w:lineRule="auto"/>
        <w:jc w:val="both"/>
        <w:rPr>
          <w:rFonts w:cs="Arial"/>
          <w:sz w:val="22"/>
          <w:szCs w:val="22"/>
        </w:rPr>
      </w:pPr>
      <w:r w:rsidRPr="00A21797">
        <w:rPr>
          <w:rFonts w:cs="Arial"/>
          <w:bCs/>
          <w:sz w:val="22"/>
          <w:szCs w:val="22"/>
          <w:u w:val="single"/>
        </w:rPr>
        <w:t xml:space="preserve">Minuto </w:t>
      </w:r>
      <w:r w:rsidR="00542D84">
        <w:rPr>
          <w:rFonts w:cs="Arial"/>
          <w:bCs/>
          <w:sz w:val="22"/>
          <w:szCs w:val="22"/>
          <w:u w:val="single"/>
        </w:rPr>
        <w:t>9</w:t>
      </w:r>
      <w:r>
        <w:rPr>
          <w:rFonts w:cs="Arial"/>
          <w:bCs/>
          <w:sz w:val="22"/>
          <w:szCs w:val="22"/>
          <w:u w:val="single"/>
        </w:rPr>
        <w:t>4</w:t>
      </w:r>
      <w:r w:rsidRPr="00A21797">
        <w:rPr>
          <w:rFonts w:cs="Arial"/>
          <w:bCs/>
          <w:sz w:val="22"/>
          <w:szCs w:val="22"/>
          <w:u w:val="single"/>
        </w:rPr>
        <w:t>:</w:t>
      </w:r>
      <w:r w:rsidR="00542D84">
        <w:rPr>
          <w:rFonts w:cs="Arial"/>
          <w:bCs/>
          <w:sz w:val="22"/>
          <w:szCs w:val="22"/>
          <w:u w:val="single"/>
        </w:rPr>
        <w:t>2</w:t>
      </w:r>
      <w:r>
        <w:rPr>
          <w:rFonts w:cs="Arial"/>
          <w:bCs/>
          <w:sz w:val="22"/>
          <w:szCs w:val="22"/>
          <w:u w:val="single"/>
        </w:rPr>
        <w:t>7</w:t>
      </w:r>
      <w:r>
        <w:rPr>
          <w:rFonts w:cs="Arial"/>
          <w:bCs/>
          <w:sz w:val="22"/>
          <w:szCs w:val="22"/>
        </w:rPr>
        <w:t xml:space="preserve"> No habiendo </w:t>
      </w:r>
      <w:r w:rsidR="006E0256">
        <w:rPr>
          <w:rFonts w:cs="Arial"/>
          <w:bCs/>
          <w:sz w:val="22"/>
          <w:szCs w:val="22"/>
        </w:rPr>
        <w:t>objeciones</w:t>
      </w:r>
      <w:r>
        <w:rPr>
          <w:rFonts w:cs="Arial"/>
          <w:bCs/>
          <w:sz w:val="22"/>
          <w:szCs w:val="22"/>
        </w:rPr>
        <w:t xml:space="preserve"> de los señores Directores ni por parte de los funcionarios presentes</w:t>
      </w:r>
      <w:r>
        <w:rPr>
          <w:rFonts w:cs="Arial"/>
          <w:bCs/>
          <w:sz w:val="22"/>
          <w:szCs w:val="22"/>
          <w:lang w:val="es-CR"/>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w:t>
      </w:r>
      <w:r w:rsidR="006E0256">
        <w:rPr>
          <w:rFonts w:cs="Arial"/>
          <w:sz w:val="22"/>
          <w:szCs w:val="22"/>
        </w:rPr>
        <w:t xml:space="preserve">el </w:t>
      </w:r>
      <w:r w:rsidR="006E0256">
        <w:rPr>
          <w:rFonts w:cs="Arial"/>
          <w:b/>
          <w:sz w:val="22"/>
          <w:szCs w:val="22"/>
        </w:rPr>
        <w:t>A</w:t>
      </w:r>
      <w:r w:rsidRPr="00ED0EF0">
        <w:rPr>
          <w:rFonts w:cs="Arial"/>
          <w:b/>
          <w:sz w:val="22"/>
          <w:szCs w:val="22"/>
        </w:rPr>
        <w:t xml:space="preserve">cuerdo N° </w:t>
      </w:r>
      <w:r w:rsidR="006E0256">
        <w:rPr>
          <w:rFonts w:cs="Arial"/>
          <w:b/>
          <w:sz w:val="22"/>
          <w:szCs w:val="22"/>
        </w:rPr>
        <w:t>4</w:t>
      </w:r>
      <w:r>
        <w:rPr>
          <w:rFonts w:cs="Arial"/>
          <w:b/>
          <w:sz w:val="22"/>
          <w:szCs w:val="22"/>
        </w:rPr>
        <w:t xml:space="preserve"> </w:t>
      </w:r>
      <w:r>
        <w:rPr>
          <w:rFonts w:cs="Arial"/>
          <w:sz w:val="22"/>
          <w:szCs w:val="22"/>
        </w:rPr>
        <w:t>que se anexa a esta minuta.</w:t>
      </w:r>
    </w:p>
    <w:p w14:paraId="1A6F549D" w14:textId="77777777" w:rsidR="009D03FE" w:rsidRPr="00D14EAF" w:rsidRDefault="009D03FE" w:rsidP="009D03FE">
      <w:pPr>
        <w:spacing w:line="360" w:lineRule="auto"/>
        <w:jc w:val="both"/>
        <w:rPr>
          <w:rFonts w:cs="Arial"/>
          <w:b/>
          <w:sz w:val="22"/>
        </w:rPr>
      </w:pPr>
      <w:r w:rsidRPr="00D14EAF">
        <w:rPr>
          <w:rFonts w:cs="Arial"/>
          <w:b/>
          <w:sz w:val="22"/>
        </w:rPr>
        <w:t>************</w:t>
      </w:r>
    </w:p>
    <w:p w14:paraId="3C0DBEBC" w14:textId="77777777" w:rsidR="009D03FE" w:rsidRDefault="009D03FE" w:rsidP="009D03FE">
      <w:pPr>
        <w:spacing w:line="360" w:lineRule="auto"/>
        <w:jc w:val="both"/>
        <w:rPr>
          <w:rFonts w:cs="Arial"/>
          <w:b/>
          <w:bCs/>
          <w:sz w:val="22"/>
          <w:szCs w:val="22"/>
          <w:u w:val="single"/>
          <w:lang w:val="es-ES_tradnl"/>
        </w:rPr>
      </w:pPr>
    </w:p>
    <w:p w14:paraId="765B18DF" w14:textId="504B72A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545759" w:rsidRPr="00545759">
        <w:rPr>
          <w:rFonts w:cs="Arial"/>
          <w:b/>
          <w:bCs/>
          <w:sz w:val="22"/>
          <w:u w:val="single"/>
          <w:lang w:val="es-CR"/>
        </w:rPr>
        <w:t>Solicitud de financiamiento adicional para el proyecto La Joya</w:t>
      </w:r>
    </w:p>
    <w:p w14:paraId="1FD61667" w14:textId="77777777" w:rsidR="009D03FE" w:rsidRDefault="009D03FE" w:rsidP="009D03FE">
      <w:pPr>
        <w:spacing w:line="360" w:lineRule="auto"/>
        <w:jc w:val="both"/>
        <w:rPr>
          <w:rFonts w:cs="Arial"/>
          <w:sz w:val="22"/>
          <w:szCs w:val="22"/>
        </w:rPr>
      </w:pPr>
    </w:p>
    <w:p w14:paraId="5F410E0E" w14:textId="21BDDE0C" w:rsidR="00024543" w:rsidRDefault="00024543" w:rsidP="00024543">
      <w:pPr>
        <w:spacing w:line="360" w:lineRule="auto"/>
        <w:jc w:val="both"/>
        <w:rPr>
          <w:rFonts w:cs="Arial"/>
          <w:sz w:val="22"/>
          <w:lang w:val="es-ES_tradnl"/>
        </w:rPr>
      </w:pPr>
      <w:r w:rsidRPr="0039311E">
        <w:rPr>
          <w:rFonts w:cs="Arial"/>
          <w:sz w:val="22"/>
          <w:u w:val="single"/>
          <w:lang w:val="es-ES_tradnl"/>
        </w:rPr>
        <w:t xml:space="preserve">Minuto </w:t>
      </w:r>
      <w:r w:rsidR="003C1EC1">
        <w:rPr>
          <w:rFonts w:cs="Arial"/>
          <w:sz w:val="22"/>
          <w:u w:val="single"/>
          <w:lang w:val="es-ES_tradnl"/>
        </w:rPr>
        <w:t>94:55</w:t>
      </w:r>
      <w:r>
        <w:rPr>
          <w:rFonts w:cs="Arial"/>
          <w:sz w:val="22"/>
          <w:lang w:val="es-ES_tradnl"/>
        </w:rPr>
        <w:t xml:space="preserve"> </w:t>
      </w:r>
      <w:r w:rsidR="003C1EC1">
        <w:rPr>
          <w:rFonts w:cs="Arial"/>
          <w:sz w:val="22"/>
          <w:lang w:val="es-ES_tradnl"/>
        </w:rPr>
        <w:t xml:space="preserve">Se </w:t>
      </w:r>
      <w:r w:rsidR="003C1EC1">
        <w:rPr>
          <w:rFonts w:cs="Arial"/>
          <w:sz w:val="22"/>
          <w:szCs w:val="22"/>
        </w:rPr>
        <w:t xml:space="preserve">retira </w:t>
      </w:r>
      <w:r w:rsidR="003C1EC1">
        <w:rPr>
          <w:sz w:val="22"/>
          <w:szCs w:val="22"/>
        </w:rPr>
        <w:t xml:space="preserve">temporalmente de la sesión el señor Gerente General, quien se excusa de participar en la discusión y resolución de este asunto; y se procede a conocer </w:t>
      </w:r>
      <w:r>
        <w:rPr>
          <w:rFonts w:cs="Arial"/>
          <w:sz w:val="22"/>
          <w:lang w:val="es-ES_tradnl"/>
        </w:rPr>
        <w:t xml:space="preserve">el oficio </w:t>
      </w:r>
      <w:r w:rsidR="003C1EC1">
        <w:rPr>
          <w:rFonts w:cs="Arial"/>
          <w:sz w:val="22"/>
          <w:lang w:val="es-ES_tradnl"/>
        </w:rPr>
        <w:t>SGF-ME-0095</w:t>
      </w:r>
      <w:r w:rsidRPr="00EA7ADB">
        <w:rPr>
          <w:rFonts w:cs="Arial"/>
          <w:sz w:val="22"/>
          <w:szCs w:val="22"/>
        </w:rPr>
        <w:t>-20</w:t>
      </w:r>
      <w:r w:rsidR="003C1EC1">
        <w:rPr>
          <w:rFonts w:cs="Arial"/>
          <w:sz w:val="22"/>
          <w:szCs w:val="22"/>
        </w:rPr>
        <w:t>21</w:t>
      </w:r>
      <w:r w:rsidRPr="00EA7ADB">
        <w:rPr>
          <w:rFonts w:cs="Arial"/>
          <w:sz w:val="22"/>
          <w:szCs w:val="22"/>
        </w:rPr>
        <w:t xml:space="preserve"> del </w:t>
      </w:r>
      <w:r>
        <w:rPr>
          <w:rFonts w:cs="Arial"/>
          <w:sz w:val="22"/>
          <w:szCs w:val="22"/>
        </w:rPr>
        <w:t>2</w:t>
      </w:r>
      <w:r w:rsidR="003C1EC1">
        <w:rPr>
          <w:rFonts w:cs="Arial"/>
          <w:sz w:val="22"/>
          <w:szCs w:val="22"/>
        </w:rPr>
        <w:t xml:space="preserve">1 de abril </w:t>
      </w:r>
      <w:r w:rsidRPr="00EA7ADB">
        <w:rPr>
          <w:rFonts w:cs="Arial"/>
          <w:sz w:val="22"/>
          <w:szCs w:val="22"/>
        </w:rPr>
        <w:t>de 20</w:t>
      </w:r>
      <w:r w:rsidR="003C1EC1">
        <w:rPr>
          <w:rFonts w:cs="Arial"/>
          <w:sz w:val="22"/>
          <w:szCs w:val="22"/>
        </w:rPr>
        <w:t>21</w:t>
      </w:r>
      <w:r w:rsidRPr="00EA7ADB">
        <w:rPr>
          <w:rFonts w:cs="Arial"/>
          <w:sz w:val="22"/>
          <w:szCs w:val="22"/>
        </w:rPr>
        <w:t xml:space="preserve">, </w:t>
      </w:r>
      <w:r>
        <w:rPr>
          <w:rFonts w:cs="Arial"/>
          <w:sz w:val="22"/>
          <w:szCs w:val="22"/>
        </w:rPr>
        <w:t xml:space="preserve">mediante el cual, </w:t>
      </w:r>
      <w:r w:rsidRPr="00EA7ADB">
        <w:rPr>
          <w:rFonts w:cs="Arial"/>
          <w:sz w:val="22"/>
          <w:szCs w:val="22"/>
        </w:rPr>
        <w:t xml:space="preserve">la </w:t>
      </w:r>
      <w:r w:rsidR="003C1EC1">
        <w:rPr>
          <w:rFonts w:cs="Arial"/>
          <w:sz w:val="22"/>
          <w:szCs w:val="22"/>
        </w:rPr>
        <w:t>Subgerencia Financiera</w:t>
      </w:r>
      <w:r w:rsidRPr="00EA7ADB">
        <w:rPr>
          <w:rFonts w:cs="Arial"/>
          <w:sz w:val="22"/>
          <w:szCs w:val="22"/>
        </w:rPr>
        <w:t xml:space="preserve">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3C1EC1">
        <w:rPr>
          <w:rFonts w:cs="Arial"/>
          <w:color w:val="000000"/>
          <w:sz w:val="22"/>
          <w:szCs w:val="22"/>
        </w:rPr>
        <w:t>0524</w:t>
      </w:r>
      <w:r w:rsidRPr="00EA7ADB">
        <w:rPr>
          <w:rFonts w:cs="Arial"/>
          <w:color w:val="000000"/>
          <w:sz w:val="22"/>
          <w:szCs w:val="22"/>
        </w:rPr>
        <w:t>-20</w:t>
      </w:r>
      <w:r w:rsidR="003C1EC1">
        <w:rPr>
          <w:rFonts w:cs="Arial"/>
          <w:color w:val="000000"/>
          <w:sz w:val="22"/>
          <w:szCs w:val="22"/>
        </w:rPr>
        <w:t>21</w:t>
      </w:r>
      <w:r>
        <w:rPr>
          <w:rFonts w:cs="Arial"/>
          <w:color w:val="000000"/>
          <w:sz w:val="22"/>
          <w:szCs w:val="22"/>
        </w:rPr>
        <w:t xml:space="preserve">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Mutual Cartago </w:t>
      </w:r>
      <w:r w:rsidRPr="002E75AC">
        <w:rPr>
          <w:rFonts w:cs="Arial"/>
          <w:color w:val="000000"/>
          <w:sz w:val="22"/>
          <w:szCs w:val="22"/>
          <w:lang w:val="es-ES_tradnl"/>
        </w:rPr>
        <w:t>de Ahorro y Préstamo</w:t>
      </w:r>
      <w:r>
        <w:rPr>
          <w:rFonts w:cs="Arial"/>
          <w:color w:val="000000"/>
          <w:sz w:val="22"/>
          <w:szCs w:val="22"/>
          <w:lang w:val="es-ES_tradnl"/>
        </w:rPr>
        <w:t xml:space="preserve"> (MUCAP),</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en el financiamiento original del proyecto habitacional La </w:t>
      </w:r>
      <w:r>
        <w:rPr>
          <w:rFonts w:cs="Arial"/>
          <w:sz w:val="22"/>
          <w:szCs w:val="22"/>
        </w:rPr>
        <w:lastRenderedPageBreak/>
        <w:t>Joya</w:t>
      </w:r>
      <w:r w:rsidRPr="009C1F77">
        <w:rPr>
          <w:rFonts w:cs="Arial"/>
          <w:sz w:val="22"/>
          <w:szCs w:val="22"/>
        </w:rPr>
        <w:t xml:space="preserve">, ubicado en </w:t>
      </w:r>
      <w:r>
        <w:rPr>
          <w:rFonts w:cs="Arial"/>
          <w:sz w:val="22"/>
          <w:szCs w:val="22"/>
        </w:rPr>
        <w:t>el distrito Sardinal del cantón de Carrillo, p</w:t>
      </w:r>
      <w:r w:rsidRPr="009C1F77">
        <w:rPr>
          <w:rFonts w:cs="Arial"/>
          <w:sz w:val="22"/>
          <w:szCs w:val="22"/>
        </w:rPr>
        <w:t xml:space="preserve">rovincia de </w:t>
      </w:r>
      <w:r>
        <w:rPr>
          <w:rFonts w:cs="Arial"/>
          <w:sz w:val="22"/>
          <w:szCs w:val="22"/>
        </w:rPr>
        <w:t xml:space="preserve">Guanacaste,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42</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15</w:t>
      </w:r>
      <w:r w:rsidRPr="00E30ABB">
        <w:rPr>
          <w:rFonts w:cs="Arial"/>
          <w:sz w:val="22"/>
          <w:szCs w:val="22"/>
        </w:rPr>
        <w:t xml:space="preserve"> de </w:t>
      </w:r>
      <w:r>
        <w:rPr>
          <w:rFonts w:cs="Arial"/>
          <w:sz w:val="22"/>
          <w:szCs w:val="22"/>
        </w:rPr>
        <w:t>junio</w:t>
      </w:r>
      <w:r w:rsidRPr="00E30ABB">
        <w:rPr>
          <w:rFonts w:cs="Arial"/>
          <w:sz w:val="22"/>
          <w:szCs w:val="22"/>
        </w:rPr>
        <w:t xml:space="preserve"> de 201</w:t>
      </w:r>
      <w:r>
        <w:rPr>
          <w:rFonts w:cs="Arial"/>
          <w:sz w:val="22"/>
          <w:szCs w:val="22"/>
        </w:rPr>
        <w:t>7.  Dichos documentos se adjuntan al expediente del acta.</w:t>
      </w:r>
    </w:p>
    <w:p w14:paraId="5DC51669" w14:textId="77777777" w:rsidR="00024543" w:rsidRDefault="00024543" w:rsidP="00024543">
      <w:pPr>
        <w:spacing w:line="360" w:lineRule="auto"/>
        <w:jc w:val="both"/>
        <w:rPr>
          <w:rFonts w:cs="Arial"/>
          <w:sz w:val="22"/>
          <w:szCs w:val="22"/>
        </w:rPr>
      </w:pPr>
    </w:p>
    <w:p w14:paraId="6CF9A67D" w14:textId="5135F0A7" w:rsidR="00024543" w:rsidRDefault="00024543" w:rsidP="00024543">
      <w:pPr>
        <w:spacing w:line="360" w:lineRule="auto"/>
        <w:jc w:val="both"/>
        <w:rPr>
          <w:rFonts w:cs="Arial"/>
          <w:sz w:val="22"/>
          <w:szCs w:val="22"/>
          <w:lang w:val="es-ES_tradnl"/>
        </w:rPr>
      </w:pPr>
      <w:r>
        <w:rPr>
          <w:rFonts w:cs="Arial"/>
          <w:sz w:val="22"/>
        </w:rPr>
        <w:t xml:space="preserve">La licenciada Camacho Murillo </w:t>
      </w:r>
      <w:r w:rsidRPr="007E1A0A">
        <w:rPr>
          <w:bCs/>
          <w:sz w:val="22"/>
          <w:szCs w:val="22"/>
        </w:rPr>
        <w:t>expone los alcances de la citada solicitud, destacando</w:t>
      </w:r>
      <w:r>
        <w:rPr>
          <w:bCs/>
          <w:sz w:val="22"/>
          <w:szCs w:val="22"/>
        </w:rPr>
        <w:t xml:space="preserve"> que la propuesta de la entidad autorizada y que avala la </w:t>
      </w:r>
      <w:r w:rsidRPr="004D5ADC">
        <w:rPr>
          <w:rFonts w:cs="Arial"/>
          <w:bCs/>
          <w:sz w:val="22"/>
          <w:szCs w:val="22"/>
        </w:rPr>
        <w:t>Administración</w:t>
      </w:r>
      <w:r>
        <w:rPr>
          <w:rFonts w:cs="Arial"/>
          <w:bCs/>
          <w:sz w:val="22"/>
          <w:szCs w:val="22"/>
        </w:rPr>
        <w:t xml:space="preserve">, consiste </w:t>
      </w:r>
      <w:r>
        <w:rPr>
          <w:rFonts w:cs="Arial"/>
          <w:sz w:val="22"/>
          <w:szCs w:val="22"/>
          <w:lang w:val="es-ES_tradnl"/>
        </w:rPr>
        <w:t xml:space="preserve">en financiar la suma total de </w:t>
      </w:r>
      <w:r w:rsidRPr="00110579">
        <w:rPr>
          <w:rFonts w:cs="Arial"/>
          <w:sz w:val="22"/>
          <w:szCs w:val="22"/>
          <w:lang w:val="es-ES_tradnl"/>
        </w:rPr>
        <w:t>¢</w:t>
      </w:r>
      <w:r w:rsidR="00C0226E">
        <w:rPr>
          <w:rFonts w:cs="Arial"/>
          <w:sz w:val="22"/>
          <w:szCs w:val="22"/>
          <w:lang w:val="es-ES_tradnl"/>
        </w:rPr>
        <w:t>88</w:t>
      </w:r>
      <w:r w:rsidRPr="00110579">
        <w:rPr>
          <w:rFonts w:cs="Arial"/>
          <w:sz w:val="22"/>
          <w:szCs w:val="22"/>
          <w:lang w:val="es-ES_tradnl"/>
        </w:rPr>
        <w:t>.</w:t>
      </w:r>
      <w:r w:rsidR="00C0226E">
        <w:rPr>
          <w:rFonts w:cs="Arial"/>
          <w:sz w:val="22"/>
          <w:szCs w:val="22"/>
          <w:lang w:val="es-ES_tradnl"/>
        </w:rPr>
        <w:t>554</w:t>
      </w:r>
      <w:r w:rsidRPr="00110579">
        <w:rPr>
          <w:rFonts w:cs="Arial"/>
          <w:sz w:val="22"/>
          <w:szCs w:val="22"/>
          <w:lang w:val="es-ES_tradnl"/>
        </w:rPr>
        <w:t>,</w:t>
      </w:r>
      <w:r w:rsidR="00C0226E">
        <w:rPr>
          <w:rFonts w:cs="Arial"/>
          <w:sz w:val="22"/>
          <w:szCs w:val="22"/>
          <w:lang w:val="es-ES_tradnl"/>
        </w:rPr>
        <w:t>50</w:t>
      </w:r>
      <w:r>
        <w:rPr>
          <w:rFonts w:cs="Arial"/>
          <w:sz w:val="22"/>
          <w:szCs w:val="22"/>
          <w:lang w:val="es-ES_tradnl"/>
        </w:rPr>
        <w:t>, que comprende los costos por concepto de gastos de formalización de la operación de Bono Familiar de Vivienda, aprobado al señor</w:t>
      </w:r>
      <w:r w:rsidR="00C0226E">
        <w:rPr>
          <w:rFonts w:cs="Arial"/>
          <w:sz w:val="22"/>
          <w:szCs w:val="22"/>
          <w:lang w:val="es-ES_tradnl"/>
        </w:rPr>
        <w:t xml:space="preserve"> Freddy Benavides Sibaja</w:t>
      </w:r>
      <w:r>
        <w:rPr>
          <w:rFonts w:cs="Arial"/>
          <w:sz w:val="22"/>
          <w:szCs w:val="22"/>
          <w:lang w:val="es-ES_tradnl"/>
        </w:rPr>
        <w:t xml:space="preserve">, cédula N° </w:t>
      </w:r>
      <w:r w:rsidR="00C0226E">
        <w:rPr>
          <w:rFonts w:cs="Arial"/>
          <w:sz w:val="22"/>
          <w:szCs w:val="22"/>
          <w:lang w:val="es-ES_tradnl"/>
        </w:rPr>
        <w:t>9</w:t>
      </w:r>
      <w:r>
        <w:rPr>
          <w:rFonts w:cs="Arial"/>
          <w:sz w:val="22"/>
          <w:szCs w:val="22"/>
          <w:lang w:val="es-ES_tradnl"/>
        </w:rPr>
        <w:t>-0</w:t>
      </w:r>
      <w:r w:rsidR="00C0226E">
        <w:rPr>
          <w:rFonts w:cs="Arial"/>
          <w:sz w:val="22"/>
          <w:szCs w:val="22"/>
          <w:lang w:val="es-ES_tradnl"/>
        </w:rPr>
        <w:t>090</w:t>
      </w:r>
      <w:r>
        <w:rPr>
          <w:rFonts w:cs="Arial"/>
          <w:sz w:val="22"/>
          <w:szCs w:val="22"/>
          <w:lang w:val="es-ES_tradnl"/>
        </w:rPr>
        <w:t>-0</w:t>
      </w:r>
      <w:r w:rsidR="00C0226E">
        <w:rPr>
          <w:rFonts w:cs="Arial"/>
          <w:sz w:val="22"/>
          <w:szCs w:val="22"/>
          <w:lang w:val="es-ES_tradnl"/>
        </w:rPr>
        <w:t>94</w:t>
      </w:r>
      <w:r>
        <w:rPr>
          <w:rFonts w:cs="Arial"/>
          <w:sz w:val="22"/>
          <w:szCs w:val="22"/>
          <w:lang w:val="es-ES_tradnl"/>
        </w:rPr>
        <w:t>1</w:t>
      </w:r>
      <w:r w:rsidR="00C0226E">
        <w:rPr>
          <w:rFonts w:cs="Arial"/>
          <w:sz w:val="22"/>
          <w:szCs w:val="22"/>
          <w:lang w:val="es-ES_tradnl"/>
        </w:rPr>
        <w:t>.</w:t>
      </w:r>
    </w:p>
    <w:p w14:paraId="4074FC47" w14:textId="77777777" w:rsidR="00024543" w:rsidRDefault="00024543" w:rsidP="00024543">
      <w:pPr>
        <w:spacing w:line="360" w:lineRule="auto"/>
        <w:jc w:val="both"/>
        <w:rPr>
          <w:rFonts w:cs="Arial"/>
          <w:color w:val="000000"/>
          <w:sz w:val="22"/>
          <w:szCs w:val="22"/>
          <w:lang w:val="es-CR"/>
        </w:rPr>
      </w:pPr>
    </w:p>
    <w:p w14:paraId="7396B976" w14:textId="7440FF69" w:rsidR="00024543" w:rsidRPr="00C0226E" w:rsidRDefault="00024543" w:rsidP="00024543">
      <w:pPr>
        <w:spacing w:line="360" w:lineRule="auto"/>
        <w:jc w:val="both"/>
        <w:rPr>
          <w:rFonts w:cs="Arial"/>
          <w:bCs/>
          <w:sz w:val="22"/>
          <w:szCs w:val="22"/>
        </w:rPr>
      </w:pPr>
      <w:r>
        <w:rPr>
          <w:rFonts w:cs="Arial"/>
          <w:bCs/>
          <w:sz w:val="22"/>
          <w:szCs w:val="22"/>
          <w:u w:val="single"/>
        </w:rPr>
        <w:t xml:space="preserve">Minuto </w:t>
      </w:r>
      <w:r w:rsidR="0030451A">
        <w:rPr>
          <w:rFonts w:cs="Arial"/>
          <w:bCs/>
          <w:sz w:val="22"/>
          <w:szCs w:val="22"/>
          <w:u w:val="single"/>
        </w:rPr>
        <w:t>99</w:t>
      </w:r>
      <w:r w:rsidRPr="00ED0EF0">
        <w:rPr>
          <w:rFonts w:cs="Arial"/>
          <w:bCs/>
          <w:sz w:val="22"/>
          <w:szCs w:val="22"/>
          <w:u w:val="single"/>
        </w:rPr>
        <w:t>:</w:t>
      </w:r>
      <w:r w:rsidR="0030451A">
        <w:rPr>
          <w:rFonts w:cs="Arial"/>
          <w:bCs/>
          <w:sz w:val="22"/>
          <w:szCs w:val="22"/>
          <w:u w:val="single"/>
        </w:rPr>
        <w:t>00</w:t>
      </w:r>
      <w:r>
        <w:rPr>
          <w:rFonts w:cs="Arial"/>
          <w:bCs/>
          <w:sz w:val="22"/>
          <w:szCs w:val="22"/>
        </w:rPr>
        <w:t xml:space="preserve"> </w:t>
      </w:r>
      <w:r>
        <w:rPr>
          <w:rFonts w:cs="Arial"/>
          <w:color w:val="000000"/>
          <w:sz w:val="22"/>
          <w:szCs w:val="22"/>
        </w:rPr>
        <w:t>Cono</w:t>
      </w:r>
      <w:r>
        <w:rPr>
          <w:rFonts w:cs="Arial"/>
          <w:bCs/>
          <w:sz w:val="22"/>
          <w:szCs w:val="22"/>
        </w:rPr>
        <w:t xml:space="preserve">cida la propuesta de la </w:t>
      </w:r>
      <w:r w:rsidR="00C0226E">
        <w:rPr>
          <w:rFonts w:cs="Arial"/>
          <w:bCs/>
          <w:sz w:val="22"/>
          <w:szCs w:val="22"/>
        </w:rPr>
        <w:t>Dirección FOSUVI y no habiendo objeciones de los señores Directores ni por parte de los funcionarios presentes, la</w:t>
      </w:r>
      <w:r>
        <w:rPr>
          <w:rFonts w:cs="Arial"/>
          <w:bCs/>
          <w:sz w:val="22"/>
          <w:szCs w:val="22"/>
        </w:rPr>
        <w:t xml:space="preserve"> </w:t>
      </w:r>
      <w:r w:rsidRPr="00691A59">
        <w:rPr>
          <w:rFonts w:cs="Arial"/>
          <w:bCs/>
          <w:sz w:val="22"/>
          <w:szCs w:val="22"/>
        </w:rPr>
        <w:t>Junta Directiva</w:t>
      </w:r>
      <w:r>
        <w:rPr>
          <w:rFonts w:cs="Arial"/>
          <w:bCs/>
          <w:sz w:val="22"/>
          <w:szCs w:val="22"/>
        </w:rPr>
        <w:t xml:space="preserve"> resuelve actuar de la forma que recomienda la </w:t>
      </w:r>
      <w:r w:rsidR="00C0226E" w:rsidRPr="00C0226E">
        <w:rPr>
          <w:rFonts w:cs="Arial"/>
          <w:bCs/>
          <w:sz w:val="22"/>
          <w:szCs w:val="22"/>
          <w:lang w:val="es-ES_tradnl"/>
        </w:rPr>
        <w:t>Administración</w:t>
      </w:r>
      <w:r>
        <w:rPr>
          <w:rFonts w:cs="Arial"/>
          <w:bCs/>
          <w:sz w:val="22"/>
          <w:szCs w:val="22"/>
        </w:rPr>
        <w:t xml:space="preserve">, </w:t>
      </w:r>
      <w:r>
        <w:rPr>
          <w:rFonts w:cs="Arial"/>
          <w:sz w:val="22"/>
          <w:szCs w:val="22"/>
        </w:rPr>
        <w:t xml:space="preserve">según se indica en el </w:t>
      </w:r>
      <w:r>
        <w:rPr>
          <w:rFonts w:cs="Arial"/>
          <w:b/>
          <w:sz w:val="22"/>
          <w:szCs w:val="22"/>
        </w:rPr>
        <w:t>A</w:t>
      </w:r>
      <w:r w:rsidRPr="00063967">
        <w:rPr>
          <w:rFonts w:cs="Arial"/>
          <w:b/>
          <w:sz w:val="22"/>
          <w:szCs w:val="22"/>
        </w:rPr>
        <w:t xml:space="preserve">cuerdo N° </w:t>
      </w:r>
      <w:r>
        <w:rPr>
          <w:rFonts w:cs="Arial"/>
          <w:b/>
          <w:sz w:val="22"/>
          <w:szCs w:val="22"/>
        </w:rPr>
        <w:t>5</w:t>
      </w:r>
      <w:r>
        <w:rPr>
          <w:rFonts w:cs="Arial"/>
          <w:sz w:val="22"/>
          <w:szCs w:val="22"/>
        </w:rPr>
        <w:t xml:space="preserve"> que se anexa a esta minuta.</w:t>
      </w:r>
    </w:p>
    <w:p w14:paraId="56C0B091" w14:textId="77777777" w:rsidR="009D03FE" w:rsidRPr="00D14EAF" w:rsidRDefault="009D03FE" w:rsidP="009D03FE">
      <w:pPr>
        <w:spacing w:line="360" w:lineRule="auto"/>
        <w:jc w:val="both"/>
        <w:rPr>
          <w:rFonts w:cs="Arial"/>
          <w:b/>
          <w:sz w:val="22"/>
        </w:rPr>
      </w:pPr>
      <w:r w:rsidRPr="00D14EAF">
        <w:rPr>
          <w:rFonts w:cs="Arial"/>
          <w:b/>
          <w:sz w:val="22"/>
        </w:rPr>
        <w:t>************</w:t>
      </w:r>
    </w:p>
    <w:p w14:paraId="39427FDF" w14:textId="77777777" w:rsidR="009D03FE" w:rsidRDefault="009D03FE" w:rsidP="009D03FE">
      <w:pPr>
        <w:spacing w:line="360" w:lineRule="auto"/>
        <w:jc w:val="both"/>
        <w:rPr>
          <w:rFonts w:cs="Arial"/>
          <w:b/>
          <w:bCs/>
          <w:sz w:val="22"/>
          <w:szCs w:val="22"/>
          <w:u w:val="single"/>
          <w:lang w:val="es-ES_tradnl"/>
        </w:rPr>
      </w:pPr>
    </w:p>
    <w:p w14:paraId="473055A5" w14:textId="7FD5BCE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545759" w:rsidRPr="00545759">
        <w:rPr>
          <w:rFonts w:cs="Arial"/>
          <w:b/>
          <w:bCs/>
          <w:sz w:val="22"/>
          <w:u w:val="single"/>
          <w:lang w:val="es-CR"/>
        </w:rPr>
        <w:t xml:space="preserve">Solicitud de financiamiento adicional para el proyecto </w:t>
      </w:r>
      <w:proofErr w:type="spellStart"/>
      <w:r w:rsidR="00545759" w:rsidRPr="00545759">
        <w:rPr>
          <w:rFonts w:cs="Arial"/>
          <w:b/>
          <w:bCs/>
          <w:sz w:val="22"/>
          <w:u w:val="single"/>
          <w:lang w:val="es-CR"/>
        </w:rPr>
        <w:t>Tirrases</w:t>
      </w:r>
      <w:proofErr w:type="spellEnd"/>
      <w:r w:rsidR="00545759" w:rsidRPr="00545759">
        <w:rPr>
          <w:rFonts w:cs="Arial"/>
          <w:b/>
          <w:bCs/>
          <w:sz w:val="22"/>
          <w:u w:val="single"/>
          <w:lang w:val="es-CR"/>
        </w:rPr>
        <w:t xml:space="preserve"> I</w:t>
      </w:r>
    </w:p>
    <w:p w14:paraId="2452674C" w14:textId="77777777" w:rsidR="009D03FE" w:rsidRDefault="009D03FE" w:rsidP="009D03FE">
      <w:pPr>
        <w:spacing w:line="360" w:lineRule="auto"/>
        <w:jc w:val="both"/>
        <w:rPr>
          <w:rFonts w:cs="Arial"/>
          <w:sz w:val="22"/>
          <w:szCs w:val="22"/>
        </w:rPr>
      </w:pPr>
    </w:p>
    <w:p w14:paraId="660C8FD5" w14:textId="78A36258" w:rsidR="0030451A" w:rsidRDefault="009D03FE" w:rsidP="0030451A">
      <w:pPr>
        <w:spacing w:line="360" w:lineRule="auto"/>
        <w:jc w:val="both"/>
        <w:rPr>
          <w:rFonts w:cs="Arial"/>
          <w:bCs/>
          <w:sz w:val="22"/>
          <w:lang w:val="es-ES_tradnl"/>
        </w:rPr>
      </w:pPr>
      <w:r w:rsidRPr="0039311E">
        <w:rPr>
          <w:rFonts w:cs="Arial"/>
          <w:sz w:val="22"/>
          <w:u w:val="single"/>
          <w:lang w:val="es-ES_tradnl"/>
        </w:rPr>
        <w:t xml:space="preserve">Minuto </w:t>
      </w:r>
      <w:r w:rsidR="0030451A">
        <w:rPr>
          <w:rFonts w:cs="Arial"/>
          <w:sz w:val="22"/>
          <w:u w:val="single"/>
          <w:lang w:val="es-ES_tradnl"/>
        </w:rPr>
        <w:t>99</w:t>
      </w:r>
      <w:r w:rsidRPr="0039311E">
        <w:rPr>
          <w:rFonts w:cs="Arial"/>
          <w:sz w:val="22"/>
          <w:u w:val="single"/>
          <w:lang w:val="es-ES_tradnl"/>
        </w:rPr>
        <w:t>:</w:t>
      </w:r>
      <w:r w:rsidR="0030451A">
        <w:rPr>
          <w:rFonts w:cs="Arial"/>
          <w:sz w:val="22"/>
          <w:u w:val="single"/>
          <w:lang w:val="es-ES_tradnl"/>
        </w:rPr>
        <w:t>21</w:t>
      </w:r>
      <w:r>
        <w:rPr>
          <w:rFonts w:cs="Arial"/>
          <w:sz w:val="22"/>
          <w:lang w:val="es-ES_tradnl"/>
        </w:rPr>
        <w:t xml:space="preserve"> Se</w:t>
      </w:r>
      <w:r w:rsidR="003C1EC1">
        <w:rPr>
          <w:rFonts w:cs="Arial"/>
          <w:sz w:val="22"/>
          <w:lang w:val="es-ES_tradnl"/>
        </w:rPr>
        <w:t xml:space="preserve"> reincorpora a la sesión el señor Gerente General y se procede a conocer el oficio </w:t>
      </w:r>
      <w:r w:rsidR="0030451A">
        <w:rPr>
          <w:rFonts w:cs="Arial"/>
          <w:sz w:val="22"/>
          <w:szCs w:val="22"/>
        </w:rPr>
        <w:t>GG-ME-</w:t>
      </w:r>
      <w:r w:rsidR="00093E6C">
        <w:rPr>
          <w:rFonts w:cs="Arial"/>
          <w:sz w:val="22"/>
          <w:szCs w:val="22"/>
        </w:rPr>
        <w:t>0480</w:t>
      </w:r>
      <w:r w:rsidR="0030451A">
        <w:rPr>
          <w:rFonts w:cs="Arial"/>
          <w:sz w:val="22"/>
          <w:szCs w:val="22"/>
        </w:rPr>
        <w:t>-20</w:t>
      </w:r>
      <w:r w:rsidR="00093E6C">
        <w:rPr>
          <w:rFonts w:cs="Arial"/>
          <w:sz w:val="22"/>
          <w:szCs w:val="22"/>
        </w:rPr>
        <w:t>21</w:t>
      </w:r>
      <w:r w:rsidR="0030451A">
        <w:rPr>
          <w:rFonts w:cs="Arial"/>
          <w:sz w:val="22"/>
          <w:szCs w:val="22"/>
        </w:rPr>
        <w:t xml:space="preserve"> del </w:t>
      </w:r>
      <w:r w:rsidR="00093E6C">
        <w:rPr>
          <w:rFonts w:cs="Arial"/>
          <w:sz w:val="22"/>
          <w:szCs w:val="22"/>
        </w:rPr>
        <w:t>09</w:t>
      </w:r>
      <w:r w:rsidR="0030451A">
        <w:rPr>
          <w:rFonts w:cs="Arial"/>
          <w:sz w:val="22"/>
          <w:szCs w:val="22"/>
        </w:rPr>
        <w:t xml:space="preserve"> de </w:t>
      </w:r>
      <w:r w:rsidR="00093E6C">
        <w:rPr>
          <w:rFonts w:cs="Arial"/>
          <w:sz w:val="22"/>
          <w:szCs w:val="22"/>
        </w:rPr>
        <w:t>abril</w:t>
      </w:r>
      <w:r w:rsidR="0030451A">
        <w:rPr>
          <w:rFonts w:cs="Arial"/>
          <w:sz w:val="22"/>
          <w:szCs w:val="22"/>
        </w:rPr>
        <w:t xml:space="preserve"> de 20</w:t>
      </w:r>
      <w:r w:rsidR="00093E6C">
        <w:rPr>
          <w:rFonts w:cs="Arial"/>
          <w:sz w:val="22"/>
          <w:szCs w:val="22"/>
        </w:rPr>
        <w:t>21</w:t>
      </w:r>
      <w:r w:rsidR="0030451A">
        <w:rPr>
          <w:rFonts w:cs="Arial"/>
          <w:sz w:val="22"/>
          <w:szCs w:val="22"/>
        </w:rPr>
        <w:t xml:space="preserve">, mediante el cual, la </w:t>
      </w:r>
      <w:r w:rsidR="0030451A" w:rsidRPr="00BE74C2">
        <w:rPr>
          <w:rFonts w:cs="Arial"/>
          <w:sz w:val="22"/>
          <w:szCs w:val="22"/>
        </w:rPr>
        <w:t>Gerencia General</w:t>
      </w:r>
      <w:r w:rsidR="0030451A">
        <w:rPr>
          <w:rFonts w:cs="Arial"/>
          <w:sz w:val="22"/>
          <w:szCs w:val="22"/>
        </w:rPr>
        <w:t xml:space="preserve"> remite y avala el informe </w:t>
      </w:r>
      <w:r w:rsidR="0030451A">
        <w:rPr>
          <w:rFonts w:cs="Arial"/>
          <w:color w:val="000000"/>
          <w:sz w:val="22"/>
          <w:szCs w:val="22"/>
        </w:rPr>
        <w:t>DF-OF-</w:t>
      </w:r>
      <w:r w:rsidR="00093E6C">
        <w:rPr>
          <w:rFonts w:cs="Arial"/>
          <w:color w:val="000000"/>
          <w:sz w:val="22"/>
          <w:szCs w:val="22"/>
        </w:rPr>
        <w:t>0526</w:t>
      </w:r>
      <w:r w:rsidR="0030451A">
        <w:rPr>
          <w:rFonts w:cs="Arial"/>
          <w:color w:val="000000"/>
          <w:sz w:val="22"/>
          <w:szCs w:val="22"/>
        </w:rPr>
        <w:t>-20</w:t>
      </w:r>
      <w:r w:rsidR="00093E6C">
        <w:rPr>
          <w:rFonts w:cs="Arial"/>
          <w:color w:val="000000"/>
          <w:sz w:val="22"/>
          <w:szCs w:val="22"/>
        </w:rPr>
        <w:t>21</w:t>
      </w:r>
      <w:r w:rsidR="0030451A">
        <w:rPr>
          <w:rFonts w:cs="Arial"/>
          <w:color w:val="000000"/>
          <w:sz w:val="22"/>
          <w:szCs w:val="22"/>
        </w:rPr>
        <w:t xml:space="preserve"> de la Dirección FOSUVI, que contiene </w:t>
      </w:r>
      <w:r w:rsidR="00093E6C">
        <w:rPr>
          <w:rFonts w:cs="Arial"/>
          <w:color w:val="000000"/>
          <w:sz w:val="22"/>
          <w:szCs w:val="22"/>
        </w:rPr>
        <w:t xml:space="preserve">los resultados del estudio efectuado a la solicitud de la Fundación para la Vivienda Rural Costa Rica – Canadá, para </w:t>
      </w:r>
      <w:r w:rsidR="0030451A">
        <w:rPr>
          <w:rFonts w:cs="Arial"/>
          <w:sz w:val="22"/>
          <w:szCs w:val="22"/>
          <w:lang w:val="es-ES_tradnl"/>
        </w:rPr>
        <w:t>adicionar la suma de ¢</w:t>
      </w:r>
      <w:r w:rsidR="00093E6C">
        <w:rPr>
          <w:rFonts w:cs="Arial"/>
          <w:sz w:val="22"/>
          <w:szCs w:val="22"/>
          <w:lang w:val="es-ES_tradnl"/>
        </w:rPr>
        <w:t>12</w:t>
      </w:r>
      <w:r w:rsidR="0030451A">
        <w:rPr>
          <w:rFonts w:cs="Arial"/>
          <w:sz w:val="22"/>
          <w:szCs w:val="22"/>
          <w:lang w:val="es-ES_tradnl"/>
        </w:rPr>
        <w:t>.9</w:t>
      </w:r>
      <w:r w:rsidR="00093E6C">
        <w:rPr>
          <w:rFonts w:cs="Arial"/>
          <w:sz w:val="22"/>
          <w:szCs w:val="22"/>
          <w:lang w:val="es-ES_tradnl"/>
        </w:rPr>
        <w:t>61</w:t>
      </w:r>
      <w:r w:rsidR="0030451A">
        <w:rPr>
          <w:rFonts w:cs="Arial"/>
          <w:sz w:val="22"/>
          <w:szCs w:val="22"/>
          <w:lang w:val="es-ES_tradnl"/>
        </w:rPr>
        <w:t>.5</w:t>
      </w:r>
      <w:r w:rsidR="00093E6C">
        <w:rPr>
          <w:rFonts w:cs="Arial"/>
          <w:sz w:val="22"/>
          <w:szCs w:val="22"/>
          <w:lang w:val="es-ES_tradnl"/>
        </w:rPr>
        <w:t>84</w:t>
      </w:r>
      <w:r w:rsidR="0030451A">
        <w:rPr>
          <w:rFonts w:cs="Arial"/>
          <w:sz w:val="22"/>
          <w:szCs w:val="22"/>
          <w:lang w:val="es-ES_tradnl"/>
        </w:rPr>
        <w:t>,</w:t>
      </w:r>
      <w:r w:rsidR="00093E6C">
        <w:rPr>
          <w:rFonts w:cs="Arial"/>
          <w:sz w:val="22"/>
          <w:szCs w:val="22"/>
          <w:lang w:val="es-ES_tradnl"/>
        </w:rPr>
        <w:t>89</w:t>
      </w:r>
      <w:r w:rsidR="0030451A">
        <w:rPr>
          <w:rFonts w:cs="Arial"/>
          <w:sz w:val="22"/>
          <w:szCs w:val="22"/>
          <w:lang w:val="es-ES_tradnl"/>
        </w:rPr>
        <w:t xml:space="preserve"> al </w:t>
      </w:r>
      <w:r w:rsidR="0030451A">
        <w:rPr>
          <w:rFonts w:cs="Arial"/>
          <w:sz w:val="22"/>
          <w:lang w:val="es-ES_tradnl"/>
        </w:rPr>
        <w:t>financiamiento aprobado</w:t>
      </w:r>
      <w:r w:rsidR="0030451A" w:rsidRPr="002E30F1">
        <w:rPr>
          <w:rFonts w:cs="Arial"/>
          <w:sz w:val="22"/>
          <w:szCs w:val="22"/>
          <w:lang w:val="es-ES_tradnl"/>
        </w:rPr>
        <w:t xml:space="preserve"> </w:t>
      </w:r>
      <w:r w:rsidR="0030451A">
        <w:rPr>
          <w:rFonts w:cs="Arial"/>
          <w:sz w:val="22"/>
          <w:lang w:val="es-ES_tradnl"/>
        </w:rPr>
        <w:t>para las obras de infraestructura del</w:t>
      </w:r>
      <w:r w:rsidR="0030451A">
        <w:rPr>
          <w:rFonts w:cs="Arial"/>
          <w:sz w:val="22"/>
        </w:rPr>
        <w:t xml:space="preserve"> proyecto de Bono Colectivo </w:t>
      </w:r>
      <w:proofErr w:type="spellStart"/>
      <w:r w:rsidR="0030451A">
        <w:rPr>
          <w:rFonts w:cs="Arial"/>
          <w:sz w:val="22"/>
        </w:rPr>
        <w:t>Tirrases</w:t>
      </w:r>
      <w:proofErr w:type="spellEnd"/>
      <w:r w:rsidR="0030451A">
        <w:rPr>
          <w:rFonts w:cs="Arial"/>
          <w:sz w:val="22"/>
        </w:rPr>
        <w:t xml:space="preserve"> I, ubicado en el distrito </w:t>
      </w:r>
      <w:proofErr w:type="spellStart"/>
      <w:r w:rsidR="0030451A">
        <w:rPr>
          <w:rFonts w:cs="Arial"/>
          <w:sz w:val="22"/>
        </w:rPr>
        <w:t>Tirrases</w:t>
      </w:r>
      <w:proofErr w:type="spellEnd"/>
      <w:r w:rsidR="0030451A">
        <w:rPr>
          <w:rFonts w:cs="Arial"/>
          <w:sz w:val="22"/>
        </w:rPr>
        <w:t xml:space="preserve"> del cantón de Curridabat, provincia de San José</w:t>
      </w:r>
      <w:r w:rsidR="0030451A" w:rsidRPr="002E30F1">
        <w:rPr>
          <w:rFonts w:cs="Arial"/>
          <w:color w:val="000000"/>
          <w:sz w:val="22"/>
          <w:szCs w:val="22"/>
        </w:rPr>
        <w:t>.</w:t>
      </w:r>
      <w:r w:rsidR="0030451A">
        <w:rPr>
          <w:rFonts w:cs="Arial"/>
          <w:color w:val="000000"/>
          <w:sz w:val="22"/>
          <w:szCs w:val="22"/>
        </w:rPr>
        <w:t xml:space="preserve">  </w:t>
      </w:r>
      <w:r w:rsidR="0030451A">
        <w:rPr>
          <w:rFonts w:cs="Arial"/>
          <w:sz w:val="22"/>
          <w:szCs w:val="22"/>
        </w:rPr>
        <w:t>Dichos documentos se adjuntan a la presente acta</w:t>
      </w:r>
      <w:r w:rsidR="0030451A" w:rsidRPr="007F2FF2">
        <w:rPr>
          <w:rFonts w:cs="Arial"/>
          <w:bCs/>
          <w:sz w:val="22"/>
          <w:szCs w:val="22"/>
          <w:lang w:val="es-ES_tradnl"/>
        </w:rPr>
        <w:t>.</w:t>
      </w:r>
    </w:p>
    <w:p w14:paraId="0AF6D884" w14:textId="77777777" w:rsidR="0030451A" w:rsidRDefault="0030451A" w:rsidP="0030451A">
      <w:pPr>
        <w:spacing w:line="360" w:lineRule="auto"/>
        <w:jc w:val="both"/>
        <w:rPr>
          <w:rFonts w:cs="Arial"/>
          <w:bCs/>
          <w:sz w:val="22"/>
          <w:lang w:val="es-ES_tradnl"/>
        </w:rPr>
      </w:pPr>
    </w:p>
    <w:p w14:paraId="4AC724B5" w14:textId="77777777" w:rsidR="00093E6C" w:rsidRDefault="0030451A" w:rsidP="0030451A">
      <w:pPr>
        <w:spacing w:line="360" w:lineRule="auto"/>
        <w:jc w:val="both"/>
        <w:rPr>
          <w:rFonts w:cs="Arial"/>
          <w:sz w:val="22"/>
          <w:szCs w:val="22"/>
          <w:lang w:val="es-ES_tradnl"/>
        </w:rPr>
      </w:pPr>
      <w:r>
        <w:rPr>
          <w:rFonts w:cs="Arial"/>
          <w:bCs/>
          <w:sz w:val="22"/>
          <w:lang w:val="es-ES_tradnl"/>
        </w:rPr>
        <w:t>La licenciada Camacho Murillo expone los antecedentes de este proyecto de Bono Colectivo, así como los fundamentos y los alcances del requerimiento presentado</w:t>
      </w:r>
      <w:r>
        <w:rPr>
          <w:rFonts w:cs="Arial"/>
          <w:bCs/>
          <w:sz w:val="22"/>
          <w:szCs w:val="22"/>
          <w:lang w:val="es-ES_tradnl"/>
        </w:rPr>
        <w:t>, destacando que</w:t>
      </w:r>
      <w:r>
        <w:rPr>
          <w:rFonts w:cs="Arial"/>
          <w:bCs/>
          <w:sz w:val="22"/>
          <w:lang w:val="es-ES_tradnl"/>
        </w:rPr>
        <w:t xml:space="preserve"> la solicitud</w:t>
      </w:r>
      <w:r w:rsidRPr="00DE3BFE">
        <w:rPr>
          <w:rFonts w:cs="Arial"/>
          <w:sz w:val="22"/>
          <w:szCs w:val="22"/>
          <w:lang w:val="es-ES_tradnl"/>
        </w:rPr>
        <w:t xml:space="preserve"> </w:t>
      </w:r>
      <w:r>
        <w:rPr>
          <w:rFonts w:cs="Arial"/>
          <w:sz w:val="22"/>
          <w:szCs w:val="22"/>
          <w:lang w:val="es-ES_tradnl"/>
        </w:rPr>
        <w:t>pretende darle contenido presupuestario a</w:t>
      </w:r>
      <w:r w:rsidR="00093E6C">
        <w:rPr>
          <w:rFonts w:cs="Arial"/>
          <w:sz w:val="22"/>
          <w:szCs w:val="22"/>
          <w:lang w:val="es-ES_tradnl"/>
        </w:rPr>
        <w:t>l último 1% de gastos administrativos del proyecto, según lo dictaminado por el Departamento Técnico.</w:t>
      </w:r>
    </w:p>
    <w:p w14:paraId="4B989BEE" w14:textId="77777777" w:rsidR="0030451A" w:rsidRDefault="0030451A" w:rsidP="0030451A">
      <w:pPr>
        <w:spacing w:line="360" w:lineRule="auto"/>
        <w:jc w:val="both"/>
        <w:rPr>
          <w:rFonts w:cs="Arial"/>
          <w:bCs/>
          <w:sz w:val="22"/>
          <w:lang w:val="es-ES_tradnl"/>
        </w:rPr>
      </w:pPr>
    </w:p>
    <w:p w14:paraId="33236904" w14:textId="62E18E65" w:rsidR="00093E6C" w:rsidRDefault="00093E6C" w:rsidP="0030451A">
      <w:pPr>
        <w:spacing w:line="360" w:lineRule="auto"/>
        <w:jc w:val="both"/>
        <w:rPr>
          <w:rFonts w:cs="Arial"/>
          <w:bCs/>
          <w:color w:val="000000"/>
          <w:sz w:val="22"/>
          <w:szCs w:val="22"/>
          <w:lang w:val="es-ES_tradnl"/>
        </w:rPr>
      </w:pPr>
      <w:r w:rsidRPr="00A25DB7">
        <w:rPr>
          <w:rFonts w:cs="Arial"/>
          <w:sz w:val="22"/>
          <w:u w:val="single"/>
          <w:lang w:val="es-ES_tradnl"/>
        </w:rPr>
        <w:t xml:space="preserve">Minuto </w:t>
      </w:r>
      <w:r w:rsidR="00FE0AAA">
        <w:rPr>
          <w:rFonts w:cs="Arial"/>
          <w:sz w:val="22"/>
          <w:u w:val="single"/>
          <w:lang w:val="es-ES_tradnl"/>
        </w:rPr>
        <w:t>101</w:t>
      </w:r>
      <w:r w:rsidRPr="00A25DB7">
        <w:rPr>
          <w:rFonts w:cs="Arial"/>
          <w:sz w:val="22"/>
          <w:u w:val="single"/>
          <w:lang w:val="es-ES_tradnl"/>
        </w:rPr>
        <w:t>:</w:t>
      </w:r>
      <w:r w:rsidR="00FE0AAA">
        <w:rPr>
          <w:rFonts w:cs="Arial"/>
          <w:sz w:val="22"/>
          <w:u w:val="single"/>
          <w:lang w:val="es-ES_tradnl"/>
        </w:rPr>
        <w:t>49</w:t>
      </w:r>
      <w:r>
        <w:rPr>
          <w:rFonts w:cs="Arial"/>
          <w:sz w:val="22"/>
          <w:lang w:val="es-ES_tradnl"/>
        </w:rPr>
        <w:t xml:space="preserve"> Conocida la</w:t>
      </w:r>
      <w:r w:rsidR="0030451A">
        <w:rPr>
          <w:rFonts w:cs="Arial"/>
          <w:bCs/>
          <w:sz w:val="22"/>
          <w:lang w:val="es-ES_tradnl"/>
        </w:rPr>
        <w:t xml:space="preserve"> propuesta de la Dirección FOSUVI y no habiendo objeciones de los señores Directores ni por parte de los funcionarios presentes, la </w:t>
      </w:r>
      <w:r w:rsidR="0030451A" w:rsidRPr="00696795">
        <w:rPr>
          <w:rFonts w:cs="Arial"/>
          <w:bCs/>
          <w:sz w:val="22"/>
          <w:szCs w:val="22"/>
          <w:lang w:val="es-ES_tradnl"/>
        </w:rPr>
        <w:t>Junta Directiva</w:t>
      </w:r>
      <w:r w:rsidR="0030451A">
        <w:rPr>
          <w:rFonts w:cs="Arial"/>
          <w:bCs/>
          <w:sz w:val="22"/>
          <w:szCs w:val="22"/>
          <w:lang w:val="es-ES_tradnl"/>
        </w:rPr>
        <w:t xml:space="preserve"> resuelve </w:t>
      </w:r>
      <w:r w:rsidR="0030451A">
        <w:rPr>
          <w:rFonts w:cs="Arial"/>
          <w:bCs/>
          <w:sz w:val="22"/>
          <w:szCs w:val="22"/>
          <w:lang w:val="es-ES_tradnl"/>
        </w:rPr>
        <w:lastRenderedPageBreak/>
        <w:t xml:space="preserve">acoger la recomendación de la </w:t>
      </w:r>
      <w:r w:rsidR="0030451A" w:rsidRPr="00696795">
        <w:rPr>
          <w:rFonts w:cs="Arial"/>
          <w:bCs/>
          <w:color w:val="000000"/>
          <w:sz w:val="22"/>
          <w:szCs w:val="22"/>
          <w:lang w:val="es-ES_tradnl"/>
        </w:rPr>
        <w:t>Administración</w:t>
      </w:r>
      <w:r w:rsidR="0030451A">
        <w:rPr>
          <w:rFonts w:cs="Arial"/>
          <w:bCs/>
          <w:color w:val="000000"/>
          <w:sz w:val="22"/>
          <w:szCs w:val="22"/>
          <w:lang w:val="es-ES_tradnl"/>
        </w:rPr>
        <w:t xml:space="preserve"> y, en consecuencia, toma el </w:t>
      </w:r>
      <w:r w:rsidRPr="00093E6C">
        <w:rPr>
          <w:rFonts w:cs="Arial"/>
          <w:b/>
          <w:color w:val="000000"/>
          <w:sz w:val="22"/>
          <w:szCs w:val="22"/>
          <w:lang w:val="es-ES_tradnl"/>
        </w:rPr>
        <w:t>Acuerdo N° 6</w:t>
      </w:r>
      <w:r>
        <w:rPr>
          <w:rFonts w:cs="Arial"/>
          <w:bCs/>
          <w:color w:val="000000"/>
          <w:sz w:val="22"/>
          <w:szCs w:val="22"/>
          <w:lang w:val="es-ES_tradnl"/>
        </w:rPr>
        <w:t xml:space="preserve"> que se anexa a esta minuta.</w:t>
      </w:r>
    </w:p>
    <w:p w14:paraId="08A5629A" w14:textId="77777777" w:rsidR="009D03FE" w:rsidRPr="00D14EAF" w:rsidRDefault="009D03FE" w:rsidP="009D03FE">
      <w:pPr>
        <w:spacing w:line="360" w:lineRule="auto"/>
        <w:jc w:val="both"/>
        <w:rPr>
          <w:rFonts w:cs="Arial"/>
          <w:b/>
          <w:sz w:val="22"/>
        </w:rPr>
      </w:pPr>
      <w:r w:rsidRPr="00D14EAF">
        <w:rPr>
          <w:rFonts w:cs="Arial"/>
          <w:b/>
          <w:sz w:val="22"/>
        </w:rPr>
        <w:t>************</w:t>
      </w:r>
    </w:p>
    <w:p w14:paraId="4BC454D5" w14:textId="77777777" w:rsidR="009D03FE" w:rsidRDefault="009D03FE" w:rsidP="009D03FE">
      <w:pPr>
        <w:spacing w:line="360" w:lineRule="auto"/>
        <w:jc w:val="both"/>
        <w:rPr>
          <w:rFonts w:cs="Arial"/>
          <w:b/>
          <w:bCs/>
          <w:sz w:val="22"/>
          <w:szCs w:val="22"/>
          <w:u w:val="single"/>
          <w:lang w:val="es-ES_tradnl"/>
        </w:rPr>
      </w:pPr>
    </w:p>
    <w:p w14:paraId="45F753A2" w14:textId="5D67694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545759" w:rsidRPr="00545759">
        <w:rPr>
          <w:rFonts w:cs="Arial"/>
          <w:b/>
          <w:bCs/>
          <w:sz w:val="22"/>
          <w:u w:val="single"/>
          <w:lang w:val="es-CR"/>
        </w:rPr>
        <w:t>Solicitud de cambio de lote en un caso en el proyecto Valladolid</w:t>
      </w:r>
    </w:p>
    <w:p w14:paraId="3C50490A" w14:textId="77777777" w:rsidR="009D03FE" w:rsidRDefault="009D03FE" w:rsidP="009D03FE">
      <w:pPr>
        <w:spacing w:line="360" w:lineRule="auto"/>
        <w:jc w:val="both"/>
        <w:rPr>
          <w:rFonts w:cs="Arial"/>
          <w:sz w:val="22"/>
          <w:szCs w:val="22"/>
        </w:rPr>
      </w:pPr>
    </w:p>
    <w:p w14:paraId="281C7979" w14:textId="07C91048" w:rsidR="004D5F48" w:rsidRPr="009F7291" w:rsidRDefault="004D5F48" w:rsidP="004D5F48">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13693C">
        <w:rPr>
          <w:rFonts w:cs="Arial"/>
          <w:sz w:val="22"/>
          <w:u w:val="single"/>
          <w:lang w:val="es-ES_tradnl"/>
        </w:rPr>
        <w:t>0</w:t>
      </w:r>
      <w:r>
        <w:rPr>
          <w:rFonts w:cs="Arial"/>
          <w:sz w:val="22"/>
          <w:u w:val="single"/>
          <w:lang w:val="es-ES_tradnl"/>
        </w:rPr>
        <w:t>4</w:t>
      </w:r>
      <w:r w:rsidRPr="0039311E">
        <w:rPr>
          <w:rFonts w:cs="Arial"/>
          <w:sz w:val="22"/>
          <w:u w:val="single"/>
          <w:lang w:val="es-ES_tradnl"/>
        </w:rPr>
        <w:t>:</w:t>
      </w:r>
      <w:r>
        <w:rPr>
          <w:rFonts w:cs="Arial"/>
          <w:sz w:val="22"/>
          <w:u w:val="single"/>
          <w:lang w:val="es-ES_tradnl"/>
        </w:rPr>
        <w:t>19</w:t>
      </w:r>
      <w:r>
        <w:rPr>
          <w:rFonts w:cs="Arial"/>
          <w:sz w:val="22"/>
          <w:lang w:val="es-ES_tradnl"/>
        </w:rPr>
        <w:t xml:space="preserve"> Se conoce el oficio </w:t>
      </w:r>
      <w:r w:rsidRPr="009F7291">
        <w:rPr>
          <w:rFonts w:cs="Arial"/>
          <w:sz w:val="22"/>
          <w:szCs w:val="22"/>
        </w:rPr>
        <w:t>GG-ME-</w:t>
      </w:r>
      <w:r>
        <w:rPr>
          <w:rFonts w:cs="Arial"/>
          <w:sz w:val="22"/>
          <w:szCs w:val="22"/>
        </w:rPr>
        <w:t>0482</w:t>
      </w:r>
      <w:r w:rsidRPr="009F7291">
        <w:rPr>
          <w:rFonts w:cs="Arial"/>
          <w:sz w:val="22"/>
          <w:szCs w:val="22"/>
        </w:rPr>
        <w:t>-20</w:t>
      </w:r>
      <w:r>
        <w:rPr>
          <w:rFonts w:cs="Arial"/>
          <w:sz w:val="22"/>
          <w:szCs w:val="22"/>
        </w:rPr>
        <w:t>21</w:t>
      </w:r>
      <w:r w:rsidRPr="009F7291">
        <w:rPr>
          <w:rFonts w:cs="Arial"/>
          <w:sz w:val="22"/>
          <w:szCs w:val="22"/>
        </w:rPr>
        <w:t xml:space="preserve"> del </w:t>
      </w:r>
      <w:r>
        <w:rPr>
          <w:rFonts w:cs="Arial"/>
          <w:sz w:val="22"/>
          <w:szCs w:val="22"/>
        </w:rPr>
        <w:t>09</w:t>
      </w:r>
      <w:r w:rsidRPr="009F7291">
        <w:rPr>
          <w:rFonts w:cs="Arial"/>
          <w:sz w:val="22"/>
          <w:szCs w:val="22"/>
        </w:rPr>
        <w:t xml:space="preserve"> de </w:t>
      </w:r>
      <w:r>
        <w:rPr>
          <w:rFonts w:cs="Arial"/>
          <w:sz w:val="22"/>
          <w:szCs w:val="22"/>
        </w:rPr>
        <w:t xml:space="preserve">abril </w:t>
      </w:r>
      <w:r w:rsidRPr="009F7291">
        <w:rPr>
          <w:rFonts w:cs="Arial"/>
          <w:sz w:val="22"/>
          <w:szCs w:val="22"/>
        </w:rPr>
        <w:t>de 20</w:t>
      </w:r>
      <w:r>
        <w:rPr>
          <w:rFonts w:cs="Arial"/>
          <w:sz w:val="22"/>
          <w:szCs w:val="22"/>
        </w:rPr>
        <w:t>21</w:t>
      </w:r>
      <w:r w:rsidRPr="009F7291">
        <w:rPr>
          <w:rFonts w:cs="Arial"/>
          <w:sz w:val="22"/>
          <w:szCs w:val="22"/>
        </w:rPr>
        <w:t xml:space="preserve">, mediante el cual, la Gerencia General remite el informe </w:t>
      </w:r>
      <w:r w:rsidRPr="00EA7ADB">
        <w:rPr>
          <w:rFonts w:cs="Arial"/>
          <w:color w:val="000000"/>
          <w:sz w:val="22"/>
          <w:szCs w:val="22"/>
        </w:rPr>
        <w:t>DF-OF-</w:t>
      </w:r>
      <w:r>
        <w:rPr>
          <w:rFonts w:cs="Arial"/>
          <w:color w:val="000000"/>
          <w:sz w:val="22"/>
          <w:szCs w:val="22"/>
        </w:rPr>
        <w:t>0525</w:t>
      </w:r>
      <w:r w:rsidRPr="00EA7ADB">
        <w:rPr>
          <w:rFonts w:cs="Arial"/>
          <w:color w:val="000000"/>
          <w:sz w:val="22"/>
          <w:szCs w:val="22"/>
        </w:rPr>
        <w:t>-20</w:t>
      </w:r>
      <w:r>
        <w:rPr>
          <w:rFonts w:cs="Arial"/>
          <w:color w:val="000000"/>
          <w:sz w:val="22"/>
          <w:szCs w:val="22"/>
        </w:rPr>
        <w:t xml:space="preserve">21 </w:t>
      </w:r>
      <w:r w:rsidRPr="00EA7ADB">
        <w:rPr>
          <w:rFonts w:cs="Arial"/>
          <w:color w:val="000000"/>
          <w:sz w:val="22"/>
          <w:szCs w:val="22"/>
        </w:rPr>
        <w:t>de la Dirección FOSUVI</w:t>
      </w:r>
      <w:r>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de </w:t>
      </w:r>
      <w:proofErr w:type="spellStart"/>
      <w:r>
        <w:rPr>
          <w:rFonts w:cs="Arial"/>
          <w:color w:val="000000"/>
          <w:sz w:val="22"/>
          <w:szCs w:val="22"/>
        </w:rPr>
        <w:t>Coopenae</w:t>
      </w:r>
      <w:proofErr w:type="spellEnd"/>
      <w:r>
        <w:rPr>
          <w:rFonts w:cs="Arial"/>
          <w:color w:val="000000"/>
          <w:sz w:val="22"/>
          <w:szCs w:val="22"/>
        </w:rPr>
        <w:t xml:space="preserve"> R.L., </w:t>
      </w:r>
      <w:r w:rsidRPr="009F7291">
        <w:rPr>
          <w:rFonts w:cs="Arial"/>
          <w:sz w:val="22"/>
          <w:szCs w:val="22"/>
          <w:lang w:val="es-CR" w:eastAsia="es-CR"/>
        </w:rPr>
        <w:t>para</w:t>
      </w:r>
      <w:r>
        <w:rPr>
          <w:rFonts w:cs="Arial"/>
          <w:sz w:val="22"/>
          <w:szCs w:val="22"/>
          <w:lang w:val="es-CR" w:eastAsia="es-CR"/>
        </w:rPr>
        <w:t xml:space="preserve"> cambiar </w:t>
      </w:r>
      <w:r w:rsidR="00430734">
        <w:rPr>
          <w:rFonts w:cs="Arial"/>
          <w:sz w:val="22"/>
          <w:szCs w:val="22"/>
          <w:lang w:val="es-CR" w:eastAsia="es-CR"/>
        </w:rPr>
        <w:t xml:space="preserve">el </w:t>
      </w:r>
      <w:r>
        <w:rPr>
          <w:rFonts w:cs="Arial"/>
          <w:sz w:val="22"/>
          <w:szCs w:val="22"/>
          <w:lang w:val="es-CR" w:eastAsia="es-CR"/>
        </w:rPr>
        <w:t xml:space="preserve">lote a </w:t>
      </w:r>
      <w:r w:rsidR="00430734">
        <w:rPr>
          <w:rFonts w:cs="Arial"/>
          <w:sz w:val="22"/>
          <w:szCs w:val="22"/>
          <w:lang w:val="es-CR" w:eastAsia="es-CR"/>
        </w:rPr>
        <w:t xml:space="preserve">una </w:t>
      </w:r>
      <w:r>
        <w:rPr>
          <w:rFonts w:cs="Arial"/>
          <w:sz w:val="22"/>
          <w:szCs w:val="22"/>
          <w:lang w:val="es-CR" w:eastAsia="es-CR"/>
        </w:rPr>
        <w:t>familia del</w:t>
      </w:r>
      <w:r>
        <w:rPr>
          <w:rFonts w:cs="Arial"/>
          <w:sz w:val="22"/>
          <w:szCs w:val="22"/>
          <w:lang w:val="es-ES_tradnl"/>
        </w:rPr>
        <w:t xml:space="preserve"> proyecto</w:t>
      </w:r>
      <w:r w:rsidRPr="009F7291">
        <w:rPr>
          <w:rFonts w:cs="Arial"/>
          <w:sz w:val="22"/>
          <w:szCs w:val="22"/>
          <w:lang w:val="es-CR" w:eastAsia="es-CR"/>
        </w:rPr>
        <w:t xml:space="preserve"> </w:t>
      </w:r>
      <w:r>
        <w:rPr>
          <w:rFonts w:cs="Arial"/>
          <w:color w:val="000000"/>
          <w:sz w:val="22"/>
          <w:szCs w:val="22"/>
          <w:lang w:val="es-CR" w:eastAsia="es-CR"/>
        </w:rPr>
        <w:t xml:space="preserve">habitacional </w:t>
      </w:r>
      <w:r>
        <w:rPr>
          <w:rFonts w:cs="Arial"/>
          <w:sz w:val="22"/>
          <w:szCs w:val="22"/>
          <w:lang w:val="es-CR"/>
        </w:rPr>
        <w:t>V</w:t>
      </w:r>
      <w:r w:rsidR="00430734">
        <w:rPr>
          <w:rFonts w:cs="Arial"/>
          <w:sz w:val="22"/>
          <w:szCs w:val="22"/>
          <w:lang w:val="es-CR"/>
        </w:rPr>
        <w:t>alladolid</w:t>
      </w:r>
      <w:r w:rsidRPr="00AB0463">
        <w:rPr>
          <w:rFonts w:cs="Arial"/>
          <w:sz w:val="22"/>
          <w:szCs w:val="22"/>
          <w:lang w:val="es-CR"/>
        </w:rPr>
        <w:t xml:space="preserve">, </w:t>
      </w:r>
      <w:r w:rsidR="00430734">
        <w:rPr>
          <w:rFonts w:cs="Arial"/>
          <w:sz w:val="22"/>
          <w:szCs w:val="22"/>
          <w:lang w:val="es-ES_tradnl"/>
        </w:rPr>
        <w:t xml:space="preserve">ubicado en el distrito y cantón de Parrita, provincia de Puntarenas, y financiado al amparo del artículo 59 de la Ley del </w:t>
      </w:r>
      <w:r w:rsidR="00430734" w:rsidRPr="00AB22F6">
        <w:rPr>
          <w:rFonts w:cs="Arial"/>
          <w:sz w:val="22"/>
          <w:szCs w:val="22"/>
          <w:lang w:val="es-ES_tradnl"/>
        </w:rPr>
        <w:t>Sistema Financiero Nacional para la Vivienda</w:t>
      </w:r>
      <w:r w:rsidR="00430734">
        <w:rPr>
          <w:rFonts w:cs="Arial"/>
          <w:sz w:val="22"/>
          <w:szCs w:val="22"/>
          <w:lang w:val="es-ES_tradnl"/>
        </w:rPr>
        <w:t>, según consta en el acuerdo N° 1 de la sesión 28-2019 del 08 de abril de 2019</w:t>
      </w:r>
      <w:r w:rsidR="00430734" w:rsidRPr="00BC72AF">
        <w:rPr>
          <w:rFonts w:cs="Arial"/>
          <w:color w:val="000000"/>
          <w:sz w:val="22"/>
          <w:szCs w:val="22"/>
        </w:rPr>
        <w:t>.</w:t>
      </w:r>
      <w:r w:rsidR="00430734">
        <w:rPr>
          <w:rFonts w:cs="Arial"/>
          <w:color w:val="000000"/>
          <w:sz w:val="22"/>
          <w:szCs w:val="22"/>
        </w:rPr>
        <w:t xml:space="preserve">  </w:t>
      </w:r>
      <w:r w:rsidR="00430734" w:rsidRPr="00BC72AF">
        <w:rPr>
          <w:rFonts w:cs="Arial"/>
          <w:color w:val="000000"/>
          <w:sz w:val="22"/>
          <w:szCs w:val="22"/>
        </w:rPr>
        <w:t>Dichos documentos se adjuntan a</w:t>
      </w:r>
      <w:r w:rsidR="00430734">
        <w:rPr>
          <w:rFonts w:cs="Arial"/>
          <w:color w:val="000000"/>
          <w:sz w:val="22"/>
          <w:szCs w:val="22"/>
        </w:rPr>
        <w:t>l expediente del</w:t>
      </w:r>
      <w:r w:rsidR="00430734" w:rsidRPr="00BC72AF">
        <w:rPr>
          <w:rFonts w:cs="Arial"/>
          <w:color w:val="000000"/>
          <w:sz w:val="22"/>
          <w:szCs w:val="22"/>
        </w:rPr>
        <w:t xml:space="preserve"> acta</w:t>
      </w:r>
      <w:r w:rsidR="00430734" w:rsidRPr="00BC72AF">
        <w:rPr>
          <w:rFonts w:cs="Arial"/>
          <w:bCs/>
          <w:color w:val="000000"/>
          <w:sz w:val="22"/>
          <w:szCs w:val="22"/>
          <w:lang w:val="es-ES_tradnl"/>
        </w:rPr>
        <w:t>.</w:t>
      </w:r>
    </w:p>
    <w:p w14:paraId="676CD0A6" w14:textId="77777777" w:rsidR="004D5F48" w:rsidRPr="00BB303F" w:rsidRDefault="004D5F48" w:rsidP="004D5F48">
      <w:pPr>
        <w:spacing w:line="360" w:lineRule="auto"/>
        <w:jc w:val="both"/>
        <w:rPr>
          <w:rFonts w:cs="Arial"/>
          <w:sz w:val="22"/>
          <w:szCs w:val="22"/>
        </w:rPr>
      </w:pPr>
    </w:p>
    <w:p w14:paraId="548D6B43" w14:textId="2BCC4912" w:rsidR="004D5F48" w:rsidRDefault="004D5F48" w:rsidP="004D5F48">
      <w:pPr>
        <w:spacing w:line="360" w:lineRule="auto"/>
        <w:jc w:val="both"/>
        <w:rPr>
          <w:rFonts w:cs="Arial"/>
          <w:sz w:val="22"/>
          <w:szCs w:val="22"/>
        </w:rPr>
      </w:pPr>
      <w:r w:rsidRPr="00BB303F">
        <w:rPr>
          <w:rFonts w:cs="Arial"/>
          <w:bCs/>
          <w:sz w:val="22"/>
          <w:szCs w:val="22"/>
        </w:rPr>
        <w:t xml:space="preserve">La </w:t>
      </w:r>
      <w:r>
        <w:rPr>
          <w:rFonts w:cs="Arial"/>
          <w:bCs/>
          <w:sz w:val="22"/>
          <w:szCs w:val="22"/>
        </w:rPr>
        <w:t xml:space="preserve">licenciada Camacho Murillo </w:t>
      </w:r>
      <w:r w:rsidRPr="00BB303F">
        <w:rPr>
          <w:rFonts w:cs="Arial"/>
          <w:bCs/>
          <w:sz w:val="22"/>
          <w:szCs w:val="22"/>
        </w:rPr>
        <w:t xml:space="preserve">expone los alcances del citado informe, señalando, en resumen, que la solicitud consiste en </w:t>
      </w:r>
      <w:r>
        <w:rPr>
          <w:rFonts w:cs="Arial"/>
          <w:sz w:val="22"/>
          <w:szCs w:val="22"/>
          <w:lang w:val="es-CR" w:eastAsia="es-CR"/>
        </w:rPr>
        <w:t xml:space="preserve">cambiar </w:t>
      </w:r>
      <w:r w:rsidR="00430734">
        <w:rPr>
          <w:rFonts w:cs="Arial"/>
          <w:sz w:val="22"/>
          <w:szCs w:val="22"/>
          <w:lang w:val="es-CR" w:eastAsia="es-CR"/>
        </w:rPr>
        <w:t>el</w:t>
      </w:r>
      <w:r>
        <w:rPr>
          <w:rFonts w:cs="Arial"/>
          <w:sz w:val="22"/>
          <w:szCs w:val="22"/>
          <w:lang w:val="es-CR" w:eastAsia="es-CR"/>
        </w:rPr>
        <w:t xml:space="preserve"> lote a </w:t>
      </w:r>
      <w:r w:rsidR="00430734">
        <w:rPr>
          <w:rFonts w:cs="Arial"/>
          <w:sz w:val="22"/>
          <w:szCs w:val="22"/>
          <w:lang w:val="es-CR" w:eastAsia="es-CR"/>
        </w:rPr>
        <w:t>una</w:t>
      </w:r>
      <w:r>
        <w:rPr>
          <w:rFonts w:cs="Arial"/>
          <w:sz w:val="22"/>
          <w:szCs w:val="22"/>
          <w:lang w:val="es-CR" w:eastAsia="es-CR"/>
        </w:rPr>
        <w:t xml:space="preserve"> familia del</w:t>
      </w:r>
      <w:r>
        <w:rPr>
          <w:rFonts w:cs="Arial"/>
          <w:sz w:val="22"/>
          <w:szCs w:val="22"/>
          <w:lang w:val="es-ES_tradnl"/>
        </w:rPr>
        <w:t xml:space="preserve"> proyecto, debido a</w:t>
      </w:r>
      <w:r w:rsidR="00430734">
        <w:rPr>
          <w:rFonts w:cs="Arial"/>
          <w:sz w:val="22"/>
          <w:szCs w:val="22"/>
          <w:lang w:val="es-ES_tradnl"/>
        </w:rPr>
        <w:t xml:space="preserve"> un error que se presentó en la inscripción de este</w:t>
      </w:r>
      <w:r>
        <w:rPr>
          <w:rFonts w:cs="Arial"/>
          <w:sz w:val="22"/>
          <w:szCs w:val="22"/>
        </w:rPr>
        <w:t>.</w:t>
      </w:r>
    </w:p>
    <w:p w14:paraId="5058C5F3" w14:textId="77777777" w:rsidR="004D5F48" w:rsidRPr="00BB303F" w:rsidRDefault="004D5F48" w:rsidP="004D5F48">
      <w:pPr>
        <w:spacing w:line="360" w:lineRule="auto"/>
        <w:jc w:val="both"/>
        <w:rPr>
          <w:rFonts w:cs="Arial"/>
          <w:color w:val="000000"/>
          <w:sz w:val="22"/>
          <w:szCs w:val="22"/>
        </w:rPr>
      </w:pPr>
    </w:p>
    <w:p w14:paraId="78AEE898" w14:textId="697F5DA5" w:rsidR="004D5F48" w:rsidRPr="00BB303F" w:rsidRDefault="004D5F48" w:rsidP="004D5F48">
      <w:pPr>
        <w:spacing w:line="360" w:lineRule="auto"/>
        <w:jc w:val="both"/>
        <w:rPr>
          <w:rFonts w:cs="Arial"/>
          <w:bCs/>
          <w:sz w:val="22"/>
          <w:szCs w:val="22"/>
        </w:rPr>
      </w:pPr>
      <w:r>
        <w:rPr>
          <w:rFonts w:cs="Arial"/>
          <w:sz w:val="22"/>
        </w:rPr>
        <w:t xml:space="preserve">Concluye afirmando </w:t>
      </w:r>
      <w:r w:rsidRPr="00BB303F">
        <w:rPr>
          <w:rFonts w:cs="Arial"/>
          <w:sz w:val="22"/>
        </w:rPr>
        <w:t xml:space="preserve">que la propuesta de la </w:t>
      </w:r>
      <w:r w:rsidRPr="00BB303F">
        <w:rPr>
          <w:rFonts w:cs="Arial"/>
          <w:bCs/>
          <w:sz w:val="22"/>
          <w:szCs w:val="22"/>
        </w:rPr>
        <w:t xml:space="preserve">entidad autorizada ha sido debidamente analizada por la Dirección FOSUVI </w:t>
      </w:r>
      <w:r>
        <w:rPr>
          <w:rFonts w:cs="Arial"/>
          <w:bCs/>
          <w:sz w:val="22"/>
          <w:szCs w:val="22"/>
        </w:rPr>
        <w:t>y</w:t>
      </w:r>
      <w:r w:rsidRPr="00BB303F">
        <w:rPr>
          <w:rFonts w:cs="Arial"/>
          <w:bCs/>
          <w:sz w:val="22"/>
          <w:szCs w:val="22"/>
        </w:rPr>
        <w:t xml:space="preserve"> se considera pertinente</w:t>
      </w:r>
      <w:r>
        <w:rPr>
          <w:rFonts w:cs="Arial"/>
          <w:bCs/>
          <w:sz w:val="22"/>
          <w:szCs w:val="22"/>
        </w:rPr>
        <w:t xml:space="preserve"> según</w:t>
      </w:r>
      <w:r w:rsidRPr="00BB303F">
        <w:rPr>
          <w:rFonts w:cs="Arial"/>
          <w:color w:val="000000"/>
          <w:sz w:val="22"/>
          <w:szCs w:val="22"/>
        </w:rPr>
        <w:t xml:space="preserve"> la normativa establecida para estos casos, </w:t>
      </w:r>
      <w:r>
        <w:rPr>
          <w:rFonts w:cs="Arial"/>
          <w:color w:val="000000"/>
          <w:sz w:val="22"/>
          <w:szCs w:val="22"/>
        </w:rPr>
        <w:t xml:space="preserve">por lo que </w:t>
      </w:r>
      <w:r w:rsidRPr="00BB303F">
        <w:rPr>
          <w:rFonts w:cs="Arial"/>
          <w:color w:val="000000"/>
          <w:sz w:val="22"/>
          <w:szCs w:val="22"/>
        </w:rPr>
        <w:t xml:space="preserve">recomienda autorizar </w:t>
      </w:r>
      <w:r w:rsidR="00430734">
        <w:rPr>
          <w:rFonts w:cs="Arial"/>
          <w:color w:val="000000"/>
          <w:sz w:val="22"/>
          <w:szCs w:val="22"/>
        </w:rPr>
        <w:t>el</w:t>
      </w:r>
      <w:r w:rsidRPr="00BB303F">
        <w:rPr>
          <w:rFonts w:cs="Arial"/>
          <w:sz w:val="22"/>
          <w:szCs w:val="22"/>
        </w:rPr>
        <w:t xml:space="preserve"> cambio requerido por la entidad autorizada</w:t>
      </w:r>
      <w:r w:rsidRPr="00BB303F">
        <w:rPr>
          <w:rFonts w:cs="Arial"/>
          <w:color w:val="000000"/>
          <w:sz w:val="22"/>
          <w:szCs w:val="22"/>
        </w:rPr>
        <w:t>, bajo las condiciones establecidas en el referido informe.</w:t>
      </w:r>
    </w:p>
    <w:p w14:paraId="691E0FF2" w14:textId="77777777" w:rsidR="004D5F48" w:rsidRDefault="004D5F48" w:rsidP="004D5F48">
      <w:pPr>
        <w:spacing w:line="360" w:lineRule="auto"/>
        <w:jc w:val="both"/>
        <w:rPr>
          <w:rFonts w:cs="Arial"/>
          <w:sz w:val="22"/>
        </w:rPr>
      </w:pPr>
    </w:p>
    <w:p w14:paraId="41569327" w14:textId="10468506" w:rsidR="004D5F48" w:rsidRDefault="004D5F48" w:rsidP="004D5F48">
      <w:pPr>
        <w:spacing w:line="360" w:lineRule="auto"/>
        <w:jc w:val="both"/>
        <w:rPr>
          <w:rFonts w:cs="Arial"/>
          <w:bCs/>
          <w:sz w:val="22"/>
          <w:szCs w:val="22"/>
        </w:rPr>
      </w:pPr>
      <w:r w:rsidRPr="0039311E">
        <w:rPr>
          <w:rFonts w:cs="Arial"/>
          <w:sz w:val="22"/>
          <w:u w:val="single"/>
          <w:lang w:val="es-ES_tradnl"/>
        </w:rPr>
        <w:t xml:space="preserve">Minuto </w:t>
      </w:r>
      <w:r w:rsidR="00430734">
        <w:rPr>
          <w:rFonts w:cs="Arial"/>
          <w:sz w:val="22"/>
          <w:u w:val="single"/>
          <w:lang w:val="es-ES_tradnl"/>
        </w:rPr>
        <w:t>1</w:t>
      </w:r>
      <w:r w:rsidR="0013693C">
        <w:rPr>
          <w:rFonts w:cs="Arial"/>
          <w:sz w:val="22"/>
          <w:u w:val="single"/>
          <w:lang w:val="es-ES_tradnl"/>
        </w:rPr>
        <w:t>0</w:t>
      </w:r>
      <w:r w:rsidR="00430734">
        <w:rPr>
          <w:rFonts w:cs="Arial"/>
          <w:sz w:val="22"/>
          <w:u w:val="single"/>
          <w:lang w:val="es-ES_tradnl"/>
        </w:rPr>
        <w:t>5</w:t>
      </w:r>
      <w:r w:rsidRPr="0039311E">
        <w:rPr>
          <w:rFonts w:cs="Arial"/>
          <w:sz w:val="22"/>
          <w:u w:val="single"/>
          <w:lang w:val="es-ES_tradnl"/>
        </w:rPr>
        <w:t>:</w:t>
      </w:r>
      <w:r w:rsidR="00430734">
        <w:rPr>
          <w:rFonts w:cs="Arial"/>
          <w:sz w:val="22"/>
          <w:u w:val="single"/>
          <w:lang w:val="es-ES_tradnl"/>
        </w:rPr>
        <w:t>0</w:t>
      </w:r>
      <w:r w:rsidR="0013693C">
        <w:rPr>
          <w:rFonts w:cs="Arial"/>
          <w:sz w:val="22"/>
          <w:u w:val="single"/>
          <w:lang w:val="es-ES_tradnl"/>
        </w:rPr>
        <w:t>6</w:t>
      </w:r>
      <w:r>
        <w:rPr>
          <w:rFonts w:cs="Arial"/>
          <w:sz w:val="22"/>
          <w:lang w:val="es-ES_tradnl"/>
        </w:rPr>
        <w:t xml:space="preserve"> Conocido</w:t>
      </w:r>
      <w:r w:rsidRPr="00BB303F">
        <w:rPr>
          <w:rFonts w:cs="Arial"/>
          <w:bCs/>
          <w:sz w:val="22"/>
          <w:szCs w:val="22"/>
        </w:rPr>
        <w:t xml:space="preserve"> </w:t>
      </w:r>
      <w:r>
        <w:rPr>
          <w:rFonts w:cs="Arial"/>
          <w:bCs/>
          <w:sz w:val="22"/>
          <w:szCs w:val="22"/>
        </w:rPr>
        <w:t xml:space="preserve">y suficientemente discutido </w:t>
      </w:r>
      <w:r w:rsidRPr="00BB303F">
        <w:rPr>
          <w:rFonts w:cs="Arial"/>
          <w:bCs/>
          <w:sz w:val="22"/>
          <w:szCs w:val="22"/>
        </w:rPr>
        <w:t>el informe de la Dirección FOSUVI</w:t>
      </w:r>
      <w:r>
        <w:rPr>
          <w:rFonts w:cs="Arial"/>
          <w:bCs/>
          <w:sz w:val="22"/>
          <w:szCs w:val="22"/>
        </w:rPr>
        <w:t>,</w:t>
      </w:r>
      <w:r w:rsidRPr="00BB303F">
        <w:rPr>
          <w:rFonts w:cs="Arial"/>
          <w:bCs/>
          <w:sz w:val="22"/>
          <w:szCs w:val="22"/>
        </w:rPr>
        <w:t xml:space="preserve"> y no habiendo objeciones de los señores Directores ni por parte de los funcionarios presentes, la Junta Directiva resuelve acoger la rec</w:t>
      </w:r>
      <w:r>
        <w:rPr>
          <w:rFonts w:cs="Arial"/>
          <w:bCs/>
          <w:sz w:val="22"/>
          <w:szCs w:val="22"/>
        </w:rPr>
        <w:t xml:space="preserve">omendación de la Administración, en los términos que se indican en el </w:t>
      </w:r>
      <w:r w:rsidRPr="00014462">
        <w:rPr>
          <w:rFonts w:cs="Arial"/>
          <w:b/>
          <w:bCs/>
          <w:sz w:val="22"/>
          <w:szCs w:val="22"/>
        </w:rPr>
        <w:t xml:space="preserve">Acuerdo N° </w:t>
      </w:r>
      <w:r>
        <w:rPr>
          <w:rFonts w:cs="Arial"/>
          <w:b/>
          <w:bCs/>
          <w:sz w:val="22"/>
          <w:szCs w:val="22"/>
        </w:rPr>
        <w:t>7</w:t>
      </w:r>
      <w:r>
        <w:rPr>
          <w:rFonts w:cs="Arial"/>
          <w:bCs/>
          <w:sz w:val="22"/>
          <w:szCs w:val="22"/>
        </w:rPr>
        <w:t xml:space="preserve"> que se anexa a esta minuta.</w:t>
      </w:r>
    </w:p>
    <w:p w14:paraId="737C9E01" w14:textId="77777777" w:rsidR="009D03FE" w:rsidRPr="00D14EAF" w:rsidRDefault="009D03FE" w:rsidP="009D03FE">
      <w:pPr>
        <w:spacing w:line="360" w:lineRule="auto"/>
        <w:jc w:val="both"/>
        <w:rPr>
          <w:rFonts w:cs="Arial"/>
          <w:b/>
          <w:sz w:val="22"/>
        </w:rPr>
      </w:pPr>
      <w:r w:rsidRPr="00D14EAF">
        <w:rPr>
          <w:rFonts w:cs="Arial"/>
          <w:b/>
          <w:sz w:val="22"/>
        </w:rPr>
        <w:t>************</w:t>
      </w:r>
    </w:p>
    <w:p w14:paraId="0EC68ED1" w14:textId="77777777" w:rsidR="009D03FE" w:rsidRDefault="009D03FE" w:rsidP="009D03FE">
      <w:pPr>
        <w:spacing w:line="360" w:lineRule="auto"/>
        <w:jc w:val="both"/>
        <w:rPr>
          <w:rFonts w:cs="Arial"/>
          <w:b/>
          <w:bCs/>
          <w:sz w:val="22"/>
          <w:szCs w:val="22"/>
          <w:u w:val="single"/>
          <w:lang w:val="es-ES_tradnl"/>
        </w:rPr>
      </w:pPr>
    </w:p>
    <w:p w14:paraId="7261A48A" w14:textId="7D0420F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545759" w:rsidRPr="00545759">
        <w:rPr>
          <w:rFonts w:cs="Arial"/>
          <w:b/>
          <w:bCs/>
          <w:sz w:val="22"/>
          <w:u w:val="single"/>
          <w:lang w:val="es-CR"/>
        </w:rPr>
        <w:t>Solicitud para sustituir cinco beneficiarios en el proyecto Llanuras de Canaán</w:t>
      </w:r>
    </w:p>
    <w:p w14:paraId="26F24050" w14:textId="77777777" w:rsidR="009D03FE" w:rsidRDefault="009D03FE" w:rsidP="009D03FE">
      <w:pPr>
        <w:spacing w:line="360" w:lineRule="auto"/>
        <w:jc w:val="both"/>
        <w:rPr>
          <w:rFonts w:cs="Arial"/>
          <w:sz w:val="22"/>
          <w:szCs w:val="22"/>
        </w:rPr>
      </w:pPr>
    </w:p>
    <w:p w14:paraId="50153A66" w14:textId="015C6066" w:rsidR="004667F4" w:rsidRDefault="009D03FE" w:rsidP="004667F4">
      <w:pPr>
        <w:spacing w:line="360" w:lineRule="auto"/>
        <w:jc w:val="both"/>
        <w:rPr>
          <w:rFonts w:cs="Arial"/>
          <w:sz w:val="22"/>
          <w:szCs w:val="22"/>
        </w:rPr>
      </w:pPr>
      <w:r w:rsidRPr="0039311E">
        <w:rPr>
          <w:rFonts w:cs="Arial"/>
          <w:sz w:val="22"/>
          <w:u w:val="single"/>
          <w:lang w:val="es-ES_tradnl"/>
        </w:rPr>
        <w:t xml:space="preserve">Minuto </w:t>
      </w:r>
      <w:r w:rsidR="0013693C">
        <w:rPr>
          <w:rFonts w:cs="Arial"/>
          <w:sz w:val="22"/>
          <w:u w:val="single"/>
          <w:lang w:val="es-ES_tradnl"/>
        </w:rPr>
        <w:t>106</w:t>
      </w:r>
      <w:r w:rsidRPr="0039311E">
        <w:rPr>
          <w:rFonts w:cs="Arial"/>
          <w:sz w:val="22"/>
          <w:u w:val="single"/>
          <w:lang w:val="es-ES_tradnl"/>
        </w:rPr>
        <w:t>:</w:t>
      </w:r>
      <w:r w:rsidR="0013693C">
        <w:rPr>
          <w:rFonts w:cs="Arial"/>
          <w:sz w:val="22"/>
          <w:u w:val="single"/>
          <w:lang w:val="es-ES_tradnl"/>
        </w:rPr>
        <w:t>00</w:t>
      </w:r>
      <w:r>
        <w:rPr>
          <w:rFonts w:cs="Arial"/>
          <w:sz w:val="22"/>
          <w:lang w:val="es-ES_tradnl"/>
        </w:rPr>
        <w:t xml:space="preserve"> Se conoce el oficio</w:t>
      </w:r>
      <w:r w:rsidR="004667F4">
        <w:rPr>
          <w:rFonts w:cs="Arial"/>
          <w:sz w:val="22"/>
          <w:lang w:val="es-ES_tradnl"/>
        </w:rPr>
        <w:t xml:space="preserve"> </w:t>
      </w:r>
      <w:r w:rsidR="004667F4">
        <w:rPr>
          <w:rFonts w:cs="Arial"/>
          <w:bCs/>
          <w:sz w:val="22"/>
          <w:szCs w:val="22"/>
        </w:rPr>
        <w:t>GG-ME-04</w:t>
      </w:r>
      <w:r w:rsidR="00977D2F">
        <w:rPr>
          <w:rFonts w:cs="Arial"/>
          <w:bCs/>
          <w:sz w:val="22"/>
          <w:szCs w:val="22"/>
        </w:rPr>
        <w:t>67</w:t>
      </w:r>
      <w:r w:rsidR="004667F4">
        <w:rPr>
          <w:rFonts w:cs="Arial"/>
          <w:bCs/>
          <w:sz w:val="22"/>
          <w:szCs w:val="22"/>
        </w:rPr>
        <w:t xml:space="preserve">-2021 del </w:t>
      </w:r>
      <w:r w:rsidR="00977D2F">
        <w:rPr>
          <w:rFonts w:cs="Arial"/>
          <w:bCs/>
          <w:sz w:val="22"/>
          <w:szCs w:val="22"/>
        </w:rPr>
        <w:t>08</w:t>
      </w:r>
      <w:r w:rsidR="004667F4">
        <w:rPr>
          <w:rFonts w:cs="Arial"/>
          <w:bCs/>
          <w:sz w:val="22"/>
          <w:szCs w:val="22"/>
        </w:rPr>
        <w:t xml:space="preserve"> de </w:t>
      </w:r>
      <w:r w:rsidR="00977D2F">
        <w:rPr>
          <w:rFonts w:cs="Arial"/>
          <w:bCs/>
          <w:sz w:val="22"/>
          <w:szCs w:val="22"/>
        </w:rPr>
        <w:t>abril</w:t>
      </w:r>
      <w:r w:rsidR="004667F4">
        <w:rPr>
          <w:rFonts w:cs="Arial"/>
          <w:bCs/>
          <w:sz w:val="22"/>
          <w:szCs w:val="22"/>
        </w:rPr>
        <w:t xml:space="preserve"> de 2021</w:t>
      </w:r>
      <w:r w:rsidR="004667F4" w:rsidRPr="00BB303F">
        <w:rPr>
          <w:rFonts w:cs="Arial"/>
          <w:bCs/>
          <w:sz w:val="22"/>
          <w:szCs w:val="22"/>
        </w:rPr>
        <w:t xml:space="preserve">, mediante el cual, la Gerencia General remite y avala el informe </w:t>
      </w:r>
      <w:r w:rsidR="004667F4">
        <w:rPr>
          <w:rFonts w:cs="Arial"/>
          <w:color w:val="000000"/>
          <w:sz w:val="22"/>
          <w:szCs w:val="22"/>
        </w:rPr>
        <w:t>DF-OF-0</w:t>
      </w:r>
      <w:r w:rsidR="00977D2F">
        <w:rPr>
          <w:rFonts w:cs="Arial"/>
          <w:color w:val="000000"/>
          <w:sz w:val="22"/>
          <w:szCs w:val="22"/>
        </w:rPr>
        <w:t>505</w:t>
      </w:r>
      <w:r w:rsidR="004667F4">
        <w:rPr>
          <w:rFonts w:cs="Arial"/>
          <w:color w:val="000000"/>
          <w:sz w:val="22"/>
          <w:szCs w:val="22"/>
        </w:rPr>
        <w:t xml:space="preserve">-2021 de </w:t>
      </w:r>
      <w:r w:rsidR="004667F4" w:rsidRPr="00BB303F">
        <w:rPr>
          <w:rFonts w:cs="Arial"/>
          <w:color w:val="000000"/>
          <w:sz w:val="22"/>
          <w:szCs w:val="22"/>
        </w:rPr>
        <w:t xml:space="preserve">la </w:t>
      </w:r>
      <w:r w:rsidR="004667F4" w:rsidRPr="00BB303F">
        <w:rPr>
          <w:rFonts w:cs="Arial"/>
          <w:bCs/>
          <w:sz w:val="22"/>
          <w:szCs w:val="22"/>
        </w:rPr>
        <w:t xml:space="preserve">Dirección FOSUVI, </w:t>
      </w:r>
      <w:r w:rsidR="004667F4">
        <w:rPr>
          <w:rFonts w:cs="Arial"/>
          <w:bCs/>
          <w:sz w:val="22"/>
          <w:szCs w:val="22"/>
        </w:rPr>
        <w:t xml:space="preserve">que contiene los </w:t>
      </w:r>
      <w:r w:rsidR="004667F4" w:rsidRPr="00BB303F">
        <w:rPr>
          <w:rFonts w:cs="Arial"/>
          <w:bCs/>
          <w:sz w:val="22"/>
          <w:szCs w:val="22"/>
        </w:rPr>
        <w:t>resultados del estudio efectuado a la solicitud de</w:t>
      </w:r>
      <w:r w:rsidR="004667F4">
        <w:rPr>
          <w:rFonts w:cs="Arial"/>
          <w:bCs/>
          <w:sz w:val="22"/>
          <w:szCs w:val="22"/>
        </w:rPr>
        <w:t xml:space="preserve"> </w:t>
      </w:r>
      <w:proofErr w:type="spellStart"/>
      <w:r w:rsidR="004667F4">
        <w:rPr>
          <w:rFonts w:cs="Arial"/>
          <w:bCs/>
          <w:sz w:val="22"/>
          <w:szCs w:val="22"/>
        </w:rPr>
        <w:t>Coopenae</w:t>
      </w:r>
      <w:proofErr w:type="spellEnd"/>
      <w:r w:rsidR="004667F4">
        <w:rPr>
          <w:rFonts w:cs="Arial"/>
          <w:bCs/>
          <w:sz w:val="22"/>
          <w:szCs w:val="22"/>
        </w:rPr>
        <w:t xml:space="preserve"> R.L.</w:t>
      </w:r>
      <w:r w:rsidR="004667F4" w:rsidRPr="00BB303F">
        <w:rPr>
          <w:rFonts w:cs="Arial"/>
          <w:bCs/>
          <w:color w:val="000000"/>
          <w:sz w:val="22"/>
          <w:szCs w:val="22"/>
        </w:rPr>
        <w:t xml:space="preserve">, </w:t>
      </w:r>
      <w:r w:rsidR="004667F4">
        <w:rPr>
          <w:rFonts w:cs="Arial"/>
          <w:bCs/>
          <w:sz w:val="22"/>
          <w:szCs w:val="22"/>
        </w:rPr>
        <w:lastRenderedPageBreak/>
        <w:t xml:space="preserve">para sustituir </w:t>
      </w:r>
      <w:r w:rsidR="00977D2F">
        <w:rPr>
          <w:rFonts w:cs="Arial"/>
          <w:bCs/>
          <w:sz w:val="22"/>
          <w:szCs w:val="22"/>
        </w:rPr>
        <w:t>cinco</w:t>
      </w:r>
      <w:r w:rsidR="004667F4">
        <w:rPr>
          <w:rFonts w:cs="Arial"/>
          <w:bCs/>
          <w:sz w:val="22"/>
          <w:szCs w:val="22"/>
        </w:rPr>
        <w:t xml:space="preserve"> núcleos familiares </w:t>
      </w:r>
      <w:r w:rsidR="004667F4" w:rsidRPr="00BB303F">
        <w:rPr>
          <w:rFonts w:cs="Arial"/>
          <w:sz w:val="22"/>
          <w:szCs w:val="22"/>
        </w:rPr>
        <w:t>del proyecto</w:t>
      </w:r>
      <w:r w:rsidR="004667F4">
        <w:rPr>
          <w:rFonts w:cs="Arial"/>
          <w:sz w:val="22"/>
          <w:szCs w:val="22"/>
        </w:rPr>
        <w:t xml:space="preserve"> habitacional Llanuras de Canaán</w:t>
      </w:r>
      <w:r w:rsidR="004667F4" w:rsidRPr="002114E6">
        <w:rPr>
          <w:rFonts w:cs="Arial"/>
          <w:sz w:val="22"/>
          <w:szCs w:val="22"/>
        </w:rPr>
        <w:t>, ubicado en el distrito</w:t>
      </w:r>
      <w:r w:rsidR="004667F4">
        <w:rPr>
          <w:rFonts w:cs="Arial"/>
          <w:sz w:val="22"/>
          <w:szCs w:val="22"/>
        </w:rPr>
        <w:t xml:space="preserve"> </w:t>
      </w:r>
      <w:proofErr w:type="spellStart"/>
      <w:r w:rsidR="004667F4">
        <w:rPr>
          <w:rFonts w:cs="Arial"/>
          <w:sz w:val="22"/>
          <w:szCs w:val="22"/>
        </w:rPr>
        <w:t>Pocora</w:t>
      </w:r>
      <w:proofErr w:type="spellEnd"/>
      <w:r w:rsidR="004667F4">
        <w:rPr>
          <w:rFonts w:cs="Arial"/>
          <w:sz w:val="22"/>
          <w:szCs w:val="22"/>
        </w:rPr>
        <w:t xml:space="preserve"> del cantón de Guácimo, provincia de Limón, y aprobado con el </w:t>
      </w:r>
      <w:r w:rsidR="004667F4" w:rsidRPr="00E30ABB">
        <w:rPr>
          <w:rFonts w:cs="Arial"/>
          <w:sz w:val="22"/>
          <w:szCs w:val="22"/>
          <w:lang w:val="es-ES_tradnl"/>
        </w:rPr>
        <w:t>acuerdo N°</w:t>
      </w:r>
      <w:r w:rsidR="004667F4">
        <w:rPr>
          <w:rFonts w:cs="Arial"/>
          <w:sz w:val="22"/>
          <w:szCs w:val="22"/>
          <w:lang w:val="es-ES_tradnl"/>
        </w:rPr>
        <w:t xml:space="preserve"> 1</w:t>
      </w:r>
      <w:r w:rsidR="004667F4" w:rsidRPr="00E30ABB">
        <w:rPr>
          <w:rFonts w:cs="Arial"/>
          <w:sz w:val="22"/>
          <w:szCs w:val="22"/>
        </w:rPr>
        <w:t xml:space="preserve"> de la sesión </w:t>
      </w:r>
      <w:r w:rsidR="004667F4">
        <w:rPr>
          <w:rFonts w:cs="Arial"/>
          <w:sz w:val="22"/>
          <w:szCs w:val="22"/>
        </w:rPr>
        <w:t>88</w:t>
      </w:r>
      <w:r w:rsidR="004667F4" w:rsidRPr="00E30ABB">
        <w:rPr>
          <w:rFonts w:cs="Arial"/>
          <w:sz w:val="22"/>
          <w:szCs w:val="22"/>
        </w:rPr>
        <w:t>-201</w:t>
      </w:r>
      <w:r w:rsidR="004667F4">
        <w:rPr>
          <w:rFonts w:cs="Arial"/>
          <w:sz w:val="22"/>
          <w:szCs w:val="22"/>
        </w:rPr>
        <w:t>7</w:t>
      </w:r>
      <w:r w:rsidR="004667F4" w:rsidRPr="00E30ABB">
        <w:rPr>
          <w:rFonts w:cs="Arial"/>
          <w:sz w:val="22"/>
          <w:szCs w:val="22"/>
        </w:rPr>
        <w:t xml:space="preserve"> del </w:t>
      </w:r>
      <w:r w:rsidR="004667F4">
        <w:rPr>
          <w:rFonts w:cs="Arial"/>
          <w:sz w:val="22"/>
          <w:szCs w:val="22"/>
        </w:rPr>
        <w:t>04</w:t>
      </w:r>
      <w:r w:rsidR="004667F4" w:rsidRPr="00E30ABB">
        <w:rPr>
          <w:rFonts w:cs="Arial"/>
          <w:sz w:val="22"/>
          <w:szCs w:val="22"/>
        </w:rPr>
        <w:t xml:space="preserve"> de </w:t>
      </w:r>
      <w:r w:rsidR="004667F4">
        <w:rPr>
          <w:rFonts w:cs="Arial"/>
          <w:sz w:val="22"/>
          <w:szCs w:val="22"/>
        </w:rPr>
        <w:t>diciembre</w:t>
      </w:r>
      <w:r w:rsidR="004667F4" w:rsidRPr="00E30ABB">
        <w:rPr>
          <w:rFonts w:cs="Arial"/>
          <w:sz w:val="22"/>
          <w:szCs w:val="22"/>
        </w:rPr>
        <w:t xml:space="preserve"> de 201</w:t>
      </w:r>
      <w:r w:rsidR="004667F4">
        <w:rPr>
          <w:rFonts w:cs="Arial"/>
          <w:sz w:val="22"/>
          <w:szCs w:val="22"/>
        </w:rPr>
        <w:t>7</w:t>
      </w:r>
      <w:r w:rsidR="004667F4">
        <w:rPr>
          <w:rFonts w:cs="Arial"/>
          <w:color w:val="000000"/>
          <w:sz w:val="22"/>
          <w:szCs w:val="22"/>
        </w:rPr>
        <w:t>.</w:t>
      </w:r>
      <w:r w:rsidR="004667F4" w:rsidRPr="00766025">
        <w:rPr>
          <w:rFonts w:cs="Arial"/>
          <w:bCs/>
          <w:sz w:val="22"/>
          <w:szCs w:val="22"/>
          <w:lang w:val="es-ES_tradnl"/>
        </w:rPr>
        <w:t xml:space="preserve"> </w:t>
      </w:r>
      <w:r w:rsidR="004667F4" w:rsidRPr="00BB303F">
        <w:rPr>
          <w:rFonts w:cs="Arial"/>
          <w:bCs/>
          <w:sz w:val="22"/>
          <w:szCs w:val="22"/>
          <w:lang w:val="es-ES_tradnl"/>
        </w:rPr>
        <w:t>Dichos documentos se adjuntan a</w:t>
      </w:r>
      <w:r w:rsidR="004667F4">
        <w:rPr>
          <w:rFonts w:cs="Arial"/>
          <w:bCs/>
          <w:sz w:val="22"/>
          <w:szCs w:val="22"/>
          <w:lang w:val="es-ES_tradnl"/>
        </w:rPr>
        <w:t xml:space="preserve">l expediente del </w:t>
      </w:r>
      <w:r w:rsidR="004667F4" w:rsidRPr="00BB303F">
        <w:rPr>
          <w:rFonts w:cs="Arial"/>
          <w:bCs/>
          <w:sz w:val="22"/>
          <w:szCs w:val="22"/>
          <w:lang w:val="es-ES_tradnl"/>
        </w:rPr>
        <w:t>acta.</w:t>
      </w:r>
    </w:p>
    <w:p w14:paraId="596E40BB" w14:textId="77777777" w:rsidR="004667F4" w:rsidRDefault="004667F4" w:rsidP="004667F4">
      <w:pPr>
        <w:spacing w:line="360" w:lineRule="auto"/>
        <w:jc w:val="both"/>
        <w:rPr>
          <w:rFonts w:cs="Arial"/>
          <w:sz w:val="22"/>
          <w:szCs w:val="22"/>
        </w:rPr>
      </w:pPr>
    </w:p>
    <w:p w14:paraId="75B6326D" w14:textId="77777777" w:rsidR="004667F4" w:rsidRDefault="004667F4" w:rsidP="004667F4">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razón por la cual se recomienda su aprobación.</w:t>
      </w:r>
    </w:p>
    <w:p w14:paraId="69B98066" w14:textId="77777777" w:rsidR="004667F4" w:rsidRDefault="004667F4" w:rsidP="004667F4">
      <w:pPr>
        <w:spacing w:line="360" w:lineRule="auto"/>
        <w:jc w:val="both"/>
        <w:rPr>
          <w:rFonts w:cs="Arial"/>
          <w:sz w:val="22"/>
          <w:lang w:val="es-ES_tradnl"/>
        </w:rPr>
      </w:pPr>
    </w:p>
    <w:p w14:paraId="0C7FAC30" w14:textId="7C84DA7F" w:rsidR="004667F4" w:rsidRDefault="004667F4" w:rsidP="004667F4">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977D2F">
        <w:rPr>
          <w:rFonts w:cs="Arial"/>
          <w:sz w:val="22"/>
          <w:u w:val="single"/>
          <w:lang w:val="es-ES_tradnl"/>
        </w:rPr>
        <w:t>108</w:t>
      </w:r>
      <w:r w:rsidRPr="0039311E">
        <w:rPr>
          <w:rFonts w:cs="Arial"/>
          <w:sz w:val="22"/>
          <w:u w:val="single"/>
          <w:lang w:val="es-ES_tradnl"/>
        </w:rPr>
        <w:t>:</w:t>
      </w:r>
      <w:r w:rsidR="00977D2F">
        <w:rPr>
          <w:rFonts w:cs="Arial"/>
          <w:sz w:val="22"/>
          <w:u w:val="single"/>
          <w:lang w:val="es-ES_tradnl"/>
        </w:rPr>
        <w:t>33</w:t>
      </w:r>
      <w:r>
        <w:rPr>
          <w:rFonts w:cs="Arial"/>
          <w:sz w:val="22"/>
          <w:lang w:val="es-ES_tradnl"/>
        </w:rPr>
        <w:t xml:space="preserve"> Conocida la propuesta de la Dirección FOSUVI</w:t>
      </w:r>
      <w:r>
        <w:rPr>
          <w:rFonts w:cs="Arial"/>
          <w:sz w:val="22"/>
          <w:szCs w:val="22"/>
          <w:lang w:val="es-ES_tradnl"/>
        </w:rPr>
        <w:t xml:space="preserve"> y no habiendo objeciones de los señores Directores ni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DF-OF-0</w:t>
      </w:r>
      <w:r w:rsidR="00977D2F">
        <w:rPr>
          <w:rFonts w:cs="Arial"/>
          <w:color w:val="000000"/>
          <w:sz w:val="22"/>
          <w:szCs w:val="22"/>
        </w:rPr>
        <w:t>505</w:t>
      </w:r>
      <w:r>
        <w:rPr>
          <w:rFonts w:cs="Arial"/>
          <w:color w:val="000000"/>
          <w:sz w:val="22"/>
          <w:szCs w:val="22"/>
        </w:rPr>
        <w:t xml:space="preserve">-2021, según consta en el </w:t>
      </w:r>
      <w:r w:rsidRPr="00E82670">
        <w:rPr>
          <w:rFonts w:cs="Arial"/>
          <w:b/>
          <w:color w:val="000000"/>
          <w:sz w:val="22"/>
          <w:szCs w:val="22"/>
        </w:rPr>
        <w:t xml:space="preserve">Acuerdo N° </w:t>
      </w:r>
      <w:r>
        <w:rPr>
          <w:rFonts w:cs="Arial"/>
          <w:b/>
          <w:color w:val="000000"/>
          <w:sz w:val="22"/>
          <w:szCs w:val="22"/>
        </w:rPr>
        <w:t>8</w:t>
      </w:r>
      <w:r>
        <w:rPr>
          <w:rFonts w:cs="Arial"/>
          <w:color w:val="000000"/>
          <w:sz w:val="22"/>
          <w:szCs w:val="22"/>
        </w:rPr>
        <w:t xml:space="preserve"> que se anexa a esta minuta.</w:t>
      </w:r>
    </w:p>
    <w:p w14:paraId="3C78CFF8" w14:textId="77777777" w:rsidR="009D03FE" w:rsidRPr="00D14EAF" w:rsidRDefault="009D03FE" w:rsidP="009D03FE">
      <w:pPr>
        <w:spacing w:line="360" w:lineRule="auto"/>
        <w:jc w:val="both"/>
        <w:rPr>
          <w:rFonts w:cs="Arial"/>
          <w:b/>
          <w:sz w:val="22"/>
        </w:rPr>
      </w:pPr>
      <w:r w:rsidRPr="00D14EAF">
        <w:rPr>
          <w:rFonts w:cs="Arial"/>
          <w:b/>
          <w:sz w:val="22"/>
        </w:rPr>
        <w:t>************</w:t>
      </w:r>
    </w:p>
    <w:p w14:paraId="01CF37D6" w14:textId="77777777" w:rsidR="009D03FE" w:rsidRDefault="009D03FE" w:rsidP="009D03FE">
      <w:pPr>
        <w:spacing w:line="360" w:lineRule="auto"/>
        <w:jc w:val="both"/>
        <w:rPr>
          <w:rFonts w:cs="Arial"/>
          <w:b/>
          <w:bCs/>
          <w:sz w:val="22"/>
          <w:szCs w:val="22"/>
          <w:u w:val="single"/>
          <w:lang w:val="es-ES_tradnl"/>
        </w:rPr>
      </w:pPr>
    </w:p>
    <w:p w14:paraId="059DBEF3" w14:textId="3453BEE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545759" w:rsidRPr="00545759">
        <w:rPr>
          <w:rFonts w:cs="Arial"/>
          <w:b/>
          <w:bCs/>
          <w:sz w:val="22"/>
          <w:u w:val="single"/>
          <w:lang w:val="es-CR"/>
        </w:rPr>
        <w:t>Solicitud para sustituir dos beneficiarios en el proyecto Villas Marcel</w:t>
      </w:r>
    </w:p>
    <w:p w14:paraId="0FB31838" w14:textId="77777777" w:rsidR="009D03FE" w:rsidRDefault="009D03FE" w:rsidP="009D03FE">
      <w:pPr>
        <w:spacing w:line="360" w:lineRule="auto"/>
        <w:jc w:val="both"/>
        <w:rPr>
          <w:rFonts w:cs="Arial"/>
          <w:sz w:val="22"/>
          <w:szCs w:val="22"/>
        </w:rPr>
      </w:pPr>
    </w:p>
    <w:p w14:paraId="434B8AC0" w14:textId="68BA8BC5" w:rsidR="008D3E29" w:rsidRDefault="008D3E29" w:rsidP="008D3E29">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10702C">
        <w:rPr>
          <w:rFonts w:cs="Arial"/>
          <w:sz w:val="22"/>
          <w:u w:val="single"/>
          <w:lang w:val="es-ES_tradnl"/>
        </w:rPr>
        <w:t>09</w:t>
      </w:r>
      <w:r w:rsidRPr="0039311E">
        <w:rPr>
          <w:rFonts w:cs="Arial"/>
          <w:sz w:val="22"/>
          <w:u w:val="single"/>
          <w:lang w:val="es-ES_tradnl"/>
        </w:rPr>
        <w:t>:</w:t>
      </w:r>
      <w:r w:rsidR="0010702C">
        <w:rPr>
          <w:rFonts w:cs="Arial"/>
          <w:sz w:val="22"/>
          <w:u w:val="single"/>
          <w:lang w:val="es-ES_tradnl"/>
        </w:rPr>
        <w:t>13</w:t>
      </w:r>
      <w:r>
        <w:rPr>
          <w:rFonts w:cs="Arial"/>
          <w:sz w:val="22"/>
          <w:lang w:val="es-ES_tradnl"/>
        </w:rPr>
        <w:t xml:space="preserve"> Se procede a conocer el oficio</w:t>
      </w:r>
      <w:r>
        <w:rPr>
          <w:rFonts w:cs="Arial"/>
          <w:bCs/>
          <w:sz w:val="22"/>
          <w:szCs w:val="22"/>
        </w:rPr>
        <w:t xml:space="preserve"> GG-ME-0468-2021 del 08 de abril de 2021</w:t>
      </w:r>
      <w:r w:rsidRPr="00BB303F">
        <w:rPr>
          <w:rFonts w:cs="Arial"/>
          <w:bCs/>
          <w:sz w:val="22"/>
          <w:szCs w:val="22"/>
        </w:rPr>
        <w:t xml:space="preserve">, mediante el cual, la Gerencia General remite y avala el informe </w:t>
      </w:r>
      <w:r>
        <w:rPr>
          <w:rFonts w:cs="Arial"/>
          <w:color w:val="000000"/>
          <w:sz w:val="22"/>
          <w:szCs w:val="22"/>
        </w:rPr>
        <w:t xml:space="preserve">DF-OF-0510-2021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l Grupo Mutual Alajuela – La Vivienda de</w:t>
      </w:r>
      <w:r w:rsidRPr="00F76B29">
        <w:rPr>
          <w:rFonts w:cs="Arial"/>
          <w:bCs/>
          <w:sz w:val="22"/>
          <w:szCs w:val="22"/>
          <w:lang w:val="es-ES_tradnl"/>
        </w:rPr>
        <w:t xml:space="preserve"> Ahorro y Préstamo</w:t>
      </w:r>
      <w:r w:rsidRPr="00BB303F">
        <w:rPr>
          <w:rFonts w:cs="Arial"/>
          <w:bCs/>
          <w:color w:val="000000"/>
          <w:sz w:val="22"/>
          <w:szCs w:val="22"/>
        </w:rPr>
        <w:t xml:space="preserve">, </w:t>
      </w:r>
      <w:r>
        <w:rPr>
          <w:rFonts w:cs="Arial"/>
          <w:bCs/>
          <w:sz w:val="22"/>
          <w:szCs w:val="22"/>
        </w:rPr>
        <w:t>para sustituir dos</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w:t>
      </w:r>
      <w:r>
        <w:rPr>
          <w:rFonts w:cs="Arial"/>
          <w:sz w:val="22"/>
          <w:szCs w:val="22"/>
          <w:lang w:val="es-CR"/>
        </w:rPr>
        <w:t>Villas Marcel</w:t>
      </w:r>
      <w:r w:rsidRPr="00AB0463">
        <w:rPr>
          <w:rFonts w:cs="Arial"/>
          <w:sz w:val="22"/>
          <w:szCs w:val="22"/>
          <w:lang w:val="es-CR"/>
        </w:rPr>
        <w:t xml:space="preserve">, </w:t>
      </w:r>
      <w:r w:rsidRPr="00AB0463">
        <w:rPr>
          <w:rFonts w:cs="Arial"/>
          <w:color w:val="000000"/>
          <w:sz w:val="22"/>
          <w:szCs w:val="22"/>
          <w:lang w:val="es-CR"/>
        </w:rPr>
        <w:t xml:space="preserve">ubicado en el distrito </w:t>
      </w:r>
      <w:r>
        <w:rPr>
          <w:rFonts w:cs="Arial"/>
          <w:color w:val="000000"/>
          <w:sz w:val="22"/>
          <w:szCs w:val="22"/>
          <w:lang w:val="es-CR"/>
        </w:rPr>
        <w:t>Belén</w:t>
      </w:r>
      <w:r>
        <w:rPr>
          <w:rFonts w:cs="Arial"/>
          <w:sz w:val="22"/>
          <w:szCs w:val="22"/>
        </w:rPr>
        <w:t xml:space="preserve"> del cantón de Carrillo, p</w:t>
      </w:r>
      <w:r w:rsidRPr="009C1F77">
        <w:rPr>
          <w:rFonts w:cs="Arial"/>
          <w:sz w:val="22"/>
          <w:szCs w:val="22"/>
        </w:rPr>
        <w:t xml:space="preserve">rovincia de </w:t>
      </w:r>
      <w:r>
        <w:rPr>
          <w:rFonts w:cs="Arial"/>
          <w:sz w:val="22"/>
          <w:szCs w:val="22"/>
        </w:rPr>
        <w:t xml:space="preserve">Guanacaste, y aprobado con el </w:t>
      </w:r>
      <w:r w:rsidRPr="00E30ABB">
        <w:rPr>
          <w:rFonts w:cs="Arial"/>
          <w:sz w:val="22"/>
          <w:szCs w:val="22"/>
          <w:lang w:val="es-ES_tradnl"/>
        </w:rPr>
        <w:t>acuerdo N°</w:t>
      </w:r>
      <w:r>
        <w:rPr>
          <w:rFonts w:cs="Arial"/>
          <w:sz w:val="22"/>
          <w:szCs w:val="22"/>
          <w:lang w:val="es-ES_tradnl"/>
        </w:rPr>
        <w:t xml:space="preserve"> 2 </w:t>
      </w:r>
      <w:r w:rsidRPr="00E30ABB">
        <w:rPr>
          <w:rFonts w:cs="Arial"/>
          <w:sz w:val="22"/>
          <w:szCs w:val="22"/>
        </w:rPr>
        <w:t xml:space="preserve">de la sesión </w:t>
      </w:r>
      <w:r>
        <w:rPr>
          <w:rFonts w:cs="Arial"/>
          <w:sz w:val="22"/>
          <w:szCs w:val="22"/>
        </w:rPr>
        <w:t>76</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26</w:t>
      </w:r>
      <w:r w:rsidRPr="00E30ABB">
        <w:rPr>
          <w:rFonts w:cs="Arial"/>
          <w:sz w:val="22"/>
          <w:szCs w:val="22"/>
        </w:rPr>
        <w:t xml:space="preserve"> de </w:t>
      </w:r>
      <w:r>
        <w:rPr>
          <w:rFonts w:cs="Arial"/>
          <w:sz w:val="22"/>
          <w:szCs w:val="22"/>
        </w:rPr>
        <w:t>octubre</w:t>
      </w:r>
      <w:r w:rsidRPr="00E30ABB">
        <w:rPr>
          <w:rFonts w:cs="Arial"/>
          <w:sz w:val="22"/>
          <w:szCs w:val="22"/>
        </w:rPr>
        <w:t xml:space="preserve"> de 201</w:t>
      </w:r>
      <w:r>
        <w:rPr>
          <w:rFonts w:cs="Arial"/>
          <w:sz w:val="22"/>
          <w:szCs w:val="22"/>
        </w:rPr>
        <w:t>7</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4416D140" w14:textId="77777777" w:rsidR="008D3E29" w:rsidRDefault="008D3E29" w:rsidP="008D3E29">
      <w:pPr>
        <w:spacing w:line="360" w:lineRule="auto"/>
        <w:jc w:val="both"/>
        <w:rPr>
          <w:rFonts w:cs="Arial"/>
          <w:sz w:val="22"/>
          <w:szCs w:val="22"/>
        </w:rPr>
      </w:pPr>
    </w:p>
    <w:p w14:paraId="3A665480" w14:textId="77777777" w:rsidR="008D3E29" w:rsidRDefault="008D3E29" w:rsidP="008D3E29">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expone el contenido del citado informe, haciendo </w:t>
      </w:r>
      <w:r w:rsidRPr="00BB303F">
        <w:rPr>
          <w:rFonts w:cs="Arial"/>
          <w:bCs/>
          <w:sz w:val="22"/>
          <w:szCs w:val="22"/>
        </w:rPr>
        <w:t xml:space="preserve">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razón por la cual se recomienda su aprobación.</w:t>
      </w:r>
    </w:p>
    <w:p w14:paraId="02C47A96" w14:textId="77777777" w:rsidR="008D3E29" w:rsidRDefault="008D3E29" w:rsidP="008D3E29">
      <w:pPr>
        <w:autoSpaceDE w:val="0"/>
        <w:autoSpaceDN w:val="0"/>
        <w:adjustRightInd w:val="0"/>
        <w:spacing w:line="360" w:lineRule="auto"/>
        <w:jc w:val="both"/>
        <w:rPr>
          <w:rFonts w:cs="Arial"/>
          <w:color w:val="000000"/>
          <w:sz w:val="22"/>
          <w:szCs w:val="22"/>
        </w:rPr>
      </w:pPr>
    </w:p>
    <w:p w14:paraId="469F75ED" w14:textId="517F3218" w:rsidR="008D3E29" w:rsidRPr="0017182F" w:rsidRDefault="008D3E29" w:rsidP="008D3E29">
      <w:pPr>
        <w:spacing w:line="360" w:lineRule="auto"/>
        <w:jc w:val="both"/>
        <w:rPr>
          <w:rFonts w:cs="Arial"/>
          <w:sz w:val="22"/>
          <w:lang w:val="es-ES_tradnl"/>
        </w:rPr>
      </w:pPr>
      <w:r w:rsidRPr="0039311E">
        <w:rPr>
          <w:rFonts w:cs="Arial"/>
          <w:sz w:val="22"/>
          <w:u w:val="single"/>
          <w:lang w:val="es-ES_tradnl"/>
        </w:rPr>
        <w:lastRenderedPageBreak/>
        <w:t>Minuto</w:t>
      </w:r>
      <w:r>
        <w:rPr>
          <w:rFonts w:cs="Arial"/>
          <w:sz w:val="22"/>
          <w:u w:val="single"/>
          <w:lang w:val="es-ES_tradnl"/>
        </w:rPr>
        <w:t xml:space="preserve"> 1</w:t>
      </w:r>
      <w:r w:rsidR="0010702C">
        <w:rPr>
          <w:rFonts w:cs="Arial"/>
          <w:sz w:val="22"/>
          <w:u w:val="single"/>
          <w:lang w:val="es-ES_tradnl"/>
        </w:rPr>
        <w:t>11</w:t>
      </w:r>
      <w:r>
        <w:rPr>
          <w:rFonts w:cs="Arial"/>
          <w:sz w:val="22"/>
          <w:u w:val="single"/>
          <w:lang w:val="es-ES_tradnl"/>
        </w:rPr>
        <w:t>:3</w:t>
      </w:r>
      <w:r w:rsidR="0010702C">
        <w:rPr>
          <w:rFonts w:cs="Arial"/>
          <w:sz w:val="22"/>
          <w:u w:val="single"/>
          <w:lang w:val="es-ES_tradnl"/>
        </w:rPr>
        <w:t>0</w:t>
      </w:r>
      <w:r>
        <w:rPr>
          <w:rFonts w:cs="Arial"/>
          <w:sz w:val="22"/>
          <w:lang w:val="es-ES_tradnl"/>
        </w:rPr>
        <w:t xml:space="preserve"> </w:t>
      </w:r>
      <w:r>
        <w:rPr>
          <w:rFonts w:cs="Arial"/>
          <w:bCs/>
          <w:sz w:val="22"/>
          <w:szCs w:val="22"/>
        </w:rPr>
        <w:t xml:space="preserve">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w:t>
      </w:r>
      <w:r>
        <w:rPr>
          <w:rFonts w:cs="Arial"/>
          <w:sz w:val="22"/>
          <w:szCs w:val="22"/>
          <w:lang w:val="es-ES_tradnl"/>
        </w:rPr>
        <w:t xml:space="preser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el </w:t>
      </w:r>
      <w:r w:rsidRPr="00E82670">
        <w:rPr>
          <w:rFonts w:cs="Arial"/>
          <w:b/>
          <w:color w:val="000000"/>
          <w:sz w:val="22"/>
          <w:szCs w:val="22"/>
        </w:rPr>
        <w:t xml:space="preserve">Acuerdo N° </w:t>
      </w:r>
      <w:r>
        <w:rPr>
          <w:rFonts w:cs="Arial"/>
          <w:b/>
          <w:color w:val="000000"/>
          <w:sz w:val="22"/>
          <w:szCs w:val="22"/>
        </w:rPr>
        <w:t>9</w:t>
      </w:r>
      <w:r>
        <w:rPr>
          <w:rFonts w:cs="Arial"/>
          <w:color w:val="000000"/>
          <w:sz w:val="22"/>
          <w:szCs w:val="22"/>
        </w:rPr>
        <w:t xml:space="preserve"> que se anexa a esta minuta.</w:t>
      </w:r>
      <w:r w:rsidRPr="0017182F">
        <w:rPr>
          <w:rFonts w:cs="Arial"/>
          <w:sz w:val="22"/>
          <w:lang w:val="es-ES_tradnl"/>
        </w:rPr>
        <w:t xml:space="preserve"> </w:t>
      </w:r>
    </w:p>
    <w:p w14:paraId="1715FF31" w14:textId="77777777" w:rsidR="009D03FE" w:rsidRPr="00D14EAF" w:rsidRDefault="009D03FE" w:rsidP="009D03FE">
      <w:pPr>
        <w:spacing w:line="360" w:lineRule="auto"/>
        <w:jc w:val="both"/>
        <w:rPr>
          <w:rFonts w:cs="Arial"/>
          <w:b/>
          <w:sz w:val="22"/>
        </w:rPr>
      </w:pPr>
      <w:r w:rsidRPr="00D14EAF">
        <w:rPr>
          <w:rFonts w:cs="Arial"/>
          <w:b/>
          <w:sz w:val="22"/>
        </w:rPr>
        <w:t>************</w:t>
      </w:r>
    </w:p>
    <w:p w14:paraId="41EBAD9A" w14:textId="77777777" w:rsidR="009D03FE" w:rsidRDefault="009D03FE" w:rsidP="009D03FE">
      <w:pPr>
        <w:spacing w:line="360" w:lineRule="auto"/>
        <w:jc w:val="both"/>
        <w:rPr>
          <w:rFonts w:cs="Arial"/>
          <w:b/>
          <w:bCs/>
          <w:sz w:val="22"/>
          <w:szCs w:val="22"/>
          <w:u w:val="single"/>
          <w:lang w:val="es-ES_tradnl"/>
        </w:rPr>
      </w:pPr>
    </w:p>
    <w:p w14:paraId="096FCCA2" w14:textId="76555FB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545759" w:rsidRPr="00545759">
        <w:rPr>
          <w:rFonts w:cs="Arial"/>
          <w:b/>
          <w:bCs/>
          <w:sz w:val="22"/>
          <w:u w:val="single"/>
          <w:lang w:val="es-CR"/>
        </w:rPr>
        <w:t>Solicitud para sustituir un beneficiario del proyecto El Portillo</w:t>
      </w:r>
    </w:p>
    <w:p w14:paraId="210A149B" w14:textId="77777777" w:rsidR="009D03FE" w:rsidRDefault="009D03FE" w:rsidP="009D03FE">
      <w:pPr>
        <w:spacing w:line="360" w:lineRule="auto"/>
        <w:jc w:val="both"/>
        <w:rPr>
          <w:rFonts w:cs="Arial"/>
          <w:sz w:val="22"/>
          <w:szCs w:val="22"/>
        </w:rPr>
      </w:pPr>
    </w:p>
    <w:p w14:paraId="36F77DE6" w14:textId="1459FF51" w:rsidR="00FB25DE" w:rsidRDefault="00FB25DE" w:rsidP="00FB25DE">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7331F5">
        <w:rPr>
          <w:rFonts w:cs="Arial"/>
          <w:sz w:val="22"/>
          <w:u w:val="single"/>
          <w:lang w:val="es-ES_tradnl"/>
        </w:rPr>
        <w:t>1</w:t>
      </w:r>
      <w:r>
        <w:rPr>
          <w:rFonts w:cs="Arial"/>
          <w:sz w:val="22"/>
          <w:u w:val="single"/>
          <w:lang w:val="es-ES_tradnl"/>
        </w:rPr>
        <w:t>2</w:t>
      </w:r>
      <w:r w:rsidRPr="0039311E">
        <w:rPr>
          <w:rFonts w:cs="Arial"/>
          <w:sz w:val="22"/>
          <w:u w:val="single"/>
          <w:lang w:val="es-ES_tradnl"/>
        </w:rPr>
        <w:t>:</w:t>
      </w:r>
      <w:r w:rsidR="007331F5">
        <w:rPr>
          <w:rFonts w:cs="Arial"/>
          <w:sz w:val="22"/>
          <w:u w:val="single"/>
          <w:lang w:val="es-ES_tradnl"/>
        </w:rPr>
        <w:t>08</w:t>
      </w:r>
      <w:r>
        <w:rPr>
          <w:rFonts w:cs="Arial"/>
          <w:sz w:val="22"/>
          <w:lang w:val="es-ES_tradnl"/>
        </w:rPr>
        <w:t xml:space="preserve"> Se conoce el oficio</w:t>
      </w:r>
      <w:r>
        <w:rPr>
          <w:rFonts w:cs="Arial"/>
          <w:bCs/>
          <w:sz w:val="22"/>
          <w:szCs w:val="22"/>
        </w:rPr>
        <w:t xml:space="preserve"> GG-ME-0469-2021 del 08 de abril de 2021</w:t>
      </w:r>
      <w:r w:rsidRPr="00BB303F">
        <w:rPr>
          <w:rFonts w:cs="Arial"/>
          <w:bCs/>
          <w:sz w:val="22"/>
          <w:szCs w:val="22"/>
        </w:rPr>
        <w:t xml:space="preserve">, mediante el cual, la Gerencia General remite y avala el informe </w:t>
      </w:r>
      <w:r>
        <w:rPr>
          <w:rFonts w:cs="Arial"/>
          <w:color w:val="000000"/>
          <w:sz w:val="22"/>
          <w:szCs w:val="22"/>
        </w:rPr>
        <w:t xml:space="preserve">DF-OF-0518-2021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l Grupo Mutual Alajuela – La Vivienda de</w:t>
      </w:r>
      <w:r w:rsidRPr="00F76B29">
        <w:rPr>
          <w:rFonts w:cs="Arial"/>
          <w:bCs/>
          <w:sz w:val="22"/>
          <w:szCs w:val="22"/>
          <w:lang w:val="es-ES_tradnl"/>
        </w:rPr>
        <w:t xml:space="preserve"> Ahorro y Préstamo</w:t>
      </w:r>
      <w:r w:rsidRPr="00BB303F">
        <w:rPr>
          <w:rFonts w:cs="Arial"/>
          <w:bCs/>
          <w:color w:val="000000"/>
          <w:sz w:val="22"/>
          <w:szCs w:val="22"/>
        </w:rPr>
        <w:t xml:space="preserve">, </w:t>
      </w:r>
      <w:r>
        <w:rPr>
          <w:rFonts w:cs="Arial"/>
          <w:bCs/>
          <w:sz w:val="22"/>
          <w:szCs w:val="22"/>
        </w:rPr>
        <w:t>para sustituir un</w:t>
      </w:r>
      <w:r>
        <w:rPr>
          <w:rFonts w:cs="Arial"/>
          <w:sz w:val="22"/>
          <w:szCs w:val="22"/>
        </w:rPr>
        <w:t xml:space="preserve"> núcleo familiar</w:t>
      </w:r>
      <w:r w:rsidRPr="00BB303F">
        <w:rPr>
          <w:rFonts w:cs="Arial"/>
          <w:sz w:val="22"/>
          <w:szCs w:val="22"/>
        </w:rPr>
        <w:t xml:space="preserve"> del proyecto</w:t>
      </w:r>
      <w:r>
        <w:rPr>
          <w:rFonts w:cs="Arial"/>
          <w:sz w:val="22"/>
          <w:szCs w:val="22"/>
        </w:rPr>
        <w:t xml:space="preserve"> habitacional El Portillo</w:t>
      </w:r>
      <w:r w:rsidRPr="002114E6">
        <w:rPr>
          <w:rFonts w:cs="Arial"/>
          <w:sz w:val="22"/>
          <w:szCs w:val="22"/>
        </w:rPr>
        <w:t xml:space="preserve">, </w:t>
      </w:r>
      <w:r w:rsidRPr="00AB0463">
        <w:rPr>
          <w:rFonts w:cs="Arial"/>
          <w:color w:val="000000"/>
          <w:sz w:val="22"/>
          <w:szCs w:val="22"/>
          <w:lang w:val="es-CR"/>
        </w:rPr>
        <w:t>ubicado en el distrito Turrúcares del cantón y provincia de Alajuela</w:t>
      </w:r>
      <w:r>
        <w:rPr>
          <w:rFonts w:cs="Arial"/>
          <w:sz w:val="22"/>
          <w:szCs w:val="22"/>
          <w:lang w:val="es-ES_tradnl"/>
        </w:rPr>
        <w:t xml:space="preserve">, y financiado al amparo del artículo 59 de la Ley del </w:t>
      </w:r>
      <w:r w:rsidRPr="00AB22F6">
        <w:rPr>
          <w:rFonts w:cs="Arial"/>
          <w:sz w:val="22"/>
          <w:szCs w:val="22"/>
          <w:lang w:val="es-ES_tradnl"/>
        </w:rPr>
        <w:t>Sistema Financiero Nacional para la Vivienda</w:t>
      </w:r>
      <w:r>
        <w:rPr>
          <w:rFonts w:cs="Arial"/>
          <w:sz w:val="22"/>
          <w:szCs w:val="22"/>
          <w:lang w:val="es-ES_tradnl"/>
        </w:rPr>
        <w:t xml:space="preserve">, según consta en el acuerdo </w:t>
      </w:r>
      <w:r w:rsidRPr="00E30ABB">
        <w:rPr>
          <w:rFonts w:cs="Arial"/>
          <w:sz w:val="22"/>
          <w:szCs w:val="22"/>
          <w:lang w:val="es-ES_tradnl"/>
        </w:rPr>
        <w:t>N°</w:t>
      </w:r>
      <w:r>
        <w:rPr>
          <w:rFonts w:cs="Arial"/>
          <w:sz w:val="22"/>
          <w:szCs w:val="22"/>
          <w:lang w:val="es-ES_tradnl"/>
        </w:rPr>
        <w:t xml:space="preserve"> 1 </w:t>
      </w:r>
      <w:r w:rsidRPr="00E30ABB">
        <w:rPr>
          <w:rFonts w:cs="Arial"/>
          <w:sz w:val="22"/>
          <w:szCs w:val="22"/>
        </w:rPr>
        <w:t xml:space="preserve">de la sesión </w:t>
      </w:r>
      <w:r>
        <w:rPr>
          <w:rFonts w:cs="Arial"/>
          <w:sz w:val="22"/>
          <w:szCs w:val="22"/>
        </w:rPr>
        <w:t>70</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28</w:t>
      </w:r>
      <w:r w:rsidRPr="00E30ABB">
        <w:rPr>
          <w:rFonts w:cs="Arial"/>
          <w:sz w:val="22"/>
          <w:szCs w:val="22"/>
        </w:rPr>
        <w:t xml:space="preserve"> de </w:t>
      </w:r>
      <w:r>
        <w:rPr>
          <w:rFonts w:cs="Arial"/>
          <w:sz w:val="22"/>
          <w:szCs w:val="22"/>
        </w:rPr>
        <w:t>setiembre</w:t>
      </w:r>
      <w:r w:rsidRPr="00E30ABB">
        <w:rPr>
          <w:rFonts w:cs="Arial"/>
          <w:sz w:val="22"/>
          <w:szCs w:val="22"/>
        </w:rPr>
        <w:t xml:space="preserve"> de 201</w:t>
      </w:r>
      <w:r>
        <w:rPr>
          <w:rFonts w:cs="Arial"/>
          <w:sz w:val="22"/>
          <w:szCs w:val="22"/>
        </w:rPr>
        <w:t>7</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4FA5B24D" w14:textId="77777777" w:rsidR="00FB25DE" w:rsidRDefault="00FB25DE" w:rsidP="00FB25DE">
      <w:pPr>
        <w:spacing w:line="360" w:lineRule="auto"/>
        <w:jc w:val="both"/>
        <w:rPr>
          <w:rFonts w:cs="Arial"/>
          <w:sz w:val="22"/>
          <w:szCs w:val="22"/>
        </w:rPr>
      </w:pPr>
    </w:p>
    <w:p w14:paraId="22B61455" w14:textId="2BAEF3B7" w:rsidR="00FB25DE" w:rsidRDefault="00FB25DE" w:rsidP="00FB25DE">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expone el contenido del citado informe, haciendo </w:t>
      </w:r>
      <w:r w:rsidRPr="00BB303F">
        <w:rPr>
          <w:rFonts w:cs="Arial"/>
          <w:bCs/>
          <w:sz w:val="22"/>
          <w:szCs w:val="22"/>
        </w:rPr>
        <w:t xml:space="preserve">énfasis en las razones que obligan a realizar </w:t>
      </w:r>
      <w:r>
        <w:rPr>
          <w:rFonts w:cs="Arial"/>
          <w:bCs/>
          <w:sz w:val="22"/>
          <w:szCs w:val="22"/>
        </w:rPr>
        <w:t>el</w:t>
      </w:r>
      <w:r w:rsidRPr="00BB303F">
        <w:rPr>
          <w:rFonts w:cs="Arial"/>
          <w:bCs/>
          <w:sz w:val="22"/>
          <w:szCs w:val="22"/>
        </w:rPr>
        <w:t xml:space="preserve"> cambio propuesto,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Pr>
          <w:rFonts w:cs="Arial"/>
          <w:color w:val="000000"/>
          <w:sz w:val="22"/>
          <w:szCs w:val="22"/>
        </w:rPr>
        <w:t>el</w:t>
      </w:r>
      <w:r w:rsidRPr="00BB303F">
        <w:rPr>
          <w:rFonts w:cs="Arial"/>
          <w:color w:val="000000"/>
          <w:sz w:val="22"/>
          <w:szCs w:val="22"/>
        </w:rPr>
        <w:t xml:space="preserve"> nuevo núcleo familiar califica para un subsidio al amparo del artículo 59; razón por la cual se recomienda su aprobación.</w:t>
      </w:r>
    </w:p>
    <w:p w14:paraId="3E36CAFC" w14:textId="77777777" w:rsidR="00FB25DE" w:rsidRDefault="00FB25DE" w:rsidP="00FB25DE">
      <w:pPr>
        <w:autoSpaceDE w:val="0"/>
        <w:autoSpaceDN w:val="0"/>
        <w:adjustRightInd w:val="0"/>
        <w:spacing w:line="360" w:lineRule="auto"/>
        <w:jc w:val="both"/>
        <w:rPr>
          <w:rFonts w:cs="Arial"/>
          <w:color w:val="000000"/>
          <w:sz w:val="22"/>
          <w:szCs w:val="22"/>
        </w:rPr>
      </w:pPr>
    </w:p>
    <w:p w14:paraId="5715F1AC" w14:textId="0683115E" w:rsidR="00FB25DE" w:rsidRPr="0017182F" w:rsidRDefault="00FB25DE" w:rsidP="00FB25DE">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1</w:t>
      </w:r>
      <w:r w:rsidR="007331F5">
        <w:rPr>
          <w:rFonts w:cs="Arial"/>
          <w:sz w:val="22"/>
          <w:u w:val="single"/>
          <w:lang w:val="es-ES_tradnl"/>
        </w:rPr>
        <w:t>14</w:t>
      </w:r>
      <w:r>
        <w:rPr>
          <w:rFonts w:cs="Arial"/>
          <w:sz w:val="22"/>
          <w:u w:val="single"/>
          <w:lang w:val="es-ES_tradnl"/>
        </w:rPr>
        <w:t>:</w:t>
      </w:r>
      <w:r w:rsidR="007331F5">
        <w:rPr>
          <w:rFonts w:cs="Arial"/>
          <w:sz w:val="22"/>
          <w:u w:val="single"/>
          <w:lang w:val="es-ES_tradnl"/>
        </w:rPr>
        <w:t>43</w:t>
      </w:r>
      <w:r>
        <w:rPr>
          <w:rFonts w:cs="Arial"/>
          <w:sz w:val="22"/>
          <w:lang w:val="es-ES_tradnl"/>
        </w:rPr>
        <w:t xml:space="preserve"> Conocida y suficientemente discutida la propuesta de la Dirección FOSUVI</w:t>
      </w:r>
      <w:r>
        <w:rPr>
          <w:rFonts w:cs="Arial"/>
          <w:sz w:val="22"/>
          <w:szCs w:val="22"/>
          <w:lang w:val="es-ES_tradnl"/>
        </w:rPr>
        <w:t xml:space="preserve">,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el </w:t>
      </w:r>
      <w:r w:rsidRPr="00E82670">
        <w:rPr>
          <w:rFonts w:cs="Arial"/>
          <w:b/>
          <w:color w:val="000000"/>
          <w:sz w:val="22"/>
          <w:szCs w:val="22"/>
        </w:rPr>
        <w:t xml:space="preserve">Acuerdo N° </w:t>
      </w:r>
      <w:r>
        <w:rPr>
          <w:rFonts w:cs="Arial"/>
          <w:b/>
          <w:color w:val="000000"/>
          <w:sz w:val="22"/>
          <w:szCs w:val="22"/>
        </w:rPr>
        <w:t>10</w:t>
      </w:r>
      <w:r>
        <w:rPr>
          <w:rFonts w:cs="Arial"/>
          <w:color w:val="000000"/>
          <w:sz w:val="22"/>
          <w:szCs w:val="22"/>
        </w:rPr>
        <w:t xml:space="preserve"> que se anexa a esta minuta.</w:t>
      </w:r>
      <w:r w:rsidRPr="0017182F">
        <w:rPr>
          <w:rFonts w:cs="Arial"/>
          <w:sz w:val="22"/>
          <w:lang w:val="es-ES_tradnl"/>
        </w:rPr>
        <w:t xml:space="preserve"> </w:t>
      </w:r>
    </w:p>
    <w:p w14:paraId="771509E6" w14:textId="77777777" w:rsidR="009D03FE" w:rsidRPr="00D14EAF" w:rsidRDefault="009D03FE" w:rsidP="009D03FE">
      <w:pPr>
        <w:spacing w:line="360" w:lineRule="auto"/>
        <w:jc w:val="both"/>
        <w:rPr>
          <w:rFonts w:cs="Arial"/>
          <w:b/>
          <w:sz w:val="22"/>
        </w:rPr>
      </w:pPr>
      <w:r w:rsidRPr="00D14EAF">
        <w:rPr>
          <w:rFonts w:cs="Arial"/>
          <w:b/>
          <w:sz w:val="22"/>
        </w:rPr>
        <w:t>************</w:t>
      </w:r>
    </w:p>
    <w:p w14:paraId="7D29BCC1" w14:textId="77777777" w:rsidR="009D03FE" w:rsidRDefault="009D03FE" w:rsidP="009D03FE">
      <w:pPr>
        <w:spacing w:line="360" w:lineRule="auto"/>
        <w:jc w:val="both"/>
        <w:rPr>
          <w:rFonts w:cs="Arial"/>
          <w:b/>
          <w:bCs/>
          <w:sz w:val="22"/>
          <w:szCs w:val="22"/>
          <w:u w:val="single"/>
          <w:lang w:val="es-ES_tradnl"/>
        </w:rPr>
      </w:pPr>
    </w:p>
    <w:p w14:paraId="453B3039" w14:textId="179731C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545759" w:rsidRPr="00545759">
        <w:rPr>
          <w:rFonts w:cs="Arial"/>
          <w:b/>
          <w:bCs/>
          <w:sz w:val="22"/>
          <w:u w:val="single"/>
          <w:lang w:val="es-CR"/>
        </w:rPr>
        <w:t>Solicitud de ampliación del plazo constructivo y del contrato de administración de recursos del proyecto Kilómetro 20</w:t>
      </w:r>
    </w:p>
    <w:p w14:paraId="0AB5DB25" w14:textId="77777777" w:rsidR="009D03FE" w:rsidRDefault="009D03FE" w:rsidP="009D03FE">
      <w:pPr>
        <w:spacing w:line="360" w:lineRule="auto"/>
        <w:jc w:val="both"/>
        <w:rPr>
          <w:rFonts w:cs="Arial"/>
          <w:sz w:val="22"/>
          <w:szCs w:val="22"/>
        </w:rPr>
      </w:pPr>
    </w:p>
    <w:p w14:paraId="2FB14726" w14:textId="2FCB88CF" w:rsidR="00383CB8" w:rsidRPr="00911E34" w:rsidRDefault="009D03FE" w:rsidP="00383CB8">
      <w:pPr>
        <w:spacing w:line="360" w:lineRule="auto"/>
        <w:jc w:val="both"/>
        <w:rPr>
          <w:rFonts w:cs="Arial"/>
          <w:sz w:val="22"/>
          <w:szCs w:val="22"/>
        </w:rPr>
      </w:pPr>
      <w:r w:rsidRPr="0039311E">
        <w:rPr>
          <w:rFonts w:cs="Arial"/>
          <w:sz w:val="22"/>
          <w:u w:val="single"/>
          <w:lang w:val="es-ES_tradnl"/>
        </w:rPr>
        <w:t xml:space="preserve">Minuto </w:t>
      </w:r>
      <w:r w:rsidR="007331F5">
        <w:rPr>
          <w:rFonts w:cs="Arial"/>
          <w:sz w:val="22"/>
          <w:u w:val="single"/>
          <w:lang w:val="es-ES_tradnl"/>
        </w:rPr>
        <w:t>130</w:t>
      </w:r>
      <w:r w:rsidRPr="0039311E">
        <w:rPr>
          <w:rFonts w:cs="Arial"/>
          <w:sz w:val="22"/>
          <w:u w:val="single"/>
          <w:lang w:val="es-ES_tradnl"/>
        </w:rPr>
        <w:t>:</w:t>
      </w:r>
      <w:r w:rsidR="007331F5">
        <w:rPr>
          <w:rFonts w:cs="Arial"/>
          <w:sz w:val="22"/>
          <w:u w:val="single"/>
          <w:lang w:val="es-ES_tradnl"/>
        </w:rPr>
        <w:t>20</w:t>
      </w:r>
      <w:r>
        <w:rPr>
          <w:rFonts w:cs="Arial"/>
          <w:sz w:val="22"/>
          <w:lang w:val="es-ES_tradnl"/>
        </w:rPr>
        <w:t xml:space="preserve"> Se conoce el oficio</w:t>
      </w:r>
      <w:r w:rsidR="00383CB8">
        <w:rPr>
          <w:rFonts w:cs="Arial"/>
          <w:sz w:val="22"/>
          <w:lang w:val="es-ES_tradnl"/>
        </w:rPr>
        <w:t xml:space="preserve"> </w:t>
      </w:r>
      <w:r w:rsidR="00383CB8">
        <w:rPr>
          <w:rFonts w:cs="Arial"/>
          <w:color w:val="000000"/>
          <w:sz w:val="22"/>
          <w:szCs w:val="22"/>
        </w:rPr>
        <w:t>GG-ME-0481-2021 del 09 de abril de 2021</w:t>
      </w:r>
      <w:r w:rsidR="00383CB8" w:rsidRPr="00911E34">
        <w:rPr>
          <w:rFonts w:cs="Arial"/>
          <w:color w:val="000000"/>
          <w:sz w:val="22"/>
          <w:szCs w:val="22"/>
        </w:rPr>
        <w:t>, mediante el cual, la</w:t>
      </w:r>
      <w:r w:rsidR="00383CB8">
        <w:rPr>
          <w:rFonts w:cs="Arial"/>
          <w:color w:val="000000"/>
          <w:sz w:val="22"/>
          <w:szCs w:val="22"/>
        </w:rPr>
        <w:t xml:space="preserve"> </w:t>
      </w:r>
      <w:r w:rsidR="00383CB8" w:rsidRPr="003478A1">
        <w:rPr>
          <w:rFonts w:cs="Arial"/>
          <w:color w:val="000000"/>
          <w:sz w:val="22"/>
          <w:szCs w:val="22"/>
        </w:rPr>
        <w:t xml:space="preserve">Gerencia General </w:t>
      </w:r>
      <w:r w:rsidR="00383CB8" w:rsidRPr="00911E34">
        <w:rPr>
          <w:rFonts w:cs="Arial"/>
          <w:color w:val="000000"/>
          <w:sz w:val="22"/>
          <w:szCs w:val="22"/>
        </w:rPr>
        <w:t xml:space="preserve">remite </w:t>
      </w:r>
      <w:r w:rsidR="00383CB8">
        <w:rPr>
          <w:rFonts w:cs="Arial"/>
          <w:color w:val="000000"/>
          <w:sz w:val="22"/>
          <w:szCs w:val="22"/>
        </w:rPr>
        <w:t xml:space="preserve">y avala </w:t>
      </w:r>
      <w:r w:rsidR="00383CB8" w:rsidRPr="00911E34">
        <w:rPr>
          <w:rFonts w:cs="Arial"/>
          <w:color w:val="000000"/>
          <w:sz w:val="22"/>
          <w:szCs w:val="22"/>
        </w:rPr>
        <w:t xml:space="preserve">el informe </w:t>
      </w:r>
      <w:r w:rsidR="00383CB8" w:rsidRPr="002E30F1">
        <w:rPr>
          <w:rFonts w:cs="Arial"/>
          <w:sz w:val="22"/>
          <w:szCs w:val="22"/>
          <w:lang w:val="es-ES_tradnl"/>
        </w:rPr>
        <w:t>DF-OF-</w:t>
      </w:r>
      <w:r w:rsidR="00383CB8">
        <w:rPr>
          <w:rFonts w:cs="Arial"/>
          <w:sz w:val="22"/>
          <w:szCs w:val="22"/>
          <w:lang w:val="es-ES_tradnl"/>
        </w:rPr>
        <w:t>0527</w:t>
      </w:r>
      <w:r w:rsidR="00383CB8" w:rsidRPr="002E30F1">
        <w:rPr>
          <w:rFonts w:cs="Arial"/>
          <w:sz w:val="22"/>
          <w:szCs w:val="22"/>
          <w:lang w:val="es-ES_tradnl"/>
        </w:rPr>
        <w:t>-20</w:t>
      </w:r>
      <w:r w:rsidR="00383CB8">
        <w:rPr>
          <w:rFonts w:cs="Arial"/>
          <w:sz w:val="22"/>
          <w:szCs w:val="22"/>
          <w:lang w:val="es-ES_tradnl"/>
        </w:rPr>
        <w:t>21</w:t>
      </w:r>
      <w:r w:rsidR="00383CB8" w:rsidRPr="002E30F1">
        <w:rPr>
          <w:rFonts w:cs="Arial"/>
          <w:sz w:val="22"/>
          <w:szCs w:val="22"/>
          <w:lang w:val="es-ES_tradnl"/>
        </w:rPr>
        <w:t xml:space="preserve"> de la Dirección FOSUVI</w:t>
      </w:r>
      <w:r w:rsidR="00383CB8" w:rsidRPr="00911E34">
        <w:rPr>
          <w:rFonts w:cs="Arial"/>
          <w:color w:val="000000"/>
          <w:sz w:val="22"/>
          <w:szCs w:val="22"/>
        </w:rPr>
        <w:t xml:space="preserve">, </w:t>
      </w:r>
      <w:r w:rsidR="00383CB8" w:rsidRPr="00911E34">
        <w:rPr>
          <w:rFonts w:cs="Arial"/>
          <w:bCs/>
          <w:sz w:val="22"/>
          <w:szCs w:val="22"/>
        </w:rPr>
        <w:t>que contiene los resultados del estudio efectuado a la solicitud</w:t>
      </w:r>
      <w:r w:rsidR="00383CB8" w:rsidRPr="00911E34">
        <w:rPr>
          <w:rFonts w:cs="Arial"/>
          <w:color w:val="000000"/>
          <w:sz w:val="22"/>
          <w:szCs w:val="22"/>
        </w:rPr>
        <w:t xml:space="preserve"> de</w:t>
      </w:r>
      <w:r w:rsidR="00383CB8">
        <w:rPr>
          <w:rFonts w:cs="Arial"/>
          <w:color w:val="000000"/>
          <w:sz w:val="22"/>
          <w:szCs w:val="22"/>
        </w:rPr>
        <w:t xml:space="preserve"> Coopealianza </w:t>
      </w:r>
      <w:r w:rsidR="00383CB8">
        <w:rPr>
          <w:rFonts w:cs="Arial"/>
          <w:color w:val="000000"/>
          <w:sz w:val="22"/>
          <w:szCs w:val="22"/>
        </w:rPr>
        <w:lastRenderedPageBreak/>
        <w:t>R.L.,</w:t>
      </w:r>
      <w:r w:rsidR="00383CB8" w:rsidRPr="00911E34">
        <w:rPr>
          <w:rFonts w:cs="Arial"/>
          <w:sz w:val="22"/>
          <w:szCs w:val="22"/>
        </w:rPr>
        <w:t xml:space="preserve"> para prorrogar</w:t>
      </w:r>
      <w:r w:rsidR="00383CB8">
        <w:rPr>
          <w:rFonts w:cs="Arial"/>
          <w:sz w:val="22"/>
          <w:szCs w:val="22"/>
        </w:rPr>
        <w:t xml:space="preserve"> la fecha de vencimiento del contrato de administración de recursos del</w:t>
      </w:r>
      <w:r w:rsidR="00383CB8" w:rsidRPr="00911E34">
        <w:rPr>
          <w:rFonts w:cs="Arial"/>
          <w:sz w:val="22"/>
          <w:szCs w:val="22"/>
        </w:rPr>
        <w:t xml:space="preserve"> proyecto </w:t>
      </w:r>
      <w:r w:rsidR="00383CB8">
        <w:rPr>
          <w:rFonts w:cs="Arial"/>
          <w:sz w:val="22"/>
          <w:szCs w:val="22"/>
        </w:rPr>
        <w:t xml:space="preserve">habitacional </w:t>
      </w:r>
      <w:r w:rsidR="00383CB8" w:rsidRPr="00EE6836">
        <w:rPr>
          <w:rFonts w:cs="Arial"/>
          <w:sz w:val="22"/>
          <w:szCs w:val="22"/>
        </w:rPr>
        <w:t>Kilómetro 20, ubicado en el distrito y cantón de Golfito, provincia de Puntarenas</w:t>
      </w:r>
      <w:r w:rsidR="00383CB8">
        <w:rPr>
          <w:rFonts w:cs="Arial"/>
          <w:sz w:val="22"/>
          <w:szCs w:val="22"/>
        </w:rPr>
        <w:t xml:space="preserve">, y aprobado </w:t>
      </w:r>
      <w:r w:rsidR="00383CB8" w:rsidRPr="00BB303F">
        <w:rPr>
          <w:rFonts w:cs="Arial"/>
          <w:sz w:val="22"/>
          <w:szCs w:val="22"/>
        </w:rPr>
        <w:t xml:space="preserve">mediante el acuerdo </w:t>
      </w:r>
      <w:r w:rsidR="00383CB8">
        <w:rPr>
          <w:rFonts w:cs="Arial"/>
          <w:sz w:val="22"/>
          <w:szCs w:val="22"/>
        </w:rPr>
        <w:t xml:space="preserve">N° 2 de la </w:t>
      </w:r>
      <w:r w:rsidR="00383CB8" w:rsidRPr="00BB303F">
        <w:rPr>
          <w:rFonts w:cs="Arial"/>
          <w:color w:val="000000"/>
          <w:sz w:val="22"/>
          <w:szCs w:val="22"/>
        </w:rPr>
        <w:t xml:space="preserve">sesión </w:t>
      </w:r>
      <w:r w:rsidR="00383CB8">
        <w:rPr>
          <w:rFonts w:cs="Arial"/>
          <w:color w:val="000000"/>
          <w:sz w:val="22"/>
          <w:szCs w:val="22"/>
        </w:rPr>
        <w:t>31-2018</w:t>
      </w:r>
      <w:r w:rsidR="00383CB8" w:rsidRPr="00BB303F">
        <w:rPr>
          <w:rFonts w:cs="Arial"/>
          <w:color w:val="000000"/>
          <w:sz w:val="22"/>
          <w:szCs w:val="22"/>
        </w:rPr>
        <w:t xml:space="preserve"> del </w:t>
      </w:r>
      <w:r w:rsidR="00383CB8">
        <w:rPr>
          <w:rFonts w:cs="Arial"/>
          <w:color w:val="000000"/>
          <w:sz w:val="22"/>
          <w:szCs w:val="22"/>
        </w:rPr>
        <w:t>07</w:t>
      </w:r>
      <w:r w:rsidR="00383CB8" w:rsidRPr="00BB303F">
        <w:rPr>
          <w:rFonts w:cs="Arial"/>
          <w:color w:val="000000"/>
          <w:sz w:val="22"/>
          <w:szCs w:val="22"/>
        </w:rPr>
        <w:t xml:space="preserve"> de </w:t>
      </w:r>
      <w:r w:rsidR="00383CB8">
        <w:rPr>
          <w:rFonts w:cs="Arial"/>
          <w:color w:val="000000"/>
          <w:sz w:val="22"/>
          <w:szCs w:val="22"/>
        </w:rPr>
        <w:t>mayo</w:t>
      </w:r>
      <w:r w:rsidR="00383CB8" w:rsidRPr="00BB303F">
        <w:rPr>
          <w:rFonts w:cs="Arial"/>
          <w:color w:val="000000"/>
          <w:sz w:val="22"/>
          <w:szCs w:val="22"/>
        </w:rPr>
        <w:t xml:space="preserve"> de 201</w:t>
      </w:r>
      <w:r w:rsidR="00383CB8">
        <w:rPr>
          <w:rFonts w:cs="Arial"/>
          <w:color w:val="000000"/>
          <w:sz w:val="22"/>
          <w:szCs w:val="22"/>
        </w:rPr>
        <w:t>8</w:t>
      </w:r>
      <w:r w:rsidR="00383CB8">
        <w:rPr>
          <w:rFonts w:cs="Arial"/>
          <w:sz w:val="22"/>
          <w:szCs w:val="22"/>
        </w:rPr>
        <w:t>.</w:t>
      </w:r>
      <w:r w:rsidR="00383CB8" w:rsidRPr="00911E34">
        <w:rPr>
          <w:rFonts w:cs="Arial"/>
          <w:bCs/>
          <w:sz w:val="22"/>
          <w:szCs w:val="22"/>
          <w:lang w:val="es-ES_tradnl"/>
        </w:rPr>
        <w:t xml:space="preserve">  </w:t>
      </w:r>
      <w:r w:rsidR="00383CB8" w:rsidRPr="00BB4E5E">
        <w:rPr>
          <w:rFonts w:cs="Arial"/>
          <w:sz w:val="22"/>
          <w:szCs w:val="22"/>
        </w:rPr>
        <w:t>Dichos documentos se adjuntan a</w:t>
      </w:r>
      <w:r w:rsidR="00383CB8">
        <w:rPr>
          <w:rFonts w:cs="Arial"/>
          <w:sz w:val="22"/>
          <w:szCs w:val="22"/>
        </w:rPr>
        <w:t xml:space="preserve">l expediente del </w:t>
      </w:r>
      <w:r w:rsidR="00383CB8" w:rsidRPr="00BB4E5E">
        <w:rPr>
          <w:rFonts w:cs="Arial"/>
          <w:sz w:val="22"/>
          <w:szCs w:val="22"/>
        </w:rPr>
        <w:t>acta</w:t>
      </w:r>
      <w:r w:rsidR="00383CB8">
        <w:rPr>
          <w:rFonts w:cs="Arial"/>
          <w:bCs/>
          <w:sz w:val="22"/>
          <w:szCs w:val="22"/>
          <w:lang w:val="es-ES_tradnl"/>
        </w:rPr>
        <w:t>.</w:t>
      </w:r>
    </w:p>
    <w:p w14:paraId="3F03567F" w14:textId="2704BD68" w:rsidR="00383CB8" w:rsidRDefault="00383CB8" w:rsidP="00383CB8">
      <w:pPr>
        <w:spacing w:line="360" w:lineRule="auto"/>
        <w:jc w:val="both"/>
        <w:rPr>
          <w:rFonts w:cs="Arial"/>
          <w:sz w:val="22"/>
          <w:szCs w:val="22"/>
        </w:rPr>
      </w:pPr>
    </w:p>
    <w:p w14:paraId="3F562CC0" w14:textId="53F44E4A" w:rsidR="00383CB8" w:rsidRDefault="00383CB8" w:rsidP="00383CB8">
      <w:pPr>
        <w:spacing w:line="360" w:lineRule="auto"/>
        <w:jc w:val="both"/>
        <w:rPr>
          <w:rFonts w:cs="Arial"/>
          <w:color w:val="000000"/>
          <w:sz w:val="22"/>
          <w:szCs w:val="22"/>
        </w:rPr>
      </w:pPr>
      <w:r>
        <w:rPr>
          <w:rFonts w:cs="Arial"/>
          <w:sz w:val="22"/>
        </w:rPr>
        <w:t>La licenciada Camacho Murillo 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w:t>
      </w:r>
      <w:r>
        <w:rPr>
          <w:rFonts w:cs="Arial"/>
          <w:color w:val="000000"/>
          <w:sz w:val="22"/>
          <w:szCs w:val="22"/>
        </w:rPr>
        <w:t xml:space="preserve">acreditar su solicitud y </w:t>
      </w:r>
      <w:r w:rsidRPr="00911E34">
        <w:rPr>
          <w:rFonts w:cs="Arial"/>
          <w:color w:val="000000"/>
          <w:sz w:val="22"/>
          <w:szCs w:val="22"/>
        </w:rPr>
        <w:t>la consecuente necesidad de ampliar el plazo de</w:t>
      </w:r>
      <w:r>
        <w:rPr>
          <w:rFonts w:cs="Arial"/>
          <w:color w:val="000000"/>
          <w:sz w:val="22"/>
          <w:szCs w:val="22"/>
        </w:rPr>
        <w:t>l contrato de administración de recursos</w:t>
      </w:r>
      <w:r w:rsidRPr="00911E34">
        <w:rPr>
          <w:rFonts w:cs="Arial"/>
          <w:color w:val="000000"/>
          <w:sz w:val="22"/>
          <w:szCs w:val="22"/>
        </w:rPr>
        <w:t xml:space="preserve">, 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plazo requerido, recomienda aprobar </w:t>
      </w:r>
      <w:r>
        <w:rPr>
          <w:rFonts w:cs="Arial"/>
          <w:color w:val="000000"/>
          <w:sz w:val="22"/>
          <w:szCs w:val="22"/>
        </w:rPr>
        <w:t xml:space="preserve">una </w:t>
      </w:r>
      <w:r w:rsidRPr="00911E34">
        <w:rPr>
          <w:rFonts w:cs="Arial"/>
          <w:color w:val="000000"/>
          <w:sz w:val="22"/>
          <w:szCs w:val="22"/>
        </w:rPr>
        <w:t xml:space="preserve">prórroga </w:t>
      </w:r>
      <w:r>
        <w:rPr>
          <w:rFonts w:cs="Arial"/>
          <w:color w:val="000000"/>
          <w:sz w:val="22"/>
          <w:szCs w:val="22"/>
        </w:rPr>
        <w:t>de veinte semanas para concluir los procesos de formalización de las operaciones y entregar el cierre técnico y financiero del proyecto.</w:t>
      </w:r>
    </w:p>
    <w:p w14:paraId="441E63AD" w14:textId="77777777" w:rsidR="00383CB8" w:rsidRDefault="00383CB8" w:rsidP="00383CB8">
      <w:pPr>
        <w:spacing w:line="360" w:lineRule="auto"/>
        <w:jc w:val="both"/>
        <w:rPr>
          <w:rFonts w:cs="Arial"/>
          <w:color w:val="000000"/>
          <w:sz w:val="22"/>
          <w:szCs w:val="22"/>
          <w:lang w:val="es-CR"/>
        </w:rPr>
      </w:pPr>
    </w:p>
    <w:p w14:paraId="15B0837E" w14:textId="30FC1869" w:rsidR="00383CB8" w:rsidRDefault="00383CB8" w:rsidP="009D03FE">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139</w:t>
      </w:r>
      <w:r w:rsidRPr="00A25DB7">
        <w:rPr>
          <w:rFonts w:cs="Arial"/>
          <w:sz w:val="22"/>
          <w:u w:val="single"/>
          <w:lang w:val="es-ES_tradnl"/>
        </w:rPr>
        <w:t>:</w:t>
      </w:r>
      <w:r>
        <w:rPr>
          <w:rFonts w:cs="Arial"/>
          <w:sz w:val="22"/>
          <w:u w:val="single"/>
          <w:lang w:val="es-ES_tradnl"/>
        </w:rPr>
        <w:t>52</w:t>
      </w:r>
      <w:r>
        <w:rPr>
          <w:rFonts w:cs="Arial"/>
          <w:sz w:val="22"/>
          <w:lang w:val="es-ES_tradnl"/>
        </w:rPr>
        <w:t xml:space="preserve"> Conocida y suficientemente discutida la información suministrada </w:t>
      </w:r>
      <w:r w:rsidRPr="00911E34">
        <w:rPr>
          <w:rFonts w:cs="Arial"/>
          <w:bCs/>
          <w:sz w:val="22"/>
          <w:szCs w:val="22"/>
        </w:rPr>
        <w:t xml:space="preserve">y </w:t>
      </w:r>
      <w:r>
        <w:rPr>
          <w:rFonts w:cs="Arial"/>
          <w:bCs/>
          <w:sz w:val="22"/>
          <w:szCs w:val="22"/>
        </w:rPr>
        <w:t xml:space="preserve">según el análisis realizado, </w:t>
      </w:r>
      <w:r w:rsidRPr="00911E34">
        <w:rPr>
          <w:rFonts w:cs="Arial"/>
          <w:bCs/>
          <w:sz w:val="22"/>
          <w:szCs w:val="22"/>
        </w:rPr>
        <w:t xml:space="preserve">los señores Directores </w:t>
      </w:r>
      <w:r>
        <w:rPr>
          <w:rFonts w:cs="Arial"/>
          <w:bCs/>
          <w:sz w:val="22"/>
          <w:szCs w:val="22"/>
        </w:rPr>
        <w:t xml:space="preserve">concuerdan en la pertinencia de actuar conforme lo recomendado por la </w:t>
      </w:r>
      <w:r w:rsidRPr="00383CB8">
        <w:rPr>
          <w:rFonts w:cs="Arial"/>
          <w:bCs/>
          <w:sz w:val="22"/>
          <w:szCs w:val="22"/>
          <w:lang w:val="es-ES_tradnl"/>
        </w:rPr>
        <w:t>Administración</w:t>
      </w:r>
      <w:r>
        <w:rPr>
          <w:rFonts w:cs="Arial"/>
          <w:bCs/>
          <w:sz w:val="22"/>
          <w:szCs w:val="22"/>
          <w:lang w:val="es-ES_tradnl"/>
        </w:rPr>
        <w:t>, pero además estiman pertinente girar instrucciones para que realice un análisis y las propuestas que sean pertinentes, con respecto a la posibilidad de establecer plazos perentorios para la ejecución de los proyectos tramitados al amparo del formulario S-002.  Lo anterior, según se consigna en los</w:t>
      </w:r>
      <w:r>
        <w:rPr>
          <w:rFonts w:cs="Arial"/>
          <w:bCs/>
          <w:sz w:val="22"/>
          <w:szCs w:val="22"/>
        </w:rPr>
        <w:t xml:space="preserve"> </w:t>
      </w:r>
      <w:r>
        <w:rPr>
          <w:rFonts w:cs="Arial"/>
          <w:b/>
          <w:sz w:val="22"/>
          <w:lang w:val="es-ES_tradnl"/>
        </w:rPr>
        <w:t>ac</w:t>
      </w:r>
      <w:r w:rsidRPr="002179B8">
        <w:rPr>
          <w:rFonts w:cs="Arial"/>
          <w:b/>
          <w:sz w:val="22"/>
          <w:lang w:val="es-ES_tradnl"/>
        </w:rPr>
        <w:t>uerdo</w:t>
      </w:r>
      <w:r>
        <w:rPr>
          <w:rFonts w:cs="Arial"/>
          <w:b/>
          <w:sz w:val="22"/>
          <w:lang w:val="es-ES_tradnl"/>
        </w:rPr>
        <w:t>s</w:t>
      </w:r>
      <w:r w:rsidRPr="002179B8">
        <w:rPr>
          <w:rFonts w:cs="Arial"/>
          <w:b/>
          <w:sz w:val="22"/>
          <w:lang w:val="es-ES_tradnl"/>
        </w:rPr>
        <w:t xml:space="preserve"> N° </w:t>
      </w:r>
      <w:r>
        <w:rPr>
          <w:rFonts w:cs="Arial"/>
          <w:b/>
          <w:sz w:val="22"/>
          <w:lang w:val="es-ES_tradnl"/>
        </w:rPr>
        <w:t>11 y N° 12</w:t>
      </w:r>
      <w:r>
        <w:rPr>
          <w:rFonts w:cs="Arial"/>
          <w:sz w:val="22"/>
          <w:lang w:val="es-ES_tradnl"/>
        </w:rPr>
        <w:t xml:space="preserve"> que se anexan a esta minuta.</w:t>
      </w:r>
    </w:p>
    <w:p w14:paraId="16BCD197" w14:textId="77777777" w:rsidR="009D03FE" w:rsidRPr="00D14EAF" w:rsidRDefault="009D03FE" w:rsidP="009D03FE">
      <w:pPr>
        <w:spacing w:line="360" w:lineRule="auto"/>
        <w:jc w:val="both"/>
        <w:rPr>
          <w:rFonts w:cs="Arial"/>
          <w:b/>
          <w:sz w:val="22"/>
        </w:rPr>
      </w:pPr>
      <w:r w:rsidRPr="00D14EAF">
        <w:rPr>
          <w:rFonts w:cs="Arial"/>
          <w:b/>
          <w:sz w:val="22"/>
        </w:rPr>
        <w:t>************</w:t>
      </w:r>
    </w:p>
    <w:p w14:paraId="64C14706" w14:textId="77777777" w:rsidR="009D03FE" w:rsidRDefault="009D03FE" w:rsidP="009D03FE">
      <w:pPr>
        <w:spacing w:line="360" w:lineRule="auto"/>
        <w:jc w:val="both"/>
        <w:rPr>
          <w:rFonts w:cs="Arial"/>
          <w:b/>
          <w:bCs/>
          <w:sz w:val="22"/>
          <w:szCs w:val="22"/>
          <w:u w:val="single"/>
          <w:lang w:val="es-ES_tradnl"/>
        </w:rPr>
      </w:pPr>
    </w:p>
    <w:p w14:paraId="65CEA1B8" w14:textId="4F145DB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545759" w:rsidRPr="00545759">
        <w:rPr>
          <w:rFonts w:cs="Arial"/>
          <w:b/>
          <w:bCs/>
          <w:sz w:val="22"/>
          <w:u w:val="single"/>
          <w:lang w:val="es-CR"/>
        </w:rPr>
        <w:t>Solicitud de no objeción para el financiamiento de las obras del proyecto Parque Acosta Activa</w:t>
      </w:r>
    </w:p>
    <w:p w14:paraId="431F094D" w14:textId="77777777" w:rsidR="009D03FE" w:rsidRDefault="009D03FE" w:rsidP="009D03FE">
      <w:pPr>
        <w:spacing w:line="360" w:lineRule="auto"/>
        <w:jc w:val="both"/>
        <w:rPr>
          <w:rFonts w:cs="Arial"/>
          <w:sz w:val="22"/>
          <w:szCs w:val="22"/>
        </w:rPr>
      </w:pPr>
    </w:p>
    <w:p w14:paraId="1D31566D" w14:textId="7F89893D" w:rsidR="00543372" w:rsidRDefault="009D03FE" w:rsidP="00D317B4">
      <w:pPr>
        <w:spacing w:line="360" w:lineRule="auto"/>
        <w:jc w:val="both"/>
        <w:rPr>
          <w:rFonts w:cs="Arial"/>
          <w:color w:val="000000"/>
          <w:sz w:val="22"/>
          <w:szCs w:val="22"/>
        </w:rPr>
      </w:pPr>
      <w:r w:rsidRPr="0039311E">
        <w:rPr>
          <w:rFonts w:cs="Arial"/>
          <w:sz w:val="22"/>
          <w:u w:val="single"/>
          <w:lang w:val="es-ES_tradnl"/>
        </w:rPr>
        <w:t xml:space="preserve">Minuto </w:t>
      </w:r>
      <w:r w:rsidR="00543372">
        <w:rPr>
          <w:rFonts w:cs="Arial"/>
          <w:sz w:val="22"/>
          <w:u w:val="single"/>
          <w:lang w:val="es-ES_tradnl"/>
        </w:rPr>
        <w:t>141</w:t>
      </w:r>
      <w:r w:rsidRPr="0039311E">
        <w:rPr>
          <w:rFonts w:cs="Arial"/>
          <w:sz w:val="22"/>
          <w:u w:val="single"/>
          <w:lang w:val="es-ES_tradnl"/>
        </w:rPr>
        <w:t>:</w:t>
      </w:r>
      <w:r w:rsidR="00543372">
        <w:rPr>
          <w:rFonts w:cs="Arial"/>
          <w:sz w:val="22"/>
          <w:u w:val="single"/>
          <w:lang w:val="es-ES_tradnl"/>
        </w:rPr>
        <w:t>42</w:t>
      </w:r>
      <w:r>
        <w:rPr>
          <w:rFonts w:cs="Arial"/>
          <w:sz w:val="22"/>
          <w:lang w:val="es-ES_tradnl"/>
        </w:rPr>
        <w:t xml:space="preserve"> Se conoce el oficio</w:t>
      </w:r>
      <w:r w:rsidR="00543372">
        <w:rPr>
          <w:rFonts w:cs="Arial"/>
          <w:sz w:val="22"/>
          <w:lang w:val="es-ES_tradnl"/>
        </w:rPr>
        <w:t xml:space="preserve"> </w:t>
      </w:r>
      <w:r w:rsidR="00543372">
        <w:rPr>
          <w:sz w:val="22"/>
        </w:rPr>
        <w:t>GG-ME-</w:t>
      </w:r>
      <w:r w:rsidR="00D317B4">
        <w:rPr>
          <w:sz w:val="22"/>
        </w:rPr>
        <w:t>0478</w:t>
      </w:r>
      <w:r w:rsidR="00543372">
        <w:rPr>
          <w:sz w:val="22"/>
        </w:rPr>
        <w:t>-202</w:t>
      </w:r>
      <w:r w:rsidR="00D317B4">
        <w:rPr>
          <w:sz w:val="22"/>
        </w:rPr>
        <w:t>1</w:t>
      </w:r>
      <w:r w:rsidR="00543372">
        <w:rPr>
          <w:sz w:val="22"/>
        </w:rPr>
        <w:t xml:space="preserve"> </w:t>
      </w:r>
      <w:r w:rsidR="00543372">
        <w:rPr>
          <w:rFonts w:cs="Arial"/>
          <w:sz w:val="22"/>
        </w:rPr>
        <w:t xml:space="preserve">del </w:t>
      </w:r>
      <w:r w:rsidR="00D317B4">
        <w:rPr>
          <w:rFonts w:cs="Arial"/>
          <w:sz w:val="22"/>
        </w:rPr>
        <w:t>09</w:t>
      </w:r>
      <w:r w:rsidR="00543372">
        <w:rPr>
          <w:rFonts w:cs="Arial"/>
          <w:sz w:val="22"/>
        </w:rPr>
        <w:t xml:space="preserve"> de </w:t>
      </w:r>
      <w:r w:rsidR="00D317B4">
        <w:rPr>
          <w:rFonts w:cs="Arial"/>
          <w:sz w:val="22"/>
        </w:rPr>
        <w:t>abril</w:t>
      </w:r>
      <w:r w:rsidR="00543372">
        <w:rPr>
          <w:rFonts w:cs="Arial"/>
          <w:sz w:val="22"/>
        </w:rPr>
        <w:t xml:space="preserve"> de</w:t>
      </w:r>
      <w:r w:rsidR="00543372">
        <w:rPr>
          <w:sz w:val="22"/>
        </w:rPr>
        <w:t xml:space="preserve"> 202</w:t>
      </w:r>
      <w:r w:rsidR="00D317B4">
        <w:rPr>
          <w:sz w:val="22"/>
        </w:rPr>
        <w:t>1</w:t>
      </w:r>
      <w:r w:rsidR="00543372">
        <w:rPr>
          <w:sz w:val="22"/>
        </w:rPr>
        <w:t xml:space="preserve">, mediante el cual, la </w:t>
      </w:r>
      <w:r w:rsidR="00543372" w:rsidRPr="00BF26AB">
        <w:rPr>
          <w:sz w:val="22"/>
        </w:rPr>
        <w:t>Gerencia General</w:t>
      </w:r>
      <w:r w:rsidR="00543372">
        <w:rPr>
          <w:sz w:val="22"/>
        </w:rPr>
        <w:t xml:space="preserve"> remite y avala el informe </w:t>
      </w:r>
      <w:r w:rsidR="00543372">
        <w:rPr>
          <w:rFonts w:cs="Arial"/>
          <w:sz w:val="22"/>
          <w:szCs w:val="22"/>
        </w:rPr>
        <w:t>DF</w:t>
      </w:r>
      <w:r w:rsidR="00543372" w:rsidRPr="00B35EAF">
        <w:rPr>
          <w:rFonts w:cs="Arial"/>
          <w:sz w:val="22"/>
          <w:szCs w:val="22"/>
        </w:rPr>
        <w:t>-OF-</w:t>
      </w:r>
      <w:r w:rsidR="00D317B4">
        <w:rPr>
          <w:rFonts w:cs="Arial"/>
          <w:sz w:val="22"/>
          <w:szCs w:val="22"/>
        </w:rPr>
        <w:t>0523</w:t>
      </w:r>
      <w:r w:rsidR="00543372" w:rsidRPr="00B35EAF">
        <w:rPr>
          <w:rFonts w:cs="Arial"/>
          <w:sz w:val="22"/>
          <w:szCs w:val="22"/>
        </w:rPr>
        <w:t>-20</w:t>
      </w:r>
      <w:r w:rsidR="00543372">
        <w:rPr>
          <w:rFonts w:cs="Arial"/>
          <w:sz w:val="22"/>
          <w:szCs w:val="22"/>
        </w:rPr>
        <w:t>2</w:t>
      </w:r>
      <w:r w:rsidR="00D317B4">
        <w:rPr>
          <w:rFonts w:cs="Arial"/>
          <w:sz w:val="22"/>
          <w:szCs w:val="22"/>
        </w:rPr>
        <w:t>1</w:t>
      </w:r>
      <w:r w:rsidR="00543372">
        <w:rPr>
          <w:rFonts w:cs="Arial"/>
          <w:sz w:val="22"/>
          <w:szCs w:val="22"/>
        </w:rPr>
        <w:t xml:space="preserve"> de la </w:t>
      </w:r>
      <w:r w:rsidR="00543372" w:rsidRPr="00B35EAF">
        <w:rPr>
          <w:rFonts w:cs="Arial"/>
          <w:sz w:val="22"/>
          <w:szCs w:val="22"/>
        </w:rPr>
        <w:t>Dirección FOSUVI</w:t>
      </w:r>
      <w:r w:rsidR="00543372">
        <w:rPr>
          <w:sz w:val="22"/>
        </w:rPr>
        <w:t>, que contiene los resultados del estudio realizado a la solicitud de</w:t>
      </w:r>
      <w:r w:rsidR="00D317B4">
        <w:rPr>
          <w:sz w:val="22"/>
        </w:rPr>
        <w:t>l Instituto Nacional de Vivienda y Urbanismo</w:t>
      </w:r>
      <w:r w:rsidR="00543372">
        <w:rPr>
          <w:sz w:val="22"/>
        </w:rPr>
        <w:t xml:space="preserve">, </w:t>
      </w:r>
      <w:r w:rsidR="00543372" w:rsidRPr="00F90D90">
        <w:rPr>
          <w:sz w:val="22"/>
          <w:szCs w:val="22"/>
        </w:rPr>
        <w:t xml:space="preserve">para declarar la no objeción </w:t>
      </w:r>
      <w:r w:rsidR="00543372">
        <w:rPr>
          <w:sz w:val="22"/>
          <w:szCs w:val="22"/>
        </w:rPr>
        <w:t xml:space="preserve">del financiamiento para la construcción de obras </w:t>
      </w:r>
      <w:r w:rsidR="00543372">
        <w:rPr>
          <w:rFonts w:cs="Arial"/>
          <w:color w:val="000000"/>
          <w:sz w:val="22"/>
          <w:szCs w:val="22"/>
        </w:rPr>
        <w:t xml:space="preserve">en el </w:t>
      </w:r>
      <w:r w:rsidR="00543372">
        <w:rPr>
          <w:sz w:val="22"/>
          <w:szCs w:val="22"/>
        </w:rPr>
        <w:t xml:space="preserve">proyecto denominado </w:t>
      </w:r>
      <w:r w:rsidR="00D317B4">
        <w:rPr>
          <w:sz w:val="22"/>
          <w:szCs w:val="22"/>
        </w:rPr>
        <w:t>Parque Acosta Activa</w:t>
      </w:r>
      <w:r w:rsidR="00543372" w:rsidRPr="00004302">
        <w:rPr>
          <w:rFonts w:cs="Arial"/>
          <w:sz w:val="22"/>
        </w:rPr>
        <w:t>, ubicado en el distrito</w:t>
      </w:r>
      <w:r w:rsidR="00543372">
        <w:rPr>
          <w:rFonts w:cs="Arial"/>
          <w:sz w:val="22"/>
        </w:rPr>
        <w:t xml:space="preserve"> </w:t>
      </w:r>
      <w:r w:rsidR="00D317B4">
        <w:rPr>
          <w:rFonts w:cs="Arial"/>
          <w:sz w:val="22"/>
        </w:rPr>
        <w:t>San Ignacio del</w:t>
      </w:r>
      <w:r w:rsidR="00543372" w:rsidRPr="00004302">
        <w:rPr>
          <w:rFonts w:cs="Arial"/>
          <w:sz w:val="22"/>
        </w:rPr>
        <w:t xml:space="preserve"> cantón </w:t>
      </w:r>
      <w:r w:rsidR="00D317B4">
        <w:rPr>
          <w:rFonts w:cs="Arial"/>
          <w:sz w:val="22"/>
        </w:rPr>
        <w:t xml:space="preserve">de Acosta, </w:t>
      </w:r>
      <w:r w:rsidR="00543372" w:rsidRPr="00004302">
        <w:rPr>
          <w:rFonts w:cs="Arial"/>
          <w:sz w:val="22"/>
        </w:rPr>
        <w:t xml:space="preserve">provincia de </w:t>
      </w:r>
      <w:r w:rsidR="00D317B4">
        <w:rPr>
          <w:rFonts w:cs="Arial"/>
          <w:sz w:val="22"/>
        </w:rPr>
        <w:t>San José</w:t>
      </w:r>
      <w:r w:rsidR="00543372" w:rsidRPr="00004302">
        <w:rPr>
          <w:rFonts w:cs="Arial"/>
          <w:sz w:val="22"/>
        </w:rPr>
        <w:t>, bajo la modalidad de Bono Colectivo indicado en la Ley Nº 8627</w:t>
      </w:r>
      <w:r w:rsidR="00543372">
        <w:rPr>
          <w:rFonts w:cs="Arial"/>
          <w:sz w:val="22"/>
        </w:rPr>
        <w:t>.  Dichos documentos se adjuntan al expediente del acta.</w:t>
      </w:r>
    </w:p>
    <w:p w14:paraId="08CD42BB" w14:textId="77777777" w:rsidR="00543372" w:rsidRDefault="00543372" w:rsidP="00543372">
      <w:pPr>
        <w:tabs>
          <w:tab w:val="left" w:pos="4676"/>
        </w:tabs>
        <w:spacing w:line="360" w:lineRule="auto"/>
        <w:jc w:val="both"/>
        <w:rPr>
          <w:rFonts w:cs="Arial"/>
          <w:color w:val="000000"/>
          <w:sz w:val="22"/>
          <w:szCs w:val="22"/>
        </w:rPr>
      </w:pPr>
    </w:p>
    <w:p w14:paraId="4585BD13" w14:textId="30AF6D4B" w:rsidR="00543372" w:rsidRDefault="00543372" w:rsidP="00543372">
      <w:pPr>
        <w:tabs>
          <w:tab w:val="left" w:pos="4676"/>
        </w:tabs>
        <w:spacing w:line="360" w:lineRule="auto"/>
        <w:jc w:val="both"/>
        <w:rPr>
          <w:rFonts w:cs="Arial"/>
          <w:sz w:val="22"/>
        </w:rPr>
      </w:pPr>
      <w:r>
        <w:rPr>
          <w:rFonts w:cs="Arial"/>
          <w:sz w:val="22"/>
          <w:szCs w:val="22"/>
        </w:rPr>
        <w:lastRenderedPageBreak/>
        <w:t xml:space="preserve">La </w:t>
      </w:r>
      <w:r w:rsidR="00D317B4">
        <w:rPr>
          <w:rFonts w:cs="Arial"/>
          <w:sz w:val="22"/>
          <w:szCs w:val="22"/>
        </w:rPr>
        <w:t xml:space="preserve">licenciada Camacho Murillo </w:t>
      </w:r>
      <w:r>
        <w:rPr>
          <w:rFonts w:cs="Arial"/>
          <w:sz w:val="22"/>
          <w:szCs w:val="22"/>
        </w:rPr>
        <w:t>expone el contenido del citado informe, presentando</w:t>
      </w:r>
      <w:r w:rsidRPr="00EF3F93">
        <w:rPr>
          <w:rFonts w:cs="Arial"/>
          <w:sz w:val="22"/>
          <w:szCs w:val="22"/>
        </w:rPr>
        <w:t xml:space="preserve"> los antecedentes </w:t>
      </w:r>
      <w:r>
        <w:rPr>
          <w:rFonts w:cs="Arial"/>
          <w:sz w:val="22"/>
          <w:szCs w:val="22"/>
        </w:rPr>
        <w:t xml:space="preserve">y las características </w:t>
      </w:r>
      <w:r w:rsidRPr="00EF3F93">
        <w:rPr>
          <w:rFonts w:cs="Arial"/>
          <w:sz w:val="22"/>
          <w:szCs w:val="22"/>
        </w:rPr>
        <w:t xml:space="preserve">de este </w:t>
      </w:r>
      <w:r>
        <w:rPr>
          <w:rFonts w:cs="Arial"/>
          <w:sz w:val="22"/>
          <w:szCs w:val="22"/>
        </w:rPr>
        <w:t>asentamiento, así como</w:t>
      </w:r>
      <w:r w:rsidRPr="00EF3F93">
        <w:rPr>
          <w:rFonts w:cs="Arial"/>
          <w:sz w:val="22"/>
          <w:szCs w:val="22"/>
        </w:rPr>
        <w:t xml:space="preserve"> los aspectos más relevantes de la solicitud de</w:t>
      </w:r>
      <w:r w:rsidR="00D317B4">
        <w:rPr>
          <w:rFonts w:cs="Arial"/>
          <w:sz w:val="22"/>
          <w:szCs w:val="22"/>
        </w:rPr>
        <w:t>l INVU</w:t>
      </w:r>
      <w:r>
        <w:rPr>
          <w:rFonts w:cs="Arial"/>
          <w:sz w:val="22"/>
          <w:szCs w:val="22"/>
        </w:rPr>
        <w:t xml:space="preserve"> y</w:t>
      </w:r>
      <w:r>
        <w:rPr>
          <w:rFonts w:cs="Arial"/>
          <w:color w:val="000000"/>
          <w:sz w:val="22"/>
          <w:szCs w:val="22"/>
        </w:rPr>
        <w:t xml:space="preserve"> los resultados del proceso de licitación realizado por esa entidad autorizada; y sobre lo cual destaca que las obras tienen un costo total aproximado de </w:t>
      </w:r>
      <w:r w:rsidRPr="00665466">
        <w:rPr>
          <w:rFonts w:cs="Arial"/>
          <w:color w:val="000000"/>
          <w:sz w:val="22"/>
          <w:szCs w:val="22"/>
        </w:rPr>
        <w:t>¢</w:t>
      </w:r>
      <w:r w:rsidR="001D2670">
        <w:rPr>
          <w:rFonts w:cs="Arial"/>
          <w:color w:val="000000"/>
          <w:sz w:val="22"/>
          <w:szCs w:val="22"/>
        </w:rPr>
        <w:t>728</w:t>
      </w:r>
      <w:r>
        <w:rPr>
          <w:rFonts w:cs="Arial"/>
          <w:color w:val="000000"/>
          <w:sz w:val="22"/>
          <w:szCs w:val="22"/>
        </w:rPr>
        <w:t>,</w:t>
      </w:r>
      <w:r w:rsidR="001D2670">
        <w:rPr>
          <w:rFonts w:cs="Arial"/>
          <w:color w:val="000000"/>
          <w:sz w:val="22"/>
          <w:szCs w:val="22"/>
        </w:rPr>
        <w:t>9</w:t>
      </w:r>
      <w:r w:rsidRPr="000B5E18">
        <w:rPr>
          <w:rFonts w:cs="Arial"/>
          <w:sz w:val="22"/>
          <w:szCs w:val="22"/>
        </w:rPr>
        <w:t xml:space="preserve"> </w:t>
      </w:r>
      <w:r>
        <w:rPr>
          <w:rFonts w:cs="Arial"/>
          <w:color w:val="000000"/>
          <w:sz w:val="22"/>
          <w:szCs w:val="22"/>
        </w:rPr>
        <w:t xml:space="preserve">millones </w:t>
      </w:r>
      <w:r>
        <w:rPr>
          <w:rFonts w:cs="Arial"/>
          <w:sz w:val="22"/>
        </w:rPr>
        <w:t xml:space="preserve">y la empresa desarrolladora –de conformidad con los resultados del proceso realizado por la entidad– sería </w:t>
      </w:r>
      <w:r w:rsidR="00E917DB">
        <w:rPr>
          <w:rFonts w:cs="Arial"/>
          <w:sz w:val="22"/>
        </w:rPr>
        <w:t>el</w:t>
      </w:r>
      <w:r>
        <w:rPr>
          <w:rFonts w:cs="Arial"/>
          <w:sz w:val="22"/>
        </w:rPr>
        <w:t xml:space="preserve"> </w:t>
      </w:r>
      <w:r w:rsidR="00E917DB" w:rsidRPr="00E917DB">
        <w:rPr>
          <w:rFonts w:cs="Arial"/>
          <w:sz w:val="22"/>
          <w:szCs w:val="22"/>
          <w:lang w:val="es-CR"/>
        </w:rPr>
        <w:t>Consorcio Constructora Gonzalo Delgado S.A</w:t>
      </w:r>
      <w:r w:rsidR="00E917DB">
        <w:rPr>
          <w:rFonts w:cs="Arial"/>
          <w:sz w:val="22"/>
          <w:szCs w:val="22"/>
          <w:lang w:val="es-CR"/>
        </w:rPr>
        <w:t>.</w:t>
      </w:r>
      <w:r>
        <w:rPr>
          <w:rFonts w:cs="Arial"/>
          <w:sz w:val="22"/>
        </w:rPr>
        <w:t xml:space="preserve">, </w:t>
      </w:r>
      <w:r w:rsidR="00E917DB">
        <w:rPr>
          <w:rFonts w:cs="Arial"/>
          <w:sz w:val="22"/>
        </w:rPr>
        <w:t>el</w:t>
      </w:r>
      <w:r>
        <w:rPr>
          <w:rFonts w:cs="Arial"/>
          <w:sz w:val="22"/>
        </w:rPr>
        <w:t xml:space="preserve"> cual está debidamente inscrit</w:t>
      </w:r>
      <w:r w:rsidR="00E917DB">
        <w:rPr>
          <w:rFonts w:cs="Arial"/>
          <w:sz w:val="22"/>
        </w:rPr>
        <w:t>o</w:t>
      </w:r>
      <w:r>
        <w:rPr>
          <w:rFonts w:cs="Arial"/>
          <w:sz w:val="22"/>
        </w:rPr>
        <w:t xml:space="preserve"> y cumplió con todos los requisitos del cartel de licitación, quedando como adjudicataria del concurso.</w:t>
      </w:r>
    </w:p>
    <w:p w14:paraId="36B36422" w14:textId="77777777" w:rsidR="00543372" w:rsidRDefault="00543372" w:rsidP="00543372">
      <w:pPr>
        <w:tabs>
          <w:tab w:val="left" w:pos="4676"/>
        </w:tabs>
        <w:spacing w:line="360" w:lineRule="auto"/>
        <w:jc w:val="both"/>
        <w:rPr>
          <w:rFonts w:cs="Arial"/>
          <w:sz w:val="22"/>
        </w:rPr>
      </w:pPr>
    </w:p>
    <w:p w14:paraId="1B154B37" w14:textId="13750D3D" w:rsidR="00543372" w:rsidRDefault="00543372" w:rsidP="00543372">
      <w:pPr>
        <w:tabs>
          <w:tab w:val="left" w:pos="4676"/>
        </w:tabs>
        <w:autoSpaceDE w:val="0"/>
        <w:autoSpaceDN w:val="0"/>
        <w:adjustRightInd w:val="0"/>
        <w:spacing w:line="360" w:lineRule="auto"/>
        <w:jc w:val="both"/>
        <w:rPr>
          <w:rFonts w:cs="Arial"/>
          <w:sz w:val="22"/>
          <w:szCs w:val="22"/>
        </w:rPr>
      </w:pPr>
      <w:r>
        <w:rPr>
          <w:rFonts w:cs="Arial"/>
          <w:color w:val="000000"/>
          <w:sz w:val="22"/>
          <w:szCs w:val="22"/>
        </w:rPr>
        <w:t xml:space="preserve">Seguidamente, detalla los costos de las obras a ejecutar en el asentamiento, concluyendo que </w:t>
      </w:r>
      <w:r w:rsidRPr="00C0688D">
        <w:rPr>
          <w:sz w:val="22"/>
          <w:szCs w:val="22"/>
        </w:rPr>
        <w:t xml:space="preserve">con base en la documentación presentada por la </w:t>
      </w:r>
      <w:r>
        <w:rPr>
          <w:sz w:val="22"/>
          <w:szCs w:val="22"/>
        </w:rPr>
        <w:t>e</w:t>
      </w:r>
      <w:r w:rsidRPr="00C0688D">
        <w:rPr>
          <w:sz w:val="22"/>
          <w:szCs w:val="22"/>
        </w:rPr>
        <w:t xml:space="preserve">ntidad </w:t>
      </w:r>
      <w:r>
        <w:rPr>
          <w:sz w:val="22"/>
          <w:szCs w:val="22"/>
        </w:rPr>
        <w:t xml:space="preserve">autorizada </w:t>
      </w:r>
      <w:r w:rsidRPr="00C0688D">
        <w:rPr>
          <w:sz w:val="22"/>
          <w:szCs w:val="22"/>
        </w:rPr>
        <w:t xml:space="preserve">y los estudios realizados por </w:t>
      </w:r>
      <w:r>
        <w:rPr>
          <w:sz w:val="22"/>
          <w:szCs w:val="22"/>
        </w:rPr>
        <w:t xml:space="preserve">el Departamento Técnico </w:t>
      </w:r>
      <w:r w:rsidRPr="00C0688D">
        <w:rPr>
          <w:sz w:val="22"/>
          <w:szCs w:val="22"/>
        </w:rPr>
        <w:t xml:space="preserve">del FOSUVI, se recomienda </w:t>
      </w:r>
      <w:r>
        <w:rPr>
          <w:rFonts w:cs="Arial"/>
          <w:sz w:val="22"/>
        </w:rPr>
        <w:t xml:space="preserve">declarar la no objeción a la adjudicación de las obras y autorizar el monto requerido en administración, bajo las condiciones que se indican en el referido informe técnico, </w:t>
      </w:r>
      <w:r w:rsidRPr="00C0688D">
        <w:rPr>
          <w:sz w:val="22"/>
          <w:szCs w:val="22"/>
        </w:rPr>
        <w:t xml:space="preserve">planteada por </w:t>
      </w:r>
      <w:r w:rsidR="00E917DB">
        <w:rPr>
          <w:sz w:val="22"/>
          <w:szCs w:val="22"/>
        </w:rPr>
        <w:t>el INVU</w:t>
      </w:r>
      <w:r>
        <w:rPr>
          <w:rFonts w:cs="Arial"/>
          <w:sz w:val="22"/>
          <w:szCs w:val="22"/>
        </w:rPr>
        <w:t>, en su condición de entidad autorizada.</w:t>
      </w:r>
    </w:p>
    <w:p w14:paraId="143DA29C" w14:textId="1B93F199" w:rsidR="00E917DB" w:rsidRDefault="00E917DB" w:rsidP="00543372">
      <w:pPr>
        <w:tabs>
          <w:tab w:val="left" w:pos="4676"/>
        </w:tabs>
        <w:autoSpaceDE w:val="0"/>
        <w:autoSpaceDN w:val="0"/>
        <w:adjustRightInd w:val="0"/>
        <w:spacing w:line="360" w:lineRule="auto"/>
        <w:jc w:val="both"/>
        <w:rPr>
          <w:rFonts w:cs="Arial"/>
          <w:sz w:val="22"/>
          <w:szCs w:val="22"/>
        </w:rPr>
      </w:pPr>
    </w:p>
    <w:p w14:paraId="7A5C7AE9" w14:textId="1896C706" w:rsidR="00543372" w:rsidRDefault="00543372" w:rsidP="009D03FE">
      <w:pPr>
        <w:spacing w:line="360" w:lineRule="auto"/>
        <w:jc w:val="both"/>
        <w:rPr>
          <w:rFonts w:cs="Arial"/>
          <w:sz w:val="22"/>
          <w:szCs w:val="22"/>
        </w:rPr>
      </w:pPr>
      <w:r w:rsidRPr="00A25DB7">
        <w:rPr>
          <w:rFonts w:cs="Arial"/>
          <w:sz w:val="22"/>
          <w:u w:val="single"/>
          <w:lang w:val="es-ES_tradnl"/>
        </w:rPr>
        <w:t xml:space="preserve">Minuto </w:t>
      </w:r>
      <w:r w:rsidR="00F21F9C">
        <w:rPr>
          <w:rFonts w:cs="Arial"/>
          <w:sz w:val="22"/>
          <w:u w:val="single"/>
          <w:lang w:val="es-ES_tradnl"/>
        </w:rPr>
        <w:t>152</w:t>
      </w:r>
      <w:r w:rsidRPr="00A25DB7">
        <w:rPr>
          <w:rFonts w:cs="Arial"/>
          <w:sz w:val="22"/>
          <w:u w:val="single"/>
          <w:lang w:val="es-ES_tradnl"/>
        </w:rPr>
        <w:t>:</w:t>
      </w:r>
      <w:r w:rsidR="00F21F9C">
        <w:rPr>
          <w:rFonts w:cs="Arial"/>
          <w:sz w:val="22"/>
          <w:u w:val="single"/>
          <w:lang w:val="es-ES_tradnl"/>
        </w:rPr>
        <w:t>37</w:t>
      </w:r>
      <w:r>
        <w:rPr>
          <w:rFonts w:cs="Arial"/>
          <w:sz w:val="22"/>
          <w:lang w:val="es-ES_tradnl"/>
        </w:rPr>
        <w:t xml:space="preserve"> Conocido y suficientemente discutido el informe de la Dirección FOSUVI y</w:t>
      </w:r>
      <w:r>
        <w:rPr>
          <w:rFonts w:cs="Arial"/>
          <w:sz w:val="22"/>
          <w:szCs w:val="22"/>
        </w:rPr>
        <w:t xml:space="preserve"> no habiendo objeciones de los señores Directores ni por parte de los funcionarios presentes, la </w:t>
      </w:r>
      <w:r w:rsidRPr="00294353">
        <w:rPr>
          <w:rFonts w:cs="Arial"/>
          <w:sz w:val="22"/>
          <w:szCs w:val="22"/>
        </w:rPr>
        <w:t>Junta Directiva</w:t>
      </w:r>
      <w:r>
        <w:rPr>
          <w:rFonts w:cs="Arial"/>
          <w:sz w:val="22"/>
          <w:szCs w:val="22"/>
        </w:rPr>
        <w:t xml:space="preserve"> resuelve acoger la recomendación de la </w:t>
      </w:r>
      <w:r w:rsidRPr="00294353">
        <w:rPr>
          <w:rFonts w:cs="Arial"/>
          <w:sz w:val="22"/>
          <w:szCs w:val="22"/>
        </w:rPr>
        <w:t>Administración</w:t>
      </w:r>
      <w:r>
        <w:rPr>
          <w:rFonts w:cs="Arial"/>
          <w:sz w:val="22"/>
          <w:szCs w:val="22"/>
        </w:rPr>
        <w:t xml:space="preserve"> y, en consecuencia, toma el </w:t>
      </w:r>
      <w:r w:rsidRPr="00D72600">
        <w:rPr>
          <w:rFonts w:cs="Arial"/>
          <w:b/>
          <w:sz w:val="22"/>
          <w:szCs w:val="22"/>
        </w:rPr>
        <w:t xml:space="preserve">Acuerdo N° </w:t>
      </w:r>
      <w:r>
        <w:rPr>
          <w:rFonts w:cs="Arial"/>
          <w:b/>
          <w:sz w:val="22"/>
          <w:szCs w:val="22"/>
        </w:rPr>
        <w:t>13</w:t>
      </w:r>
      <w:r>
        <w:rPr>
          <w:rFonts w:cs="Arial"/>
          <w:sz w:val="22"/>
          <w:szCs w:val="22"/>
        </w:rPr>
        <w:t xml:space="preserve"> que se anexa a esta minuta.</w:t>
      </w:r>
    </w:p>
    <w:p w14:paraId="51A1322A" w14:textId="77777777" w:rsidR="009D03FE" w:rsidRPr="00D14EAF" w:rsidRDefault="009D03FE" w:rsidP="009D03FE">
      <w:pPr>
        <w:spacing w:line="360" w:lineRule="auto"/>
        <w:jc w:val="both"/>
        <w:rPr>
          <w:rFonts w:cs="Arial"/>
          <w:b/>
          <w:sz w:val="22"/>
        </w:rPr>
      </w:pPr>
      <w:r w:rsidRPr="00D14EAF">
        <w:rPr>
          <w:rFonts w:cs="Arial"/>
          <w:b/>
          <w:sz w:val="22"/>
        </w:rPr>
        <w:t>************</w:t>
      </w:r>
    </w:p>
    <w:p w14:paraId="300E67D3" w14:textId="77777777" w:rsidR="009D03FE" w:rsidRDefault="009D03FE" w:rsidP="009D03FE">
      <w:pPr>
        <w:spacing w:line="360" w:lineRule="auto"/>
        <w:jc w:val="both"/>
        <w:rPr>
          <w:rFonts w:cs="Arial"/>
          <w:b/>
          <w:bCs/>
          <w:sz w:val="22"/>
          <w:szCs w:val="22"/>
          <w:u w:val="single"/>
          <w:lang w:val="es-ES_tradnl"/>
        </w:rPr>
      </w:pPr>
    </w:p>
    <w:p w14:paraId="33B1D914" w14:textId="2892FAA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545759" w:rsidRPr="00545759">
        <w:rPr>
          <w:rFonts w:cs="Arial"/>
          <w:b/>
          <w:bCs/>
          <w:sz w:val="22"/>
          <w:u w:val="single"/>
          <w:lang w:val="es-CR"/>
        </w:rPr>
        <w:t>Solicitud de no objeción a declaración de infructuosidad del concurso realizado para la contratación de obras de infraestructura, en la modalidad de Bono Colectivo, del proyecto Tierra Prometida</w:t>
      </w:r>
    </w:p>
    <w:p w14:paraId="48E19C6C" w14:textId="77777777" w:rsidR="009D03FE" w:rsidRDefault="009D03FE" w:rsidP="009D03FE">
      <w:pPr>
        <w:spacing w:line="360" w:lineRule="auto"/>
        <w:jc w:val="both"/>
        <w:rPr>
          <w:rFonts w:cs="Arial"/>
          <w:sz w:val="22"/>
          <w:szCs w:val="22"/>
        </w:rPr>
      </w:pPr>
    </w:p>
    <w:p w14:paraId="228E000F" w14:textId="57DA5F98" w:rsidR="00424B54" w:rsidRDefault="00424B54" w:rsidP="00424B54">
      <w:pPr>
        <w:tabs>
          <w:tab w:val="left" w:pos="4676"/>
        </w:tabs>
        <w:spacing w:line="360" w:lineRule="auto"/>
        <w:jc w:val="both"/>
        <w:rPr>
          <w:rFonts w:cs="Arial"/>
          <w:color w:val="000000"/>
          <w:sz w:val="22"/>
          <w:szCs w:val="22"/>
        </w:rPr>
      </w:pPr>
      <w:r w:rsidRPr="0039311E">
        <w:rPr>
          <w:rFonts w:cs="Arial"/>
          <w:sz w:val="22"/>
          <w:u w:val="single"/>
          <w:lang w:val="es-ES_tradnl"/>
        </w:rPr>
        <w:t xml:space="preserve">Minuto </w:t>
      </w:r>
      <w:r w:rsidR="0077098C">
        <w:rPr>
          <w:rFonts w:cs="Arial"/>
          <w:sz w:val="22"/>
          <w:u w:val="single"/>
          <w:lang w:val="es-ES_tradnl"/>
        </w:rPr>
        <w:t>155</w:t>
      </w:r>
      <w:r w:rsidRPr="0039311E">
        <w:rPr>
          <w:rFonts w:cs="Arial"/>
          <w:sz w:val="22"/>
          <w:u w:val="single"/>
          <w:lang w:val="es-ES_tradnl"/>
        </w:rPr>
        <w:t>:</w:t>
      </w:r>
      <w:r w:rsidR="0077098C">
        <w:rPr>
          <w:rFonts w:cs="Arial"/>
          <w:sz w:val="22"/>
          <w:u w:val="single"/>
          <w:lang w:val="es-ES_tradnl"/>
        </w:rPr>
        <w:t>00</w:t>
      </w:r>
      <w:r>
        <w:rPr>
          <w:rFonts w:cs="Arial"/>
          <w:sz w:val="22"/>
          <w:lang w:val="es-ES_tradnl"/>
        </w:rPr>
        <w:t xml:space="preserve"> </w:t>
      </w:r>
      <w:r w:rsidR="0077098C">
        <w:rPr>
          <w:rFonts w:cs="Arial"/>
          <w:sz w:val="22"/>
          <w:lang w:val="es-ES_tradnl"/>
        </w:rPr>
        <w:t xml:space="preserve">Se </w:t>
      </w:r>
      <w:r>
        <w:rPr>
          <w:sz w:val="22"/>
          <w:szCs w:val="22"/>
        </w:rPr>
        <w:t xml:space="preserve">conoce el </w:t>
      </w:r>
      <w:r>
        <w:rPr>
          <w:rFonts w:cs="Arial"/>
          <w:sz w:val="22"/>
          <w:lang w:val="es-ES_tradnl"/>
        </w:rPr>
        <w:t xml:space="preserve">oficio </w:t>
      </w:r>
      <w:r>
        <w:rPr>
          <w:sz w:val="22"/>
        </w:rPr>
        <w:t>GG-ME-</w:t>
      </w:r>
      <w:r w:rsidR="00493276">
        <w:rPr>
          <w:sz w:val="22"/>
        </w:rPr>
        <w:t>0487</w:t>
      </w:r>
      <w:r>
        <w:rPr>
          <w:sz w:val="22"/>
        </w:rPr>
        <w:t>-202</w:t>
      </w:r>
      <w:r w:rsidR="00493276">
        <w:rPr>
          <w:sz w:val="22"/>
        </w:rPr>
        <w:t>1</w:t>
      </w:r>
      <w:r>
        <w:rPr>
          <w:sz w:val="22"/>
        </w:rPr>
        <w:t xml:space="preserve"> </w:t>
      </w:r>
      <w:r>
        <w:rPr>
          <w:rFonts w:cs="Arial"/>
          <w:sz w:val="22"/>
        </w:rPr>
        <w:t xml:space="preserve">del </w:t>
      </w:r>
      <w:r w:rsidR="00493276">
        <w:rPr>
          <w:rFonts w:cs="Arial"/>
          <w:sz w:val="22"/>
        </w:rPr>
        <w:t>12</w:t>
      </w:r>
      <w:r>
        <w:rPr>
          <w:rFonts w:cs="Arial"/>
          <w:sz w:val="22"/>
        </w:rPr>
        <w:t xml:space="preserve"> de </w:t>
      </w:r>
      <w:r w:rsidR="00493276">
        <w:rPr>
          <w:rFonts w:cs="Arial"/>
          <w:sz w:val="22"/>
        </w:rPr>
        <w:t>abril</w:t>
      </w:r>
      <w:r>
        <w:rPr>
          <w:rFonts w:cs="Arial"/>
          <w:sz w:val="22"/>
        </w:rPr>
        <w:t xml:space="preserve"> de</w:t>
      </w:r>
      <w:r>
        <w:rPr>
          <w:sz w:val="22"/>
        </w:rPr>
        <w:t xml:space="preserve"> 202</w:t>
      </w:r>
      <w:r w:rsidR="00493276">
        <w:rPr>
          <w:sz w:val="22"/>
        </w:rPr>
        <w:t>1</w:t>
      </w:r>
      <w:r>
        <w:rPr>
          <w:sz w:val="22"/>
        </w:rPr>
        <w:t xml:space="preserve">, mediante el cual, la </w:t>
      </w:r>
      <w:r w:rsidRPr="00BF26AB">
        <w:rPr>
          <w:sz w:val="22"/>
        </w:rPr>
        <w:t>Gerencia General</w:t>
      </w:r>
      <w:r>
        <w:rPr>
          <w:sz w:val="22"/>
        </w:rPr>
        <w:t xml:space="preserve"> remite y avala el informe </w:t>
      </w:r>
      <w:r>
        <w:rPr>
          <w:rFonts w:cs="Arial"/>
          <w:sz w:val="22"/>
          <w:szCs w:val="22"/>
        </w:rPr>
        <w:t>DF</w:t>
      </w:r>
      <w:r w:rsidRPr="00B35EAF">
        <w:rPr>
          <w:rFonts w:cs="Arial"/>
          <w:sz w:val="22"/>
          <w:szCs w:val="22"/>
        </w:rPr>
        <w:t>-OF-</w:t>
      </w:r>
      <w:r w:rsidR="00493276">
        <w:rPr>
          <w:rFonts w:cs="Arial"/>
          <w:sz w:val="22"/>
          <w:szCs w:val="22"/>
        </w:rPr>
        <w:t>0532</w:t>
      </w:r>
      <w:r w:rsidRPr="00B35EAF">
        <w:rPr>
          <w:rFonts w:cs="Arial"/>
          <w:sz w:val="22"/>
          <w:szCs w:val="22"/>
        </w:rPr>
        <w:t>-20</w:t>
      </w:r>
      <w:r>
        <w:rPr>
          <w:rFonts w:cs="Arial"/>
          <w:sz w:val="22"/>
          <w:szCs w:val="22"/>
        </w:rPr>
        <w:t>2</w:t>
      </w:r>
      <w:r w:rsidR="00493276">
        <w:rPr>
          <w:rFonts w:cs="Arial"/>
          <w:sz w:val="22"/>
          <w:szCs w:val="22"/>
        </w:rPr>
        <w:t>1</w:t>
      </w:r>
      <w:r>
        <w:rPr>
          <w:rFonts w:cs="Arial"/>
          <w:sz w:val="22"/>
          <w:szCs w:val="22"/>
        </w:rPr>
        <w:t xml:space="preserve"> de la </w:t>
      </w:r>
      <w:r w:rsidRPr="00B35EAF">
        <w:rPr>
          <w:rFonts w:cs="Arial"/>
          <w:sz w:val="22"/>
          <w:szCs w:val="22"/>
        </w:rPr>
        <w:t>Dirección FOSUVI</w:t>
      </w:r>
      <w:r>
        <w:rPr>
          <w:sz w:val="22"/>
        </w:rPr>
        <w:t xml:space="preserve">, que contiene los resultados del estudio realizado a la solicitud de la Fundación para la Vivienda Rural Costa Rica – Canadá, </w:t>
      </w:r>
      <w:r w:rsidRPr="00F90D90">
        <w:rPr>
          <w:sz w:val="22"/>
          <w:szCs w:val="22"/>
        </w:rPr>
        <w:t xml:space="preserve">para declarar la no objeción </w:t>
      </w:r>
      <w:r>
        <w:rPr>
          <w:sz w:val="22"/>
          <w:szCs w:val="22"/>
        </w:rPr>
        <w:t xml:space="preserve">del financiamiento para la construcción de obras </w:t>
      </w:r>
      <w:r>
        <w:rPr>
          <w:rFonts w:cs="Arial"/>
          <w:color w:val="000000"/>
          <w:sz w:val="22"/>
          <w:szCs w:val="22"/>
        </w:rPr>
        <w:t xml:space="preserve">en el </w:t>
      </w:r>
      <w:r>
        <w:rPr>
          <w:sz w:val="22"/>
          <w:szCs w:val="22"/>
        </w:rPr>
        <w:t xml:space="preserve">proyecto denominado </w:t>
      </w:r>
      <w:r w:rsidR="00493276">
        <w:rPr>
          <w:rFonts w:cs="Arial"/>
          <w:sz w:val="22"/>
          <w:lang w:val="es-ES_tradnl"/>
        </w:rPr>
        <w:t>Tierra Prometida, ubicado en el cantón de Pérez Zeledón, provincia de San José</w:t>
      </w:r>
      <w:r w:rsidRPr="00004302">
        <w:rPr>
          <w:rFonts w:cs="Arial"/>
          <w:sz w:val="22"/>
        </w:rPr>
        <w:t>, bajo la modalidad de Bono Colectivo indicado en la Ley Nº 8627</w:t>
      </w:r>
      <w:r>
        <w:rPr>
          <w:rFonts w:cs="Arial"/>
          <w:sz w:val="22"/>
        </w:rPr>
        <w:t>.  Dichos documentos se adjuntan al expediente del acta.</w:t>
      </w:r>
    </w:p>
    <w:p w14:paraId="3CA4FDDD" w14:textId="77777777" w:rsidR="00424B54" w:rsidRDefault="00424B54" w:rsidP="00424B54">
      <w:pPr>
        <w:tabs>
          <w:tab w:val="left" w:pos="4676"/>
        </w:tabs>
        <w:spacing w:line="360" w:lineRule="auto"/>
        <w:jc w:val="both"/>
        <w:rPr>
          <w:rFonts w:cs="Arial"/>
          <w:color w:val="000000"/>
          <w:sz w:val="22"/>
          <w:szCs w:val="22"/>
        </w:rPr>
      </w:pPr>
    </w:p>
    <w:p w14:paraId="003D7D2F" w14:textId="6CD7F996" w:rsidR="00493276" w:rsidRDefault="00424B54" w:rsidP="00493276">
      <w:pPr>
        <w:spacing w:line="360" w:lineRule="auto"/>
        <w:jc w:val="both"/>
        <w:rPr>
          <w:rFonts w:cs="Arial"/>
          <w:sz w:val="22"/>
          <w:lang w:val="es-ES_tradnl"/>
        </w:rPr>
      </w:pPr>
      <w:r>
        <w:rPr>
          <w:rFonts w:cs="Arial"/>
          <w:sz w:val="22"/>
          <w:szCs w:val="22"/>
        </w:rPr>
        <w:lastRenderedPageBreak/>
        <w:t xml:space="preserve">La </w:t>
      </w:r>
      <w:r w:rsidR="00493276">
        <w:rPr>
          <w:rFonts w:cs="Arial"/>
          <w:sz w:val="22"/>
          <w:szCs w:val="22"/>
        </w:rPr>
        <w:t xml:space="preserve">licenciada Camacho Murillo </w:t>
      </w:r>
      <w:r>
        <w:rPr>
          <w:rFonts w:cs="Arial"/>
          <w:sz w:val="22"/>
          <w:szCs w:val="22"/>
        </w:rPr>
        <w:t>expone el contenido del citado informe, presentando</w:t>
      </w:r>
      <w:r w:rsidRPr="00EF3F93">
        <w:rPr>
          <w:rFonts w:cs="Arial"/>
          <w:sz w:val="22"/>
          <w:szCs w:val="22"/>
        </w:rPr>
        <w:t xml:space="preserve"> los antecedentes </w:t>
      </w:r>
      <w:r>
        <w:rPr>
          <w:rFonts w:cs="Arial"/>
          <w:sz w:val="22"/>
          <w:szCs w:val="22"/>
        </w:rPr>
        <w:t xml:space="preserve">y las características </w:t>
      </w:r>
      <w:r w:rsidRPr="00EF3F93">
        <w:rPr>
          <w:rFonts w:cs="Arial"/>
          <w:sz w:val="22"/>
          <w:szCs w:val="22"/>
        </w:rPr>
        <w:t xml:space="preserve">de este </w:t>
      </w:r>
      <w:r>
        <w:rPr>
          <w:rFonts w:cs="Arial"/>
          <w:sz w:val="22"/>
          <w:szCs w:val="22"/>
        </w:rPr>
        <w:t>asentamiento, así como</w:t>
      </w:r>
      <w:r w:rsidRPr="00EF3F93">
        <w:rPr>
          <w:rFonts w:cs="Arial"/>
          <w:sz w:val="22"/>
          <w:szCs w:val="22"/>
        </w:rPr>
        <w:t xml:space="preserve"> los aspectos más relevantes de la solicitud de</w:t>
      </w:r>
      <w:r>
        <w:rPr>
          <w:rFonts w:cs="Arial"/>
          <w:sz w:val="22"/>
          <w:szCs w:val="22"/>
        </w:rPr>
        <w:t xml:space="preserve"> la Fundación para la Vivienda Rural Costa Rica – Canadá</w:t>
      </w:r>
      <w:r w:rsidR="00493276">
        <w:rPr>
          <w:rFonts w:cs="Arial"/>
          <w:sz w:val="22"/>
        </w:rPr>
        <w:t xml:space="preserve">, concluyendo que la </w:t>
      </w:r>
      <w:r w:rsidR="00493276" w:rsidRPr="000F421B">
        <w:rPr>
          <w:rFonts w:cs="Arial"/>
          <w:sz w:val="22"/>
          <w:lang w:val="es-ES_tradnl"/>
        </w:rPr>
        <w:t>Administración</w:t>
      </w:r>
      <w:r w:rsidR="00493276">
        <w:rPr>
          <w:rFonts w:cs="Arial"/>
          <w:sz w:val="22"/>
          <w:lang w:val="es-ES_tradnl"/>
        </w:rPr>
        <w:t xml:space="preserve"> recomienda lo siguiente:</w:t>
      </w:r>
    </w:p>
    <w:p w14:paraId="51F81FE8" w14:textId="77777777" w:rsidR="00493276" w:rsidRDefault="00493276" w:rsidP="00493276">
      <w:pPr>
        <w:spacing w:line="360" w:lineRule="auto"/>
        <w:jc w:val="both"/>
        <w:rPr>
          <w:rFonts w:cs="Arial"/>
          <w:sz w:val="22"/>
          <w:lang w:val="es-ES_tradnl"/>
        </w:rPr>
      </w:pPr>
      <w:r>
        <w:rPr>
          <w:rFonts w:cs="Arial"/>
          <w:sz w:val="22"/>
          <w:lang w:val="es-ES_tradnl"/>
        </w:rPr>
        <w:t>a) Declarar la no objeción a la declaración de infructuosidad del concurso realizado para el desarrollo de las obras del citado proyecto de Bono Colectivo.</w:t>
      </w:r>
    </w:p>
    <w:p w14:paraId="36ECEB17" w14:textId="77777777" w:rsidR="00493276" w:rsidRDefault="00493276" w:rsidP="00493276">
      <w:pPr>
        <w:spacing w:line="360" w:lineRule="auto"/>
        <w:jc w:val="both"/>
        <w:rPr>
          <w:rFonts w:cs="Arial"/>
          <w:sz w:val="22"/>
          <w:lang w:val="es-ES_tradnl"/>
        </w:rPr>
      </w:pPr>
      <w:r>
        <w:rPr>
          <w:rFonts w:cs="Arial"/>
          <w:sz w:val="22"/>
          <w:lang w:val="es-ES_tradnl"/>
        </w:rPr>
        <w:t>b) Autorizar la contratación directa propuesta por la entidad autorizada, a efectos de evitar mayores contratiempos y así dotar a la comunidad de Tierra Prometida de las obras de infraestructura previstas en el concurso.</w:t>
      </w:r>
    </w:p>
    <w:p w14:paraId="3A03911F" w14:textId="348EF0E5" w:rsidR="00493276" w:rsidRDefault="00493276" w:rsidP="00493276">
      <w:pPr>
        <w:spacing w:line="360" w:lineRule="auto"/>
        <w:jc w:val="both"/>
        <w:rPr>
          <w:rFonts w:cs="Arial"/>
          <w:sz w:val="22"/>
          <w:lang w:val="es-ES_tradnl"/>
        </w:rPr>
      </w:pPr>
      <w:r>
        <w:rPr>
          <w:rFonts w:cs="Arial"/>
          <w:sz w:val="22"/>
          <w:lang w:val="es-ES_tradnl"/>
        </w:rPr>
        <w:t>c) Solicitar a la entidad autorizada, presentar una propuesta de cronograma del proceso de adjudicación del concurso.</w:t>
      </w:r>
    </w:p>
    <w:p w14:paraId="3CD2BBB9" w14:textId="77777777" w:rsidR="00424B54" w:rsidRDefault="00424B54" w:rsidP="00424B54">
      <w:pPr>
        <w:tabs>
          <w:tab w:val="left" w:pos="4676"/>
        </w:tabs>
        <w:autoSpaceDE w:val="0"/>
        <w:autoSpaceDN w:val="0"/>
        <w:adjustRightInd w:val="0"/>
        <w:spacing w:line="360" w:lineRule="auto"/>
        <w:jc w:val="both"/>
        <w:rPr>
          <w:rFonts w:cs="Arial"/>
          <w:sz w:val="22"/>
          <w:lang w:val="es-ES_tradnl"/>
        </w:rPr>
      </w:pPr>
    </w:p>
    <w:p w14:paraId="2306F285" w14:textId="1DB3DC82" w:rsidR="00424B54" w:rsidRDefault="00424B54" w:rsidP="009D03FE">
      <w:pPr>
        <w:spacing w:line="360" w:lineRule="auto"/>
        <w:jc w:val="both"/>
        <w:rPr>
          <w:rFonts w:cs="Arial"/>
          <w:sz w:val="22"/>
          <w:szCs w:val="22"/>
        </w:rPr>
      </w:pPr>
      <w:r w:rsidRPr="00A25DB7">
        <w:rPr>
          <w:rFonts w:cs="Arial"/>
          <w:sz w:val="22"/>
          <w:u w:val="single"/>
          <w:lang w:val="es-ES_tradnl"/>
        </w:rPr>
        <w:t xml:space="preserve">Minuto </w:t>
      </w:r>
      <w:r w:rsidR="00493276">
        <w:rPr>
          <w:rFonts w:cs="Arial"/>
          <w:sz w:val="22"/>
          <w:u w:val="single"/>
          <w:lang w:val="es-ES_tradnl"/>
        </w:rPr>
        <w:t>175</w:t>
      </w:r>
      <w:r w:rsidRPr="00A25DB7">
        <w:rPr>
          <w:rFonts w:cs="Arial"/>
          <w:sz w:val="22"/>
          <w:u w:val="single"/>
          <w:lang w:val="es-ES_tradnl"/>
        </w:rPr>
        <w:t>:</w:t>
      </w:r>
      <w:r w:rsidR="00493276">
        <w:rPr>
          <w:rFonts w:cs="Arial"/>
          <w:sz w:val="22"/>
          <w:u w:val="single"/>
          <w:lang w:val="es-ES_tradnl"/>
        </w:rPr>
        <w:t>45</w:t>
      </w:r>
      <w:r>
        <w:rPr>
          <w:rFonts w:cs="Arial"/>
          <w:sz w:val="22"/>
          <w:lang w:val="es-ES_tradnl"/>
        </w:rPr>
        <w:t xml:space="preserve"> Conocido y suficientemente discutido el informe de la Dirección FOSUVI y</w:t>
      </w:r>
      <w:r>
        <w:rPr>
          <w:rFonts w:cs="Arial"/>
          <w:sz w:val="22"/>
          <w:szCs w:val="22"/>
        </w:rPr>
        <w:t xml:space="preserve"> no habiendo objeciones de los señores Directores ni por parte de los funcionarios presentes, la </w:t>
      </w:r>
      <w:r w:rsidRPr="00294353">
        <w:rPr>
          <w:rFonts w:cs="Arial"/>
          <w:sz w:val="22"/>
          <w:szCs w:val="22"/>
        </w:rPr>
        <w:t>Junta Directiva</w:t>
      </w:r>
      <w:r>
        <w:rPr>
          <w:rFonts w:cs="Arial"/>
          <w:sz w:val="22"/>
          <w:szCs w:val="22"/>
        </w:rPr>
        <w:t xml:space="preserve"> resuelve acoger la recomendación de la </w:t>
      </w:r>
      <w:r w:rsidRPr="00294353">
        <w:rPr>
          <w:rFonts w:cs="Arial"/>
          <w:sz w:val="22"/>
          <w:szCs w:val="22"/>
        </w:rPr>
        <w:t>Administración</w:t>
      </w:r>
      <w:r>
        <w:rPr>
          <w:rFonts w:cs="Arial"/>
          <w:sz w:val="22"/>
          <w:szCs w:val="22"/>
        </w:rPr>
        <w:t xml:space="preserve"> y, en consecuencia, toma el </w:t>
      </w:r>
      <w:r w:rsidRPr="00D72600">
        <w:rPr>
          <w:rFonts w:cs="Arial"/>
          <w:b/>
          <w:sz w:val="22"/>
          <w:szCs w:val="22"/>
        </w:rPr>
        <w:t xml:space="preserve">Acuerdo N° </w:t>
      </w:r>
      <w:r>
        <w:rPr>
          <w:rFonts w:cs="Arial"/>
          <w:b/>
          <w:sz w:val="22"/>
          <w:szCs w:val="22"/>
        </w:rPr>
        <w:t>14</w:t>
      </w:r>
      <w:r>
        <w:rPr>
          <w:rFonts w:cs="Arial"/>
          <w:sz w:val="22"/>
          <w:szCs w:val="22"/>
        </w:rPr>
        <w:t xml:space="preserve"> que se anexa a esta minuta.</w:t>
      </w:r>
      <w:r w:rsidR="006A7302">
        <w:rPr>
          <w:rFonts w:cs="Arial"/>
          <w:sz w:val="22"/>
          <w:szCs w:val="22"/>
        </w:rPr>
        <w:t xml:space="preserve">  Acto seguido, se retira de la sesión la arquitecta Salas Rodríguez.</w:t>
      </w:r>
    </w:p>
    <w:p w14:paraId="059F331F" w14:textId="77777777" w:rsidR="009D03FE" w:rsidRPr="00D14EAF" w:rsidRDefault="009D03FE" w:rsidP="009D03FE">
      <w:pPr>
        <w:spacing w:line="360" w:lineRule="auto"/>
        <w:jc w:val="both"/>
        <w:rPr>
          <w:rFonts w:cs="Arial"/>
          <w:b/>
          <w:sz w:val="22"/>
        </w:rPr>
      </w:pPr>
      <w:r w:rsidRPr="00D14EAF">
        <w:rPr>
          <w:rFonts w:cs="Arial"/>
          <w:b/>
          <w:sz w:val="22"/>
        </w:rPr>
        <w:t>************</w:t>
      </w:r>
    </w:p>
    <w:p w14:paraId="4778DFAA" w14:textId="77777777" w:rsidR="009D03FE" w:rsidRDefault="009D03FE" w:rsidP="009D03FE">
      <w:pPr>
        <w:spacing w:line="360" w:lineRule="auto"/>
        <w:jc w:val="both"/>
        <w:rPr>
          <w:rFonts w:cs="Arial"/>
          <w:b/>
          <w:bCs/>
          <w:sz w:val="22"/>
          <w:szCs w:val="22"/>
          <w:u w:val="single"/>
          <w:lang w:val="es-ES_tradnl"/>
        </w:rPr>
      </w:pPr>
    </w:p>
    <w:p w14:paraId="03294777" w14:textId="49844E1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545759" w:rsidRPr="00545759">
        <w:rPr>
          <w:rFonts w:cs="Arial"/>
          <w:b/>
          <w:bCs/>
          <w:sz w:val="22"/>
          <w:u w:val="single"/>
          <w:lang w:val="es-CR"/>
        </w:rPr>
        <w:t>Informe sobre la situación del Proyecto Hojancha</w:t>
      </w:r>
    </w:p>
    <w:p w14:paraId="61A75760" w14:textId="77777777" w:rsidR="009D03FE" w:rsidRDefault="009D03FE" w:rsidP="009D03FE">
      <w:pPr>
        <w:spacing w:line="360" w:lineRule="auto"/>
        <w:jc w:val="both"/>
        <w:rPr>
          <w:rFonts w:cs="Arial"/>
          <w:sz w:val="22"/>
          <w:szCs w:val="22"/>
        </w:rPr>
      </w:pPr>
    </w:p>
    <w:p w14:paraId="43C443FB" w14:textId="7E66B4E7" w:rsidR="001B7003"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1B7003">
        <w:rPr>
          <w:rFonts w:cs="Arial"/>
          <w:sz w:val="22"/>
          <w:u w:val="single"/>
          <w:lang w:val="es-ES_tradnl"/>
        </w:rPr>
        <w:t>176</w:t>
      </w:r>
      <w:r w:rsidRPr="0039311E">
        <w:rPr>
          <w:rFonts w:cs="Arial"/>
          <w:sz w:val="22"/>
          <w:u w:val="single"/>
          <w:lang w:val="es-ES_tradnl"/>
        </w:rPr>
        <w:t>:</w:t>
      </w:r>
      <w:r w:rsidR="001B7003">
        <w:rPr>
          <w:rFonts w:cs="Arial"/>
          <w:sz w:val="22"/>
          <w:u w:val="single"/>
          <w:lang w:val="es-ES_tradnl"/>
        </w:rPr>
        <w:t>38</w:t>
      </w:r>
      <w:r>
        <w:rPr>
          <w:rFonts w:cs="Arial"/>
          <w:sz w:val="22"/>
          <w:lang w:val="es-ES_tradnl"/>
        </w:rPr>
        <w:t xml:space="preserve"> Se conoce </w:t>
      </w:r>
      <w:r w:rsidR="001B7003">
        <w:rPr>
          <w:rFonts w:cs="Arial"/>
          <w:sz w:val="22"/>
          <w:lang w:val="es-ES_tradnl"/>
        </w:rPr>
        <w:t>informe de la Directora Presidenta y el señor Gerente General, sobre la situación del proyecto de vivienda Hojancha, particularmente en lo que corresponde a las gestiones que se han venido realizando para lograr que, en el menor plazo posible, las familias ocupen sus viviendas bajo la modalidad de comodato.</w:t>
      </w:r>
    </w:p>
    <w:p w14:paraId="0F214A70" w14:textId="77777777" w:rsidR="001B7003" w:rsidRDefault="001B7003" w:rsidP="009D03FE">
      <w:pPr>
        <w:spacing w:line="360" w:lineRule="auto"/>
        <w:jc w:val="both"/>
        <w:rPr>
          <w:rFonts w:cs="Arial"/>
          <w:sz w:val="22"/>
          <w:lang w:val="es-ES_tradnl"/>
        </w:rPr>
      </w:pPr>
    </w:p>
    <w:p w14:paraId="17141872" w14:textId="6C6BBA9F"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1B7003">
        <w:rPr>
          <w:rFonts w:cs="Arial"/>
          <w:sz w:val="22"/>
          <w:u w:val="single"/>
          <w:lang w:val="es-ES_tradnl"/>
        </w:rPr>
        <w:t>186</w:t>
      </w:r>
      <w:r w:rsidRPr="00A25DB7">
        <w:rPr>
          <w:rFonts w:cs="Arial"/>
          <w:sz w:val="22"/>
          <w:u w:val="single"/>
          <w:lang w:val="es-ES_tradnl"/>
        </w:rPr>
        <w:t>:</w:t>
      </w:r>
      <w:r w:rsidR="001B7003">
        <w:rPr>
          <w:rFonts w:cs="Arial"/>
          <w:sz w:val="22"/>
          <w:u w:val="single"/>
          <w:lang w:val="es-ES_tradnl"/>
        </w:rPr>
        <w:t>31</w:t>
      </w:r>
      <w:r>
        <w:rPr>
          <w:rFonts w:cs="Arial"/>
          <w:sz w:val="22"/>
          <w:lang w:val="es-ES_tradnl"/>
        </w:rPr>
        <w:t xml:space="preserve"> </w:t>
      </w:r>
      <w:r w:rsidR="001B7003">
        <w:rPr>
          <w:rFonts w:cs="Arial"/>
          <w:sz w:val="22"/>
          <w:lang w:val="es-ES_tradnl"/>
        </w:rPr>
        <w:t xml:space="preserve">La </w:t>
      </w:r>
      <w:r w:rsidR="001B7003" w:rsidRPr="001B7003">
        <w:rPr>
          <w:rFonts w:cs="Arial"/>
          <w:sz w:val="22"/>
          <w:lang w:val="es-ES_tradnl"/>
        </w:rPr>
        <w:t>Junta Directiva</w:t>
      </w:r>
      <w:r w:rsidR="001B7003">
        <w:rPr>
          <w:rFonts w:cs="Arial"/>
          <w:sz w:val="22"/>
          <w:lang w:val="es-ES_tradnl"/>
        </w:rPr>
        <w:t xml:space="preserve"> da por conocido dicho informe.</w:t>
      </w:r>
    </w:p>
    <w:p w14:paraId="062B3992"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434C3F1A" w14:textId="77777777" w:rsidR="009D03FE" w:rsidRDefault="009D03FE" w:rsidP="002D0146">
      <w:pPr>
        <w:spacing w:line="360" w:lineRule="auto"/>
        <w:jc w:val="both"/>
        <w:rPr>
          <w:rFonts w:cs="Arial"/>
          <w:b/>
          <w:bCs/>
          <w:sz w:val="22"/>
          <w:szCs w:val="22"/>
          <w:u w:val="single"/>
          <w:lang w:val="es-ES_tradnl"/>
        </w:rPr>
      </w:pPr>
    </w:p>
    <w:p w14:paraId="5F1D909A" w14:textId="0511802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545759" w:rsidRPr="00545759">
        <w:rPr>
          <w:rFonts w:cs="Arial"/>
          <w:b/>
          <w:bCs/>
          <w:sz w:val="22"/>
          <w:u w:val="single"/>
          <w:lang w:val="es-CR"/>
        </w:rPr>
        <w:t>Consulta sobre la situación del proyecto La Joya</w:t>
      </w:r>
    </w:p>
    <w:p w14:paraId="0C413AB7" w14:textId="77777777" w:rsidR="009D03FE" w:rsidRDefault="009D03FE" w:rsidP="009D03FE">
      <w:pPr>
        <w:spacing w:line="360" w:lineRule="auto"/>
        <w:jc w:val="both"/>
        <w:rPr>
          <w:rFonts w:cs="Arial"/>
          <w:sz w:val="22"/>
          <w:szCs w:val="22"/>
        </w:rPr>
      </w:pPr>
    </w:p>
    <w:p w14:paraId="1D933673" w14:textId="77777777" w:rsidR="001B7003"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1B7003">
        <w:rPr>
          <w:rFonts w:cs="Arial"/>
          <w:sz w:val="22"/>
          <w:u w:val="single"/>
          <w:lang w:val="es-ES_tradnl"/>
        </w:rPr>
        <w:t>186</w:t>
      </w:r>
      <w:r w:rsidRPr="0039311E">
        <w:rPr>
          <w:rFonts w:cs="Arial"/>
          <w:sz w:val="22"/>
          <w:u w:val="single"/>
          <w:lang w:val="es-ES_tradnl"/>
        </w:rPr>
        <w:t>:</w:t>
      </w:r>
      <w:r w:rsidR="001B7003">
        <w:rPr>
          <w:rFonts w:cs="Arial"/>
          <w:sz w:val="22"/>
          <w:u w:val="single"/>
          <w:lang w:val="es-ES_tradnl"/>
        </w:rPr>
        <w:t>51</w:t>
      </w:r>
      <w:r>
        <w:rPr>
          <w:rFonts w:cs="Arial"/>
          <w:sz w:val="22"/>
          <w:lang w:val="es-ES_tradnl"/>
        </w:rPr>
        <w:t xml:space="preserve"> </w:t>
      </w:r>
      <w:r w:rsidR="001B7003">
        <w:rPr>
          <w:rFonts w:cs="Arial"/>
          <w:sz w:val="22"/>
          <w:lang w:val="es-ES_tradnl"/>
        </w:rPr>
        <w:t xml:space="preserve">La licenciada Camacho Murillo atiende una consulta del Director Carranza González, sobre la situación actual del proyecto de vivienda La Joya y respecto a los </w:t>
      </w:r>
      <w:r w:rsidR="001B7003">
        <w:rPr>
          <w:rFonts w:cs="Arial"/>
          <w:sz w:val="22"/>
          <w:lang w:val="es-ES_tradnl"/>
        </w:rPr>
        <w:lastRenderedPageBreak/>
        <w:t>aparentes cuestionamientos que se han planteado por parte de algunos beneficiarios y el Gobierno Local.</w:t>
      </w:r>
    </w:p>
    <w:p w14:paraId="20D5417F"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303E5B3C" w14:textId="77777777" w:rsidR="009D03FE" w:rsidRDefault="009D03FE" w:rsidP="002D0146">
      <w:pPr>
        <w:spacing w:line="360" w:lineRule="auto"/>
        <w:jc w:val="both"/>
        <w:rPr>
          <w:rFonts w:cs="Arial"/>
          <w:b/>
          <w:bCs/>
          <w:sz w:val="22"/>
          <w:szCs w:val="22"/>
          <w:u w:val="single"/>
          <w:lang w:val="es-ES_tradnl"/>
        </w:rPr>
      </w:pPr>
    </w:p>
    <w:p w14:paraId="633EEC2E" w14:textId="499E353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545759" w:rsidRPr="00545759">
        <w:rPr>
          <w:rFonts w:cs="Arial"/>
          <w:b/>
          <w:bCs/>
          <w:sz w:val="22"/>
          <w:u w:val="single"/>
          <w:lang w:val="es-CR"/>
        </w:rPr>
        <w:t>Consulta sobre la condición del proyecto Vistas del Miravalles</w:t>
      </w:r>
    </w:p>
    <w:p w14:paraId="7FF78350" w14:textId="77777777" w:rsidR="009D03FE" w:rsidRDefault="009D03FE" w:rsidP="009D03FE">
      <w:pPr>
        <w:spacing w:line="360" w:lineRule="auto"/>
        <w:jc w:val="both"/>
        <w:rPr>
          <w:rFonts w:cs="Arial"/>
          <w:sz w:val="22"/>
          <w:szCs w:val="22"/>
        </w:rPr>
      </w:pPr>
    </w:p>
    <w:p w14:paraId="15547C9E" w14:textId="77777777" w:rsidR="001B7003"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1B7003">
        <w:rPr>
          <w:rFonts w:cs="Arial"/>
          <w:sz w:val="22"/>
          <w:u w:val="single"/>
          <w:lang w:val="es-ES_tradnl"/>
        </w:rPr>
        <w:t>198</w:t>
      </w:r>
      <w:r w:rsidRPr="0039311E">
        <w:rPr>
          <w:rFonts w:cs="Arial"/>
          <w:sz w:val="22"/>
          <w:u w:val="single"/>
          <w:lang w:val="es-ES_tradnl"/>
        </w:rPr>
        <w:t>:</w:t>
      </w:r>
      <w:r w:rsidR="001B7003">
        <w:rPr>
          <w:rFonts w:cs="Arial"/>
          <w:sz w:val="22"/>
          <w:u w:val="single"/>
          <w:lang w:val="es-ES_tradnl"/>
        </w:rPr>
        <w:t>19</w:t>
      </w:r>
      <w:r>
        <w:rPr>
          <w:rFonts w:cs="Arial"/>
          <w:sz w:val="22"/>
          <w:lang w:val="es-ES_tradnl"/>
        </w:rPr>
        <w:t xml:space="preserve"> </w:t>
      </w:r>
      <w:r w:rsidR="001B7003">
        <w:rPr>
          <w:rFonts w:cs="Arial"/>
          <w:sz w:val="22"/>
          <w:lang w:val="es-ES_tradnl"/>
        </w:rPr>
        <w:t>A raíz de una inquietud de la Directora Pérez Gutiérrez sobre la situación del proyecto Vistas del Miravalles, el señor Gerente General toma nota de una solicitud de los señores Directores, para que la próxima semana presente a este órgano Colegiado un informe detallado sobre la condición actual de dicho proyecto.</w:t>
      </w:r>
    </w:p>
    <w:p w14:paraId="03A4959B"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5C0C0411" w14:textId="77777777" w:rsidR="004755F8" w:rsidRPr="00AB2826" w:rsidRDefault="004755F8" w:rsidP="002D0146">
      <w:pPr>
        <w:spacing w:line="360" w:lineRule="auto"/>
        <w:jc w:val="both"/>
        <w:rPr>
          <w:rFonts w:cs="Arial"/>
          <w:color w:val="000000"/>
          <w:sz w:val="22"/>
          <w:szCs w:val="22"/>
        </w:rPr>
      </w:pPr>
    </w:p>
    <w:p w14:paraId="5404F92F" w14:textId="3DCA4C1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545759" w:rsidRPr="00545759">
        <w:rPr>
          <w:rFonts w:cs="Arial"/>
          <w:b/>
          <w:bCs/>
          <w:sz w:val="22"/>
          <w:u w:val="single"/>
          <w:lang w:val="es-CR"/>
        </w:rPr>
        <w:t>Solicitudes con respecto a requerimientos de las municipalidades en torno al trámite de bonos en los territorios indígenas</w:t>
      </w:r>
    </w:p>
    <w:p w14:paraId="5DD86753" w14:textId="77777777" w:rsidR="009D03FE" w:rsidRDefault="009D03FE" w:rsidP="009D03FE">
      <w:pPr>
        <w:spacing w:line="360" w:lineRule="auto"/>
        <w:jc w:val="both"/>
        <w:rPr>
          <w:rFonts w:cs="Arial"/>
          <w:sz w:val="22"/>
          <w:szCs w:val="22"/>
        </w:rPr>
      </w:pPr>
    </w:p>
    <w:p w14:paraId="72C282F4" w14:textId="062700B7" w:rsidR="001B7003"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A7302">
        <w:rPr>
          <w:rFonts w:cs="Arial"/>
          <w:sz w:val="22"/>
          <w:u w:val="single"/>
          <w:lang w:val="es-ES_tradnl"/>
        </w:rPr>
        <w:t>202</w:t>
      </w:r>
      <w:r w:rsidRPr="0039311E">
        <w:rPr>
          <w:rFonts w:cs="Arial"/>
          <w:sz w:val="22"/>
          <w:u w:val="single"/>
          <w:lang w:val="es-ES_tradnl"/>
        </w:rPr>
        <w:t>:</w:t>
      </w:r>
      <w:r w:rsidR="006A7302">
        <w:rPr>
          <w:rFonts w:cs="Arial"/>
          <w:sz w:val="22"/>
          <w:u w:val="single"/>
          <w:lang w:val="es-ES_tradnl"/>
        </w:rPr>
        <w:t>00</w:t>
      </w:r>
      <w:r>
        <w:rPr>
          <w:rFonts w:cs="Arial"/>
          <w:sz w:val="22"/>
          <w:lang w:val="es-ES_tradnl"/>
        </w:rPr>
        <w:t xml:space="preserve"> </w:t>
      </w:r>
      <w:r w:rsidR="001B7003">
        <w:rPr>
          <w:rFonts w:cs="Arial"/>
          <w:sz w:val="22"/>
          <w:lang w:val="es-ES_tradnl"/>
        </w:rPr>
        <w:t xml:space="preserve">Tanto el señor Gerente General como la licenciada Camacho Murillo, avalan y toman nota de una solicitud de la Directora Chavarría Núñez, </w:t>
      </w:r>
      <w:r w:rsidR="006A7302">
        <w:rPr>
          <w:rFonts w:cs="Arial"/>
          <w:sz w:val="22"/>
          <w:lang w:val="es-ES_tradnl"/>
        </w:rPr>
        <w:t xml:space="preserve">secundada luego por otros señores Directores, </w:t>
      </w:r>
      <w:r w:rsidR="001B7003">
        <w:rPr>
          <w:rFonts w:cs="Arial"/>
          <w:sz w:val="22"/>
          <w:lang w:val="es-ES_tradnl"/>
        </w:rPr>
        <w:t>para remitir</w:t>
      </w:r>
      <w:r w:rsidR="006A7302">
        <w:rPr>
          <w:rFonts w:cs="Arial"/>
          <w:sz w:val="22"/>
          <w:lang w:val="es-ES_tradnl"/>
        </w:rPr>
        <w:t>les</w:t>
      </w:r>
      <w:r w:rsidR="001B7003">
        <w:rPr>
          <w:rFonts w:cs="Arial"/>
          <w:sz w:val="22"/>
          <w:lang w:val="es-ES_tradnl"/>
        </w:rPr>
        <w:t xml:space="preserve"> un recordatorio a las municipalidades del país</w:t>
      </w:r>
      <w:r w:rsidR="006A7302">
        <w:rPr>
          <w:rFonts w:cs="Arial"/>
          <w:sz w:val="22"/>
          <w:lang w:val="es-ES_tradnl"/>
        </w:rPr>
        <w:t xml:space="preserve"> que posean territorios indígenas</w:t>
      </w:r>
      <w:r w:rsidR="001B7003">
        <w:rPr>
          <w:rFonts w:cs="Arial"/>
          <w:sz w:val="22"/>
          <w:lang w:val="es-ES_tradnl"/>
        </w:rPr>
        <w:t xml:space="preserve">, </w:t>
      </w:r>
      <w:r w:rsidR="006A7302">
        <w:rPr>
          <w:rFonts w:cs="Arial"/>
          <w:sz w:val="22"/>
          <w:lang w:val="es-ES_tradnl"/>
        </w:rPr>
        <w:t>haciéndoles ver las normas del programa de vivienda indígena y, particularmente, indicándoles que el plano catastrado no es un requisito para este tipo de familias.  Acto seguido, se retira de la sesión la licenciada Camacho Murillo.</w:t>
      </w:r>
    </w:p>
    <w:p w14:paraId="14CB9CA7"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62456B63" w14:textId="77777777" w:rsidR="00277DD3" w:rsidRPr="00AB2826" w:rsidRDefault="00277DD3" w:rsidP="00277DD3">
      <w:pPr>
        <w:spacing w:line="360" w:lineRule="auto"/>
        <w:jc w:val="both"/>
        <w:rPr>
          <w:rFonts w:cs="Arial"/>
          <w:sz w:val="22"/>
          <w:szCs w:val="22"/>
        </w:rPr>
      </w:pPr>
    </w:p>
    <w:p w14:paraId="1C35A210" w14:textId="37C403A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545759" w:rsidRPr="00545759">
        <w:rPr>
          <w:rFonts w:cs="Arial"/>
          <w:b/>
          <w:bCs/>
          <w:sz w:val="22"/>
          <w:u w:val="single"/>
          <w:lang w:val="es-CR"/>
        </w:rPr>
        <w:t>Consultas sobre la incorporación de recursos de períodos anteriores para proyectos específicos y la presentación de información sobre la atención de recomendaciones de auditorías</w:t>
      </w:r>
    </w:p>
    <w:p w14:paraId="50970545" w14:textId="77777777" w:rsidR="009D03FE" w:rsidRDefault="009D03FE" w:rsidP="009D03FE">
      <w:pPr>
        <w:spacing w:line="360" w:lineRule="auto"/>
        <w:jc w:val="both"/>
        <w:rPr>
          <w:rFonts w:cs="Arial"/>
          <w:sz w:val="22"/>
          <w:szCs w:val="22"/>
        </w:rPr>
      </w:pPr>
    </w:p>
    <w:p w14:paraId="4CB21084" w14:textId="37D6E1BE" w:rsidR="009D03FE" w:rsidRDefault="009D03FE" w:rsidP="009D03FE">
      <w:pPr>
        <w:spacing w:line="360" w:lineRule="auto"/>
        <w:jc w:val="both"/>
        <w:rPr>
          <w:rFonts w:cs="Arial"/>
          <w:bCs/>
          <w:sz w:val="22"/>
          <w:lang w:val="es-ES_tradnl"/>
        </w:rPr>
      </w:pPr>
      <w:r w:rsidRPr="0039311E">
        <w:rPr>
          <w:rFonts w:cs="Arial"/>
          <w:sz w:val="22"/>
          <w:u w:val="single"/>
          <w:lang w:val="es-ES_tradnl"/>
        </w:rPr>
        <w:t xml:space="preserve">Minuto </w:t>
      </w:r>
      <w:proofErr w:type="spellStart"/>
      <w:r>
        <w:rPr>
          <w:rFonts w:cs="Arial"/>
          <w:sz w:val="22"/>
          <w:u w:val="single"/>
          <w:lang w:val="es-ES_tradnl"/>
        </w:rPr>
        <w:t>xxx</w:t>
      </w:r>
      <w:r w:rsidRPr="0039311E">
        <w:rPr>
          <w:rFonts w:cs="Arial"/>
          <w:sz w:val="22"/>
          <w:u w:val="single"/>
          <w:lang w:val="es-ES_tradnl"/>
        </w:rPr>
        <w:t>:</w:t>
      </w:r>
      <w:r>
        <w:rPr>
          <w:rFonts w:cs="Arial"/>
          <w:sz w:val="22"/>
          <w:u w:val="single"/>
          <w:lang w:val="es-ES_tradnl"/>
        </w:rPr>
        <w:t>xx</w:t>
      </w:r>
      <w:proofErr w:type="spellEnd"/>
      <w:r>
        <w:rPr>
          <w:rFonts w:cs="Arial"/>
          <w:sz w:val="22"/>
          <w:lang w:val="es-ES_tradnl"/>
        </w:rPr>
        <w:t xml:space="preserve"> </w:t>
      </w:r>
      <w:r w:rsidR="006A7302">
        <w:rPr>
          <w:rFonts w:cs="Arial"/>
          <w:sz w:val="22"/>
          <w:lang w:val="es-ES_tradnl"/>
        </w:rPr>
        <w:t xml:space="preserve">El señor Subgerente Financiero atiende una inquietud de la Directora </w:t>
      </w:r>
      <w:r w:rsidR="006A7302" w:rsidRPr="006A7302">
        <w:rPr>
          <w:rFonts w:cs="Arial"/>
          <w:bCs/>
          <w:sz w:val="22"/>
          <w:lang w:val="es-ES_tradnl"/>
        </w:rPr>
        <w:t>Ulibarri Pernús</w:t>
      </w:r>
      <w:r w:rsidR="006A7302">
        <w:rPr>
          <w:rFonts w:cs="Arial"/>
          <w:bCs/>
          <w:sz w:val="22"/>
          <w:lang w:val="es-ES_tradnl"/>
        </w:rPr>
        <w:t>, con respecto al trámite que se le estará dando, según lo resuelto por la DESAF, a los recursos de períodos anteriores para proyectos específicos.</w:t>
      </w:r>
    </w:p>
    <w:p w14:paraId="499EF6FC" w14:textId="72760DE4" w:rsidR="006A7302" w:rsidRDefault="006A7302" w:rsidP="009D03FE">
      <w:pPr>
        <w:spacing w:line="360" w:lineRule="auto"/>
        <w:jc w:val="both"/>
        <w:rPr>
          <w:rFonts w:cs="Arial"/>
          <w:bCs/>
          <w:sz w:val="22"/>
          <w:lang w:val="es-ES_tradnl"/>
        </w:rPr>
      </w:pPr>
    </w:p>
    <w:p w14:paraId="22A7CB0D" w14:textId="1446F07A" w:rsidR="00AA7714" w:rsidRDefault="006A7302" w:rsidP="009D03FE">
      <w:pPr>
        <w:spacing w:line="360" w:lineRule="auto"/>
        <w:jc w:val="both"/>
        <w:rPr>
          <w:rFonts w:cs="Arial"/>
          <w:bCs/>
          <w:sz w:val="22"/>
          <w:lang w:val="es-ES_tradnl"/>
        </w:rPr>
      </w:pPr>
      <w:r>
        <w:rPr>
          <w:rFonts w:cs="Arial"/>
          <w:bCs/>
          <w:sz w:val="22"/>
          <w:lang w:val="es-ES_tradnl"/>
        </w:rPr>
        <w:t xml:space="preserve">Además, el señor Gerente General explica las acciones que se están ejecutando </w:t>
      </w:r>
      <w:r w:rsidR="00AA7714">
        <w:rPr>
          <w:rFonts w:cs="Arial"/>
          <w:bCs/>
          <w:sz w:val="22"/>
          <w:lang w:val="es-ES_tradnl"/>
        </w:rPr>
        <w:t xml:space="preserve">por la </w:t>
      </w:r>
      <w:r w:rsidR="00AA7714" w:rsidRPr="00AA7714">
        <w:rPr>
          <w:rFonts w:cs="Arial"/>
          <w:bCs/>
          <w:sz w:val="22"/>
          <w:lang w:val="es-ES_tradnl"/>
        </w:rPr>
        <w:t>Gerencia General</w:t>
      </w:r>
      <w:r w:rsidR="00AA7714">
        <w:rPr>
          <w:rFonts w:cs="Arial"/>
          <w:bCs/>
          <w:sz w:val="22"/>
          <w:lang w:val="es-ES_tradnl"/>
        </w:rPr>
        <w:t xml:space="preserve">, para presentar próximamente a esta </w:t>
      </w:r>
      <w:r w:rsidR="00AA7714" w:rsidRPr="00AA7714">
        <w:rPr>
          <w:rFonts w:cs="Arial"/>
          <w:bCs/>
          <w:sz w:val="22"/>
          <w:lang w:val="es-ES_tradnl"/>
        </w:rPr>
        <w:t>Junta Directiva</w:t>
      </w:r>
      <w:r w:rsidR="00AA7714">
        <w:rPr>
          <w:rFonts w:cs="Arial"/>
          <w:bCs/>
          <w:sz w:val="22"/>
          <w:lang w:val="es-ES_tradnl"/>
        </w:rPr>
        <w:t>, información sobre la atención de los acuerdos y las recomendaciones de auditorías pendientes de atender.</w:t>
      </w:r>
    </w:p>
    <w:p w14:paraId="5F5DF5B8" w14:textId="77777777" w:rsidR="00277DD3" w:rsidRDefault="009D03FE" w:rsidP="009D03FE">
      <w:pPr>
        <w:spacing w:line="360" w:lineRule="auto"/>
        <w:jc w:val="both"/>
        <w:rPr>
          <w:rFonts w:cs="Arial"/>
          <w:sz w:val="22"/>
          <w:szCs w:val="22"/>
        </w:rPr>
      </w:pPr>
      <w:r w:rsidRPr="00D14EAF">
        <w:rPr>
          <w:rFonts w:cs="Arial"/>
          <w:b/>
          <w:sz w:val="22"/>
        </w:rPr>
        <w:lastRenderedPageBreak/>
        <w:t>************</w:t>
      </w:r>
    </w:p>
    <w:p w14:paraId="32A87926" w14:textId="52D40BE7" w:rsidR="00277DD3" w:rsidRDefault="00277DD3" w:rsidP="00277DD3">
      <w:pPr>
        <w:spacing w:line="360" w:lineRule="auto"/>
        <w:jc w:val="both"/>
        <w:rPr>
          <w:rFonts w:cs="Arial"/>
          <w:sz w:val="22"/>
          <w:szCs w:val="22"/>
        </w:rPr>
      </w:pPr>
    </w:p>
    <w:p w14:paraId="2B11728B" w14:textId="77777777" w:rsidR="00920992" w:rsidRPr="00AD4F06" w:rsidRDefault="00920992" w:rsidP="00920992">
      <w:pPr>
        <w:spacing w:line="360" w:lineRule="auto"/>
        <w:jc w:val="both"/>
        <w:outlineLvl w:val="0"/>
        <w:rPr>
          <w:rFonts w:cs="Arial"/>
          <w:sz w:val="22"/>
          <w:szCs w:val="22"/>
          <w:lang w:val="es-ES_tradnl"/>
        </w:rPr>
      </w:pPr>
      <w:r w:rsidRPr="00AA7714">
        <w:rPr>
          <w:rFonts w:cs="Arial"/>
          <w:b/>
          <w:sz w:val="22"/>
          <w:szCs w:val="22"/>
          <w:lang w:val="es-ES_tradnl"/>
        </w:rPr>
        <w:t xml:space="preserve">20° </w:t>
      </w:r>
      <w:r w:rsidRPr="00AA7714">
        <w:rPr>
          <w:rFonts w:cs="Arial"/>
          <w:b/>
          <w:bCs/>
          <w:sz w:val="22"/>
          <w:u w:val="single"/>
        </w:rPr>
        <w:t>Oficio</w:t>
      </w:r>
      <w:r w:rsidRPr="00545759">
        <w:rPr>
          <w:rFonts w:cs="Arial"/>
          <w:b/>
          <w:bCs/>
          <w:sz w:val="22"/>
          <w:u w:val="single"/>
        </w:rPr>
        <w:t xml:space="preserve"> de la Asociación de Desarrollo del territorio indígena Comte Burica, solicitando </w:t>
      </w:r>
      <w:r w:rsidRPr="00545759">
        <w:rPr>
          <w:rFonts w:cs="Arial"/>
          <w:b/>
          <w:bCs/>
          <w:sz w:val="22"/>
          <w:u w:val="single"/>
          <w:lang w:val="es-CR"/>
        </w:rPr>
        <w:t>colaboración para resolver casos de bono que se encuentran pendientes de aprobación</w:t>
      </w:r>
    </w:p>
    <w:p w14:paraId="57641A0F" w14:textId="77777777" w:rsidR="00920992" w:rsidRDefault="00920992" w:rsidP="00920992">
      <w:pPr>
        <w:spacing w:line="360" w:lineRule="auto"/>
        <w:jc w:val="both"/>
        <w:rPr>
          <w:rFonts w:cs="Arial"/>
          <w:sz w:val="22"/>
          <w:szCs w:val="22"/>
        </w:rPr>
      </w:pPr>
    </w:p>
    <w:p w14:paraId="36489794" w14:textId="192048E1" w:rsidR="00920992" w:rsidRDefault="00920992" w:rsidP="00920992">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231</w:t>
      </w:r>
      <w:r w:rsidRPr="0039311E">
        <w:rPr>
          <w:rFonts w:cs="Arial"/>
          <w:sz w:val="22"/>
          <w:u w:val="single"/>
          <w:lang w:val="es-ES_tradnl"/>
        </w:rPr>
        <w:t>:</w:t>
      </w:r>
      <w:r>
        <w:rPr>
          <w:rFonts w:cs="Arial"/>
          <w:sz w:val="22"/>
          <w:u w:val="single"/>
          <w:lang w:val="es-ES_tradnl"/>
        </w:rPr>
        <w:t>16</w:t>
      </w:r>
      <w:r>
        <w:rPr>
          <w:rFonts w:cs="Arial"/>
          <w:sz w:val="22"/>
          <w:lang w:val="es-ES_tradnl"/>
        </w:rPr>
        <w:t xml:space="preserve"> Se conoce oficio del 26 de marzo de 2021, mediante el cual, la </w:t>
      </w:r>
      <w:r w:rsidR="0003007E">
        <w:rPr>
          <w:rFonts w:cs="Arial"/>
          <w:sz w:val="22"/>
          <w:lang w:val="es-ES_tradnl"/>
        </w:rPr>
        <w:t xml:space="preserve">señora </w:t>
      </w:r>
      <w:proofErr w:type="spellStart"/>
      <w:r>
        <w:rPr>
          <w:rFonts w:cs="Arial"/>
          <w:sz w:val="22"/>
          <w:lang w:val="es-ES_tradnl"/>
        </w:rPr>
        <w:t>Evila</w:t>
      </w:r>
      <w:proofErr w:type="spellEnd"/>
      <w:r>
        <w:rPr>
          <w:rFonts w:cs="Arial"/>
          <w:sz w:val="22"/>
          <w:lang w:val="es-ES_tradnl"/>
        </w:rPr>
        <w:t xml:space="preserve"> Rodríguez Contreras, Vicepresident</w:t>
      </w:r>
      <w:r w:rsidR="0003007E">
        <w:rPr>
          <w:rFonts w:cs="Arial"/>
          <w:sz w:val="22"/>
          <w:lang w:val="es-ES_tradnl"/>
        </w:rPr>
        <w:t>a</w:t>
      </w:r>
      <w:r>
        <w:rPr>
          <w:rFonts w:cs="Arial"/>
          <w:sz w:val="22"/>
          <w:lang w:val="es-ES_tradnl"/>
        </w:rPr>
        <w:t xml:space="preserve"> de la Asociación de Desarrollo Integral de</w:t>
      </w:r>
      <w:r w:rsidR="0003007E">
        <w:rPr>
          <w:rFonts w:cs="Arial"/>
          <w:sz w:val="22"/>
          <w:lang w:val="es-ES_tradnl"/>
        </w:rPr>
        <w:t>l territorio indígena</w:t>
      </w:r>
      <w:r>
        <w:rPr>
          <w:rFonts w:cs="Arial"/>
          <w:sz w:val="22"/>
          <w:lang w:val="es-ES_tradnl"/>
        </w:rPr>
        <w:t xml:space="preserve"> Comte Burica, </w:t>
      </w:r>
      <w:r>
        <w:rPr>
          <w:sz w:val="22"/>
          <w:szCs w:val="22"/>
        </w:rPr>
        <w:t xml:space="preserve">solicita </w:t>
      </w:r>
      <w:r w:rsidR="0003007E">
        <w:rPr>
          <w:sz w:val="22"/>
          <w:szCs w:val="22"/>
        </w:rPr>
        <w:t xml:space="preserve">la </w:t>
      </w:r>
      <w:r>
        <w:rPr>
          <w:sz w:val="22"/>
          <w:szCs w:val="22"/>
        </w:rPr>
        <w:t xml:space="preserve">colaboración </w:t>
      </w:r>
      <w:r w:rsidR="0003007E">
        <w:rPr>
          <w:sz w:val="22"/>
          <w:szCs w:val="22"/>
        </w:rPr>
        <w:t xml:space="preserve">de este Banco </w:t>
      </w:r>
      <w:r>
        <w:rPr>
          <w:sz w:val="22"/>
          <w:szCs w:val="22"/>
        </w:rPr>
        <w:t xml:space="preserve">para resolver los casos de bono que </w:t>
      </w:r>
      <w:r w:rsidR="0003007E">
        <w:rPr>
          <w:sz w:val="22"/>
          <w:szCs w:val="22"/>
        </w:rPr>
        <w:t xml:space="preserve">varias familias de esa comunidad </w:t>
      </w:r>
      <w:r>
        <w:rPr>
          <w:sz w:val="22"/>
          <w:szCs w:val="22"/>
        </w:rPr>
        <w:t>están tramitando con la constructora Davivienda y que se encuentran pendientes de aprobación.</w:t>
      </w:r>
    </w:p>
    <w:p w14:paraId="19EBD259" w14:textId="77777777" w:rsidR="00920992" w:rsidRPr="00BF3C86" w:rsidRDefault="00920992" w:rsidP="00920992">
      <w:pPr>
        <w:spacing w:line="360" w:lineRule="auto"/>
        <w:jc w:val="both"/>
        <w:rPr>
          <w:rFonts w:cs="Arial"/>
          <w:sz w:val="22"/>
          <w:szCs w:val="22"/>
          <w:lang w:val="es-ES_tradnl"/>
        </w:rPr>
      </w:pPr>
    </w:p>
    <w:p w14:paraId="06F1620C" w14:textId="77777777" w:rsidR="00920992" w:rsidRPr="0077281D" w:rsidRDefault="00920992" w:rsidP="00920992">
      <w:pPr>
        <w:spacing w:line="360" w:lineRule="auto"/>
        <w:jc w:val="both"/>
        <w:rPr>
          <w:rFonts w:cs="Arial"/>
          <w:sz w:val="22"/>
          <w:szCs w:val="22"/>
        </w:rPr>
      </w:pPr>
      <w:r>
        <w:rPr>
          <w:rFonts w:cs="Arial"/>
          <w:sz w:val="22"/>
          <w:szCs w:val="22"/>
        </w:rPr>
        <w:t xml:space="preserve">Sobre el particular, la </w:t>
      </w:r>
      <w:r w:rsidRPr="0077281D">
        <w:rPr>
          <w:rFonts w:cs="Arial"/>
          <w:sz w:val="22"/>
          <w:szCs w:val="22"/>
          <w:lang w:val="es-ES_tradnl"/>
        </w:rPr>
        <w:t>Junta Directiva</w:t>
      </w:r>
      <w:r>
        <w:rPr>
          <w:rFonts w:cs="Arial"/>
          <w:sz w:val="22"/>
          <w:szCs w:val="22"/>
          <w:lang w:val="es-ES_tradnl"/>
        </w:rPr>
        <w:t xml:space="preserve"> toma el </w:t>
      </w:r>
      <w:r w:rsidRPr="0077281D">
        <w:rPr>
          <w:rFonts w:cs="Arial"/>
          <w:b/>
          <w:bCs/>
          <w:sz w:val="22"/>
          <w:szCs w:val="22"/>
          <w:lang w:val="es-ES_tradnl"/>
        </w:rPr>
        <w:t xml:space="preserve">Acuerdo N° </w:t>
      </w:r>
      <w:r>
        <w:rPr>
          <w:rFonts w:cs="Arial"/>
          <w:b/>
          <w:bCs/>
          <w:sz w:val="22"/>
          <w:szCs w:val="22"/>
          <w:lang w:val="es-ES_tradnl"/>
        </w:rPr>
        <w:t>15</w:t>
      </w:r>
      <w:r>
        <w:rPr>
          <w:rFonts w:cs="Arial"/>
          <w:sz w:val="22"/>
          <w:szCs w:val="22"/>
          <w:lang w:val="es-ES_tradnl"/>
        </w:rPr>
        <w:t xml:space="preserve"> que se anexa a esta minuta.</w:t>
      </w:r>
    </w:p>
    <w:p w14:paraId="754B254C" w14:textId="77777777" w:rsidR="00920992" w:rsidRDefault="00920992" w:rsidP="00920992">
      <w:pPr>
        <w:spacing w:line="360" w:lineRule="auto"/>
        <w:jc w:val="both"/>
        <w:rPr>
          <w:rFonts w:cs="Arial"/>
          <w:sz w:val="22"/>
          <w:szCs w:val="22"/>
        </w:rPr>
      </w:pPr>
      <w:r w:rsidRPr="00D14EAF">
        <w:rPr>
          <w:rFonts w:cs="Arial"/>
          <w:b/>
          <w:sz w:val="22"/>
        </w:rPr>
        <w:t>************</w:t>
      </w:r>
    </w:p>
    <w:p w14:paraId="5EE2C4A0" w14:textId="77777777" w:rsidR="00920992" w:rsidRDefault="00920992" w:rsidP="00920992">
      <w:pPr>
        <w:spacing w:line="360" w:lineRule="auto"/>
        <w:jc w:val="both"/>
        <w:rPr>
          <w:rFonts w:cs="Arial"/>
          <w:sz w:val="22"/>
          <w:szCs w:val="22"/>
        </w:rPr>
      </w:pPr>
    </w:p>
    <w:p w14:paraId="3C9E1D3F" w14:textId="77777777" w:rsidR="00920992" w:rsidRPr="00AD4F06" w:rsidRDefault="00920992" w:rsidP="00920992">
      <w:pPr>
        <w:spacing w:line="360" w:lineRule="auto"/>
        <w:jc w:val="both"/>
        <w:outlineLvl w:val="0"/>
        <w:rPr>
          <w:rFonts w:cs="Arial"/>
          <w:sz w:val="22"/>
          <w:szCs w:val="22"/>
          <w:lang w:val="es-ES_tradnl"/>
        </w:rPr>
      </w:pPr>
      <w:r>
        <w:rPr>
          <w:rFonts w:cs="Arial"/>
          <w:b/>
          <w:sz w:val="22"/>
          <w:szCs w:val="22"/>
          <w:lang w:val="es-ES_tradnl"/>
        </w:rPr>
        <w:t xml:space="preserve">21° </w:t>
      </w:r>
      <w:r w:rsidRPr="00545759">
        <w:rPr>
          <w:rFonts w:cs="Arial"/>
          <w:b/>
          <w:bCs/>
          <w:sz w:val="22"/>
          <w:u w:val="single"/>
        </w:rPr>
        <w:t xml:space="preserve">Oficio de la Asociación de Desarrollo del territorio indígena Boruca, solicitando </w:t>
      </w:r>
      <w:r w:rsidRPr="00545759">
        <w:rPr>
          <w:rFonts w:cs="Arial"/>
          <w:b/>
          <w:bCs/>
          <w:sz w:val="22"/>
          <w:u w:val="single"/>
          <w:lang w:val="es-CR"/>
        </w:rPr>
        <w:t>colaboración para resolver casos de bono que se encuentran pendientes de aprobación</w:t>
      </w:r>
    </w:p>
    <w:p w14:paraId="18D4BBAD" w14:textId="77777777" w:rsidR="00920992" w:rsidRDefault="00920992" w:rsidP="00920992">
      <w:pPr>
        <w:spacing w:line="360" w:lineRule="auto"/>
        <w:jc w:val="both"/>
        <w:rPr>
          <w:rFonts w:cs="Arial"/>
          <w:sz w:val="22"/>
          <w:szCs w:val="22"/>
        </w:rPr>
      </w:pPr>
    </w:p>
    <w:p w14:paraId="3430A1C2" w14:textId="1973A8FF" w:rsidR="00920992" w:rsidRDefault="00920992" w:rsidP="00920992">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232</w:t>
      </w:r>
      <w:r w:rsidRPr="0039311E">
        <w:rPr>
          <w:rFonts w:cs="Arial"/>
          <w:sz w:val="22"/>
          <w:u w:val="single"/>
          <w:lang w:val="es-ES_tradnl"/>
        </w:rPr>
        <w:t>:</w:t>
      </w:r>
      <w:r>
        <w:rPr>
          <w:rFonts w:cs="Arial"/>
          <w:sz w:val="22"/>
          <w:u w:val="single"/>
          <w:lang w:val="es-ES_tradnl"/>
        </w:rPr>
        <w:t>07</w:t>
      </w:r>
      <w:r>
        <w:rPr>
          <w:rFonts w:cs="Arial"/>
          <w:sz w:val="22"/>
          <w:lang w:val="es-ES_tradnl"/>
        </w:rPr>
        <w:t xml:space="preserve"> Se conoce oficio del 24 de marzo de 2021, mediante el cual, </w:t>
      </w:r>
      <w:r w:rsidR="0003007E">
        <w:rPr>
          <w:rFonts w:cs="Arial"/>
          <w:sz w:val="22"/>
          <w:lang w:val="es-ES_tradnl"/>
        </w:rPr>
        <w:t xml:space="preserve">el señor Aurelio Mora Lázaro, Presidente de la </w:t>
      </w:r>
      <w:r>
        <w:rPr>
          <w:rFonts w:cs="Arial"/>
          <w:sz w:val="22"/>
          <w:lang w:val="es-ES_tradnl"/>
        </w:rPr>
        <w:t xml:space="preserve">Asociación de Desarrollo Integral </w:t>
      </w:r>
      <w:r w:rsidR="0003007E">
        <w:rPr>
          <w:rFonts w:cs="Arial"/>
          <w:sz w:val="22"/>
          <w:lang w:val="es-ES_tradnl"/>
        </w:rPr>
        <w:t>del territorio i</w:t>
      </w:r>
      <w:r>
        <w:rPr>
          <w:rFonts w:cs="Arial"/>
          <w:sz w:val="22"/>
          <w:lang w:val="es-ES_tradnl"/>
        </w:rPr>
        <w:t xml:space="preserve">ndígena Boruca, </w:t>
      </w:r>
      <w:r>
        <w:rPr>
          <w:sz w:val="22"/>
          <w:szCs w:val="22"/>
        </w:rPr>
        <w:t xml:space="preserve">solicita colaboración para resolver los casos de bono </w:t>
      </w:r>
      <w:r w:rsidR="0003007E">
        <w:rPr>
          <w:sz w:val="22"/>
          <w:szCs w:val="22"/>
        </w:rPr>
        <w:t>que varias familias de esa comunidad están tramitando con la constructora Davivienda y que se encuentran pendientes de aprobación</w:t>
      </w:r>
      <w:r>
        <w:rPr>
          <w:sz w:val="22"/>
          <w:szCs w:val="22"/>
        </w:rPr>
        <w:t>.</w:t>
      </w:r>
    </w:p>
    <w:p w14:paraId="48BA5503" w14:textId="77777777" w:rsidR="00920992" w:rsidRDefault="00920992" w:rsidP="00920992">
      <w:pPr>
        <w:spacing w:line="360" w:lineRule="auto"/>
        <w:jc w:val="both"/>
        <w:rPr>
          <w:rFonts w:cs="Arial"/>
          <w:sz w:val="22"/>
          <w:szCs w:val="22"/>
        </w:rPr>
      </w:pPr>
    </w:p>
    <w:p w14:paraId="2F5C1D25" w14:textId="77777777" w:rsidR="00920992" w:rsidRPr="0077281D" w:rsidRDefault="00920992" w:rsidP="00920992">
      <w:pPr>
        <w:spacing w:line="360" w:lineRule="auto"/>
        <w:jc w:val="both"/>
        <w:rPr>
          <w:rFonts w:cs="Arial"/>
          <w:sz w:val="22"/>
          <w:szCs w:val="22"/>
        </w:rPr>
      </w:pPr>
      <w:r>
        <w:rPr>
          <w:rFonts w:cs="Arial"/>
          <w:sz w:val="22"/>
          <w:szCs w:val="22"/>
        </w:rPr>
        <w:t xml:space="preserve">Al respecto, la </w:t>
      </w:r>
      <w:r w:rsidRPr="0077281D">
        <w:rPr>
          <w:rFonts w:cs="Arial"/>
          <w:sz w:val="22"/>
          <w:szCs w:val="22"/>
          <w:lang w:val="es-ES_tradnl"/>
        </w:rPr>
        <w:t>Junta Directiva</w:t>
      </w:r>
      <w:r>
        <w:rPr>
          <w:rFonts w:cs="Arial"/>
          <w:sz w:val="22"/>
          <w:szCs w:val="22"/>
          <w:lang w:val="es-ES_tradnl"/>
        </w:rPr>
        <w:t xml:space="preserve"> toma el </w:t>
      </w:r>
      <w:r w:rsidRPr="0077281D">
        <w:rPr>
          <w:rFonts w:cs="Arial"/>
          <w:b/>
          <w:bCs/>
          <w:sz w:val="22"/>
          <w:szCs w:val="22"/>
          <w:lang w:val="es-ES_tradnl"/>
        </w:rPr>
        <w:t xml:space="preserve">Acuerdo N° </w:t>
      </w:r>
      <w:r>
        <w:rPr>
          <w:rFonts w:cs="Arial"/>
          <w:b/>
          <w:bCs/>
          <w:sz w:val="22"/>
          <w:szCs w:val="22"/>
          <w:lang w:val="es-ES_tradnl"/>
        </w:rPr>
        <w:t>16</w:t>
      </w:r>
      <w:r>
        <w:rPr>
          <w:rFonts w:cs="Arial"/>
          <w:sz w:val="22"/>
          <w:szCs w:val="22"/>
          <w:lang w:val="es-ES_tradnl"/>
        </w:rPr>
        <w:t xml:space="preserve"> que se anexa a esta minuta.</w:t>
      </w:r>
    </w:p>
    <w:p w14:paraId="7BD6F219" w14:textId="77777777" w:rsidR="00920992" w:rsidRDefault="00920992" w:rsidP="00920992">
      <w:pPr>
        <w:spacing w:line="360" w:lineRule="auto"/>
        <w:jc w:val="both"/>
        <w:rPr>
          <w:rFonts w:cs="Arial"/>
          <w:sz w:val="22"/>
          <w:szCs w:val="22"/>
        </w:rPr>
      </w:pPr>
      <w:r w:rsidRPr="00D14EAF">
        <w:rPr>
          <w:rFonts w:cs="Arial"/>
          <w:b/>
          <w:sz w:val="22"/>
        </w:rPr>
        <w:t>************</w:t>
      </w:r>
    </w:p>
    <w:p w14:paraId="0012AB3D" w14:textId="77777777" w:rsidR="00920992" w:rsidRDefault="00920992" w:rsidP="00920992">
      <w:pPr>
        <w:spacing w:line="360" w:lineRule="auto"/>
        <w:jc w:val="both"/>
        <w:rPr>
          <w:rFonts w:cs="Arial"/>
          <w:sz w:val="22"/>
          <w:szCs w:val="22"/>
        </w:rPr>
      </w:pPr>
    </w:p>
    <w:p w14:paraId="673FE3E7" w14:textId="77777777" w:rsidR="00920992" w:rsidRPr="00AD4F06" w:rsidRDefault="00920992" w:rsidP="00920992">
      <w:pPr>
        <w:spacing w:line="360" w:lineRule="auto"/>
        <w:jc w:val="both"/>
        <w:outlineLvl w:val="0"/>
        <w:rPr>
          <w:rFonts w:cs="Arial"/>
          <w:sz w:val="22"/>
          <w:szCs w:val="22"/>
          <w:lang w:val="es-ES_tradnl"/>
        </w:rPr>
      </w:pPr>
      <w:r>
        <w:rPr>
          <w:rFonts w:cs="Arial"/>
          <w:b/>
          <w:sz w:val="22"/>
          <w:szCs w:val="22"/>
          <w:lang w:val="es-ES_tradnl"/>
        </w:rPr>
        <w:t xml:space="preserve">22° </w:t>
      </w:r>
      <w:r w:rsidRPr="00545759">
        <w:rPr>
          <w:b/>
          <w:bCs/>
          <w:sz w:val="22"/>
          <w:szCs w:val="22"/>
          <w:u w:val="single"/>
        </w:rPr>
        <w:t>Recurso contra la respuesta dada por la Directora del FOSUVI, sobre los hechos denunciados con respecto al condominio Centauro</w:t>
      </w:r>
    </w:p>
    <w:p w14:paraId="1916FD39" w14:textId="77777777" w:rsidR="00920992" w:rsidRDefault="00920992" w:rsidP="00920992">
      <w:pPr>
        <w:spacing w:line="360" w:lineRule="auto"/>
        <w:jc w:val="both"/>
        <w:rPr>
          <w:rFonts w:cs="Arial"/>
          <w:sz w:val="22"/>
          <w:szCs w:val="22"/>
        </w:rPr>
      </w:pPr>
    </w:p>
    <w:p w14:paraId="21FD2ED4" w14:textId="02DF69BD" w:rsidR="00920992" w:rsidRDefault="00920992" w:rsidP="00920992">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232</w:t>
      </w:r>
      <w:r w:rsidRPr="0039311E">
        <w:rPr>
          <w:rFonts w:cs="Arial"/>
          <w:sz w:val="22"/>
          <w:u w:val="single"/>
          <w:lang w:val="es-ES_tradnl"/>
        </w:rPr>
        <w:t>:</w:t>
      </w:r>
      <w:r>
        <w:rPr>
          <w:rFonts w:cs="Arial"/>
          <w:sz w:val="22"/>
          <w:u w:val="single"/>
          <w:lang w:val="es-ES_tradnl"/>
        </w:rPr>
        <w:t>19</w:t>
      </w:r>
      <w:r>
        <w:rPr>
          <w:rFonts w:cs="Arial"/>
          <w:sz w:val="22"/>
          <w:lang w:val="es-ES_tradnl"/>
        </w:rPr>
        <w:t xml:space="preserve"> Se conoce oficio del 15 de marzo de 2021, mediante el cual, una denunciante </w:t>
      </w:r>
      <w:r>
        <w:rPr>
          <w:sz w:val="22"/>
          <w:szCs w:val="22"/>
        </w:rPr>
        <w:t xml:space="preserve">presenta </w:t>
      </w:r>
      <w:r w:rsidR="007650F7">
        <w:rPr>
          <w:sz w:val="22"/>
          <w:szCs w:val="22"/>
        </w:rPr>
        <w:t xml:space="preserve">reclamo contra </w:t>
      </w:r>
      <w:r>
        <w:rPr>
          <w:sz w:val="22"/>
          <w:szCs w:val="22"/>
        </w:rPr>
        <w:t xml:space="preserve">la respuesta dada por la Directora del FOSUVI, sobre los hechos </w:t>
      </w:r>
      <w:r>
        <w:rPr>
          <w:sz w:val="22"/>
          <w:szCs w:val="22"/>
        </w:rPr>
        <w:lastRenderedPageBreak/>
        <w:t xml:space="preserve">denunciados con respecto a </w:t>
      </w:r>
      <w:r w:rsidR="007650F7">
        <w:rPr>
          <w:sz w:val="22"/>
          <w:szCs w:val="22"/>
        </w:rPr>
        <w:t xml:space="preserve">una serie de </w:t>
      </w:r>
      <w:r>
        <w:rPr>
          <w:sz w:val="22"/>
          <w:szCs w:val="22"/>
        </w:rPr>
        <w:t>irregularidades que, en su criterio, se están dando en el condominio Centauro.</w:t>
      </w:r>
    </w:p>
    <w:p w14:paraId="08FA3A8F" w14:textId="77777777" w:rsidR="00920992" w:rsidRDefault="00920992" w:rsidP="00920992">
      <w:pPr>
        <w:spacing w:line="360" w:lineRule="auto"/>
        <w:jc w:val="both"/>
        <w:rPr>
          <w:rFonts w:cs="Arial"/>
          <w:sz w:val="22"/>
          <w:szCs w:val="22"/>
        </w:rPr>
      </w:pPr>
    </w:p>
    <w:p w14:paraId="02A534A1" w14:textId="77777777" w:rsidR="00920992" w:rsidRPr="0077281D" w:rsidRDefault="00920992" w:rsidP="00920992">
      <w:pPr>
        <w:spacing w:line="360" w:lineRule="auto"/>
        <w:jc w:val="both"/>
        <w:rPr>
          <w:rFonts w:cs="Arial"/>
          <w:sz w:val="22"/>
          <w:szCs w:val="22"/>
        </w:rPr>
      </w:pPr>
      <w:r>
        <w:rPr>
          <w:rFonts w:cs="Arial"/>
          <w:sz w:val="22"/>
          <w:szCs w:val="22"/>
        </w:rPr>
        <w:t xml:space="preserve">Sobre el particular, la </w:t>
      </w:r>
      <w:r w:rsidRPr="0077281D">
        <w:rPr>
          <w:rFonts w:cs="Arial"/>
          <w:sz w:val="22"/>
          <w:szCs w:val="22"/>
          <w:lang w:val="es-ES_tradnl"/>
        </w:rPr>
        <w:t>Junta Directiva</w:t>
      </w:r>
      <w:r>
        <w:rPr>
          <w:rFonts w:cs="Arial"/>
          <w:sz w:val="22"/>
          <w:szCs w:val="22"/>
          <w:lang w:val="es-ES_tradnl"/>
        </w:rPr>
        <w:t xml:space="preserve"> toma el </w:t>
      </w:r>
      <w:r w:rsidRPr="0077281D">
        <w:rPr>
          <w:rFonts w:cs="Arial"/>
          <w:b/>
          <w:bCs/>
          <w:sz w:val="22"/>
          <w:szCs w:val="22"/>
          <w:lang w:val="es-ES_tradnl"/>
        </w:rPr>
        <w:t xml:space="preserve">Acuerdo N° </w:t>
      </w:r>
      <w:r>
        <w:rPr>
          <w:rFonts w:cs="Arial"/>
          <w:b/>
          <w:bCs/>
          <w:sz w:val="22"/>
          <w:szCs w:val="22"/>
          <w:lang w:val="es-ES_tradnl"/>
        </w:rPr>
        <w:t>17</w:t>
      </w:r>
      <w:r>
        <w:rPr>
          <w:rFonts w:cs="Arial"/>
          <w:sz w:val="22"/>
          <w:szCs w:val="22"/>
          <w:lang w:val="es-ES_tradnl"/>
        </w:rPr>
        <w:t xml:space="preserve"> que se anexa a esta minuta.</w:t>
      </w:r>
    </w:p>
    <w:p w14:paraId="16E0AC34" w14:textId="77777777" w:rsidR="00920992" w:rsidRDefault="00920992" w:rsidP="00920992">
      <w:pPr>
        <w:spacing w:line="360" w:lineRule="auto"/>
        <w:jc w:val="both"/>
        <w:rPr>
          <w:rFonts w:cs="Arial"/>
          <w:sz w:val="22"/>
          <w:szCs w:val="22"/>
        </w:rPr>
      </w:pPr>
      <w:r w:rsidRPr="00D14EAF">
        <w:rPr>
          <w:rFonts w:cs="Arial"/>
          <w:b/>
          <w:sz w:val="22"/>
        </w:rPr>
        <w:t>************</w:t>
      </w:r>
    </w:p>
    <w:p w14:paraId="443B04B5" w14:textId="77777777" w:rsidR="00920992" w:rsidRDefault="00920992" w:rsidP="00920992">
      <w:pPr>
        <w:spacing w:line="360" w:lineRule="auto"/>
        <w:jc w:val="both"/>
        <w:rPr>
          <w:rFonts w:cs="Arial"/>
          <w:sz w:val="22"/>
          <w:szCs w:val="22"/>
        </w:rPr>
      </w:pPr>
    </w:p>
    <w:p w14:paraId="27307EFA" w14:textId="77777777" w:rsidR="00920992" w:rsidRPr="00AD4F06" w:rsidRDefault="00920992" w:rsidP="00920992">
      <w:pPr>
        <w:spacing w:line="360" w:lineRule="auto"/>
        <w:jc w:val="both"/>
        <w:outlineLvl w:val="0"/>
        <w:rPr>
          <w:rFonts w:cs="Arial"/>
          <w:sz w:val="22"/>
          <w:szCs w:val="22"/>
          <w:lang w:val="es-ES_tradnl"/>
        </w:rPr>
      </w:pPr>
      <w:r>
        <w:rPr>
          <w:rFonts w:cs="Arial"/>
          <w:b/>
          <w:sz w:val="22"/>
          <w:szCs w:val="22"/>
          <w:lang w:val="es-ES_tradnl"/>
        </w:rPr>
        <w:t xml:space="preserve">23° </w:t>
      </w:r>
      <w:r w:rsidRPr="00545759">
        <w:rPr>
          <w:rFonts w:cs="Arial"/>
          <w:b/>
          <w:bCs/>
          <w:sz w:val="22"/>
          <w:u w:val="single"/>
        </w:rPr>
        <w:t xml:space="preserve">Oficio de la Municipalidad de Turrialba, solicitando </w:t>
      </w:r>
      <w:r w:rsidRPr="00545759">
        <w:rPr>
          <w:b/>
          <w:bCs/>
          <w:sz w:val="22"/>
          <w:szCs w:val="22"/>
          <w:u w:val="single"/>
        </w:rPr>
        <w:t>apoyo para el desarrollo del proyecto de vivienda Loma Grande</w:t>
      </w:r>
    </w:p>
    <w:p w14:paraId="0A8413E4" w14:textId="77777777" w:rsidR="00920992" w:rsidRDefault="00920992" w:rsidP="00920992">
      <w:pPr>
        <w:spacing w:line="360" w:lineRule="auto"/>
        <w:jc w:val="both"/>
        <w:rPr>
          <w:rFonts w:cs="Arial"/>
          <w:sz w:val="22"/>
          <w:szCs w:val="22"/>
        </w:rPr>
      </w:pPr>
    </w:p>
    <w:p w14:paraId="07FBC7DB" w14:textId="72D5A81A" w:rsidR="00920992" w:rsidRDefault="00920992" w:rsidP="00920992">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232</w:t>
      </w:r>
      <w:r w:rsidRPr="0039311E">
        <w:rPr>
          <w:rFonts w:cs="Arial"/>
          <w:sz w:val="22"/>
          <w:u w:val="single"/>
          <w:lang w:val="es-ES_tradnl"/>
        </w:rPr>
        <w:t>:</w:t>
      </w:r>
      <w:r>
        <w:rPr>
          <w:rFonts w:cs="Arial"/>
          <w:sz w:val="22"/>
          <w:u w:val="single"/>
          <w:lang w:val="es-ES_tradnl"/>
        </w:rPr>
        <w:t>34</w:t>
      </w:r>
      <w:r>
        <w:rPr>
          <w:rFonts w:cs="Arial"/>
          <w:sz w:val="22"/>
          <w:lang w:val="es-ES_tradnl"/>
        </w:rPr>
        <w:t xml:space="preserve"> Se conoce el oficio N°SM-330-2021 del 05 de abril de 2021, mediante el cual, la señora Noemy Chaves Pérez, Secretaria </w:t>
      </w:r>
      <w:r w:rsidR="003634FA">
        <w:rPr>
          <w:rFonts w:cs="Arial"/>
          <w:sz w:val="22"/>
          <w:lang w:val="es-ES_tradnl"/>
        </w:rPr>
        <w:t xml:space="preserve">Municipal del cantón </w:t>
      </w:r>
      <w:r>
        <w:rPr>
          <w:rFonts w:cs="Arial"/>
          <w:sz w:val="22"/>
          <w:lang w:val="es-ES_tradnl"/>
        </w:rPr>
        <w:t xml:space="preserve">de Turrialba, </w:t>
      </w:r>
      <w:r w:rsidR="003634FA">
        <w:rPr>
          <w:rFonts w:cs="Arial"/>
          <w:sz w:val="22"/>
          <w:lang w:val="es-ES_tradnl"/>
        </w:rPr>
        <w:t xml:space="preserve">comunica el acuerdo tomado por el Concejo Municipal de dicho cantón en su sesión N° 048-2021, del 30 de marzo de 2021, con el </w:t>
      </w:r>
      <w:r w:rsidR="00614B03">
        <w:rPr>
          <w:rFonts w:cs="Arial"/>
          <w:sz w:val="22"/>
          <w:lang w:val="es-ES_tradnl"/>
        </w:rPr>
        <w:t xml:space="preserve">que </w:t>
      </w:r>
      <w:r w:rsidR="003634FA">
        <w:rPr>
          <w:rFonts w:cs="Arial"/>
          <w:sz w:val="22"/>
          <w:lang w:val="es-ES_tradnl"/>
        </w:rPr>
        <w:t xml:space="preserve">se </w:t>
      </w:r>
      <w:r>
        <w:rPr>
          <w:sz w:val="22"/>
          <w:szCs w:val="22"/>
        </w:rPr>
        <w:t xml:space="preserve">solicita </w:t>
      </w:r>
      <w:r w:rsidR="00614B03">
        <w:rPr>
          <w:sz w:val="22"/>
          <w:szCs w:val="22"/>
        </w:rPr>
        <w:t xml:space="preserve">el </w:t>
      </w:r>
      <w:r>
        <w:rPr>
          <w:sz w:val="22"/>
          <w:szCs w:val="22"/>
        </w:rPr>
        <w:t xml:space="preserve">apoyo </w:t>
      </w:r>
      <w:r w:rsidR="00614B03">
        <w:rPr>
          <w:sz w:val="22"/>
          <w:szCs w:val="22"/>
        </w:rPr>
        <w:t xml:space="preserve">de este Banco para asignar </w:t>
      </w:r>
      <w:r>
        <w:rPr>
          <w:sz w:val="22"/>
          <w:szCs w:val="22"/>
        </w:rPr>
        <w:t xml:space="preserve">los recursos </w:t>
      </w:r>
      <w:r w:rsidR="00614B03">
        <w:rPr>
          <w:sz w:val="22"/>
          <w:szCs w:val="22"/>
        </w:rPr>
        <w:t xml:space="preserve">que permitan del </w:t>
      </w:r>
      <w:r>
        <w:rPr>
          <w:sz w:val="22"/>
          <w:szCs w:val="22"/>
        </w:rPr>
        <w:t>desarrollo del proyecto de vivienda Loma Grande.</w:t>
      </w:r>
    </w:p>
    <w:p w14:paraId="612ECE9C" w14:textId="77777777" w:rsidR="00920992" w:rsidRDefault="00920992" w:rsidP="00920992">
      <w:pPr>
        <w:spacing w:line="360" w:lineRule="auto"/>
        <w:jc w:val="both"/>
        <w:rPr>
          <w:rFonts w:cs="Arial"/>
          <w:sz w:val="22"/>
          <w:szCs w:val="22"/>
        </w:rPr>
      </w:pPr>
    </w:p>
    <w:p w14:paraId="5BB91D66" w14:textId="77777777" w:rsidR="00920992" w:rsidRPr="0077281D" w:rsidRDefault="00920992" w:rsidP="00920992">
      <w:pPr>
        <w:spacing w:line="360" w:lineRule="auto"/>
        <w:jc w:val="both"/>
        <w:rPr>
          <w:rFonts w:cs="Arial"/>
          <w:sz w:val="22"/>
          <w:szCs w:val="22"/>
        </w:rPr>
      </w:pPr>
      <w:r>
        <w:rPr>
          <w:rFonts w:cs="Arial"/>
          <w:sz w:val="22"/>
          <w:szCs w:val="22"/>
        </w:rPr>
        <w:t xml:space="preserve">Al respecto, la </w:t>
      </w:r>
      <w:r w:rsidRPr="0077281D">
        <w:rPr>
          <w:rFonts w:cs="Arial"/>
          <w:sz w:val="22"/>
          <w:szCs w:val="22"/>
          <w:lang w:val="es-ES_tradnl"/>
        </w:rPr>
        <w:t>Junta Directiva</w:t>
      </w:r>
      <w:r>
        <w:rPr>
          <w:rFonts w:cs="Arial"/>
          <w:sz w:val="22"/>
          <w:szCs w:val="22"/>
          <w:lang w:val="es-ES_tradnl"/>
        </w:rPr>
        <w:t xml:space="preserve"> toma el </w:t>
      </w:r>
      <w:r w:rsidRPr="0077281D">
        <w:rPr>
          <w:rFonts w:cs="Arial"/>
          <w:b/>
          <w:bCs/>
          <w:sz w:val="22"/>
          <w:szCs w:val="22"/>
          <w:lang w:val="es-ES_tradnl"/>
        </w:rPr>
        <w:t xml:space="preserve">Acuerdo N° </w:t>
      </w:r>
      <w:r>
        <w:rPr>
          <w:rFonts w:cs="Arial"/>
          <w:b/>
          <w:bCs/>
          <w:sz w:val="22"/>
          <w:szCs w:val="22"/>
          <w:lang w:val="es-ES_tradnl"/>
        </w:rPr>
        <w:t>18</w:t>
      </w:r>
      <w:r>
        <w:rPr>
          <w:rFonts w:cs="Arial"/>
          <w:sz w:val="22"/>
          <w:szCs w:val="22"/>
          <w:lang w:val="es-ES_tradnl"/>
        </w:rPr>
        <w:t xml:space="preserve"> que se anexa a esta minuta.</w:t>
      </w:r>
    </w:p>
    <w:p w14:paraId="67A9AD04" w14:textId="77777777" w:rsidR="00920992" w:rsidRDefault="00920992" w:rsidP="00920992">
      <w:pPr>
        <w:spacing w:line="360" w:lineRule="auto"/>
        <w:jc w:val="both"/>
        <w:rPr>
          <w:rFonts w:cs="Arial"/>
          <w:sz w:val="22"/>
          <w:szCs w:val="22"/>
        </w:rPr>
      </w:pPr>
      <w:r w:rsidRPr="00D14EAF">
        <w:rPr>
          <w:rFonts w:cs="Arial"/>
          <w:b/>
          <w:sz w:val="22"/>
        </w:rPr>
        <w:t>************</w:t>
      </w:r>
    </w:p>
    <w:p w14:paraId="735F5FEC" w14:textId="77777777" w:rsidR="00920992" w:rsidRDefault="00920992" w:rsidP="00920992">
      <w:pPr>
        <w:spacing w:line="360" w:lineRule="auto"/>
        <w:jc w:val="both"/>
        <w:rPr>
          <w:rFonts w:cs="Arial"/>
          <w:sz w:val="22"/>
          <w:szCs w:val="22"/>
        </w:rPr>
      </w:pPr>
    </w:p>
    <w:p w14:paraId="2CEFC909" w14:textId="77777777" w:rsidR="00920992" w:rsidRPr="00AD4F06" w:rsidRDefault="00920992" w:rsidP="00920992">
      <w:pPr>
        <w:spacing w:line="360" w:lineRule="auto"/>
        <w:jc w:val="both"/>
        <w:outlineLvl w:val="0"/>
        <w:rPr>
          <w:rFonts w:cs="Arial"/>
          <w:sz w:val="22"/>
          <w:szCs w:val="22"/>
          <w:lang w:val="es-ES_tradnl"/>
        </w:rPr>
      </w:pPr>
      <w:r>
        <w:rPr>
          <w:rFonts w:cs="Arial"/>
          <w:b/>
          <w:sz w:val="22"/>
          <w:szCs w:val="22"/>
          <w:lang w:val="es-ES_tradnl"/>
        </w:rPr>
        <w:t xml:space="preserve">24° </w:t>
      </w:r>
      <w:r w:rsidRPr="00545759">
        <w:rPr>
          <w:b/>
          <w:bCs/>
          <w:sz w:val="22"/>
          <w:szCs w:val="22"/>
          <w:u w:val="single"/>
        </w:rPr>
        <w:t>Oficio de Ramona Morales, solicitando colaboración para obtener escritura de una propiedad en el proyecto Bella Vista de Puntarenas</w:t>
      </w:r>
    </w:p>
    <w:p w14:paraId="0600321E" w14:textId="77777777" w:rsidR="00920992" w:rsidRDefault="00920992" w:rsidP="00920992">
      <w:pPr>
        <w:spacing w:line="360" w:lineRule="auto"/>
        <w:jc w:val="both"/>
        <w:rPr>
          <w:rFonts w:cs="Arial"/>
          <w:sz w:val="22"/>
          <w:szCs w:val="22"/>
        </w:rPr>
      </w:pPr>
    </w:p>
    <w:p w14:paraId="508F6630" w14:textId="5C11B074" w:rsidR="00920992" w:rsidRDefault="00920992" w:rsidP="00920992">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234</w:t>
      </w:r>
      <w:r w:rsidRPr="0039311E">
        <w:rPr>
          <w:rFonts w:cs="Arial"/>
          <w:sz w:val="22"/>
          <w:u w:val="single"/>
          <w:lang w:val="es-ES_tradnl"/>
        </w:rPr>
        <w:t>:</w:t>
      </w:r>
      <w:r>
        <w:rPr>
          <w:rFonts w:cs="Arial"/>
          <w:sz w:val="22"/>
          <w:u w:val="single"/>
          <w:lang w:val="es-ES_tradnl"/>
        </w:rPr>
        <w:t>46</w:t>
      </w:r>
      <w:r>
        <w:rPr>
          <w:rFonts w:cs="Arial"/>
          <w:sz w:val="22"/>
          <w:lang w:val="es-ES_tradnl"/>
        </w:rPr>
        <w:t xml:space="preserve"> Se conoce </w:t>
      </w:r>
      <w:r w:rsidR="00614B03">
        <w:rPr>
          <w:rFonts w:cs="Arial"/>
          <w:sz w:val="22"/>
          <w:lang w:val="es-ES_tradnl"/>
        </w:rPr>
        <w:t xml:space="preserve">escrito del </w:t>
      </w:r>
      <w:r>
        <w:rPr>
          <w:rFonts w:cs="Arial"/>
          <w:sz w:val="22"/>
          <w:lang w:val="es-ES_tradnl"/>
        </w:rPr>
        <w:t xml:space="preserve">04 de abril de 2021, mediante el cual, la señora Ramona Morales </w:t>
      </w:r>
      <w:r>
        <w:rPr>
          <w:sz w:val="22"/>
          <w:szCs w:val="22"/>
        </w:rPr>
        <w:t xml:space="preserve">solicita colaboración para </w:t>
      </w:r>
      <w:r w:rsidR="00614B03">
        <w:rPr>
          <w:sz w:val="22"/>
          <w:szCs w:val="22"/>
        </w:rPr>
        <w:t xml:space="preserve">gestionar </w:t>
      </w:r>
      <w:r>
        <w:rPr>
          <w:sz w:val="22"/>
          <w:szCs w:val="22"/>
        </w:rPr>
        <w:t xml:space="preserve">la escritura de una propiedad </w:t>
      </w:r>
      <w:r w:rsidR="00614B03">
        <w:rPr>
          <w:sz w:val="22"/>
          <w:szCs w:val="22"/>
        </w:rPr>
        <w:t xml:space="preserve">que se encuentra a nombre </w:t>
      </w:r>
      <w:r>
        <w:rPr>
          <w:sz w:val="22"/>
          <w:szCs w:val="22"/>
        </w:rPr>
        <w:t>del BANHVI</w:t>
      </w:r>
      <w:r w:rsidR="00614B03">
        <w:rPr>
          <w:sz w:val="22"/>
          <w:szCs w:val="22"/>
        </w:rPr>
        <w:t>,</w:t>
      </w:r>
      <w:r>
        <w:rPr>
          <w:sz w:val="22"/>
          <w:szCs w:val="22"/>
        </w:rPr>
        <w:t xml:space="preserve"> en el proyecto Bella Vista de Puntarenas y en la que vive desde hace 23 años.</w:t>
      </w:r>
    </w:p>
    <w:p w14:paraId="28502F9B" w14:textId="77777777" w:rsidR="00920992" w:rsidRDefault="00920992" w:rsidP="00920992">
      <w:pPr>
        <w:spacing w:line="360" w:lineRule="auto"/>
        <w:jc w:val="both"/>
        <w:rPr>
          <w:rFonts w:cs="Arial"/>
          <w:sz w:val="22"/>
          <w:szCs w:val="22"/>
        </w:rPr>
      </w:pPr>
    </w:p>
    <w:p w14:paraId="273F23ED" w14:textId="77777777" w:rsidR="00920992" w:rsidRPr="0077281D" w:rsidRDefault="00920992" w:rsidP="00920992">
      <w:pPr>
        <w:spacing w:line="360" w:lineRule="auto"/>
        <w:jc w:val="both"/>
        <w:rPr>
          <w:rFonts w:cs="Arial"/>
          <w:sz w:val="22"/>
          <w:szCs w:val="22"/>
        </w:rPr>
      </w:pPr>
      <w:r>
        <w:rPr>
          <w:rFonts w:cs="Arial"/>
          <w:sz w:val="22"/>
          <w:szCs w:val="22"/>
        </w:rPr>
        <w:t xml:space="preserve">Sobre el particular, la </w:t>
      </w:r>
      <w:r w:rsidRPr="0077281D">
        <w:rPr>
          <w:rFonts w:cs="Arial"/>
          <w:sz w:val="22"/>
          <w:szCs w:val="22"/>
          <w:lang w:val="es-ES_tradnl"/>
        </w:rPr>
        <w:t>Junta Directiva</w:t>
      </w:r>
      <w:r>
        <w:rPr>
          <w:rFonts w:cs="Arial"/>
          <w:sz w:val="22"/>
          <w:szCs w:val="22"/>
          <w:lang w:val="es-ES_tradnl"/>
        </w:rPr>
        <w:t xml:space="preserve"> toma el </w:t>
      </w:r>
      <w:r w:rsidRPr="0077281D">
        <w:rPr>
          <w:rFonts w:cs="Arial"/>
          <w:b/>
          <w:bCs/>
          <w:sz w:val="22"/>
          <w:szCs w:val="22"/>
          <w:lang w:val="es-ES_tradnl"/>
        </w:rPr>
        <w:t xml:space="preserve">Acuerdo N° </w:t>
      </w:r>
      <w:r>
        <w:rPr>
          <w:rFonts w:cs="Arial"/>
          <w:b/>
          <w:bCs/>
          <w:sz w:val="22"/>
          <w:szCs w:val="22"/>
          <w:lang w:val="es-ES_tradnl"/>
        </w:rPr>
        <w:t>19</w:t>
      </w:r>
      <w:r>
        <w:rPr>
          <w:rFonts w:cs="Arial"/>
          <w:sz w:val="22"/>
          <w:szCs w:val="22"/>
          <w:lang w:val="es-ES_tradnl"/>
        </w:rPr>
        <w:t xml:space="preserve"> que se anexa a esta minuta.</w:t>
      </w:r>
    </w:p>
    <w:p w14:paraId="3C52140A" w14:textId="77777777" w:rsidR="00920992" w:rsidRDefault="00920992" w:rsidP="00920992">
      <w:pPr>
        <w:spacing w:line="360" w:lineRule="auto"/>
        <w:jc w:val="both"/>
        <w:rPr>
          <w:rFonts w:cs="Arial"/>
          <w:sz w:val="22"/>
          <w:szCs w:val="22"/>
        </w:rPr>
      </w:pPr>
      <w:r w:rsidRPr="00D14EAF">
        <w:rPr>
          <w:rFonts w:cs="Arial"/>
          <w:b/>
          <w:sz w:val="22"/>
        </w:rPr>
        <w:t>************</w:t>
      </w:r>
    </w:p>
    <w:p w14:paraId="33D78E6A" w14:textId="77777777" w:rsidR="00920992" w:rsidRDefault="00920992" w:rsidP="00920992">
      <w:pPr>
        <w:spacing w:line="360" w:lineRule="auto"/>
        <w:jc w:val="both"/>
        <w:rPr>
          <w:rFonts w:cs="Arial"/>
          <w:sz w:val="22"/>
          <w:szCs w:val="22"/>
        </w:rPr>
      </w:pPr>
    </w:p>
    <w:p w14:paraId="6F7F369F" w14:textId="77777777" w:rsidR="00920992" w:rsidRPr="00AD4F06" w:rsidRDefault="00920992" w:rsidP="00920992">
      <w:pPr>
        <w:spacing w:line="360" w:lineRule="auto"/>
        <w:jc w:val="both"/>
        <w:outlineLvl w:val="0"/>
        <w:rPr>
          <w:rFonts w:cs="Arial"/>
          <w:sz w:val="22"/>
          <w:szCs w:val="22"/>
          <w:lang w:val="es-ES_tradnl"/>
        </w:rPr>
      </w:pPr>
      <w:r>
        <w:rPr>
          <w:rFonts w:cs="Arial"/>
          <w:b/>
          <w:sz w:val="22"/>
          <w:szCs w:val="22"/>
          <w:lang w:val="es-ES_tradnl"/>
        </w:rPr>
        <w:t xml:space="preserve">25° </w:t>
      </w:r>
      <w:r w:rsidRPr="00545759">
        <w:rPr>
          <w:b/>
          <w:bCs/>
          <w:sz w:val="22"/>
          <w:szCs w:val="22"/>
          <w:u w:val="single"/>
        </w:rPr>
        <w:t>Oficio del Comité de Riesgos, comunicando la aprobación para que, durante el año 2021, se aplique solo una vez la metodología para realizar pruebas retrospectivas y para evaluar la estabilidad de los indicadores de riesgos y fuentes de fondos proyectados</w:t>
      </w:r>
    </w:p>
    <w:p w14:paraId="7E5F61DA" w14:textId="77777777" w:rsidR="00920992" w:rsidRDefault="00920992" w:rsidP="00920992">
      <w:pPr>
        <w:spacing w:line="360" w:lineRule="auto"/>
        <w:jc w:val="both"/>
        <w:rPr>
          <w:rFonts w:cs="Arial"/>
          <w:sz w:val="22"/>
          <w:szCs w:val="22"/>
        </w:rPr>
      </w:pPr>
    </w:p>
    <w:p w14:paraId="2C39DE35" w14:textId="77777777" w:rsidR="00920992" w:rsidRDefault="00920992" w:rsidP="00920992">
      <w:pPr>
        <w:spacing w:line="360" w:lineRule="auto"/>
        <w:jc w:val="both"/>
        <w:rPr>
          <w:rFonts w:cs="Arial"/>
          <w:sz w:val="22"/>
          <w:lang w:val="es-ES_tradnl"/>
        </w:rPr>
      </w:pPr>
      <w:r w:rsidRPr="0039311E">
        <w:rPr>
          <w:rFonts w:cs="Arial"/>
          <w:sz w:val="22"/>
          <w:u w:val="single"/>
          <w:lang w:val="es-ES_tradnl"/>
        </w:rPr>
        <w:lastRenderedPageBreak/>
        <w:t xml:space="preserve">Minuto </w:t>
      </w:r>
      <w:r>
        <w:rPr>
          <w:rFonts w:cs="Arial"/>
          <w:sz w:val="22"/>
          <w:u w:val="single"/>
          <w:lang w:val="es-ES_tradnl"/>
        </w:rPr>
        <w:t>235</w:t>
      </w:r>
      <w:r w:rsidRPr="0039311E">
        <w:rPr>
          <w:rFonts w:cs="Arial"/>
          <w:sz w:val="22"/>
          <w:u w:val="single"/>
          <w:lang w:val="es-ES_tradnl"/>
        </w:rPr>
        <w:t>:</w:t>
      </w:r>
      <w:r>
        <w:rPr>
          <w:rFonts w:cs="Arial"/>
          <w:sz w:val="22"/>
          <w:u w:val="single"/>
          <w:lang w:val="es-ES_tradnl"/>
        </w:rPr>
        <w:t>04</w:t>
      </w:r>
      <w:r>
        <w:rPr>
          <w:rFonts w:cs="Arial"/>
          <w:sz w:val="22"/>
          <w:lang w:val="es-ES_tradnl"/>
        </w:rPr>
        <w:t xml:space="preserve"> Se conoce el oficio CR-ME-011-2021 del 06 de abril de 2021, mediante el cual, el Comité de Riesgos, </w:t>
      </w:r>
      <w:r>
        <w:rPr>
          <w:sz w:val="22"/>
          <w:szCs w:val="22"/>
        </w:rPr>
        <w:t>autoriza que excepcionalmente se aplique solo una vez durante el año 2021, la metodología para realizar pruebas retrospectivas y para evaluar la estabilidad de los indicadores de riesgos y fuentes de fondos proyectados.</w:t>
      </w:r>
    </w:p>
    <w:p w14:paraId="430E7464" w14:textId="77777777" w:rsidR="00920992" w:rsidRDefault="00920992" w:rsidP="00920992">
      <w:pPr>
        <w:spacing w:line="360" w:lineRule="auto"/>
        <w:jc w:val="both"/>
        <w:rPr>
          <w:rFonts w:cs="Arial"/>
          <w:sz w:val="22"/>
          <w:szCs w:val="22"/>
        </w:rPr>
      </w:pPr>
    </w:p>
    <w:p w14:paraId="1C93F1B4" w14:textId="77777777" w:rsidR="00920992" w:rsidRDefault="00920992" w:rsidP="00920992">
      <w:pPr>
        <w:spacing w:line="360" w:lineRule="auto"/>
        <w:jc w:val="both"/>
        <w:rPr>
          <w:rFonts w:cs="Arial"/>
          <w:sz w:val="22"/>
          <w:szCs w:val="22"/>
        </w:rPr>
      </w:pPr>
      <w:r>
        <w:rPr>
          <w:rFonts w:cs="Arial"/>
          <w:sz w:val="22"/>
          <w:szCs w:val="22"/>
        </w:rPr>
        <w:t xml:space="preserve">Al respecto, la </w:t>
      </w:r>
      <w:r w:rsidRPr="009F239E">
        <w:rPr>
          <w:rFonts w:cs="Arial"/>
          <w:sz w:val="22"/>
          <w:szCs w:val="22"/>
          <w:lang w:val="es-ES_tradnl"/>
        </w:rPr>
        <w:t>Junta Directiva</w:t>
      </w:r>
      <w:r>
        <w:rPr>
          <w:rFonts w:cs="Arial"/>
          <w:sz w:val="22"/>
          <w:szCs w:val="22"/>
          <w:lang w:val="es-ES_tradnl"/>
        </w:rPr>
        <w:t xml:space="preserve"> da por conocido dicho oficio.</w:t>
      </w:r>
    </w:p>
    <w:p w14:paraId="72AC43E7" w14:textId="77777777" w:rsidR="00920992" w:rsidRDefault="00920992" w:rsidP="00920992">
      <w:pPr>
        <w:spacing w:line="360" w:lineRule="auto"/>
        <w:jc w:val="both"/>
        <w:rPr>
          <w:rFonts w:cs="Arial"/>
          <w:sz w:val="22"/>
          <w:szCs w:val="22"/>
        </w:rPr>
      </w:pPr>
      <w:r w:rsidRPr="00D14EAF">
        <w:rPr>
          <w:rFonts w:cs="Arial"/>
          <w:b/>
          <w:sz w:val="22"/>
        </w:rPr>
        <w:t>************</w:t>
      </w:r>
    </w:p>
    <w:p w14:paraId="55B5F9FD" w14:textId="77777777" w:rsidR="00920992" w:rsidRDefault="00920992" w:rsidP="00920992">
      <w:pPr>
        <w:spacing w:line="360" w:lineRule="auto"/>
        <w:jc w:val="both"/>
        <w:rPr>
          <w:rFonts w:cs="Arial"/>
          <w:sz w:val="22"/>
          <w:szCs w:val="22"/>
        </w:rPr>
      </w:pPr>
    </w:p>
    <w:p w14:paraId="41444F87" w14:textId="77777777" w:rsidR="00920992" w:rsidRPr="00AD4F06" w:rsidRDefault="00920992" w:rsidP="00920992">
      <w:pPr>
        <w:spacing w:line="360" w:lineRule="auto"/>
        <w:jc w:val="both"/>
        <w:outlineLvl w:val="0"/>
        <w:rPr>
          <w:rFonts w:cs="Arial"/>
          <w:sz w:val="22"/>
          <w:szCs w:val="22"/>
          <w:lang w:val="es-ES_tradnl"/>
        </w:rPr>
      </w:pPr>
      <w:r>
        <w:rPr>
          <w:rFonts w:cs="Arial"/>
          <w:b/>
          <w:sz w:val="22"/>
          <w:szCs w:val="22"/>
          <w:lang w:val="es-ES_tradnl"/>
        </w:rPr>
        <w:t xml:space="preserve">26° </w:t>
      </w:r>
      <w:r w:rsidRPr="00545759">
        <w:rPr>
          <w:b/>
          <w:bCs/>
          <w:sz w:val="22"/>
          <w:szCs w:val="22"/>
          <w:u w:val="single"/>
        </w:rPr>
        <w:t xml:space="preserve">Oficio de </w:t>
      </w:r>
      <w:proofErr w:type="spellStart"/>
      <w:r w:rsidRPr="00545759">
        <w:rPr>
          <w:b/>
          <w:bCs/>
          <w:sz w:val="22"/>
          <w:szCs w:val="22"/>
          <w:u w:val="single"/>
        </w:rPr>
        <w:t>Coopegrecia</w:t>
      </w:r>
      <w:proofErr w:type="spellEnd"/>
      <w:r w:rsidRPr="00545759">
        <w:rPr>
          <w:b/>
          <w:bCs/>
          <w:sz w:val="22"/>
          <w:szCs w:val="22"/>
          <w:u w:val="single"/>
        </w:rPr>
        <w:t xml:space="preserve"> R.L., </w:t>
      </w:r>
      <w:r w:rsidRPr="00545759">
        <w:rPr>
          <w:b/>
          <w:bCs/>
          <w:sz w:val="22"/>
          <w:szCs w:val="22"/>
          <w:u w:val="single"/>
          <w:lang w:val="es-CR"/>
        </w:rPr>
        <w:t xml:space="preserve">solicitando información de para gestionar los requerimientos establecidos para actuar como entidad autorizada del </w:t>
      </w:r>
      <w:r w:rsidRPr="00545759">
        <w:rPr>
          <w:rFonts w:cs="Arial"/>
          <w:b/>
          <w:bCs/>
          <w:sz w:val="22"/>
          <w:szCs w:val="22"/>
          <w:u w:val="single"/>
          <w:lang w:val="es-CR"/>
        </w:rPr>
        <w:t>Sistema Financiero Nacional para la Vivienda</w:t>
      </w:r>
    </w:p>
    <w:p w14:paraId="74ABC81B" w14:textId="77777777" w:rsidR="00920992" w:rsidRDefault="00920992" w:rsidP="00920992">
      <w:pPr>
        <w:spacing w:line="360" w:lineRule="auto"/>
        <w:jc w:val="both"/>
        <w:rPr>
          <w:rFonts w:cs="Arial"/>
          <w:sz w:val="22"/>
          <w:szCs w:val="22"/>
        </w:rPr>
      </w:pPr>
    </w:p>
    <w:p w14:paraId="7D289A62" w14:textId="3A0E0D6E" w:rsidR="00920992" w:rsidRDefault="00920992" w:rsidP="00920992">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235</w:t>
      </w:r>
      <w:r w:rsidRPr="0039311E">
        <w:rPr>
          <w:rFonts w:cs="Arial"/>
          <w:sz w:val="22"/>
          <w:u w:val="single"/>
          <w:lang w:val="es-ES_tradnl"/>
        </w:rPr>
        <w:t>:</w:t>
      </w:r>
      <w:r>
        <w:rPr>
          <w:rFonts w:cs="Arial"/>
          <w:sz w:val="22"/>
          <w:u w:val="single"/>
          <w:lang w:val="es-ES_tradnl"/>
        </w:rPr>
        <w:t>19</w:t>
      </w:r>
      <w:r>
        <w:rPr>
          <w:rFonts w:cs="Arial"/>
          <w:sz w:val="22"/>
          <w:lang w:val="es-ES_tradnl"/>
        </w:rPr>
        <w:t xml:space="preserve"> Se conoce el oficio GG-COOP-055-04-2021</w:t>
      </w:r>
      <w:r w:rsidR="00614B03">
        <w:rPr>
          <w:rFonts w:cs="Arial"/>
          <w:sz w:val="22"/>
          <w:lang w:val="es-ES_tradnl"/>
        </w:rPr>
        <w:t>,</w:t>
      </w:r>
      <w:r>
        <w:rPr>
          <w:rFonts w:cs="Arial"/>
          <w:sz w:val="22"/>
          <w:lang w:val="es-ES_tradnl"/>
        </w:rPr>
        <w:t xml:space="preserve"> del 08 de abril de 2021, mediante el cual, el Lic</w:t>
      </w:r>
      <w:r w:rsidR="00614B03">
        <w:rPr>
          <w:rFonts w:cs="Arial"/>
          <w:sz w:val="22"/>
          <w:lang w:val="es-ES_tradnl"/>
        </w:rPr>
        <w:t>.</w:t>
      </w:r>
      <w:r>
        <w:rPr>
          <w:rFonts w:cs="Arial"/>
          <w:sz w:val="22"/>
          <w:lang w:val="es-ES_tradnl"/>
        </w:rPr>
        <w:t xml:space="preserve"> Marvin Villegas Cubero, Gerente General de </w:t>
      </w:r>
      <w:proofErr w:type="spellStart"/>
      <w:r>
        <w:rPr>
          <w:rFonts w:cs="Arial"/>
          <w:sz w:val="22"/>
          <w:lang w:val="es-ES_tradnl"/>
        </w:rPr>
        <w:t>Coopegrecia</w:t>
      </w:r>
      <w:proofErr w:type="spellEnd"/>
      <w:r>
        <w:rPr>
          <w:rFonts w:cs="Arial"/>
          <w:sz w:val="22"/>
          <w:lang w:val="es-ES_tradnl"/>
        </w:rPr>
        <w:t xml:space="preserve"> R.L.,</w:t>
      </w:r>
      <w:r w:rsidRPr="003F009D">
        <w:rPr>
          <w:sz w:val="22"/>
          <w:szCs w:val="22"/>
        </w:rPr>
        <w:t xml:space="preserve"> </w:t>
      </w:r>
      <w:r>
        <w:rPr>
          <w:sz w:val="22"/>
          <w:szCs w:val="22"/>
        </w:rPr>
        <w:t xml:space="preserve">agradece </w:t>
      </w:r>
      <w:r w:rsidR="00614B03">
        <w:rPr>
          <w:sz w:val="22"/>
          <w:szCs w:val="22"/>
        </w:rPr>
        <w:t xml:space="preserve">a esta </w:t>
      </w:r>
      <w:r w:rsidR="00614B03" w:rsidRPr="00614B03">
        <w:rPr>
          <w:rFonts w:cs="Arial"/>
          <w:sz w:val="22"/>
          <w:szCs w:val="22"/>
          <w:lang w:val="es-ES_tradnl"/>
        </w:rPr>
        <w:t>Junta Directiva</w:t>
      </w:r>
      <w:r w:rsidR="00614B03">
        <w:rPr>
          <w:rFonts w:cs="Arial"/>
          <w:sz w:val="22"/>
          <w:szCs w:val="22"/>
          <w:lang w:val="es-ES_tradnl"/>
        </w:rPr>
        <w:t xml:space="preserve"> </w:t>
      </w:r>
      <w:r>
        <w:rPr>
          <w:sz w:val="22"/>
          <w:szCs w:val="22"/>
        </w:rPr>
        <w:t>el otorgamiento de la condición de entidad autorizada y solicita información para gestionar los requerimientos establecidos.</w:t>
      </w:r>
    </w:p>
    <w:p w14:paraId="19B79512" w14:textId="77777777" w:rsidR="00920992" w:rsidRPr="003F009D" w:rsidRDefault="00920992" w:rsidP="00920992">
      <w:pPr>
        <w:spacing w:line="360" w:lineRule="auto"/>
        <w:jc w:val="both"/>
        <w:rPr>
          <w:rFonts w:cs="Arial"/>
          <w:sz w:val="22"/>
          <w:szCs w:val="22"/>
          <w:lang w:val="es-ES_tradnl"/>
        </w:rPr>
      </w:pPr>
    </w:p>
    <w:p w14:paraId="32DE8392" w14:textId="77777777" w:rsidR="00920992" w:rsidRPr="0077281D" w:rsidRDefault="00920992" w:rsidP="00920992">
      <w:pPr>
        <w:spacing w:line="360" w:lineRule="auto"/>
        <w:jc w:val="both"/>
        <w:rPr>
          <w:rFonts w:cs="Arial"/>
          <w:sz w:val="22"/>
          <w:szCs w:val="22"/>
        </w:rPr>
      </w:pPr>
      <w:r>
        <w:rPr>
          <w:rFonts w:cs="Arial"/>
          <w:sz w:val="22"/>
          <w:szCs w:val="22"/>
        </w:rPr>
        <w:t xml:space="preserve">Sobre el particular, la </w:t>
      </w:r>
      <w:r w:rsidRPr="0077281D">
        <w:rPr>
          <w:rFonts w:cs="Arial"/>
          <w:sz w:val="22"/>
          <w:szCs w:val="22"/>
          <w:lang w:val="es-ES_tradnl"/>
        </w:rPr>
        <w:t>Junta Directiva</w:t>
      </w:r>
      <w:r>
        <w:rPr>
          <w:rFonts w:cs="Arial"/>
          <w:sz w:val="22"/>
          <w:szCs w:val="22"/>
          <w:lang w:val="es-ES_tradnl"/>
        </w:rPr>
        <w:t xml:space="preserve"> toma el </w:t>
      </w:r>
      <w:r w:rsidRPr="0077281D">
        <w:rPr>
          <w:rFonts w:cs="Arial"/>
          <w:b/>
          <w:bCs/>
          <w:sz w:val="22"/>
          <w:szCs w:val="22"/>
          <w:lang w:val="es-ES_tradnl"/>
        </w:rPr>
        <w:t>Acuerdo N° 2</w:t>
      </w:r>
      <w:r>
        <w:rPr>
          <w:rFonts w:cs="Arial"/>
          <w:b/>
          <w:bCs/>
          <w:sz w:val="22"/>
          <w:szCs w:val="22"/>
          <w:lang w:val="es-ES_tradnl"/>
        </w:rPr>
        <w:t>0</w:t>
      </w:r>
      <w:r>
        <w:rPr>
          <w:rFonts w:cs="Arial"/>
          <w:sz w:val="22"/>
          <w:szCs w:val="22"/>
          <w:lang w:val="es-ES_tradnl"/>
        </w:rPr>
        <w:t xml:space="preserve"> que se anexa a esta minuta.</w:t>
      </w:r>
    </w:p>
    <w:p w14:paraId="1D6A3C14" w14:textId="77777777" w:rsidR="00920992" w:rsidRDefault="00920992" w:rsidP="00920992">
      <w:pPr>
        <w:spacing w:line="360" w:lineRule="auto"/>
        <w:jc w:val="both"/>
        <w:rPr>
          <w:rFonts w:cs="Arial"/>
          <w:sz w:val="22"/>
          <w:szCs w:val="22"/>
        </w:rPr>
      </w:pPr>
      <w:r w:rsidRPr="00D14EAF">
        <w:rPr>
          <w:rFonts w:cs="Arial"/>
          <w:b/>
          <w:sz w:val="22"/>
        </w:rPr>
        <w:t>************</w:t>
      </w:r>
    </w:p>
    <w:p w14:paraId="0F8F7C0C" w14:textId="77777777" w:rsidR="00920992" w:rsidRDefault="00920992" w:rsidP="00920992">
      <w:pPr>
        <w:spacing w:line="360" w:lineRule="auto"/>
        <w:jc w:val="both"/>
        <w:rPr>
          <w:rFonts w:cs="Arial"/>
          <w:sz w:val="22"/>
          <w:szCs w:val="22"/>
        </w:rPr>
      </w:pPr>
    </w:p>
    <w:p w14:paraId="0E96955B" w14:textId="77777777" w:rsidR="00920992" w:rsidRPr="00AD4F06" w:rsidRDefault="00920992" w:rsidP="00920992">
      <w:pPr>
        <w:spacing w:line="360" w:lineRule="auto"/>
        <w:jc w:val="both"/>
        <w:outlineLvl w:val="0"/>
        <w:rPr>
          <w:rFonts w:cs="Arial"/>
          <w:sz w:val="22"/>
          <w:szCs w:val="22"/>
          <w:lang w:val="es-ES_tradnl"/>
        </w:rPr>
      </w:pPr>
      <w:r>
        <w:rPr>
          <w:rFonts w:cs="Arial"/>
          <w:b/>
          <w:sz w:val="22"/>
          <w:szCs w:val="22"/>
          <w:lang w:val="es-ES_tradnl"/>
        </w:rPr>
        <w:t xml:space="preserve">27° </w:t>
      </w:r>
      <w:r w:rsidRPr="00545759">
        <w:rPr>
          <w:b/>
          <w:bCs/>
          <w:sz w:val="22"/>
          <w:szCs w:val="22"/>
          <w:u w:val="single"/>
        </w:rPr>
        <w:t>Oficio de denunciante, manifestando disconformidad por los retrasos que, en su criterio, se han dado en la entrega de los documentos solicitados</w:t>
      </w:r>
    </w:p>
    <w:p w14:paraId="41EC71FD" w14:textId="77777777" w:rsidR="00920992" w:rsidRDefault="00920992" w:rsidP="00920992">
      <w:pPr>
        <w:spacing w:line="360" w:lineRule="auto"/>
        <w:jc w:val="both"/>
        <w:rPr>
          <w:rFonts w:cs="Arial"/>
          <w:sz w:val="22"/>
          <w:szCs w:val="22"/>
        </w:rPr>
      </w:pPr>
    </w:p>
    <w:p w14:paraId="26DDDE03" w14:textId="77777777" w:rsidR="00920992" w:rsidRDefault="00920992" w:rsidP="00920992">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235</w:t>
      </w:r>
      <w:r w:rsidRPr="0039311E">
        <w:rPr>
          <w:rFonts w:cs="Arial"/>
          <w:sz w:val="22"/>
          <w:u w:val="single"/>
          <w:lang w:val="es-ES_tradnl"/>
        </w:rPr>
        <w:t>:</w:t>
      </w:r>
      <w:r>
        <w:rPr>
          <w:rFonts w:cs="Arial"/>
          <w:sz w:val="22"/>
          <w:u w:val="single"/>
          <w:lang w:val="es-ES_tradnl"/>
        </w:rPr>
        <w:t>45</w:t>
      </w:r>
      <w:r>
        <w:rPr>
          <w:rFonts w:cs="Arial"/>
          <w:sz w:val="22"/>
          <w:lang w:val="es-ES_tradnl"/>
        </w:rPr>
        <w:t xml:space="preserve"> Se conoce escrito del 08 de abril de 2021, mediante el cual, un denunciante, </w:t>
      </w:r>
      <w:r>
        <w:rPr>
          <w:sz w:val="22"/>
          <w:szCs w:val="22"/>
        </w:rPr>
        <w:t>manifiesta disconformidad por los retrasos que, en su criterio, se han dado en la entrega de los documentos solicitados.</w:t>
      </w:r>
    </w:p>
    <w:p w14:paraId="289AF088" w14:textId="77777777" w:rsidR="00920992" w:rsidRDefault="00920992" w:rsidP="00920992">
      <w:pPr>
        <w:spacing w:line="360" w:lineRule="auto"/>
        <w:jc w:val="both"/>
        <w:rPr>
          <w:rFonts w:cs="Arial"/>
          <w:sz w:val="22"/>
          <w:szCs w:val="22"/>
        </w:rPr>
      </w:pPr>
    </w:p>
    <w:p w14:paraId="5B0A6A45" w14:textId="77777777" w:rsidR="00920992" w:rsidRPr="0077281D" w:rsidRDefault="00920992" w:rsidP="00920992">
      <w:pPr>
        <w:spacing w:line="360" w:lineRule="auto"/>
        <w:jc w:val="both"/>
        <w:rPr>
          <w:rFonts w:cs="Arial"/>
          <w:sz w:val="22"/>
          <w:szCs w:val="22"/>
        </w:rPr>
      </w:pPr>
      <w:r>
        <w:rPr>
          <w:rFonts w:cs="Arial"/>
          <w:sz w:val="22"/>
          <w:szCs w:val="22"/>
        </w:rPr>
        <w:t xml:space="preserve">Al respecto, la </w:t>
      </w:r>
      <w:r w:rsidRPr="0077281D">
        <w:rPr>
          <w:rFonts w:cs="Arial"/>
          <w:sz w:val="22"/>
          <w:szCs w:val="22"/>
          <w:lang w:val="es-ES_tradnl"/>
        </w:rPr>
        <w:t>Junta Directiva</w:t>
      </w:r>
      <w:r>
        <w:rPr>
          <w:rFonts w:cs="Arial"/>
          <w:sz w:val="22"/>
          <w:szCs w:val="22"/>
          <w:lang w:val="es-ES_tradnl"/>
        </w:rPr>
        <w:t xml:space="preserve"> toma el </w:t>
      </w:r>
      <w:r w:rsidRPr="0077281D">
        <w:rPr>
          <w:rFonts w:cs="Arial"/>
          <w:b/>
          <w:bCs/>
          <w:sz w:val="22"/>
          <w:szCs w:val="22"/>
          <w:lang w:val="es-ES_tradnl"/>
        </w:rPr>
        <w:t>Acuerdo N° 2</w:t>
      </w:r>
      <w:r>
        <w:rPr>
          <w:rFonts w:cs="Arial"/>
          <w:b/>
          <w:bCs/>
          <w:sz w:val="22"/>
          <w:szCs w:val="22"/>
          <w:lang w:val="es-ES_tradnl"/>
        </w:rPr>
        <w:t>1</w:t>
      </w:r>
      <w:r>
        <w:rPr>
          <w:rFonts w:cs="Arial"/>
          <w:sz w:val="22"/>
          <w:szCs w:val="22"/>
          <w:lang w:val="es-ES_tradnl"/>
        </w:rPr>
        <w:t xml:space="preserve"> que se anexa a esta minuta.</w:t>
      </w:r>
    </w:p>
    <w:p w14:paraId="399BC33E" w14:textId="77777777" w:rsidR="00920992" w:rsidRDefault="00920992" w:rsidP="00920992">
      <w:pPr>
        <w:spacing w:line="360" w:lineRule="auto"/>
        <w:jc w:val="both"/>
        <w:rPr>
          <w:rFonts w:cs="Arial"/>
          <w:sz w:val="22"/>
          <w:szCs w:val="22"/>
        </w:rPr>
      </w:pPr>
      <w:r w:rsidRPr="00D14EAF">
        <w:rPr>
          <w:rFonts w:cs="Arial"/>
          <w:b/>
          <w:sz w:val="22"/>
        </w:rPr>
        <w:t>************</w:t>
      </w:r>
    </w:p>
    <w:p w14:paraId="279DE3C3" w14:textId="77777777" w:rsidR="00920992" w:rsidRDefault="00920992" w:rsidP="00920992">
      <w:pPr>
        <w:spacing w:line="360" w:lineRule="auto"/>
        <w:jc w:val="both"/>
        <w:rPr>
          <w:rFonts w:cs="Arial"/>
          <w:sz w:val="22"/>
          <w:szCs w:val="22"/>
        </w:rPr>
      </w:pPr>
    </w:p>
    <w:p w14:paraId="6F377931" w14:textId="77777777" w:rsidR="00920992" w:rsidRPr="00AD4F06" w:rsidRDefault="00920992" w:rsidP="00920992">
      <w:pPr>
        <w:spacing w:line="360" w:lineRule="auto"/>
        <w:jc w:val="both"/>
        <w:outlineLvl w:val="0"/>
        <w:rPr>
          <w:rFonts w:cs="Arial"/>
          <w:sz w:val="22"/>
          <w:szCs w:val="22"/>
          <w:lang w:val="es-ES_tradnl"/>
        </w:rPr>
      </w:pPr>
      <w:r>
        <w:rPr>
          <w:rFonts w:cs="Arial"/>
          <w:b/>
          <w:sz w:val="22"/>
          <w:szCs w:val="22"/>
          <w:lang w:val="es-ES_tradnl"/>
        </w:rPr>
        <w:t xml:space="preserve">28° </w:t>
      </w:r>
      <w:r w:rsidRPr="00545759">
        <w:rPr>
          <w:b/>
          <w:bCs/>
          <w:sz w:val="22"/>
          <w:szCs w:val="22"/>
          <w:u w:val="single"/>
        </w:rPr>
        <w:t xml:space="preserve">Oficio de </w:t>
      </w:r>
      <w:r w:rsidRPr="00545759">
        <w:rPr>
          <w:b/>
          <w:bCs/>
          <w:sz w:val="22"/>
          <w:szCs w:val="22"/>
          <w:u w:val="single"/>
          <w:lang w:val="es-CR"/>
        </w:rPr>
        <w:t xml:space="preserve">Marleny Valverde Smith, presentando </w:t>
      </w:r>
      <w:r w:rsidRPr="00545759">
        <w:rPr>
          <w:b/>
          <w:bCs/>
          <w:sz w:val="22"/>
          <w:szCs w:val="22"/>
          <w:u w:val="single"/>
        </w:rPr>
        <w:t>explicaciones sobre la condición en que habita la casa de su madre y solicitando colaboración para que se le otorgue un bono de vivienda</w:t>
      </w:r>
    </w:p>
    <w:p w14:paraId="3E314656" w14:textId="77777777" w:rsidR="00920992" w:rsidRDefault="00920992" w:rsidP="00920992">
      <w:pPr>
        <w:spacing w:line="360" w:lineRule="auto"/>
        <w:jc w:val="both"/>
        <w:rPr>
          <w:rFonts w:cs="Arial"/>
          <w:sz w:val="22"/>
          <w:szCs w:val="22"/>
        </w:rPr>
      </w:pPr>
    </w:p>
    <w:p w14:paraId="03641CB3" w14:textId="77777777" w:rsidR="00920992" w:rsidRDefault="00920992" w:rsidP="00920992">
      <w:pPr>
        <w:spacing w:line="360" w:lineRule="auto"/>
        <w:jc w:val="both"/>
        <w:rPr>
          <w:rFonts w:cs="Arial"/>
          <w:sz w:val="22"/>
          <w:lang w:val="es-ES_tradnl"/>
        </w:rPr>
      </w:pPr>
      <w:r w:rsidRPr="0039311E">
        <w:rPr>
          <w:rFonts w:cs="Arial"/>
          <w:sz w:val="22"/>
          <w:u w:val="single"/>
          <w:lang w:val="es-ES_tradnl"/>
        </w:rPr>
        <w:lastRenderedPageBreak/>
        <w:t xml:space="preserve">Minuto </w:t>
      </w:r>
      <w:r>
        <w:rPr>
          <w:rFonts w:cs="Arial"/>
          <w:sz w:val="22"/>
          <w:u w:val="single"/>
          <w:lang w:val="es-ES_tradnl"/>
        </w:rPr>
        <w:t>235</w:t>
      </w:r>
      <w:r w:rsidRPr="0039311E">
        <w:rPr>
          <w:rFonts w:cs="Arial"/>
          <w:sz w:val="22"/>
          <w:u w:val="single"/>
          <w:lang w:val="es-ES_tradnl"/>
        </w:rPr>
        <w:t>:</w:t>
      </w:r>
      <w:r>
        <w:rPr>
          <w:rFonts w:cs="Arial"/>
          <w:sz w:val="22"/>
          <w:u w:val="single"/>
          <w:lang w:val="es-ES_tradnl"/>
        </w:rPr>
        <w:t>56</w:t>
      </w:r>
      <w:r>
        <w:rPr>
          <w:rFonts w:cs="Arial"/>
          <w:sz w:val="22"/>
          <w:lang w:val="es-ES_tradnl"/>
        </w:rPr>
        <w:t xml:space="preserve"> Se conoce oficio del 09 de abril de 2021, mediante el cual, la señora Marleny Tatiana Valverde Smith, </w:t>
      </w:r>
      <w:r>
        <w:rPr>
          <w:sz w:val="22"/>
          <w:szCs w:val="22"/>
        </w:rPr>
        <w:t>presenta explicaciones sobre la condición en que habita la casa de su madre y solicita colaboración para que se le otorgue un bono de vivienda.</w:t>
      </w:r>
    </w:p>
    <w:p w14:paraId="32ADAF22" w14:textId="77777777" w:rsidR="00920992" w:rsidRDefault="00920992" w:rsidP="00920992">
      <w:pPr>
        <w:spacing w:line="360" w:lineRule="auto"/>
        <w:jc w:val="both"/>
        <w:rPr>
          <w:rFonts w:cs="Arial"/>
          <w:sz w:val="22"/>
          <w:szCs w:val="22"/>
        </w:rPr>
      </w:pPr>
    </w:p>
    <w:p w14:paraId="4C24765B" w14:textId="77777777" w:rsidR="00920992" w:rsidRPr="0077281D" w:rsidRDefault="00920992" w:rsidP="00920992">
      <w:pPr>
        <w:spacing w:line="360" w:lineRule="auto"/>
        <w:jc w:val="both"/>
        <w:rPr>
          <w:rFonts w:cs="Arial"/>
          <w:sz w:val="22"/>
          <w:szCs w:val="22"/>
        </w:rPr>
      </w:pPr>
      <w:r>
        <w:rPr>
          <w:rFonts w:cs="Arial"/>
          <w:sz w:val="22"/>
          <w:szCs w:val="22"/>
        </w:rPr>
        <w:t xml:space="preserve">Sobre el particular, la </w:t>
      </w:r>
      <w:r w:rsidRPr="0077281D">
        <w:rPr>
          <w:rFonts w:cs="Arial"/>
          <w:sz w:val="22"/>
          <w:szCs w:val="22"/>
          <w:lang w:val="es-ES_tradnl"/>
        </w:rPr>
        <w:t>Junta Directiva</w:t>
      </w:r>
      <w:r>
        <w:rPr>
          <w:rFonts w:cs="Arial"/>
          <w:sz w:val="22"/>
          <w:szCs w:val="22"/>
          <w:lang w:val="es-ES_tradnl"/>
        </w:rPr>
        <w:t xml:space="preserve"> toma el </w:t>
      </w:r>
      <w:r w:rsidRPr="0077281D">
        <w:rPr>
          <w:rFonts w:cs="Arial"/>
          <w:b/>
          <w:bCs/>
          <w:sz w:val="22"/>
          <w:szCs w:val="22"/>
          <w:lang w:val="es-ES_tradnl"/>
        </w:rPr>
        <w:t>Acuerdo N° 22</w:t>
      </w:r>
      <w:r>
        <w:rPr>
          <w:rFonts w:cs="Arial"/>
          <w:sz w:val="22"/>
          <w:szCs w:val="22"/>
          <w:lang w:val="es-ES_tradnl"/>
        </w:rPr>
        <w:t xml:space="preserve"> que se anexa a esta minuta.</w:t>
      </w:r>
    </w:p>
    <w:p w14:paraId="2DDD5415" w14:textId="77777777" w:rsidR="00920992" w:rsidRDefault="00920992" w:rsidP="00920992">
      <w:pPr>
        <w:spacing w:line="360" w:lineRule="auto"/>
        <w:jc w:val="both"/>
        <w:rPr>
          <w:rFonts w:cs="Arial"/>
          <w:sz w:val="22"/>
          <w:szCs w:val="22"/>
        </w:rPr>
      </w:pPr>
      <w:r w:rsidRPr="00D14EAF">
        <w:rPr>
          <w:rFonts w:cs="Arial"/>
          <w:b/>
          <w:sz w:val="22"/>
        </w:rPr>
        <w:t>************</w:t>
      </w:r>
    </w:p>
    <w:p w14:paraId="1EEF66FF" w14:textId="77777777" w:rsidR="00920992" w:rsidRDefault="00920992" w:rsidP="00920992">
      <w:pPr>
        <w:spacing w:line="360" w:lineRule="auto"/>
        <w:jc w:val="both"/>
        <w:rPr>
          <w:rFonts w:cs="Arial"/>
          <w:sz w:val="22"/>
          <w:szCs w:val="22"/>
        </w:rPr>
      </w:pPr>
    </w:p>
    <w:p w14:paraId="614F1568" w14:textId="77777777" w:rsidR="00920992" w:rsidRPr="00AD4F06" w:rsidRDefault="00920992" w:rsidP="00920992">
      <w:pPr>
        <w:spacing w:line="360" w:lineRule="auto"/>
        <w:jc w:val="both"/>
        <w:outlineLvl w:val="0"/>
        <w:rPr>
          <w:rFonts w:cs="Arial"/>
          <w:sz w:val="22"/>
          <w:szCs w:val="22"/>
          <w:lang w:val="es-ES_tradnl"/>
        </w:rPr>
      </w:pPr>
      <w:r>
        <w:rPr>
          <w:rFonts w:cs="Arial"/>
          <w:b/>
          <w:sz w:val="22"/>
          <w:szCs w:val="22"/>
          <w:lang w:val="es-ES_tradnl"/>
        </w:rPr>
        <w:t xml:space="preserve">29° </w:t>
      </w:r>
      <w:r w:rsidRPr="00545759">
        <w:rPr>
          <w:b/>
          <w:bCs/>
          <w:sz w:val="22"/>
          <w:szCs w:val="22"/>
          <w:u w:val="single"/>
        </w:rPr>
        <w:t>Reporte de cumplimiento sobre la presentación de informes para la Junta Directiva, del Sistema de Información Gerencial, con corte a marzo de 2021</w:t>
      </w:r>
    </w:p>
    <w:p w14:paraId="31F52FA4" w14:textId="77777777" w:rsidR="00920992" w:rsidRDefault="00920992" w:rsidP="00920992">
      <w:pPr>
        <w:spacing w:line="360" w:lineRule="auto"/>
        <w:jc w:val="both"/>
        <w:rPr>
          <w:rFonts w:cs="Arial"/>
          <w:sz w:val="22"/>
          <w:szCs w:val="22"/>
        </w:rPr>
      </w:pPr>
    </w:p>
    <w:p w14:paraId="26317FE5" w14:textId="77777777" w:rsidR="00920992" w:rsidRDefault="00920992" w:rsidP="00920992">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236</w:t>
      </w:r>
      <w:r w:rsidRPr="0039311E">
        <w:rPr>
          <w:rFonts w:cs="Arial"/>
          <w:sz w:val="22"/>
          <w:u w:val="single"/>
          <w:lang w:val="es-ES_tradnl"/>
        </w:rPr>
        <w:t>:</w:t>
      </w:r>
      <w:r>
        <w:rPr>
          <w:rFonts w:cs="Arial"/>
          <w:sz w:val="22"/>
          <w:u w:val="single"/>
          <w:lang w:val="es-ES_tradnl"/>
        </w:rPr>
        <w:t>09</w:t>
      </w:r>
      <w:r>
        <w:rPr>
          <w:rFonts w:cs="Arial"/>
          <w:sz w:val="22"/>
          <w:lang w:val="es-ES_tradnl"/>
        </w:rPr>
        <w:t xml:space="preserve"> Se conoce el oficio GG-IN11-0476-2021 del 8 de abril de 2021, mediante el cual, la Gerencia General, remite </w:t>
      </w:r>
      <w:r>
        <w:rPr>
          <w:sz w:val="22"/>
          <w:szCs w:val="22"/>
        </w:rPr>
        <w:t>el reporte del cumplimiento de informes para la Junta Directiva, del Sistema de Información Gerencial, con corte a marzo de 2021.</w:t>
      </w:r>
    </w:p>
    <w:p w14:paraId="54043B73" w14:textId="77777777" w:rsidR="00920992" w:rsidRDefault="00920992" w:rsidP="00920992">
      <w:pPr>
        <w:spacing w:line="360" w:lineRule="auto"/>
        <w:jc w:val="both"/>
        <w:rPr>
          <w:rFonts w:cs="Arial"/>
          <w:sz w:val="22"/>
          <w:szCs w:val="22"/>
        </w:rPr>
      </w:pPr>
    </w:p>
    <w:p w14:paraId="41697AA7" w14:textId="77777777" w:rsidR="00920992" w:rsidRDefault="00920992" w:rsidP="00920992">
      <w:pPr>
        <w:spacing w:line="360" w:lineRule="auto"/>
        <w:jc w:val="both"/>
        <w:rPr>
          <w:rFonts w:cs="Arial"/>
          <w:sz w:val="22"/>
          <w:szCs w:val="22"/>
        </w:rPr>
      </w:pPr>
      <w:r>
        <w:rPr>
          <w:rFonts w:cs="Arial"/>
          <w:sz w:val="22"/>
          <w:szCs w:val="22"/>
        </w:rPr>
        <w:t xml:space="preserve">Al respecto, la </w:t>
      </w:r>
      <w:r w:rsidRPr="0077281D">
        <w:rPr>
          <w:rFonts w:cs="Arial"/>
          <w:sz w:val="22"/>
          <w:szCs w:val="22"/>
          <w:lang w:val="es-ES_tradnl"/>
        </w:rPr>
        <w:t>Junta Directiva</w:t>
      </w:r>
      <w:r>
        <w:rPr>
          <w:rFonts w:cs="Arial"/>
          <w:sz w:val="22"/>
          <w:szCs w:val="22"/>
          <w:lang w:val="es-ES_tradnl"/>
        </w:rPr>
        <w:t xml:space="preserve"> da por conocido dicho informe.</w:t>
      </w:r>
    </w:p>
    <w:p w14:paraId="06932446" w14:textId="77777777" w:rsidR="00920992" w:rsidRDefault="00920992" w:rsidP="00920992">
      <w:pPr>
        <w:spacing w:line="360" w:lineRule="auto"/>
        <w:jc w:val="both"/>
        <w:rPr>
          <w:rFonts w:cs="Arial"/>
          <w:sz w:val="22"/>
          <w:szCs w:val="22"/>
        </w:rPr>
      </w:pPr>
      <w:r w:rsidRPr="00D14EAF">
        <w:rPr>
          <w:rFonts w:cs="Arial"/>
          <w:b/>
          <w:sz w:val="22"/>
        </w:rPr>
        <w:t>************</w:t>
      </w:r>
    </w:p>
    <w:p w14:paraId="55E34F78" w14:textId="77777777" w:rsidR="00920992" w:rsidRDefault="00920992" w:rsidP="00920992">
      <w:pPr>
        <w:spacing w:line="360" w:lineRule="auto"/>
        <w:jc w:val="both"/>
        <w:rPr>
          <w:rFonts w:cs="Arial"/>
          <w:sz w:val="22"/>
          <w:szCs w:val="22"/>
        </w:rPr>
      </w:pPr>
    </w:p>
    <w:p w14:paraId="0C6C97B9" w14:textId="77777777" w:rsidR="00920992" w:rsidRPr="00AD4F06" w:rsidRDefault="00920992" w:rsidP="00920992">
      <w:pPr>
        <w:spacing w:line="360" w:lineRule="auto"/>
        <w:jc w:val="both"/>
        <w:outlineLvl w:val="0"/>
        <w:rPr>
          <w:rFonts w:cs="Arial"/>
          <w:sz w:val="22"/>
          <w:szCs w:val="22"/>
          <w:lang w:val="es-ES_tradnl"/>
        </w:rPr>
      </w:pPr>
      <w:r>
        <w:rPr>
          <w:rFonts w:cs="Arial"/>
          <w:b/>
          <w:sz w:val="22"/>
          <w:szCs w:val="22"/>
          <w:lang w:val="es-ES_tradnl"/>
        </w:rPr>
        <w:t xml:space="preserve">30° </w:t>
      </w:r>
      <w:r w:rsidRPr="00545759">
        <w:rPr>
          <w:b/>
          <w:bCs/>
          <w:sz w:val="22"/>
          <w:szCs w:val="22"/>
          <w:u w:val="single"/>
        </w:rPr>
        <w:t xml:space="preserve">Copia de oficio enviado por la </w:t>
      </w:r>
      <w:r w:rsidRPr="00545759">
        <w:rPr>
          <w:rFonts w:cs="Arial"/>
          <w:b/>
          <w:bCs/>
          <w:sz w:val="22"/>
          <w:szCs w:val="22"/>
          <w:u w:val="single"/>
          <w:lang w:val="es-ES_tradnl"/>
        </w:rPr>
        <w:t xml:space="preserve">Gerencia General a la Cámara Costarricense de la Construcción, remitiendo </w:t>
      </w:r>
      <w:r w:rsidRPr="00545759">
        <w:rPr>
          <w:b/>
          <w:bCs/>
          <w:sz w:val="22"/>
          <w:szCs w:val="22"/>
          <w:u w:val="single"/>
        </w:rPr>
        <w:t>el criterio del BANHVI sobre el proyecto de ley para la gestión y regularización del patrimonio natural del Estado y del derecho de utilidad ambiental (Ley DUA</w:t>
      </w:r>
      <w:r>
        <w:rPr>
          <w:b/>
          <w:bCs/>
          <w:sz w:val="22"/>
          <w:szCs w:val="22"/>
          <w:u w:val="single"/>
        </w:rPr>
        <w:t>)</w:t>
      </w:r>
    </w:p>
    <w:p w14:paraId="3D05419D" w14:textId="77777777" w:rsidR="00920992" w:rsidRDefault="00920992" w:rsidP="00920992">
      <w:pPr>
        <w:spacing w:line="360" w:lineRule="auto"/>
        <w:jc w:val="both"/>
        <w:rPr>
          <w:rFonts w:cs="Arial"/>
          <w:sz w:val="22"/>
          <w:szCs w:val="22"/>
        </w:rPr>
      </w:pPr>
    </w:p>
    <w:p w14:paraId="0DB300BA" w14:textId="77777777" w:rsidR="00920992" w:rsidRDefault="00920992" w:rsidP="00920992">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236</w:t>
      </w:r>
      <w:r w:rsidRPr="0039311E">
        <w:rPr>
          <w:rFonts w:cs="Arial"/>
          <w:sz w:val="22"/>
          <w:u w:val="single"/>
          <w:lang w:val="es-ES_tradnl"/>
        </w:rPr>
        <w:t>:</w:t>
      </w:r>
      <w:r>
        <w:rPr>
          <w:rFonts w:cs="Arial"/>
          <w:sz w:val="22"/>
          <w:u w:val="single"/>
          <w:lang w:val="es-ES_tradnl"/>
        </w:rPr>
        <w:t>43</w:t>
      </w:r>
      <w:r>
        <w:rPr>
          <w:rFonts w:cs="Arial"/>
          <w:sz w:val="22"/>
          <w:lang w:val="es-ES_tradnl"/>
        </w:rPr>
        <w:t xml:space="preserve"> Se conoce copia del oficio GG-OF-0473-2021 del 8 de abril de 2021, mediante el cual, la Gerencia General, remite </w:t>
      </w:r>
      <w:r>
        <w:rPr>
          <w:sz w:val="22"/>
          <w:szCs w:val="22"/>
        </w:rPr>
        <w:t xml:space="preserve">el criterio del BANHVI sobre el proyecto de ley </w:t>
      </w:r>
      <w:r w:rsidRPr="007C4ECF">
        <w:rPr>
          <w:sz w:val="22"/>
          <w:szCs w:val="22"/>
        </w:rPr>
        <w:t xml:space="preserve">para la gestión y regularización del patrimonio natural del </w:t>
      </w:r>
      <w:r>
        <w:rPr>
          <w:sz w:val="22"/>
          <w:szCs w:val="22"/>
        </w:rPr>
        <w:t>E</w:t>
      </w:r>
      <w:r w:rsidRPr="007C4ECF">
        <w:rPr>
          <w:sz w:val="22"/>
          <w:szCs w:val="22"/>
        </w:rPr>
        <w:t>stado y del derecho de utilidad ambiental (Ley DUA)</w:t>
      </w:r>
      <w:r>
        <w:rPr>
          <w:sz w:val="22"/>
          <w:szCs w:val="22"/>
        </w:rPr>
        <w:t>.</w:t>
      </w:r>
    </w:p>
    <w:p w14:paraId="272F8722" w14:textId="77777777" w:rsidR="00920992" w:rsidRDefault="00920992" w:rsidP="00920992">
      <w:pPr>
        <w:spacing w:line="360" w:lineRule="auto"/>
        <w:jc w:val="both"/>
        <w:rPr>
          <w:rFonts w:cs="Arial"/>
          <w:sz w:val="22"/>
          <w:szCs w:val="22"/>
        </w:rPr>
      </w:pPr>
    </w:p>
    <w:p w14:paraId="655FF998" w14:textId="77777777" w:rsidR="00920992" w:rsidRDefault="00920992" w:rsidP="00920992">
      <w:pPr>
        <w:spacing w:line="360" w:lineRule="auto"/>
        <w:jc w:val="both"/>
        <w:rPr>
          <w:rFonts w:cs="Arial"/>
          <w:sz w:val="22"/>
          <w:szCs w:val="22"/>
        </w:rPr>
      </w:pPr>
      <w:r>
        <w:rPr>
          <w:rFonts w:cs="Arial"/>
          <w:sz w:val="22"/>
          <w:szCs w:val="22"/>
        </w:rPr>
        <w:t xml:space="preserve">Sobre el particular, la </w:t>
      </w:r>
      <w:r w:rsidRPr="0077281D">
        <w:rPr>
          <w:rFonts w:cs="Arial"/>
          <w:sz w:val="22"/>
          <w:szCs w:val="22"/>
          <w:lang w:val="es-ES_tradnl"/>
        </w:rPr>
        <w:t>Junta Directiva</w:t>
      </w:r>
      <w:r>
        <w:rPr>
          <w:rFonts w:cs="Arial"/>
          <w:sz w:val="22"/>
          <w:szCs w:val="22"/>
          <w:lang w:val="es-ES_tradnl"/>
        </w:rPr>
        <w:t xml:space="preserve"> da por conocida dicha nota.</w:t>
      </w:r>
    </w:p>
    <w:p w14:paraId="2DF718AF" w14:textId="77777777" w:rsidR="00920992" w:rsidRDefault="00920992" w:rsidP="00920992">
      <w:pPr>
        <w:spacing w:line="360" w:lineRule="auto"/>
        <w:jc w:val="both"/>
        <w:rPr>
          <w:rFonts w:cs="Arial"/>
          <w:sz w:val="22"/>
          <w:szCs w:val="22"/>
        </w:rPr>
      </w:pPr>
      <w:r w:rsidRPr="00D14EAF">
        <w:rPr>
          <w:rFonts w:cs="Arial"/>
          <w:b/>
          <w:sz w:val="22"/>
        </w:rPr>
        <w:t>************</w:t>
      </w:r>
    </w:p>
    <w:p w14:paraId="7B7AAA97" w14:textId="77777777" w:rsidR="00920992" w:rsidRDefault="00920992" w:rsidP="00920992">
      <w:pPr>
        <w:spacing w:line="360" w:lineRule="auto"/>
        <w:jc w:val="both"/>
        <w:rPr>
          <w:rFonts w:cs="Arial"/>
          <w:sz w:val="22"/>
          <w:szCs w:val="22"/>
        </w:rPr>
      </w:pPr>
    </w:p>
    <w:p w14:paraId="2BEF6BD3" w14:textId="77777777" w:rsidR="00920992" w:rsidRPr="00AD4F06" w:rsidRDefault="00920992" w:rsidP="00920992">
      <w:pPr>
        <w:spacing w:line="360" w:lineRule="auto"/>
        <w:jc w:val="both"/>
        <w:outlineLvl w:val="0"/>
        <w:rPr>
          <w:rFonts w:cs="Arial"/>
          <w:sz w:val="22"/>
          <w:szCs w:val="22"/>
          <w:lang w:val="es-ES_tradnl"/>
        </w:rPr>
      </w:pPr>
      <w:r>
        <w:rPr>
          <w:rFonts w:cs="Arial"/>
          <w:b/>
          <w:sz w:val="22"/>
          <w:szCs w:val="22"/>
          <w:lang w:val="es-ES_tradnl"/>
        </w:rPr>
        <w:t xml:space="preserve">31° </w:t>
      </w:r>
      <w:r w:rsidRPr="00545759">
        <w:rPr>
          <w:rFonts w:cs="Arial"/>
          <w:b/>
          <w:bCs/>
          <w:sz w:val="22"/>
          <w:u w:val="single"/>
          <w:lang w:val="es-CR"/>
        </w:rPr>
        <w:t>Tema confidencial de Junta Directiva</w:t>
      </w:r>
    </w:p>
    <w:p w14:paraId="1B0858FE" w14:textId="77777777" w:rsidR="00920992" w:rsidRDefault="00920992" w:rsidP="00920992">
      <w:pPr>
        <w:spacing w:line="360" w:lineRule="auto"/>
        <w:jc w:val="both"/>
        <w:rPr>
          <w:rFonts w:cs="Arial"/>
          <w:sz w:val="22"/>
          <w:szCs w:val="22"/>
        </w:rPr>
      </w:pPr>
    </w:p>
    <w:p w14:paraId="220BBF4D" w14:textId="1F813115" w:rsidR="00C17A7F" w:rsidRDefault="006C4185" w:rsidP="00E97960">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237</w:t>
      </w:r>
      <w:r w:rsidRPr="0039311E">
        <w:rPr>
          <w:rFonts w:cs="Arial"/>
          <w:sz w:val="22"/>
          <w:u w:val="single"/>
          <w:lang w:val="es-ES_tradnl"/>
        </w:rPr>
        <w:t>:</w:t>
      </w:r>
      <w:r>
        <w:rPr>
          <w:rFonts w:cs="Arial"/>
          <w:sz w:val="22"/>
          <w:u w:val="single"/>
          <w:lang w:val="es-ES_tradnl"/>
        </w:rPr>
        <w:t>27</w:t>
      </w:r>
      <w:r>
        <w:rPr>
          <w:rFonts w:cs="Arial"/>
          <w:sz w:val="22"/>
          <w:lang w:val="es-ES_tradnl"/>
        </w:rPr>
        <w:t xml:space="preserve"> A partir</w:t>
      </w:r>
      <w:r>
        <w:rPr>
          <w:rFonts w:cs="Arial"/>
          <w:sz w:val="22"/>
          <w:szCs w:val="22"/>
        </w:rPr>
        <w:t xml:space="preserve"> de este momento,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la Junta Directiva sesiona únicamente con sus </w:t>
      </w:r>
      <w:r>
        <w:rPr>
          <w:rFonts w:cs="Arial"/>
          <w:color w:val="000000"/>
          <w:sz w:val="22"/>
          <w:szCs w:val="22"/>
        </w:rPr>
        <w:lastRenderedPageBreak/>
        <w:t>miembros y el señor Gerente General,</w:t>
      </w:r>
      <w:r w:rsidRPr="00354E8F">
        <w:rPr>
          <w:rFonts w:cs="Arial"/>
          <w:color w:val="000000"/>
          <w:sz w:val="22"/>
          <w:szCs w:val="22"/>
        </w:rPr>
        <w:t xml:space="preserve"> </w:t>
      </w:r>
      <w:r>
        <w:rPr>
          <w:rFonts w:cs="Arial"/>
          <w:color w:val="000000"/>
          <w:sz w:val="22"/>
          <w:szCs w:val="22"/>
        </w:rPr>
        <w:t>con el propósito de conocer un tema considerado confidencial.  Por consiguiente, se retiran de la sesión los funcionarios</w:t>
      </w:r>
      <w:r>
        <w:rPr>
          <w:rFonts w:cs="Arial"/>
          <w:sz w:val="22"/>
        </w:rPr>
        <w:t xml:space="preserve"> Alpízar Mora, González Zumbado, Masís Calderón y López Pacheco,</w:t>
      </w:r>
      <w:r>
        <w:rPr>
          <w:sz w:val="22"/>
          <w:szCs w:val="22"/>
        </w:rPr>
        <w:t xml:space="preserve"> suspendiéndose por consiguiente la grabación de la sesión.</w:t>
      </w:r>
    </w:p>
    <w:p w14:paraId="3AFEA4FB" w14:textId="77777777" w:rsidR="00E97960" w:rsidRDefault="00E97960" w:rsidP="00E97960">
      <w:pPr>
        <w:spacing w:line="360" w:lineRule="auto"/>
        <w:jc w:val="both"/>
        <w:rPr>
          <w:rFonts w:cs="Arial"/>
          <w:sz w:val="22"/>
          <w:szCs w:val="22"/>
        </w:rPr>
      </w:pPr>
      <w:r w:rsidRPr="00D14EAF">
        <w:rPr>
          <w:rFonts w:cs="Arial"/>
          <w:b/>
          <w:sz w:val="22"/>
        </w:rPr>
        <w:t>************</w:t>
      </w:r>
    </w:p>
    <w:p w14:paraId="340111A0" w14:textId="77777777" w:rsidR="00E97960" w:rsidRDefault="00E97960" w:rsidP="00E97960">
      <w:pPr>
        <w:spacing w:line="360" w:lineRule="auto"/>
        <w:jc w:val="both"/>
        <w:rPr>
          <w:rFonts w:cs="Arial"/>
          <w:sz w:val="22"/>
          <w:szCs w:val="22"/>
        </w:rPr>
      </w:pPr>
    </w:p>
    <w:p w14:paraId="280DF79A" w14:textId="62C6919F" w:rsidR="00FA4CCB" w:rsidRPr="00AB2826" w:rsidRDefault="00FA4CCB" w:rsidP="002D0146">
      <w:pPr>
        <w:pStyle w:val="Textoindependiente"/>
        <w:ind w:right="0"/>
        <w:rPr>
          <w:rFonts w:cs="Arial"/>
          <w:szCs w:val="22"/>
        </w:rPr>
      </w:pPr>
      <w:r w:rsidRPr="00AB2826">
        <w:rPr>
          <w:rFonts w:cs="Arial"/>
          <w:szCs w:val="22"/>
        </w:rPr>
        <w:t xml:space="preserve">Siendo las </w:t>
      </w:r>
      <w:r w:rsidR="009F239E">
        <w:rPr>
          <w:rFonts w:cs="Arial"/>
          <w:szCs w:val="22"/>
        </w:rPr>
        <w:t xml:space="preserve">veintiuna </w:t>
      </w:r>
      <w:r w:rsidRPr="00AB2826">
        <w:rPr>
          <w:rFonts w:cs="Arial"/>
          <w:szCs w:val="22"/>
        </w:rPr>
        <w:t>horas</w:t>
      </w:r>
      <w:r w:rsidR="00EC7E01">
        <w:rPr>
          <w:rFonts w:cs="Arial"/>
          <w:szCs w:val="22"/>
        </w:rPr>
        <w:t xml:space="preserve"> </w:t>
      </w:r>
      <w:r w:rsidR="006A779D">
        <w:rPr>
          <w:rFonts w:cs="Arial"/>
          <w:szCs w:val="22"/>
        </w:rPr>
        <w:t xml:space="preserve">con </w:t>
      </w:r>
      <w:r w:rsidR="009F239E">
        <w:rPr>
          <w:rFonts w:cs="Arial"/>
          <w:szCs w:val="22"/>
        </w:rPr>
        <w:t>treinta</w:t>
      </w:r>
      <w:r w:rsidR="00EC7E01">
        <w:rPr>
          <w:rFonts w:cs="Arial"/>
          <w:szCs w:val="22"/>
        </w:rPr>
        <w:t xml:space="preserve"> minutos</w:t>
      </w:r>
      <w:r w:rsidRPr="00AB2826">
        <w:rPr>
          <w:rFonts w:cs="Arial"/>
          <w:szCs w:val="22"/>
        </w:rPr>
        <w:t>, se levanta la sesión.</w:t>
      </w:r>
    </w:p>
    <w:p w14:paraId="3AE08592" w14:textId="77777777" w:rsidR="006321F4" w:rsidRPr="00D14EAF" w:rsidRDefault="006321F4" w:rsidP="002D0146">
      <w:pPr>
        <w:spacing w:line="360" w:lineRule="auto"/>
        <w:jc w:val="both"/>
        <w:rPr>
          <w:rFonts w:cs="Arial"/>
          <w:b/>
          <w:sz w:val="22"/>
        </w:rPr>
      </w:pPr>
      <w:r w:rsidRPr="00D14EAF">
        <w:rPr>
          <w:rFonts w:cs="Arial"/>
          <w:b/>
          <w:sz w:val="22"/>
        </w:rPr>
        <w:t>************</w:t>
      </w:r>
    </w:p>
    <w:p w14:paraId="5270F579" w14:textId="77777777" w:rsidR="002B71CC" w:rsidRDefault="002B71CC">
      <w:pPr>
        <w:rPr>
          <w:rFonts w:cs="Arial"/>
          <w:sz w:val="22"/>
          <w:szCs w:val="22"/>
        </w:rPr>
      </w:pPr>
      <w:r>
        <w:rPr>
          <w:rFonts w:cs="Arial"/>
          <w:sz w:val="22"/>
          <w:szCs w:val="22"/>
        </w:rPr>
        <w:br w:type="page"/>
      </w:r>
    </w:p>
    <w:p w14:paraId="52860F14" w14:textId="77777777" w:rsidR="00FA4CCB" w:rsidRDefault="00FA4CCB" w:rsidP="00AB2826">
      <w:pPr>
        <w:spacing w:line="360" w:lineRule="auto"/>
        <w:jc w:val="both"/>
        <w:rPr>
          <w:rFonts w:cs="Arial"/>
          <w:sz w:val="22"/>
          <w:szCs w:val="22"/>
        </w:rPr>
      </w:pPr>
    </w:p>
    <w:p w14:paraId="7BFD5039" w14:textId="77777777" w:rsidR="002B71CC" w:rsidRDefault="002B71CC" w:rsidP="00AB2826">
      <w:pPr>
        <w:spacing w:line="360" w:lineRule="auto"/>
        <w:jc w:val="both"/>
        <w:rPr>
          <w:rFonts w:cs="Arial"/>
          <w:sz w:val="22"/>
          <w:szCs w:val="22"/>
        </w:rPr>
      </w:pPr>
    </w:p>
    <w:p w14:paraId="3FFB925E" w14:textId="77777777" w:rsidR="002B71CC" w:rsidRDefault="002B71CC" w:rsidP="002B71CC">
      <w:pPr>
        <w:pStyle w:val="Ttulo"/>
        <w:ind w:right="51"/>
        <w:rPr>
          <w:rFonts w:cs="Arial"/>
        </w:rPr>
      </w:pPr>
      <w:r>
        <w:rPr>
          <w:rFonts w:cs="Arial"/>
        </w:rPr>
        <w:t>BANCO HIPOTECARIO DE LA VIVIENDA</w:t>
      </w:r>
    </w:p>
    <w:p w14:paraId="312AFD23"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593DEB26" w14:textId="77777777" w:rsidR="002B71CC" w:rsidRDefault="002B71CC" w:rsidP="002B71CC">
      <w:pPr>
        <w:spacing w:line="360" w:lineRule="auto"/>
        <w:ind w:right="51"/>
        <w:jc w:val="center"/>
        <w:rPr>
          <w:rFonts w:cs="Arial"/>
          <w:b/>
          <w:sz w:val="22"/>
          <w:u w:val="single"/>
        </w:rPr>
      </w:pPr>
    </w:p>
    <w:p w14:paraId="3772FCED" w14:textId="402397F1"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7E2730">
        <w:rPr>
          <w:rFonts w:cs="Arial"/>
          <w:b/>
          <w:sz w:val="22"/>
          <w:u w:val="single"/>
        </w:rPr>
        <w:t>27</w:t>
      </w:r>
      <w:r>
        <w:rPr>
          <w:rFonts w:cs="Arial"/>
          <w:b/>
          <w:sz w:val="22"/>
          <w:u w:val="single"/>
        </w:rPr>
        <w:t>-20</w:t>
      </w:r>
      <w:r w:rsidR="00E97960">
        <w:rPr>
          <w:rFonts w:cs="Arial"/>
          <w:b/>
          <w:sz w:val="22"/>
          <w:u w:val="single"/>
        </w:rPr>
        <w:t>2</w:t>
      </w:r>
      <w:r w:rsidR="009449EE">
        <w:rPr>
          <w:rFonts w:cs="Arial"/>
          <w:b/>
          <w:sz w:val="22"/>
          <w:u w:val="single"/>
        </w:rPr>
        <w:t>1</w:t>
      </w:r>
    </w:p>
    <w:p w14:paraId="515DEE0F" w14:textId="1C898278" w:rsidR="002B71CC" w:rsidRDefault="002B71CC" w:rsidP="002B71CC">
      <w:pPr>
        <w:spacing w:line="360" w:lineRule="auto"/>
        <w:ind w:right="51"/>
        <w:jc w:val="center"/>
        <w:rPr>
          <w:rFonts w:cs="Arial"/>
          <w:b/>
          <w:sz w:val="22"/>
          <w:u w:val="single"/>
        </w:rPr>
      </w:pPr>
      <w:r>
        <w:rPr>
          <w:rFonts w:cs="Arial"/>
          <w:b/>
          <w:sz w:val="22"/>
          <w:u w:val="single"/>
        </w:rPr>
        <w:t xml:space="preserve">DEL </w:t>
      </w:r>
      <w:r w:rsidR="007E2730">
        <w:rPr>
          <w:rFonts w:cs="Arial"/>
          <w:b/>
          <w:sz w:val="22"/>
          <w:u w:val="single"/>
        </w:rPr>
        <w:t>12</w:t>
      </w:r>
      <w:r>
        <w:rPr>
          <w:rFonts w:cs="Arial"/>
          <w:b/>
          <w:sz w:val="22"/>
          <w:u w:val="single"/>
        </w:rPr>
        <w:t xml:space="preserve"> DE </w:t>
      </w:r>
      <w:r w:rsidR="007E2730">
        <w:rPr>
          <w:rFonts w:cs="Arial"/>
          <w:b/>
          <w:sz w:val="22"/>
          <w:u w:val="single"/>
        </w:rPr>
        <w:t>ABRIL</w:t>
      </w:r>
      <w:r>
        <w:rPr>
          <w:rFonts w:cs="Arial"/>
          <w:b/>
          <w:sz w:val="22"/>
          <w:u w:val="single"/>
        </w:rPr>
        <w:t xml:space="preserve"> DE 20</w:t>
      </w:r>
      <w:r w:rsidR="00E97960">
        <w:rPr>
          <w:rFonts w:cs="Arial"/>
          <w:b/>
          <w:sz w:val="22"/>
          <w:u w:val="single"/>
        </w:rPr>
        <w:t>2</w:t>
      </w:r>
      <w:r w:rsidR="009449EE">
        <w:rPr>
          <w:rFonts w:cs="Arial"/>
          <w:b/>
          <w:sz w:val="22"/>
          <w:u w:val="single"/>
        </w:rPr>
        <w:t>1</w:t>
      </w:r>
    </w:p>
    <w:p w14:paraId="79782A4B" w14:textId="77777777" w:rsidR="002B71CC" w:rsidRDefault="002B71CC" w:rsidP="002B71CC">
      <w:pPr>
        <w:spacing w:line="360" w:lineRule="auto"/>
        <w:jc w:val="both"/>
        <w:rPr>
          <w:rFonts w:cs="Arial"/>
          <w:sz w:val="22"/>
          <w:lang w:val="es-ES_tradnl"/>
        </w:rPr>
      </w:pPr>
    </w:p>
    <w:p w14:paraId="11FB887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0D85A4D0" w14:textId="4776C509" w:rsidR="002B71CC" w:rsidRDefault="00872FD9" w:rsidP="002B71CC">
      <w:pPr>
        <w:spacing w:line="360" w:lineRule="auto"/>
        <w:jc w:val="both"/>
        <w:rPr>
          <w:rFonts w:cs="Arial"/>
          <w:sz w:val="22"/>
          <w:szCs w:val="22"/>
        </w:rPr>
      </w:pPr>
      <w:r>
        <w:rPr>
          <w:rFonts w:cs="Arial"/>
          <w:sz w:val="22"/>
          <w:szCs w:val="22"/>
        </w:rPr>
        <w:t xml:space="preserve">Instruir a </w:t>
      </w:r>
      <w:r>
        <w:rPr>
          <w:rFonts w:cs="Arial"/>
          <w:sz w:val="22"/>
          <w:lang w:val="es-CR"/>
        </w:rPr>
        <w:t xml:space="preserve">la </w:t>
      </w:r>
      <w:r w:rsidRPr="0014449C">
        <w:rPr>
          <w:rFonts w:cs="Arial"/>
          <w:sz w:val="22"/>
          <w:lang w:val="es-ES_tradnl"/>
        </w:rPr>
        <w:t>Administración</w:t>
      </w:r>
      <w:r>
        <w:rPr>
          <w:rFonts w:cs="Arial"/>
          <w:sz w:val="22"/>
          <w:lang w:val="es-ES_tradnl"/>
        </w:rPr>
        <w:t xml:space="preserve">, para que con base en lo dispuesto en el acuerdo N° 2 de la sesión 26-2021 y según lo planteado en el oficio </w:t>
      </w:r>
      <w:r>
        <w:rPr>
          <w:rFonts w:cs="Arial"/>
          <w:sz w:val="22"/>
          <w:lang w:val="es-CR"/>
        </w:rPr>
        <w:t xml:space="preserve">GG-OF-0485-2021, informe a los actores del </w:t>
      </w:r>
      <w:r w:rsidRPr="00872FD9">
        <w:rPr>
          <w:rFonts w:cs="Arial"/>
          <w:sz w:val="22"/>
          <w:szCs w:val="22"/>
          <w:lang w:val="es-CR"/>
        </w:rPr>
        <w:t>Sistema Financiero Nacional para la Vivienda</w:t>
      </w:r>
      <w:r>
        <w:rPr>
          <w:rFonts w:cs="Arial"/>
          <w:sz w:val="22"/>
          <w:lang w:val="es-CR"/>
        </w:rPr>
        <w:t>, a las familias que tienen operaciones de bono en trámite y a la población en general, la situación que actualmente se presenta con los recursos del FOSUVI y la posición que al respecto mantiene esta institución.</w:t>
      </w:r>
    </w:p>
    <w:p w14:paraId="5B106E6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067E053" w14:textId="77777777" w:rsidR="002B71CC" w:rsidRPr="00D14EAF" w:rsidRDefault="002B71CC" w:rsidP="002B71CC">
      <w:pPr>
        <w:spacing w:line="360" w:lineRule="auto"/>
        <w:jc w:val="both"/>
        <w:rPr>
          <w:rFonts w:cs="Arial"/>
          <w:b/>
          <w:sz w:val="22"/>
        </w:rPr>
      </w:pPr>
      <w:r w:rsidRPr="00D14EAF">
        <w:rPr>
          <w:rFonts w:cs="Arial"/>
          <w:b/>
          <w:sz w:val="22"/>
        </w:rPr>
        <w:t>************</w:t>
      </w:r>
    </w:p>
    <w:p w14:paraId="4C159C81" w14:textId="77777777" w:rsidR="002B71CC" w:rsidRDefault="002B71CC" w:rsidP="002B71CC">
      <w:pPr>
        <w:spacing w:line="360" w:lineRule="auto"/>
        <w:jc w:val="both"/>
        <w:rPr>
          <w:rFonts w:cs="Arial"/>
          <w:sz w:val="22"/>
          <w:lang w:val="es-ES_tradnl"/>
        </w:rPr>
      </w:pPr>
    </w:p>
    <w:p w14:paraId="7421DE3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65704B3A" w14:textId="77777777" w:rsidR="00727E2F" w:rsidRPr="00BB303F" w:rsidRDefault="00727E2F" w:rsidP="00727E2F">
      <w:pPr>
        <w:spacing w:line="360" w:lineRule="auto"/>
        <w:jc w:val="both"/>
        <w:rPr>
          <w:rFonts w:cs="Arial"/>
          <w:b/>
          <w:sz w:val="22"/>
          <w:szCs w:val="22"/>
        </w:rPr>
      </w:pPr>
      <w:r w:rsidRPr="00BB303F">
        <w:rPr>
          <w:rFonts w:cs="Arial"/>
          <w:b/>
          <w:sz w:val="22"/>
          <w:szCs w:val="22"/>
        </w:rPr>
        <w:t>Considerando:</w:t>
      </w:r>
    </w:p>
    <w:p w14:paraId="2002EB1B" w14:textId="7B108805" w:rsidR="00727E2F" w:rsidRPr="00D81903" w:rsidRDefault="00727E2F" w:rsidP="00727E2F">
      <w:pPr>
        <w:spacing w:line="360" w:lineRule="auto"/>
        <w:jc w:val="both"/>
        <w:rPr>
          <w:rFonts w:cs="Arial"/>
          <w:sz w:val="22"/>
          <w:szCs w:val="22"/>
        </w:rPr>
      </w:pPr>
      <w:r w:rsidRPr="00D81903">
        <w:rPr>
          <w:rFonts w:cs="Arial"/>
          <w:b/>
          <w:sz w:val="22"/>
          <w:szCs w:val="22"/>
        </w:rPr>
        <w:t>Primero:</w:t>
      </w:r>
      <w:r w:rsidRPr="00D81903">
        <w:rPr>
          <w:rFonts w:cs="Arial"/>
          <w:sz w:val="22"/>
          <w:szCs w:val="22"/>
        </w:rPr>
        <w:t xml:space="preserve"> Que </w:t>
      </w:r>
      <w:r>
        <w:rPr>
          <w:rFonts w:cs="Arial"/>
          <w:sz w:val="22"/>
          <w:szCs w:val="22"/>
        </w:rPr>
        <w:t xml:space="preserve">el Grupo Mutual Alajuela – La Vivienda </w:t>
      </w:r>
      <w:r w:rsidRPr="00D81903">
        <w:rPr>
          <w:rFonts w:cs="Arial"/>
          <w:sz w:val="22"/>
          <w:szCs w:val="22"/>
          <w:lang w:val="es-ES_tradnl"/>
        </w:rPr>
        <w:t>de Ahorro y Préstamo (</w:t>
      </w:r>
      <w:r>
        <w:rPr>
          <w:rFonts w:cs="Arial"/>
          <w:sz w:val="22"/>
          <w:szCs w:val="22"/>
          <w:lang w:val="es-ES_tradnl"/>
        </w:rPr>
        <w:t>Grupo Mutual</w:t>
      </w:r>
      <w:r w:rsidRPr="00D81903">
        <w:rPr>
          <w:rFonts w:cs="Arial"/>
          <w:sz w:val="22"/>
          <w:szCs w:val="22"/>
          <w:lang w:val="es-ES_tradnl"/>
        </w:rPr>
        <w:t>),</w:t>
      </w:r>
      <w:r w:rsidRPr="00D81903">
        <w:rPr>
          <w:rFonts w:cs="Arial"/>
          <w:sz w:val="22"/>
          <w:szCs w:val="22"/>
        </w:rPr>
        <w:t xml:space="preserve"> ha presentado solicitud para financiar –al amparo del artículo 59 de la Ley del Sistema Financiero Nacional para la Vivienda– la compra de</w:t>
      </w:r>
      <w:r>
        <w:rPr>
          <w:rFonts w:cs="Arial"/>
          <w:sz w:val="22"/>
          <w:szCs w:val="22"/>
        </w:rPr>
        <w:t xml:space="preserve"> </w:t>
      </w:r>
      <w:r w:rsidR="00BF696A">
        <w:rPr>
          <w:rFonts w:cs="Arial"/>
          <w:sz w:val="22"/>
          <w:szCs w:val="22"/>
        </w:rPr>
        <w:t>once</w:t>
      </w:r>
      <w:r>
        <w:rPr>
          <w:rFonts w:cs="Arial"/>
          <w:sz w:val="22"/>
          <w:szCs w:val="22"/>
        </w:rPr>
        <w:t xml:space="preserve"> viviendas </w:t>
      </w:r>
      <w:r w:rsidRPr="00D81903">
        <w:rPr>
          <w:rFonts w:cs="Arial"/>
          <w:sz w:val="22"/>
          <w:szCs w:val="22"/>
        </w:rPr>
        <w:t xml:space="preserve">en el </w:t>
      </w:r>
      <w:r>
        <w:rPr>
          <w:rFonts w:cs="Arial"/>
          <w:sz w:val="22"/>
          <w:szCs w:val="22"/>
        </w:rPr>
        <w:t>proyecto habitacional Malinche V</w:t>
      </w:r>
      <w:r w:rsidR="00BF696A">
        <w:rPr>
          <w:rFonts w:cs="Arial"/>
          <w:sz w:val="22"/>
          <w:szCs w:val="22"/>
        </w:rPr>
        <w:t>I</w:t>
      </w:r>
      <w:r>
        <w:rPr>
          <w:rFonts w:cs="Arial"/>
          <w:sz w:val="22"/>
          <w:szCs w:val="22"/>
        </w:rPr>
        <w:t>, ubicado en el distrito y cantón de Santa Cruz, provincia de Guanacaste</w:t>
      </w:r>
      <w:r w:rsidRPr="00D81903">
        <w:rPr>
          <w:rFonts w:cs="Arial"/>
          <w:sz w:val="22"/>
          <w:szCs w:val="22"/>
        </w:rPr>
        <w:t>, dando solución habitacional a</w:t>
      </w:r>
      <w:r>
        <w:rPr>
          <w:rFonts w:cs="Arial"/>
          <w:sz w:val="22"/>
          <w:szCs w:val="22"/>
        </w:rPr>
        <w:t xml:space="preserve"> </w:t>
      </w:r>
      <w:r w:rsidR="00BF696A">
        <w:rPr>
          <w:rFonts w:cs="Arial"/>
          <w:sz w:val="22"/>
          <w:szCs w:val="22"/>
        </w:rPr>
        <w:t>once</w:t>
      </w:r>
      <w:r w:rsidRPr="00D81903">
        <w:rPr>
          <w:rFonts w:cs="Arial"/>
          <w:sz w:val="22"/>
          <w:szCs w:val="22"/>
        </w:rPr>
        <w:t xml:space="preserve"> familias que habitan en condición de extrema necesidad.</w:t>
      </w:r>
    </w:p>
    <w:p w14:paraId="2B022807" w14:textId="77777777" w:rsidR="00727E2F" w:rsidRPr="00D81903" w:rsidRDefault="00727E2F" w:rsidP="00727E2F">
      <w:pPr>
        <w:spacing w:line="360" w:lineRule="auto"/>
        <w:jc w:val="both"/>
        <w:rPr>
          <w:rFonts w:cs="Arial"/>
          <w:sz w:val="22"/>
          <w:szCs w:val="22"/>
        </w:rPr>
      </w:pPr>
    </w:p>
    <w:p w14:paraId="0CC65762" w14:textId="67D99B1A" w:rsidR="00727E2F" w:rsidRDefault="00727E2F" w:rsidP="00727E2F">
      <w:pPr>
        <w:spacing w:line="360" w:lineRule="auto"/>
        <w:jc w:val="both"/>
        <w:rPr>
          <w:rFonts w:cs="Arial"/>
          <w:sz w:val="22"/>
          <w:szCs w:val="22"/>
        </w:rPr>
      </w:pPr>
      <w:r w:rsidRPr="00D81903">
        <w:rPr>
          <w:rFonts w:cs="Arial"/>
          <w:b/>
          <w:bCs/>
          <w:sz w:val="22"/>
          <w:szCs w:val="22"/>
        </w:rPr>
        <w:t>Segundo:</w:t>
      </w:r>
      <w:r w:rsidRPr="00D81903">
        <w:rPr>
          <w:rFonts w:cs="Arial"/>
          <w:sz w:val="22"/>
          <w:szCs w:val="22"/>
        </w:rPr>
        <w:t xml:space="preserve"> Que por medio de los informes DF-DT-IN-</w:t>
      </w:r>
      <w:r w:rsidR="00BF696A">
        <w:rPr>
          <w:rFonts w:cs="Arial"/>
          <w:sz w:val="22"/>
          <w:szCs w:val="22"/>
        </w:rPr>
        <w:t>0222</w:t>
      </w:r>
      <w:r w:rsidRPr="00D81903">
        <w:rPr>
          <w:rFonts w:cs="Arial"/>
          <w:sz w:val="22"/>
          <w:szCs w:val="22"/>
        </w:rPr>
        <w:t>-20</w:t>
      </w:r>
      <w:r>
        <w:rPr>
          <w:rFonts w:cs="Arial"/>
          <w:sz w:val="22"/>
          <w:szCs w:val="22"/>
        </w:rPr>
        <w:t>2</w:t>
      </w:r>
      <w:r w:rsidR="00BF696A">
        <w:rPr>
          <w:rFonts w:cs="Arial"/>
          <w:sz w:val="22"/>
          <w:szCs w:val="22"/>
        </w:rPr>
        <w:t>1</w:t>
      </w:r>
      <w:r>
        <w:rPr>
          <w:rFonts w:cs="Arial"/>
          <w:sz w:val="22"/>
          <w:szCs w:val="22"/>
        </w:rPr>
        <w:t>,</w:t>
      </w:r>
      <w:r w:rsidRPr="00D81903">
        <w:rPr>
          <w:rFonts w:cs="Arial"/>
          <w:sz w:val="22"/>
          <w:szCs w:val="22"/>
        </w:rPr>
        <w:t xml:space="preserve"> DF-DT-IN-</w:t>
      </w:r>
      <w:r w:rsidR="00BF696A">
        <w:rPr>
          <w:rFonts w:cs="Arial"/>
          <w:sz w:val="22"/>
          <w:szCs w:val="22"/>
        </w:rPr>
        <w:t>0229</w:t>
      </w:r>
      <w:r w:rsidRPr="00D81903">
        <w:rPr>
          <w:rFonts w:cs="Arial"/>
          <w:sz w:val="22"/>
          <w:szCs w:val="22"/>
        </w:rPr>
        <w:t>-20</w:t>
      </w:r>
      <w:r>
        <w:rPr>
          <w:rFonts w:cs="Arial"/>
          <w:sz w:val="22"/>
          <w:szCs w:val="22"/>
        </w:rPr>
        <w:t>2</w:t>
      </w:r>
      <w:r w:rsidR="00BF696A">
        <w:rPr>
          <w:rFonts w:cs="Arial"/>
          <w:sz w:val="22"/>
          <w:szCs w:val="22"/>
        </w:rPr>
        <w:t>1</w:t>
      </w:r>
      <w:r w:rsidRPr="00D81903">
        <w:rPr>
          <w:rFonts w:cs="Arial"/>
          <w:sz w:val="22"/>
          <w:szCs w:val="22"/>
        </w:rPr>
        <w:t xml:space="preserve"> y DF-DT-</w:t>
      </w:r>
      <w:r>
        <w:rPr>
          <w:rFonts w:cs="Arial"/>
          <w:sz w:val="22"/>
          <w:szCs w:val="22"/>
        </w:rPr>
        <w:t>ME</w:t>
      </w:r>
      <w:r w:rsidRPr="00D81903">
        <w:rPr>
          <w:rFonts w:cs="Arial"/>
          <w:sz w:val="22"/>
          <w:szCs w:val="22"/>
        </w:rPr>
        <w:t>-</w:t>
      </w:r>
      <w:r w:rsidR="00BF696A">
        <w:rPr>
          <w:rFonts w:cs="Arial"/>
          <w:sz w:val="22"/>
          <w:szCs w:val="22"/>
        </w:rPr>
        <w:t>0234</w:t>
      </w:r>
      <w:r w:rsidRPr="00D81903">
        <w:rPr>
          <w:rFonts w:cs="Arial"/>
          <w:sz w:val="22"/>
          <w:szCs w:val="22"/>
        </w:rPr>
        <w:t>-20</w:t>
      </w:r>
      <w:r>
        <w:rPr>
          <w:rFonts w:cs="Arial"/>
          <w:sz w:val="22"/>
          <w:szCs w:val="22"/>
        </w:rPr>
        <w:t>2</w:t>
      </w:r>
      <w:r w:rsidR="00BF696A">
        <w:rPr>
          <w:rFonts w:cs="Arial"/>
          <w:sz w:val="22"/>
          <w:szCs w:val="22"/>
        </w:rPr>
        <w:t>1</w:t>
      </w:r>
      <w:r>
        <w:rPr>
          <w:rFonts w:cs="Arial"/>
          <w:sz w:val="22"/>
          <w:szCs w:val="22"/>
        </w:rPr>
        <w:t xml:space="preserve">, </w:t>
      </w:r>
      <w:r w:rsidRPr="00D81903">
        <w:rPr>
          <w:rFonts w:cs="Arial"/>
          <w:sz w:val="22"/>
          <w:szCs w:val="22"/>
        </w:rPr>
        <w:t>el Departamento Técnico de la Dirección FOSUVI presenta el correspondiente dictamen técnico sobre la solicitud de</w:t>
      </w:r>
      <w:r>
        <w:rPr>
          <w:rFonts w:cs="Arial"/>
          <w:sz w:val="22"/>
          <w:szCs w:val="22"/>
        </w:rPr>
        <w:t>l Grupo Mutual</w:t>
      </w:r>
      <w:r w:rsidRPr="00D81903">
        <w:rPr>
          <w:rFonts w:cs="Arial"/>
          <w:sz w:val="22"/>
          <w:szCs w:val="22"/>
        </w:rPr>
        <w:t xml:space="preserve"> y con base en la documentación presentada por la entidad y los estudios técnicos realizados, ese Departamento concluye que los costos de las obras a </w:t>
      </w:r>
      <w:r>
        <w:rPr>
          <w:rFonts w:cs="Arial"/>
          <w:sz w:val="22"/>
          <w:szCs w:val="22"/>
        </w:rPr>
        <w:t xml:space="preserve">financiar </w:t>
      </w:r>
      <w:r w:rsidRPr="00D81903">
        <w:rPr>
          <w:rFonts w:cs="Arial"/>
          <w:sz w:val="22"/>
          <w:szCs w:val="22"/>
          <w:lang w:val="es-ES_tradnl"/>
        </w:rPr>
        <w:t xml:space="preserve">son adecuados y, por ende, recomienda acoger </w:t>
      </w:r>
      <w:r w:rsidRPr="00D81903">
        <w:rPr>
          <w:rFonts w:cs="Arial"/>
          <w:sz w:val="22"/>
          <w:szCs w:val="22"/>
        </w:rPr>
        <w:t>la solicitud planteada por esa mutual, estableciendo algunas condiciones con respecto a</w:t>
      </w:r>
      <w:r>
        <w:rPr>
          <w:rFonts w:cs="Arial"/>
          <w:sz w:val="22"/>
          <w:szCs w:val="22"/>
        </w:rPr>
        <w:t xml:space="preserve">l manejo y uso del alcantarillado sanitario, la verificación del funcionamiento del sistema de saneamiento de aguas residuales y la retención de recursos </w:t>
      </w:r>
      <w:r>
        <w:rPr>
          <w:rFonts w:cs="Arial"/>
          <w:sz w:val="22"/>
          <w:szCs w:val="22"/>
        </w:rPr>
        <w:lastRenderedPageBreak/>
        <w:t xml:space="preserve">a la empresa constructora como garantía para la operación y el funcionamiento de la estación de bombeo. </w:t>
      </w:r>
    </w:p>
    <w:p w14:paraId="3012FEFA" w14:textId="77777777" w:rsidR="00727E2F" w:rsidRDefault="00727E2F" w:rsidP="00727E2F">
      <w:pPr>
        <w:spacing w:line="360" w:lineRule="auto"/>
        <w:jc w:val="both"/>
        <w:rPr>
          <w:rFonts w:cs="Arial"/>
          <w:sz w:val="22"/>
          <w:szCs w:val="22"/>
        </w:rPr>
      </w:pPr>
    </w:p>
    <w:p w14:paraId="63CC9562" w14:textId="789F7A15" w:rsidR="00727E2F" w:rsidRPr="00D81903" w:rsidRDefault="00727E2F" w:rsidP="00727E2F">
      <w:pPr>
        <w:spacing w:line="360" w:lineRule="auto"/>
        <w:jc w:val="both"/>
        <w:rPr>
          <w:rFonts w:cs="Arial"/>
          <w:sz w:val="22"/>
          <w:szCs w:val="22"/>
        </w:rPr>
      </w:pPr>
      <w:r w:rsidRPr="00D81903">
        <w:rPr>
          <w:rFonts w:cs="Arial"/>
          <w:b/>
          <w:sz w:val="22"/>
          <w:szCs w:val="22"/>
        </w:rPr>
        <w:t>Tercero:</w:t>
      </w:r>
      <w:r w:rsidRPr="00D81903">
        <w:rPr>
          <w:rFonts w:cs="Arial"/>
          <w:sz w:val="22"/>
          <w:szCs w:val="22"/>
        </w:rPr>
        <w:t xml:space="preserve"> Que mediante </w:t>
      </w:r>
      <w:r>
        <w:rPr>
          <w:rFonts w:cs="Arial"/>
          <w:sz w:val="22"/>
          <w:szCs w:val="22"/>
        </w:rPr>
        <w:t xml:space="preserve">el </w:t>
      </w:r>
      <w:r w:rsidRPr="00D81903">
        <w:rPr>
          <w:rFonts w:cs="Arial"/>
          <w:sz w:val="22"/>
          <w:szCs w:val="22"/>
        </w:rPr>
        <w:t>oficio DF-OF-</w:t>
      </w:r>
      <w:r w:rsidR="00BF696A">
        <w:rPr>
          <w:rFonts w:cs="Arial"/>
          <w:sz w:val="22"/>
          <w:szCs w:val="22"/>
        </w:rPr>
        <w:t>0516-2021</w:t>
      </w:r>
      <w:r w:rsidRPr="00D81903">
        <w:rPr>
          <w:rFonts w:cs="Arial"/>
          <w:sz w:val="22"/>
          <w:szCs w:val="22"/>
        </w:rPr>
        <w:t xml:space="preserve"> del</w:t>
      </w:r>
      <w:r w:rsidR="00BF696A">
        <w:rPr>
          <w:rFonts w:cs="Arial"/>
          <w:sz w:val="22"/>
          <w:szCs w:val="22"/>
        </w:rPr>
        <w:t xml:space="preserve"> 08 de abril de 2021</w:t>
      </w:r>
      <w:r>
        <w:rPr>
          <w:rFonts w:cs="Arial"/>
          <w:sz w:val="22"/>
          <w:szCs w:val="22"/>
        </w:rPr>
        <w:t xml:space="preserve"> –el cual es avalado por </w:t>
      </w:r>
      <w:r w:rsidRPr="00D81903">
        <w:rPr>
          <w:rFonts w:cs="Arial"/>
          <w:sz w:val="22"/>
          <w:szCs w:val="22"/>
        </w:rPr>
        <w:t>la Gerencia General</w:t>
      </w:r>
      <w:r>
        <w:rPr>
          <w:rFonts w:cs="Arial"/>
          <w:sz w:val="22"/>
          <w:szCs w:val="22"/>
        </w:rPr>
        <w:t>,</w:t>
      </w:r>
      <w:r w:rsidRPr="00D81903">
        <w:rPr>
          <w:rFonts w:cs="Arial"/>
          <w:sz w:val="22"/>
          <w:szCs w:val="22"/>
        </w:rPr>
        <w:t xml:space="preserve"> con la nota GG-ME-</w:t>
      </w:r>
      <w:r w:rsidR="00BF696A">
        <w:rPr>
          <w:rFonts w:cs="Arial"/>
          <w:sz w:val="22"/>
          <w:szCs w:val="22"/>
        </w:rPr>
        <w:t>0471</w:t>
      </w:r>
      <w:r w:rsidRPr="00D81903">
        <w:rPr>
          <w:rFonts w:cs="Arial"/>
          <w:sz w:val="22"/>
          <w:szCs w:val="22"/>
        </w:rPr>
        <w:t>-20</w:t>
      </w:r>
      <w:r>
        <w:rPr>
          <w:rFonts w:cs="Arial"/>
          <w:sz w:val="22"/>
          <w:szCs w:val="22"/>
        </w:rPr>
        <w:t>2</w:t>
      </w:r>
      <w:r w:rsidR="00BF696A">
        <w:rPr>
          <w:rFonts w:cs="Arial"/>
          <w:sz w:val="22"/>
          <w:szCs w:val="22"/>
        </w:rPr>
        <w:t>1</w:t>
      </w:r>
      <w:r>
        <w:rPr>
          <w:rFonts w:cs="Arial"/>
          <w:sz w:val="22"/>
          <w:szCs w:val="22"/>
        </w:rPr>
        <w:t>, de</w:t>
      </w:r>
      <w:r w:rsidR="00BF696A">
        <w:rPr>
          <w:rFonts w:cs="Arial"/>
          <w:sz w:val="22"/>
          <w:szCs w:val="22"/>
        </w:rPr>
        <w:t xml:space="preserve"> esa misma fecha</w:t>
      </w:r>
      <w:r>
        <w:rPr>
          <w:rFonts w:cs="Arial"/>
          <w:sz w:val="22"/>
          <w:szCs w:val="22"/>
        </w:rPr>
        <w:t xml:space="preserve">– la </w:t>
      </w:r>
      <w:r w:rsidRPr="00D81903">
        <w:rPr>
          <w:rFonts w:cs="Arial"/>
          <w:sz w:val="22"/>
          <w:szCs w:val="22"/>
        </w:rPr>
        <w:t xml:space="preserve">Dirección FOSUVI se refiere a los aspectos más relevantes de la solicitud presentada por </w:t>
      </w:r>
      <w:r>
        <w:rPr>
          <w:rFonts w:cs="Arial"/>
          <w:sz w:val="22"/>
          <w:szCs w:val="22"/>
        </w:rPr>
        <w:t>el Grupo Mutual</w:t>
      </w:r>
      <w:r w:rsidRPr="00D81903">
        <w:rPr>
          <w:rFonts w:cs="Arial"/>
          <w:sz w:val="22"/>
          <w:szCs w:val="22"/>
        </w:rPr>
        <w:t>, así como al detalle de las obras, la lista de beneficiarios, los costos propuestos y las condiciones bajo las cuales se recomienda acoger la solicitud de la entidad autorizada.</w:t>
      </w:r>
    </w:p>
    <w:p w14:paraId="3A8BC544" w14:textId="77777777" w:rsidR="00727E2F" w:rsidRPr="00D81903" w:rsidRDefault="00727E2F" w:rsidP="00727E2F">
      <w:pPr>
        <w:spacing w:line="360" w:lineRule="auto"/>
        <w:jc w:val="both"/>
        <w:rPr>
          <w:rFonts w:cs="Arial"/>
          <w:sz w:val="22"/>
          <w:szCs w:val="22"/>
        </w:rPr>
      </w:pPr>
    </w:p>
    <w:p w14:paraId="1F1B946D" w14:textId="6A0EA16B" w:rsidR="00727E2F" w:rsidRPr="00D81903" w:rsidRDefault="00727E2F" w:rsidP="00727E2F">
      <w:pPr>
        <w:spacing w:line="360" w:lineRule="auto"/>
        <w:jc w:val="both"/>
        <w:rPr>
          <w:rFonts w:cs="Arial"/>
          <w:sz w:val="22"/>
          <w:szCs w:val="22"/>
        </w:rPr>
      </w:pPr>
      <w:r>
        <w:rPr>
          <w:rFonts w:cs="Arial"/>
          <w:b/>
          <w:bCs/>
          <w:sz w:val="22"/>
          <w:szCs w:val="22"/>
        </w:rPr>
        <w:t>Cuarto</w:t>
      </w:r>
      <w:r w:rsidRPr="00D81903">
        <w:rPr>
          <w:rFonts w:cs="Arial"/>
          <w:b/>
          <w:bCs/>
          <w:sz w:val="22"/>
          <w:szCs w:val="22"/>
        </w:rPr>
        <w:t>:</w:t>
      </w:r>
      <w:r w:rsidRPr="00D81903">
        <w:rPr>
          <w:rFonts w:cs="Arial"/>
          <w:sz w:val="22"/>
          <w:szCs w:val="22"/>
        </w:rPr>
        <w:t xml:space="preserve"> Que conocidos y debidamente analizados los documentos que al respecto se han presentado a esta Junta Directiva, se estima procedente acoger la recomendación de la Administración, en los mismos términos señalados por la Dirección FOSUVI en </w:t>
      </w:r>
      <w:r>
        <w:rPr>
          <w:rFonts w:cs="Arial"/>
          <w:sz w:val="22"/>
          <w:szCs w:val="22"/>
        </w:rPr>
        <w:t>el</w:t>
      </w:r>
      <w:r w:rsidRPr="00D81903">
        <w:rPr>
          <w:rFonts w:cs="Arial"/>
          <w:sz w:val="22"/>
          <w:szCs w:val="22"/>
        </w:rPr>
        <w:t xml:space="preserve"> informe DF-OF-</w:t>
      </w:r>
      <w:r w:rsidR="00AA1A55">
        <w:rPr>
          <w:rFonts w:cs="Arial"/>
          <w:sz w:val="22"/>
          <w:szCs w:val="22"/>
        </w:rPr>
        <w:t>0516</w:t>
      </w:r>
      <w:r w:rsidRPr="00D81903">
        <w:rPr>
          <w:rFonts w:cs="Arial"/>
          <w:sz w:val="22"/>
          <w:szCs w:val="22"/>
        </w:rPr>
        <w:t>-20</w:t>
      </w:r>
      <w:r>
        <w:rPr>
          <w:rFonts w:cs="Arial"/>
          <w:sz w:val="22"/>
          <w:szCs w:val="22"/>
        </w:rPr>
        <w:t>2</w:t>
      </w:r>
      <w:r w:rsidR="00AA1A55">
        <w:rPr>
          <w:rFonts w:cs="Arial"/>
          <w:sz w:val="22"/>
          <w:szCs w:val="22"/>
        </w:rPr>
        <w:t>1</w:t>
      </w:r>
      <w:r>
        <w:rPr>
          <w:rFonts w:cs="Arial"/>
          <w:sz w:val="22"/>
          <w:szCs w:val="22"/>
        </w:rPr>
        <w:t xml:space="preserve">, </w:t>
      </w:r>
      <w:r w:rsidRPr="00D81903">
        <w:rPr>
          <w:rFonts w:cs="Arial"/>
          <w:sz w:val="22"/>
          <w:szCs w:val="22"/>
        </w:rPr>
        <w:t>valorando –según lo ha documentado la Administración– que se ha verificado la razonabilidad los costos de las obras y se</w:t>
      </w:r>
      <w:r w:rsidRPr="00D81903">
        <w:rPr>
          <w:rFonts w:cs="Arial"/>
          <w:sz w:val="22"/>
          <w:szCs w:val="22"/>
          <w:lang w:val="es-CR"/>
        </w:rPr>
        <w:t xml:space="preserve"> han cumplido a cabalidad todos los requisitos y trámites legales vigentes en el Sistema Financiero Nacional para la Vivienda.</w:t>
      </w:r>
    </w:p>
    <w:p w14:paraId="0019E175" w14:textId="77777777" w:rsidR="00727E2F" w:rsidRPr="00D81903" w:rsidRDefault="00727E2F" w:rsidP="00727E2F">
      <w:pPr>
        <w:spacing w:line="360" w:lineRule="auto"/>
        <w:jc w:val="both"/>
        <w:rPr>
          <w:rFonts w:cs="Arial"/>
          <w:b/>
          <w:sz w:val="22"/>
          <w:szCs w:val="22"/>
        </w:rPr>
      </w:pPr>
    </w:p>
    <w:p w14:paraId="7BEB0065" w14:textId="77777777" w:rsidR="00727E2F" w:rsidRPr="00D81903" w:rsidRDefault="00727E2F" w:rsidP="00727E2F">
      <w:pPr>
        <w:spacing w:line="360" w:lineRule="auto"/>
        <w:jc w:val="both"/>
        <w:rPr>
          <w:rFonts w:cs="Arial"/>
          <w:b/>
          <w:sz w:val="22"/>
          <w:szCs w:val="22"/>
        </w:rPr>
      </w:pPr>
      <w:r w:rsidRPr="00D81903">
        <w:rPr>
          <w:rFonts w:cs="Arial"/>
          <w:b/>
          <w:sz w:val="22"/>
          <w:szCs w:val="22"/>
        </w:rPr>
        <w:t>Por tanto, se acuerda:</w:t>
      </w:r>
    </w:p>
    <w:p w14:paraId="4270EA31" w14:textId="66E76187" w:rsidR="00C95742" w:rsidRDefault="00C95742" w:rsidP="00C95742">
      <w:pPr>
        <w:spacing w:line="360" w:lineRule="auto"/>
        <w:ind w:right="-91"/>
        <w:jc w:val="both"/>
        <w:rPr>
          <w:rFonts w:cs="Arial"/>
          <w:color w:val="000000"/>
          <w:sz w:val="22"/>
          <w:szCs w:val="22"/>
        </w:rPr>
      </w:pPr>
      <w:r w:rsidRPr="00D81903">
        <w:rPr>
          <w:rFonts w:cs="Arial"/>
          <w:b/>
          <w:bCs/>
          <w:color w:val="000000"/>
          <w:sz w:val="22"/>
          <w:szCs w:val="22"/>
        </w:rPr>
        <w:t>1.</w:t>
      </w:r>
      <w:r w:rsidRPr="00D81903">
        <w:rPr>
          <w:rFonts w:cs="Arial"/>
          <w:color w:val="000000"/>
          <w:sz w:val="22"/>
          <w:szCs w:val="22"/>
        </w:rPr>
        <w:t xml:space="preserve">  Aprobar, al amparo del artículo 59 de la Ley del Sistema Financiero Nacional para la Vivienda, el financiamiento requerido para </w:t>
      </w:r>
      <w:r w:rsidRPr="00D81903">
        <w:rPr>
          <w:rFonts w:cs="Arial"/>
          <w:sz w:val="22"/>
          <w:szCs w:val="22"/>
        </w:rPr>
        <w:t xml:space="preserve">la compra de </w:t>
      </w:r>
      <w:r>
        <w:rPr>
          <w:rFonts w:cs="Arial"/>
          <w:sz w:val="22"/>
          <w:szCs w:val="22"/>
        </w:rPr>
        <w:t>once</w:t>
      </w:r>
      <w:r w:rsidRPr="00D81903">
        <w:rPr>
          <w:rFonts w:cs="Arial"/>
          <w:sz w:val="22"/>
          <w:szCs w:val="22"/>
        </w:rPr>
        <w:t xml:space="preserve"> </w:t>
      </w:r>
      <w:r>
        <w:rPr>
          <w:rFonts w:cs="Arial"/>
          <w:sz w:val="22"/>
          <w:szCs w:val="22"/>
        </w:rPr>
        <w:t>viviendas</w:t>
      </w:r>
      <w:r w:rsidRPr="00D81903">
        <w:rPr>
          <w:rFonts w:cs="Arial"/>
          <w:sz w:val="22"/>
          <w:szCs w:val="22"/>
        </w:rPr>
        <w:t xml:space="preserve"> en el </w:t>
      </w:r>
      <w:r>
        <w:rPr>
          <w:rFonts w:cs="Arial"/>
          <w:sz w:val="22"/>
          <w:szCs w:val="22"/>
        </w:rPr>
        <w:t>proyecto habitacional Malinche VI</w:t>
      </w:r>
      <w:r w:rsidRPr="00D81903">
        <w:rPr>
          <w:rFonts w:cs="Arial"/>
          <w:sz w:val="22"/>
          <w:szCs w:val="22"/>
        </w:rPr>
        <w:t xml:space="preserve">, ubicado en el distrito </w:t>
      </w:r>
      <w:r>
        <w:rPr>
          <w:rFonts w:cs="Arial"/>
          <w:sz w:val="22"/>
          <w:szCs w:val="22"/>
        </w:rPr>
        <w:t>y cantón de Santa Cruz, provincia de Guanacaste</w:t>
      </w:r>
      <w:r w:rsidRPr="00D81903">
        <w:rPr>
          <w:rFonts w:cs="Arial"/>
          <w:color w:val="000000"/>
          <w:sz w:val="22"/>
          <w:szCs w:val="22"/>
        </w:rPr>
        <w:t xml:space="preserve">, dando solución habitacional a </w:t>
      </w:r>
      <w:r w:rsidR="00122EEC">
        <w:rPr>
          <w:rFonts w:cs="Arial"/>
          <w:color w:val="000000"/>
          <w:sz w:val="22"/>
          <w:szCs w:val="22"/>
        </w:rPr>
        <w:t>once</w:t>
      </w:r>
      <w:r w:rsidRPr="00D81903">
        <w:rPr>
          <w:rFonts w:cs="Arial"/>
          <w:color w:val="000000"/>
          <w:sz w:val="22"/>
          <w:szCs w:val="22"/>
        </w:rPr>
        <w:t xml:space="preserve"> familias que viven en situación de extrema necesidad</w:t>
      </w:r>
      <w:r>
        <w:rPr>
          <w:rFonts w:cs="Arial"/>
          <w:color w:val="000000"/>
          <w:sz w:val="22"/>
          <w:szCs w:val="22"/>
        </w:rPr>
        <w:t xml:space="preserve">. </w:t>
      </w:r>
      <w:r w:rsidRPr="00D81903">
        <w:rPr>
          <w:rFonts w:cs="Arial"/>
          <w:sz w:val="22"/>
          <w:szCs w:val="22"/>
        </w:rPr>
        <w:t xml:space="preserve">Lo anterior, </w:t>
      </w:r>
      <w:r w:rsidRPr="00D81903">
        <w:rPr>
          <w:rFonts w:cs="Arial"/>
          <w:color w:val="000000"/>
          <w:sz w:val="22"/>
          <w:szCs w:val="22"/>
        </w:rPr>
        <w:t xml:space="preserve">actuando </w:t>
      </w:r>
      <w:r>
        <w:rPr>
          <w:rFonts w:cs="Arial"/>
          <w:color w:val="000000"/>
          <w:sz w:val="22"/>
          <w:szCs w:val="22"/>
        </w:rPr>
        <w:t xml:space="preserve">el Grupo Mutual Alajuela – La Vivienda </w:t>
      </w:r>
      <w:r w:rsidRPr="00D81903">
        <w:rPr>
          <w:rFonts w:cs="Arial"/>
          <w:color w:val="000000"/>
          <w:sz w:val="22"/>
          <w:szCs w:val="22"/>
          <w:lang w:val="es-ES_tradnl"/>
        </w:rPr>
        <w:t>de Ahorro y Préstamo</w:t>
      </w:r>
      <w:r w:rsidRPr="00D81903">
        <w:rPr>
          <w:rFonts w:cs="Arial"/>
          <w:color w:val="000000"/>
          <w:sz w:val="22"/>
          <w:szCs w:val="22"/>
        </w:rPr>
        <w:t xml:space="preserve"> como entidad autorizada y </w:t>
      </w:r>
      <w:r>
        <w:rPr>
          <w:rFonts w:cs="Arial"/>
          <w:color w:val="000000"/>
          <w:sz w:val="22"/>
          <w:szCs w:val="22"/>
        </w:rPr>
        <w:t>la empresa 3-101-706651 S.A.</w:t>
      </w:r>
      <w:r w:rsidRPr="00D81903">
        <w:rPr>
          <w:rFonts w:cs="Arial"/>
          <w:color w:val="000000"/>
          <w:sz w:val="22"/>
          <w:szCs w:val="22"/>
        </w:rPr>
        <w:t xml:space="preserve">, </w:t>
      </w:r>
      <w:r>
        <w:rPr>
          <w:rFonts w:cs="Arial"/>
          <w:color w:val="000000"/>
          <w:sz w:val="22"/>
          <w:szCs w:val="22"/>
        </w:rPr>
        <w:t>como vendedora de los inmuebles,</w:t>
      </w:r>
      <w:r w:rsidRPr="00D81903">
        <w:rPr>
          <w:rFonts w:cs="Arial"/>
          <w:color w:val="000000"/>
          <w:sz w:val="22"/>
          <w:szCs w:val="22"/>
        </w:rPr>
        <w:t xml:space="preserve"> por un monto total de ¢</w:t>
      </w:r>
      <w:r>
        <w:rPr>
          <w:rFonts w:cs="Arial"/>
          <w:color w:val="000000"/>
          <w:sz w:val="22"/>
          <w:szCs w:val="22"/>
        </w:rPr>
        <w:t>349</w:t>
      </w:r>
      <w:r w:rsidRPr="00D81903">
        <w:rPr>
          <w:rFonts w:cs="Arial"/>
          <w:color w:val="000000"/>
          <w:sz w:val="22"/>
          <w:szCs w:val="22"/>
        </w:rPr>
        <w:t>.</w:t>
      </w:r>
      <w:r>
        <w:rPr>
          <w:rFonts w:cs="Arial"/>
          <w:color w:val="000000"/>
          <w:sz w:val="22"/>
          <w:szCs w:val="22"/>
        </w:rPr>
        <w:t>938</w:t>
      </w:r>
      <w:r w:rsidRPr="00D81903">
        <w:rPr>
          <w:rFonts w:cs="Arial"/>
          <w:color w:val="000000"/>
          <w:sz w:val="22"/>
          <w:szCs w:val="22"/>
        </w:rPr>
        <w:t>.</w:t>
      </w:r>
      <w:r>
        <w:rPr>
          <w:rFonts w:cs="Arial"/>
          <w:color w:val="000000"/>
          <w:sz w:val="22"/>
          <w:szCs w:val="22"/>
        </w:rPr>
        <w:t>396</w:t>
      </w:r>
      <w:r w:rsidRPr="00D81903">
        <w:rPr>
          <w:rFonts w:cs="Arial"/>
          <w:color w:val="000000"/>
          <w:sz w:val="22"/>
          <w:szCs w:val="22"/>
        </w:rPr>
        <w:t>,</w:t>
      </w:r>
      <w:r>
        <w:rPr>
          <w:rFonts w:cs="Arial"/>
          <w:color w:val="000000"/>
          <w:sz w:val="22"/>
          <w:szCs w:val="22"/>
        </w:rPr>
        <w:t>97</w:t>
      </w:r>
      <w:r w:rsidRPr="00D81903">
        <w:rPr>
          <w:rFonts w:cs="Arial"/>
          <w:color w:val="000000"/>
          <w:sz w:val="22"/>
          <w:szCs w:val="22"/>
        </w:rPr>
        <w:t xml:space="preserve"> (</w:t>
      </w:r>
      <w:r>
        <w:rPr>
          <w:rFonts w:cs="Arial"/>
          <w:color w:val="000000"/>
          <w:sz w:val="22"/>
          <w:szCs w:val="22"/>
        </w:rPr>
        <w:t>trescientos cuarenta y nueve millones novecientos treinta y ocho mil trescientos noventa y seis colones con 97/100</w:t>
      </w:r>
      <w:r w:rsidRPr="00D81903">
        <w:rPr>
          <w:rFonts w:cs="Arial"/>
          <w:color w:val="000000"/>
          <w:sz w:val="22"/>
          <w:szCs w:val="22"/>
        </w:rPr>
        <w:t>), según el siguiente detalle</w:t>
      </w:r>
      <w:r>
        <w:rPr>
          <w:rFonts w:cs="Arial"/>
          <w:color w:val="000000"/>
          <w:sz w:val="22"/>
          <w:szCs w:val="22"/>
        </w:rPr>
        <w:t xml:space="preserve"> de beneficiarios y montos</w:t>
      </w:r>
      <w:r w:rsidRPr="00D81903">
        <w:rPr>
          <w:rFonts w:cs="Arial"/>
          <w:color w:val="000000"/>
          <w:sz w:val="22"/>
          <w:szCs w:val="22"/>
        </w:rPr>
        <w:t>:</w:t>
      </w:r>
    </w:p>
    <w:p w14:paraId="00D53D03" w14:textId="77777777" w:rsidR="00C95742" w:rsidRDefault="00C95742" w:rsidP="00C95742">
      <w:pPr>
        <w:spacing w:line="360" w:lineRule="auto"/>
        <w:ind w:right="-91"/>
        <w:jc w:val="both"/>
        <w:rPr>
          <w:rFonts w:cs="Arial"/>
          <w:color w:val="000000"/>
          <w:sz w:val="22"/>
          <w:szCs w:val="22"/>
        </w:rPr>
      </w:pPr>
    </w:p>
    <w:tbl>
      <w:tblPr>
        <w:tblStyle w:val="Tablaconcuadrcula"/>
        <w:tblW w:w="8926" w:type="dxa"/>
        <w:tblLayout w:type="fixed"/>
        <w:tblLook w:val="04A0" w:firstRow="1" w:lastRow="0" w:firstColumn="1" w:lastColumn="0" w:noHBand="0" w:noVBand="1"/>
      </w:tblPr>
      <w:tblGrid>
        <w:gridCol w:w="1838"/>
        <w:gridCol w:w="1134"/>
        <w:gridCol w:w="1276"/>
        <w:gridCol w:w="1276"/>
        <w:gridCol w:w="1134"/>
        <w:gridCol w:w="1134"/>
        <w:gridCol w:w="1134"/>
      </w:tblGrid>
      <w:tr w:rsidR="00C95742" w14:paraId="0058146F" w14:textId="77777777" w:rsidTr="00C95742">
        <w:tc>
          <w:tcPr>
            <w:tcW w:w="1838" w:type="dxa"/>
            <w:shd w:val="clear" w:color="auto" w:fill="DAEEF3" w:themeFill="accent5" w:themeFillTint="33"/>
            <w:vAlign w:val="center"/>
          </w:tcPr>
          <w:p w14:paraId="0F923C16" w14:textId="77777777" w:rsidR="00C95742" w:rsidRPr="00FE0312" w:rsidRDefault="00C95742" w:rsidP="00C95742">
            <w:pPr>
              <w:jc w:val="center"/>
              <w:rPr>
                <w:rFonts w:cs="Arial"/>
                <w:b/>
                <w:bCs/>
                <w:color w:val="000000"/>
                <w:sz w:val="16"/>
                <w:szCs w:val="16"/>
              </w:rPr>
            </w:pPr>
            <w:r w:rsidRPr="00FE0312">
              <w:rPr>
                <w:rFonts w:ascii="Arial Narrow" w:hAnsi="Arial Narrow" w:cs="Arial"/>
                <w:b/>
                <w:bCs/>
                <w:sz w:val="16"/>
                <w:szCs w:val="16"/>
                <w:lang w:val="es-CR" w:eastAsia="es-CR"/>
              </w:rPr>
              <w:t>Jefe de familia</w:t>
            </w:r>
          </w:p>
        </w:tc>
        <w:tc>
          <w:tcPr>
            <w:tcW w:w="1134" w:type="dxa"/>
            <w:shd w:val="clear" w:color="auto" w:fill="DAEEF3" w:themeFill="accent5" w:themeFillTint="33"/>
            <w:vAlign w:val="center"/>
          </w:tcPr>
          <w:p w14:paraId="7817E0F8" w14:textId="77777777" w:rsidR="00C95742" w:rsidRPr="00072348" w:rsidRDefault="00C95742" w:rsidP="00C95742">
            <w:pPr>
              <w:jc w:val="center"/>
              <w:rPr>
                <w:rFonts w:cs="Arial"/>
                <w:color w:val="000000"/>
                <w:sz w:val="16"/>
                <w:szCs w:val="16"/>
              </w:rPr>
            </w:pPr>
            <w:r w:rsidRPr="00072348">
              <w:rPr>
                <w:rFonts w:ascii="Arial Narrow" w:hAnsi="Arial Narrow" w:cs="Arial"/>
                <w:sz w:val="16"/>
                <w:szCs w:val="16"/>
                <w:lang w:val="es-CR" w:eastAsia="es-CR"/>
              </w:rPr>
              <w:t>Cédula identidad</w:t>
            </w:r>
          </w:p>
        </w:tc>
        <w:tc>
          <w:tcPr>
            <w:tcW w:w="1276" w:type="dxa"/>
            <w:shd w:val="clear" w:color="auto" w:fill="DAEEF3" w:themeFill="accent5" w:themeFillTint="33"/>
            <w:vAlign w:val="center"/>
          </w:tcPr>
          <w:p w14:paraId="471E92A7" w14:textId="77777777" w:rsidR="00C95742" w:rsidRPr="00072348" w:rsidRDefault="00C95742" w:rsidP="00C95742">
            <w:pPr>
              <w:jc w:val="center"/>
              <w:rPr>
                <w:rFonts w:cs="Arial"/>
                <w:color w:val="000000"/>
                <w:sz w:val="16"/>
                <w:szCs w:val="16"/>
              </w:rPr>
            </w:pPr>
            <w:r w:rsidRPr="00072348">
              <w:rPr>
                <w:rFonts w:ascii="Arial Narrow" w:hAnsi="Arial Narrow" w:cs="Arial"/>
                <w:sz w:val="16"/>
                <w:szCs w:val="16"/>
                <w:lang w:val="es-CR" w:eastAsia="es-CR"/>
              </w:rPr>
              <w:t>Propiedad Folio Real</w:t>
            </w:r>
          </w:p>
        </w:tc>
        <w:tc>
          <w:tcPr>
            <w:tcW w:w="1276" w:type="dxa"/>
            <w:shd w:val="clear" w:color="auto" w:fill="DAEEF3" w:themeFill="accent5" w:themeFillTint="33"/>
            <w:vAlign w:val="center"/>
          </w:tcPr>
          <w:p w14:paraId="7AECD8F8" w14:textId="77777777" w:rsidR="00C95742" w:rsidRPr="00072348" w:rsidRDefault="00C95742" w:rsidP="00C95742">
            <w:pPr>
              <w:jc w:val="center"/>
              <w:rPr>
                <w:rFonts w:cs="Arial"/>
                <w:color w:val="000000"/>
                <w:sz w:val="16"/>
                <w:szCs w:val="16"/>
              </w:rPr>
            </w:pPr>
            <w:r w:rsidRPr="00072348">
              <w:rPr>
                <w:rFonts w:ascii="Arial Narrow" w:hAnsi="Arial Narrow" w:cs="Arial"/>
                <w:sz w:val="16"/>
                <w:szCs w:val="16"/>
                <w:lang w:val="es-CR" w:eastAsia="es-CR"/>
              </w:rPr>
              <w:t>Monto Inmueble (¢)</w:t>
            </w:r>
          </w:p>
        </w:tc>
        <w:tc>
          <w:tcPr>
            <w:tcW w:w="1134" w:type="dxa"/>
            <w:shd w:val="clear" w:color="auto" w:fill="DAEEF3" w:themeFill="accent5" w:themeFillTint="33"/>
            <w:vAlign w:val="center"/>
          </w:tcPr>
          <w:p w14:paraId="6B4CAD29" w14:textId="77777777" w:rsidR="00C95742" w:rsidRPr="00072348" w:rsidRDefault="00C95742" w:rsidP="00C95742">
            <w:pPr>
              <w:jc w:val="center"/>
              <w:rPr>
                <w:rFonts w:cs="Arial"/>
                <w:color w:val="000000"/>
                <w:sz w:val="14"/>
                <w:szCs w:val="14"/>
              </w:rPr>
            </w:pPr>
            <w:r w:rsidRPr="00072348">
              <w:rPr>
                <w:rFonts w:ascii="Arial Narrow" w:hAnsi="Arial Narrow" w:cs="Arial"/>
                <w:sz w:val="14"/>
                <w:szCs w:val="14"/>
                <w:lang w:val="es-CR" w:eastAsia="es-CR"/>
              </w:rPr>
              <w:t>Gastos de Formalización (¢)</w:t>
            </w:r>
          </w:p>
        </w:tc>
        <w:tc>
          <w:tcPr>
            <w:tcW w:w="1134" w:type="dxa"/>
            <w:shd w:val="clear" w:color="auto" w:fill="DAEEF3" w:themeFill="accent5" w:themeFillTint="33"/>
            <w:vAlign w:val="center"/>
          </w:tcPr>
          <w:p w14:paraId="779BDC87" w14:textId="77777777" w:rsidR="00C95742" w:rsidRPr="00072348" w:rsidRDefault="00C95742" w:rsidP="00C95742">
            <w:pPr>
              <w:jc w:val="center"/>
              <w:rPr>
                <w:rFonts w:cs="Arial"/>
                <w:color w:val="000000"/>
                <w:sz w:val="16"/>
                <w:szCs w:val="16"/>
              </w:rPr>
            </w:pPr>
            <w:r w:rsidRPr="00072348">
              <w:rPr>
                <w:rFonts w:ascii="Arial Narrow" w:hAnsi="Arial Narrow" w:cs="Arial"/>
                <w:sz w:val="16"/>
                <w:szCs w:val="16"/>
                <w:lang w:val="es-CR" w:eastAsia="es-CR"/>
              </w:rPr>
              <w:t>GF a financiar por BANHVI (¢)</w:t>
            </w:r>
          </w:p>
        </w:tc>
        <w:tc>
          <w:tcPr>
            <w:tcW w:w="1134" w:type="dxa"/>
            <w:shd w:val="clear" w:color="auto" w:fill="DAEEF3" w:themeFill="accent5" w:themeFillTint="33"/>
            <w:vAlign w:val="center"/>
          </w:tcPr>
          <w:p w14:paraId="316810C5" w14:textId="77777777" w:rsidR="00C95742" w:rsidRPr="00072348" w:rsidRDefault="00C95742" w:rsidP="00C95742">
            <w:pPr>
              <w:jc w:val="center"/>
              <w:rPr>
                <w:rFonts w:cs="Arial"/>
                <w:color w:val="000000"/>
                <w:sz w:val="16"/>
                <w:szCs w:val="16"/>
              </w:rPr>
            </w:pPr>
            <w:r w:rsidRPr="00072348">
              <w:rPr>
                <w:rFonts w:ascii="Arial Narrow" w:hAnsi="Arial Narrow" w:cs="Arial"/>
                <w:sz w:val="16"/>
                <w:szCs w:val="16"/>
                <w:lang w:val="es-CR" w:eastAsia="es-CR"/>
              </w:rPr>
              <w:t>Monto del Bono (¢)</w:t>
            </w:r>
          </w:p>
        </w:tc>
      </w:tr>
      <w:tr w:rsidR="00C95742" w14:paraId="07470F4E" w14:textId="77777777" w:rsidTr="00C95742">
        <w:tc>
          <w:tcPr>
            <w:tcW w:w="1838" w:type="dxa"/>
            <w:vAlign w:val="center"/>
          </w:tcPr>
          <w:p w14:paraId="4E14A903" w14:textId="77777777" w:rsidR="00C95742" w:rsidRPr="00576F26" w:rsidRDefault="00C95742" w:rsidP="00C95742">
            <w:pPr>
              <w:rPr>
                <w:rFonts w:ascii="Arial Narrow" w:hAnsi="Arial Narrow" w:cs="Arial"/>
                <w:color w:val="000000"/>
                <w:sz w:val="18"/>
                <w:szCs w:val="18"/>
              </w:rPr>
            </w:pPr>
            <w:r>
              <w:rPr>
                <w:rFonts w:ascii="Arial Narrow" w:hAnsi="Arial Narrow" w:cs="Arial"/>
                <w:color w:val="000000"/>
                <w:sz w:val="18"/>
                <w:szCs w:val="18"/>
              </w:rPr>
              <w:t>María Lilliam Gutiérrez Briceño</w:t>
            </w:r>
          </w:p>
        </w:tc>
        <w:tc>
          <w:tcPr>
            <w:tcW w:w="1134" w:type="dxa"/>
            <w:vAlign w:val="center"/>
          </w:tcPr>
          <w:p w14:paraId="09A4A4E5" w14:textId="77777777" w:rsidR="00C95742" w:rsidRPr="00576F26" w:rsidRDefault="00C95742" w:rsidP="00C95742">
            <w:pPr>
              <w:jc w:val="center"/>
              <w:rPr>
                <w:rFonts w:ascii="Arial Narrow" w:hAnsi="Arial Narrow" w:cs="Arial"/>
                <w:color w:val="000000"/>
                <w:sz w:val="18"/>
                <w:szCs w:val="18"/>
              </w:rPr>
            </w:pPr>
            <w:r>
              <w:rPr>
                <w:rFonts w:ascii="Arial Narrow" w:hAnsi="Arial Narrow" w:cs="Arial"/>
                <w:color w:val="000000"/>
                <w:sz w:val="18"/>
                <w:szCs w:val="18"/>
              </w:rPr>
              <w:t>5-0307-0870</w:t>
            </w:r>
          </w:p>
        </w:tc>
        <w:tc>
          <w:tcPr>
            <w:tcW w:w="1276" w:type="dxa"/>
            <w:vAlign w:val="center"/>
          </w:tcPr>
          <w:p w14:paraId="0C56AE06" w14:textId="77777777" w:rsidR="00C95742" w:rsidRPr="00576F26" w:rsidRDefault="00C95742" w:rsidP="00C95742">
            <w:pPr>
              <w:jc w:val="center"/>
              <w:rPr>
                <w:rFonts w:ascii="Arial Narrow" w:hAnsi="Arial Narrow" w:cs="Arial"/>
                <w:color w:val="000000"/>
                <w:sz w:val="18"/>
                <w:szCs w:val="18"/>
              </w:rPr>
            </w:pPr>
            <w:r>
              <w:rPr>
                <w:rFonts w:ascii="Arial Narrow" w:hAnsi="Arial Narrow" w:cs="Arial"/>
                <w:color w:val="000000"/>
                <w:sz w:val="18"/>
                <w:szCs w:val="18"/>
              </w:rPr>
              <w:t>5-230129-000</w:t>
            </w:r>
          </w:p>
        </w:tc>
        <w:tc>
          <w:tcPr>
            <w:tcW w:w="1276" w:type="dxa"/>
            <w:vAlign w:val="center"/>
          </w:tcPr>
          <w:p w14:paraId="745EE4EF" w14:textId="77777777" w:rsidR="00C95742" w:rsidRPr="00430D01" w:rsidRDefault="00C95742" w:rsidP="00C95742">
            <w:pPr>
              <w:jc w:val="right"/>
              <w:rPr>
                <w:rFonts w:ascii="Arial Narrow" w:hAnsi="Arial Narrow" w:cs="Arial"/>
                <w:color w:val="000000"/>
                <w:sz w:val="18"/>
                <w:szCs w:val="18"/>
              </w:rPr>
            </w:pPr>
            <w:r>
              <w:rPr>
                <w:rFonts w:ascii="Arial Narrow" w:hAnsi="Arial Narrow" w:cs="Arial"/>
                <w:color w:val="000000"/>
                <w:sz w:val="18"/>
                <w:szCs w:val="18"/>
              </w:rPr>
              <w:t>32.510.340,37</w:t>
            </w:r>
          </w:p>
        </w:tc>
        <w:tc>
          <w:tcPr>
            <w:tcW w:w="1134" w:type="dxa"/>
            <w:vAlign w:val="center"/>
          </w:tcPr>
          <w:p w14:paraId="77818CF9" w14:textId="77777777" w:rsidR="00C95742" w:rsidRPr="00430D01" w:rsidRDefault="00C95742" w:rsidP="00C95742">
            <w:pPr>
              <w:jc w:val="right"/>
              <w:rPr>
                <w:rFonts w:ascii="Arial Narrow" w:hAnsi="Arial Narrow" w:cs="Arial"/>
                <w:color w:val="000000"/>
                <w:sz w:val="18"/>
                <w:szCs w:val="18"/>
              </w:rPr>
            </w:pPr>
            <w:r>
              <w:rPr>
                <w:rFonts w:ascii="Arial Narrow" w:hAnsi="Arial Narrow" w:cs="Arial"/>
                <w:color w:val="000000"/>
                <w:sz w:val="18"/>
                <w:szCs w:val="18"/>
              </w:rPr>
              <w:t>730.621,72</w:t>
            </w:r>
          </w:p>
        </w:tc>
        <w:tc>
          <w:tcPr>
            <w:tcW w:w="1134" w:type="dxa"/>
            <w:vAlign w:val="center"/>
          </w:tcPr>
          <w:p w14:paraId="400A18E1" w14:textId="77777777" w:rsidR="00C95742" w:rsidRPr="00430D01" w:rsidRDefault="00C95742" w:rsidP="00C95742">
            <w:pPr>
              <w:jc w:val="right"/>
              <w:rPr>
                <w:rFonts w:ascii="Arial Narrow" w:hAnsi="Arial Narrow" w:cs="Arial"/>
                <w:color w:val="000000"/>
                <w:sz w:val="18"/>
                <w:szCs w:val="18"/>
              </w:rPr>
            </w:pPr>
            <w:r>
              <w:rPr>
                <w:rFonts w:ascii="Arial Narrow" w:hAnsi="Arial Narrow" w:cs="Arial"/>
                <w:color w:val="000000"/>
                <w:sz w:val="18"/>
                <w:szCs w:val="18"/>
              </w:rPr>
              <w:t>511.435,20</w:t>
            </w:r>
          </w:p>
        </w:tc>
        <w:tc>
          <w:tcPr>
            <w:tcW w:w="1134" w:type="dxa"/>
            <w:vAlign w:val="center"/>
          </w:tcPr>
          <w:p w14:paraId="5E694348" w14:textId="77777777" w:rsidR="00C95742" w:rsidRPr="00430D01" w:rsidRDefault="00C95742" w:rsidP="00C95742">
            <w:pPr>
              <w:ind w:left="-106"/>
              <w:jc w:val="right"/>
              <w:rPr>
                <w:rFonts w:ascii="Arial Narrow" w:hAnsi="Arial Narrow" w:cs="Arial"/>
                <w:color w:val="000000"/>
                <w:sz w:val="18"/>
                <w:szCs w:val="18"/>
              </w:rPr>
            </w:pPr>
            <w:r>
              <w:rPr>
                <w:rFonts w:ascii="Arial Narrow" w:hAnsi="Arial Narrow" w:cs="Arial"/>
                <w:color w:val="000000"/>
                <w:sz w:val="18"/>
                <w:szCs w:val="18"/>
              </w:rPr>
              <w:t>33.021.775,57</w:t>
            </w:r>
          </w:p>
        </w:tc>
      </w:tr>
      <w:tr w:rsidR="00C95742" w:rsidRPr="00C1111D" w14:paraId="36A1B528" w14:textId="77777777" w:rsidTr="00C95742">
        <w:trPr>
          <w:trHeight w:val="20"/>
        </w:trPr>
        <w:tc>
          <w:tcPr>
            <w:tcW w:w="1838" w:type="dxa"/>
            <w:vAlign w:val="center"/>
          </w:tcPr>
          <w:p w14:paraId="4C22D743" w14:textId="77777777" w:rsidR="00C95742" w:rsidRPr="00576F26" w:rsidRDefault="00C95742" w:rsidP="00C95742">
            <w:pPr>
              <w:rPr>
                <w:rFonts w:ascii="Arial Narrow" w:hAnsi="Arial Narrow" w:cstheme="minorHAnsi"/>
                <w:sz w:val="18"/>
                <w:szCs w:val="18"/>
                <w:lang w:val="es-CR" w:eastAsia="es-CR"/>
              </w:rPr>
            </w:pPr>
            <w:proofErr w:type="spellStart"/>
            <w:r>
              <w:rPr>
                <w:rFonts w:ascii="Arial Narrow" w:hAnsi="Arial Narrow" w:cstheme="minorHAnsi"/>
                <w:sz w:val="18"/>
                <w:szCs w:val="18"/>
                <w:lang w:val="es-CR" w:eastAsia="es-CR"/>
              </w:rPr>
              <w:t>Yanixia</w:t>
            </w:r>
            <w:proofErr w:type="spellEnd"/>
            <w:r>
              <w:rPr>
                <w:rFonts w:ascii="Arial Narrow" w:hAnsi="Arial Narrow" w:cstheme="minorHAnsi"/>
                <w:sz w:val="18"/>
                <w:szCs w:val="18"/>
                <w:lang w:val="es-CR" w:eastAsia="es-CR"/>
              </w:rPr>
              <w:t xml:space="preserve"> </w:t>
            </w:r>
            <w:proofErr w:type="spellStart"/>
            <w:r>
              <w:rPr>
                <w:rFonts w:ascii="Arial Narrow" w:hAnsi="Arial Narrow" w:cstheme="minorHAnsi"/>
                <w:sz w:val="18"/>
                <w:szCs w:val="18"/>
                <w:lang w:val="es-CR" w:eastAsia="es-CR"/>
              </w:rPr>
              <w:t>Magally</w:t>
            </w:r>
            <w:proofErr w:type="spellEnd"/>
            <w:r>
              <w:rPr>
                <w:rFonts w:ascii="Arial Narrow" w:hAnsi="Arial Narrow" w:cstheme="minorHAnsi"/>
                <w:sz w:val="18"/>
                <w:szCs w:val="18"/>
                <w:lang w:val="es-CR" w:eastAsia="es-CR"/>
              </w:rPr>
              <w:t xml:space="preserve"> Álvarez Hernández</w:t>
            </w:r>
          </w:p>
        </w:tc>
        <w:tc>
          <w:tcPr>
            <w:tcW w:w="1134" w:type="dxa"/>
            <w:vAlign w:val="center"/>
          </w:tcPr>
          <w:p w14:paraId="6FA8FA75" w14:textId="77777777" w:rsidR="00C95742" w:rsidRPr="00576F26" w:rsidRDefault="00C95742" w:rsidP="00C95742">
            <w:pPr>
              <w:jc w:val="center"/>
              <w:rPr>
                <w:rFonts w:ascii="Arial Narrow" w:hAnsi="Arial Narrow" w:cstheme="minorHAnsi"/>
                <w:sz w:val="18"/>
                <w:szCs w:val="18"/>
                <w:lang w:val="es-CR" w:eastAsia="es-CR"/>
              </w:rPr>
            </w:pPr>
            <w:r>
              <w:rPr>
                <w:rFonts w:ascii="Arial Narrow" w:hAnsi="Arial Narrow" w:cstheme="minorHAnsi"/>
                <w:sz w:val="18"/>
                <w:szCs w:val="18"/>
                <w:lang w:val="es-CR" w:eastAsia="es-CR"/>
              </w:rPr>
              <w:t>1-1505-0183</w:t>
            </w:r>
          </w:p>
        </w:tc>
        <w:tc>
          <w:tcPr>
            <w:tcW w:w="1276" w:type="dxa"/>
            <w:vAlign w:val="center"/>
          </w:tcPr>
          <w:p w14:paraId="409D4188" w14:textId="77777777" w:rsidR="00C95742" w:rsidRPr="00576F26" w:rsidRDefault="00C95742" w:rsidP="00C95742">
            <w:pPr>
              <w:jc w:val="center"/>
              <w:rPr>
                <w:rFonts w:ascii="Arial Narrow" w:hAnsi="Arial Narrow" w:cstheme="minorHAnsi"/>
                <w:sz w:val="18"/>
                <w:szCs w:val="18"/>
                <w:lang w:val="es-CR" w:eastAsia="es-CR"/>
              </w:rPr>
            </w:pPr>
            <w:r>
              <w:rPr>
                <w:rFonts w:ascii="Arial Narrow" w:hAnsi="Arial Narrow" w:cstheme="minorHAnsi"/>
                <w:sz w:val="18"/>
                <w:szCs w:val="18"/>
                <w:lang w:val="es-CR" w:eastAsia="es-CR"/>
              </w:rPr>
              <w:t>5-230130-000</w:t>
            </w:r>
          </w:p>
        </w:tc>
        <w:tc>
          <w:tcPr>
            <w:tcW w:w="1276" w:type="dxa"/>
            <w:vAlign w:val="center"/>
          </w:tcPr>
          <w:p w14:paraId="6BE7CEF4" w14:textId="77777777" w:rsidR="00C95742" w:rsidRPr="00430D01" w:rsidRDefault="00C95742" w:rsidP="00C95742">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29.396.949,15</w:t>
            </w:r>
          </w:p>
        </w:tc>
        <w:tc>
          <w:tcPr>
            <w:tcW w:w="1134" w:type="dxa"/>
            <w:vAlign w:val="center"/>
          </w:tcPr>
          <w:p w14:paraId="36FB4A99" w14:textId="77777777" w:rsidR="00C95742" w:rsidRPr="00430D01" w:rsidRDefault="00C95742" w:rsidP="00C95742">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677.398,72</w:t>
            </w:r>
          </w:p>
        </w:tc>
        <w:tc>
          <w:tcPr>
            <w:tcW w:w="1134" w:type="dxa"/>
            <w:vAlign w:val="center"/>
          </w:tcPr>
          <w:p w14:paraId="61698F0B" w14:textId="77777777" w:rsidR="00C95742" w:rsidRPr="00430D01" w:rsidRDefault="00C95742" w:rsidP="00C95742">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609.658,84</w:t>
            </w:r>
          </w:p>
        </w:tc>
        <w:tc>
          <w:tcPr>
            <w:tcW w:w="1134" w:type="dxa"/>
            <w:vAlign w:val="center"/>
          </w:tcPr>
          <w:p w14:paraId="29A1936E" w14:textId="77777777" w:rsidR="00C95742" w:rsidRPr="00430D01" w:rsidRDefault="00C95742" w:rsidP="00C95742">
            <w:pPr>
              <w:ind w:left="-106"/>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30.006.608,00</w:t>
            </w:r>
          </w:p>
        </w:tc>
      </w:tr>
      <w:tr w:rsidR="00C95742" w:rsidRPr="00C1111D" w14:paraId="4AB72CE1" w14:textId="77777777" w:rsidTr="00C95742">
        <w:trPr>
          <w:trHeight w:val="20"/>
        </w:trPr>
        <w:tc>
          <w:tcPr>
            <w:tcW w:w="1838" w:type="dxa"/>
            <w:vAlign w:val="center"/>
          </w:tcPr>
          <w:p w14:paraId="74AFA355" w14:textId="77777777" w:rsidR="00C95742" w:rsidRPr="00576F26" w:rsidRDefault="00C95742" w:rsidP="00C95742">
            <w:pPr>
              <w:rPr>
                <w:rFonts w:ascii="Arial Narrow" w:hAnsi="Arial Narrow" w:cstheme="minorHAnsi"/>
                <w:sz w:val="18"/>
                <w:szCs w:val="18"/>
                <w:lang w:val="es-CR" w:eastAsia="es-CR"/>
              </w:rPr>
            </w:pPr>
            <w:r>
              <w:rPr>
                <w:rFonts w:ascii="Arial Narrow" w:hAnsi="Arial Narrow" w:cstheme="minorHAnsi"/>
                <w:sz w:val="18"/>
                <w:szCs w:val="18"/>
                <w:lang w:val="es-CR" w:eastAsia="es-CR"/>
              </w:rPr>
              <w:t xml:space="preserve">Ana </w:t>
            </w:r>
            <w:proofErr w:type="spellStart"/>
            <w:r>
              <w:rPr>
                <w:rFonts w:ascii="Arial Narrow" w:hAnsi="Arial Narrow" w:cstheme="minorHAnsi"/>
                <w:sz w:val="18"/>
                <w:szCs w:val="18"/>
                <w:lang w:val="es-CR" w:eastAsia="es-CR"/>
              </w:rPr>
              <w:t>Amabilia</w:t>
            </w:r>
            <w:proofErr w:type="spellEnd"/>
            <w:r>
              <w:rPr>
                <w:rFonts w:ascii="Arial Narrow" w:hAnsi="Arial Narrow" w:cstheme="minorHAnsi"/>
                <w:sz w:val="18"/>
                <w:szCs w:val="18"/>
                <w:lang w:val="es-CR" w:eastAsia="es-CR"/>
              </w:rPr>
              <w:t xml:space="preserve"> Rodríguez Ruíz</w:t>
            </w:r>
          </w:p>
        </w:tc>
        <w:tc>
          <w:tcPr>
            <w:tcW w:w="1134" w:type="dxa"/>
            <w:vAlign w:val="center"/>
          </w:tcPr>
          <w:p w14:paraId="1119F1FD" w14:textId="77777777" w:rsidR="00C95742" w:rsidRPr="00576F26" w:rsidRDefault="00C95742" w:rsidP="00C95742">
            <w:pPr>
              <w:jc w:val="center"/>
              <w:rPr>
                <w:rFonts w:ascii="Arial Narrow" w:hAnsi="Arial Narrow" w:cstheme="minorHAnsi"/>
                <w:sz w:val="18"/>
                <w:szCs w:val="18"/>
                <w:lang w:val="es-CR" w:eastAsia="es-CR"/>
              </w:rPr>
            </w:pPr>
            <w:r>
              <w:rPr>
                <w:rFonts w:ascii="Arial Narrow" w:hAnsi="Arial Narrow" w:cstheme="minorHAnsi"/>
                <w:sz w:val="18"/>
                <w:szCs w:val="18"/>
                <w:lang w:val="es-CR" w:eastAsia="es-CR"/>
              </w:rPr>
              <w:t>5-0186-0928</w:t>
            </w:r>
          </w:p>
        </w:tc>
        <w:tc>
          <w:tcPr>
            <w:tcW w:w="1276" w:type="dxa"/>
            <w:vAlign w:val="center"/>
          </w:tcPr>
          <w:p w14:paraId="2B651F00" w14:textId="77777777" w:rsidR="00C95742" w:rsidRPr="00576F26" w:rsidRDefault="00C95742" w:rsidP="00C95742">
            <w:pPr>
              <w:jc w:val="center"/>
              <w:rPr>
                <w:rFonts w:ascii="Arial Narrow" w:hAnsi="Arial Narrow" w:cstheme="minorHAnsi"/>
                <w:sz w:val="18"/>
                <w:szCs w:val="18"/>
                <w:lang w:val="es-CR" w:eastAsia="es-CR"/>
              </w:rPr>
            </w:pPr>
            <w:r>
              <w:rPr>
                <w:rFonts w:ascii="Arial Narrow" w:hAnsi="Arial Narrow" w:cstheme="minorHAnsi"/>
                <w:sz w:val="18"/>
                <w:szCs w:val="18"/>
                <w:lang w:val="es-CR" w:eastAsia="es-CR"/>
              </w:rPr>
              <w:t>5-237307-000</w:t>
            </w:r>
          </w:p>
        </w:tc>
        <w:tc>
          <w:tcPr>
            <w:tcW w:w="1276" w:type="dxa"/>
            <w:vAlign w:val="center"/>
          </w:tcPr>
          <w:p w14:paraId="6162FD4B" w14:textId="77777777" w:rsidR="00C95742" w:rsidRPr="00430D01" w:rsidRDefault="00C95742" w:rsidP="00C95742">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30.056.949,15</w:t>
            </w:r>
          </w:p>
        </w:tc>
        <w:tc>
          <w:tcPr>
            <w:tcW w:w="1134" w:type="dxa"/>
            <w:vAlign w:val="center"/>
          </w:tcPr>
          <w:p w14:paraId="2D9C0C3A" w14:textId="77777777" w:rsidR="00C95742" w:rsidRPr="00430D01" w:rsidRDefault="00C95742" w:rsidP="00C95742">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689.967,71</w:t>
            </w:r>
          </w:p>
        </w:tc>
        <w:tc>
          <w:tcPr>
            <w:tcW w:w="1134" w:type="dxa"/>
            <w:vAlign w:val="center"/>
          </w:tcPr>
          <w:p w14:paraId="568DC8B6" w14:textId="77777777" w:rsidR="00C95742" w:rsidRPr="00430D01" w:rsidRDefault="00C95742" w:rsidP="00C95742">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620.970,94</w:t>
            </w:r>
          </w:p>
        </w:tc>
        <w:tc>
          <w:tcPr>
            <w:tcW w:w="1134" w:type="dxa"/>
            <w:vAlign w:val="center"/>
          </w:tcPr>
          <w:p w14:paraId="1859DE70" w14:textId="77777777" w:rsidR="00C95742" w:rsidRPr="00430D01" w:rsidRDefault="00C95742" w:rsidP="00C95742">
            <w:pPr>
              <w:ind w:left="-106"/>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30.677.920,09</w:t>
            </w:r>
          </w:p>
        </w:tc>
      </w:tr>
      <w:tr w:rsidR="00C95742" w:rsidRPr="00C1111D" w14:paraId="02890DEF" w14:textId="77777777" w:rsidTr="00C95742">
        <w:trPr>
          <w:trHeight w:val="20"/>
        </w:trPr>
        <w:tc>
          <w:tcPr>
            <w:tcW w:w="1838" w:type="dxa"/>
            <w:vAlign w:val="center"/>
          </w:tcPr>
          <w:p w14:paraId="7041846F" w14:textId="77777777" w:rsidR="00C95742" w:rsidRPr="00576F26" w:rsidRDefault="00C95742" w:rsidP="00C95742">
            <w:pPr>
              <w:rPr>
                <w:rFonts w:ascii="Arial Narrow" w:hAnsi="Arial Narrow" w:cstheme="minorHAnsi"/>
                <w:sz w:val="18"/>
                <w:szCs w:val="18"/>
                <w:lang w:val="es-CR" w:eastAsia="es-CR"/>
              </w:rPr>
            </w:pPr>
            <w:r>
              <w:rPr>
                <w:rFonts w:ascii="Arial Narrow" w:hAnsi="Arial Narrow" w:cstheme="minorHAnsi"/>
                <w:sz w:val="18"/>
                <w:szCs w:val="18"/>
                <w:lang w:val="es-CR" w:eastAsia="es-CR"/>
              </w:rPr>
              <w:t>Raúl Jesús Angulo García</w:t>
            </w:r>
          </w:p>
        </w:tc>
        <w:tc>
          <w:tcPr>
            <w:tcW w:w="1134" w:type="dxa"/>
            <w:vAlign w:val="center"/>
          </w:tcPr>
          <w:p w14:paraId="1C828838" w14:textId="77777777" w:rsidR="00C95742" w:rsidRPr="00576F26" w:rsidRDefault="00C95742" w:rsidP="00C95742">
            <w:pPr>
              <w:jc w:val="center"/>
              <w:rPr>
                <w:rFonts w:ascii="Arial Narrow" w:hAnsi="Arial Narrow" w:cstheme="minorHAnsi"/>
                <w:sz w:val="18"/>
                <w:szCs w:val="18"/>
                <w:lang w:val="es-CR" w:eastAsia="es-CR"/>
              </w:rPr>
            </w:pPr>
            <w:r>
              <w:rPr>
                <w:rFonts w:ascii="Arial Narrow" w:hAnsi="Arial Narrow" w:cstheme="minorHAnsi"/>
                <w:sz w:val="18"/>
                <w:szCs w:val="18"/>
                <w:lang w:val="es-CR" w:eastAsia="es-CR"/>
              </w:rPr>
              <w:t>2-0778-0073</w:t>
            </w:r>
          </w:p>
        </w:tc>
        <w:tc>
          <w:tcPr>
            <w:tcW w:w="1276" w:type="dxa"/>
            <w:vAlign w:val="center"/>
          </w:tcPr>
          <w:p w14:paraId="56B0836A" w14:textId="77777777" w:rsidR="00C95742" w:rsidRPr="00576F26" w:rsidRDefault="00C95742" w:rsidP="00C95742">
            <w:pPr>
              <w:jc w:val="center"/>
              <w:rPr>
                <w:rFonts w:ascii="Arial Narrow" w:hAnsi="Arial Narrow" w:cstheme="minorHAnsi"/>
                <w:sz w:val="18"/>
                <w:szCs w:val="18"/>
                <w:lang w:val="es-CR" w:eastAsia="es-CR"/>
              </w:rPr>
            </w:pPr>
            <w:r>
              <w:rPr>
                <w:rFonts w:ascii="Arial Narrow" w:hAnsi="Arial Narrow" w:cstheme="minorHAnsi"/>
                <w:sz w:val="18"/>
                <w:szCs w:val="18"/>
                <w:lang w:val="es-CR" w:eastAsia="es-CR"/>
              </w:rPr>
              <w:t>5-237308-000</w:t>
            </w:r>
          </w:p>
        </w:tc>
        <w:tc>
          <w:tcPr>
            <w:tcW w:w="1276" w:type="dxa"/>
            <w:vAlign w:val="center"/>
          </w:tcPr>
          <w:p w14:paraId="4CAE66C1" w14:textId="77777777" w:rsidR="00C95742" w:rsidRPr="00430D01" w:rsidRDefault="00C95742" w:rsidP="00C95742">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29.431.856,12</w:t>
            </w:r>
          </w:p>
        </w:tc>
        <w:tc>
          <w:tcPr>
            <w:tcW w:w="1134" w:type="dxa"/>
            <w:vAlign w:val="center"/>
          </w:tcPr>
          <w:p w14:paraId="59A8CD82" w14:textId="77777777" w:rsidR="00C95742" w:rsidRPr="00430D01" w:rsidRDefault="00C95742" w:rsidP="00C95742">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678.000,44</w:t>
            </w:r>
          </w:p>
        </w:tc>
        <w:tc>
          <w:tcPr>
            <w:tcW w:w="1134" w:type="dxa"/>
            <w:vAlign w:val="center"/>
          </w:tcPr>
          <w:p w14:paraId="3BE0D46F" w14:textId="77777777" w:rsidR="00C95742" w:rsidRPr="00430D01" w:rsidRDefault="00C95742" w:rsidP="00C95742">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610.200,40</w:t>
            </w:r>
          </w:p>
        </w:tc>
        <w:tc>
          <w:tcPr>
            <w:tcW w:w="1134" w:type="dxa"/>
            <w:vAlign w:val="center"/>
          </w:tcPr>
          <w:p w14:paraId="3B4288DB" w14:textId="77777777" w:rsidR="00C95742" w:rsidRPr="00430D01" w:rsidRDefault="00C95742" w:rsidP="00C95742">
            <w:pPr>
              <w:ind w:left="-106"/>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30.042.056,51</w:t>
            </w:r>
          </w:p>
        </w:tc>
      </w:tr>
      <w:tr w:rsidR="00C95742" w:rsidRPr="00C1111D" w14:paraId="2738BC9D" w14:textId="77777777" w:rsidTr="00C95742">
        <w:trPr>
          <w:trHeight w:val="20"/>
        </w:trPr>
        <w:tc>
          <w:tcPr>
            <w:tcW w:w="1838" w:type="dxa"/>
            <w:vAlign w:val="center"/>
          </w:tcPr>
          <w:p w14:paraId="5EE82B2A" w14:textId="77777777" w:rsidR="00C95742" w:rsidRPr="00576F26" w:rsidRDefault="00C95742" w:rsidP="00C95742">
            <w:pPr>
              <w:rPr>
                <w:rFonts w:ascii="Arial Narrow" w:hAnsi="Arial Narrow" w:cstheme="minorHAnsi"/>
                <w:sz w:val="18"/>
                <w:szCs w:val="18"/>
                <w:lang w:val="es-CR" w:eastAsia="es-CR"/>
              </w:rPr>
            </w:pPr>
            <w:proofErr w:type="spellStart"/>
            <w:r>
              <w:rPr>
                <w:rFonts w:ascii="Arial Narrow" w:hAnsi="Arial Narrow" w:cstheme="minorHAnsi"/>
                <w:sz w:val="18"/>
                <w:szCs w:val="18"/>
                <w:lang w:val="es-CR" w:eastAsia="es-CR"/>
              </w:rPr>
              <w:t>Marleen</w:t>
            </w:r>
            <w:proofErr w:type="spellEnd"/>
            <w:r>
              <w:rPr>
                <w:rFonts w:ascii="Arial Narrow" w:hAnsi="Arial Narrow" w:cstheme="minorHAnsi"/>
                <w:sz w:val="18"/>
                <w:szCs w:val="18"/>
                <w:lang w:val="es-CR" w:eastAsia="es-CR"/>
              </w:rPr>
              <w:t xml:space="preserve"> Ortiz </w:t>
            </w:r>
            <w:proofErr w:type="spellStart"/>
            <w:r>
              <w:rPr>
                <w:rFonts w:ascii="Arial Narrow" w:hAnsi="Arial Narrow" w:cstheme="minorHAnsi"/>
                <w:sz w:val="18"/>
                <w:szCs w:val="18"/>
                <w:lang w:val="es-CR" w:eastAsia="es-CR"/>
              </w:rPr>
              <w:t>Dinarte</w:t>
            </w:r>
            <w:proofErr w:type="spellEnd"/>
          </w:p>
        </w:tc>
        <w:tc>
          <w:tcPr>
            <w:tcW w:w="1134" w:type="dxa"/>
            <w:vAlign w:val="center"/>
          </w:tcPr>
          <w:p w14:paraId="0BCCE3F2" w14:textId="77777777" w:rsidR="00C95742" w:rsidRPr="00576F26" w:rsidRDefault="00C95742" w:rsidP="00C95742">
            <w:pPr>
              <w:jc w:val="center"/>
              <w:rPr>
                <w:rFonts w:ascii="Arial Narrow" w:hAnsi="Arial Narrow" w:cstheme="minorHAnsi"/>
                <w:sz w:val="18"/>
                <w:szCs w:val="18"/>
                <w:lang w:val="es-CR" w:eastAsia="es-CR"/>
              </w:rPr>
            </w:pPr>
            <w:r>
              <w:rPr>
                <w:rFonts w:ascii="Arial Narrow" w:hAnsi="Arial Narrow" w:cstheme="minorHAnsi"/>
                <w:sz w:val="18"/>
                <w:szCs w:val="18"/>
                <w:lang w:val="es-CR" w:eastAsia="es-CR"/>
              </w:rPr>
              <w:t>2-0541-0335</w:t>
            </w:r>
          </w:p>
        </w:tc>
        <w:tc>
          <w:tcPr>
            <w:tcW w:w="1276" w:type="dxa"/>
            <w:vAlign w:val="center"/>
          </w:tcPr>
          <w:p w14:paraId="4E5184CB" w14:textId="77777777" w:rsidR="00C95742" w:rsidRPr="00576F26" w:rsidRDefault="00C95742" w:rsidP="00C95742">
            <w:pPr>
              <w:jc w:val="center"/>
              <w:rPr>
                <w:rFonts w:ascii="Arial Narrow" w:hAnsi="Arial Narrow" w:cstheme="minorHAnsi"/>
                <w:sz w:val="18"/>
                <w:szCs w:val="18"/>
                <w:lang w:val="es-CR" w:eastAsia="es-CR"/>
              </w:rPr>
            </w:pPr>
            <w:r>
              <w:rPr>
                <w:rFonts w:ascii="Arial Narrow" w:hAnsi="Arial Narrow" w:cstheme="minorHAnsi"/>
                <w:sz w:val="18"/>
                <w:szCs w:val="18"/>
                <w:lang w:val="es-CR" w:eastAsia="es-CR"/>
              </w:rPr>
              <w:t>5-230131-000</w:t>
            </w:r>
          </w:p>
        </w:tc>
        <w:tc>
          <w:tcPr>
            <w:tcW w:w="1276" w:type="dxa"/>
            <w:vAlign w:val="center"/>
          </w:tcPr>
          <w:p w14:paraId="28603D55" w14:textId="77777777" w:rsidR="00C95742" w:rsidRPr="00430D01" w:rsidRDefault="00C95742" w:rsidP="00C95742">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29.431.856,12</w:t>
            </w:r>
          </w:p>
        </w:tc>
        <w:tc>
          <w:tcPr>
            <w:tcW w:w="1134" w:type="dxa"/>
            <w:vAlign w:val="center"/>
          </w:tcPr>
          <w:p w14:paraId="0F1DBAB3" w14:textId="77777777" w:rsidR="00C95742" w:rsidRPr="00430D01" w:rsidRDefault="00C95742" w:rsidP="00C95742">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678.000,44</w:t>
            </w:r>
          </w:p>
        </w:tc>
        <w:tc>
          <w:tcPr>
            <w:tcW w:w="1134" w:type="dxa"/>
            <w:vAlign w:val="center"/>
          </w:tcPr>
          <w:p w14:paraId="0290302F" w14:textId="77777777" w:rsidR="00C95742" w:rsidRPr="00430D01" w:rsidRDefault="00C95742" w:rsidP="00C95742">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474.600,31</w:t>
            </w:r>
          </w:p>
        </w:tc>
        <w:tc>
          <w:tcPr>
            <w:tcW w:w="1134" w:type="dxa"/>
            <w:vAlign w:val="center"/>
          </w:tcPr>
          <w:p w14:paraId="709535AA" w14:textId="77777777" w:rsidR="00C95742" w:rsidRPr="00430D01" w:rsidRDefault="00C95742" w:rsidP="00C95742">
            <w:pPr>
              <w:ind w:left="-106"/>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29.906.456,43</w:t>
            </w:r>
          </w:p>
        </w:tc>
      </w:tr>
      <w:tr w:rsidR="00C95742" w:rsidRPr="00C1111D" w14:paraId="5BC60814" w14:textId="77777777" w:rsidTr="00C95742">
        <w:trPr>
          <w:trHeight w:val="20"/>
        </w:trPr>
        <w:tc>
          <w:tcPr>
            <w:tcW w:w="1838" w:type="dxa"/>
            <w:vAlign w:val="center"/>
          </w:tcPr>
          <w:p w14:paraId="46A89532" w14:textId="77777777" w:rsidR="00C95742" w:rsidRPr="00576F26" w:rsidRDefault="00C95742" w:rsidP="00C95742">
            <w:pPr>
              <w:rPr>
                <w:rFonts w:ascii="Arial Narrow" w:hAnsi="Arial Narrow" w:cstheme="minorHAnsi"/>
                <w:sz w:val="18"/>
                <w:szCs w:val="18"/>
                <w:lang w:val="es-CR" w:eastAsia="es-CR"/>
              </w:rPr>
            </w:pPr>
            <w:proofErr w:type="spellStart"/>
            <w:r>
              <w:rPr>
                <w:rFonts w:ascii="Arial Narrow" w:hAnsi="Arial Narrow" w:cstheme="minorHAnsi"/>
                <w:sz w:val="18"/>
                <w:szCs w:val="18"/>
                <w:lang w:val="es-CR" w:eastAsia="es-CR"/>
              </w:rPr>
              <w:lastRenderedPageBreak/>
              <w:t>Natalhy</w:t>
            </w:r>
            <w:proofErr w:type="spellEnd"/>
            <w:r>
              <w:rPr>
                <w:rFonts w:ascii="Arial Narrow" w:hAnsi="Arial Narrow" w:cstheme="minorHAnsi"/>
                <w:sz w:val="18"/>
                <w:szCs w:val="18"/>
                <w:lang w:val="es-CR" w:eastAsia="es-CR"/>
              </w:rPr>
              <w:t xml:space="preserve"> Villafuerte Villalta</w:t>
            </w:r>
          </w:p>
        </w:tc>
        <w:tc>
          <w:tcPr>
            <w:tcW w:w="1134" w:type="dxa"/>
            <w:vAlign w:val="center"/>
          </w:tcPr>
          <w:p w14:paraId="4C7087EA" w14:textId="77777777" w:rsidR="00C95742" w:rsidRPr="00576F26" w:rsidRDefault="00C95742" w:rsidP="00C95742">
            <w:pPr>
              <w:jc w:val="center"/>
              <w:rPr>
                <w:rFonts w:ascii="Arial Narrow" w:hAnsi="Arial Narrow" w:cstheme="minorHAnsi"/>
                <w:sz w:val="18"/>
                <w:szCs w:val="18"/>
                <w:lang w:val="es-CR" w:eastAsia="es-CR"/>
              </w:rPr>
            </w:pPr>
            <w:r>
              <w:rPr>
                <w:rFonts w:ascii="Arial Narrow" w:hAnsi="Arial Narrow" w:cstheme="minorHAnsi"/>
                <w:sz w:val="18"/>
                <w:szCs w:val="18"/>
                <w:lang w:val="es-CR" w:eastAsia="es-CR"/>
              </w:rPr>
              <w:t>5-0353-0099</w:t>
            </w:r>
          </w:p>
        </w:tc>
        <w:tc>
          <w:tcPr>
            <w:tcW w:w="1276" w:type="dxa"/>
            <w:vAlign w:val="center"/>
          </w:tcPr>
          <w:p w14:paraId="141AF34D" w14:textId="77777777" w:rsidR="00C95742" w:rsidRPr="00576F26" w:rsidRDefault="00C95742" w:rsidP="00C95742">
            <w:pPr>
              <w:jc w:val="center"/>
              <w:rPr>
                <w:rFonts w:ascii="Arial Narrow" w:hAnsi="Arial Narrow" w:cstheme="minorHAnsi"/>
                <w:sz w:val="18"/>
                <w:szCs w:val="18"/>
                <w:lang w:val="es-CR" w:eastAsia="es-CR"/>
              </w:rPr>
            </w:pPr>
            <w:r>
              <w:rPr>
                <w:rFonts w:ascii="Arial Narrow" w:hAnsi="Arial Narrow" w:cstheme="minorHAnsi"/>
                <w:sz w:val="18"/>
                <w:szCs w:val="18"/>
                <w:lang w:val="es-CR" w:eastAsia="es-CR"/>
              </w:rPr>
              <w:t>5-237309-000</w:t>
            </w:r>
          </w:p>
        </w:tc>
        <w:tc>
          <w:tcPr>
            <w:tcW w:w="1276" w:type="dxa"/>
            <w:vAlign w:val="center"/>
          </w:tcPr>
          <w:p w14:paraId="68F49BE6" w14:textId="77777777" w:rsidR="00C95742" w:rsidRPr="00430D01" w:rsidRDefault="00C95742" w:rsidP="00C95742">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30.708.597,86</w:t>
            </w:r>
          </w:p>
        </w:tc>
        <w:tc>
          <w:tcPr>
            <w:tcW w:w="1134" w:type="dxa"/>
            <w:vAlign w:val="center"/>
          </w:tcPr>
          <w:p w14:paraId="0B0DB8F9" w14:textId="77777777" w:rsidR="00C95742" w:rsidRPr="00430D01" w:rsidRDefault="00C95742" w:rsidP="00C95742">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699.823.57</w:t>
            </w:r>
          </w:p>
        </w:tc>
        <w:tc>
          <w:tcPr>
            <w:tcW w:w="1134" w:type="dxa"/>
            <w:vAlign w:val="center"/>
          </w:tcPr>
          <w:p w14:paraId="287DE9F2" w14:textId="77777777" w:rsidR="00C95742" w:rsidRPr="00430D01" w:rsidRDefault="00C95742" w:rsidP="00C95742">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629.841,21</w:t>
            </w:r>
          </w:p>
        </w:tc>
        <w:tc>
          <w:tcPr>
            <w:tcW w:w="1134" w:type="dxa"/>
            <w:vAlign w:val="center"/>
          </w:tcPr>
          <w:p w14:paraId="0184B951" w14:textId="77777777" w:rsidR="00C95742" w:rsidRPr="00430D01" w:rsidRDefault="00C95742" w:rsidP="00C95742">
            <w:pPr>
              <w:ind w:left="-106"/>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31.338.439,07</w:t>
            </w:r>
          </w:p>
        </w:tc>
      </w:tr>
      <w:tr w:rsidR="00C95742" w:rsidRPr="00C1111D" w14:paraId="10D738A6" w14:textId="77777777" w:rsidTr="00C95742">
        <w:trPr>
          <w:trHeight w:val="20"/>
        </w:trPr>
        <w:tc>
          <w:tcPr>
            <w:tcW w:w="1838" w:type="dxa"/>
            <w:vAlign w:val="center"/>
          </w:tcPr>
          <w:p w14:paraId="5730D52F" w14:textId="77777777" w:rsidR="00C95742" w:rsidRDefault="00C95742" w:rsidP="00C95742">
            <w:pPr>
              <w:rPr>
                <w:rFonts w:ascii="Arial Narrow" w:hAnsi="Arial Narrow" w:cstheme="minorHAnsi"/>
                <w:sz w:val="18"/>
                <w:szCs w:val="18"/>
                <w:lang w:val="es-CR" w:eastAsia="es-CR"/>
              </w:rPr>
            </w:pPr>
            <w:r>
              <w:rPr>
                <w:rFonts w:ascii="Arial Narrow" w:hAnsi="Arial Narrow" w:cstheme="minorHAnsi"/>
                <w:sz w:val="18"/>
                <w:szCs w:val="18"/>
                <w:lang w:val="es-CR" w:eastAsia="es-CR"/>
              </w:rPr>
              <w:t>Jennifer Verónica Fonseca Bustos</w:t>
            </w:r>
          </w:p>
        </w:tc>
        <w:tc>
          <w:tcPr>
            <w:tcW w:w="1134" w:type="dxa"/>
            <w:vAlign w:val="center"/>
          </w:tcPr>
          <w:p w14:paraId="076F634A" w14:textId="77777777" w:rsidR="00C95742" w:rsidRDefault="00C95742" w:rsidP="00C95742">
            <w:pPr>
              <w:jc w:val="center"/>
              <w:rPr>
                <w:rFonts w:ascii="Arial Narrow" w:hAnsi="Arial Narrow" w:cstheme="minorHAnsi"/>
                <w:sz w:val="18"/>
                <w:szCs w:val="18"/>
                <w:lang w:val="es-CR" w:eastAsia="es-CR"/>
              </w:rPr>
            </w:pPr>
            <w:r>
              <w:rPr>
                <w:rFonts w:ascii="Arial Narrow" w:hAnsi="Arial Narrow" w:cstheme="minorHAnsi"/>
                <w:sz w:val="18"/>
                <w:szCs w:val="18"/>
                <w:lang w:val="es-CR" w:eastAsia="es-CR"/>
              </w:rPr>
              <w:t>5-0357-0945</w:t>
            </w:r>
          </w:p>
        </w:tc>
        <w:tc>
          <w:tcPr>
            <w:tcW w:w="1276" w:type="dxa"/>
            <w:vAlign w:val="center"/>
          </w:tcPr>
          <w:p w14:paraId="5740C0FC" w14:textId="77777777" w:rsidR="00C95742" w:rsidRDefault="00C95742" w:rsidP="00C95742">
            <w:pPr>
              <w:jc w:val="center"/>
              <w:rPr>
                <w:rFonts w:ascii="Arial Narrow" w:hAnsi="Arial Narrow" w:cs="Arial"/>
                <w:color w:val="000000"/>
                <w:sz w:val="18"/>
                <w:szCs w:val="18"/>
              </w:rPr>
            </w:pPr>
            <w:r>
              <w:rPr>
                <w:rFonts w:ascii="Arial Narrow" w:hAnsi="Arial Narrow" w:cs="Arial"/>
                <w:color w:val="000000"/>
                <w:sz w:val="18"/>
                <w:szCs w:val="18"/>
              </w:rPr>
              <w:t>5-237310-000</w:t>
            </w:r>
          </w:p>
        </w:tc>
        <w:tc>
          <w:tcPr>
            <w:tcW w:w="1276" w:type="dxa"/>
            <w:vAlign w:val="center"/>
          </w:tcPr>
          <w:p w14:paraId="6A3858BD" w14:textId="77777777" w:rsidR="00C95742" w:rsidRDefault="00C95742" w:rsidP="00C95742">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32.265.596,45</w:t>
            </w:r>
          </w:p>
        </w:tc>
        <w:tc>
          <w:tcPr>
            <w:tcW w:w="1134" w:type="dxa"/>
            <w:vAlign w:val="center"/>
          </w:tcPr>
          <w:p w14:paraId="0EB138A9" w14:textId="77777777" w:rsidR="00C95742" w:rsidRDefault="00C95742" w:rsidP="00C95742">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728.717,97</w:t>
            </w:r>
          </w:p>
        </w:tc>
        <w:tc>
          <w:tcPr>
            <w:tcW w:w="1134" w:type="dxa"/>
            <w:vAlign w:val="center"/>
          </w:tcPr>
          <w:p w14:paraId="3FD75162" w14:textId="77777777" w:rsidR="00C95742" w:rsidRDefault="00C95742" w:rsidP="00C95742">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655.846,17</w:t>
            </w:r>
          </w:p>
        </w:tc>
        <w:tc>
          <w:tcPr>
            <w:tcW w:w="1134" w:type="dxa"/>
            <w:vAlign w:val="center"/>
          </w:tcPr>
          <w:p w14:paraId="4259F9F6" w14:textId="77777777" w:rsidR="00C95742" w:rsidRDefault="00C95742" w:rsidP="00C95742">
            <w:pPr>
              <w:ind w:left="-106"/>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32.921.442,62</w:t>
            </w:r>
          </w:p>
        </w:tc>
      </w:tr>
      <w:tr w:rsidR="00C95742" w:rsidRPr="00C1111D" w14:paraId="3598DACE" w14:textId="77777777" w:rsidTr="00C95742">
        <w:trPr>
          <w:trHeight w:val="20"/>
        </w:trPr>
        <w:tc>
          <w:tcPr>
            <w:tcW w:w="1838" w:type="dxa"/>
            <w:vAlign w:val="center"/>
          </w:tcPr>
          <w:p w14:paraId="2BA4E976" w14:textId="77777777" w:rsidR="00C95742" w:rsidRDefault="00C95742" w:rsidP="00C95742">
            <w:pPr>
              <w:rPr>
                <w:rFonts w:ascii="Arial Narrow" w:hAnsi="Arial Narrow" w:cstheme="minorHAnsi"/>
                <w:sz w:val="18"/>
                <w:szCs w:val="18"/>
                <w:lang w:val="es-CR" w:eastAsia="es-CR"/>
              </w:rPr>
            </w:pPr>
            <w:r>
              <w:rPr>
                <w:rFonts w:ascii="Arial Narrow" w:hAnsi="Arial Narrow" w:cstheme="minorHAnsi"/>
                <w:sz w:val="18"/>
                <w:szCs w:val="18"/>
                <w:lang w:val="es-CR" w:eastAsia="es-CR"/>
              </w:rPr>
              <w:t>Jazmín Rebeca Jiménez Rodríguez</w:t>
            </w:r>
          </w:p>
        </w:tc>
        <w:tc>
          <w:tcPr>
            <w:tcW w:w="1134" w:type="dxa"/>
            <w:vAlign w:val="center"/>
          </w:tcPr>
          <w:p w14:paraId="709D0D56" w14:textId="77777777" w:rsidR="00C95742" w:rsidRDefault="00C95742" w:rsidP="00C95742">
            <w:pPr>
              <w:jc w:val="center"/>
              <w:rPr>
                <w:rFonts w:ascii="Arial Narrow" w:hAnsi="Arial Narrow" w:cstheme="minorHAnsi"/>
                <w:sz w:val="18"/>
                <w:szCs w:val="18"/>
                <w:lang w:val="es-CR" w:eastAsia="es-CR"/>
              </w:rPr>
            </w:pPr>
            <w:r>
              <w:rPr>
                <w:rFonts w:ascii="Arial Narrow" w:hAnsi="Arial Narrow" w:cstheme="minorHAnsi"/>
                <w:sz w:val="18"/>
                <w:szCs w:val="18"/>
                <w:lang w:val="es-CR" w:eastAsia="es-CR"/>
              </w:rPr>
              <w:t>1-1903-0646</w:t>
            </w:r>
          </w:p>
        </w:tc>
        <w:tc>
          <w:tcPr>
            <w:tcW w:w="1276" w:type="dxa"/>
            <w:vAlign w:val="center"/>
          </w:tcPr>
          <w:p w14:paraId="5415824B" w14:textId="77777777" w:rsidR="00C95742" w:rsidRDefault="00C95742" w:rsidP="00C95742">
            <w:pPr>
              <w:jc w:val="center"/>
              <w:rPr>
                <w:rFonts w:ascii="Arial Narrow" w:hAnsi="Arial Narrow" w:cs="Arial"/>
                <w:color w:val="000000"/>
                <w:sz w:val="18"/>
                <w:szCs w:val="18"/>
              </w:rPr>
            </w:pPr>
            <w:r>
              <w:rPr>
                <w:rFonts w:ascii="Arial Narrow" w:hAnsi="Arial Narrow" w:cs="Arial"/>
                <w:color w:val="000000"/>
                <w:sz w:val="18"/>
                <w:szCs w:val="18"/>
              </w:rPr>
              <w:t>5-237311-000</w:t>
            </w:r>
          </w:p>
        </w:tc>
        <w:tc>
          <w:tcPr>
            <w:tcW w:w="1276" w:type="dxa"/>
            <w:vAlign w:val="center"/>
          </w:tcPr>
          <w:p w14:paraId="5834605F" w14:textId="77777777" w:rsidR="00C95742" w:rsidRDefault="00C95742" w:rsidP="00C95742">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32.300.912,02</w:t>
            </w:r>
          </w:p>
        </w:tc>
        <w:tc>
          <w:tcPr>
            <w:tcW w:w="1134" w:type="dxa"/>
            <w:vAlign w:val="center"/>
          </w:tcPr>
          <w:p w14:paraId="6C61F047" w14:textId="77777777" w:rsidR="00C95742" w:rsidRDefault="00C95742" w:rsidP="00C95742">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729.319,70</w:t>
            </w:r>
          </w:p>
        </w:tc>
        <w:tc>
          <w:tcPr>
            <w:tcW w:w="1134" w:type="dxa"/>
            <w:vAlign w:val="center"/>
          </w:tcPr>
          <w:p w14:paraId="044BD6D9" w14:textId="77777777" w:rsidR="00C95742" w:rsidRDefault="00C95742" w:rsidP="00C95742">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656.387,73</w:t>
            </w:r>
          </w:p>
        </w:tc>
        <w:tc>
          <w:tcPr>
            <w:tcW w:w="1134" w:type="dxa"/>
            <w:vAlign w:val="center"/>
          </w:tcPr>
          <w:p w14:paraId="6C7DEA77" w14:textId="77777777" w:rsidR="00C95742" w:rsidRDefault="00C95742" w:rsidP="00C95742">
            <w:pPr>
              <w:ind w:left="-106"/>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32.957.299,75</w:t>
            </w:r>
          </w:p>
        </w:tc>
      </w:tr>
      <w:tr w:rsidR="00C95742" w:rsidRPr="00C1111D" w14:paraId="37DB4E23" w14:textId="77777777" w:rsidTr="00C95742">
        <w:trPr>
          <w:trHeight w:val="20"/>
        </w:trPr>
        <w:tc>
          <w:tcPr>
            <w:tcW w:w="1838" w:type="dxa"/>
            <w:vAlign w:val="center"/>
          </w:tcPr>
          <w:p w14:paraId="440EE92D" w14:textId="77777777" w:rsidR="00C95742" w:rsidRDefault="00C95742" w:rsidP="00C95742">
            <w:pPr>
              <w:rPr>
                <w:rFonts w:ascii="Arial Narrow" w:hAnsi="Arial Narrow" w:cstheme="minorHAnsi"/>
                <w:sz w:val="18"/>
                <w:szCs w:val="18"/>
                <w:lang w:val="es-CR" w:eastAsia="es-CR"/>
              </w:rPr>
            </w:pPr>
            <w:r>
              <w:rPr>
                <w:rFonts w:ascii="Arial Narrow" w:hAnsi="Arial Narrow" w:cstheme="minorHAnsi"/>
                <w:sz w:val="18"/>
                <w:szCs w:val="18"/>
                <w:lang w:val="es-CR" w:eastAsia="es-CR"/>
              </w:rPr>
              <w:t>Jorge Arturo Gómez Gutiérrez</w:t>
            </w:r>
          </w:p>
        </w:tc>
        <w:tc>
          <w:tcPr>
            <w:tcW w:w="1134" w:type="dxa"/>
            <w:vAlign w:val="center"/>
          </w:tcPr>
          <w:p w14:paraId="0B14431C" w14:textId="77777777" w:rsidR="00C95742" w:rsidRDefault="00C95742" w:rsidP="00C95742">
            <w:pPr>
              <w:jc w:val="center"/>
              <w:rPr>
                <w:rFonts w:ascii="Arial Narrow" w:hAnsi="Arial Narrow" w:cstheme="minorHAnsi"/>
                <w:sz w:val="18"/>
                <w:szCs w:val="18"/>
                <w:lang w:val="es-CR" w:eastAsia="es-CR"/>
              </w:rPr>
            </w:pPr>
            <w:r>
              <w:rPr>
                <w:rFonts w:ascii="Arial Narrow" w:hAnsi="Arial Narrow" w:cstheme="minorHAnsi"/>
                <w:sz w:val="18"/>
                <w:szCs w:val="18"/>
                <w:lang w:val="es-CR" w:eastAsia="es-CR"/>
              </w:rPr>
              <w:t>5-0333-0496</w:t>
            </w:r>
          </w:p>
        </w:tc>
        <w:tc>
          <w:tcPr>
            <w:tcW w:w="1276" w:type="dxa"/>
            <w:vAlign w:val="center"/>
          </w:tcPr>
          <w:p w14:paraId="235F41E5" w14:textId="77777777" w:rsidR="00C95742" w:rsidRDefault="00C95742" w:rsidP="00C95742">
            <w:pPr>
              <w:jc w:val="center"/>
              <w:rPr>
                <w:rFonts w:ascii="Arial Narrow" w:hAnsi="Arial Narrow" w:cs="Arial"/>
                <w:color w:val="000000"/>
                <w:sz w:val="18"/>
                <w:szCs w:val="18"/>
              </w:rPr>
            </w:pPr>
            <w:r>
              <w:rPr>
                <w:rFonts w:ascii="Arial Narrow" w:hAnsi="Arial Narrow" w:cs="Arial"/>
                <w:color w:val="000000"/>
                <w:sz w:val="18"/>
                <w:szCs w:val="18"/>
              </w:rPr>
              <w:t>5-237312-000</w:t>
            </w:r>
          </w:p>
        </w:tc>
        <w:tc>
          <w:tcPr>
            <w:tcW w:w="1276" w:type="dxa"/>
            <w:vAlign w:val="center"/>
          </w:tcPr>
          <w:p w14:paraId="186FB4ED" w14:textId="77777777" w:rsidR="00C95742" w:rsidRDefault="00C95742" w:rsidP="00C95742">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32.300.912,02</w:t>
            </w:r>
          </w:p>
        </w:tc>
        <w:tc>
          <w:tcPr>
            <w:tcW w:w="1134" w:type="dxa"/>
            <w:vAlign w:val="center"/>
          </w:tcPr>
          <w:p w14:paraId="107CAD8F" w14:textId="77777777" w:rsidR="00C95742" w:rsidRDefault="00C95742" w:rsidP="00C95742">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729.319,70</w:t>
            </w:r>
          </w:p>
        </w:tc>
        <w:tc>
          <w:tcPr>
            <w:tcW w:w="1134" w:type="dxa"/>
            <w:vAlign w:val="center"/>
          </w:tcPr>
          <w:p w14:paraId="1A1B090A" w14:textId="77777777" w:rsidR="00C95742" w:rsidRDefault="00C95742" w:rsidP="00C95742">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656.387,73</w:t>
            </w:r>
          </w:p>
        </w:tc>
        <w:tc>
          <w:tcPr>
            <w:tcW w:w="1134" w:type="dxa"/>
            <w:vAlign w:val="center"/>
          </w:tcPr>
          <w:p w14:paraId="1A36800E" w14:textId="77777777" w:rsidR="00C95742" w:rsidRDefault="00C95742" w:rsidP="00C95742">
            <w:pPr>
              <w:ind w:left="-106"/>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32.957.299,75</w:t>
            </w:r>
          </w:p>
        </w:tc>
      </w:tr>
      <w:tr w:rsidR="00C95742" w:rsidRPr="00C1111D" w14:paraId="360ACAA1" w14:textId="77777777" w:rsidTr="00C95742">
        <w:trPr>
          <w:trHeight w:val="20"/>
        </w:trPr>
        <w:tc>
          <w:tcPr>
            <w:tcW w:w="1838" w:type="dxa"/>
            <w:vAlign w:val="center"/>
          </w:tcPr>
          <w:p w14:paraId="73515F44" w14:textId="77777777" w:rsidR="00C95742" w:rsidRDefault="00C95742" w:rsidP="00C95742">
            <w:pPr>
              <w:rPr>
                <w:rFonts w:ascii="Arial Narrow" w:hAnsi="Arial Narrow" w:cstheme="minorHAnsi"/>
                <w:sz w:val="18"/>
                <w:szCs w:val="18"/>
                <w:lang w:val="es-CR" w:eastAsia="es-CR"/>
              </w:rPr>
            </w:pPr>
            <w:r>
              <w:rPr>
                <w:rFonts w:ascii="Arial Narrow" w:hAnsi="Arial Narrow" w:cstheme="minorHAnsi"/>
                <w:sz w:val="18"/>
                <w:szCs w:val="18"/>
                <w:lang w:val="es-CR" w:eastAsia="es-CR"/>
              </w:rPr>
              <w:t>Casimiro Ruíz Espinoza</w:t>
            </w:r>
          </w:p>
        </w:tc>
        <w:tc>
          <w:tcPr>
            <w:tcW w:w="1134" w:type="dxa"/>
            <w:vAlign w:val="center"/>
          </w:tcPr>
          <w:p w14:paraId="13C0A9A5" w14:textId="77777777" w:rsidR="00C95742" w:rsidRDefault="00C95742" w:rsidP="00C95742">
            <w:pPr>
              <w:jc w:val="center"/>
              <w:rPr>
                <w:rFonts w:ascii="Arial Narrow" w:hAnsi="Arial Narrow" w:cstheme="minorHAnsi"/>
                <w:sz w:val="18"/>
                <w:szCs w:val="18"/>
                <w:lang w:val="es-CR" w:eastAsia="es-CR"/>
              </w:rPr>
            </w:pPr>
            <w:r>
              <w:rPr>
                <w:rFonts w:ascii="Arial Narrow" w:hAnsi="Arial Narrow" w:cstheme="minorHAnsi"/>
                <w:sz w:val="18"/>
                <w:szCs w:val="18"/>
                <w:lang w:val="es-CR" w:eastAsia="es-CR"/>
              </w:rPr>
              <w:t>5-0346-0290</w:t>
            </w:r>
          </w:p>
        </w:tc>
        <w:tc>
          <w:tcPr>
            <w:tcW w:w="1276" w:type="dxa"/>
            <w:vAlign w:val="center"/>
          </w:tcPr>
          <w:p w14:paraId="6138CED2" w14:textId="77777777" w:rsidR="00C95742" w:rsidRDefault="00C95742" w:rsidP="00C95742">
            <w:pPr>
              <w:jc w:val="center"/>
              <w:rPr>
                <w:rFonts w:ascii="Arial Narrow" w:hAnsi="Arial Narrow" w:cs="Arial"/>
                <w:color w:val="000000"/>
                <w:sz w:val="18"/>
                <w:szCs w:val="18"/>
              </w:rPr>
            </w:pPr>
            <w:r>
              <w:rPr>
                <w:rFonts w:ascii="Arial Narrow" w:hAnsi="Arial Narrow" w:cs="Arial"/>
                <w:color w:val="000000"/>
                <w:sz w:val="18"/>
                <w:szCs w:val="18"/>
              </w:rPr>
              <w:t>5-237313-000</w:t>
            </w:r>
          </w:p>
        </w:tc>
        <w:tc>
          <w:tcPr>
            <w:tcW w:w="1276" w:type="dxa"/>
            <w:vAlign w:val="center"/>
          </w:tcPr>
          <w:p w14:paraId="5B632AC0" w14:textId="77777777" w:rsidR="00C95742" w:rsidRDefault="00C95742" w:rsidP="00C95742">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32.336.112,38</w:t>
            </w:r>
          </w:p>
        </w:tc>
        <w:tc>
          <w:tcPr>
            <w:tcW w:w="1134" w:type="dxa"/>
            <w:vAlign w:val="center"/>
          </w:tcPr>
          <w:p w14:paraId="066BE723" w14:textId="77777777" w:rsidR="00C95742" w:rsidRDefault="00C95742" w:rsidP="00C95742">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729.921,42</w:t>
            </w:r>
          </w:p>
        </w:tc>
        <w:tc>
          <w:tcPr>
            <w:tcW w:w="1134" w:type="dxa"/>
            <w:vAlign w:val="center"/>
          </w:tcPr>
          <w:p w14:paraId="748EE5F4" w14:textId="77777777" w:rsidR="00C95742" w:rsidRDefault="00C95742" w:rsidP="00C95742">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656.929,28</w:t>
            </w:r>
          </w:p>
        </w:tc>
        <w:tc>
          <w:tcPr>
            <w:tcW w:w="1134" w:type="dxa"/>
            <w:vAlign w:val="center"/>
          </w:tcPr>
          <w:p w14:paraId="2918C358" w14:textId="77777777" w:rsidR="00C95742" w:rsidRDefault="00C95742" w:rsidP="00C95742">
            <w:pPr>
              <w:ind w:left="-106"/>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32.993.041,66</w:t>
            </w:r>
          </w:p>
        </w:tc>
      </w:tr>
      <w:tr w:rsidR="00C95742" w:rsidRPr="00C1111D" w14:paraId="261E1A74" w14:textId="77777777" w:rsidTr="00C95742">
        <w:trPr>
          <w:trHeight w:val="20"/>
        </w:trPr>
        <w:tc>
          <w:tcPr>
            <w:tcW w:w="1838" w:type="dxa"/>
            <w:vAlign w:val="center"/>
          </w:tcPr>
          <w:p w14:paraId="570C5D27" w14:textId="77777777" w:rsidR="00C95742" w:rsidRPr="00576F26" w:rsidRDefault="00C95742" w:rsidP="00C95742">
            <w:pPr>
              <w:rPr>
                <w:rFonts w:ascii="Arial Narrow" w:hAnsi="Arial Narrow" w:cstheme="minorHAnsi"/>
                <w:sz w:val="18"/>
                <w:szCs w:val="18"/>
                <w:lang w:val="es-CR" w:eastAsia="es-CR"/>
              </w:rPr>
            </w:pPr>
            <w:r>
              <w:rPr>
                <w:rFonts w:ascii="Arial Narrow" w:hAnsi="Arial Narrow" w:cstheme="minorHAnsi"/>
                <w:sz w:val="18"/>
                <w:szCs w:val="18"/>
                <w:lang w:val="es-CR" w:eastAsia="es-CR"/>
              </w:rPr>
              <w:t>Danis Antonio Noguera Murillo</w:t>
            </w:r>
          </w:p>
        </w:tc>
        <w:tc>
          <w:tcPr>
            <w:tcW w:w="1134" w:type="dxa"/>
            <w:vAlign w:val="center"/>
          </w:tcPr>
          <w:p w14:paraId="105E72C5" w14:textId="77777777" w:rsidR="00C95742" w:rsidRPr="00576F26" w:rsidRDefault="00C95742" w:rsidP="00C95742">
            <w:pPr>
              <w:jc w:val="center"/>
              <w:rPr>
                <w:rFonts w:ascii="Arial Narrow" w:hAnsi="Arial Narrow" w:cstheme="minorHAnsi"/>
                <w:sz w:val="18"/>
                <w:szCs w:val="18"/>
                <w:lang w:val="es-CR" w:eastAsia="es-CR"/>
              </w:rPr>
            </w:pPr>
            <w:r>
              <w:rPr>
                <w:rFonts w:ascii="Arial Narrow" w:hAnsi="Arial Narrow" w:cstheme="minorHAnsi"/>
                <w:sz w:val="18"/>
                <w:szCs w:val="18"/>
                <w:lang w:val="es-CR" w:eastAsia="es-CR"/>
              </w:rPr>
              <w:t>5-0356-0469</w:t>
            </w:r>
          </w:p>
        </w:tc>
        <w:tc>
          <w:tcPr>
            <w:tcW w:w="1276" w:type="dxa"/>
            <w:vAlign w:val="center"/>
          </w:tcPr>
          <w:p w14:paraId="12659BA1" w14:textId="77777777" w:rsidR="00C95742" w:rsidRPr="00576F26" w:rsidRDefault="00C95742" w:rsidP="00C95742">
            <w:pPr>
              <w:jc w:val="center"/>
              <w:rPr>
                <w:rFonts w:ascii="Arial Narrow" w:hAnsi="Arial Narrow" w:cstheme="minorHAnsi"/>
                <w:sz w:val="18"/>
                <w:szCs w:val="18"/>
                <w:lang w:val="es-CR" w:eastAsia="es-CR"/>
              </w:rPr>
            </w:pPr>
            <w:r>
              <w:rPr>
                <w:rFonts w:ascii="Arial Narrow" w:hAnsi="Arial Narrow" w:cstheme="minorHAnsi"/>
                <w:sz w:val="18"/>
                <w:szCs w:val="18"/>
                <w:lang w:val="es-CR" w:eastAsia="es-CR"/>
              </w:rPr>
              <w:t>5-237314-000</w:t>
            </w:r>
          </w:p>
        </w:tc>
        <w:tc>
          <w:tcPr>
            <w:tcW w:w="1276" w:type="dxa"/>
            <w:vAlign w:val="center"/>
          </w:tcPr>
          <w:p w14:paraId="5F101B78" w14:textId="77777777" w:rsidR="00C95742" w:rsidRPr="00430D01" w:rsidRDefault="00C95742" w:rsidP="00C95742">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32.601.932,72</w:t>
            </w:r>
          </w:p>
        </w:tc>
        <w:tc>
          <w:tcPr>
            <w:tcW w:w="1134" w:type="dxa"/>
            <w:vAlign w:val="center"/>
          </w:tcPr>
          <w:p w14:paraId="07FABC57" w14:textId="77777777" w:rsidR="00C95742" w:rsidRPr="00430D01" w:rsidRDefault="00C95742" w:rsidP="00C95742">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734.464,02</w:t>
            </w:r>
          </w:p>
        </w:tc>
        <w:tc>
          <w:tcPr>
            <w:tcW w:w="1134" w:type="dxa"/>
            <w:vAlign w:val="center"/>
          </w:tcPr>
          <w:p w14:paraId="3917FEBE" w14:textId="77777777" w:rsidR="00C95742" w:rsidRPr="00430D01" w:rsidRDefault="00C95742" w:rsidP="00C95742">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514.124,81</w:t>
            </w:r>
          </w:p>
        </w:tc>
        <w:tc>
          <w:tcPr>
            <w:tcW w:w="1134" w:type="dxa"/>
            <w:vAlign w:val="center"/>
          </w:tcPr>
          <w:p w14:paraId="68948E25" w14:textId="77777777" w:rsidR="00C95742" w:rsidRPr="00430D01" w:rsidRDefault="00C95742" w:rsidP="00C95742">
            <w:pPr>
              <w:ind w:left="-106"/>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33.116.057,53</w:t>
            </w:r>
          </w:p>
        </w:tc>
      </w:tr>
    </w:tbl>
    <w:p w14:paraId="3F6D0C11" w14:textId="77777777" w:rsidR="00727E2F" w:rsidRDefault="00727E2F" w:rsidP="00727E2F">
      <w:pPr>
        <w:spacing w:line="360" w:lineRule="auto"/>
        <w:ind w:right="-91"/>
        <w:jc w:val="both"/>
        <w:rPr>
          <w:rFonts w:cs="Arial"/>
          <w:color w:val="000000"/>
          <w:sz w:val="22"/>
          <w:szCs w:val="22"/>
        </w:rPr>
      </w:pPr>
    </w:p>
    <w:p w14:paraId="5574CB01" w14:textId="77777777" w:rsidR="00727E2F" w:rsidRPr="00F77C99" w:rsidRDefault="00727E2F" w:rsidP="00727E2F">
      <w:pPr>
        <w:spacing w:line="360" w:lineRule="auto"/>
        <w:jc w:val="both"/>
        <w:rPr>
          <w:rFonts w:cs="Arial"/>
          <w:sz w:val="22"/>
          <w:szCs w:val="22"/>
        </w:rPr>
      </w:pPr>
      <w:r w:rsidRPr="00F541DF">
        <w:rPr>
          <w:rFonts w:cs="Arial"/>
          <w:b/>
          <w:bCs/>
          <w:sz w:val="22"/>
          <w:szCs w:val="22"/>
        </w:rPr>
        <w:t>2.</w:t>
      </w:r>
      <w:r>
        <w:rPr>
          <w:rFonts w:cs="Arial"/>
          <w:sz w:val="22"/>
          <w:szCs w:val="22"/>
        </w:rPr>
        <w:t xml:space="preserve"> </w:t>
      </w:r>
      <w:r w:rsidRPr="00F77C99">
        <w:rPr>
          <w:rFonts w:cs="Arial"/>
          <w:sz w:val="22"/>
          <w:szCs w:val="22"/>
        </w:rPr>
        <w:t xml:space="preserve">Dentro de los gastos de formalización se contempla prima de seguros, gastos legales, avalúo de la propiedad, kilometraje y </w:t>
      </w:r>
      <w:r>
        <w:rPr>
          <w:rFonts w:cs="Arial"/>
          <w:sz w:val="22"/>
          <w:szCs w:val="22"/>
        </w:rPr>
        <w:t>e</w:t>
      </w:r>
      <w:r w:rsidRPr="00F77C99">
        <w:rPr>
          <w:rFonts w:cs="Arial"/>
          <w:sz w:val="22"/>
          <w:szCs w:val="22"/>
        </w:rPr>
        <w:t xml:space="preserve">studio </w:t>
      </w:r>
      <w:r>
        <w:rPr>
          <w:rFonts w:cs="Arial"/>
          <w:sz w:val="22"/>
          <w:szCs w:val="22"/>
        </w:rPr>
        <w:t>s</w:t>
      </w:r>
      <w:r w:rsidRPr="00F77C99">
        <w:rPr>
          <w:rFonts w:cs="Arial"/>
          <w:sz w:val="22"/>
          <w:szCs w:val="22"/>
        </w:rPr>
        <w:t>ocial.</w:t>
      </w:r>
    </w:p>
    <w:p w14:paraId="7C9CD59A" w14:textId="77777777" w:rsidR="00727E2F" w:rsidRDefault="00727E2F" w:rsidP="00727E2F">
      <w:pPr>
        <w:spacing w:line="360" w:lineRule="auto"/>
        <w:jc w:val="both"/>
        <w:rPr>
          <w:rFonts w:cs="Arial"/>
          <w:sz w:val="22"/>
          <w:szCs w:val="22"/>
        </w:rPr>
      </w:pPr>
    </w:p>
    <w:p w14:paraId="27BB78E5" w14:textId="77777777" w:rsidR="00727E2F" w:rsidRDefault="00727E2F" w:rsidP="00727E2F">
      <w:pPr>
        <w:spacing w:line="360" w:lineRule="auto"/>
        <w:jc w:val="both"/>
        <w:rPr>
          <w:rFonts w:cs="Arial"/>
          <w:color w:val="000000"/>
          <w:sz w:val="22"/>
          <w:szCs w:val="22"/>
        </w:rPr>
      </w:pPr>
      <w:r>
        <w:rPr>
          <w:rFonts w:cs="Arial"/>
          <w:b/>
          <w:color w:val="000000"/>
          <w:sz w:val="22"/>
          <w:szCs w:val="22"/>
        </w:rPr>
        <w:t>3</w:t>
      </w:r>
      <w:r w:rsidRPr="003458A4">
        <w:rPr>
          <w:rFonts w:cs="Arial"/>
          <w:b/>
          <w:color w:val="000000"/>
          <w:sz w:val="22"/>
          <w:szCs w:val="22"/>
        </w:rPr>
        <w:t>.</w:t>
      </w:r>
      <w:r w:rsidRPr="003458A4">
        <w:rPr>
          <w:rFonts w:cs="Arial"/>
          <w:color w:val="000000"/>
          <w:sz w:val="22"/>
          <w:szCs w:val="22"/>
        </w:rPr>
        <w:t xml:space="preserve"> La entidad autorizada deberá formalizar las operaciones individuales</w:t>
      </w:r>
      <w:r>
        <w:rPr>
          <w:rFonts w:cs="Arial"/>
          <w:color w:val="000000"/>
          <w:sz w:val="22"/>
          <w:szCs w:val="22"/>
        </w:rPr>
        <w:t>,</w:t>
      </w:r>
      <w:r w:rsidRPr="003458A4">
        <w:rPr>
          <w:rFonts w:cs="Arial"/>
          <w:color w:val="000000"/>
          <w:sz w:val="22"/>
          <w:szCs w:val="22"/>
        </w:rPr>
        <w:t xml:space="preserve"> siguiendo estrictamente los términos del presente acuerdo, no pudiendo modificar</w:t>
      </w:r>
      <w:r>
        <w:rPr>
          <w:rFonts w:cs="Arial"/>
          <w:color w:val="000000"/>
          <w:sz w:val="22"/>
          <w:szCs w:val="22"/>
        </w:rPr>
        <w:t xml:space="preserve"> tales condiciones y alcances</w:t>
      </w:r>
      <w:r w:rsidRPr="003458A4">
        <w:rPr>
          <w:rFonts w:cs="Arial"/>
          <w:color w:val="000000"/>
          <w:sz w:val="22"/>
          <w:szCs w:val="22"/>
        </w:rPr>
        <w:t>.</w:t>
      </w:r>
    </w:p>
    <w:p w14:paraId="5E19BE15" w14:textId="77777777" w:rsidR="00727E2F" w:rsidRDefault="00727E2F" w:rsidP="00727E2F">
      <w:pPr>
        <w:spacing w:line="360" w:lineRule="auto"/>
        <w:jc w:val="both"/>
        <w:rPr>
          <w:rFonts w:cs="Arial"/>
          <w:color w:val="000000"/>
          <w:sz w:val="22"/>
          <w:szCs w:val="22"/>
        </w:rPr>
      </w:pPr>
    </w:p>
    <w:p w14:paraId="1C9E241E" w14:textId="77777777" w:rsidR="00727E2F" w:rsidRPr="00F77C99" w:rsidRDefault="00727E2F" w:rsidP="00727E2F">
      <w:pPr>
        <w:spacing w:line="360" w:lineRule="auto"/>
        <w:jc w:val="both"/>
        <w:rPr>
          <w:rFonts w:cs="Arial"/>
          <w:sz w:val="22"/>
          <w:szCs w:val="22"/>
          <w:lang w:val="es-ES_tradnl"/>
        </w:rPr>
      </w:pPr>
      <w:r w:rsidRPr="00F541DF">
        <w:rPr>
          <w:rFonts w:cs="Arial"/>
          <w:b/>
          <w:bCs/>
          <w:sz w:val="22"/>
          <w:szCs w:val="22"/>
          <w:lang w:val="es-ES_tradnl"/>
        </w:rPr>
        <w:t>4.</w:t>
      </w:r>
      <w:r>
        <w:rPr>
          <w:rFonts w:cs="Arial"/>
          <w:sz w:val="22"/>
          <w:szCs w:val="22"/>
          <w:lang w:val="es-ES_tradnl"/>
        </w:rPr>
        <w:t xml:space="preserve"> </w:t>
      </w:r>
      <w:r w:rsidRPr="00F77C99">
        <w:rPr>
          <w:rFonts w:cs="Arial"/>
          <w:sz w:val="22"/>
          <w:szCs w:val="22"/>
          <w:lang w:val="es-ES_tradnl"/>
        </w:rPr>
        <w:t xml:space="preserve">Será responsabilidad de la </w:t>
      </w:r>
      <w:r>
        <w:rPr>
          <w:rFonts w:cs="Arial"/>
          <w:sz w:val="22"/>
          <w:szCs w:val="22"/>
          <w:lang w:val="es-ES_tradnl"/>
        </w:rPr>
        <w:t>e</w:t>
      </w:r>
      <w:r w:rsidRPr="00F77C99">
        <w:rPr>
          <w:rFonts w:cs="Arial"/>
          <w:sz w:val="22"/>
          <w:szCs w:val="22"/>
          <w:lang w:val="es-ES_tradnl"/>
        </w:rPr>
        <w:t xml:space="preserve">ntidad </w:t>
      </w:r>
      <w:r>
        <w:rPr>
          <w:rFonts w:cs="Arial"/>
          <w:sz w:val="22"/>
          <w:szCs w:val="22"/>
          <w:lang w:val="es-ES_tradnl"/>
        </w:rPr>
        <w:t>a</w:t>
      </w:r>
      <w:r w:rsidRPr="00F77C99">
        <w:rPr>
          <w:rFonts w:cs="Arial"/>
          <w:sz w:val="22"/>
          <w:szCs w:val="22"/>
          <w:lang w:val="es-ES_tradnl"/>
        </w:rPr>
        <w:t>utorizada</w:t>
      </w:r>
      <w:r>
        <w:rPr>
          <w:rFonts w:cs="Arial"/>
          <w:sz w:val="22"/>
          <w:szCs w:val="22"/>
          <w:lang w:val="es-ES_tradnl"/>
        </w:rPr>
        <w:t>, verificar que</w:t>
      </w:r>
      <w:r w:rsidRPr="00F77C99">
        <w:rPr>
          <w:rFonts w:cs="Arial"/>
          <w:sz w:val="22"/>
          <w:szCs w:val="22"/>
          <w:lang w:val="es-ES_tradnl"/>
        </w:rPr>
        <w:t xml:space="preserve"> los beneficiarios reciban el bien libre de gravámenes y queden libres de deudas con la </w:t>
      </w:r>
      <w:r>
        <w:rPr>
          <w:rFonts w:cs="Arial"/>
          <w:sz w:val="22"/>
          <w:szCs w:val="22"/>
          <w:lang w:val="es-ES_tradnl"/>
        </w:rPr>
        <w:t>e</w:t>
      </w:r>
      <w:r w:rsidRPr="00F77C99">
        <w:rPr>
          <w:rFonts w:cs="Arial"/>
          <w:sz w:val="22"/>
          <w:szCs w:val="22"/>
          <w:lang w:val="es-ES_tradnl"/>
        </w:rPr>
        <w:t>ntidad.</w:t>
      </w:r>
    </w:p>
    <w:p w14:paraId="79DC495E" w14:textId="77777777" w:rsidR="00727E2F" w:rsidRDefault="00727E2F" w:rsidP="00727E2F">
      <w:pPr>
        <w:spacing w:line="360" w:lineRule="auto"/>
        <w:jc w:val="both"/>
        <w:rPr>
          <w:rFonts w:cs="Arial"/>
          <w:color w:val="000000"/>
          <w:sz w:val="22"/>
          <w:szCs w:val="22"/>
        </w:rPr>
      </w:pPr>
    </w:p>
    <w:p w14:paraId="12F79D60" w14:textId="77777777" w:rsidR="00727E2F" w:rsidRPr="00F77C99" w:rsidRDefault="00727E2F" w:rsidP="00727E2F">
      <w:pPr>
        <w:spacing w:line="360" w:lineRule="auto"/>
        <w:jc w:val="both"/>
        <w:rPr>
          <w:rFonts w:cs="Arial"/>
          <w:sz w:val="22"/>
          <w:szCs w:val="22"/>
          <w:lang w:val="es-ES_tradnl"/>
        </w:rPr>
      </w:pPr>
      <w:r w:rsidRPr="00F541DF">
        <w:rPr>
          <w:rFonts w:cs="Arial"/>
          <w:b/>
          <w:bCs/>
          <w:sz w:val="22"/>
          <w:szCs w:val="22"/>
          <w:lang w:val="es-ES_tradnl"/>
        </w:rPr>
        <w:t>5.</w:t>
      </w:r>
      <w:r>
        <w:rPr>
          <w:rFonts w:cs="Arial"/>
          <w:sz w:val="22"/>
          <w:szCs w:val="22"/>
          <w:lang w:val="es-ES_tradnl"/>
        </w:rPr>
        <w:t xml:space="preserve"> L</w:t>
      </w:r>
      <w:r w:rsidRPr="00F77C99">
        <w:rPr>
          <w:rFonts w:cs="Arial"/>
          <w:sz w:val="22"/>
          <w:szCs w:val="22"/>
          <w:lang w:val="es-ES_tradnl"/>
        </w:rPr>
        <w:t>os gastos de formalización de inscripción registral y compraventa, no subsidiados por el BANHVI</w:t>
      </w:r>
      <w:r>
        <w:rPr>
          <w:rFonts w:cs="Arial"/>
          <w:sz w:val="22"/>
          <w:szCs w:val="22"/>
          <w:lang w:val="es-ES_tradnl"/>
        </w:rPr>
        <w:t>,</w:t>
      </w:r>
      <w:r w:rsidRPr="00F77C99">
        <w:rPr>
          <w:rFonts w:cs="Arial"/>
          <w:sz w:val="22"/>
          <w:szCs w:val="22"/>
          <w:lang w:val="es-ES_tradnl"/>
        </w:rPr>
        <w:t xml:space="preserve"> deberán pagarse en partes iguales por el vendedor y </w:t>
      </w:r>
      <w:r>
        <w:rPr>
          <w:rFonts w:cs="Arial"/>
          <w:sz w:val="22"/>
          <w:szCs w:val="22"/>
          <w:lang w:val="es-ES_tradnl"/>
        </w:rPr>
        <w:t>cada</w:t>
      </w:r>
      <w:r w:rsidRPr="00F77C99">
        <w:rPr>
          <w:rFonts w:cs="Arial"/>
          <w:sz w:val="22"/>
          <w:szCs w:val="22"/>
          <w:lang w:val="es-ES_tradnl"/>
        </w:rPr>
        <w:t xml:space="preserve"> familia.</w:t>
      </w:r>
    </w:p>
    <w:p w14:paraId="405D3A07" w14:textId="77777777" w:rsidR="00727E2F" w:rsidRDefault="00727E2F" w:rsidP="00727E2F">
      <w:pPr>
        <w:spacing w:line="360" w:lineRule="auto"/>
        <w:jc w:val="both"/>
        <w:rPr>
          <w:rFonts w:cs="Arial"/>
          <w:color w:val="000000"/>
          <w:sz w:val="22"/>
          <w:szCs w:val="22"/>
        </w:rPr>
      </w:pPr>
    </w:p>
    <w:p w14:paraId="5387E354" w14:textId="77777777" w:rsidR="00727E2F" w:rsidRPr="00F77C99" w:rsidRDefault="00727E2F" w:rsidP="00727E2F">
      <w:pPr>
        <w:spacing w:line="360" w:lineRule="auto"/>
        <w:jc w:val="both"/>
        <w:rPr>
          <w:rFonts w:cs="Arial"/>
          <w:sz w:val="22"/>
          <w:szCs w:val="22"/>
          <w:lang w:val="es-ES_tradnl"/>
        </w:rPr>
      </w:pPr>
      <w:r w:rsidRPr="00F541DF">
        <w:rPr>
          <w:rFonts w:cs="Arial"/>
          <w:b/>
          <w:bCs/>
          <w:sz w:val="22"/>
          <w:szCs w:val="22"/>
          <w:lang w:val="es-ES_tradnl"/>
        </w:rPr>
        <w:t>6.</w:t>
      </w:r>
      <w:r>
        <w:rPr>
          <w:rFonts w:cs="Arial"/>
          <w:sz w:val="22"/>
          <w:szCs w:val="22"/>
          <w:lang w:val="es-ES_tradnl"/>
        </w:rPr>
        <w:t xml:space="preserve"> Previo </w:t>
      </w:r>
      <w:r w:rsidRPr="00F77C99">
        <w:rPr>
          <w:rFonts w:cs="Arial"/>
          <w:sz w:val="22"/>
          <w:szCs w:val="22"/>
          <w:lang w:val="es-ES_tradnl"/>
        </w:rPr>
        <w:t>a la formalización de las operaciones</w:t>
      </w:r>
      <w:r>
        <w:rPr>
          <w:rFonts w:cs="Arial"/>
          <w:sz w:val="22"/>
          <w:szCs w:val="22"/>
          <w:lang w:val="es-ES_tradnl"/>
        </w:rPr>
        <w:t>, deberán</w:t>
      </w:r>
      <w:r w:rsidRPr="00F77C99">
        <w:rPr>
          <w:rFonts w:cs="Arial"/>
          <w:sz w:val="22"/>
          <w:szCs w:val="22"/>
          <w:lang w:val="es-ES_tradnl"/>
        </w:rPr>
        <w:t xml:space="preserve"> instal</w:t>
      </w:r>
      <w:r>
        <w:rPr>
          <w:rFonts w:cs="Arial"/>
          <w:sz w:val="22"/>
          <w:szCs w:val="22"/>
          <w:lang w:val="es-ES_tradnl"/>
        </w:rPr>
        <w:t>arse</w:t>
      </w:r>
      <w:r w:rsidRPr="00F77C99">
        <w:rPr>
          <w:rFonts w:cs="Arial"/>
          <w:sz w:val="22"/>
          <w:szCs w:val="22"/>
          <w:lang w:val="es-ES_tradnl"/>
        </w:rPr>
        <w:t xml:space="preserve"> las llaves de chorro que no fueron colocadas en las pilas de las viviendas (para evitar robos).</w:t>
      </w:r>
    </w:p>
    <w:p w14:paraId="1F28DD9E" w14:textId="77777777" w:rsidR="00727E2F" w:rsidRDefault="00727E2F" w:rsidP="00727E2F">
      <w:pPr>
        <w:spacing w:line="360" w:lineRule="auto"/>
        <w:jc w:val="both"/>
        <w:rPr>
          <w:rFonts w:cs="Arial"/>
          <w:color w:val="000000"/>
          <w:sz w:val="22"/>
          <w:szCs w:val="22"/>
        </w:rPr>
      </w:pPr>
    </w:p>
    <w:p w14:paraId="7DCAB08A" w14:textId="77777777" w:rsidR="00727E2F" w:rsidRPr="00F77C99" w:rsidRDefault="00727E2F" w:rsidP="00727E2F">
      <w:pPr>
        <w:spacing w:line="360" w:lineRule="auto"/>
        <w:jc w:val="both"/>
        <w:rPr>
          <w:rFonts w:cs="Arial"/>
          <w:sz w:val="22"/>
          <w:szCs w:val="22"/>
          <w:lang w:val="es-ES_tradnl"/>
        </w:rPr>
      </w:pPr>
      <w:r w:rsidRPr="00D8043C">
        <w:rPr>
          <w:rFonts w:cs="Arial"/>
          <w:b/>
          <w:bCs/>
          <w:sz w:val="22"/>
          <w:szCs w:val="22"/>
          <w:lang w:val="es-ES_tradnl"/>
        </w:rPr>
        <w:t>7.</w:t>
      </w:r>
      <w:r>
        <w:rPr>
          <w:rFonts w:cs="Arial"/>
          <w:sz w:val="22"/>
          <w:szCs w:val="22"/>
          <w:lang w:val="es-ES_tradnl"/>
        </w:rPr>
        <w:t xml:space="preserve"> En el </w:t>
      </w:r>
      <w:r w:rsidRPr="00F77C99">
        <w:rPr>
          <w:rFonts w:cs="Arial"/>
          <w:sz w:val="22"/>
          <w:szCs w:val="22"/>
          <w:lang w:val="es-ES_tradnl"/>
        </w:rPr>
        <w:t>acto de formalización de las operaciones</w:t>
      </w:r>
      <w:r>
        <w:rPr>
          <w:rFonts w:cs="Arial"/>
          <w:sz w:val="22"/>
          <w:szCs w:val="22"/>
          <w:lang w:val="es-ES_tradnl"/>
        </w:rPr>
        <w:t xml:space="preserve">, deberá indicarse a </w:t>
      </w:r>
      <w:r w:rsidRPr="00F77C99">
        <w:rPr>
          <w:rFonts w:cs="Arial"/>
          <w:sz w:val="22"/>
          <w:szCs w:val="22"/>
          <w:lang w:val="es-ES_tradnl"/>
        </w:rPr>
        <w:t>los beneficiarios</w:t>
      </w:r>
      <w:r>
        <w:rPr>
          <w:rFonts w:cs="Arial"/>
          <w:sz w:val="22"/>
          <w:szCs w:val="22"/>
          <w:lang w:val="es-ES_tradnl"/>
        </w:rPr>
        <w:t>,</w:t>
      </w:r>
      <w:r w:rsidRPr="00F77C99">
        <w:rPr>
          <w:rFonts w:cs="Arial"/>
          <w:sz w:val="22"/>
          <w:szCs w:val="22"/>
          <w:lang w:val="es-ES_tradnl"/>
        </w:rPr>
        <w:t xml:space="preserve"> que la garantía de la empresa constructora no aplica cuando se realizan modificaciones a las viviendas o sus sistemas (p</w:t>
      </w:r>
      <w:r>
        <w:rPr>
          <w:rFonts w:cs="Arial"/>
          <w:sz w:val="22"/>
          <w:szCs w:val="22"/>
          <w:lang w:val="es-ES_tradnl"/>
        </w:rPr>
        <w:t>or ejemplo:</w:t>
      </w:r>
      <w:r w:rsidRPr="00F77C99">
        <w:rPr>
          <w:rFonts w:cs="Arial"/>
          <w:sz w:val="22"/>
          <w:szCs w:val="22"/>
          <w:lang w:val="es-ES_tradnl"/>
        </w:rPr>
        <w:t xml:space="preserve"> alteraciones del sistema eléctrico).</w:t>
      </w:r>
    </w:p>
    <w:p w14:paraId="63E39C89" w14:textId="77777777" w:rsidR="00727E2F" w:rsidRDefault="00727E2F" w:rsidP="00727E2F">
      <w:pPr>
        <w:spacing w:line="360" w:lineRule="auto"/>
        <w:jc w:val="both"/>
        <w:rPr>
          <w:rFonts w:cs="Arial"/>
          <w:color w:val="000000"/>
          <w:sz w:val="22"/>
          <w:szCs w:val="22"/>
        </w:rPr>
      </w:pPr>
    </w:p>
    <w:p w14:paraId="2DF91E18" w14:textId="13A190A7" w:rsidR="00727E2F" w:rsidRPr="00F77C99" w:rsidRDefault="00727E2F" w:rsidP="00727E2F">
      <w:pPr>
        <w:spacing w:line="360" w:lineRule="auto"/>
        <w:jc w:val="both"/>
        <w:rPr>
          <w:rFonts w:cs="Arial"/>
          <w:sz w:val="22"/>
          <w:szCs w:val="22"/>
          <w:lang w:val="es-ES_tradnl"/>
        </w:rPr>
      </w:pPr>
      <w:r>
        <w:rPr>
          <w:rFonts w:cs="Arial"/>
          <w:b/>
          <w:bCs/>
          <w:sz w:val="22"/>
          <w:szCs w:val="22"/>
          <w:lang w:val="es-ES_tradnl"/>
        </w:rPr>
        <w:t>8</w:t>
      </w:r>
      <w:r w:rsidRPr="00D8043C">
        <w:rPr>
          <w:rFonts w:cs="Arial"/>
          <w:b/>
          <w:bCs/>
          <w:sz w:val="22"/>
          <w:szCs w:val="22"/>
          <w:lang w:val="es-ES_tradnl"/>
        </w:rPr>
        <w:t>.</w:t>
      </w:r>
      <w:r>
        <w:rPr>
          <w:rFonts w:cs="Arial"/>
          <w:sz w:val="22"/>
          <w:szCs w:val="22"/>
          <w:lang w:val="es-ES_tradnl"/>
        </w:rPr>
        <w:t xml:space="preserve"> La </w:t>
      </w:r>
      <w:r w:rsidRPr="00F77C99">
        <w:rPr>
          <w:rFonts w:cs="Arial"/>
          <w:sz w:val="22"/>
          <w:szCs w:val="22"/>
          <w:lang w:val="es-ES_tradnl"/>
        </w:rPr>
        <w:t xml:space="preserve">formalización de las </w:t>
      </w:r>
      <w:r w:rsidR="004A3936">
        <w:rPr>
          <w:rFonts w:cs="Arial"/>
          <w:sz w:val="22"/>
          <w:szCs w:val="22"/>
          <w:lang w:val="es-ES_tradnl"/>
        </w:rPr>
        <w:t>once</w:t>
      </w:r>
      <w:r w:rsidRPr="00F77C99">
        <w:rPr>
          <w:rFonts w:cs="Arial"/>
          <w:sz w:val="22"/>
          <w:szCs w:val="22"/>
          <w:lang w:val="es-ES_tradnl"/>
        </w:rPr>
        <w:t xml:space="preserve"> soluciones habitacionales</w:t>
      </w:r>
      <w:r>
        <w:rPr>
          <w:rFonts w:cs="Arial"/>
          <w:sz w:val="22"/>
          <w:szCs w:val="22"/>
          <w:lang w:val="es-ES_tradnl"/>
        </w:rPr>
        <w:t>, deberá efectuarse</w:t>
      </w:r>
      <w:r w:rsidRPr="00F77C99">
        <w:rPr>
          <w:rFonts w:cs="Arial"/>
          <w:sz w:val="22"/>
          <w:szCs w:val="22"/>
          <w:lang w:val="es-ES_tradnl"/>
        </w:rPr>
        <w:t xml:space="preserve"> cumpliendo con el permiso del ICAA</w:t>
      </w:r>
      <w:r>
        <w:rPr>
          <w:rFonts w:cs="Arial"/>
          <w:sz w:val="22"/>
          <w:szCs w:val="22"/>
          <w:lang w:val="es-ES_tradnl"/>
        </w:rPr>
        <w:t>,</w:t>
      </w:r>
      <w:r w:rsidRPr="00F77C99">
        <w:rPr>
          <w:rFonts w:cs="Arial"/>
          <w:sz w:val="22"/>
          <w:szCs w:val="22"/>
          <w:lang w:val="es-ES_tradnl"/>
        </w:rPr>
        <w:t xml:space="preserve"> para el manejo y uso del alcantarillado sanitario, para lo cual</w:t>
      </w:r>
      <w:r>
        <w:rPr>
          <w:rFonts w:cs="Arial"/>
          <w:sz w:val="22"/>
          <w:szCs w:val="22"/>
          <w:lang w:val="es-ES_tradnl"/>
        </w:rPr>
        <w:t>,</w:t>
      </w:r>
      <w:r w:rsidRPr="00F77C99">
        <w:rPr>
          <w:rFonts w:cs="Arial"/>
          <w:sz w:val="22"/>
          <w:szCs w:val="22"/>
          <w:lang w:val="es-ES_tradnl"/>
        </w:rPr>
        <w:t xml:space="preserve"> la empresa constructora del proyecto</w:t>
      </w:r>
      <w:r>
        <w:rPr>
          <w:rFonts w:cs="Arial"/>
          <w:sz w:val="22"/>
          <w:szCs w:val="22"/>
          <w:lang w:val="es-ES_tradnl"/>
        </w:rPr>
        <w:t>,</w:t>
      </w:r>
      <w:r w:rsidRPr="00F77C99">
        <w:rPr>
          <w:rFonts w:cs="Arial"/>
          <w:sz w:val="22"/>
          <w:szCs w:val="22"/>
          <w:lang w:val="es-ES_tradnl"/>
        </w:rPr>
        <w:t xml:space="preserve"> SYNSA, S.A., según compromiso de nota del 4 de diciembre de 2019, remitido por medio del oficio C-1226-DC-19 de la </w:t>
      </w:r>
      <w:r>
        <w:rPr>
          <w:rFonts w:cs="Arial"/>
          <w:sz w:val="22"/>
          <w:szCs w:val="22"/>
          <w:lang w:val="es-ES_tradnl"/>
        </w:rPr>
        <w:t>e</w:t>
      </w:r>
      <w:r w:rsidRPr="00F77C99">
        <w:rPr>
          <w:rFonts w:cs="Arial"/>
          <w:sz w:val="22"/>
          <w:szCs w:val="22"/>
          <w:lang w:val="es-ES_tradnl"/>
        </w:rPr>
        <w:t xml:space="preserve">ntidad </w:t>
      </w:r>
      <w:r>
        <w:rPr>
          <w:rFonts w:cs="Arial"/>
          <w:sz w:val="22"/>
          <w:szCs w:val="22"/>
          <w:lang w:val="es-ES_tradnl"/>
        </w:rPr>
        <w:t>a</w:t>
      </w:r>
      <w:r w:rsidRPr="00F77C99">
        <w:rPr>
          <w:rFonts w:cs="Arial"/>
          <w:sz w:val="22"/>
          <w:szCs w:val="22"/>
          <w:lang w:val="es-ES_tradnl"/>
        </w:rPr>
        <w:t>utorizada, le dará mantenimiento, administración y operación a la estación de bombeo, hasta que dicho sistema sea recibido a satisfacción por parte del ente público encargado, lo cual incluye el mantenimiento de la estación, la seguridad y los costos operativos (</w:t>
      </w:r>
      <w:proofErr w:type="spellStart"/>
      <w:r w:rsidRPr="00F77C99">
        <w:rPr>
          <w:rFonts w:cs="Arial"/>
          <w:sz w:val="22"/>
          <w:szCs w:val="22"/>
          <w:lang w:val="es-ES_tradnl"/>
        </w:rPr>
        <w:t>p.e</w:t>
      </w:r>
      <w:proofErr w:type="spellEnd"/>
      <w:r w:rsidRPr="00F77C99">
        <w:rPr>
          <w:rFonts w:cs="Arial"/>
          <w:sz w:val="22"/>
          <w:szCs w:val="22"/>
          <w:lang w:val="es-ES_tradnl"/>
        </w:rPr>
        <w:t xml:space="preserve">. electricidad y agua </w:t>
      </w:r>
      <w:r w:rsidRPr="00F77C99">
        <w:rPr>
          <w:rFonts w:cs="Arial"/>
          <w:sz w:val="22"/>
          <w:szCs w:val="22"/>
          <w:lang w:val="es-ES_tradnl"/>
        </w:rPr>
        <w:lastRenderedPageBreak/>
        <w:t>potable), sin que implique costos adicionales para el BANHVI. Dichos documentos fueron remitidos con firma digital y se dispone de copia impresa en el expediente del proyecto.</w:t>
      </w:r>
    </w:p>
    <w:p w14:paraId="49044EE4" w14:textId="77777777" w:rsidR="00727E2F" w:rsidRDefault="00727E2F" w:rsidP="00727E2F">
      <w:pPr>
        <w:spacing w:line="360" w:lineRule="auto"/>
        <w:jc w:val="both"/>
        <w:rPr>
          <w:rFonts w:cs="Arial"/>
          <w:color w:val="000000"/>
          <w:sz w:val="22"/>
          <w:szCs w:val="22"/>
        </w:rPr>
      </w:pPr>
    </w:p>
    <w:p w14:paraId="4553684E" w14:textId="77777777" w:rsidR="00727E2F" w:rsidRPr="00F77C99" w:rsidRDefault="00727E2F" w:rsidP="00727E2F">
      <w:pPr>
        <w:spacing w:line="360" w:lineRule="auto"/>
        <w:jc w:val="both"/>
        <w:rPr>
          <w:rFonts w:cs="Arial"/>
          <w:sz w:val="22"/>
          <w:szCs w:val="22"/>
          <w:lang w:val="es-ES_tradnl"/>
        </w:rPr>
      </w:pPr>
      <w:r>
        <w:rPr>
          <w:rFonts w:cs="Arial"/>
          <w:b/>
          <w:bCs/>
          <w:sz w:val="22"/>
          <w:szCs w:val="22"/>
          <w:lang w:val="es-ES_tradnl"/>
        </w:rPr>
        <w:t>9</w:t>
      </w:r>
      <w:r w:rsidRPr="00D8043C">
        <w:rPr>
          <w:rFonts w:cs="Arial"/>
          <w:b/>
          <w:bCs/>
          <w:sz w:val="22"/>
          <w:szCs w:val="22"/>
          <w:lang w:val="es-ES_tradnl"/>
        </w:rPr>
        <w:t>.</w:t>
      </w:r>
      <w:r>
        <w:rPr>
          <w:rFonts w:cs="Arial"/>
          <w:sz w:val="22"/>
          <w:szCs w:val="22"/>
          <w:lang w:val="es-ES_tradnl"/>
        </w:rPr>
        <w:t xml:space="preserve"> </w:t>
      </w:r>
      <w:r w:rsidRPr="00F77C99">
        <w:rPr>
          <w:rFonts w:cs="Arial"/>
          <w:sz w:val="22"/>
          <w:szCs w:val="22"/>
          <w:lang w:val="es-ES_tradnl"/>
        </w:rPr>
        <w:t xml:space="preserve">La </w:t>
      </w:r>
      <w:r>
        <w:rPr>
          <w:rFonts w:cs="Arial"/>
          <w:sz w:val="22"/>
          <w:szCs w:val="22"/>
          <w:lang w:val="es-ES_tradnl"/>
        </w:rPr>
        <w:t>e</w:t>
      </w:r>
      <w:r w:rsidRPr="00F77C99">
        <w:rPr>
          <w:rFonts w:cs="Arial"/>
          <w:sz w:val="22"/>
          <w:szCs w:val="22"/>
          <w:lang w:val="es-ES_tradnl"/>
        </w:rPr>
        <w:t xml:space="preserve">ntidad </w:t>
      </w:r>
      <w:r>
        <w:rPr>
          <w:rFonts w:cs="Arial"/>
          <w:sz w:val="22"/>
          <w:szCs w:val="22"/>
          <w:lang w:val="es-ES_tradnl"/>
        </w:rPr>
        <w:t>a</w:t>
      </w:r>
      <w:r w:rsidRPr="00F77C99">
        <w:rPr>
          <w:rFonts w:cs="Arial"/>
          <w:sz w:val="22"/>
          <w:szCs w:val="22"/>
          <w:lang w:val="es-ES_tradnl"/>
        </w:rPr>
        <w:t>utorizada deberá verificar</w:t>
      </w:r>
      <w:r>
        <w:rPr>
          <w:rFonts w:cs="Arial"/>
          <w:sz w:val="22"/>
          <w:szCs w:val="22"/>
          <w:lang w:val="es-ES_tradnl"/>
        </w:rPr>
        <w:t>,</w:t>
      </w:r>
      <w:r w:rsidRPr="00F77C99">
        <w:rPr>
          <w:rFonts w:cs="Arial"/>
          <w:sz w:val="22"/>
          <w:szCs w:val="22"/>
          <w:lang w:val="es-ES_tradnl"/>
        </w:rPr>
        <w:t xml:space="preserve"> por medio de sus profesionales, el adecuado funcionamiento del sistema de saneamiento de aguas residuales, hasta la recepción a satisfacción por parte Instituto Costarricense de Acueductos y Alcantarillados, para lo cual deberá enviar al BANHVI, al menos cada 6 meses, los registros de buen funcionamiento del sistema de bombeo que así lo comprueben.</w:t>
      </w:r>
    </w:p>
    <w:p w14:paraId="2BD54C42" w14:textId="77777777" w:rsidR="00727E2F" w:rsidRDefault="00727E2F" w:rsidP="00727E2F">
      <w:pPr>
        <w:spacing w:line="360" w:lineRule="auto"/>
        <w:jc w:val="both"/>
        <w:rPr>
          <w:rFonts w:cs="Arial"/>
          <w:color w:val="000000"/>
          <w:sz w:val="22"/>
          <w:szCs w:val="22"/>
        </w:rPr>
      </w:pPr>
    </w:p>
    <w:p w14:paraId="30DB443D" w14:textId="77777777" w:rsidR="00727E2F" w:rsidRPr="00F77C99" w:rsidRDefault="00727E2F" w:rsidP="00727E2F">
      <w:pPr>
        <w:spacing w:line="360" w:lineRule="auto"/>
        <w:jc w:val="both"/>
        <w:rPr>
          <w:rFonts w:cs="Arial"/>
          <w:sz w:val="22"/>
          <w:szCs w:val="22"/>
          <w:lang w:val="es-ES_tradnl"/>
        </w:rPr>
      </w:pPr>
      <w:r w:rsidRPr="00D8043C">
        <w:rPr>
          <w:rFonts w:cs="Arial"/>
          <w:b/>
          <w:bCs/>
          <w:sz w:val="22"/>
          <w:szCs w:val="22"/>
          <w:lang w:val="es-ES_tradnl"/>
        </w:rPr>
        <w:t>1</w:t>
      </w:r>
      <w:r>
        <w:rPr>
          <w:rFonts w:cs="Arial"/>
          <w:b/>
          <w:bCs/>
          <w:sz w:val="22"/>
          <w:szCs w:val="22"/>
          <w:lang w:val="es-ES_tradnl"/>
        </w:rPr>
        <w:t>0</w:t>
      </w:r>
      <w:r w:rsidRPr="00D8043C">
        <w:rPr>
          <w:rFonts w:cs="Arial"/>
          <w:b/>
          <w:bCs/>
          <w:sz w:val="22"/>
          <w:szCs w:val="22"/>
          <w:lang w:val="es-ES_tradnl"/>
        </w:rPr>
        <w:t>.</w:t>
      </w:r>
      <w:r>
        <w:rPr>
          <w:rFonts w:cs="Arial"/>
          <w:sz w:val="22"/>
          <w:szCs w:val="22"/>
          <w:lang w:val="es-ES_tradnl"/>
        </w:rPr>
        <w:t xml:space="preserve"> El BANHVI </w:t>
      </w:r>
      <w:r w:rsidRPr="00F77C99">
        <w:rPr>
          <w:rFonts w:cs="Arial"/>
          <w:sz w:val="22"/>
          <w:szCs w:val="22"/>
          <w:lang w:val="es-ES_tradnl"/>
        </w:rPr>
        <w:t>deberá realizar una retención a la empresa desarrolladora SYNSA, S.A.</w:t>
      </w:r>
      <w:r>
        <w:rPr>
          <w:rFonts w:cs="Arial"/>
          <w:sz w:val="22"/>
          <w:szCs w:val="22"/>
          <w:lang w:val="es-ES_tradnl"/>
        </w:rPr>
        <w:t>,</w:t>
      </w:r>
      <w:r w:rsidRPr="00F77C99">
        <w:rPr>
          <w:rFonts w:cs="Arial"/>
          <w:sz w:val="22"/>
          <w:szCs w:val="22"/>
          <w:lang w:val="es-ES_tradnl"/>
        </w:rPr>
        <w:t xml:space="preserve"> de</w:t>
      </w:r>
      <w:r>
        <w:rPr>
          <w:rFonts w:cs="Arial"/>
          <w:sz w:val="22"/>
          <w:szCs w:val="22"/>
          <w:lang w:val="es-ES_tradnl"/>
        </w:rPr>
        <w:t>l</w:t>
      </w:r>
      <w:r w:rsidRPr="00F77C99">
        <w:rPr>
          <w:rFonts w:cs="Arial"/>
          <w:sz w:val="22"/>
          <w:szCs w:val="22"/>
          <w:lang w:val="es-ES_tradnl"/>
        </w:rPr>
        <w:t xml:space="preserve"> 1% del total del financiamiento del proyecto</w:t>
      </w:r>
      <w:r>
        <w:rPr>
          <w:rFonts w:cs="Arial"/>
          <w:sz w:val="22"/>
          <w:szCs w:val="22"/>
          <w:lang w:val="es-ES_tradnl"/>
        </w:rPr>
        <w:t>, con</w:t>
      </w:r>
      <w:r w:rsidRPr="00F77C99">
        <w:rPr>
          <w:rFonts w:cs="Arial"/>
          <w:sz w:val="22"/>
          <w:szCs w:val="22"/>
          <w:lang w:val="es-ES_tradnl"/>
        </w:rPr>
        <w:t xml:space="preserve"> el fin de garantizar la operación y funcionamiento de la estación de bombeo. Dicha retención podrá ser devuelta a la empresa una vez recibidas las obras a satisfacción por parte de Instituto Costarricense de Acueductos y Alcantarillados. Mediante compromiso de nota del 4 de diciembre de 2019, remitido por medio del oficio C-1226-DC-19 de la </w:t>
      </w:r>
      <w:r>
        <w:rPr>
          <w:rFonts w:cs="Arial"/>
          <w:sz w:val="22"/>
          <w:szCs w:val="22"/>
          <w:lang w:val="es-ES_tradnl"/>
        </w:rPr>
        <w:t>e</w:t>
      </w:r>
      <w:r w:rsidRPr="00F77C99">
        <w:rPr>
          <w:rFonts w:cs="Arial"/>
          <w:sz w:val="22"/>
          <w:szCs w:val="22"/>
          <w:lang w:val="es-ES_tradnl"/>
        </w:rPr>
        <w:t xml:space="preserve">ntidad </w:t>
      </w:r>
      <w:r>
        <w:rPr>
          <w:rFonts w:cs="Arial"/>
          <w:sz w:val="22"/>
          <w:szCs w:val="22"/>
          <w:lang w:val="es-ES_tradnl"/>
        </w:rPr>
        <w:t>a</w:t>
      </w:r>
      <w:r w:rsidRPr="00F77C99">
        <w:rPr>
          <w:rFonts w:cs="Arial"/>
          <w:sz w:val="22"/>
          <w:szCs w:val="22"/>
          <w:lang w:val="es-ES_tradnl"/>
        </w:rPr>
        <w:t xml:space="preserve">utorizada, el representante legal de la sociedad propietaria de los inmuebles </w:t>
      </w:r>
      <w:proofErr w:type="gramStart"/>
      <w:r w:rsidRPr="00F77C99">
        <w:rPr>
          <w:rFonts w:cs="Arial"/>
          <w:sz w:val="22"/>
          <w:szCs w:val="22"/>
          <w:lang w:val="es-ES_tradnl"/>
        </w:rPr>
        <w:t>postulados</w:t>
      </w:r>
      <w:r>
        <w:rPr>
          <w:rFonts w:cs="Arial"/>
          <w:sz w:val="22"/>
          <w:szCs w:val="22"/>
          <w:lang w:val="es-ES_tradnl"/>
        </w:rPr>
        <w:t>,</w:t>
      </w:r>
      <w:proofErr w:type="gramEnd"/>
      <w:r w:rsidRPr="00F77C99">
        <w:rPr>
          <w:rFonts w:cs="Arial"/>
          <w:sz w:val="22"/>
          <w:szCs w:val="22"/>
          <w:lang w:val="es-ES_tradnl"/>
        </w:rPr>
        <w:t xml:space="preserve"> acepta la retención del 1% del monto de formalización, hasta que el sistema de impulsión de la urbanización Malinche sea recibido a satisfacción por el ente público encargado. Dichos documentos fueron remitidos con firma digital y se dispone de copia impresa en el expediente del proyecto.</w:t>
      </w:r>
    </w:p>
    <w:p w14:paraId="66D59DD7" w14:textId="77777777" w:rsidR="00727E2F" w:rsidRDefault="00727E2F" w:rsidP="00727E2F">
      <w:pPr>
        <w:spacing w:line="360" w:lineRule="auto"/>
        <w:jc w:val="both"/>
        <w:rPr>
          <w:rFonts w:cs="Arial"/>
          <w:color w:val="000000"/>
          <w:sz w:val="22"/>
          <w:szCs w:val="22"/>
        </w:rPr>
      </w:pPr>
    </w:p>
    <w:p w14:paraId="5B6A6FC1" w14:textId="58FA907C" w:rsidR="00A55C67" w:rsidRDefault="00727E2F" w:rsidP="002B71CC">
      <w:pPr>
        <w:spacing w:line="360" w:lineRule="auto"/>
        <w:jc w:val="both"/>
        <w:rPr>
          <w:rFonts w:cs="Arial"/>
          <w:bCs/>
          <w:sz w:val="22"/>
          <w:szCs w:val="22"/>
        </w:rPr>
      </w:pPr>
      <w:r w:rsidRPr="00D8043C">
        <w:rPr>
          <w:rFonts w:cs="Arial"/>
          <w:b/>
          <w:bCs/>
          <w:sz w:val="22"/>
          <w:szCs w:val="22"/>
        </w:rPr>
        <w:t>1</w:t>
      </w:r>
      <w:r>
        <w:rPr>
          <w:rFonts w:cs="Arial"/>
          <w:b/>
          <w:bCs/>
          <w:sz w:val="22"/>
          <w:szCs w:val="22"/>
        </w:rPr>
        <w:t>1</w:t>
      </w:r>
      <w:r w:rsidRPr="00D8043C">
        <w:rPr>
          <w:rFonts w:cs="Arial"/>
          <w:b/>
          <w:bCs/>
          <w:sz w:val="22"/>
          <w:szCs w:val="22"/>
        </w:rPr>
        <w:t>.</w:t>
      </w:r>
      <w:r>
        <w:rPr>
          <w:rFonts w:cs="Arial"/>
          <w:sz w:val="22"/>
          <w:szCs w:val="22"/>
        </w:rPr>
        <w:t xml:space="preserve"> Deberán acatarse todas </w:t>
      </w:r>
      <w:r w:rsidRPr="00F77C99">
        <w:rPr>
          <w:rFonts w:cs="Arial"/>
          <w:sz w:val="22"/>
          <w:szCs w:val="22"/>
        </w:rPr>
        <w:t xml:space="preserve">las recomendaciones </w:t>
      </w:r>
      <w:r>
        <w:rPr>
          <w:rFonts w:cs="Arial"/>
          <w:sz w:val="22"/>
          <w:szCs w:val="22"/>
        </w:rPr>
        <w:t>planteadas</w:t>
      </w:r>
      <w:r w:rsidRPr="00F77C99">
        <w:rPr>
          <w:rFonts w:cs="Arial"/>
          <w:sz w:val="22"/>
          <w:szCs w:val="22"/>
        </w:rPr>
        <w:t xml:space="preserve"> por el Departamento Técnico, en informe </w:t>
      </w:r>
      <w:r w:rsidRPr="00D8043C">
        <w:rPr>
          <w:rFonts w:cs="Arial"/>
          <w:bCs/>
          <w:sz w:val="22"/>
          <w:szCs w:val="22"/>
        </w:rPr>
        <w:t>DF-DT-IN-</w:t>
      </w:r>
      <w:r w:rsidR="004A3936">
        <w:rPr>
          <w:rFonts w:cs="Arial"/>
          <w:bCs/>
          <w:sz w:val="22"/>
          <w:szCs w:val="22"/>
        </w:rPr>
        <w:t>0229-2021</w:t>
      </w:r>
      <w:r w:rsidRPr="00D8043C">
        <w:rPr>
          <w:rFonts w:cs="Arial"/>
          <w:bCs/>
          <w:sz w:val="22"/>
          <w:szCs w:val="22"/>
        </w:rPr>
        <w:t>.</w:t>
      </w:r>
    </w:p>
    <w:p w14:paraId="1F85B825" w14:textId="67F627C6" w:rsidR="00A55C67" w:rsidRDefault="00A55C67" w:rsidP="002B71CC">
      <w:pPr>
        <w:spacing w:line="360" w:lineRule="auto"/>
        <w:jc w:val="both"/>
        <w:rPr>
          <w:rFonts w:cs="Arial"/>
          <w:bCs/>
          <w:sz w:val="22"/>
          <w:szCs w:val="22"/>
        </w:rPr>
      </w:pPr>
    </w:p>
    <w:p w14:paraId="6960C9F1" w14:textId="2C729541" w:rsidR="00A55C67" w:rsidRPr="00A55C67" w:rsidRDefault="00A55C67" w:rsidP="00A55C67">
      <w:pPr>
        <w:spacing w:line="360" w:lineRule="auto"/>
        <w:jc w:val="both"/>
        <w:rPr>
          <w:rFonts w:cs="Arial"/>
          <w:bCs/>
          <w:sz w:val="22"/>
          <w:szCs w:val="22"/>
        </w:rPr>
      </w:pPr>
      <w:r w:rsidRPr="00E631C3">
        <w:rPr>
          <w:rFonts w:cs="Arial"/>
          <w:b/>
          <w:sz w:val="22"/>
          <w:szCs w:val="22"/>
        </w:rPr>
        <w:t>12.</w:t>
      </w:r>
      <w:r>
        <w:rPr>
          <w:rFonts w:cs="Arial"/>
          <w:bCs/>
          <w:sz w:val="22"/>
          <w:szCs w:val="22"/>
        </w:rPr>
        <w:t xml:space="preserve"> El monto del Bono incluye los gastos a financiar, </w:t>
      </w:r>
      <w:r w:rsidRPr="00A55C67">
        <w:rPr>
          <w:rFonts w:cs="Arial"/>
          <w:bCs/>
          <w:sz w:val="22"/>
          <w:szCs w:val="22"/>
          <w:lang w:val="es-CR"/>
        </w:rPr>
        <w:t>seg</w:t>
      </w:r>
      <w:r>
        <w:rPr>
          <w:rFonts w:cs="Arial"/>
          <w:bCs/>
          <w:sz w:val="22"/>
          <w:szCs w:val="22"/>
          <w:lang w:val="es-CR"/>
        </w:rPr>
        <w:t xml:space="preserve">ún el </w:t>
      </w:r>
      <w:r w:rsidRPr="00A55C67">
        <w:rPr>
          <w:rFonts w:cs="Arial"/>
          <w:bCs/>
          <w:sz w:val="22"/>
          <w:szCs w:val="22"/>
          <w:lang w:val="es-CR"/>
        </w:rPr>
        <w:t xml:space="preserve">acuerdo </w:t>
      </w:r>
      <w:r>
        <w:rPr>
          <w:rFonts w:cs="Arial"/>
          <w:bCs/>
          <w:sz w:val="22"/>
          <w:szCs w:val="22"/>
          <w:lang w:val="es-CR"/>
        </w:rPr>
        <w:t xml:space="preserve">N°1 de la sesión 08-2012, del </w:t>
      </w:r>
      <w:r w:rsidRPr="00A55C67">
        <w:rPr>
          <w:rFonts w:cs="Arial"/>
          <w:bCs/>
          <w:sz w:val="22"/>
          <w:szCs w:val="22"/>
          <w:lang w:val="es-CR"/>
        </w:rPr>
        <w:t>06 de febrero de 2012</w:t>
      </w:r>
      <w:r>
        <w:rPr>
          <w:rFonts w:cs="Arial"/>
          <w:bCs/>
          <w:sz w:val="22"/>
          <w:szCs w:val="22"/>
          <w:lang w:val="es-CR"/>
        </w:rPr>
        <w:t xml:space="preserve">, emitido por esta </w:t>
      </w:r>
      <w:r w:rsidRPr="00A55C67">
        <w:rPr>
          <w:rFonts w:cs="Arial"/>
          <w:bCs/>
          <w:sz w:val="22"/>
          <w:szCs w:val="22"/>
          <w:lang w:val="es-ES_tradnl"/>
        </w:rPr>
        <w:t>Junta Directiva</w:t>
      </w:r>
      <w:r w:rsidRPr="00A55C67">
        <w:rPr>
          <w:rFonts w:cs="Arial"/>
          <w:bCs/>
          <w:sz w:val="22"/>
          <w:szCs w:val="22"/>
          <w:lang w:val="es-CR"/>
        </w:rPr>
        <w:t>.</w:t>
      </w:r>
    </w:p>
    <w:p w14:paraId="65BA367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3C7C274" w14:textId="77777777" w:rsidR="002B71CC" w:rsidRPr="00D14EAF" w:rsidRDefault="002B71CC" w:rsidP="002B71CC">
      <w:pPr>
        <w:spacing w:line="360" w:lineRule="auto"/>
        <w:jc w:val="both"/>
        <w:rPr>
          <w:rFonts w:cs="Arial"/>
          <w:b/>
          <w:sz w:val="22"/>
        </w:rPr>
      </w:pPr>
      <w:r w:rsidRPr="00D14EAF">
        <w:rPr>
          <w:rFonts w:cs="Arial"/>
          <w:b/>
          <w:sz w:val="22"/>
        </w:rPr>
        <w:t>************</w:t>
      </w:r>
    </w:p>
    <w:p w14:paraId="117BAC78" w14:textId="77777777" w:rsidR="002B71CC" w:rsidRDefault="002B71CC" w:rsidP="002B71CC">
      <w:pPr>
        <w:spacing w:line="360" w:lineRule="auto"/>
        <w:jc w:val="both"/>
        <w:rPr>
          <w:rFonts w:cs="Arial"/>
          <w:sz w:val="22"/>
          <w:lang w:val="es-ES_tradnl"/>
        </w:rPr>
      </w:pPr>
    </w:p>
    <w:p w14:paraId="5094204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2EEAD86F" w14:textId="77777777" w:rsidR="00122EEC" w:rsidRPr="00BB303F" w:rsidRDefault="00122EEC" w:rsidP="00122EEC">
      <w:pPr>
        <w:spacing w:line="360" w:lineRule="auto"/>
        <w:jc w:val="both"/>
        <w:rPr>
          <w:rFonts w:cs="Arial"/>
          <w:b/>
          <w:sz w:val="22"/>
          <w:szCs w:val="22"/>
        </w:rPr>
      </w:pPr>
      <w:r w:rsidRPr="00BB303F">
        <w:rPr>
          <w:rFonts w:cs="Arial"/>
          <w:b/>
          <w:sz w:val="22"/>
          <w:szCs w:val="22"/>
        </w:rPr>
        <w:t>Considerando:</w:t>
      </w:r>
    </w:p>
    <w:p w14:paraId="027DF85D" w14:textId="1A58EF59" w:rsidR="00122EEC" w:rsidRPr="00D81903" w:rsidRDefault="00122EEC" w:rsidP="00122EEC">
      <w:pPr>
        <w:spacing w:line="360" w:lineRule="auto"/>
        <w:jc w:val="both"/>
        <w:rPr>
          <w:rFonts w:cs="Arial"/>
          <w:sz w:val="22"/>
          <w:szCs w:val="22"/>
        </w:rPr>
      </w:pPr>
      <w:r w:rsidRPr="00D81903">
        <w:rPr>
          <w:rFonts w:cs="Arial"/>
          <w:b/>
          <w:sz w:val="22"/>
          <w:szCs w:val="22"/>
        </w:rPr>
        <w:t>Primero:</w:t>
      </w:r>
      <w:r w:rsidRPr="00D81903">
        <w:rPr>
          <w:rFonts w:cs="Arial"/>
          <w:sz w:val="22"/>
          <w:szCs w:val="22"/>
        </w:rPr>
        <w:t xml:space="preserve"> Que </w:t>
      </w:r>
      <w:r>
        <w:rPr>
          <w:rFonts w:cs="Arial"/>
          <w:sz w:val="22"/>
          <w:szCs w:val="22"/>
        </w:rPr>
        <w:t xml:space="preserve">el Grupo Mutual Alajuela – La Vivienda </w:t>
      </w:r>
      <w:r w:rsidRPr="00D81903">
        <w:rPr>
          <w:rFonts w:cs="Arial"/>
          <w:sz w:val="22"/>
          <w:szCs w:val="22"/>
          <w:lang w:val="es-ES_tradnl"/>
        </w:rPr>
        <w:t>de Ahorro y Préstamo (</w:t>
      </w:r>
      <w:r>
        <w:rPr>
          <w:rFonts w:cs="Arial"/>
          <w:sz w:val="22"/>
          <w:szCs w:val="22"/>
          <w:lang w:val="es-ES_tradnl"/>
        </w:rPr>
        <w:t>Grupo Mutual</w:t>
      </w:r>
      <w:r w:rsidRPr="00D81903">
        <w:rPr>
          <w:rFonts w:cs="Arial"/>
          <w:sz w:val="22"/>
          <w:szCs w:val="22"/>
          <w:lang w:val="es-ES_tradnl"/>
        </w:rPr>
        <w:t>),</w:t>
      </w:r>
      <w:r w:rsidRPr="00D81903">
        <w:rPr>
          <w:rFonts w:cs="Arial"/>
          <w:sz w:val="22"/>
          <w:szCs w:val="22"/>
        </w:rPr>
        <w:t xml:space="preserve"> ha presentado solicitud para financiar –al amparo del artículo 59 de la Ley del Sistema Financiero Nacional para la Vivienda– la compra de</w:t>
      </w:r>
      <w:r>
        <w:rPr>
          <w:rFonts w:cs="Arial"/>
          <w:sz w:val="22"/>
          <w:szCs w:val="22"/>
        </w:rPr>
        <w:t xml:space="preserve"> dos viviendas </w:t>
      </w:r>
      <w:r w:rsidRPr="00D81903">
        <w:rPr>
          <w:rFonts w:cs="Arial"/>
          <w:sz w:val="22"/>
          <w:szCs w:val="22"/>
        </w:rPr>
        <w:t xml:space="preserve">en el </w:t>
      </w:r>
      <w:r>
        <w:rPr>
          <w:rFonts w:cs="Arial"/>
          <w:sz w:val="22"/>
          <w:szCs w:val="22"/>
        </w:rPr>
        <w:t xml:space="preserve">proyecto habitacional Malinche V, ubicado en el distrito y cantón de Santa Cruz, provincia de </w:t>
      </w:r>
      <w:r>
        <w:rPr>
          <w:rFonts w:cs="Arial"/>
          <w:sz w:val="22"/>
          <w:szCs w:val="22"/>
        </w:rPr>
        <w:lastRenderedPageBreak/>
        <w:t>Guanacaste</w:t>
      </w:r>
      <w:r w:rsidRPr="00D81903">
        <w:rPr>
          <w:rFonts w:cs="Arial"/>
          <w:sz w:val="22"/>
          <w:szCs w:val="22"/>
        </w:rPr>
        <w:t>, dando solución habitacional a</w:t>
      </w:r>
      <w:r>
        <w:rPr>
          <w:rFonts w:cs="Arial"/>
          <w:sz w:val="22"/>
          <w:szCs w:val="22"/>
        </w:rPr>
        <w:t xml:space="preserve"> once</w:t>
      </w:r>
      <w:r w:rsidRPr="00D81903">
        <w:rPr>
          <w:rFonts w:cs="Arial"/>
          <w:sz w:val="22"/>
          <w:szCs w:val="22"/>
        </w:rPr>
        <w:t xml:space="preserve"> familias que habitan en condición de extrema necesidad.</w:t>
      </w:r>
    </w:p>
    <w:p w14:paraId="35ADB9B0" w14:textId="77777777" w:rsidR="00122EEC" w:rsidRPr="00D81903" w:rsidRDefault="00122EEC" w:rsidP="00122EEC">
      <w:pPr>
        <w:spacing w:line="360" w:lineRule="auto"/>
        <w:jc w:val="both"/>
        <w:rPr>
          <w:rFonts w:cs="Arial"/>
          <w:sz w:val="22"/>
          <w:szCs w:val="22"/>
        </w:rPr>
      </w:pPr>
    </w:p>
    <w:p w14:paraId="64B96DBA" w14:textId="359790DA" w:rsidR="00122EEC" w:rsidRDefault="00122EEC" w:rsidP="00122EEC">
      <w:pPr>
        <w:spacing w:line="360" w:lineRule="auto"/>
        <w:jc w:val="both"/>
        <w:rPr>
          <w:rFonts w:cs="Arial"/>
          <w:sz w:val="22"/>
          <w:szCs w:val="22"/>
        </w:rPr>
      </w:pPr>
      <w:r w:rsidRPr="00D81903">
        <w:rPr>
          <w:rFonts w:cs="Arial"/>
          <w:b/>
          <w:bCs/>
          <w:sz w:val="22"/>
          <w:szCs w:val="22"/>
        </w:rPr>
        <w:t>Segundo:</w:t>
      </w:r>
      <w:r w:rsidRPr="00D81903">
        <w:rPr>
          <w:rFonts w:cs="Arial"/>
          <w:sz w:val="22"/>
          <w:szCs w:val="22"/>
        </w:rPr>
        <w:t xml:space="preserve"> Que por medio de los informes DF-DT-IN-</w:t>
      </w:r>
      <w:r>
        <w:rPr>
          <w:rFonts w:cs="Arial"/>
          <w:sz w:val="22"/>
          <w:szCs w:val="22"/>
        </w:rPr>
        <w:t>1033</w:t>
      </w:r>
      <w:r w:rsidRPr="00D81903">
        <w:rPr>
          <w:rFonts w:cs="Arial"/>
          <w:sz w:val="22"/>
          <w:szCs w:val="22"/>
        </w:rPr>
        <w:t>-20</w:t>
      </w:r>
      <w:r>
        <w:rPr>
          <w:rFonts w:cs="Arial"/>
          <w:sz w:val="22"/>
          <w:szCs w:val="22"/>
        </w:rPr>
        <w:t>20,</w:t>
      </w:r>
      <w:r w:rsidRPr="00D81903">
        <w:rPr>
          <w:rFonts w:cs="Arial"/>
          <w:sz w:val="22"/>
          <w:szCs w:val="22"/>
        </w:rPr>
        <w:t xml:space="preserve"> DF-DT-IN-</w:t>
      </w:r>
      <w:r>
        <w:rPr>
          <w:rFonts w:cs="Arial"/>
          <w:sz w:val="22"/>
          <w:szCs w:val="22"/>
        </w:rPr>
        <w:t>1055</w:t>
      </w:r>
      <w:r w:rsidRPr="00D81903">
        <w:rPr>
          <w:rFonts w:cs="Arial"/>
          <w:sz w:val="22"/>
          <w:szCs w:val="22"/>
        </w:rPr>
        <w:t>-20</w:t>
      </w:r>
      <w:r>
        <w:rPr>
          <w:rFonts w:cs="Arial"/>
          <w:sz w:val="22"/>
          <w:szCs w:val="22"/>
        </w:rPr>
        <w:t>20</w:t>
      </w:r>
      <w:r w:rsidRPr="00D81903">
        <w:rPr>
          <w:rFonts w:cs="Arial"/>
          <w:sz w:val="22"/>
          <w:szCs w:val="22"/>
        </w:rPr>
        <w:t xml:space="preserve"> y DF-DT-</w:t>
      </w:r>
      <w:r>
        <w:rPr>
          <w:rFonts w:cs="Arial"/>
          <w:sz w:val="22"/>
          <w:szCs w:val="22"/>
        </w:rPr>
        <w:t>ME</w:t>
      </w:r>
      <w:r w:rsidRPr="00D81903">
        <w:rPr>
          <w:rFonts w:cs="Arial"/>
          <w:sz w:val="22"/>
          <w:szCs w:val="22"/>
        </w:rPr>
        <w:t>-</w:t>
      </w:r>
      <w:r>
        <w:rPr>
          <w:rFonts w:cs="Arial"/>
          <w:sz w:val="22"/>
          <w:szCs w:val="22"/>
        </w:rPr>
        <w:t>1063</w:t>
      </w:r>
      <w:r w:rsidRPr="00D81903">
        <w:rPr>
          <w:rFonts w:cs="Arial"/>
          <w:sz w:val="22"/>
          <w:szCs w:val="22"/>
        </w:rPr>
        <w:t>-20</w:t>
      </w:r>
      <w:r>
        <w:rPr>
          <w:rFonts w:cs="Arial"/>
          <w:sz w:val="22"/>
          <w:szCs w:val="22"/>
        </w:rPr>
        <w:t xml:space="preserve">20, </w:t>
      </w:r>
      <w:r w:rsidRPr="00D81903">
        <w:rPr>
          <w:rFonts w:cs="Arial"/>
          <w:sz w:val="22"/>
          <w:szCs w:val="22"/>
        </w:rPr>
        <w:t>el Departamento Técnico de la Dirección FOSUVI presenta el correspondiente dictamen técnico sobre la solicitud de</w:t>
      </w:r>
      <w:r>
        <w:rPr>
          <w:rFonts w:cs="Arial"/>
          <w:sz w:val="22"/>
          <w:szCs w:val="22"/>
        </w:rPr>
        <w:t>l Grupo Mutual</w:t>
      </w:r>
      <w:r w:rsidRPr="00D81903">
        <w:rPr>
          <w:rFonts w:cs="Arial"/>
          <w:sz w:val="22"/>
          <w:szCs w:val="22"/>
        </w:rPr>
        <w:t xml:space="preserve"> y con base en la documentación presentada por la entidad y los estudios técnicos realizados, ese Departamento concluye que los costos de las obras a </w:t>
      </w:r>
      <w:r>
        <w:rPr>
          <w:rFonts w:cs="Arial"/>
          <w:sz w:val="22"/>
          <w:szCs w:val="22"/>
        </w:rPr>
        <w:t xml:space="preserve">financiar </w:t>
      </w:r>
      <w:r w:rsidRPr="00D81903">
        <w:rPr>
          <w:rFonts w:cs="Arial"/>
          <w:sz w:val="22"/>
          <w:szCs w:val="22"/>
          <w:lang w:val="es-ES_tradnl"/>
        </w:rPr>
        <w:t xml:space="preserve">son adecuados y, por ende, recomienda acoger </w:t>
      </w:r>
      <w:r w:rsidRPr="00D81903">
        <w:rPr>
          <w:rFonts w:cs="Arial"/>
          <w:sz w:val="22"/>
          <w:szCs w:val="22"/>
        </w:rPr>
        <w:t>la solicitud planteada por esa mutual, estableciendo algunas condiciones con respecto a</w:t>
      </w:r>
      <w:r>
        <w:rPr>
          <w:rFonts w:cs="Arial"/>
          <w:sz w:val="22"/>
          <w:szCs w:val="22"/>
        </w:rPr>
        <w:t xml:space="preserve">l manejo y uso del alcantarillado sanitario, la verificación del funcionamiento del sistema de saneamiento de aguas residuales y la retención de recursos a la empresa constructora como garantía para la operación y el funcionamiento de la estación de bombeo. </w:t>
      </w:r>
    </w:p>
    <w:p w14:paraId="38B372C7" w14:textId="77777777" w:rsidR="00122EEC" w:rsidRDefault="00122EEC" w:rsidP="00122EEC">
      <w:pPr>
        <w:spacing w:line="360" w:lineRule="auto"/>
        <w:jc w:val="both"/>
        <w:rPr>
          <w:rFonts w:cs="Arial"/>
          <w:sz w:val="22"/>
          <w:szCs w:val="22"/>
        </w:rPr>
      </w:pPr>
    </w:p>
    <w:p w14:paraId="57471FF2" w14:textId="6BA23449" w:rsidR="00122EEC" w:rsidRPr="00D81903" w:rsidRDefault="00122EEC" w:rsidP="00122EEC">
      <w:pPr>
        <w:spacing w:line="360" w:lineRule="auto"/>
        <w:jc w:val="both"/>
        <w:rPr>
          <w:rFonts w:cs="Arial"/>
          <w:sz w:val="22"/>
          <w:szCs w:val="22"/>
        </w:rPr>
      </w:pPr>
      <w:r w:rsidRPr="00D81903">
        <w:rPr>
          <w:rFonts w:cs="Arial"/>
          <w:b/>
          <w:sz w:val="22"/>
          <w:szCs w:val="22"/>
        </w:rPr>
        <w:t>Tercero:</w:t>
      </w:r>
      <w:r w:rsidRPr="00D81903">
        <w:rPr>
          <w:rFonts w:cs="Arial"/>
          <w:sz w:val="22"/>
          <w:szCs w:val="22"/>
        </w:rPr>
        <w:t xml:space="preserve"> Que mediante </w:t>
      </w:r>
      <w:r>
        <w:rPr>
          <w:rFonts w:cs="Arial"/>
          <w:sz w:val="22"/>
          <w:szCs w:val="22"/>
        </w:rPr>
        <w:t xml:space="preserve">el </w:t>
      </w:r>
      <w:r w:rsidRPr="00D81903">
        <w:rPr>
          <w:rFonts w:cs="Arial"/>
          <w:sz w:val="22"/>
          <w:szCs w:val="22"/>
        </w:rPr>
        <w:t>oficio DF-OF-</w:t>
      </w:r>
      <w:r>
        <w:rPr>
          <w:rFonts w:cs="Arial"/>
          <w:sz w:val="22"/>
          <w:szCs w:val="22"/>
        </w:rPr>
        <w:t>0521-2021</w:t>
      </w:r>
      <w:r w:rsidRPr="00D81903">
        <w:rPr>
          <w:rFonts w:cs="Arial"/>
          <w:sz w:val="22"/>
          <w:szCs w:val="22"/>
        </w:rPr>
        <w:t xml:space="preserve"> del</w:t>
      </w:r>
      <w:r>
        <w:rPr>
          <w:rFonts w:cs="Arial"/>
          <w:sz w:val="22"/>
          <w:szCs w:val="22"/>
        </w:rPr>
        <w:t xml:space="preserve"> 09 de abril de 2021 –el cual es avalado por </w:t>
      </w:r>
      <w:r w:rsidRPr="00D81903">
        <w:rPr>
          <w:rFonts w:cs="Arial"/>
          <w:sz w:val="22"/>
          <w:szCs w:val="22"/>
        </w:rPr>
        <w:t>la Gerencia General</w:t>
      </w:r>
      <w:r>
        <w:rPr>
          <w:rFonts w:cs="Arial"/>
          <w:sz w:val="22"/>
          <w:szCs w:val="22"/>
        </w:rPr>
        <w:t>,</w:t>
      </w:r>
      <w:r w:rsidRPr="00D81903">
        <w:rPr>
          <w:rFonts w:cs="Arial"/>
          <w:sz w:val="22"/>
          <w:szCs w:val="22"/>
        </w:rPr>
        <w:t xml:space="preserve"> con la nota GG-ME-</w:t>
      </w:r>
      <w:r>
        <w:rPr>
          <w:rFonts w:cs="Arial"/>
          <w:sz w:val="22"/>
          <w:szCs w:val="22"/>
        </w:rPr>
        <w:t>0477</w:t>
      </w:r>
      <w:r w:rsidRPr="00D81903">
        <w:rPr>
          <w:rFonts w:cs="Arial"/>
          <w:sz w:val="22"/>
          <w:szCs w:val="22"/>
        </w:rPr>
        <w:t>-20</w:t>
      </w:r>
      <w:r>
        <w:rPr>
          <w:rFonts w:cs="Arial"/>
          <w:sz w:val="22"/>
          <w:szCs w:val="22"/>
        </w:rPr>
        <w:t xml:space="preserve">21, de esa misma fecha– la </w:t>
      </w:r>
      <w:r w:rsidRPr="00D81903">
        <w:rPr>
          <w:rFonts w:cs="Arial"/>
          <w:sz w:val="22"/>
          <w:szCs w:val="22"/>
        </w:rPr>
        <w:t xml:space="preserve">Dirección FOSUVI se refiere a los aspectos más relevantes de la solicitud presentada por </w:t>
      </w:r>
      <w:r>
        <w:rPr>
          <w:rFonts w:cs="Arial"/>
          <w:sz w:val="22"/>
          <w:szCs w:val="22"/>
        </w:rPr>
        <w:t>el Grupo Mutual</w:t>
      </w:r>
      <w:r w:rsidRPr="00D81903">
        <w:rPr>
          <w:rFonts w:cs="Arial"/>
          <w:sz w:val="22"/>
          <w:szCs w:val="22"/>
        </w:rPr>
        <w:t>, así como al detalle de las obras, la lista de beneficiarios, los costos propuestos y las condiciones bajo las cuales se recomienda acoger la solicitud de la entidad autorizada.</w:t>
      </w:r>
    </w:p>
    <w:p w14:paraId="5EA17715" w14:textId="77777777" w:rsidR="00122EEC" w:rsidRPr="00D81903" w:rsidRDefault="00122EEC" w:rsidP="00122EEC">
      <w:pPr>
        <w:spacing w:line="360" w:lineRule="auto"/>
        <w:jc w:val="both"/>
        <w:rPr>
          <w:rFonts w:cs="Arial"/>
          <w:sz w:val="22"/>
          <w:szCs w:val="22"/>
        </w:rPr>
      </w:pPr>
    </w:p>
    <w:p w14:paraId="7362373E" w14:textId="1D04EF30" w:rsidR="00122EEC" w:rsidRPr="00D81903" w:rsidRDefault="00122EEC" w:rsidP="00122EEC">
      <w:pPr>
        <w:spacing w:line="360" w:lineRule="auto"/>
        <w:jc w:val="both"/>
        <w:rPr>
          <w:rFonts w:cs="Arial"/>
          <w:sz w:val="22"/>
          <w:szCs w:val="22"/>
        </w:rPr>
      </w:pPr>
      <w:r>
        <w:rPr>
          <w:rFonts w:cs="Arial"/>
          <w:b/>
          <w:bCs/>
          <w:sz w:val="22"/>
          <w:szCs w:val="22"/>
        </w:rPr>
        <w:t>Cuarto</w:t>
      </w:r>
      <w:r w:rsidRPr="00D81903">
        <w:rPr>
          <w:rFonts w:cs="Arial"/>
          <w:b/>
          <w:bCs/>
          <w:sz w:val="22"/>
          <w:szCs w:val="22"/>
        </w:rPr>
        <w:t>:</w:t>
      </w:r>
      <w:r w:rsidRPr="00D81903">
        <w:rPr>
          <w:rFonts w:cs="Arial"/>
          <w:sz w:val="22"/>
          <w:szCs w:val="22"/>
        </w:rPr>
        <w:t xml:space="preserve"> Que conocidos y debidamente analizados los documentos que al respecto se han presentado a esta Junta Directiva, se estima procedente acoger la recomendación de la Administración, en los mismos términos señalados por la Dirección FOSUVI en </w:t>
      </w:r>
      <w:r>
        <w:rPr>
          <w:rFonts w:cs="Arial"/>
          <w:sz w:val="22"/>
          <w:szCs w:val="22"/>
        </w:rPr>
        <w:t>el</w:t>
      </w:r>
      <w:r w:rsidRPr="00D81903">
        <w:rPr>
          <w:rFonts w:cs="Arial"/>
          <w:sz w:val="22"/>
          <w:szCs w:val="22"/>
        </w:rPr>
        <w:t xml:space="preserve"> informe DF-OF-</w:t>
      </w:r>
      <w:r>
        <w:rPr>
          <w:rFonts w:cs="Arial"/>
          <w:sz w:val="22"/>
          <w:szCs w:val="22"/>
        </w:rPr>
        <w:t>0521</w:t>
      </w:r>
      <w:r w:rsidRPr="00D81903">
        <w:rPr>
          <w:rFonts w:cs="Arial"/>
          <w:sz w:val="22"/>
          <w:szCs w:val="22"/>
        </w:rPr>
        <w:t>-20</w:t>
      </w:r>
      <w:r>
        <w:rPr>
          <w:rFonts w:cs="Arial"/>
          <w:sz w:val="22"/>
          <w:szCs w:val="22"/>
        </w:rPr>
        <w:t xml:space="preserve">21, </w:t>
      </w:r>
      <w:r w:rsidRPr="00D81903">
        <w:rPr>
          <w:rFonts w:cs="Arial"/>
          <w:sz w:val="22"/>
          <w:szCs w:val="22"/>
        </w:rPr>
        <w:t>valorando –según lo ha documentado la Administración– que se ha verificado la razonabilidad los costos de las obras y se</w:t>
      </w:r>
      <w:r w:rsidRPr="00D81903">
        <w:rPr>
          <w:rFonts w:cs="Arial"/>
          <w:sz w:val="22"/>
          <w:szCs w:val="22"/>
          <w:lang w:val="es-CR"/>
        </w:rPr>
        <w:t xml:space="preserve"> han cumplido a cabalidad todos los requisitos y trámites legales vigentes en el Sistema Financiero Nacional para la Vivienda.</w:t>
      </w:r>
    </w:p>
    <w:p w14:paraId="19EE44D4" w14:textId="77777777" w:rsidR="00122EEC" w:rsidRPr="00D81903" w:rsidRDefault="00122EEC" w:rsidP="00122EEC">
      <w:pPr>
        <w:spacing w:line="360" w:lineRule="auto"/>
        <w:jc w:val="both"/>
        <w:rPr>
          <w:rFonts w:cs="Arial"/>
          <w:b/>
          <w:sz w:val="22"/>
          <w:szCs w:val="22"/>
        </w:rPr>
      </w:pPr>
    </w:p>
    <w:p w14:paraId="64D343DE" w14:textId="77777777" w:rsidR="00122EEC" w:rsidRPr="00D81903" w:rsidRDefault="00122EEC" w:rsidP="00122EEC">
      <w:pPr>
        <w:spacing w:line="360" w:lineRule="auto"/>
        <w:jc w:val="both"/>
        <w:rPr>
          <w:rFonts w:cs="Arial"/>
          <w:b/>
          <w:sz w:val="22"/>
          <w:szCs w:val="22"/>
        </w:rPr>
      </w:pPr>
      <w:r w:rsidRPr="00D81903">
        <w:rPr>
          <w:rFonts w:cs="Arial"/>
          <w:b/>
          <w:sz w:val="22"/>
          <w:szCs w:val="22"/>
        </w:rPr>
        <w:t>Por tanto, se acuerda:</w:t>
      </w:r>
    </w:p>
    <w:p w14:paraId="17DF8719" w14:textId="1AF0C372" w:rsidR="00122EEC" w:rsidRDefault="00122EEC" w:rsidP="00122EEC">
      <w:pPr>
        <w:spacing w:line="360" w:lineRule="auto"/>
        <w:ind w:right="-91"/>
        <w:jc w:val="both"/>
        <w:rPr>
          <w:rFonts w:cs="Arial"/>
          <w:color w:val="000000"/>
          <w:sz w:val="22"/>
          <w:szCs w:val="22"/>
        </w:rPr>
      </w:pPr>
      <w:r w:rsidRPr="00D81903">
        <w:rPr>
          <w:rFonts w:cs="Arial"/>
          <w:b/>
          <w:bCs/>
          <w:color w:val="000000"/>
          <w:sz w:val="22"/>
          <w:szCs w:val="22"/>
        </w:rPr>
        <w:t>1.</w:t>
      </w:r>
      <w:r w:rsidRPr="00D81903">
        <w:rPr>
          <w:rFonts w:cs="Arial"/>
          <w:color w:val="000000"/>
          <w:sz w:val="22"/>
          <w:szCs w:val="22"/>
        </w:rPr>
        <w:t xml:space="preserve">  Aprobar, al amparo del artículo 59 de la Ley del Sistema Financiero Nacional para la Vivienda, el financiamiento requerido para </w:t>
      </w:r>
      <w:r w:rsidRPr="00D81903">
        <w:rPr>
          <w:rFonts w:cs="Arial"/>
          <w:sz w:val="22"/>
          <w:szCs w:val="22"/>
        </w:rPr>
        <w:t xml:space="preserve">la compra de </w:t>
      </w:r>
      <w:r>
        <w:rPr>
          <w:rFonts w:cs="Arial"/>
          <w:sz w:val="22"/>
          <w:szCs w:val="22"/>
        </w:rPr>
        <w:t>dos</w:t>
      </w:r>
      <w:r w:rsidRPr="00D81903">
        <w:rPr>
          <w:rFonts w:cs="Arial"/>
          <w:sz w:val="22"/>
          <w:szCs w:val="22"/>
        </w:rPr>
        <w:t xml:space="preserve"> </w:t>
      </w:r>
      <w:r>
        <w:rPr>
          <w:rFonts w:cs="Arial"/>
          <w:sz w:val="22"/>
          <w:szCs w:val="22"/>
        </w:rPr>
        <w:t>viviendas</w:t>
      </w:r>
      <w:r w:rsidRPr="00D81903">
        <w:rPr>
          <w:rFonts w:cs="Arial"/>
          <w:sz w:val="22"/>
          <w:szCs w:val="22"/>
        </w:rPr>
        <w:t xml:space="preserve"> en el </w:t>
      </w:r>
      <w:r>
        <w:rPr>
          <w:rFonts w:cs="Arial"/>
          <w:sz w:val="22"/>
          <w:szCs w:val="22"/>
        </w:rPr>
        <w:t>proyecto habitacional Malinche V</w:t>
      </w:r>
      <w:r w:rsidRPr="00D81903">
        <w:rPr>
          <w:rFonts w:cs="Arial"/>
          <w:sz w:val="22"/>
          <w:szCs w:val="22"/>
        </w:rPr>
        <w:t xml:space="preserve">, ubicado en el distrito </w:t>
      </w:r>
      <w:r>
        <w:rPr>
          <w:rFonts w:cs="Arial"/>
          <w:sz w:val="22"/>
          <w:szCs w:val="22"/>
        </w:rPr>
        <w:t>y cantón de Santa Cruz, provincia de Guanacaste</w:t>
      </w:r>
      <w:r w:rsidRPr="00D81903">
        <w:rPr>
          <w:rFonts w:cs="Arial"/>
          <w:color w:val="000000"/>
          <w:sz w:val="22"/>
          <w:szCs w:val="22"/>
        </w:rPr>
        <w:t xml:space="preserve">, dando solución habitacional a </w:t>
      </w:r>
      <w:r>
        <w:rPr>
          <w:rFonts w:cs="Arial"/>
          <w:color w:val="000000"/>
          <w:sz w:val="22"/>
          <w:szCs w:val="22"/>
        </w:rPr>
        <w:t>dos</w:t>
      </w:r>
      <w:r w:rsidRPr="00D81903">
        <w:rPr>
          <w:rFonts w:cs="Arial"/>
          <w:color w:val="000000"/>
          <w:sz w:val="22"/>
          <w:szCs w:val="22"/>
        </w:rPr>
        <w:t xml:space="preserve"> familias que viven en situación de extrema necesidad</w:t>
      </w:r>
      <w:r>
        <w:rPr>
          <w:rFonts w:cs="Arial"/>
          <w:color w:val="000000"/>
          <w:sz w:val="22"/>
          <w:szCs w:val="22"/>
        </w:rPr>
        <w:t xml:space="preserve">. </w:t>
      </w:r>
      <w:r w:rsidRPr="00D81903">
        <w:rPr>
          <w:rFonts w:cs="Arial"/>
          <w:sz w:val="22"/>
          <w:szCs w:val="22"/>
        </w:rPr>
        <w:t xml:space="preserve">Lo anterior, </w:t>
      </w:r>
      <w:r w:rsidRPr="00D81903">
        <w:rPr>
          <w:rFonts w:cs="Arial"/>
          <w:color w:val="000000"/>
          <w:sz w:val="22"/>
          <w:szCs w:val="22"/>
        </w:rPr>
        <w:t xml:space="preserve">actuando </w:t>
      </w:r>
      <w:r>
        <w:rPr>
          <w:rFonts w:cs="Arial"/>
          <w:color w:val="000000"/>
          <w:sz w:val="22"/>
          <w:szCs w:val="22"/>
        </w:rPr>
        <w:t xml:space="preserve">el Grupo Mutual Alajuela – La Vivienda </w:t>
      </w:r>
      <w:r w:rsidRPr="00D81903">
        <w:rPr>
          <w:rFonts w:cs="Arial"/>
          <w:color w:val="000000"/>
          <w:sz w:val="22"/>
          <w:szCs w:val="22"/>
          <w:lang w:val="es-ES_tradnl"/>
        </w:rPr>
        <w:t xml:space="preserve">de Ahorro y </w:t>
      </w:r>
      <w:r w:rsidRPr="00D81903">
        <w:rPr>
          <w:rFonts w:cs="Arial"/>
          <w:color w:val="000000"/>
          <w:sz w:val="22"/>
          <w:szCs w:val="22"/>
          <w:lang w:val="es-ES_tradnl"/>
        </w:rPr>
        <w:lastRenderedPageBreak/>
        <w:t>Préstamo</w:t>
      </w:r>
      <w:r w:rsidRPr="00D81903">
        <w:rPr>
          <w:rFonts w:cs="Arial"/>
          <w:color w:val="000000"/>
          <w:sz w:val="22"/>
          <w:szCs w:val="22"/>
        </w:rPr>
        <w:t xml:space="preserve"> como entidad autorizada y </w:t>
      </w:r>
      <w:r>
        <w:rPr>
          <w:rFonts w:cs="Arial"/>
          <w:color w:val="000000"/>
          <w:sz w:val="22"/>
          <w:szCs w:val="22"/>
        </w:rPr>
        <w:t>la empresa 3-101-706651 S.A.</w:t>
      </w:r>
      <w:r w:rsidRPr="00D81903">
        <w:rPr>
          <w:rFonts w:cs="Arial"/>
          <w:color w:val="000000"/>
          <w:sz w:val="22"/>
          <w:szCs w:val="22"/>
        </w:rPr>
        <w:t xml:space="preserve">, </w:t>
      </w:r>
      <w:r>
        <w:rPr>
          <w:rFonts w:cs="Arial"/>
          <w:color w:val="000000"/>
          <w:sz w:val="22"/>
          <w:szCs w:val="22"/>
        </w:rPr>
        <w:t>como vendedora de los inmuebles,</w:t>
      </w:r>
      <w:r w:rsidRPr="00D81903">
        <w:rPr>
          <w:rFonts w:cs="Arial"/>
          <w:color w:val="000000"/>
          <w:sz w:val="22"/>
          <w:szCs w:val="22"/>
        </w:rPr>
        <w:t xml:space="preserve"> por un monto total de ¢</w:t>
      </w:r>
      <w:r>
        <w:rPr>
          <w:rFonts w:cs="Arial"/>
          <w:color w:val="000000"/>
          <w:sz w:val="22"/>
          <w:szCs w:val="22"/>
        </w:rPr>
        <w:t>59</w:t>
      </w:r>
      <w:r w:rsidRPr="00D81903">
        <w:rPr>
          <w:rFonts w:cs="Arial"/>
          <w:color w:val="000000"/>
          <w:sz w:val="22"/>
          <w:szCs w:val="22"/>
        </w:rPr>
        <w:t>.</w:t>
      </w:r>
      <w:r>
        <w:rPr>
          <w:rFonts w:cs="Arial"/>
          <w:color w:val="000000"/>
          <w:sz w:val="22"/>
          <w:szCs w:val="22"/>
        </w:rPr>
        <w:t>130</w:t>
      </w:r>
      <w:r w:rsidRPr="00D81903">
        <w:rPr>
          <w:rFonts w:cs="Arial"/>
          <w:color w:val="000000"/>
          <w:sz w:val="22"/>
          <w:szCs w:val="22"/>
        </w:rPr>
        <w:t>.</w:t>
      </w:r>
      <w:r>
        <w:rPr>
          <w:rFonts w:cs="Arial"/>
          <w:color w:val="000000"/>
          <w:sz w:val="22"/>
          <w:szCs w:val="22"/>
        </w:rPr>
        <w:t>104</w:t>
      </w:r>
      <w:r w:rsidRPr="00D81903">
        <w:rPr>
          <w:rFonts w:cs="Arial"/>
          <w:color w:val="000000"/>
          <w:sz w:val="22"/>
          <w:szCs w:val="22"/>
        </w:rPr>
        <w:t>,</w:t>
      </w:r>
      <w:r>
        <w:rPr>
          <w:rFonts w:cs="Arial"/>
          <w:color w:val="000000"/>
          <w:sz w:val="22"/>
          <w:szCs w:val="22"/>
        </w:rPr>
        <w:t>43</w:t>
      </w:r>
      <w:r w:rsidRPr="00D81903">
        <w:rPr>
          <w:rFonts w:cs="Arial"/>
          <w:color w:val="000000"/>
          <w:sz w:val="22"/>
          <w:szCs w:val="22"/>
        </w:rPr>
        <w:t xml:space="preserve"> (</w:t>
      </w:r>
      <w:r>
        <w:rPr>
          <w:rFonts w:cs="Arial"/>
          <w:color w:val="000000"/>
          <w:sz w:val="22"/>
          <w:szCs w:val="22"/>
        </w:rPr>
        <w:t>cincuenta y nueve millones ciento treinta mil ciento cuatro colones con 43/100</w:t>
      </w:r>
      <w:r w:rsidRPr="00D81903">
        <w:rPr>
          <w:rFonts w:cs="Arial"/>
          <w:color w:val="000000"/>
          <w:sz w:val="22"/>
          <w:szCs w:val="22"/>
        </w:rPr>
        <w:t>), según el siguiente detalle</w:t>
      </w:r>
      <w:r>
        <w:rPr>
          <w:rFonts w:cs="Arial"/>
          <w:color w:val="000000"/>
          <w:sz w:val="22"/>
          <w:szCs w:val="22"/>
        </w:rPr>
        <w:t xml:space="preserve"> de beneficiarios y montos</w:t>
      </w:r>
      <w:r w:rsidRPr="00D81903">
        <w:rPr>
          <w:rFonts w:cs="Arial"/>
          <w:color w:val="000000"/>
          <w:sz w:val="22"/>
          <w:szCs w:val="22"/>
        </w:rPr>
        <w:t>:</w:t>
      </w:r>
    </w:p>
    <w:p w14:paraId="754E8FB0" w14:textId="77777777" w:rsidR="00122EEC" w:rsidRDefault="00122EEC" w:rsidP="00122EEC">
      <w:pPr>
        <w:spacing w:line="360" w:lineRule="auto"/>
        <w:ind w:right="-91"/>
        <w:jc w:val="both"/>
        <w:rPr>
          <w:rFonts w:cs="Arial"/>
          <w:color w:val="000000"/>
          <w:sz w:val="22"/>
          <w:szCs w:val="22"/>
        </w:rPr>
      </w:pPr>
    </w:p>
    <w:tbl>
      <w:tblPr>
        <w:tblStyle w:val="Tablaconcuadrcula"/>
        <w:tblW w:w="8926" w:type="dxa"/>
        <w:tblLayout w:type="fixed"/>
        <w:tblLook w:val="04A0" w:firstRow="1" w:lastRow="0" w:firstColumn="1" w:lastColumn="0" w:noHBand="0" w:noVBand="1"/>
      </w:tblPr>
      <w:tblGrid>
        <w:gridCol w:w="1838"/>
        <w:gridCol w:w="1134"/>
        <w:gridCol w:w="1276"/>
        <w:gridCol w:w="1276"/>
        <w:gridCol w:w="1134"/>
        <w:gridCol w:w="1134"/>
        <w:gridCol w:w="1134"/>
      </w:tblGrid>
      <w:tr w:rsidR="00122EEC" w14:paraId="6DE09E94" w14:textId="77777777" w:rsidTr="00122EEC">
        <w:tc>
          <w:tcPr>
            <w:tcW w:w="1838" w:type="dxa"/>
            <w:shd w:val="clear" w:color="auto" w:fill="DAEEF3" w:themeFill="accent5" w:themeFillTint="33"/>
            <w:vAlign w:val="center"/>
          </w:tcPr>
          <w:p w14:paraId="61EB4953" w14:textId="77777777" w:rsidR="00122EEC" w:rsidRPr="00FE0312" w:rsidRDefault="00122EEC" w:rsidP="00122EEC">
            <w:pPr>
              <w:jc w:val="center"/>
              <w:rPr>
                <w:rFonts w:cs="Arial"/>
                <w:b/>
                <w:bCs/>
                <w:color w:val="000000"/>
                <w:sz w:val="16"/>
                <w:szCs w:val="16"/>
              </w:rPr>
            </w:pPr>
            <w:r w:rsidRPr="00FE0312">
              <w:rPr>
                <w:rFonts w:ascii="Arial Narrow" w:hAnsi="Arial Narrow" w:cs="Arial"/>
                <w:b/>
                <w:bCs/>
                <w:sz w:val="16"/>
                <w:szCs w:val="16"/>
                <w:lang w:val="es-CR" w:eastAsia="es-CR"/>
              </w:rPr>
              <w:t>Jefe de familia</w:t>
            </w:r>
          </w:p>
        </w:tc>
        <w:tc>
          <w:tcPr>
            <w:tcW w:w="1134" w:type="dxa"/>
            <w:shd w:val="clear" w:color="auto" w:fill="DAEEF3" w:themeFill="accent5" w:themeFillTint="33"/>
            <w:vAlign w:val="center"/>
          </w:tcPr>
          <w:p w14:paraId="1A68CEB2" w14:textId="77777777" w:rsidR="00122EEC" w:rsidRPr="00072348" w:rsidRDefault="00122EEC" w:rsidP="00122EEC">
            <w:pPr>
              <w:jc w:val="center"/>
              <w:rPr>
                <w:rFonts w:cs="Arial"/>
                <w:color w:val="000000"/>
                <w:sz w:val="16"/>
                <w:szCs w:val="16"/>
              </w:rPr>
            </w:pPr>
            <w:r w:rsidRPr="00072348">
              <w:rPr>
                <w:rFonts w:ascii="Arial Narrow" w:hAnsi="Arial Narrow" w:cs="Arial"/>
                <w:sz w:val="16"/>
                <w:szCs w:val="16"/>
                <w:lang w:val="es-CR" w:eastAsia="es-CR"/>
              </w:rPr>
              <w:t>Cédula identidad</w:t>
            </w:r>
          </w:p>
        </w:tc>
        <w:tc>
          <w:tcPr>
            <w:tcW w:w="1276" w:type="dxa"/>
            <w:shd w:val="clear" w:color="auto" w:fill="DAEEF3" w:themeFill="accent5" w:themeFillTint="33"/>
            <w:vAlign w:val="center"/>
          </w:tcPr>
          <w:p w14:paraId="41CE3876" w14:textId="77777777" w:rsidR="00122EEC" w:rsidRPr="00072348" w:rsidRDefault="00122EEC" w:rsidP="00122EEC">
            <w:pPr>
              <w:jc w:val="center"/>
              <w:rPr>
                <w:rFonts w:cs="Arial"/>
                <w:color w:val="000000"/>
                <w:sz w:val="16"/>
                <w:szCs w:val="16"/>
              </w:rPr>
            </w:pPr>
            <w:r w:rsidRPr="00072348">
              <w:rPr>
                <w:rFonts w:ascii="Arial Narrow" w:hAnsi="Arial Narrow" w:cs="Arial"/>
                <w:sz w:val="16"/>
                <w:szCs w:val="16"/>
                <w:lang w:val="es-CR" w:eastAsia="es-CR"/>
              </w:rPr>
              <w:t>Propiedad Folio Real</w:t>
            </w:r>
          </w:p>
        </w:tc>
        <w:tc>
          <w:tcPr>
            <w:tcW w:w="1276" w:type="dxa"/>
            <w:shd w:val="clear" w:color="auto" w:fill="DAEEF3" w:themeFill="accent5" w:themeFillTint="33"/>
            <w:vAlign w:val="center"/>
          </w:tcPr>
          <w:p w14:paraId="1F58F0BE" w14:textId="77777777" w:rsidR="00122EEC" w:rsidRPr="00072348" w:rsidRDefault="00122EEC" w:rsidP="00122EEC">
            <w:pPr>
              <w:jc w:val="center"/>
              <w:rPr>
                <w:rFonts w:cs="Arial"/>
                <w:color w:val="000000"/>
                <w:sz w:val="16"/>
                <w:szCs w:val="16"/>
              </w:rPr>
            </w:pPr>
            <w:r w:rsidRPr="00072348">
              <w:rPr>
                <w:rFonts w:ascii="Arial Narrow" w:hAnsi="Arial Narrow" w:cs="Arial"/>
                <w:sz w:val="16"/>
                <w:szCs w:val="16"/>
                <w:lang w:val="es-CR" w:eastAsia="es-CR"/>
              </w:rPr>
              <w:t>Monto Inmueble (¢)</w:t>
            </w:r>
          </w:p>
        </w:tc>
        <w:tc>
          <w:tcPr>
            <w:tcW w:w="1134" w:type="dxa"/>
            <w:shd w:val="clear" w:color="auto" w:fill="DAEEF3" w:themeFill="accent5" w:themeFillTint="33"/>
            <w:vAlign w:val="center"/>
          </w:tcPr>
          <w:p w14:paraId="321875C0" w14:textId="77777777" w:rsidR="00122EEC" w:rsidRPr="00072348" w:rsidRDefault="00122EEC" w:rsidP="00122EEC">
            <w:pPr>
              <w:jc w:val="center"/>
              <w:rPr>
                <w:rFonts w:cs="Arial"/>
                <w:color w:val="000000"/>
                <w:sz w:val="14"/>
                <w:szCs w:val="14"/>
              </w:rPr>
            </w:pPr>
            <w:r w:rsidRPr="00072348">
              <w:rPr>
                <w:rFonts w:ascii="Arial Narrow" w:hAnsi="Arial Narrow" w:cs="Arial"/>
                <w:sz w:val="14"/>
                <w:szCs w:val="14"/>
                <w:lang w:val="es-CR" w:eastAsia="es-CR"/>
              </w:rPr>
              <w:t>Gastos de Formalización (¢)</w:t>
            </w:r>
          </w:p>
        </w:tc>
        <w:tc>
          <w:tcPr>
            <w:tcW w:w="1134" w:type="dxa"/>
            <w:shd w:val="clear" w:color="auto" w:fill="DAEEF3" w:themeFill="accent5" w:themeFillTint="33"/>
            <w:vAlign w:val="center"/>
          </w:tcPr>
          <w:p w14:paraId="6F6A2096" w14:textId="77777777" w:rsidR="00122EEC" w:rsidRPr="00072348" w:rsidRDefault="00122EEC" w:rsidP="00122EEC">
            <w:pPr>
              <w:jc w:val="center"/>
              <w:rPr>
                <w:rFonts w:cs="Arial"/>
                <w:color w:val="000000"/>
                <w:sz w:val="16"/>
                <w:szCs w:val="16"/>
              </w:rPr>
            </w:pPr>
            <w:r w:rsidRPr="00072348">
              <w:rPr>
                <w:rFonts w:ascii="Arial Narrow" w:hAnsi="Arial Narrow" w:cs="Arial"/>
                <w:sz w:val="16"/>
                <w:szCs w:val="16"/>
                <w:lang w:val="es-CR" w:eastAsia="es-CR"/>
              </w:rPr>
              <w:t>GF a financiar por BANHVI (¢)</w:t>
            </w:r>
          </w:p>
        </w:tc>
        <w:tc>
          <w:tcPr>
            <w:tcW w:w="1134" w:type="dxa"/>
            <w:shd w:val="clear" w:color="auto" w:fill="DAEEF3" w:themeFill="accent5" w:themeFillTint="33"/>
            <w:vAlign w:val="center"/>
          </w:tcPr>
          <w:p w14:paraId="55711287" w14:textId="77777777" w:rsidR="00122EEC" w:rsidRPr="00072348" w:rsidRDefault="00122EEC" w:rsidP="00122EEC">
            <w:pPr>
              <w:jc w:val="center"/>
              <w:rPr>
                <w:rFonts w:cs="Arial"/>
                <w:color w:val="000000"/>
                <w:sz w:val="16"/>
                <w:szCs w:val="16"/>
              </w:rPr>
            </w:pPr>
            <w:r w:rsidRPr="00072348">
              <w:rPr>
                <w:rFonts w:ascii="Arial Narrow" w:hAnsi="Arial Narrow" w:cs="Arial"/>
                <w:sz w:val="16"/>
                <w:szCs w:val="16"/>
                <w:lang w:val="es-CR" w:eastAsia="es-CR"/>
              </w:rPr>
              <w:t>Monto del Bono (¢)</w:t>
            </w:r>
          </w:p>
        </w:tc>
      </w:tr>
      <w:tr w:rsidR="00122EEC" w14:paraId="2F3803C5" w14:textId="77777777" w:rsidTr="00122EEC">
        <w:tc>
          <w:tcPr>
            <w:tcW w:w="1838" w:type="dxa"/>
            <w:vAlign w:val="center"/>
          </w:tcPr>
          <w:p w14:paraId="5D30964A" w14:textId="63C1193A" w:rsidR="00122EEC" w:rsidRPr="00576F26" w:rsidRDefault="00122EEC" w:rsidP="00122EEC">
            <w:pPr>
              <w:rPr>
                <w:rFonts w:ascii="Arial Narrow" w:hAnsi="Arial Narrow" w:cs="Arial"/>
                <w:color w:val="000000"/>
                <w:sz w:val="18"/>
                <w:szCs w:val="18"/>
              </w:rPr>
            </w:pPr>
            <w:r>
              <w:rPr>
                <w:rFonts w:ascii="Arial Narrow" w:hAnsi="Arial Narrow" w:cs="Arial"/>
                <w:color w:val="000000"/>
                <w:sz w:val="18"/>
                <w:szCs w:val="18"/>
              </w:rPr>
              <w:t>Susana Zúñiga Rodríguez</w:t>
            </w:r>
          </w:p>
        </w:tc>
        <w:tc>
          <w:tcPr>
            <w:tcW w:w="1134" w:type="dxa"/>
            <w:vAlign w:val="center"/>
          </w:tcPr>
          <w:p w14:paraId="2C027EE8" w14:textId="1EA70DFE" w:rsidR="00122EEC" w:rsidRPr="00576F26" w:rsidRDefault="00122EEC" w:rsidP="00122EEC">
            <w:pPr>
              <w:jc w:val="center"/>
              <w:rPr>
                <w:rFonts w:ascii="Arial Narrow" w:hAnsi="Arial Narrow" w:cs="Arial"/>
                <w:color w:val="000000"/>
                <w:sz w:val="18"/>
                <w:szCs w:val="18"/>
              </w:rPr>
            </w:pPr>
            <w:r>
              <w:rPr>
                <w:rFonts w:ascii="Arial Narrow" w:hAnsi="Arial Narrow" w:cs="Arial"/>
                <w:color w:val="000000"/>
                <w:sz w:val="18"/>
                <w:szCs w:val="18"/>
              </w:rPr>
              <w:t>5-0320-0314</w:t>
            </w:r>
          </w:p>
        </w:tc>
        <w:tc>
          <w:tcPr>
            <w:tcW w:w="1276" w:type="dxa"/>
            <w:vAlign w:val="center"/>
          </w:tcPr>
          <w:p w14:paraId="76CB64F1" w14:textId="740D1136" w:rsidR="00122EEC" w:rsidRPr="00576F26" w:rsidRDefault="00122EEC" w:rsidP="00122EEC">
            <w:pPr>
              <w:jc w:val="center"/>
              <w:rPr>
                <w:rFonts w:ascii="Arial Narrow" w:hAnsi="Arial Narrow" w:cs="Arial"/>
                <w:color w:val="000000"/>
                <w:sz w:val="18"/>
                <w:szCs w:val="18"/>
              </w:rPr>
            </w:pPr>
            <w:r>
              <w:rPr>
                <w:rFonts w:ascii="Arial Narrow" w:hAnsi="Arial Narrow" w:cs="Arial"/>
                <w:color w:val="000000"/>
                <w:sz w:val="18"/>
                <w:szCs w:val="18"/>
              </w:rPr>
              <w:t>5-230114-000</w:t>
            </w:r>
          </w:p>
        </w:tc>
        <w:tc>
          <w:tcPr>
            <w:tcW w:w="1276" w:type="dxa"/>
            <w:vAlign w:val="center"/>
          </w:tcPr>
          <w:p w14:paraId="73EC6982" w14:textId="06670E32" w:rsidR="00122EEC" w:rsidRPr="00430D01" w:rsidRDefault="00122EEC" w:rsidP="00122EEC">
            <w:pPr>
              <w:jc w:val="right"/>
              <w:rPr>
                <w:rFonts w:ascii="Arial Narrow" w:hAnsi="Arial Narrow" w:cs="Arial"/>
                <w:color w:val="000000"/>
                <w:sz w:val="18"/>
                <w:szCs w:val="18"/>
              </w:rPr>
            </w:pPr>
            <w:r>
              <w:rPr>
                <w:rFonts w:ascii="Arial Narrow" w:hAnsi="Arial Narrow" w:cs="Arial"/>
                <w:color w:val="000000"/>
                <w:sz w:val="18"/>
                <w:szCs w:val="18"/>
              </w:rPr>
              <w:t>29.278.059,33</w:t>
            </w:r>
          </w:p>
        </w:tc>
        <w:tc>
          <w:tcPr>
            <w:tcW w:w="1134" w:type="dxa"/>
            <w:vAlign w:val="center"/>
          </w:tcPr>
          <w:p w14:paraId="4F989916" w14:textId="26A64EB8" w:rsidR="00122EEC" w:rsidRPr="00430D01" w:rsidRDefault="00122EEC" w:rsidP="00122EEC">
            <w:pPr>
              <w:jc w:val="right"/>
              <w:rPr>
                <w:rFonts w:ascii="Arial Narrow" w:hAnsi="Arial Narrow" w:cs="Arial"/>
                <w:color w:val="000000"/>
                <w:sz w:val="18"/>
                <w:szCs w:val="18"/>
              </w:rPr>
            </w:pPr>
            <w:r>
              <w:rPr>
                <w:rFonts w:ascii="Arial Narrow" w:hAnsi="Arial Narrow" w:cs="Arial"/>
                <w:color w:val="000000"/>
                <w:sz w:val="18"/>
                <w:szCs w:val="18"/>
              </w:rPr>
              <w:t>675.364,72</w:t>
            </w:r>
          </w:p>
        </w:tc>
        <w:tc>
          <w:tcPr>
            <w:tcW w:w="1134" w:type="dxa"/>
            <w:vAlign w:val="center"/>
          </w:tcPr>
          <w:p w14:paraId="2C35BA62" w14:textId="68B86617" w:rsidR="00122EEC" w:rsidRPr="00430D01" w:rsidRDefault="00122EEC" w:rsidP="00122EEC">
            <w:pPr>
              <w:jc w:val="right"/>
              <w:rPr>
                <w:rFonts w:ascii="Arial Narrow" w:hAnsi="Arial Narrow" w:cs="Arial"/>
                <w:color w:val="000000"/>
                <w:sz w:val="18"/>
                <w:szCs w:val="18"/>
              </w:rPr>
            </w:pPr>
            <w:r>
              <w:rPr>
                <w:rFonts w:ascii="Arial Narrow" w:hAnsi="Arial Narrow" w:cs="Arial"/>
                <w:color w:val="000000"/>
                <w:sz w:val="18"/>
                <w:szCs w:val="18"/>
              </w:rPr>
              <w:t>337.682,36</w:t>
            </w:r>
          </w:p>
        </w:tc>
        <w:tc>
          <w:tcPr>
            <w:tcW w:w="1134" w:type="dxa"/>
            <w:vAlign w:val="center"/>
          </w:tcPr>
          <w:p w14:paraId="243C0FD4" w14:textId="53846C11" w:rsidR="00122EEC" w:rsidRPr="00430D01" w:rsidRDefault="00122EEC" w:rsidP="00122EEC">
            <w:pPr>
              <w:ind w:left="-106"/>
              <w:jc w:val="right"/>
              <w:rPr>
                <w:rFonts w:ascii="Arial Narrow" w:hAnsi="Arial Narrow" w:cs="Arial"/>
                <w:color w:val="000000"/>
                <w:sz w:val="18"/>
                <w:szCs w:val="18"/>
              </w:rPr>
            </w:pPr>
            <w:r>
              <w:rPr>
                <w:rFonts w:ascii="Arial Narrow" w:hAnsi="Arial Narrow" w:cs="Arial"/>
                <w:color w:val="000000"/>
                <w:sz w:val="18"/>
                <w:szCs w:val="18"/>
              </w:rPr>
              <w:t>29.615.741,69</w:t>
            </w:r>
          </w:p>
        </w:tc>
      </w:tr>
      <w:tr w:rsidR="00122EEC" w:rsidRPr="00C1111D" w14:paraId="4549052A" w14:textId="77777777" w:rsidTr="00122EEC">
        <w:trPr>
          <w:trHeight w:val="20"/>
        </w:trPr>
        <w:tc>
          <w:tcPr>
            <w:tcW w:w="1838" w:type="dxa"/>
            <w:vAlign w:val="center"/>
          </w:tcPr>
          <w:p w14:paraId="12F5688C" w14:textId="31A823FB" w:rsidR="00122EEC" w:rsidRPr="00576F26" w:rsidRDefault="00122EEC" w:rsidP="00122EEC">
            <w:pPr>
              <w:rPr>
                <w:rFonts w:ascii="Arial Narrow" w:hAnsi="Arial Narrow" w:cstheme="minorHAnsi"/>
                <w:sz w:val="18"/>
                <w:szCs w:val="18"/>
                <w:lang w:val="es-CR" w:eastAsia="es-CR"/>
              </w:rPr>
            </w:pPr>
            <w:r>
              <w:rPr>
                <w:rFonts w:ascii="Arial Narrow" w:hAnsi="Arial Narrow" w:cstheme="minorHAnsi"/>
                <w:sz w:val="18"/>
                <w:szCs w:val="18"/>
                <w:lang w:val="es-CR" w:eastAsia="es-CR"/>
              </w:rPr>
              <w:t>José Luis Rosales González</w:t>
            </w:r>
          </w:p>
        </w:tc>
        <w:tc>
          <w:tcPr>
            <w:tcW w:w="1134" w:type="dxa"/>
            <w:vAlign w:val="center"/>
          </w:tcPr>
          <w:p w14:paraId="6BB87D60" w14:textId="00BDAC03" w:rsidR="00122EEC" w:rsidRPr="00576F26" w:rsidRDefault="00122EEC" w:rsidP="00122EEC">
            <w:pPr>
              <w:jc w:val="center"/>
              <w:rPr>
                <w:rFonts w:ascii="Arial Narrow" w:hAnsi="Arial Narrow" w:cstheme="minorHAnsi"/>
                <w:sz w:val="18"/>
                <w:szCs w:val="18"/>
                <w:lang w:val="es-CR" w:eastAsia="es-CR"/>
              </w:rPr>
            </w:pPr>
            <w:r>
              <w:rPr>
                <w:rFonts w:ascii="Arial Narrow" w:hAnsi="Arial Narrow" w:cstheme="minorHAnsi"/>
                <w:sz w:val="18"/>
                <w:szCs w:val="18"/>
                <w:lang w:val="es-CR" w:eastAsia="es-CR"/>
              </w:rPr>
              <w:t>5-0276-0804</w:t>
            </w:r>
          </w:p>
        </w:tc>
        <w:tc>
          <w:tcPr>
            <w:tcW w:w="1276" w:type="dxa"/>
            <w:vAlign w:val="center"/>
          </w:tcPr>
          <w:p w14:paraId="1FAEC6C2" w14:textId="582D8783" w:rsidR="00122EEC" w:rsidRPr="00576F26" w:rsidRDefault="00122EEC" w:rsidP="00122EEC">
            <w:pPr>
              <w:jc w:val="center"/>
              <w:rPr>
                <w:rFonts w:ascii="Arial Narrow" w:hAnsi="Arial Narrow" w:cstheme="minorHAnsi"/>
                <w:sz w:val="18"/>
                <w:szCs w:val="18"/>
                <w:lang w:val="es-CR" w:eastAsia="es-CR"/>
              </w:rPr>
            </w:pPr>
            <w:r>
              <w:rPr>
                <w:rFonts w:ascii="Arial Narrow" w:hAnsi="Arial Narrow" w:cstheme="minorHAnsi"/>
                <w:sz w:val="18"/>
                <w:szCs w:val="18"/>
                <w:lang w:val="es-CR" w:eastAsia="es-CR"/>
              </w:rPr>
              <w:t>5-230115-000</w:t>
            </w:r>
          </w:p>
        </w:tc>
        <w:tc>
          <w:tcPr>
            <w:tcW w:w="1276" w:type="dxa"/>
            <w:vAlign w:val="center"/>
          </w:tcPr>
          <w:p w14:paraId="0F0BD61F" w14:textId="69914482" w:rsidR="00122EEC" w:rsidRPr="00430D01" w:rsidRDefault="00122EEC" w:rsidP="00122EEC">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29.177.536,35</w:t>
            </w:r>
          </w:p>
        </w:tc>
        <w:tc>
          <w:tcPr>
            <w:tcW w:w="1134" w:type="dxa"/>
            <w:vAlign w:val="center"/>
          </w:tcPr>
          <w:p w14:paraId="54222E57" w14:textId="49C60331" w:rsidR="00122EEC" w:rsidRPr="00430D01" w:rsidRDefault="00122EEC" w:rsidP="00122EEC">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673.652,77</w:t>
            </w:r>
          </w:p>
        </w:tc>
        <w:tc>
          <w:tcPr>
            <w:tcW w:w="1134" w:type="dxa"/>
            <w:vAlign w:val="center"/>
          </w:tcPr>
          <w:p w14:paraId="3E589998" w14:textId="354038EB" w:rsidR="00122EEC" w:rsidRPr="00430D01" w:rsidRDefault="00122EEC" w:rsidP="00122EEC">
            <w:pPr>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336.826,38</w:t>
            </w:r>
          </w:p>
        </w:tc>
        <w:tc>
          <w:tcPr>
            <w:tcW w:w="1134" w:type="dxa"/>
            <w:vAlign w:val="center"/>
          </w:tcPr>
          <w:p w14:paraId="68093BD3" w14:textId="70377987" w:rsidR="00122EEC" w:rsidRPr="00430D01" w:rsidRDefault="00122EEC" w:rsidP="00122EEC">
            <w:pPr>
              <w:ind w:left="-106"/>
              <w:jc w:val="right"/>
              <w:rPr>
                <w:rFonts w:ascii="Arial Narrow" w:hAnsi="Arial Narrow" w:cstheme="minorHAnsi"/>
                <w:sz w:val="18"/>
                <w:szCs w:val="18"/>
                <w:lang w:val="es-CR" w:eastAsia="es-CR"/>
              </w:rPr>
            </w:pPr>
            <w:r>
              <w:rPr>
                <w:rFonts w:ascii="Arial Narrow" w:hAnsi="Arial Narrow" w:cstheme="minorHAnsi"/>
                <w:sz w:val="18"/>
                <w:szCs w:val="18"/>
                <w:lang w:val="es-CR" w:eastAsia="es-CR"/>
              </w:rPr>
              <w:t>29.514.362,74</w:t>
            </w:r>
          </w:p>
        </w:tc>
      </w:tr>
    </w:tbl>
    <w:p w14:paraId="5BBE8405" w14:textId="77777777" w:rsidR="00122EEC" w:rsidRDefault="00122EEC" w:rsidP="00122EEC">
      <w:pPr>
        <w:spacing w:line="360" w:lineRule="auto"/>
        <w:ind w:right="-91"/>
        <w:jc w:val="both"/>
        <w:rPr>
          <w:rFonts w:cs="Arial"/>
          <w:color w:val="000000"/>
          <w:sz w:val="22"/>
          <w:szCs w:val="22"/>
        </w:rPr>
      </w:pPr>
    </w:p>
    <w:p w14:paraId="36DBA482" w14:textId="77777777" w:rsidR="00122EEC" w:rsidRPr="00F77C99" w:rsidRDefault="00122EEC" w:rsidP="00122EEC">
      <w:pPr>
        <w:spacing w:line="360" w:lineRule="auto"/>
        <w:jc w:val="both"/>
        <w:rPr>
          <w:rFonts w:cs="Arial"/>
          <w:sz w:val="22"/>
          <w:szCs w:val="22"/>
        </w:rPr>
      </w:pPr>
      <w:r w:rsidRPr="00F541DF">
        <w:rPr>
          <w:rFonts w:cs="Arial"/>
          <w:b/>
          <w:bCs/>
          <w:sz w:val="22"/>
          <w:szCs w:val="22"/>
        </w:rPr>
        <w:t>2.</w:t>
      </w:r>
      <w:r>
        <w:rPr>
          <w:rFonts w:cs="Arial"/>
          <w:sz w:val="22"/>
          <w:szCs w:val="22"/>
        </w:rPr>
        <w:t xml:space="preserve"> </w:t>
      </w:r>
      <w:r w:rsidRPr="00F77C99">
        <w:rPr>
          <w:rFonts w:cs="Arial"/>
          <w:sz w:val="22"/>
          <w:szCs w:val="22"/>
        </w:rPr>
        <w:t xml:space="preserve">Dentro de los gastos de formalización se contempla prima de seguros, gastos legales, avalúo de la propiedad, kilometraje y </w:t>
      </w:r>
      <w:r>
        <w:rPr>
          <w:rFonts w:cs="Arial"/>
          <w:sz w:val="22"/>
          <w:szCs w:val="22"/>
        </w:rPr>
        <w:t>e</w:t>
      </w:r>
      <w:r w:rsidRPr="00F77C99">
        <w:rPr>
          <w:rFonts w:cs="Arial"/>
          <w:sz w:val="22"/>
          <w:szCs w:val="22"/>
        </w:rPr>
        <w:t xml:space="preserve">studio </w:t>
      </w:r>
      <w:r>
        <w:rPr>
          <w:rFonts w:cs="Arial"/>
          <w:sz w:val="22"/>
          <w:szCs w:val="22"/>
        </w:rPr>
        <w:t>s</w:t>
      </w:r>
      <w:r w:rsidRPr="00F77C99">
        <w:rPr>
          <w:rFonts w:cs="Arial"/>
          <w:sz w:val="22"/>
          <w:szCs w:val="22"/>
        </w:rPr>
        <w:t>ocial.</w:t>
      </w:r>
    </w:p>
    <w:p w14:paraId="2342F043" w14:textId="77777777" w:rsidR="00122EEC" w:rsidRDefault="00122EEC" w:rsidP="00122EEC">
      <w:pPr>
        <w:spacing w:line="360" w:lineRule="auto"/>
        <w:jc w:val="both"/>
        <w:rPr>
          <w:rFonts w:cs="Arial"/>
          <w:sz w:val="22"/>
          <w:szCs w:val="22"/>
        </w:rPr>
      </w:pPr>
    </w:p>
    <w:p w14:paraId="5A07F66E" w14:textId="77777777" w:rsidR="00122EEC" w:rsidRDefault="00122EEC" w:rsidP="00122EEC">
      <w:pPr>
        <w:spacing w:line="360" w:lineRule="auto"/>
        <w:jc w:val="both"/>
        <w:rPr>
          <w:rFonts w:cs="Arial"/>
          <w:color w:val="000000"/>
          <w:sz w:val="22"/>
          <w:szCs w:val="22"/>
        </w:rPr>
      </w:pPr>
      <w:r>
        <w:rPr>
          <w:rFonts w:cs="Arial"/>
          <w:b/>
          <w:color w:val="000000"/>
          <w:sz w:val="22"/>
          <w:szCs w:val="22"/>
        </w:rPr>
        <w:t>3</w:t>
      </w:r>
      <w:r w:rsidRPr="003458A4">
        <w:rPr>
          <w:rFonts w:cs="Arial"/>
          <w:b/>
          <w:color w:val="000000"/>
          <w:sz w:val="22"/>
          <w:szCs w:val="22"/>
        </w:rPr>
        <w:t>.</w:t>
      </w:r>
      <w:r w:rsidRPr="003458A4">
        <w:rPr>
          <w:rFonts w:cs="Arial"/>
          <w:color w:val="000000"/>
          <w:sz w:val="22"/>
          <w:szCs w:val="22"/>
        </w:rPr>
        <w:t xml:space="preserve"> La entidad autorizada deberá formalizar las operaciones individuales</w:t>
      </w:r>
      <w:r>
        <w:rPr>
          <w:rFonts w:cs="Arial"/>
          <w:color w:val="000000"/>
          <w:sz w:val="22"/>
          <w:szCs w:val="22"/>
        </w:rPr>
        <w:t>,</w:t>
      </w:r>
      <w:r w:rsidRPr="003458A4">
        <w:rPr>
          <w:rFonts w:cs="Arial"/>
          <w:color w:val="000000"/>
          <w:sz w:val="22"/>
          <w:szCs w:val="22"/>
        </w:rPr>
        <w:t xml:space="preserve"> siguiendo estrictamente los términos del presente acuerdo, no pudiendo modificar</w:t>
      </w:r>
      <w:r>
        <w:rPr>
          <w:rFonts w:cs="Arial"/>
          <w:color w:val="000000"/>
          <w:sz w:val="22"/>
          <w:szCs w:val="22"/>
        </w:rPr>
        <w:t xml:space="preserve"> tales condiciones y alcances</w:t>
      </w:r>
      <w:r w:rsidRPr="003458A4">
        <w:rPr>
          <w:rFonts w:cs="Arial"/>
          <w:color w:val="000000"/>
          <w:sz w:val="22"/>
          <w:szCs w:val="22"/>
        </w:rPr>
        <w:t>.</w:t>
      </w:r>
    </w:p>
    <w:p w14:paraId="7E85CDB9" w14:textId="77777777" w:rsidR="00122EEC" w:rsidRDefault="00122EEC" w:rsidP="00122EEC">
      <w:pPr>
        <w:spacing w:line="360" w:lineRule="auto"/>
        <w:jc w:val="both"/>
        <w:rPr>
          <w:rFonts w:cs="Arial"/>
          <w:color w:val="000000"/>
          <w:sz w:val="22"/>
          <w:szCs w:val="22"/>
        </w:rPr>
      </w:pPr>
    </w:p>
    <w:p w14:paraId="6E322465" w14:textId="77777777" w:rsidR="00122EEC" w:rsidRPr="00F77C99" w:rsidRDefault="00122EEC" w:rsidP="00122EEC">
      <w:pPr>
        <w:spacing w:line="360" w:lineRule="auto"/>
        <w:jc w:val="both"/>
        <w:rPr>
          <w:rFonts w:cs="Arial"/>
          <w:sz w:val="22"/>
          <w:szCs w:val="22"/>
          <w:lang w:val="es-ES_tradnl"/>
        </w:rPr>
      </w:pPr>
      <w:r w:rsidRPr="00F541DF">
        <w:rPr>
          <w:rFonts w:cs="Arial"/>
          <w:b/>
          <w:bCs/>
          <w:sz w:val="22"/>
          <w:szCs w:val="22"/>
          <w:lang w:val="es-ES_tradnl"/>
        </w:rPr>
        <w:t>4.</w:t>
      </w:r>
      <w:r>
        <w:rPr>
          <w:rFonts w:cs="Arial"/>
          <w:sz w:val="22"/>
          <w:szCs w:val="22"/>
          <w:lang w:val="es-ES_tradnl"/>
        </w:rPr>
        <w:t xml:space="preserve"> </w:t>
      </w:r>
      <w:r w:rsidRPr="00F77C99">
        <w:rPr>
          <w:rFonts w:cs="Arial"/>
          <w:sz w:val="22"/>
          <w:szCs w:val="22"/>
          <w:lang w:val="es-ES_tradnl"/>
        </w:rPr>
        <w:t xml:space="preserve">Será responsabilidad de la </w:t>
      </w:r>
      <w:r>
        <w:rPr>
          <w:rFonts w:cs="Arial"/>
          <w:sz w:val="22"/>
          <w:szCs w:val="22"/>
          <w:lang w:val="es-ES_tradnl"/>
        </w:rPr>
        <w:t>e</w:t>
      </w:r>
      <w:r w:rsidRPr="00F77C99">
        <w:rPr>
          <w:rFonts w:cs="Arial"/>
          <w:sz w:val="22"/>
          <w:szCs w:val="22"/>
          <w:lang w:val="es-ES_tradnl"/>
        </w:rPr>
        <w:t xml:space="preserve">ntidad </w:t>
      </w:r>
      <w:r>
        <w:rPr>
          <w:rFonts w:cs="Arial"/>
          <w:sz w:val="22"/>
          <w:szCs w:val="22"/>
          <w:lang w:val="es-ES_tradnl"/>
        </w:rPr>
        <w:t>a</w:t>
      </w:r>
      <w:r w:rsidRPr="00F77C99">
        <w:rPr>
          <w:rFonts w:cs="Arial"/>
          <w:sz w:val="22"/>
          <w:szCs w:val="22"/>
          <w:lang w:val="es-ES_tradnl"/>
        </w:rPr>
        <w:t>utorizada</w:t>
      </w:r>
      <w:r>
        <w:rPr>
          <w:rFonts w:cs="Arial"/>
          <w:sz w:val="22"/>
          <w:szCs w:val="22"/>
          <w:lang w:val="es-ES_tradnl"/>
        </w:rPr>
        <w:t>, verificar que</w:t>
      </w:r>
      <w:r w:rsidRPr="00F77C99">
        <w:rPr>
          <w:rFonts w:cs="Arial"/>
          <w:sz w:val="22"/>
          <w:szCs w:val="22"/>
          <w:lang w:val="es-ES_tradnl"/>
        </w:rPr>
        <w:t xml:space="preserve"> los beneficiarios reciban el bien libre de gravámenes y queden libres de deudas con la </w:t>
      </w:r>
      <w:r>
        <w:rPr>
          <w:rFonts w:cs="Arial"/>
          <w:sz w:val="22"/>
          <w:szCs w:val="22"/>
          <w:lang w:val="es-ES_tradnl"/>
        </w:rPr>
        <w:t>e</w:t>
      </w:r>
      <w:r w:rsidRPr="00F77C99">
        <w:rPr>
          <w:rFonts w:cs="Arial"/>
          <w:sz w:val="22"/>
          <w:szCs w:val="22"/>
          <w:lang w:val="es-ES_tradnl"/>
        </w:rPr>
        <w:t>ntidad.</w:t>
      </w:r>
    </w:p>
    <w:p w14:paraId="14AB3001" w14:textId="77777777" w:rsidR="00122EEC" w:rsidRDefault="00122EEC" w:rsidP="00122EEC">
      <w:pPr>
        <w:spacing w:line="360" w:lineRule="auto"/>
        <w:jc w:val="both"/>
        <w:rPr>
          <w:rFonts w:cs="Arial"/>
          <w:color w:val="000000"/>
          <w:sz w:val="22"/>
          <w:szCs w:val="22"/>
        </w:rPr>
      </w:pPr>
    </w:p>
    <w:p w14:paraId="065D4CD7" w14:textId="77777777" w:rsidR="00122EEC" w:rsidRPr="00F77C99" w:rsidRDefault="00122EEC" w:rsidP="00122EEC">
      <w:pPr>
        <w:spacing w:line="360" w:lineRule="auto"/>
        <w:jc w:val="both"/>
        <w:rPr>
          <w:rFonts w:cs="Arial"/>
          <w:sz w:val="22"/>
          <w:szCs w:val="22"/>
          <w:lang w:val="es-ES_tradnl"/>
        </w:rPr>
      </w:pPr>
      <w:r w:rsidRPr="00F541DF">
        <w:rPr>
          <w:rFonts w:cs="Arial"/>
          <w:b/>
          <w:bCs/>
          <w:sz w:val="22"/>
          <w:szCs w:val="22"/>
          <w:lang w:val="es-ES_tradnl"/>
        </w:rPr>
        <w:t>5.</w:t>
      </w:r>
      <w:r>
        <w:rPr>
          <w:rFonts w:cs="Arial"/>
          <w:sz w:val="22"/>
          <w:szCs w:val="22"/>
          <w:lang w:val="es-ES_tradnl"/>
        </w:rPr>
        <w:t xml:space="preserve"> L</w:t>
      </w:r>
      <w:r w:rsidRPr="00F77C99">
        <w:rPr>
          <w:rFonts w:cs="Arial"/>
          <w:sz w:val="22"/>
          <w:szCs w:val="22"/>
          <w:lang w:val="es-ES_tradnl"/>
        </w:rPr>
        <w:t>os gastos de formalización de inscripción registral y compraventa, no subsidiados por el BANHVI</w:t>
      </w:r>
      <w:r>
        <w:rPr>
          <w:rFonts w:cs="Arial"/>
          <w:sz w:val="22"/>
          <w:szCs w:val="22"/>
          <w:lang w:val="es-ES_tradnl"/>
        </w:rPr>
        <w:t>,</w:t>
      </w:r>
      <w:r w:rsidRPr="00F77C99">
        <w:rPr>
          <w:rFonts w:cs="Arial"/>
          <w:sz w:val="22"/>
          <w:szCs w:val="22"/>
          <w:lang w:val="es-ES_tradnl"/>
        </w:rPr>
        <w:t xml:space="preserve"> deberán pagarse en partes iguales por el vendedor y </w:t>
      </w:r>
      <w:r>
        <w:rPr>
          <w:rFonts w:cs="Arial"/>
          <w:sz w:val="22"/>
          <w:szCs w:val="22"/>
          <w:lang w:val="es-ES_tradnl"/>
        </w:rPr>
        <w:t>cada</w:t>
      </w:r>
      <w:r w:rsidRPr="00F77C99">
        <w:rPr>
          <w:rFonts w:cs="Arial"/>
          <w:sz w:val="22"/>
          <w:szCs w:val="22"/>
          <w:lang w:val="es-ES_tradnl"/>
        </w:rPr>
        <w:t xml:space="preserve"> familia.</w:t>
      </w:r>
    </w:p>
    <w:p w14:paraId="4459899B" w14:textId="77777777" w:rsidR="00122EEC" w:rsidRDefault="00122EEC" w:rsidP="00122EEC">
      <w:pPr>
        <w:spacing w:line="360" w:lineRule="auto"/>
        <w:jc w:val="both"/>
        <w:rPr>
          <w:rFonts w:cs="Arial"/>
          <w:color w:val="000000"/>
          <w:sz w:val="22"/>
          <w:szCs w:val="22"/>
        </w:rPr>
      </w:pPr>
    </w:p>
    <w:p w14:paraId="3A00CD4F" w14:textId="77777777" w:rsidR="00122EEC" w:rsidRPr="00F77C99" w:rsidRDefault="00122EEC" w:rsidP="00122EEC">
      <w:pPr>
        <w:spacing w:line="360" w:lineRule="auto"/>
        <w:jc w:val="both"/>
        <w:rPr>
          <w:rFonts w:cs="Arial"/>
          <w:sz w:val="22"/>
          <w:szCs w:val="22"/>
          <w:lang w:val="es-ES_tradnl"/>
        </w:rPr>
      </w:pPr>
      <w:r w:rsidRPr="00F541DF">
        <w:rPr>
          <w:rFonts w:cs="Arial"/>
          <w:b/>
          <w:bCs/>
          <w:sz w:val="22"/>
          <w:szCs w:val="22"/>
          <w:lang w:val="es-ES_tradnl"/>
        </w:rPr>
        <w:t>6.</w:t>
      </w:r>
      <w:r>
        <w:rPr>
          <w:rFonts w:cs="Arial"/>
          <w:sz w:val="22"/>
          <w:szCs w:val="22"/>
          <w:lang w:val="es-ES_tradnl"/>
        </w:rPr>
        <w:t xml:space="preserve"> Previo </w:t>
      </w:r>
      <w:r w:rsidRPr="00F77C99">
        <w:rPr>
          <w:rFonts w:cs="Arial"/>
          <w:sz w:val="22"/>
          <w:szCs w:val="22"/>
          <w:lang w:val="es-ES_tradnl"/>
        </w:rPr>
        <w:t>a la formalización de las operaciones</w:t>
      </w:r>
      <w:r>
        <w:rPr>
          <w:rFonts w:cs="Arial"/>
          <w:sz w:val="22"/>
          <w:szCs w:val="22"/>
          <w:lang w:val="es-ES_tradnl"/>
        </w:rPr>
        <w:t>, deberán</w:t>
      </w:r>
      <w:r w:rsidRPr="00F77C99">
        <w:rPr>
          <w:rFonts w:cs="Arial"/>
          <w:sz w:val="22"/>
          <w:szCs w:val="22"/>
          <w:lang w:val="es-ES_tradnl"/>
        </w:rPr>
        <w:t xml:space="preserve"> instal</w:t>
      </w:r>
      <w:r>
        <w:rPr>
          <w:rFonts w:cs="Arial"/>
          <w:sz w:val="22"/>
          <w:szCs w:val="22"/>
          <w:lang w:val="es-ES_tradnl"/>
        </w:rPr>
        <w:t>arse</w:t>
      </w:r>
      <w:r w:rsidRPr="00F77C99">
        <w:rPr>
          <w:rFonts w:cs="Arial"/>
          <w:sz w:val="22"/>
          <w:szCs w:val="22"/>
          <w:lang w:val="es-ES_tradnl"/>
        </w:rPr>
        <w:t xml:space="preserve"> las llaves de chorro que no fueron colocadas en las pilas de las viviendas (para evitar robos).</w:t>
      </w:r>
    </w:p>
    <w:p w14:paraId="4BD12CE9" w14:textId="77777777" w:rsidR="00122EEC" w:rsidRDefault="00122EEC" w:rsidP="00122EEC">
      <w:pPr>
        <w:spacing w:line="360" w:lineRule="auto"/>
        <w:jc w:val="both"/>
        <w:rPr>
          <w:rFonts w:cs="Arial"/>
          <w:color w:val="000000"/>
          <w:sz w:val="22"/>
          <w:szCs w:val="22"/>
        </w:rPr>
      </w:pPr>
    </w:p>
    <w:p w14:paraId="32B4BEFC" w14:textId="77777777" w:rsidR="00122EEC" w:rsidRPr="00F77C99" w:rsidRDefault="00122EEC" w:rsidP="00122EEC">
      <w:pPr>
        <w:spacing w:line="360" w:lineRule="auto"/>
        <w:jc w:val="both"/>
        <w:rPr>
          <w:rFonts w:cs="Arial"/>
          <w:sz w:val="22"/>
          <w:szCs w:val="22"/>
          <w:lang w:val="es-ES_tradnl"/>
        </w:rPr>
      </w:pPr>
      <w:r w:rsidRPr="00D8043C">
        <w:rPr>
          <w:rFonts w:cs="Arial"/>
          <w:b/>
          <w:bCs/>
          <w:sz w:val="22"/>
          <w:szCs w:val="22"/>
          <w:lang w:val="es-ES_tradnl"/>
        </w:rPr>
        <w:t>7.</w:t>
      </w:r>
      <w:r>
        <w:rPr>
          <w:rFonts w:cs="Arial"/>
          <w:sz w:val="22"/>
          <w:szCs w:val="22"/>
          <w:lang w:val="es-ES_tradnl"/>
        </w:rPr>
        <w:t xml:space="preserve"> En el </w:t>
      </w:r>
      <w:r w:rsidRPr="00F77C99">
        <w:rPr>
          <w:rFonts w:cs="Arial"/>
          <w:sz w:val="22"/>
          <w:szCs w:val="22"/>
          <w:lang w:val="es-ES_tradnl"/>
        </w:rPr>
        <w:t>acto de formalización de las operaciones</w:t>
      </w:r>
      <w:r>
        <w:rPr>
          <w:rFonts w:cs="Arial"/>
          <w:sz w:val="22"/>
          <w:szCs w:val="22"/>
          <w:lang w:val="es-ES_tradnl"/>
        </w:rPr>
        <w:t xml:space="preserve">, deberá indicarse a </w:t>
      </w:r>
      <w:r w:rsidRPr="00F77C99">
        <w:rPr>
          <w:rFonts w:cs="Arial"/>
          <w:sz w:val="22"/>
          <w:szCs w:val="22"/>
          <w:lang w:val="es-ES_tradnl"/>
        </w:rPr>
        <w:t>los beneficiarios</w:t>
      </w:r>
      <w:r>
        <w:rPr>
          <w:rFonts w:cs="Arial"/>
          <w:sz w:val="22"/>
          <w:szCs w:val="22"/>
          <w:lang w:val="es-ES_tradnl"/>
        </w:rPr>
        <w:t>,</w:t>
      </w:r>
      <w:r w:rsidRPr="00F77C99">
        <w:rPr>
          <w:rFonts w:cs="Arial"/>
          <w:sz w:val="22"/>
          <w:szCs w:val="22"/>
          <w:lang w:val="es-ES_tradnl"/>
        </w:rPr>
        <w:t xml:space="preserve"> que la garantía de la empresa constructora no aplica cuando se realizan modificaciones a las viviendas o sus sistemas (p</w:t>
      </w:r>
      <w:r>
        <w:rPr>
          <w:rFonts w:cs="Arial"/>
          <w:sz w:val="22"/>
          <w:szCs w:val="22"/>
          <w:lang w:val="es-ES_tradnl"/>
        </w:rPr>
        <w:t>or ejemplo:</w:t>
      </w:r>
      <w:r w:rsidRPr="00F77C99">
        <w:rPr>
          <w:rFonts w:cs="Arial"/>
          <w:sz w:val="22"/>
          <w:szCs w:val="22"/>
          <w:lang w:val="es-ES_tradnl"/>
        </w:rPr>
        <w:t xml:space="preserve"> alteraciones del sistema eléctrico).</w:t>
      </w:r>
    </w:p>
    <w:p w14:paraId="5B0FA94E" w14:textId="77777777" w:rsidR="00122EEC" w:rsidRDefault="00122EEC" w:rsidP="00122EEC">
      <w:pPr>
        <w:spacing w:line="360" w:lineRule="auto"/>
        <w:jc w:val="both"/>
        <w:rPr>
          <w:rFonts w:cs="Arial"/>
          <w:color w:val="000000"/>
          <w:sz w:val="22"/>
          <w:szCs w:val="22"/>
        </w:rPr>
      </w:pPr>
    </w:p>
    <w:p w14:paraId="02DEF46D" w14:textId="4E06A769" w:rsidR="00122EEC" w:rsidRPr="00F77C99" w:rsidRDefault="00122EEC" w:rsidP="00122EEC">
      <w:pPr>
        <w:spacing w:line="360" w:lineRule="auto"/>
        <w:jc w:val="both"/>
        <w:rPr>
          <w:rFonts w:cs="Arial"/>
          <w:sz w:val="22"/>
          <w:szCs w:val="22"/>
          <w:lang w:val="es-ES_tradnl"/>
        </w:rPr>
      </w:pPr>
      <w:r>
        <w:rPr>
          <w:rFonts w:cs="Arial"/>
          <w:b/>
          <w:bCs/>
          <w:sz w:val="22"/>
          <w:szCs w:val="22"/>
          <w:lang w:val="es-ES_tradnl"/>
        </w:rPr>
        <w:t>8</w:t>
      </w:r>
      <w:r w:rsidRPr="00D8043C">
        <w:rPr>
          <w:rFonts w:cs="Arial"/>
          <w:b/>
          <w:bCs/>
          <w:sz w:val="22"/>
          <w:szCs w:val="22"/>
          <w:lang w:val="es-ES_tradnl"/>
        </w:rPr>
        <w:t>.</w:t>
      </w:r>
      <w:r>
        <w:rPr>
          <w:rFonts w:cs="Arial"/>
          <w:sz w:val="22"/>
          <w:szCs w:val="22"/>
          <w:lang w:val="es-ES_tradnl"/>
        </w:rPr>
        <w:t xml:space="preserve"> La </w:t>
      </w:r>
      <w:r w:rsidRPr="00F77C99">
        <w:rPr>
          <w:rFonts w:cs="Arial"/>
          <w:sz w:val="22"/>
          <w:szCs w:val="22"/>
          <w:lang w:val="es-ES_tradnl"/>
        </w:rPr>
        <w:t>formalización de las</w:t>
      </w:r>
      <w:r w:rsidR="00911A9F">
        <w:rPr>
          <w:rFonts w:cs="Arial"/>
          <w:sz w:val="22"/>
          <w:szCs w:val="22"/>
          <w:lang w:val="es-ES_tradnl"/>
        </w:rPr>
        <w:t xml:space="preserve"> dos</w:t>
      </w:r>
      <w:r w:rsidRPr="00F77C99">
        <w:rPr>
          <w:rFonts w:cs="Arial"/>
          <w:sz w:val="22"/>
          <w:szCs w:val="22"/>
          <w:lang w:val="es-ES_tradnl"/>
        </w:rPr>
        <w:t xml:space="preserve"> soluciones habitacionales</w:t>
      </w:r>
      <w:r>
        <w:rPr>
          <w:rFonts w:cs="Arial"/>
          <w:sz w:val="22"/>
          <w:szCs w:val="22"/>
          <w:lang w:val="es-ES_tradnl"/>
        </w:rPr>
        <w:t>, deberá efectuarse</w:t>
      </w:r>
      <w:r w:rsidRPr="00F77C99">
        <w:rPr>
          <w:rFonts w:cs="Arial"/>
          <w:sz w:val="22"/>
          <w:szCs w:val="22"/>
          <w:lang w:val="es-ES_tradnl"/>
        </w:rPr>
        <w:t xml:space="preserve"> cumpliendo con el permiso del ICAA</w:t>
      </w:r>
      <w:r>
        <w:rPr>
          <w:rFonts w:cs="Arial"/>
          <w:sz w:val="22"/>
          <w:szCs w:val="22"/>
          <w:lang w:val="es-ES_tradnl"/>
        </w:rPr>
        <w:t>,</w:t>
      </w:r>
      <w:r w:rsidRPr="00F77C99">
        <w:rPr>
          <w:rFonts w:cs="Arial"/>
          <w:sz w:val="22"/>
          <w:szCs w:val="22"/>
          <w:lang w:val="es-ES_tradnl"/>
        </w:rPr>
        <w:t xml:space="preserve"> para el manejo y uso del alcantarillado sanitario, para lo cual</w:t>
      </w:r>
      <w:r>
        <w:rPr>
          <w:rFonts w:cs="Arial"/>
          <w:sz w:val="22"/>
          <w:szCs w:val="22"/>
          <w:lang w:val="es-ES_tradnl"/>
        </w:rPr>
        <w:t>,</w:t>
      </w:r>
      <w:r w:rsidRPr="00F77C99">
        <w:rPr>
          <w:rFonts w:cs="Arial"/>
          <w:sz w:val="22"/>
          <w:szCs w:val="22"/>
          <w:lang w:val="es-ES_tradnl"/>
        </w:rPr>
        <w:t xml:space="preserve"> la empresa constructora del proyecto</w:t>
      </w:r>
      <w:r>
        <w:rPr>
          <w:rFonts w:cs="Arial"/>
          <w:sz w:val="22"/>
          <w:szCs w:val="22"/>
          <w:lang w:val="es-ES_tradnl"/>
        </w:rPr>
        <w:t>,</w:t>
      </w:r>
      <w:r w:rsidRPr="00F77C99">
        <w:rPr>
          <w:rFonts w:cs="Arial"/>
          <w:sz w:val="22"/>
          <w:szCs w:val="22"/>
          <w:lang w:val="es-ES_tradnl"/>
        </w:rPr>
        <w:t xml:space="preserve"> SYNSA, S.A., según compromiso de nota del 4 de diciembre de 2019, remitido por medio del oficio C-1226-DC-19 de la </w:t>
      </w:r>
      <w:r>
        <w:rPr>
          <w:rFonts w:cs="Arial"/>
          <w:sz w:val="22"/>
          <w:szCs w:val="22"/>
          <w:lang w:val="es-ES_tradnl"/>
        </w:rPr>
        <w:t>e</w:t>
      </w:r>
      <w:r w:rsidRPr="00F77C99">
        <w:rPr>
          <w:rFonts w:cs="Arial"/>
          <w:sz w:val="22"/>
          <w:szCs w:val="22"/>
          <w:lang w:val="es-ES_tradnl"/>
        </w:rPr>
        <w:t xml:space="preserve">ntidad </w:t>
      </w:r>
      <w:r>
        <w:rPr>
          <w:rFonts w:cs="Arial"/>
          <w:sz w:val="22"/>
          <w:szCs w:val="22"/>
          <w:lang w:val="es-ES_tradnl"/>
        </w:rPr>
        <w:t>a</w:t>
      </w:r>
      <w:r w:rsidRPr="00F77C99">
        <w:rPr>
          <w:rFonts w:cs="Arial"/>
          <w:sz w:val="22"/>
          <w:szCs w:val="22"/>
          <w:lang w:val="es-ES_tradnl"/>
        </w:rPr>
        <w:t xml:space="preserve">utorizada, le dará mantenimiento, administración y operación a la estación de bombeo, hasta que dicho sistema sea recibido a satisfacción por parte del ente público encargado, lo cual incluye el </w:t>
      </w:r>
      <w:r w:rsidRPr="00F77C99">
        <w:rPr>
          <w:rFonts w:cs="Arial"/>
          <w:sz w:val="22"/>
          <w:szCs w:val="22"/>
          <w:lang w:val="es-ES_tradnl"/>
        </w:rPr>
        <w:lastRenderedPageBreak/>
        <w:t>mantenimiento de la estación, la seguridad y los costos operativos (</w:t>
      </w:r>
      <w:proofErr w:type="spellStart"/>
      <w:r w:rsidRPr="00F77C99">
        <w:rPr>
          <w:rFonts w:cs="Arial"/>
          <w:sz w:val="22"/>
          <w:szCs w:val="22"/>
          <w:lang w:val="es-ES_tradnl"/>
        </w:rPr>
        <w:t>p.e</w:t>
      </w:r>
      <w:proofErr w:type="spellEnd"/>
      <w:r w:rsidRPr="00F77C99">
        <w:rPr>
          <w:rFonts w:cs="Arial"/>
          <w:sz w:val="22"/>
          <w:szCs w:val="22"/>
          <w:lang w:val="es-ES_tradnl"/>
        </w:rPr>
        <w:t>. electricidad y agua potable), sin que implique costos adicionales para el BANHVI. Dichos documentos fueron remitidos con firma digital y se dispone de copia impresa en el expediente del proyecto.</w:t>
      </w:r>
    </w:p>
    <w:p w14:paraId="3E5399F8" w14:textId="77777777" w:rsidR="00122EEC" w:rsidRDefault="00122EEC" w:rsidP="00122EEC">
      <w:pPr>
        <w:spacing w:line="360" w:lineRule="auto"/>
        <w:jc w:val="both"/>
        <w:rPr>
          <w:rFonts w:cs="Arial"/>
          <w:color w:val="000000"/>
          <w:sz w:val="22"/>
          <w:szCs w:val="22"/>
        </w:rPr>
      </w:pPr>
    </w:p>
    <w:p w14:paraId="2846848E" w14:textId="77777777" w:rsidR="00122EEC" w:rsidRPr="00F77C99" w:rsidRDefault="00122EEC" w:rsidP="00122EEC">
      <w:pPr>
        <w:spacing w:line="360" w:lineRule="auto"/>
        <w:jc w:val="both"/>
        <w:rPr>
          <w:rFonts w:cs="Arial"/>
          <w:sz w:val="22"/>
          <w:szCs w:val="22"/>
          <w:lang w:val="es-ES_tradnl"/>
        </w:rPr>
      </w:pPr>
      <w:r>
        <w:rPr>
          <w:rFonts w:cs="Arial"/>
          <w:b/>
          <w:bCs/>
          <w:sz w:val="22"/>
          <w:szCs w:val="22"/>
          <w:lang w:val="es-ES_tradnl"/>
        </w:rPr>
        <w:t>9</w:t>
      </w:r>
      <w:r w:rsidRPr="00D8043C">
        <w:rPr>
          <w:rFonts w:cs="Arial"/>
          <w:b/>
          <w:bCs/>
          <w:sz w:val="22"/>
          <w:szCs w:val="22"/>
          <w:lang w:val="es-ES_tradnl"/>
        </w:rPr>
        <w:t>.</w:t>
      </w:r>
      <w:r>
        <w:rPr>
          <w:rFonts w:cs="Arial"/>
          <w:sz w:val="22"/>
          <w:szCs w:val="22"/>
          <w:lang w:val="es-ES_tradnl"/>
        </w:rPr>
        <w:t xml:space="preserve"> </w:t>
      </w:r>
      <w:r w:rsidRPr="00F77C99">
        <w:rPr>
          <w:rFonts w:cs="Arial"/>
          <w:sz w:val="22"/>
          <w:szCs w:val="22"/>
          <w:lang w:val="es-ES_tradnl"/>
        </w:rPr>
        <w:t xml:space="preserve">La </w:t>
      </w:r>
      <w:r>
        <w:rPr>
          <w:rFonts w:cs="Arial"/>
          <w:sz w:val="22"/>
          <w:szCs w:val="22"/>
          <w:lang w:val="es-ES_tradnl"/>
        </w:rPr>
        <w:t>e</w:t>
      </w:r>
      <w:r w:rsidRPr="00F77C99">
        <w:rPr>
          <w:rFonts w:cs="Arial"/>
          <w:sz w:val="22"/>
          <w:szCs w:val="22"/>
          <w:lang w:val="es-ES_tradnl"/>
        </w:rPr>
        <w:t xml:space="preserve">ntidad </w:t>
      </w:r>
      <w:r>
        <w:rPr>
          <w:rFonts w:cs="Arial"/>
          <w:sz w:val="22"/>
          <w:szCs w:val="22"/>
          <w:lang w:val="es-ES_tradnl"/>
        </w:rPr>
        <w:t>a</w:t>
      </w:r>
      <w:r w:rsidRPr="00F77C99">
        <w:rPr>
          <w:rFonts w:cs="Arial"/>
          <w:sz w:val="22"/>
          <w:szCs w:val="22"/>
          <w:lang w:val="es-ES_tradnl"/>
        </w:rPr>
        <w:t>utorizada deberá verificar</w:t>
      </w:r>
      <w:r>
        <w:rPr>
          <w:rFonts w:cs="Arial"/>
          <w:sz w:val="22"/>
          <w:szCs w:val="22"/>
          <w:lang w:val="es-ES_tradnl"/>
        </w:rPr>
        <w:t>,</w:t>
      </w:r>
      <w:r w:rsidRPr="00F77C99">
        <w:rPr>
          <w:rFonts w:cs="Arial"/>
          <w:sz w:val="22"/>
          <w:szCs w:val="22"/>
          <w:lang w:val="es-ES_tradnl"/>
        </w:rPr>
        <w:t xml:space="preserve"> por medio de sus profesionales, el adecuado funcionamiento del sistema de saneamiento de aguas residuales, hasta la recepción a satisfacción por parte Instituto Costarricense de Acueductos y Alcantarillados, para lo cual deberá enviar al BANHVI, al menos cada 6 meses, los registros de buen funcionamiento del sistema de bombeo que así lo comprueben.</w:t>
      </w:r>
    </w:p>
    <w:p w14:paraId="345814AD" w14:textId="77777777" w:rsidR="00122EEC" w:rsidRDefault="00122EEC" w:rsidP="00122EEC">
      <w:pPr>
        <w:spacing w:line="360" w:lineRule="auto"/>
        <w:jc w:val="both"/>
        <w:rPr>
          <w:rFonts w:cs="Arial"/>
          <w:color w:val="000000"/>
          <w:sz w:val="22"/>
          <w:szCs w:val="22"/>
        </w:rPr>
      </w:pPr>
    </w:p>
    <w:p w14:paraId="321E0990" w14:textId="77777777" w:rsidR="00122EEC" w:rsidRPr="00F77C99" w:rsidRDefault="00122EEC" w:rsidP="00122EEC">
      <w:pPr>
        <w:spacing w:line="360" w:lineRule="auto"/>
        <w:jc w:val="both"/>
        <w:rPr>
          <w:rFonts w:cs="Arial"/>
          <w:sz w:val="22"/>
          <w:szCs w:val="22"/>
          <w:lang w:val="es-ES_tradnl"/>
        </w:rPr>
      </w:pPr>
      <w:r w:rsidRPr="00D8043C">
        <w:rPr>
          <w:rFonts w:cs="Arial"/>
          <w:b/>
          <w:bCs/>
          <w:sz w:val="22"/>
          <w:szCs w:val="22"/>
          <w:lang w:val="es-ES_tradnl"/>
        </w:rPr>
        <w:t>1</w:t>
      </w:r>
      <w:r>
        <w:rPr>
          <w:rFonts w:cs="Arial"/>
          <w:b/>
          <w:bCs/>
          <w:sz w:val="22"/>
          <w:szCs w:val="22"/>
          <w:lang w:val="es-ES_tradnl"/>
        </w:rPr>
        <w:t>0</w:t>
      </w:r>
      <w:r w:rsidRPr="00D8043C">
        <w:rPr>
          <w:rFonts w:cs="Arial"/>
          <w:b/>
          <w:bCs/>
          <w:sz w:val="22"/>
          <w:szCs w:val="22"/>
          <w:lang w:val="es-ES_tradnl"/>
        </w:rPr>
        <w:t>.</w:t>
      </w:r>
      <w:r>
        <w:rPr>
          <w:rFonts w:cs="Arial"/>
          <w:sz w:val="22"/>
          <w:szCs w:val="22"/>
          <w:lang w:val="es-ES_tradnl"/>
        </w:rPr>
        <w:t xml:space="preserve"> El BANHVI </w:t>
      </w:r>
      <w:r w:rsidRPr="00F77C99">
        <w:rPr>
          <w:rFonts w:cs="Arial"/>
          <w:sz w:val="22"/>
          <w:szCs w:val="22"/>
          <w:lang w:val="es-ES_tradnl"/>
        </w:rPr>
        <w:t>deberá realizar una retención a la empresa desarrolladora SYNSA, S.A.</w:t>
      </w:r>
      <w:r>
        <w:rPr>
          <w:rFonts w:cs="Arial"/>
          <w:sz w:val="22"/>
          <w:szCs w:val="22"/>
          <w:lang w:val="es-ES_tradnl"/>
        </w:rPr>
        <w:t>,</w:t>
      </w:r>
      <w:r w:rsidRPr="00F77C99">
        <w:rPr>
          <w:rFonts w:cs="Arial"/>
          <w:sz w:val="22"/>
          <w:szCs w:val="22"/>
          <w:lang w:val="es-ES_tradnl"/>
        </w:rPr>
        <w:t xml:space="preserve"> de</w:t>
      </w:r>
      <w:r>
        <w:rPr>
          <w:rFonts w:cs="Arial"/>
          <w:sz w:val="22"/>
          <w:szCs w:val="22"/>
          <w:lang w:val="es-ES_tradnl"/>
        </w:rPr>
        <w:t>l</w:t>
      </w:r>
      <w:r w:rsidRPr="00F77C99">
        <w:rPr>
          <w:rFonts w:cs="Arial"/>
          <w:sz w:val="22"/>
          <w:szCs w:val="22"/>
          <w:lang w:val="es-ES_tradnl"/>
        </w:rPr>
        <w:t xml:space="preserve"> 1% del total del financiamiento del proyecto</w:t>
      </w:r>
      <w:r>
        <w:rPr>
          <w:rFonts w:cs="Arial"/>
          <w:sz w:val="22"/>
          <w:szCs w:val="22"/>
          <w:lang w:val="es-ES_tradnl"/>
        </w:rPr>
        <w:t>, con</w:t>
      </w:r>
      <w:r w:rsidRPr="00F77C99">
        <w:rPr>
          <w:rFonts w:cs="Arial"/>
          <w:sz w:val="22"/>
          <w:szCs w:val="22"/>
          <w:lang w:val="es-ES_tradnl"/>
        </w:rPr>
        <w:t xml:space="preserve"> el fin de garantizar la operación y funcionamiento de la estación de bombeo. Dicha retención podrá ser devuelta a la empresa una vez recibidas las obras a satisfacción por parte de Instituto Costarricense de Acueductos y Alcantarillados. Mediante compromiso de nota del 4 de diciembre de 2019, remitido por medio del oficio C-1226-DC-19 de la </w:t>
      </w:r>
      <w:r>
        <w:rPr>
          <w:rFonts w:cs="Arial"/>
          <w:sz w:val="22"/>
          <w:szCs w:val="22"/>
          <w:lang w:val="es-ES_tradnl"/>
        </w:rPr>
        <w:t>e</w:t>
      </w:r>
      <w:r w:rsidRPr="00F77C99">
        <w:rPr>
          <w:rFonts w:cs="Arial"/>
          <w:sz w:val="22"/>
          <w:szCs w:val="22"/>
          <w:lang w:val="es-ES_tradnl"/>
        </w:rPr>
        <w:t xml:space="preserve">ntidad </w:t>
      </w:r>
      <w:r>
        <w:rPr>
          <w:rFonts w:cs="Arial"/>
          <w:sz w:val="22"/>
          <w:szCs w:val="22"/>
          <w:lang w:val="es-ES_tradnl"/>
        </w:rPr>
        <w:t>a</w:t>
      </w:r>
      <w:r w:rsidRPr="00F77C99">
        <w:rPr>
          <w:rFonts w:cs="Arial"/>
          <w:sz w:val="22"/>
          <w:szCs w:val="22"/>
          <w:lang w:val="es-ES_tradnl"/>
        </w:rPr>
        <w:t xml:space="preserve">utorizada, el representante legal de la sociedad propietaria de los inmuebles </w:t>
      </w:r>
      <w:proofErr w:type="gramStart"/>
      <w:r w:rsidRPr="00F77C99">
        <w:rPr>
          <w:rFonts w:cs="Arial"/>
          <w:sz w:val="22"/>
          <w:szCs w:val="22"/>
          <w:lang w:val="es-ES_tradnl"/>
        </w:rPr>
        <w:t>postulados</w:t>
      </w:r>
      <w:r>
        <w:rPr>
          <w:rFonts w:cs="Arial"/>
          <w:sz w:val="22"/>
          <w:szCs w:val="22"/>
          <w:lang w:val="es-ES_tradnl"/>
        </w:rPr>
        <w:t>,</w:t>
      </w:r>
      <w:proofErr w:type="gramEnd"/>
      <w:r w:rsidRPr="00F77C99">
        <w:rPr>
          <w:rFonts w:cs="Arial"/>
          <w:sz w:val="22"/>
          <w:szCs w:val="22"/>
          <w:lang w:val="es-ES_tradnl"/>
        </w:rPr>
        <w:t xml:space="preserve"> acepta la retención del 1% del monto de formalización, hasta que el sistema de impulsión de la urbanización Malinche sea recibido a satisfacción por el ente público encargado. Dichos documentos fueron remitidos con firma digital y se dispone de copia impresa en el expediente del proyecto.</w:t>
      </w:r>
    </w:p>
    <w:p w14:paraId="4561B58D" w14:textId="77777777" w:rsidR="00122EEC" w:rsidRDefault="00122EEC" w:rsidP="00122EEC">
      <w:pPr>
        <w:spacing w:line="360" w:lineRule="auto"/>
        <w:jc w:val="both"/>
        <w:rPr>
          <w:rFonts w:cs="Arial"/>
          <w:color w:val="000000"/>
          <w:sz w:val="22"/>
          <w:szCs w:val="22"/>
        </w:rPr>
      </w:pPr>
    </w:p>
    <w:p w14:paraId="507EACB3" w14:textId="604BB384" w:rsidR="00122EEC" w:rsidRDefault="00122EEC" w:rsidP="00122EEC">
      <w:pPr>
        <w:spacing w:line="360" w:lineRule="auto"/>
        <w:jc w:val="both"/>
        <w:rPr>
          <w:rFonts w:cs="Arial"/>
          <w:bCs/>
          <w:sz w:val="22"/>
          <w:szCs w:val="22"/>
        </w:rPr>
      </w:pPr>
      <w:r w:rsidRPr="00D8043C">
        <w:rPr>
          <w:rFonts w:cs="Arial"/>
          <w:b/>
          <w:bCs/>
          <w:sz w:val="22"/>
          <w:szCs w:val="22"/>
        </w:rPr>
        <w:t>1</w:t>
      </w:r>
      <w:r>
        <w:rPr>
          <w:rFonts w:cs="Arial"/>
          <w:b/>
          <w:bCs/>
          <w:sz w:val="22"/>
          <w:szCs w:val="22"/>
        </w:rPr>
        <w:t>1</w:t>
      </w:r>
      <w:r w:rsidRPr="00D8043C">
        <w:rPr>
          <w:rFonts w:cs="Arial"/>
          <w:b/>
          <w:bCs/>
          <w:sz w:val="22"/>
          <w:szCs w:val="22"/>
        </w:rPr>
        <w:t>.</w:t>
      </w:r>
      <w:r>
        <w:rPr>
          <w:rFonts w:cs="Arial"/>
          <w:sz w:val="22"/>
          <w:szCs w:val="22"/>
        </w:rPr>
        <w:t xml:space="preserve"> Deberán acatarse todas </w:t>
      </w:r>
      <w:r w:rsidRPr="00F77C99">
        <w:rPr>
          <w:rFonts w:cs="Arial"/>
          <w:sz w:val="22"/>
          <w:szCs w:val="22"/>
        </w:rPr>
        <w:t xml:space="preserve">las recomendaciones </w:t>
      </w:r>
      <w:r>
        <w:rPr>
          <w:rFonts w:cs="Arial"/>
          <w:sz w:val="22"/>
          <w:szCs w:val="22"/>
        </w:rPr>
        <w:t>planteadas</w:t>
      </w:r>
      <w:r w:rsidRPr="00F77C99">
        <w:rPr>
          <w:rFonts w:cs="Arial"/>
          <w:sz w:val="22"/>
          <w:szCs w:val="22"/>
        </w:rPr>
        <w:t xml:space="preserve"> por el Departamento Técnico, en informe </w:t>
      </w:r>
      <w:r w:rsidRPr="00D8043C">
        <w:rPr>
          <w:rFonts w:cs="Arial"/>
          <w:bCs/>
          <w:sz w:val="22"/>
          <w:szCs w:val="22"/>
        </w:rPr>
        <w:t>DF-DT-IN-</w:t>
      </w:r>
      <w:r w:rsidR="00911A9F">
        <w:rPr>
          <w:rFonts w:cs="Arial"/>
          <w:bCs/>
          <w:sz w:val="22"/>
          <w:szCs w:val="22"/>
        </w:rPr>
        <w:t>1155</w:t>
      </w:r>
      <w:r>
        <w:rPr>
          <w:rFonts w:cs="Arial"/>
          <w:bCs/>
          <w:sz w:val="22"/>
          <w:szCs w:val="22"/>
        </w:rPr>
        <w:t>-202</w:t>
      </w:r>
      <w:r w:rsidR="00911A9F">
        <w:rPr>
          <w:rFonts w:cs="Arial"/>
          <w:bCs/>
          <w:sz w:val="22"/>
          <w:szCs w:val="22"/>
        </w:rPr>
        <w:t>0</w:t>
      </w:r>
      <w:r w:rsidRPr="00D8043C">
        <w:rPr>
          <w:rFonts w:cs="Arial"/>
          <w:bCs/>
          <w:sz w:val="22"/>
          <w:szCs w:val="22"/>
        </w:rPr>
        <w:t>.</w:t>
      </w:r>
    </w:p>
    <w:p w14:paraId="26B43DFF" w14:textId="77777777" w:rsidR="00122EEC" w:rsidRDefault="00122EEC" w:rsidP="00122EEC">
      <w:pPr>
        <w:spacing w:line="360" w:lineRule="auto"/>
        <w:jc w:val="both"/>
        <w:rPr>
          <w:rFonts w:cs="Arial"/>
          <w:bCs/>
          <w:sz w:val="22"/>
          <w:szCs w:val="22"/>
        </w:rPr>
      </w:pPr>
    </w:p>
    <w:p w14:paraId="67669141" w14:textId="75509BF0" w:rsidR="002B71CC" w:rsidRDefault="00122EEC" w:rsidP="002B71CC">
      <w:pPr>
        <w:spacing w:line="360" w:lineRule="auto"/>
        <w:jc w:val="both"/>
        <w:rPr>
          <w:rFonts w:cs="Arial"/>
          <w:sz w:val="22"/>
          <w:szCs w:val="22"/>
        </w:rPr>
      </w:pPr>
      <w:r w:rsidRPr="00E631C3">
        <w:rPr>
          <w:rFonts w:cs="Arial"/>
          <w:b/>
          <w:sz w:val="22"/>
          <w:szCs w:val="22"/>
        </w:rPr>
        <w:t>12.</w:t>
      </w:r>
      <w:r>
        <w:rPr>
          <w:rFonts w:cs="Arial"/>
          <w:bCs/>
          <w:sz w:val="22"/>
          <w:szCs w:val="22"/>
        </w:rPr>
        <w:t xml:space="preserve"> El monto del Bono incluye los gastos a financiar, </w:t>
      </w:r>
      <w:r w:rsidRPr="00A55C67">
        <w:rPr>
          <w:rFonts w:cs="Arial"/>
          <w:bCs/>
          <w:sz w:val="22"/>
          <w:szCs w:val="22"/>
          <w:lang w:val="es-CR"/>
        </w:rPr>
        <w:t>seg</w:t>
      </w:r>
      <w:r>
        <w:rPr>
          <w:rFonts w:cs="Arial"/>
          <w:bCs/>
          <w:sz w:val="22"/>
          <w:szCs w:val="22"/>
          <w:lang w:val="es-CR"/>
        </w:rPr>
        <w:t xml:space="preserve">ún el </w:t>
      </w:r>
      <w:r w:rsidRPr="00A55C67">
        <w:rPr>
          <w:rFonts w:cs="Arial"/>
          <w:bCs/>
          <w:sz w:val="22"/>
          <w:szCs w:val="22"/>
          <w:lang w:val="es-CR"/>
        </w:rPr>
        <w:t xml:space="preserve">acuerdo </w:t>
      </w:r>
      <w:r>
        <w:rPr>
          <w:rFonts w:cs="Arial"/>
          <w:bCs/>
          <w:sz w:val="22"/>
          <w:szCs w:val="22"/>
          <w:lang w:val="es-CR"/>
        </w:rPr>
        <w:t xml:space="preserve">N°1 de la sesión 08-2012, del </w:t>
      </w:r>
      <w:r w:rsidRPr="00A55C67">
        <w:rPr>
          <w:rFonts w:cs="Arial"/>
          <w:bCs/>
          <w:sz w:val="22"/>
          <w:szCs w:val="22"/>
          <w:lang w:val="es-CR"/>
        </w:rPr>
        <w:t>06 de febrero de 2012</w:t>
      </w:r>
      <w:r>
        <w:rPr>
          <w:rFonts w:cs="Arial"/>
          <w:bCs/>
          <w:sz w:val="22"/>
          <w:szCs w:val="22"/>
          <w:lang w:val="es-CR"/>
        </w:rPr>
        <w:t xml:space="preserve">, emitido por esta </w:t>
      </w:r>
      <w:r w:rsidRPr="00A55C67">
        <w:rPr>
          <w:rFonts w:cs="Arial"/>
          <w:bCs/>
          <w:sz w:val="22"/>
          <w:szCs w:val="22"/>
          <w:lang w:val="es-ES_tradnl"/>
        </w:rPr>
        <w:t>Junta Directiva</w:t>
      </w:r>
      <w:r w:rsidRPr="00A55C67">
        <w:rPr>
          <w:rFonts w:cs="Arial"/>
          <w:bCs/>
          <w:sz w:val="22"/>
          <w:szCs w:val="22"/>
          <w:lang w:val="es-CR"/>
        </w:rPr>
        <w:t>.</w:t>
      </w:r>
    </w:p>
    <w:p w14:paraId="64DF6A2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9F7C6C2" w14:textId="77777777" w:rsidR="002B71CC" w:rsidRPr="00D14EAF" w:rsidRDefault="002B71CC" w:rsidP="002B71CC">
      <w:pPr>
        <w:spacing w:line="360" w:lineRule="auto"/>
        <w:jc w:val="both"/>
        <w:rPr>
          <w:rFonts w:cs="Arial"/>
          <w:b/>
          <w:sz w:val="22"/>
        </w:rPr>
      </w:pPr>
      <w:r w:rsidRPr="00D14EAF">
        <w:rPr>
          <w:rFonts w:cs="Arial"/>
          <w:b/>
          <w:sz w:val="22"/>
        </w:rPr>
        <w:t>************</w:t>
      </w:r>
    </w:p>
    <w:p w14:paraId="23278D93" w14:textId="3F6F0AE2" w:rsidR="00920992" w:rsidRDefault="00920992" w:rsidP="002B71CC">
      <w:pPr>
        <w:spacing w:line="360" w:lineRule="auto"/>
        <w:jc w:val="both"/>
        <w:rPr>
          <w:rFonts w:cs="Arial"/>
          <w:sz w:val="22"/>
          <w:lang w:val="es-ES_tradnl"/>
        </w:rPr>
      </w:pPr>
    </w:p>
    <w:p w14:paraId="6F922C52" w14:textId="77777777" w:rsidR="00920992" w:rsidRPr="00AB2826" w:rsidRDefault="00920992" w:rsidP="00920992">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55BB2732" w14:textId="77777777" w:rsidR="00920992" w:rsidRDefault="00920992" w:rsidP="00920992">
      <w:pPr>
        <w:spacing w:line="360" w:lineRule="auto"/>
        <w:jc w:val="both"/>
        <w:rPr>
          <w:rFonts w:cs="Arial"/>
          <w:b/>
          <w:bCs/>
          <w:sz w:val="22"/>
          <w:szCs w:val="22"/>
        </w:rPr>
      </w:pPr>
      <w:r>
        <w:rPr>
          <w:rFonts w:cs="Arial"/>
          <w:b/>
          <w:bCs/>
          <w:sz w:val="22"/>
          <w:szCs w:val="22"/>
        </w:rPr>
        <w:t>Considerando:</w:t>
      </w:r>
    </w:p>
    <w:p w14:paraId="07DB881A" w14:textId="77777777" w:rsidR="00920992" w:rsidRDefault="00920992" w:rsidP="00920992">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GG-ME-0472-2021 del 08 de abril de 2021, la Gerencia General remite y avala el informe </w:t>
      </w:r>
      <w:r>
        <w:rPr>
          <w:rFonts w:cs="Arial"/>
          <w:sz w:val="22"/>
          <w:szCs w:val="22"/>
        </w:rPr>
        <w:t>DF</w:t>
      </w:r>
      <w:r w:rsidRPr="00B35EAF">
        <w:rPr>
          <w:rFonts w:cs="Arial"/>
          <w:sz w:val="22"/>
          <w:szCs w:val="22"/>
        </w:rPr>
        <w:t>-OF-</w:t>
      </w:r>
      <w:r>
        <w:rPr>
          <w:rFonts w:cs="Arial"/>
          <w:sz w:val="22"/>
          <w:szCs w:val="22"/>
        </w:rPr>
        <w:t>0517-</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 xml:space="preserve">Grupo Mutual </w:t>
      </w:r>
      <w:r>
        <w:rPr>
          <w:rFonts w:cs="Arial"/>
          <w:bCs/>
          <w:sz w:val="22"/>
          <w:szCs w:val="22"/>
        </w:rPr>
        <w:lastRenderedPageBreak/>
        <w:t>Alajuela – La Vivienda de Ahorro y Préstamo</w:t>
      </w:r>
      <w:r>
        <w:rPr>
          <w:rFonts w:cs="Arial"/>
          <w:bCs/>
          <w:sz w:val="22"/>
        </w:rPr>
        <w:t>, Coopealianza R.L., Banco Popular y de Desarrollo Comunal, Instituto Nacional de Vivienda y Urbanismo, Fundación para la Vivienda Rural Costa Rica – Canadá y Mutual Cartago de Ahorro y Préstamo, para financiar dieciséis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0C01063F" w14:textId="77777777" w:rsidR="00920992" w:rsidRDefault="00920992" w:rsidP="00920992">
      <w:pPr>
        <w:spacing w:line="360" w:lineRule="auto"/>
        <w:jc w:val="both"/>
        <w:rPr>
          <w:rFonts w:cs="Arial"/>
          <w:bCs/>
          <w:sz w:val="22"/>
        </w:rPr>
      </w:pPr>
    </w:p>
    <w:p w14:paraId="1E59463A" w14:textId="77777777" w:rsidR="00920992" w:rsidRDefault="00920992" w:rsidP="00920992">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61E7E068" w14:textId="77777777" w:rsidR="00920992" w:rsidRPr="009344DA" w:rsidRDefault="00920992" w:rsidP="00920992">
      <w:pPr>
        <w:spacing w:line="360" w:lineRule="auto"/>
        <w:jc w:val="both"/>
        <w:rPr>
          <w:rFonts w:cs="Arial"/>
          <w:bCs/>
          <w:sz w:val="22"/>
          <w:szCs w:val="22"/>
        </w:rPr>
      </w:pPr>
    </w:p>
    <w:p w14:paraId="1798DE9C" w14:textId="77777777" w:rsidR="00920992" w:rsidRPr="009344DA" w:rsidRDefault="00920992" w:rsidP="00920992">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0517</w:t>
      </w:r>
      <w:r w:rsidRPr="009344DA">
        <w:rPr>
          <w:rFonts w:cs="Arial"/>
          <w:sz w:val="22"/>
          <w:szCs w:val="22"/>
        </w:rPr>
        <w:t>-202</w:t>
      </w:r>
      <w:r>
        <w:rPr>
          <w:rFonts w:cs="Arial"/>
          <w:sz w:val="22"/>
          <w:szCs w:val="22"/>
        </w:rPr>
        <w:t>1</w:t>
      </w:r>
      <w:r w:rsidRPr="009344DA">
        <w:rPr>
          <w:rFonts w:cs="Arial"/>
          <w:bCs/>
          <w:sz w:val="22"/>
          <w:szCs w:val="22"/>
        </w:rPr>
        <w:t>.</w:t>
      </w:r>
    </w:p>
    <w:p w14:paraId="5EA0BE91" w14:textId="77777777" w:rsidR="00920992" w:rsidRPr="009344DA" w:rsidRDefault="00920992" w:rsidP="00920992">
      <w:pPr>
        <w:spacing w:line="360" w:lineRule="auto"/>
        <w:jc w:val="both"/>
        <w:rPr>
          <w:rFonts w:cs="Arial"/>
          <w:bCs/>
          <w:sz w:val="22"/>
          <w:szCs w:val="22"/>
          <w:lang w:val="es-ES_tradnl"/>
        </w:rPr>
      </w:pPr>
    </w:p>
    <w:p w14:paraId="57BBADD8" w14:textId="77777777" w:rsidR="00920992" w:rsidRDefault="00920992" w:rsidP="00920992">
      <w:pPr>
        <w:spacing w:line="360" w:lineRule="auto"/>
        <w:jc w:val="both"/>
        <w:rPr>
          <w:rFonts w:cs="Arial"/>
          <w:b/>
          <w:bCs/>
          <w:sz w:val="22"/>
          <w:szCs w:val="22"/>
        </w:rPr>
      </w:pPr>
      <w:r>
        <w:rPr>
          <w:rFonts w:cs="Arial"/>
          <w:b/>
          <w:bCs/>
          <w:sz w:val="22"/>
          <w:szCs w:val="22"/>
        </w:rPr>
        <w:t>Por tanto, se acuerda:</w:t>
      </w:r>
    </w:p>
    <w:p w14:paraId="56092A42" w14:textId="77777777" w:rsidR="00920992" w:rsidRDefault="00920992" w:rsidP="00920992">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dieciséis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0517-2021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38A70A4E" w14:textId="77777777" w:rsidR="00920992" w:rsidRDefault="00920992" w:rsidP="00920992">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00"/>
        <w:gridCol w:w="708"/>
        <w:gridCol w:w="709"/>
        <w:gridCol w:w="851"/>
        <w:gridCol w:w="567"/>
        <w:gridCol w:w="992"/>
        <w:gridCol w:w="992"/>
        <w:gridCol w:w="926"/>
        <w:gridCol w:w="837"/>
        <w:gridCol w:w="992"/>
      </w:tblGrid>
      <w:tr w:rsidR="00920992" w:rsidRPr="0008063E" w14:paraId="5C419DAA" w14:textId="77777777" w:rsidTr="00F4658A">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43347D" w14:textId="77777777" w:rsidR="00920992" w:rsidRPr="0008063E" w:rsidRDefault="00920992" w:rsidP="00F4658A">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920992" w:rsidRPr="00142DB9" w14:paraId="0A0B2CEA" w14:textId="77777777" w:rsidTr="00F4658A">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5C4A5F25" w14:textId="77777777" w:rsidR="00920992" w:rsidRPr="00142DB9" w:rsidRDefault="00920992" w:rsidP="00F4658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2C30E6DC" w14:textId="77777777" w:rsidR="00920992" w:rsidRPr="00142DB9" w:rsidRDefault="00920992" w:rsidP="00F4658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6B154648" w14:textId="77777777" w:rsidR="00920992" w:rsidRPr="00142DB9" w:rsidRDefault="00920992" w:rsidP="00F4658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A36397C" w14:textId="77777777" w:rsidR="00920992" w:rsidRPr="00142DB9" w:rsidRDefault="00920992" w:rsidP="00F4658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7D48114D" w14:textId="77777777" w:rsidR="00920992" w:rsidRDefault="00920992" w:rsidP="00F4658A">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50CCAD35" w14:textId="77777777" w:rsidR="00920992" w:rsidRDefault="00920992" w:rsidP="00F4658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571DBC5E" w14:textId="77777777" w:rsidR="00920992" w:rsidRPr="00142DB9" w:rsidRDefault="00920992" w:rsidP="00F4658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AD0547E" w14:textId="77777777" w:rsidR="00920992" w:rsidRPr="00142DB9" w:rsidRDefault="00920992" w:rsidP="00F4658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1546204C" w14:textId="77777777" w:rsidR="00920992" w:rsidRPr="00142DB9" w:rsidRDefault="00920992" w:rsidP="00F4658A">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3E51B1C4" w14:textId="77777777" w:rsidR="00920992" w:rsidRPr="00142DB9" w:rsidRDefault="00920992" w:rsidP="00F4658A">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F1D81D8" w14:textId="77777777" w:rsidR="00920992" w:rsidRPr="00142DB9" w:rsidRDefault="00920992" w:rsidP="00F4658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920992" w:rsidRPr="006308C1" w14:paraId="23E4A3B6" w14:textId="77777777" w:rsidTr="005B7AF5">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69C6C0A2" w14:textId="77777777" w:rsidR="00920992" w:rsidRPr="006308C1" w:rsidRDefault="00920992" w:rsidP="00F4658A">
            <w:pPr>
              <w:rPr>
                <w:rFonts w:ascii="Arial Narrow" w:hAnsi="Arial Narrow" w:cs="Arial"/>
                <w:sz w:val="16"/>
                <w:szCs w:val="16"/>
                <w:lang w:val="es-CR" w:eastAsia="es-CR"/>
              </w:rPr>
            </w:pPr>
            <w:r>
              <w:rPr>
                <w:rFonts w:ascii="Arial Narrow" w:hAnsi="Arial Narrow" w:cs="Arial"/>
                <w:sz w:val="16"/>
                <w:szCs w:val="16"/>
                <w:lang w:val="es-CR" w:eastAsia="es-CR"/>
              </w:rPr>
              <w:t>Cesar Andrés Cedeño Díaz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8D8E677"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3-0421-0939</w:t>
            </w:r>
          </w:p>
        </w:tc>
        <w:tc>
          <w:tcPr>
            <w:tcW w:w="709" w:type="dxa"/>
            <w:tcBorders>
              <w:top w:val="single" w:sz="4" w:space="0" w:color="auto"/>
              <w:left w:val="nil"/>
              <w:bottom w:val="single" w:sz="4" w:space="0" w:color="auto"/>
              <w:right w:val="single" w:sz="4" w:space="0" w:color="auto"/>
            </w:tcBorders>
            <w:shd w:val="clear" w:color="auto" w:fill="auto"/>
            <w:vAlign w:val="center"/>
          </w:tcPr>
          <w:p w14:paraId="040E0E05"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3-257844</w:t>
            </w:r>
          </w:p>
        </w:tc>
        <w:tc>
          <w:tcPr>
            <w:tcW w:w="851" w:type="dxa"/>
            <w:tcBorders>
              <w:top w:val="single" w:sz="4" w:space="0" w:color="auto"/>
              <w:left w:val="nil"/>
              <w:bottom w:val="single" w:sz="4" w:space="0" w:color="auto"/>
              <w:right w:val="single" w:sz="4" w:space="0" w:color="auto"/>
            </w:tcBorders>
            <w:shd w:val="clear" w:color="auto" w:fill="auto"/>
            <w:vAlign w:val="center"/>
          </w:tcPr>
          <w:p w14:paraId="2A3C7E6E"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B06AB"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CBBD9E" w14:textId="77777777" w:rsidR="00920992" w:rsidRPr="006308C1" w:rsidRDefault="00920992" w:rsidP="00F4658A">
            <w:pPr>
              <w:jc w:val="right"/>
              <w:rPr>
                <w:rFonts w:ascii="Arial Narrow" w:hAnsi="Arial Narrow" w:cs="Arial"/>
                <w:sz w:val="16"/>
                <w:szCs w:val="16"/>
                <w:lang w:val="es-CR" w:eastAsia="es-CR"/>
              </w:rPr>
            </w:pPr>
            <w:r>
              <w:rPr>
                <w:rFonts w:ascii="Arial Narrow" w:hAnsi="Arial Narrow" w:cs="Arial"/>
                <w:sz w:val="16"/>
                <w:szCs w:val="16"/>
                <w:lang w:val="es-CR" w:eastAsia="es-CR"/>
              </w:rPr>
              <w:t>9.900.000,00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33614AA" w14:textId="77777777" w:rsidR="00920992" w:rsidRPr="006308C1" w:rsidRDefault="00920992" w:rsidP="00F4658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7.950.000,00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0CC3956D" w14:textId="77777777" w:rsidR="00920992" w:rsidRPr="006308C1" w:rsidRDefault="00920992" w:rsidP="00F4658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256.206,92</w:t>
            </w:r>
          </w:p>
        </w:tc>
        <w:tc>
          <w:tcPr>
            <w:tcW w:w="837" w:type="dxa"/>
            <w:tcBorders>
              <w:top w:val="single" w:sz="4" w:space="0" w:color="auto"/>
              <w:left w:val="nil"/>
              <w:bottom w:val="single" w:sz="4" w:space="0" w:color="auto"/>
              <w:right w:val="single" w:sz="4" w:space="0" w:color="auto"/>
            </w:tcBorders>
            <w:shd w:val="clear" w:color="auto" w:fill="auto"/>
            <w:vAlign w:val="center"/>
          </w:tcPr>
          <w:p w14:paraId="46483E01" w14:textId="77777777" w:rsidR="00920992" w:rsidRPr="006308C1" w:rsidRDefault="00920992" w:rsidP="00F4658A">
            <w:pPr>
              <w:jc w:val="right"/>
              <w:rPr>
                <w:rFonts w:ascii="Arial Narrow" w:hAnsi="Arial Narrow" w:cs="Arial"/>
                <w:sz w:val="16"/>
                <w:szCs w:val="16"/>
                <w:lang w:val="es-CR" w:eastAsia="es-CR"/>
              </w:rPr>
            </w:pPr>
            <w:r>
              <w:rPr>
                <w:rFonts w:ascii="Arial Narrow" w:hAnsi="Arial Narrow" w:cs="Arial"/>
                <w:sz w:val="16"/>
                <w:szCs w:val="16"/>
                <w:lang w:val="es-CR" w:eastAsia="es-CR"/>
              </w:rPr>
              <w:t>512.413,83</w:t>
            </w:r>
          </w:p>
        </w:tc>
        <w:tc>
          <w:tcPr>
            <w:tcW w:w="992" w:type="dxa"/>
            <w:tcBorders>
              <w:top w:val="single" w:sz="4" w:space="0" w:color="auto"/>
              <w:left w:val="nil"/>
              <w:bottom w:val="single" w:sz="4" w:space="0" w:color="auto"/>
              <w:right w:val="single" w:sz="4" w:space="0" w:color="auto"/>
            </w:tcBorders>
            <w:shd w:val="clear" w:color="auto" w:fill="auto"/>
            <w:vAlign w:val="center"/>
          </w:tcPr>
          <w:p w14:paraId="5C7F8A2C" w14:textId="77777777" w:rsidR="00920992" w:rsidRPr="006308C1" w:rsidRDefault="00920992" w:rsidP="00F4658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18.106.206,92</w:t>
            </w:r>
          </w:p>
        </w:tc>
      </w:tr>
      <w:tr w:rsidR="00920992" w:rsidRPr="006308C1" w14:paraId="76547BDE" w14:textId="77777777" w:rsidTr="005B7AF5">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15693BE9" w14:textId="77777777" w:rsidR="00920992" w:rsidRPr="006308C1" w:rsidRDefault="00920992" w:rsidP="00F4658A">
            <w:pPr>
              <w:rPr>
                <w:rFonts w:ascii="Arial Narrow" w:hAnsi="Arial Narrow" w:cs="Arial"/>
                <w:sz w:val="16"/>
                <w:szCs w:val="16"/>
                <w:lang w:val="es-CR" w:eastAsia="es-CR"/>
              </w:rPr>
            </w:pPr>
            <w:r>
              <w:rPr>
                <w:rFonts w:ascii="Arial Narrow" w:hAnsi="Arial Narrow" w:cs="Arial"/>
                <w:sz w:val="16"/>
                <w:szCs w:val="16"/>
                <w:lang w:val="es-CR" w:eastAsia="es-CR"/>
              </w:rPr>
              <w:t>Dorila María Alvarado Araya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2C155E"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2-0283-1134</w:t>
            </w:r>
          </w:p>
        </w:tc>
        <w:tc>
          <w:tcPr>
            <w:tcW w:w="709" w:type="dxa"/>
            <w:tcBorders>
              <w:top w:val="single" w:sz="4" w:space="0" w:color="auto"/>
              <w:left w:val="nil"/>
              <w:bottom w:val="single" w:sz="4" w:space="0" w:color="auto"/>
              <w:right w:val="single" w:sz="4" w:space="0" w:color="auto"/>
            </w:tcBorders>
            <w:shd w:val="clear" w:color="auto" w:fill="auto"/>
            <w:vAlign w:val="center"/>
          </w:tcPr>
          <w:p w14:paraId="133C61B6"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2-462635</w:t>
            </w:r>
          </w:p>
        </w:tc>
        <w:tc>
          <w:tcPr>
            <w:tcW w:w="851" w:type="dxa"/>
            <w:tcBorders>
              <w:top w:val="single" w:sz="4" w:space="0" w:color="auto"/>
              <w:left w:val="nil"/>
              <w:bottom w:val="single" w:sz="4" w:space="0" w:color="auto"/>
              <w:right w:val="single" w:sz="4" w:space="0" w:color="auto"/>
            </w:tcBorders>
            <w:shd w:val="clear" w:color="auto" w:fill="auto"/>
            <w:vAlign w:val="center"/>
          </w:tcPr>
          <w:p w14:paraId="0E7D3D31"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Atenas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A13702"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844BF"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2021CBE" w14:textId="77777777" w:rsidR="00920992" w:rsidRPr="006308C1" w:rsidRDefault="00920992" w:rsidP="00F4658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9.086.901,59</w:t>
            </w:r>
          </w:p>
        </w:tc>
        <w:tc>
          <w:tcPr>
            <w:tcW w:w="926" w:type="dxa"/>
            <w:tcBorders>
              <w:top w:val="single" w:sz="4" w:space="0" w:color="auto"/>
              <w:left w:val="nil"/>
              <w:bottom w:val="single" w:sz="4" w:space="0" w:color="auto"/>
              <w:right w:val="single" w:sz="4" w:space="0" w:color="auto"/>
            </w:tcBorders>
            <w:shd w:val="clear" w:color="auto" w:fill="auto"/>
            <w:vAlign w:val="center"/>
          </w:tcPr>
          <w:p w14:paraId="36157832" w14:textId="77777777" w:rsidR="00920992" w:rsidRPr="006308C1" w:rsidRDefault="00920992" w:rsidP="00F4658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201.571,63</w:t>
            </w:r>
          </w:p>
        </w:tc>
        <w:tc>
          <w:tcPr>
            <w:tcW w:w="837" w:type="dxa"/>
            <w:tcBorders>
              <w:top w:val="single" w:sz="4" w:space="0" w:color="auto"/>
              <w:left w:val="nil"/>
              <w:bottom w:val="single" w:sz="4" w:space="0" w:color="auto"/>
              <w:right w:val="single" w:sz="4" w:space="0" w:color="auto"/>
            </w:tcBorders>
            <w:shd w:val="clear" w:color="auto" w:fill="auto"/>
            <w:vAlign w:val="center"/>
          </w:tcPr>
          <w:p w14:paraId="70B0E177" w14:textId="77777777" w:rsidR="00920992" w:rsidRPr="006308C1" w:rsidRDefault="00920992" w:rsidP="00F4658A">
            <w:pPr>
              <w:jc w:val="right"/>
              <w:rPr>
                <w:rFonts w:ascii="Arial Narrow" w:hAnsi="Arial Narrow" w:cs="Arial"/>
                <w:sz w:val="16"/>
                <w:szCs w:val="16"/>
                <w:lang w:val="es-CR" w:eastAsia="es-CR"/>
              </w:rPr>
            </w:pPr>
            <w:r>
              <w:rPr>
                <w:rFonts w:ascii="Arial Narrow" w:hAnsi="Arial Narrow" w:cs="Arial"/>
                <w:sz w:val="16"/>
                <w:szCs w:val="16"/>
                <w:lang w:val="es-CR" w:eastAsia="es-CR"/>
              </w:rPr>
              <w:t>403.143,26</w:t>
            </w:r>
          </w:p>
        </w:tc>
        <w:tc>
          <w:tcPr>
            <w:tcW w:w="992" w:type="dxa"/>
            <w:tcBorders>
              <w:top w:val="single" w:sz="4" w:space="0" w:color="auto"/>
              <w:left w:val="nil"/>
              <w:bottom w:val="single" w:sz="4" w:space="0" w:color="auto"/>
              <w:right w:val="single" w:sz="4" w:space="0" w:color="auto"/>
            </w:tcBorders>
            <w:shd w:val="clear" w:color="auto" w:fill="auto"/>
            <w:vAlign w:val="center"/>
          </w:tcPr>
          <w:p w14:paraId="4CC68120" w14:textId="77777777" w:rsidR="00920992" w:rsidRPr="006308C1" w:rsidRDefault="00920992" w:rsidP="00F4658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19.288.473,22</w:t>
            </w:r>
          </w:p>
        </w:tc>
      </w:tr>
      <w:tr w:rsidR="00920992" w:rsidRPr="006308C1" w14:paraId="0C20BE9C" w14:textId="77777777" w:rsidTr="005B7AF5">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2220EC49" w14:textId="77777777" w:rsidR="00920992" w:rsidRPr="006308C1" w:rsidRDefault="00920992" w:rsidP="00F4658A">
            <w:pPr>
              <w:rPr>
                <w:rFonts w:ascii="Arial Narrow" w:hAnsi="Arial Narrow" w:cs="Arial"/>
                <w:sz w:val="16"/>
                <w:szCs w:val="16"/>
                <w:lang w:val="es-CR" w:eastAsia="es-CR"/>
              </w:rPr>
            </w:pPr>
            <w:r>
              <w:rPr>
                <w:rFonts w:ascii="Arial Narrow" w:hAnsi="Arial Narrow" w:cs="Arial"/>
                <w:sz w:val="16"/>
                <w:szCs w:val="16"/>
                <w:lang w:val="es-CR" w:eastAsia="es-CR"/>
              </w:rPr>
              <w:t>Ana Carolina Espinoza Madrigal</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157114"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4-0224-0542</w:t>
            </w:r>
          </w:p>
        </w:tc>
        <w:tc>
          <w:tcPr>
            <w:tcW w:w="709" w:type="dxa"/>
            <w:tcBorders>
              <w:top w:val="single" w:sz="4" w:space="0" w:color="auto"/>
              <w:left w:val="nil"/>
              <w:bottom w:val="single" w:sz="4" w:space="0" w:color="auto"/>
              <w:right w:val="single" w:sz="4" w:space="0" w:color="auto"/>
            </w:tcBorders>
            <w:shd w:val="clear" w:color="auto" w:fill="auto"/>
            <w:vAlign w:val="center"/>
          </w:tcPr>
          <w:p w14:paraId="259FEDD3"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4-263466</w:t>
            </w:r>
          </w:p>
        </w:tc>
        <w:tc>
          <w:tcPr>
            <w:tcW w:w="851" w:type="dxa"/>
            <w:tcBorders>
              <w:top w:val="single" w:sz="4" w:space="0" w:color="auto"/>
              <w:left w:val="nil"/>
              <w:bottom w:val="single" w:sz="4" w:space="0" w:color="auto"/>
              <w:right w:val="single" w:sz="4" w:space="0" w:color="auto"/>
            </w:tcBorders>
            <w:shd w:val="clear" w:color="auto" w:fill="auto"/>
            <w:vAlign w:val="center"/>
          </w:tcPr>
          <w:p w14:paraId="03737E2A"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BBC1D1"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071703"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8.000.000,00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10AAEC0" w14:textId="77777777" w:rsidR="00920992" w:rsidRPr="006308C1" w:rsidRDefault="00920992" w:rsidP="00F4658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7.854.000,00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01DEC6D5" w14:textId="77777777" w:rsidR="00920992" w:rsidRPr="006308C1" w:rsidRDefault="00920992" w:rsidP="00F4658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216.539,78</w:t>
            </w:r>
          </w:p>
        </w:tc>
        <w:tc>
          <w:tcPr>
            <w:tcW w:w="837" w:type="dxa"/>
            <w:tcBorders>
              <w:top w:val="single" w:sz="4" w:space="0" w:color="auto"/>
              <w:left w:val="nil"/>
              <w:bottom w:val="single" w:sz="4" w:space="0" w:color="auto"/>
              <w:right w:val="single" w:sz="4" w:space="0" w:color="auto"/>
            </w:tcBorders>
            <w:shd w:val="clear" w:color="auto" w:fill="auto"/>
            <w:vAlign w:val="center"/>
          </w:tcPr>
          <w:p w14:paraId="5A7E8D01" w14:textId="77777777" w:rsidR="00920992" w:rsidRPr="006308C1" w:rsidRDefault="00920992" w:rsidP="00F4658A">
            <w:pPr>
              <w:jc w:val="right"/>
              <w:rPr>
                <w:rFonts w:ascii="Arial Narrow" w:hAnsi="Arial Narrow" w:cs="Arial"/>
                <w:sz w:val="16"/>
                <w:szCs w:val="16"/>
                <w:lang w:val="es-CR" w:eastAsia="es-CR"/>
              </w:rPr>
            </w:pPr>
            <w:r>
              <w:rPr>
                <w:rFonts w:ascii="Arial Narrow" w:hAnsi="Arial Narrow" w:cs="Arial"/>
                <w:sz w:val="16"/>
                <w:szCs w:val="16"/>
                <w:lang w:val="es-CR" w:eastAsia="es-CR"/>
              </w:rPr>
              <w:t>538.947,31</w:t>
            </w:r>
          </w:p>
        </w:tc>
        <w:tc>
          <w:tcPr>
            <w:tcW w:w="992" w:type="dxa"/>
            <w:tcBorders>
              <w:top w:val="single" w:sz="4" w:space="0" w:color="auto"/>
              <w:left w:val="nil"/>
              <w:bottom w:val="single" w:sz="4" w:space="0" w:color="auto"/>
              <w:right w:val="single" w:sz="4" w:space="0" w:color="auto"/>
            </w:tcBorders>
            <w:shd w:val="clear" w:color="auto" w:fill="auto"/>
            <w:vAlign w:val="center"/>
          </w:tcPr>
          <w:p w14:paraId="43F43EF9" w14:textId="77777777" w:rsidR="00920992" w:rsidRPr="006308C1" w:rsidRDefault="00920992" w:rsidP="00F4658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16.176.407,53</w:t>
            </w:r>
          </w:p>
        </w:tc>
      </w:tr>
      <w:tr w:rsidR="00920992" w:rsidRPr="006308C1" w14:paraId="06FC6127" w14:textId="77777777" w:rsidTr="005B7AF5">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5F3D2C94" w14:textId="77777777" w:rsidR="00920992" w:rsidRPr="006308C1" w:rsidRDefault="00920992" w:rsidP="00F4658A">
            <w:pPr>
              <w:rPr>
                <w:rFonts w:ascii="Arial Narrow" w:hAnsi="Arial Narrow" w:cs="Arial"/>
                <w:sz w:val="16"/>
                <w:szCs w:val="16"/>
                <w:lang w:val="es-CR" w:eastAsia="es-CR"/>
              </w:rPr>
            </w:pPr>
            <w:r>
              <w:rPr>
                <w:rFonts w:ascii="Arial Narrow" w:hAnsi="Arial Narrow" w:cs="Arial"/>
                <w:sz w:val="16"/>
                <w:szCs w:val="16"/>
                <w:lang w:val="es-CR" w:eastAsia="es-CR"/>
              </w:rPr>
              <w:t>Deyanira Elena de los Ángeles Cordero Badilla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E415AA"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6-0172-0957</w:t>
            </w:r>
          </w:p>
        </w:tc>
        <w:tc>
          <w:tcPr>
            <w:tcW w:w="709" w:type="dxa"/>
            <w:tcBorders>
              <w:top w:val="single" w:sz="4" w:space="0" w:color="auto"/>
              <w:left w:val="nil"/>
              <w:bottom w:val="single" w:sz="4" w:space="0" w:color="auto"/>
              <w:right w:val="single" w:sz="4" w:space="0" w:color="auto"/>
            </w:tcBorders>
            <w:shd w:val="clear" w:color="auto" w:fill="auto"/>
            <w:vAlign w:val="center"/>
          </w:tcPr>
          <w:p w14:paraId="711FE3CF"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6-160143</w:t>
            </w:r>
          </w:p>
        </w:tc>
        <w:tc>
          <w:tcPr>
            <w:tcW w:w="851" w:type="dxa"/>
            <w:tcBorders>
              <w:top w:val="single" w:sz="4" w:space="0" w:color="auto"/>
              <w:left w:val="nil"/>
              <w:bottom w:val="single" w:sz="4" w:space="0" w:color="auto"/>
              <w:right w:val="single" w:sz="4" w:space="0" w:color="auto"/>
            </w:tcBorders>
            <w:shd w:val="clear" w:color="auto" w:fill="auto"/>
            <w:vAlign w:val="center"/>
          </w:tcPr>
          <w:p w14:paraId="6F738038"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0AE6A5"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3F1CFC" w14:textId="77777777" w:rsidR="00920992" w:rsidRPr="006308C1" w:rsidRDefault="00920992" w:rsidP="00F4658A">
            <w:pPr>
              <w:jc w:val="right"/>
              <w:rPr>
                <w:rFonts w:ascii="Arial Narrow" w:hAnsi="Arial Narrow" w:cs="Arial"/>
                <w:sz w:val="16"/>
                <w:szCs w:val="16"/>
                <w:lang w:val="es-CR" w:eastAsia="es-CR"/>
              </w:rPr>
            </w:pPr>
            <w:r>
              <w:rPr>
                <w:rFonts w:ascii="Arial Narrow" w:hAnsi="Arial Narrow" w:cs="Arial"/>
                <w:sz w:val="16"/>
                <w:szCs w:val="16"/>
                <w:lang w:val="es-CR" w:eastAsia="es-CR"/>
              </w:rPr>
              <w:t>6.510.000,00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E47CF9B" w14:textId="77777777" w:rsidR="00920992" w:rsidRPr="006308C1" w:rsidRDefault="00920992" w:rsidP="00F4658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10.206.000,00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43F441E7" w14:textId="77777777" w:rsidR="00920992" w:rsidRPr="006308C1" w:rsidRDefault="00920992" w:rsidP="00F4658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160.422,14</w:t>
            </w:r>
          </w:p>
        </w:tc>
        <w:tc>
          <w:tcPr>
            <w:tcW w:w="837" w:type="dxa"/>
            <w:tcBorders>
              <w:top w:val="single" w:sz="4" w:space="0" w:color="auto"/>
              <w:left w:val="nil"/>
              <w:bottom w:val="single" w:sz="4" w:space="0" w:color="auto"/>
              <w:right w:val="single" w:sz="4" w:space="0" w:color="auto"/>
            </w:tcBorders>
            <w:shd w:val="clear" w:color="auto" w:fill="auto"/>
            <w:vAlign w:val="center"/>
          </w:tcPr>
          <w:p w14:paraId="0C911788" w14:textId="77777777" w:rsidR="00920992" w:rsidRPr="006308C1" w:rsidRDefault="00920992" w:rsidP="00F4658A">
            <w:pPr>
              <w:jc w:val="right"/>
              <w:rPr>
                <w:rFonts w:ascii="Arial Narrow" w:hAnsi="Arial Narrow" w:cs="Arial"/>
                <w:sz w:val="16"/>
                <w:szCs w:val="16"/>
                <w:lang w:val="es-CR" w:eastAsia="es-CR"/>
              </w:rPr>
            </w:pPr>
            <w:r>
              <w:rPr>
                <w:rFonts w:ascii="Arial Narrow" w:hAnsi="Arial Narrow" w:cs="Arial"/>
                <w:sz w:val="16"/>
                <w:szCs w:val="16"/>
                <w:lang w:val="es-CR" w:eastAsia="es-CR"/>
              </w:rPr>
              <w:t>534.740.46</w:t>
            </w:r>
          </w:p>
        </w:tc>
        <w:tc>
          <w:tcPr>
            <w:tcW w:w="992" w:type="dxa"/>
            <w:tcBorders>
              <w:top w:val="single" w:sz="4" w:space="0" w:color="auto"/>
              <w:left w:val="nil"/>
              <w:bottom w:val="single" w:sz="4" w:space="0" w:color="auto"/>
              <w:right w:val="single" w:sz="4" w:space="0" w:color="auto"/>
            </w:tcBorders>
            <w:shd w:val="clear" w:color="auto" w:fill="auto"/>
            <w:vAlign w:val="center"/>
          </w:tcPr>
          <w:p w14:paraId="3540835D" w14:textId="77777777" w:rsidR="00920992" w:rsidRPr="006308C1" w:rsidRDefault="00920992" w:rsidP="00F4658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17.090.318,32</w:t>
            </w:r>
          </w:p>
        </w:tc>
      </w:tr>
      <w:tr w:rsidR="00920992" w:rsidRPr="006308C1" w14:paraId="42B90E2D" w14:textId="77777777" w:rsidTr="005B7AF5">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1B27CAE5" w14:textId="77777777" w:rsidR="00920992" w:rsidRPr="006308C1" w:rsidRDefault="00920992" w:rsidP="00F4658A">
            <w:pPr>
              <w:rPr>
                <w:rFonts w:ascii="Arial Narrow" w:hAnsi="Arial Narrow" w:cs="Arial"/>
                <w:sz w:val="16"/>
                <w:szCs w:val="16"/>
                <w:lang w:val="es-CR" w:eastAsia="es-CR"/>
              </w:rPr>
            </w:pPr>
            <w:r>
              <w:rPr>
                <w:rFonts w:ascii="Arial Narrow" w:hAnsi="Arial Narrow" w:cs="Arial"/>
                <w:sz w:val="16"/>
                <w:szCs w:val="16"/>
                <w:lang w:val="es-CR" w:eastAsia="es-CR"/>
              </w:rPr>
              <w:t>Catherine Yahaira Sojo Coto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9F6FBB"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3-0461-0409</w:t>
            </w:r>
          </w:p>
        </w:tc>
        <w:tc>
          <w:tcPr>
            <w:tcW w:w="709" w:type="dxa"/>
            <w:tcBorders>
              <w:top w:val="single" w:sz="4" w:space="0" w:color="auto"/>
              <w:left w:val="nil"/>
              <w:bottom w:val="single" w:sz="4" w:space="0" w:color="auto"/>
              <w:right w:val="single" w:sz="4" w:space="0" w:color="auto"/>
            </w:tcBorders>
            <w:shd w:val="clear" w:color="auto" w:fill="auto"/>
            <w:vAlign w:val="center"/>
          </w:tcPr>
          <w:p w14:paraId="5F8E5025"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3-263968</w:t>
            </w:r>
          </w:p>
        </w:tc>
        <w:tc>
          <w:tcPr>
            <w:tcW w:w="851" w:type="dxa"/>
            <w:tcBorders>
              <w:top w:val="single" w:sz="4" w:space="0" w:color="auto"/>
              <w:left w:val="nil"/>
              <w:bottom w:val="single" w:sz="4" w:space="0" w:color="auto"/>
              <w:right w:val="single" w:sz="4" w:space="0" w:color="auto"/>
            </w:tcBorders>
            <w:shd w:val="clear" w:color="auto" w:fill="auto"/>
            <w:vAlign w:val="center"/>
          </w:tcPr>
          <w:p w14:paraId="71A574E7"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82BD79"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BB906" w14:textId="77777777" w:rsidR="00920992" w:rsidRPr="006308C1" w:rsidRDefault="00920992" w:rsidP="00F4658A">
            <w:pPr>
              <w:jc w:val="right"/>
              <w:rPr>
                <w:rFonts w:ascii="Arial Narrow" w:hAnsi="Arial Narrow" w:cs="Arial"/>
                <w:sz w:val="16"/>
                <w:szCs w:val="16"/>
                <w:lang w:val="es-CR" w:eastAsia="es-CR"/>
              </w:rPr>
            </w:pPr>
            <w:r>
              <w:rPr>
                <w:rFonts w:ascii="Arial Narrow" w:hAnsi="Arial Narrow" w:cs="Arial"/>
                <w:sz w:val="16"/>
                <w:szCs w:val="16"/>
                <w:lang w:val="es-CR" w:eastAsia="es-CR"/>
              </w:rPr>
              <w:t>7.980.000,00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BE614F0" w14:textId="77777777" w:rsidR="00920992" w:rsidRPr="006308C1" w:rsidRDefault="00920992" w:rsidP="00F4658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7.854.000,00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54BE1B78" w14:textId="77777777" w:rsidR="00920992" w:rsidRPr="006308C1" w:rsidRDefault="00920992" w:rsidP="00F4658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179.034,79</w:t>
            </w:r>
          </w:p>
        </w:tc>
        <w:tc>
          <w:tcPr>
            <w:tcW w:w="837" w:type="dxa"/>
            <w:tcBorders>
              <w:top w:val="single" w:sz="4" w:space="0" w:color="auto"/>
              <w:left w:val="nil"/>
              <w:bottom w:val="single" w:sz="4" w:space="0" w:color="auto"/>
              <w:right w:val="single" w:sz="4" w:space="0" w:color="auto"/>
            </w:tcBorders>
            <w:shd w:val="clear" w:color="auto" w:fill="auto"/>
            <w:vAlign w:val="center"/>
          </w:tcPr>
          <w:p w14:paraId="1C30B418" w14:textId="77777777" w:rsidR="00920992" w:rsidRPr="006308C1" w:rsidRDefault="00920992" w:rsidP="00F4658A">
            <w:pPr>
              <w:jc w:val="right"/>
              <w:rPr>
                <w:rFonts w:ascii="Arial Narrow" w:hAnsi="Arial Narrow" w:cs="Arial"/>
                <w:sz w:val="16"/>
                <w:szCs w:val="16"/>
                <w:lang w:val="es-CR" w:eastAsia="es-CR"/>
              </w:rPr>
            </w:pPr>
            <w:r>
              <w:rPr>
                <w:rFonts w:ascii="Arial Narrow" w:hAnsi="Arial Narrow" w:cs="Arial"/>
                <w:sz w:val="16"/>
                <w:szCs w:val="16"/>
                <w:lang w:val="es-CR" w:eastAsia="es-CR"/>
              </w:rPr>
              <w:t>501.299,66</w:t>
            </w:r>
          </w:p>
        </w:tc>
        <w:tc>
          <w:tcPr>
            <w:tcW w:w="992" w:type="dxa"/>
            <w:tcBorders>
              <w:top w:val="single" w:sz="4" w:space="0" w:color="auto"/>
              <w:left w:val="nil"/>
              <w:bottom w:val="single" w:sz="4" w:space="0" w:color="auto"/>
              <w:right w:val="single" w:sz="4" w:space="0" w:color="auto"/>
            </w:tcBorders>
            <w:shd w:val="clear" w:color="auto" w:fill="auto"/>
            <w:vAlign w:val="center"/>
          </w:tcPr>
          <w:p w14:paraId="1379CCF8" w14:textId="77777777" w:rsidR="00920992" w:rsidRPr="006308C1" w:rsidRDefault="00920992" w:rsidP="00F4658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16.156.264,87</w:t>
            </w:r>
          </w:p>
        </w:tc>
      </w:tr>
      <w:tr w:rsidR="00920992" w:rsidRPr="006308C1" w14:paraId="44AAB5B3" w14:textId="77777777" w:rsidTr="005B7AF5">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5061A425" w14:textId="77777777" w:rsidR="00920992" w:rsidRPr="006308C1" w:rsidRDefault="00920992" w:rsidP="00F4658A">
            <w:pPr>
              <w:rPr>
                <w:rFonts w:ascii="Arial Narrow" w:hAnsi="Arial Narrow" w:cs="Arial"/>
                <w:sz w:val="16"/>
                <w:szCs w:val="16"/>
                <w:lang w:val="es-CR" w:eastAsia="es-CR"/>
              </w:rPr>
            </w:pPr>
            <w:r>
              <w:rPr>
                <w:rFonts w:ascii="Arial Narrow" w:hAnsi="Arial Narrow" w:cs="Arial"/>
                <w:sz w:val="16"/>
                <w:szCs w:val="16"/>
                <w:lang w:val="es-CR" w:eastAsia="es-CR"/>
              </w:rPr>
              <w:lastRenderedPageBreak/>
              <w:t>Jeison Gerardo Rojas Alfaro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E30A70"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2-0598-0886</w:t>
            </w:r>
          </w:p>
        </w:tc>
        <w:tc>
          <w:tcPr>
            <w:tcW w:w="709" w:type="dxa"/>
            <w:tcBorders>
              <w:top w:val="single" w:sz="4" w:space="0" w:color="auto"/>
              <w:left w:val="nil"/>
              <w:bottom w:val="single" w:sz="4" w:space="0" w:color="auto"/>
              <w:right w:val="single" w:sz="4" w:space="0" w:color="auto"/>
            </w:tcBorders>
            <w:shd w:val="clear" w:color="auto" w:fill="auto"/>
            <w:vAlign w:val="center"/>
          </w:tcPr>
          <w:p w14:paraId="3D145337"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2-523814</w:t>
            </w:r>
          </w:p>
        </w:tc>
        <w:tc>
          <w:tcPr>
            <w:tcW w:w="851" w:type="dxa"/>
            <w:tcBorders>
              <w:top w:val="single" w:sz="4" w:space="0" w:color="auto"/>
              <w:left w:val="nil"/>
              <w:bottom w:val="single" w:sz="4" w:space="0" w:color="auto"/>
              <w:right w:val="single" w:sz="4" w:space="0" w:color="auto"/>
            </w:tcBorders>
            <w:shd w:val="clear" w:color="auto" w:fill="auto"/>
            <w:vAlign w:val="center"/>
          </w:tcPr>
          <w:p w14:paraId="4FC9275E"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F81870"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CE71FB" w14:textId="77777777" w:rsidR="00920992" w:rsidRPr="006308C1" w:rsidRDefault="00920992" w:rsidP="00F4658A">
            <w:pPr>
              <w:jc w:val="right"/>
              <w:rPr>
                <w:rFonts w:ascii="Arial Narrow" w:hAnsi="Arial Narrow" w:cs="Arial"/>
                <w:sz w:val="16"/>
                <w:szCs w:val="16"/>
                <w:lang w:val="es-CR" w:eastAsia="es-CR"/>
              </w:rPr>
            </w:pPr>
            <w:r>
              <w:rPr>
                <w:rFonts w:ascii="Arial Narrow" w:hAnsi="Arial Narrow" w:cs="Arial"/>
                <w:sz w:val="16"/>
                <w:szCs w:val="16"/>
                <w:lang w:val="es-CR" w:eastAsia="es-CR"/>
              </w:rPr>
              <w:t>7.470.000,00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4F7763D" w14:textId="77777777" w:rsidR="00920992" w:rsidRPr="006308C1" w:rsidRDefault="00920992" w:rsidP="00F4658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8.861.798.58</w:t>
            </w:r>
          </w:p>
        </w:tc>
        <w:tc>
          <w:tcPr>
            <w:tcW w:w="926" w:type="dxa"/>
            <w:tcBorders>
              <w:top w:val="single" w:sz="4" w:space="0" w:color="auto"/>
              <w:left w:val="nil"/>
              <w:bottom w:val="single" w:sz="4" w:space="0" w:color="auto"/>
              <w:right w:val="single" w:sz="4" w:space="0" w:color="auto"/>
            </w:tcBorders>
            <w:shd w:val="clear" w:color="auto" w:fill="auto"/>
            <w:vAlign w:val="center"/>
          </w:tcPr>
          <w:p w14:paraId="147FC3A7" w14:textId="77777777" w:rsidR="00920992" w:rsidRPr="006308C1" w:rsidRDefault="00920992" w:rsidP="00F4658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195.614,96</w:t>
            </w:r>
          </w:p>
        </w:tc>
        <w:tc>
          <w:tcPr>
            <w:tcW w:w="837" w:type="dxa"/>
            <w:tcBorders>
              <w:top w:val="single" w:sz="4" w:space="0" w:color="auto"/>
              <w:left w:val="nil"/>
              <w:bottom w:val="single" w:sz="4" w:space="0" w:color="auto"/>
              <w:right w:val="single" w:sz="4" w:space="0" w:color="auto"/>
            </w:tcBorders>
            <w:shd w:val="clear" w:color="auto" w:fill="auto"/>
            <w:vAlign w:val="center"/>
          </w:tcPr>
          <w:p w14:paraId="048187B5" w14:textId="77777777" w:rsidR="00920992" w:rsidRPr="006308C1" w:rsidRDefault="00920992" w:rsidP="00F4658A">
            <w:pPr>
              <w:jc w:val="right"/>
              <w:rPr>
                <w:rFonts w:ascii="Arial Narrow" w:hAnsi="Arial Narrow" w:cs="Arial"/>
                <w:sz w:val="16"/>
                <w:szCs w:val="16"/>
                <w:lang w:val="es-CR" w:eastAsia="es-CR"/>
              </w:rPr>
            </w:pPr>
            <w:r>
              <w:rPr>
                <w:rFonts w:ascii="Arial Narrow" w:hAnsi="Arial Narrow" w:cs="Arial"/>
                <w:sz w:val="16"/>
                <w:szCs w:val="16"/>
                <w:lang w:val="es-CR" w:eastAsia="es-CR"/>
              </w:rPr>
              <w:t>652.049,85</w:t>
            </w:r>
          </w:p>
        </w:tc>
        <w:tc>
          <w:tcPr>
            <w:tcW w:w="992" w:type="dxa"/>
            <w:tcBorders>
              <w:top w:val="single" w:sz="4" w:space="0" w:color="auto"/>
              <w:left w:val="nil"/>
              <w:bottom w:val="single" w:sz="4" w:space="0" w:color="auto"/>
              <w:right w:val="single" w:sz="4" w:space="0" w:color="auto"/>
            </w:tcBorders>
            <w:shd w:val="clear" w:color="auto" w:fill="auto"/>
            <w:vAlign w:val="center"/>
          </w:tcPr>
          <w:p w14:paraId="783FDA68" w14:textId="77777777" w:rsidR="00920992" w:rsidRPr="006308C1" w:rsidRDefault="00920992" w:rsidP="00F4658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16.788.233,48</w:t>
            </w:r>
          </w:p>
        </w:tc>
      </w:tr>
      <w:tr w:rsidR="00920992" w:rsidRPr="006308C1" w14:paraId="05BE865E" w14:textId="77777777" w:rsidTr="005B7AF5">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64097FD9" w14:textId="77777777" w:rsidR="00920992" w:rsidRPr="006308C1" w:rsidRDefault="00920992" w:rsidP="00F4658A">
            <w:pPr>
              <w:rPr>
                <w:rFonts w:ascii="Arial Narrow" w:hAnsi="Arial Narrow" w:cs="Arial"/>
                <w:sz w:val="16"/>
                <w:szCs w:val="16"/>
                <w:lang w:val="es-CR" w:eastAsia="es-CR"/>
              </w:rPr>
            </w:pPr>
            <w:r>
              <w:rPr>
                <w:rFonts w:ascii="Arial Narrow" w:hAnsi="Arial Narrow" w:cs="Arial"/>
                <w:sz w:val="16"/>
                <w:szCs w:val="16"/>
                <w:lang w:val="es-CR" w:eastAsia="es-CR"/>
              </w:rPr>
              <w:t>Félix Antonio Urbina Díaz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7A9048"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5-0295-0070</w:t>
            </w:r>
          </w:p>
        </w:tc>
        <w:tc>
          <w:tcPr>
            <w:tcW w:w="709" w:type="dxa"/>
            <w:tcBorders>
              <w:top w:val="single" w:sz="4" w:space="0" w:color="auto"/>
              <w:left w:val="nil"/>
              <w:bottom w:val="single" w:sz="4" w:space="0" w:color="auto"/>
              <w:right w:val="single" w:sz="4" w:space="0" w:color="auto"/>
            </w:tcBorders>
            <w:shd w:val="clear" w:color="auto" w:fill="auto"/>
            <w:vAlign w:val="center"/>
          </w:tcPr>
          <w:p w14:paraId="07FDFBF1"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5-179654</w:t>
            </w:r>
          </w:p>
        </w:tc>
        <w:tc>
          <w:tcPr>
            <w:tcW w:w="851" w:type="dxa"/>
            <w:tcBorders>
              <w:top w:val="single" w:sz="4" w:space="0" w:color="auto"/>
              <w:left w:val="nil"/>
              <w:bottom w:val="single" w:sz="4" w:space="0" w:color="auto"/>
              <w:right w:val="single" w:sz="4" w:space="0" w:color="auto"/>
            </w:tcBorders>
            <w:shd w:val="clear" w:color="auto" w:fill="auto"/>
            <w:vAlign w:val="center"/>
          </w:tcPr>
          <w:p w14:paraId="35B7019A"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Liberia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C53B80"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886D13" w14:textId="77777777" w:rsidR="00920992" w:rsidRPr="006308C1" w:rsidRDefault="00920992" w:rsidP="00F4658A">
            <w:pPr>
              <w:jc w:val="right"/>
              <w:rPr>
                <w:rFonts w:ascii="Arial Narrow" w:hAnsi="Arial Narrow" w:cs="Arial"/>
                <w:sz w:val="16"/>
                <w:szCs w:val="16"/>
                <w:lang w:val="es-CR" w:eastAsia="es-CR"/>
              </w:rPr>
            </w:pPr>
            <w:r>
              <w:rPr>
                <w:rFonts w:ascii="Arial Narrow" w:hAnsi="Arial Narrow" w:cs="Arial"/>
                <w:sz w:val="16"/>
                <w:szCs w:val="16"/>
                <w:lang w:val="es-CR" w:eastAsia="es-CR"/>
              </w:rPr>
              <w:t>9.797.000,00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9CD47FE" w14:textId="77777777" w:rsidR="00920992" w:rsidRPr="006308C1" w:rsidRDefault="00920992" w:rsidP="00F4658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9.635.117,79</w:t>
            </w:r>
          </w:p>
        </w:tc>
        <w:tc>
          <w:tcPr>
            <w:tcW w:w="926" w:type="dxa"/>
            <w:tcBorders>
              <w:top w:val="single" w:sz="4" w:space="0" w:color="auto"/>
              <w:left w:val="nil"/>
              <w:bottom w:val="single" w:sz="4" w:space="0" w:color="auto"/>
              <w:right w:val="single" w:sz="4" w:space="0" w:color="auto"/>
            </w:tcBorders>
            <w:shd w:val="clear" w:color="auto" w:fill="auto"/>
            <w:vAlign w:val="center"/>
          </w:tcPr>
          <w:p w14:paraId="534FD029" w14:textId="77777777" w:rsidR="00920992" w:rsidRPr="006308C1" w:rsidRDefault="00920992" w:rsidP="00F4658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122.871,86</w:t>
            </w:r>
          </w:p>
        </w:tc>
        <w:tc>
          <w:tcPr>
            <w:tcW w:w="837" w:type="dxa"/>
            <w:tcBorders>
              <w:top w:val="single" w:sz="4" w:space="0" w:color="auto"/>
              <w:left w:val="nil"/>
              <w:bottom w:val="single" w:sz="4" w:space="0" w:color="auto"/>
              <w:right w:val="single" w:sz="4" w:space="0" w:color="auto"/>
            </w:tcBorders>
            <w:shd w:val="clear" w:color="auto" w:fill="auto"/>
            <w:vAlign w:val="center"/>
          </w:tcPr>
          <w:p w14:paraId="37F19C85" w14:textId="77777777" w:rsidR="00920992" w:rsidRPr="006308C1" w:rsidRDefault="00920992" w:rsidP="00F4658A">
            <w:pPr>
              <w:jc w:val="right"/>
              <w:rPr>
                <w:rFonts w:ascii="Arial Narrow" w:hAnsi="Arial Narrow" w:cs="Arial"/>
                <w:sz w:val="16"/>
                <w:szCs w:val="16"/>
                <w:lang w:val="es-CR" w:eastAsia="es-CR"/>
              </w:rPr>
            </w:pPr>
            <w:r>
              <w:rPr>
                <w:rFonts w:ascii="Arial Narrow" w:hAnsi="Arial Narrow" w:cs="Arial"/>
                <w:sz w:val="16"/>
                <w:szCs w:val="16"/>
                <w:lang w:val="es-CR" w:eastAsia="es-CR"/>
              </w:rPr>
              <w:t>409.572,87</w:t>
            </w:r>
          </w:p>
        </w:tc>
        <w:tc>
          <w:tcPr>
            <w:tcW w:w="992" w:type="dxa"/>
            <w:tcBorders>
              <w:top w:val="single" w:sz="4" w:space="0" w:color="auto"/>
              <w:left w:val="nil"/>
              <w:bottom w:val="single" w:sz="4" w:space="0" w:color="auto"/>
              <w:right w:val="single" w:sz="4" w:space="0" w:color="auto"/>
            </w:tcBorders>
            <w:shd w:val="clear" w:color="auto" w:fill="auto"/>
            <w:vAlign w:val="center"/>
          </w:tcPr>
          <w:p w14:paraId="4B0E7C2C" w14:textId="77777777" w:rsidR="00920992" w:rsidRPr="006308C1" w:rsidRDefault="00920992" w:rsidP="00F4658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19.718.818,80</w:t>
            </w:r>
          </w:p>
        </w:tc>
      </w:tr>
      <w:tr w:rsidR="00920992" w:rsidRPr="006308C1" w14:paraId="113A17D1" w14:textId="77777777" w:rsidTr="005B7AF5">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79358A94" w14:textId="77777777" w:rsidR="00920992" w:rsidRPr="006308C1" w:rsidRDefault="00920992" w:rsidP="00F4658A">
            <w:pPr>
              <w:rPr>
                <w:rFonts w:ascii="Arial Narrow" w:hAnsi="Arial Narrow" w:cs="Arial"/>
                <w:sz w:val="16"/>
                <w:szCs w:val="16"/>
                <w:lang w:val="es-CR" w:eastAsia="es-CR"/>
              </w:rPr>
            </w:pPr>
            <w:r>
              <w:rPr>
                <w:rFonts w:ascii="Arial Narrow" w:hAnsi="Arial Narrow" w:cs="Arial"/>
                <w:sz w:val="16"/>
                <w:szCs w:val="16"/>
                <w:lang w:val="es-CR" w:eastAsia="es-CR"/>
              </w:rPr>
              <w:t>Hazel Andrea Chinchilla Barboza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124615"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1-1596-0460</w:t>
            </w:r>
          </w:p>
        </w:tc>
        <w:tc>
          <w:tcPr>
            <w:tcW w:w="709" w:type="dxa"/>
            <w:tcBorders>
              <w:top w:val="single" w:sz="4" w:space="0" w:color="auto"/>
              <w:left w:val="nil"/>
              <w:bottom w:val="single" w:sz="4" w:space="0" w:color="auto"/>
              <w:right w:val="single" w:sz="4" w:space="0" w:color="auto"/>
            </w:tcBorders>
            <w:shd w:val="clear" w:color="auto" w:fill="auto"/>
            <w:vAlign w:val="center"/>
          </w:tcPr>
          <w:p w14:paraId="56173FE9"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1-686259</w:t>
            </w:r>
          </w:p>
        </w:tc>
        <w:tc>
          <w:tcPr>
            <w:tcW w:w="851" w:type="dxa"/>
            <w:tcBorders>
              <w:top w:val="single" w:sz="4" w:space="0" w:color="auto"/>
              <w:left w:val="nil"/>
              <w:bottom w:val="single" w:sz="4" w:space="0" w:color="auto"/>
              <w:right w:val="single" w:sz="4" w:space="0" w:color="auto"/>
            </w:tcBorders>
            <w:shd w:val="clear" w:color="auto" w:fill="auto"/>
            <w:vAlign w:val="center"/>
          </w:tcPr>
          <w:p w14:paraId="54FBB4E5"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579A91"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D1A3A9" w14:textId="77777777" w:rsidR="00920992" w:rsidRPr="006308C1" w:rsidRDefault="00920992" w:rsidP="00F4658A">
            <w:pPr>
              <w:jc w:val="right"/>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3807551" w14:textId="77777777" w:rsidR="00920992" w:rsidRPr="006308C1" w:rsidRDefault="00920992" w:rsidP="00F4658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322185FC" w14:textId="77777777" w:rsidR="00920992" w:rsidRPr="006308C1" w:rsidRDefault="00920992" w:rsidP="00F4658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163.000,00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4B1DDB0E" w14:textId="77777777" w:rsidR="00920992" w:rsidRPr="006308C1" w:rsidRDefault="00920992" w:rsidP="00F4658A">
            <w:pPr>
              <w:jc w:val="right"/>
              <w:rPr>
                <w:rFonts w:ascii="Arial Narrow" w:hAnsi="Arial Narrow" w:cs="Arial"/>
                <w:sz w:val="16"/>
                <w:szCs w:val="16"/>
                <w:lang w:val="es-CR" w:eastAsia="es-CR"/>
              </w:rPr>
            </w:pPr>
            <w:r>
              <w:rPr>
                <w:rFonts w:ascii="Arial Narrow" w:hAnsi="Arial Narrow" w:cs="Arial"/>
                <w:sz w:val="16"/>
                <w:szCs w:val="16"/>
                <w:lang w:val="es-CR" w:eastAsia="es-CR"/>
              </w:rPr>
              <w:t>494.784,90</w:t>
            </w:r>
          </w:p>
        </w:tc>
        <w:tc>
          <w:tcPr>
            <w:tcW w:w="992" w:type="dxa"/>
            <w:tcBorders>
              <w:top w:val="single" w:sz="4" w:space="0" w:color="auto"/>
              <w:left w:val="nil"/>
              <w:bottom w:val="single" w:sz="4" w:space="0" w:color="auto"/>
              <w:right w:val="single" w:sz="4" w:space="0" w:color="auto"/>
            </w:tcBorders>
            <w:shd w:val="clear" w:color="auto" w:fill="auto"/>
            <w:vAlign w:val="center"/>
          </w:tcPr>
          <w:p w14:paraId="53697F00" w14:textId="77777777" w:rsidR="00920992" w:rsidRPr="006308C1" w:rsidRDefault="00920992" w:rsidP="00F4658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15.361.784,90</w:t>
            </w:r>
          </w:p>
        </w:tc>
      </w:tr>
      <w:tr w:rsidR="00920992" w:rsidRPr="006308C1" w14:paraId="52422370" w14:textId="77777777" w:rsidTr="005B7AF5">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7CB06737" w14:textId="77777777" w:rsidR="00920992" w:rsidRPr="006308C1" w:rsidRDefault="00920992" w:rsidP="00F4658A">
            <w:pPr>
              <w:rPr>
                <w:rFonts w:ascii="Arial Narrow" w:hAnsi="Arial Narrow" w:cs="Arial"/>
                <w:sz w:val="16"/>
                <w:szCs w:val="16"/>
                <w:lang w:val="es-CR" w:eastAsia="es-CR"/>
              </w:rPr>
            </w:pPr>
            <w:r>
              <w:rPr>
                <w:rFonts w:ascii="Arial Narrow" w:hAnsi="Arial Narrow" w:cs="Arial"/>
                <w:sz w:val="16"/>
                <w:szCs w:val="16"/>
                <w:lang w:val="es-CR" w:eastAsia="es-CR"/>
              </w:rPr>
              <w:t>Estefany Tatiana Pérez Calvo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74B553"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2-0742-0656</w:t>
            </w:r>
          </w:p>
        </w:tc>
        <w:tc>
          <w:tcPr>
            <w:tcW w:w="709" w:type="dxa"/>
            <w:tcBorders>
              <w:top w:val="single" w:sz="4" w:space="0" w:color="auto"/>
              <w:left w:val="nil"/>
              <w:bottom w:val="single" w:sz="4" w:space="0" w:color="auto"/>
              <w:right w:val="single" w:sz="4" w:space="0" w:color="auto"/>
            </w:tcBorders>
            <w:shd w:val="clear" w:color="auto" w:fill="auto"/>
            <w:vAlign w:val="center"/>
          </w:tcPr>
          <w:p w14:paraId="165CECE0"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2-564048</w:t>
            </w:r>
          </w:p>
        </w:tc>
        <w:tc>
          <w:tcPr>
            <w:tcW w:w="851" w:type="dxa"/>
            <w:tcBorders>
              <w:top w:val="single" w:sz="4" w:space="0" w:color="auto"/>
              <w:left w:val="nil"/>
              <w:bottom w:val="single" w:sz="4" w:space="0" w:color="auto"/>
              <w:right w:val="single" w:sz="4" w:space="0" w:color="auto"/>
            </w:tcBorders>
            <w:shd w:val="clear" w:color="auto" w:fill="auto"/>
            <w:vAlign w:val="center"/>
          </w:tcPr>
          <w:p w14:paraId="05F7F7F0"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Grecia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EF6C43"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18F10D" w14:textId="77777777" w:rsidR="00920992" w:rsidRPr="006308C1" w:rsidRDefault="00920992" w:rsidP="00F4658A">
            <w:pPr>
              <w:jc w:val="right"/>
              <w:rPr>
                <w:rFonts w:ascii="Arial Narrow" w:hAnsi="Arial Narrow" w:cs="Arial"/>
                <w:sz w:val="16"/>
                <w:szCs w:val="16"/>
                <w:lang w:val="es-CR" w:eastAsia="es-CR"/>
              </w:rPr>
            </w:pPr>
            <w:r>
              <w:rPr>
                <w:rFonts w:ascii="Arial Narrow" w:hAnsi="Arial Narrow" w:cs="Arial"/>
                <w:sz w:val="16"/>
                <w:szCs w:val="16"/>
                <w:lang w:val="es-CR" w:eastAsia="es-CR"/>
              </w:rPr>
              <w:t>9.800.000,00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7E447BB" w14:textId="77777777" w:rsidR="00920992" w:rsidRPr="006308C1" w:rsidRDefault="00920992" w:rsidP="00F4658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7.848.902,24</w:t>
            </w:r>
          </w:p>
        </w:tc>
        <w:tc>
          <w:tcPr>
            <w:tcW w:w="926" w:type="dxa"/>
            <w:tcBorders>
              <w:top w:val="single" w:sz="4" w:space="0" w:color="auto"/>
              <w:left w:val="nil"/>
              <w:bottom w:val="single" w:sz="4" w:space="0" w:color="auto"/>
              <w:right w:val="single" w:sz="4" w:space="0" w:color="auto"/>
            </w:tcBorders>
            <w:shd w:val="clear" w:color="auto" w:fill="auto"/>
            <w:vAlign w:val="center"/>
          </w:tcPr>
          <w:p w14:paraId="2BA099C4" w14:textId="77777777" w:rsidR="00920992" w:rsidRPr="006308C1" w:rsidRDefault="00920992" w:rsidP="00F4658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122.727,00</w:t>
            </w:r>
          </w:p>
        </w:tc>
        <w:tc>
          <w:tcPr>
            <w:tcW w:w="837" w:type="dxa"/>
            <w:tcBorders>
              <w:top w:val="single" w:sz="4" w:space="0" w:color="auto"/>
              <w:left w:val="nil"/>
              <w:bottom w:val="single" w:sz="4" w:space="0" w:color="auto"/>
              <w:right w:val="single" w:sz="4" w:space="0" w:color="auto"/>
            </w:tcBorders>
            <w:shd w:val="clear" w:color="auto" w:fill="auto"/>
            <w:vAlign w:val="center"/>
          </w:tcPr>
          <w:p w14:paraId="4B37BCF5" w14:textId="77777777" w:rsidR="00920992" w:rsidRPr="006308C1" w:rsidRDefault="00920992" w:rsidP="00F4658A">
            <w:pPr>
              <w:jc w:val="right"/>
              <w:rPr>
                <w:rFonts w:ascii="Arial Narrow" w:hAnsi="Arial Narrow" w:cs="Arial"/>
                <w:sz w:val="16"/>
                <w:szCs w:val="16"/>
                <w:lang w:val="es-CR" w:eastAsia="es-CR"/>
              </w:rPr>
            </w:pPr>
            <w:r>
              <w:rPr>
                <w:rFonts w:ascii="Arial Narrow" w:hAnsi="Arial Narrow" w:cs="Arial"/>
                <w:sz w:val="16"/>
                <w:szCs w:val="16"/>
                <w:lang w:val="es-CR" w:eastAsia="es-CR"/>
              </w:rPr>
              <w:t>409.090,00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458EB28" w14:textId="77777777" w:rsidR="00920992" w:rsidRPr="006308C1" w:rsidRDefault="00920992" w:rsidP="00F4658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17.935.265,24</w:t>
            </w:r>
          </w:p>
        </w:tc>
      </w:tr>
      <w:tr w:rsidR="00920992" w:rsidRPr="006308C1" w14:paraId="73D13C85" w14:textId="77777777" w:rsidTr="005B7AF5">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4E566B95" w14:textId="77777777" w:rsidR="00920992" w:rsidRPr="006308C1" w:rsidRDefault="00920992" w:rsidP="00F4658A">
            <w:pPr>
              <w:rPr>
                <w:rFonts w:ascii="Arial Narrow" w:hAnsi="Arial Narrow" w:cs="Arial"/>
                <w:sz w:val="16"/>
                <w:szCs w:val="16"/>
                <w:lang w:val="es-CR" w:eastAsia="es-CR"/>
              </w:rPr>
            </w:pPr>
            <w:r>
              <w:rPr>
                <w:rFonts w:ascii="Arial Narrow" w:hAnsi="Arial Narrow" w:cs="Arial"/>
                <w:sz w:val="16"/>
                <w:szCs w:val="16"/>
                <w:lang w:val="es-CR" w:eastAsia="es-CR"/>
              </w:rPr>
              <w:t xml:space="preserve">Elizabeth Barroso León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6A228C"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6-0282-0093</w:t>
            </w:r>
          </w:p>
        </w:tc>
        <w:tc>
          <w:tcPr>
            <w:tcW w:w="709" w:type="dxa"/>
            <w:tcBorders>
              <w:top w:val="single" w:sz="4" w:space="0" w:color="auto"/>
              <w:left w:val="nil"/>
              <w:bottom w:val="single" w:sz="4" w:space="0" w:color="auto"/>
              <w:right w:val="single" w:sz="4" w:space="0" w:color="auto"/>
            </w:tcBorders>
            <w:shd w:val="clear" w:color="auto" w:fill="auto"/>
            <w:vAlign w:val="center"/>
          </w:tcPr>
          <w:p w14:paraId="56BC3285"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6-176660</w:t>
            </w:r>
          </w:p>
        </w:tc>
        <w:tc>
          <w:tcPr>
            <w:tcW w:w="851" w:type="dxa"/>
            <w:tcBorders>
              <w:top w:val="single" w:sz="4" w:space="0" w:color="auto"/>
              <w:left w:val="nil"/>
              <w:bottom w:val="single" w:sz="4" w:space="0" w:color="auto"/>
              <w:right w:val="single" w:sz="4" w:space="0" w:color="auto"/>
            </w:tcBorders>
            <w:shd w:val="clear" w:color="auto" w:fill="auto"/>
            <w:vAlign w:val="center"/>
          </w:tcPr>
          <w:p w14:paraId="0CEAF41B"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A376D8"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2F771" w14:textId="77777777" w:rsidR="00920992" w:rsidRPr="006308C1" w:rsidRDefault="00920992" w:rsidP="00F4658A">
            <w:pPr>
              <w:jc w:val="right"/>
              <w:rPr>
                <w:rFonts w:ascii="Arial Narrow" w:hAnsi="Arial Narrow" w:cs="Arial"/>
                <w:sz w:val="16"/>
                <w:szCs w:val="16"/>
                <w:lang w:val="es-CR" w:eastAsia="es-CR"/>
              </w:rPr>
            </w:pPr>
            <w:r>
              <w:rPr>
                <w:rFonts w:ascii="Arial Narrow" w:hAnsi="Arial Narrow" w:cs="Arial"/>
                <w:sz w:val="16"/>
                <w:szCs w:val="16"/>
                <w:lang w:val="es-CR" w:eastAsia="es-CR"/>
              </w:rPr>
              <w:t>3.000.000,00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0AB5BA7" w14:textId="77777777" w:rsidR="00920992" w:rsidRPr="006308C1" w:rsidRDefault="00920992" w:rsidP="00F4658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7.854.000,00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78E7F8F2" w14:textId="03E219ED" w:rsidR="00920992" w:rsidRPr="006308C1" w:rsidRDefault="005B7AF5" w:rsidP="00F4658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118</w:t>
            </w:r>
            <w:r w:rsidR="00920992">
              <w:rPr>
                <w:rFonts w:ascii="Arial Narrow" w:hAnsi="Arial Narrow" w:cs="Arial"/>
                <w:sz w:val="16"/>
                <w:szCs w:val="16"/>
                <w:lang w:val="es-CR" w:eastAsia="es-CR"/>
              </w:rPr>
              <w:t>.</w:t>
            </w:r>
            <w:r>
              <w:rPr>
                <w:rFonts w:ascii="Arial Narrow" w:hAnsi="Arial Narrow" w:cs="Arial"/>
                <w:sz w:val="16"/>
                <w:szCs w:val="16"/>
                <w:lang w:val="es-CR" w:eastAsia="es-CR"/>
              </w:rPr>
              <w:t>000</w:t>
            </w:r>
            <w:r w:rsidR="00920992">
              <w:rPr>
                <w:rFonts w:ascii="Arial Narrow" w:hAnsi="Arial Narrow" w:cs="Arial"/>
                <w:sz w:val="16"/>
                <w:szCs w:val="16"/>
                <w:lang w:val="es-CR" w:eastAsia="es-CR"/>
              </w:rPr>
              <w:t>,</w:t>
            </w:r>
            <w:r>
              <w:rPr>
                <w:rFonts w:ascii="Arial Narrow" w:hAnsi="Arial Narrow" w:cs="Arial"/>
                <w:sz w:val="16"/>
                <w:szCs w:val="16"/>
                <w:lang w:val="es-CR" w:eastAsia="es-CR"/>
              </w:rPr>
              <w:t>00</w:t>
            </w:r>
          </w:p>
        </w:tc>
        <w:tc>
          <w:tcPr>
            <w:tcW w:w="837" w:type="dxa"/>
            <w:tcBorders>
              <w:top w:val="single" w:sz="4" w:space="0" w:color="auto"/>
              <w:left w:val="nil"/>
              <w:bottom w:val="single" w:sz="4" w:space="0" w:color="auto"/>
              <w:right w:val="single" w:sz="4" w:space="0" w:color="auto"/>
            </w:tcBorders>
            <w:shd w:val="clear" w:color="auto" w:fill="auto"/>
            <w:vAlign w:val="center"/>
          </w:tcPr>
          <w:p w14:paraId="76464FAD" w14:textId="77777777" w:rsidR="00920992" w:rsidRPr="006308C1" w:rsidRDefault="00920992" w:rsidP="00F4658A">
            <w:pPr>
              <w:jc w:val="right"/>
              <w:rPr>
                <w:rFonts w:ascii="Arial Narrow" w:hAnsi="Arial Narrow" w:cs="Arial"/>
                <w:sz w:val="16"/>
                <w:szCs w:val="16"/>
                <w:lang w:val="es-CR" w:eastAsia="es-CR"/>
              </w:rPr>
            </w:pPr>
            <w:r>
              <w:rPr>
                <w:rFonts w:ascii="Arial Narrow" w:hAnsi="Arial Narrow" w:cs="Arial"/>
                <w:sz w:val="16"/>
                <w:szCs w:val="16"/>
                <w:lang w:val="es-CR" w:eastAsia="es-CR"/>
              </w:rPr>
              <w:t>404.628,48</w:t>
            </w:r>
          </w:p>
        </w:tc>
        <w:tc>
          <w:tcPr>
            <w:tcW w:w="992" w:type="dxa"/>
            <w:tcBorders>
              <w:top w:val="single" w:sz="4" w:space="0" w:color="auto"/>
              <w:left w:val="nil"/>
              <w:bottom w:val="single" w:sz="4" w:space="0" w:color="auto"/>
              <w:right w:val="single" w:sz="4" w:space="0" w:color="auto"/>
            </w:tcBorders>
            <w:shd w:val="clear" w:color="auto" w:fill="auto"/>
            <w:vAlign w:val="center"/>
          </w:tcPr>
          <w:p w14:paraId="026B921E" w14:textId="77777777" w:rsidR="00920992" w:rsidRPr="006308C1" w:rsidRDefault="00920992" w:rsidP="00F4658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11.140.628,48</w:t>
            </w:r>
          </w:p>
        </w:tc>
      </w:tr>
      <w:tr w:rsidR="00920992" w:rsidRPr="0008063E" w14:paraId="06DCBF1D" w14:textId="77777777" w:rsidTr="00F4658A">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BC04B" w14:textId="77777777" w:rsidR="00920992" w:rsidRPr="0008063E" w:rsidRDefault="00920992" w:rsidP="00F4658A">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Coopealianza R.L. </w:t>
            </w:r>
          </w:p>
        </w:tc>
      </w:tr>
      <w:tr w:rsidR="00920992" w:rsidRPr="00142DB9" w14:paraId="7CBEB3E5" w14:textId="77777777" w:rsidTr="00F4658A">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5D9C620C" w14:textId="77777777" w:rsidR="00920992" w:rsidRPr="00142DB9" w:rsidRDefault="00920992" w:rsidP="00F4658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536A4E22" w14:textId="77777777" w:rsidR="00920992" w:rsidRPr="00142DB9" w:rsidRDefault="00920992" w:rsidP="00F4658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30445E25" w14:textId="77777777" w:rsidR="00920992" w:rsidRPr="00142DB9" w:rsidRDefault="00920992" w:rsidP="00F4658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9DC8B94" w14:textId="77777777" w:rsidR="00920992" w:rsidRPr="00142DB9" w:rsidRDefault="00920992" w:rsidP="00F4658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2CE39A50" w14:textId="77777777" w:rsidR="00920992" w:rsidRDefault="00920992" w:rsidP="00F4658A">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32A3B7F8" w14:textId="77777777" w:rsidR="00920992" w:rsidRDefault="00920992" w:rsidP="00F4658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4DD574D1" w14:textId="77777777" w:rsidR="00920992" w:rsidRPr="00142DB9" w:rsidRDefault="00920992" w:rsidP="00F4658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0EF59F5" w14:textId="77777777" w:rsidR="00920992" w:rsidRPr="00142DB9" w:rsidRDefault="00920992" w:rsidP="00F4658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495AD249" w14:textId="77777777" w:rsidR="00920992" w:rsidRPr="00142DB9" w:rsidRDefault="00920992" w:rsidP="00F4658A">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3C4222E5" w14:textId="77777777" w:rsidR="00920992" w:rsidRPr="00142DB9" w:rsidRDefault="00920992" w:rsidP="00F4658A">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0418601" w14:textId="77777777" w:rsidR="00920992" w:rsidRPr="00142DB9" w:rsidRDefault="00920992" w:rsidP="00F4658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920992" w:rsidRPr="006308C1" w14:paraId="693F882D" w14:textId="77777777" w:rsidTr="005B7AF5">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3B0848BC" w14:textId="77777777" w:rsidR="00920992" w:rsidRPr="006308C1" w:rsidRDefault="00920992" w:rsidP="00F4658A">
            <w:pPr>
              <w:rPr>
                <w:rFonts w:ascii="Arial Narrow" w:hAnsi="Arial Narrow" w:cs="Arial"/>
                <w:sz w:val="16"/>
                <w:szCs w:val="16"/>
                <w:lang w:val="es-CR" w:eastAsia="es-CR"/>
              </w:rPr>
            </w:pPr>
            <w:r>
              <w:rPr>
                <w:rFonts w:ascii="Arial Narrow" w:hAnsi="Arial Narrow" w:cs="Arial"/>
                <w:sz w:val="16"/>
                <w:szCs w:val="16"/>
                <w:lang w:val="es-CR" w:eastAsia="es-CR"/>
              </w:rPr>
              <w:t>Jasmín de los Ángeles Méndez Castro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7DB278B"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1-1248-0158</w:t>
            </w:r>
          </w:p>
        </w:tc>
        <w:tc>
          <w:tcPr>
            <w:tcW w:w="709" w:type="dxa"/>
            <w:tcBorders>
              <w:top w:val="single" w:sz="4" w:space="0" w:color="auto"/>
              <w:left w:val="nil"/>
              <w:bottom w:val="single" w:sz="4" w:space="0" w:color="auto"/>
              <w:right w:val="single" w:sz="4" w:space="0" w:color="auto"/>
            </w:tcBorders>
            <w:shd w:val="clear" w:color="auto" w:fill="auto"/>
            <w:vAlign w:val="center"/>
          </w:tcPr>
          <w:p w14:paraId="3D88D1C5"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6-176628</w:t>
            </w:r>
          </w:p>
        </w:tc>
        <w:tc>
          <w:tcPr>
            <w:tcW w:w="851" w:type="dxa"/>
            <w:tcBorders>
              <w:top w:val="single" w:sz="4" w:space="0" w:color="auto"/>
              <w:left w:val="nil"/>
              <w:bottom w:val="single" w:sz="4" w:space="0" w:color="auto"/>
              <w:right w:val="single" w:sz="4" w:space="0" w:color="auto"/>
            </w:tcBorders>
            <w:shd w:val="clear" w:color="auto" w:fill="auto"/>
            <w:vAlign w:val="center"/>
          </w:tcPr>
          <w:p w14:paraId="44E436FA"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1DE872"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6B05CD" w14:textId="77777777" w:rsidR="00920992" w:rsidRPr="006308C1" w:rsidRDefault="00920992" w:rsidP="00F4658A">
            <w:pPr>
              <w:jc w:val="right"/>
              <w:rPr>
                <w:rFonts w:ascii="Arial Narrow" w:hAnsi="Arial Narrow" w:cs="Arial"/>
                <w:sz w:val="16"/>
                <w:szCs w:val="16"/>
                <w:lang w:val="es-CR" w:eastAsia="es-CR"/>
              </w:rPr>
            </w:pPr>
            <w:r>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4CA5FA5" w14:textId="77777777" w:rsidR="00920992" w:rsidRPr="006308C1" w:rsidRDefault="00920992" w:rsidP="00F4658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52C40313" w14:textId="77777777" w:rsidR="00920992" w:rsidRPr="006308C1" w:rsidRDefault="00920992" w:rsidP="00F4658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41.189,26</w:t>
            </w:r>
          </w:p>
        </w:tc>
        <w:tc>
          <w:tcPr>
            <w:tcW w:w="837" w:type="dxa"/>
            <w:tcBorders>
              <w:top w:val="single" w:sz="4" w:space="0" w:color="auto"/>
              <w:left w:val="nil"/>
              <w:bottom w:val="single" w:sz="4" w:space="0" w:color="auto"/>
              <w:right w:val="single" w:sz="4" w:space="0" w:color="auto"/>
            </w:tcBorders>
            <w:shd w:val="clear" w:color="auto" w:fill="auto"/>
            <w:vAlign w:val="center"/>
          </w:tcPr>
          <w:p w14:paraId="44B6CA57" w14:textId="77777777" w:rsidR="00920992" w:rsidRPr="006308C1" w:rsidRDefault="00920992" w:rsidP="00F4658A">
            <w:pPr>
              <w:jc w:val="right"/>
              <w:rPr>
                <w:rFonts w:ascii="Arial Narrow" w:hAnsi="Arial Narrow" w:cs="Arial"/>
                <w:sz w:val="16"/>
                <w:szCs w:val="16"/>
                <w:lang w:val="es-CR" w:eastAsia="es-CR"/>
              </w:rPr>
            </w:pPr>
            <w:r>
              <w:rPr>
                <w:rFonts w:ascii="Arial Narrow" w:hAnsi="Arial Narrow" w:cs="Arial"/>
                <w:sz w:val="16"/>
                <w:szCs w:val="16"/>
                <w:lang w:val="es-CR" w:eastAsia="es-CR"/>
              </w:rPr>
              <w:t>411.892,56</w:t>
            </w:r>
          </w:p>
        </w:tc>
        <w:tc>
          <w:tcPr>
            <w:tcW w:w="992" w:type="dxa"/>
            <w:tcBorders>
              <w:top w:val="single" w:sz="4" w:space="0" w:color="auto"/>
              <w:left w:val="nil"/>
              <w:bottom w:val="single" w:sz="4" w:space="0" w:color="auto"/>
              <w:right w:val="single" w:sz="4" w:space="0" w:color="auto"/>
            </w:tcBorders>
            <w:shd w:val="clear" w:color="auto" w:fill="auto"/>
            <w:vAlign w:val="center"/>
          </w:tcPr>
          <w:p w14:paraId="337D4EA9" w14:textId="77777777" w:rsidR="00920992" w:rsidRPr="006308C1" w:rsidRDefault="00920992" w:rsidP="00F4658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13.400.703,30</w:t>
            </w:r>
          </w:p>
        </w:tc>
      </w:tr>
      <w:tr w:rsidR="00920992" w:rsidRPr="006308C1" w14:paraId="0D09F60A" w14:textId="77777777" w:rsidTr="00F4658A">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45581DEF" w14:textId="77777777" w:rsidR="00920992" w:rsidRDefault="00920992" w:rsidP="00F4658A">
            <w:pPr>
              <w:rPr>
                <w:rFonts w:ascii="Arial Narrow" w:hAnsi="Arial Narrow" w:cs="Arial"/>
                <w:sz w:val="16"/>
                <w:szCs w:val="16"/>
                <w:lang w:val="es-CR" w:eastAsia="es-CR"/>
              </w:rPr>
            </w:pPr>
            <w:r>
              <w:rPr>
                <w:rFonts w:ascii="Arial Narrow" w:hAnsi="Arial Narrow" w:cs="Arial"/>
                <w:sz w:val="16"/>
                <w:szCs w:val="16"/>
                <w:lang w:val="es-CR" w:eastAsia="es-CR"/>
              </w:rPr>
              <w:t>Andrea Victoria González Araya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812FC4" w14:textId="77777777" w:rsidR="00920992"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1-1432-0285</w:t>
            </w:r>
          </w:p>
        </w:tc>
        <w:tc>
          <w:tcPr>
            <w:tcW w:w="709" w:type="dxa"/>
            <w:tcBorders>
              <w:top w:val="single" w:sz="4" w:space="0" w:color="auto"/>
              <w:left w:val="nil"/>
              <w:bottom w:val="single" w:sz="4" w:space="0" w:color="auto"/>
              <w:right w:val="single" w:sz="4" w:space="0" w:color="auto"/>
            </w:tcBorders>
            <w:shd w:val="clear" w:color="auto" w:fill="auto"/>
            <w:vAlign w:val="center"/>
          </w:tcPr>
          <w:p w14:paraId="57125927" w14:textId="77777777" w:rsidR="00920992"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6-221621</w:t>
            </w:r>
          </w:p>
        </w:tc>
        <w:tc>
          <w:tcPr>
            <w:tcW w:w="851" w:type="dxa"/>
            <w:tcBorders>
              <w:top w:val="single" w:sz="4" w:space="0" w:color="auto"/>
              <w:left w:val="nil"/>
              <w:bottom w:val="single" w:sz="4" w:space="0" w:color="auto"/>
              <w:right w:val="single" w:sz="4" w:space="0" w:color="auto"/>
            </w:tcBorders>
            <w:shd w:val="clear" w:color="auto" w:fill="auto"/>
            <w:vAlign w:val="center"/>
          </w:tcPr>
          <w:p w14:paraId="75F31D08" w14:textId="77777777" w:rsidR="00920992"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ADC361" w14:textId="77777777" w:rsidR="00920992"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2D234D" w14:textId="77777777" w:rsidR="00920992" w:rsidRDefault="00920992" w:rsidP="00F4658A">
            <w:pPr>
              <w:jc w:val="right"/>
              <w:rPr>
                <w:rFonts w:ascii="Arial Narrow" w:hAnsi="Arial Narrow" w:cs="Arial"/>
                <w:sz w:val="16"/>
                <w:szCs w:val="16"/>
                <w:lang w:val="es-CR" w:eastAsia="es-CR"/>
              </w:rPr>
            </w:pPr>
            <w:r>
              <w:rPr>
                <w:rFonts w:ascii="Arial Narrow" w:hAnsi="Arial Narrow" w:cs="Arial"/>
                <w:sz w:val="16"/>
                <w:szCs w:val="16"/>
                <w:lang w:val="es-CR" w:eastAsia="es-CR"/>
              </w:rPr>
              <w:t>5.500.000,00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9B00A41" w14:textId="77777777" w:rsidR="00920992" w:rsidRDefault="00920992" w:rsidP="00F4658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61862BD0" w14:textId="77777777" w:rsidR="00920992" w:rsidRDefault="00920992" w:rsidP="00F4658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44.155,51</w:t>
            </w:r>
          </w:p>
        </w:tc>
        <w:tc>
          <w:tcPr>
            <w:tcW w:w="837" w:type="dxa"/>
            <w:tcBorders>
              <w:top w:val="single" w:sz="4" w:space="0" w:color="auto"/>
              <w:left w:val="nil"/>
              <w:bottom w:val="single" w:sz="4" w:space="0" w:color="auto"/>
              <w:right w:val="single" w:sz="4" w:space="0" w:color="auto"/>
            </w:tcBorders>
            <w:shd w:val="clear" w:color="auto" w:fill="auto"/>
            <w:vAlign w:val="center"/>
          </w:tcPr>
          <w:p w14:paraId="734BC059" w14:textId="77777777" w:rsidR="00920992" w:rsidRDefault="00920992" w:rsidP="00F4658A">
            <w:pPr>
              <w:jc w:val="right"/>
              <w:rPr>
                <w:rFonts w:ascii="Arial Narrow" w:hAnsi="Arial Narrow" w:cs="Arial"/>
                <w:sz w:val="16"/>
                <w:szCs w:val="16"/>
                <w:lang w:val="es-CR" w:eastAsia="es-CR"/>
              </w:rPr>
            </w:pPr>
            <w:r>
              <w:rPr>
                <w:rFonts w:ascii="Arial Narrow" w:hAnsi="Arial Narrow" w:cs="Arial"/>
                <w:sz w:val="16"/>
                <w:szCs w:val="16"/>
                <w:lang w:val="es-CR" w:eastAsia="es-CR"/>
              </w:rPr>
              <w:t>441.555,06</w:t>
            </w:r>
          </w:p>
        </w:tc>
        <w:tc>
          <w:tcPr>
            <w:tcW w:w="992" w:type="dxa"/>
            <w:tcBorders>
              <w:top w:val="single" w:sz="4" w:space="0" w:color="auto"/>
              <w:left w:val="nil"/>
              <w:bottom w:val="single" w:sz="4" w:space="0" w:color="auto"/>
              <w:right w:val="single" w:sz="4" w:space="0" w:color="auto"/>
            </w:tcBorders>
            <w:shd w:val="clear" w:color="auto" w:fill="auto"/>
            <w:vAlign w:val="center"/>
          </w:tcPr>
          <w:p w14:paraId="3C1F04DA" w14:textId="77777777" w:rsidR="00920992" w:rsidRDefault="00920992" w:rsidP="00F4658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14.927.399,55</w:t>
            </w:r>
          </w:p>
        </w:tc>
      </w:tr>
      <w:tr w:rsidR="00920992" w:rsidRPr="0008063E" w14:paraId="2F3B2E51" w14:textId="77777777" w:rsidTr="00F4658A">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30A51D" w14:textId="77777777" w:rsidR="00920992" w:rsidRPr="0008063E" w:rsidRDefault="00920992" w:rsidP="00F4658A">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Mutual Cartago de Ahorro y Préstamo </w:t>
            </w:r>
          </w:p>
        </w:tc>
      </w:tr>
      <w:tr w:rsidR="00920992" w:rsidRPr="00142DB9" w14:paraId="5261B179" w14:textId="77777777" w:rsidTr="00F4658A">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0C6C98AB" w14:textId="77777777" w:rsidR="00920992" w:rsidRPr="00142DB9" w:rsidRDefault="00920992" w:rsidP="00F4658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3D299749" w14:textId="77777777" w:rsidR="00920992" w:rsidRPr="00142DB9" w:rsidRDefault="00920992" w:rsidP="00F4658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7F9DAA13" w14:textId="77777777" w:rsidR="00920992" w:rsidRPr="00142DB9" w:rsidRDefault="00920992" w:rsidP="00F4658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E92A3F2" w14:textId="77777777" w:rsidR="00920992" w:rsidRPr="00142DB9" w:rsidRDefault="00920992" w:rsidP="00F4658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3AA85D4C" w14:textId="77777777" w:rsidR="00920992" w:rsidRDefault="00920992" w:rsidP="00F4658A">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680FF30A" w14:textId="77777777" w:rsidR="00920992" w:rsidRDefault="00920992" w:rsidP="00F4658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46EBBCF2" w14:textId="77777777" w:rsidR="00920992" w:rsidRPr="00142DB9" w:rsidRDefault="00920992" w:rsidP="00F4658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CBC627C" w14:textId="77777777" w:rsidR="00920992" w:rsidRPr="00142DB9" w:rsidRDefault="00920992" w:rsidP="00F4658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421B0F54" w14:textId="77777777" w:rsidR="00920992" w:rsidRPr="00142DB9" w:rsidRDefault="00920992" w:rsidP="00F4658A">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2327F304" w14:textId="77777777" w:rsidR="00920992" w:rsidRPr="00142DB9" w:rsidRDefault="00920992" w:rsidP="00F4658A">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EA2B0B3" w14:textId="77777777" w:rsidR="00920992" w:rsidRPr="00142DB9" w:rsidRDefault="00920992" w:rsidP="00F4658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920992" w:rsidRPr="006308C1" w14:paraId="4AF5B3FE" w14:textId="77777777" w:rsidTr="00F4658A">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08E23EC2" w14:textId="77777777" w:rsidR="00920992" w:rsidRPr="006308C1" w:rsidRDefault="00920992" w:rsidP="00F4658A">
            <w:pPr>
              <w:rPr>
                <w:rFonts w:ascii="Arial Narrow" w:hAnsi="Arial Narrow" w:cs="Arial"/>
                <w:sz w:val="16"/>
                <w:szCs w:val="16"/>
                <w:lang w:val="es-CR" w:eastAsia="es-CR"/>
              </w:rPr>
            </w:pPr>
            <w:r>
              <w:rPr>
                <w:rFonts w:ascii="Arial Narrow" w:hAnsi="Arial Narrow" w:cs="Arial"/>
                <w:sz w:val="16"/>
                <w:szCs w:val="16"/>
                <w:lang w:val="es-CR" w:eastAsia="es-CR"/>
              </w:rPr>
              <w:t>Stefany de los Ángeles Pérez Salgado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8E5D1C"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1-1803-0341</w:t>
            </w:r>
          </w:p>
        </w:tc>
        <w:tc>
          <w:tcPr>
            <w:tcW w:w="709" w:type="dxa"/>
            <w:tcBorders>
              <w:top w:val="single" w:sz="4" w:space="0" w:color="auto"/>
              <w:left w:val="nil"/>
              <w:bottom w:val="single" w:sz="4" w:space="0" w:color="auto"/>
              <w:right w:val="single" w:sz="4" w:space="0" w:color="auto"/>
            </w:tcBorders>
            <w:shd w:val="clear" w:color="auto" w:fill="auto"/>
            <w:vAlign w:val="center"/>
          </w:tcPr>
          <w:p w14:paraId="7296E3B2"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7-95747</w:t>
            </w:r>
          </w:p>
        </w:tc>
        <w:tc>
          <w:tcPr>
            <w:tcW w:w="851" w:type="dxa"/>
            <w:tcBorders>
              <w:top w:val="single" w:sz="4" w:space="0" w:color="auto"/>
              <w:left w:val="nil"/>
              <w:bottom w:val="single" w:sz="4" w:space="0" w:color="auto"/>
              <w:right w:val="single" w:sz="4" w:space="0" w:color="auto"/>
            </w:tcBorders>
            <w:shd w:val="clear" w:color="auto" w:fill="auto"/>
            <w:vAlign w:val="center"/>
          </w:tcPr>
          <w:p w14:paraId="21AA0C6A"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AB15F4"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75E425"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36BE2341" w14:textId="77777777" w:rsidR="00920992" w:rsidRPr="006308C1" w:rsidRDefault="00920992" w:rsidP="00F4658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19.000.000,00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375B36DA" w14:textId="77777777" w:rsidR="00920992" w:rsidRPr="006308C1" w:rsidRDefault="00920992" w:rsidP="00F4658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55.239,13</w:t>
            </w:r>
          </w:p>
        </w:tc>
        <w:tc>
          <w:tcPr>
            <w:tcW w:w="837" w:type="dxa"/>
            <w:tcBorders>
              <w:top w:val="single" w:sz="4" w:space="0" w:color="auto"/>
              <w:left w:val="nil"/>
              <w:bottom w:val="single" w:sz="4" w:space="0" w:color="auto"/>
              <w:right w:val="single" w:sz="4" w:space="0" w:color="auto"/>
            </w:tcBorders>
            <w:shd w:val="clear" w:color="auto" w:fill="auto"/>
            <w:vAlign w:val="center"/>
          </w:tcPr>
          <w:p w14:paraId="4154128D"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552.391,25</w:t>
            </w:r>
          </w:p>
        </w:tc>
        <w:tc>
          <w:tcPr>
            <w:tcW w:w="992" w:type="dxa"/>
            <w:tcBorders>
              <w:top w:val="single" w:sz="4" w:space="0" w:color="auto"/>
              <w:left w:val="nil"/>
              <w:bottom w:val="single" w:sz="4" w:space="0" w:color="auto"/>
              <w:right w:val="single" w:sz="4" w:space="0" w:color="auto"/>
            </w:tcBorders>
            <w:shd w:val="clear" w:color="auto" w:fill="auto"/>
            <w:vAlign w:val="center"/>
          </w:tcPr>
          <w:p w14:paraId="51587E64" w14:textId="77777777" w:rsidR="00920992" w:rsidRPr="006308C1" w:rsidRDefault="00920992" w:rsidP="00F4658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19.497.152,13</w:t>
            </w:r>
          </w:p>
        </w:tc>
      </w:tr>
      <w:tr w:rsidR="00920992" w:rsidRPr="0008063E" w14:paraId="5B8472DD" w14:textId="77777777" w:rsidTr="00F4658A">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07062B" w14:textId="77777777" w:rsidR="00920992" w:rsidRPr="0008063E" w:rsidRDefault="00920992" w:rsidP="00F4658A">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Instituto Nacional de Vivienda y Urbanismo </w:t>
            </w:r>
          </w:p>
        </w:tc>
      </w:tr>
      <w:tr w:rsidR="00920992" w:rsidRPr="00142DB9" w14:paraId="7ECE3C1E" w14:textId="77777777" w:rsidTr="00F4658A">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033780EC" w14:textId="77777777" w:rsidR="00920992" w:rsidRPr="00142DB9" w:rsidRDefault="00920992" w:rsidP="00F4658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0359A226" w14:textId="77777777" w:rsidR="00920992" w:rsidRPr="00142DB9" w:rsidRDefault="00920992" w:rsidP="00F4658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20AE3911" w14:textId="77777777" w:rsidR="00920992" w:rsidRPr="00142DB9" w:rsidRDefault="00920992" w:rsidP="00F4658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6D0008E" w14:textId="77777777" w:rsidR="00920992" w:rsidRPr="00142DB9" w:rsidRDefault="00920992" w:rsidP="00F4658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04B22BCE" w14:textId="77777777" w:rsidR="00920992" w:rsidRDefault="00920992" w:rsidP="00F4658A">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42474252" w14:textId="77777777" w:rsidR="00920992" w:rsidRDefault="00920992" w:rsidP="00F4658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42C81E61" w14:textId="77777777" w:rsidR="00920992" w:rsidRPr="00142DB9" w:rsidRDefault="00920992" w:rsidP="00F4658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24239DF" w14:textId="77777777" w:rsidR="00920992" w:rsidRPr="00142DB9" w:rsidRDefault="00920992" w:rsidP="00F4658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11B2D032" w14:textId="77777777" w:rsidR="00920992" w:rsidRPr="00142DB9" w:rsidRDefault="00920992" w:rsidP="00F4658A">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13E9B9C6" w14:textId="77777777" w:rsidR="00920992" w:rsidRPr="00142DB9" w:rsidRDefault="00920992" w:rsidP="00F4658A">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888AFD5" w14:textId="77777777" w:rsidR="00920992" w:rsidRPr="00142DB9" w:rsidRDefault="00920992" w:rsidP="00F4658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920992" w:rsidRPr="006308C1" w14:paraId="07330151" w14:textId="77777777" w:rsidTr="005B7AF5">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48E53E83" w14:textId="77777777" w:rsidR="00920992" w:rsidRPr="006308C1" w:rsidRDefault="00920992" w:rsidP="00F4658A">
            <w:pPr>
              <w:rPr>
                <w:rFonts w:ascii="Arial Narrow" w:hAnsi="Arial Narrow" w:cs="Arial"/>
                <w:sz w:val="16"/>
                <w:szCs w:val="16"/>
                <w:lang w:val="es-CR" w:eastAsia="es-CR"/>
              </w:rPr>
            </w:pPr>
            <w:r>
              <w:rPr>
                <w:rFonts w:ascii="Arial Narrow" w:hAnsi="Arial Narrow" w:cs="Arial"/>
                <w:sz w:val="16"/>
                <w:szCs w:val="16"/>
                <w:lang w:val="es-CR" w:eastAsia="es-CR"/>
              </w:rPr>
              <w:t>Rebeca Vanessa León Esquivel</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9C0BEC"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1-1386-0300</w:t>
            </w:r>
          </w:p>
        </w:tc>
        <w:tc>
          <w:tcPr>
            <w:tcW w:w="709" w:type="dxa"/>
            <w:tcBorders>
              <w:top w:val="single" w:sz="4" w:space="0" w:color="auto"/>
              <w:left w:val="nil"/>
              <w:bottom w:val="single" w:sz="4" w:space="0" w:color="auto"/>
              <w:right w:val="single" w:sz="4" w:space="0" w:color="auto"/>
            </w:tcBorders>
            <w:shd w:val="clear" w:color="auto" w:fill="auto"/>
            <w:vAlign w:val="center"/>
          </w:tcPr>
          <w:p w14:paraId="06821888"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1-454048</w:t>
            </w:r>
          </w:p>
        </w:tc>
        <w:tc>
          <w:tcPr>
            <w:tcW w:w="851" w:type="dxa"/>
            <w:tcBorders>
              <w:top w:val="single" w:sz="4" w:space="0" w:color="auto"/>
              <w:left w:val="nil"/>
              <w:bottom w:val="single" w:sz="4" w:space="0" w:color="auto"/>
              <w:right w:val="single" w:sz="4" w:space="0" w:color="auto"/>
            </w:tcBorders>
            <w:shd w:val="clear" w:color="auto" w:fill="auto"/>
            <w:vAlign w:val="center"/>
          </w:tcPr>
          <w:p w14:paraId="47F3CAEF"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Goicoechea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BD0F22"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FA8329"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5686A6D1" w14:textId="77777777" w:rsidR="00920992" w:rsidRPr="006308C1" w:rsidRDefault="00920992" w:rsidP="00F4658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18.000.000,00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06BA817C" w14:textId="77777777" w:rsidR="00920992" w:rsidRPr="006308C1" w:rsidRDefault="00920992" w:rsidP="00F4658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55.134,08</w:t>
            </w:r>
          </w:p>
        </w:tc>
        <w:tc>
          <w:tcPr>
            <w:tcW w:w="837" w:type="dxa"/>
            <w:tcBorders>
              <w:top w:val="single" w:sz="4" w:space="0" w:color="auto"/>
              <w:left w:val="nil"/>
              <w:bottom w:val="single" w:sz="4" w:space="0" w:color="auto"/>
              <w:right w:val="single" w:sz="4" w:space="0" w:color="auto"/>
            </w:tcBorders>
            <w:shd w:val="clear" w:color="auto" w:fill="auto"/>
            <w:vAlign w:val="center"/>
          </w:tcPr>
          <w:p w14:paraId="3C06388E"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110.268,15</w:t>
            </w:r>
          </w:p>
        </w:tc>
        <w:tc>
          <w:tcPr>
            <w:tcW w:w="992" w:type="dxa"/>
            <w:tcBorders>
              <w:top w:val="single" w:sz="4" w:space="0" w:color="auto"/>
              <w:left w:val="nil"/>
              <w:bottom w:val="single" w:sz="4" w:space="0" w:color="auto"/>
              <w:right w:val="single" w:sz="4" w:space="0" w:color="auto"/>
            </w:tcBorders>
            <w:shd w:val="clear" w:color="auto" w:fill="auto"/>
            <w:vAlign w:val="center"/>
          </w:tcPr>
          <w:p w14:paraId="55B47680" w14:textId="77777777" w:rsidR="00920992" w:rsidRPr="006308C1" w:rsidRDefault="00920992" w:rsidP="00F4658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18.055.134,08</w:t>
            </w:r>
          </w:p>
        </w:tc>
      </w:tr>
      <w:tr w:rsidR="00920992" w:rsidRPr="0008063E" w14:paraId="31C78AD3" w14:textId="77777777" w:rsidTr="00F4658A">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C63AB8" w14:textId="77777777" w:rsidR="00920992" w:rsidRPr="0008063E" w:rsidRDefault="00920992" w:rsidP="00F4658A">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Fundación para la Vivienda Rural Costa Rica – Canadá </w:t>
            </w:r>
          </w:p>
        </w:tc>
      </w:tr>
      <w:tr w:rsidR="00920992" w:rsidRPr="00142DB9" w14:paraId="0043AA4D" w14:textId="77777777" w:rsidTr="00F4658A">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4F257C4B" w14:textId="77777777" w:rsidR="00920992" w:rsidRPr="00142DB9" w:rsidRDefault="00920992" w:rsidP="00F4658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6C1E3990" w14:textId="77777777" w:rsidR="00920992" w:rsidRPr="00142DB9" w:rsidRDefault="00920992" w:rsidP="00F4658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5E932DDD" w14:textId="77777777" w:rsidR="00920992" w:rsidRPr="00142DB9" w:rsidRDefault="00920992" w:rsidP="00F4658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F536E7F" w14:textId="77777777" w:rsidR="00920992" w:rsidRPr="00142DB9" w:rsidRDefault="00920992" w:rsidP="00F4658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4EC2D79A" w14:textId="77777777" w:rsidR="00920992" w:rsidRDefault="00920992" w:rsidP="00F4658A">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23D60424" w14:textId="77777777" w:rsidR="00920992" w:rsidRDefault="00920992" w:rsidP="00F4658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469A0B5" w14:textId="77777777" w:rsidR="00920992" w:rsidRPr="00142DB9" w:rsidRDefault="00920992" w:rsidP="00F4658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3473278" w14:textId="77777777" w:rsidR="00920992" w:rsidRPr="00142DB9" w:rsidRDefault="00920992" w:rsidP="00F4658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1D6802F5" w14:textId="77777777" w:rsidR="00920992" w:rsidRPr="00142DB9" w:rsidRDefault="00920992" w:rsidP="00F4658A">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3A4630EB" w14:textId="77777777" w:rsidR="00920992" w:rsidRPr="00142DB9" w:rsidRDefault="00920992" w:rsidP="00F4658A">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1CF7EE3" w14:textId="77777777" w:rsidR="00920992" w:rsidRPr="00142DB9" w:rsidRDefault="00920992" w:rsidP="00F4658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920992" w:rsidRPr="006308C1" w14:paraId="71543F30" w14:textId="77777777" w:rsidTr="005B7AF5">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3EE90BA9" w14:textId="77777777" w:rsidR="00920992" w:rsidRPr="006308C1" w:rsidRDefault="00920992" w:rsidP="00F4658A">
            <w:pPr>
              <w:rPr>
                <w:rFonts w:ascii="Arial Narrow" w:hAnsi="Arial Narrow" w:cs="Arial"/>
                <w:sz w:val="16"/>
                <w:szCs w:val="16"/>
                <w:lang w:val="es-CR" w:eastAsia="es-CR"/>
              </w:rPr>
            </w:pPr>
            <w:r>
              <w:rPr>
                <w:rFonts w:ascii="Arial Narrow" w:hAnsi="Arial Narrow" w:cs="Arial"/>
                <w:sz w:val="16"/>
                <w:szCs w:val="16"/>
                <w:lang w:val="es-CR" w:eastAsia="es-CR"/>
              </w:rPr>
              <w:t xml:space="preserve">Lady María Godínez </w:t>
            </w:r>
            <w:proofErr w:type="spellStart"/>
            <w:r>
              <w:rPr>
                <w:rFonts w:ascii="Arial Narrow" w:hAnsi="Arial Narrow" w:cs="Arial"/>
                <w:sz w:val="16"/>
                <w:szCs w:val="16"/>
                <w:lang w:val="es-CR" w:eastAsia="es-CR"/>
              </w:rPr>
              <w:t>Godínez</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D713B60"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1-1321-0208</w:t>
            </w:r>
          </w:p>
        </w:tc>
        <w:tc>
          <w:tcPr>
            <w:tcW w:w="709" w:type="dxa"/>
            <w:tcBorders>
              <w:top w:val="single" w:sz="4" w:space="0" w:color="auto"/>
              <w:left w:val="nil"/>
              <w:bottom w:val="single" w:sz="4" w:space="0" w:color="auto"/>
              <w:right w:val="single" w:sz="4" w:space="0" w:color="auto"/>
            </w:tcBorders>
            <w:shd w:val="clear" w:color="auto" w:fill="auto"/>
            <w:vAlign w:val="center"/>
          </w:tcPr>
          <w:p w14:paraId="4BFF7FBB"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1-706842</w:t>
            </w:r>
          </w:p>
        </w:tc>
        <w:tc>
          <w:tcPr>
            <w:tcW w:w="851" w:type="dxa"/>
            <w:tcBorders>
              <w:top w:val="single" w:sz="4" w:space="0" w:color="auto"/>
              <w:left w:val="nil"/>
              <w:bottom w:val="single" w:sz="4" w:space="0" w:color="auto"/>
              <w:right w:val="single" w:sz="4" w:space="0" w:color="auto"/>
            </w:tcBorders>
            <w:shd w:val="clear" w:color="auto" w:fill="auto"/>
            <w:vAlign w:val="center"/>
          </w:tcPr>
          <w:p w14:paraId="23D40912"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Acosta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6CACBE"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2BA727"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6.934.500,00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1B84A80" w14:textId="77777777" w:rsidR="00920992" w:rsidRPr="006308C1" w:rsidRDefault="00920992" w:rsidP="00F4658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10.890.000,00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260EE758" w14:textId="77777777" w:rsidR="00920992" w:rsidRPr="006308C1" w:rsidRDefault="00920992" w:rsidP="00F4658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268.714,55</w:t>
            </w:r>
          </w:p>
        </w:tc>
        <w:tc>
          <w:tcPr>
            <w:tcW w:w="837" w:type="dxa"/>
            <w:tcBorders>
              <w:top w:val="single" w:sz="4" w:space="0" w:color="auto"/>
              <w:left w:val="nil"/>
              <w:bottom w:val="single" w:sz="4" w:space="0" w:color="auto"/>
              <w:right w:val="single" w:sz="4" w:space="0" w:color="auto"/>
            </w:tcBorders>
            <w:shd w:val="clear" w:color="auto" w:fill="auto"/>
            <w:vAlign w:val="center"/>
          </w:tcPr>
          <w:p w14:paraId="24CDE274"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537.429,10</w:t>
            </w:r>
          </w:p>
        </w:tc>
        <w:tc>
          <w:tcPr>
            <w:tcW w:w="992" w:type="dxa"/>
            <w:tcBorders>
              <w:top w:val="single" w:sz="4" w:space="0" w:color="auto"/>
              <w:left w:val="nil"/>
              <w:bottom w:val="single" w:sz="4" w:space="0" w:color="auto"/>
              <w:right w:val="single" w:sz="4" w:space="0" w:color="auto"/>
            </w:tcBorders>
            <w:shd w:val="clear" w:color="auto" w:fill="auto"/>
            <w:vAlign w:val="center"/>
          </w:tcPr>
          <w:p w14:paraId="09753A8F" w14:textId="77777777" w:rsidR="00920992" w:rsidRPr="006308C1" w:rsidRDefault="00920992" w:rsidP="00F4658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18.093.214,55</w:t>
            </w:r>
          </w:p>
        </w:tc>
      </w:tr>
      <w:tr w:rsidR="00920992" w:rsidRPr="0008063E" w14:paraId="1B6A575E" w14:textId="77777777" w:rsidTr="00F4658A">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08F9F7" w14:textId="77777777" w:rsidR="00920992" w:rsidRPr="0008063E" w:rsidRDefault="00920992" w:rsidP="00F4658A">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Banco Popular y de Desarrollo Comunal </w:t>
            </w:r>
          </w:p>
        </w:tc>
      </w:tr>
      <w:tr w:rsidR="00920992" w:rsidRPr="00142DB9" w14:paraId="2994046C" w14:textId="77777777" w:rsidTr="00F4658A">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59A6746F" w14:textId="77777777" w:rsidR="00920992" w:rsidRPr="00142DB9" w:rsidRDefault="00920992" w:rsidP="00F4658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61CDA482" w14:textId="77777777" w:rsidR="00920992" w:rsidRPr="00142DB9" w:rsidRDefault="00920992" w:rsidP="00F4658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292CF56E" w14:textId="77777777" w:rsidR="00920992" w:rsidRPr="00142DB9" w:rsidRDefault="00920992" w:rsidP="00F4658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CD04D82" w14:textId="77777777" w:rsidR="00920992" w:rsidRPr="00142DB9" w:rsidRDefault="00920992" w:rsidP="00F4658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1E3A582F" w14:textId="77777777" w:rsidR="00920992" w:rsidRDefault="00920992" w:rsidP="00F4658A">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3F55C264" w14:textId="77777777" w:rsidR="00920992" w:rsidRDefault="00920992" w:rsidP="00F4658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580F3C76" w14:textId="77777777" w:rsidR="00920992" w:rsidRPr="00142DB9" w:rsidRDefault="00920992" w:rsidP="00F4658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B8F554E" w14:textId="77777777" w:rsidR="00920992" w:rsidRPr="00142DB9" w:rsidRDefault="00920992" w:rsidP="00F4658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24C87465" w14:textId="77777777" w:rsidR="00920992" w:rsidRPr="00142DB9" w:rsidRDefault="00920992" w:rsidP="00F4658A">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3925FF1D" w14:textId="77777777" w:rsidR="00920992" w:rsidRPr="00142DB9" w:rsidRDefault="00920992" w:rsidP="00F4658A">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1B8CCC3" w14:textId="77777777" w:rsidR="00920992" w:rsidRPr="00142DB9" w:rsidRDefault="00920992" w:rsidP="00F4658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920992" w:rsidRPr="006308C1" w14:paraId="72C3910F" w14:textId="77777777" w:rsidTr="005B7AF5">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2E7A63D4" w14:textId="77777777" w:rsidR="00920992" w:rsidRPr="006308C1" w:rsidRDefault="00920992" w:rsidP="00F4658A">
            <w:pPr>
              <w:rPr>
                <w:rFonts w:ascii="Arial Narrow" w:hAnsi="Arial Narrow" w:cs="Arial"/>
                <w:sz w:val="16"/>
                <w:szCs w:val="16"/>
                <w:lang w:val="es-CR" w:eastAsia="es-CR"/>
              </w:rPr>
            </w:pPr>
            <w:r>
              <w:rPr>
                <w:rFonts w:ascii="Arial Narrow" w:hAnsi="Arial Narrow" w:cs="Arial"/>
                <w:sz w:val="16"/>
                <w:szCs w:val="16"/>
                <w:lang w:val="es-CR" w:eastAsia="es-CR"/>
              </w:rPr>
              <w:t>Dimas Ariel Avilez Pulido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547629" w14:textId="0348AA56" w:rsidR="00920992"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155831</w:t>
            </w:r>
            <w:r w:rsidR="00F4658A">
              <w:rPr>
                <w:rFonts w:ascii="Arial Narrow" w:hAnsi="Arial Narrow" w:cs="Arial"/>
                <w:sz w:val="16"/>
                <w:szCs w:val="16"/>
                <w:lang w:val="es-CR" w:eastAsia="es-CR"/>
              </w:rPr>
              <w:t>-</w:t>
            </w:r>
          </w:p>
          <w:p w14:paraId="4B45DAEF"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31619</w:t>
            </w:r>
          </w:p>
        </w:tc>
        <w:tc>
          <w:tcPr>
            <w:tcW w:w="709" w:type="dxa"/>
            <w:tcBorders>
              <w:top w:val="single" w:sz="4" w:space="0" w:color="auto"/>
              <w:left w:val="nil"/>
              <w:bottom w:val="single" w:sz="4" w:space="0" w:color="auto"/>
              <w:right w:val="single" w:sz="4" w:space="0" w:color="auto"/>
            </w:tcBorders>
            <w:shd w:val="clear" w:color="auto" w:fill="auto"/>
            <w:vAlign w:val="center"/>
          </w:tcPr>
          <w:p w14:paraId="51ECED12"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5-214469</w:t>
            </w:r>
          </w:p>
        </w:tc>
        <w:tc>
          <w:tcPr>
            <w:tcW w:w="851" w:type="dxa"/>
            <w:tcBorders>
              <w:top w:val="single" w:sz="4" w:space="0" w:color="auto"/>
              <w:left w:val="nil"/>
              <w:bottom w:val="single" w:sz="4" w:space="0" w:color="auto"/>
              <w:right w:val="single" w:sz="4" w:space="0" w:color="auto"/>
            </w:tcBorders>
            <w:shd w:val="clear" w:color="auto" w:fill="auto"/>
            <w:vAlign w:val="center"/>
          </w:tcPr>
          <w:p w14:paraId="094FBB1C"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Santa Cruz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C9E668"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98F754"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5555194C" w14:textId="77777777" w:rsidR="00920992" w:rsidRPr="006308C1" w:rsidRDefault="00920992" w:rsidP="00F4658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27.000.000,00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3CB852E6" w14:textId="77777777" w:rsidR="00920992" w:rsidRPr="006308C1" w:rsidRDefault="00920992" w:rsidP="00F4658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327.437,00</w:t>
            </w:r>
          </w:p>
        </w:tc>
        <w:tc>
          <w:tcPr>
            <w:tcW w:w="837" w:type="dxa"/>
            <w:tcBorders>
              <w:top w:val="single" w:sz="4" w:space="0" w:color="auto"/>
              <w:left w:val="nil"/>
              <w:bottom w:val="single" w:sz="4" w:space="0" w:color="auto"/>
              <w:right w:val="single" w:sz="4" w:space="0" w:color="auto"/>
            </w:tcBorders>
            <w:shd w:val="clear" w:color="auto" w:fill="auto"/>
            <w:vAlign w:val="center"/>
          </w:tcPr>
          <w:p w14:paraId="065116AD" w14:textId="77777777" w:rsidR="00920992" w:rsidRPr="006308C1" w:rsidRDefault="00920992" w:rsidP="00F4658A">
            <w:pPr>
              <w:jc w:val="center"/>
              <w:rPr>
                <w:rFonts w:ascii="Arial Narrow" w:hAnsi="Arial Narrow" w:cs="Arial"/>
                <w:sz w:val="16"/>
                <w:szCs w:val="16"/>
                <w:lang w:val="es-CR" w:eastAsia="es-CR"/>
              </w:rPr>
            </w:pPr>
            <w:r>
              <w:rPr>
                <w:rFonts w:ascii="Arial Narrow" w:hAnsi="Arial Narrow" w:cs="Arial"/>
                <w:sz w:val="16"/>
                <w:szCs w:val="16"/>
                <w:lang w:val="es-CR" w:eastAsia="es-CR"/>
              </w:rPr>
              <w:t>654.874,00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FDFAB82" w14:textId="77777777" w:rsidR="00920992" w:rsidRPr="006308C1" w:rsidRDefault="00920992" w:rsidP="00F4658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27.327.437,00</w:t>
            </w:r>
          </w:p>
        </w:tc>
      </w:tr>
      <w:tr w:rsidR="00920992" w:rsidRPr="00F67547" w14:paraId="159BBA0F" w14:textId="77777777" w:rsidTr="00F4658A">
        <w:trPr>
          <w:trHeight w:val="239"/>
        </w:trPr>
        <w:tc>
          <w:tcPr>
            <w:tcW w:w="4335" w:type="dxa"/>
            <w:gridSpan w:val="5"/>
            <w:tcBorders>
              <w:top w:val="nil"/>
              <w:left w:val="single" w:sz="4" w:space="0" w:color="auto"/>
              <w:bottom w:val="single" w:sz="4" w:space="0" w:color="auto"/>
              <w:right w:val="single" w:sz="4" w:space="0" w:color="auto"/>
            </w:tcBorders>
            <w:shd w:val="clear" w:color="000000" w:fill="FFFFFF"/>
            <w:vAlign w:val="center"/>
          </w:tcPr>
          <w:p w14:paraId="53A0EFF3" w14:textId="77777777" w:rsidR="00920992" w:rsidRPr="00F67547" w:rsidRDefault="00920992" w:rsidP="00F4658A">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739" w:type="dxa"/>
            <w:gridSpan w:val="5"/>
            <w:tcBorders>
              <w:top w:val="nil"/>
              <w:left w:val="single" w:sz="4" w:space="0" w:color="auto"/>
              <w:bottom w:val="single" w:sz="4" w:space="0" w:color="auto"/>
              <w:right w:val="single" w:sz="4" w:space="0" w:color="auto"/>
            </w:tcBorders>
            <w:shd w:val="clear" w:color="000000" w:fill="FFFFFF"/>
            <w:vAlign w:val="center"/>
          </w:tcPr>
          <w:p w14:paraId="60220EB9" w14:textId="77777777" w:rsidR="00920992" w:rsidRPr="00F67547" w:rsidRDefault="00920992" w:rsidP="00F4658A">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123D85AD" w14:textId="77777777" w:rsidR="00920992" w:rsidRDefault="00920992" w:rsidP="00920992">
      <w:pPr>
        <w:spacing w:line="360" w:lineRule="auto"/>
        <w:jc w:val="both"/>
        <w:rPr>
          <w:rFonts w:cs="Arial"/>
          <w:sz w:val="22"/>
          <w:szCs w:val="22"/>
        </w:rPr>
      </w:pPr>
    </w:p>
    <w:p w14:paraId="5D3E087A" w14:textId="77777777" w:rsidR="00920992" w:rsidRPr="00FD161B" w:rsidRDefault="00920992" w:rsidP="00920992">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w:t>
      </w:r>
      <w:r>
        <w:rPr>
          <w:rFonts w:cs="Arial"/>
          <w:bCs/>
          <w:sz w:val="22"/>
          <w:szCs w:val="22"/>
        </w:rPr>
        <w:t xml:space="preserve">la </w:t>
      </w:r>
      <w:r w:rsidRPr="00FD161B">
        <w:rPr>
          <w:rFonts w:cs="Arial"/>
          <w:bCs/>
          <w:sz w:val="22"/>
          <w:szCs w:val="22"/>
        </w:rPr>
        <w:t>vivienda, será responsabilidad de la entidad autorizada, velar porque la vivienda cumpla con las especificaciones técnicas de la Directriz Gubernamental Nº 27.</w:t>
      </w:r>
    </w:p>
    <w:p w14:paraId="2FD806DD" w14:textId="77777777" w:rsidR="00920992" w:rsidRPr="00FD161B" w:rsidRDefault="00920992" w:rsidP="00920992">
      <w:pPr>
        <w:spacing w:line="360" w:lineRule="auto"/>
        <w:jc w:val="both"/>
        <w:rPr>
          <w:rFonts w:cs="Arial"/>
          <w:bCs/>
          <w:sz w:val="22"/>
          <w:szCs w:val="22"/>
        </w:rPr>
      </w:pPr>
    </w:p>
    <w:p w14:paraId="0D8C1E43" w14:textId="77777777" w:rsidR="00920992" w:rsidRPr="00FD161B" w:rsidRDefault="00920992" w:rsidP="00920992">
      <w:pPr>
        <w:spacing w:line="360" w:lineRule="auto"/>
        <w:jc w:val="both"/>
        <w:rPr>
          <w:sz w:val="22"/>
          <w:szCs w:val="22"/>
        </w:rPr>
      </w:pPr>
      <w:r w:rsidRPr="00FD161B">
        <w:rPr>
          <w:b/>
          <w:bCs/>
          <w:sz w:val="22"/>
          <w:szCs w:val="22"/>
        </w:rPr>
        <w:lastRenderedPageBreak/>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537198E0" w14:textId="77777777" w:rsidR="00920992" w:rsidRPr="00FD161B" w:rsidRDefault="00920992" w:rsidP="00920992">
      <w:pPr>
        <w:spacing w:line="360" w:lineRule="auto"/>
        <w:jc w:val="both"/>
        <w:rPr>
          <w:rFonts w:cs="Arial"/>
          <w:bCs/>
          <w:sz w:val="22"/>
          <w:szCs w:val="22"/>
        </w:rPr>
      </w:pPr>
    </w:p>
    <w:p w14:paraId="4802AD7B" w14:textId="77777777" w:rsidR="00920992" w:rsidRPr="00FD161B" w:rsidRDefault="00920992" w:rsidP="00920992">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29C614F0" w14:textId="77777777" w:rsidR="00920992" w:rsidRPr="00FD161B" w:rsidRDefault="00920992" w:rsidP="00920992">
      <w:pPr>
        <w:spacing w:line="360" w:lineRule="auto"/>
        <w:jc w:val="both"/>
        <w:rPr>
          <w:rFonts w:cs="Arial"/>
          <w:bCs/>
          <w:sz w:val="22"/>
          <w:szCs w:val="22"/>
        </w:rPr>
      </w:pPr>
    </w:p>
    <w:p w14:paraId="2F1DF914" w14:textId="77777777" w:rsidR="00920992" w:rsidRDefault="00920992" w:rsidP="00920992">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655B7F7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2351E8C" w14:textId="77777777" w:rsidR="002B71CC" w:rsidRPr="00D14EAF" w:rsidRDefault="002B71CC" w:rsidP="002B71CC">
      <w:pPr>
        <w:spacing w:line="360" w:lineRule="auto"/>
        <w:jc w:val="both"/>
        <w:rPr>
          <w:rFonts w:cs="Arial"/>
          <w:b/>
          <w:sz w:val="22"/>
        </w:rPr>
      </w:pPr>
      <w:r w:rsidRPr="00D14EAF">
        <w:rPr>
          <w:rFonts w:cs="Arial"/>
          <w:b/>
          <w:sz w:val="22"/>
        </w:rPr>
        <w:t>************</w:t>
      </w:r>
    </w:p>
    <w:p w14:paraId="4AE18413" w14:textId="77777777" w:rsidR="002B71CC" w:rsidRDefault="002B71CC" w:rsidP="002B71CC">
      <w:pPr>
        <w:spacing w:line="360" w:lineRule="auto"/>
        <w:jc w:val="both"/>
        <w:rPr>
          <w:rFonts w:cs="Arial"/>
          <w:sz w:val="22"/>
          <w:lang w:val="es-ES_tradnl"/>
        </w:rPr>
      </w:pPr>
    </w:p>
    <w:p w14:paraId="4894B4F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08AA6EB4" w14:textId="77777777" w:rsidR="00024543" w:rsidRPr="002F0FBB" w:rsidRDefault="00024543" w:rsidP="00024543">
      <w:pPr>
        <w:spacing w:line="360" w:lineRule="auto"/>
        <w:ind w:right="51"/>
        <w:jc w:val="both"/>
        <w:rPr>
          <w:rFonts w:cs="Arial"/>
          <w:b/>
          <w:sz w:val="22"/>
          <w:szCs w:val="22"/>
        </w:rPr>
      </w:pPr>
      <w:r w:rsidRPr="002F0FBB">
        <w:rPr>
          <w:rFonts w:cs="Arial"/>
          <w:b/>
          <w:sz w:val="22"/>
          <w:szCs w:val="22"/>
        </w:rPr>
        <w:t>Considerando:</w:t>
      </w:r>
    </w:p>
    <w:p w14:paraId="0D65AEC9" w14:textId="673FE700" w:rsidR="00024543" w:rsidRPr="002F0FBB" w:rsidRDefault="00024543" w:rsidP="00024543">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w:t>
      </w:r>
      <w:r w:rsidR="003C1EC1">
        <w:rPr>
          <w:rFonts w:cs="Arial"/>
          <w:sz w:val="22"/>
          <w:szCs w:val="22"/>
        </w:rPr>
        <w:t>SGF-</w:t>
      </w:r>
      <w:r w:rsidRPr="00EA7ADB">
        <w:rPr>
          <w:rFonts w:cs="Arial"/>
          <w:sz w:val="22"/>
          <w:szCs w:val="22"/>
        </w:rPr>
        <w:t>ME-</w:t>
      </w:r>
      <w:r w:rsidR="003C1EC1">
        <w:rPr>
          <w:rFonts w:cs="Arial"/>
          <w:sz w:val="22"/>
          <w:szCs w:val="22"/>
        </w:rPr>
        <w:t>0095</w:t>
      </w:r>
      <w:r w:rsidRPr="00EA7ADB">
        <w:rPr>
          <w:rFonts w:cs="Arial"/>
          <w:sz w:val="22"/>
          <w:szCs w:val="22"/>
        </w:rPr>
        <w:t>-20</w:t>
      </w:r>
      <w:r w:rsidR="003C1EC1">
        <w:rPr>
          <w:rFonts w:cs="Arial"/>
          <w:sz w:val="22"/>
          <w:szCs w:val="22"/>
        </w:rPr>
        <w:t>21</w:t>
      </w:r>
      <w:r w:rsidRPr="00EA7ADB">
        <w:rPr>
          <w:rFonts w:cs="Arial"/>
          <w:sz w:val="22"/>
          <w:szCs w:val="22"/>
        </w:rPr>
        <w:t xml:space="preserve"> del </w:t>
      </w:r>
      <w:r w:rsidR="003C1EC1">
        <w:rPr>
          <w:rFonts w:cs="Arial"/>
          <w:sz w:val="22"/>
          <w:szCs w:val="22"/>
        </w:rPr>
        <w:t>21</w:t>
      </w:r>
      <w:r w:rsidRPr="00EA7ADB">
        <w:rPr>
          <w:rFonts w:cs="Arial"/>
          <w:sz w:val="22"/>
          <w:szCs w:val="22"/>
        </w:rPr>
        <w:t xml:space="preserve"> de </w:t>
      </w:r>
      <w:r w:rsidR="003C1EC1">
        <w:rPr>
          <w:rFonts w:cs="Arial"/>
          <w:sz w:val="22"/>
          <w:szCs w:val="22"/>
        </w:rPr>
        <w:t>abril de 2021</w:t>
      </w:r>
      <w:r w:rsidRPr="00EA7ADB">
        <w:rPr>
          <w:rFonts w:cs="Arial"/>
          <w:sz w:val="22"/>
          <w:szCs w:val="22"/>
        </w:rPr>
        <w:t xml:space="preserve">, la </w:t>
      </w:r>
      <w:r w:rsidR="003C1EC1">
        <w:rPr>
          <w:rFonts w:cs="Arial"/>
          <w:sz w:val="22"/>
          <w:szCs w:val="22"/>
        </w:rPr>
        <w:t xml:space="preserve">Subgerencia Financiera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C0226E">
        <w:rPr>
          <w:rFonts w:cs="Arial"/>
          <w:color w:val="000000"/>
          <w:sz w:val="22"/>
          <w:szCs w:val="22"/>
        </w:rPr>
        <w:t>0524</w:t>
      </w:r>
      <w:r w:rsidRPr="00EA7ADB">
        <w:rPr>
          <w:rFonts w:cs="Arial"/>
          <w:color w:val="000000"/>
          <w:sz w:val="22"/>
          <w:szCs w:val="22"/>
        </w:rPr>
        <w:t>-20</w:t>
      </w:r>
      <w:r w:rsidR="00C0226E">
        <w:rPr>
          <w:rFonts w:cs="Arial"/>
          <w:color w:val="000000"/>
          <w:sz w:val="22"/>
          <w:szCs w:val="22"/>
        </w:rPr>
        <w:t>21</w:t>
      </w:r>
      <w:r>
        <w:rPr>
          <w:rFonts w:cs="Arial"/>
          <w:color w:val="000000"/>
          <w:sz w:val="22"/>
          <w:szCs w:val="22"/>
        </w:rPr>
        <w:t xml:space="preserve">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Mutual Cartago </w:t>
      </w:r>
      <w:r w:rsidRPr="002E75AC">
        <w:rPr>
          <w:rFonts w:cs="Arial"/>
          <w:color w:val="000000"/>
          <w:sz w:val="22"/>
          <w:szCs w:val="22"/>
          <w:lang w:val="es-ES_tradnl"/>
        </w:rPr>
        <w:t>de Ahorro y Préstamo</w:t>
      </w:r>
      <w:r>
        <w:rPr>
          <w:rFonts w:cs="Arial"/>
          <w:color w:val="000000"/>
          <w:sz w:val="22"/>
          <w:szCs w:val="22"/>
          <w:lang w:val="es-ES_tradnl"/>
        </w:rPr>
        <w:t xml:space="preserve"> (MUCAP),</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actividades adicionales no contempladas en el financiamiento original del proyecto habitacional La Joya</w:t>
      </w:r>
      <w:r w:rsidRPr="009C1F77">
        <w:rPr>
          <w:rFonts w:cs="Arial"/>
          <w:sz w:val="22"/>
          <w:szCs w:val="22"/>
        </w:rPr>
        <w:t xml:space="preserve">, ubicado en </w:t>
      </w:r>
      <w:r>
        <w:rPr>
          <w:rFonts w:cs="Arial"/>
          <w:sz w:val="22"/>
          <w:szCs w:val="22"/>
        </w:rPr>
        <w:t>el distrito Sardinal del cantón de Carrillo, p</w:t>
      </w:r>
      <w:r w:rsidRPr="009C1F77">
        <w:rPr>
          <w:rFonts w:cs="Arial"/>
          <w:sz w:val="22"/>
          <w:szCs w:val="22"/>
        </w:rPr>
        <w:t xml:space="preserve">rovincia de </w:t>
      </w:r>
      <w:r>
        <w:rPr>
          <w:rFonts w:cs="Arial"/>
          <w:sz w:val="22"/>
          <w:szCs w:val="22"/>
        </w:rPr>
        <w:t xml:space="preserve">Guanacaste,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42</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15</w:t>
      </w:r>
      <w:r w:rsidRPr="00E30ABB">
        <w:rPr>
          <w:rFonts w:cs="Arial"/>
          <w:sz w:val="22"/>
          <w:szCs w:val="22"/>
        </w:rPr>
        <w:t xml:space="preserve"> de </w:t>
      </w:r>
      <w:r>
        <w:rPr>
          <w:rFonts w:cs="Arial"/>
          <w:sz w:val="22"/>
          <w:szCs w:val="22"/>
        </w:rPr>
        <w:t>junio</w:t>
      </w:r>
      <w:r w:rsidRPr="00E30ABB">
        <w:rPr>
          <w:rFonts w:cs="Arial"/>
          <w:sz w:val="22"/>
          <w:szCs w:val="22"/>
        </w:rPr>
        <w:t xml:space="preserve"> de 201</w:t>
      </w:r>
      <w:r>
        <w:rPr>
          <w:rFonts w:cs="Arial"/>
          <w:sz w:val="22"/>
          <w:szCs w:val="22"/>
        </w:rPr>
        <w:t>7.</w:t>
      </w:r>
    </w:p>
    <w:p w14:paraId="10EEFBC3" w14:textId="77777777" w:rsidR="00024543" w:rsidRPr="002F0FBB" w:rsidRDefault="00024543" w:rsidP="00024543">
      <w:pPr>
        <w:spacing w:line="360" w:lineRule="auto"/>
        <w:ind w:right="51"/>
        <w:jc w:val="both"/>
        <w:rPr>
          <w:rFonts w:cs="Arial"/>
          <w:b/>
          <w:sz w:val="22"/>
          <w:szCs w:val="22"/>
        </w:rPr>
      </w:pPr>
    </w:p>
    <w:p w14:paraId="3B3D17CB" w14:textId="1C32D20B" w:rsidR="00024543" w:rsidRDefault="00024543" w:rsidP="00024543">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la Dirección FOSUVI analiza y finalmente </w:t>
      </w:r>
      <w:r>
        <w:rPr>
          <w:rFonts w:cs="Arial"/>
          <w:sz w:val="22"/>
          <w:szCs w:val="22"/>
          <w:lang w:val="es-ES_tradnl"/>
        </w:rPr>
        <w:t xml:space="preserve">recomienda financiar la suma total de </w:t>
      </w:r>
      <w:r w:rsidRPr="00110579">
        <w:rPr>
          <w:rFonts w:cs="Arial"/>
          <w:sz w:val="22"/>
          <w:szCs w:val="22"/>
          <w:lang w:val="es-ES_tradnl"/>
        </w:rPr>
        <w:t>¢</w:t>
      </w:r>
      <w:r>
        <w:rPr>
          <w:rFonts w:cs="Arial"/>
          <w:sz w:val="22"/>
          <w:szCs w:val="22"/>
          <w:lang w:val="es-ES_tradnl"/>
        </w:rPr>
        <w:t>154</w:t>
      </w:r>
      <w:r w:rsidRPr="00110579">
        <w:rPr>
          <w:rFonts w:cs="Arial"/>
          <w:sz w:val="22"/>
          <w:szCs w:val="22"/>
          <w:lang w:val="es-ES_tradnl"/>
        </w:rPr>
        <w:t>.</w:t>
      </w:r>
      <w:r>
        <w:rPr>
          <w:rFonts w:cs="Arial"/>
          <w:sz w:val="22"/>
          <w:szCs w:val="22"/>
          <w:lang w:val="es-ES_tradnl"/>
        </w:rPr>
        <w:t>068</w:t>
      </w:r>
      <w:r w:rsidRPr="00110579">
        <w:rPr>
          <w:rFonts w:cs="Arial"/>
          <w:sz w:val="22"/>
          <w:szCs w:val="22"/>
          <w:lang w:val="es-ES_tradnl"/>
        </w:rPr>
        <w:t>,</w:t>
      </w:r>
      <w:r>
        <w:rPr>
          <w:rFonts w:cs="Arial"/>
          <w:sz w:val="22"/>
          <w:szCs w:val="22"/>
          <w:lang w:val="es-ES_tradnl"/>
        </w:rPr>
        <w:t xml:space="preserve">84, que comprende los costos por concepto de gastos de formalización de la operación de Bono Familiar de Vivienda, aprobado </w:t>
      </w:r>
      <w:r w:rsidR="00C0226E">
        <w:rPr>
          <w:rFonts w:cs="Arial"/>
          <w:sz w:val="22"/>
          <w:szCs w:val="22"/>
          <w:lang w:val="es-ES_tradnl"/>
        </w:rPr>
        <w:t>al señor Freddy Benavides Sibaja, cédula N° 9-0090-0941</w:t>
      </w:r>
      <w:r>
        <w:rPr>
          <w:rFonts w:cs="Arial"/>
          <w:sz w:val="22"/>
          <w:szCs w:val="22"/>
          <w:lang w:val="es-ES_tradnl"/>
        </w:rPr>
        <w:t>.</w:t>
      </w:r>
    </w:p>
    <w:p w14:paraId="31C6AA2D" w14:textId="77777777" w:rsidR="00024543" w:rsidRDefault="00024543" w:rsidP="00024543">
      <w:pPr>
        <w:spacing w:line="360" w:lineRule="auto"/>
        <w:jc w:val="both"/>
        <w:rPr>
          <w:rFonts w:cs="Arial"/>
          <w:sz w:val="22"/>
          <w:szCs w:val="22"/>
          <w:lang w:val="es-ES_tradnl"/>
        </w:rPr>
      </w:pPr>
    </w:p>
    <w:p w14:paraId="2D7B5B9D" w14:textId="163F2DCE" w:rsidR="00024543" w:rsidRDefault="00024543" w:rsidP="00024543">
      <w:pPr>
        <w:spacing w:line="360" w:lineRule="auto"/>
        <w:jc w:val="both"/>
        <w:rPr>
          <w:rFonts w:cs="Arial"/>
          <w:color w:val="000000"/>
          <w:sz w:val="22"/>
          <w:szCs w:val="22"/>
        </w:rPr>
      </w:pPr>
      <w:r>
        <w:rPr>
          <w:rFonts w:cs="Arial"/>
          <w:b/>
          <w:sz w:val="22"/>
          <w:szCs w:val="22"/>
        </w:rPr>
        <w:t>T</w:t>
      </w:r>
      <w:r w:rsidRPr="002F0FBB">
        <w:rPr>
          <w:rFonts w:cs="Arial"/>
          <w:b/>
          <w:sz w:val="22"/>
          <w:szCs w:val="22"/>
        </w:rPr>
        <w:t>ercero:</w:t>
      </w:r>
      <w:r w:rsidRPr="002F0FBB">
        <w:rPr>
          <w:rFonts w:cs="Arial"/>
          <w:sz w:val="22"/>
          <w:szCs w:val="22"/>
        </w:rPr>
        <w:t xml:space="preserve"> </w:t>
      </w:r>
      <w:r w:rsidRPr="00EA7ADB">
        <w:rPr>
          <w:rFonts w:cs="Arial"/>
          <w:sz w:val="22"/>
          <w:szCs w:val="22"/>
        </w:rPr>
        <w:t>Que esta Junta Directiva no encuentra objeción en acoger la reco</w:t>
      </w:r>
      <w:r>
        <w:rPr>
          <w:rFonts w:cs="Arial"/>
          <w:sz w:val="22"/>
          <w:szCs w:val="22"/>
        </w:rPr>
        <w:t xml:space="preserve">mendación de la Administración </w:t>
      </w:r>
      <w:r w:rsidRPr="00EA7ADB">
        <w:rPr>
          <w:rFonts w:cs="Arial"/>
          <w:sz w:val="22"/>
          <w:szCs w:val="22"/>
        </w:rPr>
        <w:t>y, en consecuencia, lo que procede es modificar los parámetros del financiamiento otorgado a</w:t>
      </w:r>
      <w:r>
        <w:rPr>
          <w:rFonts w:cs="Arial"/>
          <w:sz w:val="22"/>
          <w:szCs w:val="22"/>
        </w:rPr>
        <w:t xml:space="preserve"> la MUCAP </w:t>
      </w:r>
      <w:r w:rsidRPr="00EA7ADB">
        <w:rPr>
          <w:rFonts w:cs="Arial"/>
          <w:sz w:val="22"/>
          <w:szCs w:val="22"/>
        </w:rPr>
        <w:t>para el referido proyecto de vivienda, en los mismos términos que p</w:t>
      </w:r>
      <w:r>
        <w:rPr>
          <w:rFonts w:cs="Arial"/>
          <w:sz w:val="22"/>
          <w:szCs w:val="22"/>
        </w:rPr>
        <w:t xml:space="preserve">ropone </w:t>
      </w:r>
      <w:r w:rsidRPr="00EA7ADB">
        <w:rPr>
          <w:rFonts w:cs="Arial"/>
          <w:sz w:val="22"/>
          <w:szCs w:val="22"/>
        </w:rPr>
        <w:t xml:space="preserve">la </w:t>
      </w:r>
      <w:r>
        <w:rPr>
          <w:rFonts w:cs="Arial"/>
          <w:sz w:val="22"/>
          <w:szCs w:val="22"/>
        </w:rPr>
        <w:t xml:space="preserve">Dirección FOSUVI en el informe </w:t>
      </w:r>
      <w:r>
        <w:rPr>
          <w:rFonts w:cs="Arial"/>
          <w:color w:val="000000"/>
          <w:sz w:val="22"/>
          <w:szCs w:val="22"/>
        </w:rPr>
        <w:t>DF</w:t>
      </w:r>
      <w:r w:rsidRPr="00EA7ADB">
        <w:rPr>
          <w:rFonts w:cs="Arial"/>
          <w:color w:val="000000"/>
          <w:sz w:val="22"/>
          <w:szCs w:val="22"/>
        </w:rPr>
        <w:t>-OF-</w:t>
      </w:r>
      <w:r w:rsidR="00C0226E">
        <w:rPr>
          <w:rFonts w:cs="Arial"/>
          <w:color w:val="000000"/>
          <w:sz w:val="22"/>
          <w:szCs w:val="22"/>
        </w:rPr>
        <w:t>0524</w:t>
      </w:r>
      <w:r w:rsidRPr="00EA7ADB">
        <w:rPr>
          <w:rFonts w:cs="Arial"/>
          <w:color w:val="000000"/>
          <w:sz w:val="22"/>
          <w:szCs w:val="22"/>
        </w:rPr>
        <w:t>-20</w:t>
      </w:r>
      <w:r w:rsidR="00C0226E">
        <w:rPr>
          <w:rFonts w:cs="Arial"/>
          <w:color w:val="000000"/>
          <w:sz w:val="22"/>
          <w:szCs w:val="22"/>
        </w:rPr>
        <w:t>21</w:t>
      </w:r>
      <w:r>
        <w:rPr>
          <w:rFonts w:cs="Arial"/>
          <w:color w:val="000000"/>
          <w:sz w:val="22"/>
          <w:szCs w:val="22"/>
        </w:rPr>
        <w:t>.</w:t>
      </w:r>
    </w:p>
    <w:p w14:paraId="707652A6" w14:textId="77777777" w:rsidR="00024543" w:rsidRDefault="00024543" w:rsidP="00024543">
      <w:pPr>
        <w:spacing w:line="360" w:lineRule="auto"/>
        <w:jc w:val="both"/>
        <w:rPr>
          <w:rFonts w:cs="Arial"/>
          <w:color w:val="000000"/>
          <w:sz w:val="22"/>
          <w:szCs w:val="22"/>
        </w:rPr>
      </w:pPr>
    </w:p>
    <w:p w14:paraId="064DA87D" w14:textId="77777777" w:rsidR="00024543" w:rsidRPr="002F0FBB" w:rsidRDefault="00024543" w:rsidP="00024543">
      <w:pPr>
        <w:spacing w:line="360" w:lineRule="auto"/>
        <w:jc w:val="both"/>
        <w:rPr>
          <w:rFonts w:cs="Arial"/>
          <w:b/>
          <w:sz w:val="22"/>
          <w:szCs w:val="22"/>
        </w:rPr>
      </w:pPr>
      <w:r w:rsidRPr="002F0FBB">
        <w:rPr>
          <w:rFonts w:cs="Arial"/>
          <w:b/>
          <w:sz w:val="22"/>
          <w:szCs w:val="22"/>
        </w:rPr>
        <w:t>Por tanto, se acuerda:</w:t>
      </w:r>
    </w:p>
    <w:p w14:paraId="6C457263" w14:textId="10B42551" w:rsidR="00024543" w:rsidRDefault="00024543" w:rsidP="00024543">
      <w:pPr>
        <w:autoSpaceDE w:val="0"/>
        <w:autoSpaceDN w:val="0"/>
        <w:adjustRightInd w:val="0"/>
        <w:spacing w:line="360" w:lineRule="auto"/>
        <w:jc w:val="both"/>
        <w:rPr>
          <w:rFonts w:cs="Arial"/>
          <w:sz w:val="22"/>
          <w:szCs w:val="22"/>
          <w:lang w:val="es-ES_tradnl"/>
        </w:rPr>
      </w:pPr>
      <w:r>
        <w:rPr>
          <w:rFonts w:cs="Arial"/>
          <w:sz w:val="22"/>
          <w:szCs w:val="22"/>
          <w:lang w:val="es-ES_tradnl"/>
        </w:rPr>
        <w:t>Aprobar a la Mutual Cartago de</w:t>
      </w:r>
      <w:r w:rsidRPr="002E75AC">
        <w:rPr>
          <w:rFonts w:cs="Arial"/>
          <w:sz w:val="22"/>
          <w:szCs w:val="22"/>
          <w:lang w:val="es-ES_tradnl"/>
        </w:rPr>
        <w:t xml:space="preserve"> Ahorro y Préstamo</w:t>
      </w:r>
      <w:r>
        <w:rPr>
          <w:rFonts w:cs="Arial"/>
          <w:sz w:val="22"/>
          <w:szCs w:val="22"/>
          <w:lang w:val="es-ES_tradnl"/>
        </w:rPr>
        <w:t>, para el proyecto habitacional La Joya, un financiamiento adicional por un monto total de ¢</w:t>
      </w:r>
      <w:r w:rsidR="00C0226E">
        <w:rPr>
          <w:rFonts w:cs="Arial"/>
          <w:sz w:val="22"/>
          <w:szCs w:val="22"/>
          <w:lang w:val="es-ES_tradnl"/>
        </w:rPr>
        <w:t>88</w:t>
      </w:r>
      <w:r>
        <w:rPr>
          <w:rFonts w:cs="Arial"/>
          <w:sz w:val="22"/>
          <w:szCs w:val="22"/>
          <w:lang w:val="es-ES_tradnl"/>
        </w:rPr>
        <w:t>.</w:t>
      </w:r>
      <w:r w:rsidR="00C0226E">
        <w:rPr>
          <w:rFonts w:cs="Arial"/>
          <w:sz w:val="22"/>
          <w:szCs w:val="22"/>
          <w:lang w:val="es-ES_tradnl"/>
        </w:rPr>
        <w:t>554</w:t>
      </w:r>
      <w:r>
        <w:rPr>
          <w:rFonts w:cs="Arial"/>
          <w:sz w:val="22"/>
          <w:szCs w:val="22"/>
          <w:lang w:val="es-ES_tradnl"/>
        </w:rPr>
        <w:t>,</w:t>
      </w:r>
      <w:r w:rsidR="00C0226E">
        <w:rPr>
          <w:rFonts w:cs="Arial"/>
          <w:sz w:val="22"/>
          <w:szCs w:val="22"/>
          <w:lang w:val="es-ES_tradnl"/>
        </w:rPr>
        <w:t>50</w:t>
      </w:r>
      <w:r>
        <w:rPr>
          <w:rFonts w:cs="Arial"/>
          <w:sz w:val="22"/>
          <w:szCs w:val="22"/>
          <w:lang w:val="es-ES_tradnl"/>
        </w:rPr>
        <w:t xml:space="preserve"> (</w:t>
      </w:r>
      <w:r w:rsidR="00C0226E">
        <w:rPr>
          <w:rFonts w:cs="Arial"/>
          <w:sz w:val="22"/>
          <w:szCs w:val="22"/>
          <w:lang w:val="es-ES_tradnl"/>
        </w:rPr>
        <w:t xml:space="preserve">ochenta y ocho mil quinientos cincuenta y cuatro </w:t>
      </w:r>
      <w:r>
        <w:rPr>
          <w:rFonts w:cs="Arial"/>
          <w:sz w:val="22"/>
          <w:szCs w:val="22"/>
          <w:lang w:val="es-ES_tradnl"/>
        </w:rPr>
        <w:t xml:space="preserve">colones con </w:t>
      </w:r>
      <w:r w:rsidR="00C0226E">
        <w:rPr>
          <w:rFonts w:cs="Arial"/>
          <w:sz w:val="22"/>
          <w:szCs w:val="22"/>
          <w:lang w:val="es-ES_tradnl"/>
        </w:rPr>
        <w:t>50</w:t>
      </w:r>
      <w:r>
        <w:rPr>
          <w:rFonts w:cs="Arial"/>
          <w:sz w:val="22"/>
          <w:szCs w:val="22"/>
          <w:lang w:val="es-ES_tradnl"/>
        </w:rPr>
        <w:t xml:space="preserve">/100), por concepto de gastos de formalización de la operación de Bono Familiar de Vivienda, aprobado </w:t>
      </w:r>
      <w:r w:rsidR="00C0226E">
        <w:rPr>
          <w:rFonts w:cs="Arial"/>
          <w:sz w:val="22"/>
          <w:szCs w:val="22"/>
          <w:lang w:val="es-ES_tradnl"/>
        </w:rPr>
        <w:t>al señor Freddy Benavides Sibaja, cédula N° 9-0090-0941</w:t>
      </w:r>
      <w:r>
        <w:rPr>
          <w:rFonts w:cs="Arial"/>
          <w:sz w:val="22"/>
          <w:szCs w:val="22"/>
          <w:lang w:val="es-ES_tradnl"/>
        </w:rPr>
        <w:t>, según el detalle que se consigna en el informe DF-OF-</w:t>
      </w:r>
      <w:r w:rsidR="00C0226E">
        <w:rPr>
          <w:rFonts w:cs="Arial"/>
          <w:sz w:val="22"/>
          <w:szCs w:val="22"/>
          <w:lang w:val="es-ES_tradnl"/>
        </w:rPr>
        <w:t>0524</w:t>
      </w:r>
      <w:r>
        <w:rPr>
          <w:rFonts w:cs="Arial"/>
          <w:sz w:val="22"/>
          <w:szCs w:val="22"/>
          <w:lang w:val="es-ES_tradnl"/>
        </w:rPr>
        <w:t>-20</w:t>
      </w:r>
      <w:r w:rsidR="00C0226E">
        <w:rPr>
          <w:rFonts w:cs="Arial"/>
          <w:sz w:val="22"/>
          <w:szCs w:val="22"/>
          <w:lang w:val="es-ES_tradnl"/>
        </w:rPr>
        <w:t>21</w:t>
      </w:r>
      <w:r>
        <w:rPr>
          <w:rFonts w:cs="Arial"/>
          <w:sz w:val="22"/>
          <w:szCs w:val="22"/>
          <w:lang w:val="es-ES_tradnl"/>
        </w:rPr>
        <w:t xml:space="preserve"> de la Dirección FOSUVI.</w:t>
      </w:r>
    </w:p>
    <w:p w14:paraId="7B59C96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E908A6D" w14:textId="77777777" w:rsidR="002B71CC" w:rsidRPr="00D14EAF" w:rsidRDefault="002B71CC" w:rsidP="002B71CC">
      <w:pPr>
        <w:spacing w:line="360" w:lineRule="auto"/>
        <w:jc w:val="both"/>
        <w:rPr>
          <w:rFonts w:cs="Arial"/>
          <w:b/>
          <w:sz w:val="22"/>
        </w:rPr>
      </w:pPr>
      <w:r w:rsidRPr="00D14EAF">
        <w:rPr>
          <w:rFonts w:cs="Arial"/>
          <w:b/>
          <w:sz w:val="22"/>
        </w:rPr>
        <w:t>************</w:t>
      </w:r>
    </w:p>
    <w:p w14:paraId="4A1B43F3" w14:textId="77777777" w:rsidR="002B71CC" w:rsidRDefault="002B71CC" w:rsidP="002B71CC">
      <w:pPr>
        <w:spacing w:line="360" w:lineRule="auto"/>
        <w:jc w:val="both"/>
        <w:rPr>
          <w:rFonts w:cs="Arial"/>
          <w:sz w:val="22"/>
          <w:szCs w:val="22"/>
        </w:rPr>
      </w:pPr>
    </w:p>
    <w:p w14:paraId="130A9EA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3C805A6E" w14:textId="77777777" w:rsidR="0030451A" w:rsidRPr="002E30F1" w:rsidRDefault="0030451A" w:rsidP="0030451A">
      <w:pPr>
        <w:spacing w:line="360" w:lineRule="auto"/>
        <w:jc w:val="both"/>
        <w:rPr>
          <w:rFonts w:cs="Arial"/>
          <w:b/>
          <w:sz w:val="22"/>
          <w:szCs w:val="22"/>
        </w:rPr>
      </w:pPr>
      <w:r w:rsidRPr="002E30F1">
        <w:rPr>
          <w:rFonts w:cs="Arial"/>
          <w:b/>
          <w:sz w:val="22"/>
          <w:szCs w:val="22"/>
        </w:rPr>
        <w:t>Considerando:</w:t>
      </w:r>
    </w:p>
    <w:p w14:paraId="231A0674" w14:textId="405CF7D4" w:rsidR="0030451A" w:rsidRDefault="0030451A" w:rsidP="0030451A">
      <w:pPr>
        <w:spacing w:line="360" w:lineRule="auto"/>
        <w:jc w:val="both"/>
        <w:rPr>
          <w:rFonts w:cs="Arial"/>
          <w:sz w:val="22"/>
        </w:rPr>
      </w:pPr>
      <w:r w:rsidRPr="002E30F1">
        <w:rPr>
          <w:rFonts w:cs="Arial"/>
          <w:b/>
          <w:sz w:val="22"/>
          <w:szCs w:val="22"/>
        </w:rPr>
        <w:t>Primero:</w:t>
      </w:r>
      <w:r w:rsidRPr="002E30F1">
        <w:rPr>
          <w:rFonts w:cs="Arial"/>
          <w:sz w:val="22"/>
          <w:szCs w:val="22"/>
        </w:rPr>
        <w:t xml:space="preserve"> Que por medio del </w:t>
      </w:r>
      <w:r w:rsidRPr="002E30F1">
        <w:rPr>
          <w:rFonts w:cs="Arial"/>
          <w:sz w:val="22"/>
          <w:szCs w:val="22"/>
          <w:lang w:val="es-ES_tradnl"/>
        </w:rPr>
        <w:t>oficio GG-ME-</w:t>
      </w:r>
      <w:r w:rsidR="00093E6C">
        <w:rPr>
          <w:rFonts w:cs="Arial"/>
          <w:sz w:val="22"/>
          <w:szCs w:val="22"/>
          <w:lang w:val="es-ES_tradnl"/>
        </w:rPr>
        <w:t>0480</w:t>
      </w:r>
      <w:r w:rsidRPr="002E30F1">
        <w:rPr>
          <w:rFonts w:cs="Arial"/>
          <w:sz w:val="22"/>
          <w:szCs w:val="22"/>
          <w:lang w:val="es-ES_tradnl"/>
        </w:rPr>
        <w:t>-20</w:t>
      </w:r>
      <w:r w:rsidR="00093E6C">
        <w:rPr>
          <w:rFonts w:cs="Arial"/>
          <w:sz w:val="22"/>
          <w:szCs w:val="22"/>
          <w:lang w:val="es-ES_tradnl"/>
        </w:rPr>
        <w:t>21</w:t>
      </w:r>
      <w:r w:rsidRPr="002E30F1">
        <w:rPr>
          <w:rFonts w:cs="Arial"/>
          <w:sz w:val="22"/>
          <w:szCs w:val="22"/>
          <w:lang w:val="es-ES_tradnl"/>
        </w:rPr>
        <w:t xml:space="preserve"> del </w:t>
      </w:r>
      <w:r w:rsidR="00093E6C">
        <w:rPr>
          <w:rFonts w:cs="Arial"/>
          <w:sz w:val="22"/>
          <w:szCs w:val="22"/>
          <w:lang w:val="es-ES_tradnl"/>
        </w:rPr>
        <w:t>09</w:t>
      </w:r>
      <w:r w:rsidRPr="002E30F1">
        <w:rPr>
          <w:rFonts w:cs="Arial"/>
          <w:sz w:val="22"/>
          <w:szCs w:val="22"/>
          <w:lang w:val="es-ES_tradnl"/>
        </w:rPr>
        <w:t xml:space="preserve"> de </w:t>
      </w:r>
      <w:r w:rsidR="00093E6C">
        <w:rPr>
          <w:rFonts w:cs="Arial"/>
          <w:sz w:val="22"/>
          <w:szCs w:val="22"/>
          <w:lang w:val="es-ES_tradnl"/>
        </w:rPr>
        <w:t>abril</w:t>
      </w:r>
      <w:r w:rsidRPr="002E30F1">
        <w:rPr>
          <w:rFonts w:cs="Arial"/>
          <w:sz w:val="22"/>
          <w:szCs w:val="22"/>
          <w:lang w:val="es-ES_tradnl"/>
        </w:rPr>
        <w:t xml:space="preserve"> de 20</w:t>
      </w:r>
      <w:r w:rsidR="00093E6C">
        <w:rPr>
          <w:rFonts w:cs="Arial"/>
          <w:sz w:val="22"/>
          <w:szCs w:val="22"/>
          <w:lang w:val="es-ES_tradnl"/>
        </w:rPr>
        <w:t>21</w:t>
      </w:r>
      <w:r w:rsidRPr="002E30F1">
        <w:rPr>
          <w:rFonts w:cs="Arial"/>
          <w:sz w:val="22"/>
          <w:szCs w:val="22"/>
          <w:lang w:val="es-ES_tradnl"/>
        </w:rPr>
        <w:t xml:space="preserve">, la Gerencia General remite y avala el informe </w:t>
      </w:r>
      <w:r>
        <w:rPr>
          <w:rFonts w:cs="Arial"/>
          <w:color w:val="000000"/>
          <w:sz w:val="22"/>
          <w:szCs w:val="22"/>
        </w:rPr>
        <w:t>DF-OF-</w:t>
      </w:r>
      <w:r w:rsidR="00093E6C">
        <w:rPr>
          <w:rFonts w:cs="Arial"/>
          <w:color w:val="000000"/>
          <w:sz w:val="22"/>
          <w:szCs w:val="22"/>
        </w:rPr>
        <w:t>0526</w:t>
      </w:r>
      <w:r>
        <w:rPr>
          <w:rFonts w:cs="Arial"/>
          <w:color w:val="000000"/>
          <w:sz w:val="22"/>
          <w:szCs w:val="22"/>
        </w:rPr>
        <w:t>-20</w:t>
      </w:r>
      <w:r w:rsidR="00093E6C">
        <w:rPr>
          <w:rFonts w:cs="Arial"/>
          <w:color w:val="000000"/>
          <w:sz w:val="22"/>
          <w:szCs w:val="22"/>
        </w:rPr>
        <w:t>21</w:t>
      </w:r>
      <w:r>
        <w:rPr>
          <w:rFonts w:cs="Arial"/>
          <w:color w:val="000000"/>
          <w:sz w:val="22"/>
          <w:szCs w:val="22"/>
        </w:rPr>
        <w:t xml:space="preserve"> de la Dirección FOSUVI</w:t>
      </w:r>
      <w:r w:rsidRPr="002E30F1">
        <w:rPr>
          <w:rFonts w:cs="Arial"/>
          <w:sz w:val="22"/>
          <w:szCs w:val="22"/>
          <w:lang w:val="es-ES_tradnl"/>
        </w:rPr>
        <w:t xml:space="preserve">, que contiene </w:t>
      </w:r>
      <w:r>
        <w:rPr>
          <w:rFonts w:cs="Arial"/>
          <w:sz w:val="22"/>
          <w:szCs w:val="22"/>
          <w:lang w:val="es-ES_tradnl"/>
        </w:rPr>
        <w:t>una solicitud para adicionar la suma de ¢</w:t>
      </w:r>
      <w:r w:rsidR="00093E6C">
        <w:rPr>
          <w:rFonts w:cs="Arial"/>
          <w:sz w:val="22"/>
          <w:szCs w:val="22"/>
          <w:lang w:val="es-ES_tradnl"/>
        </w:rPr>
        <w:t>12</w:t>
      </w:r>
      <w:r>
        <w:rPr>
          <w:rFonts w:cs="Arial"/>
          <w:sz w:val="22"/>
          <w:szCs w:val="22"/>
          <w:lang w:val="es-ES_tradnl"/>
        </w:rPr>
        <w:t>.</w:t>
      </w:r>
      <w:r w:rsidR="00093E6C">
        <w:rPr>
          <w:rFonts w:cs="Arial"/>
          <w:sz w:val="22"/>
          <w:szCs w:val="22"/>
          <w:lang w:val="es-ES_tradnl"/>
        </w:rPr>
        <w:t>961</w:t>
      </w:r>
      <w:r>
        <w:rPr>
          <w:rFonts w:cs="Arial"/>
          <w:sz w:val="22"/>
          <w:szCs w:val="22"/>
          <w:lang w:val="es-ES_tradnl"/>
        </w:rPr>
        <w:t>.</w:t>
      </w:r>
      <w:r w:rsidR="00093E6C">
        <w:rPr>
          <w:rFonts w:cs="Arial"/>
          <w:sz w:val="22"/>
          <w:szCs w:val="22"/>
          <w:lang w:val="es-ES_tradnl"/>
        </w:rPr>
        <w:t>584</w:t>
      </w:r>
      <w:r>
        <w:rPr>
          <w:rFonts w:cs="Arial"/>
          <w:sz w:val="22"/>
          <w:szCs w:val="22"/>
          <w:lang w:val="es-ES_tradnl"/>
        </w:rPr>
        <w:t>,</w:t>
      </w:r>
      <w:r w:rsidR="00093E6C">
        <w:rPr>
          <w:rFonts w:cs="Arial"/>
          <w:sz w:val="22"/>
          <w:szCs w:val="22"/>
          <w:lang w:val="es-ES_tradnl"/>
        </w:rPr>
        <w:t>89</w:t>
      </w:r>
      <w:r>
        <w:rPr>
          <w:rFonts w:cs="Arial"/>
          <w:sz w:val="22"/>
          <w:szCs w:val="22"/>
          <w:lang w:val="es-ES_tradnl"/>
        </w:rPr>
        <w:t xml:space="preserve"> al </w:t>
      </w:r>
      <w:r>
        <w:rPr>
          <w:rFonts w:cs="Arial"/>
          <w:sz w:val="22"/>
          <w:lang w:val="es-ES_tradnl"/>
        </w:rPr>
        <w:t xml:space="preserve">financiamiento aprobado a la </w:t>
      </w:r>
      <w:r w:rsidRPr="002E30F1">
        <w:rPr>
          <w:rFonts w:cs="Arial"/>
          <w:sz w:val="22"/>
          <w:szCs w:val="22"/>
          <w:lang w:val="es-ES_tradnl"/>
        </w:rPr>
        <w:t xml:space="preserve">Fundación para la Vivienda Rural Costa Rica – Canadá, </w:t>
      </w:r>
      <w:r>
        <w:rPr>
          <w:rFonts w:cs="Arial"/>
          <w:sz w:val="22"/>
          <w:lang w:val="es-ES_tradnl"/>
        </w:rPr>
        <w:t>para las obras de infraestructura del</w:t>
      </w:r>
      <w:r>
        <w:rPr>
          <w:rFonts w:cs="Arial"/>
          <w:sz w:val="22"/>
        </w:rPr>
        <w:t xml:space="preserve"> proyecto de Bono Colectivo </w:t>
      </w:r>
      <w:proofErr w:type="spellStart"/>
      <w:r>
        <w:rPr>
          <w:rFonts w:cs="Arial"/>
          <w:sz w:val="22"/>
        </w:rPr>
        <w:t>Tirrases</w:t>
      </w:r>
      <w:proofErr w:type="spellEnd"/>
      <w:r>
        <w:rPr>
          <w:rFonts w:cs="Arial"/>
          <w:sz w:val="22"/>
        </w:rPr>
        <w:t xml:space="preserve"> I, ubicado en el distrito </w:t>
      </w:r>
      <w:proofErr w:type="spellStart"/>
      <w:r>
        <w:rPr>
          <w:rFonts w:cs="Arial"/>
          <w:sz w:val="22"/>
        </w:rPr>
        <w:t>Tirrases</w:t>
      </w:r>
      <w:proofErr w:type="spellEnd"/>
      <w:r>
        <w:rPr>
          <w:rFonts w:cs="Arial"/>
          <w:sz w:val="22"/>
        </w:rPr>
        <w:t xml:space="preserve"> del cantón de Curridabat, provincia de San José</w:t>
      </w:r>
      <w:r w:rsidR="00093E6C">
        <w:rPr>
          <w:rFonts w:cs="Arial"/>
          <w:sz w:val="22"/>
        </w:rPr>
        <w:t>.</w:t>
      </w:r>
    </w:p>
    <w:p w14:paraId="38765779" w14:textId="77777777" w:rsidR="0030451A" w:rsidRDefault="0030451A" w:rsidP="0030451A">
      <w:pPr>
        <w:spacing w:line="360" w:lineRule="auto"/>
        <w:jc w:val="both"/>
        <w:rPr>
          <w:rFonts w:cs="Arial"/>
          <w:sz w:val="22"/>
          <w:szCs w:val="22"/>
          <w:lang w:val="es-ES_tradnl"/>
        </w:rPr>
      </w:pPr>
    </w:p>
    <w:p w14:paraId="2F0693CD" w14:textId="02319160" w:rsidR="0030451A" w:rsidRDefault="0030451A" w:rsidP="0030451A">
      <w:pPr>
        <w:spacing w:line="360" w:lineRule="auto"/>
        <w:jc w:val="both"/>
        <w:rPr>
          <w:rFonts w:cs="Arial"/>
          <w:sz w:val="22"/>
          <w:szCs w:val="22"/>
          <w:lang w:val="es-ES_tradnl"/>
        </w:rPr>
      </w:pPr>
      <w:r w:rsidRPr="002E30F1">
        <w:rPr>
          <w:rFonts w:cs="Arial"/>
          <w:b/>
          <w:sz w:val="22"/>
          <w:szCs w:val="22"/>
          <w:lang w:val="es-ES_tradnl"/>
        </w:rPr>
        <w:t>Segundo:</w:t>
      </w:r>
      <w:r w:rsidRPr="002E30F1">
        <w:rPr>
          <w:rFonts w:cs="Arial"/>
          <w:sz w:val="22"/>
          <w:szCs w:val="22"/>
          <w:lang w:val="es-ES_tradnl"/>
        </w:rPr>
        <w:t xml:space="preserve"> </w:t>
      </w:r>
      <w:proofErr w:type="gramStart"/>
      <w:r w:rsidRPr="002E30F1">
        <w:rPr>
          <w:rFonts w:cs="Arial"/>
          <w:sz w:val="22"/>
          <w:szCs w:val="22"/>
          <w:lang w:val="es-ES_tradnl"/>
        </w:rPr>
        <w:t>Que</w:t>
      </w:r>
      <w:proofErr w:type="gramEnd"/>
      <w:r w:rsidRPr="002E30F1">
        <w:rPr>
          <w:rFonts w:cs="Arial"/>
          <w:sz w:val="22"/>
          <w:szCs w:val="22"/>
          <w:lang w:val="es-ES_tradnl"/>
        </w:rPr>
        <w:t xml:space="preserve"> en dicho informe, la Dirección FOSUVI</w:t>
      </w:r>
      <w:r>
        <w:rPr>
          <w:rFonts w:cs="Arial"/>
          <w:sz w:val="22"/>
          <w:szCs w:val="22"/>
          <w:lang w:val="es-ES_tradnl"/>
        </w:rPr>
        <w:t xml:space="preserve"> indica que dicho monto se requiere para darle contenido presupuestario a</w:t>
      </w:r>
      <w:r w:rsidR="00093E6C">
        <w:rPr>
          <w:rFonts w:cs="Arial"/>
          <w:sz w:val="22"/>
          <w:szCs w:val="22"/>
          <w:lang w:val="es-ES_tradnl"/>
        </w:rPr>
        <w:t>l último 1% de gastos administrativos del proyecto, según lo dictaminado por el Departamento Técnico</w:t>
      </w:r>
      <w:r>
        <w:rPr>
          <w:rFonts w:cs="Arial"/>
          <w:sz w:val="22"/>
          <w:szCs w:val="22"/>
          <w:lang w:val="es-ES_tradnl"/>
        </w:rPr>
        <w:t>.</w:t>
      </w:r>
    </w:p>
    <w:p w14:paraId="2A60E6F5" w14:textId="77777777" w:rsidR="0030451A" w:rsidRDefault="0030451A" w:rsidP="0030451A">
      <w:pPr>
        <w:spacing w:line="360" w:lineRule="auto"/>
        <w:jc w:val="both"/>
        <w:rPr>
          <w:rFonts w:cs="Arial"/>
          <w:sz w:val="22"/>
          <w:szCs w:val="22"/>
          <w:lang w:val="es-ES_tradnl"/>
        </w:rPr>
      </w:pPr>
    </w:p>
    <w:p w14:paraId="6289036B" w14:textId="534AC035" w:rsidR="0030451A" w:rsidRDefault="0030451A" w:rsidP="0030451A">
      <w:pPr>
        <w:spacing w:line="360" w:lineRule="auto"/>
        <w:jc w:val="both"/>
        <w:rPr>
          <w:rFonts w:cs="Arial"/>
          <w:sz w:val="22"/>
          <w:szCs w:val="22"/>
        </w:rPr>
      </w:pPr>
      <w:r w:rsidRPr="002E30F1">
        <w:rPr>
          <w:rFonts w:cs="Arial"/>
          <w:b/>
          <w:sz w:val="22"/>
          <w:szCs w:val="22"/>
        </w:rPr>
        <w:t>Tercero:</w:t>
      </w:r>
      <w:r w:rsidRPr="002E30F1">
        <w:rPr>
          <w:rFonts w:cs="Arial"/>
          <w:sz w:val="22"/>
          <w:szCs w:val="22"/>
        </w:rPr>
        <w:t xml:space="preserve"> Que </w:t>
      </w:r>
      <w:r>
        <w:rPr>
          <w:rFonts w:cs="Arial"/>
          <w:sz w:val="22"/>
          <w:szCs w:val="22"/>
        </w:rPr>
        <w:t xml:space="preserve">esta </w:t>
      </w:r>
      <w:r w:rsidRPr="004C46A5">
        <w:rPr>
          <w:rFonts w:cs="Arial"/>
          <w:sz w:val="22"/>
          <w:szCs w:val="22"/>
        </w:rPr>
        <w:t xml:space="preserve">Junta Directiva </w:t>
      </w:r>
      <w:r>
        <w:rPr>
          <w:rFonts w:cs="Arial"/>
          <w:sz w:val="22"/>
          <w:szCs w:val="22"/>
        </w:rPr>
        <w:t xml:space="preserve">no encuentra objeción en actuar de la forma que recomienda la </w:t>
      </w:r>
      <w:r w:rsidRPr="004C46A5">
        <w:rPr>
          <w:rFonts w:cs="Arial"/>
          <w:sz w:val="22"/>
          <w:szCs w:val="22"/>
        </w:rPr>
        <w:t>Administración</w:t>
      </w:r>
      <w:r>
        <w:rPr>
          <w:rFonts w:cs="Arial"/>
          <w:sz w:val="22"/>
          <w:szCs w:val="22"/>
        </w:rPr>
        <w:t xml:space="preserve"> en el informe </w:t>
      </w:r>
      <w:r>
        <w:rPr>
          <w:rFonts w:cs="Arial"/>
          <w:color w:val="000000"/>
          <w:sz w:val="22"/>
          <w:szCs w:val="22"/>
        </w:rPr>
        <w:t>DF-OF-</w:t>
      </w:r>
      <w:r w:rsidR="00093E6C">
        <w:rPr>
          <w:rFonts w:cs="Arial"/>
          <w:color w:val="000000"/>
          <w:sz w:val="22"/>
          <w:szCs w:val="22"/>
        </w:rPr>
        <w:t>0526</w:t>
      </w:r>
      <w:r>
        <w:rPr>
          <w:rFonts w:cs="Arial"/>
          <w:color w:val="000000"/>
          <w:sz w:val="22"/>
          <w:szCs w:val="22"/>
        </w:rPr>
        <w:t>-20</w:t>
      </w:r>
      <w:r w:rsidR="00093E6C">
        <w:rPr>
          <w:rFonts w:cs="Arial"/>
          <w:color w:val="000000"/>
          <w:sz w:val="22"/>
          <w:szCs w:val="22"/>
        </w:rPr>
        <w:t>21</w:t>
      </w:r>
      <w:r>
        <w:rPr>
          <w:rFonts w:cs="Arial"/>
          <w:color w:val="000000"/>
          <w:sz w:val="22"/>
          <w:szCs w:val="22"/>
        </w:rPr>
        <w:t>.</w:t>
      </w:r>
    </w:p>
    <w:p w14:paraId="3D550579" w14:textId="77777777" w:rsidR="0030451A" w:rsidRDefault="0030451A" w:rsidP="0030451A">
      <w:pPr>
        <w:spacing w:line="360" w:lineRule="auto"/>
        <w:jc w:val="both"/>
        <w:rPr>
          <w:rFonts w:cs="Arial"/>
          <w:sz w:val="22"/>
          <w:szCs w:val="22"/>
        </w:rPr>
      </w:pPr>
    </w:p>
    <w:p w14:paraId="01BFD87D" w14:textId="77777777" w:rsidR="0030451A" w:rsidRPr="002E30F1" w:rsidRDefault="0030451A" w:rsidP="0030451A">
      <w:pPr>
        <w:spacing w:line="360" w:lineRule="auto"/>
        <w:jc w:val="both"/>
        <w:rPr>
          <w:rFonts w:cs="Arial"/>
          <w:b/>
          <w:sz w:val="22"/>
          <w:szCs w:val="22"/>
        </w:rPr>
      </w:pPr>
      <w:r w:rsidRPr="002E30F1">
        <w:rPr>
          <w:rFonts w:cs="Arial"/>
          <w:b/>
          <w:sz w:val="22"/>
          <w:szCs w:val="22"/>
        </w:rPr>
        <w:t>Por tanto, se acuerda:</w:t>
      </w:r>
    </w:p>
    <w:p w14:paraId="6AAD8E88" w14:textId="595E9A2D" w:rsidR="002B71CC" w:rsidRDefault="0030451A" w:rsidP="002B71CC">
      <w:pPr>
        <w:spacing w:line="360" w:lineRule="auto"/>
        <w:jc w:val="both"/>
        <w:rPr>
          <w:rFonts w:cs="Arial"/>
          <w:sz w:val="22"/>
          <w:szCs w:val="22"/>
        </w:rPr>
      </w:pPr>
      <w:r w:rsidRPr="002E30F1">
        <w:rPr>
          <w:rFonts w:cs="Arial"/>
          <w:sz w:val="22"/>
          <w:szCs w:val="22"/>
          <w:lang w:val="es-ES_tradnl"/>
        </w:rPr>
        <w:t>Autorizar</w:t>
      </w:r>
      <w:r>
        <w:rPr>
          <w:rFonts w:cs="Arial"/>
          <w:sz w:val="22"/>
          <w:szCs w:val="22"/>
          <w:lang w:val="es-ES_tradnl"/>
        </w:rPr>
        <w:t xml:space="preserve">, </w:t>
      </w:r>
      <w:r w:rsidR="00093E6C">
        <w:rPr>
          <w:rFonts w:cs="Arial"/>
          <w:sz w:val="22"/>
          <w:szCs w:val="22"/>
          <w:lang w:val="es-ES_tradnl"/>
        </w:rPr>
        <w:t xml:space="preserve">a la Fundación para la Vivienda Rural Costa Rica – Canadá, para el proyecto de Bono Colectivo </w:t>
      </w:r>
      <w:proofErr w:type="spellStart"/>
      <w:r w:rsidR="00093E6C">
        <w:rPr>
          <w:rFonts w:cs="Arial"/>
          <w:sz w:val="22"/>
          <w:szCs w:val="22"/>
          <w:lang w:val="es-ES_tradnl"/>
        </w:rPr>
        <w:t>Tirrases</w:t>
      </w:r>
      <w:proofErr w:type="spellEnd"/>
      <w:r w:rsidR="00093E6C">
        <w:rPr>
          <w:rFonts w:cs="Arial"/>
          <w:sz w:val="22"/>
          <w:szCs w:val="22"/>
          <w:lang w:val="es-ES_tradnl"/>
        </w:rPr>
        <w:t xml:space="preserve"> I, un</w:t>
      </w:r>
      <w:r>
        <w:rPr>
          <w:rFonts w:cs="Arial"/>
          <w:sz w:val="22"/>
          <w:szCs w:val="22"/>
          <w:lang w:val="es-ES_tradnl"/>
        </w:rPr>
        <w:t xml:space="preserve"> financiamiento </w:t>
      </w:r>
      <w:r w:rsidR="00093E6C">
        <w:rPr>
          <w:rFonts w:cs="Arial"/>
          <w:sz w:val="22"/>
          <w:szCs w:val="22"/>
          <w:lang w:val="es-ES_tradnl"/>
        </w:rPr>
        <w:t>adicional</w:t>
      </w:r>
      <w:r w:rsidRPr="002E30F1">
        <w:rPr>
          <w:rFonts w:cs="Arial"/>
          <w:sz w:val="22"/>
          <w:szCs w:val="22"/>
          <w:lang w:val="es-ES_tradnl"/>
        </w:rPr>
        <w:t xml:space="preserve"> por un monto total de </w:t>
      </w:r>
      <w:r w:rsidR="00093E6C">
        <w:rPr>
          <w:rFonts w:cs="Arial"/>
          <w:sz w:val="22"/>
          <w:szCs w:val="22"/>
          <w:lang w:val="es-ES_tradnl"/>
        </w:rPr>
        <w:t>¢12.961.584,89 (doce millones novecientos sesenta y un mil quinientos ochenta y cuatro colones con 89/100)</w:t>
      </w:r>
      <w:r w:rsidRPr="002E30F1">
        <w:rPr>
          <w:rFonts w:cs="Arial"/>
          <w:sz w:val="22"/>
          <w:szCs w:val="22"/>
          <w:lang w:val="es-ES_tradnl"/>
        </w:rPr>
        <w:t>,</w:t>
      </w:r>
      <w:r w:rsidRPr="002E30F1">
        <w:rPr>
          <w:rFonts w:cs="Arial"/>
          <w:bCs/>
          <w:sz w:val="22"/>
          <w:szCs w:val="22"/>
          <w:lang w:val="es-CR"/>
        </w:rPr>
        <w:t xml:space="preserve"> </w:t>
      </w:r>
      <w:r w:rsidR="00FE0AAA">
        <w:rPr>
          <w:rFonts w:cs="Arial"/>
          <w:bCs/>
          <w:sz w:val="22"/>
          <w:szCs w:val="22"/>
          <w:lang w:val="es-CR"/>
        </w:rPr>
        <w:t xml:space="preserve">para </w:t>
      </w:r>
      <w:r w:rsidR="00FE0AAA">
        <w:rPr>
          <w:rFonts w:cs="Arial"/>
          <w:sz w:val="22"/>
          <w:szCs w:val="22"/>
          <w:lang w:val="es-ES_tradnl"/>
        </w:rPr>
        <w:t>darle contenido presupuestario al último 1% de gastos administrativos del proyecto,</w:t>
      </w:r>
      <w:r w:rsidR="00FE0AAA">
        <w:rPr>
          <w:rFonts w:cs="Arial"/>
          <w:bCs/>
          <w:sz w:val="22"/>
          <w:szCs w:val="22"/>
          <w:lang w:val="es-CR"/>
        </w:rPr>
        <w:t xml:space="preserve"> </w:t>
      </w:r>
      <w:r>
        <w:rPr>
          <w:rFonts w:cs="Arial"/>
          <w:bCs/>
          <w:sz w:val="22"/>
          <w:szCs w:val="22"/>
          <w:lang w:val="es-CR"/>
        </w:rPr>
        <w:t xml:space="preserve">de conformidad con </w:t>
      </w:r>
      <w:r w:rsidRPr="002E30F1">
        <w:rPr>
          <w:rFonts w:cs="Arial"/>
          <w:sz w:val="22"/>
          <w:szCs w:val="22"/>
          <w:lang w:val="es-ES_tradnl"/>
        </w:rPr>
        <w:t xml:space="preserve">el detalle que se indica en el informe </w:t>
      </w:r>
      <w:r>
        <w:rPr>
          <w:rFonts w:cs="Arial"/>
          <w:color w:val="000000"/>
          <w:sz w:val="22"/>
          <w:szCs w:val="22"/>
        </w:rPr>
        <w:t>DF-OF-</w:t>
      </w:r>
      <w:r w:rsidR="00093E6C">
        <w:rPr>
          <w:rFonts w:cs="Arial"/>
          <w:color w:val="000000"/>
          <w:sz w:val="22"/>
          <w:szCs w:val="22"/>
        </w:rPr>
        <w:t>0526</w:t>
      </w:r>
      <w:r>
        <w:rPr>
          <w:rFonts w:cs="Arial"/>
          <w:color w:val="000000"/>
          <w:sz w:val="22"/>
          <w:szCs w:val="22"/>
        </w:rPr>
        <w:t>-20</w:t>
      </w:r>
      <w:r w:rsidR="00093E6C">
        <w:rPr>
          <w:rFonts w:cs="Arial"/>
          <w:color w:val="000000"/>
          <w:sz w:val="22"/>
          <w:szCs w:val="22"/>
        </w:rPr>
        <w:t xml:space="preserve">21 de la </w:t>
      </w:r>
      <w:r>
        <w:rPr>
          <w:rFonts w:cs="Arial"/>
          <w:color w:val="000000"/>
          <w:sz w:val="22"/>
          <w:szCs w:val="22"/>
        </w:rPr>
        <w:t>Dirección FOSUVI</w:t>
      </w:r>
      <w:r w:rsidRPr="002E30F1">
        <w:rPr>
          <w:rFonts w:cs="Arial"/>
          <w:sz w:val="22"/>
          <w:szCs w:val="22"/>
          <w:lang w:val="es-ES_tradnl"/>
        </w:rPr>
        <w:t>.</w:t>
      </w:r>
    </w:p>
    <w:p w14:paraId="1F41E062"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3D49D56F" w14:textId="77777777" w:rsidR="002B71CC" w:rsidRPr="00D14EAF" w:rsidRDefault="002B71CC" w:rsidP="002B71CC">
      <w:pPr>
        <w:spacing w:line="360" w:lineRule="auto"/>
        <w:jc w:val="both"/>
        <w:rPr>
          <w:rFonts w:cs="Arial"/>
          <w:b/>
          <w:sz w:val="22"/>
        </w:rPr>
      </w:pPr>
      <w:r w:rsidRPr="00D14EAF">
        <w:rPr>
          <w:rFonts w:cs="Arial"/>
          <w:b/>
          <w:sz w:val="22"/>
        </w:rPr>
        <w:t>************</w:t>
      </w:r>
    </w:p>
    <w:p w14:paraId="548DE840" w14:textId="77777777" w:rsidR="002B71CC" w:rsidRDefault="002B71CC" w:rsidP="002B71CC">
      <w:pPr>
        <w:spacing w:line="360" w:lineRule="auto"/>
        <w:jc w:val="both"/>
        <w:rPr>
          <w:rFonts w:cs="Arial"/>
          <w:sz w:val="22"/>
          <w:szCs w:val="22"/>
        </w:rPr>
      </w:pPr>
    </w:p>
    <w:p w14:paraId="6313D2C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21995C39" w14:textId="77777777" w:rsidR="004D5F48" w:rsidRPr="00BB303F" w:rsidRDefault="004D5F48" w:rsidP="004D5F48">
      <w:pPr>
        <w:spacing w:line="360" w:lineRule="auto"/>
        <w:jc w:val="both"/>
        <w:rPr>
          <w:rFonts w:cs="Arial"/>
          <w:b/>
          <w:bCs/>
          <w:sz w:val="22"/>
          <w:szCs w:val="22"/>
        </w:rPr>
      </w:pPr>
      <w:r w:rsidRPr="00BB303F">
        <w:rPr>
          <w:rFonts w:cs="Arial"/>
          <w:b/>
          <w:bCs/>
          <w:sz w:val="22"/>
          <w:szCs w:val="22"/>
        </w:rPr>
        <w:t>Considerando:</w:t>
      </w:r>
    </w:p>
    <w:p w14:paraId="1373CC6E" w14:textId="346F04E6" w:rsidR="004D5F48" w:rsidRPr="00A30A35" w:rsidRDefault="004D5F48" w:rsidP="004D5F48">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sidR="00430734">
        <w:rPr>
          <w:rFonts w:cs="Arial"/>
          <w:sz w:val="22"/>
          <w:szCs w:val="22"/>
          <w:lang w:val="es-ES_tradnl"/>
        </w:rPr>
        <w:t>N° 1 de la sesión 28-2019 del 08 de abril de 2019</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w:t>
      </w:r>
      <w:proofErr w:type="spellStart"/>
      <w:r w:rsidR="00430734">
        <w:rPr>
          <w:rFonts w:cs="Arial"/>
          <w:sz w:val="22"/>
          <w:szCs w:val="22"/>
        </w:rPr>
        <w:t>Coopenae</w:t>
      </w:r>
      <w:proofErr w:type="spellEnd"/>
      <w:r w:rsidR="00430734">
        <w:rPr>
          <w:rFonts w:cs="Arial"/>
          <w:sz w:val="22"/>
          <w:szCs w:val="22"/>
        </w:rPr>
        <w:t xml:space="preserve"> R.L.</w:t>
      </w:r>
      <w:r>
        <w:rPr>
          <w:rFonts w:cs="Arial"/>
          <w:bCs/>
          <w:sz w:val="22"/>
          <w:szCs w:val="22"/>
        </w:rPr>
        <w:t xml:space="preserve"> </w:t>
      </w:r>
      <w:r w:rsidRPr="001726C4">
        <w:rPr>
          <w:rFonts w:cs="Arial"/>
          <w:sz w:val="22"/>
          <w:szCs w:val="22"/>
        </w:rPr>
        <w:t>–al amparo del artículo 59 de la Ley del Sistema Financiero Nacional para la Vivienda– el financiamiento para</w:t>
      </w:r>
      <w:r w:rsidRPr="00947B2D">
        <w:rPr>
          <w:rFonts w:cs="Arial"/>
          <w:sz w:val="22"/>
          <w:szCs w:val="22"/>
        </w:rPr>
        <w:t xml:space="preserve"> </w:t>
      </w:r>
      <w:r w:rsidR="00430734" w:rsidRPr="00137AE9">
        <w:rPr>
          <w:rFonts w:cs="Arial"/>
          <w:sz w:val="22"/>
          <w:szCs w:val="22"/>
        </w:rPr>
        <w:t>la compra de 71 lotes con servicios y la construcción de igual número de viviendas, en el proyecto habitacional Valladolid, ubicado en el distrito y cantón de Parrita, provincia de Puntarenas</w:t>
      </w:r>
      <w:r w:rsidR="00430734">
        <w:rPr>
          <w:rFonts w:cs="Arial"/>
          <w:sz w:val="22"/>
          <w:szCs w:val="22"/>
        </w:rPr>
        <w:t>.</w:t>
      </w:r>
    </w:p>
    <w:p w14:paraId="5C7643A5" w14:textId="77777777" w:rsidR="004D5F48" w:rsidRPr="00BB303F" w:rsidRDefault="004D5F48" w:rsidP="004D5F48">
      <w:pPr>
        <w:spacing w:line="360" w:lineRule="auto"/>
        <w:jc w:val="both"/>
        <w:rPr>
          <w:rFonts w:cs="Arial"/>
          <w:sz w:val="22"/>
          <w:szCs w:val="22"/>
        </w:rPr>
      </w:pPr>
    </w:p>
    <w:p w14:paraId="400DE6CF" w14:textId="4ACDE972" w:rsidR="004D5F48" w:rsidRDefault="004D5F48" w:rsidP="004D5F48">
      <w:pPr>
        <w:spacing w:line="360" w:lineRule="auto"/>
        <w:jc w:val="both"/>
        <w:rPr>
          <w:rFonts w:cs="Arial"/>
          <w:sz w:val="22"/>
          <w:szCs w:val="22"/>
          <w:lang w:val="es-CR" w:eastAsia="es-CR"/>
        </w:rPr>
      </w:pPr>
      <w:r w:rsidRPr="00BB303F">
        <w:rPr>
          <w:rFonts w:cs="Arial"/>
          <w:b/>
          <w:bCs/>
          <w:sz w:val="22"/>
        </w:rPr>
        <w:t xml:space="preserve">Segundo: </w:t>
      </w:r>
      <w:r w:rsidRPr="00BB303F">
        <w:rPr>
          <w:rFonts w:cs="Arial"/>
          <w:sz w:val="22"/>
        </w:rPr>
        <w:t xml:space="preserve">Que </w:t>
      </w:r>
      <w:proofErr w:type="spellStart"/>
      <w:r w:rsidR="00430734">
        <w:rPr>
          <w:rFonts w:cs="Arial"/>
          <w:sz w:val="22"/>
          <w:szCs w:val="22"/>
        </w:rPr>
        <w:t>Coopenae</w:t>
      </w:r>
      <w:proofErr w:type="spellEnd"/>
      <w:r w:rsidR="00430734">
        <w:rPr>
          <w:rFonts w:cs="Arial"/>
          <w:sz w:val="22"/>
          <w:szCs w:val="22"/>
        </w:rPr>
        <w:t xml:space="preserve"> R.L.</w:t>
      </w:r>
      <w:r w:rsidR="00430734">
        <w:rPr>
          <w:rFonts w:cs="Arial"/>
          <w:bCs/>
          <w:sz w:val="22"/>
          <w:szCs w:val="22"/>
        </w:rPr>
        <w:t xml:space="preserve"> </w:t>
      </w:r>
      <w:r w:rsidRPr="00BB303F">
        <w:rPr>
          <w:rFonts w:cs="Arial"/>
          <w:sz w:val="22"/>
        </w:rPr>
        <w:t>ha solicitado</w:t>
      </w:r>
      <w:r w:rsidRPr="00BB303F">
        <w:rPr>
          <w:rFonts w:cs="Arial"/>
          <w:sz w:val="22"/>
          <w:szCs w:val="22"/>
        </w:rPr>
        <w:t xml:space="preserve"> la aprobación de este Banco para </w:t>
      </w:r>
      <w:r>
        <w:rPr>
          <w:rFonts w:cs="Arial"/>
          <w:sz w:val="22"/>
          <w:szCs w:val="22"/>
          <w:lang w:val="es-CR" w:eastAsia="es-CR"/>
        </w:rPr>
        <w:t xml:space="preserve">cambiar </w:t>
      </w:r>
      <w:r w:rsidR="00430734">
        <w:rPr>
          <w:rFonts w:cs="Arial"/>
          <w:sz w:val="22"/>
          <w:szCs w:val="22"/>
          <w:lang w:val="es-CR" w:eastAsia="es-CR"/>
        </w:rPr>
        <w:t xml:space="preserve">el </w:t>
      </w:r>
      <w:r>
        <w:rPr>
          <w:rFonts w:cs="Arial"/>
          <w:sz w:val="22"/>
          <w:szCs w:val="22"/>
          <w:lang w:val="es-CR" w:eastAsia="es-CR"/>
        </w:rPr>
        <w:t xml:space="preserve">lote a </w:t>
      </w:r>
      <w:r w:rsidR="00430734">
        <w:rPr>
          <w:rFonts w:cs="Arial"/>
          <w:sz w:val="22"/>
          <w:szCs w:val="22"/>
          <w:lang w:val="es-CR" w:eastAsia="es-CR"/>
        </w:rPr>
        <w:t>una</w:t>
      </w:r>
      <w:r>
        <w:rPr>
          <w:rFonts w:cs="Arial"/>
          <w:sz w:val="22"/>
          <w:szCs w:val="22"/>
          <w:lang w:val="es-CR" w:eastAsia="es-CR"/>
        </w:rPr>
        <w:t xml:space="preserve"> familia de dicho</w:t>
      </w:r>
      <w:r>
        <w:rPr>
          <w:rFonts w:cs="Arial"/>
          <w:sz w:val="22"/>
          <w:szCs w:val="22"/>
          <w:lang w:val="es-ES_tradnl"/>
        </w:rPr>
        <w:t xml:space="preserve"> proyecto</w:t>
      </w:r>
      <w:r>
        <w:rPr>
          <w:rFonts w:cs="Arial"/>
          <w:sz w:val="22"/>
          <w:szCs w:val="22"/>
          <w:lang w:val="es-CR" w:eastAsia="es-CR"/>
        </w:rPr>
        <w:t xml:space="preserve">, debido </w:t>
      </w:r>
      <w:r w:rsidR="00430734">
        <w:rPr>
          <w:rFonts w:cs="Arial"/>
          <w:sz w:val="22"/>
          <w:szCs w:val="22"/>
          <w:lang w:val="es-ES_tradnl"/>
        </w:rPr>
        <w:t>a un error que se presentó en la inscripción de éste</w:t>
      </w:r>
      <w:r>
        <w:rPr>
          <w:rFonts w:cs="Arial"/>
          <w:sz w:val="22"/>
          <w:szCs w:val="22"/>
          <w:lang w:val="es-CR" w:eastAsia="es-CR"/>
        </w:rPr>
        <w:t>.</w:t>
      </w:r>
    </w:p>
    <w:p w14:paraId="705C732E" w14:textId="77777777" w:rsidR="004D5F48" w:rsidRDefault="004D5F48" w:rsidP="004D5F48">
      <w:pPr>
        <w:spacing w:line="360" w:lineRule="auto"/>
        <w:jc w:val="both"/>
        <w:rPr>
          <w:rFonts w:cs="Arial"/>
          <w:sz w:val="22"/>
          <w:szCs w:val="22"/>
          <w:lang w:val="es-CR" w:eastAsia="es-CR"/>
        </w:rPr>
      </w:pPr>
    </w:p>
    <w:p w14:paraId="25BB9FB4" w14:textId="298B0559" w:rsidR="004D5F48" w:rsidRPr="00BB303F" w:rsidRDefault="004D5F48" w:rsidP="004D5F48">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sidR="00430734">
        <w:rPr>
          <w:rFonts w:cs="Arial"/>
          <w:sz w:val="22"/>
          <w:szCs w:val="22"/>
        </w:rPr>
        <w:t>0525</w:t>
      </w:r>
      <w:r w:rsidRPr="00BB303F">
        <w:rPr>
          <w:rFonts w:cs="Arial"/>
          <w:sz w:val="22"/>
          <w:szCs w:val="22"/>
        </w:rPr>
        <w:t>-20</w:t>
      </w:r>
      <w:r>
        <w:rPr>
          <w:rFonts w:cs="Arial"/>
          <w:sz w:val="22"/>
          <w:szCs w:val="22"/>
        </w:rPr>
        <w:t>2</w:t>
      </w:r>
      <w:r w:rsidR="00430734">
        <w:rPr>
          <w:rFonts w:cs="Arial"/>
          <w:sz w:val="22"/>
          <w:szCs w:val="22"/>
        </w:rPr>
        <w:t>1</w:t>
      </w:r>
      <w:r w:rsidRPr="00BB303F">
        <w:rPr>
          <w:rFonts w:cs="Arial"/>
          <w:sz w:val="22"/>
          <w:szCs w:val="22"/>
        </w:rPr>
        <w:t xml:space="preserve"> del</w:t>
      </w:r>
      <w:r>
        <w:rPr>
          <w:rFonts w:cs="Arial"/>
          <w:sz w:val="22"/>
          <w:szCs w:val="22"/>
        </w:rPr>
        <w:t xml:space="preserve"> </w:t>
      </w:r>
      <w:r w:rsidR="00430734">
        <w:rPr>
          <w:rFonts w:cs="Arial"/>
          <w:sz w:val="22"/>
          <w:szCs w:val="22"/>
        </w:rPr>
        <w:t>09</w:t>
      </w:r>
      <w:r>
        <w:rPr>
          <w:rFonts w:cs="Arial"/>
          <w:sz w:val="22"/>
          <w:szCs w:val="22"/>
        </w:rPr>
        <w:t xml:space="preserve"> de </w:t>
      </w:r>
      <w:r w:rsidR="00430734">
        <w:rPr>
          <w:rFonts w:cs="Arial"/>
          <w:sz w:val="22"/>
          <w:szCs w:val="22"/>
        </w:rPr>
        <w:t>abril</w:t>
      </w:r>
      <w:r w:rsidRPr="00BB303F">
        <w:rPr>
          <w:rFonts w:cs="Arial"/>
          <w:sz w:val="22"/>
          <w:szCs w:val="22"/>
        </w:rPr>
        <w:t xml:space="preserve"> de 20</w:t>
      </w:r>
      <w:r>
        <w:rPr>
          <w:rFonts w:cs="Arial"/>
          <w:sz w:val="22"/>
          <w:szCs w:val="22"/>
        </w:rPr>
        <w:t>2</w:t>
      </w:r>
      <w:r w:rsidR="00430734">
        <w:rPr>
          <w:rFonts w:cs="Arial"/>
          <w:sz w:val="22"/>
          <w:szCs w:val="22"/>
        </w:rPr>
        <w:t>1</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sidR="00430734">
        <w:rPr>
          <w:rFonts w:cs="Arial"/>
          <w:sz w:val="22"/>
        </w:rPr>
        <w:t>0482</w:t>
      </w:r>
      <w:r w:rsidRPr="00BB303F">
        <w:rPr>
          <w:rFonts w:cs="Arial"/>
          <w:sz w:val="22"/>
        </w:rPr>
        <w:t>-20</w:t>
      </w:r>
      <w:r>
        <w:rPr>
          <w:rFonts w:cs="Arial"/>
          <w:sz w:val="22"/>
        </w:rPr>
        <w:t>2</w:t>
      </w:r>
      <w:r w:rsidR="00430734">
        <w:rPr>
          <w:rFonts w:cs="Arial"/>
          <w:sz w:val="22"/>
        </w:rPr>
        <w:t>1</w:t>
      </w:r>
      <w:r w:rsidRPr="00BB303F">
        <w:rPr>
          <w:rFonts w:cs="Arial"/>
          <w:sz w:val="22"/>
        </w:rPr>
        <w:t>, d</w:t>
      </w:r>
      <w:r>
        <w:rPr>
          <w:rFonts w:cs="Arial"/>
          <w:sz w:val="22"/>
        </w:rPr>
        <w:t>e</w:t>
      </w:r>
      <w:r w:rsidR="00430734">
        <w:rPr>
          <w:rFonts w:cs="Arial"/>
          <w:sz w:val="22"/>
        </w:rPr>
        <w:t xml:space="preserve"> esa misma fecha</w:t>
      </w:r>
      <w:r w:rsidRPr="00BB303F">
        <w:rPr>
          <w:rFonts w:cs="Arial"/>
          <w:sz w:val="22"/>
        </w:rPr>
        <w:t xml:space="preserve">– </w:t>
      </w:r>
      <w:r w:rsidRPr="00BB303F">
        <w:rPr>
          <w:rFonts w:cs="Arial"/>
          <w:sz w:val="22"/>
          <w:szCs w:val="22"/>
        </w:rPr>
        <w:t xml:space="preserve">la Dirección FOSUVI </w:t>
      </w:r>
      <w:r w:rsidRPr="00BB303F">
        <w:rPr>
          <w:rFonts w:cs="Arial"/>
          <w:sz w:val="22"/>
        </w:rPr>
        <w:t>presenta los resultados del estudio efectuado a la solicitud de</w:t>
      </w:r>
      <w:r>
        <w:rPr>
          <w:rFonts w:cs="Arial"/>
          <w:sz w:val="22"/>
        </w:rPr>
        <w:t xml:space="preserve"> </w:t>
      </w:r>
      <w:proofErr w:type="spellStart"/>
      <w:r w:rsidR="00430734">
        <w:rPr>
          <w:rFonts w:cs="Arial"/>
          <w:sz w:val="22"/>
        </w:rPr>
        <w:t>Coopenae</w:t>
      </w:r>
      <w:proofErr w:type="spellEnd"/>
      <w:r w:rsidR="00430734">
        <w:rPr>
          <w:rFonts w:cs="Arial"/>
          <w:sz w:val="22"/>
        </w:rPr>
        <w:t xml:space="preserve"> R.L.</w:t>
      </w:r>
      <w:r w:rsidRPr="00BB303F">
        <w:rPr>
          <w:rFonts w:cs="Arial"/>
          <w:sz w:val="22"/>
        </w:rPr>
        <w:t xml:space="preserve">, </w:t>
      </w:r>
      <w:r w:rsidRPr="00BB303F">
        <w:rPr>
          <w:rFonts w:cs="Arial"/>
          <w:color w:val="000000"/>
          <w:sz w:val="22"/>
          <w:szCs w:val="22"/>
        </w:rPr>
        <w:t xml:space="preserve">concluyendo que con base en la información presentada </w:t>
      </w:r>
      <w:r>
        <w:rPr>
          <w:rFonts w:cs="Arial"/>
          <w:color w:val="000000"/>
          <w:sz w:val="22"/>
          <w:szCs w:val="22"/>
        </w:rPr>
        <w:t xml:space="preserve">por la entidad autorizada </w:t>
      </w:r>
      <w:r w:rsidRPr="00BB303F">
        <w:rPr>
          <w:rFonts w:cs="Arial"/>
          <w:color w:val="000000"/>
          <w:sz w:val="22"/>
          <w:szCs w:val="22"/>
        </w:rPr>
        <w:t xml:space="preserve">y </w:t>
      </w:r>
      <w:r>
        <w:rPr>
          <w:rFonts w:cs="Arial"/>
          <w:color w:val="000000"/>
          <w:sz w:val="22"/>
          <w:szCs w:val="22"/>
        </w:rPr>
        <w:t xml:space="preserve">según </w:t>
      </w:r>
      <w:r w:rsidRPr="00BB303F">
        <w:rPr>
          <w:rFonts w:cs="Arial"/>
          <w:color w:val="000000"/>
          <w:sz w:val="22"/>
          <w:szCs w:val="22"/>
        </w:rPr>
        <w:t xml:space="preserve">la normativa establecida para estos casos, se recomienda autorizar </w:t>
      </w:r>
      <w:r w:rsidR="00430734">
        <w:rPr>
          <w:rFonts w:cs="Arial"/>
          <w:color w:val="000000"/>
          <w:sz w:val="22"/>
          <w:szCs w:val="22"/>
        </w:rPr>
        <w:t>el</w:t>
      </w:r>
      <w:r w:rsidRPr="00BB303F">
        <w:rPr>
          <w:rFonts w:cs="Arial"/>
          <w:sz w:val="22"/>
          <w:szCs w:val="22"/>
        </w:rPr>
        <w:t xml:space="preserve"> cambio requerido por </w:t>
      </w:r>
      <w:r>
        <w:rPr>
          <w:rFonts w:cs="Arial"/>
          <w:sz w:val="22"/>
          <w:szCs w:val="22"/>
        </w:rPr>
        <w:t xml:space="preserve">dicha </w:t>
      </w:r>
      <w:r w:rsidR="00430734">
        <w:rPr>
          <w:rFonts w:cs="Arial"/>
          <w:sz w:val="22"/>
          <w:szCs w:val="22"/>
        </w:rPr>
        <w:t>cooperativa</w:t>
      </w:r>
      <w:r w:rsidRPr="00BB303F">
        <w:rPr>
          <w:rFonts w:cs="Arial"/>
          <w:color w:val="000000"/>
          <w:sz w:val="22"/>
          <w:szCs w:val="22"/>
        </w:rPr>
        <w:t>, bajo las condiciones establecidas en el referido informe.</w:t>
      </w:r>
    </w:p>
    <w:p w14:paraId="29EA76C3" w14:textId="77777777" w:rsidR="004D5F48" w:rsidRPr="00BB303F" w:rsidRDefault="004D5F48" w:rsidP="004D5F48">
      <w:pPr>
        <w:autoSpaceDE w:val="0"/>
        <w:autoSpaceDN w:val="0"/>
        <w:adjustRightInd w:val="0"/>
        <w:spacing w:line="360" w:lineRule="auto"/>
        <w:jc w:val="both"/>
        <w:rPr>
          <w:rFonts w:cs="Arial"/>
          <w:color w:val="000000"/>
          <w:sz w:val="16"/>
          <w:szCs w:val="16"/>
        </w:rPr>
      </w:pPr>
    </w:p>
    <w:p w14:paraId="22DADD6D" w14:textId="4D9C3AC7" w:rsidR="004D5F48" w:rsidRPr="00BB303F" w:rsidRDefault="004D5F48" w:rsidP="004D5F48">
      <w:pPr>
        <w:spacing w:line="360" w:lineRule="auto"/>
        <w:jc w:val="both"/>
        <w:rPr>
          <w:rFonts w:cs="Arial"/>
          <w:sz w:val="22"/>
        </w:rPr>
      </w:pPr>
      <w:r w:rsidRPr="00BB303F">
        <w:rPr>
          <w:rFonts w:cs="Arial"/>
          <w:b/>
          <w:bCs/>
          <w:sz w:val="22"/>
        </w:rPr>
        <w:t>Cuarto:</w:t>
      </w:r>
      <w:r w:rsidRPr="00BB303F">
        <w:rPr>
          <w:rFonts w:cs="Arial"/>
          <w:sz w:val="22"/>
        </w:rPr>
        <w:t xml:space="preserve"> Que </w:t>
      </w:r>
      <w:r w:rsidRPr="00BB303F">
        <w:rPr>
          <w:rFonts w:cs="Arial"/>
          <w:sz w:val="22"/>
          <w:szCs w:val="22"/>
        </w:rPr>
        <w:t xml:space="preserve">esta Junta Directiva no encuentra objeción en acoger la recomendación de la Administración, en los mismos términos planteados por la Dirección FOSUVI </w:t>
      </w:r>
      <w:r>
        <w:rPr>
          <w:rFonts w:cs="Arial"/>
          <w:sz w:val="22"/>
          <w:szCs w:val="22"/>
        </w:rPr>
        <w:t xml:space="preserve">en </w:t>
      </w:r>
      <w:r w:rsidRPr="00BB303F">
        <w:rPr>
          <w:rFonts w:cs="Arial"/>
          <w:sz w:val="22"/>
          <w:szCs w:val="22"/>
        </w:rPr>
        <w:t>el informe DF-OF-</w:t>
      </w:r>
      <w:r w:rsidR="00430734">
        <w:rPr>
          <w:rFonts w:cs="Arial"/>
          <w:sz w:val="22"/>
          <w:szCs w:val="22"/>
        </w:rPr>
        <w:t>0525</w:t>
      </w:r>
      <w:r w:rsidRPr="00BB303F">
        <w:rPr>
          <w:rFonts w:cs="Arial"/>
          <w:sz w:val="22"/>
          <w:szCs w:val="22"/>
        </w:rPr>
        <w:t>-20</w:t>
      </w:r>
      <w:r>
        <w:rPr>
          <w:rFonts w:cs="Arial"/>
          <w:sz w:val="22"/>
          <w:szCs w:val="22"/>
        </w:rPr>
        <w:t>2</w:t>
      </w:r>
      <w:r w:rsidR="00430734">
        <w:rPr>
          <w:rFonts w:cs="Arial"/>
          <w:sz w:val="22"/>
          <w:szCs w:val="22"/>
        </w:rPr>
        <w:t>1</w:t>
      </w:r>
      <w:r w:rsidRPr="00BB303F">
        <w:rPr>
          <w:rFonts w:cs="Arial"/>
          <w:sz w:val="22"/>
        </w:rPr>
        <w:t>.</w:t>
      </w:r>
    </w:p>
    <w:p w14:paraId="416D561F" w14:textId="77777777" w:rsidR="004D5F48" w:rsidRPr="00BB303F" w:rsidRDefault="004D5F48" w:rsidP="004D5F48">
      <w:pPr>
        <w:spacing w:line="360" w:lineRule="auto"/>
        <w:jc w:val="both"/>
        <w:rPr>
          <w:rFonts w:cs="Arial"/>
          <w:sz w:val="22"/>
        </w:rPr>
      </w:pPr>
    </w:p>
    <w:p w14:paraId="1A8DAD98" w14:textId="77777777" w:rsidR="004D5F48" w:rsidRPr="00BB303F" w:rsidRDefault="004D5F48" w:rsidP="004D5F48">
      <w:pPr>
        <w:spacing w:line="360" w:lineRule="auto"/>
        <w:jc w:val="both"/>
        <w:rPr>
          <w:rFonts w:cs="Arial"/>
          <w:b/>
          <w:bCs/>
          <w:sz w:val="22"/>
        </w:rPr>
      </w:pPr>
      <w:r w:rsidRPr="00BB303F">
        <w:rPr>
          <w:rFonts w:cs="Arial"/>
          <w:b/>
          <w:bCs/>
          <w:sz w:val="22"/>
        </w:rPr>
        <w:t>Por tanto, se acuerda:</w:t>
      </w:r>
    </w:p>
    <w:p w14:paraId="5DD89F23" w14:textId="66CFCCD9" w:rsidR="00430734" w:rsidRDefault="0013693C" w:rsidP="004D5F48">
      <w:pPr>
        <w:autoSpaceDE w:val="0"/>
        <w:autoSpaceDN w:val="0"/>
        <w:adjustRightInd w:val="0"/>
        <w:spacing w:line="360" w:lineRule="auto"/>
        <w:jc w:val="both"/>
        <w:rPr>
          <w:rFonts w:cs="Arial"/>
          <w:sz w:val="22"/>
          <w:szCs w:val="22"/>
          <w:lang w:val="es-CR" w:eastAsia="es-CR"/>
        </w:rPr>
      </w:pPr>
      <w:r w:rsidRPr="0013693C">
        <w:rPr>
          <w:rFonts w:cs="Arial"/>
          <w:b/>
          <w:bCs/>
          <w:sz w:val="22"/>
          <w:szCs w:val="22"/>
          <w:lang w:val="es-ES_tradnl"/>
        </w:rPr>
        <w:t>1)</w:t>
      </w:r>
      <w:r>
        <w:rPr>
          <w:rFonts w:cs="Arial"/>
          <w:sz w:val="22"/>
          <w:szCs w:val="22"/>
          <w:lang w:val="es-ES_tradnl"/>
        </w:rPr>
        <w:t xml:space="preserve"> </w:t>
      </w:r>
      <w:r w:rsidR="004D5F48" w:rsidRPr="001B70B5">
        <w:rPr>
          <w:rFonts w:cs="Arial"/>
          <w:sz w:val="22"/>
          <w:szCs w:val="22"/>
          <w:lang w:val="es-ES_tradnl"/>
        </w:rPr>
        <w:t>Autorizar</w:t>
      </w:r>
      <w:r w:rsidR="004D5F48">
        <w:rPr>
          <w:rFonts w:cs="Arial"/>
          <w:sz w:val="22"/>
          <w:szCs w:val="22"/>
          <w:lang w:val="es-ES_tradnl"/>
        </w:rPr>
        <w:t xml:space="preserve"> el </w:t>
      </w:r>
      <w:r w:rsidR="004D5F48">
        <w:rPr>
          <w:rFonts w:cs="Arial"/>
          <w:sz w:val="22"/>
          <w:szCs w:val="22"/>
          <w:lang w:val="es-CR" w:eastAsia="es-CR"/>
        </w:rPr>
        <w:t>cambio de</w:t>
      </w:r>
      <w:r w:rsidR="00430734">
        <w:rPr>
          <w:rFonts w:cs="Arial"/>
          <w:sz w:val="22"/>
          <w:szCs w:val="22"/>
          <w:lang w:val="es-CR" w:eastAsia="es-CR"/>
        </w:rPr>
        <w:t>l lote E-44 por el lote F-07 del proyecto habitacional Valladolid, para la familia que encabeza la señora Paula Medina Bucardo, disminuyendo el monto del bono de ¢24.980.437,60 a ¢23.418.604,6</w:t>
      </w:r>
      <w:r>
        <w:rPr>
          <w:rFonts w:cs="Arial"/>
          <w:sz w:val="22"/>
          <w:szCs w:val="22"/>
          <w:lang w:val="es-CR" w:eastAsia="es-CR"/>
        </w:rPr>
        <w:t>0 y quedando entonces un saldo a favor del proyecto por la suma de ¢1.561.833,00.</w:t>
      </w:r>
    </w:p>
    <w:p w14:paraId="5FE76F4C" w14:textId="1DAD0A92" w:rsidR="00430734" w:rsidRDefault="00430734" w:rsidP="004D5F48">
      <w:pPr>
        <w:autoSpaceDE w:val="0"/>
        <w:autoSpaceDN w:val="0"/>
        <w:adjustRightInd w:val="0"/>
        <w:spacing w:line="360" w:lineRule="auto"/>
        <w:jc w:val="both"/>
        <w:rPr>
          <w:rFonts w:cs="Arial"/>
          <w:sz w:val="22"/>
          <w:szCs w:val="22"/>
          <w:lang w:val="es-CR" w:eastAsia="es-CR"/>
        </w:rPr>
      </w:pPr>
    </w:p>
    <w:p w14:paraId="53276BC3" w14:textId="4CB868BA" w:rsidR="0013693C" w:rsidRDefault="0013693C" w:rsidP="0013693C">
      <w:pPr>
        <w:autoSpaceDE w:val="0"/>
        <w:autoSpaceDN w:val="0"/>
        <w:adjustRightInd w:val="0"/>
        <w:spacing w:line="360" w:lineRule="auto"/>
        <w:jc w:val="both"/>
        <w:rPr>
          <w:rFonts w:cs="Arial"/>
          <w:sz w:val="22"/>
          <w:szCs w:val="22"/>
          <w:lang w:val="es-CR" w:eastAsia="es-CR"/>
        </w:rPr>
      </w:pPr>
      <w:r w:rsidRPr="0013693C">
        <w:rPr>
          <w:rFonts w:cs="Arial"/>
          <w:b/>
          <w:bCs/>
          <w:sz w:val="22"/>
          <w:szCs w:val="22"/>
          <w:lang w:val="es-CR" w:eastAsia="es-CR"/>
        </w:rPr>
        <w:lastRenderedPageBreak/>
        <w:t>2)</w:t>
      </w:r>
      <w:r>
        <w:rPr>
          <w:rFonts w:cs="Arial"/>
          <w:sz w:val="22"/>
          <w:szCs w:val="22"/>
          <w:lang w:val="es-CR" w:eastAsia="es-CR"/>
        </w:rPr>
        <w:t xml:space="preserve"> Deberá realizarse una </w:t>
      </w:r>
      <w:r w:rsidRPr="0013693C">
        <w:rPr>
          <w:rFonts w:cs="Arial"/>
          <w:sz w:val="22"/>
          <w:szCs w:val="22"/>
          <w:lang w:val="es-CR" w:eastAsia="es-CR"/>
        </w:rPr>
        <w:t>adenda al contrato de administraci</w:t>
      </w:r>
      <w:r>
        <w:rPr>
          <w:rFonts w:cs="Arial"/>
          <w:sz w:val="22"/>
          <w:szCs w:val="22"/>
          <w:lang w:val="es-CR" w:eastAsia="es-CR"/>
        </w:rPr>
        <w:t xml:space="preserve">ón </w:t>
      </w:r>
      <w:r w:rsidRPr="0013693C">
        <w:rPr>
          <w:rFonts w:cs="Arial"/>
          <w:sz w:val="22"/>
          <w:szCs w:val="22"/>
          <w:lang w:val="es-CR" w:eastAsia="es-CR"/>
        </w:rPr>
        <w:t>de recursos del proyecto</w:t>
      </w:r>
      <w:r>
        <w:rPr>
          <w:rFonts w:cs="Arial"/>
          <w:sz w:val="22"/>
          <w:szCs w:val="22"/>
          <w:lang w:val="es-CR" w:eastAsia="es-CR"/>
        </w:rPr>
        <w:t>, incorporando la permuta de</w:t>
      </w:r>
      <w:r w:rsidR="002C420C">
        <w:rPr>
          <w:rFonts w:cs="Arial"/>
          <w:sz w:val="22"/>
          <w:szCs w:val="22"/>
          <w:lang w:val="es-CR" w:eastAsia="es-CR"/>
        </w:rPr>
        <w:t>l lote</w:t>
      </w:r>
      <w:r>
        <w:rPr>
          <w:rFonts w:cs="Arial"/>
          <w:sz w:val="22"/>
          <w:szCs w:val="22"/>
          <w:lang w:val="es-CR" w:eastAsia="es-CR"/>
        </w:rPr>
        <w:t xml:space="preserve"> y el</w:t>
      </w:r>
      <w:r w:rsidRPr="0013693C">
        <w:rPr>
          <w:rFonts w:cs="Arial"/>
          <w:sz w:val="22"/>
          <w:szCs w:val="22"/>
          <w:lang w:val="es-CR" w:eastAsia="es-CR"/>
        </w:rPr>
        <w:t xml:space="preserve"> monto</w:t>
      </w:r>
      <w:r>
        <w:rPr>
          <w:rFonts w:cs="Arial"/>
          <w:sz w:val="22"/>
          <w:szCs w:val="22"/>
          <w:lang w:val="es-CR" w:eastAsia="es-CR"/>
        </w:rPr>
        <w:t xml:space="preserve"> de subsidio que se indican en el presente acuerdo.</w:t>
      </w:r>
    </w:p>
    <w:p w14:paraId="3833B81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329AA5D" w14:textId="77777777" w:rsidR="002B71CC" w:rsidRPr="00D14EAF" w:rsidRDefault="002B71CC" w:rsidP="002B71CC">
      <w:pPr>
        <w:spacing w:line="360" w:lineRule="auto"/>
        <w:jc w:val="both"/>
        <w:rPr>
          <w:rFonts w:cs="Arial"/>
          <w:b/>
          <w:sz w:val="22"/>
        </w:rPr>
      </w:pPr>
      <w:r w:rsidRPr="00D14EAF">
        <w:rPr>
          <w:rFonts w:cs="Arial"/>
          <w:b/>
          <w:sz w:val="22"/>
        </w:rPr>
        <w:t>************</w:t>
      </w:r>
    </w:p>
    <w:p w14:paraId="6079761E" w14:textId="77777777" w:rsidR="002B71CC" w:rsidRDefault="002B71CC" w:rsidP="002B71CC">
      <w:pPr>
        <w:spacing w:line="360" w:lineRule="auto"/>
        <w:jc w:val="both"/>
        <w:rPr>
          <w:rFonts w:cs="Arial"/>
          <w:sz w:val="22"/>
          <w:lang w:val="es-ES_tradnl"/>
        </w:rPr>
      </w:pPr>
    </w:p>
    <w:p w14:paraId="2EB54FE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5AD65E66" w14:textId="77777777" w:rsidR="004667F4" w:rsidRPr="00022FC8" w:rsidRDefault="004667F4" w:rsidP="004667F4">
      <w:pPr>
        <w:spacing w:line="360" w:lineRule="auto"/>
        <w:jc w:val="both"/>
        <w:rPr>
          <w:rFonts w:cs="Arial"/>
          <w:b/>
          <w:bCs/>
          <w:sz w:val="22"/>
          <w:szCs w:val="22"/>
        </w:rPr>
      </w:pPr>
      <w:r w:rsidRPr="00022FC8">
        <w:rPr>
          <w:rFonts w:cs="Arial"/>
          <w:b/>
          <w:bCs/>
          <w:sz w:val="22"/>
          <w:szCs w:val="22"/>
        </w:rPr>
        <w:t>Considerando:</w:t>
      </w:r>
    </w:p>
    <w:p w14:paraId="6CF051CF" w14:textId="77777777" w:rsidR="004667F4" w:rsidRDefault="004667F4" w:rsidP="004667F4">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w:t>
      </w:r>
      <w:r>
        <w:rPr>
          <w:rFonts w:cs="Arial"/>
          <w:sz w:val="22"/>
          <w:szCs w:val="22"/>
        </w:rPr>
        <w:t xml:space="preserve">mediante el acuerdo </w:t>
      </w:r>
      <w:r w:rsidRPr="00E30ABB">
        <w:rPr>
          <w:rFonts w:cs="Arial"/>
          <w:sz w:val="22"/>
          <w:szCs w:val="22"/>
          <w:lang w:val="es-ES_tradnl"/>
        </w:rPr>
        <w:t>N°</w:t>
      </w:r>
      <w:r>
        <w:rPr>
          <w:rFonts w:cs="Arial"/>
          <w:sz w:val="22"/>
          <w:szCs w:val="22"/>
          <w:lang w:val="es-ES_tradnl"/>
        </w:rPr>
        <w:t xml:space="preserve"> 1</w:t>
      </w:r>
      <w:r w:rsidRPr="00E30ABB">
        <w:rPr>
          <w:rFonts w:cs="Arial"/>
          <w:sz w:val="22"/>
          <w:szCs w:val="22"/>
        </w:rPr>
        <w:t xml:space="preserve"> de la sesión </w:t>
      </w:r>
      <w:r>
        <w:rPr>
          <w:rFonts w:cs="Arial"/>
          <w:sz w:val="22"/>
          <w:szCs w:val="22"/>
        </w:rPr>
        <w:t>88</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04</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 xml:space="preserve">7, esta </w:t>
      </w:r>
      <w:r w:rsidRPr="00FD0B7A">
        <w:rPr>
          <w:rFonts w:cs="Arial"/>
          <w:sz w:val="22"/>
          <w:szCs w:val="22"/>
        </w:rPr>
        <w:t>Junta Directiva</w:t>
      </w:r>
      <w:r>
        <w:rPr>
          <w:rFonts w:cs="Arial"/>
          <w:sz w:val="22"/>
          <w:szCs w:val="22"/>
        </w:rPr>
        <w:t xml:space="preserve"> otorgó a </w:t>
      </w:r>
      <w:proofErr w:type="spellStart"/>
      <w:r>
        <w:rPr>
          <w:rFonts w:cs="Arial"/>
          <w:sz w:val="22"/>
          <w:szCs w:val="22"/>
        </w:rPr>
        <w:t>Coopenae</w:t>
      </w:r>
      <w:proofErr w:type="spellEnd"/>
      <w:r>
        <w:rPr>
          <w:rFonts w:cs="Arial"/>
          <w:sz w:val="22"/>
          <w:szCs w:val="22"/>
        </w:rPr>
        <w:t xml:space="preserve"> R.L.</w:t>
      </w:r>
      <w:r w:rsidRPr="00FD0B7A">
        <w:rPr>
          <w:rFonts w:cs="Arial"/>
          <w:sz w:val="22"/>
          <w:szCs w:val="22"/>
        </w:rPr>
        <w:t xml:space="preserve">, al amparo del artículo 59 de la Ley del Sistema Financiero Nacional para la Vivienda, los recursos requeridos </w:t>
      </w:r>
      <w:r>
        <w:rPr>
          <w:rFonts w:cs="Arial"/>
          <w:sz w:val="22"/>
          <w:szCs w:val="22"/>
        </w:rPr>
        <w:t xml:space="preserve">en administración, para la </w:t>
      </w:r>
      <w:r w:rsidRPr="007D4DF7">
        <w:rPr>
          <w:rFonts w:cs="Arial"/>
          <w:sz w:val="22"/>
          <w:szCs w:val="22"/>
        </w:rPr>
        <w:t>compra del terreno, el desarrollo de obras de infraestructura y la construcción de 174 viviendas en el proyecto</w:t>
      </w:r>
      <w:r>
        <w:rPr>
          <w:rFonts w:cs="Arial"/>
          <w:sz w:val="22"/>
          <w:szCs w:val="22"/>
        </w:rPr>
        <w:t xml:space="preserve"> habitacional Llanuras de Canaán</w:t>
      </w:r>
      <w:r w:rsidRPr="002114E6">
        <w:rPr>
          <w:rFonts w:cs="Arial"/>
          <w:sz w:val="22"/>
          <w:szCs w:val="22"/>
        </w:rPr>
        <w:t>, ubicado en el distrito</w:t>
      </w:r>
      <w:r>
        <w:rPr>
          <w:rFonts w:cs="Arial"/>
          <w:sz w:val="22"/>
          <w:szCs w:val="22"/>
        </w:rPr>
        <w:t xml:space="preserve"> </w:t>
      </w:r>
      <w:proofErr w:type="spellStart"/>
      <w:r>
        <w:rPr>
          <w:rFonts w:cs="Arial"/>
          <w:sz w:val="22"/>
          <w:szCs w:val="22"/>
        </w:rPr>
        <w:t>Pocora</w:t>
      </w:r>
      <w:proofErr w:type="spellEnd"/>
      <w:r>
        <w:rPr>
          <w:rFonts w:cs="Arial"/>
          <w:sz w:val="22"/>
          <w:szCs w:val="22"/>
        </w:rPr>
        <w:t xml:space="preserve"> del cantón de Guácimo, provincia de Limón.</w:t>
      </w:r>
    </w:p>
    <w:p w14:paraId="5A7F5B79" w14:textId="77777777" w:rsidR="004667F4" w:rsidRDefault="004667F4" w:rsidP="004667F4">
      <w:pPr>
        <w:spacing w:line="360" w:lineRule="auto"/>
        <w:jc w:val="both"/>
        <w:rPr>
          <w:rFonts w:cs="Arial"/>
          <w:sz w:val="22"/>
          <w:szCs w:val="22"/>
        </w:rPr>
      </w:pPr>
    </w:p>
    <w:p w14:paraId="62E512BD" w14:textId="14EBDE15" w:rsidR="004667F4" w:rsidRPr="00BB303F" w:rsidRDefault="004667F4" w:rsidP="004667F4">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 los oficios </w:t>
      </w:r>
      <w:r w:rsidRPr="00D06AB7">
        <w:rPr>
          <w:rFonts w:cs="Arial"/>
          <w:sz w:val="22"/>
          <w:szCs w:val="22"/>
          <w:lang w:val="es-CR"/>
        </w:rPr>
        <w:t>COOPENAE-DVS-0</w:t>
      </w:r>
      <w:r>
        <w:rPr>
          <w:rFonts w:cs="Arial"/>
          <w:sz w:val="22"/>
          <w:szCs w:val="22"/>
          <w:lang w:val="es-CR"/>
        </w:rPr>
        <w:t>038</w:t>
      </w:r>
      <w:r w:rsidRPr="00D06AB7">
        <w:rPr>
          <w:rFonts w:cs="Arial"/>
          <w:sz w:val="22"/>
          <w:szCs w:val="22"/>
          <w:lang w:val="es-CR"/>
        </w:rPr>
        <w:t>-202</w:t>
      </w:r>
      <w:r>
        <w:rPr>
          <w:rFonts w:cs="Arial"/>
          <w:sz w:val="22"/>
          <w:szCs w:val="22"/>
          <w:lang w:val="es-CR"/>
        </w:rPr>
        <w:t>1</w:t>
      </w:r>
      <w:r w:rsidRPr="007D4DF7">
        <w:rPr>
          <w:rFonts w:cs="Arial"/>
          <w:sz w:val="22"/>
          <w:szCs w:val="22"/>
          <w:lang w:val="es-CR"/>
        </w:rPr>
        <w:t xml:space="preserve"> </w:t>
      </w:r>
      <w:r>
        <w:rPr>
          <w:rFonts w:cs="Arial"/>
          <w:sz w:val="22"/>
          <w:szCs w:val="22"/>
          <w:lang w:val="es-CR"/>
        </w:rPr>
        <w:t xml:space="preserve">del 18 de febrero de 2021, </w:t>
      </w:r>
      <w:proofErr w:type="spellStart"/>
      <w:r>
        <w:rPr>
          <w:rFonts w:cs="Arial"/>
          <w:sz w:val="22"/>
          <w:szCs w:val="22"/>
        </w:rPr>
        <w:t>Coopenae</w:t>
      </w:r>
      <w:proofErr w:type="spellEnd"/>
      <w:r>
        <w:rPr>
          <w:rFonts w:cs="Arial"/>
          <w:sz w:val="22"/>
          <w:szCs w:val="22"/>
        </w:rPr>
        <w:t xml:space="preserve"> R.L.</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 </w:t>
      </w:r>
      <w:r>
        <w:rPr>
          <w:rFonts w:cs="Arial"/>
          <w:sz w:val="22"/>
          <w:szCs w:val="22"/>
        </w:rPr>
        <w:t>cinco núcleos familiares</w:t>
      </w:r>
      <w:r w:rsidRPr="00BB303F">
        <w:rPr>
          <w:rFonts w:cs="Arial"/>
          <w:sz w:val="22"/>
          <w:szCs w:val="22"/>
        </w:rPr>
        <w:t xml:space="preserve"> del citado proyecto de vivienda, como consecuencia de</w:t>
      </w:r>
      <w:r>
        <w:rPr>
          <w:rFonts w:cs="Arial"/>
          <w:sz w:val="22"/>
          <w:szCs w:val="22"/>
        </w:rPr>
        <w:t xml:space="preserve">l incumplimiento de requisitos o del desinterés mostrado por los </w:t>
      </w:r>
      <w:r w:rsidRPr="00BB303F">
        <w:rPr>
          <w:rFonts w:cs="Arial"/>
          <w:color w:val="000000"/>
          <w:sz w:val="22"/>
          <w:szCs w:val="22"/>
        </w:rPr>
        <w:t>beneficiario</w:t>
      </w:r>
      <w:r>
        <w:rPr>
          <w:rFonts w:cs="Arial"/>
          <w:color w:val="000000"/>
          <w:sz w:val="22"/>
          <w:szCs w:val="22"/>
        </w:rPr>
        <w:t>s</w:t>
      </w:r>
      <w:r w:rsidRPr="00BB303F">
        <w:rPr>
          <w:rFonts w:cs="Arial"/>
          <w:color w:val="000000"/>
          <w:sz w:val="22"/>
          <w:szCs w:val="22"/>
        </w:rPr>
        <w:t xml:space="preserve"> original</w:t>
      </w:r>
      <w:r>
        <w:rPr>
          <w:rFonts w:cs="Arial"/>
          <w:color w:val="000000"/>
          <w:sz w:val="22"/>
          <w:szCs w:val="22"/>
        </w:rPr>
        <w:t>es para continuar los trámites del subsidio</w:t>
      </w:r>
      <w:r w:rsidRPr="00BB303F">
        <w:rPr>
          <w:rFonts w:cs="Arial"/>
          <w:color w:val="000000"/>
          <w:sz w:val="22"/>
          <w:szCs w:val="22"/>
        </w:rPr>
        <w:t>.</w:t>
      </w:r>
    </w:p>
    <w:p w14:paraId="090CB814" w14:textId="77777777" w:rsidR="004667F4" w:rsidRPr="00BB303F" w:rsidRDefault="004667F4" w:rsidP="004667F4">
      <w:pPr>
        <w:spacing w:line="360" w:lineRule="auto"/>
        <w:jc w:val="both"/>
        <w:rPr>
          <w:rFonts w:cs="Arial"/>
          <w:sz w:val="22"/>
          <w:szCs w:val="22"/>
        </w:rPr>
      </w:pPr>
    </w:p>
    <w:p w14:paraId="47FE7B75" w14:textId="48CF0A7F" w:rsidR="004667F4" w:rsidRPr="00BB303F" w:rsidRDefault="004667F4" w:rsidP="004667F4">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0505</w:t>
      </w:r>
      <w:r w:rsidRPr="00BB303F">
        <w:rPr>
          <w:rFonts w:cs="Arial"/>
          <w:sz w:val="22"/>
          <w:szCs w:val="22"/>
        </w:rPr>
        <w:t>-20</w:t>
      </w:r>
      <w:r>
        <w:rPr>
          <w:rFonts w:cs="Arial"/>
          <w:sz w:val="22"/>
          <w:szCs w:val="22"/>
        </w:rPr>
        <w:t xml:space="preserve">21 </w:t>
      </w:r>
      <w:r w:rsidRPr="00BB303F">
        <w:rPr>
          <w:rFonts w:cs="Arial"/>
          <w:sz w:val="22"/>
          <w:szCs w:val="22"/>
        </w:rPr>
        <w:t xml:space="preserve">del </w:t>
      </w:r>
      <w:r>
        <w:rPr>
          <w:rFonts w:cs="Arial"/>
          <w:sz w:val="22"/>
          <w:szCs w:val="22"/>
        </w:rPr>
        <w:t xml:space="preserve">06 de abril </w:t>
      </w:r>
      <w:r w:rsidRPr="00BB303F">
        <w:rPr>
          <w:rFonts w:cs="Arial"/>
          <w:sz w:val="22"/>
          <w:szCs w:val="22"/>
        </w:rPr>
        <w:t>de 20</w:t>
      </w:r>
      <w:r>
        <w:rPr>
          <w:rFonts w:cs="Arial"/>
          <w:sz w:val="22"/>
          <w:szCs w:val="22"/>
        </w:rPr>
        <w:t>21</w:t>
      </w:r>
      <w:r w:rsidRPr="00BB303F">
        <w:rPr>
          <w:rFonts w:cs="Arial"/>
          <w:sz w:val="22"/>
          <w:szCs w:val="22"/>
        </w:rPr>
        <w:t xml:space="preserve"> –el cual es avalado por la Gerencia General con la nota GG-ME-</w:t>
      </w:r>
      <w:r>
        <w:rPr>
          <w:rFonts w:cs="Arial"/>
          <w:sz w:val="22"/>
          <w:szCs w:val="22"/>
        </w:rPr>
        <w:t>0467</w:t>
      </w:r>
      <w:r w:rsidRPr="00BB303F">
        <w:rPr>
          <w:rFonts w:cs="Arial"/>
          <w:sz w:val="22"/>
          <w:szCs w:val="22"/>
        </w:rPr>
        <w:t>-20</w:t>
      </w:r>
      <w:r>
        <w:rPr>
          <w:rFonts w:cs="Arial"/>
          <w:sz w:val="22"/>
          <w:szCs w:val="22"/>
        </w:rPr>
        <w:t>21</w:t>
      </w:r>
      <w:r w:rsidRPr="00BB303F">
        <w:rPr>
          <w:rFonts w:cs="Arial"/>
          <w:sz w:val="22"/>
          <w:szCs w:val="22"/>
        </w:rPr>
        <w:t>, de</w:t>
      </w:r>
      <w:r>
        <w:rPr>
          <w:rFonts w:cs="Arial"/>
          <w:sz w:val="22"/>
          <w:szCs w:val="22"/>
        </w:rPr>
        <w:t>l 08 de abril del año en curso</w:t>
      </w:r>
      <w:r w:rsidRPr="00BB303F">
        <w:rPr>
          <w:rFonts w:cs="Arial"/>
          <w:sz w:val="22"/>
          <w:szCs w:val="22"/>
        </w:rPr>
        <w:t>–, la Dirección FOSUVI presenta el resultado del análisis realizado a la solicitud de la entidad autorizada y en éste se recomienda aprobar los cambios requeridos, certificando que</w:t>
      </w:r>
      <w:r>
        <w:rPr>
          <w:rFonts w:cs="Arial"/>
          <w:sz w:val="22"/>
          <w:szCs w:val="22"/>
        </w:rPr>
        <w:t xml:space="preserve"> los</w:t>
      </w:r>
      <w:r w:rsidRPr="00BB303F">
        <w:rPr>
          <w:rFonts w:cs="Arial"/>
          <w:sz w:val="22"/>
          <w:szCs w:val="22"/>
        </w:rPr>
        <w:t xml:space="preserve"> nuevo</w:t>
      </w:r>
      <w:r>
        <w:rPr>
          <w:rFonts w:cs="Arial"/>
          <w:sz w:val="22"/>
          <w:szCs w:val="22"/>
        </w:rPr>
        <w:t>s</w:t>
      </w:r>
      <w:r w:rsidRPr="00BB303F">
        <w:rPr>
          <w:rFonts w:cs="Arial"/>
          <w:sz w:val="22"/>
          <w:szCs w:val="22"/>
        </w:rPr>
        <w:t xml:space="preserve"> núcleo</w:t>
      </w:r>
      <w:r>
        <w:rPr>
          <w:rFonts w:cs="Arial"/>
          <w:sz w:val="22"/>
          <w:szCs w:val="22"/>
        </w:rPr>
        <w:t>s</w:t>
      </w:r>
      <w:r w:rsidRPr="00BB303F">
        <w:rPr>
          <w:rFonts w:cs="Arial"/>
          <w:sz w:val="22"/>
          <w:szCs w:val="22"/>
        </w:rPr>
        <w:t xml:space="preserve"> familiar</w:t>
      </w:r>
      <w:r>
        <w:rPr>
          <w:rFonts w:cs="Arial"/>
          <w:sz w:val="22"/>
          <w:szCs w:val="22"/>
        </w:rPr>
        <w:t>es</w:t>
      </w:r>
      <w:r w:rsidRPr="00BB303F">
        <w:rPr>
          <w:rFonts w:cs="Arial"/>
          <w:sz w:val="22"/>
          <w:szCs w:val="22"/>
        </w:rPr>
        <w:t xml:space="preserve"> califica</w:t>
      </w:r>
      <w:r>
        <w:rPr>
          <w:rFonts w:cs="Arial"/>
          <w:sz w:val="22"/>
          <w:szCs w:val="22"/>
        </w:rPr>
        <w:t>n</w:t>
      </w:r>
      <w:r w:rsidRPr="00BB303F">
        <w:rPr>
          <w:rFonts w:cs="Arial"/>
          <w:sz w:val="22"/>
          <w:szCs w:val="22"/>
        </w:rPr>
        <w:t xml:space="preserve"> satisfactoriamente para recibir el Bono Familiar de Vivienda.</w:t>
      </w:r>
    </w:p>
    <w:p w14:paraId="08D30715" w14:textId="77777777" w:rsidR="004667F4" w:rsidRDefault="004667F4" w:rsidP="004667F4">
      <w:pPr>
        <w:spacing w:line="360" w:lineRule="auto"/>
        <w:jc w:val="both"/>
        <w:rPr>
          <w:rFonts w:cs="Arial"/>
          <w:sz w:val="22"/>
          <w:szCs w:val="22"/>
        </w:rPr>
      </w:pPr>
    </w:p>
    <w:p w14:paraId="22C3605C" w14:textId="55AADC9A" w:rsidR="004667F4" w:rsidRPr="00707F21" w:rsidRDefault="004667F4" w:rsidP="004667F4">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 autorizar la</w:t>
      </w:r>
      <w:r>
        <w:rPr>
          <w:rFonts w:cs="Arial"/>
          <w:sz w:val="22"/>
          <w:szCs w:val="22"/>
        </w:rPr>
        <w:t>s</w:t>
      </w:r>
      <w:r w:rsidRPr="00707F21">
        <w:rPr>
          <w:rFonts w:cs="Arial"/>
          <w:sz w:val="22"/>
          <w:szCs w:val="22"/>
        </w:rPr>
        <w:t xml:space="preserve"> sustituci</w:t>
      </w:r>
      <w:r>
        <w:rPr>
          <w:rFonts w:cs="Arial"/>
          <w:sz w:val="22"/>
          <w:szCs w:val="22"/>
        </w:rPr>
        <w:t>ones</w:t>
      </w:r>
      <w:r w:rsidRPr="00707F21">
        <w:rPr>
          <w:rFonts w:cs="Arial"/>
          <w:sz w:val="22"/>
          <w:szCs w:val="22"/>
        </w:rPr>
        <w:t xml:space="preserve"> indicada</w:t>
      </w:r>
      <w:r>
        <w:rPr>
          <w:rFonts w:cs="Arial"/>
          <w:sz w:val="22"/>
          <w:szCs w:val="22"/>
        </w:rPr>
        <w:t>s</w:t>
      </w:r>
      <w:r w:rsidRPr="00707F21">
        <w:rPr>
          <w:rFonts w:cs="Arial"/>
          <w:sz w:val="22"/>
          <w:szCs w:val="22"/>
        </w:rPr>
        <w:t xml:space="preserve"> en el citado informe </w:t>
      </w:r>
      <w:r w:rsidRPr="00707F21">
        <w:rPr>
          <w:rFonts w:cs="Arial"/>
          <w:bCs/>
          <w:sz w:val="22"/>
          <w:szCs w:val="22"/>
        </w:rPr>
        <w:t>DF-OF-</w:t>
      </w:r>
      <w:r>
        <w:rPr>
          <w:rFonts w:cs="Arial"/>
          <w:bCs/>
          <w:sz w:val="22"/>
          <w:szCs w:val="22"/>
        </w:rPr>
        <w:t>0505</w:t>
      </w:r>
      <w:r w:rsidRPr="00707F21">
        <w:rPr>
          <w:rFonts w:cs="Arial"/>
          <w:bCs/>
          <w:sz w:val="22"/>
          <w:szCs w:val="22"/>
        </w:rPr>
        <w:t>-20</w:t>
      </w:r>
      <w:r>
        <w:rPr>
          <w:rFonts w:cs="Arial"/>
          <w:bCs/>
          <w:sz w:val="22"/>
          <w:szCs w:val="22"/>
        </w:rPr>
        <w:t>21</w:t>
      </w:r>
      <w:r w:rsidRPr="00707F21">
        <w:rPr>
          <w:rFonts w:cs="Arial"/>
          <w:sz w:val="22"/>
          <w:szCs w:val="22"/>
        </w:rPr>
        <w:t>.</w:t>
      </w:r>
    </w:p>
    <w:p w14:paraId="3C5477F3" w14:textId="77777777" w:rsidR="004667F4" w:rsidRDefault="004667F4" w:rsidP="004667F4">
      <w:pPr>
        <w:spacing w:line="360" w:lineRule="auto"/>
        <w:jc w:val="both"/>
        <w:rPr>
          <w:rFonts w:cs="Arial"/>
          <w:sz w:val="22"/>
          <w:szCs w:val="22"/>
        </w:rPr>
      </w:pPr>
    </w:p>
    <w:p w14:paraId="0F8A668B" w14:textId="77777777" w:rsidR="004667F4" w:rsidRPr="00BB303F" w:rsidRDefault="004667F4" w:rsidP="004667F4">
      <w:pPr>
        <w:spacing w:line="360" w:lineRule="auto"/>
        <w:jc w:val="both"/>
        <w:rPr>
          <w:rFonts w:cs="Arial"/>
          <w:b/>
          <w:bCs/>
          <w:sz w:val="22"/>
          <w:szCs w:val="22"/>
        </w:rPr>
      </w:pPr>
      <w:r w:rsidRPr="00BB303F">
        <w:rPr>
          <w:rFonts w:cs="Arial"/>
          <w:b/>
          <w:bCs/>
          <w:sz w:val="22"/>
          <w:szCs w:val="22"/>
        </w:rPr>
        <w:t>Por tanto, se acuerda:</w:t>
      </w:r>
    </w:p>
    <w:p w14:paraId="4B8C9DFD" w14:textId="57D98CD5" w:rsidR="004667F4" w:rsidRPr="00BB303F" w:rsidRDefault="004667F4" w:rsidP="004667F4">
      <w:pPr>
        <w:spacing w:line="360" w:lineRule="auto"/>
        <w:jc w:val="both"/>
        <w:rPr>
          <w:rFonts w:cs="Arial"/>
          <w:sz w:val="22"/>
          <w:szCs w:val="22"/>
        </w:rPr>
      </w:pPr>
      <w:r w:rsidRPr="00BB303F">
        <w:rPr>
          <w:rFonts w:cs="Arial"/>
          <w:b/>
          <w:bCs/>
          <w:sz w:val="22"/>
          <w:szCs w:val="22"/>
        </w:rPr>
        <w:lastRenderedPageBreak/>
        <w:t>1)</w:t>
      </w:r>
      <w:r w:rsidRPr="00BB303F">
        <w:rPr>
          <w:rFonts w:cs="Arial"/>
          <w:sz w:val="22"/>
          <w:szCs w:val="22"/>
        </w:rPr>
        <w:t xml:space="preserve"> Autorizar la exclusión de los siguientes </w:t>
      </w:r>
      <w:r>
        <w:rPr>
          <w:rFonts w:cs="Arial"/>
          <w:sz w:val="22"/>
          <w:szCs w:val="22"/>
        </w:rPr>
        <w:t xml:space="preserve">cinco </w:t>
      </w:r>
      <w:r w:rsidRPr="00BB303F">
        <w:rPr>
          <w:rFonts w:cs="Arial"/>
          <w:sz w:val="22"/>
          <w:szCs w:val="22"/>
        </w:rPr>
        <w:t>beneficiarios del proyecto</w:t>
      </w:r>
      <w:r>
        <w:rPr>
          <w:rFonts w:cs="Arial"/>
          <w:sz w:val="22"/>
          <w:szCs w:val="22"/>
        </w:rPr>
        <w:t xml:space="preserve"> Llanuras de Canaán</w:t>
      </w:r>
      <w:r w:rsidRPr="00BB303F">
        <w:rPr>
          <w:rFonts w:cs="Arial"/>
          <w:sz w:val="22"/>
          <w:szCs w:val="22"/>
        </w:rPr>
        <w:t>:</w:t>
      </w:r>
    </w:p>
    <w:p w14:paraId="6C95D54A" w14:textId="77777777" w:rsidR="004667F4" w:rsidRPr="00BB303F" w:rsidRDefault="004667F4" w:rsidP="004667F4">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4667F4" w:rsidRPr="00BB303F" w14:paraId="0E714E18" w14:textId="77777777" w:rsidTr="00A55D6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B2464AE" w14:textId="77777777" w:rsidR="004667F4" w:rsidRPr="00BB303F" w:rsidRDefault="004667F4" w:rsidP="00A55D60">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E373729" w14:textId="77777777" w:rsidR="004667F4" w:rsidRPr="00BB303F" w:rsidRDefault="004667F4" w:rsidP="00A55D60">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374BF277" w14:textId="77777777" w:rsidR="004667F4" w:rsidRPr="00BB303F" w:rsidRDefault="004667F4" w:rsidP="00A55D60">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77A19F83" w14:textId="77777777" w:rsidR="004667F4" w:rsidRPr="00BB303F" w:rsidRDefault="004667F4" w:rsidP="00A55D60">
            <w:pPr>
              <w:jc w:val="center"/>
              <w:rPr>
                <w:rFonts w:cs="Arial"/>
                <w:b/>
                <w:bCs/>
                <w:sz w:val="20"/>
                <w:szCs w:val="20"/>
              </w:rPr>
            </w:pPr>
            <w:r w:rsidRPr="00BB303F">
              <w:rPr>
                <w:rFonts w:cs="Arial"/>
                <w:b/>
                <w:bCs/>
                <w:sz w:val="20"/>
                <w:szCs w:val="20"/>
              </w:rPr>
              <w:t>Cédula</w:t>
            </w:r>
          </w:p>
        </w:tc>
      </w:tr>
      <w:tr w:rsidR="004667F4" w:rsidRPr="00BB303F" w14:paraId="5E4C2849" w14:textId="77777777" w:rsidTr="00A55D6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BCD989B" w14:textId="46B150D4" w:rsidR="004667F4" w:rsidRDefault="00977D2F" w:rsidP="00A55D60">
            <w:pPr>
              <w:rPr>
                <w:rFonts w:ascii="Arial Narrow" w:hAnsi="Arial Narrow" w:cs="Arial"/>
                <w:bCs/>
                <w:sz w:val="20"/>
                <w:szCs w:val="20"/>
              </w:rPr>
            </w:pPr>
            <w:r>
              <w:rPr>
                <w:rFonts w:ascii="Arial Narrow" w:hAnsi="Arial Narrow" w:cs="Arial"/>
                <w:bCs/>
                <w:sz w:val="20"/>
                <w:szCs w:val="20"/>
              </w:rPr>
              <w:t>Ángel Mario Flores Garzón</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9643A65" w14:textId="73D990CF" w:rsidR="004667F4" w:rsidRDefault="00977D2F" w:rsidP="00A55D60">
            <w:pPr>
              <w:jc w:val="center"/>
              <w:rPr>
                <w:rFonts w:ascii="Arial Narrow" w:hAnsi="Arial Narrow" w:cs="Arial"/>
                <w:bCs/>
                <w:sz w:val="20"/>
                <w:szCs w:val="20"/>
              </w:rPr>
            </w:pPr>
            <w:r>
              <w:rPr>
                <w:rFonts w:ascii="Arial Narrow" w:hAnsi="Arial Narrow" w:cs="Arial"/>
                <w:bCs/>
                <w:sz w:val="20"/>
                <w:szCs w:val="20"/>
              </w:rPr>
              <w:t>155806178833</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520DE20" w14:textId="2A49A6E8" w:rsidR="004667F4" w:rsidRDefault="00977D2F" w:rsidP="00A55D60">
            <w:pPr>
              <w:rPr>
                <w:rFonts w:ascii="Arial Narrow" w:hAnsi="Arial Narrow" w:cs="Arial"/>
                <w:bCs/>
                <w:sz w:val="20"/>
                <w:szCs w:val="20"/>
              </w:rPr>
            </w:pPr>
            <w:proofErr w:type="spellStart"/>
            <w:r>
              <w:rPr>
                <w:rFonts w:ascii="Arial Narrow" w:hAnsi="Arial Narrow" w:cs="Arial"/>
                <w:bCs/>
                <w:sz w:val="20"/>
                <w:szCs w:val="20"/>
              </w:rPr>
              <w:t>Aristides</w:t>
            </w:r>
            <w:proofErr w:type="spellEnd"/>
            <w:r>
              <w:rPr>
                <w:rFonts w:ascii="Arial Narrow" w:hAnsi="Arial Narrow" w:cs="Arial"/>
                <w:bCs/>
                <w:sz w:val="20"/>
                <w:szCs w:val="20"/>
              </w:rPr>
              <w:t xml:space="preserve"> Vega Aguilar</w:t>
            </w:r>
          </w:p>
        </w:tc>
        <w:tc>
          <w:tcPr>
            <w:tcW w:w="1427" w:type="dxa"/>
            <w:tcBorders>
              <w:top w:val="single" w:sz="4" w:space="0" w:color="auto"/>
              <w:left w:val="nil"/>
              <w:bottom w:val="single" w:sz="4" w:space="0" w:color="auto"/>
              <w:right w:val="single" w:sz="4" w:space="0" w:color="auto"/>
            </w:tcBorders>
            <w:shd w:val="clear" w:color="auto" w:fill="auto"/>
            <w:vAlign w:val="center"/>
          </w:tcPr>
          <w:p w14:paraId="38F65CA0" w14:textId="5EC7191B" w:rsidR="004667F4" w:rsidRDefault="00977D2F" w:rsidP="00A55D60">
            <w:pPr>
              <w:jc w:val="center"/>
              <w:rPr>
                <w:rFonts w:ascii="Arial Narrow" w:hAnsi="Arial Narrow" w:cs="Arial"/>
                <w:bCs/>
                <w:sz w:val="20"/>
                <w:szCs w:val="20"/>
              </w:rPr>
            </w:pPr>
            <w:r>
              <w:rPr>
                <w:rFonts w:ascii="Arial Narrow" w:hAnsi="Arial Narrow" w:cs="Arial"/>
                <w:bCs/>
                <w:sz w:val="20"/>
                <w:szCs w:val="20"/>
              </w:rPr>
              <w:t>1-0355-0223</w:t>
            </w:r>
          </w:p>
        </w:tc>
      </w:tr>
      <w:tr w:rsidR="004667F4" w:rsidRPr="00BB303F" w14:paraId="1E1ED7D4" w14:textId="77777777" w:rsidTr="004667F4">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D215755" w14:textId="6B22CD3D" w:rsidR="004667F4" w:rsidRDefault="00977D2F" w:rsidP="00A55D60">
            <w:pPr>
              <w:rPr>
                <w:rFonts w:ascii="Arial Narrow" w:hAnsi="Arial Narrow" w:cs="Arial"/>
                <w:bCs/>
                <w:sz w:val="20"/>
                <w:szCs w:val="20"/>
              </w:rPr>
            </w:pPr>
            <w:r>
              <w:rPr>
                <w:rFonts w:ascii="Arial Narrow" w:hAnsi="Arial Narrow" w:cs="Arial"/>
                <w:bCs/>
                <w:sz w:val="20"/>
                <w:szCs w:val="20"/>
              </w:rPr>
              <w:t>Julia Acevedo López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3202D26" w14:textId="38D843EE" w:rsidR="004667F4" w:rsidRDefault="00977D2F" w:rsidP="00A55D60">
            <w:pPr>
              <w:jc w:val="center"/>
              <w:rPr>
                <w:rFonts w:ascii="Arial Narrow" w:hAnsi="Arial Narrow" w:cs="Arial"/>
                <w:bCs/>
                <w:sz w:val="20"/>
                <w:szCs w:val="20"/>
              </w:rPr>
            </w:pPr>
            <w:r>
              <w:rPr>
                <w:rFonts w:ascii="Arial Narrow" w:hAnsi="Arial Narrow" w:cs="Arial"/>
                <w:bCs/>
                <w:sz w:val="20"/>
                <w:szCs w:val="20"/>
              </w:rPr>
              <w:t>2-0743-0192</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470D968" w14:textId="1F63DA4F" w:rsidR="004667F4" w:rsidRDefault="00977D2F" w:rsidP="00A55D60">
            <w:pPr>
              <w:rPr>
                <w:rFonts w:ascii="Arial Narrow" w:hAnsi="Arial Narrow" w:cs="Arial"/>
                <w:bCs/>
                <w:sz w:val="20"/>
                <w:szCs w:val="20"/>
              </w:rPr>
            </w:pPr>
            <w:r>
              <w:rPr>
                <w:rFonts w:ascii="Arial Narrow" w:hAnsi="Arial Narrow" w:cs="Arial"/>
                <w:bCs/>
                <w:sz w:val="20"/>
                <w:szCs w:val="20"/>
              </w:rPr>
              <w:t>Katherine Villalobos Chávez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38513303" w14:textId="36399A0A" w:rsidR="004667F4" w:rsidRDefault="00977D2F" w:rsidP="00A55D60">
            <w:pPr>
              <w:jc w:val="center"/>
              <w:rPr>
                <w:rFonts w:ascii="Arial Narrow" w:hAnsi="Arial Narrow" w:cs="Arial"/>
                <w:bCs/>
                <w:sz w:val="20"/>
                <w:szCs w:val="20"/>
              </w:rPr>
            </w:pPr>
            <w:r>
              <w:rPr>
                <w:rFonts w:ascii="Arial Narrow" w:hAnsi="Arial Narrow" w:cs="Arial"/>
                <w:bCs/>
                <w:sz w:val="20"/>
                <w:szCs w:val="20"/>
              </w:rPr>
              <w:t>1-1374-0210</w:t>
            </w:r>
          </w:p>
        </w:tc>
      </w:tr>
      <w:tr w:rsidR="004667F4" w:rsidRPr="00BB303F" w14:paraId="79E7B6BA" w14:textId="77777777" w:rsidTr="004667F4">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212877B" w14:textId="101A6B1F" w:rsidR="004667F4" w:rsidRDefault="00977D2F" w:rsidP="00A55D60">
            <w:pPr>
              <w:rPr>
                <w:rFonts w:ascii="Arial Narrow" w:hAnsi="Arial Narrow" w:cs="Arial"/>
                <w:bCs/>
                <w:sz w:val="20"/>
                <w:szCs w:val="20"/>
              </w:rPr>
            </w:pPr>
            <w:r>
              <w:rPr>
                <w:rFonts w:ascii="Arial Narrow" w:hAnsi="Arial Narrow" w:cs="Arial"/>
                <w:bCs/>
                <w:sz w:val="20"/>
                <w:szCs w:val="20"/>
              </w:rPr>
              <w:t>Luis Díaz López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BE43985" w14:textId="264000D3" w:rsidR="004667F4" w:rsidRDefault="00977D2F" w:rsidP="00A55D60">
            <w:pPr>
              <w:jc w:val="center"/>
              <w:rPr>
                <w:rFonts w:ascii="Arial Narrow" w:hAnsi="Arial Narrow" w:cs="Arial"/>
                <w:bCs/>
                <w:sz w:val="20"/>
                <w:szCs w:val="20"/>
              </w:rPr>
            </w:pPr>
            <w:r>
              <w:rPr>
                <w:rFonts w:ascii="Arial Narrow" w:hAnsi="Arial Narrow" w:cs="Arial"/>
                <w:bCs/>
                <w:sz w:val="20"/>
                <w:szCs w:val="20"/>
              </w:rPr>
              <w:t>2-0573-0875</w:t>
            </w:r>
          </w:p>
        </w:tc>
        <w:tc>
          <w:tcPr>
            <w:tcW w:w="2955" w:type="dxa"/>
            <w:tcBorders>
              <w:top w:val="single" w:sz="4" w:space="0" w:color="auto"/>
              <w:left w:val="single" w:sz="12" w:space="0" w:color="auto"/>
            </w:tcBorders>
            <w:shd w:val="clear" w:color="auto" w:fill="auto"/>
            <w:vAlign w:val="center"/>
          </w:tcPr>
          <w:p w14:paraId="2D7F9A3B" w14:textId="77777777" w:rsidR="004667F4" w:rsidRDefault="004667F4" w:rsidP="00A55D60">
            <w:pPr>
              <w:rPr>
                <w:rFonts w:ascii="Arial Narrow" w:hAnsi="Arial Narrow" w:cs="Arial"/>
                <w:bCs/>
                <w:sz w:val="20"/>
                <w:szCs w:val="20"/>
              </w:rPr>
            </w:pPr>
          </w:p>
        </w:tc>
        <w:tc>
          <w:tcPr>
            <w:tcW w:w="1427" w:type="dxa"/>
            <w:tcBorders>
              <w:top w:val="single" w:sz="4" w:space="0" w:color="auto"/>
            </w:tcBorders>
            <w:shd w:val="clear" w:color="auto" w:fill="auto"/>
            <w:vAlign w:val="center"/>
          </w:tcPr>
          <w:p w14:paraId="134C871A" w14:textId="77777777" w:rsidR="004667F4" w:rsidRDefault="004667F4" w:rsidP="00A55D60">
            <w:pPr>
              <w:jc w:val="center"/>
              <w:rPr>
                <w:rFonts w:ascii="Arial Narrow" w:hAnsi="Arial Narrow" w:cs="Arial"/>
                <w:bCs/>
                <w:sz w:val="20"/>
                <w:szCs w:val="20"/>
              </w:rPr>
            </w:pPr>
          </w:p>
        </w:tc>
      </w:tr>
    </w:tbl>
    <w:p w14:paraId="2AB26145" w14:textId="77777777" w:rsidR="004667F4" w:rsidRPr="00BB303F" w:rsidRDefault="004667F4" w:rsidP="004667F4">
      <w:pPr>
        <w:spacing w:line="360" w:lineRule="auto"/>
        <w:jc w:val="both"/>
        <w:rPr>
          <w:rFonts w:cs="Arial"/>
          <w:sz w:val="22"/>
          <w:szCs w:val="22"/>
        </w:rPr>
      </w:pPr>
    </w:p>
    <w:p w14:paraId="184A6B5C" w14:textId="3BF6F5AB" w:rsidR="004667F4" w:rsidRDefault="004667F4" w:rsidP="004667F4">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 xml:space="preserve">la inclusión de los siguientes cinco </w:t>
      </w:r>
      <w:r w:rsidRPr="00BB303F">
        <w:rPr>
          <w:rFonts w:cs="Arial"/>
          <w:sz w:val="22"/>
          <w:szCs w:val="22"/>
        </w:rPr>
        <w:t>beneficiarios del proyecto</w:t>
      </w:r>
      <w:r>
        <w:rPr>
          <w:rFonts w:cs="Arial"/>
          <w:sz w:val="22"/>
          <w:szCs w:val="22"/>
        </w:rPr>
        <w:t xml:space="preserve"> Llanuras de Canaán</w:t>
      </w:r>
      <w:r w:rsidRPr="00BB303F">
        <w:rPr>
          <w:rFonts w:cs="Arial"/>
          <w:sz w:val="22"/>
          <w:szCs w:val="22"/>
        </w:rPr>
        <w:t>:</w:t>
      </w:r>
    </w:p>
    <w:p w14:paraId="7A057359" w14:textId="77777777" w:rsidR="004667F4" w:rsidRPr="00BB303F" w:rsidRDefault="004667F4" w:rsidP="004667F4">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4667F4" w:rsidRPr="00BB303F" w14:paraId="287CCEAC" w14:textId="77777777" w:rsidTr="00A55D6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E270FBF" w14:textId="77777777" w:rsidR="004667F4" w:rsidRPr="00BB303F" w:rsidRDefault="004667F4" w:rsidP="00A55D60">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B93FA4F" w14:textId="77777777" w:rsidR="004667F4" w:rsidRPr="00BB303F" w:rsidRDefault="004667F4" w:rsidP="00A55D60">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6F6A66D" w14:textId="77777777" w:rsidR="004667F4" w:rsidRPr="00BB303F" w:rsidRDefault="004667F4" w:rsidP="00A55D60">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6F5B9C01" w14:textId="77777777" w:rsidR="004667F4" w:rsidRPr="00BB303F" w:rsidRDefault="004667F4" w:rsidP="00A55D60">
            <w:pPr>
              <w:jc w:val="center"/>
              <w:rPr>
                <w:rFonts w:cs="Arial"/>
                <w:b/>
                <w:bCs/>
                <w:sz w:val="20"/>
                <w:szCs w:val="20"/>
              </w:rPr>
            </w:pPr>
            <w:r w:rsidRPr="00BB303F">
              <w:rPr>
                <w:rFonts w:cs="Arial"/>
                <w:b/>
                <w:bCs/>
                <w:sz w:val="20"/>
                <w:szCs w:val="20"/>
              </w:rPr>
              <w:t>Cédula</w:t>
            </w:r>
          </w:p>
        </w:tc>
      </w:tr>
      <w:tr w:rsidR="004667F4" w:rsidRPr="00BB303F" w14:paraId="44F6A17A" w14:textId="77777777" w:rsidTr="00A55D6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7115D25" w14:textId="2740299D" w:rsidR="004667F4" w:rsidRDefault="00977D2F" w:rsidP="00A55D60">
            <w:pPr>
              <w:rPr>
                <w:rFonts w:ascii="Arial Narrow" w:hAnsi="Arial Narrow" w:cs="Arial"/>
                <w:bCs/>
                <w:sz w:val="20"/>
                <w:szCs w:val="20"/>
              </w:rPr>
            </w:pPr>
            <w:r>
              <w:rPr>
                <w:rFonts w:ascii="Arial Narrow" w:hAnsi="Arial Narrow" w:cs="Arial"/>
                <w:bCs/>
                <w:sz w:val="20"/>
                <w:szCs w:val="20"/>
              </w:rPr>
              <w:t>Verónica González Salazar</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02F4B47" w14:textId="7C73E46B" w:rsidR="004667F4" w:rsidRDefault="00977D2F" w:rsidP="00A55D60">
            <w:pPr>
              <w:jc w:val="center"/>
              <w:rPr>
                <w:rFonts w:ascii="Arial Narrow" w:hAnsi="Arial Narrow" w:cs="Arial"/>
                <w:bCs/>
                <w:sz w:val="20"/>
                <w:szCs w:val="20"/>
              </w:rPr>
            </w:pPr>
            <w:r>
              <w:rPr>
                <w:rFonts w:ascii="Arial Narrow" w:hAnsi="Arial Narrow" w:cs="Arial"/>
                <w:bCs/>
                <w:sz w:val="20"/>
                <w:szCs w:val="20"/>
              </w:rPr>
              <w:t>6-0311-0576</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167BFC7" w14:textId="4F01DC84" w:rsidR="004667F4" w:rsidRDefault="008D3E29" w:rsidP="00A55D60">
            <w:pPr>
              <w:rPr>
                <w:rFonts w:ascii="Arial Narrow" w:hAnsi="Arial Narrow" w:cs="Arial"/>
                <w:bCs/>
                <w:sz w:val="20"/>
                <w:szCs w:val="20"/>
              </w:rPr>
            </w:pPr>
            <w:r>
              <w:rPr>
                <w:rFonts w:ascii="Arial Narrow" w:hAnsi="Arial Narrow" w:cs="Arial"/>
                <w:bCs/>
                <w:sz w:val="20"/>
                <w:szCs w:val="20"/>
              </w:rPr>
              <w:t>Mario Bustamante Segura</w:t>
            </w:r>
          </w:p>
        </w:tc>
        <w:tc>
          <w:tcPr>
            <w:tcW w:w="1427" w:type="dxa"/>
            <w:tcBorders>
              <w:top w:val="single" w:sz="4" w:space="0" w:color="auto"/>
              <w:left w:val="nil"/>
              <w:bottom w:val="single" w:sz="4" w:space="0" w:color="auto"/>
              <w:right w:val="single" w:sz="4" w:space="0" w:color="auto"/>
            </w:tcBorders>
            <w:shd w:val="clear" w:color="auto" w:fill="auto"/>
            <w:vAlign w:val="center"/>
          </w:tcPr>
          <w:p w14:paraId="44351F17" w14:textId="79D64CBC" w:rsidR="004667F4" w:rsidRDefault="008D3E29" w:rsidP="00A55D60">
            <w:pPr>
              <w:jc w:val="center"/>
              <w:rPr>
                <w:rFonts w:ascii="Arial Narrow" w:hAnsi="Arial Narrow" w:cs="Arial"/>
                <w:bCs/>
                <w:sz w:val="20"/>
                <w:szCs w:val="20"/>
              </w:rPr>
            </w:pPr>
            <w:r>
              <w:rPr>
                <w:rFonts w:ascii="Arial Narrow" w:hAnsi="Arial Narrow" w:cs="Arial"/>
                <w:bCs/>
                <w:sz w:val="20"/>
                <w:szCs w:val="20"/>
              </w:rPr>
              <w:t>7-0040-0757</w:t>
            </w:r>
          </w:p>
        </w:tc>
      </w:tr>
      <w:tr w:rsidR="004667F4" w:rsidRPr="00BB303F" w14:paraId="1008BE84" w14:textId="77777777" w:rsidTr="004667F4">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D74B0AD" w14:textId="77E22B31" w:rsidR="004667F4" w:rsidRDefault="008D3E29" w:rsidP="00A55D60">
            <w:pPr>
              <w:rPr>
                <w:rFonts w:ascii="Arial Narrow" w:hAnsi="Arial Narrow" w:cs="Arial"/>
                <w:bCs/>
                <w:sz w:val="20"/>
                <w:szCs w:val="20"/>
              </w:rPr>
            </w:pPr>
            <w:r>
              <w:rPr>
                <w:rFonts w:ascii="Arial Narrow" w:hAnsi="Arial Narrow" w:cs="Arial"/>
                <w:bCs/>
                <w:sz w:val="20"/>
                <w:szCs w:val="20"/>
              </w:rPr>
              <w:t>Yoselyn Moya Salazar</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0AAC8F8" w14:textId="031D894F" w:rsidR="004667F4" w:rsidRDefault="008D3E29" w:rsidP="00A55D60">
            <w:pPr>
              <w:jc w:val="center"/>
              <w:rPr>
                <w:rFonts w:ascii="Arial Narrow" w:hAnsi="Arial Narrow" w:cs="Arial"/>
                <w:bCs/>
                <w:sz w:val="20"/>
                <w:szCs w:val="20"/>
              </w:rPr>
            </w:pPr>
            <w:r>
              <w:rPr>
                <w:rFonts w:ascii="Arial Narrow" w:hAnsi="Arial Narrow" w:cs="Arial"/>
                <w:bCs/>
                <w:sz w:val="20"/>
                <w:szCs w:val="20"/>
              </w:rPr>
              <w:t>3-0470-0892</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12ECB00F" w14:textId="036078E6" w:rsidR="004667F4" w:rsidRDefault="008D3E29" w:rsidP="00A55D60">
            <w:pPr>
              <w:rPr>
                <w:rFonts w:ascii="Arial Narrow" w:hAnsi="Arial Narrow" w:cs="Arial"/>
                <w:bCs/>
                <w:sz w:val="20"/>
                <w:szCs w:val="20"/>
              </w:rPr>
            </w:pPr>
            <w:r>
              <w:rPr>
                <w:rFonts w:ascii="Arial Narrow" w:hAnsi="Arial Narrow" w:cs="Arial"/>
                <w:bCs/>
                <w:sz w:val="20"/>
                <w:szCs w:val="20"/>
              </w:rPr>
              <w:t xml:space="preserve">Daisy </w:t>
            </w:r>
            <w:proofErr w:type="spellStart"/>
            <w:r>
              <w:rPr>
                <w:rFonts w:ascii="Arial Narrow" w:hAnsi="Arial Narrow" w:cs="Arial"/>
                <w:bCs/>
                <w:sz w:val="20"/>
                <w:szCs w:val="20"/>
              </w:rPr>
              <w:t>Odilí</w:t>
            </w:r>
            <w:proofErr w:type="spellEnd"/>
            <w:r>
              <w:rPr>
                <w:rFonts w:ascii="Arial Narrow" w:hAnsi="Arial Narrow" w:cs="Arial"/>
                <w:bCs/>
                <w:sz w:val="20"/>
                <w:szCs w:val="20"/>
              </w:rPr>
              <w:t xml:space="preserve"> Arguedas Rivera</w:t>
            </w:r>
          </w:p>
        </w:tc>
        <w:tc>
          <w:tcPr>
            <w:tcW w:w="1427" w:type="dxa"/>
            <w:tcBorders>
              <w:top w:val="single" w:sz="4" w:space="0" w:color="auto"/>
              <w:left w:val="nil"/>
              <w:bottom w:val="single" w:sz="4" w:space="0" w:color="auto"/>
              <w:right w:val="single" w:sz="4" w:space="0" w:color="auto"/>
            </w:tcBorders>
            <w:shd w:val="clear" w:color="auto" w:fill="auto"/>
            <w:vAlign w:val="center"/>
          </w:tcPr>
          <w:p w14:paraId="1D2ADA63" w14:textId="2BD93442" w:rsidR="004667F4" w:rsidRDefault="008D3E29" w:rsidP="00A55D60">
            <w:pPr>
              <w:jc w:val="center"/>
              <w:rPr>
                <w:rFonts w:ascii="Arial Narrow" w:hAnsi="Arial Narrow" w:cs="Arial"/>
                <w:bCs/>
                <w:sz w:val="20"/>
                <w:szCs w:val="20"/>
              </w:rPr>
            </w:pPr>
            <w:r>
              <w:rPr>
                <w:rFonts w:ascii="Arial Narrow" w:hAnsi="Arial Narrow" w:cs="Arial"/>
                <w:bCs/>
                <w:sz w:val="20"/>
                <w:szCs w:val="20"/>
              </w:rPr>
              <w:t>6-0244-0931</w:t>
            </w:r>
          </w:p>
        </w:tc>
      </w:tr>
      <w:tr w:rsidR="004667F4" w:rsidRPr="00BB303F" w14:paraId="3942A73D" w14:textId="77777777" w:rsidTr="004667F4">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B27F036" w14:textId="2F209635" w:rsidR="004667F4" w:rsidRDefault="008D3E29" w:rsidP="00A55D60">
            <w:pPr>
              <w:rPr>
                <w:rFonts w:ascii="Arial Narrow" w:hAnsi="Arial Narrow" w:cs="Arial"/>
                <w:bCs/>
                <w:sz w:val="20"/>
                <w:szCs w:val="20"/>
              </w:rPr>
            </w:pPr>
            <w:r>
              <w:rPr>
                <w:rFonts w:ascii="Arial Narrow" w:hAnsi="Arial Narrow" w:cs="Arial"/>
                <w:bCs/>
                <w:sz w:val="20"/>
                <w:szCs w:val="20"/>
              </w:rPr>
              <w:t>Amada Briones Rodríguez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637086E" w14:textId="50A2C8E7" w:rsidR="004667F4" w:rsidRDefault="008D3E29" w:rsidP="00A55D60">
            <w:pPr>
              <w:jc w:val="center"/>
              <w:rPr>
                <w:rFonts w:ascii="Arial Narrow" w:hAnsi="Arial Narrow" w:cs="Arial"/>
                <w:bCs/>
                <w:sz w:val="20"/>
                <w:szCs w:val="20"/>
              </w:rPr>
            </w:pPr>
            <w:r>
              <w:rPr>
                <w:rFonts w:ascii="Arial Narrow" w:hAnsi="Arial Narrow" w:cs="Arial"/>
                <w:bCs/>
                <w:sz w:val="20"/>
                <w:szCs w:val="20"/>
              </w:rPr>
              <w:t>155816520022</w:t>
            </w:r>
          </w:p>
        </w:tc>
        <w:tc>
          <w:tcPr>
            <w:tcW w:w="2955" w:type="dxa"/>
            <w:tcBorders>
              <w:top w:val="single" w:sz="4" w:space="0" w:color="auto"/>
              <w:left w:val="single" w:sz="12" w:space="0" w:color="auto"/>
            </w:tcBorders>
            <w:shd w:val="clear" w:color="auto" w:fill="auto"/>
            <w:vAlign w:val="center"/>
          </w:tcPr>
          <w:p w14:paraId="784B425E" w14:textId="77777777" w:rsidR="004667F4" w:rsidRDefault="004667F4" w:rsidP="00A55D60">
            <w:pPr>
              <w:rPr>
                <w:rFonts w:ascii="Arial Narrow" w:hAnsi="Arial Narrow" w:cs="Arial"/>
                <w:bCs/>
                <w:sz w:val="20"/>
                <w:szCs w:val="20"/>
              </w:rPr>
            </w:pPr>
          </w:p>
        </w:tc>
        <w:tc>
          <w:tcPr>
            <w:tcW w:w="1427" w:type="dxa"/>
            <w:tcBorders>
              <w:top w:val="single" w:sz="4" w:space="0" w:color="auto"/>
            </w:tcBorders>
            <w:shd w:val="clear" w:color="auto" w:fill="auto"/>
            <w:vAlign w:val="center"/>
          </w:tcPr>
          <w:p w14:paraId="7A3E0B41" w14:textId="77777777" w:rsidR="004667F4" w:rsidRDefault="004667F4" w:rsidP="00A55D60">
            <w:pPr>
              <w:jc w:val="center"/>
              <w:rPr>
                <w:rFonts w:ascii="Arial Narrow" w:hAnsi="Arial Narrow" w:cs="Arial"/>
                <w:bCs/>
                <w:sz w:val="20"/>
                <w:szCs w:val="20"/>
              </w:rPr>
            </w:pPr>
          </w:p>
        </w:tc>
      </w:tr>
    </w:tbl>
    <w:p w14:paraId="4C8995DA" w14:textId="77777777" w:rsidR="002B71CC" w:rsidRDefault="002B71CC" w:rsidP="002B71CC">
      <w:pPr>
        <w:spacing w:line="360" w:lineRule="auto"/>
        <w:jc w:val="both"/>
        <w:rPr>
          <w:rFonts w:cs="Arial"/>
          <w:sz w:val="22"/>
          <w:szCs w:val="22"/>
        </w:rPr>
      </w:pPr>
    </w:p>
    <w:p w14:paraId="5546A86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2B874CE" w14:textId="77777777" w:rsidR="002B71CC" w:rsidRPr="00D14EAF" w:rsidRDefault="002B71CC" w:rsidP="002B71CC">
      <w:pPr>
        <w:spacing w:line="360" w:lineRule="auto"/>
        <w:jc w:val="both"/>
        <w:rPr>
          <w:rFonts w:cs="Arial"/>
          <w:b/>
          <w:sz w:val="22"/>
        </w:rPr>
      </w:pPr>
      <w:r w:rsidRPr="00D14EAF">
        <w:rPr>
          <w:rFonts w:cs="Arial"/>
          <w:b/>
          <w:sz w:val="22"/>
        </w:rPr>
        <w:t>************</w:t>
      </w:r>
    </w:p>
    <w:p w14:paraId="4965CB71" w14:textId="77777777" w:rsidR="002B71CC" w:rsidRDefault="002B71CC" w:rsidP="002B71CC">
      <w:pPr>
        <w:spacing w:line="360" w:lineRule="auto"/>
        <w:jc w:val="both"/>
        <w:rPr>
          <w:rFonts w:cs="Arial"/>
          <w:sz w:val="22"/>
          <w:lang w:val="es-ES_tradnl"/>
        </w:rPr>
      </w:pPr>
    </w:p>
    <w:p w14:paraId="613A884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6A62BAA5" w14:textId="77777777" w:rsidR="008D3E29" w:rsidRPr="00BB303F" w:rsidRDefault="008D3E29" w:rsidP="008D3E29">
      <w:pPr>
        <w:spacing w:line="360" w:lineRule="auto"/>
        <w:jc w:val="both"/>
        <w:rPr>
          <w:rFonts w:cs="Arial"/>
          <w:b/>
          <w:bCs/>
          <w:sz w:val="22"/>
          <w:szCs w:val="22"/>
        </w:rPr>
      </w:pPr>
      <w:r w:rsidRPr="00BB303F">
        <w:rPr>
          <w:rFonts w:cs="Arial"/>
          <w:b/>
          <w:bCs/>
          <w:sz w:val="22"/>
          <w:szCs w:val="22"/>
        </w:rPr>
        <w:t>Considerando:</w:t>
      </w:r>
    </w:p>
    <w:p w14:paraId="689F3643" w14:textId="77777777" w:rsidR="008D3E29" w:rsidRDefault="008D3E29" w:rsidP="008D3E29">
      <w:pPr>
        <w:spacing w:line="360" w:lineRule="auto"/>
        <w:jc w:val="both"/>
        <w:rPr>
          <w:rFonts w:cs="Arial"/>
          <w:bCs/>
          <w:sz w:val="22"/>
          <w:szCs w:val="22"/>
        </w:rPr>
      </w:pPr>
      <w:r w:rsidRPr="00FD6F7B">
        <w:rPr>
          <w:rFonts w:cs="Arial"/>
          <w:b/>
          <w:bCs/>
          <w:sz w:val="22"/>
          <w:szCs w:val="22"/>
        </w:rPr>
        <w:t>Primero:</w:t>
      </w:r>
      <w:r>
        <w:rPr>
          <w:rFonts w:cs="Arial"/>
          <w:sz w:val="22"/>
          <w:szCs w:val="22"/>
        </w:rPr>
        <w:t xml:space="preserve">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2 </w:t>
      </w:r>
      <w:r w:rsidRPr="00E30ABB">
        <w:rPr>
          <w:rFonts w:cs="Arial"/>
          <w:sz w:val="22"/>
          <w:szCs w:val="22"/>
        </w:rPr>
        <w:t xml:space="preserve">de la sesión </w:t>
      </w:r>
      <w:r>
        <w:rPr>
          <w:rFonts w:cs="Arial"/>
          <w:sz w:val="22"/>
          <w:szCs w:val="22"/>
        </w:rPr>
        <w:t>76</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26</w:t>
      </w:r>
      <w:r w:rsidRPr="00E30ABB">
        <w:rPr>
          <w:rFonts w:cs="Arial"/>
          <w:sz w:val="22"/>
          <w:szCs w:val="22"/>
        </w:rPr>
        <w:t xml:space="preserve"> de </w:t>
      </w:r>
      <w:r>
        <w:rPr>
          <w:rFonts w:cs="Arial"/>
          <w:sz w:val="22"/>
          <w:szCs w:val="22"/>
        </w:rPr>
        <w:t>octubre</w:t>
      </w:r>
      <w:r w:rsidRPr="00E30ABB">
        <w:rPr>
          <w:rFonts w:cs="Arial"/>
          <w:sz w:val="22"/>
          <w:szCs w:val="22"/>
        </w:rPr>
        <w:t xml:space="preserve"> de 201</w:t>
      </w:r>
      <w:r>
        <w:rPr>
          <w:rFonts w:cs="Arial"/>
          <w:sz w:val="22"/>
          <w:szCs w:val="22"/>
        </w:rPr>
        <w:t>7</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Grupo Mutual Alajuela – La Vivienda </w:t>
      </w:r>
      <w:r w:rsidRPr="001361C9">
        <w:rPr>
          <w:rFonts w:cs="Arial"/>
          <w:sz w:val="22"/>
          <w:szCs w:val="22"/>
          <w:lang w:val="es-ES_tradnl"/>
        </w:rPr>
        <w:t>de Ahorro y Préstamo</w:t>
      </w:r>
      <w:r w:rsidRPr="001726C4">
        <w:rPr>
          <w:rFonts w:cs="Arial"/>
          <w:bCs/>
          <w:sz w:val="22"/>
          <w:szCs w:val="22"/>
        </w:rPr>
        <w:t xml:space="preserve"> </w:t>
      </w:r>
      <w:r>
        <w:rPr>
          <w:rFonts w:cs="Arial"/>
          <w:bCs/>
          <w:sz w:val="22"/>
          <w:szCs w:val="22"/>
        </w:rPr>
        <w:t xml:space="preserve">(Grupo Mutual) </w:t>
      </w:r>
      <w:r w:rsidRPr="001726C4">
        <w:rPr>
          <w:rFonts w:cs="Arial"/>
          <w:sz w:val="22"/>
          <w:szCs w:val="22"/>
        </w:rPr>
        <w:t>–al amparo del artículo 59 de la Ley del Sistema Financiero Nacional para la Vivienda– el financiamiento para</w:t>
      </w:r>
      <w:r w:rsidRPr="00947B2D">
        <w:rPr>
          <w:rFonts w:cs="Arial"/>
          <w:sz w:val="22"/>
          <w:szCs w:val="22"/>
        </w:rPr>
        <w:t xml:space="preserve"> el desarrollo </w:t>
      </w:r>
      <w:r w:rsidRPr="00AB0463">
        <w:rPr>
          <w:rFonts w:cs="Arial"/>
          <w:sz w:val="22"/>
          <w:szCs w:val="22"/>
          <w:lang w:val="es-CR"/>
        </w:rPr>
        <w:t xml:space="preserve">del proyecto Conjunto Habitacional </w:t>
      </w:r>
      <w:r>
        <w:rPr>
          <w:rFonts w:cs="Arial"/>
          <w:sz w:val="22"/>
          <w:szCs w:val="22"/>
          <w:lang w:val="es-CR"/>
        </w:rPr>
        <w:t>Villas Marcel</w:t>
      </w:r>
      <w:r w:rsidRPr="00AB0463">
        <w:rPr>
          <w:rFonts w:cs="Arial"/>
          <w:sz w:val="22"/>
          <w:szCs w:val="22"/>
          <w:lang w:val="es-CR"/>
        </w:rPr>
        <w:t xml:space="preserve">, </w:t>
      </w:r>
      <w:r w:rsidRPr="00AB0463">
        <w:rPr>
          <w:rFonts w:cs="Arial"/>
          <w:color w:val="000000"/>
          <w:sz w:val="22"/>
          <w:szCs w:val="22"/>
          <w:lang w:val="es-CR"/>
        </w:rPr>
        <w:t xml:space="preserve">ubicado en el distrito </w:t>
      </w:r>
      <w:r>
        <w:rPr>
          <w:rFonts w:cs="Arial"/>
          <w:color w:val="000000"/>
          <w:sz w:val="22"/>
          <w:szCs w:val="22"/>
          <w:lang w:val="es-CR"/>
        </w:rPr>
        <w:t>Belén</w:t>
      </w:r>
      <w:r>
        <w:rPr>
          <w:rFonts w:cs="Arial"/>
          <w:sz w:val="22"/>
          <w:szCs w:val="22"/>
        </w:rPr>
        <w:t xml:space="preserve"> del cantón de Carrillo, p</w:t>
      </w:r>
      <w:r w:rsidRPr="009C1F77">
        <w:rPr>
          <w:rFonts w:cs="Arial"/>
          <w:sz w:val="22"/>
          <w:szCs w:val="22"/>
        </w:rPr>
        <w:t xml:space="preserve">rovincia de </w:t>
      </w:r>
      <w:r>
        <w:rPr>
          <w:rFonts w:cs="Arial"/>
          <w:sz w:val="22"/>
          <w:szCs w:val="22"/>
        </w:rPr>
        <w:t>Guanacaste</w:t>
      </w:r>
      <w:r>
        <w:rPr>
          <w:rFonts w:cs="Arial"/>
          <w:bCs/>
          <w:sz w:val="22"/>
          <w:szCs w:val="22"/>
        </w:rPr>
        <w:t>.</w:t>
      </w:r>
    </w:p>
    <w:p w14:paraId="3EF19EE0" w14:textId="77777777" w:rsidR="008D3E29" w:rsidRPr="00BB303F" w:rsidRDefault="008D3E29" w:rsidP="008D3E29">
      <w:pPr>
        <w:spacing w:line="360" w:lineRule="auto"/>
        <w:jc w:val="both"/>
        <w:rPr>
          <w:rFonts w:cs="Arial"/>
          <w:sz w:val="22"/>
          <w:szCs w:val="22"/>
        </w:rPr>
      </w:pPr>
    </w:p>
    <w:p w14:paraId="5668DEDA" w14:textId="450D29FB" w:rsidR="008D3E29" w:rsidRPr="00BB303F" w:rsidRDefault="008D3E29" w:rsidP="008D3E29">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 los oficios C-039-SCB-2021 y C-043-SCB-2021, Grupo Mutual ha solicitado</w:t>
      </w:r>
      <w:r w:rsidRPr="00BB303F">
        <w:rPr>
          <w:rFonts w:cs="Arial"/>
          <w:sz w:val="22"/>
          <w:szCs w:val="22"/>
        </w:rPr>
        <w:t xml:space="preserve"> la autorización de este Banco para sustituir </w:t>
      </w:r>
      <w:r>
        <w:rPr>
          <w:rFonts w:cs="Arial"/>
          <w:sz w:val="22"/>
          <w:szCs w:val="22"/>
        </w:rPr>
        <w:t>dos núcleos familiares</w:t>
      </w:r>
      <w:r w:rsidRPr="00BB303F">
        <w:rPr>
          <w:rFonts w:cs="Arial"/>
          <w:sz w:val="22"/>
          <w:szCs w:val="22"/>
        </w:rPr>
        <w:t xml:space="preserve"> del citado proyecto de vivienda, como consecuencia del </w:t>
      </w:r>
      <w:r>
        <w:rPr>
          <w:rFonts w:cs="Arial"/>
          <w:sz w:val="22"/>
          <w:szCs w:val="22"/>
        </w:rPr>
        <w:t xml:space="preserve">desinterés o del incumplimiento de requisitos por parte de los </w:t>
      </w:r>
      <w:r w:rsidRPr="00BB303F">
        <w:rPr>
          <w:rFonts w:cs="Arial"/>
          <w:color w:val="000000"/>
          <w:sz w:val="22"/>
          <w:szCs w:val="22"/>
        </w:rPr>
        <w:t>beneficiarios originales.</w:t>
      </w:r>
    </w:p>
    <w:p w14:paraId="103A251E" w14:textId="77777777" w:rsidR="008D3E29" w:rsidRPr="00BB303F" w:rsidRDefault="008D3E29" w:rsidP="008D3E29">
      <w:pPr>
        <w:spacing w:line="360" w:lineRule="auto"/>
        <w:jc w:val="both"/>
        <w:rPr>
          <w:rFonts w:cs="Arial"/>
          <w:sz w:val="22"/>
          <w:szCs w:val="22"/>
        </w:rPr>
      </w:pPr>
    </w:p>
    <w:p w14:paraId="21AEB429" w14:textId="0CB20844" w:rsidR="008D3E29" w:rsidRPr="00BB303F" w:rsidRDefault="008D3E29" w:rsidP="008D3E29">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0510</w:t>
      </w:r>
      <w:r w:rsidRPr="00BB303F">
        <w:rPr>
          <w:rFonts w:cs="Arial"/>
          <w:sz w:val="22"/>
          <w:szCs w:val="22"/>
        </w:rPr>
        <w:t>-20</w:t>
      </w:r>
      <w:r>
        <w:rPr>
          <w:rFonts w:cs="Arial"/>
          <w:sz w:val="22"/>
          <w:szCs w:val="22"/>
        </w:rPr>
        <w:t xml:space="preserve">21 </w:t>
      </w:r>
      <w:r w:rsidRPr="00BB303F">
        <w:rPr>
          <w:rFonts w:cs="Arial"/>
          <w:sz w:val="22"/>
          <w:szCs w:val="22"/>
        </w:rPr>
        <w:t xml:space="preserve">del </w:t>
      </w:r>
      <w:r>
        <w:rPr>
          <w:rFonts w:cs="Arial"/>
          <w:sz w:val="22"/>
          <w:szCs w:val="22"/>
        </w:rPr>
        <w:t>07 de abril</w:t>
      </w:r>
      <w:r w:rsidRPr="00BB303F">
        <w:rPr>
          <w:rFonts w:cs="Arial"/>
          <w:sz w:val="22"/>
          <w:szCs w:val="22"/>
        </w:rPr>
        <w:t xml:space="preserve"> de 20</w:t>
      </w:r>
      <w:r>
        <w:rPr>
          <w:rFonts w:cs="Arial"/>
          <w:sz w:val="22"/>
          <w:szCs w:val="22"/>
        </w:rPr>
        <w:t>21</w:t>
      </w:r>
      <w:r w:rsidRPr="00BB303F">
        <w:rPr>
          <w:rFonts w:cs="Arial"/>
          <w:sz w:val="22"/>
          <w:szCs w:val="22"/>
        </w:rPr>
        <w:t xml:space="preserve"> –el cual es avalado por la Gerencia General</w:t>
      </w:r>
      <w:r>
        <w:rPr>
          <w:rFonts w:cs="Arial"/>
          <w:sz w:val="22"/>
          <w:szCs w:val="22"/>
        </w:rPr>
        <w:t>,</w:t>
      </w:r>
      <w:r w:rsidRPr="00BB303F">
        <w:rPr>
          <w:rFonts w:cs="Arial"/>
          <w:sz w:val="22"/>
          <w:szCs w:val="22"/>
        </w:rPr>
        <w:t xml:space="preserve"> con la nota GG-ME-</w:t>
      </w:r>
      <w:r>
        <w:rPr>
          <w:rFonts w:cs="Arial"/>
          <w:sz w:val="22"/>
          <w:szCs w:val="22"/>
        </w:rPr>
        <w:t>0468-</w:t>
      </w:r>
      <w:r w:rsidRPr="00BB303F">
        <w:rPr>
          <w:rFonts w:cs="Arial"/>
          <w:sz w:val="22"/>
          <w:szCs w:val="22"/>
        </w:rPr>
        <w:t>20</w:t>
      </w:r>
      <w:r>
        <w:rPr>
          <w:rFonts w:cs="Arial"/>
          <w:sz w:val="22"/>
          <w:szCs w:val="22"/>
        </w:rPr>
        <w:t>21</w:t>
      </w:r>
      <w:r w:rsidRPr="00BB303F">
        <w:rPr>
          <w:rFonts w:cs="Arial"/>
          <w:sz w:val="22"/>
          <w:szCs w:val="22"/>
        </w:rPr>
        <w:t>, de</w:t>
      </w:r>
      <w:r>
        <w:rPr>
          <w:rFonts w:cs="Arial"/>
          <w:sz w:val="22"/>
          <w:szCs w:val="22"/>
        </w:rPr>
        <w:t>l 08 de abril del año en curso</w:t>
      </w:r>
      <w:r w:rsidRPr="00BB303F">
        <w:rPr>
          <w:rFonts w:cs="Arial"/>
          <w:sz w:val="22"/>
          <w:szCs w:val="22"/>
        </w:rPr>
        <w:t xml:space="preserve">– la Dirección FOSUVI presenta el resultado del análisis realizado a la solicitud de la entidad autorizada y en éste recomienda aprobar los cambios requeridos, certificando que </w:t>
      </w:r>
      <w:r w:rsidRPr="00BB303F">
        <w:rPr>
          <w:rFonts w:cs="Arial"/>
          <w:sz w:val="22"/>
          <w:szCs w:val="22"/>
        </w:rPr>
        <w:lastRenderedPageBreak/>
        <w:t>los nuevos núcleos familiares califican satisfactoriamente para recibir el Bono Familiar de Vivienda.</w:t>
      </w:r>
    </w:p>
    <w:p w14:paraId="46424E94" w14:textId="77777777" w:rsidR="008D3E29" w:rsidRDefault="008D3E29" w:rsidP="008D3E29">
      <w:pPr>
        <w:spacing w:line="360" w:lineRule="auto"/>
        <w:jc w:val="both"/>
        <w:rPr>
          <w:rFonts w:cs="Arial"/>
          <w:sz w:val="22"/>
          <w:szCs w:val="22"/>
        </w:rPr>
      </w:pPr>
    </w:p>
    <w:p w14:paraId="78CD5AC1" w14:textId="72989D65" w:rsidR="008D3E29" w:rsidRDefault="008D3E29" w:rsidP="008D3E29">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que propone la Dirección FOSUVI en el informe DF-OF-0510-2021.</w:t>
      </w:r>
    </w:p>
    <w:p w14:paraId="791F99E4" w14:textId="77777777" w:rsidR="008D3E29" w:rsidRDefault="008D3E29" w:rsidP="008D3E29">
      <w:pPr>
        <w:spacing w:line="360" w:lineRule="auto"/>
        <w:jc w:val="both"/>
        <w:rPr>
          <w:rFonts w:cs="Arial"/>
          <w:sz w:val="22"/>
          <w:szCs w:val="22"/>
        </w:rPr>
      </w:pPr>
    </w:p>
    <w:p w14:paraId="4C5FC2BA" w14:textId="77777777" w:rsidR="008D3E29" w:rsidRPr="00BB303F" w:rsidRDefault="008D3E29" w:rsidP="008D3E29">
      <w:pPr>
        <w:spacing w:line="360" w:lineRule="auto"/>
        <w:jc w:val="both"/>
        <w:rPr>
          <w:rFonts w:cs="Arial"/>
          <w:b/>
          <w:bCs/>
          <w:sz w:val="22"/>
          <w:szCs w:val="22"/>
        </w:rPr>
      </w:pPr>
      <w:r w:rsidRPr="00BB303F">
        <w:rPr>
          <w:rFonts w:cs="Arial"/>
          <w:b/>
          <w:bCs/>
          <w:sz w:val="22"/>
          <w:szCs w:val="22"/>
        </w:rPr>
        <w:t>Por tanto, se acuerda:</w:t>
      </w:r>
    </w:p>
    <w:p w14:paraId="10BE4000" w14:textId="5717E75A" w:rsidR="008D3E29" w:rsidRPr="00BB303F" w:rsidRDefault="008D3E29" w:rsidP="008D3E29">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 xml:space="preserve">dos </w:t>
      </w:r>
      <w:r w:rsidRPr="00BB303F">
        <w:rPr>
          <w:rFonts w:cs="Arial"/>
          <w:sz w:val="22"/>
          <w:szCs w:val="22"/>
        </w:rPr>
        <w:t>beneficiarios del proyecto</w:t>
      </w:r>
      <w:r>
        <w:rPr>
          <w:rFonts w:cs="Arial"/>
          <w:sz w:val="22"/>
          <w:szCs w:val="22"/>
        </w:rPr>
        <w:t xml:space="preserve"> </w:t>
      </w:r>
      <w:r>
        <w:rPr>
          <w:rFonts w:cs="Arial"/>
          <w:sz w:val="22"/>
          <w:szCs w:val="22"/>
          <w:lang w:val="es-CR"/>
        </w:rPr>
        <w:t>Villas Marcel</w:t>
      </w:r>
      <w:r w:rsidRPr="00BB303F">
        <w:rPr>
          <w:rFonts w:cs="Arial"/>
          <w:sz w:val="22"/>
          <w:szCs w:val="22"/>
        </w:rPr>
        <w:t>:</w:t>
      </w:r>
    </w:p>
    <w:p w14:paraId="6DA9FF16" w14:textId="77777777" w:rsidR="008D3E29" w:rsidRPr="00BB303F" w:rsidRDefault="008D3E29" w:rsidP="008D3E29">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8D3E29" w:rsidRPr="00BB303F" w14:paraId="02A2C7A8" w14:textId="77777777" w:rsidTr="00A55D6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DABECF3" w14:textId="77777777" w:rsidR="008D3E29" w:rsidRPr="00BB303F" w:rsidRDefault="008D3E29" w:rsidP="00A55D60">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7ADE6CB" w14:textId="77777777" w:rsidR="008D3E29" w:rsidRPr="00BB303F" w:rsidRDefault="008D3E29" w:rsidP="00A55D60">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57BBC49" w14:textId="77777777" w:rsidR="008D3E29" w:rsidRPr="00BB303F" w:rsidRDefault="008D3E29" w:rsidP="00A55D60">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16F2FB63" w14:textId="77777777" w:rsidR="008D3E29" w:rsidRPr="00BB303F" w:rsidRDefault="008D3E29" w:rsidP="00A55D60">
            <w:pPr>
              <w:jc w:val="center"/>
              <w:rPr>
                <w:rFonts w:cs="Arial"/>
                <w:b/>
                <w:bCs/>
                <w:sz w:val="20"/>
                <w:szCs w:val="20"/>
              </w:rPr>
            </w:pPr>
            <w:r w:rsidRPr="00BB303F">
              <w:rPr>
                <w:rFonts w:cs="Arial"/>
                <w:b/>
                <w:bCs/>
                <w:sz w:val="20"/>
                <w:szCs w:val="20"/>
              </w:rPr>
              <w:t>Cédula</w:t>
            </w:r>
          </w:p>
        </w:tc>
      </w:tr>
      <w:tr w:rsidR="008D3E29" w:rsidRPr="00BB303F" w14:paraId="02C9BC23" w14:textId="77777777" w:rsidTr="00A55D6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9D21E78" w14:textId="0CBBFC35" w:rsidR="008D3E29" w:rsidRPr="00BB303F" w:rsidRDefault="008D3E29" w:rsidP="00A55D60">
            <w:pPr>
              <w:rPr>
                <w:rFonts w:ascii="Arial Narrow" w:hAnsi="Arial Narrow" w:cs="Arial"/>
                <w:bCs/>
                <w:sz w:val="20"/>
                <w:szCs w:val="20"/>
              </w:rPr>
            </w:pPr>
            <w:r>
              <w:rPr>
                <w:rFonts w:ascii="Arial Narrow" w:hAnsi="Arial Narrow" w:cs="Arial"/>
                <w:bCs/>
                <w:sz w:val="20"/>
                <w:szCs w:val="20"/>
              </w:rPr>
              <w:t>Mariela Cristina Chavarría Díaz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CE7C267" w14:textId="5FAFE607" w:rsidR="008D3E29" w:rsidRPr="00BB303F" w:rsidRDefault="008D3E29" w:rsidP="00A55D60">
            <w:pPr>
              <w:jc w:val="center"/>
              <w:rPr>
                <w:rFonts w:ascii="Arial Narrow" w:hAnsi="Arial Narrow" w:cs="Arial"/>
                <w:bCs/>
                <w:sz w:val="20"/>
                <w:szCs w:val="20"/>
              </w:rPr>
            </w:pPr>
            <w:r>
              <w:rPr>
                <w:rFonts w:ascii="Arial Narrow" w:hAnsi="Arial Narrow" w:cs="Arial"/>
                <w:bCs/>
                <w:sz w:val="20"/>
                <w:szCs w:val="20"/>
              </w:rPr>
              <w:t>5-0375-0885</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219CDF8" w14:textId="26D89BAD" w:rsidR="008D3E29" w:rsidRPr="00BB303F" w:rsidRDefault="008D3E29" w:rsidP="00A55D60">
            <w:pPr>
              <w:rPr>
                <w:rFonts w:ascii="Arial Narrow" w:hAnsi="Arial Narrow" w:cs="Arial"/>
                <w:bCs/>
                <w:sz w:val="20"/>
                <w:szCs w:val="20"/>
              </w:rPr>
            </w:pPr>
            <w:r>
              <w:rPr>
                <w:rFonts w:ascii="Arial Narrow" w:hAnsi="Arial Narrow" w:cs="Arial"/>
                <w:bCs/>
                <w:sz w:val="20"/>
                <w:szCs w:val="20"/>
              </w:rPr>
              <w:t>Jonathan Alberto Arroyo Aguilar</w:t>
            </w:r>
          </w:p>
        </w:tc>
        <w:tc>
          <w:tcPr>
            <w:tcW w:w="1427" w:type="dxa"/>
            <w:tcBorders>
              <w:top w:val="single" w:sz="4" w:space="0" w:color="auto"/>
              <w:left w:val="nil"/>
              <w:bottom w:val="single" w:sz="4" w:space="0" w:color="auto"/>
              <w:right w:val="single" w:sz="4" w:space="0" w:color="auto"/>
            </w:tcBorders>
            <w:shd w:val="clear" w:color="auto" w:fill="auto"/>
            <w:vAlign w:val="center"/>
          </w:tcPr>
          <w:p w14:paraId="62FF9A27" w14:textId="779D9774" w:rsidR="008D3E29" w:rsidRPr="00BB303F" w:rsidRDefault="008D3E29" w:rsidP="00A55D60">
            <w:pPr>
              <w:jc w:val="center"/>
              <w:rPr>
                <w:rFonts w:ascii="Arial Narrow" w:hAnsi="Arial Narrow" w:cs="Arial"/>
                <w:bCs/>
                <w:sz w:val="20"/>
                <w:szCs w:val="20"/>
              </w:rPr>
            </w:pPr>
            <w:r>
              <w:rPr>
                <w:rFonts w:ascii="Arial Narrow" w:hAnsi="Arial Narrow" w:cs="Arial"/>
                <w:bCs/>
                <w:sz w:val="20"/>
                <w:szCs w:val="20"/>
              </w:rPr>
              <w:t>4-0188-0979</w:t>
            </w:r>
          </w:p>
        </w:tc>
      </w:tr>
    </w:tbl>
    <w:p w14:paraId="6E980789" w14:textId="77777777" w:rsidR="008D3E29" w:rsidRPr="00BB303F" w:rsidRDefault="008D3E29" w:rsidP="008D3E29">
      <w:pPr>
        <w:spacing w:line="360" w:lineRule="auto"/>
        <w:jc w:val="both"/>
        <w:rPr>
          <w:rFonts w:cs="Arial"/>
          <w:sz w:val="22"/>
          <w:szCs w:val="22"/>
        </w:rPr>
      </w:pPr>
    </w:p>
    <w:p w14:paraId="59661418" w14:textId="6C1BA203" w:rsidR="008D3E29" w:rsidRPr="00BB303F" w:rsidRDefault="008D3E29" w:rsidP="008D3E29">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dos</w:t>
      </w:r>
      <w:r w:rsidRPr="00BB303F">
        <w:rPr>
          <w:rFonts w:cs="Arial"/>
          <w:sz w:val="22"/>
          <w:szCs w:val="22"/>
        </w:rPr>
        <w:t xml:space="preserve"> beneficiarios del proyecto </w:t>
      </w:r>
      <w:r>
        <w:rPr>
          <w:rFonts w:cs="Arial"/>
          <w:sz w:val="22"/>
          <w:szCs w:val="22"/>
          <w:lang w:val="es-CR"/>
        </w:rPr>
        <w:t>Villas Marcel</w:t>
      </w:r>
      <w:r w:rsidRPr="00BB303F">
        <w:rPr>
          <w:rFonts w:cs="Arial"/>
          <w:sz w:val="22"/>
          <w:szCs w:val="22"/>
        </w:rPr>
        <w:t>:</w:t>
      </w:r>
    </w:p>
    <w:p w14:paraId="3C1DCA57" w14:textId="77777777" w:rsidR="008D3E29" w:rsidRPr="00BB303F" w:rsidRDefault="008D3E29" w:rsidP="008D3E29">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8D3E29" w:rsidRPr="00BB303F" w14:paraId="6495FAB1" w14:textId="77777777" w:rsidTr="00A55D6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DE83B7A" w14:textId="77777777" w:rsidR="008D3E29" w:rsidRPr="00BB303F" w:rsidRDefault="008D3E29" w:rsidP="00A55D60">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313EA94A" w14:textId="77777777" w:rsidR="008D3E29" w:rsidRPr="00BB303F" w:rsidRDefault="008D3E29" w:rsidP="00A55D60">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4BF139EC" w14:textId="77777777" w:rsidR="008D3E29" w:rsidRPr="00BB303F" w:rsidRDefault="008D3E29" w:rsidP="00A55D60">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0047FBDD" w14:textId="77777777" w:rsidR="008D3E29" w:rsidRPr="00BB303F" w:rsidRDefault="008D3E29" w:rsidP="00A55D60">
            <w:pPr>
              <w:jc w:val="center"/>
              <w:rPr>
                <w:rFonts w:cs="Arial"/>
                <w:b/>
                <w:bCs/>
                <w:sz w:val="20"/>
                <w:szCs w:val="20"/>
              </w:rPr>
            </w:pPr>
            <w:r w:rsidRPr="00BB303F">
              <w:rPr>
                <w:rFonts w:cs="Arial"/>
                <w:b/>
                <w:bCs/>
                <w:sz w:val="20"/>
                <w:szCs w:val="20"/>
              </w:rPr>
              <w:t>Cédula</w:t>
            </w:r>
          </w:p>
        </w:tc>
      </w:tr>
      <w:tr w:rsidR="008D3E29" w:rsidRPr="00BB303F" w14:paraId="3D34D90B" w14:textId="77777777" w:rsidTr="00A55D6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8BF34FD" w14:textId="3847DBF7" w:rsidR="008D3E29" w:rsidRPr="007D2237" w:rsidRDefault="008D3E29" w:rsidP="00A55D60">
            <w:pPr>
              <w:rPr>
                <w:rFonts w:ascii="Arial Narrow" w:hAnsi="Arial Narrow" w:cs="Arial"/>
                <w:bCs/>
                <w:sz w:val="20"/>
                <w:szCs w:val="20"/>
              </w:rPr>
            </w:pPr>
            <w:r>
              <w:rPr>
                <w:rFonts w:ascii="Arial Narrow" w:hAnsi="Arial Narrow" w:cs="Arial"/>
                <w:bCs/>
                <w:sz w:val="20"/>
                <w:szCs w:val="20"/>
              </w:rPr>
              <w:t>Ana María Ortega Abarca</w:t>
            </w:r>
          </w:p>
        </w:tc>
        <w:tc>
          <w:tcPr>
            <w:tcW w:w="1418" w:type="dxa"/>
            <w:tcBorders>
              <w:top w:val="single" w:sz="4" w:space="0" w:color="auto"/>
              <w:left w:val="nil"/>
              <w:bottom w:val="single" w:sz="4" w:space="0" w:color="auto"/>
              <w:right w:val="single" w:sz="12" w:space="0" w:color="auto"/>
            </w:tcBorders>
            <w:shd w:val="clear" w:color="auto" w:fill="auto"/>
            <w:vAlign w:val="center"/>
          </w:tcPr>
          <w:p w14:paraId="0A60AA3A" w14:textId="4B2714BD" w:rsidR="008D3E29" w:rsidRPr="007D2237" w:rsidRDefault="008D3E29" w:rsidP="00A55D60">
            <w:pPr>
              <w:jc w:val="center"/>
              <w:rPr>
                <w:rFonts w:ascii="Arial Narrow" w:hAnsi="Arial Narrow" w:cs="Arial"/>
                <w:bCs/>
                <w:sz w:val="20"/>
                <w:szCs w:val="20"/>
              </w:rPr>
            </w:pPr>
            <w:r>
              <w:rPr>
                <w:rFonts w:ascii="Arial Narrow" w:hAnsi="Arial Narrow" w:cs="Arial"/>
                <w:bCs/>
                <w:sz w:val="20"/>
                <w:szCs w:val="20"/>
              </w:rPr>
              <w:t>5-0383-0752</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396F1E28" w14:textId="586546F7" w:rsidR="008D3E29" w:rsidRPr="007D2237" w:rsidRDefault="008D3E29" w:rsidP="00A55D60">
            <w:pPr>
              <w:autoSpaceDE w:val="0"/>
              <w:autoSpaceDN w:val="0"/>
              <w:adjustRightInd w:val="0"/>
              <w:rPr>
                <w:rFonts w:ascii="Arial Narrow" w:hAnsi="Arial Narrow" w:cs="Arial"/>
                <w:sz w:val="20"/>
                <w:szCs w:val="20"/>
                <w:lang w:val="es-CR" w:eastAsia="es-CR"/>
              </w:rPr>
            </w:pPr>
            <w:r>
              <w:rPr>
                <w:rFonts w:ascii="Arial Narrow" w:hAnsi="Arial Narrow" w:cs="Arial"/>
                <w:sz w:val="20"/>
                <w:szCs w:val="20"/>
                <w:lang w:val="es-CR" w:eastAsia="es-CR"/>
              </w:rPr>
              <w:t xml:space="preserve">Roberto Benjamín Bellido </w:t>
            </w:r>
            <w:proofErr w:type="spellStart"/>
            <w:r>
              <w:rPr>
                <w:rFonts w:ascii="Arial Narrow" w:hAnsi="Arial Narrow" w:cs="Arial"/>
                <w:sz w:val="20"/>
                <w:szCs w:val="20"/>
                <w:lang w:val="es-CR" w:eastAsia="es-CR"/>
              </w:rPr>
              <w:t>Bellido</w:t>
            </w:r>
            <w:proofErr w:type="spellEnd"/>
          </w:p>
        </w:tc>
        <w:tc>
          <w:tcPr>
            <w:tcW w:w="1285" w:type="dxa"/>
            <w:tcBorders>
              <w:top w:val="single" w:sz="4" w:space="0" w:color="auto"/>
              <w:left w:val="nil"/>
              <w:bottom w:val="single" w:sz="4" w:space="0" w:color="auto"/>
              <w:right w:val="single" w:sz="4" w:space="0" w:color="auto"/>
            </w:tcBorders>
            <w:shd w:val="clear" w:color="auto" w:fill="auto"/>
            <w:vAlign w:val="center"/>
          </w:tcPr>
          <w:p w14:paraId="76E4A903" w14:textId="58F5DE02" w:rsidR="008D3E29" w:rsidRPr="007D2237" w:rsidRDefault="008D3E29" w:rsidP="00A55D60">
            <w:pPr>
              <w:jc w:val="center"/>
              <w:rPr>
                <w:rFonts w:ascii="Arial Narrow" w:hAnsi="Arial Narrow" w:cs="Arial"/>
                <w:bCs/>
                <w:sz w:val="20"/>
                <w:szCs w:val="20"/>
              </w:rPr>
            </w:pPr>
            <w:r>
              <w:rPr>
                <w:rFonts w:ascii="Arial Narrow" w:hAnsi="Arial Narrow" w:cs="Arial"/>
                <w:bCs/>
                <w:sz w:val="20"/>
                <w:szCs w:val="20"/>
              </w:rPr>
              <w:t>5-0385-0</w:t>
            </w:r>
            <w:r w:rsidR="0010702C">
              <w:rPr>
                <w:rFonts w:ascii="Arial Narrow" w:hAnsi="Arial Narrow" w:cs="Arial"/>
                <w:bCs/>
                <w:sz w:val="20"/>
                <w:szCs w:val="20"/>
              </w:rPr>
              <w:t>462</w:t>
            </w:r>
          </w:p>
        </w:tc>
      </w:tr>
    </w:tbl>
    <w:p w14:paraId="7D6E30AE" w14:textId="77777777" w:rsidR="002B71CC" w:rsidRDefault="002B71CC" w:rsidP="002B71CC">
      <w:pPr>
        <w:spacing w:line="360" w:lineRule="auto"/>
        <w:jc w:val="both"/>
        <w:rPr>
          <w:rFonts w:cs="Arial"/>
          <w:sz w:val="22"/>
          <w:szCs w:val="22"/>
        </w:rPr>
      </w:pPr>
    </w:p>
    <w:p w14:paraId="074E819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9CF4E5B" w14:textId="77777777" w:rsidR="002B71CC" w:rsidRPr="00D14EAF" w:rsidRDefault="002B71CC" w:rsidP="002B71CC">
      <w:pPr>
        <w:spacing w:line="360" w:lineRule="auto"/>
        <w:jc w:val="both"/>
        <w:rPr>
          <w:rFonts w:cs="Arial"/>
          <w:b/>
          <w:sz w:val="22"/>
        </w:rPr>
      </w:pPr>
      <w:r w:rsidRPr="00D14EAF">
        <w:rPr>
          <w:rFonts w:cs="Arial"/>
          <w:b/>
          <w:sz w:val="22"/>
        </w:rPr>
        <w:t>************</w:t>
      </w:r>
    </w:p>
    <w:p w14:paraId="50FDEF98" w14:textId="77777777" w:rsidR="002B71CC" w:rsidRDefault="002B71CC" w:rsidP="002B71CC">
      <w:pPr>
        <w:spacing w:line="360" w:lineRule="auto"/>
        <w:jc w:val="both"/>
        <w:rPr>
          <w:rFonts w:cs="Arial"/>
          <w:sz w:val="22"/>
          <w:lang w:val="es-ES_tradnl"/>
        </w:rPr>
      </w:pPr>
    </w:p>
    <w:p w14:paraId="38DD81B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33C82AF7" w14:textId="77777777" w:rsidR="00FB25DE" w:rsidRPr="00BB303F" w:rsidRDefault="00FB25DE" w:rsidP="00FB25DE">
      <w:pPr>
        <w:spacing w:line="360" w:lineRule="auto"/>
        <w:jc w:val="both"/>
        <w:rPr>
          <w:rFonts w:cs="Arial"/>
          <w:b/>
          <w:bCs/>
          <w:sz w:val="22"/>
          <w:szCs w:val="22"/>
        </w:rPr>
      </w:pPr>
      <w:r w:rsidRPr="00BB303F">
        <w:rPr>
          <w:rFonts w:cs="Arial"/>
          <w:b/>
          <w:bCs/>
          <w:sz w:val="22"/>
          <w:szCs w:val="22"/>
        </w:rPr>
        <w:t>Considerando:</w:t>
      </w:r>
    </w:p>
    <w:p w14:paraId="21251FA6" w14:textId="77777777" w:rsidR="00FB25DE" w:rsidRDefault="00FB25DE" w:rsidP="00FB25DE">
      <w:pPr>
        <w:spacing w:line="360" w:lineRule="auto"/>
        <w:jc w:val="both"/>
        <w:rPr>
          <w:rFonts w:cs="Arial"/>
          <w:bCs/>
          <w:sz w:val="22"/>
          <w:szCs w:val="22"/>
        </w:rPr>
      </w:pPr>
      <w:r w:rsidRPr="00FD6F7B">
        <w:rPr>
          <w:rFonts w:cs="Arial"/>
          <w:b/>
          <w:bCs/>
          <w:sz w:val="22"/>
          <w:szCs w:val="22"/>
        </w:rPr>
        <w:t>Primero:</w:t>
      </w:r>
      <w:r>
        <w:rPr>
          <w:rFonts w:cs="Arial"/>
          <w:sz w:val="22"/>
          <w:szCs w:val="22"/>
        </w:rPr>
        <w:t xml:space="preserve">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1 </w:t>
      </w:r>
      <w:r w:rsidRPr="00E30ABB">
        <w:rPr>
          <w:rFonts w:cs="Arial"/>
          <w:sz w:val="22"/>
          <w:szCs w:val="22"/>
        </w:rPr>
        <w:t xml:space="preserve">de la sesión </w:t>
      </w:r>
      <w:r>
        <w:rPr>
          <w:rFonts w:cs="Arial"/>
          <w:sz w:val="22"/>
          <w:szCs w:val="22"/>
        </w:rPr>
        <w:t>70</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28</w:t>
      </w:r>
      <w:r w:rsidRPr="00E30ABB">
        <w:rPr>
          <w:rFonts w:cs="Arial"/>
          <w:sz w:val="22"/>
          <w:szCs w:val="22"/>
        </w:rPr>
        <w:t xml:space="preserve"> de </w:t>
      </w:r>
      <w:r>
        <w:rPr>
          <w:rFonts w:cs="Arial"/>
          <w:sz w:val="22"/>
          <w:szCs w:val="22"/>
        </w:rPr>
        <w:t>setiembre</w:t>
      </w:r>
      <w:r w:rsidRPr="00E30ABB">
        <w:rPr>
          <w:rFonts w:cs="Arial"/>
          <w:sz w:val="22"/>
          <w:szCs w:val="22"/>
        </w:rPr>
        <w:t xml:space="preserve"> de 201</w:t>
      </w:r>
      <w:r>
        <w:rPr>
          <w:rFonts w:cs="Arial"/>
          <w:sz w:val="22"/>
          <w:szCs w:val="22"/>
        </w:rPr>
        <w:t>7</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Grupo Mutual Alajuela – La Vivienda </w:t>
      </w:r>
      <w:r w:rsidRPr="001361C9">
        <w:rPr>
          <w:rFonts w:cs="Arial"/>
          <w:sz w:val="22"/>
          <w:szCs w:val="22"/>
          <w:lang w:val="es-ES_tradnl"/>
        </w:rPr>
        <w:t>de Ahorro y Préstamo</w:t>
      </w:r>
      <w:r w:rsidRPr="001726C4">
        <w:rPr>
          <w:rFonts w:cs="Arial"/>
          <w:bCs/>
          <w:sz w:val="22"/>
          <w:szCs w:val="22"/>
        </w:rPr>
        <w:t xml:space="preserve"> </w:t>
      </w:r>
      <w:r>
        <w:rPr>
          <w:rFonts w:cs="Arial"/>
          <w:bCs/>
          <w:sz w:val="22"/>
          <w:szCs w:val="22"/>
        </w:rPr>
        <w:t xml:space="preserve">(Grupo Mutual) </w:t>
      </w:r>
      <w:r w:rsidRPr="001726C4">
        <w:rPr>
          <w:rFonts w:cs="Arial"/>
          <w:sz w:val="22"/>
          <w:szCs w:val="22"/>
        </w:rPr>
        <w:t>–al amparo del artículo 59 de la Ley del Sistema Financiero Nacional para la Vivienda– el financiamiento para</w:t>
      </w:r>
      <w:r w:rsidRPr="00947B2D">
        <w:rPr>
          <w:rFonts w:cs="Arial"/>
          <w:sz w:val="22"/>
          <w:szCs w:val="22"/>
        </w:rPr>
        <w:t xml:space="preserve"> el desarrollo </w:t>
      </w:r>
      <w:r w:rsidRPr="00AB0463">
        <w:rPr>
          <w:rFonts w:cs="Arial"/>
          <w:sz w:val="22"/>
          <w:szCs w:val="22"/>
          <w:lang w:val="es-CR"/>
        </w:rPr>
        <w:t xml:space="preserve">del proyecto Conjunto Habitacional El Portillo, </w:t>
      </w:r>
      <w:r w:rsidRPr="00AB0463">
        <w:rPr>
          <w:rFonts w:cs="Arial"/>
          <w:color w:val="000000"/>
          <w:sz w:val="22"/>
          <w:szCs w:val="22"/>
          <w:lang w:val="es-CR"/>
        </w:rPr>
        <w:t>ubicado en el distrito Turrúcares del cantón y provincia de Alajuela</w:t>
      </w:r>
      <w:r>
        <w:rPr>
          <w:rFonts w:cs="Arial"/>
          <w:bCs/>
          <w:sz w:val="22"/>
          <w:szCs w:val="22"/>
        </w:rPr>
        <w:t>.</w:t>
      </w:r>
    </w:p>
    <w:p w14:paraId="283BD595" w14:textId="77777777" w:rsidR="00FB25DE" w:rsidRPr="00BB303F" w:rsidRDefault="00FB25DE" w:rsidP="00FB25DE">
      <w:pPr>
        <w:spacing w:line="360" w:lineRule="auto"/>
        <w:jc w:val="both"/>
        <w:rPr>
          <w:rFonts w:cs="Arial"/>
          <w:sz w:val="22"/>
          <w:szCs w:val="22"/>
        </w:rPr>
      </w:pPr>
    </w:p>
    <w:p w14:paraId="1A7D8A66" w14:textId="038DC30E" w:rsidR="00FB25DE" w:rsidRPr="00BB303F" w:rsidRDefault="00FB25DE" w:rsidP="00FB25DE">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C-052-SCB-2021, Grupo Mutual ha solicitado</w:t>
      </w:r>
      <w:r w:rsidRPr="00BB303F">
        <w:rPr>
          <w:rFonts w:cs="Arial"/>
          <w:sz w:val="22"/>
          <w:szCs w:val="22"/>
        </w:rPr>
        <w:t xml:space="preserve"> la autorización de este Banco para sustituir </w:t>
      </w:r>
      <w:r>
        <w:rPr>
          <w:rFonts w:cs="Arial"/>
          <w:sz w:val="22"/>
          <w:szCs w:val="22"/>
        </w:rPr>
        <w:t>un núcleo familiar</w:t>
      </w:r>
      <w:r w:rsidRPr="00BB303F">
        <w:rPr>
          <w:rFonts w:cs="Arial"/>
          <w:sz w:val="22"/>
          <w:szCs w:val="22"/>
        </w:rPr>
        <w:t xml:space="preserve"> del citado proyecto de vivienda, como consecuencia del </w:t>
      </w:r>
      <w:r>
        <w:rPr>
          <w:rFonts w:cs="Arial"/>
          <w:sz w:val="22"/>
          <w:szCs w:val="22"/>
        </w:rPr>
        <w:t xml:space="preserve">desinterés por parte del </w:t>
      </w:r>
      <w:r w:rsidRPr="00BB303F">
        <w:rPr>
          <w:rFonts w:cs="Arial"/>
          <w:color w:val="000000"/>
          <w:sz w:val="22"/>
          <w:szCs w:val="22"/>
        </w:rPr>
        <w:t>beneficiario original.</w:t>
      </w:r>
    </w:p>
    <w:p w14:paraId="5D3339A7" w14:textId="77777777" w:rsidR="00FB25DE" w:rsidRPr="00BB303F" w:rsidRDefault="00FB25DE" w:rsidP="00FB25DE">
      <w:pPr>
        <w:spacing w:line="360" w:lineRule="auto"/>
        <w:jc w:val="both"/>
        <w:rPr>
          <w:rFonts w:cs="Arial"/>
          <w:sz w:val="22"/>
          <w:szCs w:val="22"/>
        </w:rPr>
      </w:pPr>
    </w:p>
    <w:p w14:paraId="1137AA44" w14:textId="43DF52AB" w:rsidR="00FB25DE" w:rsidRPr="00BB303F" w:rsidRDefault="00FB25DE" w:rsidP="00FB25DE">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0518</w:t>
      </w:r>
      <w:r w:rsidRPr="00BB303F">
        <w:rPr>
          <w:rFonts w:cs="Arial"/>
          <w:sz w:val="22"/>
          <w:szCs w:val="22"/>
        </w:rPr>
        <w:t>-20</w:t>
      </w:r>
      <w:r>
        <w:rPr>
          <w:rFonts w:cs="Arial"/>
          <w:sz w:val="22"/>
          <w:szCs w:val="22"/>
        </w:rPr>
        <w:t xml:space="preserve">21 </w:t>
      </w:r>
      <w:r w:rsidRPr="00BB303F">
        <w:rPr>
          <w:rFonts w:cs="Arial"/>
          <w:sz w:val="22"/>
          <w:szCs w:val="22"/>
        </w:rPr>
        <w:t xml:space="preserve">del </w:t>
      </w:r>
      <w:r>
        <w:rPr>
          <w:rFonts w:cs="Arial"/>
          <w:sz w:val="22"/>
          <w:szCs w:val="22"/>
        </w:rPr>
        <w:t>0</w:t>
      </w:r>
      <w:r w:rsidR="007331F5">
        <w:rPr>
          <w:rFonts w:cs="Arial"/>
          <w:sz w:val="22"/>
          <w:szCs w:val="22"/>
        </w:rPr>
        <w:t>8 de abril</w:t>
      </w:r>
      <w:r w:rsidRPr="00BB303F">
        <w:rPr>
          <w:rFonts w:cs="Arial"/>
          <w:sz w:val="22"/>
          <w:szCs w:val="22"/>
        </w:rPr>
        <w:t xml:space="preserve"> de 20</w:t>
      </w:r>
      <w:r>
        <w:rPr>
          <w:rFonts w:cs="Arial"/>
          <w:sz w:val="22"/>
          <w:szCs w:val="22"/>
        </w:rPr>
        <w:t>2</w:t>
      </w:r>
      <w:r w:rsidR="007331F5">
        <w:rPr>
          <w:rFonts w:cs="Arial"/>
          <w:sz w:val="22"/>
          <w:szCs w:val="22"/>
        </w:rPr>
        <w:t>1</w:t>
      </w:r>
      <w:r w:rsidRPr="00BB303F">
        <w:rPr>
          <w:rFonts w:cs="Arial"/>
          <w:sz w:val="22"/>
          <w:szCs w:val="22"/>
        </w:rPr>
        <w:t xml:space="preserve"> –el cual es avalado por </w:t>
      </w:r>
      <w:r>
        <w:rPr>
          <w:rFonts w:cs="Arial"/>
          <w:sz w:val="22"/>
          <w:szCs w:val="22"/>
        </w:rPr>
        <w:t xml:space="preserve">el asistente de </w:t>
      </w:r>
      <w:r w:rsidRPr="00BB303F">
        <w:rPr>
          <w:rFonts w:cs="Arial"/>
          <w:sz w:val="22"/>
          <w:szCs w:val="22"/>
        </w:rPr>
        <w:t>la Gerencia General</w:t>
      </w:r>
      <w:r>
        <w:rPr>
          <w:rFonts w:cs="Arial"/>
          <w:sz w:val="22"/>
          <w:szCs w:val="22"/>
        </w:rPr>
        <w:t>,</w:t>
      </w:r>
      <w:r w:rsidRPr="00BB303F">
        <w:rPr>
          <w:rFonts w:cs="Arial"/>
          <w:sz w:val="22"/>
          <w:szCs w:val="22"/>
        </w:rPr>
        <w:t xml:space="preserve"> con la nota GG-ME-</w:t>
      </w:r>
      <w:r w:rsidR="007331F5">
        <w:rPr>
          <w:rFonts w:cs="Arial"/>
          <w:sz w:val="22"/>
          <w:szCs w:val="22"/>
        </w:rPr>
        <w:t>0469</w:t>
      </w:r>
      <w:r w:rsidRPr="00BB303F">
        <w:rPr>
          <w:rFonts w:cs="Arial"/>
          <w:sz w:val="22"/>
          <w:szCs w:val="22"/>
        </w:rPr>
        <w:t>-20</w:t>
      </w:r>
      <w:r>
        <w:rPr>
          <w:rFonts w:cs="Arial"/>
          <w:sz w:val="22"/>
          <w:szCs w:val="22"/>
        </w:rPr>
        <w:t>2</w:t>
      </w:r>
      <w:r w:rsidR="007331F5">
        <w:rPr>
          <w:rFonts w:cs="Arial"/>
          <w:sz w:val="22"/>
          <w:szCs w:val="22"/>
        </w:rPr>
        <w:t>1</w:t>
      </w:r>
      <w:r w:rsidRPr="00BB303F">
        <w:rPr>
          <w:rFonts w:cs="Arial"/>
          <w:sz w:val="22"/>
          <w:szCs w:val="22"/>
        </w:rPr>
        <w:t>, de</w:t>
      </w:r>
      <w:r>
        <w:rPr>
          <w:rFonts w:cs="Arial"/>
          <w:sz w:val="22"/>
          <w:szCs w:val="22"/>
        </w:rPr>
        <w:t xml:space="preserve"> esa misma fecha</w:t>
      </w:r>
      <w:r w:rsidRPr="00BB303F">
        <w:rPr>
          <w:rFonts w:cs="Arial"/>
          <w:sz w:val="22"/>
          <w:szCs w:val="22"/>
        </w:rPr>
        <w:t xml:space="preserve">–, la Dirección FOSUVI presenta el resultado del análisis realizado a la solicitud </w:t>
      </w:r>
      <w:r w:rsidRPr="00BB303F">
        <w:rPr>
          <w:rFonts w:cs="Arial"/>
          <w:sz w:val="22"/>
          <w:szCs w:val="22"/>
        </w:rPr>
        <w:lastRenderedPageBreak/>
        <w:t xml:space="preserve">de la entidad autorizada y en éste se recomienda aprobar </w:t>
      </w:r>
      <w:r w:rsidR="007331F5">
        <w:rPr>
          <w:rFonts w:cs="Arial"/>
          <w:sz w:val="22"/>
          <w:szCs w:val="22"/>
        </w:rPr>
        <w:t>el</w:t>
      </w:r>
      <w:r w:rsidRPr="00BB303F">
        <w:rPr>
          <w:rFonts w:cs="Arial"/>
          <w:sz w:val="22"/>
          <w:szCs w:val="22"/>
        </w:rPr>
        <w:t xml:space="preserve"> cambio requerido, certificando que </w:t>
      </w:r>
      <w:r w:rsidR="007331F5">
        <w:rPr>
          <w:rFonts w:cs="Arial"/>
          <w:sz w:val="22"/>
          <w:szCs w:val="22"/>
        </w:rPr>
        <w:t>el</w:t>
      </w:r>
      <w:r w:rsidRPr="00BB303F">
        <w:rPr>
          <w:rFonts w:cs="Arial"/>
          <w:sz w:val="22"/>
          <w:szCs w:val="22"/>
        </w:rPr>
        <w:t xml:space="preserve"> nuevo núcleo familiar califica satisfactoriamente para recibir el Bono Familiar de Vivienda.</w:t>
      </w:r>
    </w:p>
    <w:p w14:paraId="1F8BAA14" w14:textId="77777777" w:rsidR="00FB25DE" w:rsidRDefault="00FB25DE" w:rsidP="00FB25DE">
      <w:pPr>
        <w:spacing w:line="360" w:lineRule="auto"/>
        <w:jc w:val="both"/>
        <w:rPr>
          <w:rFonts w:cs="Arial"/>
          <w:sz w:val="22"/>
          <w:szCs w:val="22"/>
        </w:rPr>
      </w:pPr>
    </w:p>
    <w:p w14:paraId="4C087DA8" w14:textId="547313FD" w:rsidR="00FB25DE" w:rsidRDefault="00FB25DE" w:rsidP="00FB25DE">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que propone la Dirección FOSUVI en el informe DF-OF-</w:t>
      </w:r>
      <w:r w:rsidR="007331F5">
        <w:rPr>
          <w:rFonts w:cs="Arial"/>
          <w:sz w:val="22"/>
          <w:szCs w:val="22"/>
        </w:rPr>
        <w:t>0518</w:t>
      </w:r>
      <w:r>
        <w:rPr>
          <w:rFonts w:cs="Arial"/>
          <w:sz w:val="22"/>
          <w:szCs w:val="22"/>
        </w:rPr>
        <w:t>-202</w:t>
      </w:r>
      <w:r w:rsidR="007331F5">
        <w:rPr>
          <w:rFonts w:cs="Arial"/>
          <w:sz w:val="22"/>
          <w:szCs w:val="22"/>
        </w:rPr>
        <w:t>1</w:t>
      </w:r>
      <w:r>
        <w:rPr>
          <w:rFonts w:cs="Arial"/>
          <w:sz w:val="22"/>
          <w:szCs w:val="22"/>
        </w:rPr>
        <w:t>.</w:t>
      </w:r>
    </w:p>
    <w:p w14:paraId="7CC97F4D" w14:textId="77777777" w:rsidR="00FB25DE" w:rsidRDefault="00FB25DE" w:rsidP="00FB25DE">
      <w:pPr>
        <w:spacing w:line="360" w:lineRule="auto"/>
        <w:jc w:val="both"/>
        <w:rPr>
          <w:rFonts w:cs="Arial"/>
          <w:sz w:val="22"/>
          <w:szCs w:val="22"/>
        </w:rPr>
      </w:pPr>
    </w:p>
    <w:p w14:paraId="5925B50B" w14:textId="77777777" w:rsidR="00FB25DE" w:rsidRPr="00BB303F" w:rsidRDefault="00FB25DE" w:rsidP="00FB25DE">
      <w:pPr>
        <w:spacing w:line="360" w:lineRule="auto"/>
        <w:jc w:val="both"/>
        <w:rPr>
          <w:rFonts w:cs="Arial"/>
          <w:b/>
          <w:bCs/>
          <w:sz w:val="22"/>
          <w:szCs w:val="22"/>
        </w:rPr>
      </w:pPr>
      <w:r w:rsidRPr="00BB303F">
        <w:rPr>
          <w:rFonts w:cs="Arial"/>
          <w:b/>
          <w:bCs/>
          <w:sz w:val="22"/>
          <w:szCs w:val="22"/>
        </w:rPr>
        <w:t>Por tanto, se acuerda:</w:t>
      </w:r>
    </w:p>
    <w:p w14:paraId="1AA4B040" w14:textId="657DA81B" w:rsidR="00FB25DE" w:rsidRDefault="00FB25DE" w:rsidP="00FB25DE">
      <w:pPr>
        <w:spacing w:line="360" w:lineRule="auto"/>
        <w:jc w:val="both"/>
        <w:rPr>
          <w:rFonts w:cs="Arial"/>
          <w:sz w:val="22"/>
          <w:szCs w:val="22"/>
        </w:rPr>
      </w:pPr>
      <w:r w:rsidRPr="0062363E">
        <w:rPr>
          <w:rFonts w:cs="Arial"/>
          <w:sz w:val="22"/>
          <w:szCs w:val="22"/>
        </w:rPr>
        <w:t>Autorizar la exclusión de</w:t>
      </w:r>
      <w:r w:rsidR="007331F5">
        <w:rPr>
          <w:rFonts w:cs="Arial"/>
          <w:sz w:val="22"/>
          <w:szCs w:val="22"/>
        </w:rPr>
        <w:t>l</w:t>
      </w:r>
      <w:r>
        <w:rPr>
          <w:rFonts w:cs="Arial"/>
          <w:sz w:val="22"/>
          <w:szCs w:val="22"/>
        </w:rPr>
        <w:t xml:space="preserve"> señor</w:t>
      </w:r>
      <w:r w:rsidR="007331F5">
        <w:rPr>
          <w:rFonts w:cs="Arial"/>
          <w:sz w:val="22"/>
          <w:szCs w:val="22"/>
        </w:rPr>
        <w:t xml:space="preserve"> Renzo Emanuel Vindas C</w:t>
      </w:r>
      <w:r w:rsidR="00FB2966">
        <w:rPr>
          <w:rFonts w:cs="Arial"/>
          <w:sz w:val="22"/>
          <w:szCs w:val="22"/>
        </w:rPr>
        <w:t>alvo</w:t>
      </w:r>
      <w:r>
        <w:rPr>
          <w:rFonts w:cs="Arial"/>
          <w:sz w:val="22"/>
          <w:szCs w:val="22"/>
        </w:rPr>
        <w:t xml:space="preserve">, </w:t>
      </w:r>
      <w:r w:rsidRPr="0062363E">
        <w:rPr>
          <w:rFonts w:cs="Arial"/>
          <w:sz w:val="22"/>
          <w:szCs w:val="22"/>
        </w:rPr>
        <w:t xml:space="preserve">cédula N° </w:t>
      </w:r>
      <w:r w:rsidR="007331F5">
        <w:rPr>
          <w:rFonts w:cs="Arial"/>
          <w:sz w:val="22"/>
          <w:szCs w:val="22"/>
        </w:rPr>
        <w:t>4</w:t>
      </w:r>
      <w:r>
        <w:rPr>
          <w:rFonts w:cs="Arial"/>
          <w:sz w:val="22"/>
          <w:szCs w:val="22"/>
        </w:rPr>
        <w:t>-0</w:t>
      </w:r>
      <w:r w:rsidR="007331F5">
        <w:rPr>
          <w:rFonts w:cs="Arial"/>
          <w:sz w:val="22"/>
          <w:szCs w:val="22"/>
        </w:rPr>
        <w:t>197</w:t>
      </w:r>
      <w:r>
        <w:rPr>
          <w:rFonts w:cs="Arial"/>
          <w:sz w:val="22"/>
          <w:szCs w:val="22"/>
        </w:rPr>
        <w:t>-0</w:t>
      </w:r>
      <w:r w:rsidR="007331F5">
        <w:rPr>
          <w:rFonts w:cs="Arial"/>
          <w:sz w:val="22"/>
          <w:szCs w:val="22"/>
        </w:rPr>
        <w:t>821</w:t>
      </w:r>
      <w:r>
        <w:rPr>
          <w:rFonts w:cs="Arial"/>
          <w:sz w:val="22"/>
          <w:szCs w:val="22"/>
        </w:rPr>
        <w:t>,</w:t>
      </w:r>
      <w:r w:rsidRPr="0062363E">
        <w:rPr>
          <w:rFonts w:cs="Arial"/>
          <w:sz w:val="22"/>
          <w:szCs w:val="22"/>
        </w:rPr>
        <w:t xml:space="preserve"> como beneficiari</w:t>
      </w:r>
      <w:r w:rsidR="00FB2966">
        <w:rPr>
          <w:rFonts w:cs="Arial"/>
          <w:sz w:val="22"/>
          <w:szCs w:val="22"/>
        </w:rPr>
        <w:t>o</w:t>
      </w:r>
      <w:r w:rsidRPr="0062363E">
        <w:rPr>
          <w:rFonts w:cs="Arial"/>
          <w:sz w:val="22"/>
          <w:szCs w:val="22"/>
        </w:rPr>
        <w:t xml:space="preserve"> del proyecto habitacional </w:t>
      </w:r>
      <w:r>
        <w:rPr>
          <w:rFonts w:cs="Arial"/>
          <w:sz w:val="22"/>
          <w:szCs w:val="22"/>
        </w:rPr>
        <w:t xml:space="preserve">El Portillo, </w:t>
      </w:r>
      <w:r w:rsidRPr="0062363E">
        <w:rPr>
          <w:rFonts w:cs="Arial"/>
          <w:sz w:val="22"/>
          <w:szCs w:val="22"/>
        </w:rPr>
        <w:t>e incluir como beneficiari</w:t>
      </w:r>
      <w:r>
        <w:rPr>
          <w:rFonts w:cs="Arial"/>
          <w:sz w:val="22"/>
          <w:szCs w:val="22"/>
        </w:rPr>
        <w:t xml:space="preserve">a </w:t>
      </w:r>
      <w:r w:rsidRPr="0062363E">
        <w:rPr>
          <w:rFonts w:cs="Arial"/>
          <w:sz w:val="22"/>
          <w:szCs w:val="22"/>
        </w:rPr>
        <w:t>de dicho proyecto</w:t>
      </w:r>
      <w:r>
        <w:rPr>
          <w:rFonts w:cs="Arial"/>
          <w:sz w:val="22"/>
          <w:szCs w:val="22"/>
        </w:rPr>
        <w:t>,</w:t>
      </w:r>
      <w:r w:rsidRPr="0062363E">
        <w:rPr>
          <w:rFonts w:cs="Arial"/>
          <w:sz w:val="22"/>
          <w:szCs w:val="22"/>
        </w:rPr>
        <w:t xml:space="preserve"> a la familia que encabeza </w:t>
      </w:r>
      <w:r w:rsidR="007331F5">
        <w:rPr>
          <w:rFonts w:cs="Arial"/>
          <w:sz w:val="22"/>
          <w:szCs w:val="22"/>
        </w:rPr>
        <w:t xml:space="preserve">la </w:t>
      </w:r>
      <w:r>
        <w:rPr>
          <w:rFonts w:cs="Arial"/>
          <w:sz w:val="22"/>
          <w:szCs w:val="22"/>
        </w:rPr>
        <w:t>señor</w:t>
      </w:r>
      <w:r w:rsidR="007331F5">
        <w:rPr>
          <w:rFonts w:cs="Arial"/>
          <w:sz w:val="22"/>
          <w:szCs w:val="22"/>
        </w:rPr>
        <w:t>a María Irene del Carmen Segura Ovares</w:t>
      </w:r>
      <w:r w:rsidRPr="0062363E">
        <w:rPr>
          <w:rFonts w:cs="Arial"/>
          <w:sz w:val="22"/>
          <w:szCs w:val="22"/>
        </w:rPr>
        <w:t xml:space="preserve">, </w:t>
      </w:r>
      <w:r>
        <w:rPr>
          <w:rFonts w:cs="Arial"/>
          <w:sz w:val="22"/>
          <w:szCs w:val="22"/>
        </w:rPr>
        <w:t xml:space="preserve">con cédula N° </w:t>
      </w:r>
      <w:r w:rsidR="007331F5">
        <w:rPr>
          <w:rFonts w:cs="Arial"/>
          <w:sz w:val="22"/>
          <w:szCs w:val="22"/>
        </w:rPr>
        <w:t>6</w:t>
      </w:r>
      <w:r>
        <w:rPr>
          <w:rFonts w:cs="Arial"/>
          <w:sz w:val="22"/>
          <w:szCs w:val="22"/>
        </w:rPr>
        <w:t>-0</w:t>
      </w:r>
      <w:r w:rsidR="007331F5">
        <w:rPr>
          <w:rFonts w:cs="Arial"/>
          <w:sz w:val="22"/>
          <w:szCs w:val="22"/>
        </w:rPr>
        <w:t>162</w:t>
      </w:r>
      <w:r>
        <w:rPr>
          <w:rFonts w:cs="Arial"/>
          <w:sz w:val="22"/>
          <w:szCs w:val="22"/>
        </w:rPr>
        <w:t>-0</w:t>
      </w:r>
      <w:r w:rsidR="007331F5">
        <w:rPr>
          <w:rFonts w:cs="Arial"/>
          <w:sz w:val="22"/>
          <w:szCs w:val="22"/>
        </w:rPr>
        <w:t>983</w:t>
      </w:r>
      <w:r>
        <w:rPr>
          <w:rFonts w:cs="Arial"/>
          <w:sz w:val="22"/>
          <w:szCs w:val="22"/>
        </w:rPr>
        <w:t>.</w:t>
      </w:r>
    </w:p>
    <w:p w14:paraId="4D80FBD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84B29D2" w14:textId="77777777" w:rsidR="002B71CC" w:rsidRPr="00D14EAF" w:rsidRDefault="002B71CC" w:rsidP="002B71CC">
      <w:pPr>
        <w:spacing w:line="360" w:lineRule="auto"/>
        <w:jc w:val="both"/>
        <w:rPr>
          <w:rFonts w:cs="Arial"/>
          <w:b/>
          <w:sz w:val="22"/>
        </w:rPr>
      </w:pPr>
      <w:r w:rsidRPr="00D14EAF">
        <w:rPr>
          <w:rFonts w:cs="Arial"/>
          <w:b/>
          <w:sz w:val="22"/>
        </w:rPr>
        <w:t>************</w:t>
      </w:r>
    </w:p>
    <w:p w14:paraId="269043A5" w14:textId="77777777" w:rsidR="002B71CC" w:rsidRDefault="002B71CC" w:rsidP="002B71CC">
      <w:pPr>
        <w:spacing w:line="360" w:lineRule="auto"/>
        <w:jc w:val="both"/>
        <w:rPr>
          <w:rFonts w:cs="Arial"/>
          <w:sz w:val="22"/>
          <w:lang w:val="es-ES_tradnl"/>
        </w:rPr>
      </w:pPr>
    </w:p>
    <w:p w14:paraId="077FC91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7A85E0FA" w14:textId="77777777" w:rsidR="00383CB8" w:rsidRPr="00911E34" w:rsidRDefault="00383CB8" w:rsidP="00383CB8">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14:paraId="7D14C15D" w14:textId="77777777" w:rsidR="00383CB8" w:rsidRPr="00BF19B8" w:rsidRDefault="00383CB8" w:rsidP="00383CB8">
      <w:pPr>
        <w:spacing w:line="360" w:lineRule="auto"/>
        <w:jc w:val="both"/>
        <w:rPr>
          <w:rFonts w:cs="Arial"/>
          <w:sz w:val="22"/>
          <w:szCs w:val="22"/>
        </w:rPr>
      </w:pPr>
      <w:r w:rsidRPr="00911E34">
        <w:rPr>
          <w:rFonts w:cs="Arial"/>
          <w:b/>
          <w:bCs/>
          <w:sz w:val="22"/>
          <w:szCs w:val="22"/>
        </w:rPr>
        <w:t>Primero:</w:t>
      </w:r>
      <w:r w:rsidRPr="00911E34">
        <w:rPr>
          <w:rFonts w:cs="Arial"/>
          <w:sz w:val="22"/>
          <w:szCs w:val="22"/>
        </w:rPr>
        <w:t xml:space="preserve"> Que</w:t>
      </w:r>
      <w:r>
        <w:rPr>
          <w:rFonts w:cs="Arial"/>
          <w:sz w:val="22"/>
          <w:szCs w:val="22"/>
        </w:rPr>
        <w:t xml:space="preserve"> Coopealianza R.L. ha solicitado la</w:t>
      </w:r>
      <w:r w:rsidRPr="00911E34">
        <w:rPr>
          <w:rFonts w:cs="Arial"/>
          <w:sz w:val="22"/>
          <w:szCs w:val="22"/>
        </w:rPr>
        <w:t xml:space="preserve"> autorización de este Banco</w:t>
      </w:r>
      <w:r>
        <w:rPr>
          <w:rFonts w:cs="Arial"/>
          <w:sz w:val="22"/>
          <w:szCs w:val="22"/>
        </w:rPr>
        <w:t>,</w:t>
      </w:r>
      <w:r w:rsidRPr="00911E34">
        <w:rPr>
          <w:rFonts w:cs="Arial"/>
          <w:sz w:val="22"/>
          <w:szCs w:val="22"/>
        </w:rPr>
        <w:t xml:space="preserve"> para 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sz w:val="22"/>
          <w:szCs w:val="22"/>
        </w:rPr>
        <w:t xml:space="preserve">habitacional </w:t>
      </w:r>
      <w:r w:rsidRPr="00EE6836">
        <w:rPr>
          <w:rFonts w:cs="Arial"/>
          <w:sz w:val="22"/>
          <w:szCs w:val="22"/>
        </w:rPr>
        <w:t>Kilómetro 20, ubicado en el distrito y cantón de Golfito, provincia de Puntarenas</w:t>
      </w:r>
      <w:r>
        <w:rPr>
          <w:rFonts w:cs="Arial"/>
          <w:sz w:val="22"/>
          <w:szCs w:val="22"/>
        </w:rPr>
        <w:t xml:space="preserve">, y aprobado </w:t>
      </w:r>
      <w:r w:rsidRPr="00BB303F">
        <w:rPr>
          <w:rFonts w:cs="Arial"/>
          <w:sz w:val="22"/>
          <w:szCs w:val="22"/>
        </w:rPr>
        <w:t xml:space="preserve">mediante el acuerdo </w:t>
      </w:r>
      <w:r>
        <w:rPr>
          <w:rFonts w:cs="Arial"/>
          <w:sz w:val="22"/>
          <w:szCs w:val="22"/>
        </w:rPr>
        <w:t xml:space="preserve">N° 2 de la </w:t>
      </w:r>
      <w:r w:rsidRPr="00BB303F">
        <w:rPr>
          <w:rFonts w:cs="Arial"/>
          <w:color w:val="000000"/>
          <w:sz w:val="22"/>
          <w:szCs w:val="22"/>
        </w:rPr>
        <w:t xml:space="preserve">sesión </w:t>
      </w:r>
      <w:r>
        <w:rPr>
          <w:rFonts w:cs="Arial"/>
          <w:color w:val="000000"/>
          <w:sz w:val="22"/>
          <w:szCs w:val="22"/>
        </w:rPr>
        <w:t>31-2018</w:t>
      </w:r>
      <w:r w:rsidRPr="00BB303F">
        <w:rPr>
          <w:rFonts w:cs="Arial"/>
          <w:color w:val="000000"/>
          <w:sz w:val="22"/>
          <w:szCs w:val="22"/>
        </w:rPr>
        <w:t xml:space="preserve"> del </w:t>
      </w:r>
      <w:r>
        <w:rPr>
          <w:rFonts w:cs="Arial"/>
          <w:color w:val="000000"/>
          <w:sz w:val="22"/>
          <w:szCs w:val="22"/>
        </w:rPr>
        <w:t>07</w:t>
      </w:r>
      <w:r w:rsidRPr="00BB303F">
        <w:rPr>
          <w:rFonts w:cs="Arial"/>
          <w:color w:val="000000"/>
          <w:sz w:val="22"/>
          <w:szCs w:val="22"/>
        </w:rPr>
        <w:t xml:space="preserve"> de </w:t>
      </w:r>
      <w:r>
        <w:rPr>
          <w:rFonts w:cs="Arial"/>
          <w:color w:val="000000"/>
          <w:sz w:val="22"/>
          <w:szCs w:val="22"/>
        </w:rPr>
        <w:t>mayo</w:t>
      </w:r>
      <w:r w:rsidRPr="00BB303F">
        <w:rPr>
          <w:rFonts w:cs="Arial"/>
          <w:color w:val="000000"/>
          <w:sz w:val="22"/>
          <w:szCs w:val="22"/>
        </w:rPr>
        <w:t xml:space="preserve"> de 201</w:t>
      </w:r>
      <w:r>
        <w:rPr>
          <w:rFonts w:cs="Arial"/>
          <w:color w:val="000000"/>
          <w:sz w:val="22"/>
          <w:szCs w:val="22"/>
        </w:rPr>
        <w:t>8</w:t>
      </w:r>
      <w:r>
        <w:rPr>
          <w:rFonts w:cs="Arial"/>
          <w:sz w:val="22"/>
          <w:szCs w:val="22"/>
        </w:rPr>
        <w:t>.</w:t>
      </w:r>
    </w:p>
    <w:p w14:paraId="204B1861" w14:textId="77777777" w:rsidR="00383CB8" w:rsidRPr="00911E34" w:rsidRDefault="00383CB8" w:rsidP="00383CB8">
      <w:pPr>
        <w:autoSpaceDE w:val="0"/>
        <w:autoSpaceDN w:val="0"/>
        <w:adjustRightInd w:val="0"/>
        <w:spacing w:line="360" w:lineRule="auto"/>
        <w:jc w:val="both"/>
        <w:rPr>
          <w:rFonts w:cs="Arial"/>
          <w:color w:val="000000"/>
          <w:sz w:val="22"/>
          <w:szCs w:val="22"/>
        </w:rPr>
      </w:pPr>
    </w:p>
    <w:p w14:paraId="7BF303FF" w14:textId="2EFAD1C1" w:rsidR="00383CB8" w:rsidRPr="00911E34" w:rsidRDefault="00383CB8" w:rsidP="00383CB8">
      <w:pPr>
        <w:spacing w:line="360" w:lineRule="auto"/>
        <w:jc w:val="both"/>
        <w:rPr>
          <w:rFonts w:cs="Arial"/>
          <w:sz w:val="22"/>
          <w:szCs w:val="22"/>
        </w:rPr>
      </w:pPr>
      <w:r w:rsidRPr="00911E34">
        <w:rPr>
          <w:rFonts w:cs="Arial"/>
          <w:b/>
          <w:bCs/>
          <w:color w:val="000000"/>
          <w:sz w:val="22"/>
          <w:szCs w:val="22"/>
        </w:rPr>
        <w:t>Segundo:</w:t>
      </w:r>
      <w:r w:rsidRPr="00911E34">
        <w:rPr>
          <w:rFonts w:cs="Arial"/>
          <w:color w:val="000000"/>
          <w:sz w:val="22"/>
          <w:szCs w:val="22"/>
        </w:rPr>
        <w:t xml:space="preserve"> Que por medio del oficio DF-</w:t>
      </w:r>
      <w:r>
        <w:rPr>
          <w:rFonts w:cs="Arial"/>
          <w:color w:val="000000"/>
          <w:sz w:val="22"/>
          <w:szCs w:val="22"/>
        </w:rPr>
        <w:t>OF</w:t>
      </w:r>
      <w:r w:rsidRPr="00911E34">
        <w:rPr>
          <w:rFonts w:cs="Arial"/>
          <w:color w:val="000000"/>
          <w:sz w:val="22"/>
          <w:szCs w:val="22"/>
        </w:rPr>
        <w:t>-</w:t>
      </w:r>
      <w:r>
        <w:rPr>
          <w:rFonts w:cs="Arial"/>
          <w:color w:val="000000"/>
          <w:sz w:val="22"/>
          <w:szCs w:val="22"/>
        </w:rPr>
        <w:t>0527</w:t>
      </w:r>
      <w:r w:rsidRPr="00911E34">
        <w:rPr>
          <w:rFonts w:cs="Arial"/>
          <w:color w:val="000000"/>
          <w:sz w:val="22"/>
          <w:szCs w:val="22"/>
        </w:rPr>
        <w:t>-20</w:t>
      </w:r>
      <w:r>
        <w:rPr>
          <w:rFonts w:cs="Arial"/>
          <w:color w:val="000000"/>
          <w:sz w:val="22"/>
          <w:szCs w:val="22"/>
        </w:rPr>
        <w:t>21</w:t>
      </w:r>
      <w:r w:rsidRPr="00911E34">
        <w:rPr>
          <w:rFonts w:cs="Arial"/>
          <w:color w:val="000000"/>
          <w:sz w:val="22"/>
          <w:szCs w:val="22"/>
        </w:rPr>
        <w:t xml:space="preserve"> del </w:t>
      </w:r>
      <w:r>
        <w:rPr>
          <w:rFonts w:cs="Arial"/>
          <w:color w:val="000000"/>
          <w:sz w:val="22"/>
          <w:szCs w:val="22"/>
        </w:rPr>
        <w:t>09</w:t>
      </w:r>
      <w:r w:rsidRPr="00911E34">
        <w:rPr>
          <w:rFonts w:cs="Arial"/>
          <w:color w:val="000000"/>
          <w:sz w:val="22"/>
          <w:szCs w:val="22"/>
        </w:rPr>
        <w:t xml:space="preserve"> de </w:t>
      </w:r>
      <w:r>
        <w:rPr>
          <w:rFonts w:cs="Arial"/>
          <w:color w:val="000000"/>
          <w:sz w:val="22"/>
          <w:szCs w:val="22"/>
        </w:rPr>
        <w:t>abril</w:t>
      </w:r>
      <w:r w:rsidRPr="00911E34">
        <w:rPr>
          <w:rFonts w:cs="Arial"/>
          <w:color w:val="000000"/>
          <w:sz w:val="22"/>
          <w:szCs w:val="22"/>
        </w:rPr>
        <w:t xml:space="preserve"> de 20</w:t>
      </w:r>
      <w:r>
        <w:rPr>
          <w:rFonts w:cs="Arial"/>
          <w:color w:val="000000"/>
          <w:sz w:val="22"/>
          <w:szCs w:val="22"/>
        </w:rPr>
        <w:t>21</w:t>
      </w:r>
      <w:r w:rsidRPr="00911E34">
        <w:rPr>
          <w:rFonts w:cs="Arial"/>
          <w:color w:val="000000"/>
          <w:sz w:val="22"/>
          <w:szCs w:val="22"/>
        </w:rPr>
        <w:t xml:space="preserve"> –el cual es </w:t>
      </w:r>
      <w:r>
        <w:rPr>
          <w:rFonts w:cs="Arial"/>
          <w:color w:val="000000"/>
          <w:sz w:val="22"/>
          <w:szCs w:val="22"/>
        </w:rPr>
        <w:t>avalado</w:t>
      </w:r>
      <w:r w:rsidRPr="00911E34">
        <w:rPr>
          <w:rFonts w:cs="Arial"/>
          <w:color w:val="000000"/>
          <w:sz w:val="22"/>
          <w:szCs w:val="22"/>
        </w:rPr>
        <w:t xml:space="preserve"> por la </w:t>
      </w:r>
      <w:r w:rsidRPr="00D9553B">
        <w:rPr>
          <w:rFonts w:cs="Arial"/>
          <w:color w:val="000000"/>
          <w:sz w:val="22"/>
          <w:szCs w:val="22"/>
        </w:rPr>
        <w:t>Gerencia General</w:t>
      </w:r>
      <w:r w:rsidRPr="00911E34">
        <w:rPr>
          <w:rFonts w:cs="Arial"/>
          <w:color w:val="000000"/>
          <w:sz w:val="22"/>
          <w:szCs w:val="22"/>
        </w:rPr>
        <w:t xml:space="preserve"> con la nota </w:t>
      </w:r>
      <w:r>
        <w:rPr>
          <w:rFonts w:cs="Arial"/>
          <w:color w:val="000000"/>
          <w:sz w:val="22"/>
          <w:szCs w:val="22"/>
        </w:rPr>
        <w:t>GG-ME-0481-2021, de esa misma fecha</w:t>
      </w:r>
      <w:r w:rsidRPr="00911E34">
        <w:rPr>
          <w:rFonts w:cs="Arial"/>
          <w:color w:val="000000"/>
          <w:sz w:val="22"/>
          <w:szCs w:val="22"/>
        </w:rPr>
        <w:t xml:space="preserve">– </w:t>
      </w:r>
      <w:r>
        <w:rPr>
          <w:rFonts w:cs="Arial"/>
          <w:color w:val="000000"/>
          <w:sz w:val="22"/>
          <w:szCs w:val="22"/>
        </w:rPr>
        <w:t xml:space="preserve">la </w:t>
      </w:r>
      <w:r w:rsidRPr="00911E34">
        <w:rPr>
          <w:rFonts w:cs="Arial"/>
          <w:color w:val="000000"/>
          <w:sz w:val="22"/>
          <w:szCs w:val="22"/>
        </w:rPr>
        <w:t>Dirección FOSUVI presenta el resultado del estudio efectuado a la solicitud de</w:t>
      </w:r>
      <w:r>
        <w:rPr>
          <w:rFonts w:cs="Arial"/>
          <w:color w:val="000000"/>
          <w:sz w:val="22"/>
          <w:szCs w:val="22"/>
        </w:rPr>
        <w:t xml:space="preserve"> Coopealianza R.L., </w:t>
      </w:r>
      <w:r w:rsidRPr="00911E34">
        <w:rPr>
          <w:rFonts w:cs="Arial"/>
          <w:color w:val="000000"/>
          <w:sz w:val="22"/>
          <w:szCs w:val="22"/>
        </w:rPr>
        <w:t xml:space="preserve">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plazo requerido, recomienda aprobar </w:t>
      </w:r>
      <w:r>
        <w:rPr>
          <w:rFonts w:cs="Arial"/>
          <w:color w:val="000000"/>
          <w:sz w:val="22"/>
          <w:szCs w:val="22"/>
        </w:rPr>
        <w:t xml:space="preserve">una </w:t>
      </w:r>
      <w:r w:rsidRPr="00911E34">
        <w:rPr>
          <w:rFonts w:cs="Arial"/>
          <w:color w:val="000000"/>
          <w:sz w:val="22"/>
          <w:szCs w:val="22"/>
        </w:rPr>
        <w:t xml:space="preserve">prórroga </w:t>
      </w:r>
      <w:r>
        <w:rPr>
          <w:rFonts w:cs="Arial"/>
          <w:color w:val="000000"/>
          <w:sz w:val="22"/>
          <w:szCs w:val="22"/>
        </w:rPr>
        <w:t xml:space="preserve">de </w:t>
      </w:r>
      <w:r w:rsidR="00543372">
        <w:rPr>
          <w:rFonts w:cs="Arial"/>
          <w:color w:val="000000"/>
          <w:sz w:val="22"/>
          <w:szCs w:val="22"/>
        </w:rPr>
        <w:t>veinte</w:t>
      </w:r>
      <w:r>
        <w:rPr>
          <w:rFonts w:cs="Arial"/>
          <w:color w:val="000000"/>
          <w:sz w:val="22"/>
          <w:szCs w:val="22"/>
        </w:rPr>
        <w:t xml:space="preserve"> </w:t>
      </w:r>
      <w:r w:rsidR="00543372">
        <w:rPr>
          <w:rFonts w:cs="Arial"/>
          <w:color w:val="000000"/>
          <w:sz w:val="22"/>
          <w:szCs w:val="22"/>
        </w:rPr>
        <w:t>semanas</w:t>
      </w:r>
      <w:r>
        <w:rPr>
          <w:rFonts w:cs="Arial"/>
          <w:color w:val="000000"/>
          <w:sz w:val="22"/>
          <w:szCs w:val="22"/>
        </w:rPr>
        <w:t xml:space="preserve"> para concluir los procesos de formalización de operaciones y entregar el cierre técnico y financiero del proyecto.</w:t>
      </w:r>
    </w:p>
    <w:p w14:paraId="34ED47C5" w14:textId="77777777" w:rsidR="00383CB8" w:rsidRPr="00911E34" w:rsidRDefault="00383CB8" w:rsidP="00383CB8">
      <w:pPr>
        <w:autoSpaceDE w:val="0"/>
        <w:autoSpaceDN w:val="0"/>
        <w:adjustRightInd w:val="0"/>
        <w:spacing w:line="360" w:lineRule="auto"/>
        <w:jc w:val="both"/>
        <w:rPr>
          <w:rFonts w:cs="Arial"/>
          <w:color w:val="000000"/>
          <w:sz w:val="22"/>
          <w:szCs w:val="22"/>
        </w:rPr>
      </w:pPr>
    </w:p>
    <w:p w14:paraId="0DE72D68" w14:textId="620F47A1" w:rsidR="00383CB8" w:rsidRDefault="00383CB8" w:rsidP="00383CB8">
      <w:pPr>
        <w:autoSpaceDE w:val="0"/>
        <w:autoSpaceDN w:val="0"/>
        <w:adjustRightInd w:val="0"/>
        <w:spacing w:line="360" w:lineRule="auto"/>
        <w:jc w:val="both"/>
        <w:rPr>
          <w:rFonts w:cs="Arial"/>
          <w:color w:val="000000"/>
          <w:sz w:val="22"/>
          <w:szCs w:val="22"/>
        </w:rPr>
      </w:pPr>
      <w:r w:rsidRPr="00911E34">
        <w:rPr>
          <w:rFonts w:cs="Arial"/>
          <w:b/>
          <w:bCs/>
          <w:color w:val="000000"/>
          <w:sz w:val="22"/>
          <w:szCs w:val="22"/>
        </w:rPr>
        <w:t>Tercero:</w:t>
      </w:r>
      <w:r w:rsidRPr="00911E34">
        <w:rPr>
          <w:rFonts w:cs="Arial"/>
          <w:color w:val="000000"/>
          <w:sz w:val="22"/>
          <w:szCs w:val="22"/>
        </w:rPr>
        <w:t xml:space="preserve"> Que esta Junta Directiva no encuentra objeción en acoger la recomendación de la </w:t>
      </w:r>
      <w:r w:rsidR="00543372">
        <w:rPr>
          <w:rFonts w:cs="Arial"/>
          <w:color w:val="000000"/>
          <w:sz w:val="22"/>
          <w:szCs w:val="22"/>
        </w:rPr>
        <w:t>Administración</w:t>
      </w:r>
      <w:r>
        <w:rPr>
          <w:rFonts w:cs="Arial"/>
          <w:color w:val="000000"/>
          <w:sz w:val="22"/>
          <w:szCs w:val="22"/>
        </w:rPr>
        <w:t>, en los mismos términos planteados</w:t>
      </w:r>
      <w:r w:rsidR="00543372">
        <w:rPr>
          <w:rFonts w:cs="Arial"/>
          <w:color w:val="000000"/>
          <w:sz w:val="22"/>
          <w:szCs w:val="22"/>
        </w:rPr>
        <w:t xml:space="preserve"> en el informe</w:t>
      </w:r>
      <w:r>
        <w:rPr>
          <w:rFonts w:cs="Arial"/>
          <w:color w:val="000000"/>
          <w:sz w:val="22"/>
          <w:szCs w:val="22"/>
        </w:rPr>
        <w:t xml:space="preserve"> </w:t>
      </w:r>
      <w:r w:rsidR="00543372" w:rsidRPr="00911E34">
        <w:rPr>
          <w:rFonts w:cs="Arial"/>
          <w:color w:val="000000"/>
          <w:sz w:val="22"/>
          <w:szCs w:val="22"/>
        </w:rPr>
        <w:t>DF-</w:t>
      </w:r>
      <w:r w:rsidR="00543372">
        <w:rPr>
          <w:rFonts w:cs="Arial"/>
          <w:color w:val="000000"/>
          <w:sz w:val="22"/>
          <w:szCs w:val="22"/>
        </w:rPr>
        <w:t>OF</w:t>
      </w:r>
      <w:r w:rsidR="00543372" w:rsidRPr="00911E34">
        <w:rPr>
          <w:rFonts w:cs="Arial"/>
          <w:color w:val="000000"/>
          <w:sz w:val="22"/>
          <w:szCs w:val="22"/>
        </w:rPr>
        <w:t>-</w:t>
      </w:r>
      <w:r w:rsidR="00543372">
        <w:rPr>
          <w:rFonts w:cs="Arial"/>
          <w:color w:val="000000"/>
          <w:sz w:val="22"/>
          <w:szCs w:val="22"/>
        </w:rPr>
        <w:t>0527</w:t>
      </w:r>
      <w:r w:rsidR="00543372" w:rsidRPr="00911E34">
        <w:rPr>
          <w:rFonts w:cs="Arial"/>
          <w:color w:val="000000"/>
          <w:sz w:val="22"/>
          <w:szCs w:val="22"/>
        </w:rPr>
        <w:t>-20</w:t>
      </w:r>
      <w:r w:rsidR="00543372">
        <w:rPr>
          <w:rFonts w:cs="Arial"/>
          <w:color w:val="000000"/>
          <w:sz w:val="22"/>
          <w:szCs w:val="22"/>
        </w:rPr>
        <w:t>21</w:t>
      </w:r>
      <w:r w:rsidRPr="00911E34">
        <w:rPr>
          <w:rFonts w:cs="Arial"/>
          <w:color w:val="000000"/>
          <w:sz w:val="22"/>
          <w:szCs w:val="22"/>
        </w:rPr>
        <w:t>.</w:t>
      </w:r>
    </w:p>
    <w:p w14:paraId="78C5A447" w14:textId="77777777" w:rsidR="00383CB8" w:rsidRPr="00911E34" w:rsidRDefault="00383CB8" w:rsidP="00383CB8">
      <w:pPr>
        <w:autoSpaceDE w:val="0"/>
        <w:autoSpaceDN w:val="0"/>
        <w:adjustRightInd w:val="0"/>
        <w:spacing w:line="360" w:lineRule="auto"/>
        <w:jc w:val="both"/>
        <w:rPr>
          <w:rFonts w:cs="Arial"/>
          <w:color w:val="000000"/>
          <w:sz w:val="22"/>
          <w:szCs w:val="22"/>
        </w:rPr>
      </w:pPr>
    </w:p>
    <w:p w14:paraId="513C2C28" w14:textId="77777777" w:rsidR="00383CB8" w:rsidRPr="00911E34" w:rsidRDefault="00383CB8" w:rsidP="00383CB8">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lastRenderedPageBreak/>
        <w:t>Por tanto, se acuerda:</w:t>
      </w:r>
    </w:p>
    <w:p w14:paraId="62505A7D" w14:textId="29AEB49D" w:rsidR="00543372" w:rsidRPr="00543372" w:rsidRDefault="00543372" w:rsidP="00543372">
      <w:pPr>
        <w:spacing w:line="360" w:lineRule="auto"/>
        <w:jc w:val="both"/>
        <w:rPr>
          <w:rFonts w:cs="Arial"/>
          <w:color w:val="000000"/>
          <w:sz w:val="22"/>
          <w:szCs w:val="22"/>
          <w:lang w:val="es-CR"/>
        </w:rPr>
      </w:pPr>
      <w:r w:rsidRPr="00543372">
        <w:rPr>
          <w:rFonts w:cs="Arial"/>
          <w:b/>
          <w:bCs/>
          <w:color w:val="000000"/>
          <w:sz w:val="22"/>
          <w:szCs w:val="22"/>
          <w:lang w:val="es-CR"/>
        </w:rPr>
        <w:t>1)</w:t>
      </w:r>
      <w:r>
        <w:rPr>
          <w:rFonts w:cs="Arial"/>
          <w:color w:val="000000"/>
          <w:sz w:val="22"/>
          <w:szCs w:val="22"/>
          <w:lang w:val="es-CR"/>
        </w:rPr>
        <w:t xml:space="preserve"> </w:t>
      </w:r>
      <w:r w:rsidRPr="00543372">
        <w:rPr>
          <w:rFonts w:cs="Arial"/>
          <w:color w:val="000000"/>
          <w:sz w:val="22"/>
          <w:szCs w:val="22"/>
          <w:lang w:val="es-CR"/>
        </w:rPr>
        <w:t xml:space="preserve">Ampliar </w:t>
      </w:r>
      <w:r>
        <w:rPr>
          <w:rFonts w:cs="Arial"/>
          <w:color w:val="000000"/>
          <w:sz w:val="22"/>
          <w:szCs w:val="22"/>
          <w:lang w:val="es-CR"/>
        </w:rPr>
        <w:t xml:space="preserve">a Coopealianza R.L., </w:t>
      </w:r>
      <w:r w:rsidRPr="00543372">
        <w:rPr>
          <w:rFonts w:cs="Arial"/>
          <w:color w:val="000000"/>
          <w:sz w:val="22"/>
          <w:szCs w:val="22"/>
          <w:lang w:val="es-CR"/>
        </w:rPr>
        <w:t xml:space="preserve">el plazo </w:t>
      </w:r>
      <w:r>
        <w:rPr>
          <w:rFonts w:cs="Arial"/>
          <w:color w:val="000000"/>
          <w:sz w:val="22"/>
          <w:szCs w:val="22"/>
          <w:lang w:val="es-CR"/>
        </w:rPr>
        <w:t>de</w:t>
      </w:r>
      <w:r w:rsidRPr="00543372">
        <w:rPr>
          <w:rFonts w:cs="Arial"/>
          <w:color w:val="000000"/>
          <w:sz w:val="22"/>
          <w:szCs w:val="22"/>
          <w:lang w:val="es-CR"/>
        </w:rPr>
        <w:t xml:space="preserve">l </w:t>
      </w:r>
      <w:r>
        <w:rPr>
          <w:rFonts w:cs="Arial"/>
          <w:color w:val="000000"/>
          <w:sz w:val="22"/>
          <w:szCs w:val="22"/>
          <w:lang w:val="es-CR"/>
        </w:rPr>
        <w:t>c</w:t>
      </w:r>
      <w:r w:rsidRPr="00543372">
        <w:rPr>
          <w:rFonts w:cs="Arial"/>
          <w:color w:val="000000"/>
          <w:sz w:val="22"/>
          <w:szCs w:val="22"/>
          <w:lang w:val="es-CR"/>
        </w:rPr>
        <w:t xml:space="preserve">ontrato de </w:t>
      </w:r>
      <w:r>
        <w:rPr>
          <w:rFonts w:cs="Arial"/>
          <w:color w:val="000000"/>
          <w:sz w:val="22"/>
          <w:szCs w:val="22"/>
          <w:lang w:val="es-CR"/>
        </w:rPr>
        <w:t>c</w:t>
      </w:r>
      <w:r w:rsidRPr="00543372">
        <w:rPr>
          <w:rFonts w:cs="Arial"/>
          <w:color w:val="000000"/>
          <w:sz w:val="22"/>
          <w:szCs w:val="22"/>
          <w:lang w:val="es-CR"/>
        </w:rPr>
        <w:t>onstrucci</w:t>
      </w:r>
      <w:r>
        <w:rPr>
          <w:rFonts w:cs="Arial"/>
          <w:color w:val="000000"/>
          <w:sz w:val="22"/>
          <w:szCs w:val="22"/>
          <w:lang w:val="es-CR"/>
        </w:rPr>
        <w:t xml:space="preserve">ón y administración de recursos </w:t>
      </w:r>
      <w:r w:rsidRPr="00543372">
        <w:rPr>
          <w:rFonts w:cs="Arial"/>
          <w:color w:val="000000"/>
          <w:sz w:val="22"/>
          <w:szCs w:val="22"/>
          <w:lang w:val="es-CR"/>
        </w:rPr>
        <w:t>del proyecto Kil</w:t>
      </w:r>
      <w:r>
        <w:rPr>
          <w:rFonts w:cs="Arial"/>
          <w:color w:val="000000"/>
          <w:sz w:val="22"/>
          <w:szCs w:val="22"/>
          <w:lang w:val="es-CR"/>
        </w:rPr>
        <w:t>ó</w:t>
      </w:r>
      <w:r w:rsidRPr="00543372">
        <w:rPr>
          <w:rFonts w:cs="Arial"/>
          <w:color w:val="000000"/>
          <w:sz w:val="22"/>
          <w:szCs w:val="22"/>
          <w:lang w:val="es-CR"/>
        </w:rPr>
        <w:t xml:space="preserve">metro 20, veinte (20) semanas a partir de </w:t>
      </w:r>
      <w:r>
        <w:rPr>
          <w:rFonts w:cs="Arial"/>
          <w:color w:val="000000"/>
          <w:sz w:val="22"/>
          <w:szCs w:val="22"/>
          <w:lang w:val="es-CR"/>
        </w:rPr>
        <w:t>l</w:t>
      </w:r>
      <w:r w:rsidRPr="00543372">
        <w:rPr>
          <w:rFonts w:cs="Arial"/>
          <w:color w:val="000000"/>
          <w:sz w:val="22"/>
          <w:szCs w:val="22"/>
          <w:lang w:val="es-CR"/>
        </w:rPr>
        <w:t>a</w:t>
      </w:r>
      <w:r>
        <w:rPr>
          <w:rFonts w:cs="Arial"/>
          <w:color w:val="000000"/>
          <w:sz w:val="22"/>
          <w:szCs w:val="22"/>
          <w:lang w:val="es-CR"/>
        </w:rPr>
        <w:t xml:space="preserve"> </w:t>
      </w:r>
      <w:r w:rsidRPr="00543372">
        <w:rPr>
          <w:rFonts w:cs="Arial"/>
          <w:color w:val="000000"/>
          <w:sz w:val="22"/>
          <w:szCs w:val="22"/>
          <w:lang w:val="es-CR"/>
        </w:rPr>
        <w:t xml:space="preserve">firma de </w:t>
      </w:r>
      <w:r>
        <w:rPr>
          <w:rFonts w:cs="Arial"/>
          <w:color w:val="000000"/>
          <w:sz w:val="22"/>
          <w:szCs w:val="22"/>
          <w:lang w:val="es-CR"/>
        </w:rPr>
        <w:t>l</w:t>
      </w:r>
      <w:r w:rsidRPr="00543372">
        <w:rPr>
          <w:rFonts w:cs="Arial"/>
          <w:color w:val="000000"/>
          <w:sz w:val="22"/>
          <w:szCs w:val="22"/>
          <w:lang w:val="es-CR"/>
        </w:rPr>
        <w:t>a adenda al contrato entre el BANHVI y</w:t>
      </w:r>
      <w:r>
        <w:rPr>
          <w:rFonts w:cs="Arial"/>
          <w:color w:val="000000"/>
          <w:sz w:val="22"/>
          <w:szCs w:val="22"/>
          <w:lang w:val="es-CR"/>
        </w:rPr>
        <w:t xml:space="preserve"> la entidad autorizada</w:t>
      </w:r>
      <w:r w:rsidRPr="00543372">
        <w:rPr>
          <w:rFonts w:cs="Arial"/>
          <w:color w:val="000000"/>
          <w:sz w:val="22"/>
          <w:szCs w:val="22"/>
          <w:lang w:val="es-CR"/>
        </w:rPr>
        <w:t>,</w:t>
      </w:r>
      <w:r>
        <w:rPr>
          <w:rFonts w:cs="Arial"/>
          <w:color w:val="000000"/>
          <w:sz w:val="22"/>
          <w:szCs w:val="22"/>
          <w:lang w:val="es-CR"/>
        </w:rPr>
        <w:t xml:space="preserve"> </w:t>
      </w:r>
      <w:r w:rsidRPr="00543372">
        <w:rPr>
          <w:rFonts w:cs="Arial"/>
          <w:color w:val="000000"/>
          <w:sz w:val="22"/>
          <w:szCs w:val="22"/>
          <w:lang w:val="es-CR"/>
        </w:rPr>
        <w:t>seg</w:t>
      </w:r>
      <w:r>
        <w:rPr>
          <w:rFonts w:cs="Arial"/>
          <w:color w:val="000000"/>
          <w:sz w:val="22"/>
          <w:szCs w:val="22"/>
          <w:lang w:val="es-CR"/>
        </w:rPr>
        <w:t xml:space="preserve">ún </w:t>
      </w:r>
      <w:r w:rsidRPr="00543372">
        <w:rPr>
          <w:rFonts w:cs="Arial"/>
          <w:color w:val="000000"/>
          <w:sz w:val="22"/>
          <w:szCs w:val="22"/>
          <w:lang w:val="es-CR"/>
        </w:rPr>
        <w:t>el siguiente detalle:</w:t>
      </w:r>
    </w:p>
    <w:p w14:paraId="3FAC655F" w14:textId="0FD59F4F" w:rsidR="00543372" w:rsidRPr="00543372" w:rsidRDefault="00543372" w:rsidP="00543372">
      <w:pPr>
        <w:spacing w:line="360" w:lineRule="auto"/>
        <w:jc w:val="both"/>
        <w:rPr>
          <w:rFonts w:cs="Arial"/>
          <w:color w:val="000000"/>
          <w:sz w:val="22"/>
          <w:szCs w:val="22"/>
          <w:lang w:val="es-CR"/>
        </w:rPr>
      </w:pPr>
      <w:r w:rsidRPr="00543372">
        <w:rPr>
          <w:rFonts w:cs="Arial"/>
          <w:color w:val="000000"/>
          <w:sz w:val="22"/>
          <w:szCs w:val="22"/>
          <w:lang w:val="es-CR"/>
        </w:rPr>
        <w:t xml:space="preserve">• Ocho semanas para </w:t>
      </w:r>
      <w:r>
        <w:rPr>
          <w:rFonts w:cs="Arial"/>
          <w:color w:val="000000"/>
          <w:sz w:val="22"/>
          <w:szCs w:val="22"/>
          <w:lang w:val="es-CR"/>
        </w:rPr>
        <w:t>la</w:t>
      </w:r>
      <w:r w:rsidRPr="00543372">
        <w:rPr>
          <w:rFonts w:cs="Arial"/>
          <w:color w:val="000000"/>
          <w:sz w:val="22"/>
          <w:szCs w:val="22"/>
          <w:lang w:val="es-CR"/>
        </w:rPr>
        <w:t xml:space="preserve"> formalizaci</w:t>
      </w:r>
      <w:r>
        <w:rPr>
          <w:rFonts w:cs="Arial"/>
          <w:color w:val="000000"/>
          <w:sz w:val="22"/>
          <w:szCs w:val="22"/>
          <w:lang w:val="es-CR"/>
        </w:rPr>
        <w:t xml:space="preserve">ón </w:t>
      </w:r>
      <w:r w:rsidRPr="00543372">
        <w:rPr>
          <w:rFonts w:cs="Arial"/>
          <w:color w:val="000000"/>
          <w:sz w:val="22"/>
          <w:szCs w:val="22"/>
          <w:lang w:val="es-CR"/>
        </w:rPr>
        <w:t>de las 8 operaciones.</w:t>
      </w:r>
    </w:p>
    <w:p w14:paraId="53B9BFEF" w14:textId="5C07FF42" w:rsidR="00543372" w:rsidRPr="00543372" w:rsidRDefault="00543372" w:rsidP="00543372">
      <w:pPr>
        <w:spacing w:line="360" w:lineRule="auto"/>
        <w:jc w:val="both"/>
        <w:rPr>
          <w:rFonts w:cs="Arial"/>
          <w:color w:val="000000"/>
          <w:sz w:val="22"/>
          <w:szCs w:val="22"/>
          <w:lang w:val="es-CR"/>
        </w:rPr>
      </w:pPr>
      <w:r w:rsidRPr="00543372">
        <w:rPr>
          <w:rFonts w:cs="Arial"/>
          <w:color w:val="000000"/>
          <w:sz w:val="22"/>
          <w:szCs w:val="22"/>
          <w:lang w:val="es-CR"/>
        </w:rPr>
        <w:t xml:space="preserve">• Nueve semanas para </w:t>
      </w:r>
      <w:r>
        <w:rPr>
          <w:rFonts w:cs="Arial"/>
          <w:color w:val="000000"/>
          <w:sz w:val="22"/>
          <w:szCs w:val="22"/>
          <w:lang w:val="es-CR"/>
        </w:rPr>
        <w:t>la</w:t>
      </w:r>
      <w:r w:rsidRPr="00543372">
        <w:rPr>
          <w:rFonts w:cs="Arial"/>
          <w:color w:val="000000"/>
          <w:sz w:val="22"/>
          <w:szCs w:val="22"/>
          <w:lang w:val="es-CR"/>
        </w:rPr>
        <w:t xml:space="preserve"> ejecuci</w:t>
      </w:r>
      <w:r>
        <w:rPr>
          <w:rFonts w:cs="Arial"/>
          <w:color w:val="000000"/>
          <w:sz w:val="22"/>
          <w:szCs w:val="22"/>
          <w:lang w:val="es-CR"/>
        </w:rPr>
        <w:t xml:space="preserve">ón </w:t>
      </w:r>
      <w:r w:rsidRPr="00543372">
        <w:rPr>
          <w:rFonts w:cs="Arial"/>
          <w:color w:val="000000"/>
          <w:sz w:val="22"/>
          <w:szCs w:val="22"/>
          <w:lang w:val="es-CR"/>
        </w:rPr>
        <w:t>de las 8 viviendas.</w:t>
      </w:r>
    </w:p>
    <w:p w14:paraId="1805062C" w14:textId="2D8D9109" w:rsidR="00543372" w:rsidRDefault="00543372" w:rsidP="00543372">
      <w:pPr>
        <w:spacing w:line="360" w:lineRule="auto"/>
        <w:jc w:val="both"/>
        <w:rPr>
          <w:rFonts w:cs="Arial"/>
          <w:color w:val="000000"/>
          <w:sz w:val="22"/>
          <w:szCs w:val="22"/>
          <w:lang w:val="es-CR"/>
        </w:rPr>
      </w:pPr>
      <w:r w:rsidRPr="00543372">
        <w:rPr>
          <w:rFonts w:cs="Arial"/>
          <w:color w:val="000000"/>
          <w:sz w:val="22"/>
          <w:szCs w:val="22"/>
          <w:lang w:val="es-CR"/>
        </w:rPr>
        <w:t xml:space="preserve">• Tres semanas para </w:t>
      </w:r>
      <w:r>
        <w:rPr>
          <w:rFonts w:cs="Arial"/>
          <w:color w:val="000000"/>
          <w:sz w:val="22"/>
          <w:szCs w:val="22"/>
          <w:lang w:val="es-CR"/>
        </w:rPr>
        <w:t>la</w:t>
      </w:r>
      <w:r w:rsidRPr="00543372">
        <w:rPr>
          <w:rFonts w:cs="Arial"/>
          <w:color w:val="000000"/>
          <w:sz w:val="22"/>
          <w:szCs w:val="22"/>
          <w:lang w:val="es-CR"/>
        </w:rPr>
        <w:t xml:space="preserve"> entrega del cierre t</w:t>
      </w:r>
      <w:r>
        <w:rPr>
          <w:rFonts w:cs="Arial"/>
          <w:color w:val="000000"/>
          <w:sz w:val="22"/>
          <w:szCs w:val="22"/>
          <w:lang w:val="es-CR"/>
        </w:rPr>
        <w:t>é</w:t>
      </w:r>
      <w:r w:rsidRPr="00543372">
        <w:rPr>
          <w:rFonts w:cs="Arial"/>
          <w:color w:val="000000"/>
          <w:sz w:val="22"/>
          <w:szCs w:val="22"/>
          <w:lang w:val="es-CR"/>
        </w:rPr>
        <w:t>cnico y financiero</w:t>
      </w:r>
      <w:r>
        <w:rPr>
          <w:rFonts w:cs="Arial"/>
          <w:color w:val="000000"/>
          <w:sz w:val="22"/>
          <w:szCs w:val="22"/>
          <w:lang w:val="es-CR"/>
        </w:rPr>
        <w:t>.</w:t>
      </w:r>
    </w:p>
    <w:p w14:paraId="2B01E162" w14:textId="77777777" w:rsidR="00543372" w:rsidRPr="00543372" w:rsidRDefault="00543372" w:rsidP="00543372">
      <w:pPr>
        <w:spacing w:line="360" w:lineRule="auto"/>
        <w:jc w:val="both"/>
        <w:rPr>
          <w:rFonts w:cs="Arial"/>
          <w:color w:val="000000"/>
          <w:sz w:val="22"/>
          <w:szCs w:val="22"/>
          <w:lang w:val="es-CR"/>
        </w:rPr>
      </w:pPr>
    </w:p>
    <w:p w14:paraId="57E9545C" w14:textId="49125758" w:rsidR="00543372" w:rsidRDefault="00543372" w:rsidP="00543372">
      <w:pPr>
        <w:spacing w:line="360" w:lineRule="auto"/>
        <w:jc w:val="both"/>
        <w:rPr>
          <w:rFonts w:cs="Arial"/>
          <w:color w:val="000000"/>
          <w:sz w:val="22"/>
          <w:szCs w:val="22"/>
          <w:lang w:val="es-CR"/>
        </w:rPr>
      </w:pPr>
      <w:r w:rsidRPr="00D317B4">
        <w:rPr>
          <w:rFonts w:cs="Arial"/>
          <w:b/>
          <w:bCs/>
          <w:color w:val="000000"/>
          <w:sz w:val="22"/>
          <w:szCs w:val="22"/>
          <w:lang w:val="es-CR"/>
        </w:rPr>
        <w:t>2)</w:t>
      </w:r>
      <w:r w:rsidRPr="00543372">
        <w:rPr>
          <w:rFonts w:cs="Arial"/>
          <w:color w:val="000000"/>
          <w:sz w:val="22"/>
          <w:szCs w:val="22"/>
          <w:lang w:val="es-CR"/>
        </w:rPr>
        <w:t xml:space="preserve"> El cuido, mantenimiento y cualquier otro gasto asociado a </w:t>
      </w:r>
      <w:r>
        <w:rPr>
          <w:rFonts w:cs="Arial"/>
          <w:color w:val="000000"/>
          <w:sz w:val="22"/>
          <w:szCs w:val="22"/>
          <w:lang w:val="es-CR"/>
        </w:rPr>
        <w:t>la</w:t>
      </w:r>
      <w:r w:rsidRPr="00543372">
        <w:rPr>
          <w:rFonts w:cs="Arial"/>
          <w:color w:val="000000"/>
          <w:sz w:val="22"/>
          <w:szCs w:val="22"/>
          <w:lang w:val="es-CR"/>
        </w:rPr>
        <w:t xml:space="preserve"> presente</w:t>
      </w:r>
      <w:r>
        <w:rPr>
          <w:rFonts w:cs="Arial"/>
          <w:color w:val="000000"/>
          <w:sz w:val="22"/>
          <w:szCs w:val="22"/>
          <w:lang w:val="es-CR"/>
        </w:rPr>
        <w:t xml:space="preserve"> </w:t>
      </w:r>
      <w:r w:rsidRPr="00543372">
        <w:rPr>
          <w:rFonts w:cs="Arial"/>
          <w:color w:val="000000"/>
          <w:sz w:val="22"/>
          <w:szCs w:val="22"/>
          <w:lang w:val="es-CR"/>
        </w:rPr>
        <w:t>ampliaci</w:t>
      </w:r>
      <w:r>
        <w:rPr>
          <w:rFonts w:cs="Arial"/>
          <w:color w:val="000000"/>
          <w:sz w:val="22"/>
          <w:szCs w:val="22"/>
          <w:lang w:val="es-CR"/>
        </w:rPr>
        <w:t xml:space="preserve">ón </w:t>
      </w:r>
      <w:r w:rsidRPr="00543372">
        <w:rPr>
          <w:rFonts w:cs="Arial"/>
          <w:color w:val="000000"/>
          <w:sz w:val="22"/>
          <w:szCs w:val="22"/>
          <w:lang w:val="es-CR"/>
        </w:rPr>
        <w:t>de plazo del proyecto</w:t>
      </w:r>
      <w:r>
        <w:rPr>
          <w:rFonts w:cs="Arial"/>
          <w:color w:val="000000"/>
          <w:sz w:val="22"/>
          <w:szCs w:val="22"/>
          <w:lang w:val="es-CR"/>
        </w:rPr>
        <w:t>, deberá</w:t>
      </w:r>
      <w:r w:rsidRPr="00543372">
        <w:rPr>
          <w:rFonts w:cs="Arial"/>
          <w:color w:val="000000"/>
          <w:sz w:val="22"/>
          <w:szCs w:val="22"/>
          <w:lang w:val="es-CR"/>
        </w:rPr>
        <w:t xml:space="preserve"> correr por cuenta y</w:t>
      </w:r>
      <w:r>
        <w:rPr>
          <w:rFonts w:cs="Arial"/>
          <w:color w:val="000000"/>
          <w:sz w:val="22"/>
          <w:szCs w:val="22"/>
          <w:lang w:val="es-CR"/>
        </w:rPr>
        <w:t xml:space="preserve"> </w:t>
      </w:r>
      <w:r w:rsidRPr="00543372">
        <w:rPr>
          <w:rFonts w:cs="Arial"/>
          <w:color w:val="000000"/>
          <w:sz w:val="22"/>
          <w:szCs w:val="22"/>
          <w:lang w:val="es-CR"/>
        </w:rPr>
        <w:t xml:space="preserve">riesgo de </w:t>
      </w:r>
      <w:r>
        <w:rPr>
          <w:rFonts w:cs="Arial"/>
          <w:color w:val="000000"/>
          <w:sz w:val="22"/>
          <w:szCs w:val="22"/>
          <w:lang w:val="es-CR"/>
        </w:rPr>
        <w:t>l</w:t>
      </w:r>
      <w:r w:rsidRPr="00543372">
        <w:rPr>
          <w:rFonts w:cs="Arial"/>
          <w:color w:val="000000"/>
          <w:sz w:val="22"/>
          <w:szCs w:val="22"/>
          <w:lang w:val="es-CR"/>
        </w:rPr>
        <w:t>a Entidad Autorizada, en el entendido que es entera</w:t>
      </w:r>
      <w:r>
        <w:rPr>
          <w:rFonts w:cs="Arial"/>
          <w:color w:val="000000"/>
          <w:sz w:val="22"/>
          <w:szCs w:val="22"/>
          <w:lang w:val="es-CR"/>
        </w:rPr>
        <w:t xml:space="preserve"> </w:t>
      </w:r>
      <w:r w:rsidRPr="00543372">
        <w:rPr>
          <w:rFonts w:cs="Arial"/>
          <w:color w:val="000000"/>
          <w:sz w:val="22"/>
          <w:szCs w:val="22"/>
          <w:lang w:val="es-CR"/>
        </w:rPr>
        <w:t xml:space="preserve">responsabilidad de </w:t>
      </w:r>
      <w:r>
        <w:rPr>
          <w:rFonts w:cs="Arial"/>
          <w:color w:val="000000"/>
          <w:sz w:val="22"/>
          <w:szCs w:val="22"/>
          <w:lang w:val="es-CR"/>
        </w:rPr>
        <w:t>l</w:t>
      </w:r>
      <w:r w:rsidRPr="00543372">
        <w:rPr>
          <w:rFonts w:cs="Arial"/>
          <w:color w:val="000000"/>
          <w:sz w:val="22"/>
          <w:szCs w:val="22"/>
          <w:lang w:val="es-CR"/>
        </w:rPr>
        <w:t xml:space="preserve">a Entidad </w:t>
      </w:r>
      <w:r>
        <w:rPr>
          <w:rFonts w:cs="Arial"/>
          <w:color w:val="000000"/>
          <w:sz w:val="22"/>
          <w:szCs w:val="22"/>
          <w:lang w:val="es-CR"/>
        </w:rPr>
        <w:t>la</w:t>
      </w:r>
      <w:r w:rsidRPr="00543372">
        <w:rPr>
          <w:rFonts w:cs="Arial"/>
          <w:color w:val="000000"/>
          <w:sz w:val="22"/>
          <w:szCs w:val="22"/>
          <w:lang w:val="es-CR"/>
        </w:rPr>
        <w:t xml:space="preserve"> no formalizaci</w:t>
      </w:r>
      <w:r>
        <w:rPr>
          <w:rFonts w:cs="Arial"/>
          <w:color w:val="000000"/>
          <w:sz w:val="22"/>
          <w:szCs w:val="22"/>
          <w:lang w:val="es-CR"/>
        </w:rPr>
        <w:t xml:space="preserve">ón </w:t>
      </w:r>
      <w:r w:rsidRPr="00543372">
        <w:rPr>
          <w:rFonts w:cs="Arial"/>
          <w:color w:val="000000"/>
          <w:sz w:val="22"/>
          <w:szCs w:val="22"/>
          <w:lang w:val="es-CR"/>
        </w:rPr>
        <w:t>de las 8 operaciones</w:t>
      </w:r>
      <w:r>
        <w:rPr>
          <w:rFonts w:cs="Arial"/>
          <w:color w:val="000000"/>
          <w:sz w:val="22"/>
          <w:szCs w:val="22"/>
          <w:lang w:val="es-CR"/>
        </w:rPr>
        <w:t xml:space="preserve"> </w:t>
      </w:r>
      <w:r w:rsidRPr="00543372">
        <w:rPr>
          <w:rFonts w:cs="Arial"/>
          <w:color w:val="000000"/>
          <w:sz w:val="22"/>
          <w:szCs w:val="22"/>
          <w:lang w:val="es-CR"/>
        </w:rPr>
        <w:t>restantes de formalizar, seg</w:t>
      </w:r>
      <w:r>
        <w:rPr>
          <w:rFonts w:cs="Arial"/>
          <w:color w:val="000000"/>
          <w:sz w:val="22"/>
          <w:szCs w:val="22"/>
          <w:lang w:val="es-CR"/>
        </w:rPr>
        <w:t>ún l</w:t>
      </w:r>
      <w:r w:rsidRPr="00543372">
        <w:rPr>
          <w:rFonts w:cs="Arial"/>
          <w:color w:val="000000"/>
          <w:sz w:val="22"/>
          <w:szCs w:val="22"/>
          <w:lang w:val="es-CR"/>
        </w:rPr>
        <w:t>a pr</w:t>
      </w:r>
      <w:r>
        <w:rPr>
          <w:rFonts w:cs="Arial"/>
          <w:color w:val="000000"/>
          <w:sz w:val="22"/>
          <w:szCs w:val="22"/>
          <w:lang w:val="es-CR"/>
        </w:rPr>
        <w:t>ó</w:t>
      </w:r>
      <w:r w:rsidRPr="00543372">
        <w:rPr>
          <w:rFonts w:cs="Arial"/>
          <w:color w:val="000000"/>
          <w:sz w:val="22"/>
          <w:szCs w:val="22"/>
          <w:lang w:val="es-CR"/>
        </w:rPr>
        <w:t xml:space="preserve">rroga otorgada mediante </w:t>
      </w:r>
      <w:r>
        <w:rPr>
          <w:rFonts w:cs="Arial"/>
          <w:color w:val="000000"/>
          <w:sz w:val="22"/>
          <w:szCs w:val="22"/>
          <w:lang w:val="es-CR"/>
        </w:rPr>
        <w:t xml:space="preserve">el </w:t>
      </w:r>
      <w:r w:rsidRPr="00543372">
        <w:rPr>
          <w:rFonts w:cs="Arial"/>
          <w:color w:val="000000"/>
          <w:sz w:val="22"/>
          <w:szCs w:val="22"/>
          <w:lang w:val="es-CR"/>
        </w:rPr>
        <w:t>acuerdo N°2</w:t>
      </w:r>
      <w:r>
        <w:rPr>
          <w:rFonts w:cs="Arial"/>
          <w:color w:val="000000"/>
          <w:sz w:val="22"/>
          <w:szCs w:val="22"/>
          <w:lang w:val="es-CR"/>
        </w:rPr>
        <w:t xml:space="preserve"> de la </w:t>
      </w:r>
      <w:r w:rsidRPr="00543372">
        <w:rPr>
          <w:rFonts w:cs="Arial"/>
          <w:color w:val="000000"/>
          <w:sz w:val="22"/>
          <w:szCs w:val="22"/>
          <w:lang w:val="es-CR"/>
        </w:rPr>
        <w:t>sesi</w:t>
      </w:r>
      <w:r>
        <w:rPr>
          <w:rFonts w:cs="Arial"/>
          <w:color w:val="000000"/>
          <w:sz w:val="22"/>
          <w:szCs w:val="22"/>
          <w:lang w:val="es-CR"/>
        </w:rPr>
        <w:t xml:space="preserve">ón </w:t>
      </w:r>
      <w:r w:rsidRPr="00543372">
        <w:rPr>
          <w:rFonts w:cs="Arial"/>
          <w:color w:val="000000"/>
          <w:sz w:val="22"/>
          <w:szCs w:val="22"/>
          <w:lang w:val="es-CR"/>
        </w:rPr>
        <w:t>75-2019</w:t>
      </w:r>
      <w:r>
        <w:rPr>
          <w:rFonts w:cs="Arial"/>
          <w:color w:val="000000"/>
          <w:sz w:val="22"/>
          <w:szCs w:val="22"/>
          <w:lang w:val="es-CR"/>
        </w:rPr>
        <w:t>,</w:t>
      </w:r>
      <w:r w:rsidRPr="00543372">
        <w:rPr>
          <w:rFonts w:cs="Arial"/>
          <w:color w:val="000000"/>
          <w:sz w:val="22"/>
          <w:szCs w:val="22"/>
          <w:lang w:val="es-CR"/>
        </w:rPr>
        <w:t xml:space="preserve"> del 24 de setiembre de 2020.</w:t>
      </w:r>
    </w:p>
    <w:p w14:paraId="5FADAD33" w14:textId="77777777" w:rsidR="00543372" w:rsidRPr="00543372" w:rsidRDefault="00543372" w:rsidP="00543372">
      <w:pPr>
        <w:spacing w:line="360" w:lineRule="auto"/>
        <w:jc w:val="both"/>
        <w:rPr>
          <w:rFonts w:cs="Arial"/>
          <w:color w:val="000000"/>
          <w:sz w:val="22"/>
          <w:szCs w:val="22"/>
          <w:lang w:val="es-CR"/>
        </w:rPr>
      </w:pPr>
    </w:p>
    <w:p w14:paraId="5FEA6774" w14:textId="78A7E5EB" w:rsidR="00543372" w:rsidRPr="00543372" w:rsidRDefault="00543372" w:rsidP="00543372">
      <w:pPr>
        <w:spacing w:line="360" w:lineRule="auto"/>
        <w:jc w:val="both"/>
        <w:rPr>
          <w:rFonts w:cs="Arial"/>
          <w:color w:val="000000"/>
          <w:sz w:val="22"/>
          <w:szCs w:val="22"/>
          <w:lang w:val="es-CR"/>
        </w:rPr>
      </w:pPr>
      <w:r w:rsidRPr="00543372">
        <w:rPr>
          <w:rFonts w:cs="Arial"/>
          <w:b/>
          <w:bCs/>
          <w:color w:val="000000"/>
          <w:sz w:val="22"/>
          <w:szCs w:val="22"/>
          <w:lang w:val="es-CR"/>
        </w:rPr>
        <w:t>3</w:t>
      </w:r>
      <w:r w:rsidRPr="00D317B4">
        <w:rPr>
          <w:rFonts w:cs="Arial"/>
          <w:b/>
          <w:bCs/>
          <w:color w:val="000000"/>
          <w:sz w:val="22"/>
          <w:szCs w:val="22"/>
          <w:lang w:val="es-CR"/>
        </w:rPr>
        <w:t>)</w:t>
      </w:r>
      <w:r w:rsidRPr="00543372">
        <w:rPr>
          <w:rFonts w:cs="Arial"/>
          <w:color w:val="000000"/>
          <w:sz w:val="22"/>
          <w:szCs w:val="22"/>
          <w:lang w:val="es-CR"/>
        </w:rPr>
        <w:t xml:space="preserve"> En caso de que el retraso en las obras constructivas sea imputable al</w:t>
      </w:r>
      <w:r>
        <w:rPr>
          <w:rFonts w:cs="Arial"/>
          <w:color w:val="000000"/>
          <w:sz w:val="22"/>
          <w:szCs w:val="22"/>
          <w:lang w:val="es-CR"/>
        </w:rPr>
        <w:t xml:space="preserve"> </w:t>
      </w:r>
      <w:r w:rsidRPr="00543372">
        <w:rPr>
          <w:rFonts w:cs="Arial"/>
          <w:color w:val="000000"/>
          <w:sz w:val="22"/>
          <w:szCs w:val="22"/>
          <w:lang w:val="es-CR"/>
        </w:rPr>
        <w:t>desarrollador, deber</w:t>
      </w:r>
      <w:r w:rsidR="00D317B4">
        <w:rPr>
          <w:rFonts w:cs="Arial"/>
          <w:color w:val="000000"/>
          <w:sz w:val="22"/>
          <w:szCs w:val="22"/>
          <w:lang w:val="es-CR"/>
        </w:rPr>
        <w:t>á</w:t>
      </w:r>
      <w:r w:rsidRPr="00543372">
        <w:rPr>
          <w:rFonts w:cs="Arial"/>
          <w:color w:val="000000"/>
          <w:sz w:val="22"/>
          <w:szCs w:val="22"/>
          <w:lang w:val="es-CR"/>
        </w:rPr>
        <w:t>n aplicarse las multas establecidas en los contratos.</w:t>
      </w:r>
    </w:p>
    <w:p w14:paraId="2B3F48FC" w14:textId="77777777" w:rsidR="00D317B4" w:rsidRDefault="00D317B4" w:rsidP="00543372">
      <w:pPr>
        <w:spacing w:line="360" w:lineRule="auto"/>
        <w:jc w:val="both"/>
        <w:rPr>
          <w:rFonts w:cs="Arial"/>
          <w:color w:val="000000"/>
          <w:sz w:val="22"/>
          <w:szCs w:val="22"/>
          <w:lang w:val="es-CR"/>
        </w:rPr>
      </w:pPr>
    </w:p>
    <w:p w14:paraId="2C7DC963" w14:textId="79B99D6E" w:rsidR="00543372" w:rsidRPr="00543372" w:rsidRDefault="00543372" w:rsidP="00543372">
      <w:pPr>
        <w:spacing w:line="360" w:lineRule="auto"/>
        <w:jc w:val="both"/>
        <w:rPr>
          <w:rFonts w:cs="Arial"/>
          <w:color w:val="000000"/>
          <w:sz w:val="22"/>
          <w:szCs w:val="22"/>
          <w:lang w:val="es-CR"/>
        </w:rPr>
      </w:pPr>
      <w:r w:rsidRPr="00543372">
        <w:rPr>
          <w:rFonts w:cs="Arial"/>
          <w:b/>
          <w:bCs/>
          <w:color w:val="000000"/>
          <w:sz w:val="22"/>
          <w:szCs w:val="22"/>
          <w:lang w:val="es-CR"/>
        </w:rPr>
        <w:t>4</w:t>
      </w:r>
      <w:r w:rsidR="00D317B4" w:rsidRPr="00D317B4">
        <w:rPr>
          <w:rFonts w:cs="Arial"/>
          <w:b/>
          <w:bCs/>
          <w:color w:val="000000"/>
          <w:sz w:val="22"/>
          <w:szCs w:val="22"/>
          <w:lang w:val="es-CR"/>
        </w:rPr>
        <w:t>)</w:t>
      </w:r>
      <w:r w:rsidRPr="00543372">
        <w:rPr>
          <w:rFonts w:cs="Arial"/>
          <w:b/>
          <w:bCs/>
          <w:color w:val="000000"/>
          <w:sz w:val="22"/>
          <w:szCs w:val="22"/>
          <w:lang w:val="es-CR"/>
        </w:rPr>
        <w:t xml:space="preserve"> </w:t>
      </w:r>
      <w:r w:rsidR="00D317B4">
        <w:rPr>
          <w:rFonts w:cs="Arial"/>
          <w:color w:val="000000"/>
          <w:sz w:val="22"/>
          <w:szCs w:val="22"/>
          <w:lang w:val="es-CR"/>
        </w:rPr>
        <w:t xml:space="preserve">Se deberá </w:t>
      </w:r>
      <w:r w:rsidRPr="00543372">
        <w:rPr>
          <w:rFonts w:cs="Arial"/>
          <w:color w:val="000000"/>
          <w:sz w:val="22"/>
          <w:szCs w:val="22"/>
          <w:lang w:val="es-CR"/>
        </w:rPr>
        <w:t>realizar una adenda al contrato de administraci</w:t>
      </w:r>
      <w:r w:rsidR="00D317B4">
        <w:rPr>
          <w:rFonts w:cs="Arial"/>
          <w:color w:val="000000"/>
          <w:sz w:val="22"/>
          <w:szCs w:val="22"/>
          <w:lang w:val="es-CR"/>
        </w:rPr>
        <w:t xml:space="preserve">ón </w:t>
      </w:r>
      <w:r w:rsidRPr="00543372">
        <w:rPr>
          <w:rFonts w:cs="Arial"/>
          <w:color w:val="000000"/>
          <w:sz w:val="22"/>
          <w:szCs w:val="22"/>
          <w:lang w:val="es-CR"/>
        </w:rPr>
        <w:t>de recursos</w:t>
      </w:r>
      <w:r w:rsidR="00D317B4">
        <w:rPr>
          <w:rFonts w:cs="Arial"/>
          <w:color w:val="000000"/>
          <w:sz w:val="22"/>
          <w:szCs w:val="22"/>
          <w:lang w:val="es-CR"/>
        </w:rPr>
        <w:t>,</w:t>
      </w:r>
      <w:r w:rsidRPr="00543372">
        <w:rPr>
          <w:rFonts w:cs="Arial"/>
          <w:color w:val="000000"/>
          <w:sz w:val="22"/>
          <w:szCs w:val="22"/>
          <w:lang w:val="es-CR"/>
        </w:rPr>
        <w:t xml:space="preserve"> independiente al principal, con el plazo y </w:t>
      </w:r>
      <w:r w:rsidR="00D317B4">
        <w:rPr>
          <w:rFonts w:cs="Arial"/>
          <w:color w:val="000000"/>
          <w:sz w:val="22"/>
          <w:szCs w:val="22"/>
          <w:lang w:val="es-CR"/>
        </w:rPr>
        <w:t>las condiciones indicadas en este acuerdo.</w:t>
      </w:r>
    </w:p>
    <w:p w14:paraId="76DD4926" w14:textId="77777777" w:rsidR="00383CB8" w:rsidRPr="00AB2826" w:rsidRDefault="00383CB8" w:rsidP="00383CB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581C746" w14:textId="77777777" w:rsidR="002B71CC" w:rsidRPr="00D14EAF" w:rsidRDefault="002B71CC" w:rsidP="002B71CC">
      <w:pPr>
        <w:spacing w:line="360" w:lineRule="auto"/>
        <w:jc w:val="both"/>
        <w:rPr>
          <w:rFonts w:cs="Arial"/>
          <w:b/>
          <w:sz w:val="22"/>
        </w:rPr>
      </w:pPr>
      <w:r w:rsidRPr="00D14EAF">
        <w:rPr>
          <w:rFonts w:cs="Arial"/>
          <w:b/>
          <w:sz w:val="22"/>
        </w:rPr>
        <w:t>************</w:t>
      </w:r>
    </w:p>
    <w:p w14:paraId="6EC6A8B6" w14:textId="77777777" w:rsidR="002B71CC" w:rsidRDefault="002B71CC" w:rsidP="002B71CC">
      <w:pPr>
        <w:spacing w:line="360" w:lineRule="auto"/>
        <w:jc w:val="both"/>
        <w:rPr>
          <w:rFonts w:cs="Arial"/>
          <w:sz w:val="22"/>
          <w:lang w:val="es-ES_tradnl"/>
        </w:rPr>
      </w:pPr>
    </w:p>
    <w:p w14:paraId="5643379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6CB11494" w14:textId="3B8BEC60" w:rsidR="002B71CC" w:rsidRDefault="00D317B4" w:rsidP="002B71CC">
      <w:pPr>
        <w:spacing w:line="360" w:lineRule="auto"/>
        <w:jc w:val="both"/>
        <w:rPr>
          <w:rFonts w:cs="Arial"/>
          <w:sz w:val="22"/>
          <w:szCs w:val="22"/>
        </w:rPr>
      </w:pPr>
      <w:r>
        <w:rPr>
          <w:rFonts w:cs="Arial"/>
          <w:sz w:val="22"/>
          <w:szCs w:val="22"/>
        </w:rPr>
        <w:t xml:space="preserve">Instruir a la </w:t>
      </w:r>
      <w:r w:rsidRPr="00D317B4">
        <w:rPr>
          <w:rFonts w:cs="Arial"/>
          <w:sz w:val="22"/>
          <w:szCs w:val="22"/>
          <w:lang w:val="es-ES_tradnl"/>
        </w:rPr>
        <w:t>Administración</w:t>
      </w:r>
      <w:r>
        <w:rPr>
          <w:rFonts w:cs="Arial"/>
          <w:sz w:val="22"/>
          <w:szCs w:val="22"/>
          <w:lang w:val="es-ES_tradnl"/>
        </w:rPr>
        <w:t xml:space="preserve">, para que </w:t>
      </w:r>
      <w:r w:rsidR="00543372">
        <w:rPr>
          <w:rFonts w:cs="Arial"/>
          <w:bCs/>
          <w:sz w:val="22"/>
          <w:szCs w:val="22"/>
          <w:lang w:val="es-ES_tradnl"/>
        </w:rPr>
        <w:t xml:space="preserve">realice un análisis y </w:t>
      </w:r>
      <w:r>
        <w:rPr>
          <w:rFonts w:cs="Arial"/>
          <w:bCs/>
          <w:sz w:val="22"/>
          <w:szCs w:val="22"/>
          <w:lang w:val="es-ES_tradnl"/>
        </w:rPr>
        <w:t xml:space="preserve">presente a esta </w:t>
      </w:r>
      <w:r w:rsidRPr="00D317B4">
        <w:rPr>
          <w:rFonts w:cs="Arial"/>
          <w:bCs/>
          <w:sz w:val="22"/>
          <w:szCs w:val="22"/>
          <w:lang w:val="es-ES_tradnl"/>
        </w:rPr>
        <w:t>Junta Directiva</w:t>
      </w:r>
      <w:r>
        <w:rPr>
          <w:rFonts w:cs="Arial"/>
          <w:bCs/>
          <w:sz w:val="22"/>
          <w:szCs w:val="22"/>
          <w:lang w:val="es-ES_tradnl"/>
        </w:rPr>
        <w:t xml:space="preserve"> </w:t>
      </w:r>
      <w:r w:rsidR="00543372">
        <w:rPr>
          <w:rFonts w:cs="Arial"/>
          <w:bCs/>
          <w:sz w:val="22"/>
          <w:szCs w:val="22"/>
          <w:lang w:val="es-ES_tradnl"/>
        </w:rPr>
        <w:t xml:space="preserve">las </w:t>
      </w:r>
      <w:r>
        <w:rPr>
          <w:rFonts w:cs="Arial"/>
          <w:bCs/>
          <w:sz w:val="22"/>
          <w:szCs w:val="22"/>
          <w:lang w:val="es-ES_tradnl"/>
        </w:rPr>
        <w:t xml:space="preserve">recomendaciones que </w:t>
      </w:r>
      <w:r w:rsidR="00543372">
        <w:rPr>
          <w:rFonts w:cs="Arial"/>
          <w:bCs/>
          <w:sz w:val="22"/>
          <w:szCs w:val="22"/>
          <w:lang w:val="es-ES_tradnl"/>
        </w:rPr>
        <w:t xml:space="preserve">sean pertinentes, con respecto a la posibilidad de establecer plazos perentorios para la ejecución de los proyectos tramitados al amparo del formulario S-002.  </w:t>
      </w:r>
    </w:p>
    <w:p w14:paraId="606F520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9AB7FEF" w14:textId="77777777" w:rsidR="002B71CC" w:rsidRPr="00D14EAF" w:rsidRDefault="002B71CC" w:rsidP="002B71CC">
      <w:pPr>
        <w:spacing w:line="360" w:lineRule="auto"/>
        <w:jc w:val="both"/>
        <w:rPr>
          <w:rFonts w:cs="Arial"/>
          <w:b/>
          <w:sz w:val="22"/>
        </w:rPr>
      </w:pPr>
      <w:r w:rsidRPr="00D14EAF">
        <w:rPr>
          <w:rFonts w:cs="Arial"/>
          <w:b/>
          <w:sz w:val="22"/>
        </w:rPr>
        <w:t>************</w:t>
      </w:r>
    </w:p>
    <w:p w14:paraId="3357CB0B" w14:textId="77777777" w:rsidR="002B71CC" w:rsidRDefault="002B71CC" w:rsidP="002B71CC">
      <w:pPr>
        <w:spacing w:line="360" w:lineRule="auto"/>
        <w:jc w:val="both"/>
        <w:rPr>
          <w:rFonts w:cs="Arial"/>
          <w:sz w:val="22"/>
          <w:lang w:val="es-ES_tradnl"/>
        </w:rPr>
      </w:pPr>
    </w:p>
    <w:p w14:paraId="4A1528F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14:paraId="10D6B348" w14:textId="77777777" w:rsidR="00D317B4" w:rsidRDefault="00D317B4" w:rsidP="00D317B4">
      <w:pPr>
        <w:spacing w:line="360" w:lineRule="auto"/>
        <w:ind w:right="51"/>
        <w:jc w:val="both"/>
        <w:rPr>
          <w:rFonts w:cs="Arial"/>
          <w:b/>
          <w:bCs/>
          <w:sz w:val="22"/>
        </w:rPr>
      </w:pPr>
      <w:r>
        <w:rPr>
          <w:rFonts w:cs="Arial"/>
          <w:b/>
          <w:bCs/>
          <w:sz w:val="22"/>
        </w:rPr>
        <w:t>Considerando:</w:t>
      </w:r>
    </w:p>
    <w:p w14:paraId="17A87A72" w14:textId="00DD5E5C" w:rsidR="00D317B4" w:rsidRDefault="00D317B4" w:rsidP="00D317B4">
      <w:pPr>
        <w:spacing w:line="360" w:lineRule="auto"/>
        <w:jc w:val="both"/>
        <w:rPr>
          <w:rFonts w:cs="Arial"/>
          <w:sz w:val="22"/>
          <w:lang w:val="es-ES_tradnl"/>
        </w:rPr>
      </w:pPr>
      <w:r>
        <w:rPr>
          <w:rFonts w:cs="Arial"/>
          <w:b/>
          <w:bCs/>
          <w:sz w:val="22"/>
        </w:rPr>
        <w:t>Primero:</w:t>
      </w:r>
      <w:r>
        <w:rPr>
          <w:rFonts w:cs="Arial"/>
          <w:sz w:val="22"/>
        </w:rPr>
        <w:t xml:space="preserve"> Que mediante el oficio DF-OF-05</w:t>
      </w:r>
      <w:r w:rsidR="006554A6">
        <w:rPr>
          <w:rFonts w:cs="Arial"/>
          <w:sz w:val="22"/>
        </w:rPr>
        <w:t>23</w:t>
      </w:r>
      <w:r>
        <w:rPr>
          <w:rFonts w:cs="Arial"/>
          <w:sz w:val="22"/>
        </w:rPr>
        <w:t xml:space="preserve">-2021 del </w:t>
      </w:r>
      <w:r w:rsidR="006554A6">
        <w:rPr>
          <w:rFonts w:cs="Arial"/>
          <w:sz w:val="22"/>
        </w:rPr>
        <w:t>09</w:t>
      </w:r>
      <w:r>
        <w:rPr>
          <w:rFonts w:cs="Arial"/>
          <w:sz w:val="22"/>
        </w:rPr>
        <w:t xml:space="preserve"> de abril de 2021 –el cual es avalado por la </w:t>
      </w:r>
      <w:r w:rsidRPr="00131B26">
        <w:rPr>
          <w:rFonts w:cs="Arial"/>
          <w:sz w:val="22"/>
          <w:lang w:val="es-ES_tradnl"/>
        </w:rPr>
        <w:t>Gerencia General</w:t>
      </w:r>
      <w:r>
        <w:rPr>
          <w:rFonts w:cs="Arial"/>
          <w:sz w:val="22"/>
          <w:lang w:val="es-ES_tradnl"/>
        </w:rPr>
        <w:t xml:space="preserve"> con la nota GG-ME-04</w:t>
      </w:r>
      <w:r w:rsidR="006554A6">
        <w:rPr>
          <w:rFonts w:cs="Arial"/>
          <w:sz w:val="22"/>
          <w:lang w:val="es-ES_tradnl"/>
        </w:rPr>
        <w:t>78</w:t>
      </w:r>
      <w:r>
        <w:rPr>
          <w:rFonts w:cs="Arial"/>
          <w:sz w:val="22"/>
          <w:lang w:val="es-ES_tradnl"/>
        </w:rPr>
        <w:t xml:space="preserve">-2021 de esa misma fecha– la </w:t>
      </w:r>
      <w:r>
        <w:rPr>
          <w:rFonts w:cs="Arial"/>
          <w:sz w:val="22"/>
          <w:lang w:val="es-ES_tradnl"/>
        </w:rPr>
        <w:lastRenderedPageBreak/>
        <w:t xml:space="preserve">Dirección FOSUVI presenta los resultados del análisis realizado a la solicitud de </w:t>
      </w:r>
      <w:r w:rsidR="006554A6">
        <w:rPr>
          <w:sz w:val="22"/>
        </w:rPr>
        <w:t>del Instituto Nacional de Vivienda y Urbanismo</w:t>
      </w:r>
      <w:r w:rsidR="006554A6">
        <w:rPr>
          <w:rFonts w:cs="Arial"/>
          <w:sz w:val="22"/>
          <w:lang w:val="es-ES_tradnl"/>
        </w:rPr>
        <w:t xml:space="preserve"> (INVU)</w:t>
      </w:r>
      <w:r>
        <w:rPr>
          <w:rFonts w:cs="Arial"/>
          <w:sz w:val="22"/>
          <w:lang w:val="es-ES_tradnl"/>
        </w:rPr>
        <w:t>, para declarar la no objeción a</w:t>
      </w:r>
      <w:r w:rsidR="00E917DB">
        <w:rPr>
          <w:rFonts w:cs="Arial"/>
          <w:sz w:val="22"/>
          <w:lang w:val="es-ES_tradnl"/>
        </w:rPr>
        <w:t xml:space="preserve">l financiamiento de las </w:t>
      </w:r>
      <w:r>
        <w:rPr>
          <w:rFonts w:cs="Arial"/>
          <w:sz w:val="22"/>
          <w:lang w:val="es-ES_tradnl"/>
        </w:rPr>
        <w:t xml:space="preserve">obras del proyecto de Bono Colectivo </w:t>
      </w:r>
      <w:r w:rsidR="006554A6">
        <w:rPr>
          <w:sz w:val="22"/>
          <w:szCs w:val="22"/>
        </w:rPr>
        <w:t>Parque Acosta Activa</w:t>
      </w:r>
      <w:r w:rsidR="006554A6" w:rsidRPr="00004302">
        <w:rPr>
          <w:rFonts w:cs="Arial"/>
          <w:sz w:val="22"/>
        </w:rPr>
        <w:t>, ubicado en el distrito</w:t>
      </w:r>
      <w:r w:rsidR="006554A6">
        <w:rPr>
          <w:rFonts w:cs="Arial"/>
          <w:sz w:val="22"/>
        </w:rPr>
        <w:t xml:space="preserve"> San Ignacio del</w:t>
      </w:r>
      <w:r w:rsidR="006554A6" w:rsidRPr="00004302">
        <w:rPr>
          <w:rFonts w:cs="Arial"/>
          <w:sz w:val="22"/>
        </w:rPr>
        <w:t xml:space="preserve"> cantón </w:t>
      </w:r>
      <w:r w:rsidR="006554A6">
        <w:rPr>
          <w:rFonts w:cs="Arial"/>
          <w:sz w:val="22"/>
        </w:rPr>
        <w:t xml:space="preserve">de Acosta, </w:t>
      </w:r>
      <w:r w:rsidR="006554A6" w:rsidRPr="00004302">
        <w:rPr>
          <w:rFonts w:cs="Arial"/>
          <w:sz w:val="22"/>
        </w:rPr>
        <w:t xml:space="preserve">provincia de </w:t>
      </w:r>
      <w:r w:rsidR="006554A6">
        <w:rPr>
          <w:rFonts w:cs="Arial"/>
          <w:sz w:val="22"/>
        </w:rPr>
        <w:t>San José</w:t>
      </w:r>
      <w:r>
        <w:rPr>
          <w:rFonts w:cs="Arial"/>
          <w:sz w:val="22"/>
          <w:lang w:val="es-ES_tradnl"/>
        </w:rPr>
        <w:t>.</w:t>
      </w:r>
    </w:p>
    <w:p w14:paraId="121C5C1C" w14:textId="77777777" w:rsidR="00E917DB" w:rsidRDefault="00E917DB" w:rsidP="00E917DB">
      <w:pPr>
        <w:spacing w:line="360" w:lineRule="auto"/>
        <w:jc w:val="both"/>
        <w:rPr>
          <w:rFonts w:cs="Arial"/>
          <w:sz w:val="22"/>
        </w:rPr>
      </w:pPr>
    </w:p>
    <w:p w14:paraId="1E5F626E" w14:textId="08E78668" w:rsidR="00E917DB" w:rsidRDefault="000514F3" w:rsidP="00E917DB">
      <w:pPr>
        <w:spacing w:line="360" w:lineRule="auto"/>
        <w:ind w:right="51"/>
        <w:jc w:val="both"/>
        <w:rPr>
          <w:rFonts w:cs="Arial"/>
          <w:sz w:val="16"/>
          <w:szCs w:val="16"/>
        </w:rPr>
      </w:pPr>
      <w:r>
        <w:rPr>
          <w:rFonts w:cs="Arial"/>
          <w:b/>
          <w:bCs/>
          <w:sz w:val="22"/>
        </w:rPr>
        <w:t>Segundo</w:t>
      </w:r>
      <w:r w:rsidR="00E917DB">
        <w:rPr>
          <w:rFonts w:cs="Arial"/>
          <w:b/>
          <w:bCs/>
          <w:sz w:val="22"/>
        </w:rPr>
        <w:t>:</w:t>
      </w:r>
      <w:r w:rsidR="00E917DB">
        <w:rPr>
          <w:rFonts w:cs="Arial"/>
          <w:sz w:val="22"/>
        </w:rPr>
        <w:t xml:space="preserve"> </w:t>
      </w:r>
      <w:proofErr w:type="gramStart"/>
      <w:r w:rsidR="00E917DB">
        <w:rPr>
          <w:rFonts w:cs="Arial"/>
          <w:sz w:val="22"/>
        </w:rPr>
        <w:t>Que</w:t>
      </w:r>
      <w:proofErr w:type="gramEnd"/>
      <w:r w:rsidR="00E917DB">
        <w:rPr>
          <w:rFonts w:cs="Arial"/>
          <w:sz w:val="22"/>
        </w:rPr>
        <w:t xml:space="preserve"> </w:t>
      </w:r>
      <w:r>
        <w:rPr>
          <w:rFonts w:cs="Arial"/>
          <w:sz w:val="22"/>
        </w:rPr>
        <w:t>en sus informes, l</w:t>
      </w:r>
      <w:r w:rsidR="00E917DB">
        <w:rPr>
          <w:rFonts w:cs="Arial"/>
          <w:sz w:val="22"/>
          <w:szCs w:val="22"/>
        </w:rPr>
        <w:t xml:space="preserve">a </w:t>
      </w:r>
      <w:r w:rsidR="00E917DB">
        <w:rPr>
          <w:rFonts w:cs="Arial"/>
          <w:sz w:val="22"/>
        </w:rPr>
        <w:t xml:space="preserve">Dirección FOSUVI </w:t>
      </w:r>
      <w:r>
        <w:rPr>
          <w:rFonts w:cs="Arial"/>
          <w:sz w:val="22"/>
        </w:rPr>
        <w:t>concluye que</w:t>
      </w:r>
      <w:r w:rsidR="00E917DB">
        <w:rPr>
          <w:rFonts w:cs="Arial"/>
          <w:sz w:val="22"/>
        </w:rPr>
        <w:t xml:space="preserve"> con base en la documentación presentada por la entidad </w:t>
      </w:r>
      <w:r>
        <w:rPr>
          <w:rFonts w:cs="Arial"/>
          <w:sz w:val="22"/>
        </w:rPr>
        <w:t xml:space="preserve">autorizada </w:t>
      </w:r>
      <w:r w:rsidR="00E917DB">
        <w:rPr>
          <w:rFonts w:cs="Arial"/>
          <w:sz w:val="22"/>
        </w:rPr>
        <w:t>y los estudios realizados por el Departamento Técnico, recomienda declarar la no objeción a la adjudicación de las obras y autorizar el monto requerido en administración, bajo las condiciones que se indican en el referido informe técnico.</w:t>
      </w:r>
    </w:p>
    <w:p w14:paraId="4C4FE370" w14:textId="77777777" w:rsidR="00E917DB" w:rsidRPr="008F7C6B" w:rsidRDefault="00E917DB" w:rsidP="00E917DB">
      <w:pPr>
        <w:spacing w:line="360" w:lineRule="auto"/>
        <w:jc w:val="both"/>
        <w:rPr>
          <w:b/>
          <w:bCs/>
          <w:sz w:val="22"/>
          <w:szCs w:val="22"/>
        </w:rPr>
      </w:pPr>
    </w:p>
    <w:p w14:paraId="2FD5127C" w14:textId="1CFB6F0C" w:rsidR="00E917DB" w:rsidRPr="005F6BA4" w:rsidRDefault="000514F3" w:rsidP="00E917DB">
      <w:pPr>
        <w:spacing w:line="360" w:lineRule="auto"/>
        <w:jc w:val="both"/>
        <w:rPr>
          <w:sz w:val="22"/>
          <w:szCs w:val="22"/>
        </w:rPr>
      </w:pPr>
      <w:r>
        <w:rPr>
          <w:b/>
          <w:bCs/>
          <w:sz w:val="22"/>
          <w:szCs w:val="22"/>
          <w:lang w:val="es-CR"/>
        </w:rPr>
        <w:t>Tercero</w:t>
      </w:r>
      <w:r w:rsidR="00E917DB" w:rsidRPr="00A156A6">
        <w:rPr>
          <w:b/>
          <w:bCs/>
          <w:sz w:val="22"/>
          <w:szCs w:val="22"/>
          <w:lang w:val="es-CR"/>
        </w:rPr>
        <w:t>:</w:t>
      </w:r>
      <w:r w:rsidR="00E917DB" w:rsidRPr="00A156A6">
        <w:rPr>
          <w:sz w:val="22"/>
          <w:szCs w:val="22"/>
          <w:lang w:val="es-CR"/>
        </w:rPr>
        <w:t xml:space="preserve"> Que conocidos y debidamente analizados los documentos que al respecto se han presentado a esta Junta Directiva, se estima procedente acoger la recomendación de la Administración</w:t>
      </w:r>
      <w:r w:rsidR="00E917DB">
        <w:rPr>
          <w:sz w:val="22"/>
          <w:szCs w:val="22"/>
          <w:lang w:val="es-CR"/>
        </w:rPr>
        <w:t>,</w:t>
      </w:r>
      <w:r w:rsidR="00E917DB" w:rsidRPr="00A156A6">
        <w:rPr>
          <w:sz w:val="22"/>
          <w:szCs w:val="22"/>
          <w:lang w:val="es-CR"/>
        </w:rPr>
        <w:t xml:space="preserve"> en los mismos términos </w:t>
      </w:r>
      <w:r w:rsidR="00E917DB">
        <w:rPr>
          <w:sz w:val="22"/>
          <w:szCs w:val="22"/>
          <w:lang w:val="es-CR"/>
        </w:rPr>
        <w:t xml:space="preserve">planteados por </w:t>
      </w:r>
      <w:r w:rsidR="00E917DB" w:rsidRPr="00A156A6">
        <w:rPr>
          <w:sz w:val="22"/>
          <w:szCs w:val="22"/>
          <w:lang w:val="es-CR"/>
        </w:rPr>
        <w:t xml:space="preserve">la Dirección </w:t>
      </w:r>
      <w:r w:rsidR="00E917DB">
        <w:rPr>
          <w:sz w:val="22"/>
          <w:szCs w:val="22"/>
          <w:lang w:val="es-CR"/>
        </w:rPr>
        <w:t xml:space="preserve">FOSUVI en el informe </w:t>
      </w:r>
      <w:r w:rsidR="00E917DB">
        <w:rPr>
          <w:rFonts w:cs="Arial"/>
          <w:sz w:val="22"/>
        </w:rPr>
        <w:t>DF-OF-05</w:t>
      </w:r>
      <w:r>
        <w:rPr>
          <w:rFonts w:cs="Arial"/>
          <w:sz w:val="22"/>
        </w:rPr>
        <w:t>23</w:t>
      </w:r>
      <w:r w:rsidR="00E917DB">
        <w:rPr>
          <w:rFonts w:cs="Arial"/>
          <w:sz w:val="22"/>
        </w:rPr>
        <w:t>-2021.</w:t>
      </w:r>
      <w:r w:rsidR="00E917DB" w:rsidRPr="003C2EA9">
        <w:rPr>
          <w:rFonts w:cs="Arial"/>
          <w:sz w:val="22"/>
        </w:rPr>
        <w:t xml:space="preserve"> </w:t>
      </w:r>
    </w:p>
    <w:p w14:paraId="1C32EDE0" w14:textId="77777777" w:rsidR="00E917DB" w:rsidRDefault="00E917DB" w:rsidP="00E917DB">
      <w:pPr>
        <w:spacing w:line="360" w:lineRule="auto"/>
        <w:ind w:right="51"/>
        <w:jc w:val="both"/>
        <w:rPr>
          <w:rFonts w:cs="Arial"/>
          <w:b/>
          <w:sz w:val="22"/>
        </w:rPr>
      </w:pPr>
    </w:p>
    <w:p w14:paraId="68DC6125" w14:textId="77777777" w:rsidR="00E917DB" w:rsidRDefault="00E917DB" w:rsidP="00E917DB">
      <w:pPr>
        <w:spacing w:line="360" w:lineRule="auto"/>
        <w:ind w:right="51"/>
        <w:jc w:val="both"/>
        <w:rPr>
          <w:rFonts w:cs="Arial"/>
          <w:b/>
          <w:sz w:val="22"/>
        </w:rPr>
      </w:pPr>
      <w:r>
        <w:rPr>
          <w:rFonts w:cs="Arial"/>
          <w:b/>
          <w:sz w:val="22"/>
        </w:rPr>
        <w:t>Por tanto, se acuerda:</w:t>
      </w:r>
    </w:p>
    <w:p w14:paraId="5BD0134D" w14:textId="1FF8E1A7" w:rsidR="000514F3" w:rsidRPr="000514F3" w:rsidRDefault="00E917DB" w:rsidP="000514F3">
      <w:pPr>
        <w:spacing w:line="360" w:lineRule="auto"/>
        <w:ind w:right="51"/>
        <w:jc w:val="both"/>
        <w:rPr>
          <w:rFonts w:cs="Arial"/>
          <w:sz w:val="22"/>
          <w:lang w:val="es-CR"/>
        </w:rPr>
      </w:pPr>
      <w:r>
        <w:rPr>
          <w:rFonts w:cs="Arial"/>
          <w:b/>
          <w:bCs/>
          <w:sz w:val="22"/>
        </w:rPr>
        <w:t>1.</w:t>
      </w:r>
      <w:r>
        <w:rPr>
          <w:rFonts w:cs="Arial"/>
          <w:sz w:val="22"/>
        </w:rPr>
        <w:t xml:space="preserve"> Otorgar </w:t>
      </w:r>
      <w:r w:rsidRPr="006E4064">
        <w:rPr>
          <w:rFonts w:cs="Arial"/>
          <w:sz w:val="22"/>
          <w:lang w:val="es-CR"/>
        </w:rPr>
        <w:t xml:space="preserve">en administración </w:t>
      </w:r>
      <w:r>
        <w:rPr>
          <w:rFonts w:cs="Arial"/>
          <w:sz w:val="22"/>
        </w:rPr>
        <w:t>a</w:t>
      </w:r>
      <w:r w:rsidR="000514F3">
        <w:rPr>
          <w:rFonts w:cs="Arial"/>
          <w:sz w:val="22"/>
        </w:rPr>
        <w:t>l Instituto Nacional de Vivienda y Urbanismo (INVU),</w:t>
      </w:r>
      <w:r>
        <w:rPr>
          <w:rFonts w:cs="Arial"/>
          <w:sz w:val="22"/>
        </w:rPr>
        <w:t xml:space="preserve"> el monto </w:t>
      </w:r>
      <w:r w:rsidRPr="006E4064">
        <w:rPr>
          <w:rFonts w:cs="Arial"/>
          <w:sz w:val="22"/>
          <w:lang w:val="es-CR"/>
        </w:rPr>
        <w:t xml:space="preserve">total </w:t>
      </w:r>
      <w:r>
        <w:rPr>
          <w:rFonts w:cs="Arial"/>
          <w:sz w:val="22"/>
          <w:lang w:val="es-CR"/>
        </w:rPr>
        <w:t xml:space="preserve">de </w:t>
      </w:r>
      <w:r w:rsidRPr="003C333B">
        <w:rPr>
          <w:rFonts w:cs="Arial"/>
          <w:b/>
          <w:bCs/>
          <w:sz w:val="22"/>
          <w:lang w:val="es-CR"/>
        </w:rPr>
        <w:t>₡</w:t>
      </w:r>
      <w:r w:rsidR="000514F3">
        <w:rPr>
          <w:rFonts w:cs="Arial"/>
          <w:b/>
          <w:bCs/>
          <w:sz w:val="22"/>
          <w:lang w:val="es-CR"/>
        </w:rPr>
        <w:t>728</w:t>
      </w:r>
      <w:r w:rsidRPr="003C333B">
        <w:rPr>
          <w:rFonts w:cs="Arial"/>
          <w:b/>
          <w:bCs/>
          <w:sz w:val="22"/>
          <w:lang w:val="es-CR"/>
        </w:rPr>
        <w:t>.</w:t>
      </w:r>
      <w:r w:rsidR="000514F3">
        <w:rPr>
          <w:rFonts w:cs="Arial"/>
          <w:b/>
          <w:bCs/>
          <w:sz w:val="22"/>
          <w:lang w:val="es-CR"/>
        </w:rPr>
        <w:t>984</w:t>
      </w:r>
      <w:r w:rsidRPr="003C333B">
        <w:rPr>
          <w:rFonts w:cs="Arial"/>
          <w:b/>
          <w:bCs/>
          <w:sz w:val="22"/>
          <w:lang w:val="es-CR"/>
        </w:rPr>
        <w:t>.</w:t>
      </w:r>
      <w:r w:rsidR="000514F3">
        <w:rPr>
          <w:rFonts w:cs="Arial"/>
          <w:b/>
          <w:bCs/>
          <w:sz w:val="22"/>
          <w:lang w:val="es-CR"/>
        </w:rPr>
        <w:t>875</w:t>
      </w:r>
      <w:r w:rsidRPr="003C333B">
        <w:rPr>
          <w:rFonts w:cs="Arial"/>
          <w:b/>
          <w:bCs/>
          <w:sz w:val="22"/>
          <w:lang w:val="es-CR"/>
        </w:rPr>
        <w:t>,</w:t>
      </w:r>
      <w:r w:rsidR="000514F3">
        <w:rPr>
          <w:rFonts w:cs="Arial"/>
          <w:b/>
          <w:bCs/>
          <w:sz w:val="22"/>
          <w:lang w:val="es-CR"/>
        </w:rPr>
        <w:t>15</w:t>
      </w:r>
      <w:r w:rsidRPr="003C333B">
        <w:rPr>
          <w:rFonts w:cs="Arial"/>
          <w:b/>
          <w:bCs/>
          <w:sz w:val="22"/>
          <w:lang w:val="es-CR"/>
        </w:rPr>
        <w:t xml:space="preserve"> </w:t>
      </w:r>
      <w:r w:rsidRPr="003C333B">
        <w:rPr>
          <w:rFonts w:cs="Arial"/>
          <w:sz w:val="22"/>
          <w:lang w:val="es-CR"/>
        </w:rPr>
        <w:t>(</w:t>
      </w:r>
      <w:r w:rsidR="000514F3">
        <w:rPr>
          <w:rFonts w:cs="Arial"/>
          <w:sz w:val="22"/>
          <w:lang w:val="es-CR"/>
        </w:rPr>
        <w:t xml:space="preserve">setecientos veintiocho </w:t>
      </w:r>
      <w:r w:rsidRPr="003C333B">
        <w:rPr>
          <w:rFonts w:cs="Arial"/>
          <w:sz w:val="22"/>
          <w:lang w:val="es-CR"/>
        </w:rPr>
        <w:t xml:space="preserve">millones </w:t>
      </w:r>
      <w:r w:rsidR="000514F3">
        <w:rPr>
          <w:rFonts w:cs="Arial"/>
          <w:sz w:val="22"/>
          <w:lang w:val="es-CR"/>
        </w:rPr>
        <w:t xml:space="preserve">novecientos ochenta y cuatro </w:t>
      </w:r>
      <w:r w:rsidRPr="003C333B">
        <w:rPr>
          <w:rFonts w:cs="Arial"/>
          <w:sz w:val="22"/>
          <w:lang w:val="es-CR"/>
        </w:rPr>
        <w:t xml:space="preserve">mil </w:t>
      </w:r>
      <w:r w:rsidR="000514F3">
        <w:rPr>
          <w:rFonts w:cs="Arial"/>
          <w:sz w:val="22"/>
          <w:lang w:val="es-CR"/>
        </w:rPr>
        <w:t xml:space="preserve">ochocientos setenta y cinco </w:t>
      </w:r>
      <w:r w:rsidRPr="003C333B">
        <w:rPr>
          <w:rFonts w:cs="Arial"/>
          <w:sz w:val="22"/>
          <w:lang w:val="es-CR"/>
        </w:rPr>
        <w:t xml:space="preserve">colones con </w:t>
      </w:r>
      <w:r w:rsidR="000514F3">
        <w:rPr>
          <w:rFonts w:cs="Arial"/>
          <w:sz w:val="22"/>
          <w:lang w:val="es-CR"/>
        </w:rPr>
        <w:t>15</w:t>
      </w:r>
      <w:r w:rsidRPr="003C333B">
        <w:rPr>
          <w:rFonts w:cs="Arial"/>
          <w:sz w:val="22"/>
          <w:lang w:val="es-CR"/>
        </w:rPr>
        <w:t>/100),</w:t>
      </w:r>
      <w:r>
        <w:rPr>
          <w:rFonts w:cs="Arial"/>
          <w:sz w:val="22"/>
          <w:lang w:val="es-CR"/>
        </w:rPr>
        <w:t xml:space="preserve"> </w:t>
      </w:r>
      <w:r w:rsidR="000514F3">
        <w:rPr>
          <w:rFonts w:cs="Arial"/>
          <w:sz w:val="22"/>
          <w:lang w:val="es-CR"/>
        </w:rPr>
        <w:t xml:space="preserve">con el fin de </w:t>
      </w:r>
      <w:r w:rsidR="000514F3" w:rsidRPr="000514F3">
        <w:rPr>
          <w:rFonts w:cs="Arial"/>
          <w:sz w:val="22"/>
          <w:lang w:val="es-CR"/>
        </w:rPr>
        <w:t xml:space="preserve">sufragar los costos de </w:t>
      </w:r>
      <w:r w:rsidR="000514F3">
        <w:rPr>
          <w:rFonts w:cs="Arial"/>
          <w:sz w:val="22"/>
          <w:lang w:val="es-CR"/>
        </w:rPr>
        <w:t>la</w:t>
      </w:r>
      <w:r w:rsidR="000514F3" w:rsidRPr="000514F3">
        <w:rPr>
          <w:rFonts w:cs="Arial"/>
          <w:sz w:val="22"/>
          <w:lang w:val="es-CR"/>
        </w:rPr>
        <w:t xml:space="preserve"> construcci</w:t>
      </w:r>
      <w:r w:rsidR="000514F3">
        <w:rPr>
          <w:rFonts w:cs="Arial"/>
          <w:sz w:val="22"/>
          <w:lang w:val="es-CR"/>
        </w:rPr>
        <w:t xml:space="preserve">ón </w:t>
      </w:r>
      <w:r w:rsidR="000514F3" w:rsidRPr="000514F3">
        <w:rPr>
          <w:rFonts w:cs="Arial"/>
          <w:sz w:val="22"/>
          <w:lang w:val="es-CR"/>
        </w:rPr>
        <w:t xml:space="preserve">del proyecto </w:t>
      </w:r>
      <w:r w:rsidR="007029F8">
        <w:rPr>
          <w:rFonts w:cs="Arial"/>
          <w:sz w:val="22"/>
          <w:lang w:val="es-CR"/>
        </w:rPr>
        <w:t xml:space="preserve">de </w:t>
      </w:r>
      <w:r w:rsidR="000514F3" w:rsidRPr="000514F3">
        <w:rPr>
          <w:rFonts w:cs="Arial"/>
          <w:sz w:val="22"/>
          <w:lang w:val="es-CR"/>
        </w:rPr>
        <w:t>Bono</w:t>
      </w:r>
      <w:r w:rsidR="006674A2">
        <w:rPr>
          <w:rFonts w:cs="Arial"/>
          <w:sz w:val="22"/>
          <w:lang w:val="es-CR"/>
        </w:rPr>
        <w:t xml:space="preserve"> </w:t>
      </w:r>
      <w:r w:rsidR="000514F3" w:rsidRPr="000514F3">
        <w:rPr>
          <w:rFonts w:cs="Arial"/>
          <w:sz w:val="22"/>
          <w:lang w:val="es-CR"/>
        </w:rPr>
        <w:t>Colectivo “</w:t>
      </w:r>
      <w:r w:rsidR="007029F8">
        <w:rPr>
          <w:rFonts w:cs="Arial"/>
          <w:sz w:val="22"/>
          <w:lang w:val="es-CR"/>
        </w:rPr>
        <w:t xml:space="preserve">Parque </w:t>
      </w:r>
      <w:r w:rsidR="000514F3" w:rsidRPr="000514F3">
        <w:rPr>
          <w:rFonts w:cs="Arial"/>
          <w:sz w:val="22"/>
          <w:lang w:val="es-CR"/>
        </w:rPr>
        <w:t xml:space="preserve">Acosta Activa”, ubicado en el distrito San </w:t>
      </w:r>
      <w:r w:rsidR="006674A2">
        <w:rPr>
          <w:rFonts w:cs="Arial"/>
          <w:sz w:val="22"/>
          <w:lang w:val="es-CR"/>
        </w:rPr>
        <w:t>I</w:t>
      </w:r>
      <w:r w:rsidR="000514F3" w:rsidRPr="000514F3">
        <w:rPr>
          <w:rFonts w:cs="Arial"/>
          <w:sz w:val="22"/>
          <w:lang w:val="es-CR"/>
        </w:rPr>
        <w:t xml:space="preserve">gnacio </w:t>
      </w:r>
      <w:r w:rsidR="006674A2">
        <w:rPr>
          <w:rFonts w:cs="Arial"/>
          <w:sz w:val="22"/>
          <w:lang w:val="es-CR"/>
        </w:rPr>
        <w:t xml:space="preserve">del </w:t>
      </w:r>
      <w:r w:rsidR="000514F3" w:rsidRPr="000514F3">
        <w:rPr>
          <w:rFonts w:cs="Arial"/>
          <w:sz w:val="22"/>
          <w:lang w:val="es-CR"/>
        </w:rPr>
        <w:t>cant</w:t>
      </w:r>
      <w:r w:rsidR="008455EE">
        <w:rPr>
          <w:rFonts w:cs="Arial"/>
          <w:sz w:val="22"/>
          <w:lang w:val="es-CR"/>
        </w:rPr>
        <w:t xml:space="preserve">ón </w:t>
      </w:r>
      <w:r w:rsidR="000514F3" w:rsidRPr="000514F3">
        <w:rPr>
          <w:rFonts w:cs="Arial"/>
          <w:sz w:val="22"/>
          <w:lang w:val="es-CR"/>
        </w:rPr>
        <w:t>de</w:t>
      </w:r>
      <w:r w:rsidR="006674A2">
        <w:rPr>
          <w:rFonts w:cs="Arial"/>
          <w:sz w:val="22"/>
          <w:lang w:val="es-CR"/>
        </w:rPr>
        <w:t xml:space="preserve"> </w:t>
      </w:r>
      <w:r w:rsidR="000514F3" w:rsidRPr="000514F3">
        <w:rPr>
          <w:rFonts w:cs="Arial"/>
          <w:sz w:val="22"/>
          <w:lang w:val="es-CR"/>
        </w:rPr>
        <w:t>Acosta, provincia de San Jos</w:t>
      </w:r>
      <w:r w:rsidR="00FB2966">
        <w:rPr>
          <w:rFonts w:cs="Arial"/>
          <w:sz w:val="22"/>
          <w:lang w:val="es-CR"/>
        </w:rPr>
        <w:t>é</w:t>
      </w:r>
      <w:r w:rsidR="006674A2">
        <w:rPr>
          <w:rFonts w:cs="Arial"/>
          <w:sz w:val="22"/>
          <w:lang w:val="es-CR"/>
        </w:rPr>
        <w:t>,</w:t>
      </w:r>
      <w:r w:rsidR="006674A2" w:rsidRPr="006674A2">
        <w:rPr>
          <w:rFonts w:cs="Arial"/>
          <w:sz w:val="22"/>
          <w:lang w:val="es-CR"/>
        </w:rPr>
        <w:t xml:space="preserve"> </w:t>
      </w:r>
      <w:r w:rsidR="006674A2" w:rsidRPr="006E4064">
        <w:rPr>
          <w:rFonts w:cs="Arial"/>
          <w:sz w:val="22"/>
          <w:lang w:val="es-CR"/>
        </w:rPr>
        <w:t xml:space="preserve">según el siguiente detalle: </w:t>
      </w:r>
    </w:p>
    <w:p w14:paraId="76B4D5FA" w14:textId="5D1183BC" w:rsidR="000514F3" w:rsidRPr="000514F3" w:rsidRDefault="006674A2" w:rsidP="000514F3">
      <w:pPr>
        <w:spacing w:line="360" w:lineRule="auto"/>
        <w:ind w:right="51"/>
        <w:jc w:val="both"/>
        <w:rPr>
          <w:rFonts w:cs="Arial"/>
          <w:sz w:val="22"/>
          <w:lang w:val="es-CR"/>
        </w:rPr>
      </w:pPr>
      <w:r>
        <w:rPr>
          <w:rFonts w:cs="Arial"/>
          <w:sz w:val="22"/>
          <w:lang w:val="es-CR"/>
        </w:rPr>
        <w:t xml:space="preserve">a) </w:t>
      </w:r>
      <w:r w:rsidR="000514F3" w:rsidRPr="000514F3">
        <w:rPr>
          <w:rFonts w:cs="Arial"/>
          <w:sz w:val="22"/>
          <w:lang w:val="es-CR"/>
        </w:rPr>
        <w:t xml:space="preserve">Costos directos e indirectos incluidos en </w:t>
      </w:r>
      <w:r w:rsidR="008455EE">
        <w:rPr>
          <w:rFonts w:cs="Arial"/>
          <w:sz w:val="22"/>
          <w:lang w:val="es-CR"/>
        </w:rPr>
        <w:t>l</w:t>
      </w:r>
      <w:r w:rsidR="000514F3" w:rsidRPr="000514F3">
        <w:rPr>
          <w:rFonts w:cs="Arial"/>
          <w:sz w:val="22"/>
          <w:lang w:val="es-CR"/>
        </w:rPr>
        <w:t>a oferta adjudicada</w:t>
      </w:r>
      <w:r>
        <w:rPr>
          <w:rFonts w:cs="Arial"/>
          <w:sz w:val="22"/>
          <w:lang w:val="es-CR"/>
        </w:rPr>
        <w:t xml:space="preserve">, </w:t>
      </w:r>
      <w:r w:rsidR="000514F3" w:rsidRPr="000514F3">
        <w:rPr>
          <w:rFonts w:cs="Arial"/>
          <w:sz w:val="22"/>
          <w:lang w:val="es-CR"/>
        </w:rPr>
        <w:t xml:space="preserve">por un monto de </w:t>
      </w:r>
      <w:r>
        <w:rPr>
          <w:rFonts w:cs="Arial"/>
          <w:sz w:val="22"/>
          <w:lang w:val="es-CR"/>
        </w:rPr>
        <w:t>¢</w:t>
      </w:r>
      <w:r w:rsidR="000514F3" w:rsidRPr="000514F3">
        <w:rPr>
          <w:rFonts w:cs="Arial"/>
          <w:sz w:val="22"/>
          <w:lang w:val="es-CR"/>
        </w:rPr>
        <w:t>677.714.730,83.</w:t>
      </w:r>
    </w:p>
    <w:p w14:paraId="18AE2259" w14:textId="1259E3A9" w:rsidR="000514F3" w:rsidRPr="000514F3" w:rsidRDefault="006674A2" w:rsidP="000514F3">
      <w:pPr>
        <w:spacing w:line="360" w:lineRule="auto"/>
        <w:ind w:right="51"/>
        <w:jc w:val="both"/>
        <w:rPr>
          <w:rFonts w:cs="Arial"/>
          <w:sz w:val="22"/>
          <w:lang w:val="es-CR"/>
        </w:rPr>
      </w:pPr>
      <w:r>
        <w:rPr>
          <w:rFonts w:cs="Arial"/>
          <w:sz w:val="22"/>
          <w:lang w:val="es-CR"/>
        </w:rPr>
        <w:t xml:space="preserve">b) </w:t>
      </w:r>
      <w:r w:rsidR="000514F3" w:rsidRPr="000514F3">
        <w:rPr>
          <w:rFonts w:cs="Arial"/>
          <w:sz w:val="22"/>
          <w:lang w:val="es-CR"/>
        </w:rPr>
        <w:t xml:space="preserve">Costos indirectos por ejecutar por </w:t>
      </w:r>
      <w:r>
        <w:rPr>
          <w:rFonts w:cs="Arial"/>
          <w:sz w:val="22"/>
          <w:lang w:val="es-CR"/>
        </w:rPr>
        <w:t>l</w:t>
      </w:r>
      <w:r w:rsidR="000514F3" w:rsidRPr="000514F3">
        <w:rPr>
          <w:rFonts w:cs="Arial"/>
          <w:sz w:val="22"/>
          <w:lang w:val="es-CR"/>
        </w:rPr>
        <w:t>a entidad autorizada</w:t>
      </w:r>
      <w:r>
        <w:rPr>
          <w:rFonts w:cs="Arial"/>
          <w:sz w:val="22"/>
          <w:lang w:val="es-CR"/>
        </w:rPr>
        <w:t>,</w:t>
      </w:r>
      <w:r w:rsidR="000514F3" w:rsidRPr="000514F3">
        <w:rPr>
          <w:rFonts w:cs="Arial"/>
          <w:sz w:val="22"/>
          <w:lang w:val="es-CR"/>
        </w:rPr>
        <w:t xml:space="preserve"> por un</w:t>
      </w:r>
      <w:r>
        <w:rPr>
          <w:rFonts w:cs="Arial"/>
          <w:sz w:val="22"/>
          <w:lang w:val="es-CR"/>
        </w:rPr>
        <w:t xml:space="preserve"> </w:t>
      </w:r>
      <w:r w:rsidR="000514F3" w:rsidRPr="000514F3">
        <w:rPr>
          <w:rFonts w:cs="Arial"/>
          <w:sz w:val="22"/>
          <w:lang w:val="es-CR"/>
        </w:rPr>
        <w:t xml:space="preserve">monto de </w:t>
      </w:r>
      <w:r>
        <w:rPr>
          <w:rFonts w:cs="Arial"/>
          <w:sz w:val="22"/>
          <w:lang w:val="es-CR"/>
        </w:rPr>
        <w:t>¢</w:t>
      </w:r>
      <w:r w:rsidR="000514F3" w:rsidRPr="000514F3">
        <w:rPr>
          <w:rFonts w:cs="Arial"/>
          <w:sz w:val="22"/>
          <w:lang w:val="es-CR"/>
        </w:rPr>
        <w:t>23.232.264,50.</w:t>
      </w:r>
    </w:p>
    <w:p w14:paraId="5A27C7E7" w14:textId="682EA55F" w:rsidR="000514F3" w:rsidRPr="000514F3" w:rsidRDefault="006674A2" w:rsidP="000514F3">
      <w:pPr>
        <w:spacing w:line="360" w:lineRule="auto"/>
        <w:ind w:right="51"/>
        <w:jc w:val="both"/>
        <w:rPr>
          <w:rFonts w:cs="Arial"/>
          <w:sz w:val="22"/>
          <w:lang w:val="es-CR"/>
        </w:rPr>
      </w:pPr>
      <w:r>
        <w:rPr>
          <w:rFonts w:cs="Arial"/>
          <w:sz w:val="22"/>
          <w:lang w:val="es-CR"/>
        </w:rPr>
        <w:t xml:space="preserve">c) </w:t>
      </w:r>
      <w:r w:rsidR="000514F3" w:rsidRPr="000514F3">
        <w:rPr>
          <w:rFonts w:cs="Arial"/>
          <w:sz w:val="22"/>
          <w:lang w:val="es-CR"/>
        </w:rPr>
        <w:t>Gastos de administraci</w:t>
      </w:r>
      <w:r>
        <w:rPr>
          <w:rFonts w:cs="Arial"/>
          <w:sz w:val="22"/>
          <w:lang w:val="es-CR"/>
        </w:rPr>
        <w:t xml:space="preserve">ón de la </w:t>
      </w:r>
      <w:r w:rsidR="000514F3" w:rsidRPr="000514F3">
        <w:rPr>
          <w:rFonts w:cs="Arial"/>
          <w:sz w:val="22"/>
          <w:lang w:val="es-CR"/>
        </w:rPr>
        <w:t>entidad autorizada</w:t>
      </w:r>
      <w:r>
        <w:rPr>
          <w:rFonts w:cs="Arial"/>
          <w:sz w:val="22"/>
          <w:lang w:val="es-CR"/>
        </w:rPr>
        <w:t>,</w:t>
      </w:r>
      <w:r w:rsidR="000514F3" w:rsidRPr="000514F3">
        <w:rPr>
          <w:rFonts w:cs="Arial"/>
          <w:sz w:val="22"/>
          <w:lang w:val="es-CR"/>
        </w:rPr>
        <w:t xml:space="preserve"> por un</w:t>
      </w:r>
      <w:r>
        <w:rPr>
          <w:rFonts w:cs="Arial"/>
          <w:sz w:val="22"/>
          <w:lang w:val="es-CR"/>
        </w:rPr>
        <w:t xml:space="preserve"> </w:t>
      </w:r>
      <w:r w:rsidR="000514F3" w:rsidRPr="000514F3">
        <w:rPr>
          <w:rFonts w:cs="Arial"/>
          <w:sz w:val="22"/>
          <w:lang w:val="es-CR"/>
        </w:rPr>
        <w:t xml:space="preserve">monto de hasta </w:t>
      </w:r>
      <w:r>
        <w:rPr>
          <w:rFonts w:cs="Arial"/>
          <w:sz w:val="22"/>
          <w:lang w:val="es-CR"/>
        </w:rPr>
        <w:t xml:space="preserve">el </w:t>
      </w:r>
      <w:r w:rsidR="000514F3" w:rsidRPr="000514F3">
        <w:rPr>
          <w:rFonts w:cs="Arial"/>
          <w:sz w:val="22"/>
          <w:lang w:val="es-CR"/>
        </w:rPr>
        <w:t xml:space="preserve">4% del valor del proyecto, lo cual representa </w:t>
      </w:r>
      <w:r>
        <w:rPr>
          <w:rFonts w:cs="Arial"/>
          <w:sz w:val="22"/>
          <w:lang w:val="es-CR"/>
        </w:rPr>
        <w:t>la cantidad de ¢</w:t>
      </w:r>
      <w:r w:rsidR="000514F3" w:rsidRPr="000514F3">
        <w:rPr>
          <w:rFonts w:cs="Arial"/>
          <w:sz w:val="22"/>
          <w:lang w:val="es-CR"/>
        </w:rPr>
        <w:t>28.037.879,82.</w:t>
      </w:r>
    </w:p>
    <w:p w14:paraId="553D8479" w14:textId="77777777" w:rsidR="006674A2" w:rsidRDefault="006674A2" w:rsidP="000514F3">
      <w:pPr>
        <w:spacing w:line="360" w:lineRule="auto"/>
        <w:ind w:right="51"/>
        <w:jc w:val="both"/>
        <w:rPr>
          <w:rFonts w:cs="Arial"/>
          <w:sz w:val="22"/>
          <w:lang w:val="es-CR"/>
        </w:rPr>
      </w:pPr>
    </w:p>
    <w:p w14:paraId="2AD314A3" w14:textId="276D58F8" w:rsidR="000514F3" w:rsidRPr="000514F3" w:rsidRDefault="000514F3" w:rsidP="000514F3">
      <w:pPr>
        <w:spacing w:line="360" w:lineRule="auto"/>
        <w:ind w:right="51"/>
        <w:jc w:val="both"/>
        <w:rPr>
          <w:rFonts w:cs="Arial"/>
          <w:sz w:val="22"/>
          <w:lang w:val="es-CR"/>
        </w:rPr>
      </w:pPr>
      <w:r w:rsidRPr="000514F3">
        <w:rPr>
          <w:rFonts w:cs="Arial"/>
          <w:b/>
          <w:bCs/>
          <w:sz w:val="22"/>
          <w:lang w:val="es-CR"/>
        </w:rPr>
        <w:t>2.</w:t>
      </w:r>
      <w:r w:rsidRPr="000514F3">
        <w:rPr>
          <w:rFonts w:cs="Arial"/>
          <w:sz w:val="22"/>
          <w:lang w:val="es-CR"/>
        </w:rPr>
        <w:t xml:space="preserve"> El plazo para el desarrollo del proyecto es de 390 d</w:t>
      </w:r>
      <w:r w:rsidR="006674A2">
        <w:rPr>
          <w:rFonts w:cs="Arial"/>
          <w:sz w:val="22"/>
          <w:lang w:val="es-CR"/>
        </w:rPr>
        <w:t>ía</w:t>
      </w:r>
      <w:r w:rsidRPr="000514F3">
        <w:rPr>
          <w:rFonts w:cs="Arial"/>
          <w:sz w:val="22"/>
          <w:lang w:val="es-CR"/>
        </w:rPr>
        <w:t>s naturales</w:t>
      </w:r>
      <w:r w:rsidR="006674A2">
        <w:rPr>
          <w:rFonts w:cs="Arial"/>
          <w:sz w:val="22"/>
          <w:lang w:val="es-CR"/>
        </w:rPr>
        <w:t>,</w:t>
      </w:r>
      <w:r w:rsidRPr="000514F3">
        <w:rPr>
          <w:rFonts w:cs="Arial"/>
          <w:sz w:val="22"/>
          <w:lang w:val="es-CR"/>
        </w:rPr>
        <w:t xml:space="preserve"> seg</w:t>
      </w:r>
      <w:r w:rsidR="006674A2">
        <w:rPr>
          <w:rFonts w:cs="Arial"/>
          <w:sz w:val="22"/>
          <w:lang w:val="es-CR"/>
        </w:rPr>
        <w:t xml:space="preserve">ún </w:t>
      </w:r>
      <w:r w:rsidRPr="000514F3">
        <w:rPr>
          <w:rFonts w:cs="Arial"/>
          <w:sz w:val="22"/>
          <w:lang w:val="es-CR"/>
        </w:rPr>
        <w:t>el</w:t>
      </w:r>
      <w:r w:rsidR="006674A2">
        <w:rPr>
          <w:rFonts w:cs="Arial"/>
          <w:sz w:val="22"/>
          <w:lang w:val="es-CR"/>
        </w:rPr>
        <w:t xml:space="preserve"> </w:t>
      </w:r>
      <w:r w:rsidRPr="000514F3">
        <w:rPr>
          <w:rFonts w:cs="Arial"/>
          <w:sz w:val="22"/>
          <w:lang w:val="es-CR"/>
        </w:rPr>
        <w:t>siguiente</w:t>
      </w:r>
      <w:r w:rsidR="006674A2">
        <w:rPr>
          <w:rFonts w:cs="Arial"/>
          <w:sz w:val="22"/>
          <w:lang w:val="es-CR"/>
        </w:rPr>
        <w:t xml:space="preserve"> detalle</w:t>
      </w:r>
      <w:r w:rsidRPr="000514F3">
        <w:rPr>
          <w:rFonts w:cs="Arial"/>
          <w:sz w:val="22"/>
          <w:lang w:val="es-CR"/>
        </w:rPr>
        <w:t>:</w:t>
      </w:r>
    </w:p>
    <w:p w14:paraId="7ECB7818" w14:textId="6B6A83D7" w:rsidR="000514F3" w:rsidRPr="000514F3" w:rsidRDefault="000514F3" w:rsidP="000514F3">
      <w:pPr>
        <w:spacing w:line="360" w:lineRule="auto"/>
        <w:ind w:right="51"/>
        <w:jc w:val="both"/>
        <w:rPr>
          <w:rFonts w:cs="Arial"/>
          <w:sz w:val="22"/>
          <w:lang w:val="es-CR"/>
        </w:rPr>
      </w:pPr>
      <w:r w:rsidRPr="000514F3">
        <w:rPr>
          <w:rFonts w:cs="Arial"/>
          <w:sz w:val="22"/>
          <w:lang w:val="es-CR"/>
        </w:rPr>
        <w:t>• Dise</w:t>
      </w:r>
      <w:r w:rsidR="006674A2">
        <w:rPr>
          <w:rFonts w:cs="Arial"/>
          <w:sz w:val="22"/>
          <w:lang w:val="es-CR"/>
        </w:rPr>
        <w:t>ño</w:t>
      </w:r>
      <w:r w:rsidRPr="000514F3">
        <w:rPr>
          <w:rFonts w:cs="Arial"/>
          <w:sz w:val="22"/>
          <w:lang w:val="es-CR"/>
        </w:rPr>
        <w:t xml:space="preserve"> y tramitolog</w:t>
      </w:r>
      <w:r w:rsidR="006674A2">
        <w:rPr>
          <w:rFonts w:cs="Arial"/>
          <w:sz w:val="22"/>
          <w:lang w:val="es-CR"/>
        </w:rPr>
        <w:t>í</w:t>
      </w:r>
      <w:r w:rsidRPr="000514F3">
        <w:rPr>
          <w:rFonts w:cs="Arial"/>
          <w:sz w:val="22"/>
          <w:lang w:val="es-CR"/>
        </w:rPr>
        <w:t xml:space="preserve">a: 100 </w:t>
      </w:r>
      <w:r w:rsidR="006674A2">
        <w:rPr>
          <w:rFonts w:cs="Arial"/>
          <w:sz w:val="22"/>
          <w:lang w:val="es-CR"/>
        </w:rPr>
        <w:t>días</w:t>
      </w:r>
      <w:r w:rsidRPr="000514F3">
        <w:rPr>
          <w:rFonts w:cs="Arial"/>
          <w:sz w:val="22"/>
          <w:lang w:val="es-CR"/>
        </w:rPr>
        <w:t xml:space="preserve"> naturales.</w:t>
      </w:r>
    </w:p>
    <w:p w14:paraId="5ECB2A7A" w14:textId="44B43C08" w:rsidR="000514F3" w:rsidRPr="000514F3" w:rsidRDefault="000514F3" w:rsidP="000514F3">
      <w:pPr>
        <w:spacing w:line="360" w:lineRule="auto"/>
        <w:ind w:right="51"/>
        <w:jc w:val="both"/>
        <w:rPr>
          <w:rFonts w:cs="Arial"/>
          <w:sz w:val="22"/>
          <w:lang w:val="es-CR"/>
        </w:rPr>
      </w:pPr>
      <w:r w:rsidRPr="000514F3">
        <w:rPr>
          <w:rFonts w:cs="Arial"/>
          <w:sz w:val="22"/>
          <w:lang w:val="es-CR"/>
        </w:rPr>
        <w:t>• Construcc</w:t>
      </w:r>
      <w:r w:rsidR="006674A2">
        <w:rPr>
          <w:rFonts w:cs="Arial"/>
          <w:sz w:val="22"/>
          <w:lang w:val="es-CR"/>
        </w:rPr>
        <w:t>ión</w:t>
      </w:r>
      <w:r w:rsidRPr="000514F3">
        <w:rPr>
          <w:rFonts w:cs="Arial"/>
          <w:sz w:val="22"/>
          <w:lang w:val="es-CR"/>
        </w:rPr>
        <w:t xml:space="preserve">: 200 </w:t>
      </w:r>
      <w:r w:rsidR="006674A2">
        <w:rPr>
          <w:rFonts w:cs="Arial"/>
          <w:sz w:val="22"/>
          <w:lang w:val="es-CR"/>
        </w:rPr>
        <w:t>días</w:t>
      </w:r>
      <w:r w:rsidRPr="000514F3">
        <w:rPr>
          <w:rFonts w:cs="Arial"/>
          <w:sz w:val="22"/>
          <w:lang w:val="es-CR"/>
        </w:rPr>
        <w:t xml:space="preserve"> naturales.</w:t>
      </w:r>
    </w:p>
    <w:p w14:paraId="4477F65F" w14:textId="5039E2D8" w:rsidR="000514F3" w:rsidRDefault="000514F3" w:rsidP="000514F3">
      <w:pPr>
        <w:spacing w:line="360" w:lineRule="auto"/>
        <w:ind w:right="51"/>
        <w:jc w:val="both"/>
        <w:rPr>
          <w:rFonts w:cs="Arial"/>
          <w:sz w:val="22"/>
          <w:lang w:val="es-CR"/>
        </w:rPr>
      </w:pPr>
      <w:r w:rsidRPr="000514F3">
        <w:rPr>
          <w:rFonts w:cs="Arial"/>
          <w:sz w:val="22"/>
          <w:lang w:val="es-CR"/>
        </w:rPr>
        <w:t>• Cierre t</w:t>
      </w:r>
      <w:r w:rsidR="006674A2">
        <w:rPr>
          <w:rFonts w:cs="Arial"/>
          <w:sz w:val="22"/>
          <w:lang w:val="es-CR"/>
        </w:rPr>
        <w:t>é</w:t>
      </w:r>
      <w:r w:rsidRPr="000514F3">
        <w:rPr>
          <w:rFonts w:cs="Arial"/>
          <w:sz w:val="22"/>
          <w:lang w:val="es-CR"/>
        </w:rPr>
        <w:t xml:space="preserve">cnico y </w:t>
      </w:r>
      <w:r w:rsidR="006674A2">
        <w:rPr>
          <w:rFonts w:cs="Arial"/>
          <w:sz w:val="22"/>
          <w:lang w:val="es-CR"/>
        </w:rPr>
        <w:t>f</w:t>
      </w:r>
      <w:r w:rsidRPr="000514F3">
        <w:rPr>
          <w:rFonts w:cs="Arial"/>
          <w:sz w:val="22"/>
          <w:lang w:val="es-CR"/>
        </w:rPr>
        <w:t xml:space="preserve">inanciero: 90 </w:t>
      </w:r>
      <w:r w:rsidR="006674A2">
        <w:rPr>
          <w:rFonts w:cs="Arial"/>
          <w:sz w:val="22"/>
          <w:lang w:val="es-CR"/>
        </w:rPr>
        <w:t>días</w:t>
      </w:r>
      <w:r w:rsidRPr="000514F3">
        <w:rPr>
          <w:rFonts w:cs="Arial"/>
          <w:sz w:val="22"/>
          <w:lang w:val="es-CR"/>
        </w:rPr>
        <w:t xml:space="preserve"> naturales</w:t>
      </w:r>
    </w:p>
    <w:p w14:paraId="56AD0ABC" w14:textId="77777777" w:rsidR="000514F3" w:rsidRDefault="000514F3" w:rsidP="00E917DB">
      <w:pPr>
        <w:spacing w:line="360" w:lineRule="auto"/>
        <w:ind w:right="51"/>
        <w:jc w:val="both"/>
        <w:rPr>
          <w:rFonts w:cs="Arial"/>
          <w:sz w:val="22"/>
          <w:lang w:val="es-CR"/>
        </w:rPr>
      </w:pPr>
    </w:p>
    <w:p w14:paraId="2DDE32CE" w14:textId="5B458263" w:rsidR="00E917DB" w:rsidRPr="0019390A" w:rsidRDefault="006674A2" w:rsidP="00E917DB">
      <w:pPr>
        <w:spacing w:line="360" w:lineRule="auto"/>
        <w:jc w:val="both"/>
        <w:rPr>
          <w:rFonts w:cs="Arial"/>
          <w:sz w:val="22"/>
          <w:szCs w:val="22"/>
          <w:lang w:val="es-CR"/>
        </w:rPr>
      </w:pPr>
      <w:r>
        <w:rPr>
          <w:rFonts w:cs="Arial"/>
          <w:b/>
          <w:sz w:val="22"/>
          <w:szCs w:val="22"/>
          <w:lang w:val="es-CR"/>
        </w:rPr>
        <w:t>3</w:t>
      </w:r>
      <w:r w:rsidR="00E917DB" w:rsidRPr="0019390A">
        <w:rPr>
          <w:rFonts w:cs="Arial"/>
          <w:b/>
          <w:sz w:val="22"/>
          <w:szCs w:val="22"/>
          <w:lang w:val="es-CR"/>
        </w:rPr>
        <w:t>.</w:t>
      </w:r>
      <w:r w:rsidR="00E917DB">
        <w:rPr>
          <w:rFonts w:cs="Arial"/>
          <w:sz w:val="22"/>
          <w:szCs w:val="22"/>
          <w:lang w:val="es-CR"/>
        </w:rPr>
        <w:t xml:space="preserve"> El contrato de administración de recursos se </w:t>
      </w:r>
      <w:r w:rsidR="00E917DB" w:rsidRPr="00C94A04">
        <w:rPr>
          <w:rFonts w:cs="Arial"/>
          <w:bCs/>
          <w:sz w:val="22"/>
          <w:szCs w:val="22"/>
        </w:rPr>
        <w:t>tramitará bajo las siguientes condiciones</w:t>
      </w:r>
      <w:r w:rsidR="00E917DB">
        <w:rPr>
          <w:rFonts w:cs="Arial"/>
          <w:bCs/>
          <w:sz w:val="22"/>
          <w:szCs w:val="22"/>
        </w:rPr>
        <w:t xml:space="preserve"> adicionales</w:t>
      </w:r>
      <w:r w:rsidR="00E917DB" w:rsidRPr="00C94A04">
        <w:rPr>
          <w:rFonts w:cs="Arial"/>
          <w:bCs/>
          <w:sz w:val="22"/>
          <w:szCs w:val="22"/>
        </w:rPr>
        <w:t>:</w:t>
      </w:r>
    </w:p>
    <w:p w14:paraId="404FC9A6" w14:textId="64E89006" w:rsidR="00E917DB" w:rsidRDefault="006674A2" w:rsidP="00E917DB">
      <w:pPr>
        <w:spacing w:line="360" w:lineRule="auto"/>
        <w:jc w:val="both"/>
        <w:rPr>
          <w:rFonts w:cs="Arial"/>
          <w:bCs/>
          <w:sz w:val="22"/>
          <w:szCs w:val="22"/>
          <w:lang w:val="es-CR"/>
        </w:rPr>
      </w:pPr>
      <w:r>
        <w:rPr>
          <w:rFonts w:cs="Arial"/>
          <w:b/>
          <w:bCs/>
          <w:sz w:val="22"/>
          <w:szCs w:val="22"/>
          <w:lang w:val="es-CR"/>
        </w:rPr>
        <w:t>3</w:t>
      </w:r>
      <w:r w:rsidR="00E917DB" w:rsidRPr="0019390A">
        <w:rPr>
          <w:rFonts w:cs="Arial"/>
          <w:b/>
          <w:bCs/>
          <w:sz w:val="22"/>
          <w:szCs w:val="22"/>
          <w:lang w:val="es-CR"/>
        </w:rPr>
        <w:t>.1.</w:t>
      </w:r>
      <w:r w:rsidR="00E917DB" w:rsidRPr="0019390A">
        <w:rPr>
          <w:rFonts w:cs="Arial"/>
          <w:bCs/>
          <w:sz w:val="22"/>
          <w:szCs w:val="22"/>
          <w:lang w:val="es-CR"/>
        </w:rPr>
        <w:t xml:space="preserve"> </w:t>
      </w:r>
      <w:r w:rsidR="00E917DB" w:rsidRPr="00E274CA">
        <w:rPr>
          <w:rFonts w:cs="Arial"/>
          <w:b/>
          <w:bCs/>
          <w:sz w:val="22"/>
          <w:szCs w:val="22"/>
          <w:lang w:val="es-CR"/>
        </w:rPr>
        <w:t>Entidad Autorizada:</w:t>
      </w:r>
      <w:r w:rsidR="00E917DB" w:rsidRPr="0019390A">
        <w:rPr>
          <w:rFonts w:cs="Arial"/>
          <w:bCs/>
          <w:sz w:val="22"/>
          <w:szCs w:val="22"/>
          <w:lang w:val="es-CR"/>
        </w:rPr>
        <w:t xml:space="preserve"> </w:t>
      </w:r>
      <w:r>
        <w:rPr>
          <w:rFonts w:cs="Arial"/>
          <w:bCs/>
          <w:sz w:val="22"/>
          <w:szCs w:val="22"/>
          <w:lang w:val="es-CR"/>
        </w:rPr>
        <w:t>Instituto Nacional de Vivienda y Urbanismo (INVU)</w:t>
      </w:r>
      <w:r w:rsidR="00E917DB">
        <w:rPr>
          <w:rFonts w:cs="Arial"/>
          <w:bCs/>
          <w:sz w:val="22"/>
          <w:szCs w:val="22"/>
          <w:lang w:val="es-CR"/>
        </w:rPr>
        <w:t>.</w:t>
      </w:r>
    </w:p>
    <w:p w14:paraId="478E4D15" w14:textId="3D9C60A1" w:rsidR="006674A2" w:rsidRDefault="006674A2" w:rsidP="006674A2">
      <w:pPr>
        <w:spacing w:line="360" w:lineRule="auto"/>
        <w:jc w:val="both"/>
        <w:rPr>
          <w:rFonts w:cs="Arial"/>
          <w:bCs/>
          <w:sz w:val="22"/>
          <w:szCs w:val="22"/>
          <w:lang w:val="es-CR"/>
        </w:rPr>
      </w:pPr>
      <w:r w:rsidRPr="00E45AEF">
        <w:rPr>
          <w:rFonts w:cs="Arial"/>
          <w:b/>
          <w:sz w:val="22"/>
          <w:szCs w:val="22"/>
          <w:lang w:val="es-CR"/>
        </w:rPr>
        <w:t xml:space="preserve">3.2 </w:t>
      </w:r>
      <w:r w:rsidRPr="006674A2">
        <w:rPr>
          <w:rFonts w:cs="Arial"/>
          <w:b/>
          <w:sz w:val="22"/>
          <w:szCs w:val="22"/>
          <w:lang w:val="es-CR"/>
        </w:rPr>
        <w:t>Constructor:</w:t>
      </w:r>
      <w:r w:rsidRPr="006674A2">
        <w:rPr>
          <w:rFonts w:cs="Arial"/>
          <w:bCs/>
          <w:sz w:val="22"/>
          <w:szCs w:val="22"/>
          <w:lang w:val="es-CR"/>
        </w:rPr>
        <w:t xml:space="preserve"> Consorcio Constructora Gonzalo Delgado S.A- Ronald M</w:t>
      </w:r>
      <w:r>
        <w:rPr>
          <w:rFonts w:cs="Arial"/>
          <w:bCs/>
          <w:sz w:val="22"/>
          <w:szCs w:val="22"/>
          <w:lang w:val="es-CR"/>
        </w:rPr>
        <w:t xml:space="preserve">. </w:t>
      </w:r>
      <w:proofErr w:type="spellStart"/>
      <w:r w:rsidRPr="006674A2">
        <w:rPr>
          <w:rFonts w:cs="Arial"/>
          <w:bCs/>
          <w:sz w:val="22"/>
          <w:szCs w:val="22"/>
          <w:lang w:val="es-CR"/>
        </w:rPr>
        <w:t>Zurcher</w:t>
      </w:r>
      <w:proofErr w:type="spellEnd"/>
      <w:r w:rsidRPr="006674A2">
        <w:rPr>
          <w:rFonts w:cs="Arial"/>
          <w:bCs/>
          <w:sz w:val="22"/>
          <w:szCs w:val="22"/>
          <w:lang w:val="es-CR"/>
        </w:rPr>
        <w:t xml:space="preserve"> Arquitectos S.A., con n</w:t>
      </w:r>
      <w:r>
        <w:rPr>
          <w:rFonts w:cs="Arial"/>
          <w:bCs/>
          <w:sz w:val="22"/>
          <w:szCs w:val="22"/>
          <w:lang w:val="es-CR"/>
        </w:rPr>
        <w:t>ú</w:t>
      </w:r>
      <w:r w:rsidRPr="006674A2">
        <w:rPr>
          <w:rFonts w:cs="Arial"/>
          <w:bCs/>
          <w:sz w:val="22"/>
          <w:szCs w:val="22"/>
          <w:lang w:val="es-CR"/>
        </w:rPr>
        <w:t>meros de c</w:t>
      </w:r>
      <w:r>
        <w:rPr>
          <w:rFonts w:cs="Arial"/>
          <w:bCs/>
          <w:sz w:val="22"/>
          <w:szCs w:val="22"/>
          <w:lang w:val="es-CR"/>
        </w:rPr>
        <w:t>é</w:t>
      </w:r>
      <w:r w:rsidRPr="006674A2">
        <w:rPr>
          <w:rFonts w:cs="Arial"/>
          <w:bCs/>
          <w:sz w:val="22"/>
          <w:szCs w:val="22"/>
          <w:lang w:val="es-CR"/>
        </w:rPr>
        <w:t>dulas jur</w:t>
      </w:r>
      <w:r>
        <w:rPr>
          <w:rFonts w:cs="Arial"/>
          <w:bCs/>
          <w:sz w:val="22"/>
          <w:szCs w:val="22"/>
          <w:lang w:val="es-CR"/>
        </w:rPr>
        <w:t>í</w:t>
      </w:r>
      <w:r w:rsidRPr="006674A2">
        <w:rPr>
          <w:rFonts w:cs="Arial"/>
          <w:bCs/>
          <w:sz w:val="22"/>
          <w:szCs w:val="22"/>
          <w:lang w:val="es-CR"/>
        </w:rPr>
        <w:t>dicas 3-101-060618-18 y 3-101-044554-10, bajo el modelo contrato de obra determinada para</w:t>
      </w:r>
      <w:r>
        <w:rPr>
          <w:rFonts w:cs="Arial"/>
          <w:bCs/>
          <w:sz w:val="22"/>
          <w:szCs w:val="22"/>
          <w:lang w:val="es-CR"/>
        </w:rPr>
        <w:t xml:space="preserve"> </w:t>
      </w:r>
      <w:r w:rsidRPr="006674A2">
        <w:rPr>
          <w:rFonts w:cs="Arial"/>
          <w:bCs/>
          <w:sz w:val="22"/>
          <w:szCs w:val="22"/>
          <w:lang w:val="es-CR"/>
        </w:rPr>
        <w:t>el dise</w:t>
      </w:r>
      <w:r>
        <w:rPr>
          <w:rFonts w:cs="Arial"/>
          <w:bCs/>
          <w:sz w:val="22"/>
          <w:szCs w:val="22"/>
          <w:lang w:val="es-CR"/>
        </w:rPr>
        <w:t>ñ</w:t>
      </w:r>
      <w:r w:rsidRPr="006674A2">
        <w:rPr>
          <w:rFonts w:cs="Arial"/>
          <w:bCs/>
          <w:sz w:val="22"/>
          <w:szCs w:val="22"/>
          <w:lang w:val="es-CR"/>
        </w:rPr>
        <w:t>o y construcci</w:t>
      </w:r>
      <w:r>
        <w:rPr>
          <w:rFonts w:cs="Arial"/>
          <w:bCs/>
          <w:sz w:val="22"/>
          <w:szCs w:val="22"/>
          <w:lang w:val="es-CR"/>
        </w:rPr>
        <w:t xml:space="preserve">ón </w:t>
      </w:r>
      <w:r w:rsidRPr="006674A2">
        <w:rPr>
          <w:rFonts w:cs="Arial"/>
          <w:bCs/>
          <w:sz w:val="22"/>
          <w:szCs w:val="22"/>
          <w:lang w:val="es-CR"/>
        </w:rPr>
        <w:t xml:space="preserve">de todas las obras y a firmar entre </w:t>
      </w:r>
      <w:r>
        <w:rPr>
          <w:rFonts w:cs="Arial"/>
          <w:bCs/>
          <w:sz w:val="22"/>
          <w:szCs w:val="22"/>
          <w:lang w:val="es-CR"/>
        </w:rPr>
        <w:t>l</w:t>
      </w:r>
      <w:r w:rsidRPr="006674A2">
        <w:rPr>
          <w:rFonts w:cs="Arial"/>
          <w:bCs/>
          <w:sz w:val="22"/>
          <w:szCs w:val="22"/>
          <w:lang w:val="es-CR"/>
        </w:rPr>
        <w:t>a Entidad</w:t>
      </w:r>
      <w:r>
        <w:rPr>
          <w:rFonts w:cs="Arial"/>
          <w:bCs/>
          <w:sz w:val="22"/>
          <w:szCs w:val="22"/>
          <w:lang w:val="es-CR"/>
        </w:rPr>
        <w:t xml:space="preserve"> </w:t>
      </w:r>
      <w:r w:rsidRPr="006674A2">
        <w:rPr>
          <w:rFonts w:cs="Arial"/>
          <w:bCs/>
          <w:sz w:val="22"/>
          <w:szCs w:val="22"/>
          <w:lang w:val="es-CR"/>
        </w:rPr>
        <w:t xml:space="preserve">Autorizada y Constructor, mediante </w:t>
      </w:r>
      <w:r>
        <w:rPr>
          <w:rFonts w:cs="Arial"/>
          <w:bCs/>
          <w:sz w:val="22"/>
          <w:szCs w:val="22"/>
          <w:lang w:val="es-CR"/>
        </w:rPr>
        <w:t>la</w:t>
      </w:r>
      <w:r w:rsidRPr="006674A2">
        <w:rPr>
          <w:rFonts w:cs="Arial"/>
          <w:bCs/>
          <w:sz w:val="22"/>
          <w:szCs w:val="22"/>
          <w:lang w:val="es-CR"/>
        </w:rPr>
        <w:t xml:space="preserve"> Ley del Sistema Financiero Nacional</w:t>
      </w:r>
      <w:r>
        <w:rPr>
          <w:rFonts w:cs="Arial"/>
          <w:bCs/>
          <w:sz w:val="22"/>
          <w:szCs w:val="22"/>
          <w:lang w:val="es-CR"/>
        </w:rPr>
        <w:t xml:space="preserve"> </w:t>
      </w:r>
      <w:r w:rsidRPr="006674A2">
        <w:rPr>
          <w:rFonts w:cs="Arial"/>
          <w:bCs/>
          <w:sz w:val="22"/>
          <w:szCs w:val="22"/>
          <w:lang w:val="es-CR"/>
        </w:rPr>
        <w:t xml:space="preserve">para </w:t>
      </w:r>
      <w:r>
        <w:rPr>
          <w:rFonts w:cs="Arial"/>
          <w:bCs/>
          <w:sz w:val="22"/>
          <w:szCs w:val="22"/>
          <w:lang w:val="es-CR"/>
        </w:rPr>
        <w:t>l</w:t>
      </w:r>
      <w:r w:rsidRPr="006674A2">
        <w:rPr>
          <w:rFonts w:cs="Arial"/>
          <w:bCs/>
          <w:sz w:val="22"/>
          <w:szCs w:val="22"/>
          <w:lang w:val="es-CR"/>
        </w:rPr>
        <w:t>a Vivienda que contenga todas las especificaciones t</w:t>
      </w:r>
      <w:r>
        <w:rPr>
          <w:rFonts w:cs="Arial"/>
          <w:bCs/>
          <w:sz w:val="22"/>
          <w:szCs w:val="22"/>
          <w:lang w:val="es-CR"/>
        </w:rPr>
        <w:t>é</w:t>
      </w:r>
      <w:r w:rsidRPr="006674A2">
        <w:rPr>
          <w:rFonts w:cs="Arial"/>
          <w:bCs/>
          <w:sz w:val="22"/>
          <w:szCs w:val="22"/>
          <w:lang w:val="es-CR"/>
        </w:rPr>
        <w:t>cnicas y jur</w:t>
      </w:r>
      <w:r>
        <w:rPr>
          <w:rFonts w:cs="Arial"/>
          <w:bCs/>
          <w:sz w:val="22"/>
          <w:szCs w:val="22"/>
          <w:lang w:val="es-CR"/>
        </w:rPr>
        <w:t>í</w:t>
      </w:r>
      <w:r w:rsidRPr="006674A2">
        <w:rPr>
          <w:rFonts w:cs="Arial"/>
          <w:bCs/>
          <w:sz w:val="22"/>
          <w:szCs w:val="22"/>
          <w:lang w:val="es-CR"/>
        </w:rPr>
        <w:t>dicas</w:t>
      </w:r>
      <w:r>
        <w:rPr>
          <w:rFonts w:cs="Arial"/>
          <w:bCs/>
          <w:sz w:val="22"/>
          <w:szCs w:val="22"/>
          <w:lang w:val="es-CR"/>
        </w:rPr>
        <w:t xml:space="preserve"> a las </w:t>
      </w:r>
      <w:r w:rsidRPr="006674A2">
        <w:rPr>
          <w:rFonts w:cs="Arial"/>
          <w:bCs/>
          <w:sz w:val="22"/>
          <w:szCs w:val="22"/>
          <w:lang w:val="es-CR"/>
        </w:rPr>
        <w:t xml:space="preserve">que se obliga para </w:t>
      </w:r>
      <w:r>
        <w:rPr>
          <w:rFonts w:cs="Arial"/>
          <w:bCs/>
          <w:sz w:val="22"/>
          <w:szCs w:val="22"/>
          <w:lang w:val="es-CR"/>
        </w:rPr>
        <w:t>l</w:t>
      </w:r>
      <w:r w:rsidRPr="006674A2">
        <w:rPr>
          <w:rFonts w:cs="Arial"/>
          <w:bCs/>
          <w:sz w:val="22"/>
          <w:szCs w:val="22"/>
          <w:lang w:val="es-CR"/>
        </w:rPr>
        <w:t>a ejecuci</w:t>
      </w:r>
      <w:r>
        <w:rPr>
          <w:rFonts w:cs="Arial"/>
          <w:bCs/>
          <w:sz w:val="22"/>
          <w:szCs w:val="22"/>
          <w:lang w:val="es-CR"/>
        </w:rPr>
        <w:t xml:space="preserve">ón </w:t>
      </w:r>
      <w:r w:rsidRPr="006674A2">
        <w:rPr>
          <w:rFonts w:cs="Arial"/>
          <w:bCs/>
          <w:sz w:val="22"/>
          <w:szCs w:val="22"/>
          <w:lang w:val="es-CR"/>
        </w:rPr>
        <w:t xml:space="preserve">del proyecto y establecidas </w:t>
      </w:r>
      <w:r>
        <w:rPr>
          <w:rFonts w:cs="Arial"/>
          <w:bCs/>
          <w:sz w:val="22"/>
          <w:szCs w:val="22"/>
          <w:lang w:val="es-CR"/>
        </w:rPr>
        <w:t xml:space="preserve">en la </w:t>
      </w:r>
      <w:r w:rsidRPr="006674A2">
        <w:rPr>
          <w:rFonts w:cs="Arial"/>
          <w:bCs/>
          <w:sz w:val="22"/>
          <w:szCs w:val="22"/>
          <w:lang w:val="es-CR"/>
        </w:rPr>
        <w:t>Licitaci</w:t>
      </w:r>
      <w:r>
        <w:rPr>
          <w:rFonts w:cs="Arial"/>
          <w:bCs/>
          <w:sz w:val="22"/>
          <w:szCs w:val="22"/>
          <w:lang w:val="es-CR"/>
        </w:rPr>
        <w:t xml:space="preserve">ón  </w:t>
      </w:r>
      <w:r w:rsidRPr="006674A2">
        <w:rPr>
          <w:rFonts w:cs="Arial"/>
          <w:bCs/>
          <w:sz w:val="22"/>
          <w:szCs w:val="22"/>
          <w:lang w:val="es-CR"/>
        </w:rPr>
        <w:t>P</w:t>
      </w:r>
      <w:r>
        <w:rPr>
          <w:rFonts w:cs="Arial"/>
          <w:bCs/>
          <w:sz w:val="22"/>
          <w:szCs w:val="22"/>
          <w:lang w:val="es-CR"/>
        </w:rPr>
        <w:t>ú</w:t>
      </w:r>
      <w:r w:rsidRPr="006674A2">
        <w:rPr>
          <w:rFonts w:cs="Arial"/>
          <w:bCs/>
          <w:sz w:val="22"/>
          <w:szCs w:val="22"/>
          <w:lang w:val="es-CR"/>
        </w:rPr>
        <w:t>blica 2020LN-000003-00005800001, al amparo del Programa de Bono</w:t>
      </w:r>
      <w:r>
        <w:rPr>
          <w:rFonts w:cs="Arial"/>
          <w:bCs/>
          <w:sz w:val="22"/>
          <w:szCs w:val="22"/>
          <w:lang w:val="es-CR"/>
        </w:rPr>
        <w:t xml:space="preserve"> </w:t>
      </w:r>
      <w:r w:rsidRPr="006674A2">
        <w:rPr>
          <w:rFonts w:cs="Arial"/>
          <w:bCs/>
          <w:sz w:val="22"/>
          <w:szCs w:val="22"/>
          <w:lang w:val="es-CR"/>
        </w:rPr>
        <w:t>Colectivo, denominada “Contrataci</w:t>
      </w:r>
      <w:r>
        <w:rPr>
          <w:rFonts w:cs="Arial"/>
          <w:bCs/>
          <w:sz w:val="22"/>
          <w:szCs w:val="22"/>
          <w:lang w:val="es-CR"/>
        </w:rPr>
        <w:t xml:space="preserve">ón </w:t>
      </w:r>
      <w:r w:rsidRPr="006674A2">
        <w:rPr>
          <w:rFonts w:cs="Arial"/>
          <w:bCs/>
          <w:sz w:val="22"/>
          <w:szCs w:val="22"/>
          <w:lang w:val="es-CR"/>
        </w:rPr>
        <w:t>de una persona jur</w:t>
      </w:r>
      <w:r>
        <w:rPr>
          <w:rFonts w:cs="Arial"/>
          <w:bCs/>
          <w:sz w:val="22"/>
          <w:szCs w:val="22"/>
          <w:lang w:val="es-CR"/>
        </w:rPr>
        <w:t>í</w:t>
      </w:r>
      <w:r w:rsidRPr="006674A2">
        <w:rPr>
          <w:rFonts w:cs="Arial"/>
          <w:bCs/>
          <w:sz w:val="22"/>
          <w:szCs w:val="22"/>
          <w:lang w:val="es-CR"/>
        </w:rPr>
        <w:t>dica para rea</w:t>
      </w:r>
      <w:r>
        <w:rPr>
          <w:rFonts w:cs="Arial"/>
          <w:bCs/>
          <w:sz w:val="22"/>
          <w:szCs w:val="22"/>
          <w:lang w:val="es-CR"/>
        </w:rPr>
        <w:t>l</w:t>
      </w:r>
      <w:r w:rsidRPr="006674A2">
        <w:rPr>
          <w:rFonts w:cs="Arial"/>
          <w:bCs/>
          <w:sz w:val="22"/>
          <w:szCs w:val="22"/>
          <w:lang w:val="es-CR"/>
        </w:rPr>
        <w:t>izar</w:t>
      </w:r>
      <w:r>
        <w:rPr>
          <w:rFonts w:cs="Arial"/>
          <w:bCs/>
          <w:sz w:val="22"/>
          <w:szCs w:val="22"/>
          <w:lang w:val="es-CR"/>
        </w:rPr>
        <w:t xml:space="preserve"> </w:t>
      </w:r>
      <w:r w:rsidRPr="006674A2">
        <w:rPr>
          <w:rFonts w:cs="Arial"/>
          <w:bCs/>
          <w:sz w:val="22"/>
          <w:szCs w:val="22"/>
          <w:lang w:val="es-CR"/>
        </w:rPr>
        <w:t>labores de dise</w:t>
      </w:r>
      <w:r>
        <w:rPr>
          <w:rFonts w:cs="Arial"/>
          <w:bCs/>
          <w:sz w:val="22"/>
          <w:szCs w:val="22"/>
          <w:lang w:val="es-CR"/>
        </w:rPr>
        <w:t>ño y</w:t>
      </w:r>
      <w:r w:rsidRPr="006674A2">
        <w:rPr>
          <w:rFonts w:cs="Arial"/>
          <w:bCs/>
          <w:sz w:val="22"/>
          <w:szCs w:val="22"/>
          <w:lang w:val="es-CR"/>
        </w:rPr>
        <w:t xml:space="preserve"> construcci</w:t>
      </w:r>
      <w:r>
        <w:rPr>
          <w:rFonts w:cs="Arial"/>
          <w:bCs/>
          <w:sz w:val="22"/>
          <w:szCs w:val="22"/>
          <w:lang w:val="es-CR"/>
        </w:rPr>
        <w:t xml:space="preserve">ón </w:t>
      </w:r>
      <w:r w:rsidRPr="006674A2">
        <w:rPr>
          <w:rFonts w:cs="Arial"/>
          <w:bCs/>
          <w:sz w:val="22"/>
          <w:szCs w:val="22"/>
          <w:lang w:val="es-CR"/>
        </w:rPr>
        <w:t>del proyecto de Bono Colectivo Parque</w:t>
      </w:r>
      <w:r>
        <w:rPr>
          <w:rFonts w:cs="Arial"/>
          <w:bCs/>
          <w:sz w:val="22"/>
          <w:szCs w:val="22"/>
          <w:lang w:val="es-CR"/>
        </w:rPr>
        <w:t xml:space="preserve"> </w:t>
      </w:r>
      <w:r w:rsidRPr="006674A2">
        <w:rPr>
          <w:rFonts w:cs="Arial"/>
          <w:bCs/>
          <w:sz w:val="22"/>
          <w:szCs w:val="22"/>
          <w:lang w:val="es-CR"/>
        </w:rPr>
        <w:t xml:space="preserve">Acosta Activa”. </w:t>
      </w:r>
      <w:r w:rsidR="00E45AEF">
        <w:rPr>
          <w:rFonts w:cs="Arial"/>
          <w:bCs/>
          <w:sz w:val="22"/>
          <w:szCs w:val="22"/>
          <w:lang w:val="es-CR"/>
        </w:rPr>
        <w:t>I</w:t>
      </w:r>
      <w:r w:rsidRPr="006674A2">
        <w:rPr>
          <w:rFonts w:cs="Arial"/>
          <w:bCs/>
          <w:sz w:val="22"/>
          <w:szCs w:val="22"/>
          <w:lang w:val="es-CR"/>
        </w:rPr>
        <w:t>ncluyendo las garant</w:t>
      </w:r>
      <w:r w:rsidR="00E45AEF">
        <w:rPr>
          <w:rFonts w:cs="Arial"/>
          <w:bCs/>
          <w:sz w:val="22"/>
          <w:szCs w:val="22"/>
          <w:lang w:val="es-CR"/>
        </w:rPr>
        <w:t>ías</w:t>
      </w:r>
      <w:r w:rsidRPr="006674A2">
        <w:rPr>
          <w:rFonts w:cs="Arial"/>
          <w:bCs/>
          <w:sz w:val="22"/>
          <w:szCs w:val="22"/>
          <w:lang w:val="es-CR"/>
        </w:rPr>
        <w:t xml:space="preserve"> necesarias para el cumplimiento</w:t>
      </w:r>
      <w:r w:rsidR="00E45AEF">
        <w:rPr>
          <w:rFonts w:cs="Arial"/>
          <w:bCs/>
          <w:sz w:val="22"/>
          <w:szCs w:val="22"/>
          <w:lang w:val="es-CR"/>
        </w:rPr>
        <w:t xml:space="preserve"> </w:t>
      </w:r>
      <w:r w:rsidRPr="006674A2">
        <w:rPr>
          <w:rFonts w:cs="Arial"/>
          <w:bCs/>
          <w:sz w:val="22"/>
          <w:szCs w:val="22"/>
          <w:lang w:val="es-CR"/>
        </w:rPr>
        <w:t xml:space="preserve">de las obligaciones que asuma y a firmar entre </w:t>
      </w:r>
      <w:r w:rsidR="00E45AEF">
        <w:rPr>
          <w:rFonts w:cs="Arial"/>
          <w:bCs/>
          <w:sz w:val="22"/>
          <w:szCs w:val="22"/>
          <w:lang w:val="es-CR"/>
        </w:rPr>
        <w:t>l</w:t>
      </w:r>
      <w:r w:rsidRPr="006674A2">
        <w:rPr>
          <w:rFonts w:cs="Arial"/>
          <w:bCs/>
          <w:sz w:val="22"/>
          <w:szCs w:val="22"/>
          <w:lang w:val="es-CR"/>
        </w:rPr>
        <w:t>a Entidad Autorizada y</w:t>
      </w:r>
      <w:r w:rsidR="00E45AEF">
        <w:rPr>
          <w:rFonts w:cs="Arial"/>
          <w:bCs/>
          <w:sz w:val="22"/>
          <w:szCs w:val="22"/>
          <w:lang w:val="es-CR"/>
        </w:rPr>
        <w:t xml:space="preserve"> </w:t>
      </w:r>
      <w:r w:rsidRPr="006674A2">
        <w:rPr>
          <w:rFonts w:cs="Arial"/>
          <w:bCs/>
          <w:sz w:val="22"/>
          <w:szCs w:val="22"/>
          <w:lang w:val="es-CR"/>
        </w:rPr>
        <w:t xml:space="preserve">Constructor, mediante </w:t>
      </w:r>
      <w:r w:rsidR="00E45AEF">
        <w:rPr>
          <w:rFonts w:cs="Arial"/>
          <w:bCs/>
          <w:sz w:val="22"/>
          <w:szCs w:val="22"/>
          <w:lang w:val="es-CR"/>
        </w:rPr>
        <w:t>l</w:t>
      </w:r>
      <w:r w:rsidRPr="006674A2">
        <w:rPr>
          <w:rFonts w:cs="Arial"/>
          <w:bCs/>
          <w:sz w:val="22"/>
          <w:szCs w:val="22"/>
          <w:lang w:val="es-CR"/>
        </w:rPr>
        <w:t xml:space="preserve">a Ley del Sistema Financiero Nacional para </w:t>
      </w:r>
      <w:r w:rsidR="00E45AEF">
        <w:rPr>
          <w:rFonts w:cs="Arial"/>
          <w:bCs/>
          <w:sz w:val="22"/>
          <w:szCs w:val="22"/>
          <w:lang w:val="es-CR"/>
        </w:rPr>
        <w:t>l</w:t>
      </w:r>
      <w:r w:rsidRPr="006674A2">
        <w:rPr>
          <w:rFonts w:cs="Arial"/>
          <w:bCs/>
          <w:sz w:val="22"/>
          <w:szCs w:val="22"/>
          <w:lang w:val="es-CR"/>
        </w:rPr>
        <w:t>a</w:t>
      </w:r>
      <w:r w:rsidR="00E45AEF">
        <w:rPr>
          <w:rFonts w:cs="Arial"/>
          <w:bCs/>
          <w:sz w:val="22"/>
          <w:szCs w:val="22"/>
          <w:lang w:val="es-CR"/>
        </w:rPr>
        <w:t xml:space="preserve"> </w:t>
      </w:r>
      <w:r w:rsidRPr="006674A2">
        <w:rPr>
          <w:rFonts w:cs="Arial"/>
          <w:bCs/>
          <w:sz w:val="22"/>
          <w:szCs w:val="22"/>
          <w:lang w:val="es-CR"/>
        </w:rPr>
        <w:t>Vivienda.</w:t>
      </w:r>
    </w:p>
    <w:p w14:paraId="6F1C1839" w14:textId="210D3297" w:rsidR="00E917DB" w:rsidRDefault="006674A2" w:rsidP="00E917DB">
      <w:pPr>
        <w:spacing w:line="360" w:lineRule="auto"/>
        <w:jc w:val="both"/>
        <w:rPr>
          <w:rFonts w:cs="Arial"/>
          <w:sz w:val="22"/>
          <w:szCs w:val="22"/>
          <w:lang w:val="es-CR"/>
        </w:rPr>
      </w:pPr>
      <w:r>
        <w:rPr>
          <w:rFonts w:cs="Arial"/>
          <w:b/>
          <w:bCs/>
          <w:sz w:val="22"/>
          <w:szCs w:val="22"/>
          <w:lang w:val="es-CR"/>
        </w:rPr>
        <w:t>3</w:t>
      </w:r>
      <w:r w:rsidR="00E917DB" w:rsidRPr="0019390A">
        <w:rPr>
          <w:rFonts w:cs="Arial"/>
          <w:b/>
          <w:bCs/>
          <w:sz w:val="22"/>
          <w:szCs w:val="22"/>
          <w:lang w:val="es-CR"/>
        </w:rPr>
        <w:t>.3.</w:t>
      </w:r>
      <w:r w:rsidR="00E917DB" w:rsidRPr="0019390A">
        <w:rPr>
          <w:rFonts w:cs="Arial"/>
          <w:bCs/>
          <w:sz w:val="22"/>
          <w:szCs w:val="22"/>
          <w:lang w:val="es-CR"/>
        </w:rPr>
        <w:t xml:space="preserve"> </w:t>
      </w:r>
      <w:r w:rsidR="00E917DB" w:rsidRPr="00E274CA">
        <w:rPr>
          <w:rFonts w:cs="Arial"/>
          <w:b/>
          <w:bCs/>
          <w:sz w:val="22"/>
          <w:szCs w:val="22"/>
          <w:lang w:val="es-CR"/>
        </w:rPr>
        <w:t>Alcance de los contratos:</w:t>
      </w:r>
      <w:r w:rsidR="00E917DB" w:rsidRPr="0019390A">
        <w:rPr>
          <w:rFonts w:cs="Arial"/>
          <w:bCs/>
          <w:sz w:val="22"/>
          <w:szCs w:val="22"/>
          <w:lang w:val="es-CR"/>
        </w:rPr>
        <w:t xml:space="preserve"> </w:t>
      </w:r>
      <w:r w:rsidR="00E917DB" w:rsidRPr="0019390A">
        <w:rPr>
          <w:rFonts w:cs="Arial"/>
          <w:sz w:val="22"/>
          <w:szCs w:val="22"/>
          <w:lang w:val="es-CR"/>
        </w:rPr>
        <w:t>Según los lineamientos y modelos ya establecidos</w:t>
      </w:r>
      <w:r w:rsidR="00E917DB">
        <w:rPr>
          <w:rFonts w:cs="Arial"/>
          <w:sz w:val="22"/>
          <w:szCs w:val="22"/>
          <w:lang w:val="es-CR"/>
        </w:rPr>
        <w:t xml:space="preserve"> </w:t>
      </w:r>
      <w:r w:rsidR="00E917DB" w:rsidRPr="0019390A">
        <w:rPr>
          <w:rFonts w:cs="Arial"/>
          <w:sz w:val="22"/>
          <w:szCs w:val="22"/>
          <w:lang w:val="es-CR"/>
        </w:rPr>
        <w:t>y aprobados por es</w:t>
      </w:r>
      <w:r w:rsidR="00E917DB">
        <w:rPr>
          <w:rFonts w:cs="Arial"/>
          <w:sz w:val="22"/>
          <w:szCs w:val="22"/>
          <w:lang w:val="es-CR"/>
        </w:rPr>
        <w:t>t</w:t>
      </w:r>
      <w:r w:rsidR="00E917DB" w:rsidRPr="0019390A">
        <w:rPr>
          <w:rFonts w:cs="Arial"/>
          <w:sz w:val="22"/>
          <w:szCs w:val="22"/>
          <w:lang w:val="es-CR"/>
        </w:rPr>
        <w:t>a Junta Directiva. El giro de recursos quedará sujeto a la</w:t>
      </w:r>
      <w:r w:rsidR="00E917DB">
        <w:rPr>
          <w:rFonts w:cs="Arial"/>
          <w:sz w:val="22"/>
          <w:szCs w:val="22"/>
          <w:lang w:val="es-CR"/>
        </w:rPr>
        <w:t xml:space="preserve"> </w:t>
      </w:r>
      <w:r w:rsidR="00E917DB" w:rsidRPr="0019390A">
        <w:rPr>
          <w:rFonts w:cs="Arial"/>
          <w:sz w:val="22"/>
          <w:szCs w:val="22"/>
          <w:lang w:val="es-CR"/>
        </w:rPr>
        <w:t>verificación de que los contratos se ajusten a cabalidad con lo solicitad</w:t>
      </w:r>
      <w:r w:rsidR="00E917DB">
        <w:rPr>
          <w:rFonts w:cs="Arial"/>
          <w:sz w:val="22"/>
          <w:szCs w:val="22"/>
          <w:lang w:val="es-CR"/>
        </w:rPr>
        <w:t>o</w:t>
      </w:r>
      <w:r w:rsidR="00E917DB" w:rsidRPr="0019390A">
        <w:rPr>
          <w:rFonts w:cs="Arial"/>
          <w:sz w:val="22"/>
          <w:szCs w:val="22"/>
          <w:lang w:val="es-CR"/>
        </w:rPr>
        <w:t xml:space="preserve"> por la</w:t>
      </w:r>
      <w:r w:rsidR="00E917DB">
        <w:rPr>
          <w:rFonts w:cs="Arial"/>
          <w:sz w:val="22"/>
          <w:szCs w:val="22"/>
          <w:lang w:val="es-CR"/>
        </w:rPr>
        <w:t xml:space="preserve"> </w:t>
      </w:r>
      <w:r w:rsidR="00E917DB" w:rsidRPr="0019390A">
        <w:rPr>
          <w:rFonts w:cs="Arial"/>
          <w:sz w:val="22"/>
          <w:szCs w:val="22"/>
          <w:lang w:val="es-CR"/>
        </w:rPr>
        <w:t xml:space="preserve">Junta Directiva de este Banco en </w:t>
      </w:r>
      <w:r w:rsidR="00E917DB">
        <w:rPr>
          <w:rFonts w:cs="Arial"/>
          <w:sz w:val="22"/>
          <w:szCs w:val="22"/>
          <w:lang w:val="es-CR"/>
        </w:rPr>
        <w:t xml:space="preserve">el </w:t>
      </w:r>
      <w:r w:rsidR="00E917DB" w:rsidRPr="0019390A">
        <w:rPr>
          <w:rFonts w:cs="Arial"/>
          <w:sz w:val="22"/>
          <w:szCs w:val="22"/>
          <w:lang w:val="es-CR"/>
        </w:rPr>
        <w:t>acuerdo N°1 de la sesión 47-2008</w:t>
      </w:r>
      <w:r w:rsidR="00E917DB">
        <w:rPr>
          <w:rFonts w:cs="Arial"/>
          <w:sz w:val="22"/>
          <w:szCs w:val="22"/>
          <w:lang w:val="es-CR"/>
        </w:rPr>
        <w:t>, de</w:t>
      </w:r>
      <w:r w:rsidR="00E917DB" w:rsidRPr="0019390A">
        <w:rPr>
          <w:rFonts w:cs="Arial"/>
          <w:sz w:val="22"/>
          <w:szCs w:val="22"/>
          <w:lang w:val="es-CR"/>
        </w:rPr>
        <w:t xml:space="preserve"> fecha 30 de junio de 2008.</w:t>
      </w:r>
    </w:p>
    <w:p w14:paraId="23DA2D42" w14:textId="182E4DBC" w:rsidR="00E917DB" w:rsidRDefault="006674A2" w:rsidP="00E917DB">
      <w:pPr>
        <w:widowControl w:val="0"/>
        <w:tabs>
          <w:tab w:val="left" w:pos="0"/>
        </w:tabs>
        <w:suppressAutoHyphens/>
        <w:autoSpaceDE w:val="0"/>
        <w:autoSpaceDN w:val="0"/>
        <w:adjustRightInd w:val="0"/>
        <w:spacing w:line="360" w:lineRule="auto"/>
        <w:contextualSpacing/>
        <w:jc w:val="both"/>
        <w:rPr>
          <w:rFonts w:cs="Arial"/>
          <w:bCs/>
          <w:spacing w:val="-3"/>
          <w:sz w:val="22"/>
          <w:szCs w:val="22"/>
          <w:lang w:val="es-CR"/>
        </w:rPr>
      </w:pPr>
      <w:r>
        <w:rPr>
          <w:rFonts w:cs="Arial"/>
          <w:b/>
          <w:spacing w:val="-3"/>
          <w:sz w:val="22"/>
          <w:szCs w:val="22"/>
        </w:rPr>
        <w:t>3</w:t>
      </w:r>
      <w:r w:rsidR="00E917DB" w:rsidRPr="00F054D0">
        <w:rPr>
          <w:rFonts w:cs="Arial"/>
          <w:b/>
          <w:spacing w:val="-3"/>
          <w:sz w:val="22"/>
          <w:szCs w:val="22"/>
        </w:rPr>
        <w:t>.4.</w:t>
      </w:r>
      <w:r w:rsidR="00E917DB" w:rsidRPr="00F054D0">
        <w:rPr>
          <w:rFonts w:cs="Arial"/>
          <w:spacing w:val="-3"/>
          <w:sz w:val="22"/>
          <w:szCs w:val="22"/>
        </w:rPr>
        <w:t xml:space="preserve"> </w:t>
      </w:r>
      <w:r w:rsidR="00E917DB" w:rsidRPr="00E274CA">
        <w:rPr>
          <w:rFonts w:cs="Arial"/>
          <w:b/>
          <w:spacing w:val="-3"/>
          <w:sz w:val="22"/>
          <w:szCs w:val="22"/>
        </w:rPr>
        <w:t>Garantías fiduciarias a otorgar por la entidad autorizada:</w:t>
      </w:r>
      <w:r w:rsidR="00E917DB" w:rsidRPr="00F054D0">
        <w:rPr>
          <w:rFonts w:cs="Arial"/>
          <w:spacing w:val="-3"/>
          <w:sz w:val="22"/>
          <w:szCs w:val="22"/>
        </w:rPr>
        <w:t xml:space="preserve"> Según lo dispuesto en el acuerdo N°13 de la sesión 32-2012, de fecha 22 de mayo de 2012, la entidad autorizada deberá aportar una garantía fiduciaria del </w:t>
      </w:r>
      <w:r w:rsidR="00E45AEF">
        <w:rPr>
          <w:rFonts w:cs="Arial"/>
          <w:spacing w:val="-3"/>
          <w:sz w:val="22"/>
          <w:szCs w:val="22"/>
        </w:rPr>
        <w:t>6</w:t>
      </w:r>
      <w:r w:rsidR="00E917DB" w:rsidRPr="00F054D0">
        <w:rPr>
          <w:rFonts w:cs="Arial"/>
          <w:spacing w:val="-3"/>
          <w:sz w:val="22"/>
          <w:szCs w:val="22"/>
        </w:rPr>
        <w:t xml:space="preserve">% sobre el monto </w:t>
      </w:r>
      <w:r w:rsidR="00E917DB">
        <w:rPr>
          <w:rFonts w:cs="Arial"/>
          <w:spacing w:val="-3"/>
          <w:sz w:val="22"/>
          <w:szCs w:val="22"/>
        </w:rPr>
        <w:t xml:space="preserve">del financiamiento de las obras de infraestructura, </w:t>
      </w:r>
      <w:r w:rsidR="00E917DB" w:rsidRPr="00F054D0">
        <w:rPr>
          <w:rFonts w:cs="Arial"/>
          <w:spacing w:val="-3"/>
          <w:sz w:val="22"/>
          <w:szCs w:val="22"/>
          <w:lang w:val="es-CR"/>
        </w:rPr>
        <w:t xml:space="preserve">y </w:t>
      </w:r>
      <w:r w:rsidR="00E917DB" w:rsidRPr="00F054D0">
        <w:rPr>
          <w:rFonts w:cs="Arial"/>
          <w:bCs/>
          <w:spacing w:val="-3"/>
          <w:sz w:val="22"/>
          <w:szCs w:val="22"/>
          <w:lang w:val="es-CR"/>
        </w:rPr>
        <w:t xml:space="preserve">mediante garantía fiduciaria (un pagaré en el cual </w:t>
      </w:r>
      <w:r w:rsidR="00E45AEF">
        <w:rPr>
          <w:rFonts w:cs="Arial"/>
          <w:bCs/>
          <w:spacing w:val="-3"/>
          <w:sz w:val="22"/>
          <w:szCs w:val="22"/>
          <w:lang w:val="es-CR"/>
        </w:rPr>
        <w:t>el INVU</w:t>
      </w:r>
      <w:r w:rsidR="00E917DB">
        <w:rPr>
          <w:rFonts w:cs="Arial"/>
          <w:bCs/>
          <w:spacing w:val="-3"/>
          <w:sz w:val="22"/>
          <w:szCs w:val="22"/>
          <w:lang w:val="es-CR"/>
        </w:rPr>
        <w:t>,</w:t>
      </w:r>
      <w:r w:rsidR="00E917DB">
        <w:rPr>
          <w:rFonts w:cs="Arial"/>
          <w:bCs/>
          <w:spacing w:val="-3"/>
          <w:sz w:val="22"/>
          <w:szCs w:val="22"/>
          <w:lang w:val="es-ES_tradnl"/>
        </w:rPr>
        <w:t xml:space="preserve"> </w:t>
      </w:r>
      <w:r w:rsidR="00E917DB" w:rsidRPr="00F054D0">
        <w:rPr>
          <w:rFonts w:cs="Arial"/>
          <w:bCs/>
          <w:spacing w:val="-3"/>
          <w:sz w:val="22"/>
          <w:szCs w:val="22"/>
          <w:lang w:val="es-CR"/>
        </w:rPr>
        <w:t>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14:paraId="6D2156C6" w14:textId="693C1F51" w:rsidR="00E45AEF" w:rsidRDefault="006674A2" w:rsidP="00E45AEF">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spacing w:val="-3"/>
          <w:sz w:val="22"/>
          <w:szCs w:val="22"/>
        </w:rPr>
        <w:t>3</w:t>
      </w:r>
      <w:r w:rsidR="00E917DB">
        <w:rPr>
          <w:rFonts w:cs="Arial"/>
          <w:b/>
          <w:spacing w:val="-3"/>
          <w:sz w:val="22"/>
          <w:szCs w:val="22"/>
        </w:rPr>
        <w:t>.5</w:t>
      </w:r>
      <w:r w:rsidR="00E917DB" w:rsidRPr="00FF6F8A">
        <w:rPr>
          <w:rFonts w:cs="Arial"/>
          <w:b/>
          <w:spacing w:val="-3"/>
          <w:sz w:val="22"/>
          <w:szCs w:val="22"/>
        </w:rPr>
        <w:t xml:space="preserve">. </w:t>
      </w:r>
      <w:r w:rsidR="00E917DB" w:rsidRPr="00E274CA">
        <w:rPr>
          <w:rFonts w:cs="Arial"/>
          <w:b/>
          <w:spacing w:val="-3"/>
          <w:sz w:val="22"/>
          <w:szCs w:val="22"/>
        </w:rPr>
        <w:t>Garantías del desarrollador:</w:t>
      </w:r>
      <w:r w:rsidR="00E917DB" w:rsidRPr="008A2839">
        <w:rPr>
          <w:rFonts w:cs="Arial"/>
          <w:spacing w:val="-3"/>
          <w:sz w:val="22"/>
          <w:szCs w:val="22"/>
        </w:rPr>
        <w:t xml:space="preserve"> El desarrollador </w:t>
      </w:r>
      <w:r w:rsidR="00E917DB" w:rsidRPr="00612ABD">
        <w:rPr>
          <w:rFonts w:cs="Arial"/>
          <w:spacing w:val="-3"/>
          <w:sz w:val="22"/>
          <w:szCs w:val="22"/>
          <w:lang w:val="es-CR"/>
        </w:rPr>
        <w:t>deberá rendir garantías según lo establecido</w:t>
      </w:r>
      <w:r w:rsidR="00E45AEF">
        <w:rPr>
          <w:rFonts w:cs="Arial"/>
          <w:spacing w:val="-3"/>
          <w:sz w:val="22"/>
          <w:szCs w:val="22"/>
          <w:lang w:val="es-CR"/>
        </w:rPr>
        <w:t xml:space="preserve"> en la L</w:t>
      </w:r>
      <w:r w:rsidR="00E45AEF" w:rsidRPr="00E45AEF">
        <w:rPr>
          <w:rFonts w:cs="Arial"/>
          <w:spacing w:val="-3"/>
          <w:sz w:val="22"/>
          <w:szCs w:val="22"/>
          <w:lang w:val="es-CR"/>
        </w:rPr>
        <w:t>icita</w:t>
      </w:r>
      <w:r w:rsidR="00E45AEF">
        <w:rPr>
          <w:rFonts w:cs="Arial"/>
          <w:spacing w:val="-3"/>
          <w:sz w:val="22"/>
          <w:szCs w:val="22"/>
          <w:lang w:val="es-CR"/>
        </w:rPr>
        <w:t xml:space="preserve">ción </w:t>
      </w:r>
      <w:r w:rsidR="00E45AEF" w:rsidRPr="00E45AEF">
        <w:rPr>
          <w:rFonts w:cs="Arial"/>
          <w:spacing w:val="-3"/>
          <w:sz w:val="22"/>
          <w:szCs w:val="22"/>
          <w:lang w:val="es-CR"/>
        </w:rPr>
        <w:t>P</w:t>
      </w:r>
      <w:r w:rsidR="00E45AEF">
        <w:rPr>
          <w:rFonts w:cs="Arial"/>
          <w:spacing w:val="-3"/>
          <w:sz w:val="22"/>
          <w:szCs w:val="22"/>
          <w:lang w:val="es-CR"/>
        </w:rPr>
        <w:t>ú</w:t>
      </w:r>
      <w:r w:rsidR="00E45AEF" w:rsidRPr="00E45AEF">
        <w:rPr>
          <w:rFonts w:cs="Arial"/>
          <w:spacing w:val="-3"/>
          <w:sz w:val="22"/>
          <w:szCs w:val="22"/>
          <w:lang w:val="es-CR"/>
        </w:rPr>
        <w:t>blica 2020LN-000003-00005800001, al</w:t>
      </w:r>
      <w:r w:rsidR="00E45AEF">
        <w:rPr>
          <w:rFonts w:cs="Arial"/>
          <w:spacing w:val="-3"/>
          <w:sz w:val="22"/>
          <w:szCs w:val="22"/>
          <w:lang w:val="es-CR"/>
        </w:rPr>
        <w:t xml:space="preserve"> </w:t>
      </w:r>
      <w:r w:rsidR="00E45AEF" w:rsidRPr="00E45AEF">
        <w:rPr>
          <w:rFonts w:cs="Arial"/>
          <w:spacing w:val="-3"/>
          <w:sz w:val="22"/>
          <w:szCs w:val="22"/>
          <w:lang w:val="es-CR"/>
        </w:rPr>
        <w:t xml:space="preserve">amparo del Programa </w:t>
      </w:r>
      <w:r w:rsidR="00E45AEF" w:rsidRPr="00E45AEF">
        <w:rPr>
          <w:rFonts w:cs="Arial"/>
          <w:spacing w:val="-3"/>
          <w:sz w:val="22"/>
          <w:szCs w:val="22"/>
          <w:lang w:val="es-CR"/>
        </w:rPr>
        <w:lastRenderedPageBreak/>
        <w:t>de Bono Colectivo, denominada “Contrataci</w:t>
      </w:r>
      <w:r w:rsidR="00E45AEF">
        <w:rPr>
          <w:rFonts w:cs="Arial"/>
          <w:spacing w:val="-3"/>
          <w:sz w:val="22"/>
          <w:szCs w:val="22"/>
          <w:lang w:val="es-CR"/>
        </w:rPr>
        <w:t xml:space="preserve">ón </w:t>
      </w:r>
      <w:r w:rsidR="00E45AEF" w:rsidRPr="00E45AEF">
        <w:rPr>
          <w:rFonts w:cs="Arial"/>
          <w:spacing w:val="-3"/>
          <w:sz w:val="22"/>
          <w:szCs w:val="22"/>
          <w:lang w:val="es-CR"/>
        </w:rPr>
        <w:t>de</w:t>
      </w:r>
      <w:r w:rsidR="00E45AEF">
        <w:rPr>
          <w:rFonts w:cs="Arial"/>
          <w:spacing w:val="-3"/>
          <w:sz w:val="22"/>
          <w:szCs w:val="22"/>
          <w:lang w:val="es-CR"/>
        </w:rPr>
        <w:t xml:space="preserve"> </w:t>
      </w:r>
      <w:r w:rsidR="00E45AEF" w:rsidRPr="00E45AEF">
        <w:rPr>
          <w:rFonts w:cs="Arial"/>
          <w:spacing w:val="-3"/>
          <w:sz w:val="22"/>
          <w:szCs w:val="22"/>
          <w:lang w:val="es-CR"/>
        </w:rPr>
        <w:t>una persona jur</w:t>
      </w:r>
      <w:r w:rsidR="00E45AEF">
        <w:rPr>
          <w:rFonts w:cs="Arial"/>
          <w:spacing w:val="-3"/>
          <w:sz w:val="22"/>
          <w:szCs w:val="22"/>
          <w:lang w:val="es-CR"/>
        </w:rPr>
        <w:t>í</w:t>
      </w:r>
      <w:r w:rsidR="00E45AEF" w:rsidRPr="00E45AEF">
        <w:rPr>
          <w:rFonts w:cs="Arial"/>
          <w:spacing w:val="-3"/>
          <w:sz w:val="22"/>
          <w:szCs w:val="22"/>
          <w:lang w:val="es-CR"/>
        </w:rPr>
        <w:t>dica par</w:t>
      </w:r>
      <w:r w:rsidR="00E45AEF">
        <w:rPr>
          <w:rFonts w:cs="Arial"/>
          <w:spacing w:val="-3"/>
          <w:sz w:val="22"/>
          <w:szCs w:val="22"/>
          <w:lang w:val="es-CR"/>
        </w:rPr>
        <w:t>a</w:t>
      </w:r>
      <w:r w:rsidR="00E45AEF" w:rsidRPr="00E45AEF">
        <w:rPr>
          <w:rFonts w:cs="Arial"/>
          <w:spacing w:val="-3"/>
          <w:sz w:val="22"/>
          <w:szCs w:val="22"/>
          <w:lang w:val="es-CR"/>
        </w:rPr>
        <w:t xml:space="preserve"> realizar labores de dise</w:t>
      </w:r>
      <w:r w:rsidR="00E45AEF">
        <w:rPr>
          <w:rFonts w:cs="Arial"/>
          <w:spacing w:val="-3"/>
          <w:sz w:val="22"/>
          <w:szCs w:val="22"/>
          <w:lang w:val="es-CR"/>
        </w:rPr>
        <w:t>ño</w:t>
      </w:r>
      <w:r w:rsidR="00E45AEF" w:rsidRPr="00E45AEF">
        <w:rPr>
          <w:rFonts w:cs="Arial"/>
          <w:spacing w:val="-3"/>
          <w:sz w:val="22"/>
          <w:szCs w:val="22"/>
          <w:lang w:val="es-CR"/>
        </w:rPr>
        <w:t xml:space="preserve"> y construcci</w:t>
      </w:r>
      <w:r w:rsidR="00E45AEF">
        <w:rPr>
          <w:rFonts w:cs="Arial"/>
          <w:spacing w:val="-3"/>
          <w:sz w:val="22"/>
          <w:szCs w:val="22"/>
          <w:lang w:val="es-CR"/>
        </w:rPr>
        <w:t xml:space="preserve">ón </w:t>
      </w:r>
      <w:r w:rsidR="00E45AEF" w:rsidRPr="00E45AEF">
        <w:rPr>
          <w:rFonts w:cs="Arial"/>
          <w:spacing w:val="-3"/>
          <w:sz w:val="22"/>
          <w:szCs w:val="22"/>
          <w:lang w:val="es-CR"/>
        </w:rPr>
        <w:t>del</w:t>
      </w:r>
      <w:r w:rsidR="00E45AEF">
        <w:rPr>
          <w:rFonts w:cs="Arial"/>
          <w:spacing w:val="-3"/>
          <w:sz w:val="22"/>
          <w:szCs w:val="22"/>
          <w:lang w:val="es-CR"/>
        </w:rPr>
        <w:t xml:space="preserve"> </w:t>
      </w:r>
      <w:r w:rsidR="00E45AEF" w:rsidRPr="00E45AEF">
        <w:rPr>
          <w:rFonts w:cs="Arial"/>
          <w:spacing w:val="-3"/>
          <w:sz w:val="22"/>
          <w:szCs w:val="22"/>
          <w:lang w:val="es-CR"/>
        </w:rPr>
        <w:t>proyecto de Bono Colectivo Parque Acosta Activa”</w:t>
      </w:r>
    </w:p>
    <w:p w14:paraId="3C5C633B" w14:textId="74C71946" w:rsidR="00E45AEF" w:rsidRDefault="006674A2" w:rsidP="00E45AEF">
      <w:pPr>
        <w:spacing w:line="360" w:lineRule="auto"/>
        <w:ind w:right="51"/>
        <w:jc w:val="both"/>
        <w:rPr>
          <w:rFonts w:cs="Arial"/>
          <w:sz w:val="22"/>
          <w:lang w:val="es-CR"/>
        </w:rPr>
      </w:pPr>
      <w:r>
        <w:rPr>
          <w:rFonts w:cs="Arial"/>
          <w:b/>
          <w:bCs/>
          <w:sz w:val="22"/>
          <w:lang w:val="es-CR"/>
        </w:rPr>
        <w:t>3</w:t>
      </w:r>
      <w:r w:rsidR="00E917DB">
        <w:rPr>
          <w:rFonts w:cs="Arial"/>
          <w:b/>
          <w:bCs/>
          <w:sz w:val="22"/>
          <w:lang w:val="es-CR"/>
        </w:rPr>
        <w:t>.6</w:t>
      </w:r>
      <w:r w:rsidR="00E917DB">
        <w:rPr>
          <w:rFonts w:cs="Arial"/>
          <w:sz w:val="22"/>
          <w:lang w:val="es-CR"/>
        </w:rPr>
        <w:t xml:space="preserve"> </w:t>
      </w:r>
      <w:r w:rsidR="00E917DB" w:rsidRPr="00630AFA">
        <w:rPr>
          <w:rFonts w:cs="Arial"/>
          <w:b/>
          <w:bCs/>
          <w:sz w:val="22"/>
          <w:lang w:val="es-CR"/>
        </w:rPr>
        <w:t>Plazo:</w:t>
      </w:r>
      <w:r w:rsidR="00E917DB" w:rsidRPr="006E4064">
        <w:rPr>
          <w:rFonts w:cs="Arial"/>
          <w:sz w:val="22"/>
          <w:lang w:val="es-CR"/>
        </w:rPr>
        <w:t xml:space="preserve"> </w:t>
      </w:r>
      <w:r w:rsidR="00E917DB">
        <w:rPr>
          <w:rFonts w:cs="Arial"/>
          <w:sz w:val="22"/>
          <w:lang w:val="es-CR"/>
        </w:rPr>
        <w:t xml:space="preserve">El plazo es de </w:t>
      </w:r>
      <w:r w:rsidR="00E45AEF">
        <w:rPr>
          <w:rFonts w:cs="Arial"/>
          <w:sz w:val="22"/>
          <w:lang w:val="es-CR"/>
        </w:rPr>
        <w:t>390 días naturales</w:t>
      </w:r>
      <w:r w:rsidR="00E917DB">
        <w:rPr>
          <w:rFonts w:cs="Arial"/>
          <w:sz w:val="22"/>
          <w:lang w:val="es-CR"/>
        </w:rPr>
        <w:t xml:space="preserve">, según el siguiente detalle: i) </w:t>
      </w:r>
      <w:r w:rsidR="00E45AEF" w:rsidRPr="000514F3">
        <w:rPr>
          <w:rFonts w:cs="Arial"/>
          <w:sz w:val="22"/>
          <w:lang w:val="es-CR"/>
        </w:rPr>
        <w:t>Dise</w:t>
      </w:r>
      <w:r w:rsidR="00E45AEF">
        <w:rPr>
          <w:rFonts w:cs="Arial"/>
          <w:sz w:val="22"/>
          <w:lang w:val="es-CR"/>
        </w:rPr>
        <w:t>ño</w:t>
      </w:r>
      <w:r w:rsidR="00E45AEF" w:rsidRPr="000514F3">
        <w:rPr>
          <w:rFonts w:cs="Arial"/>
          <w:sz w:val="22"/>
          <w:lang w:val="es-CR"/>
        </w:rPr>
        <w:t xml:space="preserve"> y tramitolog</w:t>
      </w:r>
      <w:r w:rsidR="00E45AEF">
        <w:rPr>
          <w:rFonts w:cs="Arial"/>
          <w:sz w:val="22"/>
          <w:lang w:val="es-CR"/>
        </w:rPr>
        <w:t>í</w:t>
      </w:r>
      <w:r w:rsidR="00E45AEF" w:rsidRPr="000514F3">
        <w:rPr>
          <w:rFonts w:cs="Arial"/>
          <w:sz w:val="22"/>
          <w:lang w:val="es-CR"/>
        </w:rPr>
        <w:t xml:space="preserve">a: 100 </w:t>
      </w:r>
      <w:r w:rsidR="00E45AEF">
        <w:rPr>
          <w:rFonts w:cs="Arial"/>
          <w:sz w:val="22"/>
          <w:lang w:val="es-CR"/>
        </w:rPr>
        <w:t>días</w:t>
      </w:r>
      <w:r w:rsidR="00E45AEF" w:rsidRPr="000514F3">
        <w:rPr>
          <w:rFonts w:cs="Arial"/>
          <w:sz w:val="22"/>
          <w:lang w:val="es-CR"/>
        </w:rPr>
        <w:t xml:space="preserve"> naturales</w:t>
      </w:r>
      <w:r w:rsidR="00E45AEF">
        <w:rPr>
          <w:rFonts w:cs="Arial"/>
          <w:sz w:val="22"/>
          <w:lang w:val="es-CR"/>
        </w:rPr>
        <w:t xml:space="preserve">; </w:t>
      </w:r>
      <w:proofErr w:type="spellStart"/>
      <w:r w:rsidR="00E45AEF">
        <w:rPr>
          <w:rFonts w:cs="Arial"/>
          <w:sz w:val="22"/>
          <w:lang w:val="es-CR"/>
        </w:rPr>
        <w:t>ii</w:t>
      </w:r>
      <w:proofErr w:type="spellEnd"/>
      <w:r w:rsidR="00E45AEF">
        <w:rPr>
          <w:rFonts w:cs="Arial"/>
          <w:sz w:val="22"/>
          <w:lang w:val="es-CR"/>
        </w:rPr>
        <w:t>) Construcción</w:t>
      </w:r>
      <w:r w:rsidR="00E45AEF" w:rsidRPr="000514F3">
        <w:rPr>
          <w:rFonts w:cs="Arial"/>
          <w:sz w:val="22"/>
          <w:lang w:val="es-CR"/>
        </w:rPr>
        <w:t xml:space="preserve">: 200 </w:t>
      </w:r>
      <w:r w:rsidR="00E45AEF">
        <w:rPr>
          <w:rFonts w:cs="Arial"/>
          <w:sz w:val="22"/>
          <w:lang w:val="es-CR"/>
        </w:rPr>
        <w:t>días</w:t>
      </w:r>
      <w:r w:rsidR="00E45AEF" w:rsidRPr="000514F3">
        <w:rPr>
          <w:rFonts w:cs="Arial"/>
          <w:sz w:val="22"/>
          <w:lang w:val="es-CR"/>
        </w:rPr>
        <w:t xml:space="preserve"> naturales</w:t>
      </w:r>
      <w:r w:rsidR="00E45AEF">
        <w:rPr>
          <w:rFonts w:cs="Arial"/>
          <w:sz w:val="22"/>
          <w:lang w:val="es-CR"/>
        </w:rPr>
        <w:t xml:space="preserve">; y </w:t>
      </w:r>
      <w:proofErr w:type="spellStart"/>
      <w:r w:rsidR="00E45AEF">
        <w:rPr>
          <w:rFonts w:cs="Arial"/>
          <w:sz w:val="22"/>
          <w:lang w:val="es-CR"/>
        </w:rPr>
        <w:t>iii</w:t>
      </w:r>
      <w:proofErr w:type="spellEnd"/>
      <w:r w:rsidR="00E45AEF">
        <w:rPr>
          <w:rFonts w:cs="Arial"/>
          <w:sz w:val="22"/>
          <w:lang w:val="es-CR"/>
        </w:rPr>
        <w:t xml:space="preserve">) Cierre </w:t>
      </w:r>
      <w:r w:rsidR="00E45AEF" w:rsidRPr="000514F3">
        <w:rPr>
          <w:rFonts w:cs="Arial"/>
          <w:sz w:val="22"/>
          <w:lang w:val="es-CR"/>
        </w:rPr>
        <w:t>t</w:t>
      </w:r>
      <w:r w:rsidR="00E45AEF">
        <w:rPr>
          <w:rFonts w:cs="Arial"/>
          <w:sz w:val="22"/>
          <w:lang w:val="es-CR"/>
        </w:rPr>
        <w:t>é</w:t>
      </w:r>
      <w:r w:rsidR="00E45AEF" w:rsidRPr="000514F3">
        <w:rPr>
          <w:rFonts w:cs="Arial"/>
          <w:sz w:val="22"/>
          <w:lang w:val="es-CR"/>
        </w:rPr>
        <w:t xml:space="preserve">cnico y </w:t>
      </w:r>
      <w:r w:rsidR="00E45AEF">
        <w:rPr>
          <w:rFonts w:cs="Arial"/>
          <w:sz w:val="22"/>
          <w:lang w:val="es-CR"/>
        </w:rPr>
        <w:t>f</w:t>
      </w:r>
      <w:r w:rsidR="00E45AEF" w:rsidRPr="000514F3">
        <w:rPr>
          <w:rFonts w:cs="Arial"/>
          <w:sz w:val="22"/>
          <w:lang w:val="es-CR"/>
        </w:rPr>
        <w:t xml:space="preserve">inanciero: 90 </w:t>
      </w:r>
      <w:r w:rsidR="00E45AEF">
        <w:rPr>
          <w:rFonts w:cs="Arial"/>
          <w:sz w:val="22"/>
          <w:lang w:val="es-CR"/>
        </w:rPr>
        <w:t>días</w:t>
      </w:r>
      <w:r w:rsidR="00E45AEF" w:rsidRPr="000514F3">
        <w:rPr>
          <w:rFonts w:cs="Arial"/>
          <w:sz w:val="22"/>
          <w:lang w:val="es-CR"/>
        </w:rPr>
        <w:t xml:space="preserve"> naturales</w:t>
      </w:r>
      <w:r w:rsidR="00E45AEF">
        <w:rPr>
          <w:rFonts w:cs="Arial"/>
          <w:sz w:val="22"/>
          <w:lang w:val="es-CR"/>
        </w:rPr>
        <w:t>.</w:t>
      </w:r>
    </w:p>
    <w:p w14:paraId="152183B9" w14:textId="41C71C42" w:rsidR="00E45AEF" w:rsidRDefault="00E45AEF" w:rsidP="00E45AEF">
      <w:pPr>
        <w:spacing w:line="360" w:lineRule="auto"/>
        <w:ind w:right="51"/>
        <w:jc w:val="both"/>
        <w:rPr>
          <w:rFonts w:cs="Arial"/>
          <w:sz w:val="22"/>
          <w:lang w:val="es-CR"/>
        </w:rPr>
      </w:pPr>
    </w:p>
    <w:p w14:paraId="6B162CAF" w14:textId="5CFF7408" w:rsidR="00E917DB" w:rsidRPr="001047F8" w:rsidRDefault="006674A2" w:rsidP="00E917DB">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bCs/>
          <w:spacing w:val="-3"/>
          <w:sz w:val="22"/>
          <w:szCs w:val="22"/>
          <w:lang w:val="es-CR"/>
        </w:rPr>
        <w:t>4</w:t>
      </w:r>
      <w:r w:rsidR="00E917DB" w:rsidRPr="001047F8">
        <w:rPr>
          <w:rFonts w:cs="Arial"/>
          <w:b/>
          <w:bCs/>
          <w:spacing w:val="-3"/>
          <w:sz w:val="22"/>
          <w:szCs w:val="22"/>
          <w:lang w:val="es-CR"/>
        </w:rPr>
        <w:t>.</w:t>
      </w:r>
      <w:r w:rsidR="00E917DB">
        <w:rPr>
          <w:rFonts w:cs="Arial"/>
          <w:spacing w:val="-3"/>
          <w:sz w:val="22"/>
          <w:szCs w:val="22"/>
          <w:lang w:val="es-CR"/>
        </w:rPr>
        <w:t xml:space="preserve"> </w:t>
      </w:r>
      <w:r w:rsidR="00E917DB" w:rsidRPr="001047F8">
        <w:rPr>
          <w:rFonts w:cs="Arial"/>
          <w:spacing w:val="-3"/>
          <w:sz w:val="22"/>
          <w:szCs w:val="22"/>
          <w:lang w:val="es-CR"/>
        </w:rPr>
        <w:t>En caso de requerirse la realización de obras extras o modificaciones de las obras proyectadas inicialmente, se deberá cumplir con el acuerdo N°9 de la sesión 71-2011 emitido por la Junta Directiva del BANHVI y la circular DF-CI-1085-2011 de fecha 05 de julio de 2011, emitida por la Dirección FOSUVI. Por lo que cada uno los aspectos indicados anteriormente</w:t>
      </w:r>
      <w:r w:rsidR="00E917DB">
        <w:rPr>
          <w:rFonts w:cs="Arial"/>
          <w:spacing w:val="-3"/>
          <w:sz w:val="22"/>
          <w:szCs w:val="22"/>
          <w:lang w:val="es-CR"/>
        </w:rPr>
        <w:t>,</w:t>
      </w:r>
      <w:r w:rsidR="00E917DB" w:rsidRPr="001047F8">
        <w:rPr>
          <w:rFonts w:cs="Arial"/>
          <w:spacing w:val="-3"/>
          <w:sz w:val="22"/>
          <w:szCs w:val="22"/>
          <w:lang w:val="es-CR"/>
        </w:rPr>
        <w:t xml:space="preserve"> deberán ser verificados y sustentados en el informe de cierre de liquidación del proyecto, que para tal efecto debe preparar </w:t>
      </w:r>
      <w:r w:rsidR="00E45AEF">
        <w:rPr>
          <w:rFonts w:cs="Arial"/>
          <w:spacing w:val="-3"/>
          <w:sz w:val="22"/>
          <w:szCs w:val="22"/>
          <w:lang w:val="es-CR"/>
        </w:rPr>
        <w:t>el INVU</w:t>
      </w:r>
      <w:r w:rsidR="00E917DB" w:rsidRPr="001047F8">
        <w:rPr>
          <w:rFonts w:cs="Arial"/>
          <w:spacing w:val="-3"/>
          <w:sz w:val="22"/>
          <w:szCs w:val="22"/>
          <w:lang w:val="es-CR"/>
        </w:rPr>
        <w:t xml:space="preserve"> en su calidad de </w:t>
      </w:r>
      <w:r w:rsidR="00E917DB">
        <w:rPr>
          <w:rFonts w:cs="Arial"/>
          <w:spacing w:val="-3"/>
          <w:sz w:val="22"/>
          <w:szCs w:val="22"/>
          <w:lang w:val="es-CR"/>
        </w:rPr>
        <w:t>e</w:t>
      </w:r>
      <w:r w:rsidR="00E917DB" w:rsidRPr="001047F8">
        <w:rPr>
          <w:rFonts w:cs="Arial"/>
          <w:spacing w:val="-3"/>
          <w:sz w:val="22"/>
          <w:szCs w:val="22"/>
          <w:lang w:val="es-CR"/>
        </w:rPr>
        <w:t xml:space="preserve">ntidad </w:t>
      </w:r>
      <w:r w:rsidR="00E917DB">
        <w:rPr>
          <w:rFonts w:cs="Arial"/>
          <w:spacing w:val="-3"/>
          <w:sz w:val="22"/>
          <w:szCs w:val="22"/>
          <w:lang w:val="es-CR"/>
        </w:rPr>
        <w:t>a</w:t>
      </w:r>
      <w:r w:rsidR="00E917DB" w:rsidRPr="001047F8">
        <w:rPr>
          <w:rFonts w:cs="Arial"/>
          <w:spacing w:val="-3"/>
          <w:sz w:val="22"/>
          <w:szCs w:val="22"/>
          <w:lang w:val="es-CR"/>
        </w:rPr>
        <w:t xml:space="preserve">utorizada. </w:t>
      </w:r>
    </w:p>
    <w:p w14:paraId="4CBD297D" w14:textId="77777777" w:rsidR="00E917DB" w:rsidRPr="001047F8" w:rsidRDefault="00E917DB" w:rsidP="00E917DB">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0FED7A41" w14:textId="313B9ECA" w:rsidR="00E917DB" w:rsidRPr="001047F8" w:rsidRDefault="00E45AEF" w:rsidP="00E917DB">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bCs/>
          <w:spacing w:val="-3"/>
          <w:sz w:val="22"/>
          <w:szCs w:val="22"/>
          <w:lang w:val="es-CR"/>
        </w:rPr>
        <w:t>5</w:t>
      </w:r>
      <w:r w:rsidR="00E917DB" w:rsidRPr="001047F8">
        <w:rPr>
          <w:rFonts w:cs="Arial"/>
          <w:b/>
          <w:bCs/>
          <w:spacing w:val="-3"/>
          <w:sz w:val="22"/>
          <w:szCs w:val="22"/>
          <w:lang w:val="es-CR"/>
        </w:rPr>
        <w:t>.</w:t>
      </w:r>
      <w:r w:rsidR="00E917DB" w:rsidRPr="001047F8">
        <w:rPr>
          <w:rFonts w:cs="Arial"/>
          <w:spacing w:val="-3"/>
          <w:sz w:val="22"/>
          <w:szCs w:val="22"/>
          <w:lang w:val="es-CR"/>
        </w:rPr>
        <w:t xml:space="preserve"> El giro de los montos previstos por posibles aumentos en el precio de materiales y mano de obra</w:t>
      </w:r>
      <w:r w:rsidR="00E917DB">
        <w:rPr>
          <w:rFonts w:cs="Arial"/>
          <w:spacing w:val="-3"/>
          <w:sz w:val="22"/>
          <w:szCs w:val="22"/>
          <w:lang w:val="es-CR"/>
        </w:rPr>
        <w:t>,</w:t>
      </w:r>
      <w:r w:rsidR="00E917DB" w:rsidRPr="001047F8">
        <w:rPr>
          <w:rFonts w:cs="Arial"/>
          <w:spacing w:val="-3"/>
          <w:sz w:val="22"/>
          <w:szCs w:val="22"/>
          <w:lang w:val="es-CR"/>
        </w:rPr>
        <w:t xml:space="preserve"> se realizará a mensualmente o al final del proceso constructivo, con previa solicitud por parte de la </w:t>
      </w:r>
      <w:r w:rsidR="00E917DB">
        <w:rPr>
          <w:rFonts w:cs="Arial"/>
          <w:spacing w:val="-3"/>
          <w:sz w:val="22"/>
          <w:szCs w:val="22"/>
          <w:lang w:val="es-CR"/>
        </w:rPr>
        <w:t>e</w:t>
      </w:r>
      <w:r w:rsidR="00E917DB" w:rsidRPr="001047F8">
        <w:rPr>
          <w:rFonts w:cs="Arial"/>
          <w:spacing w:val="-3"/>
          <w:sz w:val="22"/>
          <w:szCs w:val="22"/>
          <w:lang w:val="es-CR"/>
        </w:rPr>
        <w:t xml:space="preserve">ntidad </w:t>
      </w:r>
      <w:r w:rsidR="00E917DB">
        <w:rPr>
          <w:rFonts w:cs="Arial"/>
          <w:spacing w:val="-3"/>
          <w:sz w:val="22"/>
          <w:szCs w:val="22"/>
          <w:lang w:val="es-CR"/>
        </w:rPr>
        <w:t>a</w:t>
      </w:r>
      <w:r w:rsidR="00E917DB" w:rsidRPr="001047F8">
        <w:rPr>
          <w:rFonts w:cs="Arial"/>
          <w:spacing w:val="-3"/>
          <w:sz w:val="22"/>
          <w:szCs w:val="22"/>
          <w:lang w:val="es-CR"/>
        </w:rPr>
        <w:t xml:space="preserve">utorizada y según los cálculos revisados por parte de </w:t>
      </w:r>
      <w:r w:rsidR="00E917DB">
        <w:rPr>
          <w:rFonts w:cs="Arial"/>
          <w:spacing w:val="-3"/>
          <w:sz w:val="22"/>
          <w:szCs w:val="22"/>
          <w:lang w:val="es-CR"/>
        </w:rPr>
        <w:t>la</w:t>
      </w:r>
      <w:r w:rsidR="00E917DB" w:rsidRPr="001047F8">
        <w:rPr>
          <w:rFonts w:cs="Arial"/>
          <w:spacing w:val="-3"/>
          <w:sz w:val="22"/>
          <w:szCs w:val="22"/>
          <w:lang w:val="es-CR"/>
        </w:rPr>
        <w:t xml:space="preserve"> Dirección</w:t>
      </w:r>
      <w:r w:rsidR="00E917DB">
        <w:rPr>
          <w:rFonts w:cs="Arial"/>
          <w:spacing w:val="-3"/>
          <w:sz w:val="22"/>
          <w:szCs w:val="22"/>
          <w:lang w:val="es-CR"/>
        </w:rPr>
        <w:t xml:space="preserve"> FOSUVI</w:t>
      </w:r>
      <w:r w:rsidR="00E917DB" w:rsidRPr="001047F8">
        <w:rPr>
          <w:rFonts w:cs="Arial"/>
          <w:spacing w:val="-3"/>
          <w:sz w:val="22"/>
          <w:szCs w:val="22"/>
          <w:lang w:val="es-CR"/>
        </w:rPr>
        <w:t xml:space="preserve">, con los índices reales publicados por el INEC hasta agotar el monto previsto. </w:t>
      </w:r>
    </w:p>
    <w:p w14:paraId="2477BAED" w14:textId="77777777" w:rsidR="00E917DB" w:rsidRPr="001047F8" w:rsidRDefault="00E917DB" w:rsidP="00E917DB">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204AC920" w14:textId="6B0E6D10" w:rsidR="00E917DB" w:rsidRPr="001047F8" w:rsidRDefault="00E45AEF" w:rsidP="00E917DB">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bCs/>
          <w:spacing w:val="-3"/>
          <w:sz w:val="22"/>
          <w:szCs w:val="22"/>
          <w:lang w:val="es-CR"/>
        </w:rPr>
        <w:t>6</w:t>
      </w:r>
      <w:r w:rsidR="00E917DB" w:rsidRPr="001047F8">
        <w:rPr>
          <w:rFonts w:cs="Arial"/>
          <w:b/>
          <w:bCs/>
          <w:spacing w:val="-3"/>
          <w:sz w:val="22"/>
          <w:szCs w:val="22"/>
          <w:lang w:val="es-CR"/>
        </w:rPr>
        <w:t>.</w:t>
      </w:r>
      <w:r w:rsidR="00E917DB" w:rsidRPr="001047F8">
        <w:rPr>
          <w:rFonts w:cs="Arial"/>
          <w:spacing w:val="-3"/>
          <w:sz w:val="22"/>
          <w:szCs w:val="22"/>
          <w:lang w:val="es-CR"/>
        </w:rPr>
        <w:t xml:space="preserve"> El rubro de kilometraje de inspección de obras de la entidad autorizada y los gastos administrativos son liquidables, </w:t>
      </w:r>
      <w:r w:rsidR="00E917DB">
        <w:rPr>
          <w:rFonts w:cs="Arial"/>
          <w:spacing w:val="-3"/>
          <w:sz w:val="22"/>
          <w:szCs w:val="22"/>
          <w:lang w:val="es-CR"/>
        </w:rPr>
        <w:t xml:space="preserve">para lo </w:t>
      </w:r>
      <w:r w:rsidR="00E917DB" w:rsidRPr="001047F8">
        <w:rPr>
          <w:rFonts w:cs="Arial"/>
          <w:spacing w:val="-3"/>
          <w:sz w:val="22"/>
          <w:szCs w:val="22"/>
          <w:lang w:val="es-CR"/>
        </w:rPr>
        <w:t xml:space="preserve">cual </w:t>
      </w:r>
      <w:r w:rsidR="00E917DB">
        <w:rPr>
          <w:rFonts w:cs="Arial"/>
          <w:spacing w:val="-3"/>
          <w:sz w:val="22"/>
          <w:szCs w:val="22"/>
          <w:lang w:val="es-CR"/>
        </w:rPr>
        <w:t xml:space="preserve">la entidad autorizada </w:t>
      </w:r>
      <w:r w:rsidR="00E917DB" w:rsidRPr="001047F8">
        <w:rPr>
          <w:rFonts w:cs="Arial"/>
          <w:spacing w:val="-3"/>
          <w:sz w:val="22"/>
          <w:szCs w:val="22"/>
          <w:lang w:val="es-CR"/>
        </w:rPr>
        <w:t>deberá presentar un informe de liquidación, con la justificación del número de visitas realizas por el inspector de obras, así como el monto correspondiente a los gastos administrativos que se deben actualizar</w:t>
      </w:r>
      <w:r w:rsidR="00E917DB">
        <w:rPr>
          <w:rFonts w:cs="Arial"/>
          <w:spacing w:val="-3"/>
          <w:sz w:val="22"/>
          <w:szCs w:val="22"/>
          <w:lang w:val="es-CR"/>
        </w:rPr>
        <w:t>,</w:t>
      </w:r>
      <w:r w:rsidR="00E917DB" w:rsidRPr="001047F8">
        <w:rPr>
          <w:rFonts w:cs="Arial"/>
          <w:spacing w:val="-3"/>
          <w:sz w:val="22"/>
          <w:szCs w:val="22"/>
          <w:lang w:val="es-CR"/>
        </w:rPr>
        <w:t xml:space="preserve"> según el costo total del proyecto. </w:t>
      </w:r>
    </w:p>
    <w:p w14:paraId="70129ED9" w14:textId="77777777" w:rsidR="00E917DB" w:rsidRPr="001047F8" w:rsidRDefault="00E917DB" w:rsidP="00E917DB">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1564DCF3" w14:textId="3C999C09" w:rsidR="00E917DB" w:rsidRPr="001047F8" w:rsidRDefault="00E45AEF" w:rsidP="00E917DB">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bCs/>
          <w:spacing w:val="-3"/>
          <w:sz w:val="22"/>
          <w:szCs w:val="22"/>
          <w:lang w:val="es-CR"/>
        </w:rPr>
        <w:t>7</w:t>
      </w:r>
      <w:r w:rsidR="00E917DB" w:rsidRPr="001047F8">
        <w:rPr>
          <w:rFonts w:cs="Arial"/>
          <w:b/>
          <w:bCs/>
          <w:spacing w:val="-3"/>
          <w:sz w:val="22"/>
          <w:szCs w:val="22"/>
          <w:lang w:val="es-CR"/>
        </w:rPr>
        <w:t>.</w:t>
      </w:r>
      <w:r w:rsidR="00E917DB">
        <w:rPr>
          <w:rFonts w:cs="Arial"/>
          <w:spacing w:val="-3"/>
          <w:sz w:val="22"/>
          <w:szCs w:val="22"/>
          <w:lang w:val="es-CR"/>
        </w:rPr>
        <w:t xml:space="preserve"> </w:t>
      </w:r>
      <w:r w:rsidR="00E917DB" w:rsidRPr="001047F8">
        <w:rPr>
          <w:rFonts w:cs="Arial"/>
          <w:spacing w:val="-3"/>
          <w:sz w:val="22"/>
          <w:szCs w:val="22"/>
          <w:lang w:val="es-CR"/>
        </w:rPr>
        <w:t xml:space="preserve">Según lo establecido por </w:t>
      </w:r>
      <w:r w:rsidR="00E917DB">
        <w:rPr>
          <w:rFonts w:cs="Arial"/>
          <w:spacing w:val="-3"/>
          <w:sz w:val="22"/>
          <w:szCs w:val="22"/>
          <w:lang w:val="es-CR"/>
        </w:rPr>
        <w:t>esta</w:t>
      </w:r>
      <w:r w:rsidR="00E917DB" w:rsidRPr="001047F8">
        <w:rPr>
          <w:rFonts w:cs="Arial"/>
          <w:spacing w:val="-3"/>
          <w:sz w:val="22"/>
          <w:szCs w:val="22"/>
          <w:lang w:val="es-CR"/>
        </w:rPr>
        <w:t xml:space="preserve"> Junta Directiva </w:t>
      </w:r>
      <w:r w:rsidR="00E917DB">
        <w:rPr>
          <w:rFonts w:cs="Arial"/>
          <w:spacing w:val="-3"/>
          <w:sz w:val="22"/>
          <w:szCs w:val="22"/>
          <w:lang w:val="es-CR"/>
        </w:rPr>
        <w:t>en el a</w:t>
      </w:r>
      <w:r w:rsidR="00E917DB" w:rsidRPr="001047F8">
        <w:rPr>
          <w:rFonts w:cs="Arial"/>
          <w:spacing w:val="-3"/>
          <w:sz w:val="22"/>
          <w:szCs w:val="22"/>
          <w:lang w:val="es-CR"/>
        </w:rPr>
        <w:t xml:space="preserve">cuerdo </w:t>
      </w:r>
      <w:r w:rsidR="00E917DB">
        <w:rPr>
          <w:rFonts w:cs="Arial"/>
          <w:spacing w:val="-3"/>
          <w:sz w:val="22"/>
          <w:szCs w:val="22"/>
          <w:lang w:val="es-CR"/>
        </w:rPr>
        <w:t xml:space="preserve">N° </w:t>
      </w:r>
      <w:r w:rsidR="00E917DB" w:rsidRPr="001047F8">
        <w:rPr>
          <w:rFonts w:cs="Arial"/>
          <w:spacing w:val="-3"/>
          <w:sz w:val="22"/>
          <w:szCs w:val="22"/>
          <w:lang w:val="es-CR"/>
        </w:rPr>
        <w:t xml:space="preserve">12 de la sesión 04-2012 del 23 de enero del 2012, con respecto a las disposiciones de la Contraloría General de la República (CGR) en </w:t>
      </w:r>
      <w:r w:rsidR="00E917DB">
        <w:rPr>
          <w:rFonts w:cs="Arial"/>
          <w:spacing w:val="-3"/>
          <w:sz w:val="22"/>
          <w:szCs w:val="22"/>
          <w:lang w:val="es-CR"/>
        </w:rPr>
        <w:t xml:space="preserve">el </w:t>
      </w:r>
      <w:r w:rsidR="00E917DB" w:rsidRPr="001047F8">
        <w:rPr>
          <w:rFonts w:cs="Arial"/>
          <w:spacing w:val="-3"/>
          <w:sz w:val="22"/>
          <w:szCs w:val="22"/>
          <w:lang w:val="es-CR"/>
        </w:rPr>
        <w:t xml:space="preserve">informe N°DFOE-SOC-IF-10-2011, la Dirección FOSUVI deberá realizar la inspección de la calidad del proyecto. </w:t>
      </w:r>
    </w:p>
    <w:p w14:paraId="597D2254" w14:textId="77777777" w:rsidR="00E917DB" w:rsidRPr="001047F8" w:rsidRDefault="00E917DB" w:rsidP="00E917DB">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309AD85E" w14:textId="6C481EB2" w:rsidR="00E917DB" w:rsidRPr="001047F8" w:rsidRDefault="00E45AEF" w:rsidP="00E917DB">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bCs/>
          <w:spacing w:val="-3"/>
          <w:sz w:val="22"/>
          <w:szCs w:val="22"/>
          <w:lang w:val="es-CR"/>
        </w:rPr>
        <w:t>8</w:t>
      </w:r>
      <w:r w:rsidR="00E917DB" w:rsidRPr="001047F8">
        <w:rPr>
          <w:rFonts w:cs="Arial"/>
          <w:b/>
          <w:bCs/>
          <w:spacing w:val="-3"/>
          <w:sz w:val="22"/>
          <w:szCs w:val="22"/>
          <w:lang w:val="es-CR"/>
        </w:rPr>
        <w:t>.</w:t>
      </w:r>
      <w:r w:rsidR="00E917DB" w:rsidRPr="001047F8">
        <w:rPr>
          <w:rFonts w:cs="Arial"/>
          <w:spacing w:val="-3"/>
          <w:sz w:val="22"/>
          <w:szCs w:val="22"/>
          <w:lang w:val="es-CR"/>
        </w:rPr>
        <w:t xml:space="preserve"> Para el desarrollo de este proyecto se deberá</w:t>
      </w:r>
      <w:r w:rsidR="00E917DB">
        <w:rPr>
          <w:rFonts w:cs="Arial"/>
          <w:spacing w:val="-3"/>
          <w:sz w:val="22"/>
          <w:szCs w:val="22"/>
          <w:lang w:val="es-CR"/>
        </w:rPr>
        <w:t>n</w:t>
      </w:r>
      <w:r w:rsidR="00E917DB" w:rsidRPr="001047F8">
        <w:rPr>
          <w:rFonts w:cs="Arial"/>
          <w:spacing w:val="-3"/>
          <w:sz w:val="22"/>
          <w:szCs w:val="22"/>
          <w:lang w:val="es-CR"/>
        </w:rPr>
        <w:t xml:space="preserve"> cumplir todas las disposiciones reglamentarias y regulaciones dictadas por el Sistema Financiero Nacional para la Vivienda. </w:t>
      </w:r>
    </w:p>
    <w:p w14:paraId="3F6B5E8C" w14:textId="77777777" w:rsidR="00E917DB" w:rsidRDefault="00E917DB" w:rsidP="00E917DB">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1516F6E1" w14:textId="06A9D7B7" w:rsidR="00E917DB" w:rsidRDefault="00E45AEF" w:rsidP="00E917DB">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bCs/>
          <w:spacing w:val="-3"/>
          <w:sz w:val="22"/>
          <w:szCs w:val="22"/>
          <w:lang w:val="es-CR"/>
        </w:rPr>
        <w:t>9</w:t>
      </w:r>
      <w:r w:rsidR="00E917DB" w:rsidRPr="000D3315">
        <w:rPr>
          <w:rFonts w:cs="Arial"/>
          <w:b/>
          <w:bCs/>
          <w:spacing w:val="-3"/>
          <w:sz w:val="22"/>
          <w:szCs w:val="22"/>
          <w:lang w:val="es-CR"/>
        </w:rPr>
        <w:t>.</w:t>
      </w:r>
      <w:r w:rsidR="00E917DB">
        <w:rPr>
          <w:rFonts w:cs="Arial"/>
          <w:spacing w:val="-3"/>
          <w:sz w:val="22"/>
          <w:szCs w:val="22"/>
          <w:lang w:val="es-CR"/>
        </w:rPr>
        <w:t xml:space="preserve"> Deberán atenderse todas </w:t>
      </w:r>
      <w:r w:rsidR="00E917DB" w:rsidRPr="001047F8">
        <w:rPr>
          <w:rFonts w:cs="Arial"/>
          <w:spacing w:val="-3"/>
          <w:sz w:val="22"/>
          <w:szCs w:val="22"/>
          <w:lang w:val="es-CR"/>
        </w:rPr>
        <w:t xml:space="preserve">las recomendaciones expuestas </w:t>
      </w:r>
      <w:r w:rsidR="00E917DB">
        <w:rPr>
          <w:rFonts w:cs="Arial"/>
          <w:spacing w:val="-3"/>
          <w:sz w:val="22"/>
          <w:szCs w:val="22"/>
          <w:lang w:val="es-CR"/>
        </w:rPr>
        <w:t xml:space="preserve">por el Departamento Técnico </w:t>
      </w:r>
      <w:r w:rsidR="00E917DB" w:rsidRPr="001047F8">
        <w:rPr>
          <w:rFonts w:cs="Arial"/>
          <w:spacing w:val="-3"/>
          <w:sz w:val="22"/>
          <w:szCs w:val="22"/>
          <w:lang w:val="es-CR"/>
        </w:rPr>
        <w:t xml:space="preserve">en el informe </w:t>
      </w:r>
      <w:r w:rsidR="00E917DB" w:rsidRPr="001047F8">
        <w:rPr>
          <w:rFonts w:cs="Arial"/>
          <w:b/>
          <w:bCs/>
          <w:spacing w:val="-3"/>
          <w:sz w:val="22"/>
          <w:szCs w:val="22"/>
          <w:lang w:val="es-CR"/>
        </w:rPr>
        <w:t>DF-DT-IN-</w:t>
      </w:r>
      <w:r w:rsidR="00E917DB">
        <w:rPr>
          <w:rFonts w:cs="Arial"/>
          <w:b/>
          <w:bCs/>
          <w:spacing w:val="-3"/>
          <w:sz w:val="22"/>
          <w:szCs w:val="22"/>
          <w:lang w:val="es-CR"/>
        </w:rPr>
        <w:t>01</w:t>
      </w:r>
      <w:r>
        <w:rPr>
          <w:rFonts w:cs="Arial"/>
          <w:b/>
          <w:bCs/>
          <w:spacing w:val="-3"/>
          <w:sz w:val="22"/>
          <w:szCs w:val="22"/>
          <w:lang w:val="es-CR"/>
        </w:rPr>
        <w:t>89</w:t>
      </w:r>
      <w:r w:rsidR="00E917DB" w:rsidRPr="001047F8">
        <w:rPr>
          <w:rFonts w:cs="Arial"/>
          <w:b/>
          <w:bCs/>
          <w:spacing w:val="-3"/>
          <w:sz w:val="22"/>
          <w:szCs w:val="22"/>
          <w:lang w:val="es-CR"/>
        </w:rPr>
        <w:t>-202</w:t>
      </w:r>
      <w:r w:rsidR="00E917DB">
        <w:rPr>
          <w:rFonts w:cs="Arial"/>
          <w:b/>
          <w:bCs/>
          <w:spacing w:val="-3"/>
          <w:sz w:val="22"/>
          <w:szCs w:val="22"/>
          <w:lang w:val="es-CR"/>
        </w:rPr>
        <w:t>1</w:t>
      </w:r>
      <w:r w:rsidR="00E917DB" w:rsidRPr="001047F8">
        <w:rPr>
          <w:rFonts w:cs="Arial"/>
          <w:spacing w:val="-3"/>
          <w:sz w:val="22"/>
          <w:szCs w:val="22"/>
          <w:lang w:val="es-CR"/>
        </w:rPr>
        <w:t>. En detalle:</w:t>
      </w:r>
    </w:p>
    <w:p w14:paraId="5EAA68F2" w14:textId="77777777" w:rsidR="00E45AEF" w:rsidRDefault="00E45AEF" w:rsidP="00E45AEF">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lastRenderedPageBreak/>
        <w:t xml:space="preserve">a) </w:t>
      </w:r>
      <w:r w:rsidRPr="001047F8">
        <w:rPr>
          <w:rFonts w:cs="Arial"/>
          <w:spacing w:val="-3"/>
          <w:sz w:val="22"/>
          <w:szCs w:val="22"/>
          <w:lang w:val="es-CR"/>
        </w:rPr>
        <w:t xml:space="preserve">El BANHVI y la </w:t>
      </w:r>
      <w:r>
        <w:rPr>
          <w:rFonts w:cs="Arial"/>
          <w:spacing w:val="-3"/>
          <w:sz w:val="22"/>
          <w:szCs w:val="22"/>
          <w:lang w:val="es-CR"/>
        </w:rPr>
        <w:t>e</w:t>
      </w:r>
      <w:r w:rsidRPr="001047F8">
        <w:rPr>
          <w:rFonts w:cs="Arial"/>
          <w:spacing w:val="-3"/>
          <w:sz w:val="22"/>
          <w:szCs w:val="22"/>
          <w:lang w:val="es-CR"/>
        </w:rPr>
        <w:t xml:space="preserve">ntidad </w:t>
      </w:r>
      <w:r>
        <w:rPr>
          <w:rFonts w:cs="Arial"/>
          <w:spacing w:val="-3"/>
          <w:sz w:val="22"/>
          <w:szCs w:val="22"/>
          <w:lang w:val="es-CR"/>
        </w:rPr>
        <w:t>a</w:t>
      </w:r>
      <w:r w:rsidRPr="001047F8">
        <w:rPr>
          <w:rFonts w:cs="Arial"/>
          <w:spacing w:val="-3"/>
          <w:sz w:val="22"/>
          <w:szCs w:val="22"/>
          <w:lang w:val="es-CR"/>
        </w:rPr>
        <w:t xml:space="preserve">utorizada deben velar porque, de previo al giro de los recursos a la empresa adjudicada, se cuente con el permiso de construcción para las obras, emitido por la Municipalidad de </w:t>
      </w:r>
      <w:r>
        <w:rPr>
          <w:rFonts w:cs="Arial"/>
          <w:spacing w:val="-3"/>
          <w:sz w:val="22"/>
          <w:szCs w:val="22"/>
          <w:lang w:val="es-CR"/>
        </w:rPr>
        <w:t>Acosta</w:t>
      </w:r>
      <w:r w:rsidRPr="001047F8">
        <w:rPr>
          <w:rFonts w:cs="Arial"/>
          <w:spacing w:val="-3"/>
          <w:sz w:val="22"/>
          <w:szCs w:val="22"/>
          <w:lang w:val="es-CR"/>
        </w:rPr>
        <w:t xml:space="preserve">. </w:t>
      </w:r>
    </w:p>
    <w:p w14:paraId="40AE3D4F" w14:textId="767B3602" w:rsidR="00675066" w:rsidRDefault="00E917DB" w:rsidP="00675066">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 xml:space="preserve">b) </w:t>
      </w:r>
      <w:r w:rsidRPr="00630AFA">
        <w:rPr>
          <w:rFonts w:cs="Arial"/>
          <w:spacing w:val="-3"/>
          <w:sz w:val="22"/>
          <w:szCs w:val="22"/>
          <w:lang w:val="es-CR"/>
        </w:rPr>
        <w:t xml:space="preserve">La Municipalidad de </w:t>
      </w:r>
      <w:r w:rsidR="00E45AEF">
        <w:rPr>
          <w:rFonts w:cs="Arial"/>
          <w:spacing w:val="-3"/>
          <w:sz w:val="22"/>
          <w:szCs w:val="22"/>
          <w:lang w:val="es-CR"/>
        </w:rPr>
        <w:t>Acosta</w:t>
      </w:r>
      <w:r w:rsidRPr="00630AFA">
        <w:rPr>
          <w:rFonts w:cs="Arial"/>
          <w:spacing w:val="-3"/>
          <w:sz w:val="22"/>
          <w:szCs w:val="22"/>
          <w:lang w:val="es-CR"/>
        </w:rPr>
        <w:t>, como responsable del proyecto en la fase de diseño, debe velar porque los planos constructivos</w:t>
      </w:r>
      <w:r w:rsidR="00E45AEF">
        <w:rPr>
          <w:rFonts w:cs="Arial"/>
          <w:spacing w:val="-3"/>
          <w:sz w:val="22"/>
          <w:szCs w:val="22"/>
          <w:lang w:val="es-CR"/>
        </w:rPr>
        <w:t>, especificaciones técnicas</w:t>
      </w:r>
      <w:r w:rsidRPr="00630AFA">
        <w:rPr>
          <w:rFonts w:cs="Arial"/>
          <w:spacing w:val="-3"/>
          <w:sz w:val="22"/>
          <w:szCs w:val="22"/>
          <w:lang w:val="es-CR"/>
        </w:rPr>
        <w:t xml:space="preserve"> </w:t>
      </w:r>
      <w:r w:rsidR="00E45AEF">
        <w:rPr>
          <w:rFonts w:cs="Arial"/>
          <w:spacing w:val="-3"/>
          <w:sz w:val="22"/>
          <w:szCs w:val="22"/>
          <w:lang w:val="es-CR"/>
        </w:rPr>
        <w:t xml:space="preserve">y presupuesto, </w:t>
      </w:r>
      <w:r w:rsidRPr="00630AFA">
        <w:rPr>
          <w:rFonts w:cs="Arial"/>
          <w:spacing w:val="-3"/>
          <w:sz w:val="22"/>
          <w:szCs w:val="22"/>
          <w:lang w:val="es-CR"/>
        </w:rPr>
        <w:t>estén lo suficientemente claros y contengan todas las recomendaciones de los estudios básicos y preliminares realizados, y que sean un reflejo fiel de lo encontrado en sitio</w:t>
      </w:r>
      <w:r>
        <w:rPr>
          <w:rFonts w:cs="Arial"/>
          <w:spacing w:val="-3"/>
          <w:sz w:val="22"/>
          <w:szCs w:val="22"/>
          <w:lang w:val="es-CR"/>
        </w:rPr>
        <w:t xml:space="preserve">. </w:t>
      </w:r>
      <w:r w:rsidR="00675066" w:rsidRPr="00675066">
        <w:rPr>
          <w:rFonts w:cs="Arial"/>
          <w:spacing w:val="-3"/>
          <w:sz w:val="22"/>
          <w:szCs w:val="22"/>
          <w:lang w:val="es-CR"/>
        </w:rPr>
        <w:t xml:space="preserve">El </w:t>
      </w:r>
      <w:r w:rsidR="00675066">
        <w:rPr>
          <w:rFonts w:cs="Arial"/>
          <w:spacing w:val="-3"/>
          <w:sz w:val="22"/>
          <w:szCs w:val="22"/>
          <w:lang w:val="es-CR"/>
        </w:rPr>
        <w:t xml:space="preserve">BANHVI </w:t>
      </w:r>
      <w:r w:rsidR="00675066" w:rsidRPr="00675066">
        <w:rPr>
          <w:rFonts w:cs="Arial"/>
          <w:spacing w:val="-3"/>
          <w:sz w:val="22"/>
          <w:szCs w:val="22"/>
          <w:lang w:val="es-CR"/>
        </w:rPr>
        <w:t>no financiar</w:t>
      </w:r>
      <w:r w:rsidR="00675066">
        <w:rPr>
          <w:rFonts w:cs="Arial"/>
          <w:spacing w:val="-3"/>
          <w:sz w:val="22"/>
          <w:szCs w:val="22"/>
          <w:lang w:val="es-CR"/>
        </w:rPr>
        <w:t xml:space="preserve">á </w:t>
      </w:r>
      <w:r w:rsidR="00675066" w:rsidRPr="00675066">
        <w:rPr>
          <w:rFonts w:cs="Arial"/>
          <w:spacing w:val="-3"/>
          <w:sz w:val="22"/>
          <w:szCs w:val="22"/>
          <w:lang w:val="es-CR"/>
        </w:rPr>
        <w:t>recursos adicionales correspondientes a obras extras producto de errores</w:t>
      </w:r>
      <w:r w:rsidR="00675066">
        <w:rPr>
          <w:rFonts w:cs="Arial"/>
          <w:spacing w:val="-3"/>
          <w:sz w:val="22"/>
          <w:szCs w:val="22"/>
          <w:lang w:val="es-CR"/>
        </w:rPr>
        <w:t xml:space="preserve"> </w:t>
      </w:r>
      <w:r w:rsidR="00675066" w:rsidRPr="00675066">
        <w:rPr>
          <w:rFonts w:cs="Arial"/>
          <w:spacing w:val="-3"/>
          <w:sz w:val="22"/>
          <w:szCs w:val="22"/>
          <w:lang w:val="es-CR"/>
        </w:rPr>
        <w:t>u omisiones en el dise</w:t>
      </w:r>
      <w:r w:rsidR="00675066">
        <w:rPr>
          <w:rFonts w:cs="Arial"/>
          <w:spacing w:val="-3"/>
          <w:sz w:val="22"/>
          <w:szCs w:val="22"/>
          <w:lang w:val="es-CR"/>
        </w:rPr>
        <w:t>ñ</w:t>
      </w:r>
      <w:r w:rsidR="00675066" w:rsidRPr="00675066">
        <w:rPr>
          <w:rFonts w:cs="Arial"/>
          <w:spacing w:val="-3"/>
          <w:sz w:val="22"/>
          <w:szCs w:val="22"/>
          <w:lang w:val="es-CR"/>
        </w:rPr>
        <w:t xml:space="preserve">o o por un mal manejo de </w:t>
      </w:r>
      <w:r w:rsidR="00675066">
        <w:rPr>
          <w:rFonts w:cs="Arial"/>
          <w:spacing w:val="-3"/>
          <w:sz w:val="22"/>
          <w:szCs w:val="22"/>
          <w:lang w:val="es-CR"/>
        </w:rPr>
        <w:t>l</w:t>
      </w:r>
      <w:r w:rsidR="00675066" w:rsidRPr="00675066">
        <w:rPr>
          <w:rFonts w:cs="Arial"/>
          <w:spacing w:val="-3"/>
          <w:sz w:val="22"/>
          <w:szCs w:val="22"/>
          <w:lang w:val="es-CR"/>
        </w:rPr>
        <w:t>a informaci</w:t>
      </w:r>
      <w:r w:rsidR="00675066">
        <w:rPr>
          <w:rFonts w:cs="Arial"/>
          <w:spacing w:val="-3"/>
          <w:sz w:val="22"/>
          <w:szCs w:val="22"/>
          <w:lang w:val="es-CR"/>
        </w:rPr>
        <w:t xml:space="preserve">ón </w:t>
      </w:r>
      <w:r w:rsidR="00675066" w:rsidRPr="00675066">
        <w:rPr>
          <w:rFonts w:cs="Arial"/>
          <w:spacing w:val="-3"/>
          <w:sz w:val="22"/>
          <w:szCs w:val="22"/>
          <w:lang w:val="es-CR"/>
        </w:rPr>
        <w:t>contenida</w:t>
      </w:r>
      <w:r w:rsidR="00675066">
        <w:rPr>
          <w:rFonts w:cs="Arial"/>
          <w:spacing w:val="-3"/>
          <w:sz w:val="22"/>
          <w:szCs w:val="22"/>
          <w:lang w:val="es-CR"/>
        </w:rPr>
        <w:t xml:space="preserve"> </w:t>
      </w:r>
      <w:r w:rsidR="00675066" w:rsidRPr="00675066">
        <w:rPr>
          <w:rFonts w:cs="Arial"/>
          <w:spacing w:val="-3"/>
          <w:sz w:val="22"/>
          <w:szCs w:val="22"/>
          <w:lang w:val="es-CR"/>
        </w:rPr>
        <w:t>en los estudios b</w:t>
      </w:r>
      <w:r w:rsidR="00675066">
        <w:rPr>
          <w:rFonts w:cs="Arial"/>
          <w:spacing w:val="-3"/>
          <w:sz w:val="22"/>
          <w:szCs w:val="22"/>
          <w:lang w:val="es-CR"/>
        </w:rPr>
        <w:t>á</w:t>
      </w:r>
      <w:r w:rsidR="00675066" w:rsidRPr="00675066">
        <w:rPr>
          <w:rFonts w:cs="Arial"/>
          <w:spacing w:val="-3"/>
          <w:sz w:val="22"/>
          <w:szCs w:val="22"/>
          <w:lang w:val="es-CR"/>
        </w:rPr>
        <w:t xml:space="preserve">sicos realizados para el proyecto. </w:t>
      </w:r>
      <w:r w:rsidR="00675066">
        <w:rPr>
          <w:rFonts w:cs="Arial"/>
          <w:spacing w:val="-3"/>
          <w:sz w:val="22"/>
          <w:szCs w:val="22"/>
          <w:lang w:val="es-CR"/>
        </w:rPr>
        <w:t xml:space="preserve">El </w:t>
      </w:r>
      <w:r w:rsidR="00675066" w:rsidRPr="00675066">
        <w:rPr>
          <w:rFonts w:cs="Arial"/>
          <w:spacing w:val="-3"/>
          <w:sz w:val="22"/>
          <w:szCs w:val="22"/>
          <w:lang w:val="es-CR"/>
        </w:rPr>
        <w:t xml:space="preserve">Departamento </w:t>
      </w:r>
      <w:r w:rsidR="00675066">
        <w:rPr>
          <w:rFonts w:cs="Arial"/>
          <w:spacing w:val="-3"/>
          <w:sz w:val="22"/>
          <w:szCs w:val="22"/>
          <w:lang w:val="es-CR"/>
        </w:rPr>
        <w:t xml:space="preserve">Técnico </w:t>
      </w:r>
      <w:r w:rsidR="00675066" w:rsidRPr="00675066">
        <w:rPr>
          <w:rFonts w:cs="Arial"/>
          <w:spacing w:val="-3"/>
          <w:sz w:val="22"/>
          <w:szCs w:val="22"/>
          <w:lang w:val="es-CR"/>
        </w:rPr>
        <w:t>no</w:t>
      </w:r>
      <w:r w:rsidR="00675066">
        <w:rPr>
          <w:rFonts w:cs="Arial"/>
          <w:spacing w:val="-3"/>
          <w:sz w:val="22"/>
          <w:szCs w:val="22"/>
          <w:lang w:val="es-CR"/>
        </w:rPr>
        <w:t xml:space="preserve"> </w:t>
      </w:r>
      <w:r w:rsidR="00675066" w:rsidRPr="00675066">
        <w:rPr>
          <w:rFonts w:cs="Arial"/>
          <w:spacing w:val="-3"/>
          <w:sz w:val="22"/>
          <w:szCs w:val="22"/>
          <w:lang w:val="es-CR"/>
        </w:rPr>
        <w:t xml:space="preserve">tiene a cargo </w:t>
      </w:r>
      <w:r w:rsidR="00675066">
        <w:rPr>
          <w:rFonts w:cs="Arial"/>
          <w:spacing w:val="-3"/>
          <w:sz w:val="22"/>
          <w:szCs w:val="22"/>
          <w:lang w:val="es-CR"/>
        </w:rPr>
        <w:t>l</w:t>
      </w:r>
      <w:r w:rsidR="00675066" w:rsidRPr="00675066">
        <w:rPr>
          <w:rFonts w:cs="Arial"/>
          <w:spacing w:val="-3"/>
          <w:sz w:val="22"/>
          <w:szCs w:val="22"/>
          <w:lang w:val="es-CR"/>
        </w:rPr>
        <w:t>a verificaci</w:t>
      </w:r>
      <w:r w:rsidR="00675066">
        <w:rPr>
          <w:rFonts w:cs="Arial"/>
          <w:spacing w:val="-3"/>
          <w:sz w:val="22"/>
          <w:szCs w:val="22"/>
          <w:lang w:val="es-CR"/>
        </w:rPr>
        <w:t xml:space="preserve">ón </w:t>
      </w:r>
      <w:r w:rsidR="00675066" w:rsidRPr="00675066">
        <w:rPr>
          <w:rFonts w:cs="Arial"/>
          <w:spacing w:val="-3"/>
          <w:sz w:val="22"/>
          <w:szCs w:val="22"/>
          <w:lang w:val="es-CR"/>
        </w:rPr>
        <w:t>de las obras en dise</w:t>
      </w:r>
      <w:r w:rsidR="00675066">
        <w:rPr>
          <w:rFonts w:cs="Arial"/>
          <w:spacing w:val="-3"/>
          <w:sz w:val="22"/>
          <w:szCs w:val="22"/>
          <w:lang w:val="es-CR"/>
        </w:rPr>
        <w:t>ñ</w:t>
      </w:r>
      <w:r w:rsidR="00675066" w:rsidRPr="00675066">
        <w:rPr>
          <w:rFonts w:cs="Arial"/>
          <w:spacing w:val="-3"/>
          <w:sz w:val="22"/>
          <w:szCs w:val="22"/>
          <w:lang w:val="es-CR"/>
        </w:rPr>
        <w:t>os para proyectos que se</w:t>
      </w:r>
      <w:r w:rsidR="00675066">
        <w:rPr>
          <w:rFonts w:cs="Arial"/>
          <w:spacing w:val="-3"/>
          <w:sz w:val="22"/>
          <w:szCs w:val="22"/>
          <w:lang w:val="es-CR"/>
        </w:rPr>
        <w:t xml:space="preserve"> </w:t>
      </w:r>
      <w:r w:rsidR="00675066" w:rsidRPr="00675066">
        <w:rPr>
          <w:rFonts w:cs="Arial"/>
          <w:spacing w:val="-3"/>
          <w:sz w:val="22"/>
          <w:szCs w:val="22"/>
          <w:lang w:val="es-CR"/>
        </w:rPr>
        <w:t>financien con recursos del Bono Co</w:t>
      </w:r>
      <w:r w:rsidR="00675066">
        <w:rPr>
          <w:rFonts w:cs="Arial"/>
          <w:spacing w:val="-3"/>
          <w:sz w:val="22"/>
          <w:szCs w:val="22"/>
          <w:lang w:val="es-CR"/>
        </w:rPr>
        <w:t>lectivo</w:t>
      </w:r>
      <w:r w:rsidR="00675066" w:rsidRPr="00675066">
        <w:rPr>
          <w:rFonts w:cs="Arial"/>
          <w:spacing w:val="-3"/>
          <w:sz w:val="22"/>
          <w:szCs w:val="22"/>
          <w:lang w:val="es-CR"/>
        </w:rPr>
        <w:t>.</w:t>
      </w:r>
    </w:p>
    <w:p w14:paraId="10D0FEC2" w14:textId="77777777" w:rsidR="00E917DB" w:rsidRPr="00630AFA" w:rsidRDefault="00E917DB" w:rsidP="00E917DB">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 xml:space="preserve">c) </w:t>
      </w:r>
      <w:r w:rsidRPr="00630AFA">
        <w:rPr>
          <w:rFonts w:cs="Arial"/>
          <w:spacing w:val="-3"/>
          <w:sz w:val="22"/>
          <w:szCs w:val="22"/>
          <w:lang w:val="es-CR"/>
        </w:rPr>
        <w:t>Los rubros de costos indirectos que sean porcentuales por su naturaleza (</w:t>
      </w:r>
      <w:proofErr w:type="spellStart"/>
      <w:r w:rsidRPr="00630AFA">
        <w:rPr>
          <w:rFonts w:cs="Arial"/>
          <w:spacing w:val="-3"/>
          <w:sz w:val="22"/>
          <w:szCs w:val="22"/>
          <w:lang w:val="es-CR"/>
        </w:rPr>
        <w:t>p.e</w:t>
      </w:r>
      <w:proofErr w:type="spellEnd"/>
      <w:r w:rsidRPr="00630AFA">
        <w:rPr>
          <w:rFonts w:cs="Arial"/>
          <w:spacing w:val="-3"/>
          <w:sz w:val="22"/>
          <w:szCs w:val="22"/>
          <w:lang w:val="es-CR"/>
        </w:rPr>
        <w:t xml:space="preserve">. utilidad, administración, dirección técnica, inspección de la </w:t>
      </w:r>
      <w:r>
        <w:rPr>
          <w:rFonts w:cs="Arial"/>
          <w:spacing w:val="-3"/>
          <w:sz w:val="22"/>
          <w:szCs w:val="22"/>
          <w:lang w:val="es-CR"/>
        </w:rPr>
        <w:t>e</w:t>
      </w:r>
      <w:r w:rsidRPr="00630AFA">
        <w:rPr>
          <w:rFonts w:cs="Arial"/>
          <w:spacing w:val="-3"/>
          <w:sz w:val="22"/>
          <w:szCs w:val="22"/>
          <w:lang w:val="es-CR"/>
        </w:rPr>
        <w:t xml:space="preserve">ntidad </w:t>
      </w:r>
      <w:r>
        <w:rPr>
          <w:rFonts w:cs="Arial"/>
          <w:spacing w:val="-3"/>
          <w:sz w:val="22"/>
          <w:szCs w:val="22"/>
          <w:lang w:val="es-CR"/>
        </w:rPr>
        <w:t>a</w:t>
      </w:r>
      <w:r w:rsidRPr="00630AFA">
        <w:rPr>
          <w:rFonts w:cs="Arial"/>
          <w:spacing w:val="-3"/>
          <w:sz w:val="22"/>
          <w:szCs w:val="22"/>
          <w:lang w:val="es-CR"/>
        </w:rPr>
        <w:t>utorizada, entre otros) deberá</w:t>
      </w:r>
      <w:r>
        <w:rPr>
          <w:rFonts w:cs="Arial"/>
          <w:spacing w:val="-3"/>
          <w:sz w:val="22"/>
          <w:szCs w:val="22"/>
          <w:lang w:val="es-CR"/>
        </w:rPr>
        <w:t>n</w:t>
      </w:r>
      <w:r w:rsidRPr="00630AFA">
        <w:rPr>
          <w:rFonts w:cs="Arial"/>
          <w:spacing w:val="-3"/>
          <w:sz w:val="22"/>
          <w:szCs w:val="22"/>
          <w:lang w:val="es-CR"/>
        </w:rPr>
        <w:t xml:space="preserve"> cancelarse según el porcentaje de avance de las obras constructivas. </w:t>
      </w:r>
    </w:p>
    <w:p w14:paraId="3CCA1817" w14:textId="2F5E846B" w:rsidR="00E917DB" w:rsidRDefault="00E917DB" w:rsidP="00E917DB">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 xml:space="preserve">d) </w:t>
      </w:r>
      <w:r w:rsidRPr="00630AFA">
        <w:rPr>
          <w:rFonts w:cs="Arial"/>
          <w:spacing w:val="-3"/>
          <w:sz w:val="22"/>
          <w:szCs w:val="22"/>
          <w:lang w:val="es-CR"/>
        </w:rPr>
        <w:t xml:space="preserve">Los rubros liquidables se cancelarán contra el visto bueno de la </w:t>
      </w:r>
      <w:r>
        <w:rPr>
          <w:rFonts w:cs="Arial"/>
          <w:spacing w:val="-3"/>
          <w:sz w:val="22"/>
          <w:szCs w:val="22"/>
          <w:lang w:val="es-CR"/>
        </w:rPr>
        <w:t>e</w:t>
      </w:r>
      <w:r w:rsidRPr="00630AFA">
        <w:rPr>
          <w:rFonts w:cs="Arial"/>
          <w:spacing w:val="-3"/>
          <w:sz w:val="22"/>
          <w:szCs w:val="22"/>
          <w:lang w:val="es-CR"/>
        </w:rPr>
        <w:t xml:space="preserve">ntidad </w:t>
      </w:r>
      <w:r>
        <w:rPr>
          <w:rFonts w:cs="Arial"/>
          <w:spacing w:val="-3"/>
          <w:sz w:val="22"/>
          <w:szCs w:val="22"/>
          <w:lang w:val="es-CR"/>
        </w:rPr>
        <w:t>a</w:t>
      </w:r>
      <w:r w:rsidRPr="00630AFA">
        <w:rPr>
          <w:rFonts w:cs="Arial"/>
          <w:spacing w:val="-3"/>
          <w:sz w:val="22"/>
          <w:szCs w:val="22"/>
          <w:lang w:val="es-CR"/>
        </w:rPr>
        <w:t>utorizada, previo cumplimiento de los requerimientos técnicos vigentes (</w:t>
      </w:r>
      <w:proofErr w:type="spellStart"/>
      <w:r w:rsidRPr="00630AFA">
        <w:rPr>
          <w:rFonts w:cs="Arial"/>
          <w:spacing w:val="-3"/>
          <w:sz w:val="22"/>
          <w:szCs w:val="22"/>
          <w:lang w:val="es-CR"/>
        </w:rPr>
        <w:t>p.e</w:t>
      </w:r>
      <w:proofErr w:type="spellEnd"/>
      <w:r w:rsidRPr="00630AFA">
        <w:rPr>
          <w:rFonts w:cs="Arial"/>
          <w:spacing w:val="-3"/>
          <w:sz w:val="22"/>
          <w:szCs w:val="22"/>
          <w:lang w:val="es-CR"/>
        </w:rPr>
        <w:t>. kilometraje de la inspección según la cantidad de visitas, pruebas de laboratorio, servicio de vigilancia, topografía de campo según la cantidad de visitas).</w:t>
      </w:r>
    </w:p>
    <w:p w14:paraId="6E3F0DA9" w14:textId="36DE6528" w:rsidR="002B71CC" w:rsidRDefault="00E917DB" w:rsidP="00675066">
      <w:pPr>
        <w:widowControl w:val="0"/>
        <w:tabs>
          <w:tab w:val="left" w:pos="0"/>
        </w:tabs>
        <w:suppressAutoHyphens/>
        <w:autoSpaceDE w:val="0"/>
        <w:autoSpaceDN w:val="0"/>
        <w:adjustRightInd w:val="0"/>
        <w:spacing w:line="360" w:lineRule="auto"/>
        <w:contextualSpacing/>
        <w:jc w:val="both"/>
        <w:rPr>
          <w:rFonts w:cs="Arial"/>
          <w:sz w:val="22"/>
          <w:szCs w:val="22"/>
        </w:rPr>
      </w:pPr>
      <w:r>
        <w:rPr>
          <w:rFonts w:cs="Arial"/>
          <w:spacing w:val="-3"/>
          <w:sz w:val="22"/>
          <w:szCs w:val="22"/>
          <w:lang w:val="es-CR"/>
        </w:rPr>
        <w:t>e) La e</w:t>
      </w:r>
      <w:r w:rsidRPr="00FD78DF">
        <w:rPr>
          <w:rFonts w:cs="Arial"/>
          <w:spacing w:val="-3"/>
          <w:sz w:val="22"/>
          <w:szCs w:val="22"/>
          <w:lang w:val="es-CR"/>
        </w:rPr>
        <w:t xml:space="preserve">ntidad </w:t>
      </w:r>
      <w:r>
        <w:rPr>
          <w:rFonts w:cs="Arial"/>
          <w:spacing w:val="-3"/>
          <w:sz w:val="22"/>
          <w:szCs w:val="22"/>
          <w:lang w:val="es-CR"/>
        </w:rPr>
        <w:t>a</w:t>
      </w:r>
      <w:r w:rsidRPr="00FD78DF">
        <w:rPr>
          <w:rFonts w:cs="Arial"/>
          <w:spacing w:val="-3"/>
          <w:sz w:val="22"/>
          <w:szCs w:val="22"/>
          <w:lang w:val="es-CR"/>
        </w:rPr>
        <w:t>utorizada deberá vigila</w:t>
      </w:r>
      <w:r>
        <w:rPr>
          <w:rFonts w:cs="Arial"/>
          <w:spacing w:val="-3"/>
          <w:sz w:val="22"/>
          <w:szCs w:val="22"/>
          <w:lang w:val="es-CR"/>
        </w:rPr>
        <w:t>r</w:t>
      </w:r>
      <w:r w:rsidRPr="00FD78DF">
        <w:rPr>
          <w:rFonts w:cs="Arial"/>
          <w:spacing w:val="-3"/>
          <w:sz w:val="22"/>
          <w:szCs w:val="22"/>
          <w:lang w:val="es-CR"/>
        </w:rPr>
        <w:t xml:space="preserve"> que no se soliciten ampliaciones</w:t>
      </w:r>
      <w:r>
        <w:rPr>
          <w:rFonts w:cs="Arial"/>
          <w:spacing w:val="-3"/>
          <w:sz w:val="22"/>
          <w:szCs w:val="22"/>
          <w:lang w:val="es-CR"/>
        </w:rPr>
        <w:t xml:space="preserve"> de plazo</w:t>
      </w:r>
      <w:r w:rsidRPr="00FD78DF">
        <w:rPr>
          <w:rFonts w:cs="Arial"/>
          <w:spacing w:val="-3"/>
          <w:sz w:val="22"/>
          <w:szCs w:val="22"/>
          <w:lang w:val="es-CR"/>
        </w:rPr>
        <w:t xml:space="preserve"> injustificadas, y de ser necesario </w:t>
      </w:r>
      <w:r>
        <w:rPr>
          <w:rFonts w:cs="Arial"/>
          <w:spacing w:val="-3"/>
          <w:sz w:val="22"/>
          <w:szCs w:val="22"/>
          <w:lang w:val="es-CR"/>
        </w:rPr>
        <w:t xml:space="preserve">deberá </w:t>
      </w:r>
      <w:r w:rsidRPr="00FD78DF">
        <w:rPr>
          <w:rFonts w:cs="Arial"/>
          <w:spacing w:val="-3"/>
          <w:sz w:val="22"/>
          <w:szCs w:val="22"/>
          <w:lang w:val="es-CR"/>
        </w:rPr>
        <w:t xml:space="preserve">aplicar las cláusulas de multas que correspondan. Además, las ampliaciones deben ser remitidas para revisión y aprobación del BANHVI. </w:t>
      </w:r>
    </w:p>
    <w:p w14:paraId="03FBF88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479BDFC" w14:textId="77777777" w:rsidR="002B71CC" w:rsidRPr="00D14EAF" w:rsidRDefault="002B71CC" w:rsidP="002B71CC">
      <w:pPr>
        <w:spacing w:line="360" w:lineRule="auto"/>
        <w:jc w:val="both"/>
        <w:rPr>
          <w:rFonts w:cs="Arial"/>
          <w:b/>
          <w:sz w:val="22"/>
        </w:rPr>
      </w:pPr>
      <w:r w:rsidRPr="00D14EAF">
        <w:rPr>
          <w:rFonts w:cs="Arial"/>
          <w:b/>
          <w:sz w:val="22"/>
        </w:rPr>
        <w:t>************</w:t>
      </w:r>
    </w:p>
    <w:p w14:paraId="18240ECD" w14:textId="7F8ACA65" w:rsidR="000F421B" w:rsidRDefault="000F421B" w:rsidP="002B71CC">
      <w:pPr>
        <w:spacing w:line="360" w:lineRule="auto"/>
        <w:jc w:val="both"/>
        <w:rPr>
          <w:rFonts w:cs="Arial"/>
          <w:sz w:val="22"/>
          <w:lang w:val="es-ES_tradnl"/>
        </w:rPr>
      </w:pPr>
    </w:p>
    <w:p w14:paraId="5C6E764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14:paraId="7028B696" w14:textId="77777777" w:rsidR="00424B54" w:rsidRDefault="00424B54" w:rsidP="00424B54">
      <w:pPr>
        <w:spacing w:line="360" w:lineRule="auto"/>
        <w:ind w:right="51"/>
        <w:jc w:val="both"/>
        <w:rPr>
          <w:rFonts w:cs="Arial"/>
          <w:b/>
          <w:bCs/>
          <w:sz w:val="22"/>
        </w:rPr>
      </w:pPr>
      <w:r>
        <w:rPr>
          <w:rFonts w:cs="Arial"/>
          <w:b/>
          <w:bCs/>
          <w:sz w:val="22"/>
        </w:rPr>
        <w:t>Considerando:</w:t>
      </w:r>
    </w:p>
    <w:p w14:paraId="51D1A5E4" w14:textId="72E613E6" w:rsidR="00131B26" w:rsidRDefault="00424B54" w:rsidP="00424B54">
      <w:pPr>
        <w:spacing w:line="360" w:lineRule="auto"/>
        <w:jc w:val="both"/>
        <w:rPr>
          <w:rFonts w:cs="Arial"/>
          <w:sz w:val="22"/>
        </w:rPr>
      </w:pPr>
      <w:r>
        <w:rPr>
          <w:rFonts w:cs="Arial"/>
          <w:b/>
          <w:bCs/>
          <w:sz w:val="22"/>
        </w:rPr>
        <w:t>Primero:</w:t>
      </w:r>
      <w:r>
        <w:rPr>
          <w:rFonts w:cs="Arial"/>
          <w:sz w:val="22"/>
        </w:rPr>
        <w:t xml:space="preserve"> Que mediante el </w:t>
      </w:r>
      <w:r w:rsidR="00131B26">
        <w:rPr>
          <w:rFonts w:cs="Arial"/>
          <w:sz w:val="22"/>
        </w:rPr>
        <w:t xml:space="preserve">oficio DF-OF-0532-2021 del 12 de abril de 2021 – el cual es avalado por la </w:t>
      </w:r>
      <w:r w:rsidR="00131B26" w:rsidRPr="00131B26">
        <w:rPr>
          <w:rFonts w:cs="Arial"/>
          <w:sz w:val="22"/>
          <w:lang w:val="es-ES_tradnl"/>
        </w:rPr>
        <w:t>Gerencia General</w:t>
      </w:r>
      <w:r w:rsidR="00131B26">
        <w:rPr>
          <w:rFonts w:cs="Arial"/>
          <w:sz w:val="22"/>
          <w:lang w:val="es-ES_tradnl"/>
        </w:rPr>
        <w:t xml:space="preserve"> con la nota GG-ME-0487-2021 de esa misma fecha – la Dirección FOSUVI presenta los resultados del análisis realizado a la solicitud de la Fundación para la Vivienda Rural Costa Rica – Canadá, para declarar la no objeción a la declaratoria de infructuosidad de la licitación realizada para las obras del proyecto de Bono Colectivo Tierra Prometida, ubicado en el cantón de Pérez Zeledón, provincia de San José.</w:t>
      </w:r>
    </w:p>
    <w:p w14:paraId="4CE40EA6" w14:textId="77777777" w:rsidR="00131B26" w:rsidRDefault="00131B26" w:rsidP="00424B54">
      <w:pPr>
        <w:spacing w:line="360" w:lineRule="auto"/>
        <w:jc w:val="both"/>
        <w:rPr>
          <w:rFonts w:cs="Arial"/>
          <w:sz w:val="22"/>
        </w:rPr>
      </w:pPr>
    </w:p>
    <w:p w14:paraId="64F197F1" w14:textId="329807B0" w:rsidR="00424B54" w:rsidRDefault="00131B26" w:rsidP="00424B54">
      <w:pPr>
        <w:spacing w:line="360" w:lineRule="auto"/>
        <w:jc w:val="both"/>
        <w:rPr>
          <w:rFonts w:cs="Arial"/>
          <w:sz w:val="22"/>
          <w:lang w:val="es-ES_tradnl"/>
        </w:rPr>
      </w:pPr>
      <w:r w:rsidRPr="00131B26">
        <w:rPr>
          <w:rFonts w:cs="Arial"/>
          <w:b/>
          <w:bCs/>
          <w:sz w:val="22"/>
        </w:rPr>
        <w:lastRenderedPageBreak/>
        <w:t>Segundo:</w:t>
      </w:r>
      <w:r>
        <w:rPr>
          <w:rFonts w:cs="Arial"/>
          <w:sz w:val="22"/>
        </w:rPr>
        <w:t xml:space="preserve"> </w:t>
      </w:r>
      <w:proofErr w:type="gramStart"/>
      <w:r>
        <w:rPr>
          <w:rFonts w:cs="Arial"/>
          <w:sz w:val="22"/>
        </w:rPr>
        <w:t>Que</w:t>
      </w:r>
      <w:proofErr w:type="gramEnd"/>
      <w:r>
        <w:rPr>
          <w:rFonts w:cs="Arial"/>
          <w:sz w:val="22"/>
        </w:rPr>
        <w:t xml:space="preserve"> </w:t>
      </w:r>
      <w:r w:rsidR="000F421B">
        <w:rPr>
          <w:rFonts w:cs="Arial"/>
          <w:sz w:val="22"/>
        </w:rPr>
        <w:t xml:space="preserve">de conformidad con el análisis realizado por el Departamento Técnico a la </w:t>
      </w:r>
      <w:r>
        <w:rPr>
          <w:rFonts w:cs="Arial"/>
          <w:sz w:val="22"/>
        </w:rPr>
        <w:t>información remitida por la entidad autorizada</w:t>
      </w:r>
      <w:r w:rsidR="004B4DCD">
        <w:rPr>
          <w:rFonts w:cs="Arial"/>
          <w:sz w:val="22"/>
        </w:rPr>
        <w:t>, según consta en el oficio DF-DT-OF-0262-2021</w:t>
      </w:r>
      <w:r w:rsidR="000F421B">
        <w:rPr>
          <w:rFonts w:cs="Arial"/>
          <w:sz w:val="22"/>
        </w:rPr>
        <w:t xml:space="preserve">, la </w:t>
      </w:r>
      <w:r w:rsidR="000F421B" w:rsidRPr="000F421B">
        <w:rPr>
          <w:rFonts w:cs="Arial"/>
          <w:sz w:val="22"/>
          <w:lang w:val="es-ES_tradnl"/>
        </w:rPr>
        <w:t>Administración</w:t>
      </w:r>
      <w:r w:rsidR="000F421B">
        <w:rPr>
          <w:rFonts w:cs="Arial"/>
          <w:sz w:val="22"/>
          <w:lang w:val="es-ES_tradnl"/>
        </w:rPr>
        <w:t xml:space="preserve"> recomienda lo siguiente:</w:t>
      </w:r>
    </w:p>
    <w:p w14:paraId="1F92ADB2" w14:textId="667C5100" w:rsidR="000F421B" w:rsidRDefault="000F421B" w:rsidP="00424B54">
      <w:pPr>
        <w:spacing w:line="360" w:lineRule="auto"/>
        <w:jc w:val="both"/>
        <w:rPr>
          <w:rFonts w:cs="Arial"/>
          <w:sz w:val="22"/>
          <w:lang w:val="es-ES_tradnl"/>
        </w:rPr>
      </w:pPr>
      <w:r>
        <w:rPr>
          <w:rFonts w:cs="Arial"/>
          <w:sz w:val="22"/>
          <w:lang w:val="es-ES_tradnl"/>
        </w:rPr>
        <w:t>a) Declarar la no objeción a la declaración de infructuosidad del concurso realizado para el desarrollo de las obras del citado proyecto de Bono Colectivo.</w:t>
      </w:r>
    </w:p>
    <w:p w14:paraId="4A3C5ED1" w14:textId="040B088D" w:rsidR="000F421B" w:rsidRDefault="000F421B" w:rsidP="00424B54">
      <w:pPr>
        <w:spacing w:line="360" w:lineRule="auto"/>
        <w:jc w:val="both"/>
        <w:rPr>
          <w:rFonts w:cs="Arial"/>
          <w:sz w:val="22"/>
          <w:lang w:val="es-ES_tradnl"/>
        </w:rPr>
      </w:pPr>
      <w:r>
        <w:rPr>
          <w:rFonts w:cs="Arial"/>
          <w:sz w:val="22"/>
          <w:lang w:val="es-ES_tradnl"/>
        </w:rPr>
        <w:t>b) Autorizar la contratación directa propuesta por la entidad autorizada, a efectos de evitar mayores contratiempos y así dotar a la comunidad de Tierra Prometida de las obras de infraestructura previstas en el concurso.</w:t>
      </w:r>
    </w:p>
    <w:p w14:paraId="3653B7D4" w14:textId="36F18F67" w:rsidR="000F421B" w:rsidRDefault="004B4DCD" w:rsidP="00424B54">
      <w:pPr>
        <w:spacing w:line="360" w:lineRule="auto"/>
        <w:jc w:val="both"/>
        <w:rPr>
          <w:rFonts w:cs="Arial"/>
          <w:sz w:val="22"/>
          <w:lang w:val="es-ES_tradnl"/>
        </w:rPr>
      </w:pPr>
      <w:r>
        <w:rPr>
          <w:rFonts w:cs="Arial"/>
          <w:sz w:val="22"/>
          <w:lang w:val="es-ES_tradnl"/>
        </w:rPr>
        <w:t xml:space="preserve">c) </w:t>
      </w:r>
      <w:r w:rsidR="000F421B">
        <w:rPr>
          <w:rFonts w:cs="Arial"/>
          <w:sz w:val="22"/>
          <w:lang w:val="es-ES_tradnl"/>
        </w:rPr>
        <w:t>Solicitar a la entidad autorizada, presentar una propuesta de cronograma del proceso de adjudicación del concurso.</w:t>
      </w:r>
    </w:p>
    <w:p w14:paraId="0E318EF1" w14:textId="77777777" w:rsidR="00424B54" w:rsidRDefault="00424B54" w:rsidP="00424B54">
      <w:pPr>
        <w:spacing w:line="360" w:lineRule="auto"/>
        <w:ind w:right="51"/>
        <w:jc w:val="both"/>
        <w:rPr>
          <w:rFonts w:cs="Arial"/>
          <w:b/>
          <w:bCs/>
          <w:sz w:val="22"/>
        </w:rPr>
      </w:pPr>
    </w:p>
    <w:p w14:paraId="798C52FD" w14:textId="5E881A20" w:rsidR="00424B54" w:rsidRPr="005F6BA4" w:rsidRDefault="000F421B" w:rsidP="00424B54">
      <w:pPr>
        <w:spacing w:line="360" w:lineRule="auto"/>
        <w:jc w:val="both"/>
        <w:rPr>
          <w:sz w:val="22"/>
          <w:szCs w:val="22"/>
        </w:rPr>
      </w:pPr>
      <w:r>
        <w:rPr>
          <w:b/>
          <w:bCs/>
          <w:sz w:val="22"/>
          <w:szCs w:val="22"/>
          <w:lang w:val="es-CR"/>
        </w:rPr>
        <w:t>Tercero</w:t>
      </w:r>
      <w:r w:rsidR="00424B54" w:rsidRPr="00A156A6">
        <w:rPr>
          <w:b/>
          <w:bCs/>
          <w:sz w:val="22"/>
          <w:szCs w:val="22"/>
          <w:lang w:val="es-CR"/>
        </w:rPr>
        <w:t>:</w:t>
      </w:r>
      <w:r w:rsidR="00424B54" w:rsidRPr="00A156A6">
        <w:rPr>
          <w:sz w:val="22"/>
          <w:szCs w:val="22"/>
          <w:lang w:val="es-CR"/>
        </w:rPr>
        <w:t xml:space="preserve"> Que conocidos y debidamente analizados los documentos que al respecto se han presentado a esta Junta Directiva, se estima procedente acoger la recomendación de la Administración</w:t>
      </w:r>
      <w:r w:rsidR="00424B54">
        <w:rPr>
          <w:sz w:val="22"/>
          <w:szCs w:val="22"/>
          <w:lang w:val="es-CR"/>
        </w:rPr>
        <w:t>,</w:t>
      </w:r>
      <w:r w:rsidR="00424B54" w:rsidRPr="00A156A6">
        <w:rPr>
          <w:sz w:val="22"/>
          <w:szCs w:val="22"/>
          <w:lang w:val="es-CR"/>
        </w:rPr>
        <w:t xml:space="preserve"> en los mismos términos </w:t>
      </w:r>
      <w:r w:rsidR="00424B54">
        <w:rPr>
          <w:sz w:val="22"/>
          <w:szCs w:val="22"/>
          <w:lang w:val="es-CR"/>
        </w:rPr>
        <w:t xml:space="preserve">planteados por </w:t>
      </w:r>
      <w:r w:rsidR="00424B54" w:rsidRPr="00A156A6">
        <w:rPr>
          <w:sz w:val="22"/>
          <w:szCs w:val="22"/>
          <w:lang w:val="es-CR"/>
        </w:rPr>
        <w:t xml:space="preserve">la Dirección </w:t>
      </w:r>
      <w:r w:rsidR="00424B54">
        <w:rPr>
          <w:sz w:val="22"/>
          <w:szCs w:val="22"/>
          <w:lang w:val="es-CR"/>
        </w:rPr>
        <w:t xml:space="preserve">FOSUVI en </w:t>
      </w:r>
      <w:r w:rsidR="004B4DCD">
        <w:rPr>
          <w:sz w:val="22"/>
          <w:szCs w:val="22"/>
          <w:lang w:val="es-CR"/>
        </w:rPr>
        <w:t xml:space="preserve">los </w:t>
      </w:r>
      <w:r w:rsidR="00424B54">
        <w:rPr>
          <w:sz w:val="22"/>
          <w:szCs w:val="22"/>
          <w:lang w:val="es-CR"/>
        </w:rPr>
        <w:t>informe</w:t>
      </w:r>
      <w:r w:rsidR="004B4DCD">
        <w:rPr>
          <w:sz w:val="22"/>
          <w:szCs w:val="22"/>
          <w:lang w:val="es-CR"/>
        </w:rPr>
        <w:t xml:space="preserve">s </w:t>
      </w:r>
      <w:r w:rsidR="00424B54">
        <w:rPr>
          <w:rFonts w:cs="Arial"/>
          <w:sz w:val="22"/>
        </w:rPr>
        <w:t>DF-OF-05</w:t>
      </w:r>
      <w:r w:rsidR="004B4DCD">
        <w:rPr>
          <w:rFonts w:cs="Arial"/>
          <w:sz w:val="22"/>
        </w:rPr>
        <w:t>32</w:t>
      </w:r>
      <w:r w:rsidR="00424B54">
        <w:rPr>
          <w:rFonts w:cs="Arial"/>
          <w:sz w:val="22"/>
        </w:rPr>
        <w:t>-2021</w:t>
      </w:r>
      <w:r w:rsidR="004B4DCD">
        <w:rPr>
          <w:rFonts w:cs="Arial"/>
          <w:sz w:val="22"/>
        </w:rPr>
        <w:t xml:space="preserve"> y DF-DT-OF-0262-2021.</w:t>
      </w:r>
    </w:p>
    <w:p w14:paraId="1758A0EF" w14:textId="77777777" w:rsidR="00424B54" w:rsidRDefault="00424B54" w:rsidP="00424B54">
      <w:pPr>
        <w:spacing w:line="360" w:lineRule="auto"/>
        <w:ind w:right="51"/>
        <w:jc w:val="both"/>
        <w:rPr>
          <w:rFonts w:cs="Arial"/>
          <w:b/>
          <w:sz w:val="22"/>
        </w:rPr>
      </w:pPr>
    </w:p>
    <w:p w14:paraId="3E22AF64" w14:textId="77777777" w:rsidR="00424B54" w:rsidRDefault="00424B54" w:rsidP="00424B54">
      <w:pPr>
        <w:spacing w:line="360" w:lineRule="auto"/>
        <w:ind w:right="51"/>
        <w:jc w:val="both"/>
        <w:rPr>
          <w:rFonts w:cs="Arial"/>
          <w:b/>
          <w:sz w:val="22"/>
        </w:rPr>
      </w:pPr>
      <w:r>
        <w:rPr>
          <w:rFonts w:cs="Arial"/>
          <w:b/>
          <w:sz w:val="22"/>
        </w:rPr>
        <w:t>Por tanto, se acuerda:</w:t>
      </w:r>
    </w:p>
    <w:p w14:paraId="0F582231" w14:textId="55F5B6EE" w:rsidR="004B4DCD" w:rsidRDefault="004B4DCD" w:rsidP="004B4DCD">
      <w:pPr>
        <w:spacing w:line="360" w:lineRule="auto"/>
        <w:jc w:val="both"/>
        <w:rPr>
          <w:rFonts w:cs="Arial"/>
          <w:sz w:val="22"/>
          <w:lang w:val="es-ES_tradnl"/>
        </w:rPr>
      </w:pPr>
      <w:r w:rsidRPr="004B4DCD">
        <w:rPr>
          <w:rFonts w:cs="Arial"/>
          <w:b/>
          <w:bCs/>
          <w:sz w:val="22"/>
          <w:lang w:val="es-ES_tradnl"/>
        </w:rPr>
        <w:t>a)</w:t>
      </w:r>
      <w:r>
        <w:rPr>
          <w:rFonts w:cs="Arial"/>
          <w:sz w:val="22"/>
          <w:lang w:val="es-ES_tradnl"/>
        </w:rPr>
        <w:t xml:space="preserve"> Declarar la no objeción del Banco Hipotecario de la Vivienda, a la declaración de infructuosidad del concurso realizado por la Fundación para la Vivienda Rural Costa Rica – Canadá, para el desarrollo de las obras del proyecto de Bono Colectivo Tierra Prometida.</w:t>
      </w:r>
    </w:p>
    <w:p w14:paraId="2A9250B4" w14:textId="77777777" w:rsidR="004B4DCD" w:rsidRDefault="004B4DCD" w:rsidP="004B4DCD">
      <w:pPr>
        <w:spacing w:line="360" w:lineRule="auto"/>
        <w:jc w:val="both"/>
        <w:rPr>
          <w:rFonts w:cs="Arial"/>
          <w:sz w:val="22"/>
          <w:lang w:val="es-ES_tradnl"/>
        </w:rPr>
      </w:pPr>
    </w:p>
    <w:p w14:paraId="43246307" w14:textId="5F664C76" w:rsidR="004B4DCD" w:rsidRDefault="004B4DCD" w:rsidP="004B4DCD">
      <w:pPr>
        <w:spacing w:line="360" w:lineRule="auto"/>
        <w:jc w:val="both"/>
        <w:rPr>
          <w:rFonts w:cs="Arial"/>
          <w:sz w:val="22"/>
          <w:lang w:val="es-ES_tradnl"/>
        </w:rPr>
      </w:pPr>
      <w:r w:rsidRPr="004B4DCD">
        <w:rPr>
          <w:rFonts w:cs="Arial"/>
          <w:b/>
          <w:bCs/>
          <w:sz w:val="22"/>
          <w:lang w:val="es-ES_tradnl"/>
        </w:rPr>
        <w:t>b)</w:t>
      </w:r>
      <w:r>
        <w:rPr>
          <w:rFonts w:cs="Arial"/>
          <w:sz w:val="22"/>
          <w:lang w:val="es-ES_tradnl"/>
        </w:rPr>
        <w:t xml:space="preserve"> Autorizar la contratación directa propuesta por la entidad autorizada, a efectos de evitar mayores contratiempos y así dotar a la comunidad de Tierra Prometida de las obras de infraestructura previstas en el concurso.</w:t>
      </w:r>
    </w:p>
    <w:p w14:paraId="021853E5" w14:textId="77777777" w:rsidR="004B4DCD" w:rsidRDefault="004B4DCD" w:rsidP="004B4DCD">
      <w:pPr>
        <w:spacing w:line="360" w:lineRule="auto"/>
        <w:jc w:val="both"/>
        <w:rPr>
          <w:rFonts w:cs="Arial"/>
          <w:sz w:val="22"/>
          <w:lang w:val="es-ES_tradnl"/>
        </w:rPr>
      </w:pPr>
    </w:p>
    <w:p w14:paraId="3A3A24A9" w14:textId="32F2F56E" w:rsidR="002B71CC" w:rsidRDefault="004B4DCD" w:rsidP="002B71CC">
      <w:pPr>
        <w:spacing w:line="360" w:lineRule="auto"/>
        <w:jc w:val="both"/>
        <w:rPr>
          <w:rFonts w:cs="Arial"/>
          <w:sz w:val="22"/>
          <w:szCs w:val="22"/>
        </w:rPr>
      </w:pPr>
      <w:r w:rsidRPr="004B4DCD">
        <w:rPr>
          <w:rFonts w:cs="Arial"/>
          <w:b/>
          <w:bCs/>
          <w:sz w:val="22"/>
          <w:lang w:val="es-ES_tradnl"/>
        </w:rPr>
        <w:t>c)</w:t>
      </w:r>
      <w:r>
        <w:rPr>
          <w:rFonts w:cs="Arial"/>
          <w:sz w:val="22"/>
          <w:lang w:val="es-ES_tradnl"/>
        </w:rPr>
        <w:t xml:space="preserve"> Solicitar a la entidad autorizada, que presente a este Banco una propuesta de cronograma para el proceso de adjudicación del concurso.</w:t>
      </w:r>
    </w:p>
    <w:p w14:paraId="639D40E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2D0ECFD" w14:textId="77777777" w:rsidR="002B71CC" w:rsidRPr="00D14EAF" w:rsidRDefault="002B71CC" w:rsidP="002B71CC">
      <w:pPr>
        <w:spacing w:line="360" w:lineRule="auto"/>
        <w:jc w:val="both"/>
        <w:rPr>
          <w:rFonts w:cs="Arial"/>
          <w:b/>
          <w:sz w:val="22"/>
        </w:rPr>
      </w:pPr>
      <w:r w:rsidRPr="00D14EAF">
        <w:rPr>
          <w:rFonts w:cs="Arial"/>
          <w:b/>
          <w:sz w:val="22"/>
        </w:rPr>
        <w:t>************</w:t>
      </w:r>
    </w:p>
    <w:p w14:paraId="4420696C" w14:textId="21F6B6C9" w:rsidR="002B71CC" w:rsidRDefault="002B71CC" w:rsidP="002B71CC">
      <w:pPr>
        <w:spacing w:line="360" w:lineRule="auto"/>
        <w:jc w:val="both"/>
        <w:rPr>
          <w:rFonts w:cs="Arial"/>
          <w:sz w:val="22"/>
          <w:szCs w:val="22"/>
        </w:rPr>
      </w:pPr>
    </w:p>
    <w:p w14:paraId="6E795DD8" w14:textId="77777777" w:rsidR="00920992" w:rsidRPr="00AB2826" w:rsidRDefault="00920992" w:rsidP="00920992">
      <w:pPr>
        <w:pStyle w:val="Ttulo2"/>
        <w:spacing w:line="360" w:lineRule="auto"/>
        <w:rPr>
          <w:rFonts w:cs="Arial"/>
          <w:szCs w:val="22"/>
        </w:rPr>
      </w:pPr>
      <w:r w:rsidRPr="00AB2826">
        <w:rPr>
          <w:rFonts w:cs="Arial"/>
          <w:szCs w:val="22"/>
        </w:rPr>
        <w:t xml:space="preserve">ACUERDO </w:t>
      </w:r>
      <w:r>
        <w:rPr>
          <w:rFonts w:cs="Arial"/>
          <w:szCs w:val="22"/>
        </w:rPr>
        <w:t>N°15</w:t>
      </w:r>
      <w:r w:rsidRPr="00AB2826">
        <w:rPr>
          <w:rFonts w:cs="Arial"/>
          <w:szCs w:val="22"/>
        </w:rPr>
        <w:t>:</w:t>
      </w:r>
    </w:p>
    <w:p w14:paraId="22449BE0" w14:textId="30306A94" w:rsidR="0003007E" w:rsidRDefault="0003007E" w:rsidP="00920992">
      <w:pPr>
        <w:spacing w:line="360" w:lineRule="auto"/>
        <w:jc w:val="both"/>
        <w:rPr>
          <w:rFonts w:cs="Arial"/>
          <w:sz w:val="22"/>
          <w:szCs w:val="22"/>
          <w:lang w:val="es-ES_tradnl"/>
        </w:rPr>
      </w:pPr>
      <w:r>
        <w:rPr>
          <w:rFonts w:cs="Arial"/>
          <w:sz w:val="22"/>
          <w:szCs w:val="22"/>
        </w:rPr>
        <w:t xml:space="preserve">Instruir a la </w:t>
      </w:r>
      <w:r w:rsidR="00920992" w:rsidRPr="0003007E">
        <w:rPr>
          <w:rFonts w:cs="Arial"/>
          <w:sz w:val="22"/>
          <w:szCs w:val="22"/>
          <w:lang w:val="es-ES_tradnl"/>
        </w:rPr>
        <w:t>Gerencia General</w:t>
      </w:r>
      <w:r w:rsidR="00920992" w:rsidRPr="0003007E">
        <w:rPr>
          <w:rFonts w:cs="Arial"/>
          <w:sz w:val="22"/>
          <w:szCs w:val="22"/>
        </w:rPr>
        <w:t xml:space="preserve">, para </w:t>
      </w:r>
      <w:r>
        <w:rPr>
          <w:rFonts w:cs="Arial"/>
          <w:sz w:val="22"/>
          <w:szCs w:val="22"/>
        </w:rPr>
        <w:t xml:space="preserve">que remita </w:t>
      </w:r>
      <w:r w:rsidR="00920992" w:rsidRPr="0003007E">
        <w:rPr>
          <w:rFonts w:cs="Arial"/>
          <w:sz w:val="22"/>
          <w:szCs w:val="22"/>
        </w:rPr>
        <w:t xml:space="preserve">la respuesta correspondiente, </w:t>
      </w:r>
      <w:r>
        <w:rPr>
          <w:rFonts w:cs="Arial"/>
          <w:sz w:val="22"/>
          <w:szCs w:val="22"/>
        </w:rPr>
        <w:t xml:space="preserve">respecto a lo indicado en el oficio </w:t>
      </w:r>
      <w:r w:rsidR="00920992" w:rsidRPr="0003007E">
        <w:rPr>
          <w:rFonts w:cs="Arial"/>
          <w:sz w:val="22"/>
          <w:szCs w:val="22"/>
          <w:lang w:val="es-ES_tradnl"/>
        </w:rPr>
        <w:t xml:space="preserve">del 26 de marzo de 2021, mediante el cual, </w:t>
      </w:r>
      <w:r>
        <w:rPr>
          <w:rFonts w:cs="Arial"/>
          <w:sz w:val="22"/>
          <w:szCs w:val="22"/>
          <w:lang w:val="es-ES_tradnl"/>
        </w:rPr>
        <w:t xml:space="preserve">la </w:t>
      </w:r>
      <w:r>
        <w:rPr>
          <w:rFonts w:cs="Arial"/>
          <w:sz w:val="22"/>
          <w:lang w:val="es-ES_tradnl"/>
        </w:rPr>
        <w:t xml:space="preserve">señora </w:t>
      </w:r>
      <w:proofErr w:type="spellStart"/>
      <w:r>
        <w:rPr>
          <w:rFonts w:cs="Arial"/>
          <w:sz w:val="22"/>
          <w:lang w:val="es-ES_tradnl"/>
        </w:rPr>
        <w:t>Evila</w:t>
      </w:r>
      <w:proofErr w:type="spellEnd"/>
      <w:r>
        <w:rPr>
          <w:rFonts w:cs="Arial"/>
          <w:sz w:val="22"/>
          <w:lang w:val="es-ES_tradnl"/>
        </w:rPr>
        <w:t xml:space="preserve"> Rodríguez Contreras, Vicepresidenta de la Asociación de Desarrollo Integral del territorio indígena </w:t>
      </w:r>
      <w:r>
        <w:rPr>
          <w:rFonts w:cs="Arial"/>
          <w:sz w:val="22"/>
          <w:lang w:val="es-ES_tradnl"/>
        </w:rPr>
        <w:lastRenderedPageBreak/>
        <w:t xml:space="preserve">Comte Burica, </w:t>
      </w:r>
      <w:r>
        <w:rPr>
          <w:sz w:val="22"/>
          <w:szCs w:val="22"/>
        </w:rPr>
        <w:t>solicita la colaboración de este Banco para resolver los casos de bono que varias familias de esa comunidad están tramitando con la constructora Davivienda y que se encuentran pendientes de aprobación.</w:t>
      </w:r>
    </w:p>
    <w:p w14:paraId="70C80062" w14:textId="77777777" w:rsidR="00920992" w:rsidRPr="00AB2826" w:rsidRDefault="00920992" w:rsidP="00920992">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3C3A863" w14:textId="77777777" w:rsidR="00920992" w:rsidRPr="00D14EAF" w:rsidRDefault="00920992" w:rsidP="00920992">
      <w:pPr>
        <w:spacing w:line="360" w:lineRule="auto"/>
        <w:jc w:val="both"/>
        <w:rPr>
          <w:rFonts w:cs="Arial"/>
          <w:b/>
          <w:sz w:val="22"/>
        </w:rPr>
      </w:pPr>
      <w:r w:rsidRPr="00D14EAF">
        <w:rPr>
          <w:rFonts w:cs="Arial"/>
          <w:b/>
          <w:sz w:val="22"/>
        </w:rPr>
        <w:t>************</w:t>
      </w:r>
    </w:p>
    <w:p w14:paraId="441FB050" w14:textId="77777777" w:rsidR="00920992" w:rsidRDefault="00920992" w:rsidP="00920992">
      <w:pPr>
        <w:spacing w:line="360" w:lineRule="auto"/>
        <w:jc w:val="both"/>
        <w:rPr>
          <w:rFonts w:cs="Arial"/>
          <w:sz w:val="22"/>
          <w:szCs w:val="22"/>
        </w:rPr>
      </w:pPr>
    </w:p>
    <w:p w14:paraId="0EBBB872" w14:textId="77777777" w:rsidR="00920992" w:rsidRPr="00AB2826" w:rsidRDefault="00920992" w:rsidP="00920992">
      <w:pPr>
        <w:pStyle w:val="Ttulo2"/>
        <w:spacing w:line="360" w:lineRule="auto"/>
        <w:rPr>
          <w:rFonts w:cs="Arial"/>
          <w:szCs w:val="22"/>
        </w:rPr>
      </w:pPr>
      <w:r w:rsidRPr="00AB2826">
        <w:rPr>
          <w:rFonts w:cs="Arial"/>
          <w:szCs w:val="22"/>
        </w:rPr>
        <w:t xml:space="preserve">ACUERDO </w:t>
      </w:r>
      <w:r>
        <w:rPr>
          <w:rFonts w:cs="Arial"/>
          <w:szCs w:val="22"/>
        </w:rPr>
        <w:t>N°16</w:t>
      </w:r>
      <w:r w:rsidRPr="00AB2826">
        <w:rPr>
          <w:rFonts w:cs="Arial"/>
          <w:szCs w:val="22"/>
        </w:rPr>
        <w:t>:</w:t>
      </w:r>
    </w:p>
    <w:p w14:paraId="0D0B5006" w14:textId="21686C59" w:rsidR="0003007E" w:rsidRDefault="0003007E" w:rsidP="00920992">
      <w:pPr>
        <w:spacing w:line="360" w:lineRule="auto"/>
        <w:jc w:val="both"/>
        <w:rPr>
          <w:rFonts w:cs="Arial"/>
          <w:sz w:val="22"/>
          <w:szCs w:val="22"/>
        </w:rPr>
      </w:pPr>
      <w:r>
        <w:rPr>
          <w:rFonts w:cs="Arial"/>
          <w:sz w:val="22"/>
          <w:szCs w:val="22"/>
        </w:rPr>
        <w:t xml:space="preserve">Instruir a la </w:t>
      </w:r>
      <w:r w:rsidRPr="0003007E">
        <w:rPr>
          <w:rFonts w:cs="Arial"/>
          <w:sz w:val="22"/>
          <w:szCs w:val="22"/>
          <w:lang w:val="es-ES_tradnl"/>
        </w:rPr>
        <w:t>Gerencia General</w:t>
      </w:r>
      <w:r w:rsidRPr="0003007E">
        <w:rPr>
          <w:rFonts w:cs="Arial"/>
          <w:sz w:val="22"/>
          <w:szCs w:val="22"/>
        </w:rPr>
        <w:t xml:space="preserve">, para </w:t>
      </w:r>
      <w:r>
        <w:rPr>
          <w:rFonts w:cs="Arial"/>
          <w:sz w:val="22"/>
          <w:szCs w:val="22"/>
        </w:rPr>
        <w:t xml:space="preserve">que remita </w:t>
      </w:r>
      <w:r w:rsidRPr="0003007E">
        <w:rPr>
          <w:rFonts w:cs="Arial"/>
          <w:sz w:val="22"/>
          <w:szCs w:val="22"/>
        </w:rPr>
        <w:t xml:space="preserve">la respuesta correspondiente, </w:t>
      </w:r>
      <w:r>
        <w:rPr>
          <w:rFonts w:cs="Arial"/>
          <w:sz w:val="22"/>
          <w:szCs w:val="22"/>
        </w:rPr>
        <w:t xml:space="preserve">respecto a lo indicado en el oficio </w:t>
      </w:r>
      <w:r>
        <w:rPr>
          <w:rFonts w:cs="Arial"/>
          <w:sz w:val="22"/>
          <w:lang w:val="es-ES_tradnl"/>
        </w:rPr>
        <w:t xml:space="preserve">del 24 de marzo de 2021, mediante el cual, el señor Aurelio Mora Lázaro, Presidente de la Asociación de Desarrollo Integral del territorio indígena Boruca, </w:t>
      </w:r>
      <w:r>
        <w:rPr>
          <w:sz w:val="22"/>
          <w:szCs w:val="22"/>
        </w:rPr>
        <w:t>solicita colaboración para resolver los casos de bono que varias familias de esa comunidad están tramitando con la constructora Davivienda y que se encuentran pendientes de aprobación.</w:t>
      </w:r>
    </w:p>
    <w:p w14:paraId="4F5F6E59" w14:textId="77777777" w:rsidR="00920992" w:rsidRPr="00AB2826" w:rsidRDefault="00920992" w:rsidP="00920992">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B191EFB" w14:textId="77777777" w:rsidR="00920992" w:rsidRPr="00D14EAF" w:rsidRDefault="00920992" w:rsidP="00920992">
      <w:pPr>
        <w:spacing w:line="360" w:lineRule="auto"/>
        <w:jc w:val="both"/>
        <w:rPr>
          <w:rFonts w:cs="Arial"/>
          <w:b/>
          <w:sz w:val="22"/>
        </w:rPr>
      </w:pPr>
      <w:r w:rsidRPr="00D14EAF">
        <w:rPr>
          <w:rFonts w:cs="Arial"/>
          <w:b/>
          <w:sz w:val="22"/>
        </w:rPr>
        <w:t>************</w:t>
      </w:r>
    </w:p>
    <w:p w14:paraId="2DC64413" w14:textId="77777777" w:rsidR="00920992" w:rsidRDefault="00920992" w:rsidP="00920992">
      <w:pPr>
        <w:spacing w:line="360" w:lineRule="auto"/>
        <w:jc w:val="both"/>
        <w:rPr>
          <w:rFonts w:cs="Arial"/>
          <w:sz w:val="22"/>
          <w:lang w:val="es-ES_tradnl"/>
        </w:rPr>
      </w:pPr>
    </w:p>
    <w:p w14:paraId="2A2E4BEB" w14:textId="77777777" w:rsidR="00920992" w:rsidRPr="00AB2826" w:rsidRDefault="00920992" w:rsidP="00920992">
      <w:pPr>
        <w:pStyle w:val="Ttulo2"/>
        <w:spacing w:line="360" w:lineRule="auto"/>
        <w:rPr>
          <w:rFonts w:cs="Arial"/>
          <w:szCs w:val="22"/>
        </w:rPr>
      </w:pPr>
      <w:r w:rsidRPr="00AB2826">
        <w:rPr>
          <w:rFonts w:cs="Arial"/>
          <w:szCs w:val="22"/>
        </w:rPr>
        <w:t xml:space="preserve">ACUERDO </w:t>
      </w:r>
      <w:r>
        <w:rPr>
          <w:rFonts w:cs="Arial"/>
          <w:szCs w:val="22"/>
        </w:rPr>
        <w:t>N°17</w:t>
      </w:r>
      <w:r w:rsidRPr="00AB2826">
        <w:rPr>
          <w:rFonts w:cs="Arial"/>
          <w:szCs w:val="22"/>
        </w:rPr>
        <w:t>:</w:t>
      </w:r>
    </w:p>
    <w:p w14:paraId="0B52F331" w14:textId="5A9C66DE" w:rsidR="007650F7" w:rsidRDefault="007650F7" w:rsidP="00920992">
      <w:pPr>
        <w:spacing w:line="360" w:lineRule="auto"/>
        <w:jc w:val="both"/>
        <w:rPr>
          <w:rFonts w:cs="Arial"/>
          <w:sz w:val="22"/>
          <w:szCs w:val="22"/>
          <w:lang w:val="es-ES_tradnl"/>
        </w:rPr>
      </w:pPr>
      <w:r>
        <w:rPr>
          <w:rFonts w:cs="Arial"/>
          <w:sz w:val="22"/>
          <w:szCs w:val="22"/>
        </w:rPr>
        <w:t xml:space="preserve">Instruir a la </w:t>
      </w:r>
      <w:r w:rsidR="00920992" w:rsidRPr="00BF3C86">
        <w:rPr>
          <w:rFonts w:cs="Arial"/>
          <w:sz w:val="22"/>
          <w:szCs w:val="22"/>
          <w:lang w:val="es-ES_tradnl"/>
        </w:rPr>
        <w:t>Gerencia General</w:t>
      </w:r>
      <w:r>
        <w:rPr>
          <w:rFonts w:cs="Arial"/>
          <w:sz w:val="22"/>
          <w:szCs w:val="22"/>
          <w:lang w:val="es-ES_tradnl"/>
        </w:rPr>
        <w:t xml:space="preserve">, para que valore los razonamientos señalados y emita la resolución correspondiente, con respecto al </w:t>
      </w:r>
      <w:r>
        <w:rPr>
          <w:rFonts w:cs="Arial"/>
          <w:sz w:val="22"/>
          <w:lang w:val="es-ES_tradnl"/>
        </w:rPr>
        <w:t xml:space="preserve">oficio del 15 de marzo de 2021, mediante el cual, una denunciante </w:t>
      </w:r>
      <w:r>
        <w:rPr>
          <w:sz w:val="22"/>
          <w:szCs w:val="22"/>
        </w:rPr>
        <w:t>presenta reclamo contra la respuesta dada por la Directora del FOSUVI, sobre los hechos denunciados en torno a una serie de irregularidades que, en su criterio, se están dando en el condominio Centauro.</w:t>
      </w:r>
    </w:p>
    <w:p w14:paraId="5D676932" w14:textId="77777777" w:rsidR="00920992" w:rsidRPr="00AB2826" w:rsidRDefault="00920992" w:rsidP="00920992">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33B84B8" w14:textId="77777777" w:rsidR="00920992" w:rsidRPr="00D14EAF" w:rsidRDefault="00920992" w:rsidP="00920992">
      <w:pPr>
        <w:spacing w:line="360" w:lineRule="auto"/>
        <w:jc w:val="both"/>
        <w:rPr>
          <w:rFonts w:cs="Arial"/>
          <w:b/>
          <w:sz w:val="22"/>
        </w:rPr>
      </w:pPr>
      <w:r w:rsidRPr="00D14EAF">
        <w:rPr>
          <w:rFonts w:cs="Arial"/>
          <w:b/>
          <w:sz w:val="22"/>
        </w:rPr>
        <w:t>************</w:t>
      </w:r>
    </w:p>
    <w:p w14:paraId="7D5F73B6" w14:textId="77777777" w:rsidR="00920992" w:rsidRDefault="00920992" w:rsidP="00920992">
      <w:pPr>
        <w:spacing w:line="360" w:lineRule="auto"/>
        <w:jc w:val="both"/>
        <w:rPr>
          <w:rFonts w:cs="Arial"/>
          <w:sz w:val="22"/>
          <w:szCs w:val="22"/>
        </w:rPr>
      </w:pPr>
    </w:p>
    <w:p w14:paraId="51E70A66" w14:textId="77777777" w:rsidR="00920992" w:rsidRPr="00AB2826" w:rsidRDefault="00920992" w:rsidP="00920992">
      <w:pPr>
        <w:pStyle w:val="Ttulo2"/>
        <w:spacing w:line="360" w:lineRule="auto"/>
        <w:rPr>
          <w:rFonts w:cs="Arial"/>
          <w:szCs w:val="22"/>
        </w:rPr>
      </w:pPr>
      <w:r w:rsidRPr="00AB2826">
        <w:rPr>
          <w:rFonts w:cs="Arial"/>
          <w:szCs w:val="22"/>
        </w:rPr>
        <w:t xml:space="preserve">ACUERDO </w:t>
      </w:r>
      <w:r>
        <w:rPr>
          <w:rFonts w:cs="Arial"/>
          <w:szCs w:val="22"/>
        </w:rPr>
        <w:t>N°18</w:t>
      </w:r>
      <w:r w:rsidRPr="00AB2826">
        <w:rPr>
          <w:rFonts w:cs="Arial"/>
          <w:szCs w:val="22"/>
        </w:rPr>
        <w:t>:</w:t>
      </w:r>
    </w:p>
    <w:p w14:paraId="30A84FB5" w14:textId="745F3865" w:rsidR="00614B03" w:rsidRDefault="003634FA" w:rsidP="00920992">
      <w:pPr>
        <w:spacing w:line="360" w:lineRule="auto"/>
        <w:jc w:val="both"/>
        <w:rPr>
          <w:rFonts w:cs="Arial"/>
          <w:sz w:val="22"/>
          <w:lang w:val="es-ES_tradnl"/>
        </w:rPr>
      </w:pPr>
      <w:r>
        <w:rPr>
          <w:rFonts w:cs="Arial"/>
          <w:sz w:val="22"/>
          <w:szCs w:val="22"/>
        </w:rPr>
        <w:t xml:space="preserve">Instruir a la </w:t>
      </w:r>
      <w:r w:rsidR="00920992" w:rsidRPr="0072736B">
        <w:rPr>
          <w:rFonts w:cs="Arial"/>
          <w:sz w:val="22"/>
          <w:szCs w:val="22"/>
          <w:lang w:val="es-ES_tradnl"/>
        </w:rPr>
        <w:t>Gerencia General</w:t>
      </w:r>
      <w:r w:rsidR="00920992" w:rsidRPr="0072736B">
        <w:rPr>
          <w:rFonts w:cs="Arial"/>
          <w:sz w:val="22"/>
          <w:szCs w:val="22"/>
        </w:rPr>
        <w:t xml:space="preserve">, para </w:t>
      </w:r>
      <w:r>
        <w:rPr>
          <w:rFonts w:cs="Arial"/>
          <w:sz w:val="22"/>
          <w:szCs w:val="22"/>
        </w:rPr>
        <w:t xml:space="preserve">que remita la </w:t>
      </w:r>
      <w:r w:rsidR="00920992" w:rsidRPr="0072736B">
        <w:rPr>
          <w:rFonts w:cs="Arial"/>
          <w:sz w:val="22"/>
          <w:szCs w:val="22"/>
        </w:rPr>
        <w:t>respuesta correspondiente</w:t>
      </w:r>
      <w:r w:rsidR="00920992">
        <w:rPr>
          <w:rFonts w:cs="Arial"/>
          <w:sz w:val="22"/>
          <w:lang w:val="es-ES_tradnl"/>
        </w:rPr>
        <w:t xml:space="preserve">, </w:t>
      </w:r>
      <w:r>
        <w:rPr>
          <w:rFonts w:cs="Arial"/>
          <w:sz w:val="22"/>
          <w:lang w:val="es-ES_tradnl"/>
        </w:rPr>
        <w:t xml:space="preserve">con respecto a lo indicado en el </w:t>
      </w:r>
      <w:r w:rsidR="00920992">
        <w:rPr>
          <w:rFonts w:cs="Arial"/>
          <w:sz w:val="22"/>
          <w:lang w:val="es-ES_tradnl"/>
        </w:rPr>
        <w:t>oficio N°</w:t>
      </w:r>
      <w:r>
        <w:rPr>
          <w:rFonts w:cs="Arial"/>
          <w:sz w:val="22"/>
          <w:lang w:val="es-ES_tradnl"/>
        </w:rPr>
        <w:t xml:space="preserve"> </w:t>
      </w:r>
      <w:r w:rsidR="00920992">
        <w:rPr>
          <w:rFonts w:cs="Arial"/>
          <w:sz w:val="22"/>
          <w:lang w:val="es-ES_tradnl"/>
        </w:rPr>
        <w:t>SM-330-2021</w:t>
      </w:r>
      <w:r>
        <w:rPr>
          <w:rFonts w:cs="Arial"/>
          <w:sz w:val="22"/>
          <w:lang w:val="es-ES_tradnl"/>
        </w:rPr>
        <w:t>,</w:t>
      </w:r>
      <w:r w:rsidR="00920992">
        <w:rPr>
          <w:rFonts w:cs="Arial"/>
          <w:sz w:val="22"/>
          <w:lang w:val="es-ES_tradnl"/>
        </w:rPr>
        <w:t xml:space="preserve"> del 05 de abril de 2021, mediante el cual, la señora Noemy Chaves Pérez, Secretaria </w:t>
      </w:r>
      <w:r w:rsidR="00614B03">
        <w:rPr>
          <w:rFonts w:cs="Arial"/>
          <w:sz w:val="22"/>
          <w:lang w:val="es-ES_tradnl"/>
        </w:rPr>
        <w:t xml:space="preserve">Municipal del cantón de Turrialba, comunica el acuerdo tomado por el Concejo Municipal de dicho cantón, en su sesión N° 048-2021, del 30 de marzo de 2021, con el que se </w:t>
      </w:r>
      <w:r w:rsidR="00614B03">
        <w:rPr>
          <w:sz w:val="22"/>
          <w:szCs w:val="22"/>
        </w:rPr>
        <w:t>solicita el apoyo de este Banco para asignar los recursos que permitan del desarrollo del proyecto de vivienda Loma Grande.</w:t>
      </w:r>
    </w:p>
    <w:p w14:paraId="76876A85" w14:textId="77777777" w:rsidR="00920992" w:rsidRPr="00AB2826" w:rsidRDefault="00920992" w:rsidP="00920992">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40E564B" w14:textId="77777777" w:rsidR="00920992" w:rsidRPr="00D14EAF" w:rsidRDefault="00920992" w:rsidP="00920992">
      <w:pPr>
        <w:spacing w:line="360" w:lineRule="auto"/>
        <w:jc w:val="both"/>
        <w:rPr>
          <w:rFonts w:cs="Arial"/>
          <w:b/>
          <w:sz w:val="22"/>
        </w:rPr>
      </w:pPr>
      <w:r w:rsidRPr="00D14EAF">
        <w:rPr>
          <w:rFonts w:cs="Arial"/>
          <w:b/>
          <w:sz w:val="22"/>
        </w:rPr>
        <w:t>************</w:t>
      </w:r>
    </w:p>
    <w:p w14:paraId="75115D53" w14:textId="77777777" w:rsidR="00920992" w:rsidRDefault="00920992" w:rsidP="00920992">
      <w:pPr>
        <w:spacing w:line="360" w:lineRule="auto"/>
        <w:jc w:val="both"/>
        <w:rPr>
          <w:rFonts w:cs="Arial"/>
          <w:sz w:val="22"/>
          <w:szCs w:val="22"/>
        </w:rPr>
      </w:pPr>
    </w:p>
    <w:p w14:paraId="36363070" w14:textId="77777777" w:rsidR="00920992" w:rsidRPr="00AB2826" w:rsidRDefault="00920992" w:rsidP="00920992">
      <w:pPr>
        <w:pStyle w:val="Ttulo2"/>
        <w:spacing w:line="360" w:lineRule="auto"/>
        <w:rPr>
          <w:rFonts w:cs="Arial"/>
          <w:szCs w:val="22"/>
        </w:rPr>
      </w:pPr>
      <w:r w:rsidRPr="00AB2826">
        <w:rPr>
          <w:rFonts w:cs="Arial"/>
          <w:szCs w:val="22"/>
        </w:rPr>
        <w:t xml:space="preserve">ACUERDO </w:t>
      </w:r>
      <w:r>
        <w:rPr>
          <w:rFonts w:cs="Arial"/>
          <w:szCs w:val="22"/>
        </w:rPr>
        <w:t>N°19</w:t>
      </w:r>
      <w:r w:rsidRPr="00AB2826">
        <w:rPr>
          <w:rFonts w:cs="Arial"/>
          <w:szCs w:val="22"/>
        </w:rPr>
        <w:t>:</w:t>
      </w:r>
    </w:p>
    <w:p w14:paraId="70E4E1CD" w14:textId="6F2340A5" w:rsidR="00614B03" w:rsidRDefault="00614B03" w:rsidP="00920992">
      <w:pPr>
        <w:spacing w:line="360" w:lineRule="auto"/>
        <w:jc w:val="both"/>
        <w:rPr>
          <w:rFonts w:cs="Arial"/>
          <w:sz w:val="22"/>
          <w:lang w:val="es-ES_tradnl"/>
        </w:rPr>
      </w:pPr>
      <w:r>
        <w:rPr>
          <w:rFonts w:cs="Arial"/>
          <w:sz w:val="22"/>
          <w:szCs w:val="22"/>
        </w:rPr>
        <w:t xml:space="preserve">Instruir a la </w:t>
      </w:r>
      <w:r w:rsidR="00920992" w:rsidRPr="005B7217">
        <w:rPr>
          <w:rFonts w:cs="Arial"/>
          <w:sz w:val="22"/>
          <w:szCs w:val="22"/>
        </w:rPr>
        <w:t>Dirección FOSUVI</w:t>
      </w:r>
      <w:r>
        <w:rPr>
          <w:rFonts w:cs="Arial"/>
          <w:sz w:val="22"/>
          <w:szCs w:val="22"/>
        </w:rPr>
        <w:t>,</w:t>
      </w:r>
      <w:r w:rsidR="00920992" w:rsidRPr="005B7217">
        <w:rPr>
          <w:rFonts w:cs="Arial"/>
          <w:sz w:val="22"/>
          <w:szCs w:val="22"/>
        </w:rPr>
        <w:t xml:space="preserve"> para </w:t>
      </w:r>
      <w:r>
        <w:rPr>
          <w:rFonts w:cs="Arial"/>
          <w:sz w:val="22"/>
          <w:szCs w:val="22"/>
        </w:rPr>
        <w:t xml:space="preserve">que remita </w:t>
      </w:r>
      <w:r w:rsidR="00920992" w:rsidRPr="005B7217">
        <w:rPr>
          <w:rFonts w:cs="Arial"/>
          <w:sz w:val="22"/>
          <w:szCs w:val="22"/>
        </w:rPr>
        <w:t>la información correspondiente</w:t>
      </w:r>
      <w:r w:rsidR="00920992">
        <w:rPr>
          <w:rFonts w:cs="Arial"/>
          <w:sz w:val="22"/>
          <w:lang w:val="es-ES_tradnl"/>
        </w:rPr>
        <w:t xml:space="preserve"> </w:t>
      </w:r>
      <w:r w:rsidR="00C6169D">
        <w:rPr>
          <w:rFonts w:cs="Arial"/>
          <w:sz w:val="22"/>
          <w:lang w:val="es-ES_tradnl"/>
        </w:rPr>
        <w:t>sobre</w:t>
      </w:r>
      <w:r>
        <w:rPr>
          <w:rFonts w:cs="Arial"/>
          <w:sz w:val="22"/>
          <w:lang w:val="es-ES_tradnl"/>
        </w:rPr>
        <w:t xml:space="preserve"> lo indicado en el escrito </w:t>
      </w:r>
      <w:r w:rsidR="00920992">
        <w:rPr>
          <w:rFonts w:cs="Arial"/>
          <w:sz w:val="22"/>
          <w:lang w:val="es-ES_tradnl"/>
        </w:rPr>
        <w:t>del 04 de abril de 2021, mediante el cual, la señora Ramona Morales</w:t>
      </w:r>
      <w:r w:rsidRPr="00614B03">
        <w:rPr>
          <w:sz w:val="22"/>
          <w:szCs w:val="22"/>
        </w:rPr>
        <w:t xml:space="preserve"> </w:t>
      </w:r>
      <w:r>
        <w:rPr>
          <w:sz w:val="22"/>
          <w:szCs w:val="22"/>
        </w:rPr>
        <w:t>solicita colaboración para gestionar la escritura de una propiedad que se encuentra a nombre del BANHVI, en el proyecto Bella Vista de Puntarenas y en la que vive desde hace 23 años.</w:t>
      </w:r>
    </w:p>
    <w:p w14:paraId="3DE98B56" w14:textId="77777777" w:rsidR="00920992" w:rsidRPr="00AB2826" w:rsidRDefault="00920992" w:rsidP="00920992">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3932A40" w14:textId="77777777" w:rsidR="00920992" w:rsidRPr="00D14EAF" w:rsidRDefault="00920992" w:rsidP="00920992">
      <w:pPr>
        <w:spacing w:line="360" w:lineRule="auto"/>
        <w:jc w:val="both"/>
        <w:rPr>
          <w:rFonts w:cs="Arial"/>
          <w:b/>
          <w:sz w:val="22"/>
        </w:rPr>
      </w:pPr>
      <w:r w:rsidRPr="00D14EAF">
        <w:rPr>
          <w:rFonts w:cs="Arial"/>
          <w:b/>
          <w:sz w:val="22"/>
        </w:rPr>
        <w:t>************</w:t>
      </w:r>
    </w:p>
    <w:p w14:paraId="7FC8A214" w14:textId="77777777" w:rsidR="00920992" w:rsidRDefault="00920992" w:rsidP="00920992">
      <w:pPr>
        <w:spacing w:line="360" w:lineRule="auto"/>
        <w:jc w:val="both"/>
        <w:rPr>
          <w:rFonts w:cs="Arial"/>
          <w:sz w:val="22"/>
          <w:szCs w:val="22"/>
        </w:rPr>
      </w:pPr>
    </w:p>
    <w:p w14:paraId="4EFEC862" w14:textId="77777777" w:rsidR="00920992" w:rsidRPr="00AB2826" w:rsidRDefault="00920992" w:rsidP="00920992">
      <w:pPr>
        <w:pStyle w:val="Ttulo2"/>
        <w:spacing w:line="360" w:lineRule="auto"/>
        <w:rPr>
          <w:rFonts w:cs="Arial"/>
          <w:szCs w:val="22"/>
        </w:rPr>
      </w:pPr>
      <w:r w:rsidRPr="00AB2826">
        <w:rPr>
          <w:rFonts w:cs="Arial"/>
          <w:szCs w:val="22"/>
        </w:rPr>
        <w:t xml:space="preserve">ACUERDO </w:t>
      </w:r>
      <w:r>
        <w:rPr>
          <w:rFonts w:cs="Arial"/>
          <w:szCs w:val="22"/>
        </w:rPr>
        <w:t>N°20</w:t>
      </w:r>
      <w:r w:rsidRPr="00AB2826">
        <w:rPr>
          <w:rFonts w:cs="Arial"/>
          <w:szCs w:val="22"/>
        </w:rPr>
        <w:t>:</w:t>
      </w:r>
    </w:p>
    <w:p w14:paraId="1F5A3FD4" w14:textId="4D8A8633" w:rsidR="00920992" w:rsidRDefault="003B5210" w:rsidP="00920992">
      <w:pPr>
        <w:spacing w:line="360" w:lineRule="auto"/>
        <w:jc w:val="both"/>
        <w:rPr>
          <w:rFonts w:cs="Arial"/>
          <w:sz w:val="22"/>
          <w:szCs w:val="22"/>
        </w:rPr>
      </w:pPr>
      <w:r>
        <w:rPr>
          <w:rFonts w:cs="Arial"/>
          <w:sz w:val="22"/>
          <w:szCs w:val="22"/>
        </w:rPr>
        <w:t xml:space="preserve">Instruir a las </w:t>
      </w:r>
      <w:r w:rsidR="00920992">
        <w:rPr>
          <w:rFonts w:cs="Arial"/>
          <w:sz w:val="22"/>
          <w:szCs w:val="22"/>
        </w:rPr>
        <w:t xml:space="preserve">Direcciones del FONAVI y </w:t>
      </w:r>
      <w:r w:rsidR="0031622F">
        <w:rPr>
          <w:rFonts w:cs="Arial"/>
          <w:sz w:val="22"/>
          <w:szCs w:val="22"/>
        </w:rPr>
        <w:t xml:space="preserve">del </w:t>
      </w:r>
      <w:r w:rsidR="00920992">
        <w:rPr>
          <w:rFonts w:cs="Arial"/>
          <w:sz w:val="22"/>
          <w:szCs w:val="22"/>
        </w:rPr>
        <w:t>FOSUVI</w:t>
      </w:r>
      <w:r>
        <w:rPr>
          <w:rFonts w:cs="Arial"/>
          <w:sz w:val="22"/>
          <w:szCs w:val="22"/>
        </w:rPr>
        <w:t>,</w:t>
      </w:r>
      <w:r w:rsidR="00920992" w:rsidRPr="003F009D">
        <w:rPr>
          <w:rFonts w:cs="Arial"/>
          <w:sz w:val="22"/>
          <w:szCs w:val="22"/>
        </w:rPr>
        <w:t xml:space="preserve"> para </w:t>
      </w:r>
      <w:r>
        <w:rPr>
          <w:rFonts w:cs="Arial"/>
          <w:sz w:val="22"/>
          <w:szCs w:val="22"/>
        </w:rPr>
        <w:t>que cada una en el ámbito de sus competencias</w:t>
      </w:r>
      <w:r w:rsidR="00C6169D">
        <w:rPr>
          <w:rFonts w:cs="Arial"/>
          <w:sz w:val="22"/>
          <w:szCs w:val="22"/>
        </w:rPr>
        <w:t>,</w:t>
      </w:r>
      <w:r>
        <w:rPr>
          <w:rFonts w:cs="Arial"/>
          <w:sz w:val="22"/>
          <w:szCs w:val="22"/>
        </w:rPr>
        <w:t xml:space="preserve"> remita la información correspondiente</w:t>
      </w:r>
      <w:r w:rsidR="00C6169D">
        <w:rPr>
          <w:rFonts w:cs="Arial"/>
          <w:sz w:val="22"/>
          <w:szCs w:val="22"/>
        </w:rPr>
        <w:t xml:space="preserve"> sobre lo indicado en </w:t>
      </w:r>
      <w:r w:rsidR="00920992">
        <w:rPr>
          <w:rFonts w:cs="Arial"/>
          <w:sz w:val="22"/>
          <w:szCs w:val="22"/>
        </w:rPr>
        <w:t xml:space="preserve">el </w:t>
      </w:r>
      <w:r w:rsidR="00920992">
        <w:rPr>
          <w:rFonts w:cs="Arial"/>
          <w:sz w:val="22"/>
          <w:lang w:val="es-ES_tradnl"/>
        </w:rPr>
        <w:t>oficio GG-COOP-055-04-2021</w:t>
      </w:r>
      <w:r w:rsidR="00C6169D">
        <w:rPr>
          <w:rFonts w:cs="Arial"/>
          <w:sz w:val="22"/>
          <w:lang w:val="es-ES_tradnl"/>
        </w:rPr>
        <w:t>,</w:t>
      </w:r>
      <w:r w:rsidR="00920992">
        <w:rPr>
          <w:rFonts w:cs="Arial"/>
          <w:sz w:val="22"/>
          <w:lang w:val="es-ES_tradnl"/>
        </w:rPr>
        <w:t xml:space="preserve"> del 08 de abril de 2021, </w:t>
      </w:r>
      <w:r>
        <w:rPr>
          <w:rFonts w:cs="Arial"/>
          <w:sz w:val="22"/>
          <w:lang w:val="es-ES_tradnl"/>
        </w:rPr>
        <w:t xml:space="preserve">mediante el cual, el Lic. Marvin Villegas Cubero, Gerente General de </w:t>
      </w:r>
      <w:proofErr w:type="spellStart"/>
      <w:r>
        <w:rPr>
          <w:rFonts w:cs="Arial"/>
          <w:sz w:val="22"/>
          <w:lang w:val="es-ES_tradnl"/>
        </w:rPr>
        <w:t>Coopegrecia</w:t>
      </w:r>
      <w:proofErr w:type="spellEnd"/>
      <w:r>
        <w:rPr>
          <w:rFonts w:cs="Arial"/>
          <w:sz w:val="22"/>
          <w:lang w:val="es-ES_tradnl"/>
        </w:rPr>
        <w:t xml:space="preserve"> R.L.,</w:t>
      </w:r>
      <w:r w:rsidRPr="003F009D">
        <w:rPr>
          <w:sz w:val="22"/>
          <w:szCs w:val="22"/>
        </w:rPr>
        <w:t xml:space="preserve"> </w:t>
      </w:r>
      <w:r>
        <w:rPr>
          <w:sz w:val="22"/>
          <w:szCs w:val="22"/>
        </w:rPr>
        <w:t xml:space="preserve">agradece a esta </w:t>
      </w:r>
      <w:r w:rsidRPr="00614B03">
        <w:rPr>
          <w:rFonts w:cs="Arial"/>
          <w:sz w:val="22"/>
          <w:szCs w:val="22"/>
          <w:lang w:val="es-ES_tradnl"/>
        </w:rPr>
        <w:t>Junta Directiva</w:t>
      </w:r>
      <w:r>
        <w:rPr>
          <w:rFonts w:cs="Arial"/>
          <w:sz w:val="22"/>
          <w:szCs w:val="22"/>
          <w:lang w:val="es-ES_tradnl"/>
        </w:rPr>
        <w:t xml:space="preserve"> </w:t>
      </w:r>
      <w:r>
        <w:rPr>
          <w:sz w:val="22"/>
          <w:szCs w:val="22"/>
        </w:rPr>
        <w:t>el otorgamiento de la condición de entidad autorizada y solicita información para gestionar los requerimientos establecidos.</w:t>
      </w:r>
    </w:p>
    <w:p w14:paraId="644F74E4" w14:textId="77777777" w:rsidR="00920992" w:rsidRPr="00AB2826" w:rsidRDefault="00920992" w:rsidP="00920992">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744369A" w14:textId="77777777" w:rsidR="00920992" w:rsidRPr="00D14EAF" w:rsidRDefault="00920992" w:rsidP="00920992">
      <w:pPr>
        <w:spacing w:line="360" w:lineRule="auto"/>
        <w:jc w:val="both"/>
        <w:rPr>
          <w:rFonts w:cs="Arial"/>
          <w:b/>
          <w:sz w:val="22"/>
        </w:rPr>
      </w:pPr>
      <w:r w:rsidRPr="00D14EAF">
        <w:rPr>
          <w:rFonts w:cs="Arial"/>
          <w:b/>
          <w:sz w:val="22"/>
        </w:rPr>
        <w:t>************</w:t>
      </w:r>
    </w:p>
    <w:p w14:paraId="6EEFA1BC" w14:textId="77777777" w:rsidR="00920992" w:rsidRPr="0031622F" w:rsidRDefault="00920992" w:rsidP="00920992">
      <w:pPr>
        <w:spacing w:line="360" w:lineRule="auto"/>
        <w:jc w:val="both"/>
        <w:rPr>
          <w:rFonts w:cs="Arial"/>
          <w:sz w:val="22"/>
          <w:szCs w:val="22"/>
        </w:rPr>
      </w:pPr>
    </w:p>
    <w:p w14:paraId="7A1CA9CC" w14:textId="77777777" w:rsidR="00920992" w:rsidRPr="0031622F" w:rsidRDefault="00920992" w:rsidP="00920992">
      <w:pPr>
        <w:pStyle w:val="Ttulo2"/>
        <w:spacing w:line="360" w:lineRule="auto"/>
        <w:rPr>
          <w:rFonts w:cs="Arial"/>
          <w:szCs w:val="22"/>
        </w:rPr>
      </w:pPr>
      <w:r w:rsidRPr="0031622F">
        <w:rPr>
          <w:rFonts w:cs="Arial"/>
          <w:szCs w:val="22"/>
        </w:rPr>
        <w:t>ACUERDO N°21:</w:t>
      </w:r>
    </w:p>
    <w:p w14:paraId="38AAE4BB" w14:textId="6DAD0507" w:rsidR="00920992" w:rsidRPr="0031622F" w:rsidRDefault="00920992" w:rsidP="00920992">
      <w:pPr>
        <w:spacing w:line="360" w:lineRule="auto"/>
        <w:jc w:val="both"/>
        <w:rPr>
          <w:rFonts w:cs="Arial"/>
          <w:sz w:val="22"/>
          <w:szCs w:val="22"/>
        </w:rPr>
      </w:pPr>
      <w:r w:rsidRPr="0031622F">
        <w:rPr>
          <w:rFonts w:cs="Arial"/>
          <w:sz w:val="22"/>
          <w:szCs w:val="22"/>
        </w:rPr>
        <w:t xml:space="preserve">Instruir a la </w:t>
      </w:r>
      <w:r w:rsidRPr="0031622F">
        <w:rPr>
          <w:rFonts w:cs="Arial"/>
          <w:sz w:val="22"/>
          <w:szCs w:val="22"/>
          <w:lang w:val="es-ES_tradnl"/>
        </w:rPr>
        <w:t>Gerencia General, para que remita la respuesta correspondiente</w:t>
      </w:r>
      <w:r w:rsidR="009C0463">
        <w:rPr>
          <w:rFonts w:cs="Arial"/>
          <w:sz w:val="22"/>
          <w:szCs w:val="22"/>
          <w:lang w:val="es-ES_tradnl"/>
        </w:rPr>
        <w:t xml:space="preserve"> sobre</w:t>
      </w:r>
      <w:r w:rsidRPr="0031622F">
        <w:rPr>
          <w:rFonts w:cs="Arial"/>
          <w:sz w:val="22"/>
          <w:szCs w:val="22"/>
          <w:lang w:val="es-ES_tradnl"/>
        </w:rPr>
        <w:t xml:space="preserve"> lo expuesto en el escrito del 08 de abril de 2021, mediante el cual, un</w:t>
      </w:r>
      <w:r w:rsidR="009C0463">
        <w:rPr>
          <w:rFonts w:cs="Arial"/>
          <w:sz w:val="22"/>
          <w:szCs w:val="22"/>
          <w:lang w:val="es-ES_tradnl"/>
        </w:rPr>
        <w:t>a empresa</w:t>
      </w:r>
      <w:r w:rsidRPr="0031622F">
        <w:rPr>
          <w:rFonts w:cs="Arial"/>
          <w:sz w:val="22"/>
          <w:szCs w:val="22"/>
          <w:lang w:val="es-ES_tradnl"/>
        </w:rPr>
        <w:t xml:space="preserve"> denunciante </w:t>
      </w:r>
      <w:r w:rsidRPr="0031622F">
        <w:rPr>
          <w:sz w:val="22"/>
          <w:szCs w:val="22"/>
        </w:rPr>
        <w:t xml:space="preserve">manifiesta </w:t>
      </w:r>
      <w:r w:rsidR="009C0463">
        <w:rPr>
          <w:sz w:val="22"/>
          <w:szCs w:val="22"/>
        </w:rPr>
        <w:t xml:space="preserve">su </w:t>
      </w:r>
      <w:r w:rsidRPr="0031622F">
        <w:rPr>
          <w:sz w:val="22"/>
          <w:szCs w:val="22"/>
        </w:rPr>
        <w:t>disconformidad por los retrasos que, en su criterio, se han dado en la entrega de los documentos solicitados.</w:t>
      </w:r>
    </w:p>
    <w:p w14:paraId="0F15A9E3" w14:textId="77777777" w:rsidR="00920992" w:rsidRPr="00AB2826" w:rsidRDefault="00920992" w:rsidP="00920992">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D2315AC" w14:textId="77777777" w:rsidR="00920992" w:rsidRPr="00D14EAF" w:rsidRDefault="00920992" w:rsidP="00920992">
      <w:pPr>
        <w:spacing w:line="360" w:lineRule="auto"/>
        <w:jc w:val="both"/>
        <w:rPr>
          <w:rFonts w:cs="Arial"/>
          <w:b/>
          <w:sz w:val="22"/>
        </w:rPr>
      </w:pPr>
      <w:r w:rsidRPr="00D14EAF">
        <w:rPr>
          <w:rFonts w:cs="Arial"/>
          <w:b/>
          <w:sz w:val="22"/>
        </w:rPr>
        <w:t>************</w:t>
      </w:r>
    </w:p>
    <w:p w14:paraId="560347C4" w14:textId="77777777" w:rsidR="00920992" w:rsidRDefault="00920992" w:rsidP="00920992">
      <w:pPr>
        <w:spacing w:line="360" w:lineRule="auto"/>
        <w:jc w:val="both"/>
        <w:rPr>
          <w:rFonts w:cs="Arial"/>
          <w:sz w:val="22"/>
          <w:lang w:val="es-ES_tradnl"/>
        </w:rPr>
      </w:pPr>
    </w:p>
    <w:p w14:paraId="56E513B3" w14:textId="77777777" w:rsidR="00920992" w:rsidRPr="00AB2826" w:rsidRDefault="00920992" w:rsidP="00920992">
      <w:pPr>
        <w:pStyle w:val="Ttulo2"/>
        <w:spacing w:line="360" w:lineRule="auto"/>
        <w:rPr>
          <w:rFonts w:cs="Arial"/>
          <w:szCs w:val="22"/>
        </w:rPr>
      </w:pPr>
      <w:r w:rsidRPr="00AB2826">
        <w:rPr>
          <w:rFonts w:cs="Arial"/>
          <w:szCs w:val="22"/>
        </w:rPr>
        <w:t xml:space="preserve">ACUERDO </w:t>
      </w:r>
      <w:r>
        <w:rPr>
          <w:rFonts w:cs="Arial"/>
          <w:szCs w:val="22"/>
        </w:rPr>
        <w:t>N°22</w:t>
      </w:r>
      <w:r w:rsidRPr="00AB2826">
        <w:rPr>
          <w:rFonts w:cs="Arial"/>
          <w:szCs w:val="22"/>
        </w:rPr>
        <w:t>:</w:t>
      </w:r>
    </w:p>
    <w:p w14:paraId="2D31B0A4" w14:textId="77777777" w:rsidR="00920992" w:rsidRDefault="00920992" w:rsidP="00920992">
      <w:pPr>
        <w:spacing w:line="360" w:lineRule="auto"/>
        <w:jc w:val="both"/>
        <w:rPr>
          <w:rFonts w:cs="Arial"/>
          <w:sz w:val="22"/>
          <w:szCs w:val="22"/>
        </w:rPr>
      </w:pPr>
      <w:r w:rsidRPr="00B15037">
        <w:rPr>
          <w:rFonts w:cs="Arial"/>
          <w:sz w:val="22"/>
          <w:szCs w:val="22"/>
        </w:rPr>
        <w:t>Trasladar a Dirección FOSUVI, para su consideración y la resolución correspondiente</w:t>
      </w:r>
      <w:r>
        <w:rPr>
          <w:rFonts w:cs="Arial"/>
          <w:sz w:val="22"/>
          <w:szCs w:val="22"/>
        </w:rPr>
        <w:t>, el</w:t>
      </w:r>
      <w:r>
        <w:rPr>
          <w:rFonts w:cs="Arial"/>
          <w:sz w:val="22"/>
          <w:lang w:val="es-ES_tradnl"/>
        </w:rPr>
        <w:t xml:space="preserve"> oficio del 09 de abril de 2021, mediante el cual, la señora Marleny Tatiana Valverde Smith, </w:t>
      </w:r>
      <w:r>
        <w:rPr>
          <w:sz w:val="22"/>
          <w:szCs w:val="22"/>
        </w:rPr>
        <w:t>presenta explicaciones sobre la condición en que habita la casa de su madre y solicita colaboración para que se le otorgue un bono de vivienda.</w:t>
      </w:r>
    </w:p>
    <w:p w14:paraId="66524BA8" w14:textId="77777777" w:rsidR="00920992" w:rsidRPr="00AB2826" w:rsidRDefault="00920992" w:rsidP="00920992">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7E2D6231" w14:textId="77777777" w:rsidR="00920992" w:rsidRPr="00D14EAF" w:rsidRDefault="00920992" w:rsidP="00920992">
      <w:pPr>
        <w:spacing w:line="360" w:lineRule="auto"/>
        <w:jc w:val="both"/>
        <w:rPr>
          <w:rFonts w:cs="Arial"/>
          <w:b/>
          <w:sz w:val="22"/>
        </w:rPr>
      </w:pPr>
      <w:r w:rsidRPr="00D14EAF">
        <w:rPr>
          <w:rFonts w:cs="Arial"/>
          <w:b/>
          <w:sz w:val="22"/>
        </w:rPr>
        <w:t>************</w:t>
      </w:r>
    </w:p>
    <w:p w14:paraId="2E1CDCCD" w14:textId="77777777" w:rsidR="00920992" w:rsidRDefault="00920992" w:rsidP="00920992">
      <w:pPr>
        <w:spacing w:line="360" w:lineRule="auto"/>
        <w:jc w:val="both"/>
        <w:rPr>
          <w:rFonts w:cs="Arial"/>
          <w:sz w:val="22"/>
          <w:szCs w:val="22"/>
        </w:rPr>
      </w:pPr>
    </w:p>
    <w:p w14:paraId="1D53C12C"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9242B" w14:textId="77777777" w:rsidR="002C420C" w:rsidRDefault="002C420C">
      <w:r>
        <w:separator/>
      </w:r>
    </w:p>
  </w:endnote>
  <w:endnote w:type="continuationSeparator" w:id="0">
    <w:p w14:paraId="35F65CA1" w14:textId="77777777" w:rsidR="002C420C" w:rsidRDefault="002C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B450B" w14:textId="77777777" w:rsidR="002C420C" w:rsidRDefault="002C420C">
      <w:r>
        <w:separator/>
      </w:r>
    </w:p>
  </w:footnote>
  <w:footnote w:type="continuationSeparator" w:id="0">
    <w:p w14:paraId="1EE81970" w14:textId="77777777" w:rsidR="002C420C" w:rsidRDefault="002C4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3F46" w14:textId="77777777" w:rsidR="002C420C" w:rsidRDefault="002C420C">
    <w:pPr>
      <w:pStyle w:val="Encabezado"/>
      <w:rPr>
        <w:lang w:val="es-ES"/>
      </w:rPr>
    </w:pPr>
  </w:p>
  <w:p w14:paraId="3CB81A6D" w14:textId="1ED1C2DA" w:rsidR="002C420C" w:rsidRDefault="002C420C">
    <w:pPr>
      <w:pStyle w:val="Encabezado"/>
      <w:rPr>
        <w:rStyle w:val="Nmerodepgina"/>
        <w:sz w:val="18"/>
      </w:rPr>
    </w:pPr>
    <w:r>
      <w:rPr>
        <w:sz w:val="18"/>
        <w:lang w:val="es-ES"/>
      </w:rPr>
      <w:t xml:space="preserve">    Minuta de la sesión Nº 27-2021                   12 de abril de 2021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7DDA91B3" w14:textId="77777777" w:rsidR="002C420C" w:rsidRDefault="002C420C">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4503BB"/>
    <w:multiLevelType w:val="hybridMultilevel"/>
    <w:tmpl w:val="81A07314"/>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66F64B1A"/>
    <w:multiLevelType w:val="hybridMultilevel"/>
    <w:tmpl w:val="A2EA80FA"/>
    <w:lvl w:ilvl="0" w:tplc="140A000F">
      <w:start w:val="1"/>
      <w:numFmt w:val="decimal"/>
      <w:lvlText w:val="%1."/>
      <w:lvlJc w:val="left"/>
      <w:pPr>
        <w:ind w:left="36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3"/>
  </w:num>
  <w:num w:numId="3">
    <w:abstractNumId w:val="10"/>
  </w:num>
  <w:num w:numId="4">
    <w:abstractNumId w:val="2"/>
  </w:num>
  <w:num w:numId="5">
    <w:abstractNumId w:val="0"/>
  </w:num>
  <w:num w:numId="6">
    <w:abstractNumId w:val="11"/>
  </w:num>
  <w:num w:numId="7">
    <w:abstractNumId w:val="16"/>
  </w:num>
  <w:num w:numId="8">
    <w:abstractNumId w:val="8"/>
  </w:num>
  <w:num w:numId="9">
    <w:abstractNumId w:val="6"/>
  </w:num>
  <w:num w:numId="10">
    <w:abstractNumId w:val="4"/>
  </w:num>
  <w:num w:numId="11">
    <w:abstractNumId w:val="5"/>
  </w:num>
  <w:num w:numId="12">
    <w:abstractNumId w:val="17"/>
  </w:num>
  <w:num w:numId="13">
    <w:abstractNumId w:val="15"/>
  </w:num>
  <w:num w:numId="14">
    <w:abstractNumId w:val="13"/>
  </w:num>
  <w:num w:numId="15">
    <w:abstractNumId w:val="9"/>
  </w:num>
  <w:num w:numId="16">
    <w:abstractNumId w:val="12"/>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ndRUfPWS0CvxeRNRcXQexm+ntJrRs3g1RS9E0+bPMJaOTqkcPwQ5BYeGltJcGTXRBG+oAmV8AIW8aXA//T90jA==" w:salt="H/5FZ7S+yfCybon1ULWtl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730"/>
    <w:rsid w:val="0000085A"/>
    <w:rsid w:val="00011DC1"/>
    <w:rsid w:val="0001401F"/>
    <w:rsid w:val="00024543"/>
    <w:rsid w:val="00026DCA"/>
    <w:rsid w:val="00027E78"/>
    <w:rsid w:val="0003007E"/>
    <w:rsid w:val="0003318B"/>
    <w:rsid w:val="00036A8B"/>
    <w:rsid w:val="000514F3"/>
    <w:rsid w:val="00053A32"/>
    <w:rsid w:val="000547A2"/>
    <w:rsid w:val="00067B32"/>
    <w:rsid w:val="00076A47"/>
    <w:rsid w:val="00081BB0"/>
    <w:rsid w:val="00085DF1"/>
    <w:rsid w:val="0009389D"/>
    <w:rsid w:val="00093E6C"/>
    <w:rsid w:val="000A6259"/>
    <w:rsid w:val="000B0F7B"/>
    <w:rsid w:val="000C4E35"/>
    <w:rsid w:val="000C5661"/>
    <w:rsid w:val="000E08C7"/>
    <w:rsid w:val="000F421B"/>
    <w:rsid w:val="000F5F31"/>
    <w:rsid w:val="000F6DBD"/>
    <w:rsid w:val="00105CCE"/>
    <w:rsid w:val="0010702C"/>
    <w:rsid w:val="0011401E"/>
    <w:rsid w:val="001147C3"/>
    <w:rsid w:val="00117E78"/>
    <w:rsid w:val="001227FE"/>
    <w:rsid w:val="00122EEC"/>
    <w:rsid w:val="00131B26"/>
    <w:rsid w:val="0013693C"/>
    <w:rsid w:val="0014449C"/>
    <w:rsid w:val="00144D0C"/>
    <w:rsid w:val="00154E36"/>
    <w:rsid w:val="00183234"/>
    <w:rsid w:val="0018634C"/>
    <w:rsid w:val="001909BE"/>
    <w:rsid w:val="00193B2D"/>
    <w:rsid w:val="00196DD0"/>
    <w:rsid w:val="001A1EE9"/>
    <w:rsid w:val="001B6D7C"/>
    <w:rsid w:val="001B7003"/>
    <w:rsid w:val="001B703A"/>
    <w:rsid w:val="001C3F1B"/>
    <w:rsid w:val="001D2670"/>
    <w:rsid w:val="001D7E23"/>
    <w:rsid w:val="001F277B"/>
    <w:rsid w:val="001F7D2C"/>
    <w:rsid w:val="002026DC"/>
    <w:rsid w:val="00204086"/>
    <w:rsid w:val="00210B7F"/>
    <w:rsid w:val="00213FA6"/>
    <w:rsid w:val="00214849"/>
    <w:rsid w:val="002163C7"/>
    <w:rsid w:val="00233C43"/>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54BA"/>
    <w:rsid w:val="00277DD3"/>
    <w:rsid w:val="00282C93"/>
    <w:rsid w:val="0028301A"/>
    <w:rsid w:val="0028757E"/>
    <w:rsid w:val="002A51F3"/>
    <w:rsid w:val="002A6A4B"/>
    <w:rsid w:val="002B71CC"/>
    <w:rsid w:val="002C420C"/>
    <w:rsid w:val="002D0146"/>
    <w:rsid w:val="002D158A"/>
    <w:rsid w:val="002E1BAC"/>
    <w:rsid w:val="002F3D41"/>
    <w:rsid w:val="003004E7"/>
    <w:rsid w:val="0030131C"/>
    <w:rsid w:val="0030451A"/>
    <w:rsid w:val="003156CD"/>
    <w:rsid w:val="0031622F"/>
    <w:rsid w:val="00317B31"/>
    <w:rsid w:val="00320F35"/>
    <w:rsid w:val="00320F9C"/>
    <w:rsid w:val="00335993"/>
    <w:rsid w:val="00343CAA"/>
    <w:rsid w:val="00345E78"/>
    <w:rsid w:val="00346C2F"/>
    <w:rsid w:val="003473D2"/>
    <w:rsid w:val="00352AFB"/>
    <w:rsid w:val="00353979"/>
    <w:rsid w:val="003634FA"/>
    <w:rsid w:val="00367B23"/>
    <w:rsid w:val="00373725"/>
    <w:rsid w:val="00373B50"/>
    <w:rsid w:val="00374710"/>
    <w:rsid w:val="003803AB"/>
    <w:rsid w:val="00380645"/>
    <w:rsid w:val="00383CB8"/>
    <w:rsid w:val="003853CD"/>
    <w:rsid w:val="00386AA9"/>
    <w:rsid w:val="003A4E5A"/>
    <w:rsid w:val="003A5204"/>
    <w:rsid w:val="003A70CE"/>
    <w:rsid w:val="003B0676"/>
    <w:rsid w:val="003B1738"/>
    <w:rsid w:val="003B20EA"/>
    <w:rsid w:val="003B5210"/>
    <w:rsid w:val="003C1EC1"/>
    <w:rsid w:val="003C6FEB"/>
    <w:rsid w:val="00407CC4"/>
    <w:rsid w:val="00421BEA"/>
    <w:rsid w:val="00424B54"/>
    <w:rsid w:val="00430734"/>
    <w:rsid w:val="00432126"/>
    <w:rsid w:val="00445673"/>
    <w:rsid w:val="004667F4"/>
    <w:rsid w:val="004755F8"/>
    <w:rsid w:val="0047593B"/>
    <w:rsid w:val="0048086A"/>
    <w:rsid w:val="0048746C"/>
    <w:rsid w:val="004930AA"/>
    <w:rsid w:val="00493276"/>
    <w:rsid w:val="00496B93"/>
    <w:rsid w:val="00497711"/>
    <w:rsid w:val="004A1D76"/>
    <w:rsid w:val="004A3936"/>
    <w:rsid w:val="004B373F"/>
    <w:rsid w:val="004B4DCD"/>
    <w:rsid w:val="004B7456"/>
    <w:rsid w:val="004C5B22"/>
    <w:rsid w:val="004C724E"/>
    <w:rsid w:val="004D5F48"/>
    <w:rsid w:val="004E10F9"/>
    <w:rsid w:val="004E1777"/>
    <w:rsid w:val="004E5D21"/>
    <w:rsid w:val="005011AD"/>
    <w:rsid w:val="00513B4F"/>
    <w:rsid w:val="00531B93"/>
    <w:rsid w:val="00542D84"/>
    <w:rsid w:val="00543372"/>
    <w:rsid w:val="00545759"/>
    <w:rsid w:val="005459D0"/>
    <w:rsid w:val="005504E6"/>
    <w:rsid w:val="0057519A"/>
    <w:rsid w:val="00585347"/>
    <w:rsid w:val="00595395"/>
    <w:rsid w:val="0059625B"/>
    <w:rsid w:val="00596AB4"/>
    <w:rsid w:val="005A32C2"/>
    <w:rsid w:val="005B45E6"/>
    <w:rsid w:val="005B67A2"/>
    <w:rsid w:val="005B7AF5"/>
    <w:rsid w:val="005C18D2"/>
    <w:rsid w:val="005C6147"/>
    <w:rsid w:val="005E7559"/>
    <w:rsid w:val="00614B03"/>
    <w:rsid w:val="00615FBF"/>
    <w:rsid w:val="00623D36"/>
    <w:rsid w:val="00630000"/>
    <w:rsid w:val="006321F4"/>
    <w:rsid w:val="00646C5C"/>
    <w:rsid w:val="00654364"/>
    <w:rsid w:val="006554A6"/>
    <w:rsid w:val="0066494B"/>
    <w:rsid w:val="006674A2"/>
    <w:rsid w:val="0066756A"/>
    <w:rsid w:val="00675066"/>
    <w:rsid w:val="00681878"/>
    <w:rsid w:val="00683504"/>
    <w:rsid w:val="00692A55"/>
    <w:rsid w:val="006A474B"/>
    <w:rsid w:val="006A7302"/>
    <w:rsid w:val="006A779D"/>
    <w:rsid w:val="006B7846"/>
    <w:rsid w:val="006C0086"/>
    <w:rsid w:val="006C1542"/>
    <w:rsid w:val="006C1D3B"/>
    <w:rsid w:val="006C1F07"/>
    <w:rsid w:val="006C4185"/>
    <w:rsid w:val="006C772C"/>
    <w:rsid w:val="006D5482"/>
    <w:rsid w:val="006E0256"/>
    <w:rsid w:val="006E31FB"/>
    <w:rsid w:val="006E7C0F"/>
    <w:rsid w:val="006F7DB3"/>
    <w:rsid w:val="007029F8"/>
    <w:rsid w:val="007062BD"/>
    <w:rsid w:val="00711164"/>
    <w:rsid w:val="00711E6C"/>
    <w:rsid w:val="00723211"/>
    <w:rsid w:val="00724EA8"/>
    <w:rsid w:val="00727E2F"/>
    <w:rsid w:val="007331F5"/>
    <w:rsid w:val="00735384"/>
    <w:rsid w:val="00737234"/>
    <w:rsid w:val="00751002"/>
    <w:rsid w:val="007605D2"/>
    <w:rsid w:val="007650F7"/>
    <w:rsid w:val="00765327"/>
    <w:rsid w:val="0077098C"/>
    <w:rsid w:val="0077281D"/>
    <w:rsid w:val="007749FC"/>
    <w:rsid w:val="00780AB2"/>
    <w:rsid w:val="00797660"/>
    <w:rsid w:val="007B2EB9"/>
    <w:rsid w:val="007B5EDF"/>
    <w:rsid w:val="007C2929"/>
    <w:rsid w:val="007C3229"/>
    <w:rsid w:val="007C39B9"/>
    <w:rsid w:val="007D6EF8"/>
    <w:rsid w:val="007E2730"/>
    <w:rsid w:val="007E31DD"/>
    <w:rsid w:val="007F614F"/>
    <w:rsid w:val="007F66D6"/>
    <w:rsid w:val="008006FA"/>
    <w:rsid w:val="008110AA"/>
    <w:rsid w:val="00811427"/>
    <w:rsid w:val="00825856"/>
    <w:rsid w:val="008343A2"/>
    <w:rsid w:val="00834957"/>
    <w:rsid w:val="00834A2F"/>
    <w:rsid w:val="008455EE"/>
    <w:rsid w:val="00846281"/>
    <w:rsid w:val="00851373"/>
    <w:rsid w:val="00854DE9"/>
    <w:rsid w:val="00861680"/>
    <w:rsid w:val="00870163"/>
    <w:rsid w:val="00872FD9"/>
    <w:rsid w:val="00875497"/>
    <w:rsid w:val="00895A5D"/>
    <w:rsid w:val="00896BC6"/>
    <w:rsid w:val="008D35D8"/>
    <w:rsid w:val="008D3E29"/>
    <w:rsid w:val="008D6E0F"/>
    <w:rsid w:val="008F38A8"/>
    <w:rsid w:val="008F6C96"/>
    <w:rsid w:val="00911A9F"/>
    <w:rsid w:val="00911F06"/>
    <w:rsid w:val="009122AF"/>
    <w:rsid w:val="00920992"/>
    <w:rsid w:val="00940420"/>
    <w:rsid w:val="009449EE"/>
    <w:rsid w:val="009669CF"/>
    <w:rsid w:val="009678F5"/>
    <w:rsid w:val="00977D2F"/>
    <w:rsid w:val="00986348"/>
    <w:rsid w:val="009C0463"/>
    <w:rsid w:val="009C11C0"/>
    <w:rsid w:val="009D03FE"/>
    <w:rsid w:val="009D1F46"/>
    <w:rsid w:val="009D70A8"/>
    <w:rsid w:val="009D78B0"/>
    <w:rsid w:val="009E1B07"/>
    <w:rsid w:val="009F239E"/>
    <w:rsid w:val="009F2788"/>
    <w:rsid w:val="009F62A9"/>
    <w:rsid w:val="00A25723"/>
    <w:rsid w:val="00A3046D"/>
    <w:rsid w:val="00A3146D"/>
    <w:rsid w:val="00A330FA"/>
    <w:rsid w:val="00A536DE"/>
    <w:rsid w:val="00A55C67"/>
    <w:rsid w:val="00A55D60"/>
    <w:rsid w:val="00A57ECD"/>
    <w:rsid w:val="00A65A09"/>
    <w:rsid w:val="00A70A82"/>
    <w:rsid w:val="00A73DC5"/>
    <w:rsid w:val="00A775DD"/>
    <w:rsid w:val="00A837EB"/>
    <w:rsid w:val="00AA1A55"/>
    <w:rsid w:val="00AA4E2A"/>
    <w:rsid w:val="00AA7714"/>
    <w:rsid w:val="00AB15C1"/>
    <w:rsid w:val="00AB1E41"/>
    <w:rsid w:val="00AB2826"/>
    <w:rsid w:val="00AB4B39"/>
    <w:rsid w:val="00AD4F06"/>
    <w:rsid w:val="00AE7AB3"/>
    <w:rsid w:val="00AF4C49"/>
    <w:rsid w:val="00B00832"/>
    <w:rsid w:val="00B019A0"/>
    <w:rsid w:val="00B2152C"/>
    <w:rsid w:val="00B34414"/>
    <w:rsid w:val="00B3640B"/>
    <w:rsid w:val="00B36CE6"/>
    <w:rsid w:val="00B5583C"/>
    <w:rsid w:val="00B56F87"/>
    <w:rsid w:val="00B64449"/>
    <w:rsid w:val="00B66D8C"/>
    <w:rsid w:val="00B765FB"/>
    <w:rsid w:val="00BA3517"/>
    <w:rsid w:val="00BA3C35"/>
    <w:rsid w:val="00BA58F6"/>
    <w:rsid w:val="00BA7805"/>
    <w:rsid w:val="00BB034D"/>
    <w:rsid w:val="00BC1E08"/>
    <w:rsid w:val="00BD11AC"/>
    <w:rsid w:val="00BD605E"/>
    <w:rsid w:val="00BE0F52"/>
    <w:rsid w:val="00BE452A"/>
    <w:rsid w:val="00BF0C80"/>
    <w:rsid w:val="00BF124E"/>
    <w:rsid w:val="00BF696A"/>
    <w:rsid w:val="00C0084E"/>
    <w:rsid w:val="00C01425"/>
    <w:rsid w:val="00C0226E"/>
    <w:rsid w:val="00C118AE"/>
    <w:rsid w:val="00C12152"/>
    <w:rsid w:val="00C17A7F"/>
    <w:rsid w:val="00C308C3"/>
    <w:rsid w:val="00C36F84"/>
    <w:rsid w:val="00C42332"/>
    <w:rsid w:val="00C4730D"/>
    <w:rsid w:val="00C50AAF"/>
    <w:rsid w:val="00C6169D"/>
    <w:rsid w:val="00C655B2"/>
    <w:rsid w:val="00C676D8"/>
    <w:rsid w:val="00C80B39"/>
    <w:rsid w:val="00C95742"/>
    <w:rsid w:val="00CA3661"/>
    <w:rsid w:val="00CA42F6"/>
    <w:rsid w:val="00CA73F5"/>
    <w:rsid w:val="00CC0A79"/>
    <w:rsid w:val="00CC60FC"/>
    <w:rsid w:val="00CC7940"/>
    <w:rsid w:val="00CD7A02"/>
    <w:rsid w:val="00CF0E50"/>
    <w:rsid w:val="00CF4BE9"/>
    <w:rsid w:val="00D034AB"/>
    <w:rsid w:val="00D13B6B"/>
    <w:rsid w:val="00D22B80"/>
    <w:rsid w:val="00D317B4"/>
    <w:rsid w:val="00D330C4"/>
    <w:rsid w:val="00D35784"/>
    <w:rsid w:val="00D37592"/>
    <w:rsid w:val="00D509A7"/>
    <w:rsid w:val="00D54758"/>
    <w:rsid w:val="00D60482"/>
    <w:rsid w:val="00D61F89"/>
    <w:rsid w:val="00D72C3B"/>
    <w:rsid w:val="00D8367E"/>
    <w:rsid w:val="00DA156E"/>
    <w:rsid w:val="00DA4C56"/>
    <w:rsid w:val="00DB38FB"/>
    <w:rsid w:val="00DC32CD"/>
    <w:rsid w:val="00DE0BBA"/>
    <w:rsid w:val="00DE7715"/>
    <w:rsid w:val="00E0071B"/>
    <w:rsid w:val="00E10DB4"/>
    <w:rsid w:val="00E2143B"/>
    <w:rsid w:val="00E31F79"/>
    <w:rsid w:val="00E45AEF"/>
    <w:rsid w:val="00E46918"/>
    <w:rsid w:val="00E6222D"/>
    <w:rsid w:val="00E63068"/>
    <w:rsid w:val="00E631C3"/>
    <w:rsid w:val="00E63BC8"/>
    <w:rsid w:val="00E646C7"/>
    <w:rsid w:val="00E76C46"/>
    <w:rsid w:val="00E8788A"/>
    <w:rsid w:val="00E917DB"/>
    <w:rsid w:val="00E97960"/>
    <w:rsid w:val="00E979D2"/>
    <w:rsid w:val="00EA53B9"/>
    <w:rsid w:val="00EB27D1"/>
    <w:rsid w:val="00EC02B6"/>
    <w:rsid w:val="00EC6324"/>
    <w:rsid w:val="00EC7E01"/>
    <w:rsid w:val="00EE139E"/>
    <w:rsid w:val="00EE228C"/>
    <w:rsid w:val="00EE4383"/>
    <w:rsid w:val="00EE491C"/>
    <w:rsid w:val="00EF7D85"/>
    <w:rsid w:val="00F00FF1"/>
    <w:rsid w:val="00F057D6"/>
    <w:rsid w:val="00F1305E"/>
    <w:rsid w:val="00F16E81"/>
    <w:rsid w:val="00F21F9C"/>
    <w:rsid w:val="00F30531"/>
    <w:rsid w:val="00F31891"/>
    <w:rsid w:val="00F343EA"/>
    <w:rsid w:val="00F357CB"/>
    <w:rsid w:val="00F42278"/>
    <w:rsid w:val="00F4658A"/>
    <w:rsid w:val="00F471EF"/>
    <w:rsid w:val="00F541D9"/>
    <w:rsid w:val="00F83C00"/>
    <w:rsid w:val="00F9130B"/>
    <w:rsid w:val="00F97718"/>
    <w:rsid w:val="00FA1809"/>
    <w:rsid w:val="00FA2104"/>
    <w:rsid w:val="00FA4CCB"/>
    <w:rsid w:val="00FB25DE"/>
    <w:rsid w:val="00FB2966"/>
    <w:rsid w:val="00FC257F"/>
    <w:rsid w:val="00FE0AAA"/>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C4A51"/>
  <w15:docId w15:val="{9DDD7574-40A8-4026-9CF6-F3F8F6FE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CarCarCar1CarCarCarCarCarCar0">
    <w:name w:val="Car Car Car1 Car Car Car Car Car Car"/>
    <w:basedOn w:val="Normal"/>
    <w:rsid w:val="00430734"/>
    <w:pPr>
      <w:spacing w:after="160" w:line="240" w:lineRule="exact"/>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9</TotalTime>
  <Pages>45</Pages>
  <Words>13495</Words>
  <Characters>74943</Characters>
  <Application>Microsoft Office Word</Application>
  <DocSecurity>8</DocSecurity>
  <Lines>624</Lines>
  <Paragraphs>176</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88262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3</cp:revision>
  <cp:lastPrinted>2011-09-07T16:03:00Z</cp:lastPrinted>
  <dcterms:created xsi:type="dcterms:W3CDTF">2021-04-20T01:50:00Z</dcterms:created>
  <dcterms:modified xsi:type="dcterms:W3CDTF">2021-04-20T02:17:00Z</dcterms:modified>
</cp:coreProperties>
</file>