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3AC9E" w14:textId="77777777" w:rsidR="00FA4CCB" w:rsidRDefault="00FA4CCB">
      <w:pPr>
        <w:pStyle w:val="Ttulo"/>
        <w:ind w:right="51"/>
        <w:rPr>
          <w:rFonts w:cs="Arial"/>
        </w:rPr>
      </w:pPr>
      <w:r>
        <w:rPr>
          <w:rFonts w:cs="Arial"/>
        </w:rPr>
        <w:t>BANCO HIPOTECARIO DE LA VIVIENDA</w:t>
      </w:r>
    </w:p>
    <w:p w14:paraId="04620CE8" w14:textId="77777777" w:rsidR="00FA4CCB" w:rsidRDefault="00FA4CCB">
      <w:pPr>
        <w:spacing w:line="360" w:lineRule="auto"/>
        <w:ind w:right="51"/>
        <w:jc w:val="center"/>
        <w:rPr>
          <w:rFonts w:cs="Arial"/>
          <w:b/>
          <w:sz w:val="22"/>
          <w:u w:val="single"/>
        </w:rPr>
      </w:pPr>
      <w:r>
        <w:rPr>
          <w:rFonts w:cs="Arial"/>
          <w:b/>
          <w:sz w:val="22"/>
          <w:u w:val="single"/>
        </w:rPr>
        <w:t>JUNTA DIRECTIVA</w:t>
      </w:r>
    </w:p>
    <w:p w14:paraId="4095DC26" w14:textId="77777777" w:rsidR="00FA4CCB" w:rsidRDefault="00FA4CCB">
      <w:pPr>
        <w:spacing w:line="360" w:lineRule="auto"/>
        <w:ind w:right="51"/>
        <w:jc w:val="center"/>
        <w:rPr>
          <w:rFonts w:cs="Arial"/>
          <w:b/>
          <w:sz w:val="22"/>
          <w:u w:val="single"/>
        </w:rPr>
      </w:pPr>
    </w:p>
    <w:p w14:paraId="502B7CAA" w14:textId="55F6CA1C"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483758">
        <w:rPr>
          <w:rFonts w:cs="Arial"/>
          <w:b/>
          <w:sz w:val="22"/>
          <w:u w:val="single"/>
        </w:rPr>
        <w:t>13</w:t>
      </w:r>
      <w:r>
        <w:rPr>
          <w:rFonts w:cs="Arial"/>
          <w:b/>
          <w:sz w:val="22"/>
          <w:u w:val="single"/>
        </w:rPr>
        <w:t>-20</w:t>
      </w:r>
      <w:r w:rsidR="00E97960">
        <w:rPr>
          <w:rFonts w:cs="Arial"/>
          <w:b/>
          <w:sz w:val="22"/>
          <w:u w:val="single"/>
        </w:rPr>
        <w:t>2</w:t>
      </w:r>
      <w:r w:rsidR="009449EE">
        <w:rPr>
          <w:rFonts w:cs="Arial"/>
          <w:b/>
          <w:sz w:val="22"/>
          <w:u w:val="single"/>
        </w:rPr>
        <w:t>1</w:t>
      </w:r>
    </w:p>
    <w:p w14:paraId="2F5A5DF3" w14:textId="7AF5146E" w:rsidR="00FA4CCB" w:rsidRDefault="00FA4CCB">
      <w:pPr>
        <w:spacing w:line="360" w:lineRule="auto"/>
        <w:ind w:right="51"/>
        <w:jc w:val="center"/>
        <w:rPr>
          <w:rFonts w:cs="Arial"/>
          <w:b/>
          <w:sz w:val="22"/>
          <w:u w:val="single"/>
        </w:rPr>
      </w:pPr>
      <w:r>
        <w:rPr>
          <w:rFonts w:cs="Arial"/>
          <w:b/>
          <w:sz w:val="22"/>
          <w:u w:val="single"/>
        </w:rPr>
        <w:t xml:space="preserve">DEL </w:t>
      </w:r>
      <w:r w:rsidR="00483758">
        <w:rPr>
          <w:rFonts w:cs="Arial"/>
          <w:b/>
          <w:sz w:val="22"/>
          <w:u w:val="single"/>
        </w:rPr>
        <w:t>15</w:t>
      </w:r>
      <w:r>
        <w:rPr>
          <w:rFonts w:cs="Arial"/>
          <w:b/>
          <w:sz w:val="22"/>
          <w:u w:val="single"/>
        </w:rPr>
        <w:t xml:space="preserve"> DE </w:t>
      </w:r>
      <w:r w:rsidR="00483758">
        <w:rPr>
          <w:rFonts w:cs="Arial"/>
          <w:b/>
          <w:sz w:val="22"/>
          <w:u w:val="single"/>
        </w:rPr>
        <w:t>FEBRERO</w:t>
      </w:r>
      <w:r>
        <w:rPr>
          <w:rFonts w:cs="Arial"/>
          <w:b/>
          <w:sz w:val="22"/>
          <w:u w:val="single"/>
        </w:rPr>
        <w:t xml:space="preserve"> DE 20</w:t>
      </w:r>
      <w:r w:rsidR="00E97960">
        <w:rPr>
          <w:rFonts w:cs="Arial"/>
          <w:b/>
          <w:sz w:val="22"/>
          <w:u w:val="single"/>
        </w:rPr>
        <w:t>2</w:t>
      </w:r>
      <w:r w:rsidR="009449EE">
        <w:rPr>
          <w:rFonts w:cs="Arial"/>
          <w:b/>
          <w:sz w:val="22"/>
          <w:u w:val="single"/>
        </w:rPr>
        <w:t>1</w:t>
      </w:r>
    </w:p>
    <w:p w14:paraId="38D3051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2777769" w14:textId="77777777" w:rsidR="00FA4CCB" w:rsidRDefault="00FA4CCB">
      <w:pPr>
        <w:spacing w:line="360" w:lineRule="auto"/>
        <w:ind w:right="51"/>
        <w:jc w:val="center"/>
        <w:rPr>
          <w:rFonts w:cs="Arial"/>
          <w:b/>
          <w:sz w:val="22"/>
          <w:u w:val="single"/>
        </w:rPr>
      </w:pPr>
    </w:p>
    <w:p w14:paraId="0C2CBD22" w14:textId="305970C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y Eloísa Ulibarri Pernús</w:t>
      </w:r>
      <w:r w:rsidR="00373B50">
        <w:rPr>
          <w:rFonts w:cs="Arial"/>
          <w:sz w:val="22"/>
        </w:rPr>
        <w:t>.</w:t>
      </w:r>
      <w:r w:rsidR="00C927DF" w:rsidRPr="00C927DF">
        <w:rPr>
          <w:rFonts w:cs="Arial"/>
          <w:sz w:val="22"/>
        </w:rPr>
        <w:t xml:space="preserve"> </w:t>
      </w:r>
      <w:r w:rsidR="00C927DF">
        <w:rPr>
          <w:rFonts w:cs="Arial"/>
          <w:sz w:val="22"/>
        </w:rPr>
        <w:t>El Director Kenneth Pérez Venegas</w:t>
      </w:r>
      <w:r w:rsidR="00EF628B">
        <w:rPr>
          <w:rFonts w:cs="Arial"/>
          <w:sz w:val="22"/>
        </w:rPr>
        <w:t>, se incorpora a la sesión a partir del minuto 06:04.</w:t>
      </w:r>
    </w:p>
    <w:p w14:paraId="2B60677E" w14:textId="77777777" w:rsidR="00AD4F06" w:rsidRDefault="00AD4F06" w:rsidP="0066494B">
      <w:pPr>
        <w:spacing w:line="360" w:lineRule="auto"/>
        <w:jc w:val="both"/>
        <w:rPr>
          <w:rFonts w:cs="Arial"/>
          <w:sz w:val="22"/>
        </w:rPr>
      </w:pPr>
    </w:p>
    <w:p w14:paraId="2C6F11B6"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21BF3C19" w14:textId="77777777" w:rsidR="006321F4" w:rsidRPr="00D14EAF" w:rsidRDefault="006321F4" w:rsidP="006321F4">
      <w:pPr>
        <w:spacing w:line="360" w:lineRule="auto"/>
        <w:jc w:val="both"/>
        <w:rPr>
          <w:rFonts w:cs="Arial"/>
          <w:b/>
          <w:sz w:val="22"/>
        </w:rPr>
      </w:pPr>
      <w:r w:rsidRPr="00D14EAF">
        <w:rPr>
          <w:rFonts w:cs="Arial"/>
          <w:b/>
          <w:sz w:val="22"/>
        </w:rPr>
        <w:t>************</w:t>
      </w:r>
    </w:p>
    <w:p w14:paraId="40714800" w14:textId="77777777" w:rsidR="00FA4CCB" w:rsidRDefault="00FA4CCB" w:rsidP="0066494B">
      <w:pPr>
        <w:spacing w:line="360" w:lineRule="auto"/>
        <w:jc w:val="both"/>
        <w:rPr>
          <w:rFonts w:cs="Arial"/>
          <w:sz w:val="22"/>
        </w:rPr>
      </w:pPr>
    </w:p>
    <w:p w14:paraId="54E3F553" w14:textId="77777777" w:rsidR="00FA4CCB" w:rsidRDefault="00FA4CCB" w:rsidP="0066494B">
      <w:pPr>
        <w:pStyle w:val="Ttulo4"/>
        <w:spacing w:line="360" w:lineRule="auto"/>
        <w:jc w:val="both"/>
        <w:rPr>
          <w:rFonts w:cs="Arial"/>
        </w:rPr>
      </w:pPr>
      <w:r>
        <w:rPr>
          <w:rFonts w:cs="Arial"/>
        </w:rPr>
        <w:t>Asuntos conocidos en la presente sesión</w:t>
      </w:r>
    </w:p>
    <w:p w14:paraId="48475C60" w14:textId="77777777" w:rsidR="00FA4CCB" w:rsidRDefault="00FA4CCB" w:rsidP="0066494B">
      <w:pPr>
        <w:spacing w:line="360" w:lineRule="auto"/>
        <w:jc w:val="both"/>
        <w:rPr>
          <w:rFonts w:cs="Arial"/>
          <w:b/>
          <w:sz w:val="22"/>
        </w:rPr>
      </w:pPr>
    </w:p>
    <w:p w14:paraId="74AFA5F0"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7A2AEC7" w14:textId="6D0D2877" w:rsidR="00483758" w:rsidRPr="00FD463D" w:rsidRDefault="00483758" w:rsidP="00FD463D">
      <w:pPr>
        <w:pStyle w:val="Prrafodelista"/>
        <w:numPr>
          <w:ilvl w:val="0"/>
          <w:numId w:val="18"/>
        </w:numPr>
        <w:spacing w:line="360" w:lineRule="auto"/>
        <w:ind w:left="567" w:hanging="567"/>
        <w:jc w:val="both"/>
        <w:rPr>
          <w:rFonts w:cs="Arial"/>
          <w:sz w:val="22"/>
          <w:lang w:val="es-ES_tradnl"/>
        </w:rPr>
      </w:pPr>
      <w:r w:rsidRPr="00FD463D">
        <w:rPr>
          <w:rFonts w:cs="Arial"/>
          <w:sz w:val="22"/>
          <w:lang w:val="es-ES_tradnl"/>
        </w:rPr>
        <w:t>Lectura y aprobación de las actas N°09-2021 del 01/02/2021 y N°10-2021 del 04/02/2021.</w:t>
      </w:r>
    </w:p>
    <w:p w14:paraId="2CD658A4" w14:textId="17C926DD" w:rsidR="00483758" w:rsidRPr="00FD463D" w:rsidRDefault="00483758"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Propuesta de reforma reglamentaria para estandarizar la participación de terceros en el trámite de bonos.</w:t>
      </w:r>
    </w:p>
    <w:p w14:paraId="3CFD2100" w14:textId="7A338E9F" w:rsidR="00483758" w:rsidRPr="00FD463D" w:rsidRDefault="00483758"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Información adicional sobre la solicitud de no objeción para la adjudicación del financiamiento del proyecto Parque Corina Rodríguez 1986.</w:t>
      </w:r>
    </w:p>
    <w:p w14:paraId="38ED9601" w14:textId="1AE4A5FC" w:rsidR="00483758" w:rsidRPr="00FD463D" w:rsidRDefault="00483758"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Solicitud para sustituir trece beneficiarios del proyecto Hojancha.</w:t>
      </w:r>
    </w:p>
    <w:p w14:paraId="587517CE" w14:textId="023456F4" w:rsidR="00483758" w:rsidRPr="00FD463D" w:rsidRDefault="00483758"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Continuación de análisis de propuesta de reforma reglamentaria para estandarizar la participación de terceros en el trámite de bonos.</w:t>
      </w:r>
    </w:p>
    <w:p w14:paraId="5FF6EF7E" w14:textId="14B5D2A0" w:rsidR="00483758" w:rsidRPr="00FD463D" w:rsidRDefault="00483758"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lastRenderedPageBreak/>
        <w:t>Solicitud de cambio de lote y tipo de vivienda en cuatro casos del proyecto Llanuras de Canaán.</w:t>
      </w:r>
    </w:p>
    <w:p w14:paraId="27F4FE57" w14:textId="18DA79F8" w:rsidR="00483758" w:rsidRPr="00FD463D" w:rsidRDefault="00483758"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Solicitud de ampliación al p</w:t>
      </w:r>
      <w:r w:rsidR="00E73575">
        <w:rPr>
          <w:rFonts w:cs="Arial"/>
          <w:sz w:val="22"/>
          <w:lang w:val="es-CR"/>
        </w:rPr>
        <w:t>l</w:t>
      </w:r>
      <w:r w:rsidRPr="00FD463D">
        <w:rPr>
          <w:rFonts w:cs="Arial"/>
          <w:sz w:val="22"/>
          <w:lang w:val="es-CR"/>
        </w:rPr>
        <w:t>azo del contrato de administración de recursos del proyecto El Portillo.</w:t>
      </w:r>
    </w:p>
    <w:p w14:paraId="0B04D881" w14:textId="15CE8B9F" w:rsidR="00483758" w:rsidRPr="00FD463D" w:rsidRDefault="00483758"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Solicitud de modificación al acuerdo de aprobación de tres casos individuales de bono extraordinario.</w:t>
      </w:r>
    </w:p>
    <w:p w14:paraId="1AF2C71B" w14:textId="6B62C995" w:rsidR="00483758" w:rsidRPr="00FD463D" w:rsidRDefault="00483758"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Informe sobre la gestión del FOSUVI, al 31 de enero de 2021.</w:t>
      </w:r>
    </w:p>
    <w:p w14:paraId="1B8F6EF4" w14:textId="7FE01D45" w:rsidR="00483758" w:rsidRPr="00FD463D" w:rsidRDefault="00483758"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Informe de Liquidación Presupuestaria del Presupuesto Operativo 2020.</w:t>
      </w:r>
    </w:p>
    <w:p w14:paraId="6A7CED8B" w14:textId="4011EAD0" w:rsidR="00483758" w:rsidRPr="00FD463D" w:rsidRDefault="00483758"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Propuesta de Presupuesto Extraordinario N° 01 al Presupuesto Ordinario 2021.</w:t>
      </w:r>
    </w:p>
    <w:p w14:paraId="13C82F18" w14:textId="4DC0B3E5" w:rsidR="007749FC" w:rsidRPr="00FD463D" w:rsidRDefault="00483758"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Informe mensual de avance sobre el Plan de Gestión de la Cartera de Crédito del BANHVI, al 31 de enero de 2021.</w:t>
      </w:r>
    </w:p>
    <w:p w14:paraId="74C23BEB" w14:textId="1DAB2902" w:rsidR="00483758" w:rsidRPr="00FD463D" w:rsidRDefault="009B186D"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 xml:space="preserve">Consulta sobre </w:t>
      </w:r>
      <w:r w:rsidR="00FE354F">
        <w:rPr>
          <w:rFonts w:cs="Arial"/>
          <w:sz w:val="22"/>
          <w:lang w:val="es-CR"/>
        </w:rPr>
        <w:t xml:space="preserve">tres </w:t>
      </w:r>
      <w:r w:rsidRPr="00FD463D">
        <w:rPr>
          <w:rFonts w:cs="Arial"/>
          <w:sz w:val="22"/>
          <w:lang w:val="es-CR"/>
        </w:rPr>
        <w:t>casos del asentamiento Triángulo de Solidaridad.</w:t>
      </w:r>
    </w:p>
    <w:p w14:paraId="7A3318DB" w14:textId="7786B3F7" w:rsidR="009B186D" w:rsidRPr="00FD463D" w:rsidRDefault="009B186D"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Informe sobre los temas tratados por el Comité de Inversiones, durante el segundo semestre del 2020.</w:t>
      </w:r>
    </w:p>
    <w:p w14:paraId="05B300BF" w14:textId="7E788D03" w:rsidR="009B186D" w:rsidRPr="00FD463D" w:rsidRDefault="009B186D"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Oficio de la Asociación de Desarrollo Integral de Pitahaya, solicitando colaboración para que se autorice el financiamiento del proyecto de vivienda Pitahaya.</w:t>
      </w:r>
    </w:p>
    <w:p w14:paraId="71C6A219" w14:textId="6EBAB7CF" w:rsidR="009B186D" w:rsidRPr="00FD463D" w:rsidRDefault="009B186D"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Informe de cumplimiento del cronograma de informes para Junta Directiva, del Sistema de Información Gerencial, con corte a enero de 2021.</w:t>
      </w:r>
    </w:p>
    <w:p w14:paraId="3C663444" w14:textId="090BA432" w:rsidR="009B186D" w:rsidRPr="00FD463D" w:rsidRDefault="009B186D"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Oficio del Comité de Auditoría, remitiendo el informe sobre la evaluación de la gestión de ese comité, correspondiente al año 2020.</w:t>
      </w:r>
    </w:p>
    <w:p w14:paraId="1DFAF679" w14:textId="77777777" w:rsidR="009B186D" w:rsidRPr="00FD463D" w:rsidRDefault="009B186D" w:rsidP="00FD463D">
      <w:pPr>
        <w:pStyle w:val="Prrafodelista"/>
        <w:numPr>
          <w:ilvl w:val="0"/>
          <w:numId w:val="18"/>
        </w:numPr>
        <w:spacing w:line="360" w:lineRule="auto"/>
        <w:ind w:left="567" w:hanging="567"/>
        <w:jc w:val="both"/>
        <w:rPr>
          <w:sz w:val="22"/>
          <w:szCs w:val="22"/>
        </w:rPr>
      </w:pPr>
      <w:r w:rsidRPr="00FD463D">
        <w:rPr>
          <w:sz w:val="22"/>
          <w:szCs w:val="22"/>
        </w:rPr>
        <w:t>Entrega de información relacionada con el reglamento sobre tipologías de terrenos aceptables para el financiamiento de proyectos.</w:t>
      </w:r>
    </w:p>
    <w:p w14:paraId="3ABC777D" w14:textId="7B823367" w:rsidR="009B186D" w:rsidRPr="00FD463D" w:rsidRDefault="00825006" w:rsidP="00FD463D">
      <w:pPr>
        <w:pStyle w:val="Prrafodelista"/>
        <w:numPr>
          <w:ilvl w:val="0"/>
          <w:numId w:val="18"/>
        </w:numPr>
        <w:spacing w:line="360" w:lineRule="auto"/>
        <w:ind w:left="567" w:hanging="567"/>
        <w:jc w:val="both"/>
        <w:rPr>
          <w:rFonts w:cs="Arial"/>
          <w:sz w:val="22"/>
          <w:lang w:val="es-ES_tradnl"/>
        </w:rPr>
      </w:pPr>
      <w:r w:rsidRPr="00FD463D">
        <w:rPr>
          <w:sz w:val="22"/>
          <w:szCs w:val="22"/>
        </w:rPr>
        <w:t xml:space="preserve">Copia de oficio enviado por la </w:t>
      </w:r>
      <w:r w:rsidRPr="00FD463D">
        <w:rPr>
          <w:rFonts w:cs="Arial"/>
          <w:sz w:val="22"/>
          <w:szCs w:val="22"/>
          <w:lang w:val="es-ES_tradnl"/>
        </w:rPr>
        <w:t xml:space="preserve">Auditoría Interna a la Gerencia General, solicitando programar </w:t>
      </w:r>
      <w:r w:rsidR="009B186D" w:rsidRPr="00FD463D">
        <w:rPr>
          <w:rFonts w:cs="Arial"/>
          <w:sz w:val="22"/>
          <w:lang w:val="es-CR"/>
        </w:rPr>
        <w:t xml:space="preserve">reuniones para darle seguimiento a la atención de las recomendaciones de la </w:t>
      </w:r>
      <w:r w:rsidR="009B186D" w:rsidRPr="00FD463D">
        <w:rPr>
          <w:rFonts w:cs="Arial"/>
          <w:sz w:val="22"/>
          <w:lang w:val="es-ES_tradnl"/>
        </w:rPr>
        <w:t>Auditoría Interna</w:t>
      </w:r>
      <w:r w:rsidRPr="00FD463D">
        <w:rPr>
          <w:rFonts w:cs="Arial"/>
          <w:sz w:val="22"/>
          <w:lang w:val="es-ES_tradnl"/>
        </w:rPr>
        <w:t>.</w:t>
      </w:r>
    </w:p>
    <w:p w14:paraId="4CFAEBAE" w14:textId="22C90B06" w:rsidR="00825006" w:rsidRPr="00FD463D" w:rsidRDefault="00825006"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 xml:space="preserve">Copia de oficio enviado por la </w:t>
      </w:r>
      <w:r w:rsidRPr="00FD463D">
        <w:rPr>
          <w:rFonts w:cs="Arial"/>
          <w:sz w:val="22"/>
          <w:lang w:val="es-ES_tradnl"/>
        </w:rPr>
        <w:t xml:space="preserve">Contraloría General de la República a la Gerencia General, reiterando </w:t>
      </w:r>
      <w:r w:rsidRPr="00FD463D">
        <w:rPr>
          <w:rFonts w:cs="Arial"/>
          <w:sz w:val="22"/>
          <w:lang w:val="es-CR"/>
        </w:rPr>
        <w:t>criterio en cuanto la improbación del contenido presupuestario para la partida de aumentos salariales del año 2021.</w:t>
      </w:r>
    </w:p>
    <w:p w14:paraId="1383FEB5" w14:textId="77777777" w:rsidR="00825006" w:rsidRPr="00FD463D" w:rsidRDefault="00825006"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 xml:space="preserve">Copia de oficio enviado por la </w:t>
      </w:r>
      <w:r w:rsidRPr="00FD463D">
        <w:rPr>
          <w:rFonts w:cs="Arial"/>
          <w:sz w:val="22"/>
          <w:lang w:val="es-ES_tradnl"/>
        </w:rPr>
        <w:t xml:space="preserve">Gerencia General a la señora </w:t>
      </w:r>
      <w:r w:rsidRPr="00FD463D">
        <w:rPr>
          <w:rFonts w:cs="Arial"/>
          <w:sz w:val="22"/>
          <w:lang w:val="es-CR"/>
        </w:rPr>
        <w:t>Ana Rosa Zúñiga, sobre la imposibilidad de cederle a su hijo, uno de los lotes del proyecto Las Victorias.</w:t>
      </w:r>
    </w:p>
    <w:p w14:paraId="2CD91223" w14:textId="336C5B69" w:rsidR="00825006" w:rsidRPr="00FD463D" w:rsidRDefault="00825006" w:rsidP="00FD463D">
      <w:pPr>
        <w:pStyle w:val="Prrafodelista"/>
        <w:numPr>
          <w:ilvl w:val="0"/>
          <w:numId w:val="18"/>
        </w:numPr>
        <w:spacing w:line="360" w:lineRule="auto"/>
        <w:ind w:left="567" w:hanging="567"/>
        <w:jc w:val="both"/>
        <w:rPr>
          <w:rFonts w:cs="Arial"/>
          <w:sz w:val="22"/>
          <w:lang w:val="es-CR"/>
        </w:rPr>
      </w:pPr>
      <w:r w:rsidRPr="00FD463D">
        <w:rPr>
          <w:rFonts w:cs="Arial"/>
          <w:sz w:val="22"/>
          <w:lang w:val="es-CR"/>
        </w:rPr>
        <w:t xml:space="preserve">Copia de oficio enviado por la </w:t>
      </w:r>
      <w:r w:rsidRPr="00FD463D">
        <w:rPr>
          <w:rFonts w:cs="Arial"/>
          <w:sz w:val="22"/>
          <w:lang w:val="es-ES_tradnl"/>
        </w:rPr>
        <w:t>Gerencia General a un denunciante, comunicando los resultados de l</w:t>
      </w:r>
      <w:r w:rsidRPr="00FD463D">
        <w:rPr>
          <w:rFonts w:cs="Arial"/>
          <w:sz w:val="22"/>
          <w:lang w:val="es-CR"/>
        </w:rPr>
        <w:t>a inspección efectuada a la finca San Buenaventura.</w:t>
      </w:r>
    </w:p>
    <w:p w14:paraId="5EFB989E" w14:textId="35E24922" w:rsidR="00825006" w:rsidRPr="00FD463D" w:rsidRDefault="00825006" w:rsidP="00FD463D">
      <w:pPr>
        <w:pStyle w:val="Prrafodelista"/>
        <w:numPr>
          <w:ilvl w:val="0"/>
          <w:numId w:val="18"/>
        </w:numPr>
        <w:spacing w:line="360" w:lineRule="auto"/>
        <w:ind w:left="567" w:hanging="567"/>
        <w:jc w:val="both"/>
        <w:rPr>
          <w:sz w:val="22"/>
          <w:szCs w:val="22"/>
        </w:rPr>
      </w:pPr>
      <w:r w:rsidRPr="00FD463D">
        <w:rPr>
          <w:rFonts w:cs="Arial"/>
          <w:sz w:val="22"/>
          <w:lang w:val="es-CR"/>
        </w:rPr>
        <w:t xml:space="preserve">Copia de oficio enviado por la </w:t>
      </w:r>
      <w:r w:rsidRPr="00FD463D">
        <w:rPr>
          <w:rFonts w:cs="Arial"/>
          <w:sz w:val="22"/>
          <w:lang w:val="es-ES_tradnl"/>
        </w:rPr>
        <w:t>Gerencia General a la SUGEF, remitiendo el</w:t>
      </w:r>
      <w:r w:rsidRPr="00FD463D">
        <w:rPr>
          <w:sz w:val="22"/>
          <w:szCs w:val="22"/>
        </w:rPr>
        <w:t xml:space="preserve"> informe de avance al plan de gestión de la cartera de crédito, al 31 de diciembre de 2020.</w:t>
      </w:r>
    </w:p>
    <w:p w14:paraId="451C6309" w14:textId="3E2BCBCF" w:rsidR="00825006" w:rsidRPr="00FD463D" w:rsidRDefault="00F7505A" w:rsidP="00FD463D">
      <w:pPr>
        <w:pStyle w:val="Prrafodelista"/>
        <w:numPr>
          <w:ilvl w:val="0"/>
          <w:numId w:val="18"/>
        </w:numPr>
        <w:spacing w:line="360" w:lineRule="auto"/>
        <w:ind w:left="567" w:hanging="567"/>
        <w:jc w:val="both"/>
        <w:rPr>
          <w:sz w:val="22"/>
          <w:szCs w:val="22"/>
          <w:lang w:val="es-CR"/>
        </w:rPr>
      </w:pPr>
      <w:r w:rsidRPr="00FD463D">
        <w:rPr>
          <w:sz w:val="22"/>
          <w:szCs w:val="22"/>
          <w:lang w:val="es-CR"/>
        </w:rPr>
        <w:lastRenderedPageBreak/>
        <w:t>Oficio de denunciante, remitiendo información adicional sobre irregularidades en el proyecto Santa Marta de Esparza.</w:t>
      </w:r>
    </w:p>
    <w:p w14:paraId="31369B58" w14:textId="38675798" w:rsidR="00F7505A" w:rsidRPr="00FD463D" w:rsidRDefault="00F7505A" w:rsidP="00FD463D">
      <w:pPr>
        <w:pStyle w:val="Prrafodelista"/>
        <w:numPr>
          <w:ilvl w:val="0"/>
          <w:numId w:val="18"/>
        </w:numPr>
        <w:spacing w:line="360" w:lineRule="auto"/>
        <w:ind w:left="567" w:hanging="567"/>
        <w:jc w:val="both"/>
        <w:rPr>
          <w:sz w:val="22"/>
          <w:szCs w:val="22"/>
          <w:lang w:val="es-CR"/>
        </w:rPr>
      </w:pPr>
      <w:r w:rsidRPr="00FD463D">
        <w:rPr>
          <w:sz w:val="22"/>
          <w:szCs w:val="22"/>
          <w:lang w:val="es-CR"/>
        </w:rPr>
        <w:t>Informe sobre los resultados de la autoevaluación del Comité de Crédito, correspondiente al año 2020.</w:t>
      </w:r>
    </w:p>
    <w:p w14:paraId="2A7E4637" w14:textId="55250454" w:rsidR="00F7505A" w:rsidRPr="00FD463D" w:rsidRDefault="00F7505A" w:rsidP="00FD463D">
      <w:pPr>
        <w:pStyle w:val="Prrafodelista"/>
        <w:numPr>
          <w:ilvl w:val="0"/>
          <w:numId w:val="18"/>
        </w:numPr>
        <w:spacing w:line="360" w:lineRule="auto"/>
        <w:ind w:left="567" w:hanging="567"/>
        <w:jc w:val="both"/>
        <w:rPr>
          <w:sz w:val="22"/>
          <w:szCs w:val="22"/>
        </w:rPr>
      </w:pPr>
      <w:r w:rsidRPr="00FD463D">
        <w:rPr>
          <w:sz w:val="22"/>
          <w:szCs w:val="22"/>
          <w:lang w:val="es-CR"/>
        </w:rPr>
        <w:t xml:space="preserve">Copia de oficios de la </w:t>
      </w:r>
      <w:r w:rsidRPr="00FD463D">
        <w:rPr>
          <w:rFonts w:cs="Arial"/>
          <w:sz w:val="22"/>
          <w:lang w:val="es-ES_tradnl"/>
        </w:rPr>
        <w:t xml:space="preserve">Contraloría General de la República y de la Secretaría de esta Junta Directiva, con respecto a </w:t>
      </w:r>
      <w:r w:rsidRPr="00FD463D">
        <w:rPr>
          <w:sz w:val="22"/>
          <w:szCs w:val="22"/>
        </w:rPr>
        <w:t>los ajustes realizados a los aportes de las mutuales al Fondo de Garantías</w:t>
      </w:r>
      <w:r w:rsidR="000079FD" w:rsidRPr="00FD463D">
        <w:rPr>
          <w:sz w:val="22"/>
          <w:szCs w:val="22"/>
        </w:rPr>
        <w:t>.</w:t>
      </w:r>
    </w:p>
    <w:p w14:paraId="0B95CD97" w14:textId="77777777" w:rsidR="006321F4" w:rsidRPr="00D14EAF" w:rsidRDefault="006321F4" w:rsidP="006321F4">
      <w:pPr>
        <w:spacing w:line="360" w:lineRule="auto"/>
        <w:jc w:val="both"/>
        <w:rPr>
          <w:rFonts w:cs="Arial"/>
          <w:b/>
          <w:sz w:val="22"/>
        </w:rPr>
      </w:pPr>
      <w:r w:rsidRPr="00D14EAF">
        <w:rPr>
          <w:rFonts w:cs="Arial"/>
          <w:b/>
          <w:sz w:val="22"/>
        </w:rPr>
        <w:t>************</w:t>
      </w:r>
    </w:p>
    <w:p w14:paraId="0CFCC29F" w14:textId="77777777" w:rsidR="007F614F" w:rsidRPr="00AB2826" w:rsidRDefault="007F614F" w:rsidP="002D0146">
      <w:pPr>
        <w:spacing w:line="360" w:lineRule="auto"/>
        <w:jc w:val="both"/>
        <w:rPr>
          <w:rFonts w:cs="Arial"/>
          <w:b/>
          <w:sz w:val="22"/>
          <w:szCs w:val="22"/>
          <w:u w:val="single"/>
          <w:lang w:val="es-ES_tradnl"/>
        </w:rPr>
      </w:pPr>
    </w:p>
    <w:p w14:paraId="57C2FA0B" w14:textId="0DF8E1A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D463D" w:rsidRPr="00FD463D">
        <w:rPr>
          <w:rFonts w:cs="Arial"/>
          <w:b/>
          <w:bCs/>
          <w:sz w:val="22"/>
          <w:u w:val="single"/>
          <w:lang w:val="es-ES_tradnl"/>
        </w:rPr>
        <w:t>Lectura y aprobación de las actas N°09-2021 del 01/02/2021 y N°10-2021 del 04/02/2021</w:t>
      </w:r>
    </w:p>
    <w:p w14:paraId="6DFF5F3F" w14:textId="77777777" w:rsidR="00FA4CCB" w:rsidRDefault="00FA4CCB" w:rsidP="002D0146">
      <w:pPr>
        <w:spacing w:line="360" w:lineRule="auto"/>
        <w:jc w:val="both"/>
        <w:rPr>
          <w:rFonts w:cs="Arial"/>
          <w:sz w:val="22"/>
          <w:szCs w:val="22"/>
        </w:rPr>
      </w:pPr>
    </w:p>
    <w:p w14:paraId="78F5D943" w14:textId="44A0B0B2"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D751C">
        <w:rPr>
          <w:rFonts w:cs="Arial"/>
          <w:sz w:val="22"/>
          <w:u w:val="single"/>
          <w:lang w:val="es-ES_tradnl"/>
        </w:rPr>
        <w:t>1</w:t>
      </w:r>
      <w:r w:rsidRPr="0039311E">
        <w:rPr>
          <w:rFonts w:cs="Arial"/>
          <w:sz w:val="22"/>
          <w:u w:val="single"/>
          <w:lang w:val="es-ES_tradnl"/>
        </w:rPr>
        <w:t>:</w:t>
      </w:r>
      <w:r w:rsidR="00FD751C">
        <w:rPr>
          <w:rFonts w:cs="Arial"/>
          <w:sz w:val="22"/>
          <w:u w:val="single"/>
          <w:lang w:val="es-ES_tradnl"/>
        </w:rPr>
        <w:t>48</w:t>
      </w:r>
      <w:r>
        <w:rPr>
          <w:rFonts w:cs="Arial"/>
          <w:sz w:val="22"/>
          <w:lang w:val="es-ES_tradnl"/>
        </w:rPr>
        <w:t xml:space="preserve"> L</w:t>
      </w:r>
      <w:r w:rsidR="00EF628B">
        <w:rPr>
          <w:rFonts w:cs="Arial"/>
          <w:sz w:val="22"/>
          <w:lang w:val="es-ES_tradnl"/>
        </w:rPr>
        <w:t>uego de conocer y aprobar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EF628B">
        <w:rPr>
          <w:rFonts w:cs="Arial"/>
          <w:sz w:val="22"/>
          <w:lang w:val="es-ES_tradnl"/>
        </w:rPr>
        <w:t>09</w:t>
      </w:r>
      <w:r>
        <w:rPr>
          <w:rFonts w:cs="Arial"/>
          <w:sz w:val="22"/>
          <w:lang w:val="es-ES_tradnl"/>
        </w:rPr>
        <w:t>-20</w:t>
      </w:r>
      <w:r w:rsidR="00E97960">
        <w:rPr>
          <w:rFonts w:cs="Arial"/>
          <w:sz w:val="22"/>
          <w:lang w:val="es-ES_tradnl"/>
        </w:rPr>
        <w:t>2</w:t>
      </w:r>
      <w:r w:rsidR="00EF628B">
        <w:rPr>
          <w:rFonts w:cs="Arial"/>
          <w:sz w:val="22"/>
          <w:lang w:val="es-ES_tradnl"/>
        </w:rPr>
        <w:t>1</w:t>
      </w:r>
      <w:r>
        <w:rPr>
          <w:rFonts w:cs="Arial"/>
          <w:sz w:val="22"/>
          <w:lang w:val="es-ES_tradnl"/>
        </w:rPr>
        <w:t xml:space="preserve">, celebrada el </w:t>
      </w:r>
      <w:r w:rsidR="00EF628B">
        <w:rPr>
          <w:rFonts w:cs="Arial"/>
          <w:sz w:val="22"/>
          <w:lang w:val="es-ES_tradnl"/>
        </w:rPr>
        <w:t>01</w:t>
      </w:r>
      <w:r>
        <w:rPr>
          <w:rFonts w:cs="Arial"/>
          <w:sz w:val="22"/>
          <w:lang w:val="es-ES_tradnl"/>
        </w:rPr>
        <w:t xml:space="preserve"> de </w:t>
      </w:r>
      <w:r w:rsidR="00EF628B">
        <w:rPr>
          <w:rFonts w:cs="Arial"/>
          <w:sz w:val="22"/>
          <w:lang w:val="es-ES_tradnl"/>
        </w:rPr>
        <w:t>febrero</w:t>
      </w:r>
      <w:r>
        <w:rPr>
          <w:rFonts w:cs="Arial"/>
          <w:sz w:val="22"/>
          <w:lang w:val="es-ES_tradnl"/>
        </w:rPr>
        <w:t xml:space="preserve"> de 20</w:t>
      </w:r>
      <w:r w:rsidR="00E97960">
        <w:rPr>
          <w:rFonts w:cs="Arial"/>
          <w:sz w:val="22"/>
          <w:lang w:val="es-ES_tradnl"/>
        </w:rPr>
        <w:t>2</w:t>
      </w:r>
      <w:r w:rsidR="00EF628B">
        <w:rPr>
          <w:rFonts w:cs="Arial"/>
          <w:sz w:val="22"/>
          <w:lang w:val="es-ES_tradnl"/>
        </w:rPr>
        <w:t>1</w:t>
      </w:r>
      <w:r>
        <w:rPr>
          <w:rFonts w:cs="Arial"/>
          <w:sz w:val="22"/>
          <w:lang w:val="es-ES_tradnl"/>
        </w:rPr>
        <w:t>.</w:t>
      </w:r>
    </w:p>
    <w:p w14:paraId="0A9CD668" w14:textId="77777777" w:rsidR="009D03FE" w:rsidRDefault="009D03FE" w:rsidP="002D0146">
      <w:pPr>
        <w:spacing w:line="360" w:lineRule="auto"/>
        <w:jc w:val="both"/>
        <w:rPr>
          <w:rFonts w:cs="Arial"/>
          <w:sz w:val="22"/>
          <w:szCs w:val="22"/>
        </w:rPr>
      </w:pPr>
    </w:p>
    <w:p w14:paraId="3DD9F905" w14:textId="20EDA28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D751C">
        <w:rPr>
          <w:rFonts w:cs="Arial"/>
          <w:sz w:val="22"/>
          <w:u w:val="single"/>
          <w:lang w:val="es-ES_tradnl"/>
        </w:rPr>
        <w:t>10</w:t>
      </w:r>
      <w:r w:rsidRPr="00A25DB7">
        <w:rPr>
          <w:rFonts w:cs="Arial"/>
          <w:sz w:val="22"/>
          <w:u w:val="single"/>
          <w:lang w:val="es-ES_tradnl"/>
        </w:rPr>
        <w:t>:</w:t>
      </w:r>
      <w:r w:rsidR="00FD751C">
        <w:rPr>
          <w:rFonts w:cs="Arial"/>
          <w:sz w:val="22"/>
          <w:u w:val="single"/>
          <w:lang w:val="es-ES_tradnl"/>
        </w:rPr>
        <w:t>51</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E331938" w14:textId="77777777" w:rsidR="00E97960" w:rsidRDefault="00E97960" w:rsidP="009D03FE">
      <w:pPr>
        <w:spacing w:line="360" w:lineRule="auto"/>
        <w:jc w:val="both"/>
        <w:rPr>
          <w:rFonts w:cs="Arial"/>
          <w:sz w:val="22"/>
          <w:lang w:val="es-ES_tradnl"/>
        </w:rPr>
      </w:pPr>
    </w:p>
    <w:p w14:paraId="395B6278" w14:textId="2E815672"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FD751C">
        <w:rPr>
          <w:rFonts w:cs="Arial"/>
          <w:sz w:val="22"/>
          <w:u w:val="single"/>
          <w:lang w:val="es-ES_tradnl"/>
        </w:rPr>
        <w:t>11</w:t>
      </w:r>
      <w:r w:rsidRPr="0039311E">
        <w:rPr>
          <w:rFonts w:cs="Arial"/>
          <w:sz w:val="22"/>
          <w:u w:val="single"/>
          <w:lang w:val="es-ES_tradnl"/>
        </w:rPr>
        <w:t>:</w:t>
      </w:r>
      <w:r w:rsidR="00FD751C">
        <w:rPr>
          <w:rFonts w:cs="Arial"/>
          <w:sz w:val="22"/>
          <w:u w:val="single"/>
          <w:lang w:val="es-ES_tradnl"/>
        </w:rPr>
        <w:t>12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825294">
        <w:rPr>
          <w:rFonts w:cs="Arial"/>
          <w:sz w:val="22"/>
          <w:lang w:val="es-ES_tradnl"/>
        </w:rPr>
        <w:t>extra</w:t>
      </w:r>
      <w:r>
        <w:rPr>
          <w:rFonts w:cs="Arial"/>
          <w:sz w:val="22"/>
          <w:lang w:val="es-ES_tradnl"/>
        </w:rPr>
        <w:t xml:space="preserve">ordinaria N° </w:t>
      </w:r>
      <w:r w:rsidR="00825294">
        <w:rPr>
          <w:rFonts w:cs="Arial"/>
          <w:sz w:val="22"/>
          <w:lang w:val="es-ES_tradnl"/>
        </w:rPr>
        <w:t>10</w:t>
      </w:r>
      <w:r>
        <w:rPr>
          <w:rFonts w:cs="Arial"/>
          <w:sz w:val="22"/>
          <w:lang w:val="es-ES_tradnl"/>
        </w:rPr>
        <w:t>-202</w:t>
      </w:r>
      <w:r w:rsidR="00825294">
        <w:rPr>
          <w:rFonts w:cs="Arial"/>
          <w:sz w:val="22"/>
          <w:lang w:val="es-ES_tradnl"/>
        </w:rPr>
        <w:t>1</w:t>
      </w:r>
      <w:r>
        <w:rPr>
          <w:rFonts w:cs="Arial"/>
          <w:sz w:val="22"/>
          <w:lang w:val="es-ES_tradnl"/>
        </w:rPr>
        <w:t xml:space="preserve">, celebrada el </w:t>
      </w:r>
      <w:r w:rsidR="00825294">
        <w:rPr>
          <w:rFonts w:cs="Arial"/>
          <w:sz w:val="22"/>
          <w:lang w:val="es-ES_tradnl"/>
        </w:rPr>
        <w:t>04</w:t>
      </w:r>
      <w:r>
        <w:rPr>
          <w:rFonts w:cs="Arial"/>
          <w:sz w:val="22"/>
          <w:lang w:val="es-ES_tradnl"/>
        </w:rPr>
        <w:t xml:space="preserve"> de </w:t>
      </w:r>
      <w:r w:rsidR="00825294">
        <w:rPr>
          <w:rFonts w:cs="Arial"/>
          <w:sz w:val="22"/>
          <w:lang w:val="es-ES_tradnl"/>
        </w:rPr>
        <w:t>febrero</w:t>
      </w:r>
      <w:r>
        <w:rPr>
          <w:rFonts w:cs="Arial"/>
          <w:sz w:val="22"/>
          <w:lang w:val="es-ES_tradnl"/>
        </w:rPr>
        <w:t xml:space="preserve"> de 2020.</w:t>
      </w:r>
    </w:p>
    <w:p w14:paraId="01DD6971" w14:textId="77777777" w:rsidR="00E97960" w:rsidRDefault="00E97960" w:rsidP="00E97960">
      <w:pPr>
        <w:spacing w:line="360" w:lineRule="auto"/>
        <w:jc w:val="both"/>
        <w:rPr>
          <w:rFonts w:cs="Arial"/>
          <w:sz w:val="22"/>
          <w:szCs w:val="22"/>
        </w:rPr>
      </w:pPr>
    </w:p>
    <w:p w14:paraId="2622D158" w14:textId="3B6C2359"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FD751C">
        <w:rPr>
          <w:rFonts w:cs="Arial"/>
          <w:sz w:val="22"/>
          <w:u w:val="single"/>
          <w:lang w:val="es-ES_tradnl"/>
        </w:rPr>
        <w:t>13</w:t>
      </w:r>
      <w:r w:rsidRPr="00A25DB7">
        <w:rPr>
          <w:rFonts w:cs="Arial"/>
          <w:sz w:val="22"/>
          <w:u w:val="single"/>
          <w:lang w:val="es-ES_tradnl"/>
        </w:rPr>
        <w:t>:</w:t>
      </w:r>
      <w:r w:rsidR="00FD751C">
        <w:rPr>
          <w:rFonts w:cs="Arial"/>
          <w:sz w:val="22"/>
          <w:u w:val="single"/>
          <w:lang w:val="es-ES_tradnl"/>
        </w:rPr>
        <w:t>45</w:t>
      </w:r>
      <w:r>
        <w:rPr>
          <w:rFonts w:cs="Arial"/>
          <w:sz w:val="22"/>
          <w:lang w:val="es-ES_tradnl"/>
        </w:rPr>
        <w:t xml:space="preserve"> Hechas las enmiendas pertinentes al acta y la minuta en discusión, se aprueban en forma unánime por parte de los señores Directores.</w:t>
      </w:r>
    </w:p>
    <w:p w14:paraId="20C5E6C7" w14:textId="77777777" w:rsidR="007749FC" w:rsidRPr="00D14EAF" w:rsidRDefault="007749FC" w:rsidP="007749FC">
      <w:pPr>
        <w:spacing w:line="360" w:lineRule="auto"/>
        <w:jc w:val="both"/>
        <w:rPr>
          <w:rFonts w:cs="Arial"/>
          <w:b/>
          <w:sz w:val="22"/>
        </w:rPr>
      </w:pPr>
      <w:r w:rsidRPr="00D14EAF">
        <w:rPr>
          <w:rFonts w:cs="Arial"/>
          <w:b/>
          <w:sz w:val="22"/>
        </w:rPr>
        <w:t>************</w:t>
      </w:r>
    </w:p>
    <w:p w14:paraId="6333278C" w14:textId="77777777" w:rsidR="00FA4CCB" w:rsidRDefault="00FA4CCB" w:rsidP="002D0146">
      <w:pPr>
        <w:spacing w:line="360" w:lineRule="auto"/>
        <w:jc w:val="both"/>
        <w:rPr>
          <w:rFonts w:cs="Arial"/>
          <w:b/>
          <w:sz w:val="22"/>
          <w:szCs w:val="22"/>
          <w:u w:val="single"/>
          <w:lang w:val="es-ES_tradnl"/>
        </w:rPr>
      </w:pPr>
    </w:p>
    <w:p w14:paraId="3C811C19" w14:textId="6035DBC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FD463D" w:rsidRPr="00FD463D">
        <w:rPr>
          <w:rFonts w:cs="Arial"/>
          <w:b/>
          <w:bCs/>
          <w:sz w:val="22"/>
          <w:u w:val="single"/>
          <w:lang w:val="es-CR"/>
        </w:rPr>
        <w:t>Propuesta de reforma reglamentaria para estandarizar la participación de terceros en el trámite de bonos</w:t>
      </w:r>
    </w:p>
    <w:p w14:paraId="401FB6AF" w14:textId="77777777" w:rsidR="009D03FE" w:rsidRDefault="009D03FE" w:rsidP="009D03FE">
      <w:pPr>
        <w:spacing w:line="360" w:lineRule="auto"/>
        <w:jc w:val="both"/>
        <w:rPr>
          <w:rFonts w:cs="Arial"/>
          <w:sz w:val="22"/>
          <w:szCs w:val="22"/>
        </w:rPr>
      </w:pPr>
    </w:p>
    <w:p w14:paraId="213CA132" w14:textId="2294DD2A" w:rsidR="00FD751C" w:rsidRDefault="009D03FE" w:rsidP="00FD751C">
      <w:pPr>
        <w:spacing w:line="360" w:lineRule="auto"/>
        <w:jc w:val="both"/>
        <w:rPr>
          <w:rFonts w:cs="Arial"/>
          <w:sz w:val="22"/>
          <w:szCs w:val="22"/>
        </w:rPr>
      </w:pPr>
      <w:r w:rsidRPr="0039311E">
        <w:rPr>
          <w:rFonts w:cs="Arial"/>
          <w:sz w:val="22"/>
          <w:u w:val="single"/>
          <w:lang w:val="es-ES_tradnl"/>
        </w:rPr>
        <w:t xml:space="preserve">Minuto </w:t>
      </w:r>
      <w:r w:rsidR="00FD751C">
        <w:rPr>
          <w:rFonts w:cs="Arial"/>
          <w:sz w:val="22"/>
          <w:u w:val="single"/>
          <w:lang w:val="es-ES_tradnl"/>
        </w:rPr>
        <w:t>14</w:t>
      </w:r>
      <w:r w:rsidRPr="0039311E">
        <w:rPr>
          <w:rFonts w:cs="Arial"/>
          <w:sz w:val="22"/>
          <w:u w:val="single"/>
          <w:lang w:val="es-ES_tradnl"/>
        </w:rPr>
        <w:t>:</w:t>
      </w:r>
      <w:r w:rsidR="00FD751C">
        <w:rPr>
          <w:rFonts w:cs="Arial"/>
          <w:sz w:val="22"/>
          <w:u w:val="single"/>
          <w:lang w:val="es-ES_tradnl"/>
        </w:rPr>
        <w:t>27</w:t>
      </w:r>
      <w:r>
        <w:rPr>
          <w:rFonts w:cs="Arial"/>
          <w:sz w:val="22"/>
          <w:lang w:val="es-ES_tradnl"/>
        </w:rPr>
        <w:t xml:space="preserve"> </w:t>
      </w:r>
      <w:r w:rsidR="003745D1">
        <w:rPr>
          <w:rFonts w:cs="Arial"/>
          <w:sz w:val="22"/>
          <w:lang w:val="es-ES_tradnl"/>
        </w:rPr>
        <w:t xml:space="preserve">De conformidad con lo resuelto en la sesión 12-2021 del pasado 12 de febrero, se procede a conocer una nueva propuesta redacción, para las reformas reglamentarias que se solicitan en el </w:t>
      </w:r>
      <w:r w:rsidR="00FD751C">
        <w:rPr>
          <w:rFonts w:cs="Arial"/>
          <w:sz w:val="22"/>
          <w:lang w:val="es-ES_tradnl"/>
        </w:rPr>
        <w:t>oficio GG-ME-0154-2021 del</w:t>
      </w:r>
      <w:r w:rsidR="00FD751C">
        <w:rPr>
          <w:rFonts w:cs="Arial"/>
          <w:sz w:val="22"/>
          <w:szCs w:val="22"/>
        </w:rPr>
        <w:t xml:space="preserve"> 10 de febrero de 2021, por medio del cual, atendiendo lo requerido por esta </w:t>
      </w:r>
      <w:r w:rsidR="00FD751C" w:rsidRPr="00CA468F">
        <w:rPr>
          <w:rFonts w:cs="Arial"/>
          <w:sz w:val="22"/>
          <w:szCs w:val="22"/>
          <w:lang w:val="es-ES_tradnl"/>
        </w:rPr>
        <w:t>Junta Directiva</w:t>
      </w:r>
      <w:r w:rsidR="00FD751C">
        <w:rPr>
          <w:rFonts w:cs="Arial"/>
          <w:sz w:val="22"/>
          <w:szCs w:val="22"/>
          <w:lang w:val="es-ES_tradnl"/>
        </w:rPr>
        <w:t xml:space="preserve"> en el acuerdo N° 13 de la sesión 56-2019, del 22 de julio de 2019, y conforme lo indicado por la </w:t>
      </w:r>
      <w:r w:rsidR="00FD751C">
        <w:rPr>
          <w:rFonts w:cs="Arial"/>
          <w:sz w:val="22"/>
          <w:lang w:val="es-ES_tradnl"/>
        </w:rPr>
        <w:t xml:space="preserve">Contraloría General de la </w:t>
      </w:r>
      <w:r w:rsidR="00FD751C">
        <w:rPr>
          <w:rFonts w:cs="Arial"/>
          <w:sz w:val="22"/>
          <w:lang w:val="es-ES_tradnl"/>
        </w:rPr>
        <w:lastRenderedPageBreak/>
        <w:t xml:space="preserve">República, en la disposición 4.5 del informe DFOE-EC-IF-00010-2019 “Auditoría de carácter especial sobre el costo del trámite para obtener un bono familiar de vivienda ordinario y la mejora regulatoria en el BANHVI”, </w:t>
      </w:r>
      <w:r w:rsidR="00FD751C">
        <w:rPr>
          <w:rFonts w:cs="Arial"/>
          <w:sz w:val="22"/>
          <w:szCs w:val="22"/>
        </w:rPr>
        <w:t xml:space="preserve">la </w:t>
      </w:r>
      <w:r w:rsidR="00FD751C" w:rsidRPr="00A15FE1">
        <w:rPr>
          <w:rFonts w:cs="Arial"/>
          <w:sz w:val="22"/>
          <w:szCs w:val="22"/>
          <w:lang w:val="es-ES_tradnl"/>
        </w:rPr>
        <w:t>Gerencia General</w:t>
      </w:r>
      <w:r w:rsidR="00FD751C">
        <w:rPr>
          <w:rFonts w:cs="Arial"/>
          <w:sz w:val="22"/>
          <w:szCs w:val="22"/>
        </w:rPr>
        <w:t xml:space="preserve"> somete a la consideración de este Órgano Colegiado, los </w:t>
      </w:r>
      <w:r w:rsidR="00FD751C" w:rsidRPr="00151A28">
        <w:rPr>
          <w:rFonts w:cs="Arial"/>
          <w:sz w:val="22"/>
          <w:szCs w:val="22"/>
        </w:rPr>
        <w:t>resultados del análisis técnico realizado en torno a la participación de terceros, en el proceso de cumplimiento de los trámites para la obtención del bono de vivienda, las funciones que realizan, su interacción con las entidades autorizadas y los efectos que tienen en la tramitación de bonos</w:t>
      </w:r>
      <w:r w:rsidR="00FD751C">
        <w:rPr>
          <w:rFonts w:cs="Arial"/>
          <w:sz w:val="22"/>
          <w:szCs w:val="22"/>
        </w:rPr>
        <w:t>.  Dicho documento se adjunta al expediente del acta.</w:t>
      </w:r>
      <w:r w:rsidR="00F45809">
        <w:rPr>
          <w:rFonts w:cs="Arial"/>
          <w:sz w:val="22"/>
          <w:szCs w:val="22"/>
        </w:rPr>
        <w:t xml:space="preserve"> </w:t>
      </w:r>
    </w:p>
    <w:p w14:paraId="5D2444D2" w14:textId="50D725F6" w:rsidR="00F45809" w:rsidRDefault="00F45809" w:rsidP="00FD751C">
      <w:pPr>
        <w:spacing w:line="360" w:lineRule="auto"/>
        <w:jc w:val="both"/>
        <w:rPr>
          <w:rFonts w:cs="Arial"/>
          <w:sz w:val="22"/>
          <w:szCs w:val="22"/>
        </w:rPr>
      </w:pPr>
    </w:p>
    <w:p w14:paraId="68D82069" w14:textId="24153195" w:rsidR="003745D1" w:rsidRDefault="003745D1" w:rsidP="00FD751C">
      <w:pPr>
        <w:spacing w:line="360" w:lineRule="auto"/>
        <w:jc w:val="both"/>
        <w:rPr>
          <w:rFonts w:cs="Arial"/>
          <w:sz w:val="22"/>
          <w:szCs w:val="22"/>
        </w:rPr>
      </w:pPr>
      <w:r>
        <w:rPr>
          <w:rFonts w:cs="Arial"/>
          <w:sz w:val="22"/>
          <w:szCs w:val="22"/>
        </w:rPr>
        <w:t xml:space="preserve">Para exponer la nueva redacción que se propone a las reformas reglamentarias y atender eventuales consultas de carácter técnico sobre </w:t>
      </w:r>
      <w:r w:rsidR="00E73575">
        <w:rPr>
          <w:rFonts w:cs="Arial"/>
          <w:sz w:val="22"/>
          <w:szCs w:val="22"/>
        </w:rPr>
        <w:t xml:space="preserve">éste y los siguientes </w:t>
      </w:r>
      <w:r w:rsidR="00070FCB">
        <w:rPr>
          <w:rFonts w:cs="Arial"/>
          <w:sz w:val="22"/>
          <w:szCs w:val="22"/>
        </w:rPr>
        <w:t>siete</w:t>
      </w:r>
      <w:r>
        <w:rPr>
          <w:rFonts w:cs="Arial"/>
          <w:sz w:val="22"/>
          <w:szCs w:val="22"/>
        </w:rPr>
        <w:t xml:space="preserve"> tema</w:t>
      </w:r>
      <w:r w:rsidR="00E73575">
        <w:rPr>
          <w:rFonts w:cs="Arial"/>
          <w:sz w:val="22"/>
          <w:szCs w:val="22"/>
        </w:rPr>
        <w:t>s</w:t>
      </w:r>
      <w:r>
        <w:rPr>
          <w:rFonts w:cs="Arial"/>
          <w:sz w:val="22"/>
          <w:szCs w:val="22"/>
        </w:rPr>
        <w:t xml:space="preserve">, se incorpora a la sesión la licenciada Martha Camacho Murillo, Directora del FOSUVI, quien </w:t>
      </w:r>
      <w:r w:rsidR="004F0BC0">
        <w:rPr>
          <w:rFonts w:cs="Arial"/>
          <w:sz w:val="22"/>
          <w:szCs w:val="22"/>
        </w:rPr>
        <w:t>junto con el Gerente General procede a explicar la redacción que, según o discutido en la sesión anterior, se propone al a</w:t>
      </w:r>
      <w:r w:rsidR="004F0BC0" w:rsidRPr="004F0BC0">
        <w:rPr>
          <w:rFonts w:cs="Arial"/>
          <w:sz w:val="22"/>
          <w:szCs w:val="22"/>
        </w:rPr>
        <w:t>rtículo 113 del “</w:t>
      </w:r>
      <w:r w:rsidR="004F0BC0" w:rsidRPr="004F0BC0">
        <w:rPr>
          <w:rFonts w:cs="Arial"/>
          <w:i/>
          <w:iCs/>
          <w:sz w:val="22"/>
          <w:szCs w:val="22"/>
        </w:rPr>
        <w:t>Reglamento de Operaciones del Sistema Financiero Nacional para la Vivienda</w:t>
      </w:r>
      <w:r w:rsidR="004F0BC0" w:rsidRPr="004F0BC0">
        <w:rPr>
          <w:rFonts w:cs="Arial"/>
          <w:sz w:val="22"/>
          <w:szCs w:val="22"/>
        </w:rPr>
        <w:t>”</w:t>
      </w:r>
      <w:r w:rsidR="004F0BC0">
        <w:rPr>
          <w:rFonts w:cs="Arial"/>
          <w:sz w:val="22"/>
          <w:szCs w:val="22"/>
        </w:rPr>
        <w:t>; al a</w:t>
      </w:r>
      <w:r w:rsidR="004F0BC0" w:rsidRPr="004F0BC0">
        <w:rPr>
          <w:rFonts w:cs="Arial"/>
          <w:sz w:val="22"/>
          <w:szCs w:val="22"/>
        </w:rPr>
        <w:t>rtículo 9 del “</w:t>
      </w:r>
      <w:r w:rsidR="004F0BC0" w:rsidRPr="004F0BC0">
        <w:rPr>
          <w:rFonts w:cs="Arial"/>
          <w:i/>
          <w:iCs/>
          <w:sz w:val="22"/>
          <w:szCs w:val="22"/>
        </w:rPr>
        <w:t>Reglamento sobre la Organización y Funcionamiento del Sistema Financiero Nacional para la Vivienda</w:t>
      </w:r>
      <w:r w:rsidR="004F0BC0" w:rsidRPr="004F0BC0">
        <w:rPr>
          <w:rFonts w:cs="Arial"/>
          <w:sz w:val="22"/>
          <w:szCs w:val="22"/>
        </w:rPr>
        <w:t>”</w:t>
      </w:r>
      <w:r w:rsidR="004F0BC0">
        <w:rPr>
          <w:rFonts w:cs="Arial"/>
          <w:sz w:val="22"/>
          <w:szCs w:val="22"/>
        </w:rPr>
        <w:t xml:space="preserve">; </w:t>
      </w:r>
      <w:r w:rsidR="004F0BC0" w:rsidRPr="004F0BC0">
        <w:rPr>
          <w:rFonts w:cs="Arial"/>
          <w:sz w:val="22"/>
          <w:szCs w:val="22"/>
        </w:rPr>
        <w:t>y</w:t>
      </w:r>
      <w:r w:rsidR="004F0BC0">
        <w:rPr>
          <w:rFonts w:cs="Arial"/>
          <w:sz w:val="22"/>
          <w:szCs w:val="22"/>
        </w:rPr>
        <w:t xml:space="preserve"> al artículo </w:t>
      </w:r>
      <w:r w:rsidR="004F0BC0" w:rsidRPr="004F0BC0">
        <w:rPr>
          <w:rFonts w:cs="Arial"/>
          <w:sz w:val="22"/>
          <w:szCs w:val="22"/>
        </w:rPr>
        <w:t>8 del “</w:t>
      </w:r>
      <w:r w:rsidR="004F0BC0" w:rsidRPr="004F0BC0">
        <w:rPr>
          <w:rFonts w:cs="Arial"/>
          <w:i/>
          <w:iCs/>
          <w:sz w:val="22"/>
          <w:szCs w:val="22"/>
        </w:rPr>
        <w:t>Reglamento sobre Opciones de Financiamiento en el Corto y en el Largo Plazo para Proyectos de Vivienda, con Recursos del Fondo de Subsidios para la Vivienda del Articulo 59 de la Ley del Sistema Financiero Nacional para la Vivienda (Erradicación de Tugurios y Casos De Emergencia)</w:t>
      </w:r>
      <w:r w:rsidR="004F0BC0" w:rsidRPr="004F0BC0">
        <w:rPr>
          <w:rFonts w:cs="Arial"/>
          <w:sz w:val="22"/>
          <w:szCs w:val="22"/>
        </w:rPr>
        <w:t xml:space="preserve">”.  </w:t>
      </w:r>
    </w:p>
    <w:p w14:paraId="1D7C5817" w14:textId="464C2D44" w:rsidR="004F0BC0" w:rsidRDefault="004F0BC0" w:rsidP="00FD751C">
      <w:pPr>
        <w:spacing w:line="360" w:lineRule="auto"/>
        <w:jc w:val="both"/>
        <w:rPr>
          <w:rFonts w:cs="Arial"/>
          <w:sz w:val="22"/>
          <w:szCs w:val="22"/>
        </w:rPr>
      </w:pPr>
    </w:p>
    <w:p w14:paraId="37AEEBD0" w14:textId="4709B5A9" w:rsidR="003745D1" w:rsidRDefault="004F0BC0" w:rsidP="00FD751C">
      <w:pPr>
        <w:spacing w:line="360" w:lineRule="auto"/>
        <w:jc w:val="both"/>
        <w:rPr>
          <w:rFonts w:cs="Arial"/>
          <w:sz w:val="22"/>
          <w:szCs w:val="22"/>
        </w:rPr>
      </w:pPr>
      <w:r>
        <w:rPr>
          <w:rFonts w:cs="Arial"/>
          <w:sz w:val="22"/>
          <w:szCs w:val="22"/>
        </w:rPr>
        <w:t xml:space="preserve">Explica el señor Gerente General, que con el texto propuesto se busca, por un lado, dejar clara la prohibición que tienen las entidades autorizadas para delegar el estudio y la calificación de las solicitudes de bono, así como dejar establecida la posibilidad que tienen los beneficiarios de recolectar los requisitos del bono con la participación de una persona física o jurídica; y dejar claro que la participación de estos terceros debe ser sin fines de lucro, así como que el proceso de selección de los desarrolladores le compete a la entidad autorizada. </w:t>
      </w:r>
    </w:p>
    <w:p w14:paraId="34FDE5F6" w14:textId="19DE5F1E" w:rsidR="003745D1" w:rsidRDefault="003745D1" w:rsidP="00FD751C">
      <w:pPr>
        <w:spacing w:line="360" w:lineRule="auto"/>
        <w:jc w:val="both"/>
        <w:rPr>
          <w:rFonts w:cs="Arial"/>
          <w:sz w:val="22"/>
          <w:szCs w:val="22"/>
        </w:rPr>
      </w:pPr>
    </w:p>
    <w:p w14:paraId="02F3C14B" w14:textId="5EE2E1B0" w:rsidR="00C162FF" w:rsidRDefault="00C162FF" w:rsidP="00FD751C">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22</w:t>
      </w:r>
      <w:r w:rsidRPr="00A25DB7">
        <w:rPr>
          <w:rFonts w:cs="Arial"/>
          <w:sz w:val="22"/>
          <w:u w:val="single"/>
          <w:lang w:val="es-ES_tradnl"/>
        </w:rPr>
        <w:t>:</w:t>
      </w:r>
      <w:r>
        <w:rPr>
          <w:rFonts w:cs="Arial"/>
          <w:sz w:val="22"/>
          <w:u w:val="single"/>
          <w:lang w:val="es-ES_tradnl"/>
        </w:rPr>
        <w:t>10</w:t>
      </w:r>
      <w:r>
        <w:rPr>
          <w:rFonts w:cs="Arial"/>
          <w:sz w:val="22"/>
          <w:lang w:val="es-ES_tradnl"/>
        </w:rPr>
        <w:t xml:space="preserve"> Se </w:t>
      </w:r>
      <w:r>
        <w:rPr>
          <w:rFonts w:cs="Arial"/>
          <w:sz w:val="22"/>
          <w:szCs w:val="22"/>
        </w:rPr>
        <w:t xml:space="preserve">procede a analizar el texto que se propone a cada artículo de los citados reglamentos, y al respecto se resuelve posponer unos minutos la resolución del tema, con el propósito de que la </w:t>
      </w:r>
      <w:r w:rsidRPr="00C162FF">
        <w:rPr>
          <w:rFonts w:cs="Arial"/>
          <w:sz w:val="22"/>
          <w:szCs w:val="22"/>
          <w:lang w:val="es-ES_tradnl"/>
        </w:rPr>
        <w:t>Gerencia General</w:t>
      </w:r>
      <w:r>
        <w:rPr>
          <w:rFonts w:cs="Arial"/>
          <w:sz w:val="22"/>
          <w:szCs w:val="22"/>
          <w:lang w:val="es-ES_tradnl"/>
        </w:rPr>
        <w:t xml:space="preserve"> mejore la redacción de las propuestas de reformas reglamentarias, en cuanto a dejar claramente establecido que la participación de terceros </w:t>
      </w:r>
      <w:r>
        <w:rPr>
          <w:rFonts w:cs="Arial"/>
          <w:sz w:val="22"/>
          <w:szCs w:val="22"/>
          <w:lang w:val="es-ES_tradnl"/>
        </w:rPr>
        <w:lastRenderedPageBreak/>
        <w:t xml:space="preserve">en la recolección de los documentos relacionados con los requisitos del </w:t>
      </w:r>
      <w:proofErr w:type="gramStart"/>
      <w:r>
        <w:rPr>
          <w:rFonts w:cs="Arial"/>
          <w:sz w:val="22"/>
          <w:szCs w:val="22"/>
          <w:lang w:val="es-ES_tradnl"/>
        </w:rPr>
        <w:t>bono,</w:t>
      </w:r>
      <w:proofErr w:type="gramEnd"/>
      <w:r>
        <w:rPr>
          <w:rFonts w:cs="Arial"/>
          <w:sz w:val="22"/>
          <w:szCs w:val="22"/>
          <w:lang w:val="es-ES_tradnl"/>
        </w:rPr>
        <w:t xml:space="preserve"> sea sin fines de lucro.</w:t>
      </w:r>
    </w:p>
    <w:p w14:paraId="05462F43" w14:textId="77777777" w:rsidR="009D03FE" w:rsidRPr="00D14EAF" w:rsidRDefault="009D03FE" w:rsidP="009D03FE">
      <w:pPr>
        <w:spacing w:line="360" w:lineRule="auto"/>
        <w:jc w:val="both"/>
        <w:rPr>
          <w:rFonts w:cs="Arial"/>
          <w:b/>
          <w:sz w:val="22"/>
        </w:rPr>
      </w:pPr>
      <w:r w:rsidRPr="00D14EAF">
        <w:rPr>
          <w:rFonts w:cs="Arial"/>
          <w:b/>
          <w:sz w:val="22"/>
        </w:rPr>
        <w:t>************</w:t>
      </w:r>
    </w:p>
    <w:p w14:paraId="708FD9A8" w14:textId="77777777" w:rsidR="00D13B6B" w:rsidRDefault="00D13B6B" w:rsidP="002D0146">
      <w:pPr>
        <w:spacing w:line="360" w:lineRule="auto"/>
        <w:jc w:val="both"/>
        <w:rPr>
          <w:rFonts w:cs="Arial"/>
          <w:b/>
          <w:bCs/>
          <w:sz w:val="22"/>
          <w:szCs w:val="22"/>
          <w:u w:val="single"/>
          <w:lang w:val="es-ES_tradnl"/>
        </w:rPr>
      </w:pPr>
    </w:p>
    <w:p w14:paraId="599DE456" w14:textId="1D676BE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D463D" w:rsidRPr="00FD463D">
        <w:rPr>
          <w:rFonts w:cs="Arial"/>
          <w:b/>
          <w:bCs/>
          <w:sz w:val="22"/>
          <w:u w:val="single"/>
          <w:lang w:val="es-CR"/>
        </w:rPr>
        <w:t>Información adicional sobre la solicitud de no objeción para la adjudicación del financiamiento del proyecto Parque Corina Rodríguez 1986</w:t>
      </w:r>
    </w:p>
    <w:p w14:paraId="194D9D13" w14:textId="77777777" w:rsidR="009D03FE" w:rsidRDefault="009D03FE" w:rsidP="009D03FE">
      <w:pPr>
        <w:spacing w:line="360" w:lineRule="auto"/>
        <w:jc w:val="both"/>
        <w:rPr>
          <w:rFonts w:cs="Arial"/>
          <w:sz w:val="22"/>
          <w:szCs w:val="22"/>
        </w:rPr>
      </w:pPr>
    </w:p>
    <w:p w14:paraId="5D847812" w14:textId="05459527" w:rsidR="002D63A9" w:rsidRDefault="00352F06" w:rsidP="002D63A9">
      <w:pPr>
        <w:spacing w:line="360" w:lineRule="auto"/>
        <w:jc w:val="both"/>
        <w:rPr>
          <w:rFonts w:cs="Arial"/>
          <w:color w:val="000000"/>
          <w:sz w:val="22"/>
          <w:szCs w:val="22"/>
        </w:rPr>
      </w:pPr>
      <w:r w:rsidRPr="0039311E">
        <w:rPr>
          <w:rFonts w:cs="Arial"/>
          <w:sz w:val="22"/>
          <w:u w:val="single"/>
          <w:lang w:val="es-ES_tradnl"/>
        </w:rPr>
        <w:t xml:space="preserve">Minuto </w:t>
      </w:r>
      <w:r w:rsidR="000B040B">
        <w:rPr>
          <w:rFonts w:cs="Arial"/>
          <w:sz w:val="22"/>
          <w:u w:val="single"/>
          <w:lang w:val="es-ES_tradnl"/>
        </w:rPr>
        <w:t>3</w:t>
      </w:r>
      <w:r>
        <w:rPr>
          <w:rFonts w:cs="Arial"/>
          <w:sz w:val="22"/>
          <w:u w:val="single"/>
          <w:lang w:val="es-ES_tradnl"/>
        </w:rPr>
        <w:t>7</w:t>
      </w:r>
      <w:r w:rsidRPr="0039311E">
        <w:rPr>
          <w:rFonts w:cs="Arial"/>
          <w:sz w:val="22"/>
          <w:u w:val="single"/>
          <w:lang w:val="es-ES_tradnl"/>
        </w:rPr>
        <w:t>:</w:t>
      </w:r>
      <w:r w:rsidR="000B040B">
        <w:rPr>
          <w:rFonts w:cs="Arial"/>
          <w:sz w:val="22"/>
          <w:u w:val="single"/>
          <w:lang w:val="es-ES_tradnl"/>
        </w:rPr>
        <w:t>15</w:t>
      </w:r>
      <w:r>
        <w:rPr>
          <w:rFonts w:cs="Arial"/>
          <w:sz w:val="22"/>
          <w:lang w:val="es-ES_tradnl"/>
        </w:rPr>
        <w:t xml:space="preserve"> Se conoce el oficio </w:t>
      </w:r>
      <w:r>
        <w:rPr>
          <w:sz w:val="22"/>
        </w:rPr>
        <w:t>GG-ME-01</w:t>
      </w:r>
      <w:r w:rsidR="000B040B">
        <w:rPr>
          <w:sz w:val="22"/>
        </w:rPr>
        <w:t>69</w:t>
      </w:r>
      <w:r>
        <w:rPr>
          <w:sz w:val="22"/>
        </w:rPr>
        <w:t xml:space="preserve">-2021 </w:t>
      </w:r>
      <w:r>
        <w:rPr>
          <w:rFonts w:cs="Arial"/>
          <w:sz w:val="22"/>
        </w:rPr>
        <w:t xml:space="preserve">del </w:t>
      </w:r>
      <w:r w:rsidR="000B040B">
        <w:rPr>
          <w:rFonts w:cs="Arial"/>
          <w:sz w:val="22"/>
        </w:rPr>
        <w:t>12 de febrero de 2021, mediante el cual, atendiendo lo dispuesto en el inciso 10 del acuerdo N° 3, de la sesión 101-2020, del 23 de diciembre de 2020, la</w:t>
      </w:r>
      <w:r>
        <w:rPr>
          <w:sz w:val="22"/>
        </w:rPr>
        <w:t xml:space="preserve">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Pr>
          <w:rFonts w:cs="Arial"/>
          <w:sz w:val="22"/>
          <w:szCs w:val="22"/>
        </w:rPr>
        <w:t>0</w:t>
      </w:r>
      <w:r w:rsidR="000B040B">
        <w:rPr>
          <w:rFonts w:cs="Arial"/>
          <w:sz w:val="22"/>
          <w:szCs w:val="22"/>
        </w:rPr>
        <w:t>273</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sz w:val="22"/>
        </w:rPr>
        <w:t xml:space="preserve">, que contiene información complementaria </w:t>
      </w:r>
      <w:r w:rsidR="002D63A9">
        <w:rPr>
          <w:sz w:val="22"/>
        </w:rPr>
        <w:t xml:space="preserve">sobre </w:t>
      </w:r>
      <w:r w:rsidR="002D63A9" w:rsidRPr="002D63A9">
        <w:rPr>
          <w:sz w:val="22"/>
        </w:rPr>
        <w:t xml:space="preserve">el </w:t>
      </w:r>
      <w:r w:rsidR="002D63A9" w:rsidRPr="002D63A9">
        <w:rPr>
          <w:sz w:val="22"/>
          <w:lang w:val="es-ES_tradnl"/>
        </w:rPr>
        <w:t>presupuesto detallado de las obras a desarrollar</w:t>
      </w:r>
      <w:r w:rsidR="002D63A9">
        <w:rPr>
          <w:sz w:val="22"/>
          <w:lang w:val="es-ES_tradnl"/>
        </w:rPr>
        <w:t xml:space="preserve"> en el </w:t>
      </w:r>
      <w:r w:rsidR="002D63A9">
        <w:rPr>
          <w:sz w:val="22"/>
          <w:szCs w:val="22"/>
        </w:rPr>
        <w:t xml:space="preserve">proyecto de </w:t>
      </w:r>
      <w:r w:rsidR="002D63A9" w:rsidRPr="00303EBE">
        <w:rPr>
          <w:rFonts w:cs="Arial"/>
          <w:sz w:val="22"/>
          <w:lang w:val="es-CR"/>
        </w:rPr>
        <w:t xml:space="preserve">Bono Colectivo </w:t>
      </w:r>
      <w:r w:rsidR="002D63A9" w:rsidRPr="002D63A9">
        <w:rPr>
          <w:rFonts w:cs="Arial"/>
          <w:i/>
          <w:iCs/>
          <w:sz w:val="22"/>
          <w:lang w:val="es-CR"/>
        </w:rPr>
        <w:t>“Parque Corina Rodríguez 1986</w:t>
      </w:r>
      <w:r w:rsidR="002D63A9" w:rsidRPr="002D63A9">
        <w:rPr>
          <w:rFonts w:cs="Arial"/>
          <w:sz w:val="22"/>
          <w:lang w:val="es-CR"/>
        </w:rPr>
        <w:t>”,</w:t>
      </w:r>
      <w:r w:rsidR="002D63A9" w:rsidRPr="00303EBE">
        <w:rPr>
          <w:rFonts w:cs="Arial"/>
          <w:b/>
          <w:bCs/>
          <w:sz w:val="22"/>
          <w:lang w:val="es-CR"/>
        </w:rPr>
        <w:t xml:space="preserve"> </w:t>
      </w:r>
      <w:r w:rsidR="002D63A9" w:rsidRPr="00303EBE">
        <w:rPr>
          <w:rFonts w:cs="Arial"/>
          <w:sz w:val="22"/>
          <w:lang w:val="es-CR"/>
        </w:rPr>
        <w:t xml:space="preserve">ubicado en </w:t>
      </w:r>
      <w:r w:rsidR="002D63A9">
        <w:rPr>
          <w:rFonts w:cs="Arial"/>
          <w:sz w:val="22"/>
          <w:lang w:val="es-CR"/>
        </w:rPr>
        <w:t>distrito San Felipe del cantón de Alajuelita, provincia de San José</w:t>
      </w:r>
      <w:r w:rsidR="002D63A9">
        <w:rPr>
          <w:rFonts w:cs="Arial"/>
          <w:sz w:val="22"/>
        </w:rPr>
        <w:t>.  Dichos documentos se adjuntan al expediente del acta.</w:t>
      </w:r>
    </w:p>
    <w:p w14:paraId="21B9DB75" w14:textId="3DFF3516" w:rsidR="002D63A9" w:rsidRDefault="002D63A9" w:rsidP="00352F06">
      <w:pPr>
        <w:spacing w:line="360" w:lineRule="auto"/>
        <w:jc w:val="both"/>
        <w:rPr>
          <w:sz w:val="22"/>
          <w:lang w:val="es-ES_tradnl"/>
        </w:rPr>
      </w:pPr>
    </w:p>
    <w:p w14:paraId="0C856314" w14:textId="269DB0F6" w:rsidR="002D63A9" w:rsidRDefault="002D63A9" w:rsidP="00352F06">
      <w:pPr>
        <w:spacing w:line="360" w:lineRule="auto"/>
        <w:jc w:val="both"/>
        <w:rPr>
          <w:sz w:val="22"/>
          <w:lang w:val="es-ES_tradnl"/>
        </w:rPr>
      </w:pPr>
      <w:r>
        <w:rPr>
          <w:sz w:val="22"/>
          <w:lang w:val="es-ES_tradnl"/>
        </w:rPr>
        <w:t>La licenciada Camacho Murillo expone el contenido del citado informe, destacando que conforma la valoración realizada a la información suministrada por el Instituto Nacional de Vivienda y Urbanismo, se ha podido corroborar que</w:t>
      </w:r>
      <w:r>
        <w:rPr>
          <w:rFonts w:cs="Arial"/>
          <w:sz w:val="22"/>
          <w:lang w:val="es-ES_tradnl"/>
        </w:rPr>
        <w:t xml:space="preserve">, </w:t>
      </w:r>
      <w:r w:rsidRPr="007C3C34">
        <w:rPr>
          <w:rFonts w:cs="Arial"/>
          <w:sz w:val="22"/>
          <w:lang w:val="es-ES_tradnl"/>
        </w:rPr>
        <w:t>por un lado, no hay reclamos pendientes sobre el concurso efectuado por el INVU y, por otro lado, que se ha aplicado correctamente el porcentaje del 50% de honorarios profesionales</w:t>
      </w:r>
      <w:r>
        <w:rPr>
          <w:rFonts w:cs="Arial"/>
          <w:sz w:val="22"/>
          <w:lang w:val="es-ES_tradnl"/>
        </w:rPr>
        <w:t xml:space="preserve">; razones por las cuales esa Dirección solicita dar por cumplido el citado punto 10 del acuerdo </w:t>
      </w:r>
      <w:r>
        <w:rPr>
          <w:rFonts w:cs="Arial"/>
          <w:sz w:val="22"/>
        </w:rPr>
        <w:t>N° 3 de la sesión 101-2020.</w:t>
      </w:r>
    </w:p>
    <w:p w14:paraId="6FE13247" w14:textId="4251D779" w:rsidR="002D63A9" w:rsidRDefault="002D63A9" w:rsidP="00352F06">
      <w:pPr>
        <w:spacing w:line="360" w:lineRule="auto"/>
        <w:jc w:val="both"/>
        <w:rPr>
          <w:sz w:val="22"/>
          <w:lang w:val="es-ES_tradnl"/>
        </w:rPr>
      </w:pPr>
    </w:p>
    <w:p w14:paraId="58C40CD4" w14:textId="39644F2F" w:rsidR="002D63A9" w:rsidRDefault="002D63A9" w:rsidP="00352F06">
      <w:pPr>
        <w:spacing w:line="360" w:lineRule="auto"/>
        <w:jc w:val="both"/>
        <w:rPr>
          <w:rFonts w:cs="Arial"/>
          <w:bCs/>
          <w:sz w:val="22"/>
        </w:rPr>
      </w:pPr>
      <w:r w:rsidRPr="00A25DB7">
        <w:rPr>
          <w:rFonts w:cs="Arial"/>
          <w:sz w:val="22"/>
          <w:u w:val="single"/>
          <w:lang w:val="es-ES_tradnl"/>
        </w:rPr>
        <w:t xml:space="preserve">Minuto </w:t>
      </w:r>
      <w:r>
        <w:rPr>
          <w:rFonts w:cs="Arial"/>
          <w:sz w:val="22"/>
          <w:u w:val="single"/>
          <w:lang w:val="es-ES_tradnl"/>
        </w:rPr>
        <w:t>44</w:t>
      </w:r>
      <w:r w:rsidRPr="00A25DB7">
        <w:rPr>
          <w:rFonts w:cs="Arial"/>
          <w:sz w:val="22"/>
          <w:u w:val="single"/>
          <w:lang w:val="es-ES_tradnl"/>
        </w:rPr>
        <w:t>:</w:t>
      </w:r>
      <w:r>
        <w:rPr>
          <w:rFonts w:cs="Arial"/>
          <w:sz w:val="22"/>
          <w:u w:val="single"/>
          <w:lang w:val="es-ES_tradnl"/>
        </w:rPr>
        <w:t>08</w:t>
      </w:r>
      <w:r>
        <w:rPr>
          <w:rFonts w:cs="Arial"/>
          <w:sz w:val="22"/>
          <w:lang w:val="es-ES_tradnl"/>
        </w:rPr>
        <w:t xml:space="preserve"> La </w:t>
      </w:r>
      <w:r>
        <w:rPr>
          <w:sz w:val="22"/>
          <w:lang w:val="es-ES_tradnl"/>
        </w:rPr>
        <w:t xml:space="preserve">licenciada Masís </w:t>
      </w:r>
      <w:r w:rsidR="00465775">
        <w:rPr>
          <w:sz w:val="22"/>
          <w:lang w:val="es-ES_tradnl"/>
        </w:rPr>
        <w:t xml:space="preserve">Calderón plantea </w:t>
      </w:r>
      <w:r w:rsidR="0004313B">
        <w:rPr>
          <w:sz w:val="22"/>
          <w:lang w:val="es-ES_tradnl"/>
        </w:rPr>
        <w:t>dudas con</w:t>
      </w:r>
      <w:r w:rsidR="00465775">
        <w:rPr>
          <w:rFonts w:cs="Arial"/>
          <w:sz w:val="22"/>
          <w:szCs w:val="22"/>
          <w:lang w:val="es-ES_tradnl"/>
        </w:rPr>
        <w:t xml:space="preserve"> respecto a la aplicación, </w:t>
      </w:r>
      <w:r w:rsidR="00465775" w:rsidRPr="00EE0221">
        <w:rPr>
          <w:rFonts w:cs="Arial"/>
          <w:bCs/>
          <w:sz w:val="22"/>
        </w:rPr>
        <w:t xml:space="preserve">en </w:t>
      </w:r>
      <w:r w:rsidR="0004313B">
        <w:rPr>
          <w:rFonts w:cs="Arial"/>
          <w:bCs/>
          <w:sz w:val="22"/>
        </w:rPr>
        <w:t xml:space="preserve">todos </w:t>
      </w:r>
      <w:r w:rsidR="00465775" w:rsidRPr="00EE0221">
        <w:rPr>
          <w:rFonts w:cs="Arial"/>
          <w:bCs/>
          <w:sz w:val="22"/>
        </w:rPr>
        <w:t>los proyectos de Bono Colectivo</w:t>
      </w:r>
      <w:r w:rsidR="00465775">
        <w:rPr>
          <w:rFonts w:cs="Arial"/>
          <w:bCs/>
          <w:sz w:val="22"/>
        </w:rPr>
        <w:t>,</w:t>
      </w:r>
      <w:r w:rsidR="00465775">
        <w:rPr>
          <w:rFonts w:cs="Arial"/>
          <w:sz w:val="22"/>
          <w:szCs w:val="22"/>
          <w:lang w:val="es-ES_tradnl"/>
        </w:rPr>
        <w:t xml:space="preserve"> de </w:t>
      </w:r>
      <w:r w:rsidR="00465775" w:rsidRPr="00EE0221">
        <w:rPr>
          <w:rFonts w:cs="Arial"/>
          <w:bCs/>
          <w:sz w:val="22"/>
        </w:rPr>
        <w:t>la exoneración del 50% por concepto de honorarios profesionales</w:t>
      </w:r>
      <w:r w:rsidR="0004313B">
        <w:rPr>
          <w:rFonts w:cs="Arial"/>
          <w:bCs/>
          <w:sz w:val="22"/>
        </w:rPr>
        <w:t>, por cuanto, según explica, esa exoneración podría ser únicamente para proyectos habitacionales de interés social; criterio que se procede a analizar por parte de los señores Directores.</w:t>
      </w:r>
    </w:p>
    <w:p w14:paraId="107EA1A0" w14:textId="650B2FEB" w:rsidR="0004313B" w:rsidRDefault="0004313B" w:rsidP="00352F06">
      <w:pPr>
        <w:spacing w:line="360" w:lineRule="auto"/>
        <w:jc w:val="both"/>
        <w:rPr>
          <w:rFonts w:cs="Arial"/>
          <w:bCs/>
          <w:sz w:val="22"/>
        </w:rPr>
      </w:pPr>
    </w:p>
    <w:p w14:paraId="03459688" w14:textId="016228C8" w:rsidR="002D63A9" w:rsidRDefault="0004313B" w:rsidP="00352F06">
      <w:pPr>
        <w:spacing w:line="360" w:lineRule="auto"/>
        <w:jc w:val="both"/>
        <w:rPr>
          <w:sz w:val="22"/>
          <w:lang w:val="es-ES_tradnl"/>
        </w:rPr>
      </w:pPr>
      <w:r w:rsidRPr="00A25DB7">
        <w:rPr>
          <w:rFonts w:cs="Arial"/>
          <w:sz w:val="22"/>
          <w:u w:val="single"/>
          <w:lang w:val="es-ES_tradnl"/>
        </w:rPr>
        <w:t xml:space="preserve">Minuto </w:t>
      </w:r>
      <w:r>
        <w:rPr>
          <w:rFonts w:cs="Arial"/>
          <w:sz w:val="22"/>
          <w:u w:val="single"/>
          <w:lang w:val="es-ES_tradnl"/>
        </w:rPr>
        <w:t>62</w:t>
      </w:r>
      <w:r w:rsidRPr="00A25DB7">
        <w:rPr>
          <w:rFonts w:cs="Arial"/>
          <w:sz w:val="22"/>
          <w:u w:val="single"/>
          <w:lang w:val="es-ES_tradnl"/>
        </w:rPr>
        <w:t>:</w:t>
      </w:r>
      <w:r>
        <w:rPr>
          <w:rFonts w:cs="Arial"/>
          <w:sz w:val="22"/>
          <w:u w:val="single"/>
          <w:lang w:val="es-ES_tradnl"/>
        </w:rPr>
        <w:t>25</w:t>
      </w:r>
      <w:r>
        <w:rPr>
          <w:rFonts w:cs="Arial"/>
          <w:sz w:val="22"/>
          <w:lang w:val="es-ES_tradnl"/>
        </w:rPr>
        <w:t xml:space="preserve"> </w:t>
      </w:r>
      <w:r w:rsidR="00E73575">
        <w:rPr>
          <w:rFonts w:cs="Arial"/>
          <w:sz w:val="22"/>
          <w:lang w:val="es-ES_tradnl"/>
        </w:rPr>
        <w:t xml:space="preserve">De conformidad con el análisis realizado en torno al tema, la </w:t>
      </w:r>
      <w:r w:rsidR="00E73575" w:rsidRPr="00E73575">
        <w:rPr>
          <w:rFonts w:cs="Arial"/>
          <w:sz w:val="22"/>
          <w:lang w:val="es-ES_tradnl"/>
        </w:rPr>
        <w:t>Junta Directiva</w:t>
      </w:r>
      <w:r w:rsidR="00E73575">
        <w:rPr>
          <w:rFonts w:cs="Arial"/>
          <w:sz w:val="22"/>
          <w:lang w:val="es-ES_tradnl"/>
        </w:rPr>
        <w:t xml:space="preserve"> resuelve actuar de la forma que recomienda la </w:t>
      </w:r>
      <w:r w:rsidR="00E73575" w:rsidRPr="00E73575">
        <w:rPr>
          <w:rFonts w:cs="Arial"/>
          <w:sz w:val="22"/>
          <w:lang w:val="es-ES_tradnl"/>
        </w:rPr>
        <w:t>Administración</w:t>
      </w:r>
      <w:r w:rsidR="00E73575">
        <w:rPr>
          <w:rFonts w:cs="Arial"/>
          <w:sz w:val="22"/>
          <w:lang w:val="es-ES_tradnl"/>
        </w:rPr>
        <w:t xml:space="preserve">, en cuanto a declarar </w:t>
      </w:r>
      <w:r w:rsidR="00E73575">
        <w:rPr>
          <w:rFonts w:cs="Arial"/>
          <w:sz w:val="22"/>
        </w:rPr>
        <w:t xml:space="preserve">la validez y la eficacia del acuerdo N° 3 de la sesión 101-2020, pero adicionalmente se estima oportuno girar instrucciones a </w:t>
      </w:r>
      <w:r w:rsidR="002D63A9">
        <w:rPr>
          <w:rFonts w:cs="Arial"/>
          <w:sz w:val="22"/>
        </w:rPr>
        <w:t xml:space="preserve">la </w:t>
      </w:r>
      <w:r w:rsidR="002D63A9" w:rsidRPr="00EE0221">
        <w:rPr>
          <w:rFonts w:cs="Arial"/>
          <w:sz w:val="22"/>
          <w:lang w:val="es-ES_tradnl"/>
        </w:rPr>
        <w:t>Administración</w:t>
      </w:r>
      <w:r w:rsidR="002D63A9">
        <w:rPr>
          <w:rFonts w:cs="Arial"/>
          <w:sz w:val="22"/>
          <w:lang w:val="es-ES_tradnl"/>
        </w:rPr>
        <w:t xml:space="preserve">, para que revise la observación expuesta por la </w:t>
      </w:r>
      <w:r w:rsidR="002D63A9" w:rsidRPr="00EE0221">
        <w:rPr>
          <w:rFonts w:cs="Arial"/>
          <w:sz w:val="22"/>
          <w:szCs w:val="22"/>
          <w:lang w:val="es-ES_tradnl"/>
        </w:rPr>
        <w:t>Asesoría Legal</w:t>
      </w:r>
      <w:r w:rsidR="002D63A9">
        <w:rPr>
          <w:rFonts w:cs="Arial"/>
          <w:sz w:val="22"/>
          <w:szCs w:val="22"/>
          <w:lang w:val="es-ES_tradnl"/>
        </w:rPr>
        <w:t xml:space="preserve">, sobre la aplicación, en los proyectos de Bono Colectivo, de </w:t>
      </w:r>
      <w:r w:rsidR="002D63A9" w:rsidRPr="00EE0221">
        <w:rPr>
          <w:rFonts w:cs="Arial"/>
          <w:bCs/>
          <w:sz w:val="22"/>
        </w:rPr>
        <w:t xml:space="preserve">la </w:t>
      </w:r>
      <w:r w:rsidR="002D63A9" w:rsidRPr="00EE0221">
        <w:rPr>
          <w:rFonts w:cs="Arial"/>
          <w:bCs/>
          <w:sz w:val="22"/>
        </w:rPr>
        <w:lastRenderedPageBreak/>
        <w:t xml:space="preserve">exoneración del 50% por concepto de honorarios profesionales, y </w:t>
      </w:r>
      <w:r w:rsidR="002D63A9">
        <w:rPr>
          <w:rFonts w:cs="Arial"/>
          <w:bCs/>
          <w:sz w:val="22"/>
        </w:rPr>
        <w:t xml:space="preserve">presente a esta </w:t>
      </w:r>
      <w:r w:rsidR="002D63A9" w:rsidRPr="00EE0221">
        <w:rPr>
          <w:rFonts w:cs="Arial"/>
          <w:bCs/>
          <w:sz w:val="22"/>
          <w:lang w:val="es-ES_tradnl"/>
        </w:rPr>
        <w:t>Junta Directiva</w:t>
      </w:r>
      <w:r w:rsidR="002D63A9">
        <w:rPr>
          <w:rFonts w:cs="Arial"/>
          <w:bCs/>
          <w:sz w:val="22"/>
        </w:rPr>
        <w:t xml:space="preserve"> los resultados de dicha revisión, así como la eventual propuesta de ajuste al financiamiento del proyecto Parque Corina Rodríguez 1986.</w:t>
      </w:r>
      <w:r w:rsidR="00E73575">
        <w:rPr>
          <w:rFonts w:cs="Arial"/>
          <w:bCs/>
          <w:sz w:val="22"/>
        </w:rPr>
        <w:t xml:space="preserve">  Lo anterior, según se consigna en el </w:t>
      </w:r>
      <w:r w:rsidR="00E73575" w:rsidRPr="00E73575">
        <w:rPr>
          <w:rFonts w:cs="Arial"/>
          <w:b/>
          <w:sz w:val="22"/>
        </w:rPr>
        <w:t>Acuerdo N° 1</w:t>
      </w:r>
      <w:r w:rsidR="00E73575">
        <w:rPr>
          <w:rFonts w:cs="Arial"/>
          <w:bCs/>
          <w:sz w:val="22"/>
        </w:rPr>
        <w:t xml:space="preserve"> que se anexa a esta minuta.</w:t>
      </w:r>
    </w:p>
    <w:p w14:paraId="7F9C3A27" w14:textId="77777777" w:rsidR="009D03FE" w:rsidRPr="00D14EAF" w:rsidRDefault="009D03FE" w:rsidP="009D03FE">
      <w:pPr>
        <w:spacing w:line="360" w:lineRule="auto"/>
        <w:jc w:val="both"/>
        <w:rPr>
          <w:rFonts w:cs="Arial"/>
          <w:b/>
          <w:sz w:val="22"/>
        </w:rPr>
      </w:pPr>
      <w:r w:rsidRPr="00D14EAF">
        <w:rPr>
          <w:rFonts w:cs="Arial"/>
          <w:b/>
          <w:sz w:val="22"/>
        </w:rPr>
        <w:t>************</w:t>
      </w:r>
    </w:p>
    <w:p w14:paraId="276FD9E3" w14:textId="77777777" w:rsidR="009D03FE" w:rsidRDefault="009D03FE" w:rsidP="009D03FE">
      <w:pPr>
        <w:spacing w:line="360" w:lineRule="auto"/>
        <w:jc w:val="both"/>
        <w:rPr>
          <w:rFonts w:cs="Arial"/>
          <w:b/>
          <w:bCs/>
          <w:sz w:val="22"/>
          <w:szCs w:val="22"/>
          <w:u w:val="single"/>
          <w:lang w:val="es-ES_tradnl"/>
        </w:rPr>
      </w:pPr>
    </w:p>
    <w:p w14:paraId="0906ACB7" w14:textId="3BB2384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FD463D" w:rsidRPr="00FD463D">
        <w:rPr>
          <w:rFonts w:cs="Arial"/>
          <w:b/>
          <w:bCs/>
          <w:sz w:val="22"/>
          <w:u w:val="single"/>
          <w:lang w:val="es-CR"/>
        </w:rPr>
        <w:t>Solicitud para sustituir trece beneficiarios del proyecto Hojancha</w:t>
      </w:r>
    </w:p>
    <w:p w14:paraId="601C9463" w14:textId="77777777" w:rsidR="009D03FE" w:rsidRDefault="009D03FE" w:rsidP="009D03FE">
      <w:pPr>
        <w:spacing w:line="360" w:lineRule="auto"/>
        <w:jc w:val="both"/>
        <w:rPr>
          <w:rFonts w:cs="Arial"/>
          <w:sz w:val="22"/>
          <w:szCs w:val="22"/>
        </w:rPr>
      </w:pPr>
    </w:p>
    <w:p w14:paraId="74134344" w14:textId="4832FFCE" w:rsidR="008A5DEE" w:rsidRDefault="008A5DEE" w:rsidP="008A5DEE">
      <w:pPr>
        <w:spacing w:line="360" w:lineRule="auto"/>
        <w:jc w:val="both"/>
        <w:rPr>
          <w:rFonts w:cs="Arial"/>
          <w:sz w:val="22"/>
          <w:szCs w:val="22"/>
        </w:rPr>
      </w:pPr>
      <w:r w:rsidRPr="0039311E">
        <w:rPr>
          <w:rFonts w:cs="Arial"/>
          <w:sz w:val="22"/>
          <w:u w:val="single"/>
          <w:lang w:val="es-ES_tradnl"/>
        </w:rPr>
        <w:t xml:space="preserve">Minuto </w:t>
      </w:r>
      <w:r w:rsidR="00E73575">
        <w:rPr>
          <w:rFonts w:cs="Arial"/>
          <w:sz w:val="22"/>
          <w:u w:val="single"/>
          <w:lang w:val="es-ES_tradnl"/>
        </w:rPr>
        <w:t>63</w:t>
      </w:r>
      <w:r w:rsidRPr="0039311E">
        <w:rPr>
          <w:rFonts w:cs="Arial"/>
          <w:sz w:val="22"/>
          <w:u w:val="single"/>
          <w:lang w:val="es-ES_tradnl"/>
        </w:rPr>
        <w:t>:</w:t>
      </w:r>
      <w:r>
        <w:rPr>
          <w:rFonts w:cs="Arial"/>
          <w:sz w:val="22"/>
          <w:u w:val="single"/>
          <w:lang w:val="es-ES_tradnl"/>
        </w:rPr>
        <w:t>4</w:t>
      </w:r>
      <w:r w:rsidR="00E73575">
        <w:rPr>
          <w:rFonts w:cs="Arial"/>
          <w:sz w:val="22"/>
          <w:u w:val="single"/>
          <w:lang w:val="es-ES_tradnl"/>
        </w:rPr>
        <w:t>2</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GG-ME-0</w:t>
      </w:r>
      <w:r w:rsidR="00E73575">
        <w:rPr>
          <w:rFonts w:cs="Arial"/>
          <w:bCs/>
          <w:sz w:val="22"/>
          <w:szCs w:val="22"/>
        </w:rPr>
        <w:t>172</w:t>
      </w:r>
      <w:r>
        <w:rPr>
          <w:rFonts w:cs="Arial"/>
          <w:bCs/>
          <w:sz w:val="22"/>
          <w:szCs w:val="22"/>
        </w:rPr>
        <w:t>-202</w:t>
      </w:r>
      <w:r w:rsidR="00E73575">
        <w:rPr>
          <w:rFonts w:cs="Arial"/>
          <w:bCs/>
          <w:sz w:val="22"/>
          <w:szCs w:val="22"/>
        </w:rPr>
        <w:t>1</w:t>
      </w:r>
      <w:r>
        <w:rPr>
          <w:rFonts w:cs="Arial"/>
          <w:bCs/>
          <w:sz w:val="22"/>
          <w:szCs w:val="22"/>
        </w:rPr>
        <w:t xml:space="preserve"> del </w:t>
      </w:r>
      <w:r w:rsidR="00E73575">
        <w:rPr>
          <w:rFonts w:cs="Arial"/>
          <w:bCs/>
          <w:sz w:val="22"/>
          <w:szCs w:val="22"/>
        </w:rPr>
        <w:t>12</w:t>
      </w:r>
      <w:r>
        <w:rPr>
          <w:rFonts w:cs="Arial"/>
          <w:bCs/>
          <w:sz w:val="22"/>
          <w:szCs w:val="22"/>
        </w:rPr>
        <w:t xml:space="preserve"> de </w:t>
      </w:r>
      <w:r w:rsidR="00E73575">
        <w:rPr>
          <w:rFonts w:cs="Arial"/>
          <w:bCs/>
          <w:sz w:val="22"/>
          <w:szCs w:val="22"/>
        </w:rPr>
        <w:t>febrero</w:t>
      </w:r>
      <w:r>
        <w:rPr>
          <w:rFonts w:cs="Arial"/>
          <w:bCs/>
          <w:sz w:val="22"/>
          <w:szCs w:val="22"/>
        </w:rPr>
        <w:t xml:space="preserve"> de 202</w:t>
      </w:r>
      <w:r w:rsidR="00E73575">
        <w:rPr>
          <w:rFonts w:cs="Arial"/>
          <w:bCs/>
          <w:sz w:val="22"/>
          <w:szCs w:val="22"/>
        </w:rPr>
        <w:t>1</w:t>
      </w:r>
      <w:r w:rsidRPr="00BB303F">
        <w:rPr>
          <w:rFonts w:cs="Arial"/>
          <w:bCs/>
          <w:sz w:val="22"/>
          <w:szCs w:val="22"/>
        </w:rPr>
        <w:t xml:space="preserve">, mediante el cual, la Gerencia General remite y avala el informe </w:t>
      </w:r>
      <w:r>
        <w:rPr>
          <w:rFonts w:cs="Arial"/>
          <w:color w:val="000000"/>
          <w:sz w:val="22"/>
          <w:szCs w:val="22"/>
        </w:rPr>
        <w:t>DF-OF-0</w:t>
      </w:r>
      <w:r w:rsidR="00E73575">
        <w:rPr>
          <w:rFonts w:cs="Arial"/>
          <w:color w:val="000000"/>
          <w:sz w:val="22"/>
          <w:szCs w:val="22"/>
        </w:rPr>
        <w:t>276</w:t>
      </w:r>
      <w:r>
        <w:rPr>
          <w:rFonts w:cs="Arial"/>
          <w:color w:val="000000"/>
          <w:sz w:val="22"/>
          <w:szCs w:val="22"/>
        </w:rPr>
        <w:t>-202</w:t>
      </w:r>
      <w:r w:rsidR="00E73575">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sidR="00E73575">
        <w:rPr>
          <w:rFonts w:cs="Arial"/>
          <w:bCs/>
          <w:sz w:val="22"/>
          <w:szCs w:val="22"/>
        </w:rPr>
        <w:t>l</w:t>
      </w:r>
      <w:r>
        <w:rPr>
          <w:rFonts w:cs="Arial"/>
          <w:bCs/>
          <w:sz w:val="22"/>
          <w:szCs w:val="22"/>
        </w:rPr>
        <w:t xml:space="preserve"> </w:t>
      </w:r>
      <w:r w:rsidR="00E73575">
        <w:rPr>
          <w:rFonts w:cs="Arial"/>
          <w:sz w:val="22"/>
          <w:szCs w:val="22"/>
        </w:rPr>
        <w:t>Instituto Nacional de Vivienda y Urbanismo (INVU)</w:t>
      </w:r>
      <w:r w:rsidRPr="00BB303F">
        <w:rPr>
          <w:rFonts w:cs="Arial"/>
          <w:bCs/>
          <w:color w:val="000000"/>
          <w:sz w:val="22"/>
          <w:szCs w:val="22"/>
        </w:rPr>
        <w:t xml:space="preserve">, </w:t>
      </w:r>
      <w:r>
        <w:rPr>
          <w:rFonts w:cs="Arial"/>
          <w:bCs/>
          <w:sz w:val="22"/>
          <w:szCs w:val="22"/>
        </w:rPr>
        <w:t xml:space="preserve">para sustituir </w:t>
      </w:r>
      <w:r w:rsidR="00E73575">
        <w:rPr>
          <w:rFonts w:cs="Arial"/>
          <w:bCs/>
          <w:sz w:val="22"/>
          <w:szCs w:val="22"/>
        </w:rPr>
        <w:t>trece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E73575">
        <w:rPr>
          <w:rFonts w:cs="Arial"/>
          <w:sz w:val="22"/>
          <w:szCs w:val="22"/>
        </w:rPr>
        <w:t>Hojancha</w:t>
      </w:r>
      <w:r w:rsidR="00E73575" w:rsidRPr="002114E6">
        <w:rPr>
          <w:rFonts w:cs="Arial"/>
          <w:sz w:val="22"/>
          <w:szCs w:val="22"/>
        </w:rPr>
        <w:t xml:space="preserve">, ubicado en el distrito </w:t>
      </w:r>
      <w:r w:rsidR="00E73575">
        <w:rPr>
          <w:rFonts w:cs="Arial"/>
          <w:sz w:val="22"/>
          <w:szCs w:val="22"/>
        </w:rPr>
        <w:t>y cantón de Hojancha, provincia de Guanacaste</w:t>
      </w:r>
      <w:r>
        <w:rPr>
          <w:rFonts w:cs="Arial"/>
          <w:sz w:val="22"/>
          <w:szCs w:val="22"/>
        </w:rPr>
        <w:t xml:space="preserve">, y aprobado </w:t>
      </w:r>
      <w:r w:rsidRPr="00BB303F">
        <w:rPr>
          <w:rFonts w:cs="Arial"/>
          <w:sz w:val="22"/>
          <w:szCs w:val="22"/>
        </w:rPr>
        <w:t xml:space="preserve">mediante el acuerdo </w:t>
      </w:r>
      <w:r w:rsidR="00E73575">
        <w:rPr>
          <w:rFonts w:cs="Arial"/>
          <w:color w:val="000000"/>
          <w:sz w:val="22"/>
          <w:szCs w:val="22"/>
        </w:rPr>
        <w:t>N° 1</w:t>
      </w:r>
      <w:r w:rsidR="00E73575" w:rsidRPr="00136436">
        <w:rPr>
          <w:rFonts w:cs="Arial"/>
          <w:color w:val="000000"/>
          <w:sz w:val="22"/>
          <w:szCs w:val="22"/>
        </w:rPr>
        <w:t xml:space="preserve"> de la sesión </w:t>
      </w:r>
      <w:r w:rsidR="00E73575">
        <w:rPr>
          <w:rFonts w:cs="Arial"/>
          <w:color w:val="000000"/>
          <w:sz w:val="22"/>
          <w:szCs w:val="22"/>
        </w:rPr>
        <w:t>80</w:t>
      </w:r>
      <w:r w:rsidR="00E73575" w:rsidRPr="00136436">
        <w:rPr>
          <w:rFonts w:cs="Arial"/>
          <w:color w:val="000000"/>
          <w:sz w:val="22"/>
          <w:szCs w:val="22"/>
        </w:rPr>
        <w:t>-201</w:t>
      </w:r>
      <w:r w:rsidR="00E73575">
        <w:rPr>
          <w:rFonts w:cs="Arial"/>
          <w:color w:val="000000"/>
          <w:sz w:val="22"/>
          <w:szCs w:val="22"/>
        </w:rPr>
        <w:t>5,</w:t>
      </w:r>
      <w:r w:rsidR="00E73575" w:rsidRPr="00136436">
        <w:rPr>
          <w:rFonts w:cs="Arial"/>
          <w:color w:val="000000"/>
          <w:sz w:val="22"/>
          <w:szCs w:val="22"/>
        </w:rPr>
        <w:t xml:space="preserve"> del </w:t>
      </w:r>
      <w:r w:rsidR="00E73575">
        <w:rPr>
          <w:rFonts w:cs="Arial"/>
          <w:color w:val="000000"/>
          <w:sz w:val="22"/>
          <w:szCs w:val="22"/>
        </w:rPr>
        <w:t>17 de diciembre de 2015</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2088AC1" w14:textId="77777777" w:rsidR="008A5DEE" w:rsidRDefault="008A5DEE" w:rsidP="008A5DEE">
      <w:pPr>
        <w:spacing w:line="360" w:lineRule="auto"/>
        <w:jc w:val="both"/>
        <w:rPr>
          <w:rFonts w:cs="Arial"/>
          <w:sz w:val="22"/>
          <w:szCs w:val="22"/>
        </w:rPr>
      </w:pPr>
    </w:p>
    <w:p w14:paraId="3CBFDC1D" w14:textId="01E78285" w:rsidR="008A5DEE" w:rsidRDefault="008A5DEE" w:rsidP="008A5DEE">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2986DA12" w14:textId="3568AF65" w:rsidR="00070FCB" w:rsidRDefault="00070FCB" w:rsidP="008A5DEE">
      <w:pPr>
        <w:autoSpaceDE w:val="0"/>
        <w:autoSpaceDN w:val="0"/>
        <w:adjustRightInd w:val="0"/>
        <w:spacing w:line="360" w:lineRule="auto"/>
        <w:jc w:val="both"/>
        <w:rPr>
          <w:rFonts w:cs="Arial"/>
          <w:color w:val="000000"/>
          <w:sz w:val="22"/>
          <w:szCs w:val="22"/>
        </w:rPr>
      </w:pPr>
    </w:p>
    <w:p w14:paraId="0C1D91C8" w14:textId="7D2785A4" w:rsidR="00070FCB" w:rsidRDefault="00070FCB" w:rsidP="008A5DEE">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Minuto</w:t>
      </w:r>
      <w:r>
        <w:rPr>
          <w:rFonts w:cs="Arial"/>
          <w:sz w:val="22"/>
          <w:u w:val="single"/>
          <w:lang w:val="es-ES_tradnl"/>
        </w:rPr>
        <w:t xml:space="preserve"> 67:00</w:t>
      </w:r>
      <w:r>
        <w:rPr>
          <w:rFonts w:cs="Arial"/>
          <w:sz w:val="22"/>
          <w:lang w:val="es-ES_tradnl"/>
        </w:rPr>
        <w:t xml:space="preserve"> El Director Alvarado Herrera deja constancia de su satisfacción por haberse enterado en los medios de comunicación, que se entregaron 56 viviendas a familias de este proyecto de vivienda.  Esto, por cuanto debe reconocer</w:t>
      </w:r>
      <w:r w:rsidR="00A6360F">
        <w:rPr>
          <w:rFonts w:cs="Arial"/>
          <w:sz w:val="22"/>
          <w:lang w:val="es-ES_tradnl"/>
        </w:rPr>
        <w:t>se</w:t>
      </w:r>
      <w:r>
        <w:rPr>
          <w:rFonts w:cs="Arial"/>
          <w:sz w:val="22"/>
          <w:lang w:val="es-ES_tradnl"/>
        </w:rPr>
        <w:t xml:space="preserve"> </w:t>
      </w:r>
      <w:r w:rsidR="00A6360F">
        <w:rPr>
          <w:rFonts w:cs="Arial"/>
          <w:sz w:val="22"/>
          <w:lang w:val="es-ES_tradnl"/>
        </w:rPr>
        <w:t xml:space="preserve">todo </w:t>
      </w:r>
      <w:r>
        <w:rPr>
          <w:rFonts w:cs="Arial"/>
          <w:sz w:val="22"/>
          <w:lang w:val="es-ES_tradnl"/>
        </w:rPr>
        <w:t xml:space="preserve">el esfuerzo </w:t>
      </w:r>
      <w:proofErr w:type="gramStart"/>
      <w:r>
        <w:rPr>
          <w:rFonts w:cs="Arial"/>
          <w:sz w:val="22"/>
          <w:lang w:val="es-ES_tradnl"/>
        </w:rPr>
        <w:t>que</w:t>
      </w:r>
      <w:proofErr w:type="gramEnd"/>
      <w:r>
        <w:rPr>
          <w:rFonts w:cs="Arial"/>
          <w:sz w:val="22"/>
          <w:lang w:val="es-ES_tradnl"/>
        </w:rPr>
        <w:t xml:space="preserve"> para </w:t>
      </w:r>
      <w:r w:rsidR="00CC1F5F">
        <w:rPr>
          <w:rFonts w:cs="Arial"/>
          <w:sz w:val="22"/>
          <w:lang w:val="es-ES_tradnl"/>
        </w:rPr>
        <w:t xml:space="preserve">consolidar </w:t>
      </w:r>
      <w:r>
        <w:rPr>
          <w:rFonts w:cs="Arial"/>
          <w:sz w:val="22"/>
          <w:lang w:val="es-ES_tradnl"/>
        </w:rPr>
        <w:t>este proyecto</w:t>
      </w:r>
      <w:r w:rsidR="00A6360F">
        <w:rPr>
          <w:rFonts w:cs="Arial"/>
          <w:sz w:val="22"/>
          <w:lang w:val="es-ES_tradnl"/>
        </w:rPr>
        <w:t>,</w:t>
      </w:r>
      <w:r>
        <w:rPr>
          <w:rFonts w:cs="Arial"/>
          <w:sz w:val="22"/>
          <w:lang w:val="es-ES_tradnl"/>
        </w:rPr>
        <w:t xml:space="preserve"> </w:t>
      </w:r>
      <w:r w:rsidR="00CC1F5F">
        <w:rPr>
          <w:rFonts w:cs="Arial"/>
          <w:sz w:val="22"/>
          <w:lang w:val="es-ES_tradnl"/>
        </w:rPr>
        <w:t>llevó a cabo</w:t>
      </w:r>
      <w:r>
        <w:rPr>
          <w:rFonts w:cs="Arial"/>
          <w:sz w:val="22"/>
          <w:lang w:val="es-ES_tradnl"/>
        </w:rPr>
        <w:t xml:space="preserve"> el exdiputado Juan Marín </w:t>
      </w:r>
      <w:proofErr w:type="spellStart"/>
      <w:r>
        <w:rPr>
          <w:rFonts w:cs="Arial"/>
          <w:sz w:val="22"/>
          <w:lang w:val="es-ES_tradnl"/>
        </w:rPr>
        <w:t>q.d.D.g</w:t>
      </w:r>
      <w:proofErr w:type="spellEnd"/>
      <w:r>
        <w:rPr>
          <w:rFonts w:cs="Arial"/>
          <w:sz w:val="22"/>
          <w:lang w:val="es-ES_tradnl"/>
        </w:rPr>
        <w:t>.</w:t>
      </w:r>
    </w:p>
    <w:p w14:paraId="56BA0F60" w14:textId="77777777" w:rsidR="00070FCB" w:rsidRDefault="00070FCB" w:rsidP="008A5DEE">
      <w:pPr>
        <w:autoSpaceDE w:val="0"/>
        <w:autoSpaceDN w:val="0"/>
        <w:adjustRightInd w:val="0"/>
        <w:spacing w:line="360" w:lineRule="auto"/>
        <w:jc w:val="both"/>
        <w:rPr>
          <w:rFonts w:cs="Arial"/>
          <w:color w:val="000000"/>
          <w:sz w:val="22"/>
          <w:szCs w:val="22"/>
        </w:rPr>
      </w:pPr>
    </w:p>
    <w:p w14:paraId="40EA3580" w14:textId="2A989C1B" w:rsidR="008A5DEE" w:rsidRDefault="008A5DEE" w:rsidP="009D03FE">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A6360F">
        <w:rPr>
          <w:rFonts w:cs="Arial"/>
          <w:sz w:val="22"/>
          <w:u w:val="single"/>
          <w:lang w:val="es-ES_tradnl"/>
        </w:rPr>
        <w:t>69</w:t>
      </w:r>
      <w:r>
        <w:rPr>
          <w:rFonts w:cs="Arial"/>
          <w:sz w:val="22"/>
          <w:u w:val="single"/>
          <w:lang w:val="es-ES_tradnl"/>
        </w:rPr>
        <w:t>:</w:t>
      </w:r>
      <w:r w:rsidR="00A6360F">
        <w:rPr>
          <w:rFonts w:cs="Arial"/>
          <w:sz w:val="22"/>
          <w:u w:val="single"/>
          <w:lang w:val="es-ES_tradnl"/>
        </w:rPr>
        <w:t>48</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color w:val="000000"/>
          <w:sz w:val="22"/>
          <w:szCs w:val="22"/>
        </w:rPr>
        <w:t xml:space="preserve">, según se consigna en el </w:t>
      </w:r>
      <w:r w:rsidRPr="00E82670">
        <w:rPr>
          <w:rFonts w:cs="Arial"/>
          <w:b/>
          <w:color w:val="000000"/>
          <w:sz w:val="22"/>
          <w:szCs w:val="22"/>
        </w:rPr>
        <w:t xml:space="preserve">Acuerdo N° </w:t>
      </w:r>
      <w:r>
        <w:rPr>
          <w:rFonts w:cs="Arial"/>
          <w:b/>
          <w:color w:val="000000"/>
          <w:sz w:val="22"/>
          <w:szCs w:val="22"/>
        </w:rPr>
        <w:t>2</w:t>
      </w:r>
      <w:r>
        <w:rPr>
          <w:rFonts w:cs="Arial"/>
          <w:color w:val="000000"/>
          <w:sz w:val="22"/>
          <w:szCs w:val="22"/>
        </w:rPr>
        <w:t xml:space="preserve"> que se anexa a esta minuta.</w:t>
      </w:r>
    </w:p>
    <w:p w14:paraId="386F31B0" w14:textId="77777777" w:rsidR="009D03FE" w:rsidRPr="00D14EAF" w:rsidRDefault="009D03FE" w:rsidP="009D03FE">
      <w:pPr>
        <w:spacing w:line="360" w:lineRule="auto"/>
        <w:jc w:val="both"/>
        <w:rPr>
          <w:rFonts w:cs="Arial"/>
          <w:b/>
          <w:sz w:val="22"/>
        </w:rPr>
      </w:pPr>
      <w:r w:rsidRPr="00D14EAF">
        <w:rPr>
          <w:rFonts w:cs="Arial"/>
          <w:b/>
          <w:sz w:val="22"/>
        </w:rPr>
        <w:t>************</w:t>
      </w:r>
    </w:p>
    <w:p w14:paraId="1CD20CE3" w14:textId="77777777" w:rsidR="009D03FE" w:rsidRDefault="009D03FE" w:rsidP="009D03FE">
      <w:pPr>
        <w:spacing w:line="360" w:lineRule="auto"/>
        <w:jc w:val="both"/>
        <w:rPr>
          <w:rFonts w:cs="Arial"/>
          <w:b/>
          <w:sz w:val="22"/>
          <w:szCs w:val="22"/>
          <w:u w:val="single"/>
          <w:lang w:val="es-ES_tradnl"/>
        </w:rPr>
      </w:pPr>
    </w:p>
    <w:p w14:paraId="41451776" w14:textId="5D594BE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FD463D" w:rsidRPr="00FD463D">
        <w:rPr>
          <w:rFonts w:cs="Arial"/>
          <w:b/>
          <w:bCs/>
          <w:sz w:val="22"/>
          <w:u w:val="single"/>
          <w:lang w:val="es-CR"/>
        </w:rPr>
        <w:t>Continuación de análisis de propuesta de reforma reglamentaria para estandarizar la participación de terceros en el trámite de bonos</w:t>
      </w:r>
    </w:p>
    <w:p w14:paraId="12A1F026" w14:textId="77777777" w:rsidR="009D03FE" w:rsidRDefault="009D03FE" w:rsidP="009D03FE">
      <w:pPr>
        <w:spacing w:line="360" w:lineRule="auto"/>
        <w:jc w:val="both"/>
        <w:rPr>
          <w:rFonts w:cs="Arial"/>
          <w:sz w:val="22"/>
          <w:szCs w:val="22"/>
        </w:rPr>
      </w:pPr>
    </w:p>
    <w:p w14:paraId="6B87887A" w14:textId="77777777" w:rsidR="00954F8A"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6360F">
        <w:rPr>
          <w:rFonts w:cs="Arial"/>
          <w:sz w:val="22"/>
          <w:u w:val="single"/>
          <w:lang w:val="es-ES_tradnl"/>
        </w:rPr>
        <w:t>70</w:t>
      </w:r>
      <w:r w:rsidRPr="0039311E">
        <w:rPr>
          <w:rFonts w:cs="Arial"/>
          <w:sz w:val="22"/>
          <w:u w:val="single"/>
          <w:lang w:val="es-ES_tradnl"/>
        </w:rPr>
        <w:t>:</w:t>
      </w:r>
      <w:r w:rsidR="00A6360F">
        <w:rPr>
          <w:rFonts w:cs="Arial"/>
          <w:sz w:val="22"/>
          <w:u w:val="single"/>
          <w:lang w:val="es-ES_tradnl"/>
        </w:rPr>
        <w:t>37</w:t>
      </w:r>
      <w:r>
        <w:rPr>
          <w:rFonts w:cs="Arial"/>
          <w:sz w:val="22"/>
          <w:lang w:val="es-ES_tradnl"/>
        </w:rPr>
        <w:t xml:space="preserve"> </w:t>
      </w:r>
      <w:r w:rsidR="00954F8A">
        <w:rPr>
          <w:rFonts w:cs="Arial"/>
          <w:sz w:val="22"/>
          <w:lang w:val="es-ES_tradnl"/>
        </w:rPr>
        <w:t>Conforme lo dispuesto en el punto segundo de la presente sesión, s</w:t>
      </w:r>
      <w:r>
        <w:rPr>
          <w:rFonts w:cs="Arial"/>
          <w:sz w:val="22"/>
          <w:lang w:val="es-ES_tradnl"/>
        </w:rPr>
        <w:t xml:space="preserve">e </w:t>
      </w:r>
      <w:r w:rsidR="00954F8A">
        <w:rPr>
          <w:rFonts w:cs="Arial"/>
          <w:sz w:val="22"/>
          <w:lang w:val="es-ES_tradnl"/>
        </w:rPr>
        <w:t>retoma la discusión del texto de las reformas reglamentarias, propuestas para estandarizar la participación de terceros en el trámite de bonos.</w:t>
      </w:r>
    </w:p>
    <w:p w14:paraId="0A038FDA" w14:textId="77777777" w:rsidR="00954F8A" w:rsidRDefault="00954F8A" w:rsidP="009D03FE">
      <w:pPr>
        <w:spacing w:line="360" w:lineRule="auto"/>
        <w:jc w:val="both"/>
        <w:rPr>
          <w:rFonts w:cs="Arial"/>
          <w:sz w:val="22"/>
          <w:lang w:val="es-ES_tradnl"/>
        </w:rPr>
      </w:pPr>
    </w:p>
    <w:p w14:paraId="3659588D" w14:textId="0054E342" w:rsidR="000B040B" w:rsidRDefault="00954F8A" w:rsidP="000B040B">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90</w:t>
      </w:r>
      <w:r w:rsidRPr="00A25DB7">
        <w:rPr>
          <w:rFonts w:cs="Arial"/>
          <w:sz w:val="22"/>
          <w:u w:val="single"/>
          <w:lang w:val="es-ES_tradnl"/>
        </w:rPr>
        <w:t>:</w:t>
      </w:r>
      <w:r>
        <w:rPr>
          <w:rFonts w:cs="Arial"/>
          <w:sz w:val="22"/>
          <w:u w:val="single"/>
          <w:lang w:val="es-ES_tradnl"/>
        </w:rPr>
        <w:t>32</w:t>
      </w:r>
      <w:r>
        <w:rPr>
          <w:rFonts w:cs="Arial"/>
          <w:sz w:val="22"/>
          <w:lang w:val="es-ES_tradnl"/>
        </w:rPr>
        <w:t xml:space="preserve"> Suficientemente </w:t>
      </w:r>
      <w:r>
        <w:rPr>
          <w:rFonts w:cs="Arial"/>
          <w:sz w:val="22"/>
          <w:szCs w:val="22"/>
        </w:rPr>
        <w:t xml:space="preserve">discutida la propuesta y una vez hechos los ajustes que se han estimado pertinentes, a efectos de aclarar los alcances de las reformas planteadas, la </w:t>
      </w:r>
      <w:r w:rsidRPr="00954F8A">
        <w:rPr>
          <w:rFonts w:cs="Arial"/>
          <w:sz w:val="22"/>
          <w:szCs w:val="22"/>
          <w:lang w:val="es-ES_tradnl"/>
        </w:rPr>
        <w:t>Junta Directiva</w:t>
      </w:r>
      <w:r>
        <w:rPr>
          <w:rFonts w:cs="Arial"/>
          <w:sz w:val="22"/>
          <w:szCs w:val="22"/>
          <w:lang w:val="es-ES_tradnl"/>
        </w:rPr>
        <w:t xml:space="preserve"> estima que las reformas reglamentarias que se proponen están dirigidas a </w:t>
      </w:r>
      <w:r w:rsidRPr="0029128F">
        <w:rPr>
          <w:rFonts w:cs="Arial"/>
          <w:sz w:val="22"/>
          <w:szCs w:val="22"/>
        </w:rPr>
        <w:t xml:space="preserve">mejorar </w:t>
      </w:r>
      <w:r>
        <w:rPr>
          <w:rFonts w:cs="Arial"/>
          <w:sz w:val="22"/>
          <w:szCs w:val="22"/>
        </w:rPr>
        <w:t>la</w:t>
      </w:r>
      <w:r w:rsidRPr="0029128F">
        <w:rPr>
          <w:rFonts w:cs="Arial"/>
          <w:sz w:val="22"/>
          <w:szCs w:val="22"/>
        </w:rPr>
        <w:t xml:space="preserve"> prestación del servicio hacia los administrados</w:t>
      </w:r>
      <w:r>
        <w:rPr>
          <w:rFonts w:cs="Arial"/>
          <w:sz w:val="22"/>
          <w:szCs w:val="22"/>
        </w:rPr>
        <w:t>,</w:t>
      </w:r>
      <w:r w:rsidRPr="0029128F">
        <w:rPr>
          <w:rFonts w:cs="Arial"/>
          <w:sz w:val="22"/>
          <w:szCs w:val="22"/>
        </w:rPr>
        <w:t xml:space="preserve"> dentro del marco de los objetivos del Sistema Financiero Nacional para la Vivienda</w:t>
      </w:r>
      <w:r>
        <w:rPr>
          <w:rFonts w:cs="Arial"/>
          <w:sz w:val="22"/>
          <w:szCs w:val="22"/>
        </w:rPr>
        <w:t xml:space="preserve">; por lo que ahora corresponde es aprobar las referidas modificaciones reglamentarias, para su inmediata implementación.  Lo anterior, según se consigna en el </w:t>
      </w:r>
      <w:r w:rsidRPr="00954F8A">
        <w:rPr>
          <w:rFonts w:cs="Arial"/>
          <w:b/>
          <w:bCs/>
          <w:sz w:val="22"/>
          <w:szCs w:val="22"/>
        </w:rPr>
        <w:t>Acuerdo N° 3</w:t>
      </w:r>
      <w:r>
        <w:rPr>
          <w:rFonts w:cs="Arial"/>
          <w:sz w:val="22"/>
          <w:szCs w:val="22"/>
        </w:rPr>
        <w:t xml:space="preserve"> que se anexa a esta minuta.</w:t>
      </w:r>
    </w:p>
    <w:p w14:paraId="227203E7" w14:textId="77777777" w:rsidR="009D03FE" w:rsidRPr="00D14EAF" w:rsidRDefault="009D03FE" w:rsidP="009D03FE">
      <w:pPr>
        <w:spacing w:line="360" w:lineRule="auto"/>
        <w:jc w:val="both"/>
        <w:rPr>
          <w:rFonts w:cs="Arial"/>
          <w:b/>
          <w:sz w:val="22"/>
        </w:rPr>
      </w:pPr>
      <w:r w:rsidRPr="00D14EAF">
        <w:rPr>
          <w:rFonts w:cs="Arial"/>
          <w:b/>
          <w:sz w:val="22"/>
        </w:rPr>
        <w:t>************</w:t>
      </w:r>
    </w:p>
    <w:p w14:paraId="0B0C6A58" w14:textId="77777777" w:rsidR="009D03FE" w:rsidRDefault="009D03FE" w:rsidP="009D03FE">
      <w:pPr>
        <w:spacing w:line="360" w:lineRule="auto"/>
        <w:jc w:val="both"/>
        <w:rPr>
          <w:rFonts w:cs="Arial"/>
          <w:b/>
          <w:bCs/>
          <w:sz w:val="22"/>
          <w:szCs w:val="22"/>
          <w:u w:val="single"/>
          <w:lang w:val="es-ES_tradnl"/>
        </w:rPr>
      </w:pPr>
    </w:p>
    <w:p w14:paraId="765878FF" w14:textId="33EE05A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FD463D" w:rsidRPr="00FD463D">
        <w:rPr>
          <w:rFonts w:cs="Arial"/>
          <w:b/>
          <w:bCs/>
          <w:sz w:val="22"/>
          <w:u w:val="single"/>
          <w:lang w:val="es-CR"/>
        </w:rPr>
        <w:t>Solicitud de cambio de lote y tipo de vivienda en cuatro casos del proyecto Llanuras de Canaán</w:t>
      </w:r>
    </w:p>
    <w:p w14:paraId="3B26D655" w14:textId="77777777" w:rsidR="009D03FE" w:rsidRDefault="009D03FE" w:rsidP="009D03FE">
      <w:pPr>
        <w:spacing w:line="360" w:lineRule="auto"/>
        <w:jc w:val="both"/>
        <w:rPr>
          <w:rFonts w:cs="Arial"/>
          <w:sz w:val="22"/>
          <w:szCs w:val="22"/>
        </w:rPr>
      </w:pPr>
    </w:p>
    <w:p w14:paraId="44D489DA" w14:textId="4A2E9DB9" w:rsidR="00924076" w:rsidRPr="009F7291" w:rsidRDefault="00924076" w:rsidP="00924076">
      <w:pPr>
        <w:spacing w:line="360" w:lineRule="auto"/>
        <w:jc w:val="both"/>
        <w:rPr>
          <w:rFonts w:cs="Arial"/>
          <w:sz w:val="22"/>
          <w:szCs w:val="22"/>
        </w:rPr>
      </w:pPr>
      <w:r w:rsidRPr="00576AAB">
        <w:rPr>
          <w:rFonts w:cs="Arial"/>
          <w:sz w:val="22"/>
          <w:u w:val="single"/>
          <w:lang w:val="es-ES_tradnl"/>
        </w:rPr>
        <w:t xml:space="preserve">Minuto </w:t>
      </w:r>
      <w:r w:rsidR="00954F8A">
        <w:rPr>
          <w:rFonts w:cs="Arial"/>
          <w:sz w:val="22"/>
          <w:u w:val="single"/>
          <w:lang w:val="es-ES_tradnl"/>
        </w:rPr>
        <w:t>9</w:t>
      </w:r>
      <w:r>
        <w:rPr>
          <w:rFonts w:cs="Arial"/>
          <w:sz w:val="22"/>
          <w:u w:val="single"/>
          <w:lang w:val="es-ES_tradnl"/>
        </w:rPr>
        <w:t>3</w:t>
      </w:r>
      <w:r w:rsidRPr="00576AAB">
        <w:rPr>
          <w:rFonts w:cs="Arial"/>
          <w:sz w:val="22"/>
          <w:u w:val="single"/>
          <w:lang w:val="es-ES_tradnl"/>
        </w:rPr>
        <w:t>:</w:t>
      </w:r>
      <w:r w:rsidR="00954F8A">
        <w:rPr>
          <w:rFonts w:cs="Arial"/>
          <w:sz w:val="22"/>
          <w:u w:val="single"/>
          <w:lang w:val="es-ES_tradnl"/>
        </w:rPr>
        <w:t>2</w:t>
      </w:r>
      <w:r>
        <w:rPr>
          <w:rFonts w:cs="Arial"/>
          <w:sz w:val="22"/>
          <w:u w:val="single"/>
          <w:lang w:val="es-ES_tradnl"/>
        </w:rPr>
        <w:t>5</w:t>
      </w:r>
      <w:r w:rsidRPr="00576AAB">
        <w:rPr>
          <w:rFonts w:cs="Arial"/>
          <w:sz w:val="22"/>
          <w:lang w:val="es-ES_tradnl"/>
        </w:rPr>
        <w:t xml:space="preserve"> Se conoce el oficio </w:t>
      </w:r>
      <w:r w:rsidRPr="00576AAB">
        <w:rPr>
          <w:rFonts w:cs="Arial"/>
          <w:sz w:val="22"/>
          <w:szCs w:val="22"/>
        </w:rPr>
        <w:t>GG-ME-</w:t>
      </w:r>
      <w:r w:rsidR="00954F8A">
        <w:rPr>
          <w:rFonts w:cs="Arial"/>
          <w:sz w:val="22"/>
          <w:szCs w:val="22"/>
        </w:rPr>
        <w:t>0173</w:t>
      </w:r>
      <w:r w:rsidRPr="00576AAB">
        <w:rPr>
          <w:rFonts w:cs="Arial"/>
          <w:sz w:val="22"/>
          <w:szCs w:val="22"/>
        </w:rPr>
        <w:t>-202</w:t>
      </w:r>
      <w:r w:rsidR="00954F8A">
        <w:rPr>
          <w:rFonts w:cs="Arial"/>
          <w:sz w:val="22"/>
          <w:szCs w:val="22"/>
        </w:rPr>
        <w:t>1</w:t>
      </w:r>
      <w:r w:rsidRPr="00576AAB">
        <w:rPr>
          <w:rFonts w:cs="Arial"/>
          <w:sz w:val="22"/>
          <w:szCs w:val="22"/>
        </w:rPr>
        <w:t xml:space="preserve"> del</w:t>
      </w:r>
      <w:r w:rsidRPr="009F7291">
        <w:rPr>
          <w:rFonts w:cs="Arial"/>
          <w:sz w:val="22"/>
          <w:szCs w:val="22"/>
        </w:rPr>
        <w:t xml:space="preserve"> </w:t>
      </w:r>
      <w:r>
        <w:rPr>
          <w:rFonts w:cs="Arial"/>
          <w:sz w:val="22"/>
          <w:szCs w:val="22"/>
        </w:rPr>
        <w:t>1</w:t>
      </w:r>
      <w:r w:rsidR="00954F8A">
        <w:rPr>
          <w:rFonts w:cs="Arial"/>
          <w:sz w:val="22"/>
          <w:szCs w:val="22"/>
        </w:rPr>
        <w:t>2</w:t>
      </w:r>
      <w:r w:rsidRPr="009F7291">
        <w:rPr>
          <w:rFonts w:cs="Arial"/>
          <w:sz w:val="22"/>
          <w:szCs w:val="22"/>
        </w:rPr>
        <w:t xml:space="preserve"> de </w:t>
      </w:r>
      <w:r w:rsidR="00954F8A">
        <w:rPr>
          <w:rFonts w:cs="Arial"/>
          <w:sz w:val="22"/>
          <w:szCs w:val="22"/>
        </w:rPr>
        <w:t>febrero</w:t>
      </w:r>
      <w:r>
        <w:rPr>
          <w:rFonts w:cs="Arial"/>
          <w:sz w:val="22"/>
          <w:szCs w:val="22"/>
        </w:rPr>
        <w:t xml:space="preserve"> </w:t>
      </w:r>
      <w:r w:rsidRPr="009F7291">
        <w:rPr>
          <w:rFonts w:cs="Arial"/>
          <w:sz w:val="22"/>
          <w:szCs w:val="22"/>
        </w:rPr>
        <w:t>de 20</w:t>
      </w:r>
      <w:r>
        <w:rPr>
          <w:rFonts w:cs="Arial"/>
          <w:sz w:val="22"/>
          <w:szCs w:val="22"/>
        </w:rPr>
        <w:t>2</w:t>
      </w:r>
      <w:r w:rsidR="00954F8A">
        <w:rPr>
          <w:rFonts w:cs="Arial"/>
          <w:sz w:val="22"/>
          <w:szCs w:val="22"/>
        </w:rPr>
        <w:t>1</w:t>
      </w:r>
      <w:r w:rsidRPr="009F7291">
        <w:rPr>
          <w:rFonts w:cs="Arial"/>
          <w:sz w:val="22"/>
          <w:szCs w:val="22"/>
        </w:rPr>
        <w:t xml:space="preserve">, mediante el cual, la Gerencia General remite el informe </w:t>
      </w:r>
      <w:r w:rsidRPr="00EA7ADB">
        <w:rPr>
          <w:rFonts w:cs="Arial"/>
          <w:color w:val="000000"/>
          <w:sz w:val="22"/>
          <w:szCs w:val="22"/>
        </w:rPr>
        <w:t>DF-OF-</w:t>
      </w:r>
      <w:r w:rsidR="00954F8A">
        <w:rPr>
          <w:rFonts w:cs="Arial"/>
          <w:color w:val="000000"/>
          <w:sz w:val="22"/>
          <w:szCs w:val="22"/>
        </w:rPr>
        <w:t>0277</w:t>
      </w:r>
      <w:r w:rsidRPr="00EA7ADB">
        <w:rPr>
          <w:rFonts w:cs="Arial"/>
          <w:color w:val="000000"/>
          <w:sz w:val="22"/>
          <w:szCs w:val="22"/>
        </w:rPr>
        <w:t>-20</w:t>
      </w:r>
      <w:r>
        <w:rPr>
          <w:rFonts w:cs="Arial"/>
          <w:color w:val="000000"/>
          <w:sz w:val="22"/>
          <w:szCs w:val="22"/>
        </w:rPr>
        <w:t>2</w:t>
      </w:r>
      <w:r w:rsidR="00954F8A">
        <w:rPr>
          <w:rFonts w:cs="Arial"/>
          <w:color w:val="000000"/>
          <w:sz w:val="22"/>
          <w:szCs w:val="22"/>
        </w:rPr>
        <w:t>1</w:t>
      </w:r>
      <w:r>
        <w:rPr>
          <w:rFonts w:cs="Arial"/>
          <w:color w:val="000000"/>
          <w:sz w:val="22"/>
          <w:szCs w:val="22"/>
        </w:rPr>
        <w:t xml:space="preserve">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proofErr w:type="spellStart"/>
      <w:r>
        <w:rPr>
          <w:rFonts w:cs="Arial"/>
          <w:sz w:val="22"/>
          <w:szCs w:val="22"/>
          <w:lang w:val="es-CR" w:eastAsia="es-CR"/>
        </w:rPr>
        <w:t>Coopenae</w:t>
      </w:r>
      <w:proofErr w:type="spellEnd"/>
      <w:r>
        <w:rPr>
          <w:rFonts w:cs="Arial"/>
          <w:sz w:val="22"/>
          <w:szCs w:val="22"/>
          <w:lang w:val="es-CR" w:eastAsia="es-CR"/>
        </w:rPr>
        <w:t xml:space="preserve"> R.L.</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w:t>
      </w:r>
      <w:r w:rsidR="00954F8A">
        <w:rPr>
          <w:rFonts w:cs="Arial"/>
          <w:sz w:val="22"/>
          <w:szCs w:val="22"/>
          <w:lang w:val="es-CR" w:eastAsia="es-CR"/>
        </w:rPr>
        <w:t>cuatro</w:t>
      </w:r>
      <w:r>
        <w:rPr>
          <w:rFonts w:cs="Arial"/>
          <w:sz w:val="22"/>
          <w:szCs w:val="22"/>
          <w:lang w:val="es-CR" w:eastAsia="es-CR"/>
        </w:rPr>
        <w:t xml:space="preserve">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rPr>
        <w:t>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28B9532D" w14:textId="77777777" w:rsidR="00924076" w:rsidRPr="00BB303F" w:rsidRDefault="00924076" w:rsidP="00924076">
      <w:pPr>
        <w:spacing w:line="360" w:lineRule="auto"/>
        <w:jc w:val="both"/>
        <w:rPr>
          <w:rFonts w:cs="Arial"/>
          <w:sz w:val="22"/>
          <w:szCs w:val="22"/>
        </w:rPr>
      </w:pPr>
    </w:p>
    <w:p w14:paraId="68B8BD29" w14:textId="77777777" w:rsidR="00924076" w:rsidRDefault="00924076" w:rsidP="00924076">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cambiar los lotes y modificar el tipo de vivienda a ocho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123DC99B" w14:textId="77777777" w:rsidR="00924076" w:rsidRPr="00BB303F" w:rsidRDefault="00924076" w:rsidP="00924076">
      <w:pPr>
        <w:spacing w:line="360" w:lineRule="auto"/>
        <w:jc w:val="both"/>
        <w:rPr>
          <w:rFonts w:cs="Arial"/>
          <w:color w:val="000000"/>
          <w:sz w:val="22"/>
          <w:szCs w:val="22"/>
        </w:rPr>
      </w:pPr>
    </w:p>
    <w:p w14:paraId="676BEE83" w14:textId="77777777" w:rsidR="00924076" w:rsidRPr="00BB303F" w:rsidRDefault="00924076" w:rsidP="00924076">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w:t>
      </w:r>
      <w:r w:rsidRPr="00BB303F">
        <w:rPr>
          <w:rFonts w:cs="Arial"/>
          <w:color w:val="000000"/>
          <w:sz w:val="22"/>
          <w:szCs w:val="22"/>
        </w:rPr>
        <w:lastRenderedPageBreak/>
        <w:t xml:space="preserve">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32AA0210" w14:textId="77777777" w:rsidR="00924076" w:rsidRDefault="00924076" w:rsidP="00924076">
      <w:pPr>
        <w:spacing w:line="360" w:lineRule="auto"/>
        <w:jc w:val="both"/>
        <w:rPr>
          <w:rFonts w:cs="Arial"/>
          <w:sz w:val="22"/>
        </w:rPr>
      </w:pPr>
    </w:p>
    <w:p w14:paraId="3F1DFDEC" w14:textId="5548847D" w:rsidR="00924076" w:rsidRDefault="00924076" w:rsidP="00924076">
      <w:pPr>
        <w:spacing w:line="360" w:lineRule="auto"/>
        <w:jc w:val="both"/>
        <w:rPr>
          <w:rFonts w:cs="Arial"/>
          <w:bCs/>
          <w:sz w:val="22"/>
          <w:szCs w:val="22"/>
        </w:rPr>
      </w:pPr>
      <w:r w:rsidRPr="0039311E">
        <w:rPr>
          <w:rFonts w:cs="Arial"/>
          <w:sz w:val="22"/>
          <w:u w:val="single"/>
          <w:lang w:val="es-ES_tradnl"/>
        </w:rPr>
        <w:t xml:space="preserve">Minuto </w:t>
      </w:r>
      <w:r w:rsidR="00954F8A">
        <w:rPr>
          <w:rFonts w:cs="Arial"/>
          <w:sz w:val="22"/>
          <w:u w:val="single"/>
          <w:lang w:val="es-ES_tradnl"/>
        </w:rPr>
        <w:t>9</w:t>
      </w:r>
      <w:r>
        <w:rPr>
          <w:rFonts w:cs="Arial"/>
          <w:sz w:val="22"/>
          <w:u w:val="single"/>
          <w:lang w:val="es-ES_tradnl"/>
        </w:rPr>
        <w:t>6</w:t>
      </w:r>
      <w:r w:rsidRPr="0039311E">
        <w:rPr>
          <w:rFonts w:cs="Arial"/>
          <w:sz w:val="22"/>
          <w:u w:val="single"/>
          <w:lang w:val="es-ES_tradnl"/>
        </w:rPr>
        <w:t>:</w:t>
      </w:r>
      <w:r w:rsidR="00954F8A">
        <w:rPr>
          <w:rFonts w:cs="Arial"/>
          <w:sz w:val="22"/>
          <w:u w:val="single"/>
          <w:lang w:val="es-ES_tradnl"/>
        </w:rPr>
        <w:t>30</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4</w:t>
      </w:r>
      <w:r>
        <w:rPr>
          <w:rFonts w:cs="Arial"/>
          <w:bCs/>
          <w:sz w:val="22"/>
          <w:szCs w:val="22"/>
        </w:rPr>
        <w:t xml:space="preserve"> que se anexa a esta minuta.</w:t>
      </w:r>
    </w:p>
    <w:p w14:paraId="2110B259" w14:textId="77777777" w:rsidR="009D03FE" w:rsidRPr="00D14EAF" w:rsidRDefault="009D03FE" w:rsidP="009D03FE">
      <w:pPr>
        <w:spacing w:line="360" w:lineRule="auto"/>
        <w:jc w:val="both"/>
        <w:rPr>
          <w:rFonts w:cs="Arial"/>
          <w:b/>
          <w:sz w:val="22"/>
        </w:rPr>
      </w:pPr>
      <w:r w:rsidRPr="00D14EAF">
        <w:rPr>
          <w:rFonts w:cs="Arial"/>
          <w:b/>
          <w:sz w:val="22"/>
        </w:rPr>
        <w:t>************</w:t>
      </w:r>
    </w:p>
    <w:p w14:paraId="1896C0FF" w14:textId="77777777" w:rsidR="009D03FE" w:rsidRDefault="009D03FE" w:rsidP="009D03FE">
      <w:pPr>
        <w:spacing w:line="360" w:lineRule="auto"/>
        <w:jc w:val="both"/>
        <w:rPr>
          <w:rFonts w:cs="Arial"/>
          <w:b/>
          <w:bCs/>
          <w:sz w:val="22"/>
          <w:szCs w:val="22"/>
          <w:u w:val="single"/>
          <w:lang w:val="es-ES_tradnl"/>
        </w:rPr>
      </w:pPr>
    </w:p>
    <w:p w14:paraId="6A76C71C" w14:textId="1085E64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FD463D" w:rsidRPr="00FD463D">
        <w:rPr>
          <w:rFonts w:cs="Arial"/>
          <w:b/>
          <w:bCs/>
          <w:sz w:val="22"/>
          <w:u w:val="single"/>
          <w:lang w:val="es-CR"/>
        </w:rPr>
        <w:t>Solicitud de ampliación al p</w:t>
      </w:r>
      <w:r w:rsidR="00E73575">
        <w:rPr>
          <w:rFonts w:cs="Arial"/>
          <w:b/>
          <w:bCs/>
          <w:sz w:val="22"/>
          <w:u w:val="single"/>
          <w:lang w:val="es-CR"/>
        </w:rPr>
        <w:t>l</w:t>
      </w:r>
      <w:r w:rsidR="00FD463D" w:rsidRPr="00FD463D">
        <w:rPr>
          <w:rFonts w:cs="Arial"/>
          <w:b/>
          <w:bCs/>
          <w:sz w:val="22"/>
          <w:u w:val="single"/>
          <w:lang w:val="es-CR"/>
        </w:rPr>
        <w:t>azo del contrato de administración de recursos del proyecto El Portillo</w:t>
      </w:r>
    </w:p>
    <w:p w14:paraId="69C15A28" w14:textId="77777777" w:rsidR="009D03FE" w:rsidRDefault="009D03FE" w:rsidP="009D03FE">
      <w:pPr>
        <w:spacing w:line="360" w:lineRule="auto"/>
        <w:jc w:val="both"/>
        <w:rPr>
          <w:rFonts w:cs="Arial"/>
          <w:sz w:val="22"/>
          <w:szCs w:val="22"/>
        </w:rPr>
      </w:pPr>
    </w:p>
    <w:p w14:paraId="00D2AFFD" w14:textId="13BA57C3" w:rsidR="000764A9" w:rsidRDefault="000764A9" w:rsidP="000764A9">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954F8A">
        <w:rPr>
          <w:rFonts w:cs="Arial"/>
          <w:sz w:val="22"/>
          <w:u w:val="single"/>
          <w:lang w:val="es-ES_tradnl"/>
        </w:rPr>
        <w:t>97</w:t>
      </w:r>
      <w:r w:rsidRPr="0039311E">
        <w:rPr>
          <w:rFonts w:cs="Arial"/>
          <w:sz w:val="22"/>
          <w:u w:val="single"/>
          <w:lang w:val="es-ES_tradnl"/>
        </w:rPr>
        <w:t>:</w:t>
      </w:r>
      <w:r>
        <w:rPr>
          <w:rFonts w:cs="Arial"/>
          <w:sz w:val="22"/>
          <w:u w:val="single"/>
          <w:lang w:val="es-ES_tradnl"/>
        </w:rPr>
        <w:t>1</w:t>
      </w:r>
      <w:r w:rsidR="00954F8A">
        <w:rPr>
          <w:rFonts w:cs="Arial"/>
          <w:sz w:val="22"/>
          <w:u w:val="single"/>
          <w:lang w:val="es-ES_tradnl"/>
        </w:rPr>
        <w:t>2</w:t>
      </w:r>
      <w:r>
        <w:rPr>
          <w:rFonts w:cs="Arial"/>
          <w:sz w:val="22"/>
          <w:lang w:val="es-ES_tradnl"/>
        </w:rPr>
        <w:t xml:space="preserve"> Se conoce el oficio</w:t>
      </w:r>
      <w:r w:rsidRPr="009F7291">
        <w:rPr>
          <w:rFonts w:cs="Arial"/>
          <w:sz w:val="22"/>
          <w:szCs w:val="22"/>
        </w:rPr>
        <w:t xml:space="preserve"> GG-ME-0</w:t>
      </w:r>
      <w:r w:rsidR="00AD485F">
        <w:rPr>
          <w:rFonts w:cs="Arial"/>
          <w:sz w:val="22"/>
          <w:szCs w:val="22"/>
        </w:rPr>
        <w:t>171</w:t>
      </w:r>
      <w:r w:rsidRPr="009F7291">
        <w:rPr>
          <w:rFonts w:cs="Arial"/>
          <w:sz w:val="22"/>
          <w:szCs w:val="22"/>
        </w:rPr>
        <w:t>-20</w:t>
      </w:r>
      <w:r>
        <w:rPr>
          <w:rFonts w:cs="Arial"/>
          <w:sz w:val="22"/>
          <w:szCs w:val="22"/>
        </w:rPr>
        <w:t>21</w:t>
      </w:r>
      <w:r w:rsidRPr="009F7291">
        <w:rPr>
          <w:rFonts w:cs="Arial"/>
          <w:sz w:val="22"/>
          <w:szCs w:val="22"/>
        </w:rPr>
        <w:t xml:space="preserve"> del </w:t>
      </w:r>
      <w:r>
        <w:rPr>
          <w:rFonts w:cs="Arial"/>
          <w:sz w:val="22"/>
          <w:szCs w:val="22"/>
        </w:rPr>
        <w:t>1</w:t>
      </w:r>
      <w:r w:rsidR="00AD485F">
        <w:rPr>
          <w:rFonts w:cs="Arial"/>
          <w:sz w:val="22"/>
          <w:szCs w:val="22"/>
        </w:rPr>
        <w:t>2 de febrero</w:t>
      </w:r>
      <w:r>
        <w:rPr>
          <w:rFonts w:cs="Arial"/>
          <w:sz w:val="22"/>
          <w:szCs w:val="22"/>
        </w:rPr>
        <w:t xml:space="preserve"> </w:t>
      </w:r>
      <w:r w:rsidRPr="009F7291">
        <w:rPr>
          <w:rFonts w:cs="Arial"/>
          <w:sz w:val="22"/>
          <w:szCs w:val="22"/>
        </w:rPr>
        <w:t>de 20</w:t>
      </w:r>
      <w:r>
        <w:rPr>
          <w:rFonts w:cs="Arial"/>
          <w:sz w:val="22"/>
          <w:szCs w:val="22"/>
        </w:rPr>
        <w:t>21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AD485F">
        <w:rPr>
          <w:rFonts w:cs="Arial"/>
          <w:color w:val="000000"/>
          <w:sz w:val="22"/>
          <w:szCs w:val="22"/>
        </w:rPr>
        <w:t>275</w:t>
      </w:r>
      <w:r w:rsidRPr="00EA7ADB">
        <w:rPr>
          <w:rFonts w:cs="Arial"/>
          <w:color w:val="000000"/>
          <w:sz w:val="22"/>
          <w:szCs w:val="22"/>
        </w:rPr>
        <w:t>-20</w:t>
      </w:r>
      <w:r>
        <w:rPr>
          <w:rFonts w:cs="Arial"/>
          <w:color w:val="000000"/>
          <w:sz w:val="22"/>
          <w:szCs w:val="22"/>
        </w:rPr>
        <w:t>21</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el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 xml:space="preserve">Préstamo </w:t>
      </w:r>
      <w:r>
        <w:rPr>
          <w:rFonts w:cs="Arial"/>
          <w:color w:val="000000"/>
          <w:sz w:val="22"/>
          <w:szCs w:val="22"/>
        </w:rPr>
        <w:t xml:space="preserve">(Grupo Mutual), </w:t>
      </w:r>
      <w:r w:rsidRPr="009F7291">
        <w:rPr>
          <w:rFonts w:cs="Arial"/>
          <w:sz w:val="22"/>
          <w:szCs w:val="22"/>
          <w:lang w:val="es-CR" w:eastAsia="es-CR"/>
        </w:rPr>
        <w:t>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w:t>
      </w:r>
      <w:r>
        <w:rPr>
          <w:rFonts w:cs="Arial"/>
          <w:color w:val="000000"/>
          <w:sz w:val="22"/>
          <w:szCs w:val="22"/>
          <w:lang w:val="es-CR" w:eastAsia="es-CR"/>
        </w:rPr>
        <w:t xml:space="preserve"> proyecto habitacional </w:t>
      </w:r>
      <w:r w:rsidR="00AD485F">
        <w:rPr>
          <w:rFonts w:cs="Arial"/>
          <w:color w:val="000000"/>
          <w:sz w:val="22"/>
          <w:szCs w:val="22"/>
        </w:rPr>
        <w:t>El Portillo</w:t>
      </w:r>
      <w:r w:rsidR="00AD485F" w:rsidRPr="00BB303F">
        <w:rPr>
          <w:rFonts w:cs="Arial"/>
          <w:color w:val="000000"/>
          <w:sz w:val="22"/>
          <w:szCs w:val="22"/>
        </w:rPr>
        <w:t xml:space="preserve">, ubicado en el distrito </w:t>
      </w:r>
      <w:r w:rsidR="00AD485F">
        <w:rPr>
          <w:rFonts w:cs="Arial"/>
          <w:color w:val="000000"/>
          <w:sz w:val="22"/>
          <w:szCs w:val="22"/>
        </w:rPr>
        <w:t xml:space="preserve">Turrúcares del cantón y </w:t>
      </w:r>
      <w:r w:rsidR="00AD485F" w:rsidRPr="00BB303F">
        <w:rPr>
          <w:rFonts w:cs="Arial"/>
          <w:color w:val="000000"/>
          <w:sz w:val="22"/>
          <w:szCs w:val="22"/>
        </w:rPr>
        <w:t xml:space="preserve">provincia de </w:t>
      </w:r>
      <w:r w:rsidR="00AD485F">
        <w:rPr>
          <w:rFonts w:cs="Arial"/>
          <w:color w:val="000000"/>
          <w:sz w:val="22"/>
          <w:szCs w:val="22"/>
        </w:rPr>
        <w:t>Alajuela</w:t>
      </w:r>
      <w:r w:rsidR="00AD485F" w:rsidRPr="00BB303F">
        <w:rPr>
          <w:rFonts w:cs="Arial"/>
          <w:color w:val="000000"/>
          <w:sz w:val="22"/>
          <w:szCs w:val="22"/>
        </w:rPr>
        <w:t xml:space="preserve">, y aprobado al amparo del artículo 59 de la Ley del Sistema Financiero Nacional para la Vivienda, según consta en el acuerdo N° 1 de la sesión </w:t>
      </w:r>
      <w:r w:rsidR="00AD485F">
        <w:rPr>
          <w:rFonts w:cs="Arial"/>
          <w:color w:val="000000"/>
          <w:sz w:val="22"/>
          <w:szCs w:val="22"/>
        </w:rPr>
        <w:t>70</w:t>
      </w:r>
      <w:r w:rsidR="00AD485F" w:rsidRPr="00BB303F">
        <w:rPr>
          <w:rFonts w:cs="Arial"/>
          <w:color w:val="000000"/>
          <w:sz w:val="22"/>
          <w:szCs w:val="22"/>
        </w:rPr>
        <w:t>-201</w:t>
      </w:r>
      <w:r w:rsidR="00AD485F">
        <w:rPr>
          <w:rFonts w:cs="Arial"/>
          <w:color w:val="000000"/>
          <w:sz w:val="22"/>
          <w:szCs w:val="22"/>
        </w:rPr>
        <w:t>7</w:t>
      </w:r>
      <w:r w:rsidR="00AD485F" w:rsidRPr="00BB303F">
        <w:rPr>
          <w:rFonts w:cs="Arial"/>
          <w:color w:val="000000"/>
          <w:sz w:val="22"/>
          <w:szCs w:val="22"/>
        </w:rPr>
        <w:t xml:space="preserve"> del </w:t>
      </w:r>
      <w:r w:rsidR="00AD485F">
        <w:rPr>
          <w:rFonts w:cs="Arial"/>
          <w:color w:val="000000"/>
          <w:sz w:val="22"/>
          <w:szCs w:val="22"/>
        </w:rPr>
        <w:t>28</w:t>
      </w:r>
      <w:r w:rsidR="00AD485F" w:rsidRPr="00BB303F">
        <w:rPr>
          <w:rFonts w:cs="Arial"/>
          <w:color w:val="000000"/>
          <w:sz w:val="22"/>
          <w:szCs w:val="22"/>
        </w:rPr>
        <w:t xml:space="preserve"> de </w:t>
      </w:r>
      <w:r w:rsidR="00AD485F">
        <w:rPr>
          <w:rFonts w:cs="Arial"/>
          <w:color w:val="000000"/>
          <w:sz w:val="22"/>
          <w:szCs w:val="22"/>
        </w:rPr>
        <w:t>setiembre</w:t>
      </w:r>
      <w:r w:rsidR="00AD485F" w:rsidRPr="00BB303F">
        <w:rPr>
          <w:rFonts w:cs="Arial"/>
          <w:color w:val="000000"/>
          <w:sz w:val="22"/>
          <w:szCs w:val="22"/>
        </w:rPr>
        <w:t xml:space="preserve"> de 201</w:t>
      </w:r>
      <w:r w:rsidR="00AD485F">
        <w:rPr>
          <w:rFonts w:cs="Arial"/>
          <w:color w:val="000000"/>
          <w:sz w:val="22"/>
          <w:szCs w:val="22"/>
        </w:rPr>
        <w:t>7</w:t>
      </w:r>
      <w:r w:rsidR="00AD485F" w:rsidRPr="00BB303F">
        <w:rPr>
          <w:rFonts w:cs="Arial"/>
          <w:color w:val="000000"/>
          <w:sz w:val="22"/>
          <w:szCs w:val="22"/>
        </w:rPr>
        <w:t>.</w:t>
      </w:r>
      <w:r>
        <w:rPr>
          <w:rFonts w:cs="Arial"/>
          <w:color w:val="000000"/>
          <w:sz w:val="22"/>
          <w:szCs w:val="22"/>
        </w:rPr>
        <w:t xml:space="preserve"> </w:t>
      </w:r>
      <w:r w:rsidRPr="009F7291">
        <w:rPr>
          <w:rFonts w:cs="Arial"/>
          <w:sz w:val="22"/>
          <w:szCs w:val="22"/>
        </w:rPr>
        <w:t>Dichos documentos se adjuntan a la presente acta.</w:t>
      </w:r>
    </w:p>
    <w:p w14:paraId="2DB61B42" w14:textId="77777777" w:rsidR="000764A9" w:rsidRDefault="000764A9" w:rsidP="000764A9">
      <w:pPr>
        <w:spacing w:line="360" w:lineRule="auto"/>
        <w:jc w:val="both"/>
        <w:rPr>
          <w:rFonts w:cs="Arial"/>
          <w:color w:val="000000"/>
          <w:sz w:val="22"/>
          <w:szCs w:val="22"/>
          <w:lang w:val="es-CR" w:eastAsia="es-CR"/>
        </w:rPr>
      </w:pPr>
    </w:p>
    <w:p w14:paraId="3E407C1C" w14:textId="228AB208" w:rsidR="000764A9" w:rsidRPr="00BB303F" w:rsidRDefault="000764A9" w:rsidP="000764A9">
      <w:pPr>
        <w:spacing w:line="360" w:lineRule="auto"/>
        <w:jc w:val="both"/>
        <w:rPr>
          <w:rFonts w:cs="Arial"/>
          <w:color w:val="000000"/>
          <w:sz w:val="22"/>
          <w:szCs w:val="22"/>
        </w:rPr>
      </w:pPr>
      <w:r w:rsidRPr="00104AD0">
        <w:rPr>
          <w:rFonts w:cs="Arial"/>
          <w:sz w:val="22"/>
          <w:lang w:val="es-ES_tradnl"/>
        </w:rPr>
        <w:t xml:space="preserve">La licenciada Camacho Murillo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en resumen, la solicitud consiste en </w:t>
      </w:r>
      <w:r w:rsidR="00AD485F" w:rsidRPr="00BB303F">
        <w:rPr>
          <w:rFonts w:cs="Arial"/>
          <w:color w:val="000000"/>
          <w:sz w:val="22"/>
          <w:szCs w:val="22"/>
        </w:rPr>
        <w:t>aprobar una prórroga</w:t>
      </w:r>
      <w:r w:rsidR="00AD485F">
        <w:rPr>
          <w:rFonts w:cs="Arial"/>
          <w:color w:val="000000"/>
          <w:sz w:val="22"/>
          <w:szCs w:val="22"/>
        </w:rPr>
        <w:t xml:space="preserve"> de</w:t>
      </w:r>
      <w:r w:rsidR="00AD485F" w:rsidRPr="00BB303F">
        <w:rPr>
          <w:rFonts w:cs="Arial"/>
          <w:color w:val="000000"/>
          <w:sz w:val="22"/>
          <w:szCs w:val="22"/>
        </w:rPr>
        <w:t xml:space="preserve"> </w:t>
      </w:r>
      <w:r w:rsidR="00AD485F">
        <w:rPr>
          <w:rFonts w:cs="Arial"/>
          <w:color w:val="000000"/>
          <w:sz w:val="22"/>
          <w:szCs w:val="22"/>
        </w:rPr>
        <w:t>hasta el 04 de junio de 2021 para la finalización de las obras y la entrega del cierre técnico y financiero del citado proyecto, según lo dictaminado por el Departamento Técnico</w:t>
      </w:r>
      <w:r>
        <w:rPr>
          <w:rFonts w:cs="Arial"/>
          <w:color w:val="000000"/>
          <w:sz w:val="22"/>
          <w:szCs w:val="22"/>
        </w:rPr>
        <w:t>.</w:t>
      </w:r>
    </w:p>
    <w:p w14:paraId="4AE607F0" w14:textId="77777777" w:rsidR="000764A9" w:rsidRDefault="000764A9" w:rsidP="000764A9">
      <w:pPr>
        <w:spacing w:line="360" w:lineRule="auto"/>
        <w:jc w:val="both"/>
        <w:rPr>
          <w:rFonts w:cs="Arial"/>
          <w:color w:val="000000"/>
          <w:sz w:val="22"/>
          <w:szCs w:val="22"/>
        </w:rPr>
      </w:pPr>
    </w:p>
    <w:p w14:paraId="75CB6889" w14:textId="2E3C1050" w:rsidR="000764A9" w:rsidRDefault="000764A9" w:rsidP="000764A9">
      <w:pPr>
        <w:spacing w:line="360" w:lineRule="auto"/>
        <w:jc w:val="both"/>
        <w:rPr>
          <w:rFonts w:cs="Arial"/>
          <w:sz w:val="22"/>
          <w:szCs w:val="22"/>
        </w:rPr>
      </w:pPr>
      <w:r>
        <w:rPr>
          <w:rFonts w:cs="Arial"/>
          <w:sz w:val="22"/>
          <w:u w:val="single"/>
          <w:lang w:val="es-ES_tradnl"/>
        </w:rPr>
        <w:t>Minuto 1</w:t>
      </w:r>
      <w:r w:rsidR="00AD485F">
        <w:rPr>
          <w:rFonts w:cs="Arial"/>
          <w:sz w:val="22"/>
          <w:u w:val="single"/>
          <w:lang w:val="es-ES_tradnl"/>
        </w:rPr>
        <w:t>00</w:t>
      </w:r>
      <w:r w:rsidRPr="0039311E">
        <w:rPr>
          <w:rFonts w:cs="Arial"/>
          <w:sz w:val="22"/>
          <w:u w:val="single"/>
          <w:lang w:val="es-ES_tradnl"/>
        </w:rPr>
        <w:t>:</w:t>
      </w:r>
      <w:r>
        <w:rPr>
          <w:rFonts w:cs="Arial"/>
          <w:sz w:val="22"/>
          <w:u w:val="single"/>
          <w:lang w:val="es-ES_tradnl"/>
        </w:rPr>
        <w:t>5</w:t>
      </w:r>
      <w:r w:rsidR="00AD485F">
        <w:rPr>
          <w:rFonts w:cs="Arial"/>
          <w:sz w:val="22"/>
          <w:u w:val="single"/>
          <w:lang w:val="es-ES_tradnl"/>
        </w:rPr>
        <w:t>2</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 la </w:t>
      </w:r>
      <w:r w:rsidRPr="00EA7ADB">
        <w:rPr>
          <w:rFonts w:cs="Arial"/>
          <w:color w:val="000000"/>
          <w:sz w:val="22"/>
          <w:szCs w:val="22"/>
        </w:rPr>
        <w:t>Dirección FOSUVI</w:t>
      </w:r>
      <w:r>
        <w:rPr>
          <w:rFonts w:cs="Arial"/>
          <w:color w:val="000000"/>
          <w:sz w:val="22"/>
          <w:szCs w:val="22"/>
        </w:rPr>
        <w:t xml:space="preserve"> y</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5</w:t>
      </w:r>
      <w:r>
        <w:rPr>
          <w:rFonts w:cs="Arial"/>
          <w:sz w:val="22"/>
          <w:szCs w:val="22"/>
        </w:rPr>
        <w:t xml:space="preserve"> que se anexa a esta minuta.</w:t>
      </w:r>
    </w:p>
    <w:p w14:paraId="300EF4EF" w14:textId="77777777" w:rsidR="009D03FE" w:rsidRPr="00D14EAF" w:rsidRDefault="009D03FE" w:rsidP="009D03FE">
      <w:pPr>
        <w:spacing w:line="360" w:lineRule="auto"/>
        <w:jc w:val="both"/>
        <w:rPr>
          <w:rFonts w:cs="Arial"/>
          <w:b/>
          <w:sz w:val="22"/>
        </w:rPr>
      </w:pPr>
      <w:r w:rsidRPr="00D14EAF">
        <w:rPr>
          <w:rFonts w:cs="Arial"/>
          <w:b/>
          <w:sz w:val="22"/>
        </w:rPr>
        <w:t>************</w:t>
      </w:r>
    </w:p>
    <w:p w14:paraId="48D73364" w14:textId="77777777" w:rsidR="009D03FE" w:rsidRDefault="009D03FE" w:rsidP="009D03FE">
      <w:pPr>
        <w:spacing w:line="360" w:lineRule="auto"/>
        <w:jc w:val="both"/>
        <w:rPr>
          <w:rFonts w:cs="Arial"/>
          <w:b/>
          <w:bCs/>
          <w:sz w:val="22"/>
          <w:szCs w:val="22"/>
          <w:u w:val="single"/>
          <w:lang w:val="es-ES_tradnl"/>
        </w:rPr>
      </w:pPr>
    </w:p>
    <w:p w14:paraId="02DB5082" w14:textId="7F92962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FD463D" w:rsidRPr="00FD463D">
        <w:rPr>
          <w:rFonts w:cs="Arial"/>
          <w:b/>
          <w:bCs/>
          <w:sz w:val="22"/>
          <w:u w:val="single"/>
          <w:lang w:val="es-CR"/>
        </w:rPr>
        <w:t>Solicitud de modificación al acuerdo de aprobación de tres casos individuales de bono extraordinario</w:t>
      </w:r>
    </w:p>
    <w:p w14:paraId="32AC4226" w14:textId="77777777" w:rsidR="009D03FE" w:rsidRDefault="009D03FE" w:rsidP="009D03FE">
      <w:pPr>
        <w:spacing w:line="360" w:lineRule="auto"/>
        <w:jc w:val="both"/>
        <w:rPr>
          <w:rFonts w:cs="Arial"/>
          <w:sz w:val="22"/>
          <w:szCs w:val="22"/>
        </w:rPr>
      </w:pPr>
    </w:p>
    <w:p w14:paraId="15728B1E" w14:textId="6D0E817D" w:rsidR="009D03FE" w:rsidRDefault="009D03FE" w:rsidP="009D03FE">
      <w:pPr>
        <w:spacing w:line="360" w:lineRule="auto"/>
        <w:jc w:val="both"/>
        <w:rPr>
          <w:sz w:val="22"/>
          <w:szCs w:val="22"/>
          <w:lang w:val="es-CR"/>
        </w:rPr>
      </w:pPr>
      <w:r w:rsidRPr="0039311E">
        <w:rPr>
          <w:rFonts w:cs="Arial"/>
          <w:sz w:val="22"/>
          <w:u w:val="single"/>
          <w:lang w:val="es-ES_tradnl"/>
        </w:rPr>
        <w:lastRenderedPageBreak/>
        <w:t xml:space="preserve">Minuto </w:t>
      </w:r>
      <w:r w:rsidR="005D5199">
        <w:rPr>
          <w:rFonts w:cs="Arial"/>
          <w:sz w:val="22"/>
          <w:u w:val="single"/>
          <w:lang w:val="es-ES_tradnl"/>
        </w:rPr>
        <w:t>101</w:t>
      </w:r>
      <w:r w:rsidRPr="0039311E">
        <w:rPr>
          <w:rFonts w:cs="Arial"/>
          <w:sz w:val="22"/>
          <w:u w:val="single"/>
          <w:lang w:val="es-ES_tradnl"/>
        </w:rPr>
        <w:t>:</w:t>
      </w:r>
      <w:r w:rsidR="005D5199">
        <w:rPr>
          <w:rFonts w:cs="Arial"/>
          <w:sz w:val="22"/>
          <w:u w:val="single"/>
          <w:lang w:val="es-ES_tradnl"/>
        </w:rPr>
        <w:t>31</w:t>
      </w:r>
      <w:r>
        <w:rPr>
          <w:rFonts w:cs="Arial"/>
          <w:sz w:val="22"/>
          <w:lang w:val="es-ES_tradnl"/>
        </w:rPr>
        <w:t xml:space="preserve"> Se conoce el oficio </w:t>
      </w:r>
      <w:r w:rsidR="00407C5D">
        <w:rPr>
          <w:rFonts w:cs="Arial"/>
          <w:sz w:val="22"/>
          <w:szCs w:val="22"/>
        </w:rPr>
        <w:t xml:space="preserve">GG-ME-0170-2021, del 12 de febrero de 2021, mediante el cual, la </w:t>
      </w:r>
      <w:r w:rsidR="00407C5D" w:rsidRPr="00407C5D">
        <w:rPr>
          <w:rFonts w:cs="Arial"/>
          <w:sz w:val="22"/>
          <w:szCs w:val="22"/>
          <w:lang w:val="es-ES_tradnl"/>
        </w:rPr>
        <w:t>Gerencia General</w:t>
      </w:r>
      <w:r w:rsidR="00407C5D">
        <w:rPr>
          <w:rFonts w:cs="Arial"/>
          <w:sz w:val="22"/>
          <w:szCs w:val="22"/>
          <w:lang w:val="es-ES_tradnl"/>
        </w:rPr>
        <w:t xml:space="preserve"> remite y avala el informe </w:t>
      </w:r>
      <w:r w:rsidR="00407C5D">
        <w:rPr>
          <w:rFonts w:cs="Arial"/>
          <w:sz w:val="22"/>
          <w:szCs w:val="22"/>
        </w:rPr>
        <w:t xml:space="preserve">DF-OF-0274-2021 de la Dirección FOSUVI, que contiene una propuesta para modificar el acuerdo N° 2 de la sesión 94-2020, del 03 de diciembre de 2020, referido a la aprobación, </w:t>
      </w:r>
      <w:r w:rsidR="00407C5D" w:rsidRPr="00FD0B7A">
        <w:rPr>
          <w:rFonts w:cs="Arial"/>
          <w:sz w:val="22"/>
          <w:szCs w:val="22"/>
        </w:rPr>
        <w:t xml:space="preserve">al amparo del artículo 59 de la Ley del Sistema Financiero Nacional para la Vivienda, </w:t>
      </w:r>
      <w:r w:rsidR="00407C5D">
        <w:rPr>
          <w:rFonts w:cs="Arial"/>
          <w:sz w:val="22"/>
          <w:szCs w:val="22"/>
        </w:rPr>
        <w:t xml:space="preserve">del financiamiento de </w:t>
      </w:r>
      <w:r w:rsidR="00407C5D">
        <w:rPr>
          <w:sz w:val="22"/>
          <w:szCs w:val="22"/>
        </w:rPr>
        <w:t xml:space="preserve">tres </w:t>
      </w:r>
      <w:r w:rsidR="00407C5D" w:rsidRPr="00083DEF">
        <w:rPr>
          <w:sz w:val="22"/>
          <w:szCs w:val="22"/>
        </w:rPr>
        <w:t xml:space="preserve">operaciones individuales de Bono Familiar de Vivienda, para compra de </w:t>
      </w:r>
      <w:r w:rsidR="00407C5D">
        <w:rPr>
          <w:sz w:val="22"/>
          <w:szCs w:val="22"/>
        </w:rPr>
        <w:t xml:space="preserve">lote urbanizado y construcción de </w:t>
      </w:r>
      <w:r w:rsidR="00407C5D" w:rsidRPr="00083DEF">
        <w:rPr>
          <w:sz w:val="22"/>
          <w:szCs w:val="22"/>
        </w:rPr>
        <w:t xml:space="preserve">vivienda, </w:t>
      </w:r>
      <w:r w:rsidR="00407C5D" w:rsidRPr="00412EA5">
        <w:rPr>
          <w:sz w:val="22"/>
          <w:szCs w:val="22"/>
          <w:lang w:val="es-CR"/>
        </w:rPr>
        <w:t xml:space="preserve">en el grupo de casos individuales denominado 3x1 COOPENAE-CONSTRUGAR, actuando COOPENAE R.L. </w:t>
      </w:r>
      <w:r w:rsidR="00407C5D">
        <w:rPr>
          <w:sz w:val="22"/>
          <w:szCs w:val="22"/>
          <w:lang w:val="es-CR"/>
        </w:rPr>
        <w:t>como</w:t>
      </w:r>
      <w:r w:rsidR="00407C5D" w:rsidRPr="00412EA5">
        <w:rPr>
          <w:sz w:val="22"/>
          <w:szCs w:val="22"/>
          <w:lang w:val="es-CR"/>
        </w:rPr>
        <w:t xml:space="preserve"> </w:t>
      </w:r>
      <w:r w:rsidR="00407C5D">
        <w:rPr>
          <w:sz w:val="22"/>
          <w:szCs w:val="22"/>
          <w:lang w:val="es-CR"/>
        </w:rPr>
        <w:t>e</w:t>
      </w:r>
      <w:r w:rsidR="00407C5D" w:rsidRPr="00412EA5">
        <w:rPr>
          <w:sz w:val="22"/>
          <w:szCs w:val="22"/>
          <w:lang w:val="es-CR"/>
        </w:rPr>
        <w:t xml:space="preserve">ntidad </w:t>
      </w:r>
      <w:r w:rsidR="00407C5D">
        <w:rPr>
          <w:sz w:val="22"/>
          <w:szCs w:val="22"/>
          <w:lang w:val="es-CR"/>
        </w:rPr>
        <w:t>a</w:t>
      </w:r>
      <w:r w:rsidR="00407C5D" w:rsidRPr="00412EA5">
        <w:rPr>
          <w:sz w:val="22"/>
          <w:szCs w:val="22"/>
          <w:lang w:val="es-CR"/>
        </w:rPr>
        <w:t>utorizada</w:t>
      </w:r>
      <w:r w:rsidR="00407C5D">
        <w:rPr>
          <w:sz w:val="22"/>
          <w:szCs w:val="22"/>
          <w:lang w:val="es-CR"/>
        </w:rPr>
        <w:t>.  Dichos documentos se adjuntan al expediente del acta.</w:t>
      </w:r>
    </w:p>
    <w:p w14:paraId="608A8BA6" w14:textId="3E1C473B" w:rsidR="00407C5D" w:rsidRDefault="00407C5D" w:rsidP="009D03FE">
      <w:pPr>
        <w:spacing w:line="360" w:lineRule="auto"/>
        <w:jc w:val="both"/>
        <w:rPr>
          <w:sz w:val="22"/>
          <w:szCs w:val="22"/>
          <w:lang w:val="es-CR"/>
        </w:rPr>
      </w:pPr>
    </w:p>
    <w:p w14:paraId="3961A903" w14:textId="1F07FD38" w:rsidR="00407C5D" w:rsidRDefault="00407C5D" w:rsidP="00407C5D">
      <w:pPr>
        <w:spacing w:line="360" w:lineRule="auto"/>
        <w:jc w:val="both"/>
        <w:rPr>
          <w:rFonts w:cs="Arial"/>
          <w:sz w:val="22"/>
          <w:szCs w:val="22"/>
        </w:rPr>
      </w:pPr>
      <w:r>
        <w:rPr>
          <w:sz w:val="22"/>
          <w:szCs w:val="22"/>
          <w:lang w:val="es-CR"/>
        </w:rPr>
        <w:t xml:space="preserve">La licenciada Camacho Murillo procede a exponer los alcances de la referida solicitud, destacando que se propone modificar el punto </w:t>
      </w:r>
      <w:r>
        <w:rPr>
          <w:rFonts w:cs="Arial"/>
          <w:sz w:val="22"/>
          <w:szCs w:val="22"/>
        </w:rPr>
        <w:t xml:space="preserve">9 de dicho acuerdo, debido </w:t>
      </w:r>
      <w:proofErr w:type="gramStart"/>
      <w:r>
        <w:rPr>
          <w:rFonts w:cs="Arial"/>
          <w:sz w:val="22"/>
          <w:szCs w:val="22"/>
        </w:rPr>
        <w:t>que</w:t>
      </w:r>
      <w:proofErr w:type="gramEnd"/>
      <w:r>
        <w:rPr>
          <w:rFonts w:cs="Arial"/>
          <w:sz w:val="22"/>
          <w:szCs w:val="22"/>
        </w:rPr>
        <w:t xml:space="preserve"> por tratarse de </w:t>
      </w:r>
      <w:r w:rsidRPr="00096D03">
        <w:rPr>
          <w:rFonts w:cs="Arial"/>
          <w:sz w:val="22"/>
          <w:szCs w:val="22"/>
          <w:lang w:val="es-CR"/>
        </w:rPr>
        <w:t xml:space="preserve">un proyecto bajo </w:t>
      </w:r>
      <w:r>
        <w:rPr>
          <w:rFonts w:cs="Arial"/>
          <w:sz w:val="22"/>
          <w:szCs w:val="22"/>
          <w:lang w:val="es-CR"/>
        </w:rPr>
        <w:t>l</w:t>
      </w:r>
      <w:r w:rsidRPr="00096D03">
        <w:rPr>
          <w:rFonts w:cs="Arial"/>
          <w:sz w:val="22"/>
          <w:szCs w:val="22"/>
          <w:lang w:val="es-CR"/>
        </w:rPr>
        <w:t>a figura de condominio, las fincas filiales se</w:t>
      </w:r>
      <w:r>
        <w:rPr>
          <w:rFonts w:cs="Arial"/>
          <w:sz w:val="22"/>
          <w:szCs w:val="22"/>
          <w:lang w:val="es-CR"/>
        </w:rPr>
        <w:t xml:space="preserve"> </w:t>
      </w:r>
      <w:r w:rsidRPr="00096D03">
        <w:rPr>
          <w:rFonts w:cs="Arial"/>
          <w:sz w:val="22"/>
          <w:szCs w:val="22"/>
          <w:lang w:val="es-CR"/>
        </w:rPr>
        <w:t>originar</w:t>
      </w:r>
      <w:r>
        <w:rPr>
          <w:rFonts w:cs="Arial"/>
          <w:sz w:val="22"/>
          <w:szCs w:val="22"/>
          <w:lang w:val="es-CR"/>
        </w:rPr>
        <w:t>á</w:t>
      </w:r>
      <w:r w:rsidRPr="00096D03">
        <w:rPr>
          <w:rFonts w:cs="Arial"/>
          <w:sz w:val="22"/>
          <w:szCs w:val="22"/>
          <w:lang w:val="es-CR"/>
        </w:rPr>
        <w:t xml:space="preserve">n a partir de </w:t>
      </w:r>
      <w:r>
        <w:rPr>
          <w:rFonts w:cs="Arial"/>
          <w:sz w:val="22"/>
          <w:szCs w:val="22"/>
          <w:lang w:val="es-CR"/>
        </w:rPr>
        <w:t>l</w:t>
      </w:r>
      <w:r w:rsidRPr="00096D03">
        <w:rPr>
          <w:rFonts w:cs="Arial"/>
          <w:sz w:val="22"/>
          <w:szCs w:val="22"/>
          <w:lang w:val="es-CR"/>
        </w:rPr>
        <w:t>a inscripci</w:t>
      </w:r>
      <w:r>
        <w:rPr>
          <w:rFonts w:cs="Arial"/>
          <w:sz w:val="22"/>
          <w:szCs w:val="22"/>
          <w:lang w:val="es-CR"/>
        </w:rPr>
        <w:t xml:space="preserve">ón </w:t>
      </w:r>
      <w:r w:rsidRPr="00096D03">
        <w:rPr>
          <w:rFonts w:cs="Arial"/>
          <w:sz w:val="22"/>
          <w:szCs w:val="22"/>
          <w:lang w:val="es-CR"/>
        </w:rPr>
        <w:t xml:space="preserve">de </w:t>
      </w:r>
      <w:r>
        <w:rPr>
          <w:rFonts w:cs="Arial"/>
          <w:sz w:val="22"/>
          <w:szCs w:val="22"/>
          <w:lang w:val="es-CR"/>
        </w:rPr>
        <w:t>l</w:t>
      </w:r>
      <w:r w:rsidRPr="00096D03">
        <w:rPr>
          <w:rFonts w:cs="Arial"/>
          <w:sz w:val="22"/>
          <w:szCs w:val="22"/>
          <w:lang w:val="es-CR"/>
        </w:rPr>
        <w:t xml:space="preserve">a escritura constructiva con </w:t>
      </w:r>
      <w:r>
        <w:rPr>
          <w:rFonts w:cs="Arial"/>
          <w:sz w:val="22"/>
          <w:szCs w:val="22"/>
          <w:lang w:val="es-CR"/>
        </w:rPr>
        <w:t>la</w:t>
      </w:r>
      <w:r w:rsidRPr="00096D03">
        <w:rPr>
          <w:rFonts w:cs="Arial"/>
          <w:sz w:val="22"/>
          <w:szCs w:val="22"/>
          <w:lang w:val="es-CR"/>
        </w:rPr>
        <w:t xml:space="preserve"> descripci</w:t>
      </w:r>
      <w:r>
        <w:rPr>
          <w:rFonts w:cs="Arial"/>
          <w:sz w:val="22"/>
          <w:szCs w:val="22"/>
          <w:lang w:val="es-CR"/>
        </w:rPr>
        <w:t xml:space="preserve">ón </w:t>
      </w:r>
      <w:r w:rsidRPr="00096D03">
        <w:rPr>
          <w:rFonts w:cs="Arial"/>
          <w:sz w:val="22"/>
          <w:szCs w:val="22"/>
          <w:lang w:val="es-CR"/>
        </w:rPr>
        <w:t xml:space="preserve">de </w:t>
      </w:r>
      <w:r>
        <w:rPr>
          <w:rFonts w:cs="Arial"/>
          <w:sz w:val="22"/>
          <w:szCs w:val="22"/>
          <w:lang w:val="es-CR"/>
        </w:rPr>
        <w:t>la</w:t>
      </w:r>
      <w:r w:rsidRPr="00096D03">
        <w:rPr>
          <w:rFonts w:cs="Arial"/>
          <w:sz w:val="22"/>
          <w:szCs w:val="22"/>
          <w:lang w:val="es-CR"/>
        </w:rPr>
        <w:t xml:space="preserve"> finca</w:t>
      </w:r>
      <w:r>
        <w:rPr>
          <w:rFonts w:cs="Arial"/>
          <w:sz w:val="22"/>
          <w:szCs w:val="22"/>
          <w:lang w:val="es-CR"/>
        </w:rPr>
        <w:t xml:space="preserve"> </w:t>
      </w:r>
      <w:r w:rsidRPr="00096D03">
        <w:rPr>
          <w:rFonts w:cs="Arial"/>
          <w:sz w:val="22"/>
          <w:szCs w:val="22"/>
          <w:lang w:val="es-CR"/>
        </w:rPr>
        <w:t xml:space="preserve">matriz y de dichas fincas filiales, lo que imposibilita </w:t>
      </w:r>
      <w:r>
        <w:rPr>
          <w:rFonts w:cs="Arial"/>
          <w:sz w:val="22"/>
          <w:szCs w:val="22"/>
          <w:lang w:val="es-CR"/>
        </w:rPr>
        <w:t>la</w:t>
      </w:r>
      <w:r w:rsidRPr="00096D03">
        <w:rPr>
          <w:rFonts w:cs="Arial"/>
          <w:sz w:val="22"/>
          <w:szCs w:val="22"/>
          <w:lang w:val="es-CR"/>
        </w:rPr>
        <w:t xml:space="preserve"> formalizaci</w:t>
      </w:r>
      <w:r>
        <w:rPr>
          <w:rFonts w:cs="Arial"/>
          <w:sz w:val="22"/>
          <w:szCs w:val="22"/>
          <w:lang w:val="es-CR"/>
        </w:rPr>
        <w:t xml:space="preserve">ón </w:t>
      </w:r>
      <w:r w:rsidRPr="00096D03">
        <w:rPr>
          <w:rFonts w:cs="Arial"/>
          <w:sz w:val="22"/>
          <w:szCs w:val="22"/>
          <w:lang w:val="es-CR"/>
        </w:rPr>
        <w:t>de las operaciones</w:t>
      </w:r>
      <w:r>
        <w:rPr>
          <w:rFonts w:cs="Arial"/>
          <w:sz w:val="22"/>
          <w:szCs w:val="22"/>
          <w:lang w:val="es-CR"/>
        </w:rPr>
        <w:t xml:space="preserve"> </w:t>
      </w:r>
      <w:r w:rsidRPr="00096D03">
        <w:rPr>
          <w:rFonts w:cs="Arial"/>
          <w:sz w:val="22"/>
          <w:szCs w:val="22"/>
          <w:lang w:val="es-CR"/>
        </w:rPr>
        <w:t xml:space="preserve">previo a </w:t>
      </w:r>
      <w:r>
        <w:rPr>
          <w:rFonts w:cs="Arial"/>
          <w:sz w:val="22"/>
          <w:szCs w:val="22"/>
          <w:lang w:val="es-CR"/>
        </w:rPr>
        <w:t xml:space="preserve">la </w:t>
      </w:r>
      <w:r w:rsidRPr="00096D03">
        <w:rPr>
          <w:rFonts w:cs="Arial"/>
          <w:sz w:val="22"/>
          <w:szCs w:val="22"/>
          <w:lang w:val="es-CR"/>
        </w:rPr>
        <w:t>constituci</w:t>
      </w:r>
      <w:r>
        <w:rPr>
          <w:rFonts w:cs="Arial"/>
          <w:sz w:val="22"/>
          <w:szCs w:val="22"/>
          <w:lang w:val="es-CR"/>
        </w:rPr>
        <w:t xml:space="preserve">ón </w:t>
      </w:r>
      <w:r w:rsidRPr="00096D03">
        <w:rPr>
          <w:rFonts w:cs="Arial"/>
          <w:sz w:val="22"/>
          <w:szCs w:val="22"/>
          <w:lang w:val="es-CR"/>
        </w:rPr>
        <w:t>del condominio</w:t>
      </w:r>
      <w:r>
        <w:rPr>
          <w:rFonts w:cs="Arial"/>
          <w:sz w:val="22"/>
          <w:szCs w:val="22"/>
          <w:lang w:val="es-CR"/>
        </w:rPr>
        <w:t>.</w:t>
      </w:r>
    </w:p>
    <w:p w14:paraId="5DE579CC" w14:textId="729DB958" w:rsidR="00407C5D" w:rsidRDefault="00407C5D" w:rsidP="009D03FE">
      <w:pPr>
        <w:spacing w:line="360" w:lineRule="auto"/>
        <w:jc w:val="both"/>
        <w:rPr>
          <w:rFonts w:cs="Arial"/>
          <w:sz w:val="22"/>
          <w:lang w:val="es-ES_tradnl"/>
        </w:rPr>
      </w:pPr>
    </w:p>
    <w:p w14:paraId="1ABE3969" w14:textId="586177C1" w:rsidR="00407C5D" w:rsidRDefault="00407C5D" w:rsidP="00407C5D">
      <w:pPr>
        <w:spacing w:line="360" w:lineRule="auto"/>
        <w:jc w:val="both"/>
        <w:rPr>
          <w:rFonts w:cs="Arial"/>
          <w:sz w:val="22"/>
          <w:szCs w:val="22"/>
        </w:rPr>
      </w:pPr>
      <w:r>
        <w:rPr>
          <w:rFonts w:cs="Arial"/>
          <w:sz w:val="22"/>
          <w:u w:val="single"/>
          <w:lang w:val="es-ES_tradnl"/>
        </w:rPr>
        <w:t>Minuto 103</w:t>
      </w:r>
      <w:r w:rsidRPr="0039311E">
        <w:rPr>
          <w:rFonts w:cs="Arial"/>
          <w:sz w:val="22"/>
          <w:u w:val="single"/>
          <w:lang w:val="es-ES_tradnl"/>
        </w:rPr>
        <w:t>:</w:t>
      </w:r>
      <w:r>
        <w:rPr>
          <w:rFonts w:cs="Arial"/>
          <w:sz w:val="22"/>
          <w:u w:val="single"/>
          <w:lang w:val="es-ES_tradnl"/>
        </w:rPr>
        <w:t>28</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 la </w:t>
      </w:r>
      <w:r w:rsidRPr="00EA7ADB">
        <w:rPr>
          <w:rFonts w:cs="Arial"/>
          <w:color w:val="000000"/>
          <w:sz w:val="22"/>
          <w:szCs w:val="22"/>
        </w:rPr>
        <w:t>Dirección FOSUVI</w:t>
      </w:r>
      <w:r>
        <w:rPr>
          <w:rFonts w:cs="Arial"/>
          <w:color w:val="000000"/>
          <w:sz w:val="22"/>
          <w:szCs w:val="22"/>
        </w:rPr>
        <w:t xml:space="preserve"> y</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w:t>
      </w:r>
    </w:p>
    <w:p w14:paraId="346DCDBF" w14:textId="77777777" w:rsidR="009D03FE" w:rsidRPr="00D14EAF" w:rsidRDefault="009D03FE" w:rsidP="009D03FE">
      <w:pPr>
        <w:spacing w:line="360" w:lineRule="auto"/>
        <w:jc w:val="both"/>
        <w:rPr>
          <w:rFonts w:cs="Arial"/>
          <w:b/>
          <w:sz w:val="22"/>
        </w:rPr>
      </w:pPr>
      <w:r w:rsidRPr="00D14EAF">
        <w:rPr>
          <w:rFonts w:cs="Arial"/>
          <w:b/>
          <w:sz w:val="22"/>
        </w:rPr>
        <w:t>************</w:t>
      </w:r>
    </w:p>
    <w:p w14:paraId="737AEFD3" w14:textId="77777777" w:rsidR="009D03FE" w:rsidRDefault="009D03FE" w:rsidP="009D03FE">
      <w:pPr>
        <w:spacing w:line="360" w:lineRule="auto"/>
        <w:jc w:val="both"/>
        <w:rPr>
          <w:rFonts w:cs="Arial"/>
          <w:b/>
          <w:bCs/>
          <w:sz w:val="22"/>
          <w:szCs w:val="22"/>
          <w:u w:val="single"/>
          <w:lang w:val="es-ES_tradnl"/>
        </w:rPr>
      </w:pPr>
    </w:p>
    <w:p w14:paraId="4E4F70E1" w14:textId="49CE7F4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FD463D" w:rsidRPr="00FD463D">
        <w:rPr>
          <w:rFonts w:cs="Arial"/>
          <w:b/>
          <w:bCs/>
          <w:sz w:val="22"/>
          <w:u w:val="single"/>
          <w:lang w:val="es-CR"/>
        </w:rPr>
        <w:t>Informe sobre la gestión del FOSUVI, al 31 de enero de 2021</w:t>
      </w:r>
    </w:p>
    <w:p w14:paraId="58AA520F" w14:textId="77777777" w:rsidR="009D03FE" w:rsidRDefault="009D03FE" w:rsidP="009D03FE">
      <w:pPr>
        <w:spacing w:line="360" w:lineRule="auto"/>
        <w:jc w:val="both"/>
        <w:rPr>
          <w:rFonts w:cs="Arial"/>
          <w:sz w:val="22"/>
          <w:szCs w:val="22"/>
        </w:rPr>
      </w:pPr>
    </w:p>
    <w:p w14:paraId="7F1AD1CF" w14:textId="6E2F93C5" w:rsidR="00DB4B70" w:rsidRPr="00163449" w:rsidRDefault="00DB4B70" w:rsidP="00DB4B7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407C5D">
        <w:rPr>
          <w:rFonts w:cs="Arial"/>
          <w:sz w:val="22"/>
          <w:u w:val="single"/>
          <w:lang w:val="es-ES_tradnl"/>
        </w:rPr>
        <w:t>04</w:t>
      </w:r>
      <w:r w:rsidRPr="0039311E">
        <w:rPr>
          <w:rFonts w:cs="Arial"/>
          <w:sz w:val="22"/>
          <w:u w:val="single"/>
          <w:lang w:val="es-ES_tradnl"/>
        </w:rPr>
        <w:t>:</w:t>
      </w:r>
      <w:r w:rsidR="00407C5D">
        <w:rPr>
          <w:rFonts w:cs="Arial"/>
          <w:sz w:val="22"/>
          <w:u w:val="single"/>
          <w:lang w:val="es-ES_tradnl"/>
        </w:rPr>
        <w:t>05</w:t>
      </w:r>
      <w:r>
        <w:rPr>
          <w:rFonts w:cs="Arial"/>
          <w:sz w:val="22"/>
        </w:rPr>
        <w:t xml:space="preserve"> </w:t>
      </w:r>
      <w:r>
        <w:rPr>
          <w:rFonts w:cs="Arial"/>
          <w:sz w:val="22"/>
          <w:lang w:val="es-ES_tradnl"/>
        </w:rPr>
        <w:t xml:space="preserve">Se 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01</w:t>
      </w:r>
      <w:r w:rsidR="00407C5D">
        <w:rPr>
          <w:rFonts w:cs="Arial"/>
          <w:sz w:val="22"/>
          <w:szCs w:val="22"/>
        </w:rPr>
        <w:t>68</w:t>
      </w:r>
      <w:r w:rsidRPr="00163449">
        <w:rPr>
          <w:rFonts w:cs="Arial"/>
          <w:sz w:val="22"/>
          <w:szCs w:val="22"/>
        </w:rPr>
        <w:t>-20</w:t>
      </w:r>
      <w:r>
        <w:rPr>
          <w:rFonts w:cs="Arial"/>
          <w:sz w:val="22"/>
          <w:szCs w:val="22"/>
        </w:rPr>
        <w:t>2</w:t>
      </w:r>
      <w:r w:rsidR="00407C5D">
        <w:rPr>
          <w:rFonts w:cs="Arial"/>
          <w:sz w:val="22"/>
          <w:szCs w:val="22"/>
        </w:rPr>
        <w:t>1</w:t>
      </w:r>
      <w:r w:rsidRPr="00163449">
        <w:rPr>
          <w:rFonts w:cs="Arial"/>
          <w:sz w:val="22"/>
          <w:szCs w:val="22"/>
        </w:rPr>
        <w:t xml:space="preserve"> del </w:t>
      </w:r>
      <w:r>
        <w:rPr>
          <w:rFonts w:cs="Arial"/>
          <w:sz w:val="22"/>
          <w:szCs w:val="22"/>
        </w:rPr>
        <w:t>1</w:t>
      </w:r>
      <w:r w:rsidR="00407C5D">
        <w:rPr>
          <w:rFonts w:cs="Arial"/>
          <w:sz w:val="22"/>
          <w:szCs w:val="22"/>
        </w:rPr>
        <w:t>2</w:t>
      </w:r>
      <w:r>
        <w:rPr>
          <w:rFonts w:cs="Arial"/>
          <w:sz w:val="22"/>
          <w:szCs w:val="22"/>
        </w:rPr>
        <w:t xml:space="preserve"> de febrero </w:t>
      </w:r>
      <w:r w:rsidRPr="00163449">
        <w:rPr>
          <w:rFonts w:cs="Arial"/>
          <w:sz w:val="22"/>
          <w:szCs w:val="22"/>
        </w:rPr>
        <w:t>de 20</w:t>
      </w:r>
      <w:r>
        <w:rPr>
          <w:rFonts w:cs="Arial"/>
          <w:sz w:val="22"/>
          <w:szCs w:val="22"/>
        </w:rPr>
        <w:t>2</w:t>
      </w:r>
      <w:r w:rsidR="00407C5D">
        <w:rPr>
          <w:rFonts w:cs="Arial"/>
          <w:sz w:val="22"/>
          <w:szCs w:val="22"/>
        </w:rPr>
        <w:t>1</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w:t>
      </w:r>
      <w:r w:rsidR="00407C5D">
        <w:rPr>
          <w:rFonts w:cs="Arial"/>
          <w:sz w:val="22"/>
          <w:szCs w:val="22"/>
        </w:rPr>
        <w:t>05</w:t>
      </w:r>
      <w:r w:rsidRPr="00CB28A1">
        <w:rPr>
          <w:rFonts w:cs="Arial"/>
          <w:sz w:val="22"/>
          <w:szCs w:val="22"/>
        </w:rPr>
        <w:t>-</w:t>
      </w:r>
      <w:r>
        <w:rPr>
          <w:rFonts w:cs="Arial"/>
          <w:sz w:val="22"/>
          <w:szCs w:val="22"/>
        </w:rPr>
        <w:t>0</w:t>
      </w:r>
      <w:r w:rsidR="00407C5D">
        <w:rPr>
          <w:rFonts w:cs="Arial"/>
          <w:sz w:val="22"/>
          <w:szCs w:val="22"/>
        </w:rPr>
        <w:t>272</w:t>
      </w:r>
      <w:r>
        <w:rPr>
          <w:rFonts w:cs="Arial"/>
          <w:sz w:val="22"/>
          <w:szCs w:val="22"/>
        </w:rPr>
        <w:t>-</w:t>
      </w:r>
      <w:r w:rsidRPr="00CB28A1">
        <w:rPr>
          <w:rFonts w:cs="Arial"/>
          <w:sz w:val="22"/>
          <w:szCs w:val="22"/>
        </w:rPr>
        <w:t>20</w:t>
      </w:r>
      <w:r>
        <w:rPr>
          <w:rFonts w:cs="Arial"/>
          <w:sz w:val="22"/>
          <w:szCs w:val="22"/>
        </w:rPr>
        <w:t>2</w:t>
      </w:r>
      <w:r w:rsidR="00407C5D">
        <w:rPr>
          <w:rFonts w:cs="Arial"/>
          <w:sz w:val="22"/>
          <w:szCs w:val="22"/>
        </w:rPr>
        <w:t>1</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31</w:t>
      </w:r>
      <w:r w:rsidRPr="00163449">
        <w:rPr>
          <w:rFonts w:cs="Arial"/>
          <w:sz w:val="22"/>
          <w:szCs w:val="22"/>
        </w:rPr>
        <w:t xml:space="preserve"> de </w:t>
      </w:r>
      <w:r>
        <w:rPr>
          <w:rFonts w:cs="Arial"/>
          <w:sz w:val="22"/>
          <w:szCs w:val="22"/>
        </w:rPr>
        <w:t>enero</w:t>
      </w:r>
      <w:r w:rsidRPr="00163449">
        <w:rPr>
          <w:rFonts w:cs="Arial"/>
          <w:sz w:val="22"/>
          <w:szCs w:val="22"/>
        </w:rPr>
        <w:t xml:space="preserve"> de 20</w:t>
      </w:r>
      <w:r>
        <w:rPr>
          <w:rFonts w:cs="Arial"/>
          <w:sz w:val="22"/>
          <w:szCs w:val="22"/>
        </w:rPr>
        <w:t>2</w:t>
      </w:r>
      <w:r w:rsidR="00407C5D">
        <w:rPr>
          <w:rFonts w:cs="Arial"/>
          <w:sz w:val="22"/>
          <w:szCs w:val="22"/>
        </w:rPr>
        <w:t>1</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42EFE4FD" w14:textId="77777777" w:rsidR="00DB4B70" w:rsidRPr="00163449" w:rsidRDefault="00DB4B70" w:rsidP="00DB4B70">
      <w:pPr>
        <w:spacing w:line="360" w:lineRule="auto"/>
        <w:jc w:val="both"/>
        <w:rPr>
          <w:rFonts w:cs="Arial"/>
          <w:sz w:val="22"/>
          <w:szCs w:val="22"/>
        </w:rPr>
      </w:pPr>
    </w:p>
    <w:p w14:paraId="0830A23E" w14:textId="5E41CC15" w:rsidR="00DB4B70" w:rsidRDefault="00DB4B70" w:rsidP="00DB4B70">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expone</w:t>
      </w:r>
      <w:r>
        <w:rPr>
          <w:rFonts w:cs="Arial"/>
          <w:color w:val="000000"/>
          <w:sz w:val="22"/>
          <w:szCs w:val="22"/>
        </w:rPr>
        <w:t xml:space="preserve"> y analiza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lastRenderedPageBreak/>
        <w:t>enero</w:t>
      </w:r>
      <w:r w:rsidRPr="00163449">
        <w:rPr>
          <w:rFonts w:cs="Arial"/>
          <w:sz w:val="22"/>
          <w:szCs w:val="22"/>
        </w:rPr>
        <w:t xml:space="preserve">, concluyendo que, en términos globales, la colocación acumulada de casos formalizados es del </w:t>
      </w:r>
      <w:r w:rsidR="00407C5D">
        <w:rPr>
          <w:rFonts w:cs="Arial"/>
          <w:sz w:val="22"/>
          <w:szCs w:val="22"/>
        </w:rPr>
        <w:t>9,4</w:t>
      </w:r>
      <w:r w:rsidRPr="00163449">
        <w:rPr>
          <w:rFonts w:cs="Arial"/>
          <w:sz w:val="22"/>
          <w:szCs w:val="22"/>
        </w:rPr>
        <w:t>% con respecto a la meta anual.</w:t>
      </w:r>
    </w:p>
    <w:p w14:paraId="4CCCE051" w14:textId="77777777" w:rsidR="00DB4B70" w:rsidRDefault="00DB4B70" w:rsidP="00DB4B70">
      <w:pPr>
        <w:spacing w:line="360" w:lineRule="auto"/>
        <w:jc w:val="both"/>
        <w:rPr>
          <w:rFonts w:cs="Arial"/>
          <w:sz w:val="22"/>
          <w:szCs w:val="22"/>
        </w:rPr>
      </w:pPr>
    </w:p>
    <w:p w14:paraId="4BF8E663" w14:textId="2DAC1EE0" w:rsidR="00EB5EA5" w:rsidRDefault="00DB4B70" w:rsidP="00DB4B70">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las consultas que al respecto van planteando los señores Directores, particularmente</w:t>
      </w:r>
      <w:r w:rsidR="00EB5EA5">
        <w:rPr>
          <w:rFonts w:cs="Arial"/>
          <w:sz w:val="22"/>
          <w:szCs w:val="22"/>
        </w:rPr>
        <w:t>,</w:t>
      </w:r>
      <w:r>
        <w:rPr>
          <w:rFonts w:cs="Arial"/>
          <w:sz w:val="22"/>
          <w:szCs w:val="22"/>
        </w:rPr>
        <w:t xml:space="preserve"> </w:t>
      </w:r>
      <w:r w:rsidR="00EB5EA5">
        <w:rPr>
          <w:rFonts w:cs="Arial"/>
          <w:sz w:val="22"/>
          <w:szCs w:val="22"/>
        </w:rPr>
        <w:t>en cuanto a si el presupuesto del FOSUVI incluye solo los recursos del FODESAF y de la Junta de Protección Social, y no contempla los ¢28.000 millones que restituyó la Asamblea Legislativa y las razones por las que ese monto todavía no se ha incorporado al presupuesto del FOSUVI.</w:t>
      </w:r>
    </w:p>
    <w:p w14:paraId="1493E0CF" w14:textId="77777777" w:rsidR="00EB5EA5" w:rsidRDefault="00EB5EA5" w:rsidP="00DB4B70">
      <w:pPr>
        <w:spacing w:line="360" w:lineRule="auto"/>
        <w:jc w:val="both"/>
        <w:rPr>
          <w:rFonts w:cs="Arial"/>
          <w:sz w:val="22"/>
          <w:szCs w:val="22"/>
        </w:rPr>
      </w:pPr>
    </w:p>
    <w:p w14:paraId="60EF6EB4" w14:textId="0D22251A" w:rsidR="001761C7" w:rsidRDefault="00EB5EA5" w:rsidP="00C927DF">
      <w:pPr>
        <w:spacing w:line="360" w:lineRule="auto"/>
        <w:jc w:val="both"/>
        <w:rPr>
          <w:rFonts w:cs="Arial"/>
          <w:sz w:val="22"/>
          <w:lang w:val="es-ES_tradnl"/>
        </w:rPr>
      </w:pPr>
      <w:r>
        <w:rPr>
          <w:rFonts w:cs="Arial"/>
          <w:sz w:val="22"/>
          <w:szCs w:val="22"/>
        </w:rPr>
        <w:t>Al respecto, el señor Subgerente Financiero informa que</w:t>
      </w:r>
      <w:r w:rsidR="00DB4B70">
        <w:rPr>
          <w:rFonts w:cs="Arial"/>
          <w:sz w:val="22"/>
          <w:szCs w:val="22"/>
        </w:rPr>
        <w:t xml:space="preserve"> en el primer Presupuesto Extraordinario del año 2021, que se conocerá más adelante en esta sesión, se </w:t>
      </w:r>
      <w:r w:rsidR="001761C7">
        <w:rPr>
          <w:rFonts w:cs="Arial"/>
          <w:sz w:val="22"/>
          <w:szCs w:val="22"/>
        </w:rPr>
        <w:t xml:space="preserve">incluye la incorporación de los ¢28.000 millones al presupuesto del FOSUVI, suma que no tienen considerada aún las entidades autorizadas en sus presupuestos de ejecución </w:t>
      </w:r>
      <w:r w:rsidR="00C147EE">
        <w:rPr>
          <w:rFonts w:cs="Arial"/>
          <w:sz w:val="22"/>
          <w:szCs w:val="22"/>
        </w:rPr>
        <w:t xml:space="preserve">anual </w:t>
      </w:r>
      <w:r w:rsidR="001761C7">
        <w:rPr>
          <w:rFonts w:cs="Arial"/>
          <w:sz w:val="22"/>
          <w:szCs w:val="22"/>
        </w:rPr>
        <w:t xml:space="preserve">y que para su </w:t>
      </w:r>
      <w:r w:rsidR="00C147EE">
        <w:rPr>
          <w:rFonts w:cs="Arial"/>
          <w:sz w:val="22"/>
          <w:szCs w:val="22"/>
        </w:rPr>
        <w:t xml:space="preserve">comunicación y </w:t>
      </w:r>
      <w:r w:rsidR="001761C7">
        <w:rPr>
          <w:rFonts w:cs="Arial"/>
          <w:sz w:val="22"/>
          <w:szCs w:val="22"/>
        </w:rPr>
        <w:t>aplicación</w:t>
      </w:r>
      <w:r>
        <w:rPr>
          <w:rFonts w:cs="Arial"/>
          <w:sz w:val="22"/>
          <w:szCs w:val="22"/>
        </w:rPr>
        <w:t>,</w:t>
      </w:r>
      <w:r w:rsidR="001761C7">
        <w:rPr>
          <w:rFonts w:cs="Arial"/>
          <w:sz w:val="22"/>
          <w:szCs w:val="22"/>
        </w:rPr>
        <w:t xml:space="preserve"> se requiere primero la autorización de la </w:t>
      </w:r>
      <w:r w:rsidR="001761C7">
        <w:rPr>
          <w:rFonts w:cs="Arial"/>
          <w:sz w:val="22"/>
          <w:lang w:val="es-ES_tradnl"/>
        </w:rPr>
        <w:t xml:space="preserve">Contraloría General de la República y luego </w:t>
      </w:r>
      <w:r w:rsidR="00C147EE">
        <w:rPr>
          <w:rFonts w:cs="Arial"/>
          <w:sz w:val="22"/>
          <w:lang w:val="es-ES_tradnl"/>
        </w:rPr>
        <w:t>que se realice el trámite ante el Ministerio de Hacienda.</w:t>
      </w:r>
    </w:p>
    <w:p w14:paraId="1F914692" w14:textId="5C76EA0C" w:rsidR="001761C7" w:rsidRDefault="001761C7" w:rsidP="00DB4B70">
      <w:pPr>
        <w:spacing w:line="360" w:lineRule="auto"/>
        <w:jc w:val="both"/>
        <w:rPr>
          <w:rFonts w:cs="Arial"/>
          <w:sz w:val="22"/>
          <w:szCs w:val="22"/>
        </w:rPr>
      </w:pPr>
    </w:p>
    <w:p w14:paraId="0CD4D223" w14:textId="7802A76F" w:rsidR="00284A3E" w:rsidRDefault="00DB4B70" w:rsidP="00DB4B70">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w:t>
      </w:r>
      <w:r w:rsidR="00284A3E">
        <w:rPr>
          <w:rFonts w:cs="Arial"/>
          <w:color w:val="000000"/>
          <w:sz w:val="22"/>
          <w:szCs w:val="22"/>
          <w:u w:val="single"/>
        </w:rPr>
        <w:t>44</w:t>
      </w:r>
      <w:r w:rsidRPr="00C8658E">
        <w:rPr>
          <w:rFonts w:cs="Arial"/>
          <w:color w:val="000000"/>
          <w:sz w:val="22"/>
          <w:szCs w:val="22"/>
          <w:u w:val="single"/>
        </w:rPr>
        <w:t>:</w:t>
      </w:r>
      <w:r w:rsidR="00284A3E">
        <w:rPr>
          <w:rFonts w:cs="Arial"/>
          <w:color w:val="000000"/>
          <w:sz w:val="22"/>
          <w:szCs w:val="22"/>
          <w:u w:val="single"/>
        </w:rPr>
        <w:t>3</w:t>
      </w:r>
      <w:r w:rsidR="00E03ED5">
        <w:rPr>
          <w:rFonts w:cs="Arial"/>
          <w:color w:val="000000"/>
          <w:sz w:val="22"/>
          <w:szCs w:val="22"/>
          <w:u w:val="single"/>
        </w:rPr>
        <w:t>5</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y</w:t>
      </w:r>
      <w:r w:rsidR="00284A3E">
        <w:rPr>
          <w:rFonts w:cs="Arial"/>
          <w:sz w:val="22"/>
          <w:szCs w:val="22"/>
        </w:rPr>
        <w:t xml:space="preserve">, de conformidad con el análisis realizado al respecto, </w:t>
      </w:r>
      <w:r w:rsidR="00374DB9">
        <w:rPr>
          <w:rFonts w:cs="Arial"/>
          <w:sz w:val="22"/>
          <w:szCs w:val="22"/>
        </w:rPr>
        <w:t xml:space="preserve">se </w:t>
      </w:r>
      <w:r w:rsidR="00284A3E">
        <w:rPr>
          <w:rFonts w:cs="Arial"/>
          <w:sz w:val="22"/>
          <w:szCs w:val="22"/>
        </w:rPr>
        <w:t xml:space="preserve">resuelve </w:t>
      </w:r>
      <w:r w:rsidR="003204AA">
        <w:rPr>
          <w:rFonts w:cs="Arial"/>
          <w:sz w:val="22"/>
          <w:szCs w:val="22"/>
        </w:rPr>
        <w:t xml:space="preserve">girar instrucciones a la </w:t>
      </w:r>
      <w:r w:rsidR="003204AA" w:rsidRPr="003204AA">
        <w:rPr>
          <w:rFonts w:cs="Arial"/>
          <w:sz w:val="22"/>
          <w:szCs w:val="22"/>
          <w:lang w:val="es-ES_tradnl"/>
        </w:rPr>
        <w:t>Administración</w:t>
      </w:r>
      <w:r w:rsidR="003204AA">
        <w:rPr>
          <w:rFonts w:cs="Arial"/>
          <w:sz w:val="22"/>
          <w:szCs w:val="22"/>
          <w:lang w:val="es-ES_tradnl"/>
        </w:rPr>
        <w:t xml:space="preserve">, para que </w:t>
      </w:r>
      <w:r w:rsidR="00584350">
        <w:rPr>
          <w:rFonts w:cs="Arial"/>
          <w:sz w:val="22"/>
          <w:szCs w:val="22"/>
          <w:lang w:val="es-ES_tradnl"/>
        </w:rPr>
        <w:t xml:space="preserve">presente a esta </w:t>
      </w:r>
      <w:r w:rsidR="00584350" w:rsidRPr="00584350">
        <w:rPr>
          <w:rFonts w:cs="Arial"/>
          <w:sz w:val="22"/>
          <w:szCs w:val="22"/>
          <w:lang w:val="es-ES_tradnl"/>
        </w:rPr>
        <w:t>Junta Directiva</w:t>
      </w:r>
      <w:r w:rsidR="00584350">
        <w:rPr>
          <w:rFonts w:cs="Arial"/>
          <w:sz w:val="22"/>
          <w:szCs w:val="22"/>
          <w:lang w:val="es-ES_tradnl"/>
        </w:rPr>
        <w:t xml:space="preserve"> un detalle de</w:t>
      </w:r>
      <w:r w:rsidR="00374DB9">
        <w:rPr>
          <w:rFonts w:cs="Arial"/>
          <w:sz w:val="22"/>
          <w:szCs w:val="22"/>
          <w:lang w:val="es-ES_tradnl"/>
        </w:rPr>
        <w:t xml:space="preserve"> la condición y </w:t>
      </w:r>
      <w:r w:rsidR="00C07D75">
        <w:rPr>
          <w:rFonts w:cs="Arial"/>
          <w:sz w:val="22"/>
          <w:szCs w:val="22"/>
          <w:lang w:val="es-ES_tradnl"/>
        </w:rPr>
        <w:t xml:space="preserve">las </w:t>
      </w:r>
      <w:r w:rsidR="00374DB9">
        <w:rPr>
          <w:rFonts w:cs="Arial"/>
          <w:sz w:val="22"/>
          <w:szCs w:val="22"/>
          <w:lang w:val="es-ES_tradnl"/>
        </w:rPr>
        <w:t xml:space="preserve">proyecciones de </w:t>
      </w:r>
      <w:r w:rsidR="00584350">
        <w:rPr>
          <w:rFonts w:cs="Arial"/>
          <w:sz w:val="22"/>
          <w:szCs w:val="22"/>
          <w:lang w:val="es-ES_tradnl"/>
        </w:rPr>
        <w:t>cada entidad autorizada</w:t>
      </w:r>
      <w:r w:rsidR="00C07D75">
        <w:rPr>
          <w:rFonts w:cs="Arial"/>
          <w:sz w:val="22"/>
          <w:szCs w:val="22"/>
          <w:lang w:val="es-ES_tradnl"/>
        </w:rPr>
        <w:t>,</w:t>
      </w:r>
      <w:r w:rsidR="00584350">
        <w:rPr>
          <w:rFonts w:cs="Arial"/>
          <w:sz w:val="22"/>
          <w:szCs w:val="22"/>
          <w:lang w:val="es-ES_tradnl"/>
        </w:rPr>
        <w:t xml:space="preserve"> </w:t>
      </w:r>
      <w:r w:rsidR="00374DB9">
        <w:rPr>
          <w:rFonts w:cs="Arial"/>
          <w:sz w:val="22"/>
          <w:szCs w:val="22"/>
          <w:lang w:val="es-ES_tradnl"/>
        </w:rPr>
        <w:t xml:space="preserve">en cuanto a los recursos </w:t>
      </w:r>
      <w:r w:rsidR="00C07D75">
        <w:rPr>
          <w:rFonts w:cs="Arial"/>
          <w:sz w:val="22"/>
          <w:szCs w:val="22"/>
          <w:lang w:val="es-ES_tradnl"/>
        </w:rPr>
        <w:t xml:space="preserve">disponibles </w:t>
      </w:r>
      <w:r w:rsidR="00374DB9">
        <w:rPr>
          <w:rFonts w:cs="Arial"/>
          <w:sz w:val="22"/>
          <w:szCs w:val="22"/>
          <w:lang w:val="es-ES_tradnl"/>
        </w:rPr>
        <w:t>del FOSUVI para el 2021</w:t>
      </w:r>
      <w:r w:rsidR="00C07D75">
        <w:rPr>
          <w:rFonts w:cs="Arial"/>
          <w:sz w:val="22"/>
          <w:szCs w:val="22"/>
          <w:lang w:val="es-ES_tradnl"/>
        </w:rPr>
        <w:t xml:space="preserve">, así como </w:t>
      </w:r>
      <w:r w:rsidR="00374DB9">
        <w:rPr>
          <w:rFonts w:cs="Arial"/>
          <w:sz w:val="22"/>
          <w:szCs w:val="22"/>
          <w:lang w:val="es-ES_tradnl"/>
        </w:rPr>
        <w:t>l</w:t>
      </w:r>
      <w:r w:rsidR="00584350">
        <w:rPr>
          <w:rFonts w:cs="Arial"/>
          <w:sz w:val="22"/>
          <w:szCs w:val="22"/>
          <w:lang w:val="es-ES_tradnl"/>
        </w:rPr>
        <w:t xml:space="preserve">a estrategia de comunicación </w:t>
      </w:r>
      <w:r w:rsidR="00374DB9">
        <w:rPr>
          <w:rFonts w:cs="Arial"/>
          <w:sz w:val="22"/>
          <w:szCs w:val="22"/>
          <w:lang w:val="es-ES_tradnl"/>
        </w:rPr>
        <w:t xml:space="preserve">que se </w:t>
      </w:r>
      <w:r w:rsidR="00C07D75">
        <w:rPr>
          <w:rFonts w:cs="Arial"/>
          <w:sz w:val="22"/>
          <w:szCs w:val="22"/>
          <w:lang w:val="es-ES_tradnl"/>
        </w:rPr>
        <w:t xml:space="preserve">estará </w:t>
      </w:r>
      <w:r w:rsidR="00374DB9">
        <w:rPr>
          <w:rFonts w:cs="Arial"/>
          <w:sz w:val="22"/>
          <w:szCs w:val="22"/>
          <w:lang w:val="es-ES_tradnl"/>
        </w:rPr>
        <w:t>implementa</w:t>
      </w:r>
      <w:r w:rsidR="00C07D75">
        <w:rPr>
          <w:rFonts w:cs="Arial"/>
          <w:sz w:val="22"/>
          <w:szCs w:val="22"/>
          <w:lang w:val="es-ES_tradnl"/>
        </w:rPr>
        <w:t>ndo</w:t>
      </w:r>
      <w:r w:rsidR="00374DB9">
        <w:rPr>
          <w:rFonts w:cs="Arial"/>
          <w:sz w:val="22"/>
          <w:szCs w:val="22"/>
          <w:lang w:val="es-ES_tradnl"/>
        </w:rPr>
        <w:t xml:space="preserve"> </w:t>
      </w:r>
      <w:r w:rsidR="00584350">
        <w:rPr>
          <w:rFonts w:cs="Arial"/>
          <w:sz w:val="22"/>
          <w:szCs w:val="22"/>
          <w:lang w:val="es-ES_tradnl"/>
        </w:rPr>
        <w:t>para enfrentar el tema</w:t>
      </w:r>
      <w:r w:rsidR="00374DB9">
        <w:rPr>
          <w:rFonts w:cs="Arial"/>
          <w:sz w:val="22"/>
          <w:szCs w:val="22"/>
          <w:lang w:val="es-ES_tradnl"/>
        </w:rPr>
        <w:t xml:space="preserve"> presupuestario del FOSUVI</w:t>
      </w:r>
      <w:r w:rsidR="00C00D7C">
        <w:rPr>
          <w:rFonts w:cs="Arial"/>
          <w:sz w:val="22"/>
          <w:szCs w:val="22"/>
          <w:lang w:val="es-ES_tradnl"/>
        </w:rPr>
        <w:t>.</w:t>
      </w:r>
      <w:r w:rsidR="00374DB9">
        <w:rPr>
          <w:rFonts w:cs="Arial"/>
          <w:sz w:val="22"/>
          <w:szCs w:val="22"/>
          <w:lang w:val="es-ES_tradnl"/>
        </w:rPr>
        <w:t xml:space="preserve"> </w:t>
      </w:r>
      <w:r w:rsidR="002D0A78">
        <w:rPr>
          <w:rFonts w:cs="Arial"/>
          <w:sz w:val="22"/>
          <w:szCs w:val="22"/>
          <w:lang w:val="es-ES_tradnl"/>
        </w:rPr>
        <w:t xml:space="preserve"> Lo anterior, según se indica en el </w:t>
      </w:r>
      <w:r w:rsidR="002D0A78" w:rsidRPr="002D0A78">
        <w:rPr>
          <w:rFonts w:cs="Arial"/>
          <w:b/>
          <w:bCs/>
          <w:sz w:val="22"/>
          <w:szCs w:val="22"/>
          <w:lang w:val="es-ES_tradnl"/>
        </w:rPr>
        <w:t>Acuerdo N° 7</w:t>
      </w:r>
      <w:r w:rsidR="002D0A78">
        <w:rPr>
          <w:rFonts w:cs="Arial"/>
          <w:sz w:val="22"/>
          <w:szCs w:val="22"/>
          <w:lang w:val="es-ES_tradnl"/>
        </w:rPr>
        <w:t xml:space="preserve"> que se anexa a esta minuta.</w:t>
      </w:r>
      <w:r w:rsidR="002F64F6">
        <w:rPr>
          <w:rFonts w:cs="Arial"/>
          <w:sz w:val="22"/>
          <w:szCs w:val="22"/>
          <w:lang w:val="es-ES_tradnl"/>
        </w:rPr>
        <w:t xml:space="preserve">  Acto seguido, se retira de la sesión la licenciada Camacho Murillo.</w:t>
      </w:r>
    </w:p>
    <w:p w14:paraId="00BC5E07" w14:textId="77777777" w:rsidR="009D03FE" w:rsidRPr="00D14EAF" w:rsidRDefault="009D03FE" w:rsidP="009D03FE">
      <w:pPr>
        <w:spacing w:line="360" w:lineRule="auto"/>
        <w:jc w:val="both"/>
        <w:rPr>
          <w:rFonts w:cs="Arial"/>
          <w:b/>
          <w:sz w:val="22"/>
        </w:rPr>
      </w:pPr>
      <w:r w:rsidRPr="00D14EAF">
        <w:rPr>
          <w:rFonts w:cs="Arial"/>
          <w:b/>
          <w:sz w:val="22"/>
        </w:rPr>
        <w:t>************</w:t>
      </w:r>
    </w:p>
    <w:p w14:paraId="556FF288" w14:textId="77777777" w:rsidR="009D03FE" w:rsidRDefault="009D03FE" w:rsidP="009D03FE">
      <w:pPr>
        <w:spacing w:line="360" w:lineRule="auto"/>
        <w:jc w:val="both"/>
        <w:rPr>
          <w:rFonts w:cs="Arial"/>
          <w:b/>
          <w:bCs/>
          <w:sz w:val="22"/>
          <w:szCs w:val="22"/>
          <w:u w:val="single"/>
          <w:lang w:val="es-ES_tradnl"/>
        </w:rPr>
      </w:pPr>
    </w:p>
    <w:p w14:paraId="001598FA" w14:textId="1B82994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352F06">
        <w:rPr>
          <w:rFonts w:cs="Arial"/>
          <w:b/>
          <w:sz w:val="22"/>
          <w:szCs w:val="22"/>
          <w:lang w:val="es-ES_tradnl"/>
        </w:rPr>
        <w:t>0</w:t>
      </w:r>
      <w:r>
        <w:rPr>
          <w:rFonts w:cs="Arial"/>
          <w:b/>
          <w:sz w:val="22"/>
          <w:szCs w:val="22"/>
          <w:lang w:val="es-ES_tradnl"/>
        </w:rPr>
        <w:t xml:space="preserve">° </w:t>
      </w:r>
      <w:r w:rsidR="00FD463D" w:rsidRPr="00FD463D">
        <w:rPr>
          <w:rFonts w:cs="Arial"/>
          <w:b/>
          <w:bCs/>
          <w:sz w:val="22"/>
          <w:u w:val="single"/>
          <w:lang w:val="es-CR"/>
        </w:rPr>
        <w:t>Informe de Liquidación Presupuestaria del Presupuesto Operativo 2020</w:t>
      </w:r>
    </w:p>
    <w:p w14:paraId="579A64B1" w14:textId="77777777" w:rsidR="009D03FE" w:rsidRDefault="009D03FE" w:rsidP="009D03FE">
      <w:pPr>
        <w:spacing w:line="360" w:lineRule="auto"/>
        <w:jc w:val="both"/>
        <w:rPr>
          <w:rFonts w:cs="Arial"/>
          <w:sz w:val="22"/>
          <w:szCs w:val="22"/>
        </w:rPr>
      </w:pPr>
    </w:p>
    <w:p w14:paraId="5D400AE1" w14:textId="71B8B2F2" w:rsidR="00FE763A" w:rsidRDefault="00FE763A" w:rsidP="00FE763A">
      <w:pPr>
        <w:spacing w:line="360" w:lineRule="auto"/>
        <w:jc w:val="both"/>
        <w:rPr>
          <w:rFonts w:cs="Arial"/>
          <w:sz w:val="22"/>
        </w:rPr>
      </w:pPr>
      <w:r w:rsidRPr="0039311E">
        <w:rPr>
          <w:rFonts w:cs="Arial"/>
          <w:sz w:val="22"/>
          <w:u w:val="single"/>
          <w:lang w:val="es-ES_tradnl"/>
        </w:rPr>
        <w:t xml:space="preserve">Minuto </w:t>
      </w:r>
      <w:r>
        <w:rPr>
          <w:rFonts w:cs="Arial"/>
          <w:sz w:val="22"/>
          <w:u w:val="single"/>
          <w:lang w:val="es-ES_tradnl"/>
        </w:rPr>
        <w:t>1</w:t>
      </w:r>
      <w:r w:rsidR="00E03ED5">
        <w:rPr>
          <w:rFonts w:cs="Arial"/>
          <w:sz w:val="22"/>
          <w:u w:val="single"/>
          <w:lang w:val="es-ES_tradnl"/>
        </w:rPr>
        <w:t>65</w:t>
      </w:r>
      <w:r w:rsidRPr="0039311E">
        <w:rPr>
          <w:rFonts w:cs="Arial"/>
          <w:sz w:val="22"/>
          <w:u w:val="single"/>
          <w:lang w:val="es-ES_tradnl"/>
        </w:rPr>
        <w:t>:</w:t>
      </w:r>
      <w:r>
        <w:rPr>
          <w:rFonts w:cs="Arial"/>
          <w:sz w:val="22"/>
          <w:u w:val="single"/>
          <w:lang w:val="es-ES_tradnl"/>
        </w:rPr>
        <w:t>4</w:t>
      </w:r>
      <w:r w:rsidR="00E03ED5">
        <w:rPr>
          <w:rFonts w:cs="Arial"/>
          <w:sz w:val="22"/>
          <w:u w:val="single"/>
          <w:lang w:val="es-ES_tradnl"/>
        </w:rPr>
        <w:t>3</w:t>
      </w:r>
      <w:r>
        <w:rPr>
          <w:rFonts w:cs="Arial"/>
          <w:sz w:val="22"/>
          <w:lang w:val="es-ES_tradnl"/>
        </w:rPr>
        <w:t xml:space="preserve"> Se conoce el oficio GG</w:t>
      </w:r>
      <w:r w:rsidRPr="00B43240">
        <w:rPr>
          <w:rFonts w:cs="Arial"/>
          <w:sz w:val="22"/>
        </w:rPr>
        <w:t>-ME-0</w:t>
      </w:r>
      <w:r>
        <w:rPr>
          <w:rFonts w:cs="Arial"/>
          <w:sz w:val="22"/>
        </w:rPr>
        <w:t>1</w:t>
      </w:r>
      <w:r w:rsidR="002F64F6">
        <w:rPr>
          <w:rFonts w:cs="Arial"/>
          <w:sz w:val="22"/>
        </w:rPr>
        <w:t>74</w:t>
      </w:r>
      <w:r w:rsidRPr="00B43240">
        <w:rPr>
          <w:rFonts w:cs="Arial"/>
          <w:sz w:val="22"/>
        </w:rPr>
        <w:t>-20</w:t>
      </w:r>
      <w:r>
        <w:rPr>
          <w:rFonts w:cs="Arial"/>
          <w:sz w:val="22"/>
        </w:rPr>
        <w:t>2</w:t>
      </w:r>
      <w:r w:rsidR="002F64F6">
        <w:rPr>
          <w:rFonts w:cs="Arial"/>
          <w:sz w:val="22"/>
        </w:rPr>
        <w:t>1</w:t>
      </w:r>
      <w:r w:rsidRPr="00B43240">
        <w:rPr>
          <w:rFonts w:cs="Arial"/>
          <w:sz w:val="22"/>
        </w:rPr>
        <w:t xml:space="preserve"> del </w:t>
      </w:r>
      <w:r w:rsidR="002F64F6">
        <w:rPr>
          <w:rFonts w:cs="Arial"/>
          <w:sz w:val="22"/>
        </w:rPr>
        <w:t>12</w:t>
      </w:r>
      <w:r w:rsidRPr="00B43240">
        <w:rPr>
          <w:rFonts w:cs="Arial"/>
          <w:sz w:val="22"/>
        </w:rPr>
        <w:t xml:space="preserve"> de febrero de 20</w:t>
      </w:r>
      <w:r>
        <w:rPr>
          <w:rFonts w:cs="Arial"/>
          <w:sz w:val="22"/>
        </w:rPr>
        <w:t>2</w:t>
      </w:r>
      <w:r w:rsidR="002F64F6">
        <w:rPr>
          <w:rFonts w:cs="Arial"/>
          <w:sz w:val="22"/>
        </w:rPr>
        <w:t>1</w:t>
      </w:r>
      <w:r w:rsidRPr="00B43240">
        <w:rPr>
          <w:rFonts w:cs="Arial"/>
          <w:sz w:val="22"/>
        </w:rPr>
        <w:t xml:space="preserve">, mediante el cual, la </w:t>
      </w:r>
      <w:r w:rsidRPr="009244CD">
        <w:rPr>
          <w:rFonts w:cs="Arial"/>
          <w:sz w:val="22"/>
          <w:lang w:val="es-ES_tradnl"/>
        </w:rPr>
        <w:t>Gerencia General</w:t>
      </w:r>
      <w:r w:rsidRPr="00B43240">
        <w:rPr>
          <w:rFonts w:cs="Arial"/>
          <w:sz w:val="22"/>
          <w:szCs w:val="22"/>
        </w:rPr>
        <w:t xml:space="preserve"> </w:t>
      </w:r>
      <w:r w:rsidRPr="00B43240">
        <w:rPr>
          <w:rFonts w:cs="Arial"/>
          <w:sz w:val="22"/>
        </w:rPr>
        <w:t>somete a la consideración de esta Junta Directiva, el informe sobre la Liquidac</w:t>
      </w:r>
      <w:r>
        <w:rPr>
          <w:rFonts w:cs="Arial"/>
          <w:sz w:val="22"/>
        </w:rPr>
        <w:t>ión Presupuestaria,</w:t>
      </w:r>
      <w:r w:rsidRPr="00B43240">
        <w:rPr>
          <w:rFonts w:cs="Arial"/>
          <w:sz w:val="22"/>
        </w:rPr>
        <w:t xml:space="preserve"> correspondientes al período 20</w:t>
      </w:r>
      <w:r w:rsidR="002F64F6">
        <w:rPr>
          <w:rFonts w:cs="Arial"/>
          <w:sz w:val="22"/>
        </w:rPr>
        <w:t>20</w:t>
      </w:r>
      <w:r w:rsidRPr="00B43240">
        <w:rPr>
          <w:rFonts w:cs="Arial"/>
          <w:sz w:val="22"/>
        </w:rPr>
        <w:t xml:space="preserve">, elaborado por el Departamento Financiero Contable y </w:t>
      </w:r>
      <w:r>
        <w:rPr>
          <w:rFonts w:cs="Arial"/>
          <w:sz w:val="22"/>
        </w:rPr>
        <w:t xml:space="preserve">el cual </w:t>
      </w:r>
      <w:r w:rsidRPr="00B43240">
        <w:rPr>
          <w:rFonts w:cs="Arial"/>
          <w:sz w:val="22"/>
        </w:rPr>
        <w:t xml:space="preserve">se adjunta a la nota </w:t>
      </w:r>
      <w:r w:rsidR="002F64F6">
        <w:rPr>
          <w:sz w:val="22"/>
          <w:szCs w:val="22"/>
        </w:rPr>
        <w:t>SGF-ME-0063-2021/</w:t>
      </w:r>
      <w:r w:rsidR="002F64F6" w:rsidRPr="005B3302">
        <w:rPr>
          <w:sz w:val="22"/>
          <w:szCs w:val="22"/>
        </w:rPr>
        <w:t>DFC-</w:t>
      </w:r>
      <w:r w:rsidR="002F64F6">
        <w:rPr>
          <w:sz w:val="22"/>
          <w:szCs w:val="22"/>
        </w:rPr>
        <w:lastRenderedPageBreak/>
        <w:t>ME</w:t>
      </w:r>
      <w:r w:rsidR="002F64F6" w:rsidRPr="005B3302">
        <w:rPr>
          <w:sz w:val="22"/>
          <w:szCs w:val="22"/>
        </w:rPr>
        <w:t>-0</w:t>
      </w:r>
      <w:r w:rsidR="002F64F6">
        <w:rPr>
          <w:sz w:val="22"/>
          <w:szCs w:val="22"/>
        </w:rPr>
        <w:t>29</w:t>
      </w:r>
      <w:r w:rsidR="002F64F6" w:rsidRPr="005B3302">
        <w:rPr>
          <w:sz w:val="22"/>
          <w:szCs w:val="22"/>
        </w:rPr>
        <w:t>-20</w:t>
      </w:r>
      <w:r w:rsidR="002F64F6">
        <w:rPr>
          <w:sz w:val="22"/>
          <w:szCs w:val="22"/>
        </w:rPr>
        <w:t xml:space="preserve">21 de la Subgerencia Financiera y el </w:t>
      </w:r>
      <w:r w:rsidR="002F64F6" w:rsidRPr="005B3302">
        <w:rPr>
          <w:sz w:val="22"/>
          <w:szCs w:val="22"/>
        </w:rPr>
        <w:t>Departamento Financiero Contable</w:t>
      </w:r>
      <w:r w:rsidR="002F64F6">
        <w:rPr>
          <w:sz w:val="22"/>
          <w:szCs w:val="22"/>
        </w:rPr>
        <w:t>,</w:t>
      </w:r>
      <w:r w:rsidR="002F64F6" w:rsidRPr="005B3302">
        <w:rPr>
          <w:sz w:val="22"/>
          <w:szCs w:val="22"/>
        </w:rPr>
        <w:t xml:space="preserve"> de</w:t>
      </w:r>
      <w:r w:rsidR="002F64F6">
        <w:rPr>
          <w:sz w:val="22"/>
          <w:szCs w:val="22"/>
        </w:rPr>
        <w:t xml:space="preserve"> fecha 12 de febrero de 2021</w:t>
      </w:r>
      <w:r w:rsidRPr="00B43240">
        <w:rPr>
          <w:rFonts w:cs="Arial"/>
          <w:sz w:val="22"/>
        </w:rPr>
        <w:t>.  Dichos documentos se adjuntan a la presente acta.</w:t>
      </w:r>
    </w:p>
    <w:p w14:paraId="7CEE40D6" w14:textId="77777777" w:rsidR="00FE763A" w:rsidRPr="002F64F6" w:rsidRDefault="00FE763A" w:rsidP="00FE763A">
      <w:pPr>
        <w:spacing w:line="360" w:lineRule="auto"/>
        <w:jc w:val="both"/>
        <w:rPr>
          <w:rFonts w:cs="Arial"/>
          <w:sz w:val="22"/>
          <w:szCs w:val="22"/>
        </w:rPr>
      </w:pPr>
    </w:p>
    <w:p w14:paraId="0B0DC88C" w14:textId="04CFA033" w:rsidR="005060FB" w:rsidRDefault="002F64F6" w:rsidP="00FE763A">
      <w:pPr>
        <w:spacing w:line="360" w:lineRule="auto"/>
        <w:jc w:val="both"/>
        <w:rPr>
          <w:rFonts w:cs="Arial"/>
          <w:sz w:val="22"/>
        </w:rPr>
      </w:pPr>
      <w:r w:rsidRPr="002F64F6">
        <w:rPr>
          <w:sz w:val="22"/>
          <w:szCs w:val="22"/>
        </w:rPr>
        <w:t>Para exponer los alcances del citado informe y atender eventuales consultas de carácter técnico sobre éste y el siguiente tema, se incorpora</w:t>
      </w:r>
      <w:r w:rsidR="002C0D72">
        <w:rPr>
          <w:sz w:val="22"/>
          <w:szCs w:val="22"/>
        </w:rPr>
        <w:t>n</w:t>
      </w:r>
      <w:r w:rsidRPr="002F64F6">
        <w:rPr>
          <w:sz w:val="22"/>
          <w:szCs w:val="22"/>
        </w:rPr>
        <w:t xml:space="preserve"> a la sesión </w:t>
      </w:r>
      <w:r w:rsidR="002C0D72">
        <w:rPr>
          <w:sz w:val="22"/>
          <w:szCs w:val="22"/>
        </w:rPr>
        <w:t>los</w:t>
      </w:r>
      <w:r w:rsidRPr="002F64F6">
        <w:rPr>
          <w:sz w:val="22"/>
          <w:szCs w:val="22"/>
        </w:rPr>
        <w:t xml:space="preserve"> licenciado</w:t>
      </w:r>
      <w:r w:rsidR="002C0D72">
        <w:rPr>
          <w:sz w:val="22"/>
          <w:szCs w:val="22"/>
        </w:rPr>
        <w:t xml:space="preserve">s Jenny León Quirós, funcionaria del Departamento Financiero – Contable, y </w:t>
      </w:r>
      <w:r w:rsidRPr="002F64F6">
        <w:rPr>
          <w:sz w:val="22"/>
          <w:szCs w:val="22"/>
        </w:rPr>
        <w:t>José Pablo Durán Rodríguez, jefe de</w:t>
      </w:r>
      <w:r w:rsidR="002C0D72">
        <w:rPr>
          <w:sz w:val="22"/>
          <w:szCs w:val="22"/>
        </w:rPr>
        <w:t xml:space="preserve"> dicho Departamento</w:t>
      </w:r>
      <w:r w:rsidRPr="002F64F6">
        <w:rPr>
          <w:sz w:val="22"/>
          <w:szCs w:val="22"/>
        </w:rPr>
        <w:t>, quien se refiere a</w:t>
      </w:r>
      <w:r>
        <w:rPr>
          <w:sz w:val="22"/>
          <w:szCs w:val="22"/>
        </w:rPr>
        <w:t xml:space="preserve"> las</w:t>
      </w:r>
      <w:r w:rsidR="00FE763A" w:rsidRPr="002F64F6">
        <w:rPr>
          <w:rFonts w:cs="Arial"/>
          <w:bCs/>
          <w:sz w:val="22"/>
          <w:szCs w:val="22"/>
        </w:rPr>
        <w:t xml:space="preserve"> normas bajo las cuales se rige la elaboración del informe presentado, y luego expone en detalle </w:t>
      </w:r>
      <w:r w:rsidR="00FE763A" w:rsidRPr="002F64F6">
        <w:rPr>
          <w:rFonts w:cs="Arial"/>
          <w:sz w:val="22"/>
          <w:szCs w:val="22"/>
        </w:rPr>
        <w:t>el comportamiento de las partidas más relevantes</w:t>
      </w:r>
      <w:r w:rsidR="00FE763A">
        <w:rPr>
          <w:rFonts w:cs="Arial"/>
          <w:sz w:val="22"/>
        </w:rPr>
        <w:t xml:space="preserve"> de ingresos y egresos durante el año 20</w:t>
      </w:r>
      <w:r>
        <w:rPr>
          <w:rFonts w:cs="Arial"/>
          <w:sz w:val="22"/>
        </w:rPr>
        <w:t>20</w:t>
      </w:r>
      <w:r w:rsidR="00FE763A">
        <w:rPr>
          <w:rFonts w:cs="Arial"/>
          <w:sz w:val="22"/>
        </w:rPr>
        <w:t xml:space="preserve">, al tiempo que presenta y atiende las consultas que van planteando los señores Directores, con respecto a los datos sobre la ejecución de cada una de las cuentas del Banco </w:t>
      </w:r>
      <w:r w:rsidR="005060FB">
        <w:rPr>
          <w:rFonts w:cs="Arial"/>
          <w:sz w:val="22"/>
        </w:rPr>
        <w:t xml:space="preserve">y particularmente sobre </w:t>
      </w:r>
      <w:r w:rsidR="00344543">
        <w:rPr>
          <w:rFonts w:cs="Arial"/>
          <w:sz w:val="22"/>
        </w:rPr>
        <w:t>la reducción de</w:t>
      </w:r>
      <w:r w:rsidR="005060FB">
        <w:rPr>
          <w:rFonts w:cs="Arial"/>
          <w:sz w:val="22"/>
        </w:rPr>
        <w:t>l superávit específico del FOSUVI</w:t>
      </w:r>
      <w:r w:rsidR="00344543">
        <w:rPr>
          <w:rFonts w:cs="Arial"/>
          <w:sz w:val="22"/>
        </w:rPr>
        <w:t xml:space="preserve"> al cierre del año 2020</w:t>
      </w:r>
      <w:r w:rsidR="005060FB">
        <w:rPr>
          <w:rFonts w:cs="Arial"/>
          <w:sz w:val="22"/>
        </w:rPr>
        <w:t>.</w:t>
      </w:r>
    </w:p>
    <w:p w14:paraId="086D5560" w14:textId="77777777" w:rsidR="005060FB" w:rsidRDefault="005060FB" w:rsidP="00FE763A">
      <w:pPr>
        <w:spacing w:line="360" w:lineRule="auto"/>
        <w:jc w:val="both"/>
        <w:rPr>
          <w:rFonts w:cs="Arial"/>
          <w:sz w:val="22"/>
        </w:rPr>
      </w:pPr>
    </w:p>
    <w:p w14:paraId="285AF7AA" w14:textId="3F866980" w:rsidR="00FE763A" w:rsidRDefault="00FE763A" w:rsidP="00FE763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344543">
        <w:rPr>
          <w:rFonts w:cs="Arial"/>
          <w:sz w:val="22"/>
          <w:u w:val="single"/>
          <w:lang w:val="es-ES_tradnl"/>
        </w:rPr>
        <w:t>7</w:t>
      </w:r>
      <w:r>
        <w:rPr>
          <w:rFonts w:cs="Arial"/>
          <w:sz w:val="22"/>
          <w:u w:val="single"/>
          <w:lang w:val="es-ES_tradnl"/>
        </w:rPr>
        <w:t>3</w:t>
      </w:r>
      <w:r w:rsidRPr="0039311E">
        <w:rPr>
          <w:rFonts w:cs="Arial"/>
          <w:sz w:val="22"/>
          <w:u w:val="single"/>
          <w:lang w:val="es-ES_tradnl"/>
        </w:rPr>
        <w:t>:</w:t>
      </w:r>
      <w:r>
        <w:rPr>
          <w:rFonts w:cs="Arial"/>
          <w:sz w:val="22"/>
          <w:u w:val="single"/>
          <w:lang w:val="es-ES_tradnl"/>
        </w:rPr>
        <w:t>2</w:t>
      </w:r>
      <w:r w:rsidR="00344543">
        <w:rPr>
          <w:rFonts w:cs="Arial"/>
          <w:sz w:val="22"/>
          <w:u w:val="single"/>
          <w:lang w:val="es-ES_tradnl"/>
        </w:rPr>
        <w:t>2</w:t>
      </w:r>
      <w:r>
        <w:rPr>
          <w:rFonts w:cs="Arial"/>
          <w:sz w:val="22"/>
          <w:lang w:val="es-ES_tradnl"/>
        </w:rPr>
        <w:t xml:space="preserve"> </w:t>
      </w:r>
      <w:r w:rsidR="00344543">
        <w:rPr>
          <w:rFonts w:cs="Arial"/>
          <w:sz w:val="22"/>
          <w:lang w:val="es-ES_tradnl"/>
        </w:rPr>
        <w:t>L</w:t>
      </w:r>
      <w:r>
        <w:rPr>
          <w:rFonts w:cs="Arial"/>
          <w:bCs/>
          <w:sz w:val="22"/>
          <w:lang w:val="es-ES_tradnl"/>
        </w:rPr>
        <w:t xml:space="preserve">a </w:t>
      </w:r>
      <w:r w:rsidRPr="00761122">
        <w:rPr>
          <w:rFonts w:cs="Arial"/>
          <w:bCs/>
          <w:sz w:val="22"/>
          <w:lang w:val="es-ES_tradnl"/>
        </w:rPr>
        <w:t>Junta Directiva</w:t>
      </w:r>
      <w:r>
        <w:rPr>
          <w:rFonts w:cs="Arial"/>
          <w:bCs/>
          <w:sz w:val="22"/>
          <w:lang w:val="es-ES_tradnl"/>
        </w:rPr>
        <w:t xml:space="preserve"> resuelve aprobar</w:t>
      </w:r>
      <w:r w:rsidR="00344543">
        <w:rPr>
          <w:rFonts w:cs="Arial"/>
          <w:bCs/>
          <w:sz w:val="22"/>
          <w:lang w:val="es-ES_tradnl"/>
        </w:rPr>
        <w:t xml:space="preserve"> el informe de la </w:t>
      </w:r>
      <w:r w:rsidR="00344543" w:rsidRPr="00344543">
        <w:rPr>
          <w:rFonts w:cs="Arial"/>
          <w:bCs/>
          <w:sz w:val="22"/>
          <w:lang w:val="es-ES_tradnl"/>
        </w:rPr>
        <w:t>Administración</w:t>
      </w:r>
      <w:r>
        <w:rPr>
          <w:rFonts w:cs="Arial"/>
          <w:bCs/>
          <w:sz w:val="22"/>
          <w:lang w:val="es-ES_tradnl"/>
        </w:rPr>
        <w:t xml:space="preserve"> y autorizar su remisión a la </w:t>
      </w:r>
      <w:r>
        <w:rPr>
          <w:rFonts w:cs="Arial"/>
          <w:sz w:val="22"/>
          <w:lang w:val="es-ES_tradnl"/>
        </w:rPr>
        <w:t xml:space="preserve">Contraloría General de la República. </w:t>
      </w:r>
      <w:r>
        <w:rPr>
          <w:sz w:val="22"/>
          <w:szCs w:val="22"/>
        </w:rPr>
        <w:t xml:space="preserve">Lo anterior, según se consigna en el </w:t>
      </w:r>
      <w:r w:rsidRPr="00EB3799">
        <w:rPr>
          <w:b/>
          <w:bCs/>
          <w:sz w:val="22"/>
          <w:szCs w:val="22"/>
        </w:rPr>
        <w:t xml:space="preserve">Acuerdo N° </w:t>
      </w:r>
      <w:r w:rsidR="00352F06">
        <w:rPr>
          <w:b/>
          <w:bCs/>
          <w:sz w:val="22"/>
          <w:szCs w:val="22"/>
        </w:rPr>
        <w:t>8</w:t>
      </w:r>
      <w:r>
        <w:rPr>
          <w:sz w:val="22"/>
          <w:szCs w:val="22"/>
        </w:rPr>
        <w:t xml:space="preserve"> que se anexa a esta minuta. </w:t>
      </w:r>
    </w:p>
    <w:p w14:paraId="35DC0BDD" w14:textId="77777777" w:rsidR="009D03FE" w:rsidRPr="00D14EAF" w:rsidRDefault="009D03FE" w:rsidP="009D03FE">
      <w:pPr>
        <w:spacing w:line="360" w:lineRule="auto"/>
        <w:jc w:val="both"/>
        <w:rPr>
          <w:rFonts w:cs="Arial"/>
          <w:b/>
          <w:sz w:val="22"/>
        </w:rPr>
      </w:pPr>
      <w:r w:rsidRPr="00D14EAF">
        <w:rPr>
          <w:rFonts w:cs="Arial"/>
          <w:b/>
          <w:sz w:val="22"/>
        </w:rPr>
        <w:t>************</w:t>
      </w:r>
    </w:p>
    <w:p w14:paraId="55BFF301" w14:textId="77777777" w:rsidR="009D03FE" w:rsidRDefault="009D03FE" w:rsidP="009D03FE">
      <w:pPr>
        <w:spacing w:line="360" w:lineRule="auto"/>
        <w:jc w:val="both"/>
        <w:rPr>
          <w:rFonts w:cs="Arial"/>
          <w:b/>
          <w:bCs/>
          <w:sz w:val="22"/>
          <w:szCs w:val="22"/>
          <w:u w:val="single"/>
          <w:lang w:val="es-ES_tradnl"/>
        </w:rPr>
      </w:pPr>
    </w:p>
    <w:p w14:paraId="3FDA3F69" w14:textId="20A1068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352F06">
        <w:rPr>
          <w:rFonts w:cs="Arial"/>
          <w:b/>
          <w:sz w:val="22"/>
          <w:szCs w:val="22"/>
          <w:lang w:val="es-ES_tradnl"/>
        </w:rPr>
        <w:t>1</w:t>
      </w:r>
      <w:r>
        <w:rPr>
          <w:rFonts w:cs="Arial"/>
          <w:b/>
          <w:sz w:val="22"/>
          <w:szCs w:val="22"/>
          <w:lang w:val="es-ES_tradnl"/>
        </w:rPr>
        <w:t xml:space="preserve">° </w:t>
      </w:r>
      <w:r w:rsidR="00FD463D" w:rsidRPr="00FD463D">
        <w:rPr>
          <w:rFonts w:cs="Arial"/>
          <w:b/>
          <w:bCs/>
          <w:sz w:val="22"/>
          <w:u w:val="single"/>
          <w:lang w:val="es-CR"/>
        </w:rPr>
        <w:t>Propuesta de Presupuesto Extraordinario N° 1 al Presupuesto Ordinario 2021</w:t>
      </w:r>
    </w:p>
    <w:p w14:paraId="32BF7503" w14:textId="77777777" w:rsidR="009D03FE" w:rsidRDefault="009D03FE" w:rsidP="009D03FE">
      <w:pPr>
        <w:spacing w:line="360" w:lineRule="auto"/>
        <w:jc w:val="both"/>
        <w:rPr>
          <w:rFonts w:cs="Arial"/>
          <w:sz w:val="22"/>
          <w:szCs w:val="22"/>
        </w:rPr>
      </w:pPr>
    </w:p>
    <w:p w14:paraId="62CD6A4A" w14:textId="41DC1EBB" w:rsidR="00F425FB" w:rsidRPr="00C70745" w:rsidRDefault="00F425FB" w:rsidP="00F425FB">
      <w:pPr>
        <w:spacing w:line="360" w:lineRule="auto"/>
        <w:jc w:val="both"/>
        <w:rPr>
          <w:rFonts w:cs="Arial"/>
          <w:color w:val="000000"/>
          <w:sz w:val="22"/>
          <w:szCs w:val="22"/>
        </w:rPr>
      </w:pPr>
      <w:r w:rsidRPr="0039311E">
        <w:rPr>
          <w:rFonts w:cs="Arial"/>
          <w:sz w:val="22"/>
          <w:u w:val="single"/>
          <w:lang w:val="es-ES_tradnl"/>
        </w:rPr>
        <w:t xml:space="preserve">Minuto </w:t>
      </w:r>
      <w:r w:rsidR="00344543">
        <w:rPr>
          <w:rFonts w:cs="Arial"/>
          <w:sz w:val="22"/>
          <w:u w:val="single"/>
          <w:lang w:val="es-ES_tradnl"/>
        </w:rPr>
        <w:t>174</w:t>
      </w:r>
      <w:r w:rsidRPr="0039311E">
        <w:rPr>
          <w:rFonts w:cs="Arial"/>
          <w:sz w:val="22"/>
          <w:u w:val="single"/>
          <w:lang w:val="es-ES_tradnl"/>
        </w:rPr>
        <w:t>:</w:t>
      </w:r>
      <w:r>
        <w:rPr>
          <w:rFonts w:cs="Arial"/>
          <w:sz w:val="22"/>
          <w:u w:val="single"/>
          <w:lang w:val="es-ES_tradnl"/>
        </w:rPr>
        <w:t>0</w:t>
      </w:r>
      <w:r w:rsidR="00344543">
        <w:rPr>
          <w:rFonts w:cs="Arial"/>
          <w:sz w:val="22"/>
          <w:u w:val="single"/>
          <w:lang w:val="es-ES_tradnl"/>
        </w:rPr>
        <w:t>1</w:t>
      </w:r>
      <w:r>
        <w:rPr>
          <w:rFonts w:cs="Arial"/>
          <w:color w:val="000000"/>
          <w:sz w:val="22"/>
          <w:szCs w:val="22"/>
        </w:rPr>
        <w:t xml:space="preserve"> Se</w:t>
      </w:r>
      <w:r w:rsidRPr="00C70745">
        <w:rPr>
          <w:rFonts w:cs="Arial"/>
          <w:color w:val="000000"/>
          <w:sz w:val="22"/>
          <w:szCs w:val="22"/>
        </w:rPr>
        <w:t xml:space="preserve"> </w:t>
      </w:r>
      <w:r>
        <w:rPr>
          <w:sz w:val="22"/>
          <w:szCs w:val="22"/>
        </w:rPr>
        <w:t xml:space="preserve">conoce </w:t>
      </w:r>
      <w:r w:rsidRPr="00C70745">
        <w:rPr>
          <w:rFonts w:cs="Arial"/>
          <w:color w:val="000000"/>
          <w:sz w:val="22"/>
          <w:szCs w:val="22"/>
        </w:rPr>
        <w:t xml:space="preserve">el oficio </w:t>
      </w:r>
      <w:r>
        <w:rPr>
          <w:rFonts w:cs="Arial"/>
          <w:color w:val="000000"/>
          <w:sz w:val="22"/>
          <w:szCs w:val="22"/>
        </w:rPr>
        <w:t>GG</w:t>
      </w:r>
      <w:r w:rsidRPr="00C70745">
        <w:rPr>
          <w:sz w:val="22"/>
          <w:szCs w:val="22"/>
        </w:rPr>
        <w:t>-ME-</w:t>
      </w:r>
      <w:r w:rsidR="00613F4F">
        <w:rPr>
          <w:sz w:val="22"/>
          <w:szCs w:val="22"/>
        </w:rPr>
        <w:t>0175</w:t>
      </w:r>
      <w:r w:rsidRPr="00C70745">
        <w:rPr>
          <w:sz w:val="22"/>
          <w:szCs w:val="22"/>
        </w:rPr>
        <w:t>-20</w:t>
      </w:r>
      <w:r>
        <w:rPr>
          <w:sz w:val="22"/>
          <w:szCs w:val="22"/>
        </w:rPr>
        <w:t>2</w:t>
      </w:r>
      <w:r w:rsidR="00613F4F">
        <w:rPr>
          <w:sz w:val="22"/>
          <w:szCs w:val="22"/>
        </w:rPr>
        <w:t>1</w:t>
      </w:r>
      <w:r w:rsidRPr="00C70745">
        <w:rPr>
          <w:sz w:val="22"/>
          <w:szCs w:val="22"/>
        </w:rPr>
        <w:t xml:space="preserve"> del </w:t>
      </w:r>
      <w:r w:rsidR="00613F4F">
        <w:rPr>
          <w:sz w:val="22"/>
          <w:szCs w:val="22"/>
        </w:rPr>
        <w:t>12</w:t>
      </w:r>
      <w:r w:rsidRPr="00C70745">
        <w:rPr>
          <w:sz w:val="22"/>
          <w:szCs w:val="22"/>
        </w:rPr>
        <w:t xml:space="preserve"> de </w:t>
      </w:r>
      <w:r w:rsidR="00613F4F">
        <w:rPr>
          <w:sz w:val="22"/>
          <w:szCs w:val="22"/>
        </w:rPr>
        <w:t>febrero</w:t>
      </w:r>
      <w:r w:rsidRPr="00C70745">
        <w:rPr>
          <w:sz w:val="22"/>
          <w:szCs w:val="22"/>
        </w:rPr>
        <w:t xml:space="preserve"> de 20</w:t>
      </w:r>
      <w:r>
        <w:rPr>
          <w:sz w:val="22"/>
          <w:szCs w:val="22"/>
        </w:rPr>
        <w:t>2</w:t>
      </w:r>
      <w:r w:rsidR="00613F4F">
        <w:rPr>
          <w:sz w:val="22"/>
          <w:szCs w:val="22"/>
        </w:rPr>
        <w:t>1</w:t>
      </w:r>
      <w:r w:rsidRPr="00C70745">
        <w:rPr>
          <w:sz w:val="22"/>
          <w:szCs w:val="22"/>
        </w:rPr>
        <w:t xml:space="preserve">, por medio del cual, la </w:t>
      </w:r>
      <w:r w:rsidRPr="00C43674">
        <w:rPr>
          <w:sz w:val="22"/>
          <w:szCs w:val="22"/>
        </w:rPr>
        <w:t>Gerencia General</w:t>
      </w:r>
      <w:r w:rsidRPr="00C70745">
        <w:rPr>
          <w:sz w:val="22"/>
          <w:szCs w:val="22"/>
        </w:rPr>
        <w:t xml:space="preserve"> somete a la aprobación de esta Junta Directiva, el Presupuesto Extraordinario Nº</w:t>
      </w:r>
      <w:r>
        <w:rPr>
          <w:sz w:val="22"/>
          <w:szCs w:val="22"/>
        </w:rPr>
        <w:t xml:space="preserve"> 1</w:t>
      </w:r>
      <w:r w:rsidRPr="00C70745">
        <w:rPr>
          <w:sz w:val="22"/>
          <w:szCs w:val="22"/>
        </w:rPr>
        <w:t xml:space="preserve"> al Presupuesto Ordinario 20</w:t>
      </w:r>
      <w:r>
        <w:rPr>
          <w:sz w:val="22"/>
          <w:szCs w:val="22"/>
        </w:rPr>
        <w:t>2</w:t>
      </w:r>
      <w:r w:rsidR="00613F4F">
        <w:rPr>
          <w:sz w:val="22"/>
          <w:szCs w:val="22"/>
        </w:rPr>
        <w:t>1</w:t>
      </w:r>
      <w:r w:rsidRPr="00C70745">
        <w:rPr>
          <w:sz w:val="22"/>
          <w:szCs w:val="22"/>
        </w:rPr>
        <w:t xml:space="preserve"> del Banco, por un monto total de</w:t>
      </w:r>
      <w:r>
        <w:rPr>
          <w:sz w:val="22"/>
          <w:szCs w:val="22"/>
        </w:rPr>
        <w:t xml:space="preserve"> </w:t>
      </w:r>
      <w:r w:rsidRPr="004E6116">
        <w:rPr>
          <w:rFonts w:cs="Arial"/>
          <w:sz w:val="22"/>
          <w:szCs w:val="22"/>
        </w:rPr>
        <w:t>¢</w:t>
      </w:r>
      <w:r w:rsidR="00613F4F">
        <w:rPr>
          <w:rFonts w:cs="Arial"/>
          <w:sz w:val="22"/>
          <w:szCs w:val="22"/>
        </w:rPr>
        <w:t>117</w:t>
      </w:r>
      <w:r w:rsidRPr="004E6116">
        <w:rPr>
          <w:rFonts w:cs="Arial"/>
          <w:sz w:val="22"/>
          <w:szCs w:val="22"/>
          <w:lang w:val="es-CR"/>
        </w:rPr>
        <w:t>.</w:t>
      </w:r>
      <w:r w:rsidR="00613F4F">
        <w:rPr>
          <w:rFonts w:cs="Arial"/>
          <w:sz w:val="22"/>
          <w:szCs w:val="22"/>
          <w:lang w:val="es-CR"/>
        </w:rPr>
        <w:t>116</w:t>
      </w:r>
      <w:r w:rsidRPr="004E6116">
        <w:rPr>
          <w:rFonts w:cs="Arial"/>
          <w:sz w:val="22"/>
          <w:szCs w:val="22"/>
          <w:lang w:val="es-CR"/>
        </w:rPr>
        <w:t>.</w:t>
      </w:r>
      <w:r w:rsidR="00613F4F">
        <w:rPr>
          <w:rFonts w:cs="Arial"/>
          <w:sz w:val="22"/>
          <w:szCs w:val="22"/>
          <w:lang w:val="es-CR"/>
        </w:rPr>
        <w:t>345</w:t>
      </w:r>
      <w:r w:rsidRPr="004E6116">
        <w:rPr>
          <w:rFonts w:cs="Arial"/>
          <w:sz w:val="22"/>
          <w:szCs w:val="22"/>
          <w:lang w:val="es-CR"/>
        </w:rPr>
        <w:t>.</w:t>
      </w:r>
      <w:r w:rsidR="00613F4F">
        <w:rPr>
          <w:rFonts w:cs="Arial"/>
          <w:sz w:val="22"/>
          <w:szCs w:val="22"/>
          <w:lang w:val="es-CR"/>
        </w:rPr>
        <w:t>470</w:t>
      </w:r>
      <w:r w:rsidRPr="004E6116">
        <w:rPr>
          <w:rFonts w:cs="Arial"/>
          <w:sz w:val="22"/>
          <w:szCs w:val="22"/>
          <w:lang w:val="es-CR"/>
        </w:rPr>
        <w:t>,</w:t>
      </w:r>
      <w:r w:rsidR="00613F4F">
        <w:rPr>
          <w:rFonts w:cs="Arial"/>
          <w:sz w:val="22"/>
          <w:szCs w:val="22"/>
          <w:lang w:val="es-CR"/>
        </w:rPr>
        <w:t>83</w:t>
      </w:r>
      <w:r w:rsidRPr="00C70745">
        <w:rPr>
          <w:sz w:val="22"/>
          <w:szCs w:val="22"/>
        </w:rPr>
        <w:t xml:space="preserve"> </w:t>
      </w:r>
      <w:r>
        <w:rPr>
          <w:sz w:val="22"/>
          <w:szCs w:val="22"/>
        </w:rPr>
        <w:t xml:space="preserve">y </w:t>
      </w:r>
      <w:r w:rsidRPr="00C70745">
        <w:rPr>
          <w:sz w:val="22"/>
          <w:szCs w:val="22"/>
        </w:rPr>
        <w:t xml:space="preserve">el cual se adjunta a la nota </w:t>
      </w:r>
      <w:r w:rsidR="00613F4F">
        <w:rPr>
          <w:rFonts w:cs="Arial"/>
          <w:sz w:val="22"/>
          <w:szCs w:val="22"/>
        </w:rPr>
        <w:t>SGF-ME-0064-2021/</w:t>
      </w:r>
      <w:r w:rsidR="00613F4F" w:rsidRPr="00B346F1">
        <w:rPr>
          <w:rFonts w:cs="Arial"/>
          <w:sz w:val="22"/>
          <w:szCs w:val="22"/>
        </w:rPr>
        <w:t>DFC-OF-</w:t>
      </w:r>
      <w:r w:rsidR="00613F4F">
        <w:rPr>
          <w:rFonts w:cs="Arial"/>
          <w:sz w:val="22"/>
          <w:szCs w:val="22"/>
        </w:rPr>
        <w:t>030-</w:t>
      </w:r>
      <w:r w:rsidR="00613F4F" w:rsidRPr="00B346F1">
        <w:rPr>
          <w:rFonts w:cs="Arial"/>
          <w:sz w:val="22"/>
          <w:szCs w:val="22"/>
        </w:rPr>
        <w:t>20</w:t>
      </w:r>
      <w:r w:rsidR="00613F4F">
        <w:rPr>
          <w:rFonts w:cs="Arial"/>
          <w:sz w:val="22"/>
          <w:szCs w:val="22"/>
        </w:rPr>
        <w:t>21</w:t>
      </w:r>
      <w:r w:rsidR="00613F4F" w:rsidRPr="00B346F1">
        <w:rPr>
          <w:rFonts w:cs="Arial"/>
          <w:sz w:val="22"/>
          <w:szCs w:val="22"/>
        </w:rPr>
        <w:t xml:space="preserve"> </w:t>
      </w:r>
      <w:r w:rsidR="00613F4F">
        <w:rPr>
          <w:rFonts w:cs="Arial"/>
          <w:sz w:val="22"/>
          <w:szCs w:val="22"/>
        </w:rPr>
        <w:t xml:space="preserve">de la Subgerencia Financiera y </w:t>
      </w:r>
      <w:r w:rsidR="00613F4F" w:rsidRPr="00B346F1">
        <w:rPr>
          <w:rFonts w:cs="Arial"/>
          <w:sz w:val="22"/>
          <w:szCs w:val="22"/>
        </w:rPr>
        <w:t>el Departamento Financiero Contable</w:t>
      </w:r>
      <w:r w:rsidR="00613F4F">
        <w:rPr>
          <w:rFonts w:cs="Arial"/>
          <w:sz w:val="22"/>
          <w:szCs w:val="22"/>
        </w:rPr>
        <w:t>.</w:t>
      </w:r>
      <w:r w:rsidRPr="00C70745">
        <w:rPr>
          <w:rFonts w:cs="Arial"/>
          <w:color w:val="000000"/>
          <w:sz w:val="22"/>
          <w:szCs w:val="22"/>
        </w:rPr>
        <w:t xml:space="preserve">   Dichos documentos se adjuntan al</w:t>
      </w:r>
      <w:r>
        <w:rPr>
          <w:rFonts w:cs="Arial"/>
          <w:color w:val="000000"/>
          <w:sz w:val="22"/>
          <w:szCs w:val="22"/>
        </w:rPr>
        <w:t xml:space="preserve"> expediente del </w:t>
      </w:r>
      <w:r w:rsidRPr="00C70745">
        <w:rPr>
          <w:rFonts w:cs="Arial"/>
          <w:color w:val="000000"/>
          <w:sz w:val="22"/>
          <w:szCs w:val="22"/>
        </w:rPr>
        <w:t>acta.</w:t>
      </w:r>
    </w:p>
    <w:p w14:paraId="7D737E68" w14:textId="77777777" w:rsidR="00F425FB" w:rsidRPr="00C70745" w:rsidRDefault="00F425FB" w:rsidP="00F425FB">
      <w:pPr>
        <w:spacing w:line="360" w:lineRule="auto"/>
        <w:jc w:val="both"/>
        <w:rPr>
          <w:rFonts w:cs="Arial"/>
          <w:sz w:val="22"/>
          <w:szCs w:val="22"/>
        </w:rPr>
      </w:pPr>
    </w:p>
    <w:p w14:paraId="52C560B4" w14:textId="32903F59" w:rsidR="00F425FB" w:rsidRDefault="00C36E5C" w:rsidP="00F425FB">
      <w:pPr>
        <w:pStyle w:val="Textoindependiente"/>
        <w:tabs>
          <w:tab w:val="left" w:pos="8789"/>
        </w:tabs>
        <w:ind w:right="0"/>
        <w:rPr>
          <w:rFonts w:cs="Arial"/>
          <w:szCs w:val="22"/>
        </w:rPr>
      </w:pPr>
      <w:r>
        <w:rPr>
          <w:szCs w:val="22"/>
        </w:rPr>
        <w:t xml:space="preserve">El licenciado Durán Rodríguez </w:t>
      </w:r>
      <w:r w:rsidR="00F425FB" w:rsidRPr="00C70745">
        <w:rPr>
          <w:szCs w:val="22"/>
        </w:rPr>
        <w:t>expone</w:t>
      </w:r>
      <w:r>
        <w:rPr>
          <w:szCs w:val="22"/>
        </w:rPr>
        <w:t xml:space="preserve"> </w:t>
      </w:r>
      <w:r w:rsidR="00F425FB" w:rsidRPr="00C70745">
        <w:rPr>
          <w:szCs w:val="22"/>
        </w:rPr>
        <w:t>los aspectos más relevantes de</w:t>
      </w:r>
      <w:r w:rsidR="00F425FB">
        <w:rPr>
          <w:szCs w:val="22"/>
        </w:rPr>
        <w:t xml:space="preserve"> la referida propuesta</w:t>
      </w:r>
      <w:r w:rsidR="00F425FB" w:rsidRPr="00C70745">
        <w:rPr>
          <w:szCs w:val="22"/>
        </w:rPr>
        <w:t xml:space="preserve">, señalando, en resumen, que este presupuesto extraordinario tiene la finalidad de </w:t>
      </w:r>
      <w:r w:rsidR="00F425FB" w:rsidRPr="00C70745">
        <w:rPr>
          <w:rFonts w:cs="Arial"/>
          <w:color w:val="000000"/>
          <w:szCs w:val="22"/>
        </w:rPr>
        <w:t xml:space="preserve">realizar </w:t>
      </w:r>
      <w:r w:rsidR="00F425FB" w:rsidRPr="00991D9C">
        <w:rPr>
          <w:rFonts w:cs="Arial"/>
          <w:szCs w:val="22"/>
          <w:lang w:val="es-CR"/>
        </w:rPr>
        <w:t>varios ajustes en las partidas de ingresos y en las de egresos, para el ejercicio económico 202</w:t>
      </w:r>
      <w:r>
        <w:rPr>
          <w:rFonts w:cs="Arial"/>
          <w:szCs w:val="22"/>
          <w:lang w:val="es-CR"/>
        </w:rPr>
        <w:t>1</w:t>
      </w:r>
      <w:r w:rsidR="00F425FB">
        <w:rPr>
          <w:rFonts w:cs="Arial"/>
          <w:szCs w:val="22"/>
          <w:lang w:val="es-CR"/>
        </w:rPr>
        <w:t xml:space="preserve">, </w:t>
      </w:r>
      <w:r>
        <w:rPr>
          <w:rFonts w:cs="Arial"/>
          <w:szCs w:val="22"/>
          <w:lang w:val="es-CR"/>
        </w:rPr>
        <w:t xml:space="preserve">así como la respectiva modificación al POI del FOSUVI, </w:t>
      </w:r>
      <w:r w:rsidR="00F425FB">
        <w:rPr>
          <w:rFonts w:cs="Arial"/>
          <w:szCs w:val="22"/>
          <w:lang w:val="es-CR"/>
        </w:rPr>
        <w:t>incorporando nuevos ingresos del FOSUVI</w:t>
      </w:r>
      <w:r>
        <w:rPr>
          <w:rFonts w:cs="Arial"/>
          <w:szCs w:val="22"/>
          <w:lang w:val="es-CR"/>
        </w:rPr>
        <w:t xml:space="preserve"> aprobados por la Asamblea Legislativa</w:t>
      </w:r>
      <w:r w:rsidR="00F425FB">
        <w:rPr>
          <w:rFonts w:cs="Arial"/>
          <w:szCs w:val="22"/>
          <w:lang w:val="es-CR"/>
        </w:rPr>
        <w:t>.</w:t>
      </w:r>
      <w:r>
        <w:rPr>
          <w:rFonts w:cs="Arial"/>
          <w:szCs w:val="22"/>
          <w:lang w:val="es-CR"/>
        </w:rPr>
        <w:t xml:space="preserve">  </w:t>
      </w:r>
      <w:proofErr w:type="gramStart"/>
      <w:r>
        <w:rPr>
          <w:rFonts w:cs="Arial"/>
          <w:szCs w:val="22"/>
          <w:lang w:val="es-CR"/>
        </w:rPr>
        <w:t>Además</w:t>
      </w:r>
      <w:proofErr w:type="gramEnd"/>
      <w:r>
        <w:rPr>
          <w:rFonts w:cs="Arial"/>
          <w:szCs w:val="22"/>
          <w:lang w:val="es-CR"/>
        </w:rPr>
        <w:t xml:space="preserve"> aclara –atendiendo una consulta de la Directora Presidenta– que este Presupuesto Extraordinario </w:t>
      </w:r>
      <w:r>
        <w:rPr>
          <w:rFonts w:cs="Arial"/>
          <w:szCs w:val="22"/>
          <w:lang w:val="es-CR"/>
        </w:rPr>
        <w:lastRenderedPageBreak/>
        <w:t>se presenta hasta ahora, por cuanto todavía la semana anterior se estaba recibiendo información de varias unidades administrativas.</w:t>
      </w:r>
    </w:p>
    <w:p w14:paraId="791BBC38" w14:textId="77777777" w:rsidR="00F425FB" w:rsidRDefault="00F425FB" w:rsidP="00F425FB">
      <w:pPr>
        <w:pStyle w:val="Textoindependiente"/>
        <w:tabs>
          <w:tab w:val="left" w:pos="8789"/>
        </w:tabs>
        <w:ind w:right="0"/>
        <w:rPr>
          <w:rFonts w:cs="Arial"/>
          <w:szCs w:val="22"/>
        </w:rPr>
      </w:pPr>
    </w:p>
    <w:p w14:paraId="3810A096" w14:textId="760202BF" w:rsidR="00F425FB" w:rsidRDefault="00F425FB" w:rsidP="00F425FB">
      <w:pPr>
        <w:pStyle w:val="Textoindependiente"/>
        <w:tabs>
          <w:tab w:val="left" w:pos="8789"/>
        </w:tabs>
        <w:ind w:right="0"/>
        <w:rPr>
          <w:rFonts w:cs="Arial"/>
          <w:color w:val="000000"/>
          <w:szCs w:val="22"/>
        </w:rPr>
      </w:pPr>
      <w:r w:rsidRPr="00C36E5C">
        <w:rPr>
          <w:rFonts w:cs="Arial"/>
          <w:u w:val="single"/>
          <w:lang w:val="es-ES_tradnl"/>
        </w:rPr>
        <w:t>Minuto 1</w:t>
      </w:r>
      <w:r w:rsidR="00C36E5C">
        <w:rPr>
          <w:rFonts w:cs="Arial"/>
          <w:u w:val="single"/>
          <w:lang w:val="es-ES_tradnl"/>
        </w:rPr>
        <w:t>81</w:t>
      </w:r>
      <w:r w:rsidRPr="00C36E5C">
        <w:rPr>
          <w:rFonts w:cs="Arial"/>
          <w:u w:val="single"/>
          <w:lang w:val="es-ES_tradnl"/>
        </w:rPr>
        <w:t>:</w:t>
      </w:r>
      <w:r w:rsidR="00C36E5C">
        <w:rPr>
          <w:rFonts w:cs="Arial"/>
          <w:u w:val="single"/>
          <w:lang w:val="es-ES_tradnl"/>
        </w:rPr>
        <w:t>09</w:t>
      </w:r>
      <w:r w:rsidR="00D412E2" w:rsidRPr="00C36E5C">
        <w:rPr>
          <w:rFonts w:cs="Arial"/>
          <w:color w:val="000000"/>
          <w:szCs w:val="22"/>
        </w:rPr>
        <w:t xml:space="preserve"> </w:t>
      </w:r>
      <w:r w:rsidR="00C36E5C">
        <w:rPr>
          <w:rFonts w:cs="Arial"/>
          <w:color w:val="000000"/>
          <w:szCs w:val="22"/>
        </w:rPr>
        <w:t>Tanto el</w:t>
      </w:r>
      <w:r>
        <w:rPr>
          <w:rFonts w:cs="Arial"/>
          <w:color w:val="000000"/>
          <w:szCs w:val="22"/>
        </w:rPr>
        <w:t xml:space="preserve"> licenciado Durán Rodríguez</w:t>
      </w:r>
      <w:r w:rsidR="00C36E5C">
        <w:rPr>
          <w:rFonts w:cs="Arial"/>
          <w:color w:val="000000"/>
          <w:szCs w:val="22"/>
        </w:rPr>
        <w:t xml:space="preserve"> como el señor Gerente General</w:t>
      </w:r>
      <w:r>
        <w:rPr>
          <w:rFonts w:cs="Arial"/>
          <w:color w:val="000000"/>
          <w:szCs w:val="22"/>
        </w:rPr>
        <w:t xml:space="preserve">, , atienden </w:t>
      </w:r>
      <w:r w:rsidR="00C36E5C">
        <w:rPr>
          <w:rFonts w:cs="Arial"/>
          <w:color w:val="000000"/>
          <w:szCs w:val="22"/>
        </w:rPr>
        <w:t xml:space="preserve">otras </w:t>
      </w:r>
      <w:r>
        <w:rPr>
          <w:rFonts w:cs="Arial"/>
          <w:color w:val="000000"/>
          <w:szCs w:val="22"/>
        </w:rPr>
        <w:t xml:space="preserve">consultas que al respecto plantean los señores Directores, particularmente sobre </w:t>
      </w:r>
      <w:r w:rsidR="00C36E5C">
        <w:rPr>
          <w:rFonts w:cs="Arial"/>
          <w:color w:val="000000"/>
          <w:szCs w:val="22"/>
        </w:rPr>
        <w:t>el presupuesto del FOSUVI para el año 2021, a raíz de la incorporación de los ¢28.000 millones que contempla este Presupuesto Extraordinario.</w:t>
      </w:r>
    </w:p>
    <w:p w14:paraId="70ED783A" w14:textId="77777777" w:rsidR="00F425FB" w:rsidRDefault="00F425FB" w:rsidP="00F425FB">
      <w:pPr>
        <w:pStyle w:val="Textoindependiente"/>
        <w:tabs>
          <w:tab w:val="left" w:pos="8789"/>
        </w:tabs>
        <w:ind w:right="0"/>
        <w:rPr>
          <w:rFonts w:cs="Arial"/>
          <w:color w:val="000000"/>
          <w:szCs w:val="22"/>
        </w:rPr>
      </w:pPr>
    </w:p>
    <w:p w14:paraId="28FF6EAE" w14:textId="51616653" w:rsidR="00F425FB" w:rsidRDefault="00F425FB" w:rsidP="002C0D72">
      <w:pPr>
        <w:pStyle w:val="Textoindependiente"/>
        <w:tabs>
          <w:tab w:val="left" w:pos="8789"/>
        </w:tabs>
        <w:ind w:right="0"/>
        <w:rPr>
          <w:rFonts w:cs="Arial"/>
          <w:szCs w:val="22"/>
        </w:rPr>
      </w:pPr>
      <w:r>
        <w:rPr>
          <w:rFonts w:cs="Arial"/>
          <w:u w:val="single"/>
          <w:lang w:val="es-ES_tradnl"/>
        </w:rPr>
        <w:t>Minuto 1</w:t>
      </w:r>
      <w:r w:rsidR="002C0D72">
        <w:rPr>
          <w:rFonts w:cs="Arial"/>
          <w:u w:val="single"/>
          <w:lang w:val="es-ES_tradnl"/>
        </w:rPr>
        <w:t>87</w:t>
      </w:r>
      <w:r w:rsidRPr="0039311E">
        <w:rPr>
          <w:rFonts w:cs="Arial"/>
          <w:u w:val="single"/>
          <w:lang w:val="es-ES_tradnl"/>
        </w:rPr>
        <w:t>:</w:t>
      </w:r>
      <w:r w:rsidR="002C0D72">
        <w:rPr>
          <w:rFonts w:cs="Arial"/>
          <w:u w:val="single"/>
          <w:lang w:val="es-ES_tradnl"/>
        </w:rPr>
        <w:t>44</w:t>
      </w:r>
      <w:r>
        <w:rPr>
          <w:rFonts w:cs="Arial"/>
          <w:color w:val="000000"/>
          <w:szCs w:val="22"/>
        </w:rPr>
        <w:t xml:space="preserve"> Conocida y suficientemente discutida la propuesta de la </w:t>
      </w:r>
      <w:r w:rsidRPr="006640A2">
        <w:rPr>
          <w:rFonts w:cs="Arial"/>
          <w:color w:val="000000"/>
          <w:szCs w:val="22"/>
        </w:rPr>
        <w:t>Administración</w:t>
      </w:r>
      <w:r>
        <w:rPr>
          <w:rFonts w:cs="Arial"/>
          <w:color w:val="000000"/>
          <w:szCs w:val="22"/>
        </w:rPr>
        <w:t xml:space="preserve"> y no habiendo</w:t>
      </w:r>
      <w:r w:rsidRPr="00C70745">
        <w:rPr>
          <w:lang w:val="es-ES_tradnl"/>
        </w:rPr>
        <w:t xml:space="preserve"> </w:t>
      </w:r>
      <w:r>
        <w:rPr>
          <w:lang w:val="es-ES_tradnl"/>
        </w:rPr>
        <w:t xml:space="preserve">objeciones de los </w:t>
      </w:r>
      <w:r w:rsidRPr="00C70745">
        <w:rPr>
          <w:lang w:val="es-ES_tradnl"/>
        </w:rPr>
        <w:t xml:space="preserve">señores Directores ni por parte de los funcionarios presentes, la Junta Directiva resuelve </w:t>
      </w:r>
      <w:r>
        <w:rPr>
          <w:lang w:val="es-ES_tradnl"/>
        </w:rPr>
        <w:t>aprobar el referido Presupuesto Extraordinario</w:t>
      </w:r>
      <w:r>
        <w:rPr>
          <w:rFonts w:cs="Arial"/>
          <w:color w:val="000000"/>
          <w:szCs w:val="22"/>
        </w:rPr>
        <w:t xml:space="preserve">. Lo anterior, </w:t>
      </w:r>
      <w:r>
        <w:rPr>
          <w:rFonts w:cs="Arial"/>
          <w:color w:val="000000"/>
          <w:szCs w:val="22"/>
          <w:lang w:val="es-ES_tradnl"/>
        </w:rPr>
        <w:t xml:space="preserve">según se indica en el </w:t>
      </w:r>
      <w:r>
        <w:rPr>
          <w:rFonts w:cs="Arial"/>
          <w:b/>
          <w:bCs/>
          <w:color w:val="000000"/>
          <w:szCs w:val="22"/>
          <w:lang w:val="es-ES_tradnl"/>
        </w:rPr>
        <w:t>A</w:t>
      </w:r>
      <w:r w:rsidRPr="00DC707B">
        <w:rPr>
          <w:rFonts w:cs="Arial"/>
          <w:b/>
          <w:bCs/>
          <w:color w:val="000000"/>
          <w:szCs w:val="22"/>
          <w:lang w:val="es-ES_tradnl"/>
        </w:rPr>
        <w:t xml:space="preserve">cuerdo N° </w:t>
      </w:r>
      <w:r w:rsidR="00324F93">
        <w:rPr>
          <w:rFonts w:cs="Arial"/>
          <w:b/>
          <w:bCs/>
          <w:color w:val="000000"/>
          <w:szCs w:val="22"/>
          <w:lang w:val="es-ES_tradnl"/>
        </w:rPr>
        <w:t>9</w:t>
      </w:r>
      <w:r w:rsidRPr="00DC707B">
        <w:rPr>
          <w:rFonts w:cs="Arial"/>
          <w:b/>
          <w:bCs/>
          <w:color w:val="000000"/>
          <w:szCs w:val="22"/>
          <w:lang w:val="es-ES_tradnl"/>
        </w:rPr>
        <w:t xml:space="preserve"> </w:t>
      </w:r>
      <w:r>
        <w:rPr>
          <w:rFonts w:cs="Arial"/>
          <w:color w:val="000000"/>
          <w:szCs w:val="22"/>
          <w:lang w:val="es-ES_tradnl"/>
        </w:rPr>
        <w:t>que se anexa a esta minuta.</w:t>
      </w:r>
      <w:r w:rsidR="00344543">
        <w:rPr>
          <w:szCs w:val="22"/>
        </w:rPr>
        <w:t xml:space="preserve"> </w:t>
      </w:r>
      <w:r w:rsidR="00344543">
        <w:rPr>
          <w:rFonts w:cs="Arial"/>
          <w:lang w:val="es-ES_tradnl"/>
        </w:rPr>
        <w:t>Acto seguido</w:t>
      </w:r>
      <w:r w:rsidR="002C0D72">
        <w:rPr>
          <w:rFonts w:cs="Arial"/>
          <w:lang w:val="es-ES_tradnl"/>
        </w:rPr>
        <w:t>,</w:t>
      </w:r>
      <w:r w:rsidR="00344543">
        <w:rPr>
          <w:rFonts w:cs="Arial"/>
          <w:lang w:val="es-ES_tradnl"/>
        </w:rPr>
        <w:t xml:space="preserve"> se retira</w:t>
      </w:r>
      <w:r w:rsidR="002C0D72">
        <w:rPr>
          <w:rFonts w:cs="Arial"/>
          <w:lang w:val="es-ES_tradnl"/>
        </w:rPr>
        <w:t>n</w:t>
      </w:r>
      <w:r w:rsidR="00344543">
        <w:rPr>
          <w:rFonts w:cs="Arial"/>
          <w:lang w:val="es-ES_tradnl"/>
        </w:rPr>
        <w:t xml:space="preserve"> de la sesión </w:t>
      </w:r>
      <w:r w:rsidR="002C0D72">
        <w:rPr>
          <w:rFonts w:cs="Arial"/>
          <w:lang w:val="es-ES_tradnl"/>
        </w:rPr>
        <w:t>los</w:t>
      </w:r>
      <w:r w:rsidR="00344543">
        <w:rPr>
          <w:rFonts w:cs="Arial"/>
          <w:lang w:val="es-ES_tradnl"/>
        </w:rPr>
        <w:t xml:space="preserve"> licenciado</w:t>
      </w:r>
      <w:r w:rsidR="002C0D72">
        <w:rPr>
          <w:rFonts w:cs="Arial"/>
          <w:lang w:val="es-ES_tradnl"/>
        </w:rPr>
        <w:t>s</w:t>
      </w:r>
      <w:r w:rsidR="00344543">
        <w:rPr>
          <w:rFonts w:cs="Arial"/>
          <w:lang w:val="es-ES_tradnl"/>
        </w:rPr>
        <w:t xml:space="preserve"> Durán Rodríguez</w:t>
      </w:r>
      <w:r w:rsidR="002C0D72">
        <w:rPr>
          <w:rFonts w:cs="Arial"/>
          <w:lang w:val="es-ES_tradnl"/>
        </w:rPr>
        <w:t xml:space="preserve"> y León Quirós</w:t>
      </w:r>
      <w:r w:rsidR="00344543">
        <w:rPr>
          <w:rFonts w:cs="Arial"/>
          <w:lang w:val="es-ES_tradnl"/>
        </w:rPr>
        <w:t>.</w:t>
      </w:r>
    </w:p>
    <w:p w14:paraId="5D315183" w14:textId="77777777" w:rsidR="009D03FE" w:rsidRPr="00D14EAF" w:rsidRDefault="009D03FE" w:rsidP="009D03FE">
      <w:pPr>
        <w:spacing w:line="360" w:lineRule="auto"/>
        <w:jc w:val="both"/>
        <w:rPr>
          <w:rFonts w:cs="Arial"/>
          <w:b/>
          <w:sz w:val="22"/>
        </w:rPr>
      </w:pPr>
      <w:r w:rsidRPr="00D14EAF">
        <w:rPr>
          <w:rFonts w:cs="Arial"/>
          <w:b/>
          <w:sz w:val="22"/>
        </w:rPr>
        <w:t>************</w:t>
      </w:r>
    </w:p>
    <w:p w14:paraId="481102BB" w14:textId="77777777" w:rsidR="009D03FE" w:rsidRDefault="009D03FE" w:rsidP="009D03FE">
      <w:pPr>
        <w:spacing w:line="360" w:lineRule="auto"/>
        <w:jc w:val="both"/>
        <w:rPr>
          <w:rFonts w:cs="Arial"/>
          <w:b/>
          <w:bCs/>
          <w:sz w:val="22"/>
          <w:szCs w:val="22"/>
          <w:u w:val="single"/>
          <w:lang w:val="es-ES_tradnl"/>
        </w:rPr>
      </w:pPr>
    </w:p>
    <w:p w14:paraId="4FA2883D" w14:textId="4E2DE6B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352F06">
        <w:rPr>
          <w:rFonts w:cs="Arial"/>
          <w:b/>
          <w:sz w:val="22"/>
          <w:szCs w:val="22"/>
          <w:lang w:val="es-ES_tradnl"/>
        </w:rPr>
        <w:t>2</w:t>
      </w:r>
      <w:r>
        <w:rPr>
          <w:rFonts w:cs="Arial"/>
          <w:b/>
          <w:sz w:val="22"/>
          <w:szCs w:val="22"/>
          <w:lang w:val="es-ES_tradnl"/>
        </w:rPr>
        <w:t xml:space="preserve">° </w:t>
      </w:r>
      <w:r w:rsidR="00FD463D" w:rsidRPr="00FD463D">
        <w:rPr>
          <w:rFonts w:cs="Arial"/>
          <w:b/>
          <w:bCs/>
          <w:sz w:val="22"/>
          <w:u w:val="single"/>
          <w:lang w:val="es-CR"/>
        </w:rPr>
        <w:t>Informe mensual de avance sobre el Plan de Gestión de la Cartera de Crédito del BANHVI, al 31 de enero de 2021</w:t>
      </w:r>
    </w:p>
    <w:p w14:paraId="295170DE" w14:textId="77777777" w:rsidR="009D03FE" w:rsidRDefault="009D03FE" w:rsidP="009D03FE">
      <w:pPr>
        <w:spacing w:line="360" w:lineRule="auto"/>
        <w:jc w:val="both"/>
        <w:rPr>
          <w:rFonts w:cs="Arial"/>
          <w:sz w:val="22"/>
          <w:szCs w:val="22"/>
        </w:rPr>
      </w:pPr>
    </w:p>
    <w:p w14:paraId="74F32D3F" w14:textId="516D9682" w:rsidR="008D7580" w:rsidRDefault="008D7580" w:rsidP="008D7580">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146</w:t>
      </w:r>
      <w:r w:rsidRPr="0039311E">
        <w:rPr>
          <w:rFonts w:cs="Arial"/>
          <w:sz w:val="22"/>
          <w:u w:val="single"/>
          <w:lang w:val="es-ES_tradnl"/>
        </w:rPr>
        <w:t>:</w:t>
      </w:r>
      <w:r>
        <w:rPr>
          <w:rFonts w:cs="Arial"/>
          <w:sz w:val="22"/>
          <w:u w:val="single"/>
          <w:lang w:val="es-ES_tradnl"/>
        </w:rPr>
        <w:t>01</w:t>
      </w:r>
      <w:r>
        <w:rPr>
          <w:rFonts w:cs="Arial"/>
          <w:sz w:val="22"/>
          <w:lang w:val="es-ES_tradnl"/>
        </w:rPr>
        <w:t xml:space="preserve"> Se conoce el oficio GG-ME-0</w:t>
      </w:r>
      <w:r w:rsidR="00532C4A">
        <w:rPr>
          <w:rFonts w:cs="Arial"/>
          <w:sz w:val="22"/>
          <w:lang w:val="es-ES_tradnl"/>
        </w:rPr>
        <w:t>159</w:t>
      </w:r>
      <w:r>
        <w:rPr>
          <w:rFonts w:cs="Arial"/>
          <w:sz w:val="22"/>
          <w:lang w:val="es-ES_tradnl"/>
        </w:rPr>
        <w:t>-2021, del 1</w:t>
      </w:r>
      <w:r w:rsidR="00532C4A">
        <w:rPr>
          <w:rFonts w:cs="Arial"/>
          <w:sz w:val="22"/>
          <w:lang w:val="es-ES_tradnl"/>
        </w:rPr>
        <w:t>0</w:t>
      </w:r>
      <w:r>
        <w:rPr>
          <w:rFonts w:cs="Arial"/>
          <w:sz w:val="22"/>
          <w:lang w:val="es-ES_tradnl"/>
        </w:rPr>
        <w:t xml:space="preserve"> de </w:t>
      </w:r>
      <w:r w:rsidR="00532C4A">
        <w:rPr>
          <w:rFonts w:cs="Arial"/>
          <w:sz w:val="22"/>
          <w:lang w:val="es-ES_tradnl"/>
        </w:rPr>
        <w:t>febrero</w:t>
      </w:r>
      <w:r>
        <w:rPr>
          <w:rFonts w:cs="Arial"/>
          <w:sz w:val="22"/>
          <w:lang w:val="es-ES_tradnl"/>
        </w:rPr>
        <w:t xml:space="preserve"> de 2021, mediante el cual, atendiendo lo dispuesto en el acuerdo N° 10 </w:t>
      </w:r>
      <w:r>
        <w:rPr>
          <w:rFonts w:cs="Arial"/>
          <w:sz w:val="22"/>
          <w:szCs w:val="22"/>
        </w:rPr>
        <w:t xml:space="preserve">de la sesión 74-2020, del 21 de setiembre de 2020, la </w:t>
      </w:r>
      <w:r w:rsidRPr="003B5A6A">
        <w:rPr>
          <w:rFonts w:cs="Arial"/>
          <w:sz w:val="22"/>
          <w:szCs w:val="22"/>
          <w:lang w:val="es-ES_tradnl"/>
        </w:rPr>
        <w:t>Gerencia General</w:t>
      </w:r>
      <w:r>
        <w:rPr>
          <w:rFonts w:cs="Arial"/>
          <w:sz w:val="22"/>
          <w:szCs w:val="22"/>
          <w:lang w:val="es-ES_tradnl"/>
        </w:rPr>
        <w:t xml:space="preserve"> remite el informe </w:t>
      </w:r>
      <w:r>
        <w:rPr>
          <w:rFonts w:cs="Arial"/>
          <w:sz w:val="22"/>
          <w:lang w:val="es-ES_tradnl"/>
        </w:rPr>
        <w:t>SGF-ME-00</w:t>
      </w:r>
      <w:r w:rsidR="00532C4A">
        <w:rPr>
          <w:rFonts w:cs="Arial"/>
          <w:sz w:val="22"/>
          <w:lang w:val="es-ES_tradnl"/>
        </w:rPr>
        <w:t>60</w:t>
      </w:r>
      <w:r>
        <w:rPr>
          <w:rFonts w:cs="Arial"/>
          <w:sz w:val="22"/>
          <w:lang w:val="es-ES_tradnl"/>
        </w:rPr>
        <w:t>-2021/DFNV-ME-0</w:t>
      </w:r>
      <w:r w:rsidR="00532C4A">
        <w:rPr>
          <w:rFonts w:cs="Arial"/>
          <w:sz w:val="22"/>
          <w:lang w:val="es-ES_tradnl"/>
        </w:rPr>
        <w:t>86</w:t>
      </w:r>
      <w:r>
        <w:rPr>
          <w:rFonts w:cs="Arial"/>
          <w:sz w:val="22"/>
          <w:lang w:val="es-ES_tradnl"/>
        </w:rPr>
        <w:t xml:space="preserve">-2021, de la Subgerencia Financiera y la </w:t>
      </w:r>
      <w:r>
        <w:rPr>
          <w:rFonts w:cs="Arial"/>
          <w:sz w:val="22"/>
          <w:szCs w:val="22"/>
          <w:lang w:val="es-ES_tradnl"/>
        </w:rPr>
        <w:t xml:space="preserve">Dirección FONAVI, que contiene el reporte mensual de avance del </w:t>
      </w:r>
      <w:r w:rsidRPr="00D757D4">
        <w:rPr>
          <w:rFonts w:cs="Arial"/>
          <w:i/>
          <w:iCs/>
          <w:sz w:val="22"/>
          <w:szCs w:val="22"/>
          <w:lang w:val="es-ES_tradnl"/>
        </w:rPr>
        <w:t>Plan de Gestión de la Cartera de Crédito del BANHVI</w:t>
      </w:r>
      <w:r>
        <w:rPr>
          <w:rFonts w:cs="Arial"/>
          <w:sz w:val="22"/>
          <w:szCs w:val="22"/>
          <w:lang w:val="es-ES_tradnl"/>
        </w:rPr>
        <w:t xml:space="preserve">, </w:t>
      </w:r>
      <w:r>
        <w:rPr>
          <w:rFonts w:cs="Arial"/>
          <w:sz w:val="22"/>
          <w:lang w:val="es-ES_tradnl"/>
        </w:rPr>
        <w:t xml:space="preserve">con corte al 31 de </w:t>
      </w:r>
      <w:r w:rsidR="00532C4A">
        <w:rPr>
          <w:rFonts w:cs="Arial"/>
          <w:sz w:val="22"/>
          <w:lang w:val="es-ES_tradnl"/>
        </w:rPr>
        <w:t>enero</w:t>
      </w:r>
      <w:r>
        <w:rPr>
          <w:rFonts w:cs="Arial"/>
          <w:sz w:val="22"/>
          <w:lang w:val="es-ES_tradnl"/>
        </w:rPr>
        <w:t xml:space="preserve"> de 202</w:t>
      </w:r>
      <w:r w:rsidR="00532C4A">
        <w:rPr>
          <w:rFonts w:cs="Arial"/>
          <w:sz w:val="22"/>
          <w:lang w:val="es-ES_tradnl"/>
        </w:rPr>
        <w:t>1</w:t>
      </w:r>
      <w:r>
        <w:rPr>
          <w:rFonts w:cs="Arial"/>
          <w:sz w:val="22"/>
          <w:lang w:val="es-ES_tradnl"/>
        </w:rPr>
        <w:t xml:space="preserve">, </w:t>
      </w:r>
      <w:r>
        <w:rPr>
          <w:rFonts w:cs="Arial"/>
          <w:sz w:val="22"/>
          <w:szCs w:val="22"/>
          <w:lang w:val="es-CR"/>
        </w:rPr>
        <w:t xml:space="preserve">requerido por la </w:t>
      </w:r>
      <w:r w:rsidRPr="00DA1C1C">
        <w:rPr>
          <w:rFonts w:cs="Arial"/>
          <w:sz w:val="22"/>
          <w:szCs w:val="22"/>
          <w:lang w:val="es-ES_tradnl"/>
        </w:rPr>
        <w:t>Superintendencia General de Entidades Financieras</w:t>
      </w:r>
      <w:r>
        <w:rPr>
          <w:rFonts w:cs="Arial"/>
          <w:sz w:val="22"/>
          <w:szCs w:val="22"/>
          <w:lang w:val="es-ES_tradnl"/>
        </w:rPr>
        <w:t xml:space="preserve"> (SUGEF), </w:t>
      </w:r>
      <w:r>
        <w:rPr>
          <w:rFonts w:cs="Arial"/>
          <w:sz w:val="22"/>
          <w:szCs w:val="22"/>
          <w:lang w:val="es-CR"/>
        </w:rPr>
        <w:t xml:space="preserve">en la Circular </w:t>
      </w:r>
      <w:r w:rsidRPr="00E16594">
        <w:rPr>
          <w:rFonts w:cs="Arial"/>
          <w:sz w:val="22"/>
          <w:szCs w:val="22"/>
          <w:lang w:val="es-CR"/>
        </w:rPr>
        <w:t>SGF-2584-2020</w:t>
      </w:r>
      <w:r>
        <w:rPr>
          <w:rFonts w:cs="Arial"/>
          <w:sz w:val="22"/>
          <w:szCs w:val="22"/>
          <w:lang w:val="es-CR"/>
        </w:rPr>
        <w:t>.  Dichos documentos se adjuntan al expediente del acta.</w:t>
      </w:r>
    </w:p>
    <w:p w14:paraId="301BD149" w14:textId="77777777" w:rsidR="008D7580" w:rsidRDefault="008D7580" w:rsidP="008D7580">
      <w:pPr>
        <w:spacing w:line="360" w:lineRule="auto"/>
        <w:jc w:val="both"/>
        <w:rPr>
          <w:rFonts w:cs="Arial"/>
          <w:sz w:val="22"/>
          <w:szCs w:val="22"/>
          <w:lang w:val="es-CR"/>
        </w:rPr>
      </w:pPr>
    </w:p>
    <w:p w14:paraId="4C73A368" w14:textId="018B97FE" w:rsidR="008D7580" w:rsidRDefault="008D7580" w:rsidP="008D7580">
      <w:pPr>
        <w:spacing w:line="360" w:lineRule="auto"/>
        <w:jc w:val="both"/>
        <w:rPr>
          <w:rFonts w:cs="Arial"/>
          <w:sz w:val="22"/>
          <w:szCs w:val="22"/>
          <w:lang w:val="es-CR"/>
        </w:rPr>
      </w:pPr>
      <w:r>
        <w:rPr>
          <w:rFonts w:cs="Arial"/>
          <w:sz w:val="22"/>
          <w:szCs w:val="22"/>
        </w:rPr>
        <w:t>Para atender eventuales consultas de carácter técnico sobre el tema, se incorpora a la sesión la licenciada Tricia Hernández Brenes, Directora del FONAVI</w:t>
      </w:r>
      <w:r w:rsidR="00532C4A">
        <w:rPr>
          <w:rFonts w:cs="Arial"/>
          <w:sz w:val="22"/>
          <w:szCs w:val="22"/>
        </w:rPr>
        <w:t xml:space="preserve">, quien presenta </w:t>
      </w:r>
      <w:r>
        <w:rPr>
          <w:rFonts w:cs="Arial"/>
          <w:sz w:val="22"/>
          <w:szCs w:val="22"/>
        </w:rPr>
        <w:t xml:space="preserve">los principales resultados de la atención de los cuatro objetivos específicos del plan de gestión, a saber: </w:t>
      </w:r>
      <w:r w:rsidRPr="00C16877">
        <w:rPr>
          <w:rFonts w:cs="Arial"/>
          <w:sz w:val="22"/>
          <w:szCs w:val="22"/>
          <w:lang w:val="es-CR"/>
        </w:rPr>
        <w:t>segmentación de la cartera de crédito por riesgo</w:t>
      </w:r>
      <w:r>
        <w:rPr>
          <w:rFonts w:cs="Arial"/>
          <w:sz w:val="22"/>
          <w:szCs w:val="22"/>
          <w:lang w:val="es-CR"/>
        </w:rPr>
        <w:t>; e</w:t>
      </w:r>
      <w:r w:rsidRPr="00C16877">
        <w:rPr>
          <w:rFonts w:cs="Arial"/>
          <w:sz w:val="22"/>
          <w:szCs w:val="22"/>
          <w:lang w:val="es-CR"/>
        </w:rPr>
        <w:t>strategias y mecanismos de recuperación</w:t>
      </w:r>
      <w:r>
        <w:rPr>
          <w:rFonts w:cs="Arial"/>
          <w:sz w:val="22"/>
          <w:szCs w:val="22"/>
          <w:lang w:val="es-CR"/>
        </w:rPr>
        <w:t>; e</w:t>
      </w:r>
      <w:r w:rsidRPr="00C16877">
        <w:rPr>
          <w:rFonts w:cs="Arial"/>
          <w:sz w:val="22"/>
          <w:szCs w:val="22"/>
          <w:lang w:val="es-CR"/>
        </w:rPr>
        <w:t>strategias para identificar el potencial deterioro de la cartera de crédito</w:t>
      </w:r>
      <w:r>
        <w:rPr>
          <w:rFonts w:cs="Arial"/>
          <w:sz w:val="22"/>
          <w:szCs w:val="22"/>
          <w:lang w:val="es-CR"/>
        </w:rPr>
        <w:t xml:space="preserve">; y proyección </w:t>
      </w:r>
      <w:r w:rsidRPr="00C16877">
        <w:rPr>
          <w:rFonts w:cs="Arial"/>
          <w:sz w:val="22"/>
          <w:szCs w:val="22"/>
          <w:lang w:val="es-CR"/>
        </w:rPr>
        <w:t>de los estados financieros y del flujo de efectivo</w:t>
      </w:r>
      <w:r>
        <w:rPr>
          <w:rFonts w:cs="Arial"/>
          <w:sz w:val="22"/>
          <w:szCs w:val="22"/>
          <w:lang w:val="es-CR"/>
        </w:rPr>
        <w:t xml:space="preserve"> para el año 2021.</w:t>
      </w:r>
    </w:p>
    <w:p w14:paraId="63529A8D" w14:textId="730004AA" w:rsidR="00532C4A" w:rsidRDefault="00532C4A" w:rsidP="008D7580">
      <w:pPr>
        <w:spacing w:line="360" w:lineRule="auto"/>
        <w:jc w:val="both"/>
        <w:rPr>
          <w:rFonts w:cs="Arial"/>
          <w:sz w:val="22"/>
          <w:szCs w:val="22"/>
          <w:lang w:val="es-CR"/>
        </w:rPr>
      </w:pPr>
    </w:p>
    <w:p w14:paraId="62BFD335" w14:textId="7797A216" w:rsidR="00532C4A" w:rsidRDefault="00532C4A" w:rsidP="008D7580">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200</w:t>
      </w:r>
      <w:r w:rsidRPr="00A25DB7">
        <w:rPr>
          <w:rFonts w:cs="Arial"/>
          <w:sz w:val="22"/>
          <w:u w:val="single"/>
          <w:lang w:val="es-ES_tradnl"/>
        </w:rPr>
        <w:t>:</w:t>
      </w:r>
      <w:r>
        <w:rPr>
          <w:rFonts w:cs="Arial"/>
          <w:sz w:val="22"/>
          <w:u w:val="single"/>
          <w:lang w:val="es-ES_tradnl"/>
        </w:rPr>
        <w:t>54</w:t>
      </w:r>
      <w:r>
        <w:rPr>
          <w:rFonts w:cs="Arial"/>
          <w:sz w:val="22"/>
          <w:lang w:val="es-ES_tradnl"/>
        </w:rPr>
        <w:t xml:space="preserve"> Se retira de la sesión el señor Gerente General, y el señor Subgerente Financiero complementa lo antes expuesto por la licenciada Hernández Brenes, con un detalle sobre el seguimiento especial que se le está dando a la situación de la Fundación para la Vivienda Rural Costa Rica – Canadá.</w:t>
      </w:r>
    </w:p>
    <w:p w14:paraId="0B50A01B" w14:textId="77777777" w:rsidR="008D7580" w:rsidRPr="00C16877" w:rsidRDefault="008D7580" w:rsidP="008D7580">
      <w:pPr>
        <w:spacing w:line="360" w:lineRule="auto"/>
        <w:jc w:val="both"/>
        <w:rPr>
          <w:rFonts w:cs="Arial"/>
          <w:sz w:val="22"/>
          <w:szCs w:val="22"/>
        </w:rPr>
      </w:pPr>
    </w:p>
    <w:p w14:paraId="2F1ADEB0" w14:textId="2DCB64B6" w:rsidR="008D7580" w:rsidRDefault="008D7580" w:rsidP="008D7580">
      <w:pPr>
        <w:spacing w:line="360" w:lineRule="auto"/>
        <w:jc w:val="both"/>
        <w:rPr>
          <w:rFonts w:cs="Arial"/>
          <w:sz w:val="22"/>
          <w:szCs w:val="22"/>
        </w:rPr>
      </w:pPr>
      <w:r w:rsidRPr="00A25DB7">
        <w:rPr>
          <w:rFonts w:cs="Arial"/>
          <w:sz w:val="22"/>
          <w:u w:val="single"/>
          <w:lang w:val="es-ES_tradnl"/>
        </w:rPr>
        <w:t xml:space="preserve">Minuto </w:t>
      </w:r>
      <w:r w:rsidR="00532C4A">
        <w:rPr>
          <w:rFonts w:cs="Arial"/>
          <w:sz w:val="22"/>
          <w:u w:val="single"/>
          <w:lang w:val="es-ES_tradnl"/>
        </w:rPr>
        <w:t>202</w:t>
      </w:r>
      <w:r w:rsidRPr="00A25DB7">
        <w:rPr>
          <w:rFonts w:cs="Arial"/>
          <w:sz w:val="22"/>
          <w:u w:val="single"/>
          <w:lang w:val="es-ES_tradnl"/>
        </w:rPr>
        <w:t>:</w:t>
      </w:r>
      <w:r w:rsidR="00532C4A">
        <w:rPr>
          <w:rFonts w:cs="Arial"/>
          <w:sz w:val="22"/>
          <w:u w:val="single"/>
          <w:lang w:val="es-ES_tradnl"/>
        </w:rPr>
        <w:t>25</w:t>
      </w:r>
      <w:r>
        <w:rPr>
          <w:rFonts w:cs="Arial"/>
          <w:sz w:val="22"/>
          <w:lang w:val="es-ES_tradnl"/>
        </w:rPr>
        <w:t xml:space="preserve"> La </w:t>
      </w:r>
      <w:r w:rsidRPr="00D757D4">
        <w:rPr>
          <w:rFonts w:cs="Arial"/>
          <w:sz w:val="22"/>
          <w:lang w:val="es-ES_tradnl"/>
        </w:rPr>
        <w:t>Junta Directiva</w:t>
      </w:r>
      <w:r>
        <w:rPr>
          <w:rFonts w:cs="Arial"/>
          <w:sz w:val="22"/>
          <w:lang w:val="es-ES_tradnl"/>
        </w:rPr>
        <w:t xml:space="preserve"> da por conocido el referido informe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 xml:space="preserve">con corte al 31 de </w:t>
      </w:r>
      <w:r w:rsidR="00532C4A">
        <w:rPr>
          <w:rFonts w:cs="Arial"/>
          <w:sz w:val="22"/>
          <w:lang w:val="es-ES_tradnl"/>
        </w:rPr>
        <w:t>enero</w:t>
      </w:r>
      <w:r>
        <w:rPr>
          <w:rFonts w:cs="Arial"/>
          <w:sz w:val="22"/>
          <w:lang w:val="es-ES_tradnl"/>
        </w:rPr>
        <w:t xml:space="preserve"> de 202</w:t>
      </w:r>
      <w:r w:rsidR="00532C4A">
        <w:rPr>
          <w:rFonts w:cs="Arial"/>
          <w:sz w:val="22"/>
          <w:lang w:val="es-ES_tradnl"/>
        </w:rPr>
        <w:t>1</w:t>
      </w:r>
      <w:r>
        <w:rPr>
          <w:rFonts w:cs="Arial"/>
          <w:sz w:val="22"/>
          <w:lang w:val="es-ES_tradnl"/>
        </w:rPr>
        <w:t xml:space="preserve">, y </w:t>
      </w:r>
      <w:r w:rsidR="00532C4A">
        <w:rPr>
          <w:rFonts w:cs="Arial"/>
          <w:sz w:val="22"/>
          <w:lang w:val="es-ES_tradnl"/>
        </w:rPr>
        <w:t>se retira</w:t>
      </w:r>
      <w:r w:rsidRPr="001A048C">
        <w:rPr>
          <w:rFonts w:cs="Arial"/>
          <w:sz w:val="22"/>
          <w:szCs w:val="22"/>
        </w:rPr>
        <w:t xml:space="preserve"> de la sesión </w:t>
      </w:r>
      <w:r>
        <w:rPr>
          <w:rFonts w:cs="Arial"/>
          <w:sz w:val="22"/>
          <w:szCs w:val="22"/>
        </w:rPr>
        <w:t>la licenciada Hernández Brenes.</w:t>
      </w:r>
    </w:p>
    <w:p w14:paraId="618AEAA0" w14:textId="77777777" w:rsidR="009D03FE" w:rsidRPr="00D14EAF" w:rsidRDefault="009D03FE" w:rsidP="009D03FE">
      <w:pPr>
        <w:spacing w:line="360" w:lineRule="auto"/>
        <w:jc w:val="both"/>
        <w:rPr>
          <w:rFonts w:cs="Arial"/>
          <w:b/>
          <w:sz w:val="22"/>
        </w:rPr>
      </w:pPr>
      <w:r w:rsidRPr="00D14EAF">
        <w:rPr>
          <w:rFonts w:cs="Arial"/>
          <w:b/>
          <w:sz w:val="22"/>
        </w:rPr>
        <w:t>************</w:t>
      </w:r>
    </w:p>
    <w:p w14:paraId="2957F643" w14:textId="77777777" w:rsidR="009D03FE" w:rsidRDefault="009D03FE" w:rsidP="009D03FE">
      <w:pPr>
        <w:spacing w:line="360" w:lineRule="auto"/>
        <w:jc w:val="both"/>
        <w:rPr>
          <w:rFonts w:cs="Arial"/>
          <w:b/>
          <w:bCs/>
          <w:sz w:val="22"/>
          <w:szCs w:val="22"/>
          <w:u w:val="single"/>
          <w:lang w:val="es-ES_tradnl"/>
        </w:rPr>
      </w:pPr>
    </w:p>
    <w:p w14:paraId="2E8F1EAA" w14:textId="19EF39D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352F06">
        <w:rPr>
          <w:rFonts w:cs="Arial"/>
          <w:b/>
          <w:sz w:val="22"/>
          <w:szCs w:val="22"/>
          <w:lang w:val="es-ES_tradnl"/>
        </w:rPr>
        <w:t>3</w:t>
      </w:r>
      <w:r>
        <w:rPr>
          <w:rFonts w:cs="Arial"/>
          <w:b/>
          <w:sz w:val="22"/>
          <w:szCs w:val="22"/>
          <w:lang w:val="es-ES_tradnl"/>
        </w:rPr>
        <w:t xml:space="preserve">° </w:t>
      </w:r>
      <w:r w:rsidR="00FD463D" w:rsidRPr="00FD463D">
        <w:rPr>
          <w:rFonts w:cs="Arial"/>
          <w:b/>
          <w:bCs/>
          <w:sz w:val="22"/>
          <w:u w:val="single"/>
          <w:lang w:val="es-CR"/>
        </w:rPr>
        <w:t xml:space="preserve">Consulta sobre </w:t>
      </w:r>
      <w:r w:rsidR="00FE354F">
        <w:rPr>
          <w:rFonts w:cs="Arial"/>
          <w:b/>
          <w:bCs/>
          <w:sz w:val="22"/>
          <w:u w:val="single"/>
          <w:lang w:val="es-CR"/>
        </w:rPr>
        <w:t xml:space="preserve">tres </w:t>
      </w:r>
      <w:r w:rsidR="00FD463D" w:rsidRPr="00FD463D">
        <w:rPr>
          <w:rFonts w:cs="Arial"/>
          <w:b/>
          <w:bCs/>
          <w:sz w:val="22"/>
          <w:u w:val="single"/>
          <w:lang w:val="es-CR"/>
        </w:rPr>
        <w:t>casos del asentamiento Triángulo de Solidaridad</w:t>
      </w:r>
    </w:p>
    <w:p w14:paraId="43982DAF" w14:textId="77777777" w:rsidR="009D03FE" w:rsidRDefault="009D03FE" w:rsidP="009D03FE">
      <w:pPr>
        <w:spacing w:line="360" w:lineRule="auto"/>
        <w:jc w:val="both"/>
        <w:rPr>
          <w:rFonts w:cs="Arial"/>
          <w:sz w:val="22"/>
          <w:szCs w:val="22"/>
        </w:rPr>
      </w:pPr>
    </w:p>
    <w:p w14:paraId="1647C60F" w14:textId="009CD817" w:rsidR="00FE354F"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E354F">
        <w:rPr>
          <w:rFonts w:cs="Arial"/>
          <w:sz w:val="22"/>
          <w:u w:val="single"/>
          <w:lang w:val="es-ES_tradnl"/>
        </w:rPr>
        <w:t>202</w:t>
      </w:r>
      <w:r w:rsidRPr="0039311E">
        <w:rPr>
          <w:rFonts w:cs="Arial"/>
          <w:sz w:val="22"/>
          <w:u w:val="single"/>
          <w:lang w:val="es-ES_tradnl"/>
        </w:rPr>
        <w:t>:</w:t>
      </w:r>
      <w:r w:rsidR="00FE354F">
        <w:rPr>
          <w:rFonts w:cs="Arial"/>
          <w:sz w:val="22"/>
          <w:u w:val="single"/>
          <w:lang w:val="es-ES_tradnl"/>
        </w:rPr>
        <w:t>55</w:t>
      </w:r>
      <w:r>
        <w:rPr>
          <w:rFonts w:cs="Arial"/>
          <w:sz w:val="22"/>
          <w:lang w:val="es-ES_tradnl"/>
        </w:rPr>
        <w:t xml:space="preserve"> </w:t>
      </w:r>
      <w:r w:rsidR="00FE354F">
        <w:rPr>
          <w:rFonts w:cs="Arial"/>
          <w:sz w:val="22"/>
          <w:lang w:val="es-ES_tradnl"/>
        </w:rPr>
        <w:t>El señor Subgerente Financiero toma nota de una solicitud de la Directora Pérez Gutiérrez, para que le brinde información sobre la solución que se les está dando a tres familias que provienen del asentamiento Triángulo de Solidaridad, a quienes se le otorgó una vivienda en comodato desde hace cerca de tres años y no se le ha otorgado el bono, ante lo cual el propietario de las casas está gestionando el desahucio.</w:t>
      </w:r>
    </w:p>
    <w:p w14:paraId="6043110A" w14:textId="77777777" w:rsidR="00FE354F" w:rsidRDefault="00FE354F" w:rsidP="009D03FE">
      <w:pPr>
        <w:spacing w:line="360" w:lineRule="auto"/>
        <w:jc w:val="both"/>
        <w:rPr>
          <w:rFonts w:cs="Arial"/>
          <w:sz w:val="22"/>
          <w:lang w:val="es-ES_tradnl"/>
        </w:rPr>
      </w:pPr>
    </w:p>
    <w:p w14:paraId="434AF663" w14:textId="2FA784F9" w:rsidR="009D03FE" w:rsidRDefault="00FE354F" w:rsidP="009D03FE">
      <w:pPr>
        <w:spacing w:line="360" w:lineRule="auto"/>
        <w:jc w:val="both"/>
        <w:rPr>
          <w:rFonts w:cs="Arial"/>
          <w:sz w:val="22"/>
          <w:szCs w:val="22"/>
        </w:rPr>
      </w:pPr>
      <w:r>
        <w:rPr>
          <w:rFonts w:cs="Arial"/>
          <w:sz w:val="22"/>
          <w:szCs w:val="22"/>
        </w:rPr>
        <w:t>Adicionalmente, manifiesta la Directora Pérez Gutiérrez, sobre la importancia de darle seguimiento a la inquietud planteada por los beneficiarios del proyecto Pitahaya, la cual se conocerá en el capítulo de correspondencia.</w:t>
      </w:r>
    </w:p>
    <w:p w14:paraId="4CDE5BCB" w14:textId="77777777" w:rsidR="009D03FE" w:rsidRPr="00D14EAF" w:rsidRDefault="009D03FE" w:rsidP="009D03FE">
      <w:pPr>
        <w:spacing w:line="360" w:lineRule="auto"/>
        <w:jc w:val="both"/>
        <w:rPr>
          <w:rFonts w:cs="Arial"/>
          <w:b/>
          <w:sz w:val="22"/>
        </w:rPr>
      </w:pPr>
      <w:r w:rsidRPr="00D14EAF">
        <w:rPr>
          <w:rFonts w:cs="Arial"/>
          <w:b/>
          <w:sz w:val="22"/>
        </w:rPr>
        <w:t>************</w:t>
      </w:r>
    </w:p>
    <w:p w14:paraId="6D0BF653" w14:textId="77777777" w:rsidR="00412AF9" w:rsidRDefault="00412AF9" w:rsidP="00412AF9">
      <w:pPr>
        <w:spacing w:line="360" w:lineRule="auto"/>
        <w:jc w:val="both"/>
        <w:rPr>
          <w:rFonts w:cs="Arial"/>
          <w:b/>
          <w:bCs/>
          <w:sz w:val="22"/>
          <w:szCs w:val="22"/>
          <w:u w:val="single"/>
          <w:lang w:val="es-ES_tradnl"/>
        </w:rPr>
      </w:pPr>
    </w:p>
    <w:p w14:paraId="7EF5BBD8"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t xml:space="preserve">14° </w:t>
      </w:r>
      <w:r w:rsidRPr="00FE354F">
        <w:rPr>
          <w:rFonts w:cs="Arial"/>
          <w:b/>
          <w:bCs/>
          <w:sz w:val="22"/>
          <w:u w:val="single"/>
          <w:lang w:val="es-CR"/>
        </w:rPr>
        <w:t>Informe sobre los temas tratados por el Comité de Inversiones, durante el segundo semestre del 2020</w:t>
      </w:r>
    </w:p>
    <w:p w14:paraId="34344AAD" w14:textId="77777777" w:rsidR="00412AF9" w:rsidRDefault="00412AF9" w:rsidP="00412AF9">
      <w:pPr>
        <w:spacing w:line="360" w:lineRule="auto"/>
        <w:jc w:val="both"/>
        <w:rPr>
          <w:rFonts w:cs="Arial"/>
          <w:sz w:val="22"/>
          <w:szCs w:val="22"/>
        </w:rPr>
      </w:pPr>
    </w:p>
    <w:p w14:paraId="55219667" w14:textId="6FEDDE12"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208</w:t>
      </w:r>
      <w:r w:rsidRPr="0039311E">
        <w:rPr>
          <w:rFonts w:cs="Arial"/>
          <w:sz w:val="22"/>
          <w:u w:val="single"/>
          <w:lang w:val="es-ES_tradnl"/>
        </w:rPr>
        <w:t>:</w:t>
      </w:r>
      <w:r>
        <w:rPr>
          <w:rFonts w:cs="Arial"/>
          <w:sz w:val="22"/>
          <w:u w:val="single"/>
          <w:lang w:val="es-ES_tradnl"/>
        </w:rPr>
        <w:t>45</w:t>
      </w:r>
      <w:r>
        <w:rPr>
          <w:rFonts w:cs="Arial"/>
          <w:sz w:val="22"/>
          <w:lang w:val="es-ES_tradnl"/>
        </w:rPr>
        <w:t xml:space="preserve"> Se conoce el oficio GG-ME-0139-2021 del 8 de febrero de 2021, mediante el cual, la Gerencia General, remite </w:t>
      </w:r>
      <w:r>
        <w:rPr>
          <w:sz w:val="22"/>
          <w:szCs w:val="22"/>
        </w:rPr>
        <w:t xml:space="preserve">el informe sobre los </w:t>
      </w:r>
      <w:r w:rsidR="00AC7F1A">
        <w:rPr>
          <w:sz w:val="22"/>
          <w:szCs w:val="22"/>
        </w:rPr>
        <w:t xml:space="preserve">principales </w:t>
      </w:r>
      <w:r>
        <w:rPr>
          <w:sz w:val="22"/>
          <w:szCs w:val="22"/>
        </w:rPr>
        <w:t>temas tratados por el Comité de Inversiones, durante el segundo semestre de 2020.</w:t>
      </w:r>
    </w:p>
    <w:p w14:paraId="0493D92B" w14:textId="77777777" w:rsidR="00412AF9" w:rsidRDefault="00412AF9" w:rsidP="00412AF9">
      <w:pPr>
        <w:spacing w:line="360" w:lineRule="auto"/>
        <w:jc w:val="both"/>
        <w:rPr>
          <w:rFonts w:cs="Arial"/>
          <w:sz w:val="22"/>
          <w:szCs w:val="22"/>
        </w:rPr>
      </w:pPr>
    </w:p>
    <w:p w14:paraId="36FF01BE" w14:textId="77777777" w:rsidR="00412AF9" w:rsidRDefault="00412AF9" w:rsidP="00412AF9">
      <w:pPr>
        <w:spacing w:line="360" w:lineRule="auto"/>
        <w:jc w:val="both"/>
        <w:rPr>
          <w:rFonts w:cs="Arial"/>
          <w:sz w:val="22"/>
          <w:szCs w:val="22"/>
        </w:rPr>
      </w:pPr>
      <w:r>
        <w:rPr>
          <w:rFonts w:cs="Arial"/>
          <w:sz w:val="22"/>
          <w:szCs w:val="22"/>
        </w:rPr>
        <w:t xml:space="preserve">Al respecto, la </w:t>
      </w:r>
      <w:r w:rsidRPr="000A5CA2">
        <w:rPr>
          <w:rFonts w:cs="Arial"/>
          <w:sz w:val="22"/>
          <w:szCs w:val="22"/>
          <w:lang w:val="es-ES_tradnl"/>
        </w:rPr>
        <w:t>Junta Directiva</w:t>
      </w:r>
      <w:r>
        <w:rPr>
          <w:rFonts w:cs="Arial"/>
          <w:sz w:val="22"/>
          <w:szCs w:val="22"/>
          <w:lang w:val="es-ES_tradnl"/>
        </w:rPr>
        <w:t xml:space="preserve"> da por conocido dicho informe.</w:t>
      </w:r>
    </w:p>
    <w:p w14:paraId="6FF2958F" w14:textId="77777777" w:rsidR="00412AF9" w:rsidRDefault="00412AF9" w:rsidP="00412AF9">
      <w:pPr>
        <w:spacing w:line="360" w:lineRule="auto"/>
        <w:jc w:val="both"/>
        <w:rPr>
          <w:rFonts w:cs="Arial"/>
          <w:b/>
          <w:bCs/>
          <w:sz w:val="22"/>
          <w:szCs w:val="22"/>
          <w:u w:val="single"/>
          <w:lang w:val="es-ES_tradnl"/>
        </w:rPr>
      </w:pPr>
      <w:r w:rsidRPr="00D14EAF">
        <w:rPr>
          <w:rFonts w:cs="Arial"/>
          <w:b/>
          <w:sz w:val="22"/>
        </w:rPr>
        <w:t>************</w:t>
      </w:r>
    </w:p>
    <w:p w14:paraId="4860905A" w14:textId="77777777" w:rsidR="00412AF9" w:rsidRDefault="00412AF9" w:rsidP="00412AF9">
      <w:pPr>
        <w:spacing w:line="360" w:lineRule="auto"/>
        <w:jc w:val="both"/>
        <w:rPr>
          <w:rFonts w:cs="Arial"/>
          <w:b/>
          <w:bCs/>
          <w:sz w:val="22"/>
          <w:szCs w:val="22"/>
          <w:u w:val="single"/>
          <w:lang w:val="es-ES_tradnl"/>
        </w:rPr>
      </w:pPr>
    </w:p>
    <w:p w14:paraId="3B8E9AD9"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lastRenderedPageBreak/>
        <w:t xml:space="preserve">15° </w:t>
      </w:r>
      <w:r w:rsidRPr="00FD463D">
        <w:rPr>
          <w:rFonts w:cs="Arial"/>
          <w:b/>
          <w:bCs/>
          <w:sz w:val="22"/>
          <w:u w:val="single"/>
          <w:lang w:val="es-CR"/>
        </w:rPr>
        <w:t>Oficio de la Asociación de Desarrollo Integral de Pitahaya, solicitando colaboración para que se autorice el financiamiento del proyecto de vivienda Pitahaya</w:t>
      </w:r>
    </w:p>
    <w:p w14:paraId="68D73B9D" w14:textId="77777777" w:rsidR="00412AF9" w:rsidRDefault="00412AF9" w:rsidP="00412AF9">
      <w:pPr>
        <w:spacing w:line="360" w:lineRule="auto"/>
        <w:jc w:val="both"/>
        <w:rPr>
          <w:rFonts w:cs="Arial"/>
          <w:sz w:val="22"/>
          <w:szCs w:val="22"/>
        </w:rPr>
      </w:pPr>
    </w:p>
    <w:p w14:paraId="2416EC80" w14:textId="0C3FCA15"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208</w:t>
      </w:r>
      <w:r w:rsidRPr="0039311E">
        <w:rPr>
          <w:rFonts w:cs="Arial"/>
          <w:sz w:val="22"/>
          <w:u w:val="single"/>
          <w:lang w:val="es-ES_tradnl"/>
        </w:rPr>
        <w:t>:</w:t>
      </w:r>
      <w:r>
        <w:rPr>
          <w:rFonts w:cs="Arial"/>
          <w:sz w:val="22"/>
          <w:u w:val="single"/>
          <w:lang w:val="es-ES_tradnl"/>
        </w:rPr>
        <w:t>55</w:t>
      </w:r>
      <w:r>
        <w:rPr>
          <w:rFonts w:cs="Arial"/>
          <w:sz w:val="22"/>
          <w:lang w:val="es-ES_tradnl"/>
        </w:rPr>
        <w:t xml:space="preserve"> Se conoce oficio del 09 de febrero, mediante el cual</w:t>
      </w:r>
      <w:r w:rsidR="00AC7F1A">
        <w:rPr>
          <w:rFonts w:cs="Arial"/>
          <w:sz w:val="22"/>
          <w:lang w:val="es-ES_tradnl"/>
        </w:rPr>
        <w:t>,</w:t>
      </w:r>
      <w:r>
        <w:rPr>
          <w:rFonts w:cs="Arial"/>
          <w:sz w:val="22"/>
          <w:lang w:val="es-ES_tradnl"/>
        </w:rPr>
        <w:t xml:space="preserve"> el señor Néstor Sánchez Montano, presidente de la Asociación de Desarrollo Integral de Pitahaya en Puntarenas, </w:t>
      </w:r>
      <w:r w:rsidR="00AC7F1A">
        <w:rPr>
          <w:rFonts w:cs="Arial"/>
          <w:sz w:val="22"/>
          <w:lang w:val="es-ES_tradnl"/>
        </w:rPr>
        <w:t xml:space="preserve">solicita la </w:t>
      </w:r>
      <w:r>
        <w:rPr>
          <w:sz w:val="22"/>
          <w:szCs w:val="22"/>
        </w:rPr>
        <w:t xml:space="preserve">colaboración </w:t>
      </w:r>
      <w:r w:rsidR="00AC7F1A">
        <w:rPr>
          <w:sz w:val="22"/>
          <w:szCs w:val="22"/>
        </w:rPr>
        <w:t xml:space="preserve">de este Banco, </w:t>
      </w:r>
      <w:r>
        <w:rPr>
          <w:sz w:val="22"/>
          <w:szCs w:val="22"/>
        </w:rPr>
        <w:t xml:space="preserve">para que se autorice el financiamiento del proyecto de vivienda Pitahaya, </w:t>
      </w:r>
      <w:r w:rsidR="00AC7F1A">
        <w:rPr>
          <w:sz w:val="22"/>
          <w:szCs w:val="22"/>
        </w:rPr>
        <w:t xml:space="preserve">que se </w:t>
      </w:r>
      <w:r>
        <w:rPr>
          <w:sz w:val="22"/>
          <w:szCs w:val="22"/>
        </w:rPr>
        <w:t>viene gestando desde hace 13 años.</w:t>
      </w:r>
    </w:p>
    <w:p w14:paraId="1E7BA4A6" w14:textId="77777777" w:rsidR="00412AF9" w:rsidRDefault="00412AF9" w:rsidP="00412AF9">
      <w:pPr>
        <w:spacing w:line="360" w:lineRule="auto"/>
        <w:jc w:val="both"/>
        <w:rPr>
          <w:rFonts w:cs="Arial"/>
          <w:sz w:val="22"/>
          <w:szCs w:val="22"/>
        </w:rPr>
      </w:pPr>
    </w:p>
    <w:p w14:paraId="086825FC" w14:textId="77777777" w:rsidR="00412AF9" w:rsidRDefault="00412AF9" w:rsidP="00412AF9">
      <w:pPr>
        <w:spacing w:line="360" w:lineRule="auto"/>
        <w:jc w:val="both"/>
        <w:rPr>
          <w:rFonts w:cs="Arial"/>
          <w:sz w:val="22"/>
          <w:szCs w:val="22"/>
        </w:rPr>
      </w:pPr>
      <w:r>
        <w:rPr>
          <w:rFonts w:cs="Arial"/>
          <w:sz w:val="22"/>
          <w:szCs w:val="22"/>
        </w:rPr>
        <w:t xml:space="preserve">Sobre el particular, la </w:t>
      </w:r>
      <w:r w:rsidRPr="000A5CA2">
        <w:rPr>
          <w:rFonts w:cs="Arial"/>
          <w:sz w:val="22"/>
          <w:szCs w:val="22"/>
          <w:lang w:val="es-ES_tradnl"/>
        </w:rPr>
        <w:t>Junta Directiva</w:t>
      </w:r>
      <w:r>
        <w:rPr>
          <w:rFonts w:cs="Arial"/>
          <w:sz w:val="22"/>
          <w:szCs w:val="22"/>
          <w:lang w:val="es-ES_tradnl"/>
        </w:rPr>
        <w:t xml:space="preserve"> toma el </w:t>
      </w:r>
      <w:r w:rsidRPr="000A5CA2">
        <w:rPr>
          <w:rFonts w:cs="Arial"/>
          <w:b/>
          <w:bCs/>
          <w:sz w:val="22"/>
          <w:szCs w:val="22"/>
          <w:lang w:val="es-ES_tradnl"/>
        </w:rPr>
        <w:t>Acuerdo N° 10</w:t>
      </w:r>
      <w:r>
        <w:rPr>
          <w:rFonts w:cs="Arial"/>
          <w:sz w:val="22"/>
          <w:szCs w:val="22"/>
          <w:lang w:val="es-ES_tradnl"/>
        </w:rPr>
        <w:t xml:space="preserve"> que se anexa a esta minuta.</w:t>
      </w:r>
    </w:p>
    <w:p w14:paraId="1E85F86F" w14:textId="77777777" w:rsidR="00412AF9" w:rsidRDefault="00412AF9" w:rsidP="00412AF9">
      <w:pPr>
        <w:spacing w:line="360" w:lineRule="auto"/>
        <w:jc w:val="both"/>
        <w:rPr>
          <w:rFonts w:cs="Arial"/>
          <w:b/>
          <w:bCs/>
          <w:sz w:val="22"/>
          <w:szCs w:val="22"/>
          <w:u w:val="single"/>
          <w:lang w:val="es-ES_tradnl"/>
        </w:rPr>
      </w:pPr>
      <w:r w:rsidRPr="00D14EAF">
        <w:rPr>
          <w:rFonts w:cs="Arial"/>
          <w:b/>
          <w:sz w:val="22"/>
        </w:rPr>
        <w:t>************</w:t>
      </w:r>
    </w:p>
    <w:p w14:paraId="14988388" w14:textId="77777777" w:rsidR="00412AF9" w:rsidRDefault="00412AF9" w:rsidP="00412AF9">
      <w:pPr>
        <w:spacing w:line="360" w:lineRule="auto"/>
        <w:jc w:val="both"/>
        <w:rPr>
          <w:rFonts w:cs="Arial"/>
          <w:b/>
          <w:bCs/>
          <w:sz w:val="22"/>
          <w:szCs w:val="22"/>
          <w:u w:val="single"/>
          <w:lang w:val="es-ES_tradnl"/>
        </w:rPr>
      </w:pPr>
    </w:p>
    <w:p w14:paraId="39FABDA4"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t xml:space="preserve">16° </w:t>
      </w:r>
      <w:r w:rsidRPr="00FD463D">
        <w:rPr>
          <w:rFonts w:cs="Arial"/>
          <w:b/>
          <w:bCs/>
          <w:sz w:val="22"/>
          <w:u w:val="single"/>
          <w:lang w:val="es-CR"/>
        </w:rPr>
        <w:t>Informe de cumplimiento del cronograma de informes para Junta Directiva, del Sistema de Información Gerencial, con corte a enero de 2021</w:t>
      </w:r>
    </w:p>
    <w:p w14:paraId="634A101F" w14:textId="77777777" w:rsidR="00412AF9" w:rsidRDefault="00412AF9" w:rsidP="00412AF9">
      <w:pPr>
        <w:spacing w:line="360" w:lineRule="auto"/>
        <w:jc w:val="both"/>
        <w:rPr>
          <w:rFonts w:cs="Arial"/>
          <w:sz w:val="22"/>
          <w:szCs w:val="22"/>
        </w:rPr>
      </w:pPr>
    </w:p>
    <w:p w14:paraId="2B596368" w14:textId="77777777"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215</w:t>
      </w:r>
      <w:r w:rsidRPr="0039311E">
        <w:rPr>
          <w:rFonts w:cs="Arial"/>
          <w:sz w:val="22"/>
          <w:u w:val="single"/>
          <w:lang w:val="es-ES_tradnl"/>
        </w:rPr>
        <w:t>:</w:t>
      </w:r>
      <w:r>
        <w:rPr>
          <w:rFonts w:cs="Arial"/>
          <w:sz w:val="22"/>
          <w:u w:val="single"/>
          <w:lang w:val="es-ES_tradnl"/>
        </w:rPr>
        <w:t>34</w:t>
      </w:r>
      <w:r>
        <w:rPr>
          <w:rFonts w:cs="Arial"/>
          <w:sz w:val="22"/>
          <w:lang w:val="es-ES_tradnl"/>
        </w:rPr>
        <w:t xml:space="preserve"> Se conoce el oficio GG-IN11-0140-2021 del 08 de febrero de 2021, mediante el cual, la Gerencia General remite </w:t>
      </w:r>
      <w:r>
        <w:rPr>
          <w:sz w:val="22"/>
          <w:szCs w:val="22"/>
        </w:rPr>
        <w:t>el reporte sobre el cumplimiento del cronograma de informes para la Junta Directiva, del Sistema de Información Gerencial, con corte al 31 de enero de 2021.</w:t>
      </w:r>
    </w:p>
    <w:p w14:paraId="1F476712" w14:textId="77777777" w:rsidR="00412AF9" w:rsidRDefault="00412AF9" w:rsidP="00412AF9">
      <w:pPr>
        <w:spacing w:line="360" w:lineRule="auto"/>
        <w:jc w:val="both"/>
        <w:rPr>
          <w:rFonts w:cs="Arial"/>
          <w:sz w:val="22"/>
          <w:szCs w:val="22"/>
        </w:rPr>
      </w:pPr>
    </w:p>
    <w:p w14:paraId="1149F2A9" w14:textId="77777777" w:rsidR="00412AF9" w:rsidRDefault="00412AF9" w:rsidP="00412AF9">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da por conocido dicho informe.</w:t>
      </w:r>
    </w:p>
    <w:p w14:paraId="5CEEFE0E" w14:textId="77777777" w:rsidR="00412AF9" w:rsidRPr="00AB2826" w:rsidRDefault="00412AF9" w:rsidP="00412AF9">
      <w:pPr>
        <w:spacing w:line="360" w:lineRule="auto"/>
        <w:jc w:val="both"/>
        <w:rPr>
          <w:rFonts w:cs="Arial"/>
          <w:color w:val="000000"/>
          <w:sz w:val="22"/>
          <w:szCs w:val="22"/>
        </w:rPr>
      </w:pPr>
      <w:r w:rsidRPr="00D14EAF">
        <w:rPr>
          <w:rFonts w:cs="Arial"/>
          <w:b/>
          <w:sz w:val="22"/>
        </w:rPr>
        <w:t>************</w:t>
      </w:r>
    </w:p>
    <w:p w14:paraId="579555EC" w14:textId="77777777" w:rsidR="00412AF9" w:rsidRPr="00AB2826" w:rsidRDefault="00412AF9" w:rsidP="00412AF9">
      <w:pPr>
        <w:spacing w:line="360" w:lineRule="auto"/>
        <w:jc w:val="both"/>
        <w:rPr>
          <w:rFonts w:cs="Arial"/>
          <w:color w:val="000000"/>
          <w:sz w:val="22"/>
          <w:szCs w:val="22"/>
        </w:rPr>
      </w:pPr>
    </w:p>
    <w:p w14:paraId="170E1BB9"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t xml:space="preserve">17° </w:t>
      </w:r>
      <w:r w:rsidRPr="00FD463D">
        <w:rPr>
          <w:rFonts w:cs="Arial"/>
          <w:b/>
          <w:bCs/>
          <w:sz w:val="22"/>
          <w:u w:val="single"/>
          <w:lang w:val="es-CR"/>
        </w:rPr>
        <w:t>Oficio del Comité de Auditoría, remitiendo el informe sobre la evaluación de la gestión de ese comité, correspondiente al año 2020</w:t>
      </w:r>
    </w:p>
    <w:p w14:paraId="134A4BA5" w14:textId="77777777" w:rsidR="00412AF9" w:rsidRDefault="00412AF9" w:rsidP="00412AF9">
      <w:pPr>
        <w:spacing w:line="360" w:lineRule="auto"/>
        <w:jc w:val="both"/>
        <w:rPr>
          <w:rFonts w:cs="Arial"/>
          <w:sz w:val="22"/>
          <w:szCs w:val="22"/>
        </w:rPr>
      </w:pPr>
    </w:p>
    <w:p w14:paraId="2444BEB4" w14:textId="1921CAF5"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215</w:t>
      </w:r>
      <w:r w:rsidRPr="0039311E">
        <w:rPr>
          <w:rFonts w:cs="Arial"/>
          <w:sz w:val="22"/>
          <w:u w:val="single"/>
          <w:lang w:val="es-ES_tradnl"/>
        </w:rPr>
        <w:t>:</w:t>
      </w:r>
      <w:r>
        <w:rPr>
          <w:rFonts w:cs="Arial"/>
          <w:sz w:val="22"/>
          <w:u w:val="single"/>
          <w:lang w:val="es-ES_tradnl"/>
        </w:rPr>
        <w:t>45</w:t>
      </w:r>
      <w:r>
        <w:rPr>
          <w:rFonts w:cs="Arial"/>
          <w:sz w:val="22"/>
          <w:lang w:val="es-ES_tradnl"/>
        </w:rPr>
        <w:t xml:space="preserve"> Se conoce el oficio CABANHVI-05-2021 del 10 de febrero de 2021, mediante el cual, el Comité de Auditoría remite </w:t>
      </w:r>
      <w:r w:rsidR="00AC7F1A">
        <w:rPr>
          <w:rFonts w:cs="Arial"/>
          <w:sz w:val="22"/>
          <w:lang w:val="es-ES_tradnl"/>
        </w:rPr>
        <w:t xml:space="preserve">el </w:t>
      </w:r>
      <w:r>
        <w:rPr>
          <w:sz w:val="22"/>
          <w:szCs w:val="22"/>
        </w:rPr>
        <w:t>informe sobre la evaluación de la gestión de ese comité, correspondiente al año 2020.</w:t>
      </w:r>
    </w:p>
    <w:p w14:paraId="7C54B6FC" w14:textId="77777777" w:rsidR="00412AF9" w:rsidRDefault="00412AF9" w:rsidP="00412AF9">
      <w:pPr>
        <w:spacing w:line="360" w:lineRule="auto"/>
        <w:jc w:val="both"/>
        <w:rPr>
          <w:rFonts w:cs="Arial"/>
          <w:sz w:val="22"/>
          <w:szCs w:val="22"/>
        </w:rPr>
      </w:pPr>
    </w:p>
    <w:p w14:paraId="58FCD935" w14:textId="77777777" w:rsidR="00412AF9" w:rsidRDefault="00412AF9" w:rsidP="00412AF9">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da por conocido dicho informe.</w:t>
      </w:r>
    </w:p>
    <w:p w14:paraId="7725A33D" w14:textId="77777777" w:rsidR="00412AF9" w:rsidRPr="00AB2826" w:rsidRDefault="00412AF9" w:rsidP="00412AF9">
      <w:pPr>
        <w:spacing w:line="360" w:lineRule="auto"/>
        <w:jc w:val="both"/>
        <w:rPr>
          <w:rFonts w:cs="Arial"/>
          <w:color w:val="000000"/>
          <w:sz w:val="22"/>
          <w:szCs w:val="22"/>
        </w:rPr>
      </w:pPr>
      <w:r w:rsidRPr="00D14EAF">
        <w:rPr>
          <w:rFonts w:cs="Arial"/>
          <w:b/>
          <w:sz w:val="22"/>
        </w:rPr>
        <w:t>************</w:t>
      </w:r>
    </w:p>
    <w:p w14:paraId="79F444F5" w14:textId="77777777" w:rsidR="00412AF9" w:rsidRPr="00AB2826" w:rsidRDefault="00412AF9" w:rsidP="00412AF9">
      <w:pPr>
        <w:spacing w:line="360" w:lineRule="auto"/>
        <w:jc w:val="both"/>
        <w:rPr>
          <w:rFonts w:cs="Arial"/>
          <w:sz w:val="22"/>
          <w:szCs w:val="22"/>
        </w:rPr>
      </w:pPr>
    </w:p>
    <w:p w14:paraId="2B065721"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lastRenderedPageBreak/>
        <w:t xml:space="preserve">18° </w:t>
      </w:r>
      <w:r w:rsidRPr="00FD463D">
        <w:rPr>
          <w:b/>
          <w:bCs/>
          <w:sz w:val="22"/>
          <w:szCs w:val="22"/>
          <w:u w:val="single"/>
        </w:rPr>
        <w:t>Entrega de información relacionada con el reglamento sobre tipologías de terrenos aceptables para el financiamiento de proyectos</w:t>
      </w:r>
    </w:p>
    <w:p w14:paraId="2D4944A9" w14:textId="77777777" w:rsidR="00412AF9" w:rsidRDefault="00412AF9" w:rsidP="00412AF9">
      <w:pPr>
        <w:spacing w:line="360" w:lineRule="auto"/>
        <w:jc w:val="both"/>
        <w:rPr>
          <w:rFonts w:cs="Arial"/>
          <w:sz w:val="22"/>
          <w:szCs w:val="22"/>
        </w:rPr>
      </w:pPr>
    </w:p>
    <w:p w14:paraId="6EDBDFA8" w14:textId="1EA3CE1E"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215</w:t>
      </w:r>
      <w:r w:rsidRPr="0039311E">
        <w:rPr>
          <w:rFonts w:cs="Arial"/>
          <w:sz w:val="22"/>
          <w:u w:val="single"/>
          <w:lang w:val="es-ES_tradnl"/>
        </w:rPr>
        <w:t>:</w:t>
      </w:r>
      <w:r>
        <w:rPr>
          <w:rFonts w:cs="Arial"/>
          <w:sz w:val="22"/>
          <w:u w:val="single"/>
          <w:lang w:val="es-ES_tradnl"/>
        </w:rPr>
        <w:t>49</w:t>
      </w:r>
      <w:r>
        <w:rPr>
          <w:rFonts w:cs="Arial"/>
          <w:sz w:val="22"/>
          <w:lang w:val="es-ES_tradnl"/>
        </w:rPr>
        <w:t xml:space="preserve"> Se conoce el oficio GG-ME-0150-2021 del 9 de febrero de 2021, mediante el cual, la Gerencia General, </w:t>
      </w:r>
      <w:r>
        <w:rPr>
          <w:sz w:val="22"/>
          <w:szCs w:val="22"/>
        </w:rPr>
        <w:t>remite el reglamento sobre tipologías de terrenos aceptables para el financiamiento de proyectos, así como el informe que al respecto emitió la Contraloría</w:t>
      </w:r>
      <w:r w:rsidR="00AC7F1A">
        <w:rPr>
          <w:sz w:val="22"/>
          <w:szCs w:val="22"/>
        </w:rPr>
        <w:t xml:space="preserve"> General de la República.</w:t>
      </w:r>
    </w:p>
    <w:p w14:paraId="04202F30" w14:textId="77777777" w:rsidR="00412AF9" w:rsidRPr="00FB144D" w:rsidRDefault="00412AF9" w:rsidP="00412AF9">
      <w:pPr>
        <w:spacing w:line="360" w:lineRule="auto"/>
        <w:jc w:val="both"/>
        <w:rPr>
          <w:rFonts w:cs="Arial"/>
          <w:sz w:val="22"/>
          <w:szCs w:val="22"/>
          <w:lang w:val="es-ES_tradnl"/>
        </w:rPr>
      </w:pPr>
    </w:p>
    <w:p w14:paraId="61BF015A" w14:textId="77777777" w:rsidR="00412AF9" w:rsidRDefault="00412AF9" w:rsidP="00412AF9">
      <w:pPr>
        <w:spacing w:line="360" w:lineRule="auto"/>
        <w:jc w:val="both"/>
        <w:rPr>
          <w:rFonts w:cs="Arial"/>
          <w:sz w:val="22"/>
          <w:szCs w:val="22"/>
        </w:rPr>
      </w:pPr>
      <w:r>
        <w:rPr>
          <w:rFonts w:cs="Arial"/>
          <w:sz w:val="22"/>
          <w:szCs w:val="22"/>
        </w:rPr>
        <w:t xml:space="preserve">Al respecto, la </w:t>
      </w:r>
      <w:r w:rsidRPr="0077008A">
        <w:rPr>
          <w:rFonts w:cs="Arial"/>
          <w:sz w:val="22"/>
          <w:szCs w:val="22"/>
          <w:lang w:val="es-ES_tradnl"/>
        </w:rPr>
        <w:t>Junta Directiva</w:t>
      </w:r>
      <w:r>
        <w:rPr>
          <w:rFonts w:cs="Arial"/>
          <w:sz w:val="22"/>
          <w:szCs w:val="22"/>
          <w:lang w:val="es-ES_tradnl"/>
        </w:rPr>
        <w:t xml:space="preserve"> da por recibido dichos documentos.</w:t>
      </w:r>
    </w:p>
    <w:p w14:paraId="77A3CD62" w14:textId="77777777" w:rsidR="00412AF9" w:rsidRDefault="00412AF9" w:rsidP="00412AF9">
      <w:pPr>
        <w:spacing w:line="360" w:lineRule="auto"/>
        <w:jc w:val="both"/>
        <w:rPr>
          <w:rFonts w:cs="Arial"/>
          <w:sz w:val="22"/>
          <w:szCs w:val="22"/>
        </w:rPr>
      </w:pPr>
      <w:r w:rsidRPr="00D14EAF">
        <w:rPr>
          <w:rFonts w:cs="Arial"/>
          <w:b/>
          <w:sz w:val="22"/>
        </w:rPr>
        <w:t>************</w:t>
      </w:r>
    </w:p>
    <w:p w14:paraId="620B13D2" w14:textId="77777777" w:rsidR="00412AF9" w:rsidRDefault="00412AF9" w:rsidP="00412AF9">
      <w:pPr>
        <w:spacing w:line="360" w:lineRule="auto"/>
        <w:jc w:val="both"/>
        <w:rPr>
          <w:rFonts w:cs="Arial"/>
          <w:sz w:val="22"/>
          <w:szCs w:val="22"/>
        </w:rPr>
      </w:pPr>
    </w:p>
    <w:p w14:paraId="5E045CCB"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t xml:space="preserve">19° </w:t>
      </w:r>
      <w:r w:rsidRPr="00FD463D">
        <w:rPr>
          <w:b/>
          <w:bCs/>
          <w:sz w:val="22"/>
          <w:szCs w:val="22"/>
          <w:u w:val="single"/>
        </w:rPr>
        <w:t xml:space="preserve">Copia de oficio enviado por la </w:t>
      </w:r>
      <w:r w:rsidRPr="00FD463D">
        <w:rPr>
          <w:rFonts w:cs="Arial"/>
          <w:b/>
          <w:bCs/>
          <w:sz w:val="22"/>
          <w:szCs w:val="22"/>
          <w:u w:val="single"/>
          <w:lang w:val="es-ES_tradnl"/>
        </w:rPr>
        <w:t xml:space="preserve">Auditoría Interna a la Gerencia General, solicitando programar </w:t>
      </w:r>
      <w:r w:rsidRPr="00FD463D">
        <w:rPr>
          <w:rFonts w:cs="Arial"/>
          <w:b/>
          <w:bCs/>
          <w:sz w:val="22"/>
          <w:u w:val="single"/>
          <w:lang w:val="es-CR"/>
        </w:rPr>
        <w:t xml:space="preserve">reuniones para darle seguimiento a la atención de las recomendaciones de la </w:t>
      </w:r>
      <w:r w:rsidRPr="00FD463D">
        <w:rPr>
          <w:rFonts w:cs="Arial"/>
          <w:b/>
          <w:bCs/>
          <w:sz w:val="22"/>
          <w:u w:val="single"/>
          <w:lang w:val="es-ES_tradnl"/>
        </w:rPr>
        <w:t>Auditoría Interna</w:t>
      </w:r>
    </w:p>
    <w:p w14:paraId="6868BB19" w14:textId="77777777" w:rsidR="00412AF9" w:rsidRDefault="00412AF9" w:rsidP="00412AF9">
      <w:pPr>
        <w:spacing w:line="360" w:lineRule="auto"/>
        <w:jc w:val="both"/>
        <w:rPr>
          <w:rFonts w:cs="Arial"/>
          <w:sz w:val="22"/>
          <w:szCs w:val="22"/>
        </w:rPr>
      </w:pPr>
    </w:p>
    <w:p w14:paraId="14DEA8BE" w14:textId="7CEF32D4"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215</w:t>
      </w:r>
      <w:r w:rsidRPr="0039311E">
        <w:rPr>
          <w:rFonts w:cs="Arial"/>
          <w:sz w:val="22"/>
          <w:u w:val="single"/>
          <w:lang w:val="es-ES_tradnl"/>
        </w:rPr>
        <w:t>:</w:t>
      </w:r>
      <w:r>
        <w:rPr>
          <w:rFonts w:cs="Arial"/>
          <w:sz w:val="22"/>
          <w:u w:val="single"/>
          <w:lang w:val="es-ES_tradnl"/>
        </w:rPr>
        <w:t>56</w:t>
      </w:r>
      <w:r>
        <w:rPr>
          <w:rFonts w:cs="Arial"/>
          <w:sz w:val="22"/>
          <w:lang w:val="es-ES_tradnl"/>
        </w:rPr>
        <w:t xml:space="preserve"> Se conoce copia del oficio AI-ME-027-2021 del 11 de febrero de 2021, mediante el cual, </w:t>
      </w:r>
      <w:r w:rsidR="00AC7F1A">
        <w:rPr>
          <w:rFonts w:cs="Arial"/>
          <w:sz w:val="22"/>
          <w:lang w:val="es-ES_tradnl"/>
        </w:rPr>
        <w:t>el señor Auditor Interno le</w:t>
      </w:r>
      <w:r>
        <w:rPr>
          <w:rFonts w:cs="Arial"/>
          <w:sz w:val="22"/>
          <w:lang w:val="es-ES_tradnl"/>
        </w:rPr>
        <w:t xml:space="preserve"> </w:t>
      </w:r>
      <w:r>
        <w:rPr>
          <w:sz w:val="22"/>
          <w:szCs w:val="22"/>
        </w:rPr>
        <w:t xml:space="preserve">solicita </w:t>
      </w:r>
      <w:r w:rsidR="00AC7F1A">
        <w:rPr>
          <w:sz w:val="22"/>
          <w:szCs w:val="22"/>
        </w:rPr>
        <w:t>al Gerente General</w:t>
      </w:r>
      <w:r w:rsidR="00AC7F1A">
        <w:rPr>
          <w:rFonts w:cs="Arial"/>
          <w:sz w:val="22"/>
          <w:szCs w:val="22"/>
          <w:lang w:val="es-ES_tradnl"/>
        </w:rPr>
        <w:t xml:space="preserve">, </w:t>
      </w:r>
      <w:r>
        <w:rPr>
          <w:sz w:val="22"/>
          <w:szCs w:val="22"/>
        </w:rPr>
        <w:t xml:space="preserve">programar reuniones para darle seguimiento a la atención de las recomendaciones de la </w:t>
      </w:r>
      <w:r w:rsidRPr="00AC5303">
        <w:rPr>
          <w:sz w:val="22"/>
          <w:szCs w:val="22"/>
          <w:lang w:val="es-ES_tradnl"/>
        </w:rPr>
        <w:t>Auditoría Interna</w:t>
      </w:r>
      <w:r w:rsidR="00AC7F1A">
        <w:rPr>
          <w:sz w:val="22"/>
          <w:szCs w:val="22"/>
          <w:lang w:val="es-ES_tradnl"/>
        </w:rPr>
        <w:t>.</w:t>
      </w:r>
    </w:p>
    <w:p w14:paraId="3CFC41C3" w14:textId="77777777" w:rsidR="00412AF9" w:rsidRPr="00FB144D" w:rsidRDefault="00412AF9" w:rsidP="00412AF9">
      <w:pPr>
        <w:spacing w:line="360" w:lineRule="auto"/>
        <w:jc w:val="both"/>
        <w:rPr>
          <w:rFonts w:cs="Arial"/>
          <w:sz w:val="22"/>
          <w:szCs w:val="22"/>
          <w:lang w:val="es-ES_tradnl"/>
        </w:rPr>
      </w:pPr>
    </w:p>
    <w:p w14:paraId="3473AD48" w14:textId="77777777" w:rsidR="00412AF9" w:rsidRDefault="00412AF9" w:rsidP="00412AF9">
      <w:pPr>
        <w:spacing w:line="360" w:lineRule="auto"/>
        <w:jc w:val="both"/>
        <w:rPr>
          <w:rFonts w:cs="Arial"/>
          <w:sz w:val="22"/>
          <w:szCs w:val="22"/>
        </w:rPr>
      </w:pPr>
      <w:r>
        <w:rPr>
          <w:rFonts w:cs="Arial"/>
          <w:sz w:val="22"/>
          <w:szCs w:val="22"/>
        </w:rPr>
        <w:t xml:space="preserve">Al respecto, la </w:t>
      </w:r>
      <w:r w:rsidRPr="000A5CA2">
        <w:rPr>
          <w:rFonts w:cs="Arial"/>
          <w:sz w:val="22"/>
          <w:szCs w:val="22"/>
          <w:lang w:val="es-ES_tradnl"/>
        </w:rPr>
        <w:t>Junta Directiva</w:t>
      </w:r>
      <w:r>
        <w:rPr>
          <w:rFonts w:cs="Arial"/>
          <w:sz w:val="22"/>
          <w:szCs w:val="22"/>
          <w:lang w:val="es-ES_tradnl"/>
        </w:rPr>
        <w:t xml:space="preserve"> da por conocida dicha nota.</w:t>
      </w:r>
    </w:p>
    <w:p w14:paraId="54CB7C05" w14:textId="77777777" w:rsidR="00412AF9" w:rsidRDefault="00412AF9" w:rsidP="00412AF9">
      <w:pPr>
        <w:spacing w:line="360" w:lineRule="auto"/>
        <w:jc w:val="both"/>
        <w:rPr>
          <w:rFonts w:cs="Arial"/>
          <w:sz w:val="22"/>
          <w:szCs w:val="22"/>
        </w:rPr>
      </w:pPr>
      <w:r w:rsidRPr="00D14EAF">
        <w:rPr>
          <w:rFonts w:cs="Arial"/>
          <w:b/>
          <w:sz w:val="22"/>
        </w:rPr>
        <w:t>************</w:t>
      </w:r>
    </w:p>
    <w:p w14:paraId="1D61B5FE" w14:textId="77777777" w:rsidR="00412AF9" w:rsidRDefault="00412AF9" w:rsidP="00412AF9">
      <w:pPr>
        <w:spacing w:line="360" w:lineRule="auto"/>
        <w:jc w:val="both"/>
        <w:rPr>
          <w:rFonts w:cs="Arial"/>
          <w:sz w:val="22"/>
          <w:szCs w:val="22"/>
        </w:rPr>
      </w:pPr>
    </w:p>
    <w:p w14:paraId="488F9383"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t xml:space="preserve">20° </w:t>
      </w:r>
      <w:r w:rsidRPr="00FD463D">
        <w:rPr>
          <w:rFonts w:cs="Arial"/>
          <w:b/>
          <w:bCs/>
          <w:sz w:val="22"/>
          <w:u w:val="single"/>
          <w:lang w:val="es-CR"/>
        </w:rPr>
        <w:t xml:space="preserve">Copia de oficio enviado por la </w:t>
      </w:r>
      <w:r w:rsidRPr="00FD463D">
        <w:rPr>
          <w:rFonts w:cs="Arial"/>
          <w:b/>
          <w:bCs/>
          <w:sz w:val="22"/>
          <w:u w:val="single"/>
          <w:lang w:val="es-ES_tradnl"/>
        </w:rPr>
        <w:t xml:space="preserve">Contraloría General de la República a la Gerencia General, reiterando </w:t>
      </w:r>
      <w:r w:rsidRPr="00FD463D">
        <w:rPr>
          <w:rFonts w:cs="Arial"/>
          <w:b/>
          <w:bCs/>
          <w:sz w:val="22"/>
          <w:u w:val="single"/>
          <w:lang w:val="es-CR"/>
        </w:rPr>
        <w:t>criterio en cuanto la improbación del contenido presupuestario para la partida de aumentos salariales del año 2021</w:t>
      </w:r>
    </w:p>
    <w:p w14:paraId="471AD1F2" w14:textId="77777777" w:rsidR="00412AF9" w:rsidRDefault="00412AF9" w:rsidP="00412AF9">
      <w:pPr>
        <w:spacing w:line="360" w:lineRule="auto"/>
        <w:jc w:val="both"/>
        <w:rPr>
          <w:rFonts w:cs="Arial"/>
          <w:sz w:val="22"/>
          <w:szCs w:val="22"/>
        </w:rPr>
      </w:pPr>
    </w:p>
    <w:p w14:paraId="6AF50415" w14:textId="0060F870"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216</w:t>
      </w:r>
      <w:r w:rsidRPr="0039311E">
        <w:rPr>
          <w:rFonts w:cs="Arial"/>
          <w:sz w:val="22"/>
          <w:u w:val="single"/>
          <w:lang w:val="es-ES_tradnl"/>
        </w:rPr>
        <w:t>:</w:t>
      </w:r>
      <w:r>
        <w:rPr>
          <w:rFonts w:cs="Arial"/>
          <w:sz w:val="22"/>
          <w:u w:val="single"/>
          <w:lang w:val="es-ES_tradnl"/>
        </w:rPr>
        <w:t>01</w:t>
      </w:r>
      <w:r>
        <w:rPr>
          <w:rFonts w:cs="Arial"/>
          <w:sz w:val="22"/>
          <w:lang w:val="es-ES_tradnl"/>
        </w:rPr>
        <w:t xml:space="preserve"> Se conoce copia del oficio N° 02081 (DFOE-EC-0116) del 11 de febrero de 2021, mediante el cual, la Licda. Jessica Víquez Alvarado, Fiscalizadora del Área de Servicios Económicos de la Contraloría General de la República,</w:t>
      </w:r>
      <w:r w:rsidRPr="007144EC">
        <w:rPr>
          <w:sz w:val="22"/>
          <w:szCs w:val="22"/>
        </w:rPr>
        <w:t xml:space="preserve"> </w:t>
      </w:r>
      <w:r>
        <w:rPr>
          <w:sz w:val="22"/>
          <w:szCs w:val="22"/>
        </w:rPr>
        <w:t xml:space="preserve">reitera </w:t>
      </w:r>
      <w:r w:rsidR="00AC7F1A">
        <w:rPr>
          <w:sz w:val="22"/>
          <w:szCs w:val="22"/>
        </w:rPr>
        <w:t xml:space="preserve">el </w:t>
      </w:r>
      <w:r>
        <w:rPr>
          <w:sz w:val="22"/>
          <w:szCs w:val="22"/>
        </w:rPr>
        <w:t xml:space="preserve">criterio </w:t>
      </w:r>
      <w:r w:rsidR="00AC7F1A">
        <w:rPr>
          <w:sz w:val="22"/>
          <w:szCs w:val="22"/>
        </w:rPr>
        <w:t xml:space="preserve">de ese ente contralor, </w:t>
      </w:r>
      <w:r>
        <w:rPr>
          <w:sz w:val="22"/>
          <w:szCs w:val="22"/>
        </w:rPr>
        <w:t>en cuanto la improbación del contenido presupuestario para la partida de aumentos salariales del año 2021</w:t>
      </w:r>
      <w:r w:rsidR="00AC7F1A">
        <w:rPr>
          <w:sz w:val="22"/>
          <w:szCs w:val="22"/>
        </w:rPr>
        <w:t>.</w:t>
      </w:r>
    </w:p>
    <w:p w14:paraId="54AA8B4B" w14:textId="77777777" w:rsidR="00412AF9" w:rsidRDefault="00412AF9" w:rsidP="00412AF9">
      <w:pPr>
        <w:spacing w:line="360" w:lineRule="auto"/>
        <w:jc w:val="both"/>
        <w:rPr>
          <w:rFonts w:cs="Arial"/>
          <w:sz w:val="22"/>
          <w:szCs w:val="22"/>
        </w:rPr>
      </w:pPr>
    </w:p>
    <w:p w14:paraId="2DAEAB37" w14:textId="77777777" w:rsidR="00412AF9" w:rsidRDefault="00412AF9" w:rsidP="00412AF9">
      <w:pPr>
        <w:spacing w:line="360" w:lineRule="auto"/>
        <w:jc w:val="both"/>
        <w:rPr>
          <w:rFonts w:cs="Arial"/>
          <w:sz w:val="22"/>
          <w:szCs w:val="22"/>
        </w:rPr>
      </w:pPr>
      <w:r>
        <w:rPr>
          <w:rFonts w:cs="Arial"/>
          <w:sz w:val="22"/>
          <w:szCs w:val="22"/>
        </w:rPr>
        <w:t xml:space="preserve">Sobre el particular, la </w:t>
      </w:r>
      <w:r w:rsidRPr="000A5CA2">
        <w:rPr>
          <w:rFonts w:cs="Arial"/>
          <w:sz w:val="22"/>
          <w:szCs w:val="22"/>
          <w:lang w:val="es-ES_tradnl"/>
        </w:rPr>
        <w:t>Junta Directiva</w:t>
      </w:r>
      <w:r>
        <w:rPr>
          <w:rFonts w:cs="Arial"/>
          <w:sz w:val="22"/>
          <w:szCs w:val="22"/>
          <w:lang w:val="es-ES_tradnl"/>
        </w:rPr>
        <w:t xml:space="preserve"> da por conocida dicha nota.</w:t>
      </w:r>
    </w:p>
    <w:p w14:paraId="20EB3732" w14:textId="77777777" w:rsidR="00412AF9" w:rsidRDefault="00412AF9" w:rsidP="00412AF9">
      <w:pPr>
        <w:spacing w:line="360" w:lineRule="auto"/>
        <w:jc w:val="both"/>
        <w:rPr>
          <w:rFonts w:cs="Arial"/>
          <w:sz w:val="22"/>
          <w:szCs w:val="22"/>
        </w:rPr>
      </w:pPr>
      <w:r w:rsidRPr="00D14EAF">
        <w:rPr>
          <w:rFonts w:cs="Arial"/>
          <w:b/>
          <w:sz w:val="22"/>
        </w:rPr>
        <w:lastRenderedPageBreak/>
        <w:t>************</w:t>
      </w:r>
    </w:p>
    <w:p w14:paraId="7AB14750" w14:textId="77777777" w:rsidR="00412AF9" w:rsidRDefault="00412AF9" w:rsidP="00412AF9">
      <w:pPr>
        <w:spacing w:line="360" w:lineRule="auto"/>
        <w:jc w:val="both"/>
        <w:rPr>
          <w:rFonts w:cs="Arial"/>
          <w:sz w:val="22"/>
          <w:szCs w:val="22"/>
        </w:rPr>
      </w:pPr>
    </w:p>
    <w:p w14:paraId="7E09B335"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t xml:space="preserve">21° </w:t>
      </w:r>
      <w:r w:rsidRPr="00FD463D">
        <w:rPr>
          <w:rFonts w:cs="Arial"/>
          <w:b/>
          <w:bCs/>
          <w:sz w:val="22"/>
          <w:u w:val="single"/>
          <w:lang w:val="es-CR"/>
        </w:rPr>
        <w:t xml:space="preserve">Copia de oficio enviado por la </w:t>
      </w:r>
      <w:r w:rsidRPr="00FD463D">
        <w:rPr>
          <w:rFonts w:cs="Arial"/>
          <w:b/>
          <w:bCs/>
          <w:sz w:val="22"/>
          <w:u w:val="single"/>
          <w:lang w:val="es-ES_tradnl"/>
        </w:rPr>
        <w:t xml:space="preserve">Gerencia General a la señora </w:t>
      </w:r>
      <w:r w:rsidRPr="00FD463D">
        <w:rPr>
          <w:rFonts w:cs="Arial"/>
          <w:b/>
          <w:bCs/>
          <w:sz w:val="22"/>
          <w:u w:val="single"/>
          <w:lang w:val="es-CR"/>
        </w:rPr>
        <w:t>Ana Rosa Zúñiga, sobre la imposibilidad de cederle a su hijo, uno de los lotes del proyecto Las Victorias</w:t>
      </w:r>
    </w:p>
    <w:p w14:paraId="552CEEDD" w14:textId="77777777" w:rsidR="00412AF9" w:rsidRDefault="00412AF9" w:rsidP="00412AF9">
      <w:pPr>
        <w:spacing w:line="360" w:lineRule="auto"/>
        <w:jc w:val="both"/>
        <w:rPr>
          <w:rFonts w:cs="Arial"/>
          <w:sz w:val="22"/>
          <w:szCs w:val="22"/>
        </w:rPr>
      </w:pPr>
    </w:p>
    <w:p w14:paraId="37D482CE" w14:textId="299451E5"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216</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copia del oficio DF-OF-0105-2021 del 20 de enero de 2021, mediante el cual, la Dirección FOSUVI</w:t>
      </w:r>
      <w:r w:rsidR="00AC7F1A">
        <w:rPr>
          <w:rFonts w:cs="Arial"/>
          <w:sz w:val="22"/>
          <w:lang w:val="es-ES_tradnl"/>
        </w:rPr>
        <w:t xml:space="preserve"> le</w:t>
      </w:r>
      <w:r>
        <w:rPr>
          <w:rFonts w:cs="Arial"/>
          <w:sz w:val="22"/>
          <w:lang w:val="es-ES_tradnl"/>
        </w:rPr>
        <w:t xml:space="preserve"> informa a la señora Ana Rosa Zúñiga,</w:t>
      </w:r>
      <w:r w:rsidRPr="007144EC">
        <w:rPr>
          <w:sz w:val="22"/>
          <w:szCs w:val="22"/>
        </w:rPr>
        <w:t xml:space="preserve"> </w:t>
      </w:r>
      <w:r>
        <w:rPr>
          <w:sz w:val="22"/>
          <w:szCs w:val="22"/>
        </w:rPr>
        <w:t>sobre la imposibilidad de cederle a su hijo, uno de los lotes para terrenos del proyecto Las Victorias, dado que está destinado a uso comunal.</w:t>
      </w:r>
    </w:p>
    <w:p w14:paraId="6EAAEF9A" w14:textId="77777777" w:rsidR="00412AF9" w:rsidRDefault="00412AF9" w:rsidP="00412AF9">
      <w:pPr>
        <w:spacing w:line="360" w:lineRule="auto"/>
        <w:jc w:val="both"/>
        <w:rPr>
          <w:rFonts w:cs="Arial"/>
          <w:sz w:val="22"/>
          <w:szCs w:val="22"/>
        </w:rPr>
      </w:pPr>
    </w:p>
    <w:p w14:paraId="2EB6CDD3" w14:textId="77777777" w:rsidR="00412AF9" w:rsidRDefault="00412AF9" w:rsidP="00412AF9">
      <w:pPr>
        <w:spacing w:line="360" w:lineRule="auto"/>
        <w:jc w:val="both"/>
        <w:rPr>
          <w:rFonts w:cs="Arial"/>
          <w:sz w:val="22"/>
          <w:szCs w:val="22"/>
        </w:rPr>
      </w:pPr>
      <w:r>
        <w:rPr>
          <w:rFonts w:cs="Arial"/>
          <w:sz w:val="22"/>
          <w:szCs w:val="22"/>
        </w:rPr>
        <w:t xml:space="preserve">Al respecto, la </w:t>
      </w:r>
      <w:r w:rsidRPr="000A5CA2">
        <w:rPr>
          <w:rFonts w:cs="Arial"/>
          <w:sz w:val="22"/>
          <w:szCs w:val="22"/>
          <w:lang w:val="es-ES_tradnl"/>
        </w:rPr>
        <w:t>Junta Directiva</w:t>
      </w:r>
      <w:r>
        <w:rPr>
          <w:rFonts w:cs="Arial"/>
          <w:sz w:val="22"/>
          <w:szCs w:val="22"/>
          <w:lang w:val="es-ES_tradnl"/>
        </w:rPr>
        <w:t xml:space="preserve"> da por conocida dicha nota.</w:t>
      </w:r>
    </w:p>
    <w:p w14:paraId="3602DA44" w14:textId="77777777" w:rsidR="00412AF9" w:rsidRDefault="00412AF9" w:rsidP="00412AF9">
      <w:pPr>
        <w:spacing w:line="360" w:lineRule="auto"/>
        <w:jc w:val="both"/>
        <w:rPr>
          <w:rFonts w:cs="Arial"/>
          <w:sz w:val="22"/>
          <w:szCs w:val="22"/>
        </w:rPr>
      </w:pPr>
      <w:r w:rsidRPr="00D14EAF">
        <w:rPr>
          <w:rFonts w:cs="Arial"/>
          <w:b/>
          <w:sz w:val="22"/>
        </w:rPr>
        <w:t>************</w:t>
      </w:r>
    </w:p>
    <w:p w14:paraId="267C288A" w14:textId="77777777" w:rsidR="00412AF9" w:rsidRDefault="00412AF9" w:rsidP="00412AF9">
      <w:pPr>
        <w:spacing w:line="360" w:lineRule="auto"/>
        <w:jc w:val="both"/>
        <w:rPr>
          <w:rFonts w:cs="Arial"/>
          <w:sz w:val="22"/>
          <w:szCs w:val="22"/>
        </w:rPr>
      </w:pPr>
    </w:p>
    <w:p w14:paraId="042BF4B4"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t xml:space="preserve">22° </w:t>
      </w:r>
      <w:r w:rsidRPr="00FD463D">
        <w:rPr>
          <w:rFonts w:cs="Arial"/>
          <w:b/>
          <w:bCs/>
          <w:sz w:val="22"/>
          <w:u w:val="single"/>
          <w:lang w:val="es-CR"/>
        </w:rPr>
        <w:t xml:space="preserve">Copia de oficio enviado por la </w:t>
      </w:r>
      <w:r w:rsidRPr="00FD463D">
        <w:rPr>
          <w:rFonts w:cs="Arial"/>
          <w:b/>
          <w:bCs/>
          <w:sz w:val="22"/>
          <w:u w:val="single"/>
          <w:lang w:val="es-ES_tradnl"/>
        </w:rPr>
        <w:t>Gerencia General a un denunciante, comunicando los resultados de l</w:t>
      </w:r>
      <w:r w:rsidRPr="00FD463D">
        <w:rPr>
          <w:rFonts w:cs="Arial"/>
          <w:b/>
          <w:bCs/>
          <w:sz w:val="22"/>
          <w:u w:val="single"/>
          <w:lang w:val="es-CR"/>
        </w:rPr>
        <w:t>a inspección efectuada a la finca San Buenaventura</w:t>
      </w:r>
    </w:p>
    <w:p w14:paraId="25574435" w14:textId="77777777" w:rsidR="00412AF9" w:rsidRDefault="00412AF9" w:rsidP="00412AF9">
      <w:pPr>
        <w:spacing w:line="360" w:lineRule="auto"/>
        <w:jc w:val="both"/>
        <w:rPr>
          <w:rFonts w:cs="Arial"/>
          <w:sz w:val="22"/>
          <w:szCs w:val="22"/>
        </w:rPr>
      </w:pPr>
    </w:p>
    <w:p w14:paraId="1FE05C2E" w14:textId="50F5D19E"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216</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conoce copia del oficio GG-OF-0157-2021 del 10 de febrero de 2021, mediante el cual, la Gerencia General</w:t>
      </w:r>
      <w:r w:rsidR="001F3259">
        <w:rPr>
          <w:rFonts w:cs="Arial"/>
          <w:sz w:val="22"/>
          <w:lang w:val="es-ES_tradnl"/>
        </w:rPr>
        <w:t xml:space="preserve"> le</w:t>
      </w:r>
      <w:r>
        <w:rPr>
          <w:rFonts w:cs="Arial"/>
          <w:sz w:val="22"/>
          <w:lang w:val="es-ES_tradnl"/>
        </w:rPr>
        <w:t xml:space="preserve"> informa a un denunciante, </w:t>
      </w:r>
      <w:r>
        <w:rPr>
          <w:sz w:val="22"/>
          <w:szCs w:val="22"/>
        </w:rPr>
        <w:t xml:space="preserve">que </w:t>
      </w:r>
      <w:r w:rsidR="001F3259">
        <w:rPr>
          <w:sz w:val="22"/>
          <w:szCs w:val="22"/>
        </w:rPr>
        <w:t xml:space="preserve">se ha </w:t>
      </w:r>
      <w:r>
        <w:rPr>
          <w:sz w:val="22"/>
          <w:szCs w:val="22"/>
        </w:rPr>
        <w:t>procedi</w:t>
      </w:r>
      <w:r w:rsidR="001F3259">
        <w:rPr>
          <w:sz w:val="22"/>
          <w:szCs w:val="22"/>
        </w:rPr>
        <w:t>do</w:t>
      </w:r>
      <w:r>
        <w:rPr>
          <w:sz w:val="22"/>
          <w:szCs w:val="22"/>
        </w:rPr>
        <w:t xml:space="preserve"> a realizar una inspección en el terreno de la finca San Buenaventura y no se encontró evidencia de los hechos denunciados.</w:t>
      </w:r>
    </w:p>
    <w:p w14:paraId="7D3D09A7" w14:textId="77777777" w:rsidR="00412AF9" w:rsidRDefault="00412AF9" w:rsidP="00412AF9">
      <w:pPr>
        <w:spacing w:line="360" w:lineRule="auto"/>
        <w:jc w:val="both"/>
        <w:rPr>
          <w:rFonts w:cs="Arial"/>
          <w:sz w:val="22"/>
          <w:szCs w:val="22"/>
        </w:rPr>
      </w:pPr>
    </w:p>
    <w:p w14:paraId="29A84DAC" w14:textId="77777777" w:rsidR="00412AF9" w:rsidRDefault="00412AF9" w:rsidP="00412AF9">
      <w:pPr>
        <w:spacing w:line="360" w:lineRule="auto"/>
        <w:jc w:val="both"/>
        <w:rPr>
          <w:rFonts w:cs="Arial"/>
          <w:sz w:val="22"/>
          <w:szCs w:val="22"/>
        </w:rPr>
      </w:pPr>
      <w:r>
        <w:rPr>
          <w:rFonts w:cs="Arial"/>
          <w:sz w:val="22"/>
          <w:szCs w:val="22"/>
        </w:rPr>
        <w:t xml:space="preserve">Sobre el particular, la </w:t>
      </w:r>
      <w:r w:rsidRPr="000A5CA2">
        <w:rPr>
          <w:rFonts w:cs="Arial"/>
          <w:sz w:val="22"/>
          <w:szCs w:val="22"/>
          <w:lang w:val="es-ES_tradnl"/>
        </w:rPr>
        <w:t>Junta Directiva</w:t>
      </w:r>
      <w:r>
        <w:rPr>
          <w:rFonts w:cs="Arial"/>
          <w:sz w:val="22"/>
          <w:szCs w:val="22"/>
          <w:lang w:val="es-ES_tradnl"/>
        </w:rPr>
        <w:t xml:space="preserve"> da por conocida dicha nota.</w:t>
      </w:r>
    </w:p>
    <w:p w14:paraId="38B878A8" w14:textId="77777777" w:rsidR="00412AF9" w:rsidRDefault="00412AF9" w:rsidP="00412AF9">
      <w:pPr>
        <w:spacing w:line="360" w:lineRule="auto"/>
        <w:jc w:val="both"/>
        <w:rPr>
          <w:rFonts w:cs="Arial"/>
          <w:sz w:val="22"/>
          <w:szCs w:val="22"/>
        </w:rPr>
      </w:pPr>
      <w:r w:rsidRPr="00D14EAF">
        <w:rPr>
          <w:rFonts w:cs="Arial"/>
          <w:b/>
          <w:sz w:val="22"/>
        </w:rPr>
        <w:t>************</w:t>
      </w:r>
    </w:p>
    <w:p w14:paraId="17F98F37" w14:textId="77777777" w:rsidR="00412AF9" w:rsidRDefault="00412AF9" w:rsidP="00412AF9">
      <w:pPr>
        <w:spacing w:line="360" w:lineRule="auto"/>
        <w:jc w:val="both"/>
        <w:rPr>
          <w:rFonts w:cs="Arial"/>
          <w:sz w:val="22"/>
          <w:szCs w:val="22"/>
        </w:rPr>
      </w:pPr>
    </w:p>
    <w:p w14:paraId="5BF7DDB6"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t xml:space="preserve">23° </w:t>
      </w:r>
      <w:r w:rsidRPr="00FD463D">
        <w:rPr>
          <w:rFonts w:cs="Arial"/>
          <w:b/>
          <w:bCs/>
          <w:sz w:val="22"/>
          <w:u w:val="single"/>
          <w:lang w:val="es-CR"/>
        </w:rPr>
        <w:t xml:space="preserve">Copia de oficio enviado por la </w:t>
      </w:r>
      <w:r w:rsidRPr="00FD463D">
        <w:rPr>
          <w:rFonts w:cs="Arial"/>
          <w:b/>
          <w:bCs/>
          <w:sz w:val="22"/>
          <w:u w:val="single"/>
          <w:lang w:val="es-ES_tradnl"/>
        </w:rPr>
        <w:t>Gerencia General a la SUGEF, remitiendo el</w:t>
      </w:r>
      <w:r w:rsidRPr="00FD463D">
        <w:rPr>
          <w:b/>
          <w:bCs/>
          <w:sz w:val="22"/>
          <w:szCs w:val="22"/>
          <w:u w:val="single"/>
        </w:rPr>
        <w:t xml:space="preserve"> informe de avance al plan de gestión de la cartera de crédito, al 31 de diciembre de 2020</w:t>
      </w:r>
    </w:p>
    <w:p w14:paraId="4F0179D1" w14:textId="77777777" w:rsidR="00412AF9" w:rsidRDefault="00412AF9" w:rsidP="00412AF9">
      <w:pPr>
        <w:spacing w:line="360" w:lineRule="auto"/>
        <w:jc w:val="both"/>
        <w:rPr>
          <w:rFonts w:cs="Arial"/>
          <w:sz w:val="22"/>
          <w:szCs w:val="22"/>
        </w:rPr>
      </w:pPr>
    </w:p>
    <w:p w14:paraId="06AB1395" w14:textId="6F58D2BC"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220</w:t>
      </w:r>
      <w:r w:rsidRPr="0039311E">
        <w:rPr>
          <w:rFonts w:cs="Arial"/>
          <w:sz w:val="22"/>
          <w:u w:val="single"/>
          <w:lang w:val="es-ES_tradnl"/>
        </w:rPr>
        <w:t>:</w:t>
      </w:r>
      <w:r>
        <w:rPr>
          <w:rFonts w:cs="Arial"/>
          <w:sz w:val="22"/>
          <w:u w:val="single"/>
          <w:lang w:val="es-ES_tradnl"/>
        </w:rPr>
        <w:t>44</w:t>
      </w:r>
      <w:r>
        <w:rPr>
          <w:rFonts w:cs="Arial"/>
          <w:sz w:val="22"/>
          <w:lang w:val="es-ES_tradnl"/>
        </w:rPr>
        <w:t xml:space="preserve"> Se conoce copia del oficio GG-OF-0160-2021 del 10 de febrero de 2021, mediante el cual, la Gerencia General</w:t>
      </w:r>
      <w:r w:rsidR="001F3259">
        <w:rPr>
          <w:rFonts w:cs="Arial"/>
          <w:sz w:val="22"/>
          <w:lang w:val="es-ES_tradnl"/>
        </w:rPr>
        <w:t xml:space="preserve"> le </w:t>
      </w:r>
      <w:r>
        <w:rPr>
          <w:rFonts w:cs="Arial"/>
          <w:sz w:val="22"/>
          <w:lang w:val="es-ES_tradnl"/>
        </w:rPr>
        <w:t xml:space="preserve">remite a la Licda. María del Rocío Aguilar Montoya, Superintendente General de la Superintendencia General de Entidades Financieras, </w:t>
      </w:r>
      <w:r>
        <w:rPr>
          <w:sz w:val="22"/>
          <w:szCs w:val="22"/>
        </w:rPr>
        <w:t>el informe de avance al plan de gestión de la cartera de crédito, al 31 de diciembre de 2020.</w:t>
      </w:r>
    </w:p>
    <w:p w14:paraId="6C1AE7A2" w14:textId="77777777" w:rsidR="00412AF9" w:rsidRDefault="00412AF9" w:rsidP="00412AF9">
      <w:pPr>
        <w:spacing w:line="360" w:lineRule="auto"/>
        <w:jc w:val="both"/>
        <w:rPr>
          <w:rFonts w:cs="Arial"/>
          <w:sz w:val="22"/>
          <w:szCs w:val="22"/>
        </w:rPr>
      </w:pPr>
    </w:p>
    <w:p w14:paraId="5F352E02" w14:textId="77777777" w:rsidR="00412AF9" w:rsidRDefault="00412AF9" w:rsidP="00412AF9">
      <w:pPr>
        <w:spacing w:line="360" w:lineRule="auto"/>
        <w:jc w:val="both"/>
        <w:rPr>
          <w:rFonts w:cs="Arial"/>
          <w:sz w:val="22"/>
          <w:szCs w:val="22"/>
        </w:rPr>
      </w:pPr>
      <w:r>
        <w:rPr>
          <w:rFonts w:cs="Arial"/>
          <w:sz w:val="22"/>
          <w:szCs w:val="22"/>
        </w:rPr>
        <w:t xml:space="preserve">Al respecto, la </w:t>
      </w:r>
      <w:r w:rsidRPr="000A5CA2">
        <w:rPr>
          <w:rFonts w:cs="Arial"/>
          <w:sz w:val="22"/>
          <w:szCs w:val="22"/>
          <w:lang w:val="es-ES_tradnl"/>
        </w:rPr>
        <w:t>Junta Directiva</w:t>
      </w:r>
      <w:r>
        <w:rPr>
          <w:rFonts w:cs="Arial"/>
          <w:sz w:val="22"/>
          <w:szCs w:val="22"/>
          <w:lang w:val="es-ES_tradnl"/>
        </w:rPr>
        <w:t xml:space="preserve"> da por conocida dicha nota.</w:t>
      </w:r>
    </w:p>
    <w:p w14:paraId="1632DBD2" w14:textId="77777777" w:rsidR="00412AF9" w:rsidRDefault="00412AF9" w:rsidP="00412AF9">
      <w:pPr>
        <w:spacing w:line="360" w:lineRule="auto"/>
        <w:jc w:val="both"/>
        <w:rPr>
          <w:rFonts w:cs="Arial"/>
          <w:sz w:val="22"/>
          <w:szCs w:val="22"/>
        </w:rPr>
      </w:pPr>
      <w:r w:rsidRPr="00D14EAF">
        <w:rPr>
          <w:rFonts w:cs="Arial"/>
          <w:b/>
          <w:sz w:val="22"/>
        </w:rPr>
        <w:t>************</w:t>
      </w:r>
    </w:p>
    <w:p w14:paraId="3827B9A4" w14:textId="77777777" w:rsidR="00412AF9" w:rsidRDefault="00412AF9" w:rsidP="00412AF9">
      <w:pPr>
        <w:spacing w:line="360" w:lineRule="auto"/>
        <w:jc w:val="both"/>
        <w:rPr>
          <w:rFonts w:cs="Arial"/>
          <w:sz w:val="22"/>
          <w:szCs w:val="22"/>
        </w:rPr>
      </w:pPr>
    </w:p>
    <w:p w14:paraId="6709A4D0"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t xml:space="preserve">24° </w:t>
      </w:r>
      <w:r w:rsidRPr="00FD463D">
        <w:rPr>
          <w:b/>
          <w:bCs/>
          <w:sz w:val="22"/>
          <w:szCs w:val="22"/>
          <w:u w:val="single"/>
          <w:lang w:val="es-CR"/>
        </w:rPr>
        <w:t>Oficio de denunciante, remitiendo información adicional sobre irregularidades en el proyecto Santa Marta de Esparza</w:t>
      </w:r>
    </w:p>
    <w:p w14:paraId="7804B067" w14:textId="77777777" w:rsidR="00412AF9" w:rsidRDefault="00412AF9" w:rsidP="00412AF9">
      <w:pPr>
        <w:spacing w:line="360" w:lineRule="auto"/>
        <w:jc w:val="both"/>
        <w:rPr>
          <w:rFonts w:cs="Arial"/>
          <w:sz w:val="22"/>
          <w:szCs w:val="22"/>
        </w:rPr>
      </w:pPr>
    </w:p>
    <w:p w14:paraId="66F04E62" w14:textId="43699DFD"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220</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escrito del 11 de febrero de 2021, mediante el cual, un denunciante </w:t>
      </w:r>
      <w:r>
        <w:rPr>
          <w:sz w:val="22"/>
          <w:szCs w:val="22"/>
        </w:rPr>
        <w:t>remite información adicional sobre las aparentes irregularidades que se están dando, por parte de algunos beneficiarios en el proyecto Santa Marta de Esparza.</w:t>
      </w:r>
    </w:p>
    <w:p w14:paraId="2BFC0641" w14:textId="77777777" w:rsidR="00412AF9" w:rsidRDefault="00412AF9" w:rsidP="00412AF9">
      <w:pPr>
        <w:spacing w:line="360" w:lineRule="auto"/>
        <w:jc w:val="both"/>
        <w:rPr>
          <w:rFonts w:cs="Arial"/>
          <w:sz w:val="22"/>
          <w:szCs w:val="22"/>
        </w:rPr>
      </w:pPr>
    </w:p>
    <w:p w14:paraId="7E88C0BA" w14:textId="77777777" w:rsidR="00412AF9" w:rsidRDefault="00412AF9" w:rsidP="00412AF9">
      <w:pPr>
        <w:spacing w:line="360" w:lineRule="auto"/>
        <w:jc w:val="both"/>
        <w:rPr>
          <w:rFonts w:cs="Arial"/>
          <w:sz w:val="22"/>
          <w:szCs w:val="22"/>
        </w:rPr>
      </w:pPr>
      <w:r>
        <w:rPr>
          <w:rFonts w:cs="Arial"/>
          <w:sz w:val="22"/>
          <w:szCs w:val="22"/>
        </w:rPr>
        <w:t xml:space="preserve">Sobre el particular, la </w:t>
      </w:r>
      <w:r w:rsidRPr="000A5CA2">
        <w:rPr>
          <w:rFonts w:cs="Arial"/>
          <w:sz w:val="22"/>
          <w:szCs w:val="22"/>
          <w:lang w:val="es-ES_tradnl"/>
        </w:rPr>
        <w:t>Junta Directiva</w:t>
      </w:r>
      <w:r>
        <w:rPr>
          <w:rFonts w:cs="Arial"/>
          <w:sz w:val="22"/>
          <w:szCs w:val="22"/>
          <w:lang w:val="es-ES_tradnl"/>
        </w:rPr>
        <w:t xml:space="preserve"> toma el </w:t>
      </w:r>
      <w:r w:rsidRPr="000A5CA2">
        <w:rPr>
          <w:rFonts w:cs="Arial"/>
          <w:b/>
          <w:bCs/>
          <w:sz w:val="22"/>
          <w:szCs w:val="22"/>
          <w:lang w:val="es-ES_tradnl"/>
        </w:rPr>
        <w:t>Acuerdo N° 1</w:t>
      </w:r>
      <w:r>
        <w:rPr>
          <w:rFonts w:cs="Arial"/>
          <w:b/>
          <w:bCs/>
          <w:sz w:val="22"/>
          <w:szCs w:val="22"/>
          <w:lang w:val="es-ES_tradnl"/>
        </w:rPr>
        <w:t>1</w:t>
      </w:r>
      <w:r>
        <w:rPr>
          <w:rFonts w:cs="Arial"/>
          <w:sz w:val="22"/>
          <w:szCs w:val="22"/>
          <w:lang w:val="es-ES_tradnl"/>
        </w:rPr>
        <w:t xml:space="preserve"> que se anexa a esta minuta.</w:t>
      </w:r>
    </w:p>
    <w:p w14:paraId="5F56ACF5" w14:textId="77777777" w:rsidR="00412AF9" w:rsidRDefault="00412AF9" w:rsidP="00412AF9">
      <w:pPr>
        <w:spacing w:line="360" w:lineRule="auto"/>
        <w:jc w:val="both"/>
        <w:rPr>
          <w:rFonts w:cs="Arial"/>
          <w:sz w:val="22"/>
          <w:szCs w:val="22"/>
        </w:rPr>
      </w:pPr>
      <w:r w:rsidRPr="00D14EAF">
        <w:rPr>
          <w:rFonts w:cs="Arial"/>
          <w:b/>
          <w:sz w:val="22"/>
        </w:rPr>
        <w:t>************</w:t>
      </w:r>
    </w:p>
    <w:p w14:paraId="1B3629EB" w14:textId="77777777" w:rsidR="00412AF9" w:rsidRDefault="00412AF9" w:rsidP="00412AF9">
      <w:pPr>
        <w:spacing w:line="360" w:lineRule="auto"/>
        <w:jc w:val="both"/>
        <w:rPr>
          <w:rFonts w:cs="Arial"/>
          <w:sz w:val="22"/>
          <w:szCs w:val="22"/>
        </w:rPr>
      </w:pPr>
    </w:p>
    <w:p w14:paraId="07F2D9F7"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t xml:space="preserve">25° </w:t>
      </w:r>
      <w:r w:rsidRPr="00FD463D">
        <w:rPr>
          <w:b/>
          <w:bCs/>
          <w:sz w:val="22"/>
          <w:szCs w:val="22"/>
          <w:u w:val="single"/>
          <w:lang w:val="es-CR"/>
        </w:rPr>
        <w:t>Informe sobre los resultados de la autoevaluación del Comité de Crédito, correspondiente al año 2020</w:t>
      </w:r>
    </w:p>
    <w:p w14:paraId="0AA0980C" w14:textId="77777777" w:rsidR="00412AF9" w:rsidRDefault="00412AF9" w:rsidP="00412AF9">
      <w:pPr>
        <w:spacing w:line="360" w:lineRule="auto"/>
        <w:jc w:val="both"/>
        <w:rPr>
          <w:rFonts w:cs="Arial"/>
          <w:sz w:val="22"/>
          <w:szCs w:val="22"/>
        </w:rPr>
      </w:pPr>
    </w:p>
    <w:p w14:paraId="4DF5CA7E" w14:textId="45DECB07"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220</w:t>
      </w:r>
      <w:r w:rsidRPr="0039311E">
        <w:rPr>
          <w:rFonts w:cs="Arial"/>
          <w:sz w:val="22"/>
          <w:u w:val="single"/>
          <w:lang w:val="es-ES_tradnl"/>
        </w:rPr>
        <w:t>:</w:t>
      </w:r>
      <w:r>
        <w:rPr>
          <w:rFonts w:cs="Arial"/>
          <w:sz w:val="22"/>
          <w:u w:val="single"/>
          <w:lang w:val="es-ES_tradnl"/>
        </w:rPr>
        <w:t>57</w:t>
      </w:r>
      <w:r>
        <w:rPr>
          <w:rFonts w:cs="Arial"/>
          <w:sz w:val="22"/>
          <w:lang w:val="es-ES_tradnl"/>
        </w:rPr>
        <w:t xml:space="preserve"> Se conoce el oficio GG-ME-0161-2021 del 11 de febrero de 2021, mediante el cual, la Gerencia General remite</w:t>
      </w:r>
      <w:r w:rsidRPr="008E7B97">
        <w:rPr>
          <w:sz w:val="22"/>
          <w:szCs w:val="22"/>
        </w:rPr>
        <w:t xml:space="preserve"> </w:t>
      </w:r>
      <w:r>
        <w:rPr>
          <w:sz w:val="22"/>
          <w:szCs w:val="22"/>
        </w:rPr>
        <w:t>los resultados de la autoevaluación del Comité de Crédito, correspondiente al año 2020.</w:t>
      </w:r>
      <w:r>
        <w:rPr>
          <w:rFonts w:cs="Arial"/>
          <w:sz w:val="22"/>
          <w:lang w:val="es-ES_tradnl"/>
        </w:rPr>
        <w:t xml:space="preserve"> </w:t>
      </w:r>
    </w:p>
    <w:p w14:paraId="69661E36" w14:textId="77777777" w:rsidR="00412AF9" w:rsidRDefault="00412AF9" w:rsidP="00412AF9">
      <w:pPr>
        <w:spacing w:line="360" w:lineRule="auto"/>
        <w:jc w:val="both"/>
        <w:rPr>
          <w:rFonts w:cs="Arial"/>
          <w:sz w:val="22"/>
          <w:szCs w:val="22"/>
        </w:rPr>
      </w:pPr>
    </w:p>
    <w:p w14:paraId="0DA1E0AD" w14:textId="77777777" w:rsidR="00412AF9" w:rsidRDefault="00412AF9" w:rsidP="00412AF9">
      <w:pPr>
        <w:spacing w:line="360" w:lineRule="auto"/>
        <w:jc w:val="both"/>
        <w:rPr>
          <w:rFonts w:cs="Arial"/>
          <w:sz w:val="22"/>
          <w:szCs w:val="22"/>
        </w:rPr>
      </w:pPr>
      <w:r>
        <w:rPr>
          <w:rFonts w:cs="Arial"/>
          <w:sz w:val="22"/>
          <w:szCs w:val="22"/>
        </w:rPr>
        <w:t xml:space="preserve">Al respecto, la </w:t>
      </w:r>
      <w:r w:rsidRPr="00E41CAF">
        <w:rPr>
          <w:rFonts w:cs="Arial"/>
          <w:sz w:val="22"/>
          <w:szCs w:val="22"/>
          <w:lang w:val="es-ES_tradnl"/>
        </w:rPr>
        <w:t>Junta Directiva</w:t>
      </w:r>
      <w:r>
        <w:rPr>
          <w:rFonts w:cs="Arial"/>
          <w:sz w:val="22"/>
          <w:szCs w:val="22"/>
          <w:lang w:val="es-ES_tradnl"/>
        </w:rPr>
        <w:t xml:space="preserve"> da por conocido dicho informe.</w:t>
      </w:r>
    </w:p>
    <w:p w14:paraId="16350546" w14:textId="77777777" w:rsidR="00412AF9" w:rsidRDefault="00412AF9" w:rsidP="00412AF9">
      <w:pPr>
        <w:spacing w:line="360" w:lineRule="auto"/>
        <w:jc w:val="both"/>
        <w:rPr>
          <w:rFonts w:cs="Arial"/>
          <w:sz w:val="22"/>
          <w:szCs w:val="22"/>
        </w:rPr>
      </w:pPr>
      <w:r w:rsidRPr="00D14EAF">
        <w:rPr>
          <w:rFonts w:cs="Arial"/>
          <w:b/>
          <w:sz w:val="22"/>
        </w:rPr>
        <w:t>************</w:t>
      </w:r>
    </w:p>
    <w:p w14:paraId="0B17F94B" w14:textId="77777777" w:rsidR="00412AF9" w:rsidRDefault="00412AF9" w:rsidP="00412AF9">
      <w:pPr>
        <w:spacing w:line="360" w:lineRule="auto"/>
        <w:jc w:val="both"/>
        <w:rPr>
          <w:rFonts w:cs="Arial"/>
          <w:sz w:val="22"/>
          <w:szCs w:val="22"/>
        </w:rPr>
      </w:pPr>
    </w:p>
    <w:p w14:paraId="31C361D4" w14:textId="77777777" w:rsidR="00412AF9" w:rsidRPr="00AD4F06" w:rsidRDefault="00412AF9" w:rsidP="00412AF9">
      <w:pPr>
        <w:spacing w:line="360" w:lineRule="auto"/>
        <w:jc w:val="both"/>
        <w:outlineLvl w:val="0"/>
        <w:rPr>
          <w:rFonts w:cs="Arial"/>
          <w:sz w:val="22"/>
          <w:szCs w:val="22"/>
          <w:lang w:val="es-ES_tradnl"/>
        </w:rPr>
      </w:pPr>
      <w:r>
        <w:rPr>
          <w:rFonts w:cs="Arial"/>
          <w:b/>
          <w:sz w:val="22"/>
          <w:szCs w:val="22"/>
          <w:lang w:val="es-ES_tradnl"/>
        </w:rPr>
        <w:t xml:space="preserve">26° </w:t>
      </w:r>
      <w:r w:rsidRPr="00FD463D">
        <w:rPr>
          <w:b/>
          <w:bCs/>
          <w:sz w:val="22"/>
          <w:szCs w:val="22"/>
          <w:u w:val="single"/>
          <w:lang w:val="es-CR"/>
        </w:rPr>
        <w:t xml:space="preserve">Copia de oficios de la </w:t>
      </w:r>
      <w:r w:rsidRPr="00FD463D">
        <w:rPr>
          <w:rFonts w:cs="Arial"/>
          <w:b/>
          <w:bCs/>
          <w:sz w:val="22"/>
          <w:u w:val="single"/>
          <w:lang w:val="es-ES_tradnl"/>
        </w:rPr>
        <w:t xml:space="preserve">Contraloría General de la República y de la Secretaría de esta Junta Directiva, con respecto a </w:t>
      </w:r>
      <w:r w:rsidRPr="00FD463D">
        <w:rPr>
          <w:b/>
          <w:bCs/>
          <w:sz w:val="22"/>
          <w:szCs w:val="22"/>
          <w:u w:val="single"/>
        </w:rPr>
        <w:t>los ajustes realizados a los aportes de las mutuales al Fondo de Garantías</w:t>
      </w:r>
    </w:p>
    <w:p w14:paraId="2F8CC29B" w14:textId="77777777" w:rsidR="00412AF9" w:rsidRDefault="00412AF9" w:rsidP="00412AF9">
      <w:pPr>
        <w:spacing w:line="360" w:lineRule="auto"/>
        <w:jc w:val="both"/>
        <w:rPr>
          <w:rFonts w:cs="Arial"/>
          <w:sz w:val="22"/>
          <w:szCs w:val="22"/>
        </w:rPr>
      </w:pPr>
    </w:p>
    <w:p w14:paraId="46127DD0" w14:textId="77777777" w:rsidR="00412AF9" w:rsidRDefault="00412AF9" w:rsidP="00412AF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221</w:t>
      </w:r>
      <w:r w:rsidRPr="0039311E">
        <w:rPr>
          <w:rFonts w:cs="Arial"/>
          <w:sz w:val="22"/>
          <w:u w:val="single"/>
          <w:lang w:val="es-ES_tradnl"/>
        </w:rPr>
        <w:t>:</w:t>
      </w:r>
      <w:r>
        <w:rPr>
          <w:rFonts w:cs="Arial"/>
          <w:sz w:val="22"/>
          <w:u w:val="single"/>
          <w:lang w:val="es-ES_tradnl"/>
        </w:rPr>
        <w:t>04</w:t>
      </w:r>
      <w:r>
        <w:rPr>
          <w:rFonts w:cs="Arial"/>
          <w:sz w:val="22"/>
          <w:lang w:val="es-ES_tradnl"/>
        </w:rPr>
        <w:t xml:space="preserve"> Se conoce el oficio N° 01940 (DFOE-DI-0258) del 09 de febrero de 2021, mediante el cual, el Lic. Andrés Cabrera Saénz, Fiscalizador del Área de Denunciadas e Investigaciones de la Contraloría General de la República,</w:t>
      </w:r>
      <w:r w:rsidRPr="00204784">
        <w:rPr>
          <w:sz w:val="22"/>
          <w:szCs w:val="22"/>
        </w:rPr>
        <w:t xml:space="preserve"> </w:t>
      </w:r>
      <w:r>
        <w:rPr>
          <w:sz w:val="22"/>
          <w:szCs w:val="22"/>
        </w:rPr>
        <w:t>solicita información sobre los ajustes realizados a los aportes de las mutuales al Fondo de Garantías</w:t>
      </w:r>
    </w:p>
    <w:p w14:paraId="4E7175AB" w14:textId="77777777" w:rsidR="00412AF9" w:rsidRDefault="00412AF9" w:rsidP="00412AF9">
      <w:pPr>
        <w:spacing w:line="360" w:lineRule="auto"/>
        <w:jc w:val="both"/>
        <w:rPr>
          <w:rFonts w:cs="Arial"/>
          <w:sz w:val="22"/>
          <w:szCs w:val="22"/>
        </w:rPr>
      </w:pPr>
    </w:p>
    <w:p w14:paraId="71BC0A8B" w14:textId="4DC28672" w:rsidR="00412AF9" w:rsidRDefault="00412AF9" w:rsidP="00412AF9">
      <w:pPr>
        <w:spacing w:line="360" w:lineRule="auto"/>
        <w:jc w:val="both"/>
        <w:rPr>
          <w:rFonts w:cs="Arial"/>
          <w:sz w:val="22"/>
          <w:szCs w:val="22"/>
        </w:rPr>
      </w:pPr>
      <w:r>
        <w:rPr>
          <w:rFonts w:cs="Arial"/>
          <w:sz w:val="22"/>
          <w:szCs w:val="22"/>
        </w:rPr>
        <w:t xml:space="preserve">Por razón de materia, se conoce también copia del oficio JD-116-2021 del 12 de febrero de 2021, mediante el cual, la Secretaría de </w:t>
      </w:r>
      <w:r w:rsidR="001F3259">
        <w:rPr>
          <w:rFonts w:cs="Arial"/>
          <w:sz w:val="22"/>
          <w:szCs w:val="22"/>
        </w:rPr>
        <w:t>esta</w:t>
      </w:r>
      <w:r>
        <w:rPr>
          <w:rFonts w:cs="Arial"/>
          <w:sz w:val="22"/>
          <w:szCs w:val="22"/>
        </w:rPr>
        <w:t xml:space="preserve"> Junta Directiva, remite al Lic. </w:t>
      </w:r>
      <w:r>
        <w:rPr>
          <w:rFonts w:cs="Arial"/>
          <w:sz w:val="22"/>
          <w:lang w:val="es-ES_tradnl"/>
        </w:rPr>
        <w:t xml:space="preserve">Andrés Cabrera Saénz, Fiscalizador del Área de Denunciadas e Investigaciones de la Contraloría General </w:t>
      </w:r>
      <w:r>
        <w:rPr>
          <w:rFonts w:cs="Arial"/>
          <w:sz w:val="22"/>
          <w:lang w:val="es-ES_tradnl"/>
        </w:rPr>
        <w:lastRenderedPageBreak/>
        <w:t xml:space="preserve">de la República, </w:t>
      </w:r>
      <w:r w:rsidR="001F3259">
        <w:rPr>
          <w:rFonts w:cs="Arial"/>
          <w:sz w:val="22"/>
          <w:lang w:val="es-ES_tradnl"/>
        </w:rPr>
        <w:t xml:space="preserve">la </w:t>
      </w:r>
      <w:r>
        <w:rPr>
          <w:sz w:val="22"/>
          <w:szCs w:val="22"/>
        </w:rPr>
        <w:t>información solicitada sobre los ajustes efectuados al aporte de las mutuales al Fondo de Garantías</w:t>
      </w:r>
    </w:p>
    <w:p w14:paraId="55ED6623" w14:textId="77777777" w:rsidR="00412AF9" w:rsidRDefault="00412AF9" w:rsidP="00412AF9">
      <w:pPr>
        <w:spacing w:line="360" w:lineRule="auto"/>
        <w:jc w:val="both"/>
        <w:rPr>
          <w:rFonts w:cs="Arial"/>
          <w:sz w:val="22"/>
          <w:szCs w:val="22"/>
        </w:rPr>
      </w:pPr>
    </w:p>
    <w:p w14:paraId="0F743F6F" w14:textId="77777777" w:rsidR="00412AF9" w:rsidRDefault="00412AF9" w:rsidP="00412AF9">
      <w:pPr>
        <w:spacing w:line="360" w:lineRule="auto"/>
        <w:jc w:val="both"/>
        <w:rPr>
          <w:rFonts w:cs="Arial"/>
          <w:sz w:val="22"/>
          <w:szCs w:val="22"/>
        </w:rPr>
      </w:pPr>
      <w:r>
        <w:rPr>
          <w:rFonts w:cs="Arial"/>
          <w:sz w:val="22"/>
          <w:szCs w:val="22"/>
        </w:rPr>
        <w:t xml:space="preserve">Al respecto, la </w:t>
      </w:r>
      <w:r w:rsidRPr="000A5CA2">
        <w:rPr>
          <w:rFonts w:cs="Arial"/>
          <w:sz w:val="22"/>
          <w:szCs w:val="22"/>
          <w:lang w:val="es-ES_tradnl"/>
        </w:rPr>
        <w:t>Junta Directiva</w:t>
      </w:r>
      <w:r>
        <w:rPr>
          <w:rFonts w:cs="Arial"/>
          <w:sz w:val="22"/>
          <w:szCs w:val="22"/>
          <w:lang w:val="es-ES_tradnl"/>
        </w:rPr>
        <w:t xml:space="preserve"> da por conocidas dichas notas.</w:t>
      </w:r>
    </w:p>
    <w:p w14:paraId="79B23C52" w14:textId="77777777" w:rsidR="00412AF9" w:rsidRDefault="00412AF9" w:rsidP="00412AF9">
      <w:pPr>
        <w:spacing w:line="360" w:lineRule="auto"/>
        <w:jc w:val="both"/>
        <w:rPr>
          <w:rFonts w:cs="Arial"/>
          <w:sz w:val="22"/>
          <w:szCs w:val="22"/>
        </w:rPr>
      </w:pPr>
      <w:r w:rsidRPr="00D14EAF">
        <w:rPr>
          <w:rFonts w:cs="Arial"/>
          <w:b/>
          <w:sz w:val="22"/>
        </w:rPr>
        <w:t>************</w:t>
      </w:r>
    </w:p>
    <w:p w14:paraId="45C0FC11" w14:textId="77777777" w:rsidR="00412AF9" w:rsidRDefault="00412AF9" w:rsidP="00412AF9">
      <w:pPr>
        <w:spacing w:line="360" w:lineRule="auto"/>
        <w:jc w:val="both"/>
        <w:rPr>
          <w:rFonts w:cs="Arial"/>
          <w:sz w:val="22"/>
          <w:szCs w:val="22"/>
        </w:rPr>
      </w:pPr>
    </w:p>
    <w:p w14:paraId="5A5522C3" w14:textId="77777777" w:rsidR="00412AF9" w:rsidRPr="00AB2826" w:rsidRDefault="00412AF9" w:rsidP="00412AF9">
      <w:pPr>
        <w:pStyle w:val="Textoindependiente"/>
        <w:ind w:right="0"/>
        <w:rPr>
          <w:rFonts w:cs="Arial"/>
          <w:szCs w:val="22"/>
        </w:rPr>
      </w:pPr>
      <w:r w:rsidRPr="00E97960">
        <w:rPr>
          <w:rFonts w:cs="Arial"/>
          <w:szCs w:val="22"/>
          <w:u w:val="single"/>
        </w:rPr>
        <w:t xml:space="preserve">Minuto </w:t>
      </w:r>
      <w:r>
        <w:rPr>
          <w:rFonts w:cs="Arial"/>
          <w:szCs w:val="22"/>
          <w:u w:val="single"/>
        </w:rPr>
        <w:t>222</w:t>
      </w:r>
      <w:r w:rsidRPr="00E97960">
        <w:rPr>
          <w:rFonts w:cs="Arial"/>
          <w:szCs w:val="22"/>
          <w:u w:val="single"/>
        </w:rPr>
        <w:t>:</w:t>
      </w:r>
      <w:r>
        <w:rPr>
          <w:rFonts w:cs="Arial"/>
          <w:szCs w:val="22"/>
          <w:u w:val="single"/>
        </w:rPr>
        <w:t>05</w:t>
      </w:r>
      <w:r>
        <w:rPr>
          <w:rFonts w:cs="Arial"/>
          <w:szCs w:val="22"/>
        </w:rPr>
        <w:t xml:space="preserve"> </w:t>
      </w:r>
      <w:r w:rsidRPr="00AB2826">
        <w:rPr>
          <w:rFonts w:cs="Arial"/>
          <w:szCs w:val="22"/>
        </w:rPr>
        <w:t xml:space="preserve">Siendo las </w:t>
      </w:r>
      <w:r>
        <w:rPr>
          <w:rFonts w:cs="Arial"/>
          <w:szCs w:val="22"/>
        </w:rPr>
        <w:t xml:space="preserve">veinte </w:t>
      </w:r>
      <w:r w:rsidRPr="00AB2826">
        <w:rPr>
          <w:rFonts w:cs="Arial"/>
          <w:szCs w:val="22"/>
        </w:rPr>
        <w:t>horas</w:t>
      </w:r>
      <w:r>
        <w:rPr>
          <w:rFonts w:cs="Arial"/>
          <w:szCs w:val="22"/>
        </w:rPr>
        <w:t xml:space="preserve"> con cuarenta y cinco minutos</w:t>
      </w:r>
      <w:r w:rsidRPr="00AB2826">
        <w:rPr>
          <w:rFonts w:cs="Arial"/>
          <w:szCs w:val="22"/>
        </w:rPr>
        <w:t>, se levanta la sesión.</w:t>
      </w:r>
    </w:p>
    <w:p w14:paraId="0F238569" w14:textId="77777777" w:rsidR="00412AF9" w:rsidRPr="00D14EAF" w:rsidRDefault="00412AF9" w:rsidP="00412AF9">
      <w:pPr>
        <w:spacing w:line="360" w:lineRule="auto"/>
        <w:jc w:val="both"/>
        <w:rPr>
          <w:rFonts w:cs="Arial"/>
          <w:b/>
          <w:sz w:val="22"/>
        </w:rPr>
      </w:pPr>
      <w:r w:rsidRPr="00D14EAF">
        <w:rPr>
          <w:rFonts w:cs="Arial"/>
          <w:b/>
          <w:sz w:val="22"/>
        </w:rPr>
        <w:t>************</w:t>
      </w:r>
    </w:p>
    <w:p w14:paraId="5A6B379A" w14:textId="77777777" w:rsidR="002B71CC" w:rsidRDefault="002B71CC">
      <w:pPr>
        <w:rPr>
          <w:rFonts w:cs="Arial"/>
          <w:sz w:val="22"/>
          <w:szCs w:val="22"/>
        </w:rPr>
      </w:pPr>
      <w:r>
        <w:rPr>
          <w:rFonts w:cs="Arial"/>
          <w:sz w:val="22"/>
          <w:szCs w:val="22"/>
        </w:rPr>
        <w:br w:type="page"/>
      </w:r>
    </w:p>
    <w:p w14:paraId="5E40F6A5" w14:textId="77777777" w:rsidR="00FA4CCB" w:rsidRDefault="00FA4CCB" w:rsidP="00AB2826">
      <w:pPr>
        <w:spacing w:line="360" w:lineRule="auto"/>
        <w:jc w:val="both"/>
        <w:rPr>
          <w:rFonts w:cs="Arial"/>
          <w:sz w:val="22"/>
          <w:szCs w:val="22"/>
        </w:rPr>
      </w:pPr>
    </w:p>
    <w:p w14:paraId="7D4300C3" w14:textId="77777777" w:rsidR="002B71CC" w:rsidRDefault="002B71CC" w:rsidP="00AB2826">
      <w:pPr>
        <w:spacing w:line="360" w:lineRule="auto"/>
        <w:jc w:val="both"/>
        <w:rPr>
          <w:rFonts w:cs="Arial"/>
          <w:sz w:val="22"/>
          <w:szCs w:val="22"/>
        </w:rPr>
      </w:pPr>
    </w:p>
    <w:p w14:paraId="0E813D77" w14:textId="77777777" w:rsidR="002B71CC" w:rsidRDefault="002B71CC" w:rsidP="002B71CC">
      <w:pPr>
        <w:pStyle w:val="Ttulo"/>
        <w:ind w:right="51"/>
        <w:rPr>
          <w:rFonts w:cs="Arial"/>
        </w:rPr>
      </w:pPr>
      <w:r>
        <w:rPr>
          <w:rFonts w:cs="Arial"/>
        </w:rPr>
        <w:t>BANCO HIPOTECARIO DE LA VIVIENDA</w:t>
      </w:r>
    </w:p>
    <w:p w14:paraId="0F1FC53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0DC9CCD" w14:textId="77777777" w:rsidR="002B71CC" w:rsidRDefault="002B71CC" w:rsidP="002B71CC">
      <w:pPr>
        <w:spacing w:line="360" w:lineRule="auto"/>
        <w:ind w:right="51"/>
        <w:jc w:val="center"/>
        <w:rPr>
          <w:rFonts w:cs="Arial"/>
          <w:b/>
          <w:sz w:val="22"/>
          <w:u w:val="single"/>
        </w:rPr>
      </w:pPr>
    </w:p>
    <w:p w14:paraId="3A78408F" w14:textId="47CAD759"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C6B7A">
        <w:rPr>
          <w:rFonts w:cs="Arial"/>
          <w:b/>
          <w:sz w:val="22"/>
          <w:u w:val="single"/>
        </w:rPr>
        <w:t>13</w:t>
      </w:r>
      <w:r>
        <w:rPr>
          <w:rFonts w:cs="Arial"/>
          <w:b/>
          <w:sz w:val="22"/>
          <w:u w:val="single"/>
        </w:rPr>
        <w:t>-20</w:t>
      </w:r>
      <w:r w:rsidR="00E97960">
        <w:rPr>
          <w:rFonts w:cs="Arial"/>
          <w:b/>
          <w:sz w:val="22"/>
          <w:u w:val="single"/>
        </w:rPr>
        <w:t>2</w:t>
      </w:r>
      <w:r w:rsidR="009449EE">
        <w:rPr>
          <w:rFonts w:cs="Arial"/>
          <w:b/>
          <w:sz w:val="22"/>
          <w:u w:val="single"/>
        </w:rPr>
        <w:t>1</w:t>
      </w:r>
    </w:p>
    <w:p w14:paraId="325190DB" w14:textId="0A878590" w:rsidR="002B71CC" w:rsidRDefault="002B71CC" w:rsidP="002B71CC">
      <w:pPr>
        <w:spacing w:line="360" w:lineRule="auto"/>
        <w:ind w:right="51"/>
        <w:jc w:val="center"/>
        <w:rPr>
          <w:rFonts w:cs="Arial"/>
          <w:b/>
          <w:sz w:val="22"/>
          <w:u w:val="single"/>
        </w:rPr>
      </w:pPr>
      <w:r>
        <w:rPr>
          <w:rFonts w:cs="Arial"/>
          <w:b/>
          <w:sz w:val="22"/>
          <w:u w:val="single"/>
        </w:rPr>
        <w:t xml:space="preserve">DEL </w:t>
      </w:r>
      <w:r w:rsidR="003C6B7A">
        <w:rPr>
          <w:rFonts w:cs="Arial"/>
          <w:b/>
          <w:sz w:val="22"/>
          <w:u w:val="single"/>
        </w:rPr>
        <w:t>15</w:t>
      </w:r>
      <w:r>
        <w:rPr>
          <w:rFonts w:cs="Arial"/>
          <w:b/>
          <w:sz w:val="22"/>
          <w:u w:val="single"/>
        </w:rPr>
        <w:t xml:space="preserve"> DE </w:t>
      </w:r>
      <w:r w:rsidR="003C6B7A">
        <w:rPr>
          <w:rFonts w:cs="Arial"/>
          <w:b/>
          <w:sz w:val="22"/>
          <w:u w:val="single"/>
        </w:rPr>
        <w:t>FEBRERO</w:t>
      </w:r>
      <w:r>
        <w:rPr>
          <w:rFonts w:cs="Arial"/>
          <w:b/>
          <w:sz w:val="22"/>
          <w:u w:val="single"/>
        </w:rPr>
        <w:t xml:space="preserve"> DE 20</w:t>
      </w:r>
      <w:r w:rsidR="00E97960">
        <w:rPr>
          <w:rFonts w:cs="Arial"/>
          <w:b/>
          <w:sz w:val="22"/>
          <w:u w:val="single"/>
        </w:rPr>
        <w:t>2</w:t>
      </w:r>
      <w:r w:rsidR="009449EE">
        <w:rPr>
          <w:rFonts w:cs="Arial"/>
          <w:b/>
          <w:sz w:val="22"/>
          <w:u w:val="single"/>
        </w:rPr>
        <w:t>1</w:t>
      </w:r>
    </w:p>
    <w:p w14:paraId="7E2EF267" w14:textId="77777777" w:rsidR="002B71CC" w:rsidRDefault="002B71CC" w:rsidP="00AB2826">
      <w:pPr>
        <w:spacing w:line="360" w:lineRule="auto"/>
        <w:jc w:val="both"/>
        <w:rPr>
          <w:rFonts w:cs="Arial"/>
          <w:sz w:val="22"/>
          <w:szCs w:val="22"/>
        </w:rPr>
      </w:pPr>
    </w:p>
    <w:p w14:paraId="6A16593E" w14:textId="77777777" w:rsidR="002B71CC" w:rsidRDefault="002B71CC" w:rsidP="002B71CC">
      <w:pPr>
        <w:spacing w:line="360" w:lineRule="auto"/>
        <w:jc w:val="both"/>
        <w:rPr>
          <w:rFonts w:cs="Arial"/>
          <w:sz w:val="22"/>
          <w:lang w:val="es-ES_tradnl"/>
        </w:rPr>
      </w:pPr>
    </w:p>
    <w:p w14:paraId="766A9B3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14CA886" w14:textId="77777777" w:rsidR="000A5CA2" w:rsidRDefault="000A5CA2" w:rsidP="000A5CA2">
      <w:pPr>
        <w:spacing w:line="360" w:lineRule="auto"/>
        <w:ind w:right="51"/>
        <w:jc w:val="both"/>
        <w:rPr>
          <w:rFonts w:cs="Arial"/>
          <w:b/>
          <w:bCs/>
          <w:sz w:val="22"/>
        </w:rPr>
      </w:pPr>
      <w:r>
        <w:rPr>
          <w:rFonts w:cs="Arial"/>
          <w:b/>
          <w:bCs/>
          <w:sz w:val="22"/>
        </w:rPr>
        <w:t>Considerando:</w:t>
      </w:r>
    </w:p>
    <w:p w14:paraId="010F9D3D" w14:textId="4A3C8589" w:rsidR="005F367C" w:rsidRDefault="000A5CA2" w:rsidP="000A5CA2">
      <w:pPr>
        <w:spacing w:line="360" w:lineRule="auto"/>
        <w:jc w:val="both"/>
        <w:rPr>
          <w:rFonts w:cs="Arial"/>
          <w:sz w:val="22"/>
          <w:lang w:val="es-CR"/>
        </w:rPr>
      </w:pPr>
      <w:r>
        <w:rPr>
          <w:rFonts w:cs="Arial"/>
          <w:b/>
          <w:bCs/>
          <w:sz w:val="22"/>
        </w:rPr>
        <w:t>Primero:</w:t>
      </w:r>
      <w:r>
        <w:rPr>
          <w:rFonts w:cs="Arial"/>
          <w:sz w:val="22"/>
        </w:rPr>
        <w:t xml:space="preserve"> Que mediante el acuerdo N° </w:t>
      </w:r>
      <w:r w:rsidR="00A54A3E">
        <w:rPr>
          <w:rFonts w:cs="Arial"/>
          <w:sz w:val="22"/>
        </w:rPr>
        <w:t>3</w:t>
      </w:r>
      <w:r>
        <w:rPr>
          <w:rFonts w:cs="Arial"/>
          <w:sz w:val="22"/>
        </w:rPr>
        <w:t xml:space="preserve"> de la sesión </w:t>
      </w:r>
      <w:r w:rsidR="00A54A3E">
        <w:rPr>
          <w:rFonts w:cs="Arial"/>
          <w:sz w:val="22"/>
        </w:rPr>
        <w:t>101</w:t>
      </w:r>
      <w:r>
        <w:rPr>
          <w:rFonts w:cs="Arial"/>
          <w:sz w:val="22"/>
        </w:rPr>
        <w:t>-20</w:t>
      </w:r>
      <w:r w:rsidR="00A54A3E">
        <w:rPr>
          <w:rFonts w:cs="Arial"/>
          <w:sz w:val="22"/>
        </w:rPr>
        <w:t>20,</w:t>
      </w:r>
      <w:r>
        <w:rPr>
          <w:rFonts w:cs="Arial"/>
          <w:sz w:val="22"/>
        </w:rPr>
        <w:t xml:space="preserve"> del </w:t>
      </w:r>
      <w:r w:rsidR="00A54A3E">
        <w:rPr>
          <w:rFonts w:cs="Arial"/>
          <w:sz w:val="22"/>
        </w:rPr>
        <w:t>23</w:t>
      </w:r>
      <w:r>
        <w:rPr>
          <w:rFonts w:cs="Arial"/>
          <w:sz w:val="22"/>
        </w:rPr>
        <w:t xml:space="preserve"> de </w:t>
      </w:r>
      <w:r w:rsidR="00A54A3E">
        <w:rPr>
          <w:rFonts w:cs="Arial"/>
          <w:sz w:val="22"/>
        </w:rPr>
        <w:t>diciembre</w:t>
      </w:r>
      <w:r>
        <w:rPr>
          <w:rFonts w:cs="Arial"/>
          <w:sz w:val="22"/>
        </w:rPr>
        <w:t xml:space="preserve"> de 20</w:t>
      </w:r>
      <w:r w:rsidR="00A54A3E">
        <w:rPr>
          <w:rFonts w:cs="Arial"/>
          <w:sz w:val="22"/>
        </w:rPr>
        <w:t>20</w:t>
      </w:r>
      <w:r>
        <w:rPr>
          <w:rFonts w:cs="Arial"/>
          <w:sz w:val="22"/>
        </w:rPr>
        <w:t xml:space="preserve">, </w:t>
      </w:r>
      <w:r w:rsidR="005F367C">
        <w:rPr>
          <w:rFonts w:cs="Arial"/>
          <w:sz w:val="22"/>
        </w:rPr>
        <w:t xml:space="preserve">esta </w:t>
      </w:r>
      <w:r w:rsidR="005F367C" w:rsidRPr="005F367C">
        <w:rPr>
          <w:rFonts w:cs="Arial"/>
          <w:sz w:val="22"/>
          <w:lang w:val="es-ES_tradnl"/>
        </w:rPr>
        <w:t>Junta Directiva</w:t>
      </w:r>
      <w:r w:rsidR="007C3C34">
        <w:rPr>
          <w:rFonts w:cs="Arial"/>
          <w:sz w:val="22"/>
          <w:lang w:val="es-ES_tradnl"/>
        </w:rPr>
        <w:t xml:space="preserve"> otorgó en</w:t>
      </w:r>
      <w:r w:rsidR="005F367C" w:rsidRPr="006E4064">
        <w:rPr>
          <w:rFonts w:cs="Arial"/>
          <w:sz w:val="22"/>
          <w:lang w:val="es-CR"/>
        </w:rPr>
        <w:t xml:space="preserve"> administración </w:t>
      </w:r>
      <w:r w:rsidR="005F367C">
        <w:rPr>
          <w:rFonts w:cs="Arial"/>
          <w:sz w:val="22"/>
        </w:rPr>
        <w:t>al I</w:t>
      </w:r>
      <w:r w:rsidR="007C3C34">
        <w:rPr>
          <w:rFonts w:cs="Arial"/>
          <w:sz w:val="22"/>
        </w:rPr>
        <w:t>nstituto Nacional de Vivienda y Urbanismo (I</w:t>
      </w:r>
      <w:r w:rsidR="005F367C">
        <w:rPr>
          <w:rFonts w:cs="Arial"/>
          <w:sz w:val="22"/>
        </w:rPr>
        <w:t>NVU</w:t>
      </w:r>
      <w:r w:rsidR="007C3C34">
        <w:rPr>
          <w:rFonts w:cs="Arial"/>
          <w:sz w:val="22"/>
        </w:rPr>
        <w:t>)</w:t>
      </w:r>
      <w:r w:rsidR="005F367C">
        <w:rPr>
          <w:rFonts w:cs="Arial"/>
          <w:sz w:val="22"/>
        </w:rPr>
        <w:t xml:space="preserve">, </w:t>
      </w:r>
      <w:r w:rsidR="005F367C" w:rsidRPr="00303EBE">
        <w:rPr>
          <w:rFonts w:cs="Arial"/>
          <w:sz w:val="22"/>
          <w:lang w:val="es-CR"/>
        </w:rPr>
        <w:t xml:space="preserve">el monto total de </w:t>
      </w:r>
      <w:r w:rsidR="005F367C" w:rsidRPr="007C3C34">
        <w:rPr>
          <w:rFonts w:cs="Arial"/>
          <w:sz w:val="22"/>
          <w:lang w:val="es-CR"/>
        </w:rPr>
        <w:t>₡919.732.411,54</w:t>
      </w:r>
      <w:r w:rsidR="005F367C" w:rsidRPr="00303EBE">
        <w:rPr>
          <w:rFonts w:cs="Arial"/>
          <w:sz w:val="22"/>
          <w:lang w:val="es-CR"/>
        </w:rPr>
        <w:t xml:space="preserve"> </w:t>
      </w:r>
      <w:r w:rsidR="007C3C34">
        <w:rPr>
          <w:rFonts w:cs="Arial"/>
          <w:sz w:val="22"/>
          <w:lang w:val="es-CR"/>
        </w:rPr>
        <w:t>para</w:t>
      </w:r>
      <w:r w:rsidR="005F367C" w:rsidRPr="00303EBE">
        <w:rPr>
          <w:rFonts w:cs="Arial"/>
          <w:sz w:val="22"/>
          <w:lang w:val="es-CR"/>
        </w:rPr>
        <w:t xml:space="preserve"> sufragar los costos de la construcción del proyecto Bono Colectivo </w:t>
      </w:r>
      <w:r w:rsidR="005F367C" w:rsidRPr="00303EBE">
        <w:rPr>
          <w:rFonts w:cs="Arial"/>
          <w:b/>
          <w:bCs/>
          <w:i/>
          <w:iCs/>
          <w:sz w:val="22"/>
          <w:lang w:val="es-CR"/>
        </w:rPr>
        <w:t>“Pa</w:t>
      </w:r>
      <w:r w:rsidR="005F367C">
        <w:rPr>
          <w:rFonts w:cs="Arial"/>
          <w:b/>
          <w:bCs/>
          <w:i/>
          <w:iCs/>
          <w:sz w:val="22"/>
          <w:lang w:val="es-CR"/>
        </w:rPr>
        <w:t>rque Corina Rodríguez 1986</w:t>
      </w:r>
      <w:r w:rsidR="005F367C" w:rsidRPr="00303EBE">
        <w:rPr>
          <w:rFonts w:cs="Arial"/>
          <w:b/>
          <w:bCs/>
          <w:sz w:val="22"/>
          <w:lang w:val="es-CR"/>
        </w:rPr>
        <w:t xml:space="preserve">”, </w:t>
      </w:r>
      <w:r w:rsidR="005F367C" w:rsidRPr="00303EBE">
        <w:rPr>
          <w:rFonts w:cs="Arial"/>
          <w:sz w:val="22"/>
          <w:lang w:val="es-CR"/>
        </w:rPr>
        <w:t xml:space="preserve">ubicado en </w:t>
      </w:r>
      <w:r w:rsidR="005F367C">
        <w:rPr>
          <w:rFonts w:cs="Arial"/>
          <w:sz w:val="22"/>
          <w:lang w:val="es-CR"/>
        </w:rPr>
        <w:t>distrito San Felipe del cantón de Alajuelita, provincia de San José</w:t>
      </w:r>
      <w:r w:rsidR="007C3C34">
        <w:rPr>
          <w:rFonts w:cs="Arial"/>
          <w:sz w:val="22"/>
          <w:lang w:val="es-CR"/>
        </w:rPr>
        <w:t>.</w:t>
      </w:r>
    </w:p>
    <w:p w14:paraId="06847CE1" w14:textId="23B76A41" w:rsidR="007C3C34" w:rsidRDefault="007C3C34" w:rsidP="000A5CA2">
      <w:pPr>
        <w:spacing w:line="360" w:lineRule="auto"/>
        <w:jc w:val="both"/>
        <w:rPr>
          <w:rFonts w:cs="Arial"/>
          <w:sz w:val="22"/>
          <w:lang w:val="es-CR"/>
        </w:rPr>
      </w:pPr>
    </w:p>
    <w:p w14:paraId="4E740106" w14:textId="06F25C9A" w:rsidR="007C3C34" w:rsidRDefault="007C3C34" w:rsidP="000A5CA2">
      <w:pPr>
        <w:spacing w:line="360" w:lineRule="auto"/>
        <w:jc w:val="both"/>
        <w:rPr>
          <w:rFonts w:cs="Arial"/>
          <w:sz w:val="22"/>
          <w:lang w:val="es-ES_tradnl"/>
        </w:rPr>
      </w:pPr>
      <w:r w:rsidRPr="007C3C34">
        <w:rPr>
          <w:rFonts w:cs="Arial"/>
          <w:b/>
          <w:bCs/>
          <w:sz w:val="22"/>
          <w:lang w:val="es-CR"/>
        </w:rPr>
        <w:t>Segundo:</w:t>
      </w:r>
      <w:r>
        <w:rPr>
          <w:rFonts w:cs="Arial"/>
          <w:sz w:val="22"/>
          <w:lang w:val="es-CR"/>
        </w:rPr>
        <w:t xml:space="preserve"> Que el punto 10 de dicha resolución, establece lo siguiente:</w:t>
      </w:r>
    </w:p>
    <w:p w14:paraId="458BDFE0" w14:textId="221876D5" w:rsidR="007C3C34" w:rsidRDefault="007C3C34" w:rsidP="003643AC">
      <w:pPr>
        <w:ind w:left="284" w:right="193"/>
        <w:jc w:val="both"/>
        <w:rPr>
          <w:rFonts w:cs="Arial"/>
          <w:sz w:val="22"/>
          <w:lang w:val="es-ES_tradnl"/>
        </w:rPr>
      </w:pPr>
    </w:p>
    <w:p w14:paraId="64DDC27A" w14:textId="444EDE50" w:rsidR="007C3C34" w:rsidRPr="007C3C34" w:rsidRDefault="007C3C34" w:rsidP="003643AC">
      <w:pPr>
        <w:ind w:left="284" w:right="193"/>
        <w:jc w:val="both"/>
        <w:rPr>
          <w:rFonts w:cs="Arial"/>
          <w:sz w:val="22"/>
        </w:rPr>
      </w:pPr>
      <w:r>
        <w:rPr>
          <w:rFonts w:cs="Arial"/>
          <w:sz w:val="22"/>
          <w:lang w:val="es-CR"/>
        </w:rPr>
        <w:t>“</w:t>
      </w:r>
      <w:r w:rsidRPr="007C3C34">
        <w:rPr>
          <w:rFonts w:cs="Arial"/>
          <w:b/>
          <w:bCs/>
          <w:sz w:val="22"/>
          <w:lang w:val="es-CR"/>
        </w:rPr>
        <w:t>10)</w:t>
      </w:r>
      <w:r w:rsidRPr="007C3C34">
        <w:rPr>
          <w:rFonts w:cs="Arial"/>
          <w:sz w:val="22"/>
          <w:lang w:val="es-CR"/>
        </w:rPr>
        <w:t xml:space="preserve"> La validez y la eficacia de esta </w:t>
      </w:r>
      <w:proofErr w:type="gramStart"/>
      <w:r w:rsidRPr="007C3C34">
        <w:rPr>
          <w:rFonts w:cs="Arial"/>
          <w:sz w:val="22"/>
          <w:lang w:val="es-CR"/>
        </w:rPr>
        <w:t>resolución,</w:t>
      </w:r>
      <w:proofErr w:type="gramEnd"/>
      <w:r w:rsidRPr="007C3C34">
        <w:rPr>
          <w:rFonts w:cs="Arial"/>
          <w:sz w:val="22"/>
          <w:lang w:val="es-CR"/>
        </w:rPr>
        <w:t xml:space="preserve"> quedan sujetas a que</w:t>
      </w:r>
      <w:r w:rsidRPr="007C3C34">
        <w:rPr>
          <w:rFonts w:cs="Arial"/>
          <w:sz w:val="22"/>
        </w:rPr>
        <w:t xml:space="preserve"> se presente a este Órgano Colegiado el </w:t>
      </w:r>
      <w:r w:rsidRPr="007C3C34">
        <w:rPr>
          <w:rFonts w:cs="Arial"/>
          <w:sz w:val="22"/>
          <w:lang w:val="es-ES_tradnl"/>
        </w:rPr>
        <w:t>presupuesto detallado de las obras a desarrollar, y se verifique, por un lado, que no hay reclamos pendientes sobre el concurso efectuado por el INVU y, por otro lado, que se ha aplicado correctamente el porcentaje del 50% de honorarios profesionales.</w:t>
      </w:r>
      <w:r>
        <w:rPr>
          <w:rFonts w:cs="Arial"/>
          <w:sz w:val="22"/>
          <w:lang w:val="es-ES_tradnl"/>
        </w:rPr>
        <w:t>”</w:t>
      </w:r>
    </w:p>
    <w:p w14:paraId="1F9396C8" w14:textId="77777777" w:rsidR="007C3C34" w:rsidRDefault="007C3C34" w:rsidP="000A5CA2">
      <w:pPr>
        <w:spacing w:line="360" w:lineRule="auto"/>
        <w:jc w:val="both"/>
        <w:rPr>
          <w:rFonts w:cs="Arial"/>
          <w:sz w:val="22"/>
          <w:lang w:val="es-ES_tradnl"/>
        </w:rPr>
      </w:pPr>
    </w:p>
    <w:p w14:paraId="6B6D202D" w14:textId="50B1D9A1" w:rsidR="005F367C" w:rsidRPr="00C75D50" w:rsidRDefault="003643AC" w:rsidP="000A5CA2">
      <w:pPr>
        <w:spacing w:line="360" w:lineRule="auto"/>
        <w:jc w:val="both"/>
        <w:rPr>
          <w:rFonts w:cs="Arial"/>
          <w:sz w:val="22"/>
          <w:lang w:val="es-CR"/>
        </w:rPr>
      </w:pPr>
      <w:r w:rsidRPr="003643AC">
        <w:rPr>
          <w:rFonts w:cs="Arial"/>
          <w:b/>
          <w:bCs/>
          <w:sz w:val="22"/>
          <w:lang w:val="es-ES_tradnl"/>
        </w:rPr>
        <w:t>Tercero:</w:t>
      </w:r>
      <w:r>
        <w:rPr>
          <w:rFonts w:cs="Arial"/>
          <w:sz w:val="22"/>
          <w:lang w:val="es-ES_tradnl"/>
        </w:rPr>
        <w:t xml:space="preserve"> Que </w:t>
      </w:r>
      <w:r w:rsidR="001F1381">
        <w:rPr>
          <w:rFonts w:cs="Arial"/>
          <w:sz w:val="22"/>
          <w:lang w:val="es-ES_tradnl"/>
        </w:rPr>
        <w:t>en cumplimiento de dicho acuerdo y por medio del oficio GG-ME-</w:t>
      </w:r>
      <w:r w:rsidR="00235B2B">
        <w:rPr>
          <w:rFonts w:cs="Arial"/>
          <w:sz w:val="22"/>
          <w:lang w:val="es-ES_tradnl"/>
        </w:rPr>
        <w:t xml:space="preserve">0169-2021 del 12 de febrero de 2021, </w:t>
      </w:r>
      <w:r w:rsidR="001F1381">
        <w:rPr>
          <w:rFonts w:cs="Arial"/>
          <w:sz w:val="22"/>
          <w:lang w:val="es-ES_tradnl"/>
        </w:rPr>
        <w:t xml:space="preserve">la </w:t>
      </w:r>
      <w:r w:rsidR="001F1381" w:rsidRPr="001F1381">
        <w:rPr>
          <w:rFonts w:cs="Arial"/>
          <w:sz w:val="22"/>
          <w:lang w:val="es-ES_tradnl"/>
        </w:rPr>
        <w:t>Gerencia General</w:t>
      </w:r>
      <w:r w:rsidR="00235B2B">
        <w:rPr>
          <w:rFonts w:cs="Arial"/>
          <w:sz w:val="22"/>
          <w:lang w:val="es-ES_tradnl"/>
        </w:rPr>
        <w:t xml:space="preserve"> remite los informes DF-OF-</w:t>
      </w:r>
      <w:r w:rsidR="00F176E0">
        <w:rPr>
          <w:rFonts w:cs="Arial"/>
          <w:sz w:val="22"/>
          <w:lang w:val="es-ES_tradnl"/>
        </w:rPr>
        <w:t>0273-2021, DF-DT-IN-0077-2021, DF-DT-ME-0124-2021 de la Dirección</w:t>
      </w:r>
      <w:r w:rsidR="00EE0221">
        <w:rPr>
          <w:rFonts w:cs="Arial"/>
          <w:sz w:val="22"/>
          <w:lang w:val="es-ES_tradnl"/>
        </w:rPr>
        <w:t xml:space="preserve"> FOSUVI</w:t>
      </w:r>
      <w:r w:rsidR="00F176E0">
        <w:rPr>
          <w:rFonts w:cs="Arial"/>
          <w:sz w:val="22"/>
          <w:lang w:val="es-ES_tradnl"/>
        </w:rPr>
        <w:t xml:space="preserve">, con los cuales </w:t>
      </w:r>
      <w:r w:rsidR="00D9553E" w:rsidRPr="007C3C34">
        <w:rPr>
          <w:rFonts w:cs="Arial"/>
          <w:sz w:val="22"/>
          <w:lang w:val="es-ES_tradnl"/>
        </w:rPr>
        <w:t xml:space="preserve">se </w:t>
      </w:r>
      <w:r w:rsidR="00D9553E">
        <w:rPr>
          <w:rFonts w:cs="Arial"/>
          <w:sz w:val="22"/>
          <w:lang w:val="es-ES_tradnl"/>
        </w:rPr>
        <w:t xml:space="preserve">confirma que, </w:t>
      </w:r>
      <w:r w:rsidR="00D9553E" w:rsidRPr="007C3C34">
        <w:rPr>
          <w:rFonts w:cs="Arial"/>
          <w:sz w:val="22"/>
          <w:lang w:val="es-ES_tradnl"/>
        </w:rPr>
        <w:t>por un lado, no hay reclamos pendientes sobre el concurso efectuado por el INVU y, por otro lado, que se ha aplicado correctamente el porcentaje del 50% de honorarios profesionales</w:t>
      </w:r>
      <w:r w:rsidR="00EE0221">
        <w:rPr>
          <w:rFonts w:cs="Arial"/>
          <w:sz w:val="22"/>
          <w:lang w:val="es-ES_tradnl"/>
        </w:rPr>
        <w:t xml:space="preserve">; razones por las cuales esa Dirección solicita dar por cumplido el citado punto 10 del acuerdo </w:t>
      </w:r>
      <w:r w:rsidR="00EE0221">
        <w:rPr>
          <w:rFonts w:cs="Arial"/>
          <w:sz w:val="22"/>
        </w:rPr>
        <w:t xml:space="preserve">N° </w:t>
      </w:r>
      <w:r w:rsidR="00A54A3E">
        <w:rPr>
          <w:rFonts w:cs="Arial"/>
          <w:sz w:val="22"/>
        </w:rPr>
        <w:t>3</w:t>
      </w:r>
      <w:r w:rsidR="00EE0221">
        <w:rPr>
          <w:rFonts w:cs="Arial"/>
          <w:sz w:val="22"/>
        </w:rPr>
        <w:t xml:space="preserve"> de la sesión </w:t>
      </w:r>
      <w:r w:rsidR="00A54A3E">
        <w:rPr>
          <w:rFonts w:cs="Arial"/>
          <w:sz w:val="22"/>
        </w:rPr>
        <w:t>101</w:t>
      </w:r>
      <w:r w:rsidR="00EE0221">
        <w:rPr>
          <w:rFonts w:cs="Arial"/>
          <w:sz w:val="22"/>
        </w:rPr>
        <w:t>-20</w:t>
      </w:r>
      <w:r w:rsidR="00A54A3E">
        <w:rPr>
          <w:rFonts w:cs="Arial"/>
          <w:sz w:val="22"/>
        </w:rPr>
        <w:t>20</w:t>
      </w:r>
      <w:r w:rsidR="00EE0221">
        <w:rPr>
          <w:rFonts w:cs="Arial"/>
          <w:sz w:val="22"/>
        </w:rPr>
        <w:t>.</w:t>
      </w:r>
    </w:p>
    <w:p w14:paraId="24638BED" w14:textId="77777777" w:rsidR="005F367C" w:rsidRDefault="005F367C" w:rsidP="000A5CA2">
      <w:pPr>
        <w:spacing w:line="360" w:lineRule="auto"/>
        <w:jc w:val="both"/>
        <w:rPr>
          <w:rFonts w:cs="Arial"/>
          <w:sz w:val="22"/>
          <w:lang w:val="es-ES_tradnl"/>
        </w:rPr>
      </w:pPr>
    </w:p>
    <w:p w14:paraId="7684BA5D" w14:textId="749F95C9" w:rsidR="00EE0221" w:rsidRDefault="00EE0221" w:rsidP="00EE0221">
      <w:pPr>
        <w:spacing w:line="360" w:lineRule="auto"/>
        <w:jc w:val="both"/>
        <w:rPr>
          <w:rFonts w:cs="Arial"/>
          <w:bCs/>
          <w:sz w:val="22"/>
        </w:rPr>
      </w:pPr>
      <w:r w:rsidRPr="00EE0221">
        <w:rPr>
          <w:rFonts w:cs="Arial"/>
          <w:b/>
          <w:bCs/>
          <w:sz w:val="22"/>
          <w:lang w:val="es-ES_tradnl"/>
        </w:rPr>
        <w:t>Cuarto:</w:t>
      </w:r>
      <w:r>
        <w:rPr>
          <w:rFonts w:cs="Arial"/>
          <w:sz w:val="22"/>
          <w:lang w:val="es-ES_tradnl"/>
        </w:rPr>
        <w:t xml:space="preserve"> Que de conformidad con el análisis realizado a los informes presentados por la </w:t>
      </w:r>
      <w:r w:rsidRPr="00EE0221">
        <w:rPr>
          <w:rFonts w:cs="Arial"/>
          <w:sz w:val="22"/>
          <w:lang w:val="es-ES_tradnl"/>
        </w:rPr>
        <w:t>Administración</w:t>
      </w:r>
      <w:r>
        <w:rPr>
          <w:rFonts w:cs="Arial"/>
          <w:sz w:val="22"/>
          <w:lang w:val="es-ES_tradnl"/>
        </w:rPr>
        <w:t xml:space="preserve">, esta </w:t>
      </w:r>
      <w:r w:rsidRPr="00EE0221">
        <w:rPr>
          <w:rFonts w:cs="Arial"/>
          <w:sz w:val="22"/>
          <w:lang w:val="es-ES_tradnl"/>
        </w:rPr>
        <w:t>Junta Directiva</w:t>
      </w:r>
      <w:r>
        <w:rPr>
          <w:rFonts w:cs="Arial"/>
          <w:sz w:val="22"/>
          <w:lang w:val="es-ES_tradnl"/>
        </w:rPr>
        <w:t xml:space="preserve"> estima pertinente darle validez y eficacia al citado acuerdo </w:t>
      </w:r>
      <w:r>
        <w:rPr>
          <w:rFonts w:cs="Arial"/>
          <w:sz w:val="22"/>
        </w:rPr>
        <w:t xml:space="preserve">N° </w:t>
      </w:r>
      <w:r w:rsidR="00A54A3E">
        <w:rPr>
          <w:rFonts w:cs="Arial"/>
          <w:sz w:val="22"/>
        </w:rPr>
        <w:t>3</w:t>
      </w:r>
      <w:r>
        <w:rPr>
          <w:rFonts w:cs="Arial"/>
          <w:sz w:val="22"/>
        </w:rPr>
        <w:t xml:space="preserve"> de la sesión </w:t>
      </w:r>
      <w:r w:rsidR="00A54A3E">
        <w:rPr>
          <w:rFonts w:cs="Arial"/>
          <w:sz w:val="22"/>
        </w:rPr>
        <w:t>101</w:t>
      </w:r>
      <w:r>
        <w:rPr>
          <w:rFonts w:cs="Arial"/>
          <w:sz w:val="22"/>
        </w:rPr>
        <w:t>-20</w:t>
      </w:r>
      <w:r w:rsidR="00A54A3E">
        <w:rPr>
          <w:rFonts w:cs="Arial"/>
          <w:sz w:val="22"/>
        </w:rPr>
        <w:t>20</w:t>
      </w:r>
      <w:r>
        <w:rPr>
          <w:rFonts w:cs="Arial"/>
          <w:sz w:val="22"/>
        </w:rPr>
        <w:t xml:space="preserve">, adicionando una instrucción a la </w:t>
      </w:r>
      <w:r w:rsidRPr="00EE0221">
        <w:rPr>
          <w:rFonts w:cs="Arial"/>
          <w:sz w:val="22"/>
          <w:lang w:val="es-ES_tradnl"/>
        </w:rPr>
        <w:t>Administración</w:t>
      </w:r>
      <w:r>
        <w:rPr>
          <w:rFonts w:cs="Arial"/>
          <w:sz w:val="22"/>
          <w:lang w:val="es-ES_tradnl"/>
        </w:rPr>
        <w:t xml:space="preserve">, para </w:t>
      </w:r>
      <w:r>
        <w:rPr>
          <w:rFonts w:cs="Arial"/>
          <w:sz w:val="22"/>
          <w:lang w:val="es-ES_tradnl"/>
        </w:rPr>
        <w:lastRenderedPageBreak/>
        <w:t xml:space="preserve">que revise la observación expuesta por la </w:t>
      </w:r>
      <w:r w:rsidRPr="00EE0221">
        <w:rPr>
          <w:rFonts w:cs="Arial"/>
          <w:sz w:val="22"/>
          <w:szCs w:val="22"/>
          <w:lang w:val="es-ES_tradnl"/>
        </w:rPr>
        <w:t>Asesoría Legal</w:t>
      </w:r>
      <w:r>
        <w:rPr>
          <w:rFonts w:cs="Arial"/>
          <w:sz w:val="22"/>
          <w:szCs w:val="22"/>
          <w:lang w:val="es-ES_tradnl"/>
        </w:rPr>
        <w:t xml:space="preserve">, </w:t>
      </w:r>
      <w:r w:rsidR="00A54A3E">
        <w:rPr>
          <w:rFonts w:cs="Arial"/>
          <w:sz w:val="22"/>
          <w:szCs w:val="22"/>
          <w:lang w:val="es-ES_tradnl"/>
        </w:rPr>
        <w:t xml:space="preserve">sobre la </w:t>
      </w:r>
      <w:r w:rsidR="00757121">
        <w:rPr>
          <w:rFonts w:cs="Arial"/>
          <w:sz w:val="22"/>
          <w:szCs w:val="22"/>
          <w:lang w:val="es-ES_tradnl"/>
        </w:rPr>
        <w:t xml:space="preserve">aplicación, en los proyectos de Bono Colectivo, de </w:t>
      </w:r>
      <w:r w:rsidR="005F367C" w:rsidRPr="00EE0221">
        <w:rPr>
          <w:rFonts w:cs="Arial"/>
          <w:bCs/>
          <w:sz w:val="22"/>
        </w:rPr>
        <w:t>la</w:t>
      </w:r>
      <w:r w:rsidR="00F73603" w:rsidRPr="00EE0221">
        <w:rPr>
          <w:rFonts w:cs="Arial"/>
          <w:bCs/>
          <w:sz w:val="22"/>
        </w:rPr>
        <w:t xml:space="preserve"> exoneración del 50% por concepto de honorarios</w:t>
      </w:r>
      <w:r w:rsidR="005F367C" w:rsidRPr="00EE0221">
        <w:rPr>
          <w:rFonts w:cs="Arial"/>
          <w:bCs/>
          <w:sz w:val="22"/>
        </w:rPr>
        <w:t xml:space="preserve"> profesionales</w:t>
      </w:r>
      <w:r w:rsidRPr="00EE0221">
        <w:rPr>
          <w:rFonts w:cs="Arial"/>
          <w:bCs/>
          <w:sz w:val="22"/>
        </w:rPr>
        <w:t xml:space="preserve">, y </w:t>
      </w:r>
      <w:r>
        <w:rPr>
          <w:rFonts w:cs="Arial"/>
          <w:bCs/>
          <w:sz w:val="22"/>
        </w:rPr>
        <w:t xml:space="preserve">presente a esta </w:t>
      </w:r>
      <w:r w:rsidRPr="00EE0221">
        <w:rPr>
          <w:rFonts w:cs="Arial"/>
          <w:bCs/>
          <w:sz w:val="22"/>
          <w:lang w:val="es-ES_tradnl"/>
        </w:rPr>
        <w:t>Junta Directiva</w:t>
      </w:r>
      <w:r>
        <w:rPr>
          <w:rFonts w:cs="Arial"/>
          <w:bCs/>
          <w:sz w:val="22"/>
        </w:rPr>
        <w:t xml:space="preserve"> los resultados de </w:t>
      </w:r>
      <w:r w:rsidR="00A54A3E">
        <w:rPr>
          <w:rFonts w:cs="Arial"/>
          <w:bCs/>
          <w:sz w:val="22"/>
        </w:rPr>
        <w:t>dicha</w:t>
      </w:r>
      <w:r>
        <w:rPr>
          <w:rFonts w:cs="Arial"/>
          <w:bCs/>
          <w:sz w:val="22"/>
        </w:rPr>
        <w:t xml:space="preserve"> revisión, así como la eventual propuesta de ajuste al financiamiento del proyecto Parque Corina Rodríguez 1986.</w:t>
      </w:r>
    </w:p>
    <w:p w14:paraId="06633FB2" w14:textId="77777777" w:rsidR="00F73603" w:rsidRDefault="00F73603" w:rsidP="000A5CA2">
      <w:pPr>
        <w:spacing w:line="360" w:lineRule="auto"/>
        <w:ind w:right="51"/>
        <w:jc w:val="both"/>
        <w:rPr>
          <w:rFonts w:cs="Arial"/>
          <w:b/>
          <w:sz w:val="22"/>
        </w:rPr>
      </w:pPr>
    </w:p>
    <w:p w14:paraId="741404C5" w14:textId="77777777" w:rsidR="000A5CA2" w:rsidRDefault="000A5CA2" w:rsidP="000A5CA2">
      <w:pPr>
        <w:spacing w:line="360" w:lineRule="auto"/>
        <w:ind w:right="51"/>
        <w:jc w:val="both"/>
        <w:rPr>
          <w:rFonts w:cs="Arial"/>
          <w:b/>
          <w:sz w:val="22"/>
        </w:rPr>
      </w:pPr>
      <w:r>
        <w:rPr>
          <w:rFonts w:cs="Arial"/>
          <w:b/>
          <w:sz w:val="22"/>
        </w:rPr>
        <w:t>Por tanto, se acuerda:</w:t>
      </w:r>
    </w:p>
    <w:p w14:paraId="3F31C844" w14:textId="56C61772" w:rsidR="00757121" w:rsidRDefault="000A5CA2" w:rsidP="000A5CA2">
      <w:pPr>
        <w:spacing w:line="360" w:lineRule="auto"/>
        <w:ind w:right="51"/>
        <w:jc w:val="both"/>
        <w:rPr>
          <w:rFonts w:cs="Arial"/>
          <w:sz w:val="22"/>
          <w:lang w:val="es-CR"/>
        </w:rPr>
      </w:pPr>
      <w:r>
        <w:rPr>
          <w:rFonts w:cs="Arial"/>
          <w:b/>
          <w:bCs/>
          <w:sz w:val="22"/>
        </w:rPr>
        <w:t>1.</w:t>
      </w:r>
      <w:r>
        <w:rPr>
          <w:rFonts w:cs="Arial"/>
          <w:sz w:val="22"/>
        </w:rPr>
        <w:t xml:space="preserve"> </w:t>
      </w:r>
      <w:r w:rsidR="00A54A3E">
        <w:rPr>
          <w:rFonts w:cs="Arial"/>
          <w:sz w:val="22"/>
        </w:rPr>
        <w:t>D</w:t>
      </w:r>
      <w:r w:rsidR="00757121">
        <w:rPr>
          <w:rFonts w:cs="Arial"/>
          <w:sz w:val="22"/>
        </w:rPr>
        <w:t>eclarar la validez y la eficacia del acuerdo N° 3 de la sesión 101-2020, del 23 de diciembre de 2020, referido al financiamiento de</w:t>
      </w:r>
      <w:r w:rsidR="00757121" w:rsidRPr="00303EBE">
        <w:rPr>
          <w:rFonts w:cs="Arial"/>
          <w:sz w:val="22"/>
          <w:lang w:val="es-CR"/>
        </w:rPr>
        <w:t xml:space="preserve">l proyecto Bono Colectivo </w:t>
      </w:r>
      <w:r w:rsidR="00757121">
        <w:rPr>
          <w:rFonts w:cs="Arial"/>
          <w:sz w:val="22"/>
          <w:lang w:val="es-CR"/>
        </w:rPr>
        <w:t>“</w:t>
      </w:r>
      <w:r w:rsidR="00757121" w:rsidRPr="00757121">
        <w:rPr>
          <w:rFonts w:cs="Arial"/>
          <w:sz w:val="22"/>
          <w:lang w:val="es-CR"/>
        </w:rPr>
        <w:t>Parque Corina Rodríguez 1986”</w:t>
      </w:r>
      <w:r w:rsidR="00757121">
        <w:rPr>
          <w:rFonts w:cs="Arial"/>
          <w:sz w:val="22"/>
          <w:lang w:val="es-CR"/>
        </w:rPr>
        <w:t>.</w:t>
      </w:r>
    </w:p>
    <w:p w14:paraId="744D1514" w14:textId="77777777" w:rsidR="00757121" w:rsidRDefault="00757121" w:rsidP="000A5CA2">
      <w:pPr>
        <w:spacing w:line="360" w:lineRule="auto"/>
        <w:ind w:right="51"/>
        <w:jc w:val="both"/>
        <w:rPr>
          <w:rFonts w:cs="Arial"/>
          <w:sz w:val="22"/>
          <w:lang w:val="es-CR"/>
        </w:rPr>
      </w:pPr>
    </w:p>
    <w:p w14:paraId="46C1C523" w14:textId="432BDDE7" w:rsidR="002B71CC" w:rsidRDefault="00757121" w:rsidP="00757121">
      <w:pPr>
        <w:spacing w:line="360" w:lineRule="auto"/>
        <w:ind w:right="51"/>
        <w:jc w:val="both"/>
        <w:rPr>
          <w:rFonts w:cs="Arial"/>
          <w:sz w:val="22"/>
          <w:szCs w:val="22"/>
        </w:rPr>
      </w:pPr>
      <w:r w:rsidRPr="00757121">
        <w:rPr>
          <w:rFonts w:cs="Arial"/>
          <w:b/>
          <w:bCs/>
          <w:sz w:val="22"/>
          <w:lang w:val="es-CR"/>
        </w:rPr>
        <w:t>2.</w:t>
      </w:r>
      <w:r>
        <w:rPr>
          <w:rFonts w:cs="Arial"/>
          <w:sz w:val="22"/>
          <w:lang w:val="es-CR"/>
        </w:rPr>
        <w:t xml:space="preserve"> Instruir a la </w:t>
      </w:r>
      <w:r w:rsidRPr="00757121">
        <w:rPr>
          <w:rFonts w:cs="Arial"/>
          <w:sz w:val="22"/>
          <w:lang w:val="es-ES_tradnl"/>
        </w:rPr>
        <w:t>Administración</w:t>
      </w:r>
      <w:r w:rsidRPr="00757121">
        <w:rPr>
          <w:rFonts w:cs="Arial"/>
          <w:sz w:val="22"/>
          <w:lang w:val="es-CR"/>
        </w:rPr>
        <w:t xml:space="preserve">, para que </w:t>
      </w:r>
      <w:r>
        <w:rPr>
          <w:rFonts w:cs="Arial"/>
          <w:sz w:val="22"/>
          <w:lang w:val="es-CR"/>
        </w:rPr>
        <w:t>analice</w:t>
      </w:r>
      <w:r>
        <w:rPr>
          <w:rFonts w:cs="Arial"/>
          <w:sz w:val="22"/>
          <w:lang w:val="es-ES_tradnl"/>
        </w:rPr>
        <w:t xml:space="preserve"> el criterio expuesto por la </w:t>
      </w:r>
      <w:r w:rsidRPr="00EE0221">
        <w:rPr>
          <w:rFonts w:cs="Arial"/>
          <w:sz w:val="22"/>
          <w:szCs w:val="22"/>
          <w:lang w:val="es-ES_tradnl"/>
        </w:rPr>
        <w:t>Asesoría Legal</w:t>
      </w:r>
      <w:r>
        <w:rPr>
          <w:rFonts w:cs="Arial"/>
          <w:sz w:val="22"/>
          <w:szCs w:val="22"/>
          <w:lang w:val="es-ES_tradnl"/>
        </w:rPr>
        <w:t xml:space="preserve">, con respecto a la aplicación, </w:t>
      </w:r>
      <w:r w:rsidRPr="00EE0221">
        <w:rPr>
          <w:rFonts w:cs="Arial"/>
          <w:bCs/>
          <w:sz w:val="22"/>
        </w:rPr>
        <w:t>en los proyectos de Bono Colectivo</w:t>
      </w:r>
      <w:r>
        <w:rPr>
          <w:rFonts w:cs="Arial"/>
          <w:bCs/>
          <w:sz w:val="22"/>
        </w:rPr>
        <w:t>,</w:t>
      </w:r>
      <w:r>
        <w:rPr>
          <w:rFonts w:cs="Arial"/>
          <w:sz w:val="22"/>
          <w:szCs w:val="22"/>
          <w:lang w:val="es-ES_tradnl"/>
        </w:rPr>
        <w:t xml:space="preserve"> de </w:t>
      </w:r>
      <w:r w:rsidRPr="00EE0221">
        <w:rPr>
          <w:rFonts w:cs="Arial"/>
          <w:bCs/>
          <w:sz w:val="22"/>
        </w:rPr>
        <w:t>la exoneración del 50% por concepto de honorarios profesionales</w:t>
      </w:r>
      <w:r w:rsidR="000D7DE3">
        <w:rPr>
          <w:rFonts w:cs="Arial"/>
          <w:bCs/>
          <w:sz w:val="22"/>
        </w:rPr>
        <w:t>;</w:t>
      </w:r>
      <w:r w:rsidR="00201E06">
        <w:rPr>
          <w:rFonts w:cs="Arial"/>
          <w:bCs/>
          <w:sz w:val="22"/>
        </w:rPr>
        <w:t xml:space="preserve"> y presente </w:t>
      </w:r>
      <w:r>
        <w:rPr>
          <w:rFonts w:cs="Arial"/>
          <w:bCs/>
          <w:sz w:val="22"/>
        </w:rPr>
        <w:t xml:space="preserve">a esta </w:t>
      </w:r>
      <w:r w:rsidRPr="00EE0221">
        <w:rPr>
          <w:rFonts w:cs="Arial"/>
          <w:bCs/>
          <w:sz w:val="22"/>
          <w:lang w:val="es-ES_tradnl"/>
        </w:rPr>
        <w:t>Junta Directiva</w:t>
      </w:r>
      <w:r w:rsidR="00201E06">
        <w:rPr>
          <w:rFonts w:cs="Arial"/>
          <w:bCs/>
          <w:sz w:val="22"/>
          <w:lang w:val="es-ES_tradnl"/>
        </w:rPr>
        <w:t xml:space="preserve">, si fuera </w:t>
      </w:r>
      <w:r w:rsidR="000D7DE3">
        <w:rPr>
          <w:rFonts w:cs="Arial"/>
          <w:bCs/>
          <w:sz w:val="22"/>
          <w:lang w:val="es-ES_tradnl"/>
        </w:rPr>
        <w:t xml:space="preserve">necesario </w:t>
      </w:r>
      <w:r w:rsidR="00201E06">
        <w:rPr>
          <w:rFonts w:cs="Arial"/>
          <w:bCs/>
          <w:sz w:val="22"/>
          <w:lang w:val="es-ES_tradnl"/>
        </w:rPr>
        <w:t xml:space="preserve">según </w:t>
      </w:r>
      <w:r>
        <w:rPr>
          <w:rFonts w:cs="Arial"/>
          <w:bCs/>
          <w:sz w:val="22"/>
        </w:rPr>
        <w:t>los resultados de dicho análisis</w:t>
      </w:r>
      <w:r w:rsidR="00201E06">
        <w:rPr>
          <w:rFonts w:cs="Arial"/>
          <w:bCs/>
          <w:sz w:val="22"/>
        </w:rPr>
        <w:t xml:space="preserve">, </w:t>
      </w:r>
      <w:r>
        <w:rPr>
          <w:rFonts w:cs="Arial"/>
          <w:bCs/>
          <w:sz w:val="22"/>
        </w:rPr>
        <w:t>la propuesta de ajuste al financiamiento del proyecto Parque Corina Rodríguez 1986.</w:t>
      </w:r>
    </w:p>
    <w:p w14:paraId="12B4A7F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9D20F9" w14:textId="77777777" w:rsidR="002B71CC" w:rsidRPr="00D14EAF" w:rsidRDefault="002B71CC" w:rsidP="002B71CC">
      <w:pPr>
        <w:spacing w:line="360" w:lineRule="auto"/>
        <w:jc w:val="both"/>
        <w:rPr>
          <w:rFonts w:cs="Arial"/>
          <w:b/>
          <w:sz w:val="22"/>
        </w:rPr>
      </w:pPr>
      <w:r w:rsidRPr="00D14EAF">
        <w:rPr>
          <w:rFonts w:cs="Arial"/>
          <w:b/>
          <w:sz w:val="22"/>
        </w:rPr>
        <w:t>************</w:t>
      </w:r>
    </w:p>
    <w:p w14:paraId="2206D3AA" w14:textId="77777777" w:rsidR="002B71CC" w:rsidRDefault="002B71CC" w:rsidP="002B71CC">
      <w:pPr>
        <w:spacing w:line="360" w:lineRule="auto"/>
        <w:jc w:val="both"/>
        <w:rPr>
          <w:rFonts w:cs="Arial"/>
          <w:sz w:val="22"/>
          <w:lang w:val="es-ES_tradnl"/>
        </w:rPr>
      </w:pPr>
    </w:p>
    <w:p w14:paraId="7AF2E71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2DDFC3A" w14:textId="77777777" w:rsidR="008A5DEE" w:rsidRPr="00BB303F" w:rsidRDefault="008A5DEE" w:rsidP="008A5DEE">
      <w:pPr>
        <w:spacing w:line="360" w:lineRule="auto"/>
        <w:jc w:val="both"/>
        <w:rPr>
          <w:rFonts w:cs="Arial"/>
          <w:b/>
          <w:bCs/>
          <w:sz w:val="22"/>
          <w:szCs w:val="22"/>
        </w:rPr>
      </w:pPr>
      <w:r w:rsidRPr="00BB303F">
        <w:rPr>
          <w:rFonts w:cs="Arial"/>
          <w:b/>
          <w:bCs/>
          <w:sz w:val="22"/>
          <w:szCs w:val="22"/>
        </w:rPr>
        <w:t>Considerando:</w:t>
      </w:r>
    </w:p>
    <w:p w14:paraId="29221590" w14:textId="022F70C4" w:rsidR="008A5DEE" w:rsidRPr="00BB303F" w:rsidRDefault="008A5DEE" w:rsidP="008A5DEE">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80</w:t>
      </w:r>
      <w:r w:rsidRPr="00136436">
        <w:rPr>
          <w:rFonts w:cs="Arial"/>
          <w:color w:val="000000"/>
          <w:sz w:val="22"/>
          <w:szCs w:val="22"/>
        </w:rPr>
        <w:t>-201</w:t>
      </w:r>
      <w:r>
        <w:rPr>
          <w:rFonts w:cs="Arial"/>
          <w:color w:val="000000"/>
          <w:sz w:val="22"/>
          <w:szCs w:val="22"/>
        </w:rPr>
        <w:t>5,</w:t>
      </w:r>
      <w:r w:rsidRPr="00136436">
        <w:rPr>
          <w:rFonts w:cs="Arial"/>
          <w:color w:val="000000"/>
          <w:sz w:val="22"/>
          <w:szCs w:val="22"/>
        </w:rPr>
        <w:t xml:space="preserve"> del </w:t>
      </w:r>
      <w:r>
        <w:rPr>
          <w:rFonts w:cs="Arial"/>
          <w:color w:val="000000"/>
          <w:sz w:val="22"/>
          <w:szCs w:val="22"/>
        </w:rPr>
        <w:t xml:space="preserve">17 de diciembre de 2015, </w:t>
      </w:r>
      <w:r>
        <w:rPr>
          <w:rFonts w:cs="Arial"/>
          <w:sz w:val="22"/>
          <w:szCs w:val="22"/>
        </w:rPr>
        <w:t>la</w:t>
      </w:r>
      <w:r w:rsidRPr="00BB303F">
        <w:rPr>
          <w:rFonts w:cs="Arial"/>
          <w:sz w:val="22"/>
          <w:szCs w:val="22"/>
        </w:rPr>
        <w:t xml:space="preserve"> Junta Directiva de este Banco otorgó </w:t>
      </w:r>
      <w:r>
        <w:rPr>
          <w:rFonts w:cs="Arial"/>
          <w:sz w:val="22"/>
          <w:szCs w:val="22"/>
        </w:rPr>
        <w:t>al Instituto Nacional de Vivienda y Urbanismo (INVU)</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las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Hojancha</w:t>
      </w:r>
      <w:r w:rsidRPr="002114E6">
        <w:rPr>
          <w:rFonts w:cs="Arial"/>
          <w:sz w:val="22"/>
          <w:szCs w:val="22"/>
        </w:rPr>
        <w:t xml:space="preserve">, ubicado en el distrito </w:t>
      </w:r>
      <w:r>
        <w:rPr>
          <w:rFonts w:cs="Arial"/>
          <w:sz w:val="22"/>
          <w:szCs w:val="22"/>
        </w:rPr>
        <w:t>y cantón de Hojancha, provincia de Guanacaste</w:t>
      </w:r>
      <w:r w:rsidRPr="00BB303F">
        <w:rPr>
          <w:rFonts w:cs="Arial"/>
          <w:sz w:val="22"/>
          <w:szCs w:val="22"/>
        </w:rPr>
        <w:t>.</w:t>
      </w:r>
    </w:p>
    <w:p w14:paraId="1BA1FCA6" w14:textId="77777777" w:rsidR="008A5DEE" w:rsidRPr="00BB303F" w:rsidRDefault="008A5DEE" w:rsidP="008A5DEE">
      <w:pPr>
        <w:spacing w:line="360" w:lineRule="auto"/>
        <w:jc w:val="both"/>
        <w:rPr>
          <w:rFonts w:cs="Arial"/>
          <w:sz w:val="22"/>
          <w:szCs w:val="22"/>
        </w:rPr>
      </w:pPr>
    </w:p>
    <w:p w14:paraId="30661CC9" w14:textId="0B40B401" w:rsidR="008A5DEE" w:rsidRDefault="008A5DEE" w:rsidP="008A5DEE">
      <w:pPr>
        <w:spacing w:line="360" w:lineRule="auto"/>
        <w:jc w:val="both"/>
        <w:rPr>
          <w:rFonts w:cs="Arial"/>
          <w:color w:val="000000"/>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8A5DEE">
        <w:rPr>
          <w:rFonts w:cs="Arial"/>
          <w:color w:val="000000"/>
          <w:sz w:val="22"/>
          <w:szCs w:val="22"/>
          <w:lang w:val="es-CR"/>
        </w:rPr>
        <w:t>DHP-UPH-035-2021 del 11 de febrero de 2021</w:t>
      </w:r>
      <w:r>
        <w:rPr>
          <w:rFonts w:cs="Arial"/>
          <w:color w:val="000000"/>
          <w:sz w:val="22"/>
          <w:szCs w:val="22"/>
          <w:lang w:val="es-CR"/>
        </w:rPr>
        <w:t>, el INVU ha</w:t>
      </w:r>
      <w:r>
        <w:rPr>
          <w:rFonts w:cs="Arial"/>
          <w:sz w:val="22"/>
          <w:szCs w:val="22"/>
        </w:rPr>
        <w:t xml:space="preserve"> solicitado</w:t>
      </w:r>
      <w:r w:rsidRPr="00BB303F">
        <w:rPr>
          <w:rFonts w:cs="Arial"/>
          <w:sz w:val="22"/>
          <w:szCs w:val="22"/>
        </w:rPr>
        <w:t xml:space="preserve"> la autorización de este Banco para sustituir </w:t>
      </w:r>
      <w:r>
        <w:rPr>
          <w:rFonts w:cs="Arial"/>
          <w:sz w:val="22"/>
          <w:szCs w:val="22"/>
        </w:rPr>
        <w:t>trece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586B1280" w14:textId="77777777" w:rsidR="008A5DEE" w:rsidRPr="00BB303F" w:rsidRDefault="008A5DEE" w:rsidP="008A5DEE">
      <w:pPr>
        <w:spacing w:line="360" w:lineRule="auto"/>
        <w:jc w:val="both"/>
        <w:rPr>
          <w:rFonts w:cs="Arial"/>
          <w:sz w:val="22"/>
          <w:szCs w:val="22"/>
        </w:rPr>
      </w:pPr>
    </w:p>
    <w:p w14:paraId="1EB19D48" w14:textId="25BB1B52" w:rsidR="008A5DEE" w:rsidRPr="00BB303F" w:rsidRDefault="008A5DEE" w:rsidP="008A5DEE">
      <w:pPr>
        <w:spacing w:line="360" w:lineRule="auto"/>
        <w:jc w:val="both"/>
        <w:rPr>
          <w:rFonts w:cs="Arial"/>
          <w:bCs/>
          <w:sz w:val="22"/>
          <w:szCs w:val="22"/>
        </w:rPr>
      </w:pPr>
      <w:r w:rsidRPr="00BB303F">
        <w:rPr>
          <w:rFonts w:cs="Arial"/>
          <w:b/>
          <w:bCs/>
          <w:sz w:val="22"/>
          <w:szCs w:val="22"/>
        </w:rPr>
        <w:lastRenderedPageBreak/>
        <w:t>Tercero:</w:t>
      </w:r>
      <w:r w:rsidRPr="00BB303F">
        <w:rPr>
          <w:rFonts w:cs="Arial"/>
          <w:sz w:val="22"/>
          <w:szCs w:val="22"/>
        </w:rPr>
        <w:t xml:space="preserve"> Que mediante el oficio DF-OF-</w:t>
      </w:r>
      <w:r>
        <w:rPr>
          <w:rFonts w:cs="Arial"/>
          <w:sz w:val="22"/>
          <w:szCs w:val="22"/>
        </w:rPr>
        <w:t>0276</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12 de febrero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0172</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1EEB9266" w14:textId="77777777" w:rsidR="008A5DEE" w:rsidRDefault="008A5DEE" w:rsidP="008A5DEE">
      <w:pPr>
        <w:spacing w:line="360" w:lineRule="auto"/>
        <w:jc w:val="both"/>
        <w:rPr>
          <w:rFonts w:cs="Arial"/>
          <w:sz w:val="22"/>
          <w:szCs w:val="22"/>
        </w:rPr>
      </w:pPr>
    </w:p>
    <w:p w14:paraId="4E5C1238" w14:textId="56695A4D" w:rsidR="008A5DEE" w:rsidRDefault="008A5DEE" w:rsidP="008A5DEE">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planteados por la Dirección FOSUVI en el informe DF-OF-0276-2021.</w:t>
      </w:r>
    </w:p>
    <w:p w14:paraId="3D33CCE7" w14:textId="77777777" w:rsidR="008A5DEE" w:rsidRDefault="008A5DEE" w:rsidP="008A5DEE">
      <w:pPr>
        <w:spacing w:line="360" w:lineRule="auto"/>
        <w:jc w:val="both"/>
        <w:rPr>
          <w:rFonts w:cs="Arial"/>
          <w:sz w:val="22"/>
          <w:szCs w:val="22"/>
        </w:rPr>
      </w:pPr>
    </w:p>
    <w:p w14:paraId="07489C9A" w14:textId="77777777" w:rsidR="008A5DEE" w:rsidRPr="00BB303F" w:rsidRDefault="008A5DEE" w:rsidP="008A5DEE">
      <w:pPr>
        <w:spacing w:line="360" w:lineRule="auto"/>
        <w:jc w:val="both"/>
        <w:rPr>
          <w:rFonts w:cs="Arial"/>
          <w:b/>
          <w:bCs/>
          <w:sz w:val="22"/>
          <w:szCs w:val="22"/>
        </w:rPr>
      </w:pPr>
      <w:r w:rsidRPr="00BB303F">
        <w:rPr>
          <w:rFonts w:cs="Arial"/>
          <w:b/>
          <w:bCs/>
          <w:sz w:val="22"/>
          <w:szCs w:val="22"/>
        </w:rPr>
        <w:t>Por tanto, se acuerda:</w:t>
      </w:r>
    </w:p>
    <w:p w14:paraId="5D9AFD6D" w14:textId="77777777" w:rsidR="00115491" w:rsidRPr="00BB303F" w:rsidRDefault="00115491" w:rsidP="00115491">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trece </w:t>
      </w:r>
      <w:r w:rsidRPr="00BB303F">
        <w:rPr>
          <w:rFonts w:cs="Arial"/>
          <w:sz w:val="22"/>
          <w:szCs w:val="22"/>
        </w:rPr>
        <w:t xml:space="preserve">beneficiarios del proyecto </w:t>
      </w:r>
      <w:r>
        <w:rPr>
          <w:rFonts w:cs="Arial"/>
          <w:sz w:val="22"/>
          <w:szCs w:val="22"/>
        </w:rPr>
        <w:t>Hojancha</w:t>
      </w:r>
      <w:r w:rsidRPr="00BB303F">
        <w:rPr>
          <w:rFonts w:cs="Arial"/>
          <w:sz w:val="22"/>
          <w:szCs w:val="22"/>
        </w:rPr>
        <w:t>:</w:t>
      </w:r>
    </w:p>
    <w:p w14:paraId="1DF92EC5" w14:textId="77777777" w:rsidR="00115491" w:rsidRPr="00BB303F" w:rsidRDefault="00115491" w:rsidP="0011549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15491" w:rsidRPr="00BB303F" w14:paraId="4C5A20B4"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B83EBD1" w14:textId="77777777" w:rsidR="00115491" w:rsidRPr="00BB303F" w:rsidRDefault="00115491" w:rsidP="00096D03">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EFAB03B" w14:textId="77777777" w:rsidR="00115491" w:rsidRPr="00BB303F" w:rsidRDefault="00115491" w:rsidP="00096D03">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247924A" w14:textId="77777777" w:rsidR="00115491" w:rsidRPr="00BB303F" w:rsidRDefault="00115491" w:rsidP="00096D03">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4EC3E5F7" w14:textId="77777777" w:rsidR="00115491" w:rsidRPr="00BB303F" w:rsidRDefault="00115491" w:rsidP="00096D03">
            <w:pPr>
              <w:jc w:val="center"/>
              <w:rPr>
                <w:rFonts w:cs="Arial"/>
                <w:b/>
                <w:bCs/>
                <w:sz w:val="20"/>
                <w:szCs w:val="20"/>
              </w:rPr>
            </w:pPr>
            <w:r w:rsidRPr="00BB303F">
              <w:rPr>
                <w:rFonts w:cs="Arial"/>
                <w:b/>
                <w:bCs/>
                <w:sz w:val="20"/>
                <w:szCs w:val="20"/>
              </w:rPr>
              <w:t>Cédula</w:t>
            </w:r>
          </w:p>
        </w:tc>
      </w:tr>
      <w:tr w:rsidR="00115491" w:rsidRPr="00BB303F" w14:paraId="1955E988"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8A5696A" w14:textId="77777777" w:rsidR="00115491" w:rsidRPr="00BB303F" w:rsidRDefault="00115491" w:rsidP="00096D03">
            <w:pPr>
              <w:rPr>
                <w:rFonts w:ascii="Arial Narrow" w:hAnsi="Arial Narrow" w:cs="Arial"/>
                <w:bCs/>
                <w:sz w:val="20"/>
                <w:szCs w:val="20"/>
              </w:rPr>
            </w:pPr>
            <w:proofErr w:type="spellStart"/>
            <w:r>
              <w:rPr>
                <w:rFonts w:ascii="Arial Narrow" w:hAnsi="Arial Narrow" w:cs="Arial"/>
                <w:bCs/>
                <w:sz w:val="20"/>
                <w:szCs w:val="20"/>
              </w:rPr>
              <w:t>Dovey</w:t>
            </w:r>
            <w:proofErr w:type="spellEnd"/>
            <w:r>
              <w:rPr>
                <w:rFonts w:ascii="Arial Narrow" w:hAnsi="Arial Narrow" w:cs="Arial"/>
                <w:bCs/>
                <w:sz w:val="20"/>
                <w:szCs w:val="20"/>
              </w:rPr>
              <w:t xml:space="preserve"> Adrián Espinoza Matarrita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CC9E10C" w14:textId="77777777" w:rsidR="00115491" w:rsidRPr="00BB303F" w:rsidRDefault="00115491" w:rsidP="00096D03">
            <w:pPr>
              <w:jc w:val="center"/>
              <w:rPr>
                <w:rFonts w:ascii="Arial Narrow" w:hAnsi="Arial Narrow" w:cs="Arial"/>
                <w:bCs/>
                <w:sz w:val="20"/>
                <w:szCs w:val="20"/>
              </w:rPr>
            </w:pPr>
            <w:r>
              <w:rPr>
                <w:rFonts w:ascii="Arial Narrow" w:hAnsi="Arial Narrow" w:cs="Arial"/>
                <w:bCs/>
                <w:sz w:val="20"/>
                <w:szCs w:val="20"/>
              </w:rPr>
              <w:t>5-0283-0930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7CB6586" w14:textId="77777777" w:rsidR="00115491" w:rsidRPr="00BB303F" w:rsidRDefault="00115491" w:rsidP="00096D03">
            <w:pPr>
              <w:rPr>
                <w:rFonts w:ascii="Arial Narrow" w:hAnsi="Arial Narrow" w:cs="Arial"/>
                <w:bCs/>
                <w:sz w:val="20"/>
                <w:szCs w:val="20"/>
              </w:rPr>
            </w:pPr>
            <w:r>
              <w:rPr>
                <w:rFonts w:ascii="Arial Narrow" w:hAnsi="Arial Narrow" w:cs="Arial"/>
                <w:bCs/>
                <w:sz w:val="20"/>
                <w:szCs w:val="20"/>
              </w:rPr>
              <w:t>Rosa Chacón López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41028931" w14:textId="77777777" w:rsidR="00115491" w:rsidRPr="00BB303F" w:rsidRDefault="00115491" w:rsidP="00096D03">
            <w:pPr>
              <w:jc w:val="center"/>
              <w:rPr>
                <w:rFonts w:ascii="Arial Narrow" w:hAnsi="Arial Narrow" w:cs="Arial"/>
                <w:bCs/>
                <w:sz w:val="20"/>
                <w:szCs w:val="20"/>
              </w:rPr>
            </w:pPr>
            <w:r>
              <w:rPr>
                <w:rFonts w:ascii="Arial Narrow" w:hAnsi="Arial Narrow" w:cs="Arial"/>
                <w:bCs/>
                <w:sz w:val="20"/>
                <w:szCs w:val="20"/>
              </w:rPr>
              <w:t>5-0267-0345</w:t>
            </w:r>
          </w:p>
        </w:tc>
      </w:tr>
      <w:tr w:rsidR="00115491" w:rsidRPr="00BB303F" w14:paraId="3CA1FE35"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FECB9E3" w14:textId="77777777" w:rsidR="00115491" w:rsidRDefault="00115491" w:rsidP="00096D03">
            <w:pPr>
              <w:rPr>
                <w:rFonts w:ascii="Arial Narrow" w:hAnsi="Arial Narrow" w:cs="Arial"/>
                <w:bCs/>
                <w:sz w:val="20"/>
                <w:szCs w:val="20"/>
              </w:rPr>
            </w:pPr>
            <w:r>
              <w:rPr>
                <w:rFonts w:ascii="Arial Narrow" w:hAnsi="Arial Narrow" w:cs="Arial"/>
                <w:bCs/>
                <w:sz w:val="20"/>
                <w:szCs w:val="20"/>
              </w:rPr>
              <w:t>Ligia Elena Solano Mora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7A3E4C7"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1-1465-0507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58C5952" w14:textId="77777777" w:rsidR="00115491" w:rsidRDefault="00115491" w:rsidP="00096D03">
            <w:pPr>
              <w:rPr>
                <w:rFonts w:ascii="Arial Narrow" w:hAnsi="Arial Narrow" w:cs="Arial"/>
                <w:bCs/>
                <w:sz w:val="20"/>
                <w:szCs w:val="20"/>
              </w:rPr>
            </w:pPr>
            <w:r>
              <w:rPr>
                <w:rFonts w:ascii="Arial Narrow" w:hAnsi="Arial Narrow" w:cs="Arial"/>
                <w:bCs/>
                <w:sz w:val="20"/>
                <w:szCs w:val="20"/>
              </w:rPr>
              <w:t>Yudith Quesada Mora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644B6D03"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5-0362-0731</w:t>
            </w:r>
          </w:p>
        </w:tc>
      </w:tr>
      <w:tr w:rsidR="00115491" w:rsidRPr="00BB303F" w14:paraId="3B494807"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DA2033C" w14:textId="77777777" w:rsidR="00115491" w:rsidRDefault="00115491" w:rsidP="00096D03">
            <w:pPr>
              <w:rPr>
                <w:rFonts w:ascii="Arial Narrow" w:hAnsi="Arial Narrow" w:cs="Arial"/>
                <w:bCs/>
                <w:sz w:val="20"/>
                <w:szCs w:val="20"/>
              </w:rPr>
            </w:pPr>
            <w:proofErr w:type="spellStart"/>
            <w:r>
              <w:rPr>
                <w:rFonts w:ascii="Arial Narrow" w:hAnsi="Arial Narrow" w:cs="Arial"/>
                <w:bCs/>
                <w:sz w:val="20"/>
                <w:szCs w:val="20"/>
              </w:rPr>
              <w:t>Sthephanie</w:t>
            </w:r>
            <w:proofErr w:type="spellEnd"/>
            <w:r>
              <w:rPr>
                <w:rFonts w:ascii="Arial Narrow" w:hAnsi="Arial Narrow" w:cs="Arial"/>
                <w:bCs/>
                <w:sz w:val="20"/>
                <w:szCs w:val="20"/>
              </w:rPr>
              <w:t xml:space="preserve"> Venegas López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B62CF51"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2-0742-0072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8B82AF2" w14:textId="77777777" w:rsidR="00115491" w:rsidRDefault="00115491" w:rsidP="00096D03">
            <w:pPr>
              <w:rPr>
                <w:rFonts w:ascii="Arial Narrow" w:hAnsi="Arial Narrow" w:cs="Arial"/>
                <w:bCs/>
                <w:sz w:val="20"/>
                <w:szCs w:val="20"/>
              </w:rPr>
            </w:pPr>
            <w:r>
              <w:rPr>
                <w:rFonts w:ascii="Arial Narrow" w:hAnsi="Arial Narrow" w:cs="Arial"/>
                <w:bCs/>
                <w:sz w:val="20"/>
                <w:szCs w:val="20"/>
              </w:rPr>
              <w:t>Luis Adolfo Castrillo Fajardo</w:t>
            </w:r>
          </w:p>
        </w:tc>
        <w:tc>
          <w:tcPr>
            <w:tcW w:w="1427" w:type="dxa"/>
            <w:tcBorders>
              <w:top w:val="single" w:sz="4" w:space="0" w:color="auto"/>
              <w:left w:val="nil"/>
              <w:bottom w:val="single" w:sz="4" w:space="0" w:color="auto"/>
              <w:right w:val="single" w:sz="4" w:space="0" w:color="auto"/>
            </w:tcBorders>
            <w:shd w:val="clear" w:color="auto" w:fill="auto"/>
            <w:vAlign w:val="center"/>
          </w:tcPr>
          <w:p w14:paraId="2C545B8F"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5-0337-0150</w:t>
            </w:r>
          </w:p>
        </w:tc>
      </w:tr>
      <w:tr w:rsidR="00115491" w:rsidRPr="00BB303F" w14:paraId="2C982972"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55D0E89" w14:textId="77777777" w:rsidR="00115491" w:rsidRDefault="00115491" w:rsidP="00096D03">
            <w:pPr>
              <w:rPr>
                <w:rFonts w:ascii="Arial Narrow" w:hAnsi="Arial Narrow" w:cs="Arial"/>
                <w:bCs/>
                <w:sz w:val="20"/>
                <w:szCs w:val="20"/>
              </w:rPr>
            </w:pPr>
            <w:r>
              <w:rPr>
                <w:rFonts w:ascii="Arial Narrow" w:hAnsi="Arial Narrow" w:cs="Arial"/>
                <w:bCs/>
                <w:sz w:val="20"/>
                <w:szCs w:val="20"/>
              </w:rPr>
              <w:t>Xiomara Sánchez Fajardo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E035703"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5-0398-0962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12E059A" w14:textId="77777777" w:rsidR="00115491" w:rsidRDefault="00115491" w:rsidP="00096D03">
            <w:pPr>
              <w:rPr>
                <w:rFonts w:ascii="Arial Narrow" w:hAnsi="Arial Narrow" w:cs="Arial"/>
                <w:bCs/>
                <w:sz w:val="20"/>
                <w:szCs w:val="20"/>
              </w:rPr>
            </w:pPr>
            <w:r>
              <w:rPr>
                <w:rFonts w:ascii="Arial Narrow" w:hAnsi="Arial Narrow" w:cs="Arial"/>
                <w:bCs/>
                <w:sz w:val="20"/>
                <w:szCs w:val="20"/>
              </w:rPr>
              <w:t>José Ezequiel Montiel Juárez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1D99B3EC"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5-0307-0170</w:t>
            </w:r>
          </w:p>
        </w:tc>
      </w:tr>
      <w:tr w:rsidR="00115491" w:rsidRPr="00BB303F" w14:paraId="0E86238E"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47AC38B" w14:textId="77777777" w:rsidR="00115491" w:rsidRDefault="00115491" w:rsidP="00096D03">
            <w:pPr>
              <w:rPr>
                <w:rFonts w:ascii="Arial Narrow" w:hAnsi="Arial Narrow" w:cs="Arial"/>
                <w:bCs/>
                <w:sz w:val="20"/>
                <w:szCs w:val="20"/>
              </w:rPr>
            </w:pPr>
            <w:proofErr w:type="spellStart"/>
            <w:r>
              <w:rPr>
                <w:rFonts w:ascii="Arial Narrow" w:hAnsi="Arial Narrow" w:cs="Arial"/>
                <w:bCs/>
                <w:sz w:val="20"/>
                <w:szCs w:val="20"/>
              </w:rPr>
              <w:t>Noilyn</w:t>
            </w:r>
            <w:proofErr w:type="spellEnd"/>
            <w:r>
              <w:rPr>
                <w:rFonts w:ascii="Arial Narrow" w:hAnsi="Arial Narrow" w:cs="Arial"/>
                <w:bCs/>
                <w:sz w:val="20"/>
                <w:szCs w:val="20"/>
              </w:rPr>
              <w:t xml:space="preserve"> María López Fajardo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4AC9020"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5-0390-0717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B21F34A" w14:textId="77777777" w:rsidR="00115491" w:rsidRDefault="00115491" w:rsidP="00096D03">
            <w:pPr>
              <w:rPr>
                <w:rFonts w:ascii="Arial Narrow" w:hAnsi="Arial Narrow" w:cs="Arial"/>
                <w:bCs/>
                <w:sz w:val="20"/>
                <w:szCs w:val="20"/>
              </w:rPr>
            </w:pPr>
            <w:proofErr w:type="spellStart"/>
            <w:r>
              <w:rPr>
                <w:rFonts w:ascii="Arial Narrow" w:hAnsi="Arial Narrow" w:cs="Arial"/>
                <w:bCs/>
                <w:sz w:val="20"/>
                <w:szCs w:val="20"/>
              </w:rPr>
              <w:t>Eilyn</w:t>
            </w:r>
            <w:proofErr w:type="spellEnd"/>
            <w:r>
              <w:rPr>
                <w:rFonts w:ascii="Arial Narrow" w:hAnsi="Arial Narrow" w:cs="Arial"/>
                <w:bCs/>
                <w:sz w:val="20"/>
                <w:szCs w:val="20"/>
              </w:rPr>
              <w:t xml:space="preserve"> Sánchez Hernández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607F4BA7"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5-0374-0303</w:t>
            </w:r>
          </w:p>
        </w:tc>
      </w:tr>
      <w:tr w:rsidR="00115491" w:rsidRPr="00BB303F" w14:paraId="0098B54F"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B0EC8EA" w14:textId="77777777" w:rsidR="00115491" w:rsidRDefault="00115491" w:rsidP="00096D03">
            <w:pPr>
              <w:rPr>
                <w:rFonts w:ascii="Arial Narrow" w:hAnsi="Arial Narrow" w:cs="Arial"/>
                <w:bCs/>
                <w:sz w:val="20"/>
                <w:szCs w:val="20"/>
              </w:rPr>
            </w:pPr>
            <w:r>
              <w:rPr>
                <w:rFonts w:ascii="Arial Narrow" w:hAnsi="Arial Narrow" w:cs="Arial"/>
                <w:bCs/>
                <w:sz w:val="20"/>
                <w:szCs w:val="20"/>
              </w:rPr>
              <w:t>Maureen Yahaira Madrigal Vega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13E9A0B"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3-0331-0516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9A85417" w14:textId="77777777" w:rsidR="00115491" w:rsidRDefault="00115491" w:rsidP="00096D03">
            <w:pPr>
              <w:rPr>
                <w:rFonts w:ascii="Arial Narrow" w:hAnsi="Arial Narrow" w:cs="Arial"/>
                <w:bCs/>
                <w:sz w:val="20"/>
                <w:szCs w:val="20"/>
              </w:rPr>
            </w:pPr>
            <w:r>
              <w:rPr>
                <w:rFonts w:ascii="Arial Narrow" w:hAnsi="Arial Narrow" w:cs="Arial"/>
                <w:bCs/>
                <w:sz w:val="20"/>
                <w:szCs w:val="20"/>
              </w:rPr>
              <w:t>María Nena Juárez Montiel</w:t>
            </w:r>
          </w:p>
        </w:tc>
        <w:tc>
          <w:tcPr>
            <w:tcW w:w="1427" w:type="dxa"/>
            <w:tcBorders>
              <w:top w:val="single" w:sz="4" w:space="0" w:color="auto"/>
              <w:left w:val="nil"/>
              <w:bottom w:val="single" w:sz="4" w:space="0" w:color="auto"/>
              <w:right w:val="single" w:sz="4" w:space="0" w:color="auto"/>
            </w:tcBorders>
            <w:shd w:val="clear" w:color="auto" w:fill="auto"/>
            <w:vAlign w:val="center"/>
          </w:tcPr>
          <w:p w14:paraId="39AEC3C2"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5-0283-0468</w:t>
            </w:r>
          </w:p>
        </w:tc>
      </w:tr>
      <w:tr w:rsidR="00115491" w:rsidRPr="00BB303F" w14:paraId="5FEF16A6"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D704447" w14:textId="77777777" w:rsidR="00115491" w:rsidRDefault="00115491" w:rsidP="00096D03">
            <w:pPr>
              <w:rPr>
                <w:rFonts w:ascii="Arial Narrow" w:hAnsi="Arial Narrow" w:cs="Arial"/>
                <w:bCs/>
                <w:sz w:val="20"/>
                <w:szCs w:val="20"/>
              </w:rPr>
            </w:pPr>
            <w:r>
              <w:rPr>
                <w:rFonts w:ascii="Arial Narrow" w:hAnsi="Arial Narrow" w:cs="Arial"/>
                <w:bCs/>
                <w:sz w:val="20"/>
                <w:szCs w:val="20"/>
              </w:rPr>
              <w:t>Ana Cristina Matarrita Mejías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6F85AEB"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5-0368-0785</w:t>
            </w:r>
          </w:p>
        </w:tc>
        <w:tc>
          <w:tcPr>
            <w:tcW w:w="2955" w:type="dxa"/>
            <w:tcBorders>
              <w:top w:val="single" w:sz="4" w:space="0" w:color="auto"/>
              <w:left w:val="single" w:sz="12" w:space="0" w:color="auto"/>
            </w:tcBorders>
            <w:shd w:val="clear" w:color="auto" w:fill="auto"/>
            <w:vAlign w:val="center"/>
          </w:tcPr>
          <w:p w14:paraId="10C4C9CF" w14:textId="77777777" w:rsidR="00115491" w:rsidRDefault="00115491" w:rsidP="00096D03">
            <w:pPr>
              <w:rPr>
                <w:rFonts w:ascii="Arial Narrow" w:hAnsi="Arial Narrow" w:cs="Arial"/>
                <w:bCs/>
                <w:sz w:val="20"/>
                <w:szCs w:val="20"/>
              </w:rPr>
            </w:pPr>
          </w:p>
        </w:tc>
        <w:tc>
          <w:tcPr>
            <w:tcW w:w="1427" w:type="dxa"/>
            <w:tcBorders>
              <w:top w:val="single" w:sz="4" w:space="0" w:color="auto"/>
            </w:tcBorders>
            <w:shd w:val="clear" w:color="auto" w:fill="auto"/>
            <w:vAlign w:val="center"/>
          </w:tcPr>
          <w:p w14:paraId="687EB4E8" w14:textId="77777777" w:rsidR="00115491" w:rsidRDefault="00115491" w:rsidP="00096D03">
            <w:pPr>
              <w:jc w:val="center"/>
              <w:rPr>
                <w:rFonts w:ascii="Arial Narrow" w:hAnsi="Arial Narrow" w:cs="Arial"/>
                <w:bCs/>
                <w:sz w:val="20"/>
                <w:szCs w:val="20"/>
              </w:rPr>
            </w:pPr>
          </w:p>
        </w:tc>
      </w:tr>
    </w:tbl>
    <w:p w14:paraId="7244CD7F" w14:textId="77777777" w:rsidR="00115491" w:rsidRPr="00BB303F" w:rsidRDefault="00115491" w:rsidP="00115491">
      <w:pPr>
        <w:spacing w:line="360" w:lineRule="auto"/>
        <w:jc w:val="both"/>
        <w:rPr>
          <w:rFonts w:cs="Arial"/>
          <w:sz w:val="22"/>
          <w:szCs w:val="22"/>
        </w:rPr>
      </w:pPr>
    </w:p>
    <w:p w14:paraId="548C7041" w14:textId="77777777" w:rsidR="00115491" w:rsidRPr="00BB303F" w:rsidRDefault="00115491" w:rsidP="00115491">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trece</w:t>
      </w:r>
      <w:r w:rsidRPr="00BB303F">
        <w:rPr>
          <w:rFonts w:cs="Arial"/>
          <w:sz w:val="22"/>
          <w:szCs w:val="22"/>
        </w:rPr>
        <w:t xml:space="preserve"> beneficiarios del proyecto </w:t>
      </w:r>
      <w:r>
        <w:rPr>
          <w:rFonts w:cs="Arial"/>
          <w:sz w:val="22"/>
          <w:szCs w:val="22"/>
        </w:rPr>
        <w:t>Hojancha</w:t>
      </w:r>
      <w:r w:rsidRPr="00BB303F">
        <w:rPr>
          <w:rFonts w:cs="Arial"/>
          <w:sz w:val="22"/>
          <w:szCs w:val="22"/>
        </w:rPr>
        <w:t>:</w:t>
      </w:r>
    </w:p>
    <w:p w14:paraId="2ABB55D7" w14:textId="77777777" w:rsidR="00115491" w:rsidRPr="00BB303F" w:rsidRDefault="00115491" w:rsidP="0011549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115491" w:rsidRPr="00BB303F" w14:paraId="3509C332"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FD8E5FB" w14:textId="77777777" w:rsidR="00115491" w:rsidRPr="00BB303F" w:rsidRDefault="00115491" w:rsidP="00096D03">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6EFBB5F5" w14:textId="77777777" w:rsidR="00115491" w:rsidRPr="00BB303F" w:rsidRDefault="00115491" w:rsidP="00096D03">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98067DF" w14:textId="77777777" w:rsidR="00115491" w:rsidRPr="00BB303F" w:rsidRDefault="00115491" w:rsidP="00096D03">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5E1DB731" w14:textId="77777777" w:rsidR="00115491" w:rsidRPr="00BB303F" w:rsidRDefault="00115491" w:rsidP="00096D03">
            <w:pPr>
              <w:jc w:val="center"/>
              <w:rPr>
                <w:rFonts w:cs="Arial"/>
                <w:b/>
                <w:bCs/>
                <w:sz w:val="20"/>
                <w:szCs w:val="20"/>
              </w:rPr>
            </w:pPr>
            <w:r w:rsidRPr="00BB303F">
              <w:rPr>
                <w:rFonts w:cs="Arial"/>
                <w:b/>
                <w:bCs/>
                <w:sz w:val="20"/>
                <w:szCs w:val="20"/>
              </w:rPr>
              <w:t>Cédula</w:t>
            </w:r>
          </w:p>
        </w:tc>
      </w:tr>
      <w:tr w:rsidR="00115491" w:rsidRPr="00BB303F" w14:paraId="2DCDE3AC"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2921A52" w14:textId="77777777" w:rsidR="00115491" w:rsidRPr="00BB303F" w:rsidRDefault="00115491" w:rsidP="00096D03">
            <w:pPr>
              <w:rPr>
                <w:rFonts w:ascii="Arial Narrow" w:hAnsi="Arial Narrow" w:cs="Arial"/>
                <w:bCs/>
                <w:sz w:val="20"/>
                <w:szCs w:val="20"/>
              </w:rPr>
            </w:pPr>
            <w:r>
              <w:rPr>
                <w:rFonts w:ascii="Arial Narrow" w:hAnsi="Arial Narrow" w:cs="Arial"/>
                <w:bCs/>
                <w:sz w:val="20"/>
                <w:szCs w:val="20"/>
              </w:rPr>
              <w:t>María Angélica Porras Fajardo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A08AEBB" w14:textId="77777777" w:rsidR="00115491" w:rsidRPr="00BB303F" w:rsidRDefault="00115491" w:rsidP="00096D03">
            <w:pPr>
              <w:jc w:val="center"/>
              <w:rPr>
                <w:rFonts w:ascii="Arial Narrow" w:hAnsi="Arial Narrow" w:cs="Arial"/>
                <w:bCs/>
                <w:sz w:val="20"/>
                <w:szCs w:val="20"/>
              </w:rPr>
            </w:pPr>
            <w:r>
              <w:rPr>
                <w:rFonts w:ascii="Arial Narrow" w:hAnsi="Arial Narrow" w:cs="Arial"/>
                <w:bCs/>
                <w:sz w:val="20"/>
                <w:szCs w:val="20"/>
              </w:rPr>
              <w:t>5-0422-0388</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A2407D6" w14:textId="77777777" w:rsidR="00115491" w:rsidRPr="00BB303F" w:rsidRDefault="00115491" w:rsidP="00096D03">
            <w:pPr>
              <w:rPr>
                <w:rFonts w:ascii="Arial Narrow" w:hAnsi="Arial Narrow" w:cs="Arial"/>
                <w:bCs/>
                <w:sz w:val="20"/>
                <w:szCs w:val="20"/>
              </w:rPr>
            </w:pPr>
            <w:r>
              <w:rPr>
                <w:rFonts w:ascii="Arial Narrow" w:hAnsi="Arial Narrow" w:cs="Arial"/>
                <w:bCs/>
                <w:sz w:val="20"/>
                <w:szCs w:val="20"/>
              </w:rPr>
              <w:t>Heilin María Fajardo Carrillo</w:t>
            </w:r>
          </w:p>
        </w:tc>
        <w:tc>
          <w:tcPr>
            <w:tcW w:w="1285" w:type="dxa"/>
            <w:tcBorders>
              <w:top w:val="single" w:sz="4" w:space="0" w:color="auto"/>
              <w:left w:val="nil"/>
              <w:bottom w:val="single" w:sz="4" w:space="0" w:color="auto"/>
              <w:right w:val="single" w:sz="4" w:space="0" w:color="auto"/>
            </w:tcBorders>
            <w:shd w:val="clear" w:color="auto" w:fill="auto"/>
            <w:vAlign w:val="center"/>
          </w:tcPr>
          <w:p w14:paraId="634D76A8" w14:textId="77777777" w:rsidR="00115491" w:rsidRPr="00BB303F" w:rsidRDefault="00115491" w:rsidP="00096D03">
            <w:pPr>
              <w:jc w:val="center"/>
              <w:rPr>
                <w:rFonts w:ascii="Arial Narrow" w:hAnsi="Arial Narrow" w:cs="Arial"/>
                <w:bCs/>
                <w:sz w:val="20"/>
                <w:szCs w:val="20"/>
              </w:rPr>
            </w:pPr>
            <w:r>
              <w:rPr>
                <w:rFonts w:ascii="Arial Narrow" w:hAnsi="Arial Narrow" w:cs="Arial"/>
                <w:bCs/>
                <w:sz w:val="20"/>
                <w:szCs w:val="20"/>
              </w:rPr>
              <w:t>5-0354-0217</w:t>
            </w:r>
          </w:p>
        </w:tc>
      </w:tr>
      <w:tr w:rsidR="00115491" w:rsidRPr="00BB303F" w14:paraId="213A6D07"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EA412C1" w14:textId="77777777" w:rsidR="00115491" w:rsidRDefault="00115491" w:rsidP="00096D03">
            <w:pPr>
              <w:rPr>
                <w:rFonts w:ascii="Arial Narrow" w:hAnsi="Arial Narrow" w:cs="Arial"/>
                <w:bCs/>
                <w:sz w:val="20"/>
                <w:szCs w:val="20"/>
              </w:rPr>
            </w:pPr>
            <w:proofErr w:type="spellStart"/>
            <w:r>
              <w:rPr>
                <w:rFonts w:ascii="Arial Narrow" w:hAnsi="Arial Narrow" w:cs="Arial"/>
                <w:bCs/>
                <w:sz w:val="20"/>
                <w:szCs w:val="20"/>
              </w:rPr>
              <w:t>Yomairon</w:t>
            </w:r>
            <w:proofErr w:type="spellEnd"/>
            <w:r>
              <w:rPr>
                <w:rFonts w:ascii="Arial Narrow" w:hAnsi="Arial Narrow" w:cs="Arial"/>
                <w:bCs/>
                <w:sz w:val="20"/>
                <w:szCs w:val="20"/>
              </w:rPr>
              <w:t xml:space="preserve"> José Moraga Hernández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77044B8"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5-0406-0169</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908E8B5" w14:textId="77777777" w:rsidR="00115491" w:rsidRDefault="00115491" w:rsidP="00096D03">
            <w:pPr>
              <w:rPr>
                <w:rFonts w:ascii="Arial Narrow" w:hAnsi="Arial Narrow" w:cs="Arial"/>
                <w:bCs/>
                <w:sz w:val="20"/>
                <w:szCs w:val="20"/>
              </w:rPr>
            </w:pPr>
            <w:r>
              <w:rPr>
                <w:rFonts w:ascii="Arial Narrow" w:hAnsi="Arial Narrow" w:cs="Arial"/>
                <w:bCs/>
                <w:sz w:val="20"/>
                <w:szCs w:val="20"/>
              </w:rPr>
              <w:t>María Yesenia García Fajardo</w:t>
            </w:r>
          </w:p>
        </w:tc>
        <w:tc>
          <w:tcPr>
            <w:tcW w:w="1285" w:type="dxa"/>
            <w:tcBorders>
              <w:top w:val="single" w:sz="4" w:space="0" w:color="auto"/>
              <w:left w:val="nil"/>
              <w:bottom w:val="single" w:sz="4" w:space="0" w:color="auto"/>
              <w:right w:val="single" w:sz="4" w:space="0" w:color="auto"/>
            </w:tcBorders>
            <w:shd w:val="clear" w:color="auto" w:fill="auto"/>
            <w:vAlign w:val="center"/>
          </w:tcPr>
          <w:p w14:paraId="65D46BDA"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5-0345-0283</w:t>
            </w:r>
          </w:p>
        </w:tc>
      </w:tr>
      <w:tr w:rsidR="00115491" w:rsidRPr="00BB303F" w14:paraId="38EE8A1C"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9756F6C" w14:textId="77777777" w:rsidR="00115491" w:rsidRDefault="00115491" w:rsidP="00096D03">
            <w:pPr>
              <w:rPr>
                <w:rFonts w:ascii="Arial Narrow" w:hAnsi="Arial Narrow" w:cs="Arial"/>
                <w:bCs/>
                <w:sz w:val="20"/>
                <w:szCs w:val="20"/>
              </w:rPr>
            </w:pPr>
            <w:r>
              <w:rPr>
                <w:rFonts w:ascii="Arial Narrow" w:hAnsi="Arial Narrow" w:cs="Arial"/>
                <w:bCs/>
                <w:sz w:val="20"/>
                <w:szCs w:val="20"/>
              </w:rPr>
              <w:t>Lesbia María Aguilera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9405FD3"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155810319436</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5A8D01D" w14:textId="77777777" w:rsidR="00115491" w:rsidRDefault="00115491" w:rsidP="00096D03">
            <w:pPr>
              <w:rPr>
                <w:rFonts w:ascii="Arial Narrow" w:hAnsi="Arial Narrow" w:cs="Arial"/>
                <w:bCs/>
                <w:sz w:val="20"/>
                <w:szCs w:val="20"/>
              </w:rPr>
            </w:pPr>
            <w:r>
              <w:rPr>
                <w:rFonts w:ascii="Arial Narrow" w:hAnsi="Arial Narrow" w:cs="Arial"/>
                <w:bCs/>
                <w:sz w:val="20"/>
                <w:szCs w:val="20"/>
              </w:rPr>
              <w:t>Rosibel Chacón Rojas</w:t>
            </w:r>
          </w:p>
        </w:tc>
        <w:tc>
          <w:tcPr>
            <w:tcW w:w="1285" w:type="dxa"/>
            <w:tcBorders>
              <w:top w:val="single" w:sz="4" w:space="0" w:color="auto"/>
              <w:left w:val="nil"/>
              <w:bottom w:val="single" w:sz="4" w:space="0" w:color="auto"/>
              <w:right w:val="single" w:sz="4" w:space="0" w:color="auto"/>
            </w:tcBorders>
            <w:shd w:val="clear" w:color="auto" w:fill="auto"/>
            <w:vAlign w:val="center"/>
          </w:tcPr>
          <w:p w14:paraId="38448D53"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5-0321-0585</w:t>
            </w:r>
          </w:p>
        </w:tc>
      </w:tr>
      <w:tr w:rsidR="00115491" w:rsidRPr="00BB303F" w14:paraId="1EF49644"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2352FA9" w14:textId="77777777" w:rsidR="00115491" w:rsidRDefault="00115491" w:rsidP="00096D03">
            <w:pPr>
              <w:rPr>
                <w:rFonts w:ascii="Arial Narrow" w:hAnsi="Arial Narrow" w:cs="Arial"/>
                <w:bCs/>
                <w:sz w:val="20"/>
                <w:szCs w:val="20"/>
              </w:rPr>
            </w:pPr>
            <w:r>
              <w:rPr>
                <w:rFonts w:ascii="Arial Narrow" w:hAnsi="Arial Narrow" w:cs="Arial"/>
                <w:bCs/>
                <w:sz w:val="20"/>
                <w:szCs w:val="20"/>
              </w:rPr>
              <w:t>Disney Cortes Romero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D7237EB"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2-0748-0247</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1D7FDD2" w14:textId="77777777" w:rsidR="00115491" w:rsidRDefault="00115491" w:rsidP="00096D03">
            <w:pPr>
              <w:rPr>
                <w:rFonts w:ascii="Arial Narrow" w:hAnsi="Arial Narrow" w:cs="Arial"/>
                <w:bCs/>
                <w:sz w:val="20"/>
                <w:szCs w:val="20"/>
              </w:rPr>
            </w:pPr>
            <w:proofErr w:type="spellStart"/>
            <w:r>
              <w:rPr>
                <w:rFonts w:ascii="Arial Narrow" w:hAnsi="Arial Narrow" w:cs="Arial"/>
                <w:bCs/>
                <w:sz w:val="20"/>
                <w:szCs w:val="20"/>
              </w:rPr>
              <w:t>Yeudani</w:t>
            </w:r>
            <w:proofErr w:type="spellEnd"/>
            <w:r>
              <w:rPr>
                <w:rFonts w:ascii="Arial Narrow" w:hAnsi="Arial Narrow" w:cs="Arial"/>
                <w:bCs/>
                <w:sz w:val="20"/>
                <w:szCs w:val="20"/>
              </w:rPr>
              <w:t xml:space="preserve"> Zúñiga Rosales</w:t>
            </w:r>
          </w:p>
        </w:tc>
        <w:tc>
          <w:tcPr>
            <w:tcW w:w="1285" w:type="dxa"/>
            <w:tcBorders>
              <w:top w:val="single" w:sz="4" w:space="0" w:color="auto"/>
              <w:left w:val="nil"/>
              <w:bottom w:val="single" w:sz="4" w:space="0" w:color="auto"/>
              <w:right w:val="single" w:sz="4" w:space="0" w:color="auto"/>
            </w:tcBorders>
            <w:shd w:val="clear" w:color="auto" w:fill="auto"/>
            <w:vAlign w:val="center"/>
          </w:tcPr>
          <w:p w14:paraId="36315E1F"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7-0162-0949</w:t>
            </w:r>
          </w:p>
        </w:tc>
      </w:tr>
      <w:tr w:rsidR="00115491" w:rsidRPr="00BB303F" w14:paraId="01AC269B"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83581BA" w14:textId="77777777" w:rsidR="00115491" w:rsidRDefault="00115491" w:rsidP="00096D03">
            <w:pPr>
              <w:rPr>
                <w:rFonts w:ascii="Arial Narrow" w:hAnsi="Arial Narrow" w:cs="Arial"/>
                <w:bCs/>
                <w:sz w:val="20"/>
                <w:szCs w:val="20"/>
              </w:rPr>
            </w:pPr>
            <w:r>
              <w:rPr>
                <w:rFonts w:ascii="Arial Narrow" w:hAnsi="Arial Narrow" w:cs="Arial"/>
                <w:bCs/>
                <w:sz w:val="20"/>
                <w:szCs w:val="20"/>
              </w:rPr>
              <w:t xml:space="preserve">Cindy </w:t>
            </w:r>
            <w:proofErr w:type="spellStart"/>
            <w:r>
              <w:rPr>
                <w:rFonts w:ascii="Arial Narrow" w:hAnsi="Arial Narrow" w:cs="Arial"/>
                <w:bCs/>
                <w:sz w:val="20"/>
                <w:szCs w:val="20"/>
              </w:rPr>
              <w:t>Pricila</w:t>
            </w:r>
            <w:proofErr w:type="spellEnd"/>
            <w:r>
              <w:rPr>
                <w:rFonts w:ascii="Arial Narrow" w:hAnsi="Arial Narrow" w:cs="Arial"/>
                <w:bCs/>
                <w:sz w:val="20"/>
                <w:szCs w:val="20"/>
              </w:rPr>
              <w:t xml:space="preserve"> Moraga Alemán</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7BE79F0"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2-0680-0813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158BCF6" w14:textId="77777777" w:rsidR="00115491" w:rsidRDefault="00115491" w:rsidP="00096D03">
            <w:pPr>
              <w:rPr>
                <w:rFonts w:ascii="Arial Narrow" w:hAnsi="Arial Narrow" w:cs="Arial"/>
                <w:bCs/>
                <w:sz w:val="20"/>
                <w:szCs w:val="20"/>
              </w:rPr>
            </w:pPr>
            <w:r>
              <w:rPr>
                <w:rFonts w:ascii="Arial Narrow" w:hAnsi="Arial Narrow" w:cs="Arial"/>
                <w:bCs/>
                <w:sz w:val="20"/>
                <w:szCs w:val="20"/>
              </w:rPr>
              <w:t xml:space="preserve">Jerry </w:t>
            </w:r>
            <w:proofErr w:type="spellStart"/>
            <w:r>
              <w:rPr>
                <w:rFonts w:ascii="Arial Narrow" w:hAnsi="Arial Narrow" w:cs="Arial"/>
                <w:bCs/>
                <w:sz w:val="20"/>
                <w:szCs w:val="20"/>
              </w:rPr>
              <w:t>Zaed</w:t>
            </w:r>
            <w:proofErr w:type="spellEnd"/>
            <w:r>
              <w:rPr>
                <w:rFonts w:ascii="Arial Narrow" w:hAnsi="Arial Narrow" w:cs="Arial"/>
                <w:bCs/>
                <w:sz w:val="20"/>
                <w:szCs w:val="20"/>
              </w:rPr>
              <w:t xml:space="preserve"> Arias Silva</w:t>
            </w:r>
          </w:p>
        </w:tc>
        <w:tc>
          <w:tcPr>
            <w:tcW w:w="1285" w:type="dxa"/>
            <w:tcBorders>
              <w:top w:val="single" w:sz="4" w:space="0" w:color="auto"/>
              <w:left w:val="nil"/>
              <w:bottom w:val="single" w:sz="4" w:space="0" w:color="auto"/>
              <w:right w:val="single" w:sz="4" w:space="0" w:color="auto"/>
            </w:tcBorders>
            <w:shd w:val="clear" w:color="auto" w:fill="auto"/>
            <w:vAlign w:val="center"/>
          </w:tcPr>
          <w:p w14:paraId="5455FBDD"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7-0186-0714</w:t>
            </w:r>
          </w:p>
        </w:tc>
      </w:tr>
      <w:tr w:rsidR="00115491" w:rsidRPr="00BB303F" w14:paraId="51DCD5B8"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451A934" w14:textId="77777777" w:rsidR="00115491" w:rsidRDefault="00115491" w:rsidP="00096D03">
            <w:pPr>
              <w:rPr>
                <w:rFonts w:ascii="Arial Narrow" w:hAnsi="Arial Narrow" w:cs="Arial"/>
                <w:bCs/>
                <w:sz w:val="20"/>
                <w:szCs w:val="20"/>
              </w:rPr>
            </w:pPr>
            <w:r>
              <w:rPr>
                <w:rFonts w:ascii="Arial Narrow" w:hAnsi="Arial Narrow" w:cs="Arial"/>
                <w:bCs/>
                <w:sz w:val="20"/>
                <w:szCs w:val="20"/>
              </w:rPr>
              <w:t>Margie Melissa Moraga Alemán</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BD4FFC5"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5-0326-0443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564E4D0" w14:textId="77777777" w:rsidR="00115491" w:rsidRDefault="00115491" w:rsidP="00096D03">
            <w:pPr>
              <w:rPr>
                <w:rFonts w:ascii="Arial Narrow" w:hAnsi="Arial Narrow" w:cs="Arial"/>
                <w:bCs/>
                <w:sz w:val="20"/>
                <w:szCs w:val="20"/>
              </w:rPr>
            </w:pPr>
            <w:proofErr w:type="spellStart"/>
            <w:r>
              <w:rPr>
                <w:rFonts w:ascii="Arial Narrow" w:hAnsi="Arial Narrow" w:cs="Arial"/>
                <w:bCs/>
                <w:sz w:val="20"/>
                <w:szCs w:val="20"/>
              </w:rPr>
              <w:t>Dennia</w:t>
            </w:r>
            <w:proofErr w:type="spellEnd"/>
            <w:r>
              <w:rPr>
                <w:rFonts w:ascii="Arial Narrow" w:hAnsi="Arial Narrow" w:cs="Arial"/>
                <w:bCs/>
                <w:sz w:val="20"/>
                <w:szCs w:val="20"/>
              </w:rPr>
              <w:t xml:space="preserve"> Vanessa Mayorga Carrillo</w:t>
            </w:r>
          </w:p>
        </w:tc>
        <w:tc>
          <w:tcPr>
            <w:tcW w:w="1285" w:type="dxa"/>
            <w:tcBorders>
              <w:top w:val="single" w:sz="4" w:space="0" w:color="auto"/>
              <w:left w:val="nil"/>
              <w:bottom w:val="single" w:sz="4" w:space="0" w:color="auto"/>
              <w:right w:val="single" w:sz="4" w:space="0" w:color="auto"/>
            </w:tcBorders>
            <w:shd w:val="clear" w:color="auto" w:fill="auto"/>
            <w:vAlign w:val="center"/>
          </w:tcPr>
          <w:p w14:paraId="0AAAB48A"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5-0360-0553</w:t>
            </w:r>
          </w:p>
        </w:tc>
      </w:tr>
      <w:tr w:rsidR="00115491" w:rsidRPr="00BB303F" w14:paraId="01C7A751" w14:textId="77777777" w:rsidTr="00096D0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FFFC78A" w14:textId="77777777" w:rsidR="00115491" w:rsidRDefault="00115491" w:rsidP="00096D03">
            <w:pPr>
              <w:rPr>
                <w:rFonts w:ascii="Arial Narrow" w:hAnsi="Arial Narrow" w:cs="Arial"/>
                <w:bCs/>
                <w:sz w:val="20"/>
                <w:szCs w:val="20"/>
              </w:rPr>
            </w:pPr>
            <w:r>
              <w:rPr>
                <w:rFonts w:ascii="Arial Narrow" w:hAnsi="Arial Narrow" w:cs="Arial"/>
                <w:bCs/>
                <w:sz w:val="20"/>
                <w:szCs w:val="20"/>
              </w:rPr>
              <w:t>Maricela Matarrita Suárez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296CEDA" w14:textId="77777777" w:rsidR="00115491" w:rsidRDefault="00115491" w:rsidP="00096D03">
            <w:pPr>
              <w:jc w:val="center"/>
              <w:rPr>
                <w:rFonts w:ascii="Arial Narrow" w:hAnsi="Arial Narrow" w:cs="Arial"/>
                <w:bCs/>
                <w:sz w:val="20"/>
                <w:szCs w:val="20"/>
              </w:rPr>
            </w:pPr>
            <w:r>
              <w:rPr>
                <w:rFonts w:ascii="Arial Narrow" w:hAnsi="Arial Narrow" w:cs="Arial"/>
                <w:bCs/>
                <w:sz w:val="20"/>
                <w:szCs w:val="20"/>
              </w:rPr>
              <w:t>5-0297-0556</w:t>
            </w:r>
          </w:p>
        </w:tc>
        <w:tc>
          <w:tcPr>
            <w:tcW w:w="3118" w:type="dxa"/>
            <w:tcBorders>
              <w:top w:val="single" w:sz="4" w:space="0" w:color="auto"/>
              <w:left w:val="single" w:sz="12" w:space="0" w:color="auto"/>
            </w:tcBorders>
            <w:shd w:val="clear" w:color="auto" w:fill="auto"/>
            <w:vAlign w:val="center"/>
          </w:tcPr>
          <w:p w14:paraId="5E8A533E" w14:textId="77777777" w:rsidR="00115491" w:rsidRDefault="00115491" w:rsidP="00096D03">
            <w:pPr>
              <w:rPr>
                <w:rFonts w:ascii="Arial Narrow" w:hAnsi="Arial Narrow" w:cs="Arial"/>
                <w:bCs/>
                <w:sz w:val="20"/>
                <w:szCs w:val="20"/>
              </w:rPr>
            </w:pPr>
          </w:p>
        </w:tc>
        <w:tc>
          <w:tcPr>
            <w:tcW w:w="1285" w:type="dxa"/>
            <w:tcBorders>
              <w:top w:val="single" w:sz="4" w:space="0" w:color="auto"/>
            </w:tcBorders>
            <w:shd w:val="clear" w:color="auto" w:fill="auto"/>
            <w:vAlign w:val="center"/>
          </w:tcPr>
          <w:p w14:paraId="7BA84763" w14:textId="77777777" w:rsidR="00115491" w:rsidRDefault="00115491" w:rsidP="00096D03">
            <w:pPr>
              <w:jc w:val="center"/>
              <w:rPr>
                <w:rFonts w:ascii="Arial Narrow" w:hAnsi="Arial Narrow" w:cs="Arial"/>
                <w:bCs/>
                <w:sz w:val="20"/>
                <w:szCs w:val="20"/>
              </w:rPr>
            </w:pPr>
          </w:p>
        </w:tc>
      </w:tr>
    </w:tbl>
    <w:p w14:paraId="636A75C3" w14:textId="77777777" w:rsidR="00115491" w:rsidRDefault="00115491" w:rsidP="00115491">
      <w:pPr>
        <w:spacing w:line="360" w:lineRule="auto"/>
        <w:jc w:val="both"/>
        <w:rPr>
          <w:rFonts w:cs="Arial"/>
          <w:sz w:val="22"/>
          <w:szCs w:val="22"/>
        </w:rPr>
      </w:pPr>
    </w:p>
    <w:p w14:paraId="4C10FD7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2D837A3" w14:textId="77777777" w:rsidR="002B71CC" w:rsidRPr="00D14EAF" w:rsidRDefault="002B71CC" w:rsidP="002B71CC">
      <w:pPr>
        <w:spacing w:line="360" w:lineRule="auto"/>
        <w:jc w:val="both"/>
        <w:rPr>
          <w:rFonts w:cs="Arial"/>
          <w:b/>
          <w:sz w:val="22"/>
        </w:rPr>
      </w:pPr>
      <w:r w:rsidRPr="00D14EAF">
        <w:rPr>
          <w:rFonts w:cs="Arial"/>
          <w:b/>
          <w:sz w:val="22"/>
        </w:rPr>
        <w:t>************</w:t>
      </w:r>
    </w:p>
    <w:p w14:paraId="7BDB42A6" w14:textId="77777777" w:rsidR="002B71CC" w:rsidRDefault="002B71CC" w:rsidP="002B71CC">
      <w:pPr>
        <w:spacing w:line="360" w:lineRule="auto"/>
        <w:jc w:val="both"/>
        <w:rPr>
          <w:rFonts w:cs="Arial"/>
          <w:sz w:val="22"/>
          <w:lang w:val="es-ES_tradnl"/>
        </w:rPr>
      </w:pPr>
    </w:p>
    <w:p w14:paraId="2598E3B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5650F23" w14:textId="3699D89A" w:rsidR="002B71CC" w:rsidRPr="00151A28" w:rsidRDefault="00CA468F" w:rsidP="002B71CC">
      <w:pPr>
        <w:spacing w:line="360" w:lineRule="auto"/>
        <w:jc w:val="both"/>
        <w:rPr>
          <w:rFonts w:cs="Arial"/>
          <w:b/>
          <w:bCs/>
          <w:sz w:val="22"/>
          <w:szCs w:val="22"/>
        </w:rPr>
      </w:pPr>
      <w:r w:rsidRPr="00151A28">
        <w:rPr>
          <w:rFonts w:cs="Arial"/>
          <w:b/>
          <w:bCs/>
          <w:sz w:val="22"/>
          <w:szCs w:val="22"/>
        </w:rPr>
        <w:t>Considerando:</w:t>
      </w:r>
    </w:p>
    <w:p w14:paraId="42142D76" w14:textId="0711DABA" w:rsidR="00CA468F" w:rsidRPr="00151A28" w:rsidRDefault="00CA468F" w:rsidP="00B157AC">
      <w:pPr>
        <w:spacing w:line="360" w:lineRule="auto"/>
        <w:jc w:val="both"/>
        <w:rPr>
          <w:rFonts w:cs="Arial"/>
          <w:sz w:val="22"/>
          <w:lang w:val="es-ES_tradnl"/>
        </w:rPr>
      </w:pPr>
      <w:r w:rsidRPr="00151A28">
        <w:rPr>
          <w:rFonts w:cs="Arial"/>
          <w:b/>
          <w:bCs/>
          <w:sz w:val="22"/>
          <w:szCs w:val="22"/>
        </w:rPr>
        <w:lastRenderedPageBreak/>
        <w:t>Primero:</w:t>
      </w:r>
      <w:r>
        <w:rPr>
          <w:rFonts w:cs="Arial"/>
          <w:sz w:val="22"/>
          <w:szCs w:val="22"/>
        </w:rPr>
        <w:t xml:space="preserve"> Que atendiendo lo requerido por esta </w:t>
      </w:r>
      <w:r w:rsidRPr="00CA468F">
        <w:rPr>
          <w:rFonts w:cs="Arial"/>
          <w:sz w:val="22"/>
          <w:szCs w:val="22"/>
          <w:lang w:val="es-ES_tradnl"/>
        </w:rPr>
        <w:t>Junta Directiva</w:t>
      </w:r>
      <w:r>
        <w:rPr>
          <w:rFonts w:cs="Arial"/>
          <w:sz w:val="22"/>
          <w:szCs w:val="22"/>
          <w:lang w:val="es-ES_tradnl"/>
        </w:rPr>
        <w:t xml:space="preserve"> en el acuerdo N° 13 de la sesión 56-2019, del 22 de julio de 2019, y conforme lo indicado por la </w:t>
      </w:r>
      <w:r>
        <w:rPr>
          <w:rFonts w:cs="Arial"/>
          <w:sz w:val="22"/>
          <w:lang w:val="es-ES_tradnl"/>
        </w:rPr>
        <w:t xml:space="preserve">Contraloría General de la República en la disposición 4.5 del informe DFOE-EC-IF-00010-2019 “Auditoría de carácter especial sobre el costo del trámite para obtener un bono familiar de vivienda ordinario y la mejora regulatoria en el BANHVI”, la </w:t>
      </w:r>
      <w:r w:rsidRPr="00CA468F">
        <w:rPr>
          <w:rFonts w:cs="Arial"/>
          <w:sz w:val="22"/>
          <w:lang w:val="es-ES_tradnl"/>
        </w:rPr>
        <w:t>Gerencia General</w:t>
      </w:r>
      <w:r>
        <w:rPr>
          <w:rFonts w:cs="Arial"/>
          <w:sz w:val="22"/>
          <w:lang w:val="es-ES_tradnl"/>
        </w:rPr>
        <w:t xml:space="preserve">, por medio del oficio </w:t>
      </w:r>
      <w:r>
        <w:rPr>
          <w:rFonts w:cs="Arial"/>
          <w:sz w:val="22"/>
          <w:szCs w:val="22"/>
        </w:rPr>
        <w:t>GG-ME-0154-2021 del 10 de febrero de 2021, somete a la consideración de este Órgano Colegiado</w:t>
      </w:r>
      <w:r w:rsidR="00151A28">
        <w:rPr>
          <w:rFonts w:cs="Arial"/>
          <w:sz w:val="22"/>
          <w:szCs w:val="22"/>
        </w:rPr>
        <w:t xml:space="preserve">, los </w:t>
      </w:r>
      <w:r w:rsidR="00151A28" w:rsidRPr="00151A28">
        <w:rPr>
          <w:rFonts w:cs="Arial"/>
          <w:sz w:val="22"/>
          <w:szCs w:val="22"/>
        </w:rPr>
        <w:t>resultados del análisis técnico realizado en torno a la participación de terceros, en el proceso de cumplimiento de los trámites para la obtención del bono de vivienda, las funciones que realizan, su interacción con las entidades autorizadas y los efectos que tienen en la tramitación de bonos</w:t>
      </w:r>
      <w:r w:rsidR="00151A28">
        <w:rPr>
          <w:rFonts w:cs="Arial"/>
          <w:sz w:val="22"/>
          <w:szCs w:val="22"/>
        </w:rPr>
        <w:t>.</w:t>
      </w:r>
    </w:p>
    <w:p w14:paraId="471768DB" w14:textId="5300C01A" w:rsidR="00CA468F" w:rsidRDefault="00CA468F" w:rsidP="002B71CC">
      <w:pPr>
        <w:spacing w:line="360" w:lineRule="auto"/>
        <w:jc w:val="both"/>
        <w:rPr>
          <w:rFonts w:cs="Arial"/>
          <w:sz w:val="22"/>
          <w:szCs w:val="22"/>
        </w:rPr>
      </w:pPr>
    </w:p>
    <w:p w14:paraId="5ED67791" w14:textId="068A8376" w:rsidR="00151A28" w:rsidRDefault="00151A28" w:rsidP="002B71CC">
      <w:pPr>
        <w:spacing w:line="360" w:lineRule="auto"/>
        <w:jc w:val="both"/>
        <w:rPr>
          <w:rFonts w:cs="Arial"/>
          <w:sz w:val="22"/>
          <w:szCs w:val="22"/>
        </w:rPr>
      </w:pPr>
      <w:r w:rsidRPr="00151A28">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como producto de dicho análisis, la </w:t>
      </w:r>
      <w:r w:rsidRPr="00151A28">
        <w:rPr>
          <w:rFonts w:cs="Arial"/>
          <w:sz w:val="22"/>
          <w:szCs w:val="22"/>
          <w:lang w:val="es-ES_tradnl"/>
        </w:rPr>
        <w:t>Gerencia General</w:t>
      </w:r>
      <w:r>
        <w:rPr>
          <w:rFonts w:cs="Arial"/>
          <w:sz w:val="22"/>
          <w:szCs w:val="22"/>
          <w:lang w:val="es-ES_tradnl"/>
        </w:rPr>
        <w:t xml:space="preserve"> señala y recomienda, en lo conducente, lo siguiente:</w:t>
      </w:r>
    </w:p>
    <w:p w14:paraId="42F6EA08" w14:textId="77777777" w:rsidR="007936EF" w:rsidRDefault="007936EF" w:rsidP="008F0A50">
      <w:pPr>
        <w:pStyle w:val="Sinespaciado"/>
        <w:jc w:val="both"/>
        <w:rPr>
          <w:rFonts w:cs="Arial"/>
          <w:sz w:val="22"/>
        </w:rPr>
      </w:pPr>
    </w:p>
    <w:p w14:paraId="0F67A479" w14:textId="1DC79410" w:rsidR="007936EF" w:rsidRPr="00304BC4" w:rsidRDefault="008F0A50" w:rsidP="008F0A50">
      <w:pPr>
        <w:jc w:val="both"/>
        <w:rPr>
          <w:rFonts w:cs="Arial"/>
          <w:sz w:val="22"/>
        </w:rPr>
      </w:pPr>
      <w:r>
        <w:rPr>
          <w:rFonts w:cs="Arial"/>
          <w:sz w:val="22"/>
        </w:rPr>
        <w:t>«</w:t>
      </w:r>
      <w:r w:rsidR="00151A28">
        <w:rPr>
          <w:rFonts w:cs="Arial"/>
          <w:sz w:val="22"/>
        </w:rPr>
        <w:t>…en</w:t>
      </w:r>
      <w:r w:rsidR="007936EF" w:rsidRPr="00FC121C">
        <w:rPr>
          <w:rFonts w:cs="Arial"/>
          <w:sz w:val="22"/>
        </w:rPr>
        <w:t xml:space="preserve"> la sesión No. 20-2020 del día 12 de marzo del 2020</w:t>
      </w:r>
      <w:r w:rsidR="007936EF">
        <w:rPr>
          <w:rFonts w:cs="Arial"/>
          <w:sz w:val="22"/>
        </w:rPr>
        <w:t xml:space="preserve">, se presentó a la Junta Directiva </w:t>
      </w:r>
      <w:r w:rsidR="007936EF" w:rsidRPr="00304BC4">
        <w:rPr>
          <w:rFonts w:cs="Arial"/>
          <w:sz w:val="22"/>
        </w:rPr>
        <w:t>un informe sobre el análisis técnico realizado en torno a la participación de terceros en el proceso de cumplimiento de los trámites para la obtención del bono de familiar de vivienda, incluyendo los resultados de la revisión de la normativa que regula la participación de terceros en el trámite o gestión del bono familiar de vivienda,</w:t>
      </w:r>
      <w:r w:rsidR="007936EF">
        <w:rPr>
          <w:rFonts w:cs="Arial"/>
          <w:sz w:val="22"/>
        </w:rPr>
        <w:t xml:space="preserve"> la realización </w:t>
      </w:r>
      <w:r w:rsidR="007936EF" w:rsidRPr="00304BC4">
        <w:rPr>
          <w:rFonts w:cs="Arial"/>
          <w:sz w:val="22"/>
        </w:rPr>
        <w:t>de un análisis de los últimos tres años para determinar cuantitativamente, según los registros en el Sistema de Vivienda, la cantidad de operaciones que gestionan los beneficiarios por medio de empresas constructoras u otros terceros para determinar algunos datos de interés y el detalle de las acciones para concluir el análisis y atender lo requerido por el Órgano Contralor.</w:t>
      </w:r>
    </w:p>
    <w:p w14:paraId="161D65FD" w14:textId="77777777" w:rsidR="007936EF" w:rsidRPr="00304BC4" w:rsidRDefault="007936EF" w:rsidP="008F0A50">
      <w:pPr>
        <w:pStyle w:val="Sinespaciado"/>
        <w:jc w:val="both"/>
        <w:rPr>
          <w:rFonts w:cs="Arial"/>
          <w:sz w:val="22"/>
        </w:rPr>
      </w:pPr>
    </w:p>
    <w:p w14:paraId="00DE5EF3" w14:textId="77777777" w:rsidR="007936EF" w:rsidRDefault="007936EF" w:rsidP="008F0A50">
      <w:pPr>
        <w:pStyle w:val="Sinespaciado"/>
        <w:jc w:val="both"/>
        <w:rPr>
          <w:rFonts w:cs="Arial"/>
          <w:sz w:val="22"/>
        </w:rPr>
      </w:pPr>
      <w:r w:rsidRPr="00304BC4">
        <w:rPr>
          <w:rFonts w:cs="Arial"/>
          <w:sz w:val="22"/>
        </w:rPr>
        <w:t xml:space="preserve">Como parte de las acciones indicadas, la Dirección FOSUVI realizó un proceso de consulta a diez Entidades Autorizadas del Sistema Financiero Nacional para la Vivienda, con el fin de determinar la relevancia de la participación de terceros en la conformación de los expedientes, o bien en el trámite de estos. </w:t>
      </w:r>
    </w:p>
    <w:p w14:paraId="6DED410E" w14:textId="77777777" w:rsidR="007936EF" w:rsidRDefault="007936EF" w:rsidP="008F0A50">
      <w:pPr>
        <w:pStyle w:val="Sinespaciado"/>
        <w:jc w:val="both"/>
        <w:rPr>
          <w:rFonts w:cs="Arial"/>
          <w:sz w:val="22"/>
        </w:rPr>
      </w:pPr>
    </w:p>
    <w:p w14:paraId="41E59971" w14:textId="77777777" w:rsidR="007936EF" w:rsidRPr="00304BC4" w:rsidRDefault="007936EF" w:rsidP="008F0A50">
      <w:pPr>
        <w:pStyle w:val="Sinespaciado"/>
        <w:jc w:val="both"/>
        <w:rPr>
          <w:rFonts w:cs="Arial"/>
          <w:sz w:val="22"/>
        </w:rPr>
      </w:pPr>
      <w:r>
        <w:rPr>
          <w:rFonts w:cs="Arial"/>
          <w:sz w:val="22"/>
        </w:rPr>
        <w:t xml:space="preserve">Por otra parte, se valoró la posibilidad de </w:t>
      </w:r>
      <w:r w:rsidRPr="00304BC4">
        <w:rPr>
          <w:rFonts w:cs="Arial"/>
          <w:sz w:val="22"/>
        </w:rPr>
        <w:t>regular la participación de terceros, incluyendo la determinación de los requisitos mínimos que deben establecerse para dicha participación</w:t>
      </w:r>
      <w:r>
        <w:rPr>
          <w:rFonts w:cs="Arial"/>
          <w:sz w:val="22"/>
        </w:rPr>
        <w:t>; no obstante, se ha determinado que una regulación de este tipo debe ser pospuesta temporalmente debido a la necesidad de</w:t>
      </w:r>
      <w:r w:rsidRPr="00304BC4">
        <w:rPr>
          <w:rFonts w:cs="Arial"/>
          <w:sz w:val="22"/>
        </w:rPr>
        <w:t xml:space="preserve"> considerar lo establecido por el Gobierno Central respecto a la moratoria de nuevos requisitos, según la Directriz No. 052-MP-MEIC, la cual está vigente hasta el 7 de mayo del 2022.  El Artículo 2° de esta directriz establece que “</w:t>
      </w:r>
      <w:r w:rsidRPr="005E608A">
        <w:rPr>
          <w:rFonts w:cs="Arial"/>
          <w:i/>
          <w:iCs/>
          <w:sz w:val="22"/>
        </w:rPr>
        <w:t>Únicamente se podrán emitir modificaciones a los trámites, requisitos o procedimientos que cumplan con algunas condiciones</w:t>
      </w:r>
      <w:r w:rsidRPr="00304BC4">
        <w:rPr>
          <w:rFonts w:cs="Arial"/>
          <w:sz w:val="22"/>
        </w:rPr>
        <w:t xml:space="preserve">”, </w:t>
      </w:r>
      <w:r>
        <w:rPr>
          <w:rFonts w:cs="Arial"/>
          <w:sz w:val="22"/>
        </w:rPr>
        <w:t>ninguna de las cuales se pudo demostrar como cumplida por la necesidad de la regulación en cuestión</w:t>
      </w:r>
      <w:r w:rsidRPr="00304BC4">
        <w:rPr>
          <w:rFonts w:cs="Arial"/>
          <w:sz w:val="22"/>
        </w:rPr>
        <w:t>.</w:t>
      </w:r>
    </w:p>
    <w:p w14:paraId="203C63E3" w14:textId="77777777" w:rsidR="007936EF" w:rsidRPr="00304BC4" w:rsidRDefault="007936EF" w:rsidP="008F0A50">
      <w:pPr>
        <w:pStyle w:val="Sinespaciado"/>
        <w:jc w:val="both"/>
        <w:rPr>
          <w:rFonts w:cs="Arial"/>
          <w:sz w:val="22"/>
        </w:rPr>
      </w:pPr>
    </w:p>
    <w:p w14:paraId="6CB08E71" w14:textId="77777777" w:rsidR="00151A28" w:rsidRDefault="007936EF" w:rsidP="008F0A50">
      <w:pPr>
        <w:pStyle w:val="Sinespaciado"/>
        <w:jc w:val="both"/>
        <w:rPr>
          <w:rFonts w:cs="Arial"/>
          <w:sz w:val="22"/>
        </w:rPr>
      </w:pPr>
      <w:r>
        <w:rPr>
          <w:rFonts w:cs="Arial"/>
          <w:sz w:val="22"/>
        </w:rPr>
        <w:t xml:space="preserve">Igualmente es importante mencionar </w:t>
      </w:r>
      <w:r w:rsidRPr="00FC121C">
        <w:rPr>
          <w:rFonts w:cs="Arial"/>
          <w:sz w:val="22"/>
        </w:rPr>
        <w:t xml:space="preserve">que, sobre este mismo tema, ya la Auditoría Interna del BANHVI había realizado el informe N° DE-ESP-006-2018, relacionado con una evaluación sobre el trámite del subsidio del bono familiar de vivienda. </w:t>
      </w:r>
      <w:r w:rsidR="00151A28">
        <w:rPr>
          <w:rFonts w:cs="Arial"/>
          <w:sz w:val="22"/>
        </w:rPr>
        <w:t>(…)</w:t>
      </w:r>
    </w:p>
    <w:p w14:paraId="086CFA5C" w14:textId="77777777" w:rsidR="00151A28" w:rsidRDefault="00151A28" w:rsidP="008F0A50">
      <w:pPr>
        <w:pStyle w:val="Sinespaciado"/>
        <w:jc w:val="both"/>
        <w:rPr>
          <w:rFonts w:cs="Arial"/>
          <w:sz w:val="22"/>
        </w:rPr>
      </w:pPr>
    </w:p>
    <w:p w14:paraId="3ED2003F" w14:textId="3511DF03" w:rsidR="007936EF" w:rsidRPr="005E608A" w:rsidRDefault="007936EF" w:rsidP="008F0A50">
      <w:pPr>
        <w:jc w:val="both"/>
        <w:rPr>
          <w:rFonts w:cs="Arial"/>
          <w:sz w:val="22"/>
          <w:szCs w:val="22"/>
        </w:rPr>
      </w:pPr>
      <w:r w:rsidRPr="005E608A">
        <w:rPr>
          <w:rFonts w:cs="Arial"/>
          <w:sz w:val="22"/>
          <w:szCs w:val="22"/>
        </w:rPr>
        <w:lastRenderedPageBreak/>
        <w:t xml:space="preserve">A partir de </w:t>
      </w:r>
      <w:r>
        <w:rPr>
          <w:rFonts w:cs="Arial"/>
          <w:sz w:val="22"/>
          <w:szCs w:val="22"/>
        </w:rPr>
        <w:t xml:space="preserve">todo </w:t>
      </w:r>
      <w:r w:rsidRPr="005E608A">
        <w:rPr>
          <w:rFonts w:cs="Arial"/>
          <w:sz w:val="22"/>
          <w:szCs w:val="22"/>
        </w:rPr>
        <w:t>lo anterior, se identificaron los aspectos normativos que deben ser reformados para proveer la modificación de una serie de aspectos que deben ser estandarizados entre los diferentes instrumentos reglamentarios,</w:t>
      </w:r>
      <w:r>
        <w:rPr>
          <w:rFonts w:cs="Arial"/>
          <w:sz w:val="22"/>
          <w:szCs w:val="22"/>
        </w:rPr>
        <w:t xml:space="preserve"> con el fin de </w:t>
      </w:r>
      <w:r w:rsidRPr="005E608A">
        <w:rPr>
          <w:rFonts w:cs="Arial"/>
          <w:sz w:val="22"/>
          <w:szCs w:val="22"/>
        </w:rPr>
        <w:t>permitir que las familias puedan recabar por los medios que consideren necesarios, los documentos que conforman el expediente, sin que esto sea una delegación de funciones en un tercero, ya</w:t>
      </w:r>
      <w:r>
        <w:rPr>
          <w:rFonts w:cs="Arial"/>
          <w:sz w:val="22"/>
          <w:szCs w:val="22"/>
        </w:rPr>
        <w:t xml:space="preserve"> </w:t>
      </w:r>
      <w:r w:rsidRPr="005E608A">
        <w:rPr>
          <w:rFonts w:cs="Arial"/>
          <w:sz w:val="22"/>
          <w:szCs w:val="22"/>
        </w:rPr>
        <w:t>que el análisis, postulación, aprobación o rechazo del bono, corresponde exclusivamente a las Entidades Autorizadas y en definitiva a</w:t>
      </w:r>
      <w:r>
        <w:rPr>
          <w:rFonts w:cs="Arial"/>
          <w:sz w:val="22"/>
          <w:szCs w:val="22"/>
        </w:rPr>
        <w:t xml:space="preserve"> este Banco</w:t>
      </w:r>
      <w:r w:rsidRPr="005E608A">
        <w:rPr>
          <w:rFonts w:cs="Arial"/>
          <w:sz w:val="22"/>
          <w:szCs w:val="22"/>
        </w:rPr>
        <w:t xml:space="preserve">.  Específicamente, se </w:t>
      </w:r>
      <w:r>
        <w:rPr>
          <w:rFonts w:cs="Arial"/>
          <w:sz w:val="22"/>
          <w:szCs w:val="22"/>
        </w:rPr>
        <w:t xml:space="preserve">propone </w:t>
      </w:r>
      <w:r w:rsidRPr="005E608A">
        <w:rPr>
          <w:rFonts w:cs="Arial"/>
          <w:sz w:val="22"/>
          <w:szCs w:val="22"/>
        </w:rPr>
        <w:t>reforma</w:t>
      </w:r>
      <w:r>
        <w:rPr>
          <w:rFonts w:cs="Arial"/>
          <w:sz w:val="22"/>
          <w:szCs w:val="22"/>
        </w:rPr>
        <w:t>r</w:t>
      </w:r>
      <w:r w:rsidRPr="005E608A">
        <w:rPr>
          <w:rFonts w:cs="Arial"/>
          <w:sz w:val="22"/>
          <w:szCs w:val="22"/>
        </w:rPr>
        <w:t xml:space="preserve"> a las siguientes normas:</w:t>
      </w:r>
    </w:p>
    <w:p w14:paraId="1AD83902" w14:textId="77777777" w:rsidR="007936EF" w:rsidRPr="005E608A" w:rsidRDefault="007936EF" w:rsidP="008F0A50">
      <w:pPr>
        <w:pStyle w:val="Prrafodelista"/>
        <w:widowControl w:val="0"/>
        <w:numPr>
          <w:ilvl w:val="0"/>
          <w:numId w:val="19"/>
        </w:numPr>
        <w:autoSpaceDE w:val="0"/>
        <w:autoSpaceDN w:val="0"/>
        <w:adjustRightInd w:val="0"/>
        <w:ind w:left="284" w:right="239" w:hanging="284"/>
        <w:contextualSpacing w:val="0"/>
        <w:jc w:val="both"/>
        <w:rPr>
          <w:rFonts w:cs="Arial"/>
          <w:sz w:val="22"/>
        </w:rPr>
      </w:pPr>
      <w:r w:rsidRPr="005E608A">
        <w:rPr>
          <w:rFonts w:cs="Arial"/>
          <w:sz w:val="22"/>
        </w:rPr>
        <w:t>Artículo 113 del “</w:t>
      </w:r>
      <w:r w:rsidRPr="005E608A">
        <w:rPr>
          <w:rFonts w:cs="Arial"/>
          <w:i/>
          <w:iCs/>
          <w:sz w:val="22"/>
        </w:rPr>
        <w:t>Reglamento de Operaciones del Sistema Financiero Nacional para la Vivienda</w:t>
      </w:r>
      <w:r w:rsidRPr="005E608A">
        <w:rPr>
          <w:rFonts w:cs="Arial"/>
          <w:sz w:val="22"/>
        </w:rPr>
        <w:t>”,</w:t>
      </w:r>
    </w:p>
    <w:p w14:paraId="1BB28607" w14:textId="77777777" w:rsidR="007936EF" w:rsidRPr="005E608A" w:rsidRDefault="007936EF" w:rsidP="008F0A50">
      <w:pPr>
        <w:pStyle w:val="Prrafodelista"/>
        <w:widowControl w:val="0"/>
        <w:numPr>
          <w:ilvl w:val="0"/>
          <w:numId w:val="19"/>
        </w:numPr>
        <w:autoSpaceDE w:val="0"/>
        <w:autoSpaceDN w:val="0"/>
        <w:adjustRightInd w:val="0"/>
        <w:ind w:left="284" w:right="239" w:hanging="284"/>
        <w:contextualSpacing w:val="0"/>
        <w:jc w:val="both"/>
        <w:rPr>
          <w:rFonts w:cs="Arial"/>
          <w:sz w:val="22"/>
        </w:rPr>
      </w:pPr>
      <w:r w:rsidRPr="005E608A">
        <w:rPr>
          <w:rFonts w:cs="Arial"/>
          <w:sz w:val="22"/>
        </w:rPr>
        <w:t>Artículo 9 del “</w:t>
      </w:r>
      <w:r w:rsidRPr="005E608A">
        <w:rPr>
          <w:rFonts w:cs="Arial"/>
          <w:i/>
          <w:iCs/>
          <w:sz w:val="22"/>
        </w:rPr>
        <w:t>Reglamento sobre la Organización y Funcionamiento del Sistema Financiero Nacional para la Vivienda</w:t>
      </w:r>
      <w:r w:rsidRPr="005E608A">
        <w:rPr>
          <w:rFonts w:cs="Arial"/>
          <w:sz w:val="22"/>
        </w:rPr>
        <w:t>”, y</w:t>
      </w:r>
    </w:p>
    <w:p w14:paraId="02296A86" w14:textId="78C3A499" w:rsidR="007936EF" w:rsidRPr="005E608A" w:rsidRDefault="007936EF" w:rsidP="008F0A50">
      <w:pPr>
        <w:pStyle w:val="Prrafodelista"/>
        <w:widowControl w:val="0"/>
        <w:numPr>
          <w:ilvl w:val="0"/>
          <w:numId w:val="19"/>
        </w:numPr>
        <w:autoSpaceDE w:val="0"/>
        <w:autoSpaceDN w:val="0"/>
        <w:adjustRightInd w:val="0"/>
        <w:ind w:left="284" w:right="239" w:hanging="284"/>
        <w:contextualSpacing w:val="0"/>
        <w:jc w:val="both"/>
        <w:rPr>
          <w:rFonts w:cs="Arial"/>
          <w:sz w:val="22"/>
        </w:rPr>
      </w:pPr>
      <w:r w:rsidRPr="005E608A">
        <w:rPr>
          <w:rFonts w:cs="Arial"/>
          <w:sz w:val="22"/>
        </w:rPr>
        <w:t>Artículo 8 del “</w:t>
      </w:r>
      <w:r w:rsidRPr="005E608A">
        <w:rPr>
          <w:rFonts w:cs="Arial"/>
          <w:i/>
          <w:iCs/>
          <w:sz w:val="22"/>
        </w:rPr>
        <w:t>Reglamento sobre Opciones de Financiamiento en el Corto y en el Largo Plazo para Proyectos de Vivienda, con Recursos del Fondo de Subsidios para la Vivienda del Articulo 59 de la Ley del Sistema Financiero Nacional para la Vivienda (Erradicación de Tugurios y Casos De Emergencia)</w:t>
      </w:r>
      <w:r w:rsidRPr="005E608A">
        <w:rPr>
          <w:rFonts w:cs="Arial"/>
          <w:sz w:val="22"/>
        </w:rPr>
        <w:t>”.</w:t>
      </w:r>
      <w:r w:rsidR="008F0A50">
        <w:rPr>
          <w:rFonts w:cs="Arial"/>
          <w:sz w:val="22"/>
        </w:rPr>
        <w:t xml:space="preserve">  (…)</w:t>
      </w:r>
      <w:r w:rsidR="008F0A50">
        <w:rPr>
          <w:rFonts w:cs="Arial"/>
          <w:sz w:val="22"/>
          <w:szCs w:val="22"/>
        </w:rPr>
        <w:t>»</w:t>
      </w:r>
    </w:p>
    <w:p w14:paraId="66475988" w14:textId="358F9541" w:rsidR="008F0A50" w:rsidRDefault="008F0A50" w:rsidP="002B71CC">
      <w:pPr>
        <w:spacing w:line="360" w:lineRule="auto"/>
        <w:jc w:val="both"/>
        <w:rPr>
          <w:rFonts w:cs="Arial"/>
          <w:sz w:val="22"/>
          <w:szCs w:val="22"/>
        </w:rPr>
      </w:pPr>
    </w:p>
    <w:p w14:paraId="0B9DF367" w14:textId="5865BA6E" w:rsidR="0029128F" w:rsidRDefault="005C5522" w:rsidP="002B71CC">
      <w:pPr>
        <w:spacing w:line="360" w:lineRule="auto"/>
        <w:jc w:val="both"/>
        <w:rPr>
          <w:rFonts w:cs="Arial"/>
          <w:sz w:val="22"/>
          <w:szCs w:val="22"/>
        </w:rPr>
      </w:pPr>
      <w:r w:rsidRPr="005C5522">
        <w:rPr>
          <w:rFonts w:cs="Arial"/>
          <w:b/>
          <w:bCs/>
          <w:sz w:val="22"/>
          <w:szCs w:val="22"/>
        </w:rPr>
        <w:t xml:space="preserve">Tercero: </w:t>
      </w:r>
      <w:r>
        <w:rPr>
          <w:rFonts w:cs="Arial"/>
          <w:sz w:val="22"/>
          <w:szCs w:val="22"/>
        </w:rPr>
        <w:t xml:space="preserve">Que </w:t>
      </w:r>
      <w:r w:rsidR="0029128F">
        <w:rPr>
          <w:rFonts w:cs="Arial"/>
          <w:sz w:val="22"/>
          <w:szCs w:val="22"/>
        </w:rPr>
        <w:t>suficientemente discutid</w:t>
      </w:r>
      <w:r w:rsidR="00CC624F">
        <w:rPr>
          <w:rFonts w:cs="Arial"/>
          <w:sz w:val="22"/>
          <w:szCs w:val="22"/>
        </w:rPr>
        <w:t xml:space="preserve">o el informe de </w:t>
      </w:r>
      <w:r w:rsidR="0029128F">
        <w:rPr>
          <w:rFonts w:cs="Arial"/>
          <w:sz w:val="22"/>
          <w:szCs w:val="22"/>
        </w:rPr>
        <w:t>la Administración</w:t>
      </w:r>
      <w:r w:rsidR="00CC624F">
        <w:rPr>
          <w:rFonts w:cs="Arial"/>
          <w:sz w:val="22"/>
          <w:szCs w:val="22"/>
        </w:rPr>
        <w:t>,</w:t>
      </w:r>
      <w:r w:rsidR="0029128F">
        <w:rPr>
          <w:rFonts w:cs="Arial"/>
          <w:sz w:val="22"/>
          <w:szCs w:val="22"/>
        </w:rPr>
        <w:t xml:space="preserve"> </w:t>
      </w:r>
      <w:r w:rsidR="00CC624F">
        <w:rPr>
          <w:rFonts w:cs="Arial"/>
          <w:sz w:val="22"/>
          <w:szCs w:val="22"/>
        </w:rPr>
        <w:t xml:space="preserve">esta </w:t>
      </w:r>
      <w:r w:rsidR="00CC624F" w:rsidRPr="002B0B56">
        <w:rPr>
          <w:rFonts w:cs="Arial"/>
          <w:sz w:val="22"/>
          <w:szCs w:val="22"/>
          <w:lang w:val="es-ES_tradnl"/>
        </w:rPr>
        <w:t>Junta Directiva</w:t>
      </w:r>
      <w:r w:rsidR="00CC624F">
        <w:rPr>
          <w:rFonts w:cs="Arial"/>
          <w:sz w:val="22"/>
          <w:szCs w:val="22"/>
          <w:lang w:val="es-ES_tradnl"/>
        </w:rPr>
        <w:t xml:space="preserve"> estima que las reformas reglamentarias que se proponen están dirigidas a </w:t>
      </w:r>
      <w:r w:rsidR="00CC624F" w:rsidRPr="0029128F">
        <w:rPr>
          <w:rFonts w:cs="Arial"/>
          <w:sz w:val="22"/>
          <w:szCs w:val="22"/>
        </w:rPr>
        <w:t xml:space="preserve">mejorar </w:t>
      </w:r>
      <w:r w:rsidR="00CC624F">
        <w:rPr>
          <w:rFonts w:cs="Arial"/>
          <w:sz w:val="22"/>
          <w:szCs w:val="22"/>
        </w:rPr>
        <w:t>la</w:t>
      </w:r>
      <w:r w:rsidR="00CC624F" w:rsidRPr="0029128F">
        <w:rPr>
          <w:rFonts w:cs="Arial"/>
          <w:sz w:val="22"/>
          <w:szCs w:val="22"/>
        </w:rPr>
        <w:t xml:space="preserve"> prestación del servicio hacia los administrados</w:t>
      </w:r>
      <w:r w:rsidR="00CC624F">
        <w:rPr>
          <w:rFonts w:cs="Arial"/>
          <w:sz w:val="22"/>
          <w:szCs w:val="22"/>
        </w:rPr>
        <w:t>,</w:t>
      </w:r>
      <w:r w:rsidR="00CC624F" w:rsidRPr="0029128F">
        <w:rPr>
          <w:rFonts w:cs="Arial"/>
          <w:sz w:val="22"/>
          <w:szCs w:val="22"/>
        </w:rPr>
        <w:t xml:space="preserve"> dentro del marco de los objetivos del Sistema Financiero Nacional para la Vivienda</w:t>
      </w:r>
      <w:r w:rsidR="00CC624F">
        <w:rPr>
          <w:rFonts w:cs="Arial"/>
          <w:sz w:val="22"/>
          <w:szCs w:val="22"/>
        </w:rPr>
        <w:t xml:space="preserve">; por lo que una vez hechos los ajustes que se han estimado pertinentes, a efectos de aclarar los alcances de las reformas planteadas, lo que corresponde es aprobar </w:t>
      </w:r>
      <w:r w:rsidR="00A63738">
        <w:rPr>
          <w:rFonts w:cs="Arial"/>
          <w:sz w:val="22"/>
          <w:szCs w:val="22"/>
        </w:rPr>
        <w:t xml:space="preserve">las </w:t>
      </w:r>
      <w:r w:rsidR="00B157AC">
        <w:rPr>
          <w:rFonts w:cs="Arial"/>
          <w:sz w:val="22"/>
          <w:szCs w:val="22"/>
        </w:rPr>
        <w:t xml:space="preserve">referidas </w:t>
      </w:r>
      <w:r w:rsidR="00A63738">
        <w:rPr>
          <w:rFonts w:cs="Arial"/>
          <w:sz w:val="22"/>
          <w:szCs w:val="22"/>
        </w:rPr>
        <w:t>modificaciones reglamentarias</w:t>
      </w:r>
      <w:r w:rsidR="00B157AC">
        <w:rPr>
          <w:rFonts w:cs="Arial"/>
          <w:sz w:val="22"/>
          <w:szCs w:val="22"/>
        </w:rPr>
        <w:t>, para su inmediata implementación</w:t>
      </w:r>
      <w:r w:rsidR="00A63738">
        <w:rPr>
          <w:rFonts w:cs="Arial"/>
          <w:sz w:val="22"/>
          <w:szCs w:val="22"/>
        </w:rPr>
        <w:t>.</w:t>
      </w:r>
    </w:p>
    <w:p w14:paraId="78A7002F" w14:textId="39BEFCBE" w:rsidR="001B2227" w:rsidRDefault="001B2227" w:rsidP="002B71CC">
      <w:pPr>
        <w:spacing w:line="360" w:lineRule="auto"/>
        <w:jc w:val="both"/>
        <w:rPr>
          <w:rFonts w:cs="Arial"/>
          <w:sz w:val="22"/>
          <w:szCs w:val="22"/>
        </w:rPr>
      </w:pPr>
    </w:p>
    <w:p w14:paraId="6EF2CDA0" w14:textId="4F2EDD26" w:rsidR="001B2227" w:rsidRPr="00551C39" w:rsidRDefault="00551C39" w:rsidP="002B71CC">
      <w:pPr>
        <w:spacing w:line="360" w:lineRule="auto"/>
        <w:jc w:val="both"/>
        <w:rPr>
          <w:rFonts w:cs="Arial"/>
          <w:b/>
          <w:bCs/>
          <w:sz w:val="22"/>
          <w:szCs w:val="22"/>
        </w:rPr>
      </w:pPr>
      <w:r w:rsidRPr="00551C39">
        <w:rPr>
          <w:rFonts w:cs="Arial"/>
          <w:b/>
          <w:bCs/>
          <w:sz w:val="22"/>
          <w:szCs w:val="22"/>
        </w:rPr>
        <w:t>Por tanto, se acuerda:</w:t>
      </w:r>
    </w:p>
    <w:p w14:paraId="2D51AEC3" w14:textId="0460A2DF" w:rsidR="00551C39" w:rsidRPr="002B0B56" w:rsidRDefault="00B157AC" w:rsidP="00A63738">
      <w:pPr>
        <w:spacing w:line="360" w:lineRule="auto"/>
        <w:jc w:val="both"/>
        <w:rPr>
          <w:rFonts w:cs="Arial"/>
          <w:sz w:val="22"/>
        </w:rPr>
      </w:pPr>
      <w:r w:rsidRPr="00B157AC">
        <w:rPr>
          <w:rFonts w:cs="Arial"/>
          <w:b/>
          <w:bCs/>
          <w:sz w:val="22"/>
          <w:szCs w:val="22"/>
        </w:rPr>
        <w:t>I</w:t>
      </w:r>
      <w:r>
        <w:rPr>
          <w:rFonts w:cs="Arial"/>
          <w:b/>
          <w:bCs/>
          <w:sz w:val="22"/>
          <w:szCs w:val="22"/>
        </w:rPr>
        <w:t>.</w:t>
      </w:r>
      <w:r w:rsidRPr="00B157AC">
        <w:rPr>
          <w:rFonts w:cs="Arial"/>
          <w:b/>
          <w:bCs/>
          <w:sz w:val="22"/>
          <w:szCs w:val="22"/>
        </w:rPr>
        <w:t>-</w:t>
      </w:r>
      <w:r>
        <w:rPr>
          <w:rFonts w:cs="Arial"/>
          <w:sz w:val="22"/>
          <w:szCs w:val="22"/>
        </w:rPr>
        <w:t xml:space="preserve"> </w:t>
      </w:r>
      <w:r w:rsidR="00A63738">
        <w:rPr>
          <w:rFonts w:cs="Arial"/>
          <w:sz w:val="22"/>
          <w:szCs w:val="22"/>
        </w:rPr>
        <w:t xml:space="preserve">Modificar el artículo </w:t>
      </w:r>
      <w:r w:rsidR="00551C39" w:rsidRPr="002B0B56">
        <w:rPr>
          <w:rFonts w:cs="Arial"/>
          <w:sz w:val="22"/>
        </w:rPr>
        <w:t xml:space="preserve">113 del </w:t>
      </w:r>
      <w:r w:rsidR="00551C39" w:rsidRPr="00A63738">
        <w:rPr>
          <w:rFonts w:cs="Arial"/>
          <w:i/>
          <w:iCs/>
          <w:sz w:val="22"/>
        </w:rPr>
        <w:t>Reglamento de Operaciones del Sistema Financiero Nacional para la Vivienda</w:t>
      </w:r>
      <w:r w:rsidR="00551C39" w:rsidRPr="00A63738">
        <w:rPr>
          <w:rFonts w:cs="Arial"/>
          <w:sz w:val="22"/>
        </w:rPr>
        <w:t>,</w:t>
      </w:r>
      <w:r w:rsidR="00A63738">
        <w:rPr>
          <w:rFonts w:cs="Arial"/>
          <w:sz w:val="22"/>
        </w:rPr>
        <w:t xml:space="preserve"> para que en adelante se lea como sigue:</w:t>
      </w:r>
    </w:p>
    <w:p w14:paraId="59EB8A70" w14:textId="7C757055" w:rsidR="00551C39" w:rsidRPr="0026481D" w:rsidRDefault="00551C39" w:rsidP="002B0B56">
      <w:pPr>
        <w:spacing w:line="360" w:lineRule="auto"/>
        <w:jc w:val="both"/>
        <w:rPr>
          <w:rFonts w:cs="Arial"/>
          <w:sz w:val="16"/>
          <w:szCs w:val="16"/>
        </w:rPr>
      </w:pPr>
    </w:p>
    <w:p w14:paraId="45DECDCB" w14:textId="1FF342EE" w:rsidR="00A63738" w:rsidRPr="00A63738" w:rsidRDefault="00A63738" w:rsidP="00B157AC">
      <w:pPr>
        <w:jc w:val="both"/>
        <w:rPr>
          <w:rFonts w:cs="Arial"/>
          <w:sz w:val="22"/>
          <w:szCs w:val="22"/>
          <w:lang w:val="es-CR"/>
        </w:rPr>
      </w:pPr>
      <w:r>
        <w:rPr>
          <w:rFonts w:cs="Arial"/>
          <w:sz w:val="22"/>
          <w:szCs w:val="22"/>
          <w:lang w:val="es-CR"/>
        </w:rPr>
        <w:t>“</w:t>
      </w:r>
      <w:r w:rsidR="0091787B" w:rsidRPr="0091787B">
        <w:rPr>
          <w:rFonts w:cs="Arial"/>
          <w:b/>
          <w:bCs/>
          <w:sz w:val="22"/>
          <w:szCs w:val="22"/>
          <w:lang w:val="es-CR"/>
        </w:rPr>
        <w:t xml:space="preserve">Artículo 113.- </w:t>
      </w:r>
      <w:r w:rsidRPr="0091787B">
        <w:rPr>
          <w:rFonts w:cs="Arial"/>
          <w:b/>
          <w:bCs/>
          <w:sz w:val="22"/>
          <w:szCs w:val="22"/>
          <w:lang w:val="es-CR"/>
        </w:rPr>
        <w:t>Prohibición de delegar funciones:</w:t>
      </w:r>
      <w:r w:rsidRPr="00A63738">
        <w:rPr>
          <w:rFonts w:cs="Arial"/>
          <w:sz w:val="22"/>
          <w:szCs w:val="22"/>
          <w:lang w:val="es-CR"/>
        </w:rPr>
        <w:t xml:space="preserve"> Las Entidades Autorizadas no podrán delegar ni contratar con otras personas, físicas o jurídicas, la realización del trámite para estudio y calificación de los créditos o subsidios del Sistema. </w:t>
      </w:r>
    </w:p>
    <w:p w14:paraId="0F89CBDA" w14:textId="77777777" w:rsidR="00A63738" w:rsidRPr="00A63738" w:rsidRDefault="00A63738" w:rsidP="00B157AC">
      <w:pPr>
        <w:jc w:val="both"/>
        <w:rPr>
          <w:rFonts w:cs="Arial"/>
          <w:sz w:val="22"/>
          <w:szCs w:val="22"/>
          <w:lang w:val="es-CR"/>
        </w:rPr>
      </w:pPr>
      <w:r w:rsidRPr="00A63738">
        <w:rPr>
          <w:rFonts w:cs="Arial"/>
          <w:sz w:val="22"/>
          <w:szCs w:val="22"/>
          <w:lang w:val="es-CR"/>
        </w:rPr>
        <w:t> </w:t>
      </w:r>
    </w:p>
    <w:p w14:paraId="345E1B46" w14:textId="1D9F3231" w:rsidR="00A63738" w:rsidRPr="00A63738" w:rsidRDefault="00A63738" w:rsidP="00B157AC">
      <w:pPr>
        <w:jc w:val="both"/>
        <w:rPr>
          <w:rFonts w:cs="Arial"/>
          <w:sz w:val="22"/>
          <w:szCs w:val="22"/>
          <w:lang w:val="es-CR"/>
        </w:rPr>
      </w:pPr>
      <w:r w:rsidRPr="00A63738">
        <w:rPr>
          <w:rFonts w:cs="Arial"/>
          <w:sz w:val="22"/>
          <w:szCs w:val="22"/>
          <w:lang w:val="es-CR"/>
        </w:rPr>
        <w:t xml:space="preserve">Corresponderá a los beneficiarios interesados, recolectar, por sí mismos o por medio de persona física o jurídica de su elección, los documentos solicitados por el Sistema para completar el expediente administrativo a efectos de optar por el subsidio, el cual presentará ante la Entidad Autorizada para su análisis y calificación como beneficiario. Cuando el beneficiario gestione su solicitud por medio de un tercero, lo hará constar por escrito en el respectivo expediente administrativo. La participación de estos terceros será sin fines de lucro. </w:t>
      </w:r>
    </w:p>
    <w:p w14:paraId="1949254C" w14:textId="77777777" w:rsidR="00A63738" w:rsidRPr="00A63738" w:rsidRDefault="00A63738" w:rsidP="00B157AC">
      <w:pPr>
        <w:jc w:val="both"/>
        <w:rPr>
          <w:rFonts w:cs="Arial"/>
          <w:sz w:val="22"/>
          <w:szCs w:val="22"/>
          <w:lang w:val="es-CR"/>
        </w:rPr>
      </w:pPr>
      <w:r w:rsidRPr="00A63738">
        <w:rPr>
          <w:rFonts w:cs="Arial"/>
          <w:sz w:val="22"/>
          <w:szCs w:val="22"/>
          <w:lang w:val="es-CR"/>
        </w:rPr>
        <w:t> </w:t>
      </w:r>
    </w:p>
    <w:p w14:paraId="2628986C" w14:textId="77777777" w:rsidR="00A63738" w:rsidRPr="00A63738" w:rsidRDefault="00A63738" w:rsidP="00B157AC">
      <w:pPr>
        <w:jc w:val="both"/>
        <w:rPr>
          <w:rFonts w:cs="Arial"/>
          <w:sz w:val="22"/>
          <w:szCs w:val="22"/>
          <w:lang w:val="es-CR"/>
        </w:rPr>
      </w:pPr>
      <w:r w:rsidRPr="00A63738">
        <w:rPr>
          <w:rFonts w:cs="Arial"/>
          <w:sz w:val="22"/>
          <w:szCs w:val="22"/>
          <w:lang w:val="es-CR"/>
        </w:rPr>
        <w:t xml:space="preserve">Igualmente podrán coadyuvar al beneficiario en su postulación las Asociaciones Cooperativas, Civiles, Solidaristas y de Desarrollo Comunal, alrededor de las cuales estuvieren organizados los futuros beneficiarios. Estos grupos deberán actuar igualmente </w:t>
      </w:r>
      <w:r w:rsidRPr="00A63738">
        <w:rPr>
          <w:rFonts w:cs="Arial"/>
          <w:sz w:val="22"/>
          <w:szCs w:val="22"/>
          <w:lang w:val="es-CR"/>
        </w:rPr>
        <w:lastRenderedPageBreak/>
        <w:t xml:space="preserve">sin fines de lucro, no pudiendo recibir pago alguno de sus asociados por la participación en el respectivo proyecto. </w:t>
      </w:r>
    </w:p>
    <w:p w14:paraId="7E6C2978" w14:textId="77777777" w:rsidR="00A63738" w:rsidRPr="00A63738" w:rsidRDefault="00A63738" w:rsidP="00B157AC">
      <w:pPr>
        <w:jc w:val="both"/>
        <w:rPr>
          <w:rFonts w:cs="Arial"/>
          <w:sz w:val="22"/>
          <w:szCs w:val="22"/>
          <w:lang w:val="es-CR"/>
        </w:rPr>
      </w:pPr>
      <w:r w:rsidRPr="00A63738">
        <w:rPr>
          <w:rFonts w:cs="Arial"/>
          <w:sz w:val="22"/>
          <w:szCs w:val="22"/>
          <w:lang w:val="es-CR"/>
        </w:rPr>
        <w:t> </w:t>
      </w:r>
    </w:p>
    <w:p w14:paraId="167FD051" w14:textId="3284AE7B" w:rsidR="00A63738" w:rsidRPr="00A63738" w:rsidRDefault="00A63738" w:rsidP="00B157AC">
      <w:pPr>
        <w:jc w:val="both"/>
        <w:rPr>
          <w:rFonts w:cs="Arial"/>
          <w:sz w:val="22"/>
          <w:szCs w:val="22"/>
          <w:lang w:val="es-CR"/>
        </w:rPr>
      </w:pPr>
      <w:r w:rsidRPr="00A63738">
        <w:rPr>
          <w:rFonts w:cs="Arial"/>
          <w:sz w:val="22"/>
          <w:szCs w:val="22"/>
          <w:lang w:val="es-CR"/>
        </w:rPr>
        <w:t>La selección de los desarrolladores de vivienda será responsabilidad exclusiva de cada Entidad Autorizada, la cual deberá guiarse por criterios de eficiencia y excelencia técnica y los antecedentes del desarrollador, tanto dentro como fuera del Sistema.</w:t>
      </w:r>
      <w:r>
        <w:rPr>
          <w:rFonts w:cs="Arial"/>
          <w:sz w:val="22"/>
          <w:szCs w:val="22"/>
          <w:lang w:val="es-CR"/>
        </w:rPr>
        <w:t>”</w:t>
      </w:r>
    </w:p>
    <w:p w14:paraId="4063715A" w14:textId="420068EE" w:rsidR="00A63738" w:rsidRDefault="00A63738" w:rsidP="002B0B56">
      <w:pPr>
        <w:spacing w:line="360" w:lineRule="auto"/>
        <w:jc w:val="both"/>
        <w:rPr>
          <w:rFonts w:cs="Arial"/>
          <w:sz w:val="22"/>
          <w:szCs w:val="22"/>
        </w:rPr>
      </w:pPr>
    </w:p>
    <w:p w14:paraId="3C2BA4A4" w14:textId="7B6E46D1" w:rsidR="00551C39" w:rsidRDefault="00B157AC" w:rsidP="002B0B56">
      <w:pPr>
        <w:spacing w:line="360" w:lineRule="auto"/>
        <w:jc w:val="both"/>
        <w:rPr>
          <w:rFonts w:cs="Arial"/>
          <w:sz w:val="22"/>
          <w:szCs w:val="22"/>
        </w:rPr>
      </w:pPr>
      <w:r w:rsidRPr="00B157AC">
        <w:rPr>
          <w:rFonts w:cs="Arial"/>
          <w:b/>
          <w:bCs/>
          <w:sz w:val="22"/>
          <w:szCs w:val="22"/>
        </w:rPr>
        <w:t>II</w:t>
      </w:r>
      <w:r>
        <w:rPr>
          <w:rFonts w:cs="Arial"/>
          <w:b/>
          <w:bCs/>
          <w:sz w:val="22"/>
          <w:szCs w:val="22"/>
        </w:rPr>
        <w:t>.</w:t>
      </w:r>
      <w:r w:rsidRPr="00B157AC">
        <w:rPr>
          <w:rFonts w:cs="Arial"/>
          <w:b/>
          <w:bCs/>
          <w:sz w:val="22"/>
          <w:szCs w:val="22"/>
        </w:rPr>
        <w:t>-</w:t>
      </w:r>
      <w:r>
        <w:rPr>
          <w:rFonts w:cs="Arial"/>
          <w:sz w:val="22"/>
          <w:szCs w:val="22"/>
        </w:rPr>
        <w:t xml:space="preserve"> Modificar el artículo </w:t>
      </w:r>
      <w:r w:rsidR="00551C39" w:rsidRPr="005E608A">
        <w:rPr>
          <w:rFonts w:cs="Arial"/>
          <w:sz w:val="22"/>
        </w:rPr>
        <w:t xml:space="preserve">9 del </w:t>
      </w:r>
      <w:r w:rsidR="00551C39" w:rsidRPr="005E608A">
        <w:rPr>
          <w:rFonts w:cs="Arial"/>
          <w:i/>
          <w:iCs/>
          <w:sz w:val="22"/>
        </w:rPr>
        <w:t>Reglamento sobre la Organización y Funcionamiento del Sistema Financiero Nacional para la Vivienda</w:t>
      </w:r>
      <w:r w:rsidR="00551C39" w:rsidRPr="005E608A">
        <w:rPr>
          <w:rFonts w:cs="Arial"/>
          <w:sz w:val="22"/>
        </w:rPr>
        <w:t>,</w:t>
      </w:r>
      <w:r>
        <w:rPr>
          <w:rFonts w:cs="Arial"/>
          <w:sz w:val="22"/>
        </w:rPr>
        <w:t xml:space="preserve"> para que en adelante se lea de la siguiente forma:</w:t>
      </w:r>
    </w:p>
    <w:p w14:paraId="55AEB4E6" w14:textId="2A5EC3C8" w:rsidR="00551C39" w:rsidRPr="0026481D" w:rsidRDefault="00551C39" w:rsidP="002B0B56">
      <w:pPr>
        <w:spacing w:line="360" w:lineRule="auto"/>
        <w:jc w:val="both"/>
        <w:rPr>
          <w:rFonts w:cs="Arial"/>
          <w:sz w:val="16"/>
          <w:szCs w:val="16"/>
        </w:rPr>
      </w:pPr>
    </w:p>
    <w:p w14:paraId="0F33CFB0" w14:textId="5334FA1C" w:rsidR="00A63738" w:rsidRPr="00A63738" w:rsidRDefault="00A63738" w:rsidP="00B157AC">
      <w:pPr>
        <w:jc w:val="both"/>
        <w:rPr>
          <w:rFonts w:cs="Arial"/>
          <w:sz w:val="22"/>
          <w:szCs w:val="22"/>
          <w:lang w:val="es-CR"/>
        </w:rPr>
      </w:pPr>
      <w:r>
        <w:rPr>
          <w:rFonts w:cs="Arial"/>
          <w:sz w:val="22"/>
          <w:szCs w:val="22"/>
          <w:lang w:val="es-CR"/>
        </w:rPr>
        <w:t>“</w:t>
      </w:r>
      <w:r w:rsidR="0091787B" w:rsidRPr="0091787B">
        <w:rPr>
          <w:rFonts w:cs="Arial"/>
          <w:b/>
          <w:bCs/>
          <w:sz w:val="22"/>
          <w:szCs w:val="22"/>
          <w:lang w:val="es-CR"/>
        </w:rPr>
        <w:t xml:space="preserve">Artículo 9.- </w:t>
      </w:r>
      <w:r w:rsidRPr="0091787B">
        <w:rPr>
          <w:rFonts w:cs="Arial"/>
          <w:b/>
          <w:bCs/>
          <w:sz w:val="22"/>
          <w:szCs w:val="22"/>
          <w:lang w:val="es-CR"/>
        </w:rPr>
        <w:t>Prohibición de delegar funciones:</w:t>
      </w:r>
      <w:r w:rsidRPr="00A63738">
        <w:rPr>
          <w:rFonts w:cs="Arial"/>
          <w:sz w:val="22"/>
          <w:szCs w:val="22"/>
          <w:lang w:val="es-CR"/>
        </w:rPr>
        <w:t xml:space="preserve"> Las Entidades Autorizadas no podrán delegar ni contratar con otras personas, físicas o jurídicas, la realización de los actos previstos en los incisos a) y b) del artículo anterior. </w:t>
      </w:r>
    </w:p>
    <w:p w14:paraId="51B3564C" w14:textId="77777777" w:rsidR="00A63738" w:rsidRPr="00A63738" w:rsidRDefault="00A63738" w:rsidP="00B157AC">
      <w:pPr>
        <w:jc w:val="both"/>
        <w:rPr>
          <w:rFonts w:cs="Arial"/>
          <w:sz w:val="22"/>
          <w:szCs w:val="22"/>
          <w:lang w:val="es-CR"/>
        </w:rPr>
      </w:pPr>
      <w:r w:rsidRPr="00A63738">
        <w:rPr>
          <w:rFonts w:cs="Arial"/>
          <w:sz w:val="22"/>
          <w:szCs w:val="22"/>
          <w:lang w:val="es-CR"/>
        </w:rPr>
        <w:t> </w:t>
      </w:r>
    </w:p>
    <w:p w14:paraId="680286C3" w14:textId="623F0515" w:rsidR="00A63738" w:rsidRPr="00A63738" w:rsidRDefault="00A63738" w:rsidP="00B157AC">
      <w:pPr>
        <w:jc w:val="both"/>
        <w:rPr>
          <w:rFonts w:cs="Arial"/>
          <w:sz w:val="22"/>
          <w:szCs w:val="22"/>
          <w:lang w:val="es-CR"/>
        </w:rPr>
      </w:pPr>
      <w:r w:rsidRPr="00A63738">
        <w:rPr>
          <w:rFonts w:cs="Arial"/>
          <w:sz w:val="22"/>
          <w:szCs w:val="22"/>
          <w:lang w:val="es-CR"/>
        </w:rPr>
        <w:t xml:space="preserve">Corresponderá a los beneficiarios interesados, recolectar, por sí mismos o por medio de persona física o jurídica de su elección, los documentos solicitados por el Sistema a efectos de completar el expediente administrativo para optar por el subsidio, el cual presentará ante la Entidad Autorizada para su análisis y calificación como beneficiario. La participación de estos terceros será sin fines de lucro. </w:t>
      </w:r>
    </w:p>
    <w:p w14:paraId="43F8C8EC" w14:textId="77777777" w:rsidR="00A63738" w:rsidRPr="00A63738" w:rsidRDefault="00A63738" w:rsidP="00B157AC">
      <w:pPr>
        <w:jc w:val="both"/>
        <w:rPr>
          <w:rFonts w:cs="Arial"/>
          <w:sz w:val="22"/>
          <w:szCs w:val="22"/>
          <w:lang w:val="es-CR"/>
        </w:rPr>
      </w:pPr>
      <w:r w:rsidRPr="00A63738">
        <w:rPr>
          <w:rFonts w:cs="Arial"/>
          <w:sz w:val="22"/>
          <w:szCs w:val="22"/>
          <w:lang w:val="es-CR"/>
        </w:rPr>
        <w:t> </w:t>
      </w:r>
    </w:p>
    <w:p w14:paraId="3A40D6A8" w14:textId="77777777" w:rsidR="00A63738" w:rsidRPr="00A63738" w:rsidRDefault="00A63738" w:rsidP="00B157AC">
      <w:pPr>
        <w:jc w:val="both"/>
        <w:rPr>
          <w:rFonts w:cs="Arial"/>
          <w:sz w:val="22"/>
          <w:szCs w:val="22"/>
          <w:lang w:val="es-CR"/>
        </w:rPr>
      </w:pPr>
      <w:r w:rsidRPr="00A63738">
        <w:rPr>
          <w:rFonts w:cs="Arial"/>
          <w:sz w:val="22"/>
          <w:szCs w:val="22"/>
          <w:lang w:val="es-CR"/>
        </w:rPr>
        <w:t xml:space="preserve">Igualmente podrán coadyuvar al beneficiario en su postulación las Asociaciones Cooperativas, Civiles, Solidaristas y de Desarrollo Comunal, alrededor de las cuales estuvieren organizados los futuros beneficiarios. Estos grupos deberán actuar igualmente sin fines de lucro, no pudiendo recibir pago alguno de sus asociados por la participación en el respectivo proyecto. </w:t>
      </w:r>
    </w:p>
    <w:p w14:paraId="6477CB76" w14:textId="77777777" w:rsidR="00A63738" w:rsidRPr="00A63738" w:rsidRDefault="00A63738" w:rsidP="00B157AC">
      <w:pPr>
        <w:jc w:val="both"/>
        <w:rPr>
          <w:rFonts w:cs="Arial"/>
          <w:sz w:val="22"/>
          <w:szCs w:val="22"/>
          <w:lang w:val="es-CR"/>
        </w:rPr>
      </w:pPr>
      <w:r w:rsidRPr="00A63738">
        <w:rPr>
          <w:rFonts w:cs="Arial"/>
          <w:sz w:val="22"/>
          <w:szCs w:val="22"/>
          <w:lang w:val="es-CR"/>
        </w:rPr>
        <w:t> </w:t>
      </w:r>
    </w:p>
    <w:p w14:paraId="62C5654D" w14:textId="2F3C4A90" w:rsidR="00A63738" w:rsidRPr="00A63738" w:rsidRDefault="00A63738" w:rsidP="00B157AC">
      <w:pPr>
        <w:jc w:val="both"/>
        <w:rPr>
          <w:rFonts w:cs="Arial"/>
          <w:sz w:val="22"/>
          <w:szCs w:val="22"/>
          <w:lang w:val="es-CR"/>
        </w:rPr>
      </w:pPr>
      <w:r w:rsidRPr="00A63738">
        <w:rPr>
          <w:rFonts w:cs="Arial"/>
          <w:sz w:val="22"/>
          <w:szCs w:val="22"/>
          <w:lang w:val="es-CR"/>
        </w:rPr>
        <w:t>La selección de los desarrolladores de vivienda será responsabilidad exclusiva de cada Entidad Autorizada, la cual deberá guiarse por criterios de eficiencia y excelencia técnica y los antecedentes del desarrollador, tanto dentro como fuera del Sistema.</w:t>
      </w:r>
      <w:r>
        <w:rPr>
          <w:rFonts w:cs="Arial"/>
          <w:sz w:val="22"/>
          <w:szCs w:val="22"/>
          <w:lang w:val="es-CR"/>
        </w:rPr>
        <w:t>”</w:t>
      </w:r>
    </w:p>
    <w:p w14:paraId="10899C89" w14:textId="27266952" w:rsidR="00551C39" w:rsidRDefault="00551C39" w:rsidP="002B71CC">
      <w:pPr>
        <w:spacing w:line="360" w:lineRule="auto"/>
        <w:jc w:val="both"/>
        <w:rPr>
          <w:rFonts w:cs="Arial"/>
          <w:sz w:val="22"/>
          <w:szCs w:val="22"/>
        </w:rPr>
      </w:pPr>
    </w:p>
    <w:p w14:paraId="38F0EAED" w14:textId="6F3D7A4A" w:rsidR="00551C39" w:rsidRDefault="00B157AC" w:rsidP="002B71CC">
      <w:pPr>
        <w:spacing w:line="360" w:lineRule="auto"/>
        <w:jc w:val="both"/>
        <w:rPr>
          <w:rFonts w:cs="Arial"/>
          <w:sz w:val="22"/>
          <w:szCs w:val="22"/>
        </w:rPr>
      </w:pPr>
      <w:r w:rsidRPr="0091787B">
        <w:rPr>
          <w:rFonts w:cs="Arial"/>
          <w:b/>
          <w:bCs/>
          <w:sz w:val="22"/>
          <w:szCs w:val="22"/>
        </w:rPr>
        <w:t>I</w:t>
      </w:r>
      <w:r w:rsidR="0026481D">
        <w:rPr>
          <w:rFonts w:cs="Arial"/>
          <w:b/>
          <w:bCs/>
          <w:sz w:val="22"/>
          <w:szCs w:val="22"/>
        </w:rPr>
        <w:t>I</w:t>
      </w:r>
      <w:r w:rsidRPr="0091787B">
        <w:rPr>
          <w:rFonts w:cs="Arial"/>
          <w:b/>
          <w:bCs/>
          <w:sz w:val="22"/>
          <w:szCs w:val="22"/>
        </w:rPr>
        <w:t>I.-</w:t>
      </w:r>
      <w:r>
        <w:rPr>
          <w:rFonts w:cs="Arial"/>
          <w:sz w:val="22"/>
          <w:szCs w:val="22"/>
        </w:rPr>
        <w:t xml:space="preserve"> Reformar el artículo </w:t>
      </w:r>
      <w:r w:rsidR="002B0B56" w:rsidRPr="002B0B56">
        <w:rPr>
          <w:rFonts w:cs="Arial"/>
          <w:sz w:val="22"/>
          <w:szCs w:val="22"/>
        </w:rPr>
        <w:t xml:space="preserve">8 del </w:t>
      </w:r>
      <w:r w:rsidR="002B0B56" w:rsidRPr="002B0B56">
        <w:rPr>
          <w:rFonts w:cs="Arial"/>
          <w:i/>
          <w:iCs/>
          <w:sz w:val="22"/>
          <w:szCs w:val="22"/>
        </w:rPr>
        <w:t>Reglamento sobre Opciones de Financiamiento en el Corto y en el Largo Plazo para Proyectos de Vivienda, con Recursos del Fondo de Subsidios para la Vivienda del Articulo 59 de la Ley del Sistema Financiero Nacional para la Vivienda (Erradicación de Tugurios y Casos</w:t>
      </w:r>
      <w:r w:rsidR="0091787B">
        <w:rPr>
          <w:rFonts w:cs="Arial"/>
          <w:i/>
          <w:iCs/>
          <w:sz w:val="22"/>
          <w:szCs w:val="22"/>
        </w:rPr>
        <w:t xml:space="preserve"> d</w:t>
      </w:r>
      <w:r w:rsidR="002B0B56" w:rsidRPr="002B0B56">
        <w:rPr>
          <w:rFonts w:cs="Arial"/>
          <w:i/>
          <w:iCs/>
          <w:sz w:val="22"/>
          <w:szCs w:val="22"/>
        </w:rPr>
        <w:t>e Emergencia)</w:t>
      </w:r>
      <w:r w:rsidR="0091787B" w:rsidRPr="0091787B">
        <w:rPr>
          <w:rFonts w:cs="Arial"/>
          <w:sz w:val="22"/>
          <w:szCs w:val="22"/>
        </w:rPr>
        <w:t>, para que se lea como sigue:</w:t>
      </w:r>
    </w:p>
    <w:p w14:paraId="53013A45" w14:textId="75739472" w:rsidR="00551C39" w:rsidRPr="0026481D" w:rsidRDefault="00551C39" w:rsidP="002B71CC">
      <w:pPr>
        <w:spacing w:line="360" w:lineRule="auto"/>
        <w:jc w:val="both"/>
        <w:rPr>
          <w:rFonts w:cs="Arial"/>
          <w:sz w:val="16"/>
          <w:szCs w:val="16"/>
        </w:rPr>
      </w:pPr>
    </w:p>
    <w:p w14:paraId="177D567E" w14:textId="7463312C" w:rsidR="00A63738" w:rsidRPr="00A63738" w:rsidRDefault="00A63738" w:rsidP="0091787B">
      <w:pPr>
        <w:jc w:val="both"/>
        <w:rPr>
          <w:rFonts w:cs="Arial"/>
          <w:sz w:val="22"/>
          <w:szCs w:val="22"/>
          <w:lang w:val="es-CR"/>
        </w:rPr>
      </w:pPr>
      <w:r>
        <w:rPr>
          <w:rFonts w:cs="Arial"/>
          <w:sz w:val="22"/>
          <w:szCs w:val="22"/>
          <w:lang w:val="es-CR"/>
        </w:rPr>
        <w:t>“</w:t>
      </w:r>
      <w:r w:rsidRPr="0091787B">
        <w:rPr>
          <w:rFonts w:cs="Arial"/>
          <w:b/>
          <w:bCs/>
          <w:sz w:val="22"/>
          <w:szCs w:val="22"/>
          <w:lang w:val="es-CR"/>
        </w:rPr>
        <w:t>Artículo 8.-</w:t>
      </w:r>
      <w:r w:rsidRPr="00A63738">
        <w:rPr>
          <w:rFonts w:cs="Arial"/>
          <w:sz w:val="22"/>
          <w:szCs w:val="22"/>
          <w:lang w:val="es-CR"/>
        </w:rPr>
        <w:t xml:space="preserve"> Corresponderá a los beneficiarios interesados, recolectar, por sí mismos o por medio de persona física o jurídica de su elección, los documentos solicitados por el Sistema para completar el expediente administrativo a efectos de optar por el subsidio, el cual presentará ante la Entidad Autorizada para su análisis y calificación como beneficiario. </w:t>
      </w:r>
    </w:p>
    <w:p w14:paraId="3E6BE8AE" w14:textId="77777777" w:rsidR="00A63738" w:rsidRPr="00A63738" w:rsidRDefault="00A63738" w:rsidP="0091787B">
      <w:pPr>
        <w:jc w:val="both"/>
        <w:rPr>
          <w:rFonts w:cs="Arial"/>
          <w:sz w:val="22"/>
          <w:szCs w:val="22"/>
          <w:lang w:val="es-CR"/>
        </w:rPr>
      </w:pPr>
      <w:r w:rsidRPr="00A63738">
        <w:rPr>
          <w:rFonts w:cs="Arial"/>
          <w:sz w:val="22"/>
          <w:szCs w:val="22"/>
          <w:lang w:val="es-CR"/>
        </w:rPr>
        <w:t> </w:t>
      </w:r>
    </w:p>
    <w:p w14:paraId="4CCA2AEF" w14:textId="3731A0C9" w:rsidR="00A63738" w:rsidRPr="00A63738" w:rsidRDefault="00A63738" w:rsidP="0091787B">
      <w:pPr>
        <w:jc w:val="both"/>
        <w:rPr>
          <w:rFonts w:cs="Arial"/>
          <w:sz w:val="22"/>
          <w:szCs w:val="22"/>
          <w:lang w:val="es-CR"/>
        </w:rPr>
      </w:pPr>
      <w:r w:rsidRPr="00A63738">
        <w:rPr>
          <w:rFonts w:cs="Arial"/>
          <w:sz w:val="22"/>
          <w:szCs w:val="22"/>
          <w:lang w:val="es-CR"/>
        </w:rPr>
        <w:t>Corresponderá al BANHVI, o la Entidad Autorizada cuando así se lo autorice el primero, la resolución definitiva para el financiamiento, la cual depende de que el beneficiario cumpla a satisfacción con todos los requisitos de la normativa vigente.</w:t>
      </w:r>
      <w:r>
        <w:rPr>
          <w:rFonts w:cs="Arial"/>
          <w:sz w:val="22"/>
          <w:szCs w:val="22"/>
          <w:lang w:val="es-CR"/>
        </w:rPr>
        <w:t>”</w:t>
      </w:r>
    </w:p>
    <w:p w14:paraId="1E7281DB" w14:textId="29EC730B" w:rsidR="00A63738" w:rsidRDefault="00A63738" w:rsidP="002B71CC">
      <w:pPr>
        <w:spacing w:line="360" w:lineRule="auto"/>
        <w:jc w:val="both"/>
        <w:rPr>
          <w:rFonts w:cs="Arial"/>
          <w:sz w:val="22"/>
          <w:szCs w:val="22"/>
        </w:rPr>
      </w:pPr>
    </w:p>
    <w:p w14:paraId="3CF6142F" w14:textId="0328096F" w:rsidR="00CA468F" w:rsidRDefault="0091787B" w:rsidP="002B71CC">
      <w:pPr>
        <w:spacing w:line="360" w:lineRule="auto"/>
        <w:jc w:val="both"/>
        <w:rPr>
          <w:rFonts w:cs="Arial"/>
          <w:sz w:val="22"/>
          <w:szCs w:val="22"/>
        </w:rPr>
      </w:pPr>
      <w:r w:rsidRPr="0091787B">
        <w:rPr>
          <w:rFonts w:cs="Arial"/>
          <w:b/>
          <w:bCs/>
          <w:sz w:val="22"/>
          <w:szCs w:val="22"/>
        </w:rPr>
        <w:lastRenderedPageBreak/>
        <w:t>I</w:t>
      </w:r>
      <w:r w:rsidR="0026481D">
        <w:rPr>
          <w:rFonts w:cs="Arial"/>
          <w:b/>
          <w:bCs/>
          <w:sz w:val="22"/>
          <w:szCs w:val="22"/>
        </w:rPr>
        <w:t>V</w:t>
      </w:r>
      <w:r w:rsidRPr="0091787B">
        <w:rPr>
          <w:rFonts w:cs="Arial"/>
          <w:b/>
          <w:bCs/>
          <w:sz w:val="22"/>
          <w:szCs w:val="22"/>
        </w:rPr>
        <w:t>.-</w:t>
      </w:r>
      <w:r>
        <w:rPr>
          <w:rFonts w:cs="Arial"/>
          <w:sz w:val="22"/>
          <w:szCs w:val="22"/>
        </w:rPr>
        <w:t xml:space="preserve"> Las presentes reformas reglamentarias, rigen a partir de la fecha de su publicación en el diario oficial La Gaceta.</w:t>
      </w:r>
    </w:p>
    <w:p w14:paraId="22FA288E" w14:textId="71F291AC" w:rsidR="0026481D" w:rsidRDefault="0026481D" w:rsidP="002B71CC">
      <w:pPr>
        <w:spacing w:line="360" w:lineRule="auto"/>
        <w:jc w:val="both"/>
        <w:rPr>
          <w:rFonts w:cs="Arial"/>
          <w:sz w:val="22"/>
          <w:szCs w:val="22"/>
        </w:rPr>
      </w:pPr>
    </w:p>
    <w:p w14:paraId="01CB5545" w14:textId="31FEA1D8" w:rsidR="0026481D" w:rsidRDefault="0026481D" w:rsidP="002B71CC">
      <w:pPr>
        <w:spacing w:line="360" w:lineRule="auto"/>
        <w:jc w:val="both"/>
        <w:rPr>
          <w:rFonts w:cs="Arial"/>
          <w:sz w:val="22"/>
          <w:szCs w:val="22"/>
        </w:rPr>
      </w:pPr>
      <w:r w:rsidRPr="0026481D">
        <w:rPr>
          <w:rFonts w:cs="Arial"/>
          <w:b/>
          <w:bCs/>
          <w:sz w:val="22"/>
          <w:szCs w:val="22"/>
          <w:lang w:val="es-ES_tradnl"/>
        </w:rPr>
        <w:t>V.-</w:t>
      </w:r>
      <w:r>
        <w:rPr>
          <w:rFonts w:cs="Arial"/>
          <w:sz w:val="22"/>
          <w:szCs w:val="22"/>
          <w:lang w:val="es-ES_tradnl"/>
        </w:rPr>
        <w:t xml:space="preserve"> Comuníquese a la </w:t>
      </w:r>
      <w:r>
        <w:rPr>
          <w:rFonts w:cs="Arial"/>
          <w:sz w:val="22"/>
          <w:lang w:val="es-ES_tradnl"/>
        </w:rPr>
        <w:t>Contraloría General de la República, en cumplimiento de la disposición 4.5 del informe DFOE-EC-IF-00010-2019 “Auditoría de carácter especial sobre el costo del trámite para obtener un bono familiar de vivienda ordinario y la mejora regulatoria en el BANHVI”.</w:t>
      </w:r>
    </w:p>
    <w:p w14:paraId="25A25F5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317828" w14:textId="77777777" w:rsidR="002B71CC" w:rsidRPr="00D14EAF" w:rsidRDefault="002B71CC" w:rsidP="002B71CC">
      <w:pPr>
        <w:spacing w:line="360" w:lineRule="auto"/>
        <w:jc w:val="both"/>
        <w:rPr>
          <w:rFonts w:cs="Arial"/>
          <w:b/>
          <w:sz w:val="22"/>
        </w:rPr>
      </w:pPr>
      <w:r w:rsidRPr="00D14EAF">
        <w:rPr>
          <w:rFonts w:cs="Arial"/>
          <w:b/>
          <w:sz w:val="22"/>
        </w:rPr>
        <w:t>************</w:t>
      </w:r>
    </w:p>
    <w:p w14:paraId="41DB7CA9" w14:textId="77777777" w:rsidR="002B71CC" w:rsidRDefault="002B71CC" w:rsidP="002B71CC">
      <w:pPr>
        <w:spacing w:line="360" w:lineRule="auto"/>
        <w:jc w:val="both"/>
        <w:rPr>
          <w:rFonts w:cs="Arial"/>
          <w:sz w:val="22"/>
          <w:lang w:val="es-ES_tradnl"/>
        </w:rPr>
      </w:pPr>
    </w:p>
    <w:p w14:paraId="1C4A28F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039AD67" w14:textId="77777777" w:rsidR="00924076" w:rsidRPr="00BB303F" w:rsidRDefault="00924076" w:rsidP="00924076">
      <w:pPr>
        <w:spacing w:line="360" w:lineRule="auto"/>
        <w:jc w:val="both"/>
        <w:rPr>
          <w:rFonts w:cs="Arial"/>
          <w:b/>
          <w:bCs/>
          <w:sz w:val="22"/>
          <w:szCs w:val="22"/>
        </w:rPr>
      </w:pPr>
      <w:r w:rsidRPr="00BB303F">
        <w:rPr>
          <w:rFonts w:cs="Arial"/>
          <w:b/>
          <w:bCs/>
          <w:sz w:val="22"/>
          <w:szCs w:val="22"/>
        </w:rPr>
        <w:t>Considerando:</w:t>
      </w:r>
    </w:p>
    <w:p w14:paraId="6FBE4133" w14:textId="77777777" w:rsidR="00924076" w:rsidRPr="00A30A35" w:rsidRDefault="00924076" w:rsidP="00924076">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Pr>
          <w:rFonts w:cs="Arial"/>
          <w:bCs/>
          <w:sz w:val="22"/>
          <w:szCs w:val="22"/>
        </w:rPr>
        <w:t xml:space="preserve">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rPr>
        <w:t>habitacional 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w:t>
      </w:r>
      <w:r>
        <w:rPr>
          <w:rFonts w:cs="Arial"/>
          <w:bCs/>
          <w:sz w:val="22"/>
          <w:szCs w:val="22"/>
        </w:rPr>
        <w:t>.</w:t>
      </w:r>
    </w:p>
    <w:p w14:paraId="70D83A3C" w14:textId="77777777" w:rsidR="00924076" w:rsidRPr="00BB303F" w:rsidRDefault="00924076" w:rsidP="00924076">
      <w:pPr>
        <w:spacing w:line="360" w:lineRule="auto"/>
        <w:jc w:val="both"/>
        <w:rPr>
          <w:rFonts w:cs="Arial"/>
          <w:sz w:val="22"/>
          <w:szCs w:val="22"/>
        </w:rPr>
      </w:pPr>
    </w:p>
    <w:p w14:paraId="323F019D" w14:textId="7C28498E" w:rsidR="00924076" w:rsidRDefault="00924076" w:rsidP="00924076">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proofErr w:type="spellStart"/>
      <w:r>
        <w:rPr>
          <w:rFonts w:cs="Arial"/>
          <w:sz w:val="22"/>
          <w:szCs w:val="22"/>
        </w:rPr>
        <w:t>Coopenae</w:t>
      </w:r>
      <w:proofErr w:type="spellEnd"/>
      <w:r>
        <w:rPr>
          <w:rFonts w:cs="Arial"/>
          <w:sz w:val="22"/>
          <w:szCs w:val="22"/>
        </w:rPr>
        <w:t xml:space="preserve"> R.L. ha</w:t>
      </w:r>
      <w:r w:rsidRPr="00BB303F">
        <w:rPr>
          <w:rFonts w:cs="Arial"/>
          <w:sz w:val="22"/>
        </w:rPr>
        <w:t xml:space="preserve">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 a cuatro familias del</w:t>
      </w:r>
      <w:r>
        <w:rPr>
          <w:rFonts w:cs="Arial"/>
          <w:sz w:val="22"/>
          <w:szCs w:val="22"/>
          <w:lang w:val="es-ES_tradnl"/>
        </w:rPr>
        <w:t xml:space="preserve"> citado proyecto</w:t>
      </w:r>
      <w:r>
        <w:rPr>
          <w:rFonts w:cs="Arial"/>
          <w:sz w:val="22"/>
          <w:szCs w:val="22"/>
          <w:lang w:val="es-CR" w:eastAsia="es-CR"/>
        </w:rPr>
        <w:t>, debido a las modificaciones que se han dado en la conformación de los núcleos familiares.</w:t>
      </w:r>
    </w:p>
    <w:p w14:paraId="362DBA94" w14:textId="77777777" w:rsidR="00924076" w:rsidRDefault="00924076" w:rsidP="00924076">
      <w:pPr>
        <w:spacing w:line="360" w:lineRule="auto"/>
        <w:jc w:val="both"/>
        <w:rPr>
          <w:rFonts w:cs="Arial"/>
          <w:sz w:val="22"/>
          <w:szCs w:val="22"/>
          <w:lang w:val="es-CR" w:eastAsia="es-CR"/>
        </w:rPr>
      </w:pPr>
    </w:p>
    <w:p w14:paraId="135B91BD" w14:textId="79CA211E" w:rsidR="00924076" w:rsidRPr="00BB303F" w:rsidRDefault="00924076" w:rsidP="00924076">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0277</w:t>
      </w:r>
      <w:r w:rsidRPr="00BB303F">
        <w:rPr>
          <w:rFonts w:cs="Arial"/>
          <w:sz w:val="22"/>
          <w:szCs w:val="22"/>
        </w:rPr>
        <w:t>-20</w:t>
      </w:r>
      <w:r>
        <w:rPr>
          <w:rFonts w:cs="Arial"/>
          <w:sz w:val="22"/>
          <w:szCs w:val="22"/>
        </w:rPr>
        <w:t>21</w:t>
      </w:r>
      <w:r w:rsidRPr="00BB303F">
        <w:rPr>
          <w:rFonts w:cs="Arial"/>
          <w:sz w:val="22"/>
          <w:szCs w:val="22"/>
        </w:rPr>
        <w:t xml:space="preserve"> del</w:t>
      </w:r>
      <w:r>
        <w:rPr>
          <w:rFonts w:cs="Arial"/>
          <w:sz w:val="22"/>
          <w:szCs w:val="22"/>
        </w:rPr>
        <w:t xml:space="preserve"> 12 de febrero de </w:t>
      </w:r>
      <w:r w:rsidRPr="00BB303F">
        <w:rPr>
          <w:rFonts w:cs="Arial"/>
          <w:sz w:val="22"/>
          <w:szCs w:val="22"/>
        </w:rPr>
        <w:t>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0173</w:t>
      </w:r>
      <w:r w:rsidRPr="00BB303F">
        <w:rPr>
          <w:rFonts w:cs="Arial"/>
          <w:sz w:val="22"/>
        </w:rPr>
        <w:t>-20</w:t>
      </w:r>
      <w:r>
        <w:rPr>
          <w:rFonts w:cs="Arial"/>
          <w:sz w:val="22"/>
        </w:rPr>
        <w:t>21</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w:t>
      </w:r>
      <w:proofErr w:type="spellStart"/>
      <w:r>
        <w:rPr>
          <w:rFonts w:cs="Arial"/>
          <w:sz w:val="22"/>
        </w:rPr>
        <w:t>Coopenae</w:t>
      </w:r>
      <w:proofErr w:type="spellEnd"/>
      <w:r>
        <w:rPr>
          <w:rFonts w:cs="Arial"/>
          <w:sz w:val="22"/>
        </w:rPr>
        <w:t xml:space="preserv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cooperativa</w:t>
      </w:r>
      <w:r w:rsidRPr="00BB303F">
        <w:rPr>
          <w:rFonts w:cs="Arial"/>
          <w:color w:val="000000"/>
          <w:sz w:val="22"/>
          <w:szCs w:val="22"/>
        </w:rPr>
        <w:t>, bajo las condiciones establecidas en el referido informe.</w:t>
      </w:r>
    </w:p>
    <w:p w14:paraId="3AF2CE8F" w14:textId="77777777" w:rsidR="00924076" w:rsidRPr="00BB303F" w:rsidRDefault="00924076" w:rsidP="00924076">
      <w:pPr>
        <w:autoSpaceDE w:val="0"/>
        <w:autoSpaceDN w:val="0"/>
        <w:adjustRightInd w:val="0"/>
        <w:spacing w:line="360" w:lineRule="auto"/>
        <w:jc w:val="both"/>
        <w:rPr>
          <w:rFonts w:cs="Arial"/>
          <w:color w:val="000000"/>
          <w:sz w:val="16"/>
          <w:szCs w:val="16"/>
        </w:rPr>
      </w:pPr>
    </w:p>
    <w:p w14:paraId="0FEB280F" w14:textId="545D5409" w:rsidR="00924076" w:rsidRPr="00BB303F" w:rsidRDefault="00924076" w:rsidP="00924076">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0277</w:t>
      </w:r>
      <w:r w:rsidRPr="00BB303F">
        <w:rPr>
          <w:rFonts w:cs="Arial"/>
          <w:sz w:val="22"/>
          <w:szCs w:val="22"/>
        </w:rPr>
        <w:t>-20</w:t>
      </w:r>
      <w:r>
        <w:rPr>
          <w:rFonts w:cs="Arial"/>
          <w:sz w:val="22"/>
          <w:szCs w:val="22"/>
        </w:rPr>
        <w:t>21</w:t>
      </w:r>
      <w:r w:rsidRPr="00BB303F">
        <w:rPr>
          <w:rFonts w:cs="Arial"/>
          <w:sz w:val="22"/>
        </w:rPr>
        <w:t>.</w:t>
      </w:r>
    </w:p>
    <w:p w14:paraId="4B6C6E56" w14:textId="77777777" w:rsidR="00924076" w:rsidRPr="00BB303F" w:rsidRDefault="00924076" w:rsidP="00924076">
      <w:pPr>
        <w:spacing w:line="360" w:lineRule="auto"/>
        <w:jc w:val="both"/>
        <w:rPr>
          <w:rFonts w:cs="Arial"/>
          <w:sz w:val="22"/>
        </w:rPr>
      </w:pPr>
    </w:p>
    <w:p w14:paraId="19D1BD80" w14:textId="77777777" w:rsidR="00924076" w:rsidRPr="00BB303F" w:rsidRDefault="00924076" w:rsidP="00924076">
      <w:pPr>
        <w:spacing w:line="360" w:lineRule="auto"/>
        <w:jc w:val="both"/>
        <w:rPr>
          <w:rFonts w:cs="Arial"/>
          <w:b/>
          <w:bCs/>
          <w:sz w:val="22"/>
        </w:rPr>
      </w:pPr>
      <w:r w:rsidRPr="00BB303F">
        <w:rPr>
          <w:rFonts w:cs="Arial"/>
          <w:b/>
          <w:bCs/>
          <w:sz w:val="22"/>
        </w:rPr>
        <w:t>Por tanto, se acuerda:</w:t>
      </w:r>
    </w:p>
    <w:p w14:paraId="1E5F8C54" w14:textId="6624021D" w:rsidR="00924076" w:rsidRDefault="00924076" w:rsidP="00924076">
      <w:pPr>
        <w:autoSpaceDE w:val="0"/>
        <w:autoSpaceDN w:val="0"/>
        <w:adjustRightInd w:val="0"/>
        <w:spacing w:line="360" w:lineRule="auto"/>
        <w:jc w:val="both"/>
        <w:rPr>
          <w:rFonts w:cs="Arial"/>
          <w:sz w:val="22"/>
          <w:szCs w:val="22"/>
        </w:rPr>
      </w:pPr>
      <w:r w:rsidRPr="001B70B5">
        <w:rPr>
          <w:rFonts w:cs="Arial"/>
          <w:sz w:val="22"/>
          <w:szCs w:val="22"/>
          <w:lang w:val="es-ES_tradnl"/>
        </w:rPr>
        <w:lastRenderedPageBreak/>
        <w:t>Autorizar</w:t>
      </w:r>
      <w:r>
        <w:rPr>
          <w:rFonts w:cs="Arial"/>
          <w:sz w:val="22"/>
          <w:szCs w:val="22"/>
          <w:lang w:val="es-ES_tradnl"/>
        </w:rPr>
        <w:t xml:space="preserve"> el </w:t>
      </w:r>
      <w:r>
        <w:rPr>
          <w:rFonts w:cs="Arial"/>
          <w:sz w:val="22"/>
          <w:szCs w:val="22"/>
          <w:lang w:val="es-CR" w:eastAsia="es-CR"/>
        </w:rPr>
        <w:t>cambio de lotes y la modificación al tipo de vivienda, para cuatro familias del</w:t>
      </w:r>
      <w:r>
        <w:rPr>
          <w:rFonts w:cs="Arial"/>
          <w:sz w:val="22"/>
          <w:szCs w:val="22"/>
          <w:lang w:val="es-ES_tradnl"/>
        </w:rPr>
        <w:t xml:space="preserve"> proyecto </w:t>
      </w:r>
      <w:r>
        <w:rPr>
          <w:rFonts w:cs="Arial"/>
          <w:sz w:val="22"/>
          <w:szCs w:val="22"/>
        </w:rPr>
        <w:t>Llanuras de Canaán</w:t>
      </w:r>
      <w:r>
        <w:rPr>
          <w:rFonts w:cs="Arial"/>
          <w:sz w:val="22"/>
          <w:szCs w:val="22"/>
          <w:lang w:val="es-ES_tradnl"/>
        </w:rPr>
        <w:t>, de conformidad con el detalle que se indica en el informe DF-OF-0277-2021 de la Dirección FOSUVI.</w:t>
      </w:r>
    </w:p>
    <w:p w14:paraId="54344AD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5287D96" w14:textId="77777777" w:rsidR="002B71CC" w:rsidRPr="00D14EAF" w:rsidRDefault="002B71CC" w:rsidP="002B71CC">
      <w:pPr>
        <w:spacing w:line="360" w:lineRule="auto"/>
        <w:jc w:val="both"/>
        <w:rPr>
          <w:rFonts w:cs="Arial"/>
          <w:b/>
          <w:sz w:val="22"/>
        </w:rPr>
      </w:pPr>
      <w:r w:rsidRPr="00D14EAF">
        <w:rPr>
          <w:rFonts w:cs="Arial"/>
          <w:b/>
          <w:sz w:val="22"/>
        </w:rPr>
        <w:t>************</w:t>
      </w:r>
    </w:p>
    <w:p w14:paraId="2D66CF04" w14:textId="77777777" w:rsidR="002B71CC" w:rsidRDefault="002B71CC" w:rsidP="002B71CC">
      <w:pPr>
        <w:spacing w:line="360" w:lineRule="auto"/>
        <w:jc w:val="both"/>
        <w:rPr>
          <w:rFonts w:cs="Arial"/>
          <w:sz w:val="22"/>
          <w:lang w:val="es-ES_tradnl"/>
        </w:rPr>
      </w:pPr>
    </w:p>
    <w:p w14:paraId="5C20991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71F53A6" w14:textId="77777777" w:rsidR="0049082A" w:rsidRPr="00BB303F" w:rsidRDefault="0049082A" w:rsidP="0049082A">
      <w:pPr>
        <w:spacing w:line="360" w:lineRule="auto"/>
        <w:jc w:val="both"/>
        <w:rPr>
          <w:rFonts w:cs="Arial"/>
          <w:b/>
          <w:bCs/>
          <w:color w:val="000000"/>
          <w:sz w:val="22"/>
          <w:szCs w:val="22"/>
        </w:rPr>
      </w:pPr>
      <w:r w:rsidRPr="00BB303F">
        <w:rPr>
          <w:rFonts w:cs="Arial"/>
          <w:b/>
          <w:bCs/>
          <w:color w:val="000000"/>
          <w:sz w:val="22"/>
          <w:szCs w:val="22"/>
        </w:rPr>
        <w:t>Considerando:</w:t>
      </w:r>
    </w:p>
    <w:p w14:paraId="07D90E54" w14:textId="7B83407E" w:rsidR="0049082A" w:rsidRPr="00BB303F" w:rsidRDefault="0049082A" w:rsidP="0049082A">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w:t>
      </w:r>
      <w:r>
        <w:rPr>
          <w:rFonts w:cs="Arial"/>
          <w:color w:val="000000"/>
          <w:sz w:val="22"/>
          <w:szCs w:val="22"/>
        </w:rPr>
        <w:t xml:space="preserve">el </w:t>
      </w:r>
      <w:r w:rsidRPr="00BB303F">
        <w:rPr>
          <w:rFonts w:cs="Arial"/>
          <w:color w:val="000000"/>
          <w:sz w:val="22"/>
          <w:szCs w:val="22"/>
        </w:rPr>
        <w:t>oficio C-</w:t>
      </w:r>
      <w:r>
        <w:rPr>
          <w:rFonts w:cs="Arial"/>
          <w:color w:val="000000"/>
          <w:sz w:val="22"/>
          <w:szCs w:val="22"/>
        </w:rPr>
        <w:t>016</w:t>
      </w:r>
      <w:r w:rsidRPr="00BB303F">
        <w:rPr>
          <w:rFonts w:cs="Arial"/>
          <w:color w:val="000000"/>
          <w:sz w:val="22"/>
          <w:szCs w:val="22"/>
        </w:rPr>
        <w:t>-DC-</w:t>
      </w:r>
      <w:r>
        <w:rPr>
          <w:rFonts w:cs="Arial"/>
          <w:color w:val="000000"/>
          <w:sz w:val="22"/>
          <w:szCs w:val="22"/>
        </w:rPr>
        <w:t>2021</w:t>
      </w:r>
      <w:r w:rsidRPr="00BB303F">
        <w:rPr>
          <w:rFonts w:cs="Arial"/>
          <w:color w:val="000000"/>
          <w:sz w:val="22"/>
          <w:szCs w:val="22"/>
        </w:rPr>
        <w:t xml:space="preserve"> del </w:t>
      </w:r>
      <w:r>
        <w:rPr>
          <w:rFonts w:cs="Arial"/>
          <w:color w:val="000000"/>
          <w:sz w:val="22"/>
          <w:szCs w:val="22"/>
        </w:rPr>
        <w:t xml:space="preserve">07 de enero </w:t>
      </w:r>
      <w:r w:rsidRPr="00BB303F">
        <w:rPr>
          <w:rFonts w:cs="Arial"/>
          <w:color w:val="000000"/>
          <w:sz w:val="22"/>
          <w:szCs w:val="22"/>
        </w:rPr>
        <w:t>de 20</w:t>
      </w:r>
      <w:r>
        <w:rPr>
          <w:rFonts w:cs="Arial"/>
          <w:color w:val="000000"/>
          <w:sz w:val="22"/>
          <w:szCs w:val="22"/>
        </w:rPr>
        <w:t>21</w:t>
      </w:r>
      <w:r w:rsidRPr="00BB303F">
        <w:rPr>
          <w:rFonts w:cs="Arial"/>
          <w:color w:val="000000"/>
          <w:sz w:val="22"/>
          <w:szCs w:val="22"/>
        </w:rPr>
        <w:t xml:space="preserve">, el Grupo Mutual Alajuela – La Vivienda de Ahorro y Préstamo (Grupo Mutual), solicita la autorización de este Banco para prorrogar el plazo del contrato de administración de recursos del proyecto </w:t>
      </w:r>
      <w:r w:rsidRPr="001726C4">
        <w:rPr>
          <w:rFonts w:cs="Arial"/>
          <w:sz w:val="22"/>
          <w:szCs w:val="22"/>
        </w:rPr>
        <w:t xml:space="preserve">habitacional </w:t>
      </w:r>
      <w:r>
        <w:rPr>
          <w:rFonts w:cs="Arial"/>
          <w:color w:val="000000"/>
          <w:sz w:val="22"/>
          <w:szCs w:val="22"/>
        </w:rPr>
        <w:t>El Portillo</w:t>
      </w:r>
      <w:r w:rsidRPr="00BB303F">
        <w:rPr>
          <w:rFonts w:cs="Arial"/>
          <w:color w:val="000000"/>
          <w:sz w:val="22"/>
          <w:szCs w:val="22"/>
        </w:rPr>
        <w:t xml:space="preserve">, ubicado en el distrito </w:t>
      </w:r>
      <w:r>
        <w:rPr>
          <w:rFonts w:cs="Arial"/>
          <w:color w:val="000000"/>
          <w:sz w:val="22"/>
          <w:szCs w:val="22"/>
        </w:rPr>
        <w:t xml:space="preserve">Turrúcares del cantón y </w:t>
      </w:r>
      <w:r w:rsidRPr="00BB303F">
        <w:rPr>
          <w:rFonts w:cs="Arial"/>
          <w:color w:val="000000"/>
          <w:sz w:val="22"/>
          <w:szCs w:val="22"/>
        </w:rPr>
        <w:t xml:space="preserve">provincia de </w:t>
      </w:r>
      <w:r>
        <w:rPr>
          <w:rFonts w:cs="Arial"/>
          <w:color w:val="000000"/>
          <w:sz w:val="22"/>
          <w:szCs w:val="22"/>
        </w:rPr>
        <w:t>Alajuela</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70</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p>
    <w:p w14:paraId="2D076C48" w14:textId="77777777" w:rsidR="0049082A" w:rsidRPr="00BB303F" w:rsidRDefault="0049082A" w:rsidP="0049082A">
      <w:pPr>
        <w:spacing w:line="360" w:lineRule="auto"/>
        <w:jc w:val="both"/>
        <w:rPr>
          <w:rFonts w:cs="Arial"/>
          <w:color w:val="000000"/>
          <w:sz w:val="22"/>
          <w:szCs w:val="22"/>
        </w:rPr>
      </w:pPr>
    </w:p>
    <w:p w14:paraId="10D1CFBD" w14:textId="404848A5" w:rsidR="0049082A" w:rsidRPr="00BB303F" w:rsidRDefault="0049082A" w:rsidP="0049082A">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0275</w:t>
      </w:r>
      <w:r w:rsidRPr="00BB303F">
        <w:rPr>
          <w:rFonts w:cs="Arial"/>
          <w:color w:val="000000"/>
          <w:sz w:val="22"/>
          <w:szCs w:val="22"/>
        </w:rPr>
        <w:t>-20</w:t>
      </w:r>
      <w:r>
        <w:rPr>
          <w:rFonts w:cs="Arial"/>
          <w:color w:val="000000"/>
          <w:sz w:val="22"/>
          <w:szCs w:val="22"/>
        </w:rPr>
        <w:t>21 del 12 de febrero de 2021</w:t>
      </w:r>
      <w:r w:rsidRPr="00BB303F">
        <w:rPr>
          <w:rFonts w:cs="Arial"/>
          <w:color w:val="000000"/>
          <w:sz w:val="22"/>
          <w:szCs w:val="22"/>
        </w:rPr>
        <w:t xml:space="preserve"> –el cual es avalado por la Gerencia General con la nota GG-ME-</w:t>
      </w:r>
      <w:r>
        <w:rPr>
          <w:rFonts w:cs="Arial"/>
          <w:color w:val="000000"/>
          <w:sz w:val="22"/>
          <w:szCs w:val="22"/>
        </w:rPr>
        <w:t>0171</w:t>
      </w:r>
      <w:r w:rsidRPr="00BB303F">
        <w:rPr>
          <w:rFonts w:cs="Arial"/>
          <w:color w:val="000000"/>
          <w:sz w:val="22"/>
          <w:szCs w:val="22"/>
        </w:rPr>
        <w:t>-20</w:t>
      </w:r>
      <w:r>
        <w:rPr>
          <w:rFonts w:cs="Arial"/>
          <w:color w:val="000000"/>
          <w:sz w:val="22"/>
          <w:szCs w:val="22"/>
        </w:rPr>
        <w:t>21</w:t>
      </w:r>
      <w:r w:rsidRPr="00BB303F">
        <w:rPr>
          <w:rFonts w:cs="Arial"/>
          <w:color w:val="000000"/>
          <w:sz w:val="22"/>
          <w:szCs w:val="22"/>
        </w:rPr>
        <w:t>, de</w:t>
      </w:r>
      <w:r>
        <w:rPr>
          <w:rFonts w:cs="Arial"/>
          <w:color w:val="000000"/>
          <w:sz w:val="22"/>
          <w:szCs w:val="22"/>
        </w:rPr>
        <w:t xml:space="preserve"> esa misma fecha</w:t>
      </w:r>
      <w:r w:rsidRPr="00BB303F">
        <w:rPr>
          <w:rFonts w:cs="Arial"/>
          <w:color w:val="000000"/>
          <w:sz w:val="22"/>
          <w:szCs w:val="22"/>
        </w:rPr>
        <w:t>– la Dirección FOSUVI presenta los resultados del estudio efectuado a la solicitud del Grupo Mutual, concluyendo que con base en los argumentos señalados por esa entidad para justificar los plazos requeridos, recomienda aprobar una prórroga</w:t>
      </w:r>
      <w:r>
        <w:rPr>
          <w:rFonts w:cs="Arial"/>
          <w:color w:val="000000"/>
          <w:sz w:val="22"/>
          <w:szCs w:val="22"/>
        </w:rPr>
        <w:t xml:space="preserve"> de</w:t>
      </w:r>
      <w:r w:rsidRPr="00BB303F">
        <w:rPr>
          <w:rFonts w:cs="Arial"/>
          <w:color w:val="000000"/>
          <w:sz w:val="22"/>
          <w:szCs w:val="22"/>
        </w:rPr>
        <w:t xml:space="preserve"> </w:t>
      </w:r>
      <w:r w:rsidR="00115491">
        <w:rPr>
          <w:rFonts w:cs="Arial"/>
          <w:color w:val="000000"/>
          <w:sz w:val="22"/>
          <w:szCs w:val="22"/>
        </w:rPr>
        <w:t>hasta el 04 de junio de 2021</w:t>
      </w:r>
      <w:r>
        <w:rPr>
          <w:rFonts w:cs="Arial"/>
          <w:color w:val="000000"/>
          <w:sz w:val="22"/>
          <w:szCs w:val="22"/>
        </w:rPr>
        <w:t xml:space="preserve"> para la </w:t>
      </w:r>
      <w:r w:rsidR="00115491">
        <w:rPr>
          <w:rFonts w:cs="Arial"/>
          <w:color w:val="000000"/>
          <w:sz w:val="22"/>
          <w:szCs w:val="22"/>
        </w:rPr>
        <w:t xml:space="preserve">finalización de las obras y la </w:t>
      </w:r>
      <w:r>
        <w:rPr>
          <w:rFonts w:cs="Arial"/>
          <w:color w:val="000000"/>
          <w:sz w:val="22"/>
          <w:szCs w:val="22"/>
        </w:rPr>
        <w:t>entrega del cierre técnico y financiero del citado proyecto</w:t>
      </w:r>
      <w:r w:rsidRPr="00BB303F">
        <w:rPr>
          <w:rFonts w:cs="Arial"/>
          <w:color w:val="000000"/>
          <w:sz w:val="22"/>
          <w:szCs w:val="22"/>
        </w:rPr>
        <w:t>.</w:t>
      </w:r>
    </w:p>
    <w:p w14:paraId="5C1B475F" w14:textId="77777777" w:rsidR="0049082A" w:rsidRPr="00BB303F" w:rsidRDefault="0049082A" w:rsidP="0049082A">
      <w:pPr>
        <w:spacing w:line="360" w:lineRule="auto"/>
        <w:jc w:val="both"/>
        <w:rPr>
          <w:rFonts w:cs="Arial"/>
          <w:color w:val="000000"/>
          <w:sz w:val="22"/>
          <w:szCs w:val="22"/>
        </w:rPr>
      </w:pPr>
    </w:p>
    <w:p w14:paraId="1D8DECD1" w14:textId="33DBC939" w:rsidR="0049082A" w:rsidRPr="00BC72AF" w:rsidRDefault="0049082A" w:rsidP="0049082A">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Pr>
          <w:rFonts w:cs="Arial"/>
          <w:color w:val="000000"/>
          <w:sz w:val="22"/>
          <w:szCs w:val="22"/>
        </w:rPr>
        <w:t>0</w:t>
      </w:r>
      <w:r w:rsidR="00115491">
        <w:rPr>
          <w:rFonts w:cs="Arial"/>
          <w:color w:val="000000"/>
          <w:sz w:val="22"/>
          <w:szCs w:val="22"/>
        </w:rPr>
        <w:t>275</w:t>
      </w:r>
      <w:r w:rsidRPr="00BB303F">
        <w:rPr>
          <w:rFonts w:cs="Arial"/>
          <w:color w:val="000000"/>
          <w:sz w:val="22"/>
          <w:szCs w:val="22"/>
        </w:rPr>
        <w:t>-20</w:t>
      </w:r>
      <w:r>
        <w:rPr>
          <w:rFonts w:cs="Arial"/>
          <w:color w:val="000000"/>
          <w:sz w:val="22"/>
          <w:szCs w:val="22"/>
        </w:rPr>
        <w:t>2</w:t>
      </w:r>
      <w:r w:rsidR="00115491">
        <w:rPr>
          <w:rFonts w:cs="Arial"/>
          <w:color w:val="000000"/>
          <w:sz w:val="22"/>
          <w:szCs w:val="22"/>
        </w:rPr>
        <w:t>1</w:t>
      </w:r>
      <w:r>
        <w:rPr>
          <w:rFonts w:cs="Arial"/>
          <w:color w:val="000000"/>
          <w:sz w:val="22"/>
          <w:szCs w:val="22"/>
        </w:rPr>
        <w:t>.</w:t>
      </w:r>
    </w:p>
    <w:p w14:paraId="68C2D794" w14:textId="77777777" w:rsidR="0049082A" w:rsidRPr="00BB303F" w:rsidRDefault="0049082A" w:rsidP="0049082A">
      <w:pPr>
        <w:spacing w:line="360" w:lineRule="auto"/>
        <w:jc w:val="both"/>
        <w:rPr>
          <w:rFonts w:cs="Arial"/>
          <w:color w:val="000000"/>
          <w:sz w:val="22"/>
          <w:szCs w:val="22"/>
        </w:rPr>
      </w:pPr>
    </w:p>
    <w:p w14:paraId="15D537D0" w14:textId="77777777" w:rsidR="0049082A" w:rsidRPr="00BB303F" w:rsidRDefault="0049082A" w:rsidP="0049082A">
      <w:pPr>
        <w:spacing w:line="360" w:lineRule="auto"/>
        <w:jc w:val="both"/>
        <w:rPr>
          <w:rFonts w:cs="Arial"/>
          <w:b/>
          <w:bCs/>
          <w:color w:val="000000"/>
          <w:sz w:val="22"/>
          <w:szCs w:val="22"/>
        </w:rPr>
      </w:pPr>
      <w:r w:rsidRPr="00BB303F">
        <w:rPr>
          <w:rFonts w:cs="Arial"/>
          <w:b/>
          <w:bCs/>
          <w:color w:val="000000"/>
          <w:sz w:val="22"/>
          <w:szCs w:val="22"/>
        </w:rPr>
        <w:t>Por tanto, se acuerda:</w:t>
      </w:r>
    </w:p>
    <w:p w14:paraId="2AC20378" w14:textId="77777777" w:rsidR="00115491" w:rsidRDefault="0049082A" w:rsidP="0049082A">
      <w:pPr>
        <w:spacing w:line="360" w:lineRule="auto"/>
        <w:jc w:val="both"/>
        <w:rPr>
          <w:rFonts w:cs="Arial"/>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Grupo Mutual Alajuela – La Vivienda </w:t>
      </w:r>
      <w:r w:rsidRPr="00802909">
        <w:rPr>
          <w:rFonts w:cs="Arial"/>
          <w:sz w:val="22"/>
          <w:szCs w:val="22"/>
          <w:lang w:val="es-ES_tradnl"/>
        </w:rPr>
        <w:t>de Ahorro y Préstamo</w:t>
      </w:r>
      <w:r>
        <w:rPr>
          <w:rFonts w:cs="Arial"/>
          <w:sz w:val="22"/>
          <w:szCs w:val="22"/>
          <w:lang w:val="es-ES_tradnl"/>
        </w:rPr>
        <w:t>,</w:t>
      </w:r>
      <w:r>
        <w:rPr>
          <w:rFonts w:cs="Arial"/>
          <w:sz w:val="22"/>
          <w:szCs w:val="22"/>
        </w:rPr>
        <w:t xml:space="preserve"> </w:t>
      </w:r>
      <w:r>
        <w:rPr>
          <w:rFonts w:cs="Arial"/>
          <w:color w:val="000000"/>
          <w:sz w:val="22"/>
          <w:szCs w:val="22"/>
        </w:rPr>
        <w:t xml:space="preserve">para el </w:t>
      </w:r>
      <w:r>
        <w:rPr>
          <w:rFonts w:cs="Arial"/>
          <w:sz w:val="22"/>
          <w:szCs w:val="22"/>
        </w:rPr>
        <w:t xml:space="preserve">proyecto </w:t>
      </w:r>
      <w:r w:rsidR="00115491">
        <w:rPr>
          <w:rFonts w:cs="Arial"/>
          <w:sz w:val="22"/>
          <w:szCs w:val="22"/>
        </w:rPr>
        <w:t>habitacional El Portillo</w:t>
      </w:r>
      <w:r>
        <w:rPr>
          <w:rFonts w:cs="Arial"/>
          <w:color w:val="000000"/>
          <w:sz w:val="22"/>
          <w:szCs w:val="22"/>
        </w:rPr>
        <w:t xml:space="preserve">, </w:t>
      </w:r>
      <w:r w:rsidRPr="002B0BEF">
        <w:rPr>
          <w:rFonts w:cs="Arial"/>
          <w:sz w:val="22"/>
          <w:szCs w:val="22"/>
        </w:rPr>
        <w:t>un</w:t>
      </w:r>
      <w:r w:rsidR="00115491">
        <w:rPr>
          <w:rFonts w:cs="Arial"/>
          <w:sz w:val="22"/>
          <w:szCs w:val="22"/>
        </w:rPr>
        <w:t>a ampliación al contrato de construcción y administración de recursos, según el siguiente detalle:</w:t>
      </w:r>
    </w:p>
    <w:p w14:paraId="41635EA0" w14:textId="0AB3FDCF" w:rsidR="00115491" w:rsidRPr="00115491" w:rsidRDefault="00115491" w:rsidP="00115491">
      <w:pPr>
        <w:pStyle w:val="Prrafodelista"/>
        <w:numPr>
          <w:ilvl w:val="0"/>
          <w:numId w:val="20"/>
        </w:numPr>
        <w:spacing w:line="360" w:lineRule="auto"/>
        <w:ind w:left="567" w:hanging="283"/>
        <w:jc w:val="both"/>
        <w:rPr>
          <w:rFonts w:cs="Arial"/>
          <w:sz w:val="22"/>
          <w:szCs w:val="22"/>
        </w:rPr>
      </w:pPr>
      <w:r w:rsidRPr="00115491">
        <w:rPr>
          <w:rFonts w:cs="Arial"/>
          <w:sz w:val="22"/>
          <w:szCs w:val="22"/>
        </w:rPr>
        <w:t>Hasta el 04 de marzo de 2021, para la finalización de las obras.</w:t>
      </w:r>
    </w:p>
    <w:p w14:paraId="42891ED6" w14:textId="064513E9" w:rsidR="00115491" w:rsidRPr="00115491" w:rsidRDefault="00115491" w:rsidP="00115491">
      <w:pPr>
        <w:pStyle w:val="Prrafodelista"/>
        <w:numPr>
          <w:ilvl w:val="0"/>
          <w:numId w:val="20"/>
        </w:numPr>
        <w:spacing w:line="360" w:lineRule="auto"/>
        <w:ind w:left="567" w:hanging="283"/>
        <w:jc w:val="both"/>
        <w:rPr>
          <w:rFonts w:cs="Arial"/>
          <w:sz w:val="22"/>
          <w:szCs w:val="22"/>
        </w:rPr>
      </w:pPr>
      <w:r w:rsidRPr="00115491">
        <w:rPr>
          <w:rFonts w:cs="Arial"/>
          <w:sz w:val="22"/>
          <w:szCs w:val="22"/>
        </w:rPr>
        <w:t xml:space="preserve">Hasta el 04 de junio de 2021, para </w:t>
      </w:r>
      <w:r w:rsidRPr="00115491">
        <w:rPr>
          <w:rFonts w:cs="Arial"/>
          <w:color w:val="000000"/>
          <w:sz w:val="22"/>
          <w:szCs w:val="22"/>
        </w:rPr>
        <w:t>la entrega del cierre técnico y financiero final.</w:t>
      </w:r>
    </w:p>
    <w:p w14:paraId="153536A2" w14:textId="77777777" w:rsidR="0049082A" w:rsidRDefault="0049082A" w:rsidP="0049082A">
      <w:pPr>
        <w:spacing w:line="360" w:lineRule="auto"/>
        <w:jc w:val="both"/>
        <w:rPr>
          <w:rFonts w:cs="Arial"/>
          <w:sz w:val="22"/>
          <w:szCs w:val="22"/>
        </w:rPr>
      </w:pPr>
    </w:p>
    <w:p w14:paraId="62302DFC" w14:textId="3647AB6E" w:rsidR="002B71CC" w:rsidRDefault="0049082A" w:rsidP="002B71CC">
      <w:pPr>
        <w:spacing w:line="360" w:lineRule="auto"/>
        <w:jc w:val="both"/>
        <w:rPr>
          <w:rFonts w:cs="Arial"/>
          <w:sz w:val="22"/>
          <w:szCs w:val="22"/>
        </w:rPr>
      </w:pPr>
      <w:r w:rsidRPr="007D072B">
        <w:rPr>
          <w:rFonts w:cs="Arial"/>
          <w:b/>
          <w:color w:val="000000"/>
          <w:sz w:val="22"/>
          <w:szCs w:val="22"/>
        </w:rPr>
        <w:lastRenderedPageBreak/>
        <w:t>2)</w:t>
      </w:r>
      <w:r>
        <w:rPr>
          <w:rFonts w:cs="Arial"/>
          <w:color w:val="000000"/>
          <w:sz w:val="22"/>
          <w:szCs w:val="22"/>
        </w:rPr>
        <w:t xml:space="preserve"> Deberá realizarse una adenda al contrato de administración de recursos, </w:t>
      </w:r>
      <w:r w:rsidR="00115491">
        <w:rPr>
          <w:rFonts w:cs="Arial"/>
          <w:color w:val="000000"/>
          <w:sz w:val="22"/>
          <w:szCs w:val="22"/>
        </w:rPr>
        <w:t xml:space="preserve">independiente al principal, </w:t>
      </w:r>
      <w:r>
        <w:rPr>
          <w:rFonts w:cs="Arial"/>
          <w:sz w:val="22"/>
          <w:szCs w:val="22"/>
          <w:lang w:val="es-CR"/>
        </w:rPr>
        <w:t>incorporando el plazo autorizado en la presente resolución.</w:t>
      </w:r>
    </w:p>
    <w:p w14:paraId="6D60FCF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D5FA42" w14:textId="77777777" w:rsidR="002B71CC" w:rsidRPr="00D14EAF" w:rsidRDefault="002B71CC" w:rsidP="002B71CC">
      <w:pPr>
        <w:spacing w:line="360" w:lineRule="auto"/>
        <w:jc w:val="both"/>
        <w:rPr>
          <w:rFonts w:cs="Arial"/>
          <w:b/>
          <w:sz w:val="22"/>
        </w:rPr>
      </w:pPr>
      <w:r w:rsidRPr="00D14EAF">
        <w:rPr>
          <w:rFonts w:cs="Arial"/>
          <w:b/>
          <w:sz w:val="22"/>
        </w:rPr>
        <w:t>************</w:t>
      </w:r>
    </w:p>
    <w:p w14:paraId="77EE7E21" w14:textId="77777777" w:rsidR="002B71CC" w:rsidRDefault="002B71CC" w:rsidP="002B71CC">
      <w:pPr>
        <w:spacing w:line="360" w:lineRule="auto"/>
        <w:jc w:val="both"/>
        <w:rPr>
          <w:rFonts w:cs="Arial"/>
          <w:sz w:val="22"/>
          <w:szCs w:val="22"/>
        </w:rPr>
      </w:pPr>
    </w:p>
    <w:p w14:paraId="1369B51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27C5E4A5" w14:textId="77777777" w:rsidR="00096D03" w:rsidRPr="00FD0B7A" w:rsidRDefault="00096D03" w:rsidP="00096D03">
      <w:pPr>
        <w:spacing w:line="360" w:lineRule="auto"/>
        <w:jc w:val="both"/>
        <w:rPr>
          <w:rFonts w:cs="Arial"/>
          <w:b/>
          <w:sz w:val="22"/>
          <w:szCs w:val="22"/>
        </w:rPr>
      </w:pPr>
      <w:r w:rsidRPr="00FD0B7A">
        <w:rPr>
          <w:rFonts w:cs="Arial"/>
          <w:b/>
          <w:sz w:val="22"/>
          <w:szCs w:val="22"/>
        </w:rPr>
        <w:t>Considerando:</w:t>
      </w:r>
    </w:p>
    <w:p w14:paraId="3BDCCF5C" w14:textId="06F2EF34" w:rsidR="00096D03" w:rsidRDefault="00096D03" w:rsidP="00096D03">
      <w:pPr>
        <w:spacing w:line="360" w:lineRule="auto"/>
        <w:jc w:val="both"/>
        <w:rPr>
          <w:sz w:val="22"/>
          <w:szCs w:val="22"/>
          <w:lang w:val="es-CR"/>
        </w:rPr>
      </w:pPr>
      <w:r w:rsidRPr="00FD0B7A">
        <w:rPr>
          <w:rFonts w:cs="Arial"/>
          <w:b/>
          <w:sz w:val="22"/>
          <w:szCs w:val="22"/>
        </w:rPr>
        <w:t>Primero:</w:t>
      </w:r>
      <w:r>
        <w:rPr>
          <w:rFonts w:cs="Arial"/>
          <w:sz w:val="22"/>
          <w:szCs w:val="22"/>
        </w:rPr>
        <w:t xml:space="preserve"> Que mediante el acuerdo N° 2 de la sesión 94-2020, del 03 de diciembre de 2020, esta </w:t>
      </w:r>
      <w:r w:rsidRPr="00FD0B7A">
        <w:rPr>
          <w:rFonts w:cs="Arial"/>
          <w:sz w:val="22"/>
          <w:szCs w:val="22"/>
        </w:rPr>
        <w:t>Junta Directiva</w:t>
      </w:r>
      <w:r>
        <w:rPr>
          <w:rFonts w:cs="Arial"/>
          <w:sz w:val="22"/>
          <w:szCs w:val="22"/>
        </w:rPr>
        <w:t xml:space="preserve"> autorizó,</w:t>
      </w:r>
      <w:r w:rsidRPr="00FD0B7A">
        <w:rPr>
          <w:rFonts w:cs="Arial"/>
          <w:sz w:val="22"/>
          <w:szCs w:val="22"/>
        </w:rPr>
        <w:t xml:space="preserve"> al amparo del artículo 59 de la Ley del Sistema Financiero Nacional para la Vivienda, </w:t>
      </w:r>
      <w:r>
        <w:rPr>
          <w:rFonts w:cs="Arial"/>
          <w:sz w:val="22"/>
          <w:szCs w:val="22"/>
        </w:rPr>
        <w:t xml:space="preserve">el financiamiento de </w:t>
      </w:r>
      <w:r>
        <w:rPr>
          <w:sz w:val="22"/>
          <w:szCs w:val="22"/>
        </w:rPr>
        <w:t xml:space="preserve">tres </w:t>
      </w:r>
      <w:r w:rsidRPr="00083DEF">
        <w:rPr>
          <w:sz w:val="22"/>
          <w:szCs w:val="22"/>
        </w:rPr>
        <w:t xml:space="preserve">operaciones individuales de Bono Familiar de Vivienda, para compra de </w:t>
      </w:r>
      <w:r>
        <w:rPr>
          <w:sz w:val="22"/>
          <w:szCs w:val="22"/>
        </w:rPr>
        <w:t xml:space="preserve">lote urbanizado y construcción de </w:t>
      </w:r>
      <w:r w:rsidRPr="00083DEF">
        <w:rPr>
          <w:sz w:val="22"/>
          <w:szCs w:val="22"/>
        </w:rPr>
        <w:t xml:space="preserve">vivienda, </w:t>
      </w:r>
      <w:r w:rsidRPr="00412EA5">
        <w:rPr>
          <w:sz w:val="22"/>
          <w:szCs w:val="22"/>
          <w:lang w:val="es-CR"/>
        </w:rPr>
        <w:t xml:space="preserve">en el grupo de casos individuales denominado 3x1 COOPENAE-CONSTRUGAR, actuando COOPENAE R.L. </w:t>
      </w:r>
      <w:r>
        <w:rPr>
          <w:sz w:val="22"/>
          <w:szCs w:val="22"/>
          <w:lang w:val="es-CR"/>
        </w:rPr>
        <w:t>como</w:t>
      </w:r>
      <w:r w:rsidRPr="00412EA5">
        <w:rPr>
          <w:sz w:val="22"/>
          <w:szCs w:val="22"/>
          <w:lang w:val="es-CR"/>
        </w:rPr>
        <w:t xml:space="preserve"> </w:t>
      </w:r>
      <w:r>
        <w:rPr>
          <w:sz w:val="22"/>
          <w:szCs w:val="22"/>
          <w:lang w:val="es-CR"/>
        </w:rPr>
        <w:t>e</w:t>
      </w:r>
      <w:r w:rsidRPr="00412EA5">
        <w:rPr>
          <w:sz w:val="22"/>
          <w:szCs w:val="22"/>
          <w:lang w:val="es-CR"/>
        </w:rPr>
        <w:t xml:space="preserve">ntidad </w:t>
      </w:r>
      <w:r>
        <w:rPr>
          <w:sz w:val="22"/>
          <w:szCs w:val="22"/>
          <w:lang w:val="es-CR"/>
        </w:rPr>
        <w:t>a</w:t>
      </w:r>
      <w:r w:rsidRPr="00412EA5">
        <w:rPr>
          <w:sz w:val="22"/>
          <w:szCs w:val="22"/>
          <w:lang w:val="es-CR"/>
        </w:rPr>
        <w:t>utorizada</w:t>
      </w:r>
      <w:r>
        <w:rPr>
          <w:sz w:val="22"/>
          <w:szCs w:val="22"/>
          <w:lang w:val="es-CR"/>
        </w:rPr>
        <w:t>.</w:t>
      </w:r>
    </w:p>
    <w:p w14:paraId="30CF4082" w14:textId="2D99BA7C" w:rsidR="00096D03" w:rsidRDefault="00096D03" w:rsidP="00096D03">
      <w:pPr>
        <w:spacing w:line="360" w:lineRule="auto"/>
        <w:jc w:val="both"/>
        <w:rPr>
          <w:sz w:val="22"/>
          <w:szCs w:val="22"/>
          <w:lang w:val="es-CR"/>
        </w:rPr>
      </w:pPr>
    </w:p>
    <w:p w14:paraId="1946E06C" w14:textId="4FDDDD9A" w:rsidR="00096D03" w:rsidRPr="00994807" w:rsidRDefault="00096D03" w:rsidP="00096D03">
      <w:pPr>
        <w:spacing w:line="360" w:lineRule="auto"/>
        <w:jc w:val="both"/>
        <w:rPr>
          <w:rFonts w:cs="Arial"/>
          <w:sz w:val="22"/>
          <w:szCs w:val="22"/>
          <w:lang w:val="es-CR"/>
        </w:rPr>
      </w:pPr>
      <w:r w:rsidRPr="00096D03">
        <w:rPr>
          <w:b/>
          <w:bCs/>
          <w:sz w:val="22"/>
          <w:szCs w:val="22"/>
          <w:lang w:val="es-CR"/>
        </w:rPr>
        <w:t>Segundo:</w:t>
      </w:r>
      <w:r>
        <w:rPr>
          <w:sz w:val="22"/>
          <w:szCs w:val="22"/>
          <w:lang w:val="es-CR"/>
        </w:rPr>
        <w:t xml:space="preserve"> Que el punto 9 de dicha resolución, establece que “La</w:t>
      </w:r>
      <w:r w:rsidRPr="00994807">
        <w:rPr>
          <w:rFonts w:cs="Arial"/>
          <w:sz w:val="22"/>
          <w:szCs w:val="22"/>
          <w:lang w:val="es-CR"/>
        </w:rPr>
        <w:t xml:space="preserve"> formalización de los casos a favor de cada beneficiario</w:t>
      </w:r>
      <w:r>
        <w:rPr>
          <w:rFonts w:cs="Arial"/>
          <w:sz w:val="22"/>
          <w:szCs w:val="22"/>
          <w:lang w:val="es-CR"/>
        </w:rPr>
        <w:t>,</w:t>
      </w:r>
      <w:r w:rsidRPr="00994807">
        <w:rPr>
          <w:rFonts w:cs="Arial"/>
          <w:sz w:val="22"/>
          <w:szCs w:val="22"/>
          <w:lang w:val="es-CR"/>
        </w:rPr>
        <w:t xml:space="preserve"> se hará previo al inicio de las obras constructivas de las viviendas y por los procedimientos usuales de formalización.</w:t>
      </w:r>
      <w:r>
        <w:rPr>
          <w:rFonts w:cs="Arial"/>
          <w:sz w:val="22"/>
          <w:szCs w:val="22"/>
          <w:lang w:val="es-CR"/>
        </w:rPr>
        <w:t>”</w:t>
      </w:r>
    </w:p>
    <w:p w14:paraId="56ECC447" w14:textId="5432C4D0" w:rsidR="00096D03" w:rsidRDefault="00096D03" w:rsidP="00096D03">
      <w:pPr>
        <w:spacing w:line="360" w:lineRule="auto"/>
        <w:jc w:val="both"/>
        <w:rPr>
          <w:sz w:val="22"/>
          <w:szCs w:val="22"/>
          <w:lang w:val="es-CR"/>
        </w:rPr>
      </w:pPr>
    </w:p>
    <w:p w14:paraId="5948EA4C" w14:textId="4F3E5A39" w:rsidR="00096D03" w:rsidRDefault="00096D03" w:rsidP="00096D03">
      <w:pPr>
        <w:spacing w:line="360" w:lineRule="auto"/>
        <w:jc w:val="both"/>
        <w:rPr>
          <w:rFonts w:cs="Arial"/>
          <w:sz w:val="22"/>
          <w:szCs w:val="22"/>
        </w:rPr>
      </w:pPr>
      <w:r>
        <w:rPr>
          <w:rFonts w:cs="Arial"/>
          <w:b/>
          <w:sz w:val="22"/>
          <w:szCs w:val="22"/>
        </w:rPr>
        <w:t>Tercero</w:t>
      </w:r>
      <w:r w:rsidRPr="004E44B6">
        <w:rPr>
          <w:rFonts w:cs="Arial"/>
          <w:b/>
          <w:sz w:val="22"/>
          <w:szCs w:val="22"/>
        </w:rPr>
        <w:t>:</w:t>
      </w:r>
      <w:r>
        <w:rPr>
          <w:rFonts w:cs="Arial"/>
          <w:sz w:val="22"/>
          <w:szCs w:val="22"/>
        </w:rPr>
        <w:t xml:space="preserve"> Que mediante oficio DF-OF-0274-2021 del 12 de febrero de 2021 –el cual es avalado por la </w:t>
      </w:r>
      <w:r w:rsidRPr="00D34330">
        <w:rPr>
          <w:rFonts w:cs="Arial"/>
          <w:sz w:val="22"/>
          <w:szCs w:val="22"/>
        </w:rPr>
        <w:t>Gerencia General</w:t>
      </w:r>
      <w:r>
        <w:rPr>
          <w:rFonts w:cs="Arial"/>
          <w:sz w:val="22"/>
          <w:szCs w:val="22"/>
        </w:rPr>
        <w:t xml:space="preserve"> con la nota GG-ME-0170-2021, de esa misma fecha– la Dirección FOSUVI solicita modificar el citado punto 9 de dicho acuerdo, señalando que debido que se trata de </w:t>
      </w:r>
      <w:r w:rsidRPr="00096D03">
        <w:rPr>
          <w:rFonts w:cs="Arial"/>
          <w:sz w:val="22"/>
          <w:szCs w:val="22"/>
          <w:lang w:val="es-CR"/>
        </w:rPr>
        <w:t xml:space="preserve">un proyecto bajo </w:t>
      </w:r>
      <w:r>
        <w:rPr>
          <w:rFonts w:cs="Arial"/>
          <w:sz w:val="22"/>
          <w:szCs w:val="22"/>
          <w:lang w:val="es-CR"/>
        </w:rPr>
        <w:t>l</w:t>
      </w:r>
      <w:r w:rsidRPr="00096D03">
        <w:rPr>
          <w:rFonts w:cs="Arial"/>
          <w:sz w:val="22"/>
          <w:szCs w:val="22"/>
          <w:lang w:val="es-CR"/>
        </w:rPr>
        <w:t>a figura de condominio, las fincas filiales se</w:t>
      </w:r>
      <w:r>
        <w:rPr>
          <w:rFonts w:cs="Arial"/>
          <w:sz w:val="22"/>
          <w:szCs w:val="22"/>
          <w:lang w:val="es-CR"/>
        </w:rPr>
        <w:t xml:space="preserve"> </w:t>
      </w:r>
      <w:r w:rsidRPr="00096D03">
        <w:rPr>
          <w:rFonts w:cs="Arial"/>
          <w:sz w:val="22"/>
          <w:szCs w:val="22"/>
          <w:lang w:val="es-CR"/>
        </w:rPr>
        <w:t>originar</w:t>
      </w:r>
      <w:r>
        <w:rPr>
          <w:rFonts w:cs="Arial"/>
          <w:sz w:val="22"/>
          <w:szCs w:val="22"/>
          <w:lang w:val="es-CR"/>
        </w:rPr>
        <w:t>á</w:t>
      </w:r>
      <w:r w:rsidRPr="00096D03">
        <w:rPr>
          <w:rFonts w:cs="Arial"/>
          <w:sz w:val="22"/>
          <w:szCs w:val="22"/>
          <w:lang w:val="es-CR"/>
        </w:rPr>
        <w:t xml:space="preserve">n a partir de </w:t>
      </w:r>
      <w:r>
        <w:rPr>
          <w:rFonts w:cs="Arial"/>
          <w:sz w:val="22"/>
          <w:szCs w:val="22"/>
          <w:lang w:val="es-CR"/>
        </w:rPr>
        <w:t>l</w:t>
      </w:r>
      <w:r w:rsidRPr="00096D03">
        <w:rPr>
          <w:rFonts w:cs="Arial"/>
          <w:sz w:val="22"/>
          <w:szCs w:val="22"/>
          <w:lang w:val="es-CR"/>
        </w:rPr>
        <w:t>a inscripci</w:t>
      </w:r>
      <w:r>
        <w:rPr>
          <w:rFonts w:cs="Arial"/>
          <w:sz w:val="22"/>
          <w:szCs w:val="22"/>
          <w:lang w:val="es-CR"/>
        </w:rPr>
        <w:t xml:space="preserve">ón </w:t>
      </w:r>
      <w:r w:rsidRPr="00096D03">
        <w:rPr>
          <w:rFonts w:cs="Arial"/>
          <w:sz w:val="22"/>
          <w:szCs w:val="22"/>
          <w:lang w:val="es-CR"/>
        </w:rPr>
        <w:t xml:space="preserve">de </w:t>
      </w:r>
      <w:r>
        <w:rPr>
          <w:rFonts w:cs="Arial"/>
          <w:sz w:val="22"/>
          <w:szCs w:val="22"/>
          <w:lang w:val="es-CR"/>
        </w:rPr>
        <w:t>l</w:t>
      </w:r>
      <w:r w:rsidRPr="00096D03">
        <w:rPr>
          <w:rFonts w:cs="Arial"/>
          <w:sz w:val="22"/>
          <w:szCs w:val="22"/>
          <w:lang w:val="es-CR"/>
        </w:rPr>
        <w:t xml:space="preserve">a escritura constructiva con </w:t>
      </w:r>
      <w:r w:rsidR="00D954BA">
        <w:rPr>
          <w:rFonts w:cs="Arial"/>
          <w:sz w:val="22"/>
          <w:szCs w:val="22"/>
          <w:lang w:val="es-CR"/>
        </w:rPr>
        <w:t>la</w:t>
      </w:r>
      <w:r w:rsidRPr="00096D03">
        <w:rPr>
          <w:rFonts w:cs="Arial"/>
          <w:sz w:val="22"/>
          <w:szCs w:val="22"/>
          <w:lang w:val="es-CR"/>
        </w:rPr>
        <w:t xml:space="preserve"> descripci</w:t>
      </w:r>
      <w:r w:rsidR="00D954BA">
        <w:rPr>
          <w:rFonts w:cs="Arial"/>
          <w:sz w:val="22"/>
          <w:szCs w:val="22"/>
          <w:lang w:val="es-CR"/>
        </w:rPr>
        <w:t xml:space="preserve">ón </w:t>
      </w:r>
      <w:r w:rsidRPr="00096D03">
        <w:rPr>
          <w:rFonts w:cs="Arial"/>
          <w:sz w:val="22"/>
          <w:szCs w:val="22"/>
          <w:lang w:val="es-CR"/>
        </w:rPr>
        <w:t xml:space="preserve">de </w:t>
      </w:r>
      <w:r w:rsidR="00D954BA">
        <w:rPr>
          <w:rFonts w:cs="Arial"/>
          <w:sz w:val="22"/>
          <w:szCs w:val="22"/>
          <w:lang w:val="es-CR"/>
        </w:rPr>
        <w:t>la</w:t>
      </w:r>
      <w:r w:rsidRPr="00096D03">
        <w:rPr>
          <w:rFonts w:cs="Arial"/>
          <w:sz w:val="22"/>
          <w:szCs w:val="22"/>
          <w:lang w:val="es-CR"/>
        </w:rPr>
        <w:t xml:space="preserve"> finca</w:t>
      </w:r>
      <w:r w:rsidR="00407C5D">
        <w:rPr>
          <w:rFonts w:cs="Arial"/>
          <w:sz w:val="22"/>
          <w:szCs w:val="22"/>
          <w:lang w:val="es-CR"/>
        </w:rPr>
        <w:t xml:space="preserve"> </w:t>
      </w:r>
      <w:r w:rsidRPr="00096D03">
        <w:rPr>
          <w:rFonts w:cs="Arial"/>
          <w:sz w:val="22"/>
          <w:szCs w:val="22"/>
          <w:lang w:val="es-CR"/>
        </w:rPr>
        <w:t xml:space="preserve">matriz y de dichas fincas filiales, lo que imposibilita </w:t>
      </w:r>
      <w:r w:rsidR="00D954BA">
        <w:rPr>
          <w:rFonts w:cs="Arial"/>
          <w:sz w:val="22"/>
          <w:szCs w:val="22"/>
          <w:lang w:val="es-CR"/>
        </w:rPr>
        <w:t>la</w:t>
      </w:r>
      <w:r w:rsidRPr="00096D03">
        <w:rPr>
          <w:rFonts w:cs="Arial"/>
          <w:sz w:val="22"/>
          <w:szCs w:val="22"/>
          <w:lang w:val="es-CR"/>
        </w:rPr>
        <w:t xml:space="preserve"> formalizaci</w:t>
      </w:r>
      <w:r w:rsidR="00D954BA">
        <w:rPr>
          <w:rFonts w:cs="Arial"/>
          <w:sz w:val="22"/>
          <w:szCs w:val="22"/>
          <w:lang w:val="es-CR"/>
        </w:rPr>
        <w:t xml:space="preserve">ón </w:t>
      </w:r>
      <w:r w:rsidRPr="00096D03">
        <w:rPr>
          <w:rFonts w:cs="Arial"/>
          <w:sz w:val="22"/>
          <w:szCs w:val="22"/>
          <w:lang w:val="es-CR"/>
        </w:rPr>
        <w:t>de las operaciones</w:t>
      </w:r>
      <w:r w:rsidR="00D954BA">
        <w:rPr>
          <w:rFonts w:cs="Arial"/>
          <w:sz w:val="22"/>
          <w:szCs w:val="22"/>
          <w:lang w:val="es-CR"/>
        </w:rPr>
        <w:t xml:space="preserve"> </w:t>
      </w:r>
      <w:r w:rsidRPr="00096D03">
        <w:rPr>
          <w:rFonts w:cs="Arial"/>
          <w:sz w:val="22"/>
          <w:szCs w:val="22"/>
          <w:lang w:val="es-CR"/>
        </w:rPr>
        <w:t xml:space="preserve">previo a </w:t>
      </w:r>
      <w:r w:rsidR="00D954BA">
        <w:rPr>
          <w:rFonts w:cs="Arial"/>
          <w:sz w:val="22"/>
          <w:szCs w:val="22"/>
          <w:lang w:val="es-CR"/>
        </w:rPr>
        <w:t xml:space="preserve">la </w:t>
      </w:r>
      <w:r w:rsidRPr="00096D03">
        <w:rPr>
          <w:rFonts w:cs="Arial"/>
          <w:sz w:val="22"/>
          <w:szCs w:val="22"/>
          <w:lang w:val="es-CR"/>
        </w:rPr>
        <w:t>constituci</w:t>
      </w:r>
      <w:r w:rsidR="00D954BA">
        <w:rPr>
          <w:rFonts w:cs="Arial"/>
          <w:sz w:val="22"/>
          <w:szCs w:val="22"/>
          <w:lang w:val="es-CR"/>
        </w:rPr>
        <w:t xml:space="preserve">ón </w:t>
      </w:r>
      <w:r w:rsidRPr="00096D03">
        <w:rPr>
          <w:rFonts w:cs="Arial"/>
          <w:sz w:val="22"/>
          <w:szCs w:val="22"/>
          <w:lang w:val="es-CR"/>
        </w:rPr>
        <w:t>del condominio</w:t>
      </w:r>
      <w:r w:rsidR="00D954BA">
        <w:rPr>
          <w:rFonts w:cs="Arial"/>
          <w:sz w:val="22"/>
          <w:szCs w:val="22"/>
          <w:lang w:val="es-CR"/>
        </w:rPr>
        <w:t>.</w:t>
      </w:r>
    </w:p>
    <w:p w14:paraId="0FFC1BF6" w14:textId="77777777" w:rsidR="00096D03" w:rsidRDefault="00096D03" w:rsidP="00096D03">
      <w:pPr>
        <w:spacing w:line="360" w:lineRule="auto"/>
        <w:jc w:val="both"/>
        <w:rPr>
          <w:rFonts w:cs="Arial"/>
          <w:sz w:val="22"/>
          <w:szCs w:val="22"/>
        </w:rPr>
      </w:pPr>
    </w:p>
    <w:p w14:paraId="2DF82C35" w14:textId="6686642E" w:rsidR="00096D03" w:rsidRDefault="00D954BA" w:rsidP="00096D03">
      <w:pPr>
        <w:spacing w:line="360" w:lineRule="auto"/>
        <w:jc w:val="both"/>
        <w:rPr>
          <w:rFonts w:cs="Arial"/>
          <w:color w:val="000000"/>
          <w:sz w:val="22"/>
          <w:szCs w:val="22"/>
        </w:rPr>
      </w:pPr>
      <w:r>
        <w:rPr>
          <w:rFonts w:cs="Arial"/>
          <w:b/>
          <w:sz w:val="22"/>
          <w:szCs w:val="22"/>
        </w:rPr>
        <w:t>Cuarto</w:t>
      </w:r>
      <w:r w:rsidR="00096D03" w:rsidRPr="00FD0B7A">
        <w:rPr>
          <w:rFonts w:cs="Arial"/>
          <w:b/>
          <w:sz w:val="22"/>
          <w:szCs w:val="22"/>
        </w:rPr>
        <w:t>:</w:t>
      </w:r>
      <w:r w:rsidR="00096D03">
        <w:rPr>
          <w:rFonts w:cs="Arial"/>
          <w:sz w:val="22"/>
          <w:szCs w:val="22"/>
        </w:rPr>
        <w:t xml:space="preserve"> Que esta </w:t>
      </w:r>
      <w:r w:rsidR="00096D03" w:rsidRPr="008A242E">
        <w:rPr>
          <w:rFonts w:cs="Arial"/>
          <w:sz w:val="22"/>
          <w:szCs w:val="22"/>
        </w:rPr>
        <w:t>Junta Directiva</w:t>
      </w:r>
      <w:r w:rsidR="00096D03">
        <w:rPr>
          <w:rFonts w:cs="Arial"/>
          <w:sz w:val="22"/>
          <w:szCs w:val="22"/>
        </w:rPr>
        <w:t xml:space="preserve"> no encuentra objeción en actuar de la forma que recomienda la </w:t>
      </w:r>
      <w:r w:rsidR="00096D03" w:rsidRPr="008A242E">
        <w:rPr>
          <w:rFonts w:cs="Arial"/>
          <w:color w:val="000000"/>
          <w:sz w:val="22"/>
          <w:szCs w:val="22"/>
        </w:rPr>
        <w:t>Administración</w:t>
      </w:r>
      <w:r w:rsidR="00096D03">
        <w:rPr>
          <w:rFonts w:cs="Arial"/>
          <w:color w:val="000000"/>
          <w:sz w:val="22"/>
          <w:szCs w:val="22"/>
        </w:rPr>
        <w:t xml:space="preserve"> y, por consiguiente, lo pertinente es modificar el acuerdo</w:t>
      </w:r>
      <w:r w:rsidR="00096D03" w:rsidRPr="00350BD4">
        <w:rPr>
          <w:rFonts w:cs="Arial"/>
          <w:sz w:val="22"/>
          <w:szCs w:val="22"/>
        </w:rPr>
        <w:t xml:space="preserve"> </w:t>
      </w:r>
      <w:r>
        <w:rPr>
          <w:rFonts w:cs="Arial"/>
          <w:sz w:val="22"/>
          <w:szCs w:val="22"/>
        </w:rPr>
        <w:t>N° 2 de la sesión 94-2020</w:t>
      </w:r>
      <w:r w:rsidR="00096D03">
        <w:rPr>
          <w:rFonts w:cs="Arial"/>
          <w:sz w:val="22"/>
          <w:szCs w:val="22"/>
        </w:rPr>
        <w:t>, según lo propuesto en el informe</w:t>
      </w:r>
      <w:r w:rsidR="00096D03">
        <w:rPr>
          <w:rFonts w:cs="Arial"/>
          <w:color w:val="000000"/>
          <w:sz w:val="22"/>
          <w:szCs w:val="22"/>
        </w:rPr>
        <w:t xml:space="preserve"> </w:t>
      </w:r>
      <w:r w:rsidR="00096D03">
        <w:rPr>
          <w:rFonts w:cs="Arial"/>
          <w:sz w:val="22"/>
          <w:szCs w:val="22"/>
        </w:rPr>
        <w:t>DF-OF-0</w:t>
      </w:r>
      <w:r>
        <w:rPr>
          <w:rFonts w:cs="Arial"/>
          <w:sz w:val="22"/>
          <w:szCs w:val="22"/>
        </w:rPr>
        <w:t>274</w:t>
      </w:r>
      <w:r w:rsidR="00096D03">
        <w:rPr>
          <w:rFonts w:cs="Arial"/>
          <w:sz w:val="22"/>
          <w:szCs w:val="22"/>
        </w:rPr>
        <w:t>-202</w:t>
      </w:r>
      <w:r>
        <w:rPr>
          <w:rFonts w:cs="Arial"/>
          <w:sz w:val="22"/>
          <w:szCs w:val="22"/>
        </w:rPr>
        <w:t>1</w:t>
      </w:r>
      <w:r w:rsidR="00096D03">
        <w:rPr>
          <w:rFonts w:cs="Arial"/>
          <w:sz w:val="22"/>
          <w:szCs w:val="22"/>
        </w:rPr>
        <w:t>.</w:t>
      </w:r>
    </w:p>
    <w:p w14:paraId="24C4B7A9" w14:textId="77777777" w:rsidR="00096D03" w:rsidRDefault="00096D03" w:rsidP="00096D03">
      <w:pPr>
        <w:spacing w:line="360" w:lineRule="auto"/>
        <w:jc w:val="both"/>
        <w:rPr>
          <w:rFonts w:cs="Arial"/>
          <w:sz w:val="22"/>
          <w:szCs w:val="22"/>
        </w:rPr>
      </w:pPr>
    </w:p>
    <w:p w14:paraId="29C69009" w14:textId="77777777" w:rsidR="00096D03" w:rsidRPr="00FD0B7A" w:rsidRDefault="00096D03" w:rsidP="00096D03">
      <w:pPr>
        <w:spacing w:line="360" w:lineRule="auto"/>
        <w:jc w:val="both"/>
        <w:rPr>
          <w:rFonts w:cs="Arial"/>
          <w:b/>
          <w:sz w:val="22"/>
          <w:szCs w:val="22"/>
        </w:rPr>
      </w:pPr>
      <w:r w:rsidRPr="00FD0B7A">
        <w:rPr>
          <w:rFonts w:cs="Arial"/>
          <w:b/>
          <w:sz w:val="22"/>
          <w:szCs w:val="22"/>
        </w:rPr>
        <w:t>Por tanto, se acuerda:</w:t>
      </w:r>
    </w:p>
    <w:p w14:paraId="4190613E" w14:textId="2D219638" w:rsidR="00096D03" w:rsidRDefault="00096D03" w:rsidP="00096D03">
      <w:pPr>
        <w:spacing w:line="360" w:lineRule="auto"/>
        <w:jc w:val="both"/>
        <w:rPr>
          <w:rFonts w:cs="Arial"/>
          <w:sz w:val="22"/>
          <w:szCs w:val="22"/>
        </w:rPr>
      </w:pPr>
      <w:r w:rsidRPr="00537429">
        <w:rPr>
          <w:rFonts w:cs="Arial"/>
          <w:b/>
          <w:sz w:val="22"/>
          <w:szCs w:val="22"/>
        </w:rPr>
        <w:t>I.-</w:t>
      </w:r>
      <w:r>
        <w:rPr>
          <w:rFonts w:cs="Arial"/>
          <w:sz w:val="22"/>
          <w:szCs w:val="22"/>
        </w:rPr>
        <w:t xml:space="preserve"> Modificar el </w:t>
      </w:r>
      <w:r w:rsidR="00D954BA">
        <w:rPr>
          <w:rFonts w:cs="Arial"/>
          <w:sz w:val="22"/>
          <w:szCs w:val="22"/>
        </w:rPr>
        <w:t>punto</w:t>
      </w:r>
      <w:r>
        <w:rPr>
          <w:rFonts w:cs="Arial"/>
          <w:sz w:val="22"/>
          <w:szCs w:val="22"/>
        </w:rPr>
        <w:t xml:space="preserve"> N° </w:t>
      </w:r>
      <w:r w:rsidR="00D954BA">
        <w:rPr>
          <w:rFonts w:cs="Arial"/>
          <w:sz w:val="22"/>
          <w:szCs w:val="22"/>
        </w:rPr>
        <w:t>9</w:t>
      </w:r>
      <w:r>
        <w:rPr>
          <w:rFonts w:cs="Arial"/>
          <w:sz w:val="22"/>
          <w:szCs w:val="22"/>
        </w:rPr>
        <w:t xml:space="preserve"> del acuerdo </w:t>
      </w:r>
      <w:r w:rsidR="00D954BA">
        <w:rPr>
          <w:rFonts w:cs="Arial"/>
          <w:sz w:val="22"/>
          <w:szCs w:val="22"/>
        </w:rPr>
        <w:t xml:space="preserve">N° 2, de la sesión 94-2020, </w:t>
      </w:r>
      <w:r w:rsidRPr="00350BD4">
        <w:rPr>
          <w:rFonts w:cs="Arial"/>
          <w:sz w:val="22"/>
          <w:szCs w:val="22"/>
        </w:rPr>
        <w:t xml:space="preserve">celebrada por esta Junta Directiva el </w:t>
      </w:r>
      <w:r w:rsidR="00D954BA">
        <w:rPr>
          <w:rFonts w:cs="Arial"/>
          <w:sz w:val="22"/>
          <w:szCs w:val="22"/>
        </w:rPr>
        <w:t>03</w:t>
      </w:r>
      <w:r w:rsidRPr="00350BD4">
        <w:rPr>
          <w:rFonts w:cs="Arial"/>
          <w:sz w:val="22"/>
          <w:szCs w:val="22"/>
        </w:rPr>
        <w:t xml:space="preserve"> de </w:t>
      </w:r>
      <w:r w:rsidR="00D954BA">
        <w:rPr>
          <w:rFonts w:cs="Arial"/>
          <w:sz w:val="22"/>
          <w:szCs w:val="22"/>
        </w:rPr>
        <w:t>diciembre</w:t>
      </w:r>
      <w:r w:rsidRPr="00350BD4">
        <w:rPr>
          <w:rFonts w:cs="Arial"/>
          <w:sz w:val="22"/>
          <w:szCs w:val="22"/>
        </w:rPr>
        <w:t xml:space="preserve"> de 20</w:t>
      </w:r>
      <w:r>
        <w:rPr>
          <w:rFonts w:cs="Arial"/>
          <w:sz w:val="22"/>
          <w:szCs w:val="22"/>
        </w:rPr>
        <w:t>20</w:t>
      </w:r>
      <w:r w:rsidRPr="00350BD4">
        <w:rPr>
          <w:rFonts w:cs="Arial"/>
          <w:sz w:val="22"/>
          <w:szCs w:val="22"/>
        </w:rPr>
        <w:t xml:space="preserve">, </w:t>
      </w:r>
      <w:r>
        <w:rPr>
          <w:rFonts w:cs="Arial"/>
          <w:sz w:val="22"/>
          <w:szCs w:val="22"/>
        </w:rPr>
        <w:t>para que se lea de la siguiente forma:</w:t>
      </w:r>
    </w:p>
    <w:p w14:paraId="5AEF554C" w14:textId="0DF10781" w:rsidR="00096D03" w:rsidRDefault="00096D03" w:rsidP="00096D03">
      <w:pPr>
        <w:spacing w:line="360" w:lineRule="auto"/>
        <w:jc w:val="both"/>
        <w:rPr>
          <w:rFonts w:cs="Arial"/>
          <w:sz w:val="22"/>
          <w:szCs w:val="22"/>
        </w:rPr>
      </w:pPr>
    </w:p>
    <w:p w14:paraId="72B98CBE" w14:textId="609C0EE9" w:rsidR="00D954BA" w:rsidRDefault="00D954BA" w:rsidP="00D954BA">
      <w:pPr>
        <w:spacing w:line="360" w:lineRule="auto"/>
        <w:jc w:val="both"/>
        <w:rPr>
          <w:rFonts w:cs="Arial"/>
          <w:sz w:val="22"/>
          <w:szCs w:val="22"/>
        </w:rPr>
      </w:pPr>
      <w:r w:rsidRPr="00D954BA">
        <w:rPr>
          <w:rFonts w:cs="Arial"/>
          <w:sz w:val="22"/>
          <w:szCs w:val="22"/>
          <w:lang w:val="es-CR"/>
        </w:rPr>
        <w:lastRenderedPageBreak/>
        <w:t>“</w:t>
      </w:r>
      <w:r w:rsidRPr="00D954BA">
        <w:rPr>
          <w:rFonts w:cs="Arial"/>
          <w:b/>
          <w:bCs/>
          <w:sz w:val="22"/>
          <w:szCs w:val="22"/>
          <w:lang w:val="es-CR"/>
        </w:rPr>
        <w:t>9)</w:t>
      </w:r>
      <w:r w:rsidRPr="00D954BA">
        <w:rPr>
          <w:rFonts w:cs="Arial"/>
          <w:sz w:val="22"/>
          <w:szCs w:val="22"/>
          <w:lang w:val="es-CR"/>
        </w:rPr>
        <w:t xml:space="preserve"> La formalización de los casos a favor de cada beneficiarlo, se hará</w:t>
      </w:r>
      <w:r>
        <w:rPr>
          <w:rFonts w:cs="Arial"/>
          <w:sz w:val="22"/>
          <w:szCs w:val="22"/>
          <w:lang w:val="es-CR"/>
        </w:rPr>
        <w:t xml:space="preserve"> </w:t>
      </w:r>
      <w:r w:rsidRPr="00D954BA">
        <w:rPr>
          <w:rFonts w:cs="Arial"/>
          <w:sz w:val="22"/>
          <w:szCs w:val="22"/>
          <w:lang w:val="es-CR"/>
        </w:rPr>
        <w:t>posterior a</w:t>
      </w:r>
      <w:r>
        <w:rPr>
          <w:rFonts w:cs="Arial"/>
          <w:sz w:val="22"/>
          <w:szCs w:val="22"/>
          <w:lang w:val="es-CR"/>
        </w:rPr>
        <w:t xml:space="preserve"> la</w:t>
      </w:r>
      <w:r w:rsidRPr="00D954BA">
        <w:rPr>
          <w:rFonts w:cs="Arial"/>
          <w:sz w:val="22"/>
          <w:szCs w:val="22"/>
          <w:lang w:val="es-CR"/>
        </w:rPr>
        <w:t xml:space="preserve"> construcción del condominio y una vez</w:t>
      </w:r>
      <w:r w:rsidR="00F72D38">
        <w:rPr>
          <w:rFonts w:cs="Arial"/>
          <w:sz w:val="22"/>
          <w:szCs w:val="22"/>
          <w:lang w:val="es-CR"/>
        </w:rPr>
        <w:t xml:space="preserve"> que</w:t>
      </w:r>
      <w:r w:rsidRPr="00D954BA">
        <w:rPr>
          <w:rFonts w:cs="Arial"/>
          <w:sz w:val="22"/>
          <w:szCs w:val="22"/>
          <w:lang w:val="es-CR"/>
        </w:rPr>
        <w:t xml:space="preserve"> </w:t>
      </w:r>
      <w:r>
        <w:rPr>
          <w:rFonts w:cs="Arial"/>
          <w:sz w:val="22"/>
          <w:szCs w:val="22"/>
          <w:lang w:val="es-CR"/>
        </w:rPr>
        <w:t>la</w:t>
      </w:r>
      <w:r w:rsidRPr="00D954BA">
        <w:rPr>
          <w:rFonts w:cs="Arial"/>
          <w:sz w:val="22"/>
          <w:szCs w:val="22"/>
          <w:lang w:val="es-CR"/>
        </w:rPr>
        <w:t xml:space="preserve"> situación</w:t>
      </w:r>
      <w:r>
        <w:rPr>
          <w:rFonts w:cs="Arial"/>
          <w:sz w:val="22"/>
          <w:szCs w:val="22"/>
          <w:lang w:val="es-CR"/>
        </w:rPr>
        <w:t xml:space="preserve"> </w:t>
      </w:r>
      <w:r w:rsidRPr="00D954BA">
        <w:rPr>
          <w:rFonts w:cs="Arial"/>
          <w:sz w:val="22"/>
          <w:szCs w:val="22"/>
          <w:lang w:val="es-CR"/>
        </w:rPr>
        <w:t>jurídica del condominio se haya definido. Dicha formalización se</w:t>
      </w:r>
      <w:r>
        <w:rPr>
          <w:rFonts w:cs="Arial"/>
          <w:sz w:val="22"/>
          <w:szCs w:val="22"/>
          <w:lang w:val="es-CR"/>
        </w:rPr>
        <w:t xml:space="preserve"> </w:t>
      </w:r>
      <w:r w:rsidRPr="00D954BA">
        <w:rPr>
          <w:rFonts w:cs="Arial"/>
          <w:sz w:val="22"/>
          <w:szCs w:val="22"/>
          <w:lang w:val="es-CR"/>
        </w:rPr>
        <w:t>realizar</w:t>
      </w:r>
      <w:r>
        <w:rPr>
          <w:rFonts w:cs="Arial"/>
          <w:sz w:val="22"/>
          <w:szCs w:val="22"/>
          <w:lang w:val="es-CR"/>
        </w:rPr>
        <w:t>á</w:t>
      </w:r>
      <w:r w:rsidRPr="00D954BA">
        <w:rPr>
          <w:rFonts w:cs="Arial"/>
          <w:sz w:val="22"/>
          <w:szCs w:val="22"/>
          <w:lang w:val="es-CR"/>
        </w:rPr>
        <w:t xml:space="preserve"> bajo los procedimientos usuales para tal fin.”</w:t>
      </w:r>
    </w:p>
    <w:p w14:paraId="11C40F80" w14:textId="7C8CA45A" w:rsidR="00096D03" w:rsidRPr="00B5279B" w:rsidRDefault="00096D03" w:rsidP="00096D03">
      <w:pPr>
        <w:spacing w:line="360" w:lineRule="auto"/>
        <w:jc w:val="both"/>
        <w:rPr>
          <w:rFonts w:cs="Arial"/>
          <w:sz w:val="22"/>
          <w:szCs w:val="22"/>
          <w:lang w:val="es-CR"/>
        </w:rPr>
      </w:pPr>
    </w:p>
    <w:p w14:paraId="303587FB" w14:textId="484CE5CB" w:rsidR="002B71CC" w:rsidRDefault="00096D03" w:rsidP="002B71CC">
      <w:pPr>
        <w:spacing w:line="360" w:lineRule="auto"/>
        <w:jc w:val="both"/>
        <w:rPr>
          <w:rFonts w:cs="Arial"/>
          <w:sz w:val="22"/>
          <w:szCs w:val="22"/>
        </w:rPr>
      </w:pPr>
      <w:r w:rsidRPr="00005396">
        <w:rPr>
          <w:rFonts w:cs="Arial"/>
          <w:b/>
          <w:bCs/>
          <w:sz w:val="22"/>
          <w:szCs w:val="22"/>
          <w:lang w:val="es-CR"/>
        </w:rPr>
        <w:t>II.-</w:t>
      </w:r>
      <w:r>
        <w:rPr>
          <w:rFonts w:cs="Arial"/>
          <w:sz w:val="22"/>
          <w:szCs w:val="22"/>
          <w:lang w:val="es-CR"/>
        </w:rPr>
        <w:t xml:space="preserve"> Se mantienen sin variación, las demás </w:t>
      </w:r>
      <w:r w:rsidRPr="00B5279B">
        <w:rPr>
          <w:rFonts w:cs="Arial"/>
          <w:sz w:val="22"/>
          <w:szCs w:val="22"/>
          <w:lang w:val="es-CR"/>
        </w:rPr>
        <w:t xml:space="preserve">condiciones del </w:t>
      </w:r>
      <w:r>
        <w:rPr>
          <w:rFonts w:cs="Arial"/>
          <w:sz w:val="22"/>
          <w:szCs w:val="22"/>
          <w:lang w:val="es-CR"/>
        </w:rPr>
        <w:t>citado a</w:t>
      </w:r>
      <w:r w:rsidRPr="00B5279B">
        <w:rPr>
          <w:rFonts w:cs="Arial"/>
          <w:sz w:val="22"/>
          <w:szCs w:val="22"/>
          <w:lang w:val="es-CR"/>
        </w:rPr>
        <w:t>cuerdo.</w:t>
      </w:r>
    </w:p>
    <w:p w14:paraId="10AE6DF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BC9484" w14:textId="77777777" w:rsidR="002B71CC" w:rsidRPr="00D14EAF" w:rsidRDefault="002B71CC" w:rsidP="002B71CC">
      <w:pPr>
        <w:spacing w:line="360" w:lineRule="auto"/>
        <w:jc w:val="both"/>
        <w:rPr>
          <w:rFonts w:cs="Arial"/>
          <w:b/>
          <w:sz w:val="22"/>
        </w:rPr>
      </w:pPr>
      <w:r w:rsidRPr="00D14EAF">
        <w:rPr>
          <w:rFonts w:cs="Arial"/>
          <w:b/>
          <w:sz w:val="22"/>
        </w:rPr>
        <w:t>************</w:t>
      </w:r>
    </w:p>
    <w:p w14:paraId="739A36E2" w14:textId="77777777" w:rsidR="002B71CC" w:rsidRDefault="002B71CC" w:rsidP="002B71CC">
      <w:pPr>
        <w:spacing w:line="360" w:lineRule="auto"/>
        <w:jc w:val="both"/>
        <w:rPr>
          <w:rFonts w:cs="Arial"/>
          <w:sz w:val="22"/>
          <w:szCs w:val="22"/>
        </w:rPr>
      </w:pPr>
    </w:p>
    <w:p w14:paraId="7E387F5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53E1465" w14:textId="5F2CCDA5" w:rsidR="002B71CC" w:rsidRDefault="00C07D75" w:rsidP="002B71CC">
      <w:pPr>
        <w:spacing w:line="360" w:lineRule="auto"/>
        <w:jc w:val="both"/>
        <w:rPr>
          <w:rFonts w:cs="Arial"/>
          <w:sz w:val="22"/>
          <w:szCs w:val="22"/>
        </w:rPr>
      </w:pPr>
      <w:r>
        <w:rPr>
          <w:rFonts w:cs="Arial"/>
          <w:sz w:val="22"/>
          <w:szCs w:val="22"/>
        </w:rPr>
        <w:t xml:space="preserve">Instruir a </w:t>
      </w:r>
      <w:r w:rsidRPr="00C07D75">
        <w:rPr>
          <w:rFonts w:cs="Arial"/>
          <w:sz w:val="22"/>
          <w:szCs w:val="22"/>
        </w:rPr>
        <w:t xml:space="preserve">la </w:t>
      </w:r>
      <w:r w:rsidRPr="00C07D75">
        <w:rPr>
          <w:rFonts w:cs="Arial"/>
          <w:sz w:val="22"/>
          <w:szCs w:val="22"/>
          <w:lang w:val="es-ES_tradnl"/>
        </w:rPr>
        <w:t>Administración, para que presente a esta Junta Directiva un detalle de la condición y las proyecciones de cada entidad autorizada, en cuanto a los recursos disponibles del FOSUVI para el 2021, así como la estrategia de comunicación que se estará implementando para enfrentar el tema presupuestario del FOSUVI.</w:t>
      </w:r>
    </w:p>
    <w:p w14:paraId="19A1589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DD02990" w14:textId="77777777" w:rsidR="002B71CC" w:rsidRPr="00D14EAF" w:rsidRDefault="002B71CC" w:rsidP="002B71CC">
      <w:pPr>
        <w:spacing w:line="360" w:lineRule="auto"/>
        <w:jc w:val="both"/>
        <w:rPr>
          <w:rFonts w:cs="Arial"/>
          <w:b/>
          <w:sz w:val="22"/>
        </w:rPr>
      </w:pPr>
      <w:r w:rsidRPr="00D14EAF">
        <w:rPr>
          <w:rFonts w:cs="Arial"/>
          <w:b/>
          <w:sz w:val="22"/>
        </w:rPr>
        <w:t>************</w:t>
      </w:r>
    </w:p>
    <w:p w14:paraId="15D76690" w14:textId="77777777" w:rsidR="002B71CC" w:rsidRDefault="002B71CC" w:rsidP="002B71CC">
      <w:pPr>
        <w:spacing w:line="360" w:lineRule="auto"/>
        <w:jc w:val="both"/>
        <w:rPr>
          <w:rFonts w:cs="Arial"/>
          <w:sz w:val="22"/>
          <w:lang w:val="es-ES_tradnl"/>
        </w:rPr>
      </w:pPr>
    </w:p>
    <w:p w14:paraId="03864F5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2DD4B001" w14:textId="77777777" w:rsidR="00FE763A" w:rsidRPr="005B3302" w:rsidRDefault="00FE763A" w:rsidP="00FE763A">
      <w:pPr>
        <w:tabs>
          <w:tab w:val="left" w:pos="8789"/>
        </w:tabs>
        <w:spacing w:line="360" w:lineRule="auto"/>
        <w:ind w:right="51"/>
        <w:jc w:val="both"/>
        <w:rPr>
          <w:b/>
          <w:sz w:val="22"/>
          <w:szCs w:val="22"/>
        </w:rPr>
      </w:pPr>
      <w:r w:rsidRPr="005B3302">
        <w:rPr>
          <w:b/>
          <w:sz w:val="22"/>
          <w:szCs w:val="22"/>
        </w:rPr>
        <w:t>Considerando:</w:t>
      </w:r>
    </w:p>
    <w:p w14:paraId="5370D1DB" w14:textId="5825D07A" w:rsidR="00FE763A" w:rsidRDefault="00FE763A" w:rsidP="00FE763A">
      <w:pPr>
        <w:spacing w:line="360" w:lineRule="auto"/>
        <w:jc w:val="both"/>
        <w:rPr>
          <w:sz w:val="22"/>
          <w:szCs w:val="22"/>
        </w:rPr>
      </w:pPr>
      <w:r>
        <w:rPr>
          <w:b/>
          <w:sz w:val="22"/>
          <w:szCs w:val="22"/>
        </w:rPr>
        <w:t>Primero</w:t>
      </w:r>
      <w:r w:rsidRPr="00FC4883">
        <w:rPr>
          <w:b/>
          <w:sz w:val="22"/>
          <w:szCs w:val="22"/>
        </w:rPr>
        <w:t>:</w:t>
      </w:r>
      <w:r w:rsidRPr="00FC4883">
        <w:rPr>
          <w:sz w:val="22"/>
          <w:szCs w:val="22"/>
        </w:rPr>
        <w:t xml:space="preserve"> Que mediante el </w:t>
      </w:r>
      <w:r w:rsidRPr="00FC4883">
        <w:rPr>
          <w:rFonts w:cs="Arial"/>
          <w:sz w:val="22"/>
          <w:szCs w:val="22"/>
        </w:rPr>
        <w:t>oficio GG-</w:t>
      </w:r>
      <w:r>
        <w:rPr>
          <w:rFonts w:cs="Arial"/>
          <w:sz w:val="22"/>
          <w:szCs w:val="22"/>
        </w:rPr>
        <w:t>ME-0174-2021</w:t>
      </w:r>
      <w:r w:rsidRPr="00FC4883">
        <w:rPr>
          <w:rFonts w:cs="Arial"/>
          <w:sz w:val="22"/>
          <w:szCs w:val="22"/>
        </w:rPr>
        <w:t>, de</w:t>
      </w:r>
      <w:r>
        <w:rPr>
          <w:rFonts w:cs="Arial"/>
          <w:sz w:val="22"/>
          <w:szCs w:val="22"/>
        </w:rPr>
        <w:t>l 12</w:t>
      </w:r>
      <w:r w:rsidRPr="00FC4883">
        <w:rPr>
          <w:rFonts w:cs="Arial"/>
          <w:sz w:val="22"/>
          <w:szCs w:val="22"/>
        </w:rPr>
        <w:t xml:space="preserve"> de </w:t>
      </w:r>
      <w:r>
        <w:rPr>
          <w:rFonts w:cs="Arial"/>
          <w:sz w:val="22"/>
          <w:szCs w:val="22"/>
        </w:rPr>
        <w:t>febrero</w:t>
      </w:r>
      <w:r w:rsidRPr="00FC4883">
        <w:rPr>
          <w:rFonts w:cs="Arial"/>
          <w:sz w:val="22"/>
          <w:szCs w:val="22"/>
        </w:rPr>
        <w:t xml:space="preserve"> de 20</w:t>
      </w:r>
      <w:r>
        <w:rPr>
          <w:rFonts w:cs="Arial"/>
          <w:sz w:val="22"/>
          <w:szCs w:val="22"/>
        </w:rPr>
        <w:t xml:space="preserve">21 y de conformidad con lo establecido en las Normas Técnicas sobre Presupuesto Público, emitidas por la </w:t>
      </w:r>
      <w:r>
        <w:rPr>
          <w:rFonts w:cs="Arial"/>
          <w:sz w:val="22"/>
          <w:lang w:val="es-ES_tradnl"/>
        </w:rPr>
        <w:t>Contraloría General de la República, la</w:t>
      </w:r>
      <w:r w:rsidRPr="00FC4883">
        <w:rPr>
          <w:rFonts w:cs="Arial"/>
          <w:sz w:val="22"/>
          <w:szCs w:val="22"/>
        </w:rPr>
        <w:t xml:space="preserve"> Gerencia General somete a la consideración de esta Junta Directiva</w:t>
      </w:r>
      <w:r>
        <w:rPr>
          <w:rFonts w:cs="Arial"/>
          <w:sz w:val="22"/>
          <w:szCs w:val="22"/>
        </w:rPr>
        <w:t>,</w:t>
      </w:r>
      <w:r w:rsidRPr="00FC4883">
        <w:rPr>
          <w:rFonts w:cs="Arial"/>
          <w:sz w:val="22"/>
          <w:szCs w:val="22"/>
        </w:rPr>
        <w:t xml:space="preserve"> el </w:t>
      </w:r>
      <w:r w:rsidR="00240A48">
        <w:rPr>
          <w:rFonts w:cs="Arial"/>
          <w:sz w:val="22"/>
          <w:szCs w:val="22"/>
        </w:rPr>
        <w:t>I</w:t>
      </w:r>
      <w:r w:rsidRPr="00FC4883">
        <w:rPr>
          <w:rFonts w:cs="Arial"/>
          <w:sz w:val="22"/>
          <w:szCs w:val="22"/>
        </w:rPr>
        <w:t xml:space="preserve">nforme </w:t>
      </w:r>
      <w:r w:rsidRPr="005B3302">
        <w:rPr>
          <w:rFonts w:cs="Arial"/>
          <w:sz w:val="22"/>
          <w:szCs w:val="22"/>
        </w:rPr>
        <w:t xml:space="preserve">de </w:t>
      </w:r>
      <w:r w:rsidR="00240A48">
        <w:rPr>
          <w:rFonts w:cs="Arial"/>
          <w:sz w:val="22"/>
          <w:szCs w:val="22"/>
        </w:rPr>
        <w:t>L</w:t>
      </w:r>
      <w:r w:rsidRPr="005B3302">
        <w:rPr>
          <w:rFonts w:cs="Arial"/>
          <w:sz w:val="22"/>
          <w:szCs w:val="22"/>
        </w:rPr>
        <w:t xml:space="preserve">iquidación </w:t>
      </w:r>
      <w:r w:rsidR="00240A48">
        <w:rPr>
          <w:rFonts w:cs="Arial"/>
          <w:sz w:val="22"/>
          <w:szCs w:val="22"/>
        </w:rPr>
        <w:t>P</w:t>
      </w:r>
      <w:r w:rsidRPr="005B3302">
        <w:rPr>
          <w:rFonts w:cs="Arial"/>
          <w:sz w:val="22"/>
          <w:szCs w:val="22"/>
        </w:rPr>
        <w:t>resupuestaria correspondiente al período 20</w:t>
      </w:r>
      <w:r w:rsidR="00240A48">
        <w:rPr>
          <w:rFonts w:cs="Arial"/>
          <w:sz w:val="22"/>
          <w:szCs w:val="22"/>
        </w:rPr>
        <w:t>20</w:t>
      </w:r>
      <w:r w:rsidRPr="005B3302">
        <w:rPr>
          <w:sz w:val="22"/>
          <w:szCs w:val="22"/>
        </w:rPr>
        <w:t xml:space="preserve">, </w:t>
      </w:r>
      <w:r w:rsidR="00240A48" w:rsidRPr="005B3302">
        <w:rPr>
          <w:sz w:val="22"/>
          <w:szCs w:val="22"/>
        </w:rPr>
        <w:t>el cual se adjunta a</w:t>
      </w:r>
      <w:r w:rsidR="00240A48">
        <w:rPr>
          <w:sz w:val="22"/>
          <w:szCs w:val="22"/>
        </w:rPr>
        <w:t>l memorando</w:t>
      </w:r>
      <w:r w:rsidR="00240A48" w:rsidRPr="005B3302">
        <w:rPr>
          <w:sz w:val="22"/>
          <w:szCs w:val="22"/>
        </w:rPr>
        <w:t xml:space="preserve"> </w:t>
      </w:r>
      <w:r w:rsidR="00240A48">
        <w:rPr>
          <w:sz w:val="22"/>
          <w:szCs w:val="22"/>
        </w:rPr>
        <w:t>SGF-ME-0063-2021/</w:t>
      </w:r>
      <w:r w:rsidR="00240A48" w:rsidRPr="005B3302">
        <w:rPr>
          <w:sz w:val="22"/>
          <w:szCs w:val="22"/>
        </w:rPr>
        <w:t>DFC-</w:t>
      </w:r>
      <w:r w:rsidR="00240A48">
        <w:rPr>
          <w:sz w:val="22"/>
          <w:szCs w:val="22"/>
        </w:rPr>
        <w:t>ME</w:t>
      </w:r>
      <w:r w:rsidR="00240A48" w:rsidRPr="005B3302">
        <w:rPr>
          <w:sz w:val="22"/>
          <w:szCs w:val="22"/>
        </w:rPr>
        <w:t>-0</w:t>
      </w:r>
      <w:r w:rsidR="00240A48">
        <w:rPr>
          <w:sz w:val="22"/>
          <w:szCs w:val="22"/>
        </w:rPr>
        <w:t>29</w:t>
      </w:r>
      <w:r w:rsidR="00240A48" w:rsidRPr="005B3302">
        <w:rPr>
          <w:sz w:val="22"/>
          <w:szCs w:val="22"/>
        </w:rPr>
        <w:t>-20</w:t>
      </w:r>
      <w:r w:rsidR="00240A48">
        <w:rPr>
          <w:sz w:val="22"/>
          <w:szCs w:val="22"/>
        </w:rPr>
        <w:t xml:space="preserve">21 de la Subgerencia Financiera y el </w:t>
      </w:r>
      <w:r w:rsidRPr="005B3302">
        <w:rPr>
          <w:sz w:val="22"/>
          <w:szCs w:val="22"/>
        </w:rPr>
        <w:t>Departamento Financiero Contable</w:t>
      </w:r>
      <w:r>
        <w:rPr>
          <w:sz w:val="22"/>
          <w:szCs w:val="22"/>
        </w:rPr>
        <w:t>,</w:t>
      </w:r>
      <w:r w:rsidRPr="005B3302">
        <w:rPr>
          <w:sz w:val="22"/>
          <w:szCs w:val="22"/>
        </w:rPr>
        <w:t xml:space="preserve"> de</w:t>
      </w:r>
      <w:r>
        <w:rPr>
          <w:sz w:val="22"/>
          <w:szCs w:val="22"/>
        </w:rPr>
        <w:t xml:space="preserve"> fecha </w:t>
      </w:r>
      <w:r w:rsidR="00240A48">
        <w:rPr>
          <w:sz w:val="22"/>
          <w:szCs w:val="22"/>
        </w:rPr>
        <w:t>12</w:t>
      </w:r>
      <w:r>
        <w:rPr>
          <w:sz w:val="22"/>
          <w:szCs w:val="22"/>
        </w:rPr>
        <w:t xml:space="preserve"> de febrero de 20</w:t>
      </w:r>
      <w:r w:rsidR="00240A48">
        <w:rPr>
          <w:sz w:val="22"/>
          <w:szCs w:val="22"/>
        </w:rPr>
        <w:t>21</w:t>
      </w:r>
      <w:r w:rsidRPr="005B3302">
        <w:rPr>
          <w:sz w:val="22"/>
          <w:szCs w:val="22"/>
        </w:rPr>
        <w:t>.</w:t>
      </w:r>
    </w:p>
    <w:p w14:paraId="2A2FA0F1" w14:textId="77777777" w:rsidR="00FE763A" w:rsidRDefault="00FE763A" w:rsidP="00FE763A">
      <w:pPr>
        <w:spacing w:line="360" w:lineRule="auto"/>
        <w:jc w:val="both"/>
        <w:rPr>
          <w:sz w:val="22"/>
          <w:szCs w:val="22"/>
        </w:rPr>
      </w:pPr>
    </w:p>
    <w:p w14:paraId="003E03FD" w14:textId="77777777" w:rsidR="00FE763A" w:rsidRPr="005B3302" w:rsidRDefault="00FE763A" w:rsidP="00FE763A">
      <w:pPr>
        <w:tabs>
          <w:tab w:val="left" w:pos="8789"/>
        </w:tabs>
        <w:spacing w:line="360" w:lineRule="auto"/>
        <w:ind w:right="51"/>
        <w:jc w:val="both"/>
        <w:rPr>
          <w:sz w:val="22"/>
          <w:szCs w:val="22"/>
        </w:rPr>
      </w:pPr>
      <w:r>
        <w:rPr>
          <w:b/>
          <w:sz w:val="22"/>
          <w:szCs w:val="22"/>
        </w:rPr>
        <w:t>Segundo</w:t>
      </w:r>
      <w:r w:rsidRPr="005B3302">
        <w:rPr>
          <w:b/>
          <w:sz w:val="22"/>
          <w:szCs w:val="22"/>
        </w:rPr>
        <w:t>:</w:t>
      </w:r>
      <w:r w:rsidRPr="005B3302">
        <w:rPr>
          <w:sz w:val="22"/>
          <w:szCs w:val="22"/>
        </w:rPr>
        <w:t xml:space="preserve"> Que una vez conocido dicho informe por parte de esta Junta Directiva, lo procedente es aprobarlo y autorizar a la Gerencia General</w:t>
      </w:r>
      <w:r>
        <w:rPr>
          <w:sz w:val="22"/>
          <w:szCs w:val="22"/>
        </w:rPr>
        <w:t>,</w:t>
      </w:r>
      <w:r w:rsidRPr="005B3302">
        <w:rPr>
          <w:sz w:val="22"/>
          <w:szCs w:val="22"/>
        </w:rPr>
        <w:t xml:space="preserve"> para que lleve a cabo los trámites correspondientes ante la Contraloría General de la República.</w:t>
      </w:r>
    </w:p>
    <w:p w14:paraId="662BAA7E" w14:textId="77777777" w:rsidR="00FE763A" w:rsidRPr="005B3302" w:rsidRDefault="00FE763A" w:rsidP="00FE763A">
      <w:pPr>
        <w:tabs>
          <w:tab w:val="left" w:pos="8789"/>
        </w:tabs>
        <w:spacing w:line="360" w:lineRule="auto"/>
        <w:ind w:right="51"/>
        <w:jc w:val="both"/>
        <w:rPr>
          <w:sz w:val="22"/>
          <w:szCs w:val="22"/>
        </w:rPr>
      </w:pPr>
    </w:p>
    <w:p w14:paraId="34389CB6" w14:textId="77777777" w:rsidR="00FE763A" w:rsidRPr="005B3302" w:rsidRDefault="00FE763A" w:rsidP="00FE763A">
      <w:pPr>
        <w:tabs>
          <w:tab w:val="left" w:pos="8789"/>
        </w:tabs>
        <w:spacing w:line="360" w:lineRule="auto"/>
        <w:ind w:right="51"/>
        <w:jc w:val="both"/>
        <w:rPr>
          <w:b/>
          <w:sz w:val="22"/>
          <w:szCs w:val="22"/>
        </w:rPr>
      </w:pPr>
      <w:r w:rsidRPr="005B3302">
        <w:rPr>
          <w:b/>
          <w:sz w:val="22"/>
          <w:szCs w:val="22"/>
        </w:rPr>
        <w:t>Por tanto, se acuerda:</w:t>
      </w:r>
    </w:p>
    <w:p w14:paraId="7AE0BA6B" w14:textId="1DB72647" w:rsidR="00FE763A" w:rsidRDefault="00FE763A" w:rsidP="00FE763A">
      <w:pPr>
        <w:tabs>
          <w:tab w:val="num" w:pos="426"/>
          <w:tab w:val="left" w:pos="8789"/>
        </w:tabs>
        <w:spacing w:line="360" w:lineRule="auto"/>
        <w:ind w:right="51"/>
        <w:jc w:val="both"/>
        <w:rPr>
          <w:sz w:val="22"/>
          <w:szCs w:val="22"/>
        </w:rPr>
      </w:pPr>
      <w:r w:rsidRPr="005B3302">
        <w:rPr>
          <w:b/>
          <w:sz w:val="22"/>
          <w:szCs w:val="22"/>
        </w:rPr>
        <w:t>1)</w:t>
      </w:r>
      <w:r w:rsidRPr="005B3302">
        <w:rPr>
          <w:sz w:val="22"/>
          <w:szCs w:val="22"/>
        </w:rPr>
        <w:t xml:space="preserve"> Aprobar el </w:t>
      </w:r>
      <w:r w:rsidR="00240A48">
        <w:rPr>
          <w:sz w:val="22"/>
          <w:szCs w:val="22"/>
        </w:rPr>
        <w:t>I</w:t>
      </w:r>
      <w:r w:rsidRPr="005B3302">
        <w:rPr>
          <w:rFonts w:cs="Arial"/>
          <w:sz w:val="22"/>
          <w:szCs w:val="22"/>
        </w:rPr>
        <w:t xml:space="preserve">nforme de </w:t>
      </w:r>
      <w:r w:rsidR="00240A48">
        <w:rPr>
          <w:rFonts w:cs="Arial"/>
          <w:sz w:val="22"/>
          <w:szCs w:val="22"/>
        </w:rPr>
        <w:t>L</w:t>
      </w:r>
      <w:r w:rsidRPr="005B3302">
        <w:rPr>
          <w:rFonts w:cs="Arial"/>
          <w:sz w:val="22"/>
          <w:szCs w:val="22"/>
        </w:rPr>
        <w:t xml:space="preserve">iquidación </w:t>
      </w:r>
      <w:r w:rsidR="00240A48">
        <w:rPr>
          <w:rFonts w:cs="Arial"/>
          <w:sz w:val="22"/>
          <w:szCs w:val="22"/>
        </w:rPr>
        <w:t>P</w:t>
      </w:r>
      <w:r w:rsidRPr="005B3302">
        <w:rPr>
          <w:rFonts w:cs="Arial"/>
          <w:sz w:val="22"/>
          <w:szCs w:val="22"/>
        </w:rPr>
        <w:t>resupuestaria correspondiente al período 20</w:t>
      </w:r>
      <w:r w:rsidR="00240A48">
        <w:rPr>
          <w:rFonts w:cs="Arial"/>
          <w:sz w:val="22"/>
          <w:szCs w:val="22"/>
        </w:rPr>
        <w:t>20</w:t>
      </w:r>
      <w:r w:rsidRPr="005B3302">
        <w:rPr>
          <w:sz w:val="22"/>
          <w:szCs w:val="22"/>
        </w:rPr>
        <w:t>, de conformidad con los documentos que se adjuntan a</w:t>
      </w:r>
      <w:r>
        <w:rPr>
          <w:sz w:val="22"/>
          <w:szCs w:val="22"/>
        </w:rPr>
        <w:t xml:space="preserve"> los</w:t>
      </w:r>
      <w:r w:rsidRPr="005B3302">
        <w:rPr>
          <w:sz w:val="22"/>
          <w:szCs w:val="22"/>
        </w:rPr>
        <w:t xml:space="preserve"> </w:t>
      </w:r>
      <w:r w:rsidRPr="005B3302">
        <w:rPr>
          <w:rFonts w:cs="Arial"/>
          <w:sz w:val="22"/>
          <w:szCs w:val="22"/>
        </w:rPr>
        <w:t>oficio</w:t>
      </w:r>
      <w:r>
        <w:rPr>
          <w:rFonts w:cs="Arial"/>
          <w:sz w:val="22"/>
          <w:szCs w:val="22"/>
        </w:rPr>
        <w:t>s</w:t>
      </w:r>
      <w:r w:rsidRPr="005B3302">
        <w:rPr>
          <w:rFonts w:cs="Arial"/>
          <w:sz w:val="22"/>
          <w:szCs w:val="22"/>
        </w:rPr>
        <w:t xml:space="preserve"> </w:t>
      </w:r>
      <w:r w:rsidRPr="00FC4883">
        <w:rPr>
          <w:rFonts w:cs="Arial"/>
          <w:sz w:val="22"/>
          <w:szCs w:val="22"/>
        </w:rPr>
        <w:t>GG-</w:t>
      </w:r>
      <w:r>
        <w:rPr>
          <w:rFonts w:cs="Arial"/>
          <w:sz w:val="22"/>
          <w:szCs w:val="22"/>
        </w:rPr>
        <w:t>ME-01</w:t>
      </w:r>
      <w:r w:rsidR="00240A48">
        <w:rPr>
          <w:rFonts w:cs="Arial"/>
          <w:sz w:val="22"/>
          <w:szCs w:val="22"/>
        </w:rPr>
        <w:t>74</w:t>
      </w:r>
      <w:r>
        <w:rPr>
          <w:rFonts w:cs="Arial"/>
          <w:sz w:val="22"/>
          <w:szCs w:val="22"/>
        </w:rPr>
        <w:t>-202</w:t>
      </w:r>
      <w:r w:rsidR="00240A48">
        <w:rPr>
          <w:rFonts w:cs="Arial"/>
          <w:sz w:val="22"/>
          <w:szCs w:val="22"/>
        </w:rPr>
        <w:t xml:space="preserve">1 de la </w:t>
      </w:r>
      <w:r w:rsidR="00240A48" w:rsidRPr="00240A48">
        <w:rPr>
          <w:rFonts w:cs="Arial"/>
          <w:sz w:val="22"/>
          <w:szCs w:val="22"/>
          <w:lang w:val="es-ES_tradnl"/>
        </w:rPr>
        <w:lastRenderedPageBreak/>
        <w:t>Gerencia General</w:t>
      </w:r>
      <w:r w:rsidR="00240A48">
        <w:rPr>
          <w:rFonts w:cs="Arial"/>
          <w:sz w:val="22"/>
          <w:szCs w:val="22"/>
          <w:lang w:val="es-ES_tradnl"/>
        </w:rPr>
        <w:t xml:space="preserve">, </w:t>
      </w:r>
      <w:r>
        <w:rPr>
          <w:rFonts w:cs="Arial"/>
          <w:sz w:val="22"/>
          <w:szCs w:val="22"/>
        </w:rPr>
        <w:t xml:space="preserve">y </w:t>
      </w:r>
      <w:r w:rsidR="00240A48">
        <w:rPr>
          <w:sz w:val="22"/>
          <w:szCs w:val="22"/>
        </w:rPr>
        <w:t>SGF-ME-0063-2021/</w:t>
      </w:r>
      <w:r w:rsidR="00240A48" w:rsidRPr="005B3302">
        <w:rPr>
          <w:sz w:val="22"/>
          <w:szCs w:val="22"/>
        </w:rPr>
        <w:t>DFC-</w:t>
      </w:r>
      <w:r w:rsidR="00240A48">
        <w:rPr>
          <w:sz w:val="22"/>
          <w:szCs w:val="22"/>
        </w:rPr>
        <w:t>ME</w:t>
      </w:r>
      <w:r w:rsidR="00240A48" w:rsidRPr="005B3302">
        <w:rPr>
          <w:sz w:val="22"/>
          <w:szCs w:val="22"/>
        </w:rPr>
        <w:t>-0</w:t>
      </w:r>
      <w:r w:rsidR="00240A48">
        <w:rPr>
          <w:sz w:val="22"/>
          <w:szCs w:val="22"/>
        </w:rPr>
        <w:t>29</w:t>
      </w:r>
      <w:r w:rsidR="00240A48" w:rsidRPr="005B3302">
        <w:rPr>
          <w:sz w:val="22"/>
          <w:szCs w:val="22"/>
        </w:rPr>
        <w:t>-20</w:t>
      </w:r>
      <w:r w:rsidR="00240A48">
        <w:rPr>
          <w:sz w:val="22"/>
          <w:szCs w:val="22"/>
        </w:rPr>
        <w:t xml:space="preserve">21 de la Subgerencia Financiera y el </w:t>
      </w:r>
      <w:r w:rsidR="00240A48" w:rsidRPr="005B3302">
        <w:rPr>
          <w:sz w:val="22"/>
          <w:szCs w:val="22"/>
        </w:rPr>
        <w:t>Departamento Financiero Contable</w:t>
      </w:r>
      <w:r w:rsidR="00240A48">
        <w:rPr>
          <w:sz w:val="22"/>
          <w:szCs w:val="22"/>
        </w:rPr>
        <w:t>.</w:t>
      </w:r>
    </w:p>
    <w:p w14:paraId="1A5CA5F1" w14:textId="77777777" w:rsidR="00FE763A" w:rsidRDefault="00FE763A" w:rsidP="00FE763A">
      <w:pPr>
        <w:tabs>
          <w:tab w:val="num" w:pos="426"/>
          <w:tab w:val="left" w:pos="8789"/>
        </w:tabs>
        <w:spacing w:line="360" w:lineRule="auto"/>
        <w:ind w:right="51"/>
        <w:jc w:val="both"/>
        <w:rPr>
          <w:sz w:val="22"/>
          <w:szCs w:val="22"/>
        </w:rPr>
      </w:pPr>
    </w:p>
    <w:p w14:paraId="61BC44E0" w14:textId="6C7CFAF2" w:rsidR="002B71CC" w:rsidRDefault="00FE763A" w:rsidP="00240A48">
      <w:pPr>
        <w:tabs>
          <w:tab w:val="num" w:pos="426"/>
          <w:tab w:val="left" w:pos="8789"/>
        </w:tabs>
        <w:spacing w:line="360" w:lineRule="auto"/>
        <w:ind w:right="51"/>
        <w:jc w:val="both"/>
        <w:rPr>
          <w:rFonts w:cs="Arial"/>
          <w:sz w:val="22"/>
          <w:szCs w:val="22"/>
        </w:rPr>
      </w:pPr>
      <w:r w:rsidRPr="005B3302">
        <w:rPr>
          <w:b/>
          <w:sz w:val="22"/>
          <w:szCs w:val="22"/>
        </w:rPr>
        <w:t>2)</w:t>
      </w:r>
      <w:r w:rsidRPr="005B3302">
        <w:rPr>
          <w:sz w:val="22"/>
          <w:szCs w:val="22"/>
        </w:rPr>
        <w:t xml:space="preserve"> Se autoriza a la Gerencia General</w:t>
      </w:r>
      <w:r>
        <w:rPr>
          <w:sz w:val="22"/>
          <w:szCs w:val="22"/>
        </w:rPr>
        <w:t>,</w:t>
      </w:r>
      <w:r w:rsidRPr="005B3302">
        <w:rPr>
          <w:sz w:val="22"/>
          <w:szCs w:val="22"/>
        </w:rPr>
        <w:t xml:space="preserve"> para que realice el correspondiente trámite de presentación de dicho informe ante la Contraloría General de la República.</w:t>
      </w:r>
    </w:p>
    <w:p w14:paraId="0EAB3F2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A1DB8F" w14:textId="77777777" w:rsidR="002B71CC" w:rsidRPr="00D14EAF" w:rsidRDefault="002B71CC" w:rsidP="002B71CC">
      <w:pPr>
        <w:spacing w:line="360" w:lineRule="auto"/>
        <w:jc w:val="both"/>
        <w:rPr>
          <w:rFonts w:cs="Arial"/>
          <w:b/>
          <w:sz w:val="22"/>
        </w:rPr>
      </w:pPr>
      <w:r w:rsidRPr="00D14EAF">
        <w:rPr>
          <w:rFonts w:cs="Arial"/>
          <w:b/>
          <w:sz w:val="22"/>
        </w:rPr>
        <w:t>************</w:t>
      </w:r>
    </w:p>
    <w:p w14:paraId="0E70DF7C" w14:textId="77777777" w:rsidR="002B71CC" w:rsidRDefault="002B71CC" w:rsidP="002B71CC">
      <w:pPr>
        <w:spacing w:line="360" w:lineRule="auto"/>
        <w:jc w:val="both"/>
        <w:rPr>
          <w:rFonts w:cs="Arial"/>
          <w:sz w:val="22"/>
          <w:lang w:val="es-ES_tradnl"/>
        </w:rPr>
      </w:pPr>
    </w:p>
    <w:p w14:paraId="1B3A460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C8CDB78" w14:textId="77777777" w:rsidR="00894780" w:rsidRPr="00B346F1" w:rsidRDefault="00894780" w:rsidP="00894780">
      <w:pPr>
        <w:spacing w:line="360" w:lineRule="auto"/>
        <w:jc w:val="both"/>
        <w:rPr>
          <w:rFonts w:cs="Arial"/>
          <w:b/>
          <w:bCs/>
          <w:sz w:val="22"/>
          <w:szCs w:val="22"/>
        </w:rPr>
      </w:pPr>
      <w:r w:rsidRPr="00B346F1">
        <w:rPr>
          <w:rFonts w:cs="Arial"/>
          <w:b/>
          <w:bCs/>
          <w:sz w:val="22"/>
          <w:szCs w:val="22"/>
        </w:rPr>
        <w:t>Considerando:</w:t>
      </w:r>
    </w:p>
    <w:p w14:paraId="467560A8" w14:textId="23AA8159" w:rsidR="00AA0084" w:rsidRDefault="00894780" w:rsidP="00AA0084">
      <w:pPr>
        <w:spacing w:line="360" w:lineRule="auto"/>
        <w:jc w:val="both"/>
        <w:rPr>
          <w:rFonts w:cs="Arial"/>
          <w:sz w:val="22"/>
          <w:szCs w:val="22"/>
          <w:lang w:val="es-CR"/>
        </w:rPr>
      </w:pPr>
      <w:r w:rsidRPr="00B346F1">
        <w:rPr>
          <w:rFonts w:cs="Arial"/>
          <w:b/>
          <w:bCs/>
          <w:sz w:val="22"/>
          <w:szCs w:val="22"/>
        </w:rPr>
        <w:t>Primero:</w:t>
      </w:r>
      <w:r w:rsidRPr="00B346F1">
        <w:rPr>
          <w:rFonts w:cs="Arial"/>
          <w:sz w:val="22"/>
          <w:szCs w:val="22"/>
        </w:rPr>
        <w:t xml:space="preserve"> Que mediante el oficio </w:t>
      </w:r>
      <w:r>
        <w:rPr>
          <w:rFonts w:cs="Arial"/>
          <w:sz w:val="22"/>
          <w:szCs w:val="22"/>
        </w:rPr>
        <w:t>GG</w:t>
      </w:r>
      <w:r w:rsidRPr="00B346F1">
        <w:rPr>
          <w:rFonts w:cs="Arial"/>
          <w:sz w:val="22"/>
          <w:szCs w:val="22"/>
        </w:rPr>
        <w:t>-ME-</w:t>
      </w:r>
      <w:r w:rsidR="002C1873">
        <w:rPr>
          <w:rFonts w:cs="Arial"/>
          <w:sz w:val="22"/>
          <w:szCs w:val="22"/>
        </w:rPr>
        <w:t>0175</w:t>
      </w:r>
      <w:r w:rsidRPr="00B346F1">
        <w:rPr>
          <w:rFonts w:cs="Arial"/>
          <w:sz w:val="22"/>
          <w:szCs w:val="22"/>
        </w:rPr>
        <w:t>-20</w:t>
      </w:r>
      <w:r>
        <w:rPr>
          <w:rFonts w:cs="Arial"/>
          <w:sz w:val="22"/>
          <w:szCs w:val="22"/>
        </w:rPr>
        <w:t>2</w:t>
      </w:r>
      <w:r w:rsidR="002C1873">
        <w:rPr>
          <w:rFonts w:cs="Arial"/>
          <w:sz w:val="22"/>
          <w:szCs w:val="22"/>
        </w:rPr>
        <w:t>1</w:t>
      </w:r>
      <w:r w:rsidRPr="00B346F1">
        <w:rPr>
          <w:rFonts w:cs="Arial"/>
          <w:sz w:val="22"/>
          <w:szCs w:val="22"/>
        </w:rPr>
        <w:t xml:space="preserve"> del </w:t>
      </w:r>
      <w:r w:rsidR="002C1873">
        <w:rPr>
          <w:rFonts w:cs="Arial"/>
          <w:sz w:val="22"/>
          <w:szCs w:val="22"/>
        </w:rPr>
        <w:t>12 de febrero de 2021</w:t>
      </w:r>
      <w:r w:rsidRPr="00B346F1">
        <w:rPr>
          <w:rFonts w:cs="Arial"/>
          <w:sz w:val="22"/>
          <w:szCs w:val="22"/>
        </w:rPr>
        <w:t xml:space="preserve">, </w:t>
      </w:r>
      <w:r w:rsidR="002C1873">
        <w:rPr>
          <w:rFonts w:cs="Arial"/>
          <w:sz w:val="22"/>
          <w:szCs w:val="22"/>
        </w:rPr>
        <w:t xml:space="preserve">la </w:t>
      </w:r>
      <w:r w:rsidR="002C1873" w:rsidRPr="002C1873">
        <w:rPr>
          <w:rFonts w:cs="Arial"/>
          <w:sz w:val="22"/>
          <w:szCs w:val="22"/>
          <w:lang w:val="es-ES_tradnl"/>
        </w:rPr>
        <w:t>Gerencia General</w:t>
      </w:r>
      <w:r w:rsidRPr="00B346F1">
        <w:rPr>
          <w:rFonts w:cs="Arial"/>
          <w:sz w:val="22"/>
          <w:szCs w:val="22"/>
        </w:rPr>
        <w:t xml:space="preserve"> somete a la consideración de esta Junta Directiva, el Presupuesto Extraordinario N°</w:t>
      </w:r>
      <w:r>
        <w:rPr>
          <w:rFonts w:cs="Arial"/>
          <w:sz w:val="22"/>
          <w:szCs w:val="22"/>
        </w:rPr>
        <w:t xml:space="preserve"> 1</w:t>
      </w:r>
      <w:r w:rsidRPr="00B346F1">
        <w:rPr>
          <w:rFonts w:cs="Arial"/>
          <w:sz w:val="22"/>
          <w:szCs w:val="22"/>
        </w:rPr>
        <w:t xml:space="preserve"> al Presupuesto Ordinario 20</w:t>
      </w:r>
      <w:r>
        <w:rPr>
          <w:rFonts w:cs="Arial"/>
          <w:sz w:val="22"/>
          <w:szCs w:val="22"/>
        </w:rPr>
        <w:t>2</w:t>
      </w:r>
      <w:r w:rsidR="002C1873">
        <w:rPr>
          <w:rFonts w:cs="Arial"/>
          <w:sz w:val="22"/>
          <w:szCs w:val="22"/>
        </w:rPr>
        <w:t>1</w:t>
      </w:r>
      <w:r w:rsidRPr="00B346F1">
        <w:rPr>
          <w:rFonts w:cs="Arial"/>
          <w:sz w:val="22"/>
          <w:szCs w:val="22"/>
        </w:rPr>
        <w:t xml:space="preserve"> del BANHVI, el que –según lo indica el documento adjunto a la nota </w:t>
      </w:r>
      <w:r w:rsidR="002C1873">
        <w:rPr>
          <w:rFonts w:cs="Arial"/>
          <w:sz w:val="22"/>
          <w:szCs w:val="22"/>
        </w:rPr>
        <w:t>SGF-ME-0064-2021/</w:t>
      </w:r>
      <w:r w:rsidRPr="00B346F1">
        <w:rPr>
          <w:rFonts w:cs="Arial"/>
          <w:sz w:val="22"/>
          <w:szCs w:val="22"/>
        </w:rPr>
        <w:t>DFC-OF-</w:t>
      </w:r>
      <w:r>
        <w:rPr>
          <w:rFonts w:cs="Arial"/>
          <w:sz w:val="22"/>
          <w:szCs w:val="22"/>
        </w:rPr>
        <w:t>0</w:t>
      </w:r>
      <w:r w:rsidR="002C1873">
        <w:rPr>
          <w:rFonts w:cs="Arial"/>
          <w:sz w:val="22"/>
          <w:szCs w:val="22"/>
        </w:rPr>
        <w:t>30</w:t>
      </w:r>
      <w:r>
        <w:rPr>
          <w:rFonts w:cs="Arial"/>
          <w:sz w:val="22"/>
          <w:szCs w:val="22"/>
        </w:rPr>
        <w:t>-</w:t>
      </w:r>
      <w:r w:rsidRPr="00B346F1">
        <w:rPr>
          <w:rFonts w:cs="Arial"/>
          <w:sz w:val="22"/>
          <w:szCs w:val="22"/>
        </w:rPr>
        <w:t>20</w:t>
      </w:r>
      <w:r>
        <w:rPr>
          <w:rFonts w:cs="Arial"/>
          <w:sz w:val="22"/>
          <w:szCs w:val="22"/>
        </w:rPr>
        <w:t>2</w:t>
      </w:r>
      <w:r w:rsidR="002C1873">
        <w:rPr>
          <w:rFonts w:cs="Arial"/>
          <w:sz w:val="22"/>
          <w:szCs w:val="22"/>
        </w:rPr>
        <w:t>1</w:t>
      </w:r>
      <w:r w:rsidRPr="00B346F1">
        <w:rPr>
          <w:rFonts w:cs="Arial"/>
          <w:sz w:val="22"/>
          <w:szCs w:val="22"/>
        </w:rPr>
        <w:t xml:space="preserve"> </w:t>
      </w:r>
      <w:r w:rsidR="002C1873">
        <w:rPr>
          <w:rFonts w:cs="Arial"/>
          <w:sz w:val="22"/>
          <w:szCs w:val="22"/>
        </w:rPr>
        <w:t xml:space="preserve">de la Subgerencia Financiera y </w:t>
      </w:r>
      <w:r w:rsidRPr="00B346F1">
        <w:rPr>
          <w:rFonts w:cs="Arial"/>
          <w:sz w:val="22"/>
          <w:szCs w:val="22"/>
        </w:rPr>
        <w:t xml:space="preserve">el Departamento Financiero Contable– tiene el propósito </w:t>
      </w:r>
      <w:r>
        <w:rPr>
          <w:rFonts w:cs="Arial"/>
          <w:sz w:val="22"/>
          <w:szCs w:val="22"/>
        </w:rPr>
        <w:t xml:space="preserve">de </w:t>
      </w:r>
      <w:r w:rsidRPr="00991D9C">
        <w:rPr>
          <w:rFonts w:cs="Arial"/>
          <w:sz w:val="22"/>
          <w:szCs w:val="22"/>
          <w:lang w:val="es-CR"/>
        </w:rPr>
        <w:t>incluir en el Presupuesto Ordinario 202</w:t>
      </w:r>
      <w:r w:rsidR="002C1873">
        <w:rPr>
          <w:rFonts w:cs="Arial"/>
          <w:sz w:val="22"/>
          <w:szCs w:val="22"/>
          <w:lang w:val="es-CR"/>
        </w:rPr>
        <w:t>1</w:t>
      </w:r>
      <w:r w:rsidRPr="00991D9C">
        <w:rPr>
          <w:rFonts w:cs="Arial"/>
          <w:sz w:val="22"/>
          <w:szCs w:val="22"/>
          <w:lang w:val="es-CR"/>
        </w:rPr>
        <w:t>, varios ajustes en las partidas de ingresos y en las de egresos, para el ejercicio económico 202</w:t>
      </w:r>
      <w:r w:rsidR="00A86FE7">
        <w:rPr>
          <w:rFonts w:cs="Arial"/>
          <w:sz w:val="22"/>
          <w:szCs w:val="22"/>
          <w:lang w:val="es-CR"/>
        </w:rPr>
        <w:t>1</w:t>
      </w:r>
      <w:r>
        <w:rPr>
          <w:rFonts w:cs="Arial"/>
          <w:sz w:val="22"/>
          <w:szCs w:val="22"/>
          <w:lang w:val="es-CR"/>
        </w:rPr>
        <w:t>, incorporando nuevos ingresos de</w:t>
      </w:r>
      <w:r w:rsidR="00A86FE7">
        <w:rPr>
          <w:rFonts w:cs="Arial"/>
          <w:sz w:val="22"/>
          <w:szCs w:val="22"/>
          <w:lang w:val="es-CR"/>
        </w:rPr>
        <w:t xml:space="preserve"> Cuenta General, </w:t>
      </w:r>
      <w:r w:rsidR="00726469">
        <w:rPr>
          <w:rFonts w:cs="Arial"/>
          <w:sz w:val="22"/>
          <w:szCs w:val="22"/>
          <w:lang w:val="es-CR"/>
        </w:rPr>
        <w:t xml:space="preserve">Dirección </w:t>
      </w:r>
      <w:r w:rsidR="00A86FE7">
        <w:rPr>
          <w:rFonts w:cs="Arial"/>
          <w:sz w:val="22"/>
          <w:szCs w:val="22"/>
          <w:lang w:val="es-CR"/>
        </w:rPr>
        <w:t xml:space="preserve">FOSUVI y </w:t>
      </w:r>
      <w:r w:rsidR="00726469">
        <w:rPr>
          <w:rFonts w:cs="Arial"/>
          <w:sz w:val="22"/>
          <w:szCs w:val="22"/>
          <w:lang w:val="es-CR"/>
        </w:rPr>
        <w:t xml:space="preserve">Dirección </w:t>
      </w:r>
      <w:r w:rsidR="00A86FE7">
        <w:rPr>
          <w:rFonts w:cs="Arial"/>
          <w:sz w:val="22"/>
          <w:szCs w:val="22"/>
          <w:lang w:val="es-CR"/>
        </w:rPr>
        <w:t>FONAVI</w:t>
      </w:r>
      <w:r w:rsidR="00AA0084">
        <w:rPr>
          <w:rFonts w:cs="Arial"/>
          <w:sz w:val="22"/>
          <w:szCs w:val="22"/>
          <w:lang w:val="es-CR"/>
        </w:rPr>
        <w:t>.</w:t>
      </w:r>
    </w:p>
    <w:p w14:paraId="46FA012F" w14:textId="77777777" w:rsidR="00A86FE7" w:rsidRDefault="00A86FE7" w:rsidP="00894780">
      <w:pPr>
        <w:spacing w:line="360" w:lineRule="auto"/>
        <w:jc w:val="both"/>
        <w:rPr>
          <w:rFonts w:cs="Arial"/>
          <w:sz w:val="22"/>
          <w:szCs w:val="22"/>
          <w:lang w:val="es-CR"/>
        </w:rPr>
      </w:pPr>
    </w:p>
    <w:p w14:paraId="541B3B94" w14:textId="739F9804" w:rsidR="00894780" w:rsidRPr="00B346F1" w:rsidRDefault="00894780" w:rsidP="00894780">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 xml:space="preserve">Que conocido por esta Junta Directiva el detalle y justificación de dicho Presupuesto Extraordinario, según el documento adjunto al citado oficio </w:t>
      </w:r>
      <w:r>
        <w:rPr>
          <w:rFonts w:cs="Arial"/>
          <w:sz w:val="22"/>
          <w:szCs w:val="22"/>
        </w:rPr>
        <w:t>GG-</w:t>
      </w:r>
      <w:r w:rsidRPr="00B346F1">
        <w:rPr>
          <w:rFonts w:cs="Arial"/>
          <w:sz w:val="22"/>
          <w:szCs w:val="22"/>
        </w:rPr>
        <w:t>ME-</w:t>
      </w:r>
      <w:r w:rsidR="00AA0084">
        <w:rPr>
          <w:rFonts w:cs="Arial"/>
          <w:sz w:val="22"/>
          <w:szCs w:val="22"/>
        </w:rPr>
        <w:t>0175</w:t>
      </w:r>
      <w:r w:rsidRPr="00B346F1">
        <w:rPr>
          <w:rFonts w:cs="Arial"/>
          <w:sz w:val="22"/>
          <w:szCs w:val="22"/>
        </w:rPr>
        <w:t>-20</w:t>
      </w:r>
      <w:r>
        <w:rPr>
          <w:rFonts w:cs="Arial"/>
          <w:sz w:val="22"/>
          <w:szCs w:val="22"/>
        </w:rPr>
        <w:t>2</w:t>
      </w:r>
      <w:r w:rsidR="00AA0084">
        <w:rPr>
          <w:rFonts w:cs="Arial"/>
          <w:sz w:val="22"/>
          <w:szCs w:val="22"/>
        </w:rPr>
        <w:t>1</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33C972B6" w14:textId="77777777" w:rsidR="00894780" w:rsidRPr="00B346F1" w:rsidRDefault="00894780" w:rsidP="00894780">
      <w:pPr>
        <w:spacing w:line="360" w:lineRule="auto"/>
        <w:jc w:val="both"/>
        <w:rPr>
          <w:rFonts w:cs="Arial"/>
          <w:sz w:val="22"/>
          <w:szCs w:val="22"/>
        </w:rPr>
      </w:pPr>
    </w:p>
    <w:p w14:paraId="524270B4" w14:textId="77777777" w:rsidR="00894780" w:rsidRPr="00B346F1" w:rsidRDefault="00894780" w:rsidP="00894780">
      <w:pPr>
        <w:spacing w:line="360" w:lineRule="auto"/>
        <w:jc w:val="both"/>
        <w:rPr>
          <w:rFonts w:cs="Arial"/>
          <w:b/>
          <w:sz w:val="22"/>
          <w:szCs w:val="22"/>
        </w:rPr>
      </w:pPr>
      <w:r w:rsidRPr="00B346F1">
        <w:rPr>
          <w:rFonts w:cs="Arial"/>
          <w:b/>
          <w:sz w:val="22"/>
          <w:szCs w:val="22"/>
        </w:rPr>
        <w:t>Por tanto, se acuerda:</w:t>
      </w:r>
    </w:p>
    <w:p w14:paraId="59EA9942" w14:textId="0F90D690" w:rsidR="00894780" w:rsidRPr="00B346F1" w:rsidRDefault="00894780" w:rsidP="00894780">
      <w:pPr>
        <w:spacing w:line="360" w:lineRule="auto"/>
        <w:jc w:val="both"/>
        <w:rPr>
          <w:rFonts w:cs="Arial"/>
          <w:sz w:val="22"/>
          <w:szCs w:val="22"/>
          <w:lang w:val="es-CR"/>
        </w:rPr>
      </w:pPr>
      <w:r w:rsidRPr="00B346F1">
        <w:rPr>
          <w:rFonts w:cs="Arial"/>
          <w:b/>
          <w:sz w:val="22"/>
          <w:szCs w:val="22"/>
        </w:rPr>
        <w:t>1)</w:t>
      </w:r>
      <w:r w:rsidRPr="00B346F1">
        <w:rPr>
          <w:rFonts w:cs="Arial"/>
          <w:sz w:val="22"/>
          <w:szCs w:val="22"/>
        </w:rPr>
        <w:t xml:space="preserve"> Aprobar el Presupuesto Extraordinario N° </w:t>
      </w:r>
      <w:r>
        <w:rPr>
          <w:rFonts w:cs="Arial"/>
          <w:sz w:val="22"/>
          <w:szCs w:val="22"/>
        </w:rPr>
        <w:t>1</w:t>
      </w:r>
      <w:r w:rsidRPr="00B346F1">
        <w:rPr>
          <w:rFonts w:cs="Arial"/>
          <w:sz w:val="22"/>
          <w:szCs w:val="22"/>
        </w:rPr>
        <w:t xml:space="preserve"> al Presupuesto Ordinario 20</w:t>
      </w:r>
      <w:r>
        <w:rPr>
          <w:rFonts w:cs="Arial"/>
          <w:sz w:val="22"/>
          <w:szCs w:val="22"/>
        </w:rPr>
        <w:t>2</w:t>
      </w:r>
      <w:r w:rsidR="00AA0084">
        <w:rPr>
          <w:rFonts w:cs="Arial"/>
          <w:sz w:val="22"/>
          <w:szCs w:val="22"/>
        </w:rPr>
        <w:t>1</w:t>
      </w:r>
      <w:r w:rsidRPr="00B346F1">
        <w:rPr>
          <w:rFonts w:cs="Arial"/>
          <w:sz w:val="22"/>
          <w:szCs w:val="22"/>
        </w:rPr>
        <w:t xml:space="preserve"> del BANHVI, por </w:t>
      </w:r>
      <w:r w:rsidRPr="00680E40">
        <w:rPr>
          <w:rFonts w:cs="Arial"/>
          <w:sz w:val="22"/>
          <w:szCs w:val="22"/>
        </w:rPr>
        <w:t xml:space="preserve">un monto total de </w:t>
      </w:r>
      <w:r w:rsidR="00AA0084">
        <w:rPr>
          <w:rFonts w:cs="Arial"/>
          <w:sz w:val="22"/>
          <w:szCs w:val="22"/>
        </w:rPr>
        <w:t xml:space="preserve">ciento diecisiete </w:t>
      </w:r>
      <w:r w:rsidRPr="00680E40">
        <w:rPr>
          <w:rFonts w:cs="Arial"/>
          <w:sz w:val="22"/>
          <w:szCs w:val="22"/>
        </w:rPr>
        <w:t xml:space="preserve">mil </w:t>
      </w:r>
      <w:r w:rsidR="00AA0084">
        <w:rPr>
          <w:rFonts w:cs="Arial"/>
          <w:sz w:val="22"/>
          <w:szCs w:val="22"/>
        </w:rPr>
        <w:t xml:space="preserve">ciento dieciséis </w:t>
      </w:r>
      <w:r w:rsidRPr="00680E40">
        <w:rPr>
          <w:rFonts w:cs="Arial"/>
          <w:sz w:val="22"/>
          <w:szCs w:val="22"/>
        </w:rPr>
        <w:t xml:space="preserve">millones </w:t>
      </w:r>
      <w:r w:rsidR="00AA0084">
        <w:rPr>
          <w:rFonts w:cs="Arial"/>
          <w:sz w:val="22"/>
          <w:szCs w:val="22"/>
        </w:rPr>
        <w:t>trescientos cuarenta y cinco mil cuatrocientos setenta colones con 83/100</w:t>
      </w:r>
      <w:r w:rsidRPr="00680E40">
        <w:rPr>
          <w:rFonts w:cs="Arial"/>
          <w:sz w:val="22"/>
          <w:szCs w:val="22"/>
        </w:rPr>
        <w:t xml:space="preserve"> (</w:t>
      </w:r>
      <w:r w:rsidRPr="00680E40">
        <w:rPr>
          <w:rFonts w:cs="Arial"/>
          <w:b/>
          <w:sz w:val="22"/>
          <w:szCs w:val="22"/>
        </w:rPr>
        <w:t>¢</w:t>
      </w:r>
      <w:r w:rsidR="00AA0084">
        <w:rPr>
          <w:rFonts w:cs="Arial"/>
          <w:b/>
          <w:sz w:val="22"/>
          <w:szCs w:val="22"/>
        </w:rPr>
        <w:t>117</w:t>
      </w:r>
      <w:r w:rsidRPr="00680E40">
        <w:rPr>
          <w:rFonts w:cs="Arial"/>
          <w:b/>
          <w:bCs/>
          <w:sz w:val="22"/>
          <w:szCs w:val="22"/>
          <w:lang w:val="es-CR"/>
        </w:rPr>
        <w:t>.</w:t>
      </w:r>
      <w:r w:rsidR="00AA0084">
        <w:rPr>
          <w:rFonts w:cs="Arial"/>
          <w:b/>
          <w:bCs/>
          <w:sz w:val="22"/>
          <w:szCs w:val="22"/>
          <w:lang w:val="es-CR"/>
        </w:rPr>
        <w:t>116</w:t>
      </w:r>
      <w:r w:rsidRPr="00680E40">
        <w:rPr>
          <w:rFonts w:cs="Arial"/>
          <w:b/>
          <w:bCs/>
          <w:sz w:val="22"/>
          <w:szCs w:val="22"/>
          <w:lang w:val="es-CR"/>
        </w:rPr>
        <w:t>.</w:t>
      </w:r>
      <w:r w:rsidR="00AA0084">
        <w:rPr>
          <w:rFonts w:cs="Arial"/>
          <w:b/>
          <w:bCs/>
          <w:sz w:val="22"/>
          <w:szCs w:val="22"/>
          <w:lang w:val="es-CR"/>
        </w:rPr>
        <w:t>345</w:t>
      </w:r>
      <w:r w:rsidRPr="00680E40">
        <w:rPr>
          <w:rFonts w:cs="Arial"/>
          <w:b/>
          <w:bCs/>
          <w:sz w:val="22"/>
          <w:szCs w:val="22"/>
          <w:lang w:val="es-CR"/>
        </w:rPr>
        <w:t>.</w:t>
      </w:r>
      <w:r w:rsidR="00AA0084">
        <w:rPr>
          <w:rFonts w:cs="Arial"/>
          <w:b/>
          <w:bCs/>
          <w:sz w:val="22"/>
          <w:szCs w:val="22"/>
          <w:lang w:val="es-CR"/>
        </w:rPr>
        <w:t>470</w:t>
      </w:r>
      <w:r w:rsidRPr="00680E40">
        <w:rPr>
          <w:rFonts w:cs="Arial"/>
          <w:b/>
          <w:bCs/>
          <w:sz w:val="22"/>
          <w:szCs w:val="22"/>
          <w:lang w:val="es-CR"/>
        </w:rPr>
        <w:t>,8</w:t>
      </w:r>
      <w:r w:rsidR="00AA0084">
        <w:rPr>
          <w:rFonts w:cs="Arial"/>
          <w:b/>
          <w:bCs/>
          <w:sz w:val="22"/>
          <w:szCs w:val="22"/>
          <w:lang w:val="es-CR"/>
        </w:rPr>
        <w:t>3</w:t>
      </w:r>
      <w:r w:rsidRPr="00680E40">
        <w:rPr>
          <w:rFonts w:cs="Arial"/>
          <w:sz w:val="22"/>
          <w:szCs w:val="22"/>
          <w:lang w:val="es-CR"/>
        </w:rPr>
        <w:t>),</w:t>
      </w:r>
      <w:r w:rsidRPr="00B346F1">
        <w:rPr>
          <w:rFonts w:cs="Arial"/>
          <w:sz w:val="22"/>
          <w:szCs w:val="22"/>
          <w:lang w:val="es-CR"/>
        </w:rPr>
        <w:t xml:space="preserve"> </w:t>
      </w:r>
      <w:r w:rsidRPr="00B346F1">
        <w:rPr>
          <w:rFonts w:cs="Arial"/>
          <w:sz w:val="22"/>
          <w:szCs w:val="22"/>
        </w:rPr>
        <w:t>según el detalle</w:t>
      </w:r>
      <w:r w:rsidRPr="00B346F1">
        <w:rPr>
          <w:rFonts w:cs="Arial"/>
          <w:sz w:val="22"/>
          <w:szCs w:val="22"/>
          <w:lang w:val="es-CR"/>
        </w:rPr>
        <w:t xml:space="preserve"> </w:t>
      </w:r>
      <w:r>
        <w:rPr>
          <w:rFonts w:cs="Arial"/>
          <w:sz w:val="22"/>
          <w:szCs w:val="22"/>
          <w:lang w:val="es-CR"/>
        </w:rPr>
        <w:t xml:space="preserve">que se consigna </w:t>
      </w:r>
      <w:r w:rsidRPr="00B346F1">
        <w:rPr>
          <w:rFonts w:cs="Arial"/>
          <w:sz w:val="22"/>
          <w:szCs w:val="22"/>
          <w:lang w:val="es-CR"/>
        </w:rPr>
        <w:t>en</w:t>
      </w:r>
      <w:r>
        <w:rPr>
          <w:rFonts w:cs="Arial"/>
          <w:sz w:val="22"/>
          <w:szCs w:val="22"/>
          <w:lang w:val="es-CR"/>
        </w:rPr>
        <w:t xml:space="preserve"> los documentos adjuntos a los oficios </w:t>
      </w:r>
      <w:r w:rsidRPr="00B346F1">
        <w:rPr>
          <w:rFonts w:cs="Arial"/>
          <w:sz w:val="22"/>
          <w:szCs w:val="22"/>
          <w:lang w:val="es-CR"/>
        </w:rPr>
        <w:t>G</w:t>
      </w:r>
      <w:r>
        <w:rPr>
          <w:rFonts w:cs="Arial"/>
          <w:sz w:val="22"/>
          <w:szCs w:val="22"/>
          <w:lang w:val="es-CR"/>
        </w:rPr>
        <w:t>G</w:t>
      </w:r>
      <w:r w:rsidRPr="00B346F1">
        <w:rPr>
          <w:rFonts w:cs="Arial"/>
          <w:sz w:val="22"/>
          <w:szCs w:val="22"/>
          <w:lang w:val="es-CR"/>
        </w:rPr>
        <w:t>-ME-</w:t>
      </w:r>
      <w:r w:rsidR="00AA0084">
        <w:rPr>
          <w:rFonts w:cs="Arial"/>
          <w:sz w:val="22"/>
          <w:szCs w:val="22"/>
          <w:lang w:val="es-CR"/>
        </w:rPr>
        <w:t>0175</w:t>
      </w:r>
      <w:r>
        <w:rPr>
          <w:rFonts w:cs="Arial"/>
          <w:sz w:val="22"/>
          <w:szCs w:val="22"/>
          <w:lang w:val="es-CR"/>
        </w:rPr>
        <w:t>-</w:t>
      </w:r>
      <w:r w:rsidRPr="00B346F1">
        <w:rPr>
          <w:rFonts w:cs="Arial"/>
          <w:sz w:val="22"/>
          <w:szCs w:val="22"/>
          <w:lang w:val="es-CR"/>
        </w:rPr>
        <w:t>20</w:t>
      </w:r>
      <w:r>
        <w:rPr>
          <w:rFonts w:cs="Arial"/>
          <w:sz w:val="22"/>
          <w:szCs w:val="22"/>
          <w:lang w:val="es-CR"/>
        </w:rPr>
        <w:t>2</w:t>
      </w:r>
      <w:r w:rsidR="00AA0084">
        <w:rPr>
          <w:rFonts w:cs="Arial"/>
          <w:sz w:val="22"/>
          <w:szCs w:val="22"/>
          <w:lang w:val="es-CR"/>
        </w:rPr>
        <w:t>1</w:t>
      </w:r>
      <w:r>
        <w:rPr>
          <w:rFonts w:cs="Arial"/>
          <w:sz w:val="22"/>
          <w:szCs w:val="22"/>
          <w:lang w:val="es-CR"/>
        </w:rPr>
        <w:t xml:space="preserve"> </w:t>
      </w:r>
      <w:r w:rsidRPr="00B346F1">
        <w:rPr>
          <w:rFonts w:cs="Arial"/>
          <w:sz w:val="22"/>
          <w:szCs w:val="22"/>
          <w:lang w:val="es-CR"/>
        </w:rPr>
        <w:t xml:space="preserve">de la </w:t>
      </w:r>
      <w:r w:rsidRPr="00805D3F">
        <w:rPr>
          <w:rFonts w:cs="Arial"/>
          <w:sz w:val="22"/>
          <w:szCs w:val="22"/>
          <w:lang w:val="es-CR"/>
        </w:rPr>
        <w:t>Gerencia General</w:t>
      </w:r>
      <w:r>
        <w:rPr>
          <w:rFonts w:cs="Arial"/>
          <w:sz w:val="22"/>
          <w:szCs w:val="22"/>
          <w:lang w:val="es-CR"/>
        </w:rPr>
        <w:t xml:space="preserve"> y </w:t>
      </w:r>
      <w:r w:rsidR="00AA0084">
        <w:rPr>
          <w:rFonts w:cs="Arial"/>
          <w:sz w:val="22"/>
          <w:szCs w:val="22"/>
        </w:rPr>
        <w:t>SGF-ME-0064-2021/</w:t>
      </w:r>
      <w:r w:rsidR="00AA0084" w:rsidRPr="00B346F1">
        <w:rPr>
          <w:rFonts w:cs="Arial"/>
          <w:sz w:val="22"/>
          <w:szCs w:val="22"/>
        </w:rPr>
        <w:t>DFC-OF-</w:t>
      </w:r>
      <w:r w:rsidR="00AA0084">
        <w:rPr>
          <w:rFonts w:cs="Arial"/>
          <w:sz w:val="22"/>
          <w:szCs w:val="22"/>
        </w:rPr>
        <w:t>030-</w:t>
      </w:r>
      <w:r w:rsidR="00AA0084" w:rsidRPr="00B346F1">
        <w:rPr>
          <w:rFonts w:cs="Arial"/>
          <w:sz w:val="22"/>
          <w:szCs w:val="22"/>
        </w:rPr>
        <w:t>20</w:t>
      </w:r>
      <w:r w:rsidR="00AA0084">
        <w:rPr>
          <w:rFonts w:cs="Arial"/>
          <w:sz w:val="22"/>
          <w:szCs w:val="22"/>
        </w:rPr>
        <w:t>21</w:t>
      </w:r>
      <w:r w:rsidR="00AA0084" w:rsidRPr="00B346F1">
        <w:rPr>
          <w:rFonts w:cs="Arial"/>
          <w:sz w:val="22"/>
          <w:szCs w:val="22"/>
        </w:rPr>
        <w:t xml:space="preserve"> </w:t>
      </w:r>
      <w:r w:rsidR="00AA0084">
        <w:rPr>
          <w:rFonts w:cs="Arial"/>
          <w:sz w:val="22"/>
          <w:szCs w:val="22"/>
        </w:rPr>
        <w:t xml:space="preserve">de la Subgerencia Financiera y </w:t>
      </w:r>
      <w:r w:rsidR="00AA0084" w:rsidRPr="00B346F1">
        <w:rPr>
          <w:rFonts w:cs="Arial"/>
          <w:sz w:val="22"/>
          <w:szCs w:val="22"/>
        </w:rPr>
        <w:t>el Departamento Financiero Contable</w:t>
      </w:r>
      <w:r>
        <w:rPr>
          <w:rFonts w:cs="Arial"/>
          <w:sz w:val="22"/>
          <w:szCs w:val="22"/>
        </w:rPr>
        <w:t>.</w:t>
      </w:r>
    </w:p>
    <w:p w14:paraId="18065A16" w14:textId="499D09DB" w:rsidR="00894780" w:rsidRDefault="00894780" w:rsidP="00894780">
      <w:pPr>
        <w:spacing w:line="360" w:lineRule="auto"/>
        <w:jc w:val="both"/>
        <w:rPr>
          <w:rFonts w:cs="Arial"/>
          <w:sz w:val="22"/>
          <w:szCs w:val="22"/>
          <w:lang w:val="es-CR"/>
        </w:rPr>
      </w:pPr>
    </w:p>
    <w:p w14:paraId="288FE888" w14:textId="188CFC2C" w:rsidR="007A5BDF" w:rsidRDefault="007A5BDF" w:rsidP="00894780">
      <w:pPr>
        <w:spacing w:line="360" w:lineRule="auto"/>
        <w:jc w:val="both"/>
        <w:rPr>
          <w:rFonts w:cs="Arial"/>
          <w:sz w:val="22"/>
          <w:szCs w:val="22"/>
          <w:lang w:val="es-CR"/>
        </w:rPr>
      </w:pPr>
      <w:r w:rsidRPr="007A5BDF">
        <w:rPr>
          <w:rFonts w:cs="Arial"/>
          <w:b/>
          <w:bCs/>
          <w:sz w:val="22"/>
          <w:szCs w:val="22"/>
          <w:lang w:val="es-CR"/>
        </w:rPr>
        <w:lastRenderedPageBreak/>
        <w:t>2)</w:t>
      </w:r>
      <w:r>
        <w:rPr>
          <w:rFonts w:cs="Arial"/>
          <w:sz w:val="22"/>
          <w:szCs w:val="22"/>
          <w:lang w:val="es-CR"/>
        </w:rPr>
        <w:t xml:space="preserve"> Complementariamente</w:t>
      </w:r>
      <w:r w:rsidR="009B522D">
        <w:rPr>
          <w:rFonts w:cs="Arial"/>
          <w:sz w:val="22"/>
          <w:szCs w:val="22"/>
          <w:lang w:val="es-CR"/>
        </w:rPr>
        <w:t xml:space="preserve"> y según el detalle indicado en dichos documentos, </w:t>
      </w:r>
      <w:r>
        <w:rPr>
          <w:rFonts w:cs="Arial"/>
          <w:sz w:val="22"/>
          <w:szCs w:val="22"/>
          <w:lang w:val="es-CR"/>
        </w:rPr>
        <w:t xml:space="preserve">se </w:t>
      </w:r>
      <w:r w:rsidR="009B522D">
        <w:rPr>
          <w:rFonts w:cs="Arial"/>
          <w:sz w:val="22"/>
          <w:szCs w:val="22"/>
          <w:lang w:val="es-CR"/>
        </w:rPr>
        <w:t xml:space="preserve">incorporan al </w:t>
      </w:r>
      <w:r w:rsidR="009B522D" w:rsidRPr="00E363EA">
        <w:rPr>
          <w:rFonts w:cs="Arial"/>
          <w:sz w:val="22"/>
          <w:szCs w:val="22"/>
          <w:lang w:val="es-CR"/>
        </w:rPr>
        <w:t>Plan Operativo Institucional 202</w:t>
      </w:r>
      <w:r w:rsidR="009B522D">
        <w:rPr>
          <w:rFonts w:cs="Arial"/>
          <w:sz w:val="22"/>
          <w:szCs w:val="22"/>
          <w:lang w:val="es-CR"/>
        </w:rPr>
        <w:t>1</w:t>
      </w:r>
      <w:r w:rsidR="009B522D" w:rsidRPr="00E363EA">
        <w:rPr>
          <w:rFonts w:cs="Arial"/>
          <w:sz w:val="22"/>
          <w:szCs w:val="22"/>
          <w:lang w:val="es-CR"/>
        </w:rPr>
        <w:t xml:space="preserve"> </w:t>
      </w:r>
      <w:r w:rsidR="009B522D">
        <w:rPr>
          <w:rFonts w:cs="Arial"/>
          <w:sz w:val="22"/>
          <w:szCs w:val="22"/>
          <w:lang w:val="es-CR"/>
        </w:rPr>
        <w:t xml:space="preserve">de la Dirección </w:t>
      </w:r>
      <w:r w:rsidR="009B522D" w:rsidRPr="00E363EA">
        <w:rPr>
          <w:rFonts w:cs="Arial"/>
          <w:sz w:val="22"/>
          <w:szCs w:val="22"/>
          <w:lang w:val="es-CR"/>
        </w:rPr>
        <w:t>FOSUVI</w:t>
      </w:r>
      <w:r w:rsidR="009B522D">
        <w:rPr>
          <w:rFonts w:cs="Arial"/>
          <w:sz w:val="22"/>
          <w:szCs w:val="22"/>
          <w:lang w:val="es-CR"/>
        </w:rPr>
        <w:t>, los respectivos ajustes a las metas y al monto de los indicadores del objetivo específico 02.01.01.</w:t>
      </w:r>
    </w:p>
    <w:p w14:paraId="128C2C71" w14:textId="77777777" w:rsidR="007A5BDF" w:rsidRPr="00B346F1" w:rsidRDefault="007A5BDF" w:rsidP="00894780">
      <w:pPr>
        <w:spacing w:line="360" w:lineRule="auto"/>
        <w:jc w:val="both"/>
        <w:rPr>
          <w:rFonts w:cs="Arial"/>
          <w:sz w:val="22"/>
          <w:szCs w:val="22"/>
          <w:lang w:val="es-CR"/>
        </w:rPr>
      </w:pPr>
    </w:p>
    <w:p w14:paraId="2F317729" w14:textId="066EEE36" w:rsidR="002B71CC" w:rsidRDefault="007A5BDF" w:rsidP="002B71CC">
      <w:pPr>
        <w:spacing w:line="360" w:lineRule="auto"/>
        <w:jc w:val="both"/>
        <w:rPr>
          <w:rFonts w:cs="Arial"/>
          <w:sz w:val="22"/>
          <w:szCs w:val="22"/>
        </w:rPr>
      </w:pPr>
      <w:r>
        <w:rPr>
          <w:rFonts w:cs="Arial"/>
          <w:b/>
          <w:bCs/>
          <w:sz w:val="22"/>
          <w:szCs w:val="22"/>
        </w:rPr>
        <w:t>3</w:t>
      </w:r>
      <w:r w:rsidR="00894780" w:rsidRPr="00B346F1">
        <w:rPr>
          <w:rFonts w:cs="Arial"/>
          <w:b/>
          <w:bCs/>
          <w:sz w:val="22"/>
          <w:szCs w:val="22"/>
        </w:rPr>
        <w:t>)</w:t>
      </w:r>
      <w:r w:rsidR="00894780" w:rsidRPr="00B346F1">
        <w:rPr>
          <w:rFonts w:cs="Arial"/>
          <w:sz w:val="22"/>
          <w:szCs w:val="22"/>
        </w:rPr>
        <w:t xml:space="preserve"> Se </w:t>
      </w:r>
      <w:r>
        <w:rPr>
          <w:rFonts w:cs="Arial"/>
          <w:sz w:val="22"/>
          <w:szCs w:val="22"/>
        </w:rPr>
        <w:t xml:space="preserve">instruye a </w:t>
      </w:r>
      <w:r w:rsidR="00894780" w:rsidRPr="00B346F1">
        <w:rPr>
          <w:rFonts w:cs="Arial"/>
          <w:sz w:val="22"/>
          <w:szCs w:val="22"/>
        </w:rPr>
        <w:t xml:space="preserve">la Administración, para </w:t>
      </w:r>
      <w:proofErr w:type="gramStart"/>
      <w:r w:rsidR="00894780" w:rsidRPr="00B346F1">
        <w:rPr>
          <w:rFonts w:cs="Arial"/>
          <w:sz w:val="22"/>
          <w:szCs w:val="22"/>
        </w:rPr>
        <w:t>que</w:t>
      </w:r>
      <w:proofErr w:type="gramEnd"/>
      <w:r w:rsidR="00894780" w:rsidRPr="00B346F1">
        <w:rPr>
          <w:rFonts w:cs="Arial"/>
          <w:sz w:val="22"/>
          <w:szCs w:val="22"/>
        </w:rPr>
        <w:t xml:space="preserve"> de acuerdo con las disposiciones, procedimientos y regulaciones establecidas por la Contraloría General de la República, someta a la aprobación de ese Órgano Contralor el referido Presupuesto Extraordinario</w:t>
      </w:r>
      <w:r w:rsidR="009B522D">
        <w:rPr>
          <w:rFonts w:cs="Arial"/>
          <w:sz w:val="22"/>
          <w:szCs w:val="22"/>
        </w:rPr>
        <w:t>, debiendo darle un seguimiento muy cercano a este trámite, para lograr su más pronta aprobación.</w:t>
      </w:r>
    </w:p>
    <w:p w14:paraId="17B533E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D948AD8" w14:textId="77777777" w:rsidR="002B71CC" w:rsidRPr="00D14EAF" w:rsidRDefault="002B71CC" w:rsidP="002B71CC">
      <w:pPr>
        <w:spacing w:line="360" w:lineRule="auto"/>
        <w:jc w:val="both"/>
        <w:rPr>
          <w:rFonts w:cs="Arial"/>
          <w:b/>
          <w:sz w:val="22"/>
        </w:rPr>
      </w:pPr>
      <w:r w:rsidRPr="00D14EAF">
        <w:rPr>
          <w:rFonts w:cs="Arial"/>
          <w:b/>
          <w:sz w:val="22"/>
        </w:rPr>
        <w:t>************</w:t>
      </w:r>
    </w:p>
    <w:p w14:paraId="34BA5EDE" w14:textId="77777777" w:rsidR="00412AF9" w:rsidRDefault="00412AF9" w:rsidP="00412AF9">
      <w:pPr>
        <w:spacing w:line="360" w:lineRule="auto"/>
        <w:jc w:val="both"/>
        <w:rPr>
          <w:rFonts w:cs="Arial"/>
          <w:sz w:val="22"/>
          <w:lang w:val="es-ES_tradnl"/>
        </w:rPr>
      </w:pPr>
    </w:p>
    <w:p w14:paraId="6CD63905" w14:textId="77777777" w:rsidR="00412AF9" w:rsidRPr="00AB2826" w:rsidRDefault="00412AF9" w:rsidP="00412AF9">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715674DE" w14:textId="5DF6810B" w:rsidR="00412AF9" w:rsidRDefault="00197D14" w:rsidP="00412AF9">
      <w:pPr>
        <w:spacing w:line="360" w:lineRule="auto"/>
        <w:jc w:val="both"/>
        <w:rPr>
          <w:rFonts w:cs="Arial"/>
          <w:sz w:val="22"/>
          <w:szCs w:val="22"/>
        </w:rPr>
      </w:pPr>
      <w:r>
        <w:rPr>
          <w:rFonts w:cs="Arial"/>
          <w:sz w:val="22"/>
          <w:szCs w:val="22"/>
        </w:rPr>
        <w:t xml:space="preserve">Instruir a la </w:t>
      </w:r>
      <w:r w:rsidR="00412AF9" w:rsidRPr="00C80D74">
        <w:rPr>
          <w:rFonts w:cs="Arial"/>
          <w:sz w:val="22"/>
          <w:szCs w:val="22"/>
        </w:rPr>
        <w:t>Administración, para que</w:t>
      </w:r>
      <w:r w:rsidR="00412AF9">
        <w:rPr>
          <w:rFonts w:cs="Arial"/>
          <w:sz w:val="22"/>
          <w:szCs w:val="22"/>
        </w:rPr>
        <w:t xml:space="preserve"> el próximo lunes 22</w:t>
      </w:r>
      <w:r>
        <w:rPr>
          <w:rFonts w:cs="Arial"/>
          <w:sz w:val="22"/>
          <w:szCs w:val="22"/>
        </w:rPr>
        <w:t xml:space="preserve"> de febrero,</w:t>
      </w:r>
      <w:r w:rsidR="00412AF9">
        <w:rPr>
          <w:rFonts w:cs="Arial"/>
          <w:sz w:val="22"/>
          <w:szCs w:val="22"/>
        </w:rPr>
        <w:t xml:space="preserve"> </w:t>
      </w:r>
      <w:r>
        <w:rPr>
          <w:rFonts w:cs="Arial"/>
          <w:sz w:val="22"/>
          <w:szCs w:val="22"/>
        </w:rPr>
        <w:t xml:space="preserve">informe a esta </w:t>
      </w:r>
      <w:r w:rsidRPr="00197D14">
        <w:rPr>
          <w:rFonts w:cs="Arial"/>
          <w:sz w:val="22"/>
          <w:szCs w:val="22"/>
          <w:lang w:val="es-ES_tradnl"/>
        </w:rPr>
        <w:t>Junta Directiva</w:t>
      </w:r>
      <w:r>
        <w:rPr>
          <w:rFonts w:cs="Arial"/>
          <w:sz w:val="22"/>
          <w:szCs w:val="22"/>
          <w:lang w:val="es-ES_tradnl"/>
        </w:rPr>
        <w:t xml:space="preserve"> </w:t>
      </w:r>
      <w:r w:rsidR="00412AF9" w:rsidRPr="00C80D74">
        <w:rPr>
          <w:rFonts w:cs="Arial"/>
          <w:sz w:val="22"/>
          <w:szCs w:val="22"/>
        </w:rPr>
        <w:t xml:space="preserve">sobre </w:t>
      </w:r>
      <w:r>
        <w:rPr>
          <w:rFonts w:cs="Arial"/>
          <w:sz w:val="22"/>
          <w:szCs w:val="22"/>
        </w:rPr>
        <w:t xml:space="preserve">la situación del </w:t>
      </w:r>
      <w:r w:rsidR="00412AF9" w:rsidRPr="00C80D74">
        <w:rPr>
          <w:rFonts w:cs="Arial"/>
          <w:sz w:val="22"/>
          <w:szCs w:val="22"/>
        </w:rPr>
        <w:t>trámite del proyecto</w:t>
      </w:r>
      <w:r>
        <w:rPr>
          <w:rFonts w:cs="Arial"/>
          <w:sz w:val="22"/>
          <w:szCs w:val="22"/>
        </w:rPr>
        <w:t xml:space="preserve"> Pitahaya</w:t>
      </w:r>
      <w:r w:rsidR="00412AF9">
        <w:rPr>
          <w:rFonts w:cs="Arial"/>
          <w:sz w:val="22"/>
          <w:szCs w:val="22"/>
        </w:rPr>
        <w:t xml:space="preserve">, </w:t>
      </w:r>
      <w:r>
        <w:rPr>
          <w:rFonts w:cs="Arial"/>
          <w:sz w:val="22"/>
          <w:szCs w:val="22"/>
        </w:rPr>
        <w:t xml:space="preserve">en el cantón de Puntarenas, y responda el </w:t>
      </w:r>
      <w:r w:rsidR="00412AF9">
        <w:rPr>
          <w:rFonts w:cs="Arial"/>
          <w:sz w:val="22"/>
          <w:lang w:val="es-ES_tradnl"/>
        </w:rPr>
        <w:t>oficio del 09 de febrero</w:t>
      </w:r>
      <w:r>
        <w:rPr>
          <w:rFonts w:cs="Arial"/>
          <w:sz w:val="22"/>
          <w:lang w:val="es-ES_tradnl"/>
        </w:rPr>
        <w:t xml:space="preserve"> de 2021</w:t>
      </w:r>
      <w:r w:rsidR="00412AF9">
        <w:rPr>
          <w:rFonts w:cs="Arial"/>
          <w:sz w:val="22"/>
          <w:lang w:val="es-ES_tradnl"/>
        </w:rPr>
        <w:t>, mediante el cual</w:t>
      </w:r>
      <w:r>
        <w:rPr>
          <w:rFonts w:cs="Arial"/>
          <w:sz w:val="22"/>
          <w:lang w:val="es-ES_tradnl"/>
        </w:rPr>
        <w:t>,</w:t>
      </w:r>
      <w:r w:rsidR="00412AF9">
        <w:rPr>
          <w:rFonts w:cs="Arial"/>
          <w:sz w:val="22"/>
          <w:lang w:val="es-ES_tradnl"/>
        </w:rPr>
        <w:t xml:space="preserve"> el señor Néstor Sánchez Montano, presidente de la Asociación de Desarrollo Integral de Pitahaya, </w:t>
      </w:r>
      <w:r>
        <w:rPr>
          <w:rFonts w:cs="Arial"/>
          <w:sz w:val="22"/>
          <w:lang w:val="es-ES_tradnl"/>
        </w:rPr>
        <w:t xml:space="preserve">solicita la colaboración de este Banco </w:t>
      </w:r>
      <w:r w:rsidR="00412AF9">
        <w:rPr>
          <w:sz w:val="22"/>
          <w:szCs w:val="22"/>
        </w:rPr>
        <w:t xml:space="preserve">para que </w:t>
      </w:r>
      <w:r>
        <w:rPr>
          <w:sz w:val="22"/>
          <w:szCs w:val="22"/>
        </w:rPr>
        <w:t xml:space="preserve">se </w:t>
      </w:r>
      <w:r w:rsidR="00412AF9">
        <w:rPr>
          <w:sz w:val="22"/>
          <w:szCs w:val="22"/>
        </w:rPr>
        <w:t>financi</w:t>
      </w:r>
      <w:r>
        <w:rPr>
          <w:sz w:val="22"/>
          <w:szCs w:val="22"/>
        </w:rPr>
        <w:t xml:space="preserve">e el desarrollo de dicho </w:t>
      </w:r>
      <w:r w:rsidR="00412AF9">
        <w:rPr>
          <w:sz w:val="22"/>
          <w:szCs w:val="22"/>
        </w:rPr>
        <w:t>proyecto de vivienda.</w:t>
      </w:r>
    </w:p>
    <w:p w14:paraId="1CCE52D3" w14:textId="77777777" w:rsidR="00412AF9" w:rsidRPr="00AB2826" w:rsidRDefault="00412AF9" w:rsidP="00412AF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4C2AF7" w14:textId="77777777" w:rsidR="00412AF9" w:rsidRPr="00D14EAF" w:rsidRDefault="00412AF9" w:rsidP="00412AF9">
      <w:pPr>
        <w:spacing w:line="360" w:lineRule="auto"/>
        <w:jc w:val="both"/>
        <w:rPr>
          <w:rFonts w:cs="Arial"/>
          <w:b/>
          <w:sz w:val="22"/>
        </w:rPr>
      </w:pPr>
      <w:r w:rsidRPr="00D14EAF">
        <w:rPr>
          <w:rFonts w:cs="Arial"/>
          <w:b/>
          <w:sz w:val="22"/>
        </w:rPr>
        <w:t>************</w:t>
      </w:r>
    </w:p>
    <w:p w14:paraId="2F19160E" w14:textId="77777777" w:rsidR="00412AF9" w:rsidRDefault="00412AF9" w:rsidP="00412AF9">
      <w:pPr>
        <w:spacing w:line="360" w:lineRule="auto"/>
        <w:jc w:val="both"/>
        <w:rPr>
          <w:rFonts w:cs="Arial"/>
          <w:sz w:val="22"/>
          <w:lang w:val="es-ES_tradnl"/>
        </w:rPr>
      </w:pPr>
    </w:p>
    <w:p w14:paraId="706FE622" w14:textId="77777777" w:rsidR="00412AF9" w:rsidRPr="00AB2826" w:rsidRDefault="00412AF9" w:rsidP="00412AF9">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7229C8A3" w14:textId="14EEBAE0" w:rsidR="00CC5056" w:rsidRDefault="00CC5056" w:rsidP="00CC5056">
      <w:pPr>
        <w:spacing w:line="360" w:lineRule="auto"/>
        <w:jc w:val="both"/>
        <w:rPr>
          <w:sz w:val="22"/>
          <w:szCs w:val="22"/>
        </w:rPr>
      </w:pPr>
      <w:r>
        <w:rPr>
          <w:rFonts w:cs="Arial"/>
          <w:sz w:val="22"/>
          <w:szCs w:val="22"/>
        </w:rPr>
        <w:t xml:space="preserve">Instruir </w:t>
      </w:r>
      <w:r w:rsidRPr="002F17AC">
        <w:rPr>
          <w:rFonts w:cs="Arial"/>
          <w:sz w:val="22"/>
          <w:szCs w:val="22"/>
        </w:rPr>
        <w:t>a la Administración</w:t>
      </w:r>
      <w:r>
        <w:rPr>
          <w:rFonts w:cs="Arial"/>
          <w:sz w:val="22"/>
          <w:szCs w:val="22"/>
        </w:rPr>
        <w:t>,</w:t>
      </w:r>
      <w:r w:rsidRPr="002F17AC">
        <w:rPr>
          <w:rFonts w:cs="Arial"/>
          <w:sz w:val="22"/>
          <w:szCs w:val="22"/>
        </w:rPr>
        <w:t xml:space="preserve"> </w:t>
      </w:r>
      <w:r w:rsidRPr="00343EEF">
        <w:rPr>
          <w:sz w:val="22"/>
          <w:szCs w:val="22"/>
        </w:rPr>
        <w:t xml:space="preserve">para </w:t>
      </w:r>
      <w:r>
        <w:rPr>
          <w:sz w:val="22"/>
          <w:szCs w:val="22"/>
        </w:rPr>
        <w:t xml:space="preserve">que complementando lo dispuesto en el acuerdo N° 10 de la sesión 07-2021, y en un plazo máximo de 15 días, investigue, tome las acciones que correspondan e informe a esta </w:t>
      </w:r>
      <w:r w:rsidRPr="00B00A5A">
        <w:rPr>
          <w:rFonts w:cs="Arial"/>
          <w:sz w:val="22"/>
          <w:szCs w:val="22"/>
          <w:lang w:val="es-ES_tradnl"/>
        </w:rPr>
        <w:t>Junta Directiva</w:t>
      </w:r>
      <w:r>
        <w:rPr>
          <w:sz w:val="22"/>
          <w:szCs w:val="22"/>
        </w:rPr>
        <w:t>, sobre</w:t>
      </w:r>
      <w:r>
        <w:rPr>
          <w:rFonts w:cs="Arial"/>
          <w:sz w:val="22"/>
          <w:lang w:val="es-ES_tradnl"/>
        </w:rPr>
        <w:t xml:space="preserve"> lo indicado en el</w:t>
      </w:r>
      <w:r w:rsidRPr="00D1163D">
        <w:rPr>
          <w:rFonts w:cs="Arial"/>
          <w:sz w:val="22"/>
          <w:lang w:val="es-ES_tradnl"/>
        </w:rPr>
        <w:t xml:space="preserve"> </w:t>
      </w:r>
      <w:r>
        <w:rPr>
          <w:rFonts w:cs="Arial"/>
          <w:sz w:val="22"/>
          <w:lang w:val="es-ES_tradnl"/>
        </w:rPr>
        <w:t>escrito del 11 de febrero de 2021, mediante el cual,</w:t>
      </w:r>
      <w:r w:rsidRPr="00BE156C">
        <w:rPr>
          <w:rFonts w:cs="Arial"/>
          <w:sz w:val="22"/>
          <w:lang w:val="es-ES_tradnl"/>
        </w:rPr>
        <w:t xml:space="preserve"> </w:t>
      </w:r>
      <w:r>
        <w:rPr>
          <w:rFonts w:cs="Arial"/>
          <w:sz w:val="22"/>
          <w:lang w:val="es-ES_tradnl"/>
        </w:rPr>
        <w:t xml:space="preserve">un denunciante </w:t>
      </w:r>
      <w:r>
        <w:rPr>
          <w:sz w:val="22"/>
          <w:szCs w:val="22"/>
        </w:rPr>
        <w:t>remite información adicional sobre las aparentes situaciones irregulares que se están presentando en el proyecto Santa Marta de Esparza.</w:t>
      </w:r>
    </w:p>
    <w:p w14:paraId="1CCF1FDA" w14:textId="77777777" w:rsidR="00412AF9" w:rsidRPr="00AB2826" w:rsidRDefault="00412AF9" w:rsidP="00412AF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05BAC5" w14:textId="77777777" w:rsidR="00412AF9" w:rsidRPr="00D14EAF" w:rsidRDefault="00412AF9" w:rsidP="00412AF9">
      <w:pPr>
        <w:spacing w:line="360" w:lineRule="auto"/>
        <w:jc w:val="both"/>
        <w:rPr>
          <w:rFonts w:cs="Arial"/>
          <w:b/>
          <w:sz w:val="22"/>
        </w:rPr>
      </w:pPr>
      <w:r w:rsidRPr="00D14EAF">
        <w:rPr>
          <w:rFonts w:cs="Arial"/>
          <w:b/>
          <w:sz w:val="22"/>
        </w:rPr>
        <w:t>************</w:t>
      </w:r>
    </w:p>
    <w:p w14:paraId="3642F789" w14:textId="77777777" w:rsidR="002B71CC" w:rsidRDefault="002B71CC" w:rsidP="002B71CC">
      <w:pPr>
        <w:spacing w:line="360" w:lineRule="auto"/>
        <w:jc w:val="both"/>
        <w:rPr>
          <w:rFonts w:cs="Arial"/>
          <w:sz w:val="22"/>
          <w:lang w:val="es-ES_tradnl"/>
        </w:rPr>
      </w:pPr>
    </w:p>
    <w:p w14:paraId="51C54930"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A9A73" w14:textId="77777777" w:rsidR="004F0BC0" w:rsidRDefault="004F0BC0">
      <w:r>
        <w:separator/>
      </w:r>
    </w:p>
  </w:endnote>
  <w:endnote w:type="continuationSeparator" w:id="0">
    <w:p w14:paraId="0905B81D" w14:textId="77777777" w:rsidR="004F0BC0" w:rsidRDefault="004F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5A423" w14:textId="77777777" w:rsidR="004F0BC0" w:rsidRDefault="004F0BC0">
      <w:r>
        <w:separator/>
      </w:r>
    </w:p>
  </w:footnote>
  <w:footnote w:type="continuationSeparator" w:id="0">
    <w:p w14:paraId="3DA3DCA5" w14:textId="77777777" w:rsidR="004F0BC0" w:rsidRDefault="004F0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5093F" w14:textId="77777777" w:rsidR="004F0BC0" w:rsidRDefault="004F0BC0">
    <w:pPr>
      <w:pStyle w:val="Encabezado"/>
      <w:rPr>
        <w:lang w:val="es-ES"/>
      </w:rPr>
    </w:pPr>
  </w:p>
  <w:p w14:paraId="2F306D1C" w14:textId="2F500D58" w:rsidR="004F0BC0" w:rsidRDefault="004F0BC0">
    <w:pPr>
      <w:pStyle w:val="Encabezado"/>
      <w:rPr>
        <w:rStyle w:val="Nmerodepgina"/>
        <w:sz w:val="18"/>
      </w:rPr>
    </w:pPr>
    <w:r>
      <w:rPr>
        <w:sz w:val="18"/>
        <w:lang w:val="es-ES"/>
      </w:rPr>
      <w:t xml:space="preserve">    Minuta de la sesión Nº 13-2021                   15 de febrero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FD69FFD" w14:textId="77777777" w:rsidR="004F0BC0" w:rsidRDefault="004F0BC0">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6370035"/>
    <w:multiLevelType w:val="hybridMultilevel"/>
    <w:tmpl w:val="52AAB0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9336E69"/>
    <w:multiLevelType w:val="hybridMultilevel"/>
    <w:tmpl w:val="A26A3E7C"/>
    <w:lvl w:ilvl="0" w:tplc="AAD654EE">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6F64B1A"/>
    <w:multiLevelType w:val="hybridMultilevel"/>
    <w:tmpl w:val="A2EA80FA"/>
    <w:lvl w:ilvl="0" w:tplc="140A000F">
      <w:start w:val="1"/>
      <w:numFmt w:val="decimal"/>
      <w:lvlText w:val="%1."/>
      <w:lvlJc w:val="left"/>
      <w:pPr>
        <w:ind w:left="1353"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B8B49E4"/>
    <w:multiLevelType w:val="hybridMultilevel"/>
    <w:tmpl w:val="DFD0E56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7"/>
  </w:num>
  <w:num w:numId="8">
    <w:abstractNumId w:val="8"/>
  </w:num>
  <w:num w:numId="9">
    <w:abstractNumId w:val="6"/>
  </w:num>
  <w:num w:numId="10">
    <w:abstractNumId w:val="3"/>
  </w:num>
  <w:num w:numId="11">
    <w:abstractNumId w:val="5"/>
  </w:num>
  <w:num w:numId="12">
    <w:abstractNumId w:val="19"/>
  </w:num>
  <w:num w:numId="13">
    <w:abstractNumId w:val="16"/>
  </w:num>
  <w:num w:numId="14">
    <w:abstractNumId w:val="14"/>
  </w:num>
  <w:num w:numId="15">
    <w:abstractNumId w:val="9"/>
  </w:num>
  <w:num w:numId="16">
    <w:abstractNumId w:val="13"/>
  </w:num>
  <w:num w:numId="17">
    <w:abstractNumId w:val="15"/>
  </w:num>
  <w:num w:numId="18">
    <w:abstractNumId w:val="18"/>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Tdbke7F1NA2ouvNiuaiqouujfzcdm6EzKLgWVYULTvTbqDWwWBdd5hK6bhvqUF5yGLxUFve4UDah87VHkxnIg==" w:salt="xOw6Gma/MR8rX05G80ry9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58"/>
    <w:rsid w:val="0000085A"/>
    <w:rsid w:val="000079FD"/>
    <w:rsid w:val="00011DC1"/>
    <w:rsid w:val="0001401F"/>
    <w:rsid w:val="00026DCA"/>
    <w:rsid w:val="00027E78"/>
    <w:rsid w:val="0003318B"/>
    <w:rsid w:val="00036A8B"/>
    <w:rsid w:val="0004313B"/>
    <w:rsid w:val="0005391B"/>
    <w:rsid w:val="00053A32"/>
    <w:rsid w:val="00054744"/>
    <w:rsid w:val="000547A2"/>
    <w:rsid w:val="00067B32"/>
    <w:rsid w:val="00070FCB"/>
    <w:rsid w:val="000764A9"/>
    <w:rsid w:val="00076A47"/>
    <w:rsid w:val="00081BB0"/>
    <w:rsid w:val="00085DF1"/>
    <w:rsid w:val="0009389D"/>
    <w:rsid w:val="00096D03"/>
    <w:rsid w:val="000A5CA2"/>
    <w:rsid w:val="000A6259"/>
    <w:rsid w:val="000B040B"/>
    <w:rsid w:val="000B0F7B"/>
    <w:rsid w:val="000C4E35"/>
    <w:rsid w:val="000C5661"/>
    <w:rsid w:val="000D158E"/>
    <w:rsid w:val="000D7DE3"/>
    <w:rsid w:val="000F5F31"/>
    <w:rsid w:val="000F6DBD"/>
    <w:rsid w:val="00105CCE"/>
    <w:rsid w:val="0011401E"/>
    <w:rsid w:val="001147C3"/>
    <w:rsid w:val="00115491"/>
    <w:rsid w:val="00117E78"/>
    <w:rsid w:val="001227FE"/>
    <w:rsid w:val="00151A28"/>
    <w:rsid w:val="00154E36"/>
    <w:rsid w:val="001761C7"/>
    <w:rsid w:val="00183234"/>
    <w:rsid w:val="0018634C"/>
    <w:rsid w:val="001909BE"/>
    <w:rsid w:val="00193B2D"/>
    <w:rsid w:val="0019415D"/>
    <w:rsid w:val="00196DD0"/>
    <w:rsid w:val="00197D14"/>
    <w:rsid w:val="001B2227"/>
    <w:rsid w:val="001B4CFD"/>
    <w:rsid w:val="001B5CC9"/>
    <w:rsid w:val="001B6D7C"/>
    <w:rsid w:val="001B703A"/>
    <w:rsid w:val="001C3F1B"/>
    <w:rsid w:val="001C41CC"/>
    <w:rsid w:val="001D7E23"/>
    <w:rsid w:val="001F1381"/>
    <w:rsid w:val="001F277B"/>
    <w:rsid w:val="001F3259"/>
    <w:rsid w:val="001F7D2C"/>
    <w:rsid w:val="00201E06"/>
    <w:rsid w:val="002026DC"/>
    <w:rsid w:val="00204086"/>
    <w:rsid w:val="00210B7F"/>
    <w:rsid w:val="00213FA6"/>
    <w:rsid w:val="00214849"/>
    <w:rsid w:val="002163C7"/>
    <w:rsid w:val="00235B2B"/>
    <w:rsid w:val="00236CA9"/>
    <w:rsid w:val="00237191"/>
    <w:rsid w:val="00240946"/>
    <w:rsid w:val="00240A48"/>
    <w:rsid w:val="00243275"/>
    <w:rsid w:val="00243461"/>
    <w:rsid w:val="00253CA2"/>
    <w:rsid w:val="00253D8D"/>
    <w:rsid w:val="00260325"/>
    <w:rsid w:val="00261C88"/>
    <w:rsid w:val="0026481D"/>
    <w:rsid w:val="00270B9C"/>
    <w:rsid w:val="00273438"/>
    <w:rsid w:val="002736F3"/>
    <w:rsid w:val="00273AB5"/>
    <w:rsid w:val="002751C8"/>
    <w:rsid w:val="00277DD3"/>
    <w:rsid w:val="00282C93"/>
    <w:rsid w:val="0028301A"/>
    <w:rsid w:val="00284A3E"/>
    <w:rsid w:val="0028757E"/>
    <w:rsid w:val="0029128F"/>
    <w:rsid w:val="002A51F3"/>
    <w:rsid w:val="002A6A4B"/>
    <w:rsid w:val="002B0B56"/>
    <w:rsid w:val="002B71CC"/>
    <w:rsid w:val="002C0D72"/>
    <w:rsid w:val="002C1873"/>
    <w:rsid w:val="002D0146"/>
    <w:rsid w:val="002D0A78"/>
    <w:rsid w:val="002D158A"/>
    <w:rsid w:val="002D63A9"/>
    <w:rsid w:val="002E1BAC"/>
    <w:rsid w:val="002F3D41"/>
    <w:rsid w:val="002F64F6"/>
    <w:rsid w:val="003004E7"/>
    <w:rsid w:val="0030131C"/>
    <w:rsid w:val="003156CD"/>
    <w:rsid w:val="00317B31"/>
    <w:rsid w:val="003204AA"/>
    <w:rsid w:val="00320F35"/>
    <w:rsid w:val="00320F9C"/>
    <w:rsid w:val="00324F93"/>
    <w:rsid w:val="00335993"/>
    <w:rsid w:val="00343CAA"/>
    <w:rsid w:val="00344543"/>
    <w:rsid w:val="00345E78"/>
    <w:rsid w:val="00346C2F"/>
    <w:rsid w:val="003473D2"/>
    <w:rsid w:val="00352AFB"/>
    <w:rsid w:val="00352F06"/>
    <w:rsid w:val="00353979"/>
    <w:rsid w:val="003643AC"/>
    <w:rsid w:val="00367B23"/>
    <w:rsid w:val="00373725"/>
    <w:rsid w:val="00373B50"/>
    <w:rsid w:val="003745D1"/>
    <w:rsid w:val="00374710"/>
    <w:rsid w:val="00374DB9"/>
    <w:rsid w:val="003803AB"/>
    <w:rsid w:val="00380645"/>
    <w:rsid w:val="00382A63"/>
    <w:rsid w:val="003853CD"/>
    <w:rsid w:val="00386AA9"/>
    <w:rsid w:val="003A4E5A"/>
    <w:rsid w:val="003A5204"/>
    <w:rsid w:val="003A70CE"/>
    <w:rsid w:val="003B0676"/>
    <w:rsid w:val="003B1738"/>
    <w:rsid w:val="003B20EA"/>
    <w:rsid w:val="003C6B7A"/>
    <w:rsid w:val="003C6FEB"/>
    <w:rsid w:val="00407C5D"/>
    <w:rsid w:val="00407CC4"/>
    <w:rsid w:val="00412AF9"/>
    <w:rsid w:val="00421BEA"/>
    <w:rsid w:val="00432126"/>
    <w:rsid w:val="00445673"/>
    <w:rsid w:val="00465775"/>
    <w:rsid w:val="004755F8"/>
    <w:rsid w:val="0047593B"/>
    <w:rsid w:val="0048086A"/>
    <w:rsid w:val="00483758"/>
    <w:rsid w:val="0048746C"/>
    <w:rsid w:val="0049082A"/>
    <w:rsid w:val="004930AA"/>
    <w:rsid w:val="00496B93"/>
    <w:rsid w:val="00497711"/>
    <w:rsid w:val="004B326C"/>
    <w:rsid w:val="004B373F"/>
    <w:rsid w:val="004B7456"/>
    <w:rsid w:val="004C5B22"/>
    <w:rsid w:val="004C724E"/>
    <w:rsid w:val="004E10F9"/>
    <w:rsid w:val="004E1777"/>
    <w:rsid w:val="004E5D21"/>
    <w:rsid w:val="004F0BC0"/>
    <w:rsid w:val="005011AD"/>
    <w:rsid w:val="005060FB"/>
    <w:rsid w:val="00513B4F"/>
    <w:rsid w:val="00531B93"/>
    <w:rsid w:val="00532C4A"/>
    <w:rsid w:val="005459D0"/>
    <w:rsid w:val="005504E6"/>
    <w:rsid w:val="00551C39"/>
    <w:rsid w:val="005650E6"/>
    <w:rsid w:val="00573FCA"/>
    <w:rsid w:val="0057519A"/>
    <w:rsid w:val="00584350"/>
    <w:rsid w:val="00585347"/>
    <w:rsid w:val="00585756"/>
    <w:rsid w:val="00595395"/>
    <w:rsid w:val="0059625B"/>
    <w:rsid w:val="00596AB4"/>
    <w:rsid w:val="005A32C2"/>
    <w:rsid w:val="005B45E6"/>
    <w:rsid w:val="005B67A2"/>
    <w:rsid w:val="005C18D2"/>
    <w:rsid w:val="005C5522"/>
    <w:rsid w:val="005C6147"/>
    <w:rsid w:val="005D5199"/>
    <w:rsid w:val="005E7559"/>
    <w:rsid w:val="005F367C"/>
    <w:rsid w:val="0061139C"/>
    <w:rsid w:val="00613F4F"/>
    <w:rsid w:val="00615FBF"/>
    <w:rsid w:val="00623D36"/>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26469"/>
    <w:rsid w:val="00735384"/>
    <w:rsid w:val="00737234"/>
    <w:rsid w:val="00751002"/>
    <w:rsid w:val="00757121"/>
    <w:rsid w:val="007605D2"/>
    <w:rsid w:val="00765327"/>
    <w:rsid w:val="0077008A"/>
    <w:rsid w:val="007749FC"/>
    <w:rsid w:val="00780AB2"/>
    <w:rsid w:val="007936EF"/>
    <w:rsid w:val="00797660"/>
    <w:rsid w:val="007A5BDF"/>
    <w:rsid w:val="007B2EB9"/>
    <w:rsid w:val="007B5EDF"/>
    <w:rsid w:val="007C2929"/>
    <w:rsid w:val="007C3229"/>
    <w:rsid w:val="007C39B9"/>
    <w:rsid w:val="007C3C34"/>
    <w:rsid w:val="007D6EF8"/>
    <w:rsid w:val="007E31DD"/>
    <w:rsid w:val="007F614F"/>
    <w:rsid w:val="007F66D6"/>
    <w:rsid w:val="008006FA"/>
    <w:rsid w:val="00800DD9"/>
    <w:rsid w:val="008110AA"/>
    <w:rsid w:val="00811427"/>
    <w:rsid w:val="0081475D"/>
    <w:rsid w:val="00825006"/>
    <w:rsid w:val="00825294"/>
    <w:rsid w:val="00825856"/>
    <w:rsid w:val="008343A2"/>
    <w:rsid w:val="00834957"/>
    <w:rsid w:val="00834A2F"/>
    <w:rsid w:val="00846281"/>
    <w:rsid w:val="00850719"/>
    <w:rsid w:val="00851373"/>
    <w:rsid w:val="00854DE9"/>
    <w:rsid w:val="00861680"/>
    <w:rsid w:val="008672A3"/>
    <w:rsid w:val="00870163"/>
    <w:rsid w:val="00875497"/>
    <w:rsid w:val="00894780"/>
    <w:rsid w:val="00895A5D"/>
    <w:rsid w:val="00896BC6"/>
    <w:rsid w:val="008A5DEE"/>
    <w:rsid w:val="008D35D8"/>
    <w:rsid w:val="008D6E0F"/>
    <w:rsid w:val="008D7580"/>
    <w:rsid w:val="008F0A50"/>
    <w:rsid w:val="008F38A8"/>
    <w:rsid w:val="008F6C96"/>
    <w:rsid w:val="00911F06"/>
    <w:rsid w:val="0091787B"/>
    <w:rsid w:val="00924076"/>
    <w:rsid w:val="00940420"/>
    <w:rsid w:val="009449EE"/>
    <w:rsid w:val="00944CAB"/>
    <w:rsid w:val="00954F8A"/>
    <w:rsid w:val="009669CF"/>
    <w:rsid w:val="00986348"/>
    <w:rsid w:val="009B186D"/>
    <w:rsid w:val="009B522D"/>
    <w:rsid w:val="009C11C0"/>
    <w:rsid w:val="009D03FE"/>
    <w:rsid w:val="009D1F46"/>
    <w:rsid w:val="009D70A8"/>
    <w:rsid w:val="009D78B0"/>
    <w:rsid w:val="009E1B07"/>
    <w:rsid w:val="009F2788"/>
    <w:rsid w:val="009F62A9"/>
    <w:rsid w:val="00A3046D"/>
    <w:rsid w:val="00A3146D"/>
    <w:rsid w:val="00A330FA"/>
    <w:rsid w:val="00A536DE"/>
    <w:rsid w:val="00A54A3E"/>
    <w:rsid w:val="00A57ECD"/>
    <w:rsid w:val="00A6360F"/>
    <w:rsid w:val="00A63738"/>
    <w:rsid w:val="00A70A82"/>
    <w:rsid w:val="00A73DC5"/>
    <w:rsid w:val="00A775DD"/>
    <w:rsid w:val="00A837EB"/>
    <w:rsid w:val="00A86FE7"/>
    <w:rsid w:val="00AA0084"/>
    <w:rsid w:val="00AA4E2A"/>
    <w:rsid w:val="00AB15C1"/>
    <w:rsid w:val="00AB1E41"/>
    <w:rsid w:val="00AB2826"/>
    <w:rsid w:val="00AB4B39"/>
    <w:rsid w:val="00AC7F1A"/>
    <w:rsid w:val="00AD485F"/>
    <w:rsid w:val="00AD4F06"/>
    <w:rsid w:val="00AE7AB3"/>
    <w:rsid w:val="00AF4C49"/>
    <w:rsid w:val="00B00832"/>
    <w:rsid w:val="00B019A0"/>
    <w:rsid w:val="00B157AC"/>
    <w:rsid w:val="00B2152C"/>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BF1A0E"/>
    <w:rsid w:val="00C0084E"/>
    <w:rsid w:val="00C00D7C"/>
    <w:rsid w:val="00C01425"/>
    <w:rsid w:val="00C07D75"/>
    <w:rsid w:val="00C12152"/>
    <w:rsid w:val="00C147EE"/>
    <w:rsid w:val="00C162FF"/>
    <w:rsid w:val="00C308C3"/>
    <w:rsid w:val="00C36E5C"/>
    <w:rsid w:val="00C36F84"/>
    <w:rsid w:val="00C42332"/>
    <w:rsid w:val="00C4730D"/>
    <w:rsid w:val="00C50AAF"/>
    <w:rsid w:val="00C676D8"/>
    <w:rsid w:val="00C75D50"/>
    <w:rsid w:val="00C80B39"/>
    <w:rsid w:val="00C927DF"/>
    <w:rsid w:val="00CA3661"/>
    <w:rsid w:val="00CA42F6"/>
    <w:rsid w:val="00CA468F"/>
    <w:rsid w:val="00CC0A79"/>
    <w:rsid w:val="00CC1F5F"/>
    <w:rsid w:val="00CC5056"/>
    <w:rsid w:val="00CC60FC"/>
    <w:rsid w:val="00CC624F"/>
    <w:rsid w:val="00CC7940"/>
    <w:rsid w:val="00CD7A02"/>
    <w:rsid w:val="00CF0E50"/>
    <w:rsid w:val="00CF4BE9"/>
    <w:rsid w:val="00D034AB"/>
    <w:rsid w:val="00D13B6B"/>
    <w:rsid w:val="00D22B80"/>
    <w:rsid w:val="00D330C4"/>
    <w:rsid w:val="00D35784"/>
    <w:rsid w:val="00D37592"/>
    <w:rsid w:val="00D412E2"/>
    <w:rsid w:val="00D509A7"/>
    <w:rsid w:val="00D54758"/>
    <w:rsid w:val="00D60482"/>
    <w:rsid w:val="00D61F89"/>
    <w:rsid w:val="00D66A7C"/>
    <w:rsid w:val="00D72C3B"/>
    <w:rsid w:val="00D954BA"/>
    <w:rsid w:val="00D9553E"/>
    <w:rsid w:val="00DA156E"/>
    <w:rsid w:val="00DA4C56"/>
    <w:rsid w:val="00DB38FB"/>
    <w:rsid w:val="00DB4B70"/>
    <w:rsid w:val="00DC32CD"/>
    <w:rsid w:val="00DE0BBA"/>
    <w:rsid w:val="00DE7715"/>
    <w:rsid w:val="00E0071B"/>
    <w:rsid w:val="00E03ED5"/>
    <w:rsid w:val="00E2143B"/>
    <w:rsid w:val="00E31F79"/>
    <w:rsid w:val="00E363EA"/>
    <w:rsid w:val="00E536E7"/>
    <w:rsid w:val="00E6222D"/>
    <w:rsid w:val="00E63068"/>
    <w:rsid w:val="00E63BC8"/>
    <w:rsid w:val="00E646C7"/>
    <w:rsid w:val="00E65FDD"/>
    <w:rsid w:val="00E73575"/>
    <w:rsid w:val="00E76C46"/>
    <w:rsid w:val="00E8788A"/>
    <w:rsid w:val="00E97960"/>
    <w:rsid w:val="00E979D2"/>
    <w:rsid w:val="00EA53B9"/>
    <w:rsid w:val="00EB5EA5"/>
    <w:rsid w:val="00EC02B6"/>
    <w:rsid w:val="00EC6324"/>
    <w:rsid w:val="00EC7E01"/>
    <w:rsid w:val="00EE0221"/>
    <w:rsid w:val="00EE139E"/>
    <w:rsid w:val="00EE228C"/>
    <w:rsid w:val="00EE4383"/>
    <w:rsid w:val="00EE491C"/>
    <w:rsid w:val="00EF628B"/>
    <w:rsid w:val="00EF7D85"/>
    <w:rsid w:val="00F00FF1"/>
    <w:rsid w:val="00F1305E"/>
    <w:rsid w:val="00F16E81"/>
    <w:rsid w:val="00F176E0"/>
    <w:rsid w:val="00F30531"/>
    <w:rsid w:val="00F31891"/>
    <w:rsid w:val="00F343EA"/>
    <w:rsid w:val="00F357CB"/>
    <w:rsid w:val="00F42278"/>
    <w:rsid w:val="00F425FB"/>
    <w:rsid w:val="00F45809"/>
    <w:rsid w:val="00F541D9"/>
    <w:rsid w:val="00F72D38"/>
    <w:rsid w:val="00F73603"/>
    <w:rsid w:val="00F7505A"/>
    <w:rsid w:val="00F7631A"/>
    <w:rsid w:val="00F83C00"/>
    <w:rsid w:val="00F9130B"/>
    <w:rsid w:val="00F97718"/>
    <w:rsid w:val="00FA1809"/>
    <w:rsid w:val="00FA2104"/>
    <w:rsid w:val="00FA4CCB"/>
    <w:rsid w:val="00FC257F"/>
    <w:rsid w:val="00FD463D"/>
    <w:rsid w:val="00FD751C"/>
    <w:rsid w:val="00FE310F"/>
    <w:rsid w:val="00FE354F"/>
    <w:rsid w:val="00FE4822"/>
    <w:rsid w:val="00FE57D3"/>
    <w:rsid w:val="00FE763A"/>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0ADF4"/>
  <w15:docId w15:val="{A7129F2F-7698-4F9C-86A2-B7FC328A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Sinespaciado">
    <w:name w:val="No Spacing"/>
    <w:uiPriority w:val="1"/>
    <w:qFormat/>
    <w:rsid w:val="007936E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10695">
      <w:bodyDiv w:val="1"/>
      <w:marLeft w:val="0"/>
      <w:marRight w:val="0"/>
      <w:marTop w:val="0"/>
      <w:marBottom w:val="0"/>
      <w:divBdr>
        <w:top w:val="none" w:sz="0" w:space="0" w:color="auto"/>
        <w:left w:val="none" w:sz="0" w:space="0" w:color="auto"/>
        <w:bottom w:val="none" w:sz="0" w:space="0" w:color="auto"/>
        <w:right w:val="none" w:sz="0" w:space="0" w:color="auto"/>
      </w:divBdr>
    </w:div>
    <w:div w:id="1544516678">
      <w:bodyDiv w:val="1"/>
      <w:marLeft w:val="0"/>
      <w:marRight w:val="0"/>
      <w:marTop w:val="0"/>
      <w:marBottom w:val="0"/>
      <w:divBdr>
        <w:top w:val="none" w:sz="0" w:space="0" w:color="auto"/>
        <w:left w:val="none" w:sz="0" w:space="0" w:color="auto"/>
        <w:bottom w:val="none" w:sz="0" w:space="0" w:color="auto"/>
        <w:right w:val="none" w:sz="0" w:space="0" w:color="auto"/>
      </w:divBdr>
    </w:div>
    <w:div w:id="20432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5695B-AF6B-41F4-B2B0-B583A476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2021</Template>
  <TotalTime>2031</TotalTime>
  <Pages>30</Pages>
  <Words>9253</Words>
  <Characters>50299</Characters>
  <Application>Microsoft Office Word</Application>
  <DocSecurity>8</DocSecurity>
  <Lines>419</Lines>
  <Paragraphs>118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85</cp:revision>
  <cp:lastPrinted>2011-09-07T16:03:00Z</cp:lastPrinted>
  <dcterms:created xsi:type="dcterms:W3CDTF">2021-02-16T13:53:00Z</dcterms:created>
  <dcterms:modified xsi:type="dcterms:W3CDTF">2021-03-02T00:50:00Z</dcterms:modified>
</cp:coreProperties>
</file>