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6E2D" w14:textId="77777777" w:rsidR="00FA4CCB" w:rsidRDefault="00FA4CCB">
      <w:pPr>
        <w:pStyle w:val="Ttulo"/>
        <w:ind w:right="51"/>
        <w:rPr>
          <w:rFonts w:cs="Arial"/>
        </w:rPr>
      </w:pPr>
      <w:r>
        <w:rPr>
          <w:rFonts w:cs="Arial"/>
        </w:rPr>
        <w:t>BANCO HIPOTECARIO DE LA VIVIENDA</w:t>
      </w:r>
    </w:p>
    <w:p w14:paraId="713079E1" w14:textId="77777777" w:rsidR="00FA4CCB" w:rsidRDefault="00FA4CCB">
      <w:pPr>
        <w:spacing w:line="360" w:lineRule="auto"/>
        <w:ind w:right="51"/>
        <w:jc w:val="center"/>
        <w:rPr>
          <w:rFonts w:cs="Arial"/>
          <w:b/>
          <w:sz w:val="22"/>
          <w:u w:val="single"/>
        </w:rPr>
      </w:pPr>
      <w:r>
        <w:rPr>
          <w:rFonts w:cs="Arial"/>
          <w:b/>
          <w:sz w:val="22"/>
          <w:u w:val="single"/>
        </w:rPr>
        <w:t>JUNTA DIRECTIVA</w:t>
      </w:r>
    </w:p>
    <w:p w14:paraId="6BC09C28" w14:textId="77777777" w:rsidR="00FA4CCB" w:rsidRDefault="00FA4CCB">
      <w:pPr>
        <w:spacing w:line="360" w:lineRule="auto"/>
        <w:ind w:right="51"/>
        <w:jc w:val="center"/>
        <w:rPr>
          <w:rFonts w:cs="Arial"/>
          <w:b/>
          <w:sz w:val="22"/>
          <w:u w:val="single"/>
        </w:rPr>
      </w:pPr>
    </w:p>
    <w:p w14:paraId="57338844"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465F3">
        <w:rPr>
          <w:rFonts w:cs="Arial"/>
          <w:b/>
          <w:sz w:val="22"/>
          <w:u w:val="single"/>
        </w:rPr>
        <w:t>4</w:t>
      </w:r>
      <w:r w:rsidR="00AA41E5">
        <w:rPr>
          <w:rFonts w:cs="Arial"/>
          <w:b/>
          <w:sz w:val="22"/>
          <w:u w:val="single"/>
        </w:rPr>
        <w:t>2</w:t>
      </w:r>
      <w:r>
        <w:rPr>
          <w:rFonts w:cs="Arial"/>
          <w:b/>
          <w:sz w:val="22"/>
          <w:u w:val="single"/>
        </w:rPr>
        <w:t>-20</w:t>
      </w:r>
      <w:r w:rsidR="00E97960">
        <w:rPr>
          <w:rFonts w:cs="Arial"/>
          <w:b/>
          <w:sz w:val="22"/>
          <w:u w:val="single"/>
        </w:rPr>
        <w:t>2</w:t>
      </w:r>
      <w:r w:rsidR="009449EE">
        <w:rPr>
          <w:rFonts w:cs="Arial"/>
          <w:b/>
          <w:sz w:val="22"/>
          <w:u w:val="single"/>
        </w:rPr>
        <w:t>1</w:t>
      </w:r>
    </w:p>
    <w:p w14:paraId="6EFF7B88"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1465F3">
        <w:rPr>
          <w:rFonts w:cs="Arial"/>
          <w:b/>
          <w:sz w:val="22"/>
          <w:u w:val="single"/>
        </w:rPr>
        <w:t>0</w:t>
      </w:r>
      <w:r w:rsidR="00AA41E5">
        <w:rPr>
          <w:rFonts w:cs="Arial"/>
          <w:b/>
          <w:sz w:val="22"/>
          <w:u w:val="single"/>
        </w:rPr>
        <w:t>7</w:t>
      </w:r>
      <w:r>
        <w:rPr>
          <w:rFonts w:cs="Arial"/>
          <w:b/>
          <w:sz w:val="22"/>
          <w:u w:val="single"/>
        </w:rPr>
        <w:t xml:space="preserve"> DE </w:t>
      </w:r>
      <w:r w:rsidR="001465F3">
        <w:rPr>
          <w:rFonts w:cs="Arial"/>
          <w:b/>
          <w:sz w:val="22"/>
          <w:u w:val="single"/>
        </w:rPr>
        <w:t xml:space="preserve">JUNIO </w:t>
      </w:r>
      <w:r>
        <w:rPr>
          <w:rFonts w:cs="Arial"/>
          <w:b/>
          <w:sz w:val="22"/>
          <w:u w:val="single"/>
        </w:rPr>
        <w:t>DE 20</w:t>
      </w:r>
      <w:r w:rsidR="00E97960">
        <w:rPr>
          <w:rFonts w:cs="Arial"/>
          <w:b/>
          <w:sz w:val="22"/>
          <w:u w:val="single"/>
        </w:rPr>
        <w:t>2</w:t>
      </w:r>
      <w:r w:rsidR="009449EE">
        <w:rPr>
          <w:rFonts w:cs="Arial"/>
          <w:b/>
          <w:sz w:val="22"/>
          <w:u w:val="single"/>
        </w:rPr>
        <w:t>1</w:t>
      </w:r>
    </w:p>
    <w:p w14:paraId="5A3300A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1ACBE0A" w14:textId="77777777" w:rsidR="00FA4CCB" w:rsidRDefault="00FA4CCB">
      <w:pPr>
        <w:spacing w:line="360" w:lineRule="auto"/>
        <w:ind w:right="51"/>
        <w:jc w:val="center"/>
        <w:rPr>
          <w:rFonts w:cs="Arial"/>
          <w:b/>
          <w:sz w:val="22"/>
          <w:u w:val="single"/>
        </w:rPr>
      </w:pPr>
    </w:p>
    <w:p w14:paraId="0B036864"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CC88764" w14:textId="77777777" w:rsidR="00AD4F06" w:rsidRDefault="00AD4F06" w:rsidP="0066494B">
      <w:pPr>
        <w:spacing w:line="360" w:lineRule="auto"/>
        <w:jc w:val="both"/>
        <w:rPr>
          <w:rFonts w:cs="Arial"/>
          <w:sz w:val="22"/>
        </w:rPr>
      </w:pPr>
    </w:p>
    <w:p w14:paraId="53FED09B"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BA0FCA1" w14:textId="77777777" w:rsidR="006321F4" w:rsidRPr="00D14EAF" w:rsidRDefault="006321F4" w:rsidP="006321F4">
      <w:pPr>
        <w:spacing w:line="360" w:lineRule="auto"/>
        <w:jc w:val="both"/>
        <w:rPr>
          <w:rFonts w:cs="Arial"/>
          <w:b/>
          <w:sz w:val="22"/>
        </w:rPr>
      </w:pPr>
      <w:r w:rsidRPr="00D14EAF">
        <w:rPr>
          <w:rFonts w:cs="Arial"/>
          <w:b/>
          <w:sz w:val="22"/>
        </w:rPr>
        <w:t>************</w:t>
      </w:r>
    </w:p>
    <w:p w14:paraId="4A088341" w14:textId="77777777" w:rsidR="00FA4CCB" w:rsidRDefault="00FA4CCB" w:rsidP="0066494B">
      <w:pPr>
        <w:spacing w:line="360" w:lineRule="auto"/>
        <w:jc w:val="both"/>
        <w:rPr>
          <w:rFonts w:cs="Arial"/>
          <w:sz w:val="22"/>
        </w:rPr>
      </w:pPr>
    </w:p>
    <w:p w14:paraId="43A03B7D" w14:textId="77777777" w:rsidR="00FA4CCB" w:rsidRDefault="00FA4CCB" w:rsidP="0066494B">
      <w:pPr>
        <w:pStyle w:val="Ttulo4"/>
        <w:spacing w:line="360" w:lineRule="auto"/>
        <w:jc w:val="both"/>
        <w:rPr>
          <w:rFonts w:cs="Arial"/>
        </w:rPr>
      </w:pPr>
      <w:r>
        <w:rPr>
          <w:rFonts w:cs="Arial"/>
        </w:rPr>
        <w:t>Asuntos conocidos en la presente sesión</w:t>
      </w:r>
    </w:p>
    <w:p w14:paraId="7517134F" w14:textId="77777777" w:rsidR="00FA4CCB" w:rsidRDefault="00FA4CCB" w:rsidP="0066494B">
      <w:pPr>
        <w:spacing w:line="360" w:lineRule="auto"/>
        <w:jc w:val="both"/>
        <w:rPr>
          <w:rFonts w:cs="Arial"/>
          <w:b/>
          <w:sz w:val="22"/>
        </w:rPr>
      </w:pPr>
    </w:p>
    <w:p w14:paraId="114CA2E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4134739"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ES_tradnl"/>
        </w:rPr>
        <w:t>Lectura y aprobación de las actas N°39-2021 del 27/05/2021 y N°40-2021 del 31/05/2021.</w:t>
      </w:r>
    </w:p>
    <w:p w14:paraId="32A0297A"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Solicitud de aprobación de catorce bonos extraordinarios individuales.</w:t>
      </w:r>
    </w:p>
    <w:p w14:paraId="45640A02"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Solicitud para sustituir cinco beneficiarios del</w:t>
      </w:r>
      <w:r w:rsidRPr="00881F19">
        <w:rPr>
          <w:rFonts w:cs="Arial"/>
          <w:b/>
          <w:bCs/>
          <w:sz w:val="22"/>
          <w:lang w:val="es-CR"/>
        </w:rPr>
        <w:t xml:space="preserve"> </w:t>
      </w:r>
      <w:r w:rsidRPr="00881F19">
        <w:rPr>
          <w:rFonts w:cs="Arial"/>
          <w:sz w:val="22"/>
          <w:lang w:val="es-CR"/>
        </w:rPr>
        <w:t>proyecto Fénix.</w:t>
      </w:r>
    </w:p>
    <w:p w14:paraId="29E0BCA7"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Solicitud de cambio de lote y tipo de solución habitacional en cuatro casos del proyecto Valle Azul.</w:t>
      </w:r>
    </w:p>
    <w:p w14:paraId="2DB228E9"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Solicitud de cambio de beneficiarios en dos casos y financiamiento adicional para gastos de formalización en dos casos del proyecto La Joya.</w:t>
      </w:r>
    </w:p>
    <w:p w14:paraId="26D84F1C"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Solicitud de anulación de un bono extraordinario tramitado por la Mutual Cartago de Ahorro y Préstamo.</w:t>
      </w:r>
    </w:p>
    <w:p w14:paraId="535F9E31"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lastRenderedPageBreak/>
        <w:t>Solicitud de ampliación al plazo del contrato de administración de recursos del proyecto Caña Real.</w:t>
      </w:r>
    </w:p>
    <w:p w14:paraId="1644A069" w14:textId="77777777" w:rsidR="00AA41E5" w:rsidRPr="00881F19" w:rsidRDefault="00AA41E5"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Solicitud de ampliación al plazo del contrato de administración de recursos del proyecto Valladolid.</w:t>
      </w:r>
    </w:p>
    <w:p w14:paraId="61CA911E"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 xml:space="preserve">Solicitud de ajuste al plazo constructivo y ampliación al plazo del contrato de administración de recursos, del proyecto de mejoramiento de la infraestructura del Asentamiento </w:t>
      </w:r>
      <w:proofErr w:type="spellStart"/>
      <w:r w:rsidRPr="00881F19">
        <w:rPr>
          <w:rFonts w:cs="Arial"/>
          <w:sz w:val="22"/>
          <w:lang w:val="es-ES_tradnl"/>
        </w:rPr>
        <w:t>Guararí</w:t>
      </w:r>
      <w:proofErr w:type="spellEnd"/>
      <w:r w:rsidRPr="00881F19">
        <w:rPr>
          <w:rFonts w:cs="Arial"/>
          <w:sz w:val="22"/>
          <w:lang w:val="es-ES_tradnl"/>
        </w:rPr>
        <w:t>.</w:t>
      </w:r>
    </w:p>
    <w:p w14:paraId="332E15D9"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Consulta sobre constitución del condominio La Joya.</w:t>
      </w:r>
    </w:p>
    <w:p w14:paraId="0A08F988"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 xml:space="preserve">Observaciones sobre la situación del proyecto Astúa </w:t>
      </w:r>
      <w:proofErr w:type="spellStart"/>
      <w:r w:rsidRPr="00881F19">
        <w:rPr>
          <w:rFonts w:cs="Arial"/>
          <w:sz w:val="22"/>
          <w:lang w:val="es-ES_tradnl"/>
        </w:rPr>
        <w:t>Pirie</w:t>
      </w:r>
      <w:proofErr w:type="spellEnd"/>
      <w:r w:rsidRPr="00881F19">
        <w:rPr>
          <w:rFonts w:cs="Arial"/>
          <w:sz w:val="22"/>
          <w:lang w:val="es-ES_tradnl"/>
        </w:rPr>
        <w:t>.</w:t>
      </w:r>
    </w:p>
    <w:p w14:paraId="155985C4" w14:textId="77777777" w:rsidR="00AA41E5" w:rsidRPr="00881F19" w:rsidRDefault="00AA41E5" w:rsidP="00881F19">
      <w:pPr>
        <w:pStyle w:val="Prrafodelista"/>
        <w:numPr>
          <w:ilvl w:val="0"/>
          <w:numId w:val="19"/>
        </w:numPr>
        <w:spacing w:line="360" w:lineRule="auto"/>
        <w:ind w:left="567" w:hanging="567"/>
        <w:jc w:val="both"/>
        <w:rPr>
          <w:rFonts w:cs="Arial"/>
          <w:sz w:val="22"/>
        </w:rPr>
      </w:pPr>
      <w:r w:rsidRPr="00881F19">
        <w:rPr>
          <w:rFonts w:cs="Arial"/>
          <w:sz w:val="22"/>
          <w:lang w:val="es-ES_tradnl"/>
        </w:rPr>
        <w:t>Propuesta de actualización de la Metodología para la Valoración y Administración del Riesgo Institucional, correspondiente al período 2021.</w:t>
      </w:r>
    </w:p>
    <w:p w14:paraId="266D5BE3"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Informe de seguimiento a las acciones para atender las debilidades señaladas por la Auditoría Externa de Riesgos.</w:t>
      </w:r>
    </w:p>
    <w:p w14:paraId="4C6AE955"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Información sobre la matriz de temas estratégicos y el próximo taller de trabajo para el desarrollo del Plan Estratégico Institucional.</w:t>
      </w:r>
    </w:p>
    <w:p w14:paraId="3C8641DD"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Consulta sobre la imposición de hipotecas a favor del BANHVI en las operaciones de Bono – Crédito.</w:t>
      </w:r>
    </w:p>
    <w:p w14:paraId="059988EA" w14:textId="77777777" w:rsidR="00AA41E5" w:rsidRPr="00881F19" w:rsidRDefault="00AA41E5"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Autorización de vacaciones al Auditor Interno.</w:t>
      </w:r>
    </w:p>
    <w:p w14:paraId="6E263360" w14:textId="77777777" w:rsidR="00AA41E5" w:rsidRPr="00881F19" w:rsidRDefault="007B38F4" w:rsidP="00881F19">
      <w:pPr>
        <w:pStyle w:val="Prrafodelista"/>
        <w:numPr>
          <w:ilvl w:val="0"/>
          <w:numId w:val="19"/>
        </w:numPr>
        <w:spacing w:line="360" w:lineRule="auto"/>
        <w:ind w:left="567" w:hanging="567"/>
        <w:jc w:val="both"/>
        <w:rPr>
          <w:rFonts w:cs="Arial"/>
          <w:sz w:val="22"/>
          <w:szCs w:val="22"/>
          <w:lang w:val="es-CR"/>
        </w:rPr>
      </w:pPr>
      <w:r w:rsidRPr="00881F19">
        <w:rPr>
          <w:rFonts w:cs="Arial"/>
          <w:sz w:val="22"/>
          <w:lang w:val="es-ES_tradnl"/>
        </w:rPr>
        <w:t xml:space="preserve">Copia de oficio enviado por la </w:t>
      </w:r>
      <w:r w:rsidRPr="00881F19">
        <w:rPr>
          <w:rFonts w:cs="Arial"/>
          <w:sz w:val="22"/>
          <w:szCs w:val="22"/>
          <w:lang w:val="es-CR"/>
        </w:rPr>
        <w:t>Gerencia General a la Contraloría General de la República, remitiendo el Presupuesto Extraordinario N° 2-2021 del BANHVI.</w:t>
      </w:r>
    </w:p>
    <w:p w14:paraId="4A8DD6D2" w14:textId="77777777" w:rsidR="007B38F4" w:rsidRPr="00881F19" w:rsidRDefault="007B38F4"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ES_tradnl"/>
        </w:rPr>
        <w:t xml:space="preserve">Copia de oficio enviado por la </w:t>
      </w:r>
      <w:r w:rsidRPr="00881F19">
        <w:rPr>
          <w:rFonts w:cs="Arial"/>
          <w:sz w:val="22"/>
          <w:szCs w:val="22"/>
          <w:lang w:val="es-CR"/>
        </w:rPr>
        <w:t>Gerencia General a la Contraloría General de la República, respondiendo solicitud de información</w:t>
      </w:r>
      <w:r w:rsidRPr="00881F19">
        <w:rPr>
          <w:rFonts w:cs="Arial"/>
          <w:sz w:val="22"/>
          <w:lang w:val="es-CR"/>
        </w:rPr>
        <w:t xml:space="preserve"> sobre los contratos de alquiler de edificios y locales para uso de oficinas del BANHVI.</w:t>
      </w:r>
    </w:p>
    <w:p w14:paraId="3E771453" w14:textId="77777777" w:rsidR="00AA41E5" w:rsidRPr="00881F19" w:rsidRDefault="007B38F4"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Reporte sobre el cumplimiento del cronograma de informes para la Junta Directiva, del Sistema de Información Gerencial, con corte a abril 2021.</w:t>
      </w:r>
    </w:p>
    <w:p w14:paraId="79538C6A" w14:textId="77777777" w:rsidR="007B38F4" w:rsidRPr="00881F19" w:rsidRDefault="007B38F4"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CR"/>
        </w:rPr>
        <w:t xml:space="preserve">Copia de oficios enviados por la </w:t>
      </w:r>
      <w:r w:rsidRPr="00881F19">
        <w:rPr>
          <w:rFonts w:cs="Arial"/>
          <w:sz w:val="22"/>
          <w:szCs w:val="22"/>
          <w:lang w:val="es-CR"/>
        </w:rPr>
        <w:t xml:space="preserve">Gerencia General a la Dirección FOSUVI, autorizando </w:t>
      </w:r>
      <w:r w:rsidRPr="00881F19">
        <w:rPr>
          <w:rFonts w:cs="Arial"/>
          <w:sz w:val="22"/>
          <w:lang w:val="es-CR"/>
        </w:rPr>
        <w:t>la corrección administrativa de errores materiales contenidos en dos acuerdos de aprobación bonos extraordinarios.</w:t>
      </w:r>
    </w:p>
    <w:p w14:paraId="153EBDAA" w14:textId="77777777" w:rsidR="007B38F4" w:rsidRPr="00881F19" w:rsidRDefault="007B38F4"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ES_tradnl"/>
        </w:rPr>
        <w:t xml:space="preserve">Oficio de la Revista Líderes Globales, cursando </w:t>
      </w:r>
      <w:r w:rsidRPr="00881F19">
        <w:rPr>
          <w:rFonts w:cs="Arial"/>
          <w:sz w:val="22"/>
          <w:lang w:val="es-CR"/>
        </w:rPr>
        <w:t>invitación para que el BANHVI invierta en una pauta publicitaria, en la edición especial por motivo del bicentenario.</w:t>
      </w:r>
    </w:p>
    <w:p w14:paraId="22FEDFAD" w14:textId="77777777" w:rsidR="007B38F4" w:rsidRPr="00881F19" w:rsidRDefault="007B38F4" w:rsidP="00881F19">
      <w:pPr>
        <w:pStyle w:val="Prrafodelista"/>
        <w:numPr>
          <w:ilvl w:val="0"/>
          <w:numId w:val="19"/>
        </w:numPr>
        <w:spacing w:line="360" w:lineRule="auto"/>
        <w:ind w:left="567" w:hanging="567"/>
        <w:jc w:val="both"/>
        <w:rPr>
          <w:rFonts w:cs="Arial"/>
          <w:sz w:val="22"/>
          <w:lang w:val="es-CR"/>
        </w:rPr>
      </w:pPr>
      <w:r w:rsidRPr="00881F19">
        <w:rPr>
          <w:rFonts w:cs="Arial"/>
          <w:sz w:val="22"/>
          <w:lang w:val="es-ES_tradnl"/>
        </w:rPr>
        <w:t xml:space="preserve">Copia de oficio enviado por la </w:t>
      </w:r>
      <w:r w:rsidRPr="00881F19">
        <w:rPr>
          <w:rFonts w:cs="Arial"/>
          <w:sz w:val="22"/>
          <w:szCs w:val="22"/>
          <w:lang w:val="es-CR"/>
        </w:rPr>
        <w:t xml:space="preserve">Gerencia General al Ministerio de Hacienda, solicitando </w:t>
      </w:r>
      <w:r w:rsidRPr="00881F19">
        <w:rPr>
          <w:sz w:val="22"/>
          <w:szCs w:val="22"/>
        </w:rPr>
        <w:t>información sobre la transferencia de los recursos indicados en la Ley N° 9985.</w:t>
      </w:r>
    </w:p>
    <w:p w14:paraId="26D7BD2D" w14:textId="77777777" w:rsidR="00AA41E5" w:rsidRPr="00881F19" w:rsidRDefault="007B38F4" w:rsidP="00881F19">
      <w:pPr>
        <w:pStyle w:val="Prrafodelista"/>
        <w:numPr>
          <w:ilvl w:val="0"/>
          <w:numId w:val="19"/>
        </w:numPr>
        <w:spacing w:line="360" w:lineRule="auto"/>
        <w:ind w:left="567" w:hanging="567"/>
        <w:jc w:val="both"/>
        <w:rPr>
          <w:rFonts w:cs="Arial"/>
          <w:sz w:val="22"/>
          <w:lang w:val="es-ES_tradnl"/>
        </w:rPr>
      </w:pPr>
      <w:r w:rsidRPr="00881F19">
        <w:rPr>
          <w:rFonts w:cs="Arial"/>
          <w:sz w:val="22"/>
          <w:lang w:val="es-CR"/>
        </w:rPr>
        <w:lastRenderedPageBreak/>
        <w:t xml:space="preserve">Oficio del Presidente Ejecutivo del INVU, presentando recurso de revisión contra la disposición que obliga a ese Instituto, a tramitar el proyecto </w:t>
      </w:r>
      <w:proofErr w:type="spellStart"/>
      <w:r w:rsidRPr="00881F19">
        <w:rPr>
          <w:rFonts w:cs="Arial"/>
          <w:sz w:val="22"/>
          <w:lang w:val="es-CR"/>
        </w:rPr>
        <w:t>Duarco-Cocorí</w:t>
      </w:r>
      <w:proofErr w:type="spellEnd"/>
      <w:r w:rsidRPr="00881F19">
        <w:rPr>
          <w:rFonts w:cs="Arial"/>
          <w:sz w:val="22"/>
          <w:lang w:val="es-CR"/>
        </w:rPr>
        <w:t xml:space="preserve"> con otra entidad autorizada.</w:t>
      </w:r>
    </w:p>
    <w:p w14:paraId="3D812C35" w14:textId="77777777" w:rsidR="006321F4" w:rsidRPr="00D14EAF" w:rsidRDefault="006321F4" w:rsidP="006321F4">
      <w:pPr>
        <w:spacing w:line="360" w:lineRule="auto"/>
        <w:jc w:val="both"/>
        <w:rPr>
          <w:rFonts w:cs="Arial"/>
          <w:b/>
          <w:sz w:val="22"/>
        </w:rPr>
      </w:pPr>
      <w:r w:rsidRPr="00D14EAF">
        <w:rPr>
          <w:rFonts w:cs="Arial"/>
          <w:b/>
          <w:sz w:val="22"/>
        </w:rPr>
        <w:t>************</w:t>
      </w:r>
    </w:p>
    <w:p w14:paraId="1F89C453" w14:textId="77777777" w:rsidR="007F614F" w:rsidRPr="00AB2826" w:rsidRDefault="007F614F" w:rsidP="002D0146">
      <w:pPr>
        <w:spacing w:line="360" w:lineRule="auto"/>
        <w:jc w:val="both"/>
        <w:rPr>
          <w:rFonts w:cs="Arial"/>
          <w:b/>
          <w:sz w:val="22"/>
          <w:szCs w:val="22"/>
          <w:u w:val="single"/>
          <w:lang w:val="es-ES_tradnl"/>
        </w:rPr>
      </w:pPr>
    </w:p>
    <w:p w14:paraId="033D5A2E"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81F19" w:rsidRPr="00881F19">
        <w:rPr>
          <w:rFonts w:cs="Arial"/>
          <w:b/>
          <w:bCs/>
          <w:sz w:val="22"/>
          <w:u w:val="single"/>
          <w:lang w:val="es-ES_tradnl"/>
        </w:rPr>
        <w:t>Lectura y aprobación de las actas N°39-2021 del 27/05/2021 y N°40-2021 del 31/05/2021</w:t>
      </w:r>
    </w:p>
    <w:p w14:paraId="63B948C3" w14:textId="77777777" w:rsidR="00FA4CCB" w:rsidRDefault="00FA4CCB" w:rsidP="002D0146">
      <w:pPr>
        <w:spacing w:line="360" w:lineRule="auto"/>
        <w:jc w:val="both"/>
        <w:rPr>
          <w:rFonts w:cs="Arial"/>
          <w:sz w:val="22"/>
          <w:szCs w:val="22"/>
        </w:rPr>
      </w:pPr>
    </w:p>
    <w:p w14:paraId="56294791" w14:textId="0741E464"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74726">
        <w:rPr>
          <w:rFonts w:cs="Arial"/>
          <w:sz w:val="22"/>
          <w:u w:val="single"/>
          <w:lang w:val="es-ES_tradnl"/>
        </w:rPr>
        <w:t>3</w:t>
      </w:r>
      <w:r w:rsidRPr="0039311E">
        <w:rPr>
          <w:rFonts w:cs="Arial"/>
          <w:sz w:val="22"/>
          <w:u w:val="single"/>
          <w:lang w:val="es-ES_tradnl"/>
        </w:rPr>
        <w:t>:</w:t>
      </w:r>
      <w:r w:rsidR="00C74726">
        <w:rPr>
          <w:rFonts w:cs="Arial"/>
          <w:sz w:val="22"/>
          <w:u w:val="single"/>
          <w:lang w:val="es-ES_tradnl"/>
        </w:rPr>
        <w:t>33</w:t>
      </w:r>
      <w:r>
        <w:rPr>
          <w:rFonts w:cs="Arial"/>
          <w:sz w:val="22"/>
          <w:lang w:val="es-ES_tradnl"/>
        </w:rPr>
        <w:t xml:space="preserve"> </w:t>
      </w:r>
      <w:r w:rsidR="00C74726">
        <w:rPr>
          <w:rFonts w:cs="Arial"/>
          <w:sz w:val="22"/>
          <w:lang w:val="es-ES_tradnl"/>
        </w:rPr>
        <w:t>Luego de conocer y resolver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C74726">
        <w:rPr>
          <w:rFonts w:cs="Arial"/>
          <w:sz w:val="22"/>
          <w:lang w:val="es-ES_tradnl"/>
        </w:rPr>
        <w:t>extra</w:t>
      </w:r>
      <w:r>
        <w:rPr>
          <w:rFonts w:cs="Arial"/>
          <w:sz w:val="22"/>
          <w:lang w:val="es-ES_tradnl"/>
        </w:rPr>
        <w:t xml:space="preserve">ordinaria N° </w:t>
      </w:r>
      <w:r w:rsidR="00C74726">
        <w:rPr>
          <w:rFonts w:cs="Arial"/>
          <w:sz w:val="22"/>
          <w:lang w:val="es-ES_tradnl"/>
        </w:rPr>
        <w:t>39</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C74726">
        <w:rPr>
          <w:rFonts w:cs="Arial"/>
          <w:sz w:val="22"/>
          <w:lang w:val="es-ES_tradnl"/>
        </w:rPr>
        <w:t>27</w:t>
      </w:r>
      <w:r>
        <w:rPr>
          <w:rFonts w:cs="Arial"/>
          <w:sz w:val="22"/>
          <w:lang w:val="es-ES_tradnl"/>
        </w:rPr>
        <w:t xml:space="preserve"> de </w:t>
      </w:r>
      <w:r w:rsidR="00C74726">
        <w:rPr>
          <w:rFonts w:cs="Arial"/>
          <w:sz w:val="22"/>
          <w:lang w:val="es-ES_tradnl"/>
        </w:rPr>
        <w:t>mayo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08AB77A5" w14:textId="363AFAD1" w:rsidR="009D03FE" w:rsidRDefault="009D03FE" w:rsidP="002D0146">
      <w:pPr>
        <w:spacing w:line="360" w:lineRule="auto"/>
        <w:jc w:val="both"/>
        <w:rPr>
          <w:rFonts w:cs="Arial"/>
          <w:sz w:val="22"/>
          <w:szCs w:val="22"/>
        </w:rPr>
      </w:pPr>
    </w:p>
    <w:p w14:paraId="5BDDB52C" w14:textId="3AF84208" w:rsidR="00C74726" w:rsidRDefault="00C74726" w:rsidP="00C7472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07</w:t>
      </w:r>
      <w:r w:rsidRPr="00A25DB7">
        <w:rPr>
          <w:rFonts w:cs="Arial"/>
          <w:sz w:val="22"/>
          <w:u w:val="single"/>
          <w:lang w:val="es-ES_tradnl"/>
        </w:rPr>
        <w:t>:</w:t>
      </w:r>
      <w:r>
        <w:rPr>
          <w:rFonts w:cs="Arial"/>
          <w:sz w:val="22"/>
          <w:u w:val="single"/>
          <w:lang w:val="es-ES_tradnl"/>
        </w:rPr>
        <w:t>22</w:t>
      </w:r>
      <w:r>
        <w:rPr>
          <w:rFonts w:cs="Arial"/>
          <w:sz w:val="22"/>
          <w:lang w:val="es-ES_tradnl"/>
        </w:rPr>
        <w:t xml:space="preserve"> Se analiza y resuelve otorgar a la Administración, </w:t>
      </w:r>
      <w:r>
        <w:rPr>
          <w:rFonts w:cs="Arial"/>
          <w:sz w:val="22"/>
          <w:szCs w:val="22"/>
          <w:lang w:val="es-ES_tradnl"/>
        </w:rPr>
        <w:t xml:space="preserve">un plazo de hasta el próximo 21 de junio, para atender lo dispuesto en el acuerdo N° 1, en cuanto a presentar a esta </w:t>
      </w:r>
      <w:r w:rsidRPr="0071177A">
        <w:rPr>
          <w:rFonts w:cs="Arial"/>
          <w:sz w:val="22"/>
          <w:szCs w:val="22"/>
          <w:lang w:val="es-ES_tradnl"/>
        </w:rPr>
        <w:t>Junta Directiva</w:t>
      </w:r>
      <w:r>
        <w:rPr>
          <w:rFonts w:cs="Arial"/>
          <w:sz w:val="22"/>
          <w:szCs w:val="22"/>
          <w:lang w:val="es-ES_tradnl"/>
        </w:rPr>
        <w:t xml:space="preserve">, un informe y recomendaciones sobre </w:t>
      </w:r>
      <w:r>
        <w:rPr>
          <w:rFonts w:cs="Arial"/>
          <w:sz w:val="22"/>
          <w:lang w:val="es-ES_tradnl"/>
        </w:rPr>
        <w:t xml:space="preserve">los proyectos desarrollados por la Fundación Promotora de Vivienda.  Lo anterior, según se indica en el </w:t>
      </w:r>
      <w:r w:rsidRPr="00C74726">
        <w:rPr>
          <w:rFonts w:cs="Arial"/>
          <w:b/>
          <w:bCs/>
          <w:sz w:val="22"/>
          <w:lang w:val="es-ES_tradnl"/>
        </w:rPr>
        <w:t>Acuerdo N° 1</w:t>
      </w:r>
      <w:r>
        <w:rPr>
          <w:rFonts w:cs="Arial"/>
          <w:sz w:val="22"/>
          <w:lang w:val="es-ES_tradnl"/>
        </w:rPr>
        <w:t xml:space="preserve"> que se anexa a esta minuta.</w:t>
      </w:r>
    </w:p>
    <w:p w14:paraId="77CFBC51" w14:textId="77786A4E" w:rsidR="00C74726" w:rsidRDefault="00C74726" w:rsidP="002D0146">
      <w:pPr>
        <w:spacing w:line="360" w:lineRule="auto"/>
        <w:jc w:val="both"/>
        <w:rPr>
          <w:rFonts w:cs="Arial"/>
          <w:sz w:val="22"/>
          <w:szCs w:val="22"/>
        </w:rPr>
      </w:pPr>
    </w:p>
    <w:p w14:paraId="43FC2C5E" w14:textId="7B86E54E" w:rsidR="00C74726" w:rsidRDefault="00C74726" w:rsidP="00C7472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07</w:t>
      </w:r>
      <w:r w:rsidRPr="00A25DB7">
        <w:rPr>
          <w:rFonts w:cs="Arial"/>
          <w:sz w:val="22"/>
          <w:u w:val="single"/>
          <w:lang w:val="es-ES_tradnl"/>
        </w:rPr>
        <w:t>:</w:t>
      </w:r>
      <w:r>
        <w:rPr>
          <w:rFonts w:cs="Arial"/>
          <w:sz w:val="22"/>
          <w:u w:val="single"/>
          <w:lang w:val="es-ES_tradnl"/>
        </w:rPr>
        <w:t>54</w:t>
      </w:r>
      <w:r>
        <w:rPr>
          <w:rFonts w:cs="Arial"/>
          <w:sz w:val="22"/>
          <w:lang w:val="es-ES_tradnl"/>
        </w:rPr>
        <w:t xml:space="preserve"> Hechas las enmiendas pertinentes al acta y la minuta en discusión, se aprueban en forma unánime por parte de los señores Directores.</w:t>
      </w:r>
    </w:p>
    <w:p w14:paraId="35F4304F" w14:textId="77777777" w:rsidR="00E97960" w:rsidRDefault="00E97960" w:rsidP="009D03FE">
      <w:pPr>
        <w:spacing w:line="360" w:lineRule="auto"/>
        <w:jc w:val="both"/>
        <w:rPr>
          <w:rFonts w:cs="Arial"/>
          <w:sz w:val="22"/>
          <w:lang w:val="es-ES_tradnl"/>
        </w:rPr>
      </w:pPr>
    </w:p>
    <w:p w14:paraId="73EE1A77" w14:textId="3F9CCFBA"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C74726">
        <w:rPr>
          <w:rFonts w:cs="Arial"/>
          <w:sz w:val="22"/>
          <w:u w:val="single"/>
          <w:lang w:val="es-ES_tradnl"/>
        </w:rPr>
        <w:t>8</w:t>
      </w:r>
      <w:r w:rsidRPr="0039311E">
        <w:rPr>
          <w:rFonts w:cs="Arial"/>
          <w:sz w:val="22"/>
          <w:u w:val="single"/>
          <w:lang w:val="es-ES_tradnl"/>
        </w:rPr>
        <w:t>:</w:t>
      </w:r>
      <w:r w:rsidR="00C74726">
        <w:rPr>
          <w:rFonts w:cs="Arial"/>
          <w:sz w:val="22"/>
          <w:u w:val="single"/>
          <w:lang w:val="es-ES_tradnl"/>
        </w:rPr>
        <w:t>18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74726">
        <w:rPr>
          <w:rFonts w:cs="Arial"/>
          <w:sz w:val="22"/>
          <w:lang w:val="es-ES_tradnl"/>
        </w:rPr>
        <w:t>40</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C74726">
        <w:rPr>
          <w:rFonts w:cs="Arial"/>
          <w:sz w:val="22"/>
          <w:lang w:val="es-ES_tradnl"/>
        </w:rPr>
        <w:t>31</w:t>
      </w:r>
      <w:r>
        <w:rPr>
          <w:rFonts w:cs="Arial"/>
          <w:sz w:val="22"/>
          <w:lang w:val="es-ES_tradnl"/>
        </w:rPr>
        <w:t xml:space="preserve"> de </w:t>
      </w:r>
      <w:r w:rsidR="00C74726">
        <w:rPr>
          <w:rFonts w:cs="Arial"/>
          <w:sz w:val="22"/>
          <w:lang w:val="es-ES_tradnl"/>
        </w:rPr>
        <w:t>mayo</w:t>
      </w:r>
      <w:r>
        <w:rPr>
          <w:rFonts w:cs="Arial"/>
          <w:sz w:val="22"/>
          <w:lang w:val="es-ES_tradnl"/>
        </w:rPr>
        <w:t xml:space="preserve"> de 202</w:t>
      </w:r>
      <w:r w:rsidR="009E1B1B">
        <w:rPr>
          <w:rFonts w:cs="Arial"/>
          <w:sz w:val="22"/>
          <w:lang w:val="es-ES_tradnl"/>
        </w:rPr>
        <w:t>1</w:t>
      </w:r>
      <w:r>
        <w:rPr>
          <w:rFonts w:cs="Arial"/>
          <w:sz w:val="22"/>
          <w:lang w:val="es-ES_tradnl"/>
        </w:rPr>
        <w:t>.</w:t>
      </w:r>
    </w:p>
    <w:p w14:paraId="61DB2DBE" w14:textId="77777777" w:rsidR="00E97960" w:rsidRDefault="00E97960" w:rsidP="00E97960">
      <w:pPr>
        <w:spacing w:line="360" w:lineRule="auto"/>
        <w:jc w:val="both"/>
        <w:rPr>
          <w:rFonts w:cs="Arial"/>
          <w:sz w:val="22"/>
          <w:szCs w:val="22"/>
        </w:rPr>
      </w:pPr>
    </w:p>
    <w:p w14:paraId="3076AA5D" w14:textId="2E47005C"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0911CD">
        <w:rPr>
          <w:rFonts w:cs="Arial"/>
          <w:sz w:val="22"/>
          <w:u w:val="single"/>
          <w:lang w:val="es-ES_tradnl"/>
        </w:rPr>
        <w:t>12</w:t>
      </w:r>
      <w:r w:rsidRPr="00A25DB7">
        <w:rPr>
          <w:rFonts w:cs="Arial"/>
          <w:sz w:val="22"/>
          <w:u w:val="single"/>
          <w:lang w:val="es-ES_tradnl"/>
        </w:rPr>
        <w:t>:</w:t>
      </w:r>
      <w:r w:rsidR="000911CD">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5372918B" w14:textId="77777777" w:rsidR="007749FC" w:rsidRPr="00D14EAF" w:rsidRDefault="007749FC" w:rsidP="007749FC">
      <w:pPr>
        <w:spacing w:line="360" w:lineRule="auto"/>
        <w:jc w:val="both"/>
        <w:rPr>
          <w:rFonts w:cs="Arial"/>
          <w:b/>
          <w:sz w:val="22"/>
        </w:rPr>
      </w:pPr>
      <w:r w:rsidRPr="00D14EAF">
        <w:rPr>
          <w:rFonts w:cs="Arial"/>
          <w:b/>
          <w:sz w:val="22"/>
        </w:rPr>
        <w:t>************</w:t>
      </w:r>
    </w:p>
    <w:p w14:paraId="6D466094" w14:textId="77777777" w:rsidR="00FA4CCB" w:rsidRDefault="00FA4CCB" w:rsidP="002D0146">
      <w:pPr>
        <w:spacing w:line="360" w:lineRule="auto"/>
        <w:jc w:val="both"/>
        <w:rPr>
          <w:rFonts w:cs="Arial"/>
          <w:b/>
          <w:sz w:val="22"/>
          <w:szCs w:val="22"/>
          <w:u w:val="single"/>
          <w:lang w:val="es-ES_tradnl"/>
        </w:rPr>
      </w:pPr>
    </w:p>
    <w:p w14:paraId="3FF3FADD"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81F19" w:rsidRPr="00881F19">
        <w:rPr>
          <w:rFonts w:cs="Arial"/>
          <w:b/>
          <w:bCs/>
          <w:sz w:val="22"/>
          <w:u w:val="single"/>
          <w:lang w:val="es-CR"/>
        </w:rPr>
        <w:t>Solicitud de aprobación de catorce bonos extraordinarios individuales</w:t>
      </w:r>
    </w:p>
    <w:p w14:paraId="0DEBB5BF" w14:textId="77777777" w:rsidR="009D03FE" w:rsidRDefault="009D03FE" w:rsidP="009D03FE">
      <w:pPr>
        <w:spacing w:line="360" w:lineRule="auto"/>
        <w:jc w:val="both"/>
        <w:rPr>
          <w:rFonts w:cs="Arial"/>
          <w:sz w:val="22"/>
          <w:szCs w:val="22"/>
        </w:rPr>
      </w:pPr>
    </w:p>
    <w:p w14:paraId="26A8227A" w14:textId="25475A66" w:rsidR="00F21704" w:rsidRDefault="00F21704" w:rsidP="00F21704">
      <w:pPr>
        <w:spacing w:line="360" w:lineRule="auto"/>
        <w:jc w:val="both"/>
        <w:rPr>
          <w:rFonts w:cs="Arial"/>
          <w:bCs/>
          <w:sz w:val="22"/>
        </w:rPr>
      </w:pPr>
      <w:r w:rsidRPr="00423827">
        <w:rPr>
          <w:rFonts w:cs="Arial"/>
          <w:sz w:val="22"/>
          <w:u w:val="single"/>
          <w:lang w:val="es-ES_tradnl"/>
        </w:rPr>
        <w:t xml:space="preserve">Minuto </w:t>
      </w:r>
      <w:r w:rsidR="000911CD">
        <w:rPr>
          <w:rFonts w:cs="Arial"/>
          <w:sz w:val="22"/>
          <w:u w:val="single"/>
          <w:lang w:val="es-ES_tradnl"/>
        </w:rPr>
        <w:t>12</w:t>
      </w:r>
      <w:r>
        <w:rPr>
          <w:rFonts w:cs="Arial"/>
          <w:sz w:val="22"/>
          <w:u w:val="single"/>
          <w:lang w:val="es-ES_tradnl"/>
        </w:rPr>
        <w:t>:</w:t>
      </w:r>
      <w:r w:rsidR="000911CD">
        <w:rPr>
          <w:rFonts w:cs="Arial"/>
          <w:sz w:val="22"/>
          <w:u w:val="single"/>
          <w:lang w:val="es-ES_tradnl"/>
        </w:rPr>
        <w:t>45</w:t>
      </w:r>
      <w:r>
        <w:rPr>
          <w:rFonts w:cs="Arial"/>
          <w:sz w:val="22"/>
          <w:lang w:val="es-ES_tradnl"/>
        </w:rPr>
        <w:t xml:space="preserve"> Se conoce el oficio</w:t>
      </w:r>
      <w:r>
        <w:rPr>
          <w:rFonts w:cs="Arial"/>
          <w:bCs/>
          <w:sz w:val="22"/>
        </w:rPr>
        <w:t xml:space="preserve"> GG-ME-0</w:t>
      </w:r>
      <w:r w:rsidR="000911CD">
        <w:rPr>
          <w:rFonts w:cs="Arial"/>
          <w:bCs/>
          <w:sz w:val="22"/>
        </w:rPr>
        <w:t>733</w:t>
      </w:r>
      <w:r>
        <w:rPr>
          <w:rFonts w:cs="Arial"/>
          <w:bCs/>
          <w:sz w:val="22"/>
        </w:rPr>
        <w:t xml:space="preserve">-2021 del </w:t>
      </w:r>
      <w:r w:rsidR="000911CD">
        <w:rPr>
          <w:rFonts w:cs="Arial"/>
          <w:bCs/>
          <w:sz w:val="22"/>
        </w:rPr>
        <w:t>02</w:t>
      </w:r>
      <w:r>
        <w:rPr>
          <w:rFonts w:cs="Arial"/>
          <w:bCs/>
          <w:sz w:val="22"/>
        </w:rPr>
        <w:t xml:space="preserve"> de </w:t>
      </w:r>
      <w:r w:rsidR="000911CD">
        <w:rPr>
          <w:rFonts w:cs="Arial"/>
          <w:bCs/>
          <w:sz w:val="22"/>
        </w:rPr>
        <w:t>junio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0911CD">
        <w:rPr>
          <w:rFonts w:cs="Arial"/>
          <w:sz w:val="22"/>
          <w:szCs w:val="22"/>
        </w:rPr>
        <w:t>806</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0911CD">
        <w:rPr>
          <w:rFonts w:cs="Arial"/>
          <w:bCs/>
          <w:sz w:val="22"/>
        </w:rPr>
        <w:t xml:space="preserve">Instituto Nacional </w:t>
      </w:r>
      <w:r w:rsidR="000911CD">
        <w:rPr>
          <w:rFonts w:cs="Arial"/>
          <w:bCs/>
          <w:sz w:val="22"/>
        </w:rPr>
        <w:lastRenderedPageBreak/>
        <w:t>de Vivienda y Urbanismo, Banco de Costa Rica y Mutual Cartago de Ahorro y Préstamo,</w:t>
      </w:r>
      <w:r>
        <w:rPr>
          <w:rFonts w:cs="Arial"/>
          <w:bCs/>
          <w:sz w:val="22"/>
        </w:rPr>
        <w:t xml:space="preserve"> para financiar </w:t>
      </w:r>
      <w:r w:rsidR="000911CD">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B3F5DBE" w14:textId="77777777" w:rsidR="00F21704" w:rsidRDefault="00F21704" w:rsidP="00F21704">
      <w:pPr>
        <w:spacing w:line="360" w:lineRule="auto"/>
        <w:jc w:val="both"/>
        <w:rPr>
          <w:rFonts w:cs="Arial"/>
          <w:bCs/>
          <w:sz w:val="22"/>
        </w:rPr>
      </w:pPr>
    </w:p>
    <w:p w14:paraId="68FBF712" w14:textId="070BB95D" w:rsidR="00F21704" w:rsidRDefault="00F21704" w:rsidP="00F21704">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0911CD">
        <w:rPr>
          <w:rFonts w:cs="Arial"/>
          <w:sz w:val="22"/>
          <w:szCs w:val="22"/>
        </w:rPr>
        <w:t>nueve</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5425E75" w14:textId="77777777" w:rsidR="00F21704" w:rsidRDefault="00F21704" w:rsidP="00F21704">
      <w:pPr>
        <w:spacing w:line="360" w:lineRule="auto"/>
        <w:jc w:val="both"/>
        <w:rPr>
          <w:rFonts w:cs="Arial"/>
          <w:bCs/>
          <w:sz w:val="22"/>
          <w:szCs w:val="22"/>
        </w:rPr>
      </w:pPr>
    </w:p>
    <w:p w14:paraId="7E2E7E13" w14:textId="01F7A611" w:rsidR="00F21704" w:rsidRDefault="00F21704" w:rsidP="00F21704">
      <w:pPr>
        <w:spacing w:line="360" w:lineRule="auto"/>
        <w:jc w:val="both"/>
        <w:rPr>
          <w:rFonts w:cs="Arial"/>
          <w:bCs/>
          <w:sz w:val="22"/>
        </w:rPr>
      </w:pPr>
      <w:r w:rsidRPr="00085875">
        <w:rPr>
          <w:rFonts w:cs="Arial"/>
          <w:color w:val="000000"/>
          <w:sz w:val="22"/>
          <w:szCs w:val="22"/>
          <w:u w:val="single"/>
        </w:rPr>
        <w:t xml:space="preserve">Minuto </w:t>
      </w:r>
      <w:r w:rsidR="000911CD">
        <w:rPr>
          <w:rFonts w:cs="Arial"/>
          <w:color w:val="000000"/>
          <w:sz w:val="22"/>
          <w:szCs w:val="22"/>
          <w:u w:val="single"/>
        </w:rPr>
        <w:t>17</w:t>
      </w:r>
      <w:r w:rsidRPr="00085875">
        <w:rPr>
          <w:rFonts w:cs="Arial"/>
          <w:color w:val="000000"/>
          <w:sz w:val="22"/>
          <w:szCs w:val="22"/>
          <w:u w:val="single"/>
        </w:rPr>
        <w:t>:</w:t>
      </w:r>
      <w:r>
        <w:rPr>
          <w:rFonts w:cs="Arial"/>
          <w:color w:val="000000"/>
          <w:sz w:val="22"/>
          <w:szCs w:val="22"/>
          <w:u w:val="single"/>
        </w:rPr>
        <w:t>2</w:t>
      </w:r>
      <w:r w:rsidR="000911CD">
        <w:rPr>
          <w:rFonts w:cs="Arial"/>
          <w:color w:val="000000"/>
          <w:sz w:val="22"/>
          <w:szCs w:val="22"/>
          <w:u w:val="single"/>
        </w:rPr>
        <w:t>6</w:t>
      </w:r>
      <w:r>
        <w:rPr>
          <w:rFonts w:cs="Arial"/>
          <w:color w:val="000000"/>
          <w:sz w:val="22"/>
          <w:szCs w:val="22"/>
        </w:rPr>
        <w:t xml:space="preserve"> El</w:t>
      </w:r>
      <w:r>
        <w:rPr>
          <w:rFonts w:cs="Arial"/>
          <w:bCs/>
          <w:sz w:val="22"/>
          <w:szCs w:val="22"/>
        </w:rPr>
        <w:t xml:space="preserve"> Director Alvarado Herrera justifica su voto negativo en los casos de los señores </w:t>
      </w:r>
      <w:r w:rsidR="000911CD" w:rsidRPr="000911CD">
        <w:rPr>
          <w:rFonts w:cs="Arial"/>
          <w:bCs/>
          <w:sz w:val="22"/>
          <w:szCs w:val="22"/>
          <w:lang w:val="es-CR"/>
        </w:rPr>
        <w:t>Alejandro Antonio Arias Naranjo</w:t>
      </w:r>
      <w:r w:rsidR="000911CD">
        <w:rPr>
          <w:rFonts w:cs="Arial"/>
          <w:bCs/>
          <w:sz w:val="22"/>
          <w:szCs w:val="22"/>
          <w:lang w:val="es-CR"/>
        </w:rPr>
        <w:t xml:space="preserve"> y</w:t>
      </w:r>
      <w:r w:rsidR="000911CD" w:rsidRPr="000911CD">
        <w:rPr>
          <w:rFonts w:cs="Arial"/>
          <w:bCs/>
          <w:sz w:val="22"/>
          <w:szCs w:val="22"/>
        </w:rPr>
        <w:t xml:space="preserve"> </w:t>
      </w:r>
      <w:r w:rsidR="000911CD" w:rsidRPr="000911CD">
        <w:rPr>
          <w:rFonts w:cs="Arial"/>
          <w:bCs/>
          <w:sz w:val="22"/>
          <w:szCs w:val="22"/>
          <w:lang w:val="es-CR"/>
        </w:rPr>
        <w:t>Liseth Ivon Palacios González</w:t>
      </w:r>
      <w:r>
        <w:rPr>
          <w:rFonts w:cs="Arial"/>
          <w:bCs/>
          <w:sz w:val="22"/>
          <w:szCs w:val="22"/>
        </w:rPr>
        <w:t xml:space="preserve">.  En el primer caso, porque la casa existente posee </w:t>
      </w:r>
      <w:r w:rsidR="000911CD">
        <w:rPr>
          <w:rFonts w:cs="Arial"/>
          <w:bCs/>
          <w:sz w:val="22"/>
          <w:szCs w:val="22"/>
        </w:rPr>
        <w:t>un área de 80</w:t>
      </w:r>
      <w:r>
        <w:rPr>
          <w:rFonts w:cs="Arial"/>
          <w:bCs/>
          <w:sz w:val="22"/>
          <w:szCs w:val="22"/>
        </w:rPr>
        <w:t xml:space="preserve"> m² y su costo es de ¢2</w:t>
      </w:r>
      <w:r w:rsidR="000911CD">
        <w:rPr>
          <w:rFonts w:cs="Arial"/>
          <w:bCs/>
          <w:sz w:val="22"/>
          <w:szCs w:val="22"/>
        </w:rPr>
        <w:t>1,2</w:t>
      </w:r>
      <w:r>
        <w:rPr>
          <w:rFonts w:cs="Arial"/>
          <w:bCs/>
          <w:sz w:val="22"/>
          <w:szCs w:val="22"/>
        </w:rPr>
        <w:t xml:space="preserve"> millones.  </w:t>
      </w:r>
      <w:r w:rsidR="000911CD">
        <w:rPr>
          <w:rFonts w:cs="Arial"/>
          <w:bCs/>
          <w:sz w:val="22"/>
          <w:szCs w:val="22"/>
        </w:rPr>
        <w:t>Y en</w:t>
      </w:r>
      <w:r>
        <w:rPr>
          <w:rFonts w:cs="Arial"/>
          <w:bCs/>
          <w:sz w:val="22"/>
          <w:szCs w:val="22"/>
        </w:rPr>
        <w:t xml:space="preserve"> el segundo caso, porque la familia es de solo </w:t>
      </w:r>
      <w:r w:rsidR="000911CD">
        <w:rPr>
          <w:rFonts w:cs="Arial"/>
          <w:bCs/>
          <w:sz w:val="22"/>
          <w:szCs w:val="22"/>
        </w:rPr>
        <w:t>tres</w:t>
      </w:r>
      <w:r>
        <w:rPr>
          <w:rFonts w:cs="Arial"/>
          <w:bCs/>
          <w:sz w:val="22"/>
          <w:szCs w:val="22"/>
        </w:rPr>
        <w:t xml:space="preserve"> miembros y la casa existente posee tres dormitorios, tiene un área de </w:t>
      </w:r>
      <w:r w:rsidR="000911CD">
        <w:rPr>
          <w:rFonts w:cs="Arial"/>
          <w:bCs/>
          <w:sz w:val="22"/>
          <w:szCs w:val="22"/>
        </w:rPr>
        <w:t>70</w:t>
      </w:r>
      <w:r>
        <w:rPr>
          <w:rFonts w:cs="Arial"/>
          <w:bCs/>
          <w:sz w:val="22"/>
          <w:szCs w:val="22"/>
        </w:rPr>
        <w:t>,</w:t>
      </w:r>
      <w:r w:rsidR="000911CD">
        <w:rPr>
          <w:rFonts w:cs="Arial"/>
          <w:bCs/>
          <w:sz w:val="22"/>
          <w:szCs w:val="22"/>
        </w:rPr>
        <w:t>5</w:t>
      </w:r>
      <w:r>
        <w:rPr>
          <w:rFonts w:cs="Arial"/>
          <w:bCs/>
          <w:sz w:val="22"/>
          <w:szCs w:val="22"/>
        </w:rPr>
        <w:t xml:space="preserve"> m² y su costo es de ¢</w:t>
      </w:r>
      <w:r w:rsidR="000911CD">
        <w:rPr>
          <w:rFonts w:cs="Arial"/>
          <w:bCs/>
          <w:sz w:val="22"/>
          <w:szCs w:val="22"/>
        </w:rPr>
        <w:t>18,3</w:t>
      </w:r>
      <w:r>
        <w:rPr>
          <w:rFonts w:cs="Arial"/>
          <w:bCs/>
          <w:sz w:val="22"/>
          <w:szCs w:val="22"/>
        </w:rPr>
        <w:t xml:space="preserve"> millones.  Lo anterior, dado que las </w:t>
      </w:r>
      <w:r>
        <w:rPr>
          <w:rFonts w:cs="Arial"/>
          <w:bCs/>
          <w:sz w:val="22"/>
        </w:rPr>
        <w:t>condiciones que se apartan de lo que usualmente financia el Sistema.</w:t>
      </w:r>
    </w:p>
    <w:p w14:paraId="58A79B5B" w14:textId="77777777" w:rsidR="00F21704" w:rsidRDefault="00F21704" w:rsidP="00F21704">
      <w:pPr>
        <w:spacing w:line="360" w:lineRule="auto"/>
        <w:jc w:val="both"/>
        <w:rPr>
          <w:rFonts w:cs="Arial"/>
          <w:bCs/>
          <w:sz w:val="22"/>
          <w:szCs w:val="22"/>
        </w:rPr>
      </w:pPr>
    </w:p>
    <w:p w14:paraId="30FFE706" w14:textId="5AEA4D10" w:rsidR="00F21704" w:rsidRDefault="00F21704" w:rsidP="00F21704">
      <w:pPr>
        <w:spacing w:line="360" w:lineRule="auto"/>
        <w:jc w:val="both"/>
        <w:rPr>
          <w:rFonts w:cs="Arial"/>
          <w:sz w:val="22"/>
          <w:szCs w:val="22"/>
        </w:rPr>
      </w:pPr>
      <w:r w:rsidRPr="00A21797">
        <w:rPr>
          <w:rFonts w:cs="Arial"/>
          <w:bCs/>
          <w:sz w:val="22"/>
          <w:szCs w:val="22"/>
          <w:u w:val="single"/>
        </w:rPr>
        <w:t xml:space="preserve">Minuto </w:t>
      </w:r>
      <w:r w:rsidR="000911CD">
        <w:rPr>
          <w:rFonts w:cs="Arial"/>
          <w:bCs/>
          <w:sz w:val="22"/>
          <w:szCs w:val="22"/>
          <w:u w:val="single"/>
        </w:rPr>
        <w:t>18</w:t>
      </w:r>
      <w:r w:rsidRPr="00A21797">
        <w:rPr>
          <w:rFonts w:cs="Arial"/>
          <w:bCs/>
          <w:sz w:val="22"/>
          <w:szCs w:val="22"/>
          <w:u w:val="single"/>
        </w:rPr>
        <w:t>:</w:t>
      </w:r>
      <w:r w:rsidR="000911CD">
        <w:rPr>
          <w:rFonts w:cs="Arial"/>
          <w:bCs/>
          <w:sz w:val="22"/>
          <w:szCs w:val="22"/>
          <w:u w:val="single"/>
        </w:rPr>
        <w:t>30</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644E9969" w14:textId="77777777" w:rsidR="009D03FE" w:rsidRPr="00D14EAF" w:rsidRDefault="009D03FE" w:rsidP="009D03FE">
      <w:pPr>
        <w:spacing w:line="360" w:lineRule="auto"/>
        <w:jc w:val="both"/>
        <w:rPr>
          <w:rFonts w:cs="Arial"/>
          <w:b/>
          <w:sz w:val="22"/>
        </w:rPr>
      </w:pPr>
      <w:r w:rsidRPr="00D14EAF">
        <w:rPr>
          <w:rFonts w:cs="Arial"/>
          <w:b/>
          <w:sz w:val="22"/>
        </w:rPr>
        <w:t>************</w:t>
      </w:r>
    </w:p>
    <w:p w14:paraId="36602EE1" w14:textId="77777777" w:rsidR="00D13B6B" w:rsidRDefault="00D13B6B" w:rsidP="002D0146">
      <w:pPr>
        <w:spacing w:line="360" w:lineRule="auto"/>
        <w:jc w:val="both"/>
        <w:rPr>
          <w:rFonts w:cs="Arial"/>
          <w:b/>
          <w:bCs/>
          <w:sz w:val="22"/>
          <w:szCs w:val="22"/>
          <w:u w:val="single"/>
          <w:lang w:val="es-ES_tradnl"/>
        </w:rPr>
      </w:pPr>
    </w:p>
    <w:p w14:paraId="22F3507F"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81F19" w:rsidRPr="00881F19">
        <w:rPr>
          <w:rFonts w:cs="Arial"/>
          <w:b/>
          <w:bCs/>
          <w:sz w:val="22"/>
          <w:u w:val="single"/>
          <w:lang w:val="es-CR"/>
        </w:rPr>
        <w:t>Solicitud para sustituir cinco beneficiarios del proyecto Fénix</w:t>
      </w:r>
    </w:p>
    <w:p w14:paraId="6B63DB0C" w14:textId="77777777" w:rsidR="009D03FE" w:rsidRDefault="009D03FE" w:rsidP="009D03FE">
      <w:pPr>
        <w:spacing w:line="360" w:lineRule="auto"/>
        <w:jc w:val="both"/>
        <w:rPr>
          <w:rFonts w:cs="Arial"/>
          <w:sz w:val="22"/>
          <w:szCs w:val="22"/>
        </w:rPr>
      </w:pPr>
    </w:p>
    <w:p w14:paraId="70D73D10" w14:textId="567E685A" w:rsidR="00F21704" w:rsidRDefault="00F21704" w:rsidP="00F21704">
      <w:pPr>
        <w:spacing w:line="360" w:lineRule="auto"/>
        <w:jc w:val="both"/>
        <w:rPr>
          <w:rFonts w:cs="Arial"/>
          <w:sz w:val="22"/>
          <w:szCs w:val="22"/>
        </w:rPr>
      </w:pPr>
      <w:r w:rsidRPr="0039311E">
        <w:rPr>
          <w:rFonts w:cs="Arial"/>
          <w:sz w:val="22"/>
          <w:u w:val="single"/>
          <w:lang w:val="es-ES_tradnl"/>
        </w:rPr>
        <w:t xml:space="preserve">Minuto </w:t>
      </w:r>
      <w:r w:rsidR="000911CD">
        <w:rPr>
          <w:rFonts w:cs="Arial"/>
          <w:sz w:val="22"/>
          <w:u w:val="single"/>
          <w:lang w:val="es-ES_tradnl"/>
        </w:rPr>
        <w:t>19</w:t>
      </w:r>
      <w:r w:rsidRPr="0039311E">
        <w:rPr>
          <w:rFonts w:cs="Arial"/>
          <w:sz w:val="22"/>
          <w:u w:val="single"/>
          <w:lang w:val="es-ES_tradnl"/>
        </w:rPr>
        <w:t>:</w:t>
      </w:r>
      <w:r w:rsidR="000911CD">
        <w:rPr>
          <w:rFonts w:cs="Arial"/>
          <w:sz w:val="22"/>
          <w:u w:val="single"/>
          <w:lang w:val="es-ES_tradnl"/>
        </w:rPr>
        <w:t>58</w:t>
      </w:r>
      <w:r>
        <w:rPr>
          <w:rFonts w:cs="Arial"/>
          <w:sz w:val="22"/>
          <w:lang w:val="es-ES_tradnl"/>
        </w:rPr>
        <w:t xml:space="preserve"> Se retira temporalmente de la sesión la Directora </w:t>
      </w:r>
      <w:r w:rsidRPr="00E22A5F">
        <w:rPr>
          <w:rFonts w:cs="Arial"/>
          <w:bCs/>
          <w:sz w:val="22"/>
          <w:lang w:val="es-ES_tradnl"/>
        </w:rPr>
        <w:t>Ulibarri Pernús</w:t>
      </w:r>
      <w:r>
        <w:rPr>
          <w:rFonts w:cs="Arial"/>
          <w:bCs/>
          <w:sz w:val="22"/>
          <w:lang w:val="es-ES_tradnl"/>
        </w:rPr>
        <w:t xml:space="preserve">, quien se excusa de conocer </w:t>
      </w:r>
      <w:r w:rsidR="000911CD">
        <w:rPr>
          <w:rFonts w:cs="Arial"/>
          <w:bCs/>
          <w:sz w:val="22"/>
          <w:lang w:val="es-ES_tradnl"/>
        </w:rPr>
        <w:t>éste y el siguiente</w:t>
      </w:r>
      <w:r>
        <w:rPr>
          <w:rFonts w:cs="Arial"/>
          <w:bCs/>
          <w:sz w:val="22"/>
          <w:lang w:val="es-ES_tradnl"/>
        </w:rPr>
        <w:t xml:space="preserve"> asunto porque se trata de proyecto</w:t>
      </w:r>
      <w:r w:rsidR="000911CD">
        <w:rPr>
          <w:rFonts w:cs="Arial"/>
          <w:bCs/>
          <w:sz w:val="22"/>
          <w:lang w:val="es-ES_tradnl"/>
        </w:rPr>
        <w:t>s</w:t>
      </w:r>
      <w:r>
        <w:rPr>
          <w:rFonts w:cs="Arial"/>
          <w:bCs/>
          <w:sz w:val="22"/>
          <w:lang w:val="es-ES_tradnl"/>
        </w:rPr>
        <w:t xml:space="preserve"> en </w:t>
      </w:r>
      <w:r w:rsidR="000911CD">
        <w:rPr>
          <w:rFonts w:cs="Arial"/>
          <w:bCs/>
          <w:sz w:val="22"/>
          <w:lang w:val="es-ES_tradnl"/>
        </w:rPr>
        <w:t>los</w:t>
      </w:r>
      <w:r>
        <w:rPr>
          <w:rFonts w:cs="Arial"/>
          <w:bCs/>
          <w:sz w:val="22"/>
          <w:lang w:val="es-ES_tradnl"/>
        </w:rPr>
        <w:t xml:space="preserve"> que participa FUPROVI, y se </w:t>
      </w:r>
      <w:r>
        <w:rPr>
          <w:rFonts w:cs="Arial"/>
          <w:sz w:val="22"/>
          <w:lang w:val="es-ES_tradnl"/>
        </w:rPr>
        <w:t>procede a conocer el oficio</w:t>
      </w:r>
      <w:r>
        <w:rPr>
          <w:rFonts w:cs="Arial"/>
          <w:bCs/>
          <w:sz w:val="22"/>
          <w:szCs w:val="22"/>
        </w:rPr>
        <w:t xml:space="preserve"> GG-ME-0</w:t>
      </w:r>
      <w:r w:rsidR="000911CD">
        <w:rPr>
          <w:rFonts w:cs="Arial"/>
          <w:bCs/>
          <w:sz w:val="22"/>
          <w:szCs w:val="22"/>
        </w:rPr>
        <w:t>718</w:t>
      </w:r>
      <w:r>
        <w:rPr>
          <w:rFonts w:cs="Arial"/>
          <w:bCs/>
          <w:sz w:val="22"/>
          <w:szCs w:val="22"/>
        </w:rPr>
        <w:t xml:space="preserve">-2021 del </w:t>
      </w:r>
      <w:r w:rsidR="000911CD">
        <w:rPr>
          <w:rFonts w:cs="Arial"/>
          <w:bCs/>
          <w:sz w:val="22"/>
          <w:szCs w:val="22"/>
        </w:rPr>
        <w:t>31</w:t>
      </w:r>
      <w:r>
        <w:rPr>
          <w:rFonts w:cs="Arial"/>
          <w:bCs/>
          <w:sz w:val="22"/>
          <w:szCs w:val="22"/>
        </w:rPr>
        <w:t xml:space="preserve"> de ma</w:t>
      </w:r>
      <w:r w:rsidR="000911CD">
        <w:rPr>
          <w:rFonts w:cs="Arial"/>
          <w:bCs/>
          <w:sz w:val="22"/>
          <w:szCs w:val="22"/>
        </w:rPr>
        <w:t>yo</w:t>
      </w:r>
      <w:r>
        <w:rPr>
          <w:rFonts w:cs="Arial"/>
          <w:bCs/>
          <w:sz w:val="22"/>
          <w:szCs w:val="22"/>
        </w:rPr>
        <w:t xml:space="preserve"> de </w:t>
      </w:r>
      <w:r>
        <w:rPr>
          <w:rFonts w:cs="Arial"/>
          <w:bCs/>
          <w:sz w:val="22"/>
          <w:szCs w:val="22"/>
        </w:rPr>
        <w:lastRenderedPageBreak/>
        <w:t>2021</w:t>
      </w:r>
      <w:r w:rsidRPr="00BB303F">
        <w:rPr>
          <w:rFonts w:cs="Arial"/>
          <w:bCs/>
          <w:sz w:val="22"/>
          <w:szCs w:val="22"/>
        </w:rPr>
        <w:t xml:space="preserve">, mediante el cual, la Gerencia General remite y avala el informe </w:t>
      </w:r>
      <w:r>
        <w:rPr>
          <w:rFonts w:cs="Arial"/>
          <w:color w:val="000000"/>
          <w:sz w:val="22"/>
          <w:szCs w:val="22"/>
        </w:rPr>
        <w:t>DF-OF-0</w:t>
      </w:r>
      <w:r w:rsidR="000911CD">
        <w:rPr>
          <w:rFonts w:cs="Arial"/>
          <w:color w:val="000000"/>
          <w:sz w:val="22"/>
          <w:szCs w:val="22"/>
        </w:rPr>
        <w:t>792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0911CD">
        <w:rPr>
          <w:rFonts w:cs="Arial"/>
          <w:bCs/>
          <w:sz w:val="22"/>
          <w:szCs w:val="22"/>
        </w:rPr>
        <w:t>cinco</w:t>
      </w:r>
      <w:r>
        <w:rPr>
          <w:rFonts w:cs="Arial"/>
          <w:sz w:val="22"/>
          <w:szCs w:val="22"/>
        </w:rPr>
        <w:t xml:space="preserve"> núcleo</w:t>
      </w:r>
      <w:r w:rsidR="000911CD">
        <w:rPr>
          <w:rFonts w:cs="Arial"/>
          <w:sz w:val="22"/>
          <w:szCs w:val="22"/>
        </w:rPr>
        <w:t>s</w:t>
      </w:r>
      <w:r>
        <w:rPr>
          <w:rFonts w:cs="Arial"/>
          <w:sz w:val="22"/>
          <w:szCs w:val="22"/>
        </w:rPr>
        <w:t xml:space="preserve"> familiar</w:t>
      </w:r>
      <w:r w:rsidR="000911CD">
        <w:rPr>
          <w:rFonts w:cs="Arial"/>
          <w:sz w:val="22"/>
          <w:szCs w:val="22"/>
        </w:rPr>
        <w:t>es</w:t>
      </w:r>
      <w:r w:rsidRPr="00BB303F">
        <w:rPr>
          <w:rFonts w:cs="Arial"/>
          <w:sz w:val="22"/>
          <w:szCs w:val="22"/>
        </w:rPr>
        <w:t xml:space="preserve"> del proyecto</w:t>
      </w:r>
      <w:r>
        <w:rPr>
          <w:rFonts w:cs="Arial"/>
          <w:sz w:val="22"/>
          <w:szCs w:val="22"/>
        </w:rPr>
        <w:t xml:space="preserve"> 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 N° 2 de la sesión 78-2018 del 20 de diciembre de 2018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C4E89A0" w14:textId="77777777" w:rsidR="00F21704" w:rsidRDefault="00F21704" w:rsidP="00F21704">
      <w:pPr>
        <w:spacing w:line="360" w:lineRule="auto"/>
        <w:jc w:val="both"/>
        <w:rPr>
          <w:rFonts w:cs="Arial"/>
          <w:sz w:val="22"/>
          <w:szCs w:val="22"/>
        </w:rPr>
      </w:pPr>
    </w:p>
    <w:p w14:paraId="3C026783" w14:textId="4DE86D00" w:rsidR="00F21704" w:rsidRDefault="00F21704" w:rsidP="00F21704">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0911CD">
        <w:rPr>
          <w:rFonts w:cs="Arial"/>
          <w:color w:val="000000"/>
          <w:sz w:val="22"/>
          <w:szCs w:val="22"/>
        </w:rPr>
        <w:t>los</w:t>
      </w:r>
      <w:r w:rsidRPr="00BB303F">
        <w:rPr>
          <w:rFonts w:cs="Arial"/>
          <w:color w:val="000000"/>
          <w:sz w:val="22"/>
          <w:szCs w:val="22"/>
        </w:rPr>
        <w:t xml:space="preserve"> nuevo</w:t>
      </w:r>
      <w:r w:rsidR="000911CD">
        <w:rPr>
          <w:rFonts w:cs="Arial"/>
          <w:color w:val="000000"/>
          <w:sz w:val="22"/>
          <w:szCs w:val="22"/>
        </w:rPr>
        <w:t>s</w:t>
      </w:r>
      <w:r w:rsidRPr="00BB303F">
        <w:rPr>
          <w:rFonts w:cs="Arial"/>
          <w:color w:val="000000"/>
          <w:sz w:val="22"/>
          <w:szCs w:val="22"/>
        </w:rPr>
        <w:t xml:space="preserve"> núcleo</w:t>
      </w:r>
      <w:r w:rsidR="000911CD">
        <w:rPr>
          <w:rFonts w:cs="Arial"/>
          <w:color w:val="000000"/>
          <w:sz w:val="22"/>
          <w:szCs w:val="22"/>
        </w:rPr>
        <w:t>s</w:t>
      </w:r>
      <w:r w:rsidRPr="00BB303F">
        <w:rPr>
          <w:rFonts w:cs="Arial"/>
          <w:color w:val="000000"/>
          <w:sz w:val="22"/>
          <w:szCs w:val="22"/>
        </w:rPr>
        <w:t xml:space="preserve"> familiar</w:t>
      </w:r>
      <w:r w:rsidR="000911CD">
        <w:rPr>
          <w:rFonts w:cs="Arial"/>
          <w:color w:val="000000"/>
          <w:sz w:val="22"/>
          <w:szCs w:val="22"/>
        </w:rPr>
        <w:t>es</w:t>
      </w:r>
      <w:r w:rsidRPr="00BB303F">
        <w:rPr>
          <w:rFonts w:cs="Arial"/>
          <w:color w:val="000000"/>
          <w:sz w:val="22"/>
          <w:szCs w:val="22"/>
        </w:rPr>
        <w:t xml:space="preserve"> califica</w:t>
      </w:r>
      <w:r w:rsidR="000911CD">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4349E2C2" w14:textId="77777777" w:rsidR="00F21704" w:rsidRDefault="00F21704" w:rsidP="00F21704">
      <w:pPr>
        <w:autoSpaceDE w:val="0"/>
        <w:autoSpaceDN w:val="0"/>
        <w:adjustRightInd w:val="0"/>
        <w:spacing w:line="360" w:lineRule="auto"/>
        <w:jc w:val="both"/>
        <w:rPr>
          <w:rFonts w:cs="Arial"/>
          <w:color w:val="000000"/>
          <w:sz w:val="22"/>
          <w:szCs w:val="22"/>
        </w:rPr>
      </w:pPr>
    </w:p>
    <w:p w14:paraId="048D01F9" w14:textId="6A82745A" w:rsidR="00F21704" w:rsidRPr="0017182F" w:rsidRDefault="00F21704" w:rsidP="00F2170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0911CD">
        <w:rPr>
          <w:rFonts w:cs="Arial"/>
          <w:sz w:val="22"/>
          <w:u w:val="single"/>
          <w:lang w:val="es-ES_tradnl"/>
        </w:rPr>
        <w:t>21</w:t>
      </w:r>
      <w:r>
        <w:rPr>
          <w:rFonts w:cs="Arial"/>
          <w:sz w:val="22"/>
          <w:u w:val="single"/>
          <w:lang w:val="es-ES_tradnl"/>
        </w:rPr>
        <w:t>:</w:t>
      </w:r>
      <w:r w:rsidR="000911CD">
        <w:rPr>
          <w:rFonts w:cs="Arial"/>
          <w:sz w:val="22"/>
          <w:u w:val="single"/>
          <w:lang w:val="es-ES_tradnl"/>
        </w:rPr>
        <w:t>55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Pr="0017182F">
        <w:rPr>
          <w:rFonts w:cs="Arial"/>
          <w:sz w:val="22"/>
          <w:lang w:val="es-ES_tradnl"/>
        </w:rPr>
        <w:t xml:space="preserve"> </w:t>
      </w:r>
    </w:p>
    <w:p w14:paraId="30916A9A" w14:textId="77777777" w:rsidR="009D03FE" w:rsidRPr="00D14EAF" w:rsidRDefault="009D03FE" w:rsidP="009D03FE">
      <w:pPr>
        <w:spacing w:line="360" w:lineRule="auto"/>
        <w:jc w:val="both"/>
        <w:rPr>
          <w:rFonts w:cs="Arial"/>
          <w:b/>
          <w:sz w:val="22"/>
        </w:rPr>
      </w:pPr>
      <w:r w:rsidRPr="00D14EAF">
        <w:rPr>
          <w:rFonts w:cs="Arial"/>
          <w:b/>
          <w:sz w:val="22"/>
        </w:rPr>
        <w:t>************</w:t>
      </w:r>
    </w:p>
    <w:p w14:paraId="55B351D0" w14:textId="77777777" w:rsidR="009D03FE" w:rsidRDefault="009D03FE" w:rsidP="009D03FE">
      <w:pPr>
        <w:spacing w:line="360" w:lineRule="auto"/>
        <w:jc w:val="both"/>
        <w:rPr>
          <w:rFonts w:cs="Arial"/>
          <w:b/>
          <w:bCs/>
          <w:sz w:val="22"/>
          <w:szCs w:val="22"/>
          <w:u w:val="single"/>
          <w:lang w:val="es-ES_tradnl"/>
        </w:rPr>
      </w:pPr>
    </w:p>
    <w:p w14:paraId="5B56776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81F19" w:rsidRPr="00881F19">
        <w:rPr>
          <w:rFonts w:cs="Arial"/>
          <w:b/>
          <w:bCs/>
          <w:sz w:val="22"/>
          <w:u w:val="single"/>
          <w:lang w:val="es-CR"/>
        </w:rPr>
        <w:t>Solicitud de cambio de lote y tipo de solución habitacional en cuatro casos del proyecto Valle Azul</w:t>
      </w:r>
    </w:p>
    <w:p w14:paraId="1F30426D" w14:textId="77777777" w:rsidR="009D03FE" w:rsidRDefault="009D03FE" w:rsidP="009D03FE">
      <w:pPr>
        <w:spacing w:line="360" w:lineRule="auto"/>
        <w:jc w:val="both"/>
        <w:rPr>
          <w:rFonts w:cs="Arial"/>
          <w:sz w:val="22"/>
          <w:szCs w:val="22"/>
        </w:rPr>
      </w:pPr>
    </w:p>
    <w:p w14:paraId="1971216C" w14:textId="41C9D30B" w:rsidR="00ED4009" w:rsidRPr="009F7291" w:rsidRDefault="00ED4009" w:rsidP="00ED4009">
      <w:pPr>
        <w:spacing w:line="360" w:lineRule="auto"/>
        <w:jc w:val="both"/>
        <w:rPr>
          <w:rFonts w:cs="Arial"/>
          <w:sz w:val="22"/>
          <w:szCs w:val="22"/>
        </w:rPr>
      </w:pPr>
      <w:r w:rsidRPr="0039311E">
        <w:rPr>
          <w:rFonts w:cs="Arial"/>
          <w:sz w:val="22"/>
          <w:u w:val="single"/>
          <w:lang w:val="es-ES_tradnl"/>
        </w:rPr>
        <w:t xml:space="preserve">Minuto </w:t>
      </w:r>
      <w:r w:rsidR="00E63D9A">
        <w:rPr>
          <w:rFonts w:cs="Arial"/>
          <w:sz w:val="22"/>
          <w:u w:val="single"/>
          <w:lang w:val="es-ES_tradnl"/>
        </w:rPr>
        <w:t>23</w:t>
      </w:r>
      <w:r w:rsidRPr="0039311E">
        <w:rPr>
          <w:rFonts w:cs="Arial"/>
          <w:sz w:val="22"/>
          <w:u w:val="single"/>
          <w:lang w:val="es-ES_tradnl"/>
        </w:rPr>
        <w:t>:</w:t>
      </w:r>
      <w:r w:rsidR="00E63D9A">
        <w:rPr>
          <w:rFonts w:cs="Arial"/>
          <w:sz w:val="22"/>
          <w:u w:val="single"/>
          <w:lang w:val="es-ES_tradnl"/>
        </w:rPr>
        <w:t>3</w:t>
      </w:r>
      <w:r>
        <w:rPr>
          <w:rFonts w:cs="Arial"/>
          <w:sz w:val="22"/>
          <w:u w:val="single"/>
          <w:lang w:val="es-ES_tradnl"/>
        </w:rPr>
        <w:t>0</w:t>
      </w:r>
      <w:r>
        <w:rPr>
          <w:rFonts w:cs="Arial"/>
          <w:sz w:val="22"/>
          <w:lang w:val="es-ES_tradnl"/>
        </w:rPr>
        <w:t xml:space="preserve"> Se conoce el oficio </w:t>
      </w:r>
      <w:r w:rsidRPr="009F7291">
        <w:rPr>
          <w:rFonts w:cs="Arial"/>
          <w:sz w:val="22"/>
          <w:szCs w:val="22"/>
        </w:rPr>
        <w:t>GG-ME-</w:t>
      </w:r>
      <w:r>
        <w:rPr>
          <w:rFonts w:cs="Arial"/>
          <w:sz w:val="22"/>
          <w:szCs w:val="22"/>
        </w:rPr>
        <w:t>0</w:t>
      </w:r>
      <w:r w:rsidR="00E63D9A">
        <w:rPr>
          <w:rFonts w:cs="Arial"/>
          <w:sz w:val="22"/>
          <w:szCs w:val="22"/>
        </w:rPr>
        <w:t>717</w:t>
      </w:r>
      <w:r w:rsidRPr="009F7291">
        <w:rPr>
          <w:rFonts w:cs="Arial"/>
          <w:sz w:val="22"/>
          <w:szCs w:val="22"/>
        </w:rPr>
        <w:t>-20</w:t>
      </w:r>
      <w:r>
        <w:rPr>
          <w:rFonts w:cs="Arial"/>
          <w:sz w:val="22"/>
          <w:szCs w:val="22"/>
        </w:rPr>
        <w:t>2</w:t>
      </w:r>
      <w:r w:rsidR="00E63D9A">
        <w:rPr>
          <w:rFonts w:cs="Arial"/>
          <w:sz w:val="22"/>
          <w:szCs w:val="22"/>
        </w:rPr>
        <w:t>1</w:t>
      </w:r>
      <w:r w:rsidRPr="009F7291">
        <w:rPr>
          <w:rFonts w:cs="Arial"/>
          <w:sz w:val="22"/>
          <w:szCs w:val="22"/>
        </w:rPr>
        <w:t xml:space="preserve"> del </w:t>
      </w:r>
      <w:r w:rsidR="00E63D9A">
        <w:rPr>
          <w:rFonts w:cs="Arial"/>
          <w:sz w:val="22"/>
          <w:szCs w:val="22"/>
        </w:rPr>
        <w:t>31 de mayo</w:t>
      </w:r>
      <w:r>
        <w:rPr>
          <w:rFonts w:cs="Arial"/>
          <w:sz w:val="22"/>
          <w:szCs w:val="22"/>
        </w:rPr>
        <w:t xml:space="preserve"> </w:t>
      </w:r>
      <w:r w:rsidRPr="009F7291">
        <w:rPr>
          <w:rFonts w:cs="Arial"/>
          <w:sz w:val="22"/>
          <w:szCs w:val="22"/>
        </w:rPr>
        <w:t>de 20</w:t>
      </w:r>
      <w:r>
        <w:rPr>
          <w:rFonts w:cs="Arial"/>
          <w:sz w:val="22"/>
          <w:szCs w:val="22"/>
        </w:rPr>
        <w:t>2</w:t>
      </w:r>
      <w:r w:rsidR="00E63D9A">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E63D9A">
        <w:rPr>
          <w:rFonts w:cs="Arial"/>
          <w:color w:val="000000"/>
          <w:sz w:val="22"/>
          <w:szCs w:val="22"/>
        </w:rPr>
        <w:t>798</w:t>
      </w:r>
      <w:r w:rsidRPr="00EA7ADB">
        <w:rPr>
          <w:rFonts w:cs="Arial"/>
          <w:color w:val="000000"/>
          <w:sz w:val="22"/>
          <w:szCs w:val="22"/>
        </w:rPr>
        <w:t>-20</w:t>
      </w:r>
      <w:r>
        <w:rPr>
          <w:rFonts w:cs="Arial"/>
          <w:color w:val="000000"/>
          <w:sz w:val="22"/>
          <w:szCs w:val="22"/>
        </w:rPr>
        <w:t>2</w:t>
      </w:r>
      <w:r w:rsidR="00E63D9A">
        <w:rPr>
          <w:rFonts w:cs="Arial"/>
          <w:color w:val="000000"/>
          <w:sz w:val="22"/>
          <w:szCs w:val="22"/>
        </w:rPr>
        <w:t>1</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cuatro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habitacional 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 xml:space="preserve">Alajuela,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241BED33" w14:textId="77777777" w:rsidR="00ED4009" w:rsidRPr="00BB303F" w:rsidRDefault="00ED4009" w:rsidP="00ED4009">
      <w:pPr>
        <w:spacing w:line="360" w:lineRule="auto"/>
        <w:jc w:val="both"/>
        <w:rPr>
          <w:rFonts w:cs="Arial"/>
          <w:sz w:val="22"/>
          <w:szCs w:val="22"/>
        </w:rPr>
      </w:pPr>
    </w:p>
    <w:p w14:paraId="5E678382" w14:textId="77777777" w:rsidR="00ED4009" w:rsidRDefault="00ED4009" w:rsidP="00ED4009">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cuatro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442D0517" w14:textId="77777777" w:rsidR="00ED4009" w:rsidRPr="00BB303F" w:rsidRDefault="00ED4009" w:rsidP="00ED4009">
      <w:pPr>
        <w:spacing w:line="360" w:lineRule="auto"/>
        <w:jc w:val="both"/>
        <w:rPr>
          <w:rFonts w:cs="Arial"/>
          <w:color w:val="000000"/>
          <w:sz w:val="22"/>
          <w:szCs w:val="22"/>
        </w:rPr>
      </w:pPr>
    </w:p>
    <w:p w14:paraId="0E292EA8" w14:textId="77777777" w:rsidR="00ED4009" w:rsidRPr="00BB303F" w:rsidRDefault="00ED4009" w:rsidP="00ED4009">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5CEF9AB4" w14:textId="77777777" w:rsidR="00ED4009" w:rsidRDefault="00ED4009" w:rsidP="00ED4009">
      <w:pPr>
        <w:spacing w:line="360" w:lineRule="auto"/>
        <w:jc w:val="both"/>
        <w:rPr>
          <w:rFonts w:cs="Arial"/>
          <w:sz w:val="22"/>
        </w:rPr>
      </w:pPr>
    </w:p>
    <w:p w14:paraId="6F0EC3A7" w14:textId="0D9CD5CC" w:rsidR="00ED4009" w:rsidRDefault="00ED4009" w:rsidP="00ED4009">
      <w:pPr>
        <w:spacing w:line="360" w:lineRule="auto"/>
        <w:jc w:val="both"/>
        <w:rPr>
          <w:rFonts w:cs="Arial"/>
          <w:bCs/>
          <w:sz w:val="22"/>
          <w:szCs w:val="22"/>
        </w:rPr>
      </w:pPr>
      <w:r w:rsidRPr="0039311E">
        <w:rPr>
          <w:rFonts w:cs="Arial"/>
          <w:sz w:val="22"/>
          <w:u w:val="single"/>
          <w:lang w:val="es-ES_tradnl"/>
        </w:rPr>
        <w:t xml:space="preserve">Minuto </w:t>
      </w:r>
      <w:r w:rsidR="00E63D9A">
        <w:rPr>
          <w:rFonts w:cs="Arial"/>
          <w:sz w:val="22"/>
          <w:u w:val="single"/>
          <w:lang w:val="es-ES_tradnl"/>
        </w:rPr>
        <w:t>25</w:t>
      </w:r>
      <w:r w:rsidRPr="0039311E">
        <w:rPr>
          <w:rFonts w:cs="Arial"/>
          <w:sz w:val="22"/>
          <w:u w:val="single"/>
          <w:lang w:val="es-ES_tradnl"/>
        </w:rPr>
        <w:t>:</w:t>
      </w:r>
      <w:r w:rsidR="00E63D9A">
        <w:rPr>
          <w:rFonts w:cs="Arial"/>
          <w:sz w:val="22"/>
          <w:u w:val="single"/>
          <w:lang w:val="es-ES_tradnl"/>
        </w:rPr>
        <w:t>44</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5</w:t>
      </w:r>
      <w:r>
        <w:rPr>
          <w:rFonts w:cs="Arial"/>
          <w:bCs/>
          <w:sz w:val="22"/>
          <w:szCs w:val="22"/>
        </w:rPr>
        <w:t xml:space="preserve"> que se anexa a esta minuta.</w:t>
      </w:r>
    </w:p>
    <w:p w14:paraId="2474DCD3" w14:textId="77777777" w:rsidR="009D03FE" w:rsidRPr="00D14EAF" w:rsidRDefault="009D03FE" w:rsidP="009D03FE">
      <w:pPr>
        <w:spacing w:line="360" w:lineRule="auto"/>
        <w:jc w:val="both"/>
        <w:rPr>
          <w:rFonts w:cs="Arial"/>
          <w:b/>
          <w:sz w:val="22"/>
        </w:rPr>
      </w:pPr>
      <w:r w:rsidRPr="00D14EAF">
        <w:rPr>
          <w:rFonts w:cs="Arial"/>
          <w:b/>
          <w:sz w:val="22"/>
        </w:rPr>
        <w:t>************</w:t>
      </w:r>
    </w:p>
    <w:p w14:paraId="32484792" w14:textId="77777777" w:rsidR="009D03FE" w:rsidRDefault="009D03FE" w:rsidP="009D03FE">
      <w:pPr>
        <w:spacing w:line="360" w:lineRule="auto"/>
        <w:jc w:val="both"/>
        <w:rPr>
          <w:rFonts w:cs="Arial"/>
          <w:b/>
          <w:sz w:val="22"/>
          <w:szCs w:val="22"/>
          <w:u w:val="single"/>
          <w:lang w:val="es-ES_tradnl"/>
        </w:rPr>
      </w:pPr>
    </w:p>
    <w:p w14:paraId="19EE795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81F19" w:rsidRPr="00881F19">
        <w:rPr>
          <w:rFonts w:cs="Arial"/>
          <w:b/>
          <w:bCs/>
          <w:sz w:val="22"/>
          <w:u w:val="single"/>
          <w:lang w:val="es-CR"/>
        </w:rPr>
        <w:t>Solicitud de cambio de beneficiarios en dos casos y financiamiento adicional para gastos de formalización en dos casos del proyecto La Joya</w:t>
      </w:r>
    </w:p>
    <w:p w14:paraId="6CB2D001" w14:textId="77777777" w:rsidR="009D03FE" w:rsidRDefault="009D03FE" w:rsidP="009D03FE">
      <w:pPr>
        <w:spacing w:line="360" w:lineRule="auto"/>
        <w:jc w:val="both"/>
        <w:rPr>
          <w:rFonts w:cs="Arial"/>
          <w:sz w:val="22"/>
          <w:szCs w:val="22"/>
        </w:rPr>
      </w:pPr>
    </w:p>
    <w:p w14:paraId="6E184F48" w14:textId="64B9FB8F" w:rsidR="00ED4009" w:rsidRDefault="00ED4009" w:rsidP="00ED4009">
      <w:pPr>
        <w:spacing w:line="360" w:lineRule="auto"/>
        <w:jc w:val="both"/>
        <w:rPr>
          <w:rFonts w:cs="Arial"/>
          <w:sz w:val="22"/>
          <w:szCs w:val="22"/>
        </w:rPr>
      </w:pPr>
      <w:r w:rsidRPr="0039311E">
        <w:rPr>
          <w:rFonts w:cs="Arial"/>
          <w:sz w:val="22"/>
          <w:u w:val="single"/>
          <w:lang w:val="es-ES_tradnl"/>
        </w:rPr>
        <w:t xml:space="preserve">Minuto </w:t>
      </w:r>
      <w:r w:rsidR="00E63D9A">
        <w:rPr>
          <w:rFonts w:cs="Arial"/>
          <w:sz w:val="22"/>
          <w:u w:val="single"/>
          <w:lang w:val="es-ES_tradnl"/>
        </w:rPr>
        <w:t>26</w:t>
      </w:r>
      <w:r w:rsidRPr="0039311E">
        <w:rPr>
          <w:rFonts w:cs="Arial"/>
          <w:sz w:val="22"/>
          <w:u w:val="single"/>
          <w:lang w:val="es-ES_tradnl"/>
        </w:rPr>
        <w:t>:</w:t>
      </w:r>
      <w:r w:rsidR="00E63D9A">
        <w:rPr>
          <w:rFonts w:cs="Arial"/>
          <w:sz w:val="22"/>
          <w:u w:val="single"/>
          <w:lang w:val="es-ES_tradnl"/>
        </w:rPr>
        <w:t>46</w:t>
      </w:r>
      <w:r>
        <w:rPr>
          <w:rFonts w:cs="Arial"/>
          <w:sz w:val="22"/>
          <w:lang w:val="es-ES_tradnl"/>
        </w:rPr>
        <w:t xml:space="preserve"> Se</w:t>
      </w:r>
      <w:r>
        <w:rPr>
          <w:rFonts w:cs="Arial"/>
          <w:sz w:val="22"/>
          <w:szCs w:val="22"/>
        </w:rPr>
        <w:t xml:space="preserve"> </w:t>
      </w:r>
      <w:r w:rsidR="000911CD">
        <w:rPr>
          <w:rFonts w:cs="Arial"/>
          <w:sz w:val="22"/>
          <w:szCs w:val="22"/>
        </w:rPr>
        <w:t xml:space="preserve">reintegra a la sesión </w:t>
      </w:r>
      <w:r w:rsidR="00E63D9A">
        <w:rPr>
          <w:rFonts w:cs="Arial"/>
          <w:sz w:val="22"/>
          <w:szCs w:val="22"/>
        </w:rPr>
        <w:t xml:space="preserve">la Directora Ulibarri Pernús y se </w:t>
      </w:r>
      <w:r>
        <w:rPr>
          <w:rFonts w:cs="Arial"/>
          <w:sz w:val="22"/>
          <w:szCs w:val="22"/>
        </w:rPr>
        <w:t xml:space="preserve">retira </w:t>
      </w:r>
      <w:r>
        <w:rPr>
          <w:sz w:val="22"/>
          <w:szCs w:val="22"/>
        </w:rPr>
        <w:t xml:space="preserve">temporalmente de la sesión el señor Gerente General, quien se excusa de participar en la discusión y resolución de </w:t>
      </w:r>
      <w:r w:rsidR="00E63D9A">
        <w:rPr>
          <w:sz w:val="22"/>
          <w:szCs w:val="22"/>
        </w:rPr>
        <w:t>este</w:t>
      </w:r>
      <w:r>
        <w:rPr>
          <w:sz w:val="22"/>
          <w:szCs w:val="22"/>
        </w:rPr>
        <w:t xml:space="preserve"> asunto</w:t>
      </w:r>
      <w:r w:rsidR="00E63D9A">
        <w:rPr>
          <w:sz w:val="22"/>
          <w:szCs w:val="22"/>
        </w:rPr>
        <w:t xml:space="preserve">.  Se </w:t>
      </w:r>
      <w:r>
        <w:rPr>
          <w:sz w:val="22"/>
          <w:szCs w:val="22"/>
        </w:rPr>
        <w:t>procede a conocer</w:t>
      </w:r>
      <w:r>
        <w:rPr>
          <w:rFonts w:cs="Arial"/>
          <w:sz w:val="22"/>
          <w:lang w:val="es-ES_tradnl"/>
        </w:rPr>
        <w:t xml:space="preserve"> el oficio </w:t>
      </w:r>
      <w:r w:rsidRPr="009F7291">
        <w:rPr>
          <w:rFonts w:cs="Arial"/>
          <w:sz w:val="22"/>
          <w:szCs w:val="22"/>
        </w:rPr>
        <w:t>GG-ME-</w:t>
      </w:r>
      <w:r>
        <w:rPr>
          <w:rFonts w:cs="Arial"/>
          <w:sz w:val="22"/>
          <w:szCs w:val="22"/>
        </w:rPr>
        <w:t>0</w:t>
      </w:r>
      <w:r w:rsidR="00E63D9A">
        <w:rPr>
          <w:rFonts w:cs="Arial"/>
          <w:sz w:val="22"/>
          <w:szCs w:val="22"/>
        </w:rPr>
        <w:t>743</w:t>
      </w:r>
      <w:r w:rsidRPr="009F7291">
        <w:rPr>
          <w:rFonts w:cs="Arial"/>
          <w:sz w:val="22"/>
          <w:szCs w:val="22"/>
        </w:rPr>
        <w:t>-20</w:t>
      </w:r>
      <w:r>
        <w:rPr>
          <w:rFonts w:cs="Arial"/>
          <w:sz w:val="22"/>
          <w:szCs w:val="22"/>
        </w:rPr>
        <w:t>21</w:t>
      </w:r>
      <w:r w:rsidRPr="009F7291">
        <w:rPr>
          <w:rFonts w:cs="Arial"/>
          <w:sz w:val="22"/>
          <w:szCs w:val="22"/>
        </w:rPr>
        <w:t xml:space="preserve"> del </w:t>
      </w:r>
      <w:r w:rsidR="00E63D9A">
        <w:rPr>
          <w:rFonts w:cs="Arial"/>
          <w:sz w:val="22"/>
          <w:szCs w:val="22"/>
        </w:rPr>
        <w:t>04</w:t>
      </w:r>
      <w:r w:rsidRPr="009F7291">
        <w:rPr>
          <w:rFonts w:cs="Arial"/>
          <w:sz w:val="22"/>
          <w:szCs w:val="22"/>
        </w:rPr>
        <w:t xml:space="preserve"> de </w:t>
      </w:r>
      <w:r w:rsidR="00E63D9A">
        <w:rPr>
          <w:rFonts w:cs="Arial"/>
          <w:sz w:val="22"/>
          <w:szCs w:val="22"/>
        </w:rPr>
        <w:t>junio</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xml:space="preserve">, mediante el cual, </w:t>
      </w:r>
      <w:r w:rsidR="00C12610">
        <w:rPr>
          <w:rFonts w:cs="Arial"/>
          <w:sz w:val="22"/>
          <w:szCs w:val="22"/>
        </w:rPr>
        <w:t xml:space="preserve">el asistente de </w:t>
      </w:r>
      <w:r w:rsidRPr="009F7291">
        <w:rPr>
          <w:rFonts w:cs="Arial"/>
          <w:sz w:val="22"/>
          <w:szCs w:val="22"/>
        </w:rPr>
        <w:t xml:space="preserve">la Gerencia General remite el informe </w:t>
      </w:r>
      <w:r w:rsidRPr="00EA7ADB">
        <w:rPr>
          <w:rFonts w:cs="Arial"/>
          <w:color w:val="000000"/>
          <w:sz w:val="22"/>
          <w:szCs w:val="22"/>
        </w:rPr>
        <w:t>DF-OF-</w:t>
      </w:r>
      <w:r>
        <w:rPr>
          <w:rFonts w:cs="Arial"/>
          <w:color w:val="000000"/>
          <w:sz w:val="22"/>
          <w:szCs w:val="22"/>
        </w:rPr>
        <w:t>0</w:t>
      </w:r>
      <w:r w:rsidR="00E63D9A">
        <w:rPr>
          <w:rFonts w:cs="Arial"/>
          <w:color w:val="000000"/>
          <w:sz w:val="22"/>
          <w:szCs w:val="22"/>
        </w:rPr>
        <w:t>820</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mediante el </w:t>
      </w:r>
      <w:r w:rsidRPr="002E30F1">
        <w:rPr>
          <w:rFonts w:cs="Arial"/>
          <w:sz w:val="22"/>
          <w:szCs w:val="22"/>
        </w:rPr>
        <w:t xml:space="preserve">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lang w:val="es-ES_tradnl"/>
        </w:rPr>
        <w:t>.</w:t>
      </w:r>
    </w:p>
    <w:p w14:paraId="35A66382" w14:textId="77777777" w:rsidR="00ED4009" w:rsidRDefault="00ED4009" w:rsidP="00ED4009">
      <w:pPr>
        <w:spacing w:line="360" w:lineRule="auto"/>
        <w:jc w:val="both"/>
        <w:rPr>
          <w:rFonts w:cs="Arial"/>
          <w:color w:val="000000"/>
          <w:sz w:val="22"/>
          <w:szCs w:val="22"/>
        </w:rPr>
      </w:pPr>
    </w:p>
    <w:p w14:paraId="4B4450DC" w14:textId="77CE5B0F" w:rsidR="00ED4009" w:rsidRDefault="00ED4009" w:rsidP="00ED4009">
      <w:pPr>
        <w:spacing w:line="360" w:lineRule="auto"/>
        <w:jc w:val="both"/>
        <w:rPr>
          <w:rFonts w:cs="Arial"/>
          <w:color w:val="000000"/>
          <w:sz w:val="22"/>
          <w:szCs w:val="22"/>
        </w:rPr>
      </w:pPr>
      <w:r>
        <w:rPr>
          <w:rFonts w:cs="Arial"/>
          <w:sz w:val="22"/>
          <w:lang w:val="es-ES_tradnl"/>
        </w:rPr>
        <w:t xml:space="preserve">La </w:t>
      </w:r>
      <w:r w:rsidR="00E63D9A">
        <w:rPr>
          <w:rFonts w:cs="Arial"/>
          <w:sz w:val="22"/>
          <w:lang w:val="es-ES_tradnl"/>
        </w:rPr>
        <w:t>licenciada Camacho Murillo</w:t>
      </w:r>
      <w:r>
        <w:rPr>
          <w:rFonts w:cs="Arial"/>
          <w:sz w:val="22"/>
          <w:lang w:val="es-ES_tradnl"/>
        </w:rPr>
        <w:t xml:space="preserve">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E63D9A">
        <w:rPr>
          <w:rFonts w:cs="Arial"/>
          <w:sz w:val="22"/>
          <w:szCs w:val="22"/>
        </w:rPr>
        <w:t>a) sustituir dos núcleos familiares</w:t>
      </w:r>
      <w:r w:rsidR="00E63D9A" w:rsidRPr="00BB303F">
        <w:rPr>
          <w:rFonts w:cs="Arial"/>
          <w:sz w:val="22"/>
          <w:szCs w:val="22"/>
        </w:rPr>
        <w:t xml:space="preserve"> como consecuencia de</w:t>
      </w:r>
      <w:r w:rsidR="00E63D9A">
        <w:rPr>
          <w:rFonts w:cs="Arial"/>
          <w:sz w:val="22"/>
          <w:szCs w:val="22"/>
        </w:rPr>
        <w:t xml:space="preserve"> la renuncia por parte de las familias beneficiadas originalmente</w:t>
      </w:r>
      <w:r w:rsidR="00E63D9A" w:rsidRPr="00BB303F">
        <w:rPr>
          <w:rFonts w:cs="Arial"/>
          <w:color w:val="000000"/>
          <w:sz w:val="22"/>
          <w:szCs w:val="22"/>
        </w:rPr>
        <w:t xml:space="preserve">; </w:t>
      </w:r>
      <w:r w:rsidR="00E63D9A">
        <w:rPr>
          <w:rFonts w:cs="Arial"/>
          <w:color w:val="000000"/>
          <w:sz w:val="22"/>
          <w:szCs w:val="22"/>
        </w:rPr>
        <w:t>y b</w:t>
      </w:r>
      <w:r w:rsidR="00E63D9A" w:rsidRPr="00BB303F">
        <w:rPr>
          <w:rFonts w:cs="Arial"/>
          <w:color w:val="000000"/>
          <w:sz w:val="22"/>
          <w:szCs w:val="22"/>
        </w:rPr>
        <w:t xml:space="preserve">) </w:t>
      </w:r>
      <w:r w:rsidR="00E63D9A">
        <w:rPr>
          <w:rFonts w:cs="Arial"/>
          <w:color w:val="000000"/>
          <w:sz w:val="22"/>
          <w:szCs w:val="22"/>
        </w:rPr>
        <w:t>otorgar un financiamiento adicional para completar el pago de los gastos de formalización de las nuevas familias a incluir en el proyecto.</w:t>
      </w:r>
      <w:r w:rsidRPr="0074025D">
        <w:rPr>
          <w:rFonts w:cs="Arial"/>
          <w:color w:val="000000"/>
          <w:sz w:val="22"/>
          <w:szCs w:val="22"/>
        </w:rPr>
        <w:t xml:space="preserve"> </w:t>
      </w:r>
      <w:r>
        <w:rPr>
          <w:rFonts w:cs="Arial"/>
          <w:color w:val="000000"/>
          <w:sz w:val="22"/>
          <w:szCs w:val="22"/>
        </w:rPr>
        <w:t>Además, afirma que la Dirección FOSUVI avala la solicitud de la entidad autorizada y se ha verificado que las familias postuladas cumplen con los requisitos correspondientes.</w:t>
      </w:r>
    </w:p>
    <w:p w14:paraId="16DEF193" w14:textId="77777777" w:rsidR="00ED4009" w:rsidRDefault="00ED4009" w:rsidP="00ED4009">
      <w:pPr>
        <w:spacing w:line="360" w:lineRule="auto"/>
        <w:jc w:val="both"/>
        <w:rPr>
          <w:rFonts w:cs="Arial"/>
          <w:color w:val="000000"/>
          <w:sz w:val="22"/>
          <w:szCs w:val="22"/>
        </w:rPr>
      </w:pPr>
    </w:p>
    <w:p w14:paraId="01E64C3A" w14:textId="47051509" w:rsidR="00ED4009" w:rsidRDefault="00ED4009" w:rsidP="00ED4009">
      <w:pPr>
        <w:spacing w:line="360" w:lineRule="auto"/>
        <w:jc w:val="both"/>
        <w:rPr>
          <w:rFonts w:cs="Arial"/>
          <w:bCs/>
          <w:sz w:val="22"/>
          <w:szCs w:val="22"/>
        </w:rPr>
      </w:pPr>
      <w:r w:rsidRPr="00A21797">
        <w:rPr>
          <w:rFonts w:cs="Arial"/>
          <w:bCs/>
          <w:sz w:val="22"/>
          <w:szCs w:val="22"/>
          <w:u w:val="single"/>
        </w:rPr>
        <w:t xml:space="preserve">Minuto </w:t>
      </w:r>
      <w:r w:rsidR="00E63D9A">
        <w:rPr>
          <w:rFonts w:cs="Arial"/>
          <w:bCs/>
          <w:sz w:val="22"/>
          <w:szCs w:val="22"/>
          <w:u w:val="single"/>
        </w:rPr>
        <w:t>29</w:t>
      </w:r>
      <w:r w:rsidRPr="00A21797">
        <w:rPr>
          <w:rFonts w:cs="Arial"/>
          <w:bCs/>
          <w:sz w:val="22"/>
          <w:szCs w:val="22"/>
          <w:u w:val="single"/>
        </w:rPr>
        <w:t>:</w:t>
      </w:r>
      <w:r w:rsidR="00E63D9A">
        <w:rPr>
          <w:rFonts w:cs="Arial"/>
          <w:bCs/>
          <w:sz w:val="22"/>
          <w:szCs w:val="22"/>
          <w:u w:val="single"/>
        </w:rPr>
        <w:t>3</w:t>
      </w:r>
      <w:r>
        <w:rPr>
          <w:rFonts w:cs="Arial"/>
          <w:bCs/>
          <w:sz w:val="22"/>
          <w:szCs w:val="22"/>
          <w:u w:val="single"/>
        </w:rPr>
        <w:t>0</w:t>
      </w:r>
      <w:r>
        <w:rPr>
          <w:rFonts w:cs="Arial"/>
          <w:bCs/>
          <w:sz w:val="22"/>
          <w:szCs w:val="22"/>
        </w:rPr>
        <w:t xml:space="preserve"> Conocido y suficientemente discutido el informe de la Dirección FOSUVI,</w:t>
      </w:r>
      <w:r w:rsidRPr="0074025D">
        <w:rPr>
          <w:rFonts w:cs="Arial"/>
          <w:sz w:val="22"/>
          <w:szCs w:val="22"/>
        </w:rPr>
        <w:t xml:space="preserve">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en los mismos términos propuestos por la Dirección FOSUVI en el informe </w:t>
      </w:r>
      <w:r w:rsidRPr="00EA7ADB">
        <w:rPr>
          <w:rFonts w:cs="Arial"/>
          <w:color w:val="000000"/>
          <w:sz w:val="22"/>
          <w:szCs w:val="22"/>
        </w:rPr>
        <w:t>DF-OF-</w:t>
      </w:r>
      <w:r>
        <w:rPr>
          <w:rFonts w:cs="Arial"/>
          <w:color w:val="000000"/>
          <w:sz w:val="22"/>
          <w:szCs w:val="22"/>
        </w:rPr>
        <w:t>0</w:t>
      </w:r>
      <w:r w:rsidR="00E63D9A">
        <w:rPr>
          <w:rFonts w:cs="Arial"/>
          <w:color w:val="000000"/>
          <w:sz w:val="22"/>
          <w:szCs w:val="22"/>
        </w:rPr>
        <w:t>820</w:t>
      </w:r>
      <w:r w:rsidRPr="00EA7ADB">
        <w:rPr>
          <w:rFonts w:cs="Arial"/>
          <w:color w:val="000000"/>
          <w:sz w:val="22"/>
          <w:szCs w:val="22"/>
        </w:rPr>
        <w:t>-20</w:t>
      </w:r>
      <w:r>
        <w:rPr>
          <w:rFonts w:cs="Arial"/>
          <w:color w:val="000000"/>
          <w:sz w:val="22"/>
          <w:szCs w:val="22"/>
        </w:rPr>
        <w:t>21.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7B070CE8" w14:textId="77777777" w:rsidR="009D03FE" w:rsidRPr="00D14EAF" w:rsidRDefault="009D03FE" w:rsidP="009D03FE">
      <w:pPr>
        <w:spacing w:line="360" w:lineRule="auto"/>
        <w:jc w:val="both"/>
        <w:rPr>
          <w:rFonts w:cs="Arial"/>
          <w:b/>
          <w:sz w:val="22"/>
        </w:rPr>
      </w:pPr>
      <w:r w:rsidRPr="00D14EAF">
        <w:rPr>
          <w:rFonts w:cs="Arial"/>
          <w:b/>
          <w:sz w:val="22"/>
        </w:rPr>
        <w:t>************</w:t>
      </w:r>
    </w:p>
    <w:p w14:paraId="58871732" w14:textId="77777777" w:rsidR="009D03FE" w:rsidRDefault="009D03FE" w:rsidP="009D03FE">
      <w:pPr>
        <w:spacing w:line="360" w:lineRule="auto"/>
        <w:jc w:val="both"/>
        <w:rPr>
          <w:rFonts w:cs="Arial"/>
          <w:b/>
          <w:bCs/>
          <w:sz w:val="22"/>
          <w:szCs w:val="22"/>
          <w:u w:val="single"/>
          <w:lang w:val="es-ES_tradnl"/>
        </w:rPr>
      </w:pPr>
    </w:p>
    <w:p w14:paraId="5191ADC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81F19" w:rsidRPr="00881F19">
        <w:rPr>
          <w:rFonts w:cs="Arial"/>
          <w:b/>
          <w:bCs/>
          <w:sz w:val="22"/>
          <w:u w:val="single"/>
          <w:lang w:val="es-CR"/>
        </w:rPr>
        <w:t>Solicitud de anulación de un bono extraordinario tramitado por la Mutual Cartago de Ahorro y Préstamo</w:t>
      </w:r>
    </w:p>
    <w:p w14:paraId="5CC3C816" w14:textId="77777777" w:rsidR="009D03FE" w:rsidRDefault="009D03FE" w:rsidP="009D03FE">
      <w:pPr>
        <w:spacing w:line="360" w:lineRule="auto"/>
        <w:jc w:val="both"/>
        <w:rPr>
          <w:rFonts w:cs="Arial"/>
          <w:sz w:val="22"/>
          <w:szCs w:val="22"/>
        </w:rPr>
      </w:pPr>
    </w:p>
    <w:p w14:paraId="5DDFE150" w14:textId="05916500" w:rsidR="00ED4009" w:rsidRPr="001138CD" w:rsidRDefault="00ED4009" w:rsidP="00ED4009">
      <w:pPr>
        <w:spacing w:line="360" w:lineRule="auto"/>
        <w:jc w:val="both"/>
        <w:rPr>
          <w:rFonts w:cs="Arial"/>
          <w:sz w:val="22"/>
          <w:u w:val="single"/>
          <w:lang w:val="es-ES_tradnl"/>
        </w:rPr>
      </w:pPr>
      <w:r w:rsidRPr="0039311E">
        <w:rPr>
          <w:rFonts w:cs="Arial"/>
          <w:sz w:val="22"/>
          <w:u w:val="single"/>
          <w:lang w:val="es-ES_tradnl"/>
        </w:rPr>
        <w:t xml:space="preserve">Minuto </w:t>
      </w:r>
      <w:r w:rsidR="00C12610">
        <w:rPr>
          <w:rFonts w:cs="Arial"/>
          <w:sz w:val="22"/>
          <w:u w:val="single"/>
          <w:lang w:val="es-ES_tradnl"/>
        </w:rPr>
        <w:t>30</w:t>
      </w:r>
      <w:r w:rsidRPr="0039311E">
        <w:rPr>
          <w:rFonts w:cs="Arial"/>
          <w:sz w:val="22"/>
          <w:u w:val="single"/>
          <w:lang w:val="es-ES_tradnl"/>
        </w:rPr>
        <w:t>:</w:t>
      </w:r>
      <w:r w:rsidR="00C12610">
        <w:rPr>
          <w:rFonts w:cs="Arial"/>
          <w:sz w:val="22"/>
          <w:u w:val="single"/>
          <w:lang w:val="es-ES_tradnl"/>
        </w:rPr>
        <w:t>4</w:t>
      </w:r>
      <w:r>
        <w:rPr>
          <w:rFonts w:cs="Arial"/>
          <w:sz w:val="22"/>
          <w:u w:val="single"/>
          <w:lang w:val="es-ES_tradnl"/>
        </w:rPr>
        <w:t>2</w:t>
      </w:r>
      <w:r>
        <w:rPr>
          <w:rFonts w:cs="Arial"/>
          <w:sz w:val="22"/>
          <w:lang w:val="es-ES_tradnl"/>
        </w:rPr>
        <w:t xml:space="preserve">  Se </w:t>
      </w:r>
      <w:r w:rsidR="00C12610">
        <w:rPr>
          <w:rFonts w:cs="Arial"/>
          <w:sz w:val="22"/>
          <w:lang w:val="es-ES_tradnl"/>
        </w:rPr>
        <w:t>reintegra a la sesión el señor Gerente General y se procede a conocer</w:t>
      </w:r>
      <w:r>
        <w:rPr>
          <w:rFonts w:cs="Arial"/>
          <w:sz w:val="22"/>
          <w:lang w:val="es-ES_tradnl"/>
        </w:rPr>
        <w:t xml:space="preserve"> el oficio </w:t>
      </w:r>
      <w:r>
        <w:rPr>
          <w:rFonts w:cs="Arial"/>
          <w:sz w:val="22"/>
          <w:szCs w:val="22"/>
        </w:rPr>
        <w:t>GG-ME-0</w:t>
      </w:r>
      <w:r w:rsidR="00C12610">
        <w:rPr>
          <w:rFonts w:cs="Arial"/>
          <w:sz w:val="22"/>
          <w:szCs w:val="22"/>
        </w:rPr>
        <w:t>712</w:t>
      </w:r>
      <w:r>
        <w:rPr>
          <w:rFonts w:cs="Arial"/>
          <w:sz w:val="22"/>
          <w:szCs w:val="22"/>
        </w:rPr>
        <w:t xml:space="preserve">-2021 del </w:t>
      </w:r>
      <w:r w:rsidR="00C12610">
        <w:rPr>
          <w:rFonts w:cs="Arial"/>
          <w:sz w:val="22"/>
          <w:szCs w:val="22"/>
        </w:rPr>
        <w:t>31</w:t>
      </w:r>
      <w:r>
        <w:rPr>
          <w:rFonts w:cs="Arial"/>
          <w:sz w:val="22"/>
          <w:szCs w:val="22"/>
        </w:rPr>
        <w:t xml:space="preserve"> de </w:t>
      </w:r>
      <w:r w:rsidR="00C12610">
        <w:rPr>
          <w:rFonts w:cs="Arial"/>
          <w:sz w:val="22"/>
          <w:szCs w:val="22"/>
        </w:rPr>
        <w:t>mayo</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C12610">
        <w:rPr>
          <w:rFonts w:cs="Arial"/>
          <w:sz w:val="22"/>
          <w:szCs w:val="22"/>
          <w:lang w:val="es-ES_tradnl"/>
        </w:rPr>
        <w:t>801</w:t>
      </w:r>
      <w:r>
        <w:rPr>
          <w:rFonts w:cs="Arial"/>
          <w:sz w:val="22"/>
          <w:szCs w:val="22"/>
          <w:lang w:val="es-ES_tradnl"/>
        </w:rPr>
        <w:t>-2021 de la Dirección FOSUVI, que contiene los resultados del estudio efectuado a la solicitud de</w:t>
      </w:r>
      <w:r w:rsidR="00C12610">
        <w:rPr>
          <w:rFonts w:cs="Arial"/>
          <w:sz w:val="22"/>
          <w:szCs w:val="22"/>
          <w:lang w:val="es-ES_tradnl"/>
        </w:rPr>
        <w:t xml:space="preserve"> la Mutual Cartago</w:t>
      </w:r>
      <w:r>
        <w:rPr>
          <w:rFonts w:cs="Arial"/>
          <w:sz w:val="22"/>
          <w:szCs w:val="22"/>
          <w:lang w:val="es-ES_tradnl"/>
        </w:rPr>
        <w:t xml:space="preserve"> </w:t>
      </w:r>
      <w:r w:rsidRPr="00A12D44">
        <w:rPr>
          <w:rFonts w:cs="Arial"/>
          <w:sz w:val="22"/>
          <w:szCs w:val="22"/>
          <w:lang w:val="es-ES_tradnl"/>
        </w:rPr>
        <w:t>de Ahorro y Préstamo</w:t>
      </w:r>
      <w:r>
        <w:rPr>
          <w:rFonts w:cs="Arial"/>
          <w:sz w:val="22"/>
          <w:szCs w:val="22"/>
          <w:lang w:val="es-ES_tradnl"/>
        </w:rPr>
        <w:t xml:space="preserve"> (</w:t>
      </w:r>
      <w:r w:rsidR="00C12610">
        <w:rPr>
          <w:rFonts w:cs="Arial"/>
          <w:sz w:val="22"/>
          <w:szCs w:val="22"/>
          <w:lang w:val="es-ES_tradnl"/>
        </w:rPr>
        <w:t>MUCAP</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w:t>
      </w:r>
      <w:r w:rsidR="00C12610">
        <w:rPr>
          <w:rFonts w:cs="Arial"/>
          <w:sz w:val="22"/>
          <w:szCs w:val="22"/>
          <w:lang w:val="es-ES_tradnl"/>
        </w:rPr>
        <w:t>aprobada con el acuerdo N° 1 de la sesión 34-2020, del 15 de mayo de 2020, a favor de la señora Yasmín Barrantes Gómez</w:t>
      </w:r>
      <w:r w:rsidR="00C12610" w:rsidRPr="00517395">
        <w:rPr>
          <w:rFonts w:cs="Arial"/>
          <w:sz w:val="22"/>
          <w:szCs w:val="22"/>
          <w:lang w:val="es-CR"/>
        </w:rPr>
        <w:t xml:space="preserve">, cédula de identidad </w:t>
      </w:r>
      <w:r w:rsidR="00C12610">
        <w:rPr>
          <w:rFonts w:cs="Arial"/>
          <w:sz w:val="22"/>
          <w:szCs w:val="22"/>
          <w:lang w:val="es-CR"/>
        </w:rPr>
        <w:t>N° 1-1399-0198.</w:t>
      </w:r>
      <w:r>
        <w:rPr>
          <w:rFonts w:cs="Arial"/>
          <w:sz w:val="22"/>
          <w:szCs w:val="22"/>
          <w:lang w:val="es-CR"/>
        </w:rPr>
        <w:t xml:space="preserve">  Dichos documentos se adjuntan al expediente del acta</w:t>
      </w:r>
      <w:r>
        <w:rPr>
          <w:rFonts w:cs="Arial"/>
          <w:sz w:val="22"/>
          <w:szCs w:val="22"/>
          <w:lang w:val="es-ES_tradnl"/>
        </w:rPr>
        <w:t>.</w:t>
      </w:r>
    </w:p>
    <w:p w14:paraId="70D3946C" w14:textId="77777777" w:rsidR="00ED4009" w:rsidRDefault="00ED4009" w:rsidP="00ED4009">
      <w:pPr>
        <w:spacing w:line="360" w:lineRule="auto"/>
        <w:jc w:val="both"/>
        <w:rPr>
          <w:rFonts w:cs="Arial"/>
          <w:sz w:val="22"/>
          <w:szCs w:val="22"/>
        </w:rPr>
      </w:pPr>
    </w:p>
    <w:p w14:paraId="7FF1F5AE" w14:textId="1EC74D68" w:rsidR="00ED4009" w:rsidRDefault="00ED4009" w:rsidP="00ED4009">
      <w:pPr>
        <w:spacing w:line="360" w:lineRule="auto"/>
        <w:jc w:val="both"/>
        <w:rPr>
          <w:rFonts w:cs="Arial"/>
          <w:sz w:val="22"/>
          <w:szCs w:val="22"/>
          <w:lang w:val="es-CR"/>
        </w:rPr>
      </w:pPr>
      <w:r>
        <w:rPr>
          <w:rFonts w:cs="Arial"/>
          <w:bCs/>
          <w:sz w:val="22"/>
          <w:lang w:val="es-ES_tradnl"/>
        </w:rPr>
        <w:t xml:space="preserve">La </w:t>
      </w:r>
      <w:r w:rsidR="00C12610">
        <w:rPr>
          <w:rFonts w:cs="Arial"/>
          <w:bCs/>
          <w:sz w:val="22"/>
          <w:lang w:val="es-ES_tradnl"/>
        </w:rPr>
        <w:t>licenciada Camacho Murillo</w:t>
      </w:r>
      <w:r>
        <w:rPr>
          <w:rFonts w:cs="Arial"/>
          <w:bCs/>
          <w:sz w:val="22"/>
          <w:lang w:val="es-ES_tradnl"/>
        </w:rPr>
        <w:t xml:space="preserve">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C12610">
        <w:rPr>
          <w:rFonts w:cs="Arial"/>
          <w:sz w:val="22"/>
          <w:szCs w:val="22"/>
        </w:rPr>
        <w:t xml:space="preserve"> la MUCAP</w:t>
      </w:r>
      <w:r>
        <w:rPr>
          <w:rFonts w:cs="Arial"/>
          <w:sz w:val="22"/>
          <w:szCs w:val="22"/>
        </w:rPr>
        <w:t xml:space="preserve">, por cuanto, en resumen, </w:t>
      </w:r>
      <w:r w:rsidR="00C12610">
        <w:rPr>
          <w:rFonts w:cs="Arial"/>
          <w:sz w:val="22"/>
          <w:szCs w:val="22"/>
        </w:rPr>
        <w:t>la</w:t>
      </w:r>
      <w:r w:rsidR="00C12610" w:rsidRPr="006E7E42">
        <w:rPr>
          <w:rFonts w:cs="Arial"/>
          <w:sz w:val="22"/>
          <w:szCs w:val="22"/>
          <w:lang w:val="es-CR"/>
        </w:rPr>
        <w:t xml:space="preserve"> señora </w:t>
      </w:r>
      <w:r w:rsidR="00C12610">
        <w:rPr>
          <w:rFonts w:cs="Arial"/>
          <w:sz w:val="22"/>
          <w:szCs w:val="22"/>
          <w:lang w:val="es-ES_tradnl"/>
        </w:rPr>
        <w:t>Barrantes Gómez</w:t>
      </w:r>
      <w:r w:rsidR="00C12610" w:rsidRPr="006E7E42">
        <w:rPr>
          <w:rFonts w:cs="Arial"/>
          <w:sz w:val="22"/>
          <w:szCs w:val="22"/>
          <w:lang w:val="es-CR"/>
        </w:rPr>
        <w:t xml:space="preserve"> se postuló para un bono para compra de lote y construcción</w:t>
      </w:r>
      <w:r w:rsidR="00C12610">
        <w:rPr>
          <w:rFonts w:cs="Arial"/>
          <w:sz w:val="22"/>
          <w:szCs w:val="22"/>
          <w:lang w:val="es-CR"/>
        </w:rPr>
        <w:t xml:space="preserve">, </w:t>
      </w:r>
      <w:r w:rsidR="00C12610" w:rsidRPr="006E7E42">
        <w:rPr>
          <w:rFonts w:cs="Arial"/>
          <w:sz w:val="22"/>
          <w:szCs w:val="22"/>
          <w:lang w:val="es-CR"/>
        </w:rPr>
        <w:t>por un monto de ¢14</w:t>
      </w:r>
      <w:r w:rsidR="00C12610">
        <w:rPr>
          <w:rFonts w:cs="Arial"/>
          <w:sz w:val="22"/>
          <w:szCs w:val="22"/>
          <w:lang w:val="es-CR"/>
        </w:rPr>
        <w:t xml:space="preserve">.493.772,41, pero ha solicitado la anulación de su subsidio, debido a que el lote que pretendía </w:t>
      </w:r>
      <w:proofErr w:type="gramStart"/>
      <w:r w:rsidR="00C12610">
        <w:rPr>
          <w:rFonts w:cs="Arial"/>
          <w:sz w:val="22"/>
          <w:szCs w:val="22"/>
          <w:lang w:val="es-CR"/>
        </w:rPr>
        <w:t>comprar,</w:t>
      </w:r>
      <w:proofErr w:type="gramEnd"/>
      <w:r w:rsidR="00C12610">
        <w:rPr>
          <w:rFonts w:cs="Arial"/>
          <w:sz w:val="22"/>
          <w:szCs w:val="22"/>
          <w:lang w:val="es-CR"/>
        </w:rPr>
        <w:t xml:space="preserve"> presenta un gravamen que no puede ser cancelado por el actual propietario</w:t>
      </w:r>
      <w:r w:rsidR="00C12610" w:rsidRPr="006E7E42">
        <w:rPr>
          <w:rFonts w:cs="Arial"/>
          <w:sz w:val="22"/>
          <w:szCs w:val="22"/>
          <w:lang w:val="es-CR"/>
        </w:rPr>
        <w:t>.</w:t>
      </w:r>
    </w:p>
    <w:p w14:paraId="006B1D8F" w14:textId="77777777" w:rsidR="00ED4009" w:rsidRDefault="00ED4009" w:rsidP="00ED4009">
      <w:pPr>
        <w:spacing w:line="360" w:lineRule="auto"/>
        <w:jc w:val="both"/>
        <w:rPr>
          <w:rFonts w:cs="Arial"/>
          <w:sz w:val="22"/>
          <w:szCs w:val="22"/>
        </w:rPr>
      </w:pPr>
    </w:p>
    <w:p w14:paraId="2859A87B" w14:textId="31D24EB2" w:rsidR="00ED4009" w:rsidRPr="005C0FCF" w:rsidRDefault="00ED4009" w:rsidP="00ED4009">
      <w:pPr>
        <w:spacing w:line="360" w:lineRule="auto"/>
        <w:jc w:val="both"/>
        <w:rPr>
          <w:rFonts w:cs="Arial"/>
          <w:sz w:val="22"/>
          <w:szCs w:val="22"/>
        </w:rPr>
      </w:pPr>
      <w:r w:rsidRPr="00A21797">
        <w:rPr>
          <w:rFonts w:cs="Arial"/>
          <w:bCs/>
          <w:sz w:val="22"/>
          <w:szCs w:val="22"/>
          <w:u w:val="single"/>
        </w:rPr>
        <w:t xml:space="preserve">Minuto </w:t>
      </w:r>
      <w:r w:rsidR="00C12610">
        <w:rPr>
          <w:rFonts w:cs="Arial"/>
          <w:bCs/>
          <w:sz w:val="22"/>
          <w:szCs w:val="22"/>
          <w:u w:val="single"/>
        </w:rPr>
        <w:t>32</w:t>
      </w:r>
      <w:r w:rsidRPr="00A21797">
        <w:rPr>
          <w:rFonts w:cs="Arial"/>
          <w:bCs/>
          <w:sz w:val="22"/>
          <w:szCs w:val="22"/>
          <w:u w:val="single"/>
        </w:rPr>
        <w:t>:</w:t>
      </w:r>
      <w:r w:rsidR="00C12610">
        <w:rPr>
          <w:rFonts w:cs="Arial"/>
          <w:bCs/>
          <w:sz w:val="22"/>
          <w:szCs w:val="22"/>
          <w:u w:val="single"/>
        </w:rPr>
        <w:t>30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7 </w:t>
      </w:r>
      <w:r>
        <w:rPr>
          <w:rFonts w:cs="Arial"/>
          <w:sz w:val="22"/>
          <w:szCs w:val="22"/>
        </w:rPr>
        <w:t>que se anexa a esta minuta.</w:t>
      </w:r>
    </w:p>
    <w:p w14:paraId="12A12CA3" w14:textId="77777777" w:rsidR="009D03FE" w:rsidRPr="00D14EAF" w:rsidRDefault="009D03FE" w:rsidP="009D03FE">
      <w:pPr>
        <w:spacing w:line="360" w:lineRule="auto"/>
        <w:jc w:val="both"/>
        <w:rPr>
          <w:rFonts w:cs="Arial"/>
          <w:b/>
          <w:sz w:val="22"/>
        </w:rPr>
      </w:pPr>
      <w:r w:rsidRPr="00D14EAF">
        <w:rPr>
          <w:rFonts w:cs="Arial"/>
          <w:b/>
          <w:sz w:val="22"/>
        </w:rPr>
        <w:t>************</w:t>
      </w:r>
    </w:p>
    <w:p w14:paraId="4C3A1FCD" w14:textId="77777777" w:rsidR="009D03FE" w:rsidRDefault="009D03FE" w:rsidP="009D03FE">
      <w:pPr>
        <w:spacing w:line="360" w:lineRule="auto"/>
        <w:jc w:val="both"/>
        <w:rPr>
          <w:rFonts w:cs="Arial"/>
          <w:b/>
          <w:bCs/>
          <w:sz w:val="22"/>
          <w:szCs w:val="22"/>
          <w:u w:val="single"/>
          <w:lang w:val="es-ES_tradnl"/>
        </w:rPr>
      </w:pPr>
    </w:p>
    <w:p w14:paraId="6CE2CE9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81F19" w:rsidRPr="00881F19">
        <w:rPr>
          <w:rFonts w:cs="Arial"/>
          <w:b/>
          <w:bCs/>
          <w:sz w:val="22"/>
          <w:u w:val="single"/>
          <w:lang w:val="es-CR"/>
        </w:rPr>
        <w:t>Solicitud de ampliación al plazo del contrato de administración de recursos del proyecto Caña Real</w:t>
      </w:r>
    </w:p>
    <w:p w14:paraId="541CEB45" w14:textId="77777777" w:rsidR="009D03FE" w:rsidRDefault="009D03FE" w:rsidP="009D03FE">
      <w:pPr>
        <w:spacing w:line="360" w:lineRule="auto"/>
        <w:jc w:val="both"/>
        <w:rPr>
          <w:rFonts w:cs="Arial"/>
          <w:sz w:val="22"/>
          <w:szCs w:val="22"/>
        </w:rPr>
      </w:pPr>
    </w:p>
    <w:p w14:paraId="747AA3AF" w14:textId="1F1E3588" w:rsidR="00ED4009" w:rsidRDefault="00ED4009" w:rsidP="00ED4009">
      <w:pPr>
        <w:spacing w:line="360" w:lineRule="auto"/>
        <w:jc w:val="both"/>
        <w:rPr>
          <w:rFonts w:cs="Arial"/>
          <w:bCs/>
          <w:sz w:val="22"/>
          <w:szCs w:val="22"/>
          <w:lang w:val="es-CR"/>
        </w:rPr>
      </w:pPr>
      <w:r w:rsidRPr="0039311E">
        <w:rPr>
          <w:rFonts w:cs="Arial"/>
          <w:sz w:val="22"/>
          <w:u w:val="single"/>
          <w:lang w:val="es-ES_tradnl"/>
        </w:rPr>
        <w:lastRenderedPageBreak/>
        <w:t xml:space="preserve">Minuto </w:t>
      </w:r>
      <w:r>
        <w:rPr>
          <w:rFonts w:cs="Arial"/>
          <w:sz w:val="22"/>
          <w:u w:val="single"/>
          <w:lang w:val="es-ES_tradnl"/>
        </w:rPr>
        <w:t>3</w:t>
      </w:r>
      <w:r w:rsidR="00C12610">
        <w:rPr>
          <w:rFonts w:cs="Arial"/>
          <w:sz w:val="22"/>
          <w:u w:val="single"/>
          <w:lang w:val="es-ES_tradnl"/>
        </w:rPr>
        <w:t>3</w:t>
      </w:r>
      <w:r w:rsidRPr="0039311E">
        <w:rPr>
          <w:rFonts w:cs="Arial"/>
          <w:sz w:val="22"/>
          <w:u w:val="single"/>
          <w:lang w:val="es-ES_tradnl"/>
        </w:rPr>
        <w:t>:</w:t>
      </w:r>
      <w:r w:rsidR="00C12610">
        <w:rPr>
          <w:rFonts w:cs="Arial"/>
          <w:sz w:val="22"/>
          <w:u w:val="single"/>
          <w:lang w:val="es-ES_tradnl"/>
        </w:rPr>
        <w:t>3</w:t>
      </w:r>
      <w:r>
        <w:rPr>
          <w:rFonts w:cs="Arial"/>
          <w:sz w:val="22"/>
          <w:u w:val="single"/>
          <w:lang w:val="es-ES_tradnl"/>
        </w:rPr>
        <w:t>0</w:t>
      </w:r>
      <w:r>
        <w:rPr>
          <w:rFonts w:cs="Arial"/>
          <w:sz w:val="22"/>
          <w:lang w:val="es-ES_tradnl"/>
        </w:rPr>
        <w:t xml:space="preserve"> Se procede a conocer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C12610">
        <w:rPr>
          <w:rFonts w:cs="Arial"/>
          <w:bCs/>
          <w:sz w:val="22"/>
          <w:szCs w:val="22"/>
          <w:lang w:val="es-CR"/>
        </w:rPr>
        <w:t>711</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C12610">
        <w:rPr>
          <w:rFonts w:cs="Arial"/>
          <w:bCs/>
          <w:sz w:val="22"/>
          <w:szCs w:val="22"/>
          <w:lang w:val="es-CR"/>
        </w:rPr>
        <w:t>31</w:t>
      </w:r>
      <w:r>
        <w:rPr>
          <w:rFonts w:cs="Arial"/>
          <w:bCs/>
          <w:sz w:val="22"/>
          <w:szCs w:val="22"/>
          <w:lang w:val="es-CR"/>
        </w:rPr>
        <w:t xml:space="preserve"> de </w:t>
      </w:r>
      <w:r w:rsidR="00C12610">
        <w:rPr>
          <w:rFonts w:cs="Arial"/>
          <w:bCs/>
          <w:sz w:val="22"/>
          <w:szCs w:val="22"/>
          <w:lang w:val="es-CR"/>
        </w:rPr>
        <w:t>mayo</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C12610">
        <w:rPr>
          <w:rFonts w:cs="Arial"/>
          <w:color w:val="000000"/>
          <w:sz w:val="22"/>
          <w:szCs w:val="22"/>
        </w:rPr>
        <w:t>799</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para ampliar el plazo del contrato de administración de recursos del</w:t>
      </w:r>
      <w:r w:rsidRPr="009C1F77">
        <w:rPr>
          <w:rFonts w:cs="Arial"/>
          <w:sz w:val="22"/>
          <w:szCs w:val="22"/>
        </w:rPr>
        <w:t xml:space="preserve">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1FE666D0" w14:textId="77777777" w:rsidR="00ED4009" w:rsidRDefault="00ED4009" w:rsidP="00ED4009">
      <w:pPr>
        <w:spacing w:line="360" w:lineRule="auto"/>
        <w:jc w:val="both"/>
        <w:rPr>
          <w:rFonts w:cs="Arial"/>
          <w:bCs/>
          <w:sz w:val="22"/>
          <w:szCs w:val="22"/>
          <w:lang w:val="es-CR"/>
        </w:rPr>
      </w:pPr>
    </w:p>
    <w:p w14:paraId="65030550" w14:textId="6E20B6F1" w:rsidR="00ED4009" w:rsidRDefault="00ED4009" w:rsidP="00ED4009">
      <w:pPr>
        <w:spacing w:line="360" w:lineRule="auto"/>
        <w:jc w:val="both"/>
        <w:rPr>
          <w:rFonts w:cs="Arial"/>
          <w:sz w:val="22"/>
          <w:szCs w:val="22"/>
        </w:rPr>
      </w:pPr>
      <w:r>
        <w:rPr>
          <w:rFonts w:cs="Arial"/>
          <w:sz w:val="22"/>
          <w:szCs w:val="22"/>
        </w:rPr>
        <w:t xml:space="preserve">La </w:t>
      </w:r>
      <w:r w:rsidR="00C12610">
        <w:rPr>
          <w:rFonts w:cs="Arial"/>
          <w:sz w:val="22"/>
          <w:szCs w:val="22"/>
        </w:rPr>
        <w:t>licenciada Camacho Murillo</w:t>
      </w:r>
      <w:r>
        <w:rPr>
          <w:rFonts w:cs="Arial"/>
          <w:sz w:val="22"/>
          <w:szCs w:val="22"/>
        </w:rPr>
        <w:t xml:space="preserve">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w:t>
      </w:r>
      <w:r w:rsidR="00C12610">
        <w:rPr>
          <w:rFonts w:cs="Arial"/>
          <w:color w:val="000000"/>
          <w:sz w:val="22"/>
          <w:szCs w:val="22"/>
        </w:rPr>
        <w:t>del contrato de administración de recursos</w:t>
      </w:r>
      <w:r>
        <w:rPr>
          <w:rFonts w:cs="Arial"/>
          <w:color w:val="000000"/>
          <w:sz w:val="22"/>
          <w:szCs w:val="22"/>
        </w:rPr>
        <w:t xml:space="preserve"> del citado proyecto habitacional,</w:t>
      </w:r>
      <w:r>
        <w:rPr>
          <w:rFonts w:cs="Arial"/>
          <w:sz w:val="22"/>
          <w:szCs w:val="22"/>
          <w:lang w:val="es-ES_tradnl"/>
        </w:rPr>
        <w:t xml:space="preserve"> recomendando </w:t>
      </w:r>
      <w:r w:rsidR="00C12610">
        <w:rPr>
          <w:rFonts w:cs="Arial"/>
          <w:sz w:val="22"/>
          <w:szCs w:val="22"/>
          <w:lang w:val="es-ES_tradnl"/>
        </w:rPr>
        <w:t>ampliar el plazo hasta el 30 de diciembre de 2022, según el siguiente detalle que se indica en el informe presentado y conforme procede a explicar</w:t>
      </w:r>
      <w:r>
        <w:rPr>
          <w:rFonts w:cs="Arial"/>
          <w:sz w:val="22"/>
          <w:szCs w:val="22"/>
        </w:rPr>
        <w:t>.</w:t>
      </w:r>
    </w:p>
    <w:p w14:paraId="3FEFC067" w14:textId="77777777" w:rsidR="00ED4009" w:rsidRDefault="00ED4009" w:rsidP="00ED4009">
      <w:pPr>
        <w:spacing w:line="360" w:lineRule="auto"/>
        <w:jc w:val="both"/>
        <w:rPr>
          <w:rFonts w:cs="Arial"/>
          <w:sz w:val="22"/>
          <w:szCs w:val="22"/>
        </w:rPr>
      </w:pPr>
    </w:p>
    <w:p w14:paraId="6BB5104C" w14:textId="104711FE" w:rsidR="00ED4009" w:rsidRDefault="00ED4009" w:rsidP="00ED4009">
      <w:pPr>
        <w:spacing w:line="360" w:lineRule="auto"/>
        <w:jc w:val="both"/>
        <w:rPr>
          <w:rFonts w:cs="Arial"/>
          <w:bCs/>
          <w:sz w:val="22"/>
          <w:szCs w:val="22"/>
        </w:rPr>
      </w:pPr>
      <w:r>
        <w:rPr>
          <w:rFonts w:cs="Arial"/>
          <w:bCs/>
          <w:sz w:val="22"/>
          <w:szCs w:val="22"/>
          <w:u w:val="single"/>
        </w:rPr>
        <w:t xml:space="preserve">Minuto </w:t>
      </w:r>
      <w:r w:rsidR="00F1001D">
        <w:rPr>
          <w:rFonts w:cs="Arial"/>
          <w:bCs/>
          <w:sz w:val="22"/>
          <w:szCs w:val="22"/>
          <w:u w:val="single"/>
        </w:rPr>
        <w:t>45</w:t>
      </w:r>
      <w:r w:rsidRPr="00ED0EF0">
        <w:rPr>
          <w:rFonts w:cs="Arial"/>
          <w:bCs/>
          <w:sz w:val="22"/>
          <w:szCs w:val="22"/>
          <w:u w:val="single"/>
        </w:rPr>
        <w:t>:</w:t>
      </w:r>
      <w:r w:rsidR="00F1001D">
        <w:rPr>
          <w:rFonts w:cs="Arial"/>
          <w:bCs/>
          <w:sz w:val="22"/>
          <w:szCs w:val="22"/>
          <w:u w:val="single"/>
        </w:rPr>
        <w:t>08</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BF38A1">
        <w:rPr>
          <w:rFonts w:cs="Arial"/>
          <w:bCs/>
          <w:sz w:val="22"/>
          <w:szCs w:val="22"/>
          <w:lang w:val="es-ES_tradnl"/>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w:t>
      </w:r>
      <w:r>
        <w:rPr>
          <w:rFonts w:cs="Arial"/>
          <w:color w:val="000000"/>
          <w:sz w:val="22"/>
          <w:szCs w:val="22"/>
          <w:lang w:val="es-ES_tradnl"/>
        </w:rPr>
        <w:t xml:space="preserve"> </w:t>
      </w:r>
      <w:r>
        <w:rPr>
          <w:rFonts w:cs="Arial"/>
          <w:color w:val="000000"/>
          <w:sz w:val="22"/>
          <w:szCs w:val="22"/>
        </w:rPr>
        <w:t xml:space="preserve">según </w:t>
      </w:r>
      <w:r>
        <w:rPr>
          <w:rFonts w:cs="Arial"/>
          <w:sz w:val="22"/>
          <w:szCs w:val="22"/>
        </w:rPr>
        <w:t xml:space="preserve">se indica en el </w:t>
      </w:r>
      <w:r>
        <w:rPr>
          <w:rFonts w:cs="Arial"/>
          <w:b/>
          <w:sz w:val="22"/>
          <w:szCs w:val="22"/>
        </w:rPr>
        <w:t>A</w:t>
      </w:r>
      <w:r w:rsidRPr="00063967">
        <w:rPr>
          <w:rFonts w:cs="Arial"/>
          <w:b/>
          <w:sz w:val="22"/>
          <w:szCs w:val="22"/>
        </w:rPr>
        <w:t>cuerdo N°</w:t>
      </w:r>
      <w:r>
        <w:rPr>
          <w:rFonts w:cs="Arial"/>
          <w:b/>
          <w:sz w:val="22"/>
          <w:szCs w:val="22"/>
        </w:rPr>
        <w:t xml:space="preserve"> 8</w:t>
      </w:r>
      <w:r>
        <w:rPr>
          <w:rFonts w:cs="Arial"/>
          <w:sz w:val="22"/>
          <w:szCs w:val="22"/>
        </w:rPr>
        <w:t xml:space="preserve"> que se anexa a esta minuta.</w:t>
      </w:r>
    </w:p>
    <w:p w14:paraId="1C3F2E7F" w14:textId="77777777" w:rsidR="009D03FE" w:rsidRPr="00D14EAF" w:rsidRDefault="009D03FE" w:rsidP="009D03FE">
      <w:pPr>
        <w:spacing w:line="360" w:lineRule="auto"/>
        <w:jc w:val="both"/>
        <w:rPr>
          <w:rFonts w:cs="Arial"/>
          <w:b/>
          <w:sz w:val="22"/>
        </w:rPr>
      </w:pPr>
      <w:r w:rsidRPr="00D14EAF">
        <w:rPr>
          <w:rFonts w:cs="Arial"/>
          <w:b/>
          <w:sz w:val="22"/>
        </w:rPr>
        <w:t>************</w:t>
      </w:r>
    </w:p>
    <w:p w14:paraId="3EE76D6B" w14:textId="77777777" w:rsidR="009D03FE" w:rsidRDefault="009D03FE" w:rsidP="009D03FE">
      <w:pPr>
        <w:spacing w:line="360" w:lineRule="auto"/>
        <w:jc w:val="both"/>
        <w:rPr>
          <w:rFonts w:cs="Arial"/>
          <w:b/>
          <w:bCs/>
          <w:sz w:val="22"/>
          <w:szCs w:val="22"/>
          <w:u w:val="single"/>
          <w:lang w:val="es-ES_tradnl"/>
        </w:rPr>
      </w:pPr>
    </w:p>
    <w:p w14:paraId="4F5D6CF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81F19" w:rsidRPr="00881F19">
        <w:rPr>
          <w:rFonts w:cs="Arial"/>
          <w:b/>
          <w:bCs/>
          <w:sz w:val="22"/>
          <w:u w:val="single"/>
          <w:lang w:val="es-CR"/>
        </w:rPr>
        <w:t>Solicitud de ampliación al plazo del contrato de administración de recursos del proyecto Valladolid</w:t>
      </w:r>
    </w:p>
    <w:p w14:paraId="4E298044" w14:textId="77777777" w:rsidR="009D03FE" w:rsidRDefault="009D03FE" w:rsidP="009D03FE">
      <w:pPr>
        <w:spacing w:line="360" w:lineRule="auto"/>
        <w:jc w:val="both"/>
        <w:rPr>
          <w:rFonts w:cs="Arial"/>
          <w:sz w:val="22"/>
          <w:szCs w:val="22"/>
        </w:rPr>
      </w:pPr>
    </w:p>
    <w:p w14:paraId="292A9050" w14:textId="1518DB42" w:rsidR="00F342E8" w:rsidRPr="00BC72AF" w:rsidRDefault="00F342E8" w:rsidP="00F342E8">
      <w:pPr>
        <w:spacing w:line="360" w:lineRule="auto"/>
        <w:jc w:val="both"/>
        <w:rPr>
          <w:rFonts w:cs="Arial"/>
          <w:color w:val="000000"/>
          <w:sz w:val="22"/>
          <w:szCs w:val="22"/>
        </w:rPr>
      </w:pPr>
      <w:r w:rsidRPr="0039311E">
        <w:rPr>
          <w:rFonts w:cs="Arial"/>
          <w:sz w:val="22"/>
          <w:u w:val="single"/>
          <w:lang w:val="es-ES_tradnl"/>
        </w:rPr>
        <w:t xml:space="preserve">Minuto </w:t>
      </w:r>
      <w:r w:rsidR="00F1001D">
        <w:rPr>
          <w:rFonts w:cs="Arial"/>
          <w:sz w:val="22"/>
          <w:u w:val="single"/>
          <w:lang w:val="es-ES_tradnl"/>
        </w:rPr>
        <w:t>45</w:t>
      </w:r>
      <w:r w:rsidRPr="0039311E">
        <w:rPr>
          <w:rFonts w:cs="Arial"/>
          <w:sz w:val="22"/>
          <w:u w:val="single"/>
          <w:lang w:val="es-ES_tradnl"/>
        </w:rPr>
        <w:t>:</w:t>
      </w:r>
      <w:r w:rsidR="00F1001D">
        <w:rPr>
          <w:rFonts w:cs="Arial"/>
          <w:sz w:val="22"/>
          <w:u w:val="single"/>
          <w:lang w:val="es-ES_tradnl"/>
        </w:rPr>
        <w:t>43</w:t>
      </w:r>
      <w:r>
        <w:rPr>
          <w:rFonts w:cs="Arial"/>
          <w:sz w:val="22"/>
          <w:lang w:val="es-ES_tradnl"/>
        </w:rPr>
        <w:t xml:space="preserve"> Se</w:t>
      </w:r>
      <w:r>
        <w:rPr>
          <w:sz w:val="22"/>
          <w:szCs w:val="22"/>
        </w:rPr>
        <w:t xml:space="preserve"> conoce el </w:t>
      </w:r>
      <w:r>
        <w:rPr>
          <w:rFonts w:cs="Arial"/>
          <w:sz w:val="22"/>
          <w:lang w:val="es-ES_tradnl"/>
        </w:rPr>
        <w:t xml:space="preserve">oficio </w:t>
      </w:r>
      <w:r w:rsidRPr="00BC72AF">
        <w:rPr>
          <w:rFonts w:cs="Arial"/>
          <w:color w:val="000000"/>
          <w:sz w:val="22"/>
          <w:szCs w:val="22"/>
        </w:rPr>
        <w:t>GG-ME-</w:t>
      </w:r>
      <w:r>
        <w:rPr>
          <w:rFonts w:cs="Arial"/>
          <w:color w:val="000000"/>
          <w:sz w:val="22"/>
          <w:szCs w:val="22"/>
        </w:rPr>
        <w:t>0</w:t>
      </w:r>
      <w:r w:rsidR="00F1001D">
        <w:rPr>
          <w:rFonts w:cs="Arial"/>
          <w:color w:val="000000"/>
          <w:sz w:val="22"/>
          <w:szCs w:val="22"/>
        </w:rPr>
        <w:t>735</w:t>
      </w:r>
      <w:r w:rsidRPr="00BC72AF">
        <w:rPr>
          <w:rFonts w:cs="Arial"/>
          <w:color w:val="000000"/>
          <w:sz w:val="22"/>
          <w:szCs w:val="22"/>
        </w:rPr>
        <w:t>-20</w:t>
      </w:r>
      <w:r>
        <w:rPr>
          <w:rFonts w:cs="Arial"/>
          <w:color w:val="000000"/>
          <w:sz w:val="22"/>
          <w:szCs w:val="22"/>
        </w:rPr>
        <w:t>21</w:t>
      </w:r>
      <w:r w:rsidRPr="00BC72AF">
        <w:rPr>
          <w:rFonts w:cs="Arial"/>
          <w:color w:val="000000"/>
          <w:sz w:val="22"/>
          <w:szCs w:val="22"/>
        </w:rPr>
        <w:t xml:space="preserve"> del </w:t>
      </w:r>
      <w:r w:rsidR="00F1001D">
        <w:rPr>
          <w:rFonts w:cs="Arial"/>
          <w:color w:val="000000"/>
          <w:sz w:val="22"/>
          <w:szCs w:val="22"/>
        </w:rPr>
        <w:t>03</w:t>
      </w:r>
      <w:r w:rsidRPr="00BC72AF">
        <w:rPr>
          <w:rFonts w:cs="Arial"/>
          <w:color w:val="000000"/>
          <w:sz w:val="22"/>
          <w:szCs w:val="22"/>
        </w:rPr>
        <w:t xml:space="preserve"> de </w:t>
      </w:r>
      <w:r w:rsidR="00F1001D">
        <w:rPr>
          <w:rFonts w:cs="Arial"/>
          <w:color w:val="000000"/>
          <w:sz w:val="22"/>
          <w:szCs w:val="22"/>
        </w:rPr>
        <w:t>junio</w:t>
      </w:r>
      <w:r w:rsidRPr="00BC72AF">
        <w:rPr>
          <w:rFonts w:cs="Arial"/>
          <w:color w:val="000000"/>
          <w:sz w:val="22"/>
          <w:szCs w:val="22"/>
        </w:rPr>
        <w:t xml:space="preserve"> de 20</w:t>
      </w:r>
      <w:r>
        <w:rPr>
          <w:rFonts w:cs="Arial"/>
          <w:color w:val="000000"/>
          <w:sz w:val="22"/>
          <w:szCs w:val="22"/>
        </w:rPr>
        <w:t>21</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F1001D">
        <w:rPr>
          <w:rFonts w:cs="Arial"/>
          <w:sz w:val="22"/>
          <w:szCs w:val="22"/>
        </w:rPr>
        <w:t>816</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w:t>
      </w:r>
      <w:r w:rsidRPr="00BC72AF">
        <w:rPr>
          <w:rFonts w:cs="Arial"/>
          <w:color w:val="000000"/>
          <w:sz w:val="22"/>
          <w:szCs w:val="22"/>
        </w:rPr>
        <w:t xml:space="preserve">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Valladolid, ubicado en el distrito y cantón de Parrita,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28-2019 del 08 de abril de 2019</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60EF1E35" w14:textId="77777777" w:rsidR="00F342E8" w:rsidRPr="00BC72AF" w:rsidRDefault="00F342E8" w:rsidP="00F342E8">
      <w:pPr>
        <w:spacing w:line="360" w:lineRule="auto"/>
        <w:jc w:val="both"/>
        <w:rPr>
          <w:rFonts w:cs="Arial"/>
          <w:color w:val="000000"/>
          <w:sz w:val="22"/>
          <w:szCs w:val="22"/>
        </w:rPr>
      </w:pPr>
    </w:p>
    <w:p w14:paraId="5066CC97" w14:textId="7C2DF3C8" w:rsidR="00F342E8" w:rsidRDefault="00F342E8" w:rsidP="00F342E8">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 xml:space="preserve">expone los alcances del citado informe, destacando las razones en las que se fundamenta la entidad para justificar el plazo requerido, </w:t>
      </w:r>
      <w:r w:rsidRPr="00BC72AF">
        <w:rPr>
          <w:rFonts w:cs="Arial"/>
          <w:color w:val="000000"/>
          <w:sz w:val="22"/>
          <w:szCs w:val="22"/>
        </w:rPr>
        <w:lastRenderedPageBreak/>
        <w:t>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de hasta el 1</w:t>
      </w:r>
      <w:r w:rsidR="00F1001D">
        <w:rPr>
          <w:rFonts w:cs="Arial"/>
          <w:color w:val="000000"/>
          <w:sz w:val="22"/>
          <w:szCs w:val="22"/>
        </w:rPr>
        <w:t>° de noviembre</w:t>
      </w:r>
      <w:r>
        <w:rPr>
          <w:rFonts w:cs="Arial"/>
          <w:color w:val="000000"/>
          <w:sz w:val="22"/>
          <w:szCs w:val="22"/>
        </w:rPr>
        <w:t xml:space="preserve"> de 2021 para la entrega del cierre técnico y financiero del proyecto.</w:t>
      </w:r>
    </w:p>
    <w:p w14:paraId="12C3A7EE" w14:textId="77777777" w:rsidR="00F342E8" w:rsidRDefault="00F342E8" w:rsidP="00F342E8">
      <w:pPr>
        <w:spacing w:line="360" w:lineRule="auto"/>
        <w:jc w:val="both"/>
        <w:rPr>
          <w:rFonts w:cs="Arial"/>
          <w:color w:val="000000"/>
          <w:sz w:val="22"/>
          <w:szCs w:val="22"/>
        </w:rPr>
      </w:pPr>
    </w:p>
    <w:p w14:paraId="770E1E97" w14:textId="0D42E56B" w:rsidR="00F342E8" w:rsidRDefault="00F342E8" w:rsidP="00F342E8">
      <w:pPr>
        <w:spacing w:line="360" w:lineRule="auto"/>
        <w:jc w:val="both"/>
        <w:rPr>
          <w:rFonts w:cs="Arial"/>
          <w:sz w:val="22"/>
          <w:lang w:val="es-ES_tradnl"/>
        </w:rPr>
      </w:pPr>
      <w:r w:rsidRPr="00A25DB7">
        <w:rPr>
          <w:rFonts w:cs="Arial"/>
          <w:sz w:val="22"/>
          <w:u w:val="single"/>
          <w:lang w:val="es-ES_tradnl"/>
        </w:rPr>
        <w:t xml:space="preserve">Minuto </w:t>
      </w:r>
      <w:r w:rsidR="00BE3BF2">
        <w:rPr>
          <w:rFonts w:cs="Arial"/>
          <w:sz w:val="22"/>
          <w:u w:val="single"/>
          <w:lang w:val="es-ES_tradnl"/>
        </w:rPr>
        <w:t>58</w:t>
      </w:r>
      <w:r w:rsidRPr="00A25DB7">
        <w:rPr>
          <w:rFonts w:cs="Arial"/>
          <w:sz w:val="22"/>
          <w:u w:val="single"/>
          <w:lang w:val="es-ES_tradnl"/>
        </w:rPr>
        <w:t>:</w:t>
      </w:r>
      <w:r w:rsidR="00BE3BF2">
        <w:rPr>
          <w:rFonts w:cs="Arial"/>
          <w:sz w:val="22"/>
          <w:u w:val="single"/>
          <w:lang w:val="es-ES_tradnl"/>
        </w:rPr>
        <w:t>00</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9</w:t>
      </w:r>
      <w:r>
        <w:rPr>
          <w:rFonts w:cs="Arial"/>
          <w:sz w:val="22"/>
          <w:lang w:val="es-ES_tradnl"/>
        </w:rPr>
        <w:t xml:space="preserve"> que se anexa a esta minuta.</w:t>
      </w:r>
    </w:p>
    <w:p w14:paraId="73B86B7B" w14:textId="77777777" w:rsidR="009D03FE" w:rsidRPr="00D14EAF" w:rsidRDefault="009D03FE" w:rsidP="009D03FE">
      <w:pPr>
        <w:spacing w:line="360" w:lineRule="auto"/>
        <w:jc w:val="both"/>
        <w:rPr>
          <w:rFonts w:cs="Arial"/>
          <w:b/>
          <w:sz w:val="22"/>
        </w:rPr>
      </w:pPr>
      <w:r w:rsidRPr="00D14EAF">
        <w:rPr>
          <w:rFonts w:cs="Arial"/>
          <w:b/>
          <w:sz w:val="22"/>
        </w:rPr>
        <w:t>************</w:t>
      </w:r>
    </w:p>
    <w:p w14:paraId="05004BCB" w14:textId="77777777" w:rsidR="009D03FE" w:rsidRDefault="009D03FE" w:rsidP="009D03FE">
      <w:pPr>
        <w:spacing w:line="360" w:lineRule="auto"/>
        <w:jc w:val="both"/>
        <w:rPr>
          <w:rFonts w:cs="Arial"/>
          <w:b/>
          <w:bCs/>
          <w:sz w:val="22"/>
          <w:szCs w:val="22"/>
          <w:u w:val="single"/>
          <w:lang w:val="es-ES_tradnl"/>
        </w:rPr>
      </w:pPr>
    </w:p>
    <w:p w14:paraId="776852D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81F19" w:rsidRPr="00881F19">
        <w:rPr>
          <w:rFonts w:cs="Arial"/>
          <w:b/>
          <w:bCs/>
          <w:sz w:val="22"/>
          <w:u w:val="single"/>
          <w:lang w:val="es-ES_tradnl"/>
        </w:rPr>
        <w:t xml:space="preserve">Solicitud de ajuste al plazo constructivo y ampliación al plazo del contrato de administración de recursos, del proyecto de mejoramiento de la infraestructura del Asentamiento </w:t>
      </w:r>
      <w:proofErr w:type="spellStart"/>
      <w:r w:rsidR="00881F19" w:rsidRPr="00881F19">
        <w:rPr>
          <w:rFonts w:cs="Arial"/>
          <w:b/>
          <w:bCs/>
          <w:sz w:val="22"/>
          <w:u w:val="single"/>
          <w:lang w:val="es-ES_tradnl"/>
        </w:rPr>
        <w:t>Guararí</w:t>
      </w:r>
      <w:proofErr w:type="spellEnd"/>
    </w:p>
    <w:p w14:paraId="783E9609" w14:textId="77777777" w:rsidR="009D03FE" w:rsidRDefault="009D03FE" w:rsidP="009D03FE">
      <w:pPr>
        <w:spacing w:line="360" w:lineRule="auto"/>
        <w:jc w:val="both"/>
        <w:rPr>
          <w:rFonts w:cs="Arial"/>
          <w:sz w:val="22"/>
          <w:szCs w:val="22"/>
        </w:rPr>
      </w:pPr>
    </w:p>
    <w:p w14:paraId="140EBD66" w14:textId="648FFA0A" w:rsidR="00F342E8" w:rsidRDefault="00F342E8" w:rsidP="00F342E8">
      <w:pPr>
        <w:spacing w:line="360" w:lineRule="auto"/>
        <w:jc w:val="both"/>
        <w:rPr>
          <w:rFonts w:cs="Arial"/>
          <w:bCs/>
          <w:sz w:val="22"/>
          <w:lang w:val="es-ES_tradnl"/>
        </w:rPr>
      </w:pPr>
      <w:r w:rsidRPr="0039311E">
        <w:rPr>
          <w:rFonts w:cs="Arial"/>
          <w:sz w:val="22"/>
          <w:u w:val="single"/>
          <w:lang w:val="es-ES_tradnl"/>
        </w:rPr>
        <w:t xml:space="preserve">Minuto </w:t>
      </w:r>
      <w:r w:rsidR="00BE3BF2">
        <w:rPr>
          <w:rFonts w:cs="Arial"/>
          <w:sz w:val="22"/>
          <w:u w:val="single"/>
          <w:lang w:val="es-ES_tradnl"/>
        </w:rPr>
        <w:t>59</w:t>
      </w:r>
      <w:r w:rsidRPr="0039311E">
        <w:rPr>
          <w:rFonts w:cs="Arial"/>
          <w:sz w:val="22"/>
          <w:u w:val="single"/>
          <w:lang w:val="es-ES_tradnl"/>
        </w:rPr>
        <w:t>:</w:t>
      </w:r>
      <w:r w:rsidR="00BE3BF2">
        <w:rPr>
          <w:rFonts w:cs="Arial"/>
          <w:sz w:val="22"/>
          <w:u w:val="single"/>
          <w:lang w:val="es-ES_tradnl"/>
        </w:rPr>
        <w:t>01</w:t>
      </w:r>
      <w:r>
        <w:rPr>
          <w:rFonts w:cs="Arial"/>
          <w:sz w:val="22"/>
          <w:lang w:val="es-ES_tradnl"/>
        </w:rPr>
        <w:t xml:space="preserve"> Se conoce el oficio </w:t>
      </w:r>
      <w:r>
        <w:rPr>
          <w:rFonts w:cs="Arial"/>
          <w:sz w:val="22"/>
          <w:szCs w:val="22"/>
          <w:lang w:val="es-ES_tradnl"/>
        </w:rPr>
        <w:t>GG-ME-0</w:t>
      </w:r>
      <w:r w:rsidR="00BE3BF2">
        <w:rPr>
          <w:rFonts w:cs="Arial"/>
          <w:sz w:val="22"/>
          <w:szCs w:val="22"/>
          <w:lang w:val="es-ES_tradnl"/>
        </w:rPr>
        <w:t>732</w:t>
      </w:r>
      <w:r w:rsidRPr="002E30F1">
        <w:rPr>
          <w:rFonts w:cs="Arial"/>
          <w:sz w:val="22"/>
          <w:szCs w:val="22"/>
          <w:lang w:val="es-ES_tradnl"/>
        </w:rPr>
        <w:t>-20</w:t>
      </w:r>
      <w:r>
        <w:rPr>
          <w:rFonts w:cs="Arial"/>
          <w:sz w:val="22"/>
          <w:szCs w:val="22"/>
          <w:lang w:val="es-ES_tradnl"/>
        </w:rPr>
        <w:t>2</w:t>
      </w:r>
      <w:r w:rsidR="00BE3BF2">
        <w:rPr>
          <w:rFonts w:cs="Arial"/>
          <w:sz w:val="22"/>
          <w:szCs w:val="22"/>
          <w:lang w:val="es-ES_tradnl"/>
        </w:rPr>
        <w:t>1</w:t>
      </w:r>
      <w:r w:rsidRPr="002E30F1">
        <w:rPr>
          <w:rFonts w:cs="Arial"/>
          <w:sz w:val="22"/>
          <w:szCs w:val="22"/>
          <w:lang w:val="es-ES_tradnl"/>
        </w:rPr>
        <w:t xml:space="preserve"> del </w:t>
      </w:r>
      <w:r w:rsidR="00BE3BF2">
        <w:rPr>
          <w:rFonts w:cs="Arial"/>
          <w:sz w:val="22"/>
          <w:szCs w:val="22"/>
          <w:lang w:val="es-ES_tradnl"/>
        </w:rPr>
        <w:t>02</w:t>
      </w:r>
      <w:r w:rsidRPr="002E30F1">
        <w:rPr>
          <w:rFonts w:cs="Arial"/>
          <w:sz w:val="22"/>
          <w:szCs w:val="22"/>
          <w:lang w:val="es-ES_tradnl"/>
        </w:rPr>
        <w:t xml:space="preserve"> de </w:t>
      </w:r>
      <w:r w:rsidR="00BE3BF2">
        <w:rPr>
          <w:rFonts w:cs="Arial"/>
          <w:sz w:val="22"/>
          <w:szCs w:val="22"/>
          <w:lang w:val="es-ES_tradnl"/>
        </w:rPr>
        <w:t>junio</w:t>
      </w:r>
      <w:r w:rsidRPr="002E30F1">
        <w:rPr>
          <w:rFonts w:cs="Arial"/>
          <w:sz w:val="22"/>
          <w:szCs w:val="22"/>
          <w:lang w:val="es-ES_tradnl"/>
        </w:rPr>
        <w:t xml:space="preserve"> de 20</w:t>
      </w:r>
      <w:r>
        <w:rPr>
          <w:rFonts w:cs="Arial"/>
          <w:sz w:val="22"/>
          <w:szCs w:val="22"/>
          <w:lang w:val="es-ES_tradnl"/>
        </w:rPr>
        <w:t>2</w:t>
      </w:r>
      <w:r w:rsidR="00BE3BF2">
        <w:rPr>
          <w:rFonts w:cs="Arial"/>
          <w:sz w:val="22"/>
          <w:szCs w:val="22"/>
          <w:lang w:val="es-ES_tradnl"/>
        </w:rPr>
        <w:t>1</w:t>
      </w:r>
      <w:r>
        <w:rPr>
          <w:rFonts w:cs="Arial"/>
          <w:sz w:val="22"/>
          <w:szCs w:val="22"/>
          <w:lang w:val="es-ES_tradnl"/>
        </w:rPr>
        <w:t xml:space="preserve">, mediante el cual,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w:t>
      </w:r>
      <w:r w:rsidR="00BE3BF2">
        <w:rPr>
          <w:rFonts w:cs="Arial"/>
          <w:color w:val="000000"/>
          <w:sz w:val="22"/>
          <w:szCs w:val="22"/>
        </w:rPr>
        <w:t>805</w:t>
      </w:r>
      <w:r w:rsidRPr="00EA7ADB">
        <w:rPr>
          <w:rFonts w:cs="Arial"/>
          <w:color w:val="000000"/>
          <w:sz w:val="22"/>
          <w:szCs w:val="22"/>
        </w:rPr>
        <w:t>-20</w:t>
      </w:r>
      <w:r>
        <w:rPr>
          <w:rFonts w:cs="Arial"/>
          <w:color w:val="000000"/>
          <w:sz w:val="22"/>
          <w:szCs w:val="22"/>
        </w:rPr>
        <w:t>2</w:t>
      </w:r>
      <w:r w:rsidR="00BE3BF2">
        <w:rPr>
          <w:rFonts w:cs="Arial"/>
          <w:color w:val="000000"/>
          <w:sz w:val="22"/>
          <w:szCs w:val="22"/>
        </w:rPr>
        <w:t>1</w:t>
      </w:r>
      <w:r w:rsidRPr="00EA7ADB">
        <w:rPr>
          <w:rFonts w:cs="Arial"/>
          <w:color w:val="000000"/>
          <w:sz w:val="22"/>
          <w:szCs w:val="22"/>
        </w:rPr>
        <w:t xml:space="preserve"> de la Dirección FOSUVI</w:t>
      </w:r>
      <w:r w:rsidRPr="002E30F1">
        <w:rPr>
          <w:rFonts w:cs="Arial"/>
          <w:sz w:val="22"/>
          <w:szCs w:val="22"/>
          <w:lang w:val="es-ES_tradnl"/>
        </w:rPr>
        <w:t xml:space="preserve">, que contiene los resultados del estudio realizado a la solicitud </w:t>
      </w:r>
      <w:r>
        <w:rPr>
          <w:rFonts w:cs="Arial"/>
          <w:bCs/>
          <w:sz w:val="22"/>
          <w:szCs w:val="22"/>
        </w:rPr>
        <w:t xml:space="preserve">del Instituto Nacional de Vivienda y Urbanismo (INVU), </w:t>
      </w:r>
      <w:r w:rsidRPr="002E30F1">
        <w:rPr>
          <w:rFonts w:cs="Arial"/>
          <w:sz w:val="22"/>
          <w:szCs w:val="22"/>
          <w:lang w:val="es-ES_tradnl"/>
        </w:rPr>
        <w:t>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de Bono Colectivo</w:t>
      </w:r>
      <w:r w:rsidRPr="008C7A76">
        <w:rPr>
          <w:sz w:val="22"/>
          <w:szCs w:val="22"/>
        </w:rPr>
        <w:t xml:space="preserve"> </w:t>
      </w:r>
      <w:proofErr w:type="spellStart"/>
      <w:r>
        <w:rPr>
          <w:sz w:val="22"/>
          <w:szCs w:val="22"/>
        </w:rPr>
        <w:t>Guararí</w:t>
      </w:r>
      <w:proofErr w:type="spellEnd"/>
      <w:r w:rsidRPr="00237F63">
        <w:rPr>
          <w:sz w:val="22"/>
          <w:szCs w:val="22"/>
        </w:rPr>
        <w:t xml:space="preserve">, ubicado en el distrito </w:t>
      </w:r>
      <w:r>
        <w:rPr>
          <w:sz w:val="22"/>
          <w:szCs w:val="22"/>
        </w:rPr>
        <w:t xml:space="preserve">San 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 xml:space="preserve">Heredia, y aprobado por medio del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1484BBB6" w14:textId="77777777" w:rsidR="00F342E8" w:rsidRDefault="00F342E8" w:rsidP="00F342E8">
      <w:pPr>
        <w:spacing w:line="360" w:lineRule="auto"/>
        <w:jc w:val="both"/>
        <w:rPr>
          <w:rFonts w:cs="Arial"/>
          <w:bCs/>
          <w:sz w:val="22"/>
          <w:lang w:val="es-ES_tradnl"/>
        </w:rPr>
      </w:pPr>
    </w:p>
    <w:p w14:paraId="5B4A6309" w14:textId="3CAC318A" w:rsidR="00BE3BF2" w:rsidRDefault="00F342E8" w:rsidP="00F342E8">
      <w:pPr>
        <w:spacing w:line="360" w:lineRule="auto"/>
        <w:jc w:val="both"/>
        <w:rPr>
          <w:rFonts w:cs="Arial"/>
          <w:color w:val="000000"/>
          <w:sz w:val="22"/>
          <w:szCs w:val="22"/>
          <w:lang w:val="es-CR"/>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orrogar</w:t>
      </w:r>
      <w:r w:rsidR="00BE3BF2" w:rsidRPr="00BE3BF2">
        <w:rPr>
          <w:rFonts w:cs="Arial"/>
          <w:color w:val="000000"/>
          <w:sz w:val="22"/>
          <w:szCs w:val="22"/>
        </w:rPr>
        <w:t xml:space="preserve"> </w:t>
      </w:r>
      <w:r w:rsidR="00BE3BF2">
        <w:rPr>
          <w:rFonts w:cs="Arial"/>
          <w:color w:val="000000"/>
          <w:sz w:val="22"/>
          <w:szCs w:val="22"/>
        </w:rPr>
        <w:t xml:space="preserve">hasta el 15 de mayo de 2020 el plazo para finalizar la etapa constructiva del proyecto, y 90 días naturales </w:t>
      </w:r>
      <w:r w:rsidR="00BE3BF2" w:rsidRPr="00BE3BF2">
        <w:rPr>
          <w:rFonts w:cs="Arial"/>
          <w:color w:val="000000"/>
          <w:sz w:val="22"/>
          <w:szCs w:val="22"/>
          <w:lang w:val="es-CR"/>
        </w:rPr>
        <w:t>para la liquidación técnica y financiera, así como el reajuste de precios del proyecto</w:t>
      </w:r>
      <w:r w:rsidR="00BE3BF2">
        <w:rPr>
          <w:rFonts w:cs="Arial"/>
          <w:color w:val="000000"/>
          <w:sz w:val="22"/>
          <w:szCs w:val="22"/>
          <w:lang w:val="es-CR"/>
        </w:rPr>
        <w:t>.</w:t>
      </w:r>
    </w:p>
    <w:p w14:paraId="34F54324" w14:textId="30779130" w:rsidR="00F60A63" w:rsidRDefault="00F60A63" w:rsidP="00F342E8">
      <w:pPr>
        <w:spacing w:line="360" w:lineRule="auto"/>
        <w:jc w:val="both"/>
        <w:rPr>
          <w:rFonts w:cs="Arial"/>
          <w:color w:val="000000"/>
          <w:sz w:val="22"/>
          <w:szCs w:val="22"/>
          <w:lang w:val="es-CR"/>
        </w:rPr>
      </w:pPr>
    </w:p>
    <w:p w14:paraId="56EE527B" w14:textId="77777777" w:rsidR="00F60A63" w:rsidRDefault="00F60A63" w:rsidP="00F342E8">
      <w:pPr>
        <w:spacing w:line="360" w:lineRule="auto"/>
        <w:jc w:val="both"/>
        <w:rPr>
          <w:rFonts w:cs="Arial"/>
          <w:color w:val="000000"/>
          <w:sz w:val="22"/>
          <w:szCs w:val="22"/>
          <w:lang w:val="es-CR"/>
        </w:rPr>
      </w:pPr>
      <w:r>
        <w:rPr>
          <w:rFonts w:cs="Arial"/>
          <w:color w:val="000000"/>
          <w:sz w:val="22"/>
          <w:szCs w:val="22"/>
          <w:lang w:val="es-CR"/>
        </w:rPr>
        <w:t>Explica el detalle sobre la solicitud para ampliar el plazo a mayo de 2020, destacando, en resumen, lo siguiente:</w:t>
      </w:r>
    </w:p>
    <w:p w14:paraId="2C95671C" w14:textId="1E316C92" w:rsidR="00F60A63" w:rsidRPr="00F60A63" w:rsidRDefault="00F60A63" w:rsidP="00F60A63">
      <w:pPr>
        <w:spacing w:line="360" w:lineRule="auto"/>
        <w:jc w:val="both"/>
        <w:rPr>
          <w:rFonts w:cs="Arial"/>
          <w:color w:val="000000"/>
          <w:sz w:val="22"/>
          <w:szCs w:val="22"/>
          <w:lang w:val="es-CR"/>
        </w:rPr>
      </w:pPr>
      <w:r>
        <w:rPr>
          <w:rFonts w:cs="Arial"/>
          <w:color w:val="000000"/>
          <w:sz w:val="22"/>
          <w:szCs w:val="22"/>
          <w:lang w:val="es-CR"/>
        </w:rPr>
        <w:t xml:space="preserve">a) </w:t>
      </w:r>
      <w:r w:rsidRPr="00F60A63">
        <w:rPr>
          <w:rFonts w:cs="Arial"/>
          <w:color w:val="000000"/>
          <w:sz w:val="22"/>
          <w:szCs w:val="22"/>
          <w:lang w:val="es-CR"/>
        </w:rPr>
        <w:t xml:space="preserve">La </w:t>
      </w:r>
      <w:r>
        <w:rPr>
          <w:rFonts w:cs="Arial"/>
          <w:color w:val="000000"/>
          <w:sz w:val="22"/>
          <w:szCs w:val="22"/>
          <w:lang w:val="es-CR"/>
        </w:rPr>
        <w:t>e</w:t>
      </w:r>
      <w:r w:rsidRPr="00F60A63">
        <w:rPr>
          <w:rFonts w:cs="Arial"/>
          <w:color w:val="000000"/>
          <w:sz w:val="22"/>
          <w:szCs w:val="22"/>
          <w:lang w:val="es-CR"/>
        </w:rPr>
        <w:t xml:space="preserve">ntidad </w:t>
      </w:r>
      <w:r>
        <w:rPr>
          <w:rFonts w:cs="Arial"/>
          <w:color w:val="000000"/>
          <w:sz w:val="22"/>
          <w:szCs w:val="22"/>
          <w:lang w:val="es-CR"/>
        </w:rPr>
        <w:t>a</w:t>
      </w:r>
      <w:r w:rsidRPr="00F60A63">
        <w:rPr>
          <w:rFonts w:cs="Arial"/>
          <w:color w:val="000000"/>
          <w:sz w:val="22"/>
          <w:szCs w:val="22"/>
          <w:lang w:val="es-CR"/>
        </w:rPr>
        <w:t>utorizada solicitó reconsiderar la solicitud de ampliación de plazo aprobada mediante el acuerdo N°6 de la sesión 62-2020</w:t>
      </w:r>
      <w:r>
        <w:rPr>
          <w:rFonts w:cs="Arial"/>
          <w:color w:val="000000"/>
          <w:sz w:val="22"/>
          <w:szCs w:val="22"/>
          <w:lang w:val="es-CR"/>
        </w:rPr>
        <w:t xml:space="preserve">, </w:t>
      </w:r>
      <w:r w:rsidRPr="00F60A63">
        <w:rPr>
          <w:rFonts w:cs="Arial"/>
          <w:color w:val="000000"/>
          <w:sz w:val="22"/>
          <w:szCs w:val="22"/>
          <w:lang w:val="es-CR"/>
        </w:rPr>
        <w:t>la cual consideró lo expuesto en el informe DF-DT-IN-0551-2020</w:t>
      </w:r>
      <w:r>
        <w:rPr>
          <w:rFonts w:cs="Arial"/>
          <w:color w:val="000000"/>
          <w:sz w:val="22"/>
          <w:szCs w:val="22"/>
          <w:lang w:val="es-CR"/>
        </w:rPr>
        <w:t xml:space="preserve"> </w:t>
      </w:r>
      <w:r w:rsidRPr="00F60A63">
        <w:rPr>
          <w:rFonts w:cs="Arial"/>
          <w:color w:val="000000"/>
          <w:sz w:val="22"/>
          <w:szCs w:val="22"/>
          <w:lang w:val="es-CR"/>
        </w:rPr>
        <w:t>del Departamento Técnico</w:t>
      </w:r>
      <w:r>
        <w:rPr>
          <w:rFonts w:cs="Arial"/>
          <w:color w:val="000000"/>
          <w:sz w:val="22"/>
          <w:szCs w:val="22"/>
          <w:lang w:val="es-CR"/>
        </w:rPr>
        <w:t>,</w:t>
      </w:r>
      <w:r w:rsidRPr="00F60A63">
        <w:rPr>
          <w:rFonts w:cs="Arial"/>
          <w:color w:val="000000"/>
          <w:sz w:val="22"/>
          <w:szCs w:val="22"/>
          <w:lang w:val="es-CR"/>
        </w:rPr>
        <w:t xml:space="preserve"> en el que se recomendó aprobar un total </w:t>
      </w:r>
      <w:r w:rsidRPr="00F60A63">
        <w:rPr>
          <w:rFonts w:cs="Arial"/>
          <w:color w:val="000000"/>
          <w:sz w:val="22"/>
          <w:szCs w:val="22"/>
          <w:lang w:val="es-CR"/>
        </w:rPr>
        <w:lastRenderedPageBreak/>
        <w:t>de 24 días de ampliación, exclusivamente para la colocación de los equipos de los juegos infantiles, hasta el 30 de marzo de 2020.</w:t>
      </w:r>
      <w:r w:rsidRPr="00F60A63">
        <w:rPr>
          <w:rFonts w:cs="Arial"/>
          <w:b/>
          <w:bCs/>
          <w:color w:val="000000"/>
          <w:sz w:val="22"/>
          <w:szCs w:val="22"/>
          <w:lang w:val="es-CR"/>
        </w:rPr>
        <w:t xml:space="preserve"> </w:t>
      </w:r>
    </w:p>
    <w:p w14:paraId="1C770142" w14:textId="755FBFE1" w:rsidR="00F60A63" w:rsidRPr="00F60A63" w:rsidRDefault="00F60A63" w:rsidP="00F60A63">
      <w:pPr>
        <w:spacing w:line="360" w:lineRule="auto"/>
        <w:jc w:val="both"/>
        <w:rPr>
          <w:rFonts w:cs="Arial"/>
          <w:color w:val="000000"/>
          <w:sz w:val="22"/>
          <w:szCs w:val="22"/>
          <w:lang w:val="es-CR"/>
        </w:rPr>
      </w:pPr>
      <w:r>
        <w:rPr>
          <w:rFonts w:cs="Arial"/>
          <w:color w:val="000000"/>
          <w:sz w:val="22"/>
          <w:szCs w:val="22"/>
          <w:lang w:val="es-CR"/>
        </w:rPr>
        <w:t xml:space="preserve">b) </w:t>
      </w:r>
      <w:r w:rsidRPr="00F60A63">
        <w:rPr>
          <w:rFonts w:cs="Arial"/>
          <w:color w:val="000000"/>
          <w:sz w:val="22"/>
          <w:szCs w:val="22"/>
          <w:lang w:val="es-CR"/>
        </w:rPr>
        <w:t xml:space="preserve">Sin embargo, este retraso ocasionó un desplazamiento de otras actividades tales como colocación de zacate, siembra de plantas, cobertores vegetales y árboles, que según el cronograma original debían colocarse luego para que no se dañaran a la hora de colocar los equipos. </w:t>
      </w:r>
    </w:p>
    <w:p w14:paraId="534DF908" w14:textId="38333864" w:rsidR="00F60A63" w:rsidRDefault="00F60A63" w:rsidP="00F60A63">
      <w:pPr>
        <w:spacing w:line="360" w:lineRule="auto"/>
        <w:jc w:val="both"/>
        <w:rPr>
          <w:rFonts w:cs="Arial"/>
          <w:color w:val="000000"/>
          <w:sz w:val="22"/>
          <w:szCs w:val="22"/>
          <w:lang w:val="es-CR"/>
        </w:rPr>
      </w:pPr>
      <w:r>
        <w:rPr>
          <w:rFonts w:cs="Arial"/>
          <w:color w:val="000000"/>
          <w:sz w:val="22"/>
          <w:szCs w:val="22"/>
          <w:lang w:val="es-CR"/>
        </w:rPr>
        <w:t xml:space="preserve">c) </w:t>
      </w:r>
      <w:r w:rsidRPr="00F60A63">
        <w:rPr>
          <w:rFonts w:cs="Arial"/>
          <w:color w:val="000000"/>
          <w:sz w:val="22"/>
          <w:szCs w:val="22"/>
          <w:lang w:val="es-CR"/>
        </w:rPr>
        <w:t>Expuesto lo anterior</w:t>
      </w:r>
      <w:r>
        <w:rPr>
          <w:rFonts w:cs="Arial"/>
          <w:color w:val="000000"/>
          <w:sz w:val="22"/>
          <w:szCs w:val="22"/>
          <w:lang w:val="es-CR"/>
        </w:rPr>
        <w:t>,</w:t>
      </w:r>
      <w:r w:rsidRPr="00F60A63">
        <w:rPr>
          <w:rFonts w:cs="Arial"/>
          <w:color w:val="000000"/>
          <w:sz w:val="22"/>
          <w:szCs w:val="22"/>
          <w:lang w:val="es-CR"/>
        </w:rPr>
        <w:t xml:space="preserve"> se modifica el criterio emitido en el informe DF-DT-IN-0551-2020</w:t>
      </w:r>
      <w:r w:rsidRPr="00F60A63">
        <w:rPr>
          <w:rFonts w:cs="Arial"/>
          <w:i/>
          <w:iCs/>
          <w:color w:val="000000"/>
          <w:sz w:val="22"/>
          <w:szCs w:val="22"/>
          <w:lang w:val="es-CR"/>
        </w:rPr>
        <w:t xml:space="preserve"> </w:t>
      </w:r>
      <w:r w:rsidRPr="00F60A63">
        <w:rPr>
          <w:rFonts w:cs="Arial"/>
          <w:color w:val="000000"/>
          <w:sz w:val="22"/>
          <w:szCs w:val="22"/>
          <w:lang w:val="es-CR"/>
        </w:rPr>
        <w:t xml:space="preserve">debido a que la </w:t>
      </w:r>
      <w:r w:rsidR="00F34A75">
        <w:rPr>
          <w:rFonts w:cs="Arial"/>
          <w:color w:val="000000"/>
          <w:sz w:val="22"/>
          <w:szCs w:val="22"/>
          <w:lang w:val="es-CR"/>
        </w:rPr>
        <w:t>e</w:t>
      </w:r>
      <w:r w:rsidRPr="00F60A63">
        <w:rPr>
          <w:rFonts w:cs="Arial"/>
          <w:color w:val="000000"/>
          <w:sz w:val="22"/>
          <w:szCs w:val="22"/>
          <w:lang w:val="es-CR"/>
        </w:rPr>
        <w:t xml:space="preserve">ntidad </w:t>
      </w:r>
      <w:r w:rsidR="00F34A75">
        <w:rPr>
          <w:rFonts w:cs="Arial"/>
          <w:color w:val="000000"/>
          <w:sz w:val="22"/>
          <w:szCs w:val="22"/>
          <w:lang w:val="es-CR"/>
        </w:rPr>
        <w:t>a</w:t>
      </w:r>
      <w:r w:rsidRPr="00F60A63">
        <w:rPr>
          <w:rFonts w:cs="Arial"/>
          <w:color w:val="000000"/>
          <w:sz w:val="22"/>
          <w:szCs w:val="22"/>
          <w:lang w:val="es-CR"/>
        </w:rPr>
        <w:t>utorizada presentó nuevas justificaciones que respaldan lo expuesto.</w:t>
      </w:r>
    </w:p>
    <w:p w14:paraId="631DF637" w14:textId="7BE0069A" w:rsidR="00F60A63" w:rsidRPr="00F60A63" w:rsidRDefault="00F34A75" w:rsidP="00F60A63">
      <w:pPr>
        <w:spacing w:line="360" w:lineRule="auto"/>
        <w:jc w:val="both"/>
        <w:rPr>
          <w:rFonts w:cs="Arial"/>
          <w:color w:val="000000"/>
          <w:sz w:val="22"/>
          <w:szCs w:val="22"/>
          <w:lang w:val="es-CR"/>
        </w:rPr>
      </w:pPr>
      <w:r>
        <w:rPr>
          <w:rFonts w:cs="Arial"/>
          <w:color w:val="000000"/>
          <w:sz w:val="22"/>
          <w:szCs w:val="22"/>
          <w:lang w:val="es-CR"/>
        </w:rPr>
        <w:t xml:space="preserve">d) </w:t>
      </w:r>
      <w:r w:rsidR="00F60A63" w:rsidRPr="00F60A63">
        <w:rPr>
          <w:rFonts w:cs="Arial"/>
          <w:color w:val="000000"/>
          <w:sz w:val="22"/>
          <w:szCs w:val="22"/>
          <w:lang w:val="es-CR"/>
        </w:rPr>
        <w:t xml:space="preserve">Por este motivo, la </w:t>
      </w:r>
      <w:r>
        <w:rPr>
          <w:rFonts w:cs="Arial"/>
          <w:color w:val="000000"/>
          <w:sz w:val="22"/>
          <w:szCs w:val="22"/>
          <w:lang w:val="es-CR"/>
        </w:rPr>
        <w:t>e</w:t>
      </w:r>
      <w:r w:rsidR="00F60A63" w:rsidRPr="00F60A63">
        <w:rPr>
          <w:rFonts w:cs="Arial"/>
          <w:color w:val="000000"/>
          <w:sz w:val="22"/>
          <w:szCs w:val="22"/>
          <w:lang w:val="es-CR"/>
        </w:rPr>
        <w:t xml:space="preserve">ntidad </w:t>
      </w:r>
      <w:r>
        <w:rPr>
          <w:rFonts w:cs="Arial"/>
          <w:color w:val="000000"/>
          <w:sz w:val="22"/>
          <w:szCs w:val="22"/>
          <w:lang w:val="es-CR"/>
        </w:rPr>
        <w:t>a</w:t>
      </w:r>
      <w:r w:rsidR="00F60A63" w:rsidRPr="00F60A63">
        <w:rPr>
          <w:rFonts w:cs="Arial"/>
          <w:color w:val="000000"/>
          <w:sz w:val="22"/>
          <w:szCs w:val="22"/>
          <w:lang w:val="es-CR"/>
        </w:rPr>
        <w:t>utorizada solicita reconsiderar la ampliación hasta el 15 de mayo del 2020</w:t>
      </w:r>
      <w:r>
        <w:rPr>
          <w:rFonts w:cs="Arial"/>
          <w:color w:val="000000"/>
          <w:sz w:val="22"/>
          <w:szCs w:val="22"/>
          <w:lang w:val="es-CR"/>
        </w:rPr>
        <w:t xml:space="preserve"> y</w:t>
      </w:r>
      <w:r w:rsidR="00F60A63" w:rsidRPr="00F60A63">
        <w:rPr>
          <w:rFonts w:cs="Arial"/>
          <w:color w:val="000000"/>
          <w:sz w:val="22"/>
          <w:szCs w:val="22"/>
          <w:lang w:val="es-CR"/>
        </w:rPr>
        <w:t xml:space="preserve"> no hasta el 30 de marzo de 2020, como se aprobó inicialmente. </w:t>
      </w:r>
    </w:p>
    <w:p w14:paraId="210EF1C8" w14:textId="39C6B818" w:rsidR="00F60A63" w:rsidRDefault="00F34A75" w:rsidP="00F342E8">
      <w:pPr>
        <w:spacing w:line="360" w:lineRule="auto"/>
        <w:jc w:val="both"/>
        <w:rPr>
          <w:rFonts w:cs="Arial"/>
          <w:color w:val="000000"/>
          <w:sz w:val="22"/>
          <w:szCs w:val="22"/>
        </w:rPr>
      </w:pPr>
      <w:r>
        <w:rPr>
          <w:rFonts w:cs="Arial"/>
          <w:color w:val="000000"/>
          <w:sz w:val="22"/>
          <w:szCs w:val="22"/>
          <w:lang w:val="es-CR"/>
        </w:rPr>
        <w:t xml:space="preserve">e) </w:t>
      </w:r>
      <w:r w:rsidR="00F60A63" w:rsidRPr="00F60A63">
        <w:rPr>
          <w:rFonts w:cs="Arial"/>
          <w:color w:val="000000"/>
          <w:sz w:val="22"/>
          <w:szCs w:val="22"/>
          <w:lang w:val="es-CR"/>
        </w:rPr>
        <w:t xml:space="preserve">La presente solicitud extemporánea es con el principal objetivo de atender los solicitado por la </w:t>
      </w:r>
      <w:r>
        <w:rPr>
          <w:rFonts w:cs="Arial"/>
          <w:color w:val="000000"/>
          <w:sz w:val="22"/>
          <w:szCs w:val="22"/>
          <w:lang w:val="es-CR"/>
        </w:rPr>
        <w:t>e</w:t>
      </w:r>
      <w:r w:rsidR="00F60A63" w:rsidRPr="00F60A63">
        <w:rPr>
          <w:rFonts w:cs="Arial"/>
          <w:color w:val="000000"/>
          <w:sz w:val="22"/>
          <w:szCs w:val="22"/>
          <w:lang w:val="es-CR"/>
        </w:rPr>
        <w:t xml:space="preserve">mpresa </w:t>
      </w:r>
      <w:r>
        <w:rPr>
          <w:rFonts w:cs="Arial"/>
          <w:color w:val="000000"/>
          <w:sz w:val="22"/>
          <w:szCs w:val="22"/>
          <w:lang w:val="es-CR"/>
        </w:rPr>
        <w:t>d</w:t>
      </w:r>
      <w:r w:rsidR="00F60A63" w:rsidRPr="00F60A63">
        <w:rPr>
          <w:rFonts w:cs="Arial"/>
          <w:color w:val="000000"/>
          <w:sz w:val="22"/>
          <w:szCs w:val="22"/>
          <w:lang w:val="es-CR"/>
        </w:rPr>
        <w:t>esarrolladora Molina y Arce por concepto de aumento de precios</w:t>
      </w:r>
      <w:r>
        <w:rPr>
          <w:rFonts w:cs="Arial"/>
          <w:color w:val="000000"/>
          <w:sz w:val="22"/>
          <w:szCs w:val="22"/>
          <w:lang w:val="es-CR"/>
        </w:rPr>
        <w:t>, p</w:t>
      </w:r>
      <w:r w:rsidR="00F60A63" w:rsidRPr="00F60A63">
        <w:rPr>
          <w:rFonts w:cs="Arial"/>
          <w:color w:val="000000"/>
          <w:sz w:val="22"/>
          <w:szCs w:val="22"/>
          <w:lang w:val="es-CR"/>
        </w:rPr>
        <w:t xml:space="preserve">lazo que se definirá una vez aprobada la presente solicitud. </w:t>
      </w:r>
    </w:p>
    <w:p w14:paraId="0A125C4C" w14:textId="77777777" w:rsidR="00F342E8" w:rsidRDefault="00F342E8" w:rsidP="00F342E8">
      <w:pPr>
        <w:spacing w:line="360" w:lineRule="auto"/>
        <w:jc w:val="both"/>
        <w:rPr>
          <w:rFonts w:cs="Arial"/>
          <w:color w:val="000000"/>
          <w:sz w:val="22"/>
          <w:szCs w:val="22"/>
        </w:rPr>
      </w:pPr>
    </w:p>
    <w:p w14:paraId="7D6B7346" w14:textId="4DC9B7ED" w:rsidR="00F342E8" w:rsidRPr="0022507E" w:rsidRDefault="00F342E8" w:rsidP="00F342E8">
      <w:pPr>
        <w:spacing w:line="360" w:lineRule="auto"/>
        <w:jc w:val="both"/>
        <w:rPr>
          <w:rFonts w:cs="Arial"/>
          <w:sz w:val="22"/>
          <w:szCs w:val="22"/>
        </w:rPr>
      </w:pPr>
      <w:r w:rsidRPr="00085875">
        <w:rPr>
          <w:rFonts w:cs="Arial"/>
          <w:color w:val="000000"/>
          <w:sz w:val="22"/>
          <w:szCs w:val="22"/>
          <w:u w:val="single"/>
        </w:rPr>
        <w:t xml:space="preserve">Minuto </w:t>
      </w:r>
      <w:r w:rsidR="00BE3BF2">
        <w:rPr>
          <w:rFonts w:cs="Arial"/>
          <w:color w:val="000000"/>
          <w:sz w:val="22"/>
          <w:szCs w:val="22"/>
          <w:u w:val="single"/>
        </w:rPr>
        <w:t>69</w:t>
      </w:r>
      <w:r w:rsidRPr="00085875">
        <w:rPr>
          <w:rFonts w:cs="Arial"/>
          <w:color w:val="000000"/>
          <w:sz w:val="22"/>
          <w:szCs w:val="22"/>
          <w:u w:val="single"/>
        </w:rPr>
        <w:t>:</w:t>
      </w:r>
      <w:r>
        <w:rPr>
          <w:rFonts w:cs="Arial"/>
          <w:color w:val="000000"/>
          <w:sz w:val="22"/>
          <w:szCs w:val="22"/>
          <w:u w:val="single"/>
        </w:rPr>
        <w:t>4</w:t>
      </w:r>
      <w:r w:rsidR="00BE3BF2">
        <w:rPr>
          <w:rFonts w:cs="Arial"/>
          <w:color w:val="000000"/>
          <w:sz w:val="22"/>
          <w:szCs w:val="22"/>
          <w:u w:val="single"/>
        </w:rPr>
        <w:t>4</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10</w:t>
      </w:r>
      <w:r>
        <w:rPr>
          <w:rFonts w:cs="Arial"/>
          <w:sz w:val="22"/>
          <w:szCs w:val="22"/>
        </w:rPr>
        <w:t xml:space="preserve"> que se anexa a esta minuta.  </w:t>
      </w:r>
    </w:p>
    <w:p w14:paraId="1E322FF4" w14:textId="77777777" w:rsidR="009D03FE" w:rsidRPr="00D14EAF" w:rsidRDefault="009D03FE" w:rsidP="009D03FE">
      <w:pPr>
        <w:spacing w:line="360" w:lineRule="auto"/>
        <w:jc w:val="both"/>
        <w:rPr>
          <w:rFonts w:cs="Arial"/>
          <w:b/>
          <w:sz w:val="22"/>
        </w:rPr>
      </w:pPr>
      <w:r w:rsidRPr="00D14EAF">
        <w:rPr>
          <w:rFonts w:cs="Arial"/>
          <w:b/>
          <w:sz w:val="22"/>
        </w:rPr>
        <w:t>************</w:t>
      </w:r>
    </w:p>
    <w:p w14:paraId="0666704C" w14:textId="77777777" w:rsidR="009D03FE" w:rsidRDefault="009D03FE" w:rsidP="009D03FE">
      <w:pPr>
        <w:spacing w:line="360" w:lineRule="auto"/>
        <w:jc w:val="both"/>
        <w:rPr>
          <w:rFonts w:cs="Arial"/>
          <w:b/>
          <w:bCs/>
          <w:sz w:val="22"/>
          <w:szCs w:val="22"/>
          <w:u w:val="single"/>
          <w:lang w:val="es-ES_tradnl"/>
        </w:rPr>
      </w:pPr>
    </w:p>
    <w:p w14:paraId="22EEC01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81F19" w:rsidRPr="00881F19">
        <w:rPr>
          <w:rFonts w:cs="Arial"/>
          <w:b/>
          <w:bCs/>
          <w:sz w:val="22"/>
          <w:u w:val="single"/>
          <w:lang w:val="es-ES_tradnl"/>
        </w:rPr>
        <w:t>Consulta sobre constitución del condominio La Joya</w:t>
      </w:r>
    </w:p>
    <w:p w14:paraId="3C4D14B1" w14:textId="77777777" w:rsidR="009D03FE" w:rsidRDefault="009D03FE" w:rsidP="009D03FE">
      <w:pPr>
        <w:spacing w:line="360" w:lineRule="auto"/>
        <w:jc w:val="both"/>
        <w:rPr>
          <w:rFonts w:cs="Arial"/>
          <w:sz w:val="22"/>
          <w:szCs w:val="22"/>
        </w:rPr>
      </w:pPr>
    </w:p>
    <w:p w14:paraId="741FA350" w14:textId="3E401D7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E3BF2">
        <w:rPr>
          <w:rFonts w:cs="Arial"/>
          <w:sz w:val="22"/>
          <w:u w:val="single"/>
          <w:lang w:val="es-ES_tradnl"/>
        </w:rPr>
        <w:t>71</w:t>
      </w:r>
      <w:r w:rsidRPr="0039311E">
        <w:rPr>
          <w:rFonts w:cs="Arial"/>
          <w:sz w:val="22"/>
          <w:u w:val="single"/>
          <w:lang w:val="es-ES_tradnl"/>
        </w:rPr>
        <w:t>:</w:t>
      </w:r>
      <w:r w:rsidR="00BE3BF2">
        <w:rPr>
          <w:rFonts w:cs="Arial"/>
          <w:sz w:val="22"/>
          <w:u w:val="single"/>
          <w:lang w:val="es-ES_tradnl"/>
        </w:rPr>
        <w:t>07</w:t>
      </w:r>
      <w:r>
        <w:rPr>
          <w:rFonts w:cs="Arial"/>
          <w:sz w:val="22"/>
          <w:lang w:val="es-ES_tradnl"/>
        </w:rPr>
        <w:t xml:space="preserve"> </w:t>
      </w:r>
      <w:r w:rsidR="00BE3BF2">
        <w:rPr>
          <w:rFonts w:cs="Arial"/>
          <w:sz w:val="22"/>
          <w:lang w:val="es-ES_tradnl"/>
        </w:rPr>
        <w:t>La licenciada Camacho</w:t>
      </w:r>
      <w:r w:rsidR="00A82AD4">
        <w:rPr>
          <w:rFonts w:cs="Arial"/>
          <w:sz w:val="22"/>
          <w:lang w:val="es-ES_tradnl"/>
        </w:rPr>
        <w:t xml:space="preserve"> Murillo atiende una consulta del Director Carranza González, sobre la situación actual y las acciones que se están realizando para lograr el proceso de constitución de la junta de condóminos del proyecto La Joya.</w:t>
      </w:r>
    </w:p>
    <w:p w14:paraId="7CC92C2B" w14:textId="77777777" w:rsidR="009D03FE" w:rsidRDefault="009D03FE" w:rsidP="009D03FE">
      <w:pPr>
        <w:spacing w:line="360" w:lineRule="auto"/>
        <w:jc w:val="both"/>
        <w:rPr>
          <w:rFonts w:cs="Arial"/>
          <w:sz w:val="22"/>
          <w:szCs w:val="22"/>
        </w:rPr>
      </w:pPr>
    </w:p>
    <w:p w14:paraId="45F7F339" w14:textId="2358DE38" w:rsidR="00962830" w:rsidRDefault="009D03FE" w:rsidP="00A82AD4">
      <w:pPr>
        <w:spacing w:line="360" w:lineRule="auto"/>
        <w:jc w:val="both"/>
        <w:rPr>
          <w:rFonts w:cs="Arial"/>
          <w:sz w:val="22"/>
          <w:lang w:val="es-ES_tradnl"/>
        </w:rPr>
      </w:pPr>
      <w:r w:rsidRPr="00A25DB7">
        <w:rPr>
          <w:rFonts w:cs="Arial"/>
          <w:sz w:val="22"/>
          <w:u w:val="single"/>
          <w:lang w:val="es-ES_tradnl"/>
        </w:rPr>
        <w:t xml:space="preserve">Minuto </w:t>
      </w:r>
      <w:r w:rsidR="00A82AD4">
        <w:rPr>
          <w:rFonts w:cs="Arial"/>
          <w:sz w:val="22"/>
          <w:u w:val="single"/>
          <w:lang w:val="es-ES_tradnl"/>
        </w:rPr>
        <w:t>79</w:t>
      </w:r>
      <w:r w:rsidRPr="00A25DB7">
        <w:rPr>
          <w:rFonts w:cs="Arial"/>
          <w:sz w:val="22"/>
          <w:u w:val="single"/>
          <w:lang w:val="es-ES_tradnl"/>
        </w:rPr>
        <w:t>:</w:t>
      </w:r>
      <w:r w:rsidR="00A82AD4">
        <w:rPr>
          <w:rFonts w:cs="Arial"/>
          <w:sz w:val="22"/>
          <w:u w:val="single"/>
          <w:lang w:val="es-ES_tradnl"/>
        </w:rPr>
        <w:t>36</w:t>
      </w:r>
      <w:r>
        <w:rPr>
          <w:rFonts w:cs="Arial"/>
          <w:sz w:val="22"/>
          <w:lang w:val="es-ES_tradnl"/>
        </w:rPr>
        <w:t xml:space="preserve"> </w:t>
      </w:r>
      <w:r w:rsidR="00962830">
        <w:rPr>
          <w:rFonts w:cs="Arial"/>
          <w:sz w:val="22"/>
          <w:lang w:val="es-ES_tradnl"/>
        </w:rPr>
        <w:t xml:space="preserve">Se conoce una inquietud de la </w:t>
      </w:r>
      <w:r w:rsidR="00A82AD4">
        <w:rPr>
          <w:rFonts w:cs="Arial"/>
          <w:sz w:val="22"/>
          <w:lang w:val="es-ES_tradnl"/>
        </w:rPr>
        <w:t>Directora Ulibarri Pernús</w:t>
      </w:r>
      <w:r w:rsidR="00962830">
        <w:rPr>
          <w:rFonts w:cs="Arial"/>
          <w:sz w:val="22"/>
          <w:lang w:val="es-ES_tradnl"/>
        </w:rPr>
        <w:t xml:space="preserve">, referida a la conveniencia de revisar el tema de los </w:t>
      </w:r>
      <w:proofErr w:type="spellStart"/>
      <w:r w:rsidR="00962830">
        <w:rPr>
          <w:rFonts w:cs="Arial"/>
          <w:sz w:val="22"/>
          <w:lang w:val="es-ES_tradnl"/>
        </w:rPr>
        <w:t>macro-medidores</w:t>
      </w:r>
      <w:proofErr w:type="spellEnd"/>
      <w:r w:rsidR="00962830">
        <w:rPr>
          <w:rFonts w:cs="Arial"/>
          <w:sz w:val="22"/>
          <w:lang w:val="es-ES_tradnl"/>
        </w:rPr>
        <w:t xml:space="preserve"> que se suele instalar en los condominios, por cuanto esto les genera mayores costos a las familias, contrario a si instalaran medidores individuales.</w:t>
      </w:r>
    </w:p>
    <w:p w14:paraId="286EFE05" w14:textId="77777777" w:rsidR="009D03FE" w:rsidRDefault="009D03FE" w:rsidP="009D03FE">
      <w:pPr>
        <w:spacing w:line="360" w:lineRule="auto"/>
        <w:jc w:val="both"/>
        <w:rPr>
          <w:rFonts w:cs="Arial"/>
          <w:sz w:val="22"/>
          <w:lang w:val="es-ES_tradnl"/>
        </w:rPr>
      </w:pPr>
    </w:p>
    <w:p w14:paraId="4513D4CA" w14:textId="681FA6FF" w:rsidR="009D03FE" w:rsidRDefault="009D03FE" w:rsidP="009D03FE">
      <w:pPr>
        <w:spacing w:line="360" w:lineRule="auto"/>
        <w:jc w:val="both"/>
        <w:rPr>
          <w:rFonts w:cs="Arial"/>
          <w:sz w:val="22"/>
          <w:lang w:val="es-ES_tradnl"/>
        </w:rPr>
      </w:pPr>
      <w:r>
        <w:rPr>
          <w:rFonts w:cs="Arial"/>
          <w:sz w:val="22"/>
          <w:u w:val="single"/>
          <w:lang w:val="es-ES_tradnl"/>
        </w:rPr>
        <w:lastRenderedPageBreak/>
        <w:t xml:space="preserve">Minuto </w:t>
      </w:r>
      <w:r w:rsidR="00475B92">
        <w:rPr>
          <w:rFonts w:cs="Arial"/>
          <w:sz w:val="22"/>
          <w:u w:val="single"/>
          <w:lang w:val="es-ES_tradnl"/>
        </w:rPr>
        <w:t>88</w:t>
      </w:r>
      <w:r w:rsidRPr="0039311E">
        <w:rPr>
          <w:rFonts w:cs="Arial"/>
          <w:sz w:val="22"/>
          <w:u w:val="single"/>
          <w:lang w:val="es-ES_tradnl"/>
        </w:rPr>
        <w:t>:</w:t>
      </w:r>
      <w:r w:rsidR="00475B92">
        <w:rPr>
          <w:rFonts w:cs="Arial"/>
          <w:sz w:val="22"/>
          <w:u w:val="single"/>
          <w:lang w:val="es-ES_tradnl"/>
        </w:rPr>
        <w:t>53</w:t>
      </w:r>
      <w:r>
        <w:rPr>
          <w:rFonts w:cs="Arial"/>
          <w:sz w:val="22"/>
          <w:lang w:val="es-ES_tradnl"/>
        </w:rPr>
        <w:t xml:space="preserve"> </w:t>
      </w:r>
      <w:r w:rsidR="00B57D50">
        <w:rPr>
          <w:rFonts w:cs="Arial"/>
          <w:sz w:val="22"/>
          <w:lang w:val="es-ES_tradnl"/>
        </w:rPr>
        <w:t xml:space="preserve">El Director Carranza González comenta la importancia de </w:t>
      </w:r>
      <w:r w:rsidR="00B32A24">
        <w:rPr>
          <w:rFonts w:cs="Arial"/>
          <w:sz w:val="22"/>
          <w:lang w:val="es-ES_tradnl"/>
        </w:rPr>
        <w:t xml:space="preserve">reforzar la </w:t>
      </w:r>
      <w:r w:rsidR="00B57D50">
        <w:rPr>
          <w:rFonts w:cs="Arial"/>
          <w:sz w:val="22"/>
          <w:lang w:val="es-ES_tradnl"/>
        </w:rPr>
        <w:t>orientación</w:t>
      </w:r>
      <w:r w:rsidR="00B32A24">
        <w:rPr>
          <w:rFonts w:cs="Arial"/>
          <w:sz w:val="22"/>
          <w:lang w:val="es-ES_tradnl"/>
        </w:rPr>
        <w:t>,</w:t>
      </w:r>
      <w:r w:rsidR="00B57D50">
        <w:rPr>
          <w:rFonts w:cs="Arial"/>
          <w:sz w:val="22"/>
          <w:lang w:val="es-ES_tradnl"/>
        </w:rPr>
        <w:t xml:space="preserve"> </w:t>
      </w:r>
      <w:r w:rsidR="00B32A24">
        <w:rPr>
          <w:rFonts w:cs="Arial"/>
          <w:sz w:val="22"/>
          <w:lang w:val="es-ES_tradnl"/>
        </w:rPr>
        <w:t xml:space="preserve">que se le brinda </w:t>
      </w:r>
      <w:r w:rsidR="00B57D50">
        <w:rPr>
          <w:rFonts w:cs="Arial"/>
          <w:sz w:val="22"/>
          <w:lang w:val="es-ES_tradnl"/>
        </w:rPr>
        <w:t>a las familias que son beneficiadas con viviendas en condominio.</w:t>
      </w:r>
    </w:p>
    <w:p w14:paraId="0F8A6C7C" w14:textId="77777777" w:rsidR="009D03FE" w:rsidRPr="00D14EAF" w:rsidRDefault="009D03FE" w:rsidP="009D03FE">
      <w:pPr>
        <w:spacing w:line="360" w:lineRule="auto"/>
        <w:jc w:val="both"/>
        <w:rPr>
          <w:rFonts w:cs="Arial"/>
          <w:b/>
          <w:sz w:val="22"/>
        </w:rPr>
      </w:pPr>
      <w:r w:rsidRPr="00D14EAF">
        <w:rPr>
          <w:rFonts w:cs="Arial"/>
          <w:b/>
          <w:sz w:val="22"/>
        </w:rPr>
        <w:t>************</w:t>
      </w:r>
    </w:p>
    <w:p w14:paraId="4C70826D" w14:textId="77777777" w:rsidR="009D03FE" w:rsidRDefault="009D03FE" w:rsidP="009D03FE">
      <w:pPr>
        <w:spacing w:line="360" w:lineRule="auto"/>
        <w:jc w:val="both"/>
        <w:rPr>
          <w:rFonts w:cs="Arial"/>
          <w:b/>
          <w:bCs/>
          <w:sz w:val="22"/>
          <w:szCs w:val="22"/>
          <w:u w:val="single"/>
          <w:lang w:val="es-ES_tradnl"/>
        </w:rPr>
      </w:pPr>
    </w:p>
    <w:p w14:paraId="13485DFA" w14:textId="0CBAE8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81F19" w:rsidRPr="00881F19">
        <w:rPr>
          <w:rFonts w:cs="Arial"/>
          <w:b/>
          <w:bCs/>
          <w:sz w:val="22"/>
          <w:u w:val="single"/>
          <w:lang w:val="es-ES_tradnl"/>
        </w:rPr>
        <w:t xml:space="preserve">Observaciones sobre la situación del proyecto Astúa </w:t>
      </w:r>
      <w:proofErr w:type="spellStart"/>
      <w:r w:rsidR="00881F19" w:rsidRPr="00881F19">
        <w:rPr>
          <w:rFonts w:cs="Arial"/>
          <w:b/>
          <w:bCs/>
          <w:sz w:val="22"/>
          <w:u w:val="single"/>
          <w:lang w:val="es-ES_tradnl"/>
        </w:rPr>
        <w:t>Pirie</w:t>
      </w:r>
      <w:proofErr w:type="spellEnd"/>
    </w:p>
    <w:p w14:paraId="5A49F325" w14:textId="77777777" w:rsidR="009D03FE" w:rsidRDefault="009D03FE" w:rsidP="009D03FE">
      <w:pPr>
        <w:spacing w:line="360" w:lineRule="auto"/>
        <w:jc w:val="both"/>
        <w:rPr>
          <w:rFonts w:cs="Arial"/>
          <w:sz w:val="22"/>
          <w:szCs w:val="22"/>
        </w:rPr>
      </w:pPr>
    </w:p>
    <w:p w14:paraId="64EFBA35" w14:textId="77777777" w:rsidR="00A82AD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82AD4">
        <w:rPr>
          <w:rFonts w:cs="Arial"/>
          <w:sz w:val="22"/>
          <w:u w:val="single"/>
          <w:lang w:val="es-ES_tradnl"/>
        </w:rPr>
        <w:t>77</w:t>
      </w:r>
      <w:r w:rsidRPr="0039311E">
        <w:rPr>
          <w:rFonts w:cs="Arial"/>
          <w:sz w:val="22"/>
          <w:u w:val="single"/>
          <w:lang w:val="es-ES_tradnl"/>
        </w:rPr>
        <w:t>:</w:t>
      </w:r>
      <w:r w:rsidR="00A82AD4">
        <w:rPr>
          <w:rFonts w:cs="Arial"/>
          <w:sz w:val="22"/>
          <w:u w:val="single"/>
          <w:lang w:val="es-ES_tradnl"/>
        </w:rPr>
        <w:t>15</w:t>
      </w:r>
      <w:r>
        <w:rPr>
          <w:rFonts w:cs="Arial"/>
          <w:sz w:val="22"/>
          <w:lang w:val="es-ES_tradnl"/>
        </w:rPr>
        <w:t xml:space="preserve"> </w:t>
      </w:r>
      <w:r w:rsidR="00A82AD4">
        <w:rPr>
          <w:rFonts w:cs="Arial"/>
          <w:sz w:val="22"/>
          <w:lang w:val="es-ES_tradnl"/>
        </w:rPr>
        <w:t xml:space="preserve">La licenciada Camacho Murillo toma nota de una solicitud de la Directora Pérez Gutiérrez, para revisar el aparente cobro de ¢130 mil a cada una de las familias del proyecto Astúa </w:t>
      </w:r>
      <w:proofErr w:type="spellStart"/>
      <w:r w:rsidR="00A82AD4">
        <w:rPr>
          <w:rFonts w:cs="Arial"/>
          <w:sz w:val="22"/>
          <w:lang w:val="es-ES_tradnl"/>
        </w:rPr>
        <w:t>Pirie</w:t>
      </w:r>
      <w:proofErr w:type="spellEnd"/>
      <w:r w:rsidR="00A82AD4">
        <w:rPr>
          <w:rFonts w:cs="Arial"/>
          <w:sz w:val="22"/>
          <w:lang w:val="es-ES_tradnl"/>
        </w:rPr>
        <w:t>, para realizarles la conexión del servicio de agua potable.</w:t>
      </w:r>
    </w:p>
    <w:p w14:paraId="0C3F5CE4" w14:textId="77777777" w:rsidR="00A82AD4" w:rsidRDefault="00A82AD4" w:rsidP="009D03FE">
      <w:pPr>
        <w:spacing w:line="360" w:lineRule="auto"/>
        <w:jc w:val="both"/>
        <w:rPr>
          <w:rFonts w:cs="Arial"/>
          <w:sz w:val="22"/>
          <w:lang w:val="es-ES_tradnl"/>
        </w:rPr>
      </w:pPr>
    </w:p>
    <w:p w14:paraId="44D54717" w14:textId="6C2215C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32A24">
        <w:rPr>
          <w:rFonts w:cs="Arial"/>
          <w:sz w:val="22"/>
          <w:u w:val="single"/>
          <w:lang w:val="es-ES_tradnl"/>
        </w:rPr>
        <w:t>93</w:t>
      </w:r>
      <w:r w:rsidRPr="00A25DB7">
        <w:rPr>
          <w:rFonts w:cs="Arial"/>
          <w:sz w:val="22"/>
          <w:u w:val="single"/>
          <w:lang w:val="es-ES_tradnl"/>
        </w:rPr>
        <w:t>:</w:t>
      </w:r>
      <w:r w:rsidR="00B32A24">
        <w:rPr>
          <w:rFonts w:cs="Arial"/>
          <w:sz w:val="22"/>
          <w:u w:val="single"/>
          <w:lang w:val="es-ES_tradnl"/>
        </w:rPr>
        <w:t>47</w:t>
      </w:r>
      <w:r>
        <w:rPr>
          <w:rFonts w:cs="Arial"/>
          <w:sz w:val="22"/>
          <w:lang w:val="es-ES_tradnl"/>
        </w:rPr>
        <w:t xml:space="preserve"> </w:t>
      </w:r>
      <w:r w:rsidR="00475B92">
        <w:rPr>
          <w:rFonts w:cs="Arial"/>
          <w:sz w:val="22"/>
          <w:lang w:val="es-ES_tradnl"/>
        </w:rPr>
        <w:t>Se</w:t>
      </w:r>
      <w:r w:rsidR="00B32A24">
        <w:rPr>
          <w:rFonts w:cs="Arial"/>
          <w:sz w:val="22"/>
          <w:lang w:val="es-ES_tradnl"/>
        </w:rPr>
        <w:t xml:space="preserve"> retira de la sesión</w:t>
      </w:r>
      <w:r w:rsidR="00F342E8">
        <w:rPr>
          <w:rFonts w:cs="Arial"/>
          <w:sz w:val="22"/>
          <w:szCs w:val="22"/>
        </w:rPr>
        <w:t xml:space="preserve"> la licenciada Camacho Murillo.</w:t>
      </w:r>
    </w:p>
    <w:p w14:paraId="45151AA4" w14:textId="77777777" w:rsidR="009D03FE" w:rsidRPr="00D14EAF" w:rsidRDefault="009D03FE" w:rsidP="009D03FE">
      <w:pPr>
        <w:spacing w:line="360" w:lineRule="auto"/>
        <w:jc w:val="both"/>
        <w:rPr>
          <w:rFonts w:cs="Arial"/>
          <w:b/>
          <w:sz w:val="22"/>
        </w:rPr>
      </w:pPr>
      <w:r w:rsidRPr="00D14EAF">
        <w:rPr>
          <w:rFonts w:cs="Arial"/>
          <w:b/>
          <w:sz w:val="22"/>
        </w:rPr>
        <w:t>************</w:t>
      </w:r>
    </w:p>
    <w:p w14:paraId="55ABE4E3" w14:textId="77777777" w:rsidR="009D03FE" w:rsidRDefault="009D03FE" w:rsidP="009D03FE">
      <w:pPr>
        <w:spacing w:line="360" w:lineRule="auto"/>
        <w:jc w:val="both"/>
        <w:rPr>
          <w:rFonts w:cs="Arial"/>
          <w:b/>
          <w:bCs/>
          <w:sz w:val="22"/>
          <w:szCs w:val="22"/>
          <w:u w:val="single"/>
          <w:lang w:val="es-ES_tradnl"/>
        </w:rPr>
      </w:pPr>
    </w:p>
    <w:p w14:paraId="3E78B41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81F19" w:rsidRPr="00881F19">
        <w:rPr>
          <w:rFonts w:cs="Arial"/>
          <w:b/>
          <w:bCs/>
          <w:sz w:val="22"/>
          <w:u w:val="single"/>
          <w:lang w:val="es-ES_tradnl"/>
        </w:rPr>
        <w:t>Propuesta de actualización de la Metodología para la Valoración y Administración del Riesgo Institucional, correspondiente al período 2021</w:t>
      </w:r>
    </w:p>
    <w:p w14:paraId="37A228E8" w14:textId="77777777" w:rsidR="009D03FE" w:rsidRDefault="009D03FE" w:rsidP="009D03FE">
      <w:pPr>
        <w:spacing w:line="360" w:lineRule="auto"/>
        <w:jc w:val="both"/>
        <w:rPr>
          <w:rFonts w:cs="Arial"/>
          <w:sz w:val="22"/>
          <w:szCs w:val="22"/>
        </w:rPr>
      </w:pPr>
    </w:p>
    <w:p w14:paraId="63080F7D" w14:textId="2970A12C" w:rsidR="00F342E8" w:rsidRDefault="00F342E8" w:rsidP="00F342E8">
      <w:pPr>
        <w:spacing w:line="360" w:lineRule="auto"/>
        <w:jc w:val="both"/>
        <w:rPr>
          <w:sz w:val="22"/>
          <w:szCs w:val="22"/>
        </w:rPr>
      </w:pPr>
      <w:r w:rsidRPr="0039311E">
        <w:rPr>
          <w:rFonts w:cs="Arial"/>
          <w:sz w:val="22"/>
          <w:u w:val="single"/>
          <w:lang w:val="es-ES_tradnl"/>
        </w:rPr>
        <w:t xml:space="preserve">Minuto </w:t>
      </w:r>
      <w:r w:rsidR="00B32A24">
        <w:rPr>
          <w:rFonts w:cs="Arial"/>
          <w:sz w:val="22"/>
          <w:u w:val="single"/>
          <w:lang w:val="es-ES_tradnl"/>
        </w:rPr>
        <w:t>93</w:t>
      </w:r>
      <w:r w:rsidRPr="0039311E">
        <w:rPr>
          <w:rFonts w:cs="Arial"/>
          <w:sz w:val="22"/>
          <w:u w:val="single"/>
          <w:lang w:val="es-ES_tradnl"/>
        </w:rPr>
        <w:t>:</w:t>
      </w:r>
      <w:r w:rsidR="00B32A24">
        <w:rPr>
          <w:rFonts w:cs="Arial"/>
          <w:sz w:val="22"/>
          <w:u w:val="single"/>
          <w:lang w:val="es-ES_tradnl"/>
        </w:rPr>
        <w:t>57</w:t>
      </w:r>
      <w:r>
        <w:rPr>
          <w:rFonts w:cs="Arial"/>
          <w:sz w:val="22"/>
          <w:lang w:val="es-ES_tradnl"/>
        </w:rPr>
        <w:t xml:space="preserve"> Se conoce el oficio </w:t>
      </w:r>
      <w:r>
        <w:rPr>
          <w:sz w:val="22"/>
          <w:szCs w:val="22"/>
        </w:rPr>
        <w:t>CR-ME-0</w:t>
      </w:r>
      <w:r w:rsidR="006D6499">
        <w:rPr>
          <w:sz w:val="22"/>
          <w:szCs w:val="22"/>
        </w:rPr>
        <w:t>17</w:t>
      </w:r>
      <w:r>
        <w:rPr>
          <w:sz w:val="22"/>
          <w:szCs w:val="22"/>
        </w:rPr>
        <w:t>-20</w:t>
      </w:r>
      <w:r w:rsidR="006D6499">
        <w:rPr>
          <w:sz w:val="22"/>
          <w:szCs w:val="22"/>
        </w:rPr>
        <w:t>21</w:t>
      </w:r>
      <w:r>
        <w:rPr>
          <w:sz w:val="22"/>
          <w:szCs w:val="22"/>
        </w:rPr>
        <w:t xml:space="preserve"> del </w:t>
      </w:r>
      <w:r w:rsidR="006D6499">
        <w:rPr>
          <w:sz w:val="22"/>
          <w:szCs w:val="22"/>
        </w:rPr>
        <w:t>02 de junio de 2021</w:t>
      </w:r>
      <w:r>
        <w:rPr>
          <w:sz w:val="22"/>
          <w:szCs w:val="22"/>
        </w:rPr>
        <w:t xml:space="preserve">, mediante el cual, el Comité de Riesgos somete a la consideración de esta Junta Directiva, la propuesta de actualización de la </w:t>
      </w:r>
      <w:r w:rsidRPr="00C60914">
        <w:rPr>
          <w:sz w:val="22"/>
          <w:szCs w:val="22"/>
        </w:rPr>
        <w:t>M</w:t>
      </w:r>
      <w:r>
        <w:rPr>
          <w:sz w:val="22"/>
          <w:szCs w:val="22"/>
        </w:rPr>
        <w:t xml:space="preserve">etodología para la Valoración y Administración del Riesgo Institucional, avalada por ese Comité en su sesión N° </w:t>
      </w:r>
      <w:r w:rsidR="006D6499">
        <w:rPr>
          <w:sz w:val="22"/>
          <w:szCs w:val="22"/>
        </w:rPr>
        <w:t>06</w:t>
      </w:r>
      <w:r>
        <w:rPr>
          <w:sz w:val="22"/>
          <w:szCs w:val="22"/>
        </w:rPr>
        <w:t>-20</w:t>
      </w:r>
      <w:r w:rsidR="006D6499">
        <w:rPr>
          <w:sz w:val="22"/>
          <w:szCs w:val="22"/>
        </w:rPr>
        <w:t>21</w:t>
      </w:r>
      <w:r>
        <w:rPr>
          <w:sz w:val="22"/>
          <w:szCs w:val="22"/>
        </w:rPr>
        <w:t xml:space="preserve"> celebrada el </w:t>
      </w:r>
      <w:r w:rsidR="006D6499">
        <w:rPr>
          <w:sz w:val="22"/>
          <w:szCs w:val="22"/>
        </w:rPr>
        <w:t>28</w:t>
      </w:r>
      <w:r>
        <w:rPr>
          <w:sz w:val="22"/>
          <w:szCs w:val="22"/>
        </w:rPr>
        <w:t xml:space="preserve"> de </w:t>
      </w:r>
      <w:r w:rsidR="006D6499">
        <w:rPr>
          <w:sz w:val="22"/>
          <w:szCs w:val="22"/>
        </w:rPr>
        <w:t xml:space="preserve">mayo </w:t>
      </w:r>
      <w:r>
        <w:rPr>
          <w:sz w:val="22"/>
          <w:szCs w:val="22"/>
        </w:rPr>
        <w:t>de 20</w:t>
      </w:r>
      <w:r w:rsidR="006D6499">
        <w:rPr>
          <w:sz w:val="22"/>
          <w:szCs w:val="22"/>
        </w:rPr>
        <w:t>21</w:t>
      </w:r>
      <w:r>
        <w:rPr>
          <w:sz w:val="22"/>
          <w:szCs w:val="22"/>
        </w:rPr>
        <w:t>.  Dichos documentos se adjuntan a la presente acta.</w:t>
      </w:r>
    </w:p>
    <w:p w14:paraId="47472BFD" w14:textId="77777777" w:rsidR="00F342E8" w:rsidRDefault="00F342E8" w:rsidP="00F342E8">
      <w:pPr>
        <w:spacing w:line="360" w:lineRule="auto"/>
        <w:jc w:val="both"/>
        <w:rPr>
          <w:sz w:val="22"/>
          <w:szCs w:val="22"/>
        </w:rPr>
      </w:pPr>
    </w:p>
    <w:p w14:paraId="106F733D" w14:textId="564A1E32" w:rsidR="00F342E8" w:rsidRDefault="00F342E8" w:rsidP="00F342E8">
      <w:pPr>
        <w:spacing w:line="360" w:lineRule="auto"/>
        <w:jc w:val="both"/>
        <w:rPr>
          <w:sz w:val="22"/>
          <w:szCs w:val="22"/>
        </w:rPr>
      </w:pPr>
      <w:r>
        <w:rPr>
          <w:rFonts w:cs="Arial"/>
          <w:sz w:val="22"/>
          <w:lang w:val="es-ES_tradnl"/>
        </w:rPr>
        <w:t xml:space="preserve">Para exponer los alcances del citado informe y atender eventuales consultas de carácter técnico sobre éste y el siguiente tema, se incorpora a la sesión la licenciada Vilma Loría Ruiz, jefa de la Unidad de Riegos, quien se refiere a los </w:t>
      </w:r>
      <w:r>
        <w:rPr>
          <w:sz w:val="22"/>
          <w:szCs w:val="22"/>
        </w:rPr>
        <w:t xml:space="preserve">antecedentes normativos y las justificaciones de la citada propuesta de actualización, presentando luego los principales cambios que se plantean con respecto a la </w:t>
      </w:r>
      <w:r w:rsidR="006D6499">
        <w:rPr>
          <w:sz w:val="22"/>
          <w:szCs w:val="22"/>
        </w:rPr>
        <w:t>m</w:t>
      </w:r>
      <w:r>
        <w:rPr>
          <w:sz w:val="22"/>
          <w:szCs w:val="22"/>
        </w:rPr>
        <w:t>etodología vigente</w:t>
      </w:r>
      <w:r w:rsidR="00A97953">
        <w:rPr>
          <w:sz w:val="22"/>
          <w:szCs w:val="22"/>
        </w:rPr>
        <w:t>; y al respecto atiende varias consultas de la Directora Presidenta sobre el proceso de implementación del transitorio y la capacitación que sobre el particular se brindará a los funcionarios del Banco.</w:t>
      </w:r>
    </w:p>
    <w:p w14:paraId="5BEC4D30" w14:textId="135A2446" w:rsidR="00A97953" w:rsidRDefault="00A97953" w:rsidP="00F342E8">
      <w:pPr>
        <w:spacing w:line="360" w:lineRule="auto"/>
        <w:jc w:val="both"/>
        <w:rPr>
          <w:sz w:val="22"/>
          <w:szCs w:val="22"/>
        </w:rPr>
      </w:pPr>
    </w:p>
    <w:p w14:paraId="463842A0" w14:textId="0C8CE3DE" w:rsidR="00F342E8" w:rsidRDefault="00F342E8" w:rsidP="00F342E8">
      <w:pPr>
        <w:spacing w:line="360" w:lineRule="auto"/>
        <w:jc w:val="both"/>
        <w:rPr>
          <w:rFonts w:cs="Arial"/>
          <w:sz w:val="22"/>
          <w:lang w:val="es-ES_tradnl"/>
        </w:rPr>
      </w:pPr>
      <w:r>
        <w:rPr>
          <w:rFonts w:cs="Arial"/>
          <w:sz w:val="22"/>
          <w:u w:val="single"/>
          <w:lang w:val="es-ES_tradnl"/>
        </w:rPr>
        <w:t>Minuto 1</w:t>
      </w:r>
      <w:r w:rsidR="00F656E8">
        <w:rPr>
          <w:rFonts w:cs="Arial"/>
          <w:sz w:val="22"/>
          <w:u w:val="single"/>
          <w:lang w:val="es-ES_tradnl"/>
        </w:rPr>
        <w:t>12</w:t>
      </w:r>
      <w:r w:rsidRPr="0039311E">
        <w:rPr>
          <w:rFonts w:cs="Arial"/>
          <w:sz w:val="22"/>
          <w:u w:val="single"/>
          <w:lang w:val="es-ES_tradnl"/>
        </w:rPr>
        <w:t>:</w:t>
      </w:r>
      <w:r w:rsidR="00F656E8">
        <w:rPr>
          <w:rFonts w:cs="Arial"/>
          <w:sz w:val="22"/>
          <w:u w:val="single"/>
          <w:lang w:val="es-ES_tradnl"/>
        </w:rPr>
        <w:t>12</w:t>
      </w:r>
      <w:r>
        <w:rPr>
          <w:rFonts w:cs="Arial"/>
          <w:sz w:val="22"/>
          <w:lang w:val="es-ES_tradnl"/>
        </w:rPr>
        <w:t xml:space="preserve"> </w:t>
      </w:r>
      <w:r w:rsidR="00A97953">
        <w:rPr>
          <w:rFonts w:cs="Arial"/>
          <w:color w:val="000000"/>
          <w:sz w:val="22"/>
          <w:szCs w:val="22"/>
        </w:rPr>
        <w:t>Cono</w:t>
      </w:r>
      <w:r w:rsidR="00A97953">
        <w:rPr>
          <w:rFonts w:cs="Arial"/>
          <w:bCs/>
          <w:sz w:val="22"/>
          <w:szCs w:val="22"/>
        </w:rPr>
        <w:t xml:space="preserve">cida la propuesta del Comité de Riesgos </w:t>
      </w:r>
      <w:r w:rsidR="00A97953" w:rsidRPr="004B0167">
        <w:rPr>
          <w:rFonts w:cs="Arial"/>
          <w:bCs/>
          <w:sz w:val="22"/>
          <w:szCs w:val="22"/>
        </w:rPr>
        <w:t xml:space="preserve">y </w:t>
      </w:r>
      <w:r w:rsidR="00A97953">
        <w:rPr>
          <w:rFonts w:cs="Arial"/>
          <w:bCs/>
          <w:sz w:val="22"/>
          <w:szCs w:val="22"/>
        </w:rPr>
        <w:t xml:space="preserve">no habiendo objeciones de los señores Directores ni por parte de los funcionarios presentes, la </w:t>
      </w:r>
      <w:r w:rsidR="00A97953" w:rsidRPr="00691A59">
        <w:rPr>
          <w:rFonts w:cs="Arial"/>
          <w:bCs/>
          <w:sz w:val="22"/>
          <w:szCs w:val="22"/>
        </w:rPr>
        <w:t>Junta Directiva</w:t>
      </w:r>
      <w:r w:rsidR="00A97953">
        <w:rPr>
          <w:rFonts w:cs="Arial"/>
          <w:bCs/>
          <w:sz w:val="22"/>
          <w:szCs w:val="22"/>
        </w:rPr>
        <w:t xml:space="preserve"> resuelve </w:t>
      </w:r>
      <w:r w:rsidR="00A97953">
        <w:rPr>
          <w:rFonts w:cs="Arial"/>
          <w:color w:val="000000"/>
          <w:sz w:val="22"/>
          <w:szCs w:val="22"/>
        </w:rPr>
        <w:lastRenderedPageBreak/>
        <w:t>actuar de la forma recomendada y</w:t>
      </w:r>
      <w:r>
        <w:rPr>
          <w:rFonts w:cs="Arial"/>
          <w:sz w:val="22"/>
          <w:lang w:val="es-ES_tradnl"/>
        </w:rPr>
        <w:t xml:space="preserve">, en consecuencia, toma el </w:t>
      </w:r>
      <w:r w:rsidRPr="00E564E4">
        <w:rPr>
          <w:rFonts w:cs="Arial"/>
          <w:b/>
          <w:bCs/>
          <w:sz w:val="22"/>
          <w:lang w:val="es-ES_tradnl"/>
        </w:rPr>
        <w:t xml:space="preserve">Acuerdo N° </w:t>
      </w:r>
      <w:r>
        <w:rPr>
          <w:rFonts w:cs="Arial"/>
          <w:b/>
          <w:bCs/>
          <w:sz w:val="22"/>
          <w:lang w:val="es-ES_tradnl"/>
        </w:rPr>
        <w:t>11</w:t>
      </w:r>
      <w:r>
        <w:rPr>
          <w:rFonts w:cs="Arial"/>
          <w:sz w:val="22"/>
          <w:lang w:val="es-ES_tradnl"/>
        </w:rPr>
        <w:t xml:space="preserve"> que se anexa a esta minuta.</w:t>
      </w:r>
    </w:p>
    <w:p w14:paraId="7760E02B" w14:textId="77777777" w:rsidR="009D03FE" w:rsidRPr="00D14EAF" w:rsidRDefault="009D03FE" w:rsidP="009D03FE">
      <w:pPr>
        <w:spacing w:line="360" w:lineRule="auto"/>
        <w:jc w:val="both"/>
        <w:rPr>
          <w:rFonts w:cs="Arial"/>
          <w:b/>
          <w:sz w:val="22"/>
        </w:rPr>
      </w:pPr>
      <w:r w:rsidRPr="00D14EAF">
        <w:rPr>
          <w:rFonts w:cs="Arial"/>
          <w:b/>
          <w:sz w:val="22"/>
        </w:rPr>
        <w:t>************</w:t>
      </w:r>
    </w:p>
    <w:p w14:paraId="5A84CEFA" w14:textId="77777777" w:rsidR="009D03FE" w:rsidRDefault="009D03FE" w:rsidP="009D03FE">
      <w:pPr>
        <w:spacing w:line="360" w:lineRule="auto"/>
        <w:jc w:val="both"/>
        <w:rPr>
          <w:rFonts w:cs="Arial"/>
          <w:b/>
          <w:bCs/>
          <w:sz w:val="22"/>
          <w:szCs w:val="22"/>
          <w:u w:val="single"/>
          <w:lang w:val="es-ES_tradnl"/>
        </w:rPr>
      </w:pPr>
    </w:p>
    <w:p w14:paraId="3405225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81F19" w:rsidRPr="00881F19">
        <w:rPr>
          <w:rFonts w:cs="Arial"/>
          <w:b/>
          <w:bCs/>
          <w:sz w:val="22"/>
          <w:u w:val="single"/>
          <w:lang w:val="es-ES_tradnl"/>
        </w:rPr>
        <w:t>Informe de seguimiento a las acciones para atender las debilidades señaladas por la Auditoría Externa de Riesgos</w:t>
      </w:r>
    </w:p>
    <w:p w14:paraId="44023A91" w14:textId="77777777" w:rsidR="009D03FE" w:rsidRDefault="009D03FE" w:rsidP="009D03FE">
      <w:pPr>
        <w:spacing w:line="360" w:lineRule="auto"/>
        <w:jc w:val="both"/>
        <w:rPr>
          <w:rFonts w:cs="Arial"/>
          <w:sz w:val="22"/>
          <w:szCs w:val="22"/>
        </w:rPr>
      </w:pPr>
    </w:p>
    <w:p w14:paraId="6A552AC9" w14:textId="310BBDC2" w:rsidR="00A97953" w:rsidRDefault="00A97953" w:rsidP="00A97953">
      <w:pPr>
        <w:spacing w:line="360" w:lineRule="auto"/>
        <w:jc w:val="both"/>
        <w:rPr>
          <w:rFonts w:cs="Arial"/>
          <w:color w:val="000000"/>
          <w:sz w:val="22"/>
          <w:szCs w:val="22"/>
        </w:rPr>
      </w:pPr>
      <w:r w:rsidRPr="0039311E">
        <w:rPr>
          <w:rFonts w:cs="Arial"/>
          <w:sz w:val="22"/>
          <w:u w:val="single"/>
          <w:lang w:val="es-ES_tradnl"/>
        </w:rPr>
        <w:t xml:space="preserve">Minuto </w:t>
      </w:r>
      <w:r w:rsidR="00F656E8">
        <w:rPr>
          <w:rFonts w:cs="Arial"/>
          <w:sz w:val="22"/>
          <w:u w:val="single"/>
          <w:lang w:val="es-ES_tradnl"/>
        </w:rPr>
        <w:t>113</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w:t>
      </w:r>
      <w:r>
        <w:rPr>
          <w:rFonts w:cs="Arial"/>
          <w:sz w:val="22"/>
          <w:szCs w:val="22"/>
        </w:rPr>
        <w:t>oficio CR-</w:t>
      </w:r>
      <w:r w:rsidR="00F656E8">
        <w:rPr>
          <w:rFonts w:cs="Arial"/>
          <w:sz w:val="22"/>
          <w:szCs w:val="22"/>
        </w:rPr>
        <w:t>ME</w:t>
      </w:r>
      <w:r>
        <w:rPr>
          <w:rFonts w:cs="Arial"/>
          <w:sz w:val="22"/>
          <w:szCs w:val="22"/>
        </w:rPr>
        <w:t>-0</w:t>
      </w:r>
      <w:r w:rsidR="00F656E8">
        <w:rPr>
          <w:rFonts w:cs="Arial"/>
          <w:sz w:val="22"/>
          <w:szCs w:val="22"/>
        </w:rPr>
        <w:t>11</w:t>
      </w:r>
      <w:r>
        <w:rPr>
          <w:rFonts w:cs="Arial"/>
          <w:sz w:val="22"/>
          <w:szCs w:val="22"/>
        </w:rPr>
        <w:t>-202</w:t>
      </w:r>
      <w:r w:rsidR="00F656E8">
        <w:rPr>
          <w:rFonts w:cs="Arial"/>
          <w:sz w:val="22"/>
          <w:szCs w:val="22"/>
        </w:rPr>
        <w:t>1</w:t>
      </w:r>
      <w:r>
        <w:rPr>
          <w:rFonts w:cs="Arial"/>
          <w:sz w:val="22"/>
          <w:szCs w:val="22"/>
        </w:rPr>
        <w:t xml:space="preserve"> del 0</w:t>
      </w:r>
      <w:r w:rsidR="00F656E8">
        <w:rPr>
          <w:rFonts w:cs="Arial"/>
          <w:sz w:val="22"/>
          <w:szCs w:val="22"/>
        </w:rPr>
        <w:t xml:space="preserve">7 de mayo </w:t>
      </w:r>
      <w:r>
        <w:rPr>
          <w:rFonts w:cs="Arial"/>
          <w:sz w:val="22"/>
          <w:szCs w:val="22"/>
        </w:rPr>
        <w:t>de 202</w:t>
      </w:r>
      <w:r w:rsidR="00F656E8">
        <w:rPr>
          <w:rFonts w:cs="Arial"/>
          <w:sz w:val="22"/>
          <w:szCs w:val="22"/>
        </w:rPr>
        <w:t>1</w:t>
      </w:r>
      <w:r>
        <w:rPr>
          <w:rFonts w:cs="Arial"/>
          <w:sz w:val="22"/>
          <w:szCs w:val="22"/>
        </w:rPr>
        <w:t>, mediante el cual,</w:t>
      </w:r>
      <w:r w:rsidR="00F656E8">
        <w:rPr>
          <w:rFonts w:cs="Arial"/>
          <w:sz w:val="22"/>
          <w:szCs w:val="22"/>
        </w:rPr>
        <w:t xml:space="preserve"> atendiendo lo dispuesto en el acuerdo N° 2 de la sesión 15-2021, del 22 de febrero de 2021,</w:t>
      </w:r>
      <w:r>
        <w:rPr>
          <w:rFonts w:cs="Arial"/>
          <w:sz w:val="22"/>
          <w:szCs w:val="22"/>
        </w:rPr>
        <w:t xml:space="preserve"> el Comité de Riesgos de este Banco remite un informe de avance sobre la ejecución de las acciones formuladas para atender las </w:t>
      </w:r>
      <w:r w:rsidR="00F656E8">
        <w:rPr>
          <w:rFonts w:cs="Arial"/>
          <w:sz w:val="22"/>
          <w:szCs w:val="22"/>
        </w:rPr>
        <w:t xml:space="preserve">debilidades y </w:t>
      </w:r>
      <w:r>
        <w:rPr>
          <w:rFonts w:cs="Arial"/>
          <w:sz w:val="22"/>
          <w:szCs w:val="22"/>
        </w:rPr>
        <w:t xml:space="preserve">oportunidades de mejora señaladas por la auditoría externa, en los estudios sobre el proceso de administración integral de riesgos del BANHVI, con corte al </w:t>
      </w:r>
      <w:r w:rsidR="00F656E8">
        <w:rPr>
          <w:rFonts w:cs="Arial"/>
          <w:sz w:val="22"/>
          <w:szCs w:val="22"/>
        </w:rPr>
        <w:t>15</w:t>
      </w:r>
      <w:r>
        <w:rPr>
          <w:rFonts w:cs="Arial"/>
          <w:sz w:val="22"/>
          <w:szCs w:val="22"/>
        </w:rPr>
        <w:t xml:space="preserve"> de </w:t>
      </w:r>
      <w:r w:rsidR="00F656E8">
        <w:rPr>
          <w:rFonts w:cs="Arial"/>
          <w:sz w:val="22"/>
          <w:szCs w:val="22"/>
        </w:rPr>
        <w:t>abril</w:t>
      </w:r>
      <w:r>
        <w:rPr>
          <w:rFonts w:cs="Arial"/>
          <w:sz w:val="22"/>
          <w:szCs w:val="22"/>
        </w:rPr>
        <w:t xml:space="preserve"> de 202</w:t>
      </w:r>
      <w:r w:rsidR="00F656E8">
        <w:rPr>
          <w:rFonts w:cs="Arial"/>
          <w:sz w:val="22"/>
          <w:szCs w:val="22"/>
        </w:rPr>
        <w:t>1</w:t>
      </w:r>
      <w:r>
        <w:rPr>
          <w:rFonts w:cs="Arial"/>
          <w:color w:val="000000"/>
          <w:sz w:val="22"/>
          <w:szCs w:val="22"/>
        </w:rPr>
        <w:t>.  Dichos documentos se adjuntan a la presente acta.</w:t>
      </w:r>
    </w:p>
    <w:p w14:paraId="60573EFA" w14:textId="77777777" w:rsidR="00A97953" w:rsidRPr="00874252" w:rsidRDefault="00A97953" w:rsidP="00A97953">
      <w:pPr>
        <w:spacing w:line="360" w:lineRule="auto"/>
        <w:jc w:val="both"/>
        <w:rPr>
          <w:rFonts w:cs="Arial"/>
          <w:color w:val="000000"/>
          <w:sz w:val="16"/>
          <w:szCs w:val="16"/>
        </w:rPr>
      </w:pPr>
    </w:p>
    <w:p w14:paraId="0E17F47C" w14:textId="0EA9B6A4" w:rsidR="00A97953" w:rsidRDefault="00A97953" w:rsidP="00A97953">
      <w:pPr>
        <w:spacing w:line="360" w:lineRule="auto"/>
        <w:jc w:val="both"/>
        <w:rPr>
          <w:rFonts w:cs="Arial"/>
          <w:color w:val="000000"/>
          <w:sz w:val="22"/>
          <w:szCs w:val="22"/>
        </w:rPr>
      </w:pPr>
      <w:r>
        <w:rPr>
          <w:rFonts w:cs="Arial"/>
          <w:color w:val="000000"/>
          <w:sz w:val="22"/>
          <w:szCs w:val="22"/>
        </w:rPr>
        <w:t xml:space="preserve">La licenciada Loría Ruiz expone el contenido del citado informe, refiriéndose a cada una de las acciones contenidas en los planes de acción y su avance porcentual al pasado </w:t>
      </w:r>
      <w:r w:rsidR="00F656E8">
        <w:rPr>
          <w:rFonts w:cs="Arial"/>
          <w:color w:val="000000"/>
          <w:sz w:val="22"/>
          <w:szCs w:val="22"/>
        </w:rPr>
        <w:t>15</w:t>
      </w:r>
      <w:r>
        <w:rPr>
          <w:rFonts w:cs="Arial"/>
          <w:color w:val="000000"/>
          <w:sz w:val="22"/>
          <w:szCs w:val="22"/>
        </w:rPr>
        <w:t xml:space="preserve"> de </w:t>
      </w:r>
      <w:r w:rsidR="00F656E8">
        <w:rPr>
          <w:rFonts w:cs="Arial"/>
          <w:color w:val="000000"/>
          <w:sz w:val="22"/>
          <w:szCs w:val="22"/>
        </w:rPr>
        <w:t>abril</w:t>
      </w:r>
      <w:r>
        <w:rPr>
          <w:rFonts w:cs="Arial"/>
          <w:color w:val="000000"/>
          <w:sz w:val="22"/>
          <w:szCs w:val="22"/>
        </w:rPr>
        <w:t>, concluyendo que a esa fecha alcanzó un cumplimiento del 8</w:t>
      </w:r>
      <w:r w:rsidR="00F656E8">
        <w:rPr>
          <w:rFonts w:cs="Arial"/>
          <w:color w:val="000000"/>
          <w:sz w:val="22"/>
          <w:szCs w:val="22"/>
        </w:rPr>
        <w:t>5</w:t>
      </w:r>
      <w:r>
        <w:rPr>
          <w:rFonts w:cs="Arial"/>
          <w:color w:val="000000"/>
          <w:sz w:val="22"/>
          <w:szCs w:val="22"/>
        </w:rPr>
        <w:t>%</w:t>
      </w:r>
      <w:r w:rsidR="00F656E8">
        <w:rPr>
          <w:rFonts w:cs="Arial"/>
          <w:color w:val="000000"/>
          <w:sz w:val="22"/>
          <w:szCs w:val="22"/>
        </w:rPr>
        <w:t>, 75%</w:t>
      </w:r>
      <w:r>
        <w:rPr>
          <w:rFonts w:cs="Arial"/>
          <w:color w:val="000000"/>
          <w:sz w:val="22"/>
          <w:szCs w:val="22"/>
        </w:rPr>
        <w:t xml:space="preserve"> y </w:t>
      </w:r>
      <w:r w:rsidR="00F656E8">
        <w:rPr>
          <w:rFonts w:cs="Arial"/>
          <w:color w:val="000000"/>
          <w:sz w:val="22"/>
          <w:szCs w:val="22"/>
        </w:rPr>
        <w:t>13</w:t>
      </w:r>
      <w:r>
        <w:rPr>
          <w:rFonts w:cs="Arial"/>
          <w:color w:val="000000"/>
          <w:sz w:val="22"/>
          <w:szCs w:val="22"/>
        </w:rPr>
        <w:t>% al plan de las recomendaciones formuladas en los años 2018</w:t>
      </w:r>
      <w:r w:rsidR="00F656E8">
        <w:rPr>
          <w:rFonts w:cs="Arial"/>
          <w:color w:val="000000"/>
          <w:sz w:val="22"/>
          <w:szCs w:val="22"/>
        </w:rPr>
        <w:t>,</w:t>
      </w:r>
      <w:r>
        <w:rPr>
          <w:rFonts w:cs="Arial"/>
          <w:color w:val="000000"/>
          <w:sz w:val="22"/>
          <w:szCs w:val="22"/>
        </w:rPr>
        <w:t xml:space="preserve"> 2019</w:t>
      </w:r>
      <w:r w:rsidR="00F656E8">
        <w:rPr>
          <w:rFonts w:cs="Arial"/>
          <w:color w:val="000000"/>
          <w:sz w:val="22"/>
          <w:szCs w:val="22"/>
        </w:rPr>
        <w:t xml:space="preserve"> y 2020</w:t>
      </w:r>
      <w:r>
        <w:rPr>
          <w:rFonts w:cs="Arial"/>
          <w:color w:val="000000"/>
          <w:sz w:val="22"/>
          <w:szCs w:val="22"/>
        </w:rPr>
        <w:t xml:space="preserve"> respectivamente</w:t>
      </w:r>
      <w:r w:rsidR="00F656E8">
        <w:rPr>
          <w:rFonts w:cs="Arial"/>
          <w:color w:val="000000"/>
          <w:sz w:val="22"/>
          <w:szCs w:val="22"/>
        </w:rPr>
        <w:t>, atendiéndose las acciones sin que se presenten desviaciones con respecto a la programación vigente</w:t>
      </w:r>
      <w:r>
        <w:rPr>
          <w:rFonts w:cs="Arial"/>
          <w:color w:val="000000"/>
          <w:sz w:val="22"/>
          <w:szCs w:val="22"/>
        </w:rPr>
        <w:t>.</w:t>
      </w:r>
    </w:p>
    <w:p w14:paraId="1FD064AE" w14:textId="18B33C68" w:rsidR="00F656E8" w:rsidRDefault="00F656E8" w:rsidP="00A97953">
      <w:pPr>
        <w:spacing w:line="360" w:lineRule="auto"/>
        <w:jc w:val="both"/>
        <w:rPr>
          <w:rFonts w:cs="Arial"/>
          <w:color w:val="000000"/>
          <w:sz w:val="22"/>
          <w:szCs w:val="22"/>
        </w:rPr>
      </w:pPr>
    </w:p>
    <w:p w14:paraId="49BB3C48" w14:textId="7FFDB449" w:rsidR="00F656E8" w:rsidRDefault="00F656E8" w:rsidP="00A97953">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124</w:t>
      </w:r>
      <w:r w:rsidRPr="00A25DB7">
        <w:rPr>
          <w:rFonts w:cs="Arial"/>
          <w:sz w:val="22"/>
          <w:u w:val="single"/>
          <w:lang w:val="es-ES_tradnl"/>
        </w:rPr>
        <w:t>:</w:t>
      </w:r>
      <w:r>
        <w:rPr>
          <w:rFonts w:cs="Arial"/>
          <w:sz w:val="22"/>
          <w:u w:val="single"/>
          <w:lang w:val="es-ES_tradnl"/>
        </w:rPr>
        <w:t>18</w:t>
      </w:r>
      <w:r>
        <w:rPr>
          <w:rFonts w:cs="Arial"/>
          <w:sz w:val="22"/>
          <w:lang w:val="es-ES_tradnl"/>
        </w:rPr>
        <w:t xml:space="preserve"> </w:t>
      </w:r>
      <w:r w:rsidR="0000443B">
        <w:rPr>
          <w:rFonts w:cs="Arial"/>
          <w:sz w:val="22"/>
          <w:lang w:val="es-ES_tradnl"/>
        </w:rPr>
        <w:t>La licenciada Loría Ruiz atiende varias consultas de los señores Directores sobre los datos expuestos, y posteriormente se</w:t>
      </w:r>
      <w:r>
        <w:rPr>
          <w:rFonts w:cs="Arial"/>
          <w:sz w:val="22"/>
          <w:lang w:val="es-ES_tradnl"/>
        </w:rPr>
        <w:t xml:space="preserve"> conoce y discute una propuesta adicional de la licenciada Loría Ruiz, para considerar el alineamiento de las fechas entre los distintos planes de acción</w:t>
      </w:r>
      <w:r w:rsidR="0000443B">
        <w:rPr>
          <w:rFonts w:cs="Arial"/>
          <w:sz w:val="22"/>
          <w:lang w:val="es-ES_tradnl"/>
        </w:rPr>
        <w:t xml:space="preserve">.  </w:t>
      </w:r>
    </w:p>
    <w:p w14:paraId="480AEF98" w14:textId="77777777" w:rsidR="00A97953" w:rsidRDefault="00A97953" w:rsidP="00A97953">
      <w:pPr>
        <w:spacing w:line="360" w:lineRule="auto"/>
        <w:jc w:val="both"/>
        <w:rPr>
          <w:rFonts w:cs="Arial"/>
          <w:color w:val="000000"/>
          <w:sz w:val="22"/>
          <w:szCs w:val="22"/>
        </w:rPr>
      </w:pPr>
    </w:p>
    <w:p w14:paraId="35344253" w14:textId="40413474" w:rsidR="00F656E8" w:rsidRDefault="00A97953" w:rsidP="00A97953">
      <w:pPr>
        <w:spacing w:line="360" w:lineRule="auto"/>
        <w:jc w:val="both"/>
        <w:rPr>
          <w:rFonts w:cs="Arial"/>
          <w:sz w:val="22"/>
        </w:rPr>
      </w:pPr>
      <w:r w:rsidRPr="00A25DB7">
        <w:rPr>
          <w:rFonts w:cs="Arial"/>
          <w:sz w:val="22"/>
          <w:u w:val="single"/>
          <w:lang w:val="es-ES_tradnl"/>
        </w:rPr>
        <w:t xml:space="preserve">Minuto </w:t>
      </w:r>
      <w:r w:rsidR="0000443B">
        <w:rPr>
          <w:rFonts w:cs="Arial"/>
          <w:sz w:val="22"/>
          <w:u w:val="single"/>
          <w:lang w:val="es-ES_tradnl"/>
        </w:rPr>
        <w:t>132</w:t>
      </w:r>
      <w:r w:rsidRPr="00A25DB7">
        <w:rPr>
          <w:rFonts w:cs="Arial"/>
          <w:sz w:val="22"/>
          <w:u w:val="single"/>
          <w:lang w:val="es-ES_tradnl"/>
        </w:rPr>
        <w:t>:</w:t>
      </w:r>
      <w:r w:rsidR="0000443B">
        <w:rPr>
          <w:rFonts w:cs="Arial"/>
          <w:sz w:val="22"/>
          <w:u w:val="single"/>
          <w:lang w:val="es-ES_tradnl"/>
        </w:rPr>
        <w:t>0</w:t>
      </w:r>
      <w:r>
        <w:rPr>
          <w:rFonts w:cs="Arial"/>
          <w:sz w:val="22"/>
          <w:u w:val="single"/>
          <w:lang w:val="es-ES_tradnl"/>
        </w:rPr>
        <w:t>0</w:t>
      </w:r>
      <w:r>
        <w:rPr>
          <w:rFonts w:cs="Arial"/>
          <w:sz w:val="22"/>
          <w:lang w:val="es-ES_tradnl"/>
        </w:rPr>
        <w:t xml:space="preserve"> La</w:t>
      </w:r>
      <w:r>
        <w:rPr>
          <w:rFonts w:cs="Arial"/>
          <w:sz w:val="22"/>
        </w:rPr>
        <w:t xml:space="preserve"> </w:t>
      </w:r>
      <w:r w:rsidRPr="007E4A48">
        <w:rPr>
          <w:rFonts w:cs="Arial"/>
          <w:sz w:val="22"/>
          <w:szCs w:val="22"/>
        </w:rPr>
        <w:t xml:space="preserve">Junta Directiva </w:t>
      </w:r>
      <w:r>
        <w:rPr>
          <w:rFonts w:cs="Arial"/>
          <w:sz w:val="22"/>
          <w:szCs w:val="22"/>
        </w:rPr>
        <w:t>da por</w:t>
      </w:r>
      <w:r>
        <w:rPr>
          <w:rFonts w:cs="Arial"/>
          <w:sz w:val="22"/>
        </w:rPr>
        <w:t xml:space="preserve"> conocido el citado informe del Comité de Riesgos</w:t>
      </w:r>
      <w:r w:rsidR="00F656E8">
        <w:rPr>
          <w:rFonts w:cs="Arial"/>
          <w:sz w:val="22"/>
        </w:rPr>
        <w:t xml:space="preserve"> y se retira de la sesión la licenciada Loría Ruiz.</w:t>
      </w:r>
    </w:p>
    <w:p w14:paraId="4CCD399F" w14:textId="77777777" w:rsidR="009D03FE" w:rsidRPr="00D14EAF" w:rsidRDefault="009D03FE" w:rsidP="009D03FE">
      <w:pPr>
        <w:spacing w:line="360" w:lineRule="auto"/>
        <w:jc w:val="both"/>
        <w:rPr>
          <w:rFonts w:cs="Arial"/>
          <w:b/>
          <w:sz w:val="22"/>
        </w:rPr>
      </w:pPr>
      <w:r w:rsidRPr="00D14EAF">
        <w:rPr>
          <w:rFonts w:cs="Arial"/>
          <w:b/>
          <w:sz w:val="22"/>
        </w:rPr>
        <w:t>************</w:t>
      </w:r>
    </w:p>
    <w:p w14:paraId="782866CB" w14:textId="77777777" w:rsidR="009D03FE" w:rsidRDefault="009D03FE" w:rsidP="009D03FE">
      <w:pPr>
        <w:spacing w:line="360" w:lineRule="auto"/>
        <w:jc w:val="both"/>
        <w:rPr>
          <w:rFonts w:cs="Arial"/>
          <w:b/>
          <w:bCs/>
          <w:sz w:val="22"/>
          <w:szCs w:val="22"/>
          <w:u w:val="single"/>
          <w:lang w:val="es-ES_tradnl"/>
        </w:rPr>
      </w:pPr>
    </w:p>
    <w:p w14:paraId="40FC786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81F19" w:rsidRPr="00881F19">
        <w:rPr>
          <w:rFonts w:cs="Arial"/>
          <w:b/>
          <w:bCs/>
          <w:sz w:val="22"/>
          <w:u w:val="single"/>
          <w:lang w:val="es-ES_tradnl"/>
        </w:rPr>
        <w:t>Información sobre la matriz de temas estratégicos y el próximo taller de trabajo para el desarrollo del Plan Estratégico Institucional</w:t>
      </w:r>
    </w:p>
    <w:p w14:paraId="30A2D3D1" w14:textId="77777777" w:rsidR="009D03FE" w:rsidRDefault="009D03FE" w:rsidP="009D03FE">
      <w:pPr>
        <w:spacing w:line="360" w:lineRule="auto"/>
        <w:jc w:val="both"/>
        <w:rPr>
          <w:rFonts w:cs="Arial"/>
          <w:sz w:val="22"/>
          <w:szCs w:val="22"/>
        </w:rPr>
      </w:pPr>
    </w:p>
    <w:p w14:paraId="71A4C3B4" w14:textId="16B537AF"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00443B">
        <w:rPr>
          <w:rFonts w:cs="Arial"/>
          <w:sz w:val="22"/>
          <w:u w:val="single"/>
          <w:lang w:val="es-ES_tradnl"/>
        </w:rPr>
        <w:t>148</w:t>
      </w:r>
      <w:r w:rsidRPr="0039311E">
        <w:rPr>
          <w:rFonts w:cs="Arial"/>
          <w:sz w:val="22"/>
          <w:u w:val="single"/>
          <w:lang w:val="es-ES_tradnl"/>
        </w:rPr>
        <w:t>:</w:t>
      </w:r>
      <w:r w:rsidR="0000443B">
        <w:rPr>
          <w:rFonts w:cs="Arial"/>
          <w:sz w:val="22"/>
          <w:u w:val="single"/>
          <w:lang w:val="es-ES_tradnl"/>
        </w:rPr>
        <w:t>21</w:t>
      </w:r>
      <w:r>
        <w:rPr>
          <w:rFonts w:cs="Arial"/>
          <w:sz w:val="22"/>
          <w:lang w:val="es-ES_tradnl"/>
        </w:rPr>
        <w:t xml:space="preserve"> Se </w:t>
      </w:r>
      <w:r w:rsidR="0000443B">
        <w:rPr>
          <w:rFonts w:cs="Arial"/>
          <w:sz w:val="22"/>
          <w:lang w:val="es-ES_tradnl"/>
        </w:rPr>
        <w:t>toma nota de una información del señor Gerente General, sobre la remisión de una matriz a los señores Directores, el próximo miércoles, con respecto a los temas estratégicos por conocer.</w:t>
      </w:r>
    </w:p>
    <w:p w14:paraId="4A195AC3" w14:textId="49BBC9D9" w:rsidR="0000443B" w:rsidRDefault="0000443B" w:rsidP="009D03FE">
      <w:pPr>
        <w:spacing w:line="360" w:lineRule="auto"/>
        <w:jc w:val="both"/>
        <w:rPr>
          <w:rFonts w:cs="Arial"/>
          <w:sz w:val="22"/>
          <w:lang w:val="es-ES_tradnl"/>
        </w:rPr>
      </w:pPr>
    </w:p>
    <w:p w14:paraId="443B6FF6" w14:textId="306F571D" w:rsidR="0000443B" w:rsidRDefault="0000443B" w:rsidP="009D03FE">
      <w:pPr>
        <w:spacing w:line="360" w:lineRule="auto"/>
        <w:jc w:val="both"/>
        <w:rPr>
          <w:rFonts w:cs="Arial"/>
          <w:sz w:val="22"/>
          <w:lang w:val="es-ES_tradnl"/>
        </w:rPr>
      </w:pPr>
      <w:r>
        <w:rPr>
          <w:rFonts w:cs="Arial"/>
          <w:sz w:val="22"/>
          <w:lang w:val="es-ES_tradnl"/>
        </w:rPr>
        <w:t xml:space="preserve">Adicionalmente, se toma nota de que el próximo viernes 18 de junio, se realizará </w:t>
      </w:r>
      <w:r w:rsidRPr="0000443B">
        <w:rPr>
          <w:rFonts w:cs="Arial"/>
          <w:sz w:val="22"/>
          <w:lang w:val="es-ES_tradnl"/>
        </w:rPr>
        <w:t>el próximo taller de trabajo para el desarrollo del Plan Estratégico Institucional</w:t>
      </w:r>
      <w:r>
        <w:rPr>
          <w:rFonts w:cs="Arial"/>
          <w:sz w:val="22"/>
          <w:lang w:val="es-ES_tradnl"/>
        </w:rPr>
        <w:t>.</w:t>
      </w:r>
    </w:p>
    <w:p w14:paraId="289770D9" w14:textId="77777777" w:rsidR="009D03FE" w:rsidRPr="00D14EAF" w:rsidRDefault="009D03FE" w:rsidP="009D03FE">
      <w:pPr>
        <w:spacing w:line="360" w:lineRule="auto"/>
        <w:jc w:val="both"/>
        <w:rPr>
          <w:rFonts w:cs="Arial"/>
          <w:b/>
          <w:sz w:val="22"/>
        </w:rPr>
      </w:pPr>
      <w:r w:rsidRPr="00D14EAF">
        <w:rPr>
          <w:rFonts w:cs="Arial"/>
          <w:b/>
          <w:sz w:val="22"/>
        </w:rPr>
        <w:t>************</w:t>
      </w:r>
    </w:p>
    <w:p w14:paraId="54D1047B" w14:textId="77777777" w:rsidR="009D03FE" w:rsidRDefault="009D03FE" w:rsidP="009D03FE">
      <w:pPr>
        <w:spacing w:line="360" w:lineRule="auto"/>
        <w:jc w:val="both"/>
        <w:rPr>
          <w:rFonts w:cs="Arial"/>
          <w:b/>
          <w:bCs/>
          <w:sz w:val="22"/>
          <w:szCs w:val="22"/>
          <w:u w:val="single"/>
          <w:lang w:val="es-ES_tradnl"/>
        </w:rPr>
      </w:pPr>
    </w:p>
    <w:p w14:paraId="71A5BFB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81F19" w:rsidRPr="00881F19">
        <w:rPr>
          <w:rFonts w:cs="Arial"/>
          <w:b/>
          <w:bCs/>
          <w:sz w:val="22"/>
          <w:u w:val="single"/>
          <w:lang w:val="es-ES_tradnl"/>
        </w:rPr>
        <w:t>Consulta sobre la imposición de hipotecas a favor del BANHVI en las operaciones de Bono – Crédito</w:t>
      </w:r>
    </w:p>
    <w:p w14:paraId="7EB9CCC9" w14:textId="77777777" w:rsidR="009D03FE" w:rsidRDefault="009D03FE" w:rsidP="009D03FE">
      <w:pPr>
        <w:spacing w:line="360" w:lineRule="auto"/>
        <w:jc w:val="both"/>
        <w:rPr>
          <w:rFonts w:cs="Arial"/>
          <w:sz w:val="22"/>
          <w:szCs w:val="22"/>
        </w:rPr>
      </w:pPr>
    </w:p>
    <w:p w14:paraId="38F24975" w14:textId="57A0AC9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0443B">
        <w:rPr>
          <w:rFonts w:cs="Arial"/>
          <w:sz w:val="22"/>
          <w:u w:val="single"/>
          <w:lang w:val="es-ES_tradnl"/>
        </w:rPr>
        <w:t>151</w:t>
      </w:r>
      <w:r w:rsidRPr="0039311E">
        <w:rPr>
          <w:rFonts w:cs="Arial"/>
          <w:sz w:val="22"/>
          <w:u w:val="single"/>
          <w:lang w:val="es-ES_tradnl"/>
        </w:rPr>
        <w:t>:</w:t>
      </w:r>
      <w:r w:rsidR="0000443B">
        <w:rPr>
          <w:rFonts w:cs="Arial"/>
          <w:sz w:val="22"/>
          <w:u w:val="single"/>
          <w:lang w:val="es-ES_tradnl"/>
        </w:rPr>
        <w:t>15</w:t>
      </w:r>
      <w:r>
        <w:rPr>
          <w:rFonts w:cs="Arial"/>
          <w:sz w:val="22"/>
          <w:lang w:val="es-ES_tradnl"/>
        </w:rPr>
        <w:t xml:space="preserve"> </w:t>
      </w:r>
      <w:r w:rsidR="0000443B">
        <w:rPr>
          <w:rFonts w:cs="Arial"/>
          <w:sz w:val="22"/>
          <w:lang w:val="es-ES_tradnl"/>
        </w:rPr>
        <w:t>La licenciada Masís Calderón atiende una consulta de la Directora Pérez Gutiérrez, sobre la justificación jurídica respecto a la imposición de hipotecas de primer grado a favor del BANHVI, en las operaciones de bono que se complementan con un crédito hipotecario.</w:t>
      </w:r>
    </w:p>
    <w:p w14:paraId="344CB7A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E2D55C7" w14:textId="77777777" w:rsidR="009D03FE" w:rsidRDefault="009D03FE" w:rsidP="002D0146">
      <w:pPr>
        <w:spacing w:line="360" w:lineRule="auto"/>
        <w:jc w:val="both"/>
        <w:rPr>
          <w:rFonts w:cs="Arial"/>
          <w:b/>
          <w:bCs/>
          <w:sz w:val="22"/>
          <w:szCs w:val="22"/>
          <w:u w:val="single"/>
          <w:lang w:val="es-ES_tradnl"/>
        </w:rPr>
      </w:pPr>
    </w:p>
    <w:p w14:paraId="2C40BFA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81F19" w:rsidRPr="00881F19">
        <w:rPr>
          <w:rFonts w:cs="Arial"/>
          <w:b/>
          <w:bCs/>
          <w:sz w:val="22"/>
          <w:u w:val="single"/>
          <w:lang w:val="es-ES_tradnl"/>
        </w:rPr>
        <w:t>Autorización de vacaciones al Auditor Interno</w:t>
      </w:r>
    </w:p>
    <w:p w14:paraId="4B048BEF" w14:textId="77777777" w:rsidR="009D03FE" w:rsidRDefault="009D03FE" w:rsidP="009D03FE">
      <w:pPr>
        <w:spacing w:line="360" w:lineRule="auto"/>
        <w:jc w:val="both"/>
        <w:rPr>
          <w:rFonts w:cs="Arial"/>
          <w:sz w:val="22"/>
          <w:szCs w:val="22"/>
        </w:rPr>
      </w:pPr>
    </w:p>
    <w:p w14:paraId="087920C0" w14:textId="7E04E188" w:rsidR="00E526ED" w:rsidRDefault="00E526ED" w:rsidP="00E526ED">
      <w:pPr>
        <w:spacing w:line="360" w:lineRule="auto"/>
        <w:jc w:val="both"/>
        <w:rPr>
          <w:rFonts w:cs="Arial"/>
          <w:sz w:val="22"/>
          <w:szCs w:val="22"/>
        </w:rPr>
      </w:pPr>
      <w:r w:rsidRPr="0039311E">
        <w:rPr>
          <w:rFonts w:cs="Arial"/>
          <w:sz w:val="22"/>
          <w:u w:val="single"/>
          <w:lang w:val="es-ES_tradnl"/>
        </w:rPr>
        <w:t xml:space="preserve">Minuto </w:t>
      </w:r>
      <w:r w:rsidR="0000443B">
        <w:rPr>
          <w:rFonts w:cs="Arial"/>
          <w:sz w:val="22"/>
          <w:u w:val="single"/>
          <w:lang w:val="es-ES_tradnl"/>
        </w:rPr>
        <w:t>155</w:t>
      </w:r>
      <w:r w:rsidRPr="0039311E">
        <w:rPr>
          <w:rFonts w:cs="Arial"/>
          <w:sz w:val="22"/>
          <w:u w:val="single"/>
          <w:lang w:val="es-ES_tradnl"/>
        </w:rPr>
        <w:t>:</w:t>
      </w:r>
      <w:r w:rsidR="0000443B">
        <w:rPr>
          <w:rFonts w:cs="Arial"/>
          <w:sz w:val="22"/>
          <w:u w:val="single"/>
          <w:lang w:val="es-ES_tradnl"/>
        </w:rPr>
        <w:t>45</w:t>
      </w:r>
      <w:r>
        <w:rPr>
          <w:rFonts w:cs="Arial"/>
          <w:sz w:val="22"/>
          <w:lang w:val="es-ES_tradnl"/>
        </w:rPr>
        <w:t xml:space="preserve"> La </w:t>
      </w:r>
      <w:r>
        <w:rPr>
          <w:rFonts w:cs="Arial"/>
          <w:color w:val="000000"/>
          <w:sz w:val="22"/>
          <w:szCs w:val="22"/>
        </w:rPr>
        <w:t xml:space="preserve">Junta Directiva conoce y acoge una solicitud del señor Auditor Interno, para disfrutar de vacaciones el próximo </w:t>
      </w:r>
      <w:r w:rsidR="00A82928">
        <w:rPr>
          <w:rFonts w:cs="Arial"/>
          <w:color w:val="000000"/>
          <w:sz w:val="22"/>
          <w:szCs w:val="22"/>
        </w:rPr>
        <w:t>viernes 11 de junio</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2</w:t>
      </w:r>
      <w:r>
        <w:rPr>
          <w:rFonts w:cs="Arial"/>
          <w:color w:val="000000"/>
          <w:sz w:val="22"/>
          <w:szCs w:val="22"/>
        </w:rPr>
        <w:t xml:space="preserve"> que se anexa a esta minuta.</w:t>
      </w:r>
    </w:p>
    <w:p w14:paraId="29EA1FD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5D38C5D" w14:textId="0618A872" w:rsidR="009D03FE" w:rsidRDefault="009D03FE" w:rsidP="002D0146">
      <w:pPr>
        <w:spacing w:line="360" w:lineRule="auto"/>
        <w:jc w:val="both"/>
        <w:rPr>
          <w:rFonts w:cs="Arial"/>
          <w:b/>
          <w:bCs/>
          <w:sz w:val="22"/>
          <w:szCs w:val="22"/>
          <w:u w:val="single"/>
          <w:lang w:val="es-ES_tradnl"/>
        </w:rPr>
      </w:pPr>
    </w:p>
    <w:p w14:paraId="49456CB6" w14:textId="77777777" w:rsidR="00061160" w:rsidRPr="00AD4F06" w:rsidRDefault="00061160" w:rsidP="00061160">
      <w:pPr>
        <w:spacing w:line="360" w:lineRule="auto"/>
        <w:jc w:val="both"/>
        <w:outlineLvl w:val="0"/>
        <w:rPr>
          <w:rFonts w:cs="Arial"/>
          <w:sz w:val="22"/>
          <w:szCs w:val="22"/>
          <w:lang w:val="es-ES_tradnl"/>
        </w:rPr>
      </w:pPr>
      <w:r w:rsidRPr="00A82928">
        <w:rPr>
          <w:rFonts w:cs="Arial"/>
          <w:b/>
          <w:sz w:val="22"/>
          <w:szCs w:val="22"/>
          <w:lang w:val="es-ES_tradnl"/>
        </w:rPr>
        <w:t xml:space="preserve">17° </w:t>
      </w:r>
      <w:r w:rsidRPr="00A82928">
        <w:rPr>
          <w:rFonts w:cs="Arial"/>
          <w:b/>
          <w:bCs/>
          <w:sz w:val="22"/>
          <w:u w:val="single"/>
          <w:lang w:val="es-ES_tradnl"/>
        </w:rPr>
        <w:t xml:space="preserve">Copia de oficio enviado por la </w:t>
      </w:r>
      <w:r w:rsidRPr="00A82928">
        <w:rPr>
          <w:rFonts w:cs="Arial"/>
          <w:b/>
          <w:bCs/>
          <w:sz w:val="22"/>
          <w:szCs w:val="22"/>
          <w:u w:val="single"/>
          <w:lang w:val="es-CR"/>
        </w:rPr>
        <w:t>Gerencia General a la Contraloría General de la República, remitiendo el Presupuesto Extraordinario N° 2-2021 del BANHVI</w:t>
      </w:r>
    </w:p>
    <w:p w14:paraId="076868FF" w14:textId="77777777" w:rsidR="00061160" w:rsidRDefault="00061160" w:rsidP="00061160">
      <w:pPr>
        <w:spacing w:line="360" w:lineRule="auto"/>
        <w:jc w:val="both"/>
        <w:rPr>
          <w:rFonts w:cs="Arial"/>
          <w:sz w:val="22"/>
          <w:szCs w:val="22"/>
        </w:rPr>
      </w:pPr>
    </w:p>
    <w:p w14:paraId="4B90C12C" w14:textId="77777777"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copia del oficio GG-OF-0709-2021 del 31 de mayo de 2021, mediante el cual, la Gerencia General, remite a la Licda. Jessica Víquez Alvarado, Gerente Área de Fiscalización de Servicios Económicos de la Contraloría General de la República, </w:t>
      </w:r>
      <w:r>
        <w:rPr>
          <w:sz w:val="22"/>
          <w:szCs w:val="22"/>
        </w:rPr>
        <w:t>para su análisis y aprobación, el Presupuesto Extraordinario N° 2-2021 del BANHVI.</w:t>
      </w:r>
    </w:p>
    <w:p w14:paraId="0B4F9A37" w14:textId="77777777" w:rsidR="00061160" w:rsidRDefault="00061160" w:rsidP="00061160">
      <w:pPr>
        <w:spacing w:line="360" w:lineRule="auto"/>
        <w:jc w:val="both"/>
        <w:rPr>
          <w:rFonts w:cs="Arial"/>
          <w:sz w:val="22"/>
          <w:szCs w:val="22"/>
        </w:rPr>
      </w:pPr>
    </w:p>
    <w:p w14:paraId="07DBF2AC" w14:textId="77777777" w:rsidR="00061160" w:rsidRDefault="00061160" w:rsidP="00061160">
      <w:pPr>
        <w:spacing w:line="360" w:lineRule="auto"/>
        <w:jc w:val="both"/>
        <w:rPr>
          <w:rFonts w:cs="Arial"/>
          <w:sz w:val="22"/>
          <w:szCs w:val="22"/>
        </w:rPr>
      </w:pPr>
      <w:r>
        <w:rPr>
          <w:rFonts w:cs="Arial"/>
          <w:sz w:val="22"/>
          <w:szCs w:val="22"/>
        </w:rPr>
        <w:t xml:space="preserve">Al respecto, la </w:t>
      </w:r>
      <w:r w:rsidRPr="00E526ED">
        <w:rPr>
          <w:rFonts w:cs="Arial"/>
          <w:sz w:val="22"/>
          <w:szCs w:val="22"/>
          <w:lang w:val="es-ES_tradnl"/>
        </w:rPr>
        <w:t>Junta Directiva</w:t>
      </w:r>
      <w:r>
        <w:rPr>
          <w:rFonts w:cs="Arial"/>
          <w:sz w:val="22"/>
          <w:szCs w:val="22"/>
          <w:lang w:val="es-ES_tradnl"/>
        </w:rPr>
        <w:t xml:space="preserve"> da por conocida dicha nota.</w:t>
      </w:r>
    </w:p>
    <w:p w14:paraId="1BF956ED" w14:textId="77777777" w:rsidR="00061160" w:rsidRPr="00AB2826" w:rsidRDefault="00061160" w:rsidP="00061160">
      <w:pPr>
        <w:spacing w:line="360" w:lineRule="auto"/>
        <w:jc w:val="both"/>
        <w:rPr>
          <w:rFonts w:cs="Arial"/>
          <w:color w:val="000000"/>
          <w:sz w:val="22"/>
          <w:szCs w:val="22"/>
        </w:rPr>
      </w:pPr>
      <w:r w:rsidRPr="00D14EAF">
        <w:rPr>
          <w:rFonts w:cs="Arial"/>
          <w:b/>
          <w:sz w:val="22"/>
        </w:rPr>
        <w:t>************</w:t>
      </w:r>
    </w:p>
    <w:p w14:paraId="47887C8B" w14:textId="77777777" w:rsidR="00061160" w:rsidRPr="00AB2826" w:rsidRDefault="00061160" w:rsidP="00061160">
      <w:pPr>
        <w:spacing w:line="360" w:lineRule="auto"/>
        <w:jc w:val="both"/>
        <w:rPr>
          <w:rFonts w:cs="Arial"/>
          <w:color w:val="000000"/>
          <w:sz w:val="22"/>
          <w:szCs w:val="22"/>
        </w:rPr>
      </w:pPr>
    </w:p>
    <w:p w14:paraId="5A1EAE0C" w14:textId="77777777" w:rsidR="00061160" w:rsidRPr="00AD4F06" w:rsidRDefault="00061160" w:rsidP="00061160">
      <w:pPr>
        <w:spacing w:line="360" w:lineRule="auto"/>
        <w:jc w:val="both"/>
        <w:outlineLvl w:val="0"/>
        <w:rPr>
          <w:rFonts w:cs="Arial"/>
          <w:sz w:val="22"/>
          <w:szCs w:val="22"/>
          <w:lang w:val="es-ES_tradnl"/>
        </w:rPr>
      </w:pPr>
      <w:r>
        <w:rPr>
          <w:rFonts w:cs="Arial"/>
          <w:b/>
          <w:sz w:val="22"/>
          <w:szCs w:val="22"/>
          <w:lang w:val="es-ES_tradnl"/>
        </w:rPr>
        <w:t xml:space="preserve">18° </w:t>
      </w:r>
      <w:r w:rsidRPr="00881F19">
        <w:rPr>
          <w:rFonts w:cs="Arial"/>
          <w:b/>
          <w:bCs/>
          <w:sz w:val="22"/>
          <w:u w:val="single"/>
          <w:lang w:val="es-ES_tradnl"/>
        </w:rPr>
        <w:t xml:space="preserve">Copia de oficio enviado por la </w:t>
      </w:r>
      <w:r w:rsidRPr="00881F19">
        <w:rPr>
          <w:rFonts w:cs="Arial"/>
          <w:b/>
          <w:bCs/>
          <w:sz w:val="22"/>
          <w:szCs w:val="22"/>
          <w:u w:val="single"/>
          <w:lang w:val="es-CR"/>
        </w:rPr>
        <w:t>Gerencia General a la Contraloría General de la República, respondiendo solicitud de información</w:t>
      </w:r>
      <w:r w:rsidRPr="00881F19">
        <w:rPr>
          <w:rFonts w:cs="Arial"/>
          <w:b/>
          <w:bCs/>
          <w:sz w:val="22"/>
          <w:u w:val="single"/>
          <w:lang w:val="es-CR"/>
        </w:rPr>
        <w:t xml:space="preserve"> sobre los contratos de alquiler de edificios y locales para uso de oficinas del BANHVI</w:t>
      </w:r>
    </w:p>
    <w:p w14:paraId="6607DC1F" w14:textId="77777777" w:rsidR="00061160" w:rsidRDefault="00061160" w:rsidP="00061160">
      <w:pPr>
        <w:spacing w:line="360" w:lineRule="auto"/>
        <w:jc w:val="both"/>
        <w:rPr>
          <w:rFonts w:cs="Arial"/>
          <w:sz w:val="22"/>
          <w:szCs w:val="22"/>
        </w:rPr>
      </w:pPr>
    </w:p>
    <w:p w14:paraId="56948254" w14:textId="77777777"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09</w:t>
      </w:r>
      <w:r>
        <w:rPr>
          <w:rFonts w:cs="Arial"/>
          <w:sz w:val="22"/>
          <w:lang w:val="es-ES_tradnl"/>
        </w:rPr>
        <w:t xml:space="preserve"> Se conoce copia del oficio GG-OF-0700-2021 del 27 de mayo de 2021, mediante el cual la Gerencia General, responde a la Licda. Julissa Sáenz Leiva, Gerente de Área de la Contraloría General de la República, </w:t>
      </w:r>
      <w:r>
        <w:rPr>
          <w:sz w:val="22"/>
          <w:szCs w:val="22"/>
        </w:rPr>
        <w:t>solicitud de información, sobre contratos de alquiler de edificios y locales para uso de oficinas, durante período 2017 – 2021.</w:t>
      </w:r>
    </w:p>
    <w:p w14:paraId="1A58AE07" w14:textId="77777777" w:rsidR="00061160" w:rsidRDefault="00061160" w:rsidP="00061160">
      <w:pPr>
        <w:spacing w:line="360" w:lineRule="auto"/>
        <w:jc w:val="both"/>
        <w:rPr>
          <w:rFonts w:cs="Arial"/>
          <w:sz w:val="22"/>
          <w:szCs w:val="22"/>
        </w:rPr>
      </w:pPr>
    </w:p>
    <w:p w14:paraId="57191064" w14:textId="77777777" w:rsidR="00061160" w:rsidRDefault="00061160" w:rsidP="00061160">
      <w:pPr>
        <w:spacing w:line="360" w:lineRule="auto"/>
        <w:jc w:val="both"/>
        <w:rPr>
          <w:rFonts w:cs="Arial"/>
          <w:sz w:val="22"/>
          <w:szCs w:val="22"/>
        </w:rPr>
      </w:pPr>
      <w:r>
        <w:rPr>
          <w:rFonts w:cs="Arial"/>
          <w:sz w:val="22"/>
          <w:szCs w:val="22"/>
        </w:rPr>
        <w:t xml:space="preserve">Sobre el particular, la </w:t>
      </w:r>
      <w:r w:rsidRPr="00E526ED">
        <w:rPr>
          <w:rFonts w:cs="Arial"/>
          <w:sz w:val="22"/>
          <w:szCs w:val="22"/>
          <w:lang w:val="es-ES_tradnl"/>
        </w:rPr>
        <w:t>Junta Directiva</w:t>
      </w:r>
      <w:r>
        <w:rPr>
          <w:rFonts w:cs="Arial"/>
          <w:sz w:val="22"/>
          <w:szCs w:val="22"/>
          <w:lang w:val="es-ES_tradnl"/>
        </w:rPr>
        <w:t xml:space="preserve"> da por conocida dicha nota.</w:t>
      </w:r>
    </w:p>
    <w:p w14:paraId="7796C1F6" w14:textId="77777777" w:rsidR="00061160" w:rsidRPr="00AB2826" w:rsidRDefault="00061160" w:rsidP="00061160">
      <w:pPr>
        <w:spacing w:line="360" w:lineRule="auto"/>
        <w:jc w:val="both"/>
        <w:rPr>
          <w:rFonts w:cs="Arial"/>
          <w:color w:val="000000"/>
          <w:sz w:val="22"/>
          <w:szCs w:val="22"/>
        </w:rPr>
      </w:pPr>
      <w:r w:rsidRPr="00D14EAF">
        <w:rPr>
          <w:rFonts w:cs="Arial"/>
          <w:b/>
          <w:sz w:val="22"/>
        </w:rPr>
        <w:t>************</w:t>
      </w:r>
    </w:p>
    <w:p w14:paraId="6D9C0150" w14:textId="77777777" w:rsidR="00061160" w:rsidRPr="00AB2826" w:rsidRDefault="00061160" w:rsidP="00061160">
      <w:pPr>
        <w:spacing w:line="360" w:lineRule="auto"/>
        <w:jc w:val="both"/>
        <w:rPr>
          <w:rFonts w:cs="Arial"/>
          <w:sz w:val="22"/>
          <w:szCs w:val="22"/>
        </w:rPr>
      </w:pPr>
    </w:p>
    <w:p w14:paraId="14EB3926" w14:textId="77777777" w:rsidR="00061160" w:rsidRPr="00AD4F06" w:rsidRDefault="00061160" w:rsidP="00061160">
      <w:pPr>
        <w:spacing w:line="360" w:lineRule="auto"/>
        <w:jc w:val="both"/>
        <w:outlineLvl w:val="0"/>
        <w:rPr>
          <w:rFonts w:cs="Arial"/>
          <w:sz w:val="22"/>
          <w:szCs w:val="22"/>
          <w:lang w:val="es-ES_tradnl"/>
        </w:rPr>
      </w:pPr>
      <w:r>
        <w:rPr>
          <w:rFonts w:cs="Arial"/>
          <w:b/>
          <w:sz w:val="22"/>
          <w:szCs w:val="22"/>
          <w:lang w:val="es-ES_tradnl"/>
        </w:rPr>
        <w:t xml:space="preserve">19° </w:t>
      </w:r>
      <w:r w:rsidRPr="00881F19">
        <w:rPr>
          <w:rFonts w:cs="Arial"/>
          <w:b/>
          <w:bCs/>
          <w:sz w:val="22"/>
          <w:u w:val="single"/>
          <w:lang w:val="es-CR"/>
        </w:rPr>
        <w:t>Reporte sobre el cumplimiento del cronograma de informes para la Junta Directiva, del Sistema de Información Gerencial, con corte a abril 2021</w:t>
      </w:r>
    </w:p>
    <w:p w14:paraId="1EFC2D9D" w14:textId="77777777" w:rsidR="00061160" w:rsidRDefault="00061160" w:rsidP="00061160">
      <w:pPr>
        <w:spacing w:line="360" w:lineRule="auto"/>
        <w:jc w:val="both"/>
        <w:rPr>
          <w:rFonts w:cs="Arial"/>
          <w:sz w:val="22"/>
          <w:szCs w:val="22"/>
        </w:rPr>
      </w:pPr>
    </w:p>
    <w:p w14:paraId="4B6EAC76" w14:textId="77777777"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conoce el oficio GG-IN11-0721-2021 del 31 de mayo de 2021, mediante el cual la Gerencia General remite </w:t>
      </w:r>
      <w:r>
        <w:rPr>
          <w:sz w:val="22"/>
          <w:szCs w:val="22"/>
        </w:rPr>
        <w:t>el reporte de cumplimiento del cronograma de informes para Junta Directiva, del Sistema de Información Gerencial, con corte a abril 2021.</w:t>
      </w:r>
    </w:p>
    <w:p w14:paraId="6FDB0F32" w14:textId="77777777" w:rsidR="00061160" w:rsidRDefault="00061160" w:rsidP="00061160">
      <w:pPr>
        <w:spacing w:line="360" w:lineRule="auto"/>
        <w:jc w:val="both"/>
        <w:rPr>
          <w:rFonts w:cs="Arial"/>
          <w:sz w:val="22"/>
          <w:szCs w:val="22"/>
        </w:rPr>
      </w:pPr>
      <w:r>
        <w:rPr>
          <w:rFonts w:cs="Arial"/>
          <w:sz w:val="22"/>
          <w:szCs w:val="22"/>
        </w:rPr>
        <w:t xml:space="preserve">Al respecto, la </w:t>
      </w:r>
      <w:r w:rsidRPr="00E526ED">
        <w:rPr>
          <w:rFonts w:cs="Arial"/>
          <w:sz w:val="22"/>
          <w:szCs w:val="22"/>
          <w:lang w:val="es-ES_tradnl"/>
        </w:rPr>
        <w:t>Junta Directiva</w:t>
      </w:r>
      <w:r>
        <w:rPr>
          <w:rFonts w:cs="Arial"/>
          <w:sz w:val="22"/>
          <w:szCs w:val="22"/>
          <w:lang w:val="es-ES_tradnl"/>
        </w:rPr>
        <w:t xml:space="preserve"> da por conocido dicho reporte.</w:t>
      </w:r>
    </w:p>
    <w:p w14:paraId="41E2D352" w14:textId="77777777" w:rsidR="00061160" w:rsidRDefault="00061160" w:rsidP="00061160">
      <w:pPr>
        <w:spacing w:line="360" w:lineRule="auto"/>
        <w:jc w:val="both"/>
        <w:rPr>
          <w:rFonts w:cs="Arial"/>
          <w:sz w:val="22"/>
          <w:szCs w:val="22"/>
        </w:rPr>
      </w:pPr>
      <w:r w:rsidRPr="00D14EAF">
        <w:rPr>
          <w:rFonts w:cs="Arial"/>
          <w:b/>
          <w:sz w:val="22"/>
        </w:rPr>
        <w:t>************</w:t>
      </w:r>
    </w:p>
    <w:p w14:paraId="35D1C8D5" w14:textId="77777777" w:rsidR="00061160" w:rsidRDefault="00061160" w:rsidP="00061160">
      <w:pPr>
        <w:spacing w:line="360" w:lineRule="auto"/>
        <w:jc w:val="both"/>
        <w:rPr>
          <w:rFonts w:cs="Arial"/>
          <w:sz w:val="22"/>
          <w:szCs w:val="22"/>
        </w:rPr>
      </w:pPr>
    </w:p>
    <w:p w14:paraId="4C125743" w14:textId="77777777" w:rsidR="00061160" w:rsidRPr="00AD4F06" w:rsidRDefault="00061160" w:rsidP="00061160">
      <w:pPr>
        <w:spacing w:line="360" w:lineRule="auto"/>
        <w:jc w:val="both"/>
        <w:outlineLvl w:val="0"/>
        <w:rPr>
          <w:rFonts w:cs="Arial"/>
          <w:sz w:val="22"/>
          <w:szCs w:val="22"/>
          <w:lang w:val="es-ES_tradnl"/>
        </w:rPr>
      </w:pPr>
      <w:r>
        <w:rPr>
          <w:rFonts w:cs="Arial"/>
          <w:b/>
          <w:sz w:val="22"/>
          <w:szCs w:val="22"/>
          <w:lang w:val="es-ES_tradnl"/>
        </w:rPr>
        <w:t xml:space="preserve">20° </w:t>
      </w:r>
      <w:r w:rsidRPr="00881F19">
        <w:rPr>
          <w:rFonts w:cs="Arial"/>
          <w:b/>
          <w:bCs/>
          <w:sz w:val="22"/>
          <w:u w:val="single"/>
          <w:lang w:val="es-CR"/>
        </w:rPr>
        <w:t xml:space="preserve">Copia de oficios enviados por la </w:t>
      </w:r>
      <w:r w:rsidRPr="00881F19">
        <w:rPr>
          <w:rFonts w:cs="Arial"/>
          <w:b/>
          <w:bCs/>
          <w:sz w:val="22"/>
          <w:szCs w:val="22"/>
          <w:u w:val="single"/>
          <w:lang w:val="es-CR"/>
        </w:rPr>
        <w:t xml:space="preserve">Gerencia General a la Dirección FOSUVI, autorizando </w:t>
      </w:r>
      <w:r w:rsidRPr="00881F19">
        <w:rPr>
          <w:rFonts w:cs="Arial"/>
          <w:b/>
          <w:bCs/>
          <w:sz w:val="22"/>
          <w:u w:val="single"/>
          <w:lang w:val="es-CR"/>
        </w:rPr>
        <w:t>la corrección administrativa de errores materiales contenidos en dos acuerdos de aprobación bonos extraordinarios</w:t>
      </w:r>
    </w:p>
    <w:p w14:paraId="76AA94E8" w14:textId="77777777" w:rsidR="00061160" w:rsidRDefault="00061160" w:rsidP="00061160">
      <w:pPr>
        <w:spacing w:line="360" w:lineRule="auto"/>
        <w:jc w:val="both"/>
        <w:rPr>
          <w:rFonts w:cs="Arial"/>
          <w:sz w:val="22"/>
          <w:szCs w:val="22"/>
        </w:rPr>
      </w:pPr>
    </w:p>
    <w:p w14:paraId="091F73E2" w14:textId="7F37C2A4"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conoce copia de los oficios GG-ME-0791-2021 y el GG-ME0720-2021</w:t>
      </w:r>
      <w:r w:rsidR="00251807">
        <w:rPr>
          <w:rFonts w:cs="Arial"/>
          <w:sz w:val="22"/>
          <w:lang w:val="es-ES_tradnl"/>
        </w:rPr>
        <w:t>,</w:t>
      </w:r>
      <w:r>
        <w:rPr>
          <w:rFonts w:cs="Arial"/>
          <w:sz w:val="22"/>
          <w:lang w:val="es-ES_tradnl"/>
        </w:rPr>
        <w:t xml:space="preserve"> ambos del 31 de mayo de 2021, </w:t>
      </w:r>
      <w:r w:rsidR="00251807">
        <w:rPr>
          <w:rFonts w:cs="Arial"/>
          <w:sz w:val="22"/>
          <w:lang w:val="es-ES_tradnl"/>
        </w:rPr>
        <w:t xml:space="preserve">por medio de los </w:t>
      </w:r>
      <w:r>
        <w:rPr>
          <w:rFonts w:cs="Arial"/>
          <w:sz w:val="22"/>
          <w:lang w:val="es-ES_tradnl"/>
        </w:rPr>
        <w:t>cual</w:t>
      </w:r>
      <w:r w:rsidR="00251807">
        <w:rPr>
          <w:rFonts w:cs="Arial"/>
          <w:sz w:val="22"/>
          <w:lang w:val="es-ES_tradnl"/>
        </w:rPr>
        <w:t>es</w:t>
      </w:r>
      <w:r>
        <w:rPr>
          <w:rFonts w:cs="Arial"/>
          <w:sz w:val="22"/>
          <w:lang w:val="es-ES_tradnl"/>
        </w:rPr>
        <w:t xml:space="preserve">, la Gerencia General autoriza a </w:t>
      </w:r>
      <w:r w:rsidR="00251807">
        <w:rPr>
          <w:rFonts w:cs="Arial"/>
          <w:sz w:val="22"/>
          <w:lang w:val="es-ES_tradnl"/>
        </w:rPr>
        <w:t xml:space="preserve">la </w:t>
      </w:r>
      <w:r>
        <w:rPr>
          <w:rFonts w:cs="Arial"/>
          <w:sz w:val="22"/>
          <w:lang w:val="es-ES_tradnl"/>
        </w:rPr>
        <w:t xml:space="preserve">Dirección FOSUVI, </w:t>
      </w:r>
      <w:r>
        <w:rPr>
          <w:sz w:val="22"/>
          <w:szCs w:val="22"/>
        </w:rPr>
        <w:t>la corrección administrativa de la cédula en dos beneficiarios</w:t>
      </w:r>
      <w:r>
        <w:t xml:space="preserve"> </w:t>
      </w:r>
      <w:r w:rsidRPr="007C7537">
        <w:rPr>
          <w:sz w:val="22"/>
          <w:szCs w:val="22"/>
        </w:rPr>
        <w:t>de bono</w:t>
      </w:r>
      <w:r w:rsidR="00251807">
        <w:rPr>
          <w:sz w:val="22"/>
          <w:szCs w:val="22"/>
        </w:rPr>
        <w:t>s</w:t>
      </w:r>
      <w:r w:rsidRPr="007C7537">
        <w:rPr>
          <w:sz w:val="22"/>
          <w:szCs w:val="22"/>
        </w:rPr>
        <w:t xml:space="preserve"> extraordinario</w:t>
      </w:r>
      <w:r w:rsidR="00251807">
        <w:rPr>
          <w:sz w:val="22"/>
          <w:szCs w:val="22"/>
        </w:rPr>
        <w:t>s</w:t>
      </w:r>
      <w:r>
        <w:rPr>
          <w:sz w:val="22"/>
          <w:szCs w:val="22"/>
        </w:rPr>
        <w:t>.</w:t>
      </w:r>
    </w:p>
    <w:p w14:paraId="16AD5249" w14:textId="77777777" w:rsidR="00061160" w:rsidRDefault="00061160" w:rsidP="00061160">
      <w:pPr>
        <w:spacing w:line="360" w:lineRule="auto"/>
        <w:jc w:val="both"/>
        <w:rPr>
          <w:rFonts w:cs="Arial"/>
          <w:sz w:val="22"/>
          <w:szCs w:val="22"/>
        </w:rPr>
      </w:pPr>
    </w:p>
    <w:p w14:paraId="123A824E" w14:textId="77777777" w:rsidR="00061160" w:rsidRDefault="00061160" w:rsidP="00061160">
      <w:pPr>
        <w:spacing w:line="360" w:lineRule="auto"/>
        <w:jc w:val="both"/>
        <w:rPr>
          <w:rFonts w:cs="Arial"/>
          <w:sz w:val="22"/>
          <w:szCs w:val="22"/>
        </w:rPr>
      </w:pPr>
      <w:r>
        <w:rPr>
          <w:rFonts w:cs="Arial"/>
          <w:sz w:val="22"/>
          <w:szCs w:val="22"/>
        </w:rPr>
        <w:t xml:space="preserve">Sobre el particular, la </w:t>
      </w:r>
      <w:r w:rsidRPr="00E526ED">
        <w:rPr>
          <w:rFonts w:cs="Arial"/>
          <w:sz w:val="22"/>
          <w:szCs w:val="22"/>
          <w:lang w:val="es-ES_tradnl"/>
        </w:rPr>
        <w:t>Junta Directiva</w:t>
      </w:r>
      <w:r>
        <w:rPr>
          <w:rFonts w:cs="Arial"/>
          <w:sz w:val="22"/>
          <w:szCs w:val="22"/>
          <w:lang w:val="es-ES_tradnl"/>
        </w:rPr>
        <w:t xml:space="preserve"> da por conocidas dichas notas.</w:t>
      </w:r>
    </w:p>
    <w:p w14:paraId="69A59E42" w14:textId="77777777" w:rsidR="00061160" w:rsidRDefault="00061160" w:rsidP="00061160">
      <w:pPr>
        <w:spacing w:line="360" w:lineRule="auto"/>
        <w:jc w:val="both"/>
        <w:rPr>
          <w:rFonts w:cs="Arial"/>
          <w:sz w:val="22"/>
          <w:szCs w:val="22"/>
        </w:rPr>
      </w:pPr>
      <w:r w:rsidRPr="00D14EAF">
        <w:rPr>
          <w:rFonts w:cs="Arial"/>
          <w:b/>
          <w:sz w:val="22"/>
        </w:rPr>
        <w:t>************</w:t>
      </w:r>
    </w:p>
    <w:p w14:paraId="11B54576" w14:textId="77777777" w:rsidR="00061160" w:rsidRDefault="00061160" w:rsidP="00061160">
      <w:pPr>
        <w:spacing w:line="360" w:lineRule="auto"/>
        <w:jc w:val="both"/>
        <w:rPr>
          <w:rFonts w:cs="Arial"/>
          <w:sz w:val="22"/>
          <w:szCs w:val="22"/>
        </w:rPr>
      </w:pPr>
    </w:p>
    <w:p w14:paraId="72368087" w14:textId="77777777" w:rsidR="00061160" w:rsidRPr="00AD4F06" w:rsidRDefault="00061160" w:rsidP="00061160">
      <w:pPr>
        <w:spacing w:line="360" w:lineRule="auto"/>
        <w:jc w:val="both"/>
        <w:outlineLvl w:val="0"/>
        <w:rPr>
          <w:rFonts w:cs="Arial"/>
          <w:sz w:val="22"/>
          <w:szCs w:val="22"/>
          <w:lang w:val="es-ES_tradnl"/>
        </w:rPr>
      </w:pPr>
      <w:r>
        <w:rPr>
          <w:rFonts w:cs="Arial"/>
          <w:b/>
          <w:sz w:val="22"/>
          <w:szCs w:val="22"/>
          <w:lang w:val="es-ES_tradnl"/>
        </w:rPr>
        <w:lastRenderedPageBreak/>
        <w:t xml:space="preserve">21° </w:t>
      </w:r>
      <w:r w:rsidRPr="00881F19">
        <w:rPr>
          <w:rFonts w:cs="Arial"/>
          <w:b/>
          <w:bCs/>
          <w:sz w:val="22"/>
          <w:u w:val="single"/>
          <w:lang w:val="es-ES_tradnl"/>
        </w:rPr>
        <w:t xml:space="preserve">Oficio de la Revista Líderes Globales, cursando </w:t>
      </w:r>
      <w:r w:rsidRPr="00881F19">
        <w:rPr>
          <w:rFonts w:cs="Arial"/>
          <w:b/>
          <w:bCs/>
          <w:sz w:val="22"/>
          <w:u w:val="single"/>
          <w:lang w:val="es-CR"/>
        </w:rPr>
        <w:t>invitación para que el BANHVI invierta en una pauta publicitaria, en la edición especial por motivo del bicentenario</w:t>
      </w:r>
    </w:p>
    <w:p w14:paraId="2FEDB1E1" w14:textId="77777777" w:rsidR="00061160" w:rsidRDefault="00061160" w:rsidP="00061160">
      <w:pPr>
        <w:spacing w:line="360" w:lineRule="auto"/>
        <w:jc w:val="both"/>
        <w:rPr>
          <w:rFonts w:cs="Arial"/>
          <w:sz w:val="22"/>
          <w:szCs w:val="22"/>
        </w:rPr>
      </w:pPr>
    </w:p>
    <w:p w14:paraId="4CCDE1E0" w14:textId="77777777"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38</w:t>
      </w:r>
      <w:r>
        <w:rPr>
          <w:rFonts w:cs="Arial"/>
          <w:sz w:val="22"/>
          <w:lang w:val="es-ES_tradnl"/>
        </w:rPr>
        <w:t xml:space="preserve"> Se conoce escrito del 31 de mayo de 2021, mediante el cual, el señor Johnny Carrillo de la Revista Lidere Globales, </w:t>
      </w:r>
      <w:r>
        <w:rPr>
          <w:sz w:val="22"/>
          <w:szCs w:val="22"/>
        </w:rPr>
        <w:t>remite invitación para que el BANHVI invierta en una pauta publicitaria, en la edición especial por motivo del bicentenario.</w:t>
      </w:r>
    </w:p>
    <w:p w14:paraId="115F1FC0" w14:textId="77777777" w:rsidR="00061160" w:rsidRDefault="00061160" w:rsidP="00061160">
      <w:pPr>
        <w:spacing w:line="360" w:lineRule="auto"/>
        <w:jc w:val="both"/>
        <w:rPr>
          <w:rFonts w:cs="Arial"/>
          <w:sz w:val="22"/>
          <w:szCs w:val="22"/>
        </w:rPr>
      </w:pPr>
    </w:p>
    <w:p w14:paraId="0951C645" w14:textId="77777777" w:rsidR="00061160" w:rsidRDefault="00061160" w:rsidP="00061160">
      <w:pPr>
        <w:spacing w:line="360" w:lineRule="auto"/>
        <w:jc w:val="both"/>
        <w:rPr>
          <w:rFonts w:cs="Arial"/>
          <w:sz w:val="22"/>
          <w:szCs w:val="22"/>
        </w:rPr>
      </w:pPr>
      <w:r>
        <w:rPr>
          <w:rFonts w:cs="Arial"/>
          <w:sz w:val="22"/>
          <w:szCs w:val="22"/>
        </w:rPr>
        <w:t xml:space="preserve">Al respecto, la </w:t>
      </w:r>
      <w:r w:rsidRPr="008B3CDD">
        <w:rPr>
          <w:rFonts w:cs="Arial"/>
          <w:sz w:val="22"/>
          <w:szCs w:val="22"/>
          <w:lang w:val="es-ES_tradnl"/>
        </w:rPr>
        <w:t>Junta Directiva</w:t>
      </w:r>
      <w:r>
        <w:rPr>
          <w:rFonts w:cs="Arial"/>
          <w:sz w:val="22"/>
          <w:szCs w:val="22"/>
          <w:lang w:val="es-ES_tradnl"/>
        </w:rPr>
        <w:t xml:space="preserve"> toma el </w:t>
      </w:r>
      <w:r w:rsidRPr="008B3CDD">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212FFD6A" w14:textId="77777777" w:rsidR="00061160" w:rsidRDefault="00061160" w:rsidP="00061160">
      <w:pPr>
        <w:spacing w:line="360" w:lineRule="auto"/>
        <w:jc w:val="both"/>
        <w:rPr>
          <w:rFonts w:cs="Arial"/>
          <w:sz w:val="22"/>
          <w:szCs w:val="22"/>
        </w:rPr>
      </w:pPr>
      <w:r w:rsidRPr="00D14EAF">
        <w:rPr>
          <w:rFonts w:cs="Arial"/>
          <w:b/>
          <w:sz w:val="22"/>
        </w:rPr>
        <w:t>************</w:t>
      </w:r>
    </w:p>
    <w:p w14:paraId="491995C3" w14:textId="77777777" w:rsidR="00061160" w:rsidRDefault="00061160" w:rsidP="00061160">
      <w:pPr>
        <w:spacing w:line="360" w:lineRule="auto"/>
        <w:jc w:val="both"/>
        <w:rPr>
          <w:rFonts w:cs="Arial"/>
          <w:sz w:val="22"/>
          <w:szCs w:val="22"/>
        </w:rPr>
      </w:pPr>
    </w:p>
    <w:p w14:paraId="759333E7" w14:textId="77777777" w:rsidR="00061160" w:rsidRPr="00AD4F06" w:rsidRDefault="00061160" w:rsidP="00061160">
      <w:pPr>
        <w:spacing w:line="360" w:lineRule="auto"/>
        <w:jc w:val="both"/>
        <w:outlineLvl w:val="0"/>
        <w:rPr>
          <w:rFonts w:cs="Arial"/>
          <w:sz w:val="22"/>
          <w:szCs w:val="22"/>
          <w:lang w:val="es-ES_tradnl"/>
        </w:rPr>
      </w:pPr>
      <w:r>
        <w:rPr>
          <w:rFonts w:cs="Arial"/>
          <w:b/>
          <w:sz w:val="22"/>
          <w:szCs w:val="22"/>
          <w:lang w:val="es-ES_tradnl"/>
        </w:rPr>
        <w:t xml:space="preserve">22° </w:t>
      </w:r>
      <w:r w:rsidRPr="00881F19">
        <w:rPr>
          <w:rFonts w:cs="Arial"/>
          <w:b/>
          <w:bCs/>
          <w:sz w:val="22"/>
          <w:u w:val="single"/>
          <w:lang w:val="es-ES_tradnl"/>
        </w:rPr>
        <w:t xml:space="preserve">Copia de oficio enviado por la </w:t>
      </w:r>
      <w:r w:rsidRPr="00881F19">
        <w:rPr>
          <w:rFonts w:cs="Arial"/>
          <w:b/>
          <w:bCs/>
          <w:sz w:val="22"/>
          <w:szCs w:val="22"/>
          <w:u w:val="single"/>
          <w:lang w:val="es-CR"/>
        </w:rPr>
        <w:t xml:space="preserve">Gerencia General al Ministerio de Hacienda, solicitando </w:t>
      </w:r>
      <w:r w:rsidRPr="00881F19">
        <w:rPr>
          <w:b/>
          <w:bCs/>
          <w:sz w:val="22"/>
          <w:szCs w:val="22"/>
          <w:u w:val="single"/>
        </w:rPr>
        <w:t>información sobre la transferencia de los recursos indicados en la Ley N° 9985</w:t>
      </w:r>
    </w:p>
    <w:p w14:paraId="2B3B0B7F" w14:textId="77777777" w:rsidR="00061160" w:rsidRDefault="00061160" w:rsidP="00061160">
      <w:pPr>
        <w:spacing w:line="360" w:lineRule="auto"/>
        <w:jc w:val="both"/>
        <w:rPr>
          <w:rFonts w:cs="Arial"/>
          <w:sz w:val="22"/>
          <w:szCs w:val="22"/>
        </w:rPr>
      </w:pPr>
    </w:p>
    <w:p w14:paraId="1334D43E" w14:textId="77777777"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33</w:t>
      </w:r>
      <w:r>
        <w:rPr>
          <w:rFonts w:cs="Arial"/>
          <w:sz w:val="22"/>
          <w:lang w:val="es-ES_tradnl"/>
        </w:rPr>
        <w:t xml:space="preserve"> Se conoce copia del oficio GG-OF-0736-2021 del 03 de junio de 2021, mediante el cual, la Gerencia General, solicita al Licenciado Elián Villegas Valverde, Ministro de Hacienda,</w:t>
      </w:r>
      <w:r w:rsidRPr="00F75900">
        <w:rPr>
          <w:sz w:val="22"/>
          <w:szCs w:val="22"/>
        </w:rPr>
        <w:t xml:space="preserve"> </w:t>
      </w:r>
      <w:r>
        <w:rPr>
          <w:sz w:val="22"/>
          <w:szCs w:val="22"/>
        </w:rPr>
        <w:t>información sobre el tiempo estimado para realizar la transferencia de los ¢28.000 millones, conforme lo dispuesto en la Ley 9985.</w:t>
      </w:r>
    </w:p>
    <w:p w14:paraId="6CBEFE7A" w14:textId="77777777" w:rsidR="00061160" w:rsidRDefault="00061160" w:rsidP="00061160">
      <w:pPr>
        <w:spacing w:line="360" w:lineRule="auto"/>
        <w:jc w:val="both"/>
        <w:rPr>
          <w:rFonts w:cs="Arial"/>
          <w:sz w:val="22"/>
          <w:szCs w:val="22"/>
        </w:rPr>
      </w:pPr>
    </w:p>
    <w:p w14:paraId="763571BF" w14:textId="77777777" w:rsidR="00061160" w:rsidRDefault="00061160" w:rsidP="00061160">
      <w:pPr>
        <w:spacing w:line="360" w:lineRule="auto"/>
        <w:jc w:val="both"/>
        <w:rPr>
          <w:rFonts w:cs="Arial"/>
          <w:sz w:val="22"/>
          <w:szCs w:val="22"/>
        </w:rPr>
      </w:pPr>
      <w:r>
        <w:rPr>
          <w:rFonts w:cs="Arial"/>
          <w:sz w:val="22"/>
          <w:szCs w:val="22"/>
        </w:rPr>
        <w:t xml:space="preserve">Sobre el particular, la </w:t>
      </w:r>
      <w:r w:rsidRPr="00E526ED">
        <w:rPr>
          <w:rFonts w:cs="Arial"/>
          <w:sz w:val="22"/>
          <w:szCs w:val="22"/>
          <w:lang w:val="es-ES_tradnl"/>
        </w:rPr>
        <w:t>Junta Directiva</w:t>
      </w:r>
      <w:r>
        <w:rPr>
          <w:rFonts w:cs="Arial"/>
          <w:sz w:val="22"/>
          <w:szCs w:val="22"/>
          <w:lang w:val="es-ES_tradnl"/>
        </w:rPr>
        <w:t xml:space="preserve"> da por conocida dicha nota.</w:t>
      </w:r>
    </w:p>
    <w:p w14:paraId="7B59AE16" w14:textId="77777777" w:rsidR="00061160" w:rsidRDefault="00061160" w:rsidP="00061160">
      <w:pPr>
        <w:spacing w:line="360" w:lineRule="auto"/>
        <w:jc w:val="both"/>
        <w:rPr>
          <w:rFonts w:cs="Arial"/>
          <w:sz w:val="22"/>
          <w:szCs w:val="22"/>
        </w:rPr>
      </w:pPr>
      <w:r w:rsidRPr="00D14EAF">
        <w:rPr>
          <w:rFonts w:cs="Arial"/>
          <w:b/>
          <w:sz w:val="22"/>
        </w:rPr>
        <w:t>************</w:t>
      </w:r>
    </w:p>
    <w:p w14:paraId="3A786C04" w14:textId="77777777" w:rsidR="00061160" w:rsidRDefault="00061160" w:rsidP="00061160">
      <w:pPr>
        <w:spacing w:line="360" w:lineRule="auto"/>
        <w:jc w:val="both"/>
        <w:rPr>
          <w:rFonts w:cs="Arial"/>
          <w:sz w:val="22"/>
          <w:szCs w:val="22"/>
        </w:rPr>
      </w:pPr>
    </w:p>
    <w:p w14:paraId="38D4B031" w14:textId="77777777" w:rsidR="00061160" w:rsidRPr="00AD4F06" w:rsidRDefault="00061160" w:rsidP="00061160">
      <w:pPr>
        <w:spacing w:line="360" w:lineRule="auto"/>
        <w:jc w:val="both"/>
        <w:outlineLvl w:val="0"/>
        <w:rPr>
          <w:rFonts w:cs="Arial"/>
          <w:sz w:val="22"/>
          <w:szCs w:val="22"/>
          <w:lang w:val="es-ES_tradnl"/>
        </w:rPr>
      </w:pPr>
      <w:r>
        <w:rPr>
          <w:rFonts w:cs="Arial"/>
          <w:b/>
          <w:sz w:val="22"/>
          <w:szCs w:val="22"/>
          <w:lang w:val="es-ES_tradnl"/>
        </w:rPr>
        <w:t xml:space="preserve">23° </w:t>
      </w:r>
      <w:r w:rsidRPr="00881F19">
        <w:rPr>
          <w:rFonts w:cs="Arial"/>
          <w:b/>
          <w:bCs/>
          <w:sz w:val="22"/>
          <w:u w:val="single"/>
          <w:lang w:val="es-CR"/>
        </w:rPr>
        <w:t xml:space="preserve">Oficio del Presidente Ejecutivo del INVU, presentando recurso de revisión contra la disposición que obliga a ese Instituto, a tramitar el proyecto </w:t>
      </w:r>
      <w:proofErr w:type="spellStart"/>
      <w:r w:rsidRPr="00881F19">
        <w:rPr>
          <w:rFonts w:cs="Arial"/>
          <w:b/>
          <w:bCs/>
          <w:sz w:val="22"/>
          <w:u w:val="single"/>
          <w:lang w:val="es-CR"/>
        </w:rPr>
        <w:t>Duarco-Cocorí</w:t>
      </w:r>
      <w:proofErr w:type="spellEnd"/>
      <w:r w:rsidRPr="00881F19">
        <w:rPr>
          <w:rFonts w:cs="Arial"/>
          <w:b/>
          <w:bCs/>
          <w:sz w:val="22"/>
          <w:u w:val="single"/>
          <w:lang w:val="es-CR"/>
        </w:rPr>
        <w:t xml:space="preserve"> con otra entidad autorizada</w:t>
      </w:r>
    </w:p>
    <w:p w14:paraId="5278205D" w14:textId="77777777" w:rsidR="00061160" w:rsidRDefault="00061160" w:rsidP="00061160">
      <w:pPr>
        <w:spacing w:line="360" w:lineRule="auto"/>
        <w:jc w:val="both"/>
        <w:rPr>
          <w:rFonts w:cs="Arial"/>
          <w:sz w:val="22"/>
          <w:szCs w:val="22"/>
        </w:rPr>
      </w:pPr>
    </w:p>
    <w:p w14:paraId="657E8472" w14:textId="77777777" w:rsidR="00061160" w:rsidRDefault="00061160" w:rsidP="000611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159</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el oficio del 04 de junio de 2021, mediante el cual, el señor Erick Solano Coto, Presidente Ejecutivo del Instituto Nacional de Vivienda y Urbanismo, </w:t>
      </w:r>
      <w:r>
        <w:rPr>
          <w:sz w:val="22"/>
          <w:szCs w:val="22"/>
        </w:rPr>
        <w:t xml:space="preserve">presenta recurso de revisión contra la disposición que obliga al INVU, a </w:t>
      </w:r>
      <w:r w:rsidRPr="00B01C3A">
        <w:rPr>
          <w:sz w:val="22"/>
          <w:szCs w:val="22"/>
        </w:rPr>
        <w:t xml:space="preserve">tramitar el financiamiento del proyecto </w:t>
      </w:r>
      <w:proofErr w:type="spellStart"/>
      <w:r w:rsidRPr="00B01C3A">
        <w:rPr>
          <w:sz w:val="22"/>
          <w:szCs w:val="22"/>
        </w:rPr>
        <w:t>Duarco-Cocorí</w:t>
      </w:r>
      <w:proofErr w:type="spellEnd"/>
      <w:r w:rsidRPr="00B01C3A">
        <w:rPr>
          <w:sz w:val="22"/>
          <w:szCs w:val="22"/>
        </w:rPr>
        <w:t xml:space="preserve"> con alguna otra entidad del Sistema Financiero Nacional para la Vivienda</w:t>
      </w:r>
      <w:r>
        <w:rPr>
          <w:sz w:val="22"/>
          <w:szCs w:val="22"/>
        </w:rPr>
        <w:t>.</w:t>
      </w:r>
    </w:p>
    <w:p w14:paraId="41AC0280" w14:textId="77777777" w:rsidR="00061160" w:rsidRDefault="00061160" w:rsidP="00061160">
      <w:pPr>
        <w:spacing w:line="360" w:lineRule="auto"/>
        <w:jc w:val="both"/>
        <w:rPr>
          <w:rFonts w:cs="Arial"/>
          <w:sz w:val="22"/>
          <w:szCs w:val="22"/>
        </w:rPr>
      </w:pPr>
    </w:p>
    <w:p w14:paraId="7EE8B05A" w14:textId="77777777" w:rsidR="00061160" w:rsidRDefault="00061160" w:rsidP="00061160">
      <w:pPr>
        <w:spacing w:line="360" w:lineRule="auto"/>
        <w:jc w:val="both"/>
        <w:rPr>
          <w:rFonts w:cs="Arial"/>
          <w:sz w:val="22"/>
          <w:szCs w:val="22"/>
        </w:rPr>
      </w:pPr>
      <w:r>
        <w:rPr>
          <w:rFonts w:cs="Arial"/>
          <w:sz w:val="22"/>
          <w:szCs w:val="22"/>
        </w:rPr>
        <w:t xml:space="preserve">Al respecto, la </w:t>
      </w:r>
      <w:r w:rsidRPr="008B3CDD">
        <w:rPr>
          <w:rFonts w:cs="Arial"/>
          <w:sz w:val="22"/>
          <w:szCs w:val="22"/>
          <w:lang w:val="es-ES_tradnl"/>
        </w:rPr>
        <w:t>Junta Directiva</w:t>
      </w:r>
      <w:r>
        <w:rPr>
          <w:rFonts w:cs="Arial"/>
          <w:sz w:val="22"/>
          <w:szCs w:val="22"/>
          <w:lang w:val="es-ES_tradnl"/>
        </w:rPr>
        <w:t xml:space="preserve"> toma el </w:t>
      </w:r>
      <w:r w:rsidRPr="008B3CDD">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3FC27451" w14:textId="77777777" w:rsidR="00061160" w:rsidRDefault="00061160" w:rsidP="00061160">
      <w:pPr>
        <w:spacing w:line="360" w:lineRule="auto"/>
        <w:jc w:val="both"/>
        <w:rPr>
          <w:rFonts w:cs="Arial"/>
          <w:sz w:val="22"/>
          <w:szCs w:val="22"/>
        </w:rPr>
      </w:pPr>
      <w:r w:rsidRPr="00D14EAF">
        <w:rPr>
          <w:rFonts w:cs="Arial"/>
          <w:b/>
          <w:sz w:val="22"/>
        </w:rPr>
        <w:t>************</w:t>
      </w:r>
    </w:p>
    <w:p w14:paraId="096613D1" w14:textId="77777777" w:rsidR="00E97960" w:rsidRDefault="00E97960" w:rsidP="00E97960">
      <w:pPr>
        <w:spacing w:line="360" w:lineRule="auto"/>
        <w:jc w:val="both"/>
        <w:rPr>
          <w:rFonts w:cs="Arial"/>
          <w:sz w:val="22"/>
          <w:szCs w:val="22"/>
        </w:rPr>
      </w:pPr>
    </w:p>
    <w:p w14:paraId="2C12F505" w14:textId="7777777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B4066">
        <w:rPr>
          <w:rFonts w:cs="Arial"/>
          <w:szCs w:val="22"/>
          <w:u w:val="single"/>
        </w:rPr>
        <w:t>171</w:t>
      </w:r>
      <w:r w:rsidRPr="00E97960">
        <w:rPr>
          <w:rFonts w:cs="Arial"/>
          <w:szCs w:val="22"/>
          <w:u w:val="single"/>
        </w:rPr>
        <w:t>:</w:t>
      </w:r>
      <w:r w:rsidR="009B4066">
        <w:rPr>
          <w:rFonts w:cs="Arial"/>
          <w:szCs w:val="22"/>
          <w:u w:val="single"/>
        </w:rPr>
        <w:t>35</w:t>
      </w:r>
      <w:r>
        <w:rPr>
          <w:rFonts w:cs="Arial"/>
          <w:szCs w:val="22"/>
        </w:rPr>
        <w:t xml:space="preserve"> </w:t>
      </w:r>
      <w:r w:rsidR="00FA4CCB" w:rsidRPr="00AB2826">
        <w:rPr>
          <w:rFonts w:cs="Arial"/>
          <w:szCs w:val="22"/>
        </w:rPr>
        <w:t xml:space="preserve">Siendo las </w:t>
      </w:r>
      <w:r w:rsidR="00F21704">
        <w:rPr>
          <w:rFonts w:cs="Arial"/>
          <w:szCs w:val="22"/>
        </w:rPr>
        <w:t>veinte</w:t>
      </w:r>
      <w:r w:rsidR="006A779D">
        <w:rPr>
          <w:rFonts w:cs="Arial"/>
          <w:szCs w:val="22"/>
        </w:rPr>
        <w:t xml:space="preserve"> </w:t>
      </w:r>
      <w:r w:rsidR="00FA4CCB" w:rsidRPr="00AB2826">
        <w:rPr>
          <w:rFonts w:cs="Arial"/>
          <w:szCs w:val="22"/>
        </w:rPr>
        <w:t>horas, se levanta la sesión.</w:t>
      </w:r>
    </w:p>
    <w:p w14:paraId="6E4E8E37" w14:textId="77777777" w:rsidR="006321F4" w:rsidRPr="00D14EAF" w:rsidRDefault="006321F4" w:rsidP="002D0146">
      <w:pPr>
        <w:spacing w:line="360" w:lineRule="auto"/>
        <w:jc w:val="both"/>
        <w:rPr>
          <w:rFonts w:cs="Arial"/>
          <w:b/>
          <w:sz w:val="22"/>
        </w:rPr>
      </w:pPr>
      <w:r w:rsidRPr="00D14EAF">
        <w:rPr>
          <w:rFonts w:cs="Arial"/>
          <w:b/>
          <w:sz w:val="22"/>
        </w:rPr>
        <w:t>************</w:t>
      </w:r>
    </w:p>
    <w:p w14:paraId="56B2C62C" w14:textId="77777777" w:rsidR="002B71CC" w:rsidRDefault="002B71CC">
      <w:pPr>
        <w:rPr>
          <w:rFonts w:cs="Arial"/>
          <w:sz w:val="22"/>
          <w:szCs w:val="22"/>
        </w:rPr>
      </w:pPr>
      <w:r>
        <w:rPr>
          <w:rFonts w:cs="Arial"/>
          <w:sz w:val="22"/>
          <w:szCs w:val="22"/>
        </w:rPr>
        <w:br w:type="page"/>
      </w:r>
    </w:p>
    <w:p w14:paraId="236958EF" w14:textId="77777777" w:rsidR="00FA4CCB" w:rsidRDefault="00FA4CCB" w:rsidP="00AB2826">
      <w:pPr>
        <w:spacing w:line="360" w:lineRule="auto"/>
        <w:jc w:val="both"/>
        <w:rPr>
          <w:rFonts w:cs="Arial"/>
          <w:sz w:val="22"/>
          <w:szCs w:val="22"/>
        </w:rPr>
      </w:pPr>
    </w:p>
    <w:p w14:paraId="1B857F3A" w14:textId="77777777" w:rsidR="002B71CC" w:rsidRDefault="002B71CC" w:rsidP="00AB2826">
      <w:pPr>
        <w:spacing w:line="360" w:lineRule="auto"/>
        <w:jc w:val="both"/>
        <w:rPr>
          <w:rFonts w:cs="Arial"/>
          <w:sz w:val="22"/>
          <w:szCs w:val="22"/>
        </w:rPr>
      </w:pPr>
    </w:p>
    <w:p w14:paraId="6B6E8299" w14:textId="77777777" w:rsidR="002B71CC" w:rsidRDefault="002B71CC" w:rsidP="002B71CC">
      <w:pPr>
        <w:pStyle w:val="Ttulo"/>
        <w:ind w:right="51"/>
        <w:rPr>
          <w:rFonts w:cs="Arial"/>
        </w:rPr>
      </w:pPr>
      <w:r>
        <w:rPr>
          <w:rFonts w:cs="Arial"/>
        </w:rPr>
        <w:t>BANCO HIPOTECARIO DE LA VIVIENDA</w:t>
      </w:r>
    </w:p>
    <w:p w14:paraId="0995201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8FC0903" w14:textId="77777777" w:rsidR="002B71CC" w:rsidRDefault="002B71CC" w:rsidP="002B71CC">
      <w:pPr>
        <w:spacing w:line="360" w:lineRule="auto"/>
        <w:ind w:right="51"/>
        <w:jc w:val="center"/>
        <w:rPr>
          <w:rFonts w:cs="Arial"/>
          <w:b/>
          <w:sz w:val="22"/>
          <w:u w:val="single"/>
        </w:rPr>
      </w:pPr>
    </w:p>
    <w:p w14:paraId="37F293F4"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465F3">
        <w:rPr>
          <w:rFonts w:cs="Arial"/>
          <w:b/>
          <w:sz w:val="22"/>
          <w:u w:val="single"/>
        </w:rPr>
        <w:t>EXTRA</w:t>
      </w:r>
      <w:r>
        <w:rPr>
          <w:rFonts w:cs="Arial"/>
          <w:b/>
          <w:sz w:val="22"/>
          <w:u w:val="single"/>
        </w:rPr>
        <w:t xml:space="preserve">ORDINARIA N° </w:t>
      </w:r>
      <w:r w:rsidR="001465F3">
        <w:rPr>
          <w:rFonts w:cs="Arial"/>
          <w:b/>
          <w:sz w:val="22"/>
          <w:u w:val="single"/>
        </w:rPr>
        <w:t>4</w:t>
      </w:r>
      <w:r w:rsidR="00AA41E5">
        <w:rPr>
          <w:rFonts w:cs="Arial"/>
          <w:b/>
          <w:sz w:val="22"/>
          <w:u w:val="single"/>
        </w:rPr>
        <w:t>2</w:t>
      </w:r>
      <w:r>
        <w:rPr>
          <w:rFonts w:cs="Arial"/>
          <w:b/>
          <w:sz w:val="22"/>
          <w:u w:val="single"/>
        </w:rPr>
        <w:t>-20</w:t>
      </w:r>
      <w:r w:rsidR="00E97960">
        <w:rPr>
          <w:rFonts w:cs="Arial"/>
          <w:b/>
          <w:sz w:val="22"/>
          <w:u w:val="single"/>
        </w:rPr>
        <w:t>2</w:t>
      </w:r>
      <w:r w:rsidR="009449EE">
        <w:rPr>
          <w:rFonts w:cs="Arial"/>
          <w:b/>
          <w:sz w:val="22"/>
          <w:u w:val="single"/>
        </w:rPr>
        <w:t>1</w:t>
      </w:r>
    </w:p>
    <w:p w14:paraId="7022C5A3"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1465F3">
        <w:rPr>
          <w:rFonts w:cs="Arial"/>
          <w:b/>
          <w:sz w:val="22"/>
          <w:u w:val="single"/>
        </w:rPr>
        <w:t>0</w:t>
      </w:r>
      <w:r w:rsidR="00AA41E5">
        <w:rPr>
          <w:rFonts w:cs="Arial"/>
          <w:b/>
          <w:sz w:val="22"/>
          <w:u w:val="single"/>
        </w:rPr>
        <w:t>7</w:t>
      </w:r>
      <w:r>
        <w:rPr>
          <w:rFonts w:cs="Arial"/>
          <w:b/>
          <w:sz w:val="22"/>
          <w:u w:val="single"/>
        </w:rPr>
        <w:t xml:space="preserve"> DE </w:t>
      </w:r>
      <w:r w:rsidR="001465F3">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010501CB" w14:textId="77777777" w:rsidR="002B71CC" w:rsidRDefault="002B71CC" w:rsidP="00AB2826">
      <w:pPr>
        <w:spacing w:line="360" w:lineRule="auto"/>
        <w:jc w:val="both"/>
        <w:rPr>
          <w:rFonts w:cs="Arial"/>
          <w:sz w:val="22"/>
          <w:szCs w:val="22"/>
        </w:rPr>
      </w:pPr>
    </w:p>
    <w:p w14:paraId="38227AB9" w14:textId="77777777" w:rsidR="002B71CC" w:rsidRDefault="002B71CC" w:rsidP="002B71CC">
      <w:pPr>
        <w:spacing w:line="360" w:lineRule="auto"/>
        <w:jc w:val="both"/>
        <w:rPr>
          <w:rFonts w:cs="Arial"/>
          <w:sz w:val="22"/>
          <w:lang w:val="es-ES_tradnl"/>
        </w:rPr>
      </w:pPr>
    </w:p>
    <w:p w14:paraId="1DCAEAF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CA4F048" w14:textId="313BE0E6" w:rsidR="00E526ED" w:rsidRDefault="00E526ED" w:rsidP="002B71CC">
      <w:pPr>
        <w:spacing w:line="360" w:lineRule="auto"/>
        <w:jc w:val="both"/>
        <w:rPr>
          <w:rFonts w:cs="Arial"/>
          <w:sz w:val="22"/>
          <w:lang w:val="es-ES_tradnl"/>
        </w:rPr>
      </w:pPr>
      <w:r>
        <w:rPr>
          <w:rFonts w:cs="Arial"/>
          <w:sz w:val="22"/>
          <w:szCs w:val="22"/>
        </w:rPr>
        <w:t xml:space="preserve">Otorgar a la </w:t>
      </w:r>
      <w:r w:rsidRPr="00E526ED">
        <w:rPr>
          <w:rFonts w:cs="Arial"/>
          <w:sz w:val="22"/>
          <w:szCs w:val="22"/>
          <w:lang w:val="es-ES_tradnl"/>
        </w:rPr>
        <w:t>Administración</w:t>
      </w:r>
      <w:r>
        <w:rPr>
          <w:rFonts w:cs="Arial"/>
          <w:sz w:val="22"/>
          <w:szCs w:val="22"/>
          <w:lang w:val="es-ES_tradnl"/>
        </w:rPr>
        <w:t>, un plazo de hasta el próximo 21 de junio, para atender lo dispuesto en el acuerdo N° 1 de la sesión 39-2021, del 27 de mayo de 202</w:t>
      </w:r>
      <w:r w:rsidR="00F60A63">
        <w:rPr>
          <w:rFonts w:cs="Arial"/>
          <w:sz w:val="22"/>
          <w:szCs w:val="22"/>
          <w:lang w:val="es-ES_tradnl"/>
        </w:rPr>
        <w:t>1</w:t>
      </w:r>
      <w:r>
        <w:rPr>
          <w:rFonts w:cs="Arial"/>
          <w:sz w:val="22"/>
          <w:szCs w:val="22"/>
          <w:lang w:val="es-ES_tradnl"/>
        </w:rPr>
        <w:t xml:space="preserve">, en cuanto a presentar </w:t>
      </w:r>
      <w:r w:rsidR="0071177A">
        <w:rPr>
          <w:rFonts w:cs="Arial"/>
          <w:sz w:val="22"/>
          <w:szCs w:val="22"/>
          <w:lang w:val="es-ES_tradnl"/>
        </w:rPr>
        <w:t xml:space="preserve">a esta </w:t>
      </w:r>
      <w:r w:rsidR="0071177A" w:rsidRPr="0071177A">
        <w:rPr>
          <w:rFonts w:cs="Arial"/>
          <w:sz w:val="22"/>
          <w:szCs w:val="22"/>
          <w:lang w:val="es-ES_tradnl"/>
        </w:rPr>
        <w:t>Junta Directiva</w:t>
      </w:r>
      <w:r w:rsidR="0071177A">
        <w:rPr>
          <w:rFonts w:cs="Arial"/>
          <w:sz w:val="22"/>
          <w:szCs w:val="22"/>
          <w:lang w:val="es-ES_tradnl"/>
        </w:rPr>
        <w:t xml:space="preserve">, </w:t>
      </w:r>
      <w:r>
        <w:rPr>
          <w:rFonts w:cs="Arial"/>
          <w:sz w:val="22"/>
          <w:szCs w:val="22"/>
          <w:lang w:val="es-ES_tradnl"/>
        </w:rPr>
        <w:t xml:space="preserve">un informe y recomendaciones sobre </w:t>
      </w:r>
      <w:r>
        <w:rPr>
          <w:rFonts w:cs="Arial"/>
          <w:sz w:val="22"/>
          <w:lang w:val="es-ES_tradnl"/>
        </w:rPr>
        <w:t>los proyectos desarrollados por la Fundación Promotora de Vivienda.</w:t>
      </w:r>
    </w:p>
    <w:p w14:paraId="2EA2B8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9B1E20" w14:textId="77777777" w:rsidR="002B71CC" w:rsidRPr="00D14EAF" w:rsidRDefault="002B71CC" w:rsidP="002B71CC">
      <w:pPr>
        <w:spacing w:line="360" w:lineRule="auto"/>
        <w:jc w:val="both"/>
        <w:rPr>
          <w:rFonts w:cs="Arial"/>
          <w:b/>
          <w:sz w:val="22"/>
        </w:rPr>
      </w:pPr>
      <w:r w:rsidRPr="00D14EAF">
        <w:rPr>
          <w:rFonts w:cs="Arial"/>
          <w:b/>
          <w:sz w:val="22"/>
        </w:rPr>
        <w:t>************</w:t>
      </w:r>
    </w:p>
    <w:p w14:paraId="60DF86AB" w14:textId="74AF93DA" w:rsidR="002B71CC" w:rsidRDefault="002B71CC" w:rsidP="002B71CC">
      <w:pPr>
        <w:spacing w:line="360" w:lineRule="auto"/>
        <w:jc w:val="both"/>
        <w:rPr>
          <w:rFonts w:cs="Arial"/>
          <w:sz w:val="22"/>
          <w:lang w:val="es-ES_tradnl"/>
        </w:rPr>
      </w:pPr>
    </w:p>
    <w:p w14:paraId="06954406" w14:textId="77777777" w:rsidR="00557584" w:rsidRPr="00AB2826" w:rsidRDefault="00557584" w:rsidP="00557584">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275F47AA" w14:textId="77777777" w:rsidR="00557584" w:rsidRDefault="00557584" w:rsidP="00557584">
      <w:pPr>
        <w:spacing w:line="360" w:lineRule="auto"/>
        <w:jc w:val="both"/>
        <w:rPr>
          <w:rFonts w:cs="Arial"/>
          <w:b/>
          <w:bCs/>
          <w:sz w:val="22"/>
          <w:szCs w:val="22"/>
        </w:rPr>
      </w:pPr>
      <w:r>
        <w:rPr>
          <w:rFonts w:cs="Arial"/>
          <w:b/>
          <w:bCs/>
          <w:sz w:val="22"/>
          <w:szCs w:val="22"/>
        </w:rPr>
        <w:t>Considerando:</w:t>
      </w:r>
    </w:p>
    <w:p w14:paraId="0D4D020D" w14:textId="77777777" w:rsidR="00557584" w:rsidRDefault="00557584" w:rsidP="0055758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GG-ME-0733-2021 del 02 de junio de 2021, la Gerencia General remite y avala el informe </w:t>
      </w:r>
      <w:r>
        <w:rPr>
          <w:rFonts w:cs="Arial"/>
          <w:sz w:val="22"/>
          <w:szCs w:val="22"/>
        </w:rPr>
        <w:t>DF</w:t>
      </w:r>
      <w:r w:rsidRPr="00B35EAF">
        <w:rPr>
          <w:rFonts w:cs="Arial"/>
          <w:sz w:val="22"/>
          <w:szCs w:val="22"/>
        </w:rPr>
        <w:t>-OF-</w:t>
      </w:r>
      <w:r>
        <w:rPr>
          <w:rFonts w:cs="Arial"/>
          <w:sz w:val="22"/>
          <w:szCs w:val="22"/>
        </w:rPr>
        <w:t>0806-</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Instituto Nacional de Vivienda y Urbanismo, Banco de Costa Rica y Mutual Cartago de Ahorro y Préstamo, para financiar doce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E547687" w14:textId="77777777" w:rsidR="00557584" w:rsidRDefault="00557584" w:rsidP="00557584">
      <w:pPr>
        <w:spacing w:line="360" w:lineRule="auto"/>
        <w:jc w:val="both"/>
        <w:rPr>
          <w:rFonts w:cs="Arial"/>
          <w:bCs/>
          <w:sz w:val="22"/>
        </w:rPr>
      </w:pPr>
    </w:p>
    <w:p w14:paraId="6953EFA8" w14:textId="77777777" w:rsidR="00557584" w:rsidRDefault="00557584" w:rsidP="0055758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41DFF55" w14:textId="77777777" w:rsidR="00557584" w:rsidRPr="009344DA" w:rsidRDefault="00557584" w:rsidP="00557584">
      <w:pPr>
        <w:spacing w:line="360" w:lineRule="auto"/>
        <w:jc w:val="both"/>
        <w:rPr>
          <w:rFonts w:cs="Arial"/>
          <w:bCs/>
          <w:sz w:val="22"/>
          <w:szCs w:val="22"/>
        </w:rPr>
      </w:pPr>
    </w:p>
    <w:p w14:paraId="1DD95106" w14:textId="77777777" w:rsidR="00557584" w:rsidRPr="009344DA" w:rsidRDefault="00557584" w:rsidP="0055758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0806</w:t>
      </w:r>
      <w:r w:rsidRPr="009344DA">
        <w:rPr>
          <w:rFonts w:cs="Arial"/>
          <w:sz w:val="22"/>
          <w:szCs w:val="22"/>
        </w:rPr>
        <w:t>-202</w:t>
      </w:r>
      <w:r>
        <w:rPr>
          <w:rFonts w:cs="Arial"/>
          <w:sz w:val="22"/>
          <w:szCs w:val="22"/>
        </w:rPr>
        <w:t>1</w:t>
      </w:r>
      <w:r w:rsidRPr="009344DA">
        <w:rPr>
          <w:rFonts w:cs="Arial"/>
          <w:bCs/>
          <w:sz w:val="22"/>
          <w:szCs w:val="22"/>
        </w:rPr>
        <w:t>.</w:t>
      </w:r>
    </w:p>
    <w:p w14:paraId="3506114C" w14:textId="77777777" w:rsidR="00557584" w:rsidRPr="009344DA" w:rsidRDefault="00557584" w:rsidP="00557584">
      <w:pPr>
        <w:spacing w:line="360" w:lineRule="auto"/>
        <w:jc w:val="both"/>
        <w:rPr>
          <w:rFonts w:cs="Arial"/>
          <w:bCs/>
          <w:sz w:val="22"/>
          <w:szCs w:val="22"/>
          <w:lang w:val="es-ES_tradnl"/>
        </w:rPr>
      </w:pPr>
    </w:p>
    <w:p w14:paraId="44D25A57" w14:textId="77777777" w:rsidR="00557584" w:rsidRDefault="00557584" w:rsidP="00557584">
      <w:pPr>
        <w:spacing w:line="360" w:lineRule="auto"/>
        <w:jc w:val="both"/>
        <w:rPr>
          <w:rFonts w:cs="Arial"/>
          <w:b/>
          <w:bCs/>
          <w:sz w:val="22"/>
          <w:szCs w:val="22"/>
        </w:rPr>
      </w:pPr>
      <w:r>
        <w:rPr>
          <w:rFonts w:cs="Arial"/>
          <w:b/>
          <w:bCs/>
          <w:sz w:val="22"/>
          <w:szCs w:val="22"/>
        </w:rPr>
        <w:t>Por tanto, se acuerda:</w:t>
      </w:r>
    </w:p>
    <w:p w14:paraId="54E08B41" w14:textId="77777777" w:rsidR="00557584" w:rsidRDefault="00557584" w:rsidP="0055758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0806-2021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54B19AD" w14:textId="77777777" w:rsidR="00557584" w:rsidRDefault="00557584" w:rsidP="0055758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557584" w:rsidRPr="0008063E" w14:paraId="37BC9B40" w14:textId="77777777" w:rsidTr="006A0DF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4CC40" w14:textId="77777777" w:rsidR="00557584" w:rsidRPr="0008063E" w:rsidRDefault="00557584" w:rsidP="006A0DF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557584" w:rsidRPr="00142DB9" w14:paraId="5FABD082" w14:textId="77777777" w:rsidTr="006A0DF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99CC495"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E2E7C44"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8622B60"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926C04A"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EABBC7D" w14:textId="77777777" w:rsidR="00557584" w:rsidRDefault="00557584" w:rsidP="006A0DF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D6AC693" w14:textId="77777777" w:rsidR="00557584"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450D3F6"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BE0670C"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ADE19AB" w14:textId="77777777" w:rsidR="00557584" w:rsidRPr="00142DB9" w:rsidRDefault="00557584" w:rsidP="006A0DF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58B7496"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204728F"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57584" w:rsidRPr="006308C1" w14:paraId="32484008"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D6AEF08"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Yamileth González Delgado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60DDA5"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6-0310-0418</w:t>
            </w:r>
          </w:p>
        </w:tc>
        <w:tc>
          <w:tcPr>
            <w:tcW w:w="709" w:type="dxa"/>
            <w:tcBorders>
              <w:top w:val="single" w:sz="4" w:space="0" w:color="auto"/>
              <w:left w:val="nil"/>
              <w:bottom w:val="single" w:sz="4" w:space="0" w:color="auto"/>
              <w:right w:val="single" w:sz="4" w:space="0" w:color="auto"/>
            </w:tcBorders>
            <w:shd w:val="clear" w:color="auto" w:fill="auto"/>
            <w:vAlign w:val="center"/>
          </w:tcPr>
          <w:p w14:paraId="2123F7AF"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6-228424</w:t>
            </w:r>
          </w:p>
        </w:tc>
        <w:tc>
          <w:tcPr>
            <w:tcW w:w="851" w:type="dxa"/>
            <w:tcBorders>
              <w:top w:val="single" w:sz="4" w:space="0" w:color="auto"/>
              <w:left w:val="nil"/>
              <w:bottom w:val="single" w:sz="4" w:space="0" w:color="auto"/>
              <w:right w:val="single" w:sz="4" w:space="0" w:color="auto"/>
            </w:tcBorders>
            <w:shd w:val="clear" w:color="auto" w:fill="auto"/>
            <w:vAlign w:val="center"/>
          </w:tcPr>
          <w:p w14:paraId="7BE1A7E6"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F30CA8"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9444C"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6.016.000,00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FE0B7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10A0DB9"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180.948,75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9BD4EF8"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603.162,50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B54FD"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15.468.213,75</w:t>
            </w:r>
          </w:p>
        </w:tc>
      </w:tr>
      <w:tr w:rsidR="00557584" w:rsidRPr="006308C1" w14:paraId="6B853D53"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8CD4FBF"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Andrea Tatiana Muñoz Porras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907E3"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1-1202-0461</w:t>
            </w:r>
          </w:p>
        </w:tc>
        <w:tc>
          <w:tcPr>
            <w:tcW w:w="709" w:type="dxa"/>
            <w:tcBorders>
              <w:top w:val="single" w:sz="4" w:space="0" w:color="auto"/>
              <w:left w:val="nil"/>
              <w:bottom w:val="single" w:sz="4" w:space="0" w:color="auto"/>
              <w:right w:val="single" w:sz="4" w:space="0" w:color="auto"/>
            </w:tcBorders>
            <w:shd w:val="clear" w:color="auto" w:fill="auto"/>
            <w:vAlign w:val="center"/>
          </w:tcPr>
          <w:p w14:paraId="19305D78"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7-75506</w:t>
            </w:r>
          </w:p>
        </w:tc>
        <w:tc>
          <w:tcPr>
            <w:tcW w:w="851" w:type="dxa"/>
            <w:tcBorders>
              <w:top w:val="single" w:sz="4" w:space="0" w:color="auto"/>
              <w:left w:val="nil"/>
              <w:bottom w:val="single" w:sz="4" w:space="0" w:color="auto"/>
              <w:right w:val="single" w:sz="4" w:space="0" w:color="auto"/>
            </w:tcBorders>
            <w:shd w:val="clear" w:color="auto" w:fill="auto"/>
            <w:vAlign w:val="center"/>
          </w:tcPr>
          <w:p w14:paraId="6F7E7B70"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2766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4BA2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B69CF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9.559.146,89</w:t>
            </w:r>
          </w:p>
        </w:tc>
        <w:tc>
          <w:tcPr>
            <w:tcW w:w="926" w:type="dxa"/>
            <w:tcBorders>
              <w:top w:val="single" w:sz="4" w:space="0" w:color="auto"/>
              <w:left w:val="nil"/>
              <w:bottom w:val="single" w:sz="4" w:space="0" w:color="auto"/>
              <w:right w:val="single" w:sz="4" w:space="0" w:color="auto"/>
            </w:tcBorders>
            <w:shd w:val="clear" w:color="auto" w:fill="auto"/>
            <w:vAlign w:val="center"/>
          </w:tcPr>
          <w:p w14:paraId="5CAFD8E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12068A9"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479.519,43</w:t>
            </w:r>
          </w:p>
        </w:tc>
        <w:tc>
          <w:tcPr>
            <w:tcW w:w="992" w:type="dxa"/>
            <w:tcBorders>
              <w:top w:val="single" w:sz="4" w:space="0" w:color="auto"/>
              <w:left w:val="nil"/>
              <w:bottom w:val="single" w:sz="4" w:space="0" w:color="auto"/>
              <w:right w:val="single" w:sz="4" w:space="0" w:color="auto"/>
            </w:tcBorders>
            <w:shd w:val="clear" w:color="auto" w:fill="auto"/>
            <w:vAlign w:val="center"/>
          </w:tcPr>
          <w:p w14:paraId="335C005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15.473.666,32</w:t>
            </w:r>
          </w:p>
        </w:tc>
      </w:tr>
      <w:tr w:rsidR="00557584" w:rsidRPr="006308C1" w14:paraId="2E2C42B8"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18E9CCC"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Alexis Coronado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2243DC"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6-0255-0817</w:t>
            </w:r>
          </w:p>
        </w:tc>
        <w:tc>
          <w:tcPr>
            <w:tcW w:w="709" w:type="dxa"/>
            <w:tcBorders>
              <w:top w:val="single" w:sz="4" w:space="0" w:color="auto"/>
              <w:left w:val="nil"/>
              <w:bottom w:val="single" w:sz="4" w:space="0" w:color="auto"/>
              <w:right w:val="single" w:sz="4" w:space="0" w:color="auto"/>
            </w:tcBorders>
            <w:shd w:val="clear" w:color="auto" w:fill="auto"/>
            <w:vAlign w:val="center"/>
          </w:tcPr>
          <w:p w14:paraId="48920B3D"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6-222370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C60578"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C8C0F"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5EF85"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62938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CC1EC65"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144.339,80</w:t>
            </w:r>
          </w:p>
        </w:tc>
        <w:tc>
          <w:tcPr>
            <w:tcW w:w="837" w:type="dxa"/>
            <w:tcBorders>
              <w:top w:val="single" w:sz="4" w:space="0" w:color="auto"/>
              <w:left w:val="nil"/>
              <w:bottom w:val="single" w:sz="4" w:space="0" w:color="auto"/>
              <w:right w:val="single" w:sz="4" w:space="0" w:color="auto"/>
            </w:tcBorders>
            <w:shd w:val="clear" w:color="auto" w:fill="auto"/>
            <w:vAlign w:val="center"/>
          </w:tcPr>
          <w:p w14:paraId="2696B66F"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440.425,02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7EE18EB2"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13.826.085,22</w:t>
            </w:r>
          </w:p>
        </w:tc>
      </w:tr>
      <w:tr w:rsidR="00557584" w:rsidRPr="006308C1" w14:paraId="107D4DD0"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30850A7"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Vivian Berrocal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0AFF45"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7-0191-0721</w:t>
            </w:r>
          </w:p>
        </w:tc>
        <w:tc>
          <w:tcPr>
            <w:tcW w:w="709" w:type="dxa"/>
            <w:tcBorders>
              <w:top w:val="single" w:sz="4" w:space="0" w:color="auto"/>
              <w:left w:val="nil"/>
              <w:bottom w:val="single" w:sz="4" w:space="0" w:color="auto"/>
              <w:right w:val="single" w:sz="4" w:space="0" w:color="auto"/>
            </w:tcBorders>
            <w:shd w:val="clear" w:color="auto" w:fill="auto"/>
            <w:vAlign w:val="center"/>
          </w:tcPr>
          <w:p w14:paraId="3DEFC36C"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7-173166</w:t>
            </w:r>
          </w:p>
        </w:tc>
        <w:tc>
          <w:tcPr>
            <w:tcW w:w="851" w:type="dxa"/>
            <w:tcBorders>
              <w:top w:val="single" w:sz="4" w:space="0" w:color="auto"/>
              <w:left w:val="nil"/>
              <w:bottom w:val="single" w:sz="4" w:space="0" w:color="auto"/>
              <w:right w:val="single" w:sz="4" w:space="0" w:color="auto"/>
            </w:tcBorders>
            <w:shd w:val="clear" w:color="auto" w:fill="auto"/>
            <w:vAlign w:val="center"/>
          </w:tcPr>
          <w:p w14:paraId="3228D968"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93615"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0CB286"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5.320.000,00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2991ED"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BD0035F"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104.570,20</w:t>
            </w:r>
          </w:p>
        </w:tc>
        <w:tc>
          <w:tcPr>
            <w:tcW w:w="837" w:type="dxa"/>
            <w:tcBorders>
              <w:top w:val="single" w:sz="4" w:space="0" w:color="auto"/>
              <w:left w:val="nil"/>
              <w:bottom w:val="single" w:sz="4" w:space="0" w:color="auto"/>
              <w:right w:val="single" w:sz="4" w:space="0" w:color="auto"/>
            </w:tcBorders>
            <w:shd w:val="clear" w:color="auto" w:fill="auto"/>
            <w:vAlign w:val="center"/>
          </w:tcPr>
          <w:p w14:paraId="461E17EC"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348.567,32</w:t>
            </w:r>
          </w:p>
        </w:tc>
        <w:tc>
          <w:tcPr>
            <w:tcW w:w="992" w:type="dxa"/>
            <w:tcBorders>
              <w:top w:val="single" w:sz="4" w:space="0" w:color="auto"/>
              <w:left w:val="nil"/>
              <w:bottom w:val="single" w:sz="4" w:space="0" w:color="auto"/>
              <w:right w:val="single" w:sz="4" w:space="0" w:color="auto"/>
            </w:tcBorders>
            <w:shd w:val="clear" w:color="auto" w:fill="auto"/>
            <w:vAlign w:val="center"/>
          </w:tcPr>
          <w:p w14:paraId="0B888C5C"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14.593.997,12</w:t>
            </w:r>
          </w:p>
        </w:tc>
      </w:tr>
      <w:tr w:rsidR="00557584" w:rsidRPr="006308C1" w14:paraId="1D775BA4"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21ED45E"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 xml:space="preserve">Haideé </w:t>
            </w:r>
            <w:proofErr w:type="spellStart"/>
            <w:r>
              <w:rPr>
                <w:rFonts w:ascii="Arial Narrow" w:hAnsi="Arial Narrow" w:cs="Arial"/>
                <w:sz w:val="16"/>
                <w:szCs w:val="16"/>
                <w:lang w:val="es-CR" w:eastAsia="es-CR"/>
              </w:rPr>
              <w:t>Yasmira</w:t>
            </w:r>
            <w:proofErr w:type="spellEnd"/>
            <w:r>
              <w:rPr>
                <w:rFonts w:ascii="Arial Narrow" w:hAnsi="Arial Narrow" w:cs="Arial"/>
                <w:sz w:val="16"/>
                <w:szCs w:val="16"/>
                <w:lang w:val="es-CR" w:eastAsia="es-CR"/>
              </w:rPr>
              <w:t xml:space="preserve"> García </w:t>
            </w:r>
            <w:proofErr w:type="spellStart"/>
            <w:r>
              <w:rPr>
                <w:rFonts w:ascii="Arial Narrow" w:hAnsi="Arial Narrow" w:cs="Arial"/>
                <w:sz w:val="16"/>
                <w:szCs w:val="16"/>
                <w:lang w:val="es-CR" w:eastAsia="es-CR"/>
              </w:rPr>
              <w:t>Traña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C5EFA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5-0362-0763</w:t>
            </w:r>
          </w:p>
        </w:tc>
        <w:tc>
          <w:tcPr>
            <w:tcW w:w="709" w:type="dxa"/>
            <w:tcBorders>
              <w:top w:val="single" w:sz="4" w:space="0" w:color="auto"/>
              <w:left w:val="nil"/>
              <w:bottom w:val="single" w:sz="4" w:space="0" w:color="auto"/>
              <w:right w:val="single" w:sz="4" w:space="0" w:color="auto"/>
            </w:tcBorders>
            <w:shd w:val="clear" w:color="auto" w:fill="auto"/>
            <w:vAlign w:val="center"/>
          </w:tcPr>
          <w:p w14:paraId="3B874A15"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1-599700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31E9DC" w14:textId="2979E5E2" w:rsidR="00557584" w:rsidRPr="006308C1" w:rsidRDefault="00557584" w:rsidP="006A0DF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307E07">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57BC8"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CA7FD8"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9779A7"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9.337.351,92</w:t>
            </w:r>
          </w:p>
        </w:tc>
        <w:tc>
          <w:tcPr>
            <w:tcW w:w="926" w:type="dxa"/>
            <w:tcBorders>
              <w:top w:val="single" w:sz="4" w:space="0" w:color="auto"/>
              <w:left w:val="nil"/>
              <w:bottom w:val="single" w:sz="4" w:space="0" w:color="auto"/>
              <w:right w:val="single" w:sz="4" w:space="0" w:color="auto"/>
            </w:tcBorders>
            <w:shd w:val="clear" w:color="auto" w:fill="auto"/>
            <w:vAlign w:val="center"/>
          </w:tcPr>
          <w:p w14:paraId="3C22E2FF"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275.384,30</w:t>
            </w:r>
          </w:p>
        </w:tc>
        <w:tc>
          <w:tcPr>
            <w:tcW w:w="837" w:type="dxa"/>
            <w:tcBorders>
              <w:top w:val="single" w:sz="4" w:space="0" w:color="auto"/>
              <w:left w:val="nil"/>
              <w:bottom w:val="single" w:sz="4" w:space="0" w:color="auto"/>
              <w:right w:val="single" w:sz="4" w:space="0" w:color="auto"/>
            </w:tcBorders>
            <w:shd w:val="clear" w:color="auto" w:fill="auto"/>
            <w:vAlign w:val="center"/>
          </w:tcPr>
          <w:p w14:paraId="216B169F"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550.768,60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4F9E44"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17.612.736,22</w:t>
            </w:r>
          </w:p>
        </w:tc>
      </w:tr>
      <w:tr w:rsidR="00557584" w:rsidRPr="006308C1" w14:paraId="153C58ED"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7035A41" w14:textId="77777777" w:rsidR="00557584" w:rsidRPr="006308C1" w:rsidRDefault="00557584" w:rsidP="006A0DF2">
            <w:pPr>
              <w:rPr>
                <w:rFonts w:ascii="Arial Narrow" w:hAnsi="Arial Narrow" w:cs="Arial"/>
                <w:sz w:val="16"/>
                <w:szCs w:val="16"/>
                <w:lang w:val="es-CR" w:eastAsia="es-CR"/>
              </w:rPr>
            </w:pPr>
            <w:proofErr w:type="spellStart"/>
            <w:r>
              <w:rPr>
                <w:rFonts w:ascii="Arial Narrow" w:hAnsi="Arial Narrow" w:cs="Arial"/>
                <w:sz w:val="16"/>
                <w:szCs w:val="16"/>
                <w:lang w:val="es-CR" w:eastAsia="es-CR"/>
              </w:rPr>
              <w:t>Vilmar</w:t>
            </w:r>
            <w:proofErr w:type="spellEnd"/>
            <w:r>
              <w:rPr>
                <w:rFonts w:ascii="Arial Narrow" w:hAnsi="Arial Narrow" w:cs="Arial"/>
                <w:sz w:val="16"/>
                <w:szCs w:val="16"/>
                <w:lang w:val="es-CR" w:eastAsia="es-CR"/>
              </w:rPr>
              <w:t xml:space="preserve"> Gerardo Calero Picado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A218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2-0501-0480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D49DBE"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2-561111</w:t>
            </w:r>
          </w:p>
        </w:tc>
        <w:tc>
          <w:tcPr>
            <w:tcW w:w="851" w:type="dxa"/>
            <w:tcBorders>
              <w:top w:val="single" w:sz="4" w:space="0" w:color="auto"/>
              <w:left w:val="nil"/>
              <w:bottom w:val="single" w:sz="4" w:space="0" w:color="auto"/>
              <w:right w:val="single" w:sz="4" w:space="0" w:color="auto"/>
            </w:tcBorders>
            <w:shd w:val="clear" w:color="auto" w:fill="auto"/>
            <w:vAlign w:val="center"/>
          </w:tcPr>
          <w:p w14:paraId="62B4653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9C4ECB"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78AB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4.920.000,00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E1D84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8.861.950,98</w:t>
            </w:r>
          </w:p>
        </w:tc>
        <w:tc>
          <w:tcPr>
            <w:tcW w:w="926" w:type="dxa"/>
            <w:tcBorders>
              <w:top w:val="single" w:sz="4" w:space="0" w:color="auto"/>
              <w:left w:val="nil"/>
              <w:bottom w:val="single" w:sz="4" w:space="0" w:color="auto"/>
              <w:right w:val="single" w:sz="4" w:space="0" w:color="auto"/>
            </w:tcBorders>
            <w:shd w:val="clear" w:color="auto" w:fill="auto"/>
            <w:vAlign w:val="center"/>
          </w:tcPr>
          <w:p w14:paraId="25326240"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231.719,82</w:t>
            </w:r>
          </w:p>
        </w:tc>
        <w:tc>
          <w:tcPr>
            <w:tcW w:w="837" w:type="dxa"/>
            <w:tcBorders>
              <w:top w:val="single" w:sz="4" w:space="0" w:color="auto"/>
              <w:left w:val="nil"/>
              <w:bottom w:val="single" w:sz="4" w:space="0" w:color="auto"/>
              <w:right w:val="single" w:sz="4" w:space="0" w:color="auto"/>
            </w:tcBorders>
            <w:shd w:val="clear" w:color="auto" w:fill="auto"/>
            <w:vAlign w:val="center"/>
          </w:tcPr>
          <w:p w14:paraId="18EFF7E9"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463.439,63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9066422"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14.013.670,80</w:t>
            </w:r>
          </w:p>
        </w:tc>
      </w:tr>
      <w:tr w:rsidR="00557584" w:rsidRPr="006308C1" w14:paraId="3F547F32" w14:textId="77777777" w:rsidTr="006A0DF2">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72C3724"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Elmer Antonio Fernández Soto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4C3F0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3-0407-0203</w:t>
            </w:r>
          </w:p>
        </w:tc>
        <w:tc>
          <w:tcPr>
            <w:tcW w:w="709" w:type="dxa"/>
            <w:tcBorders>
              <w:top w:val="single" w:sz="4" w:space="0" w:color="auto"/>
              <w:left w:val="nil"/>
              <w:bottom w:val="single" w:sz="4" w:space="0" w:color="auto"/>
              <w:right w:val="single" w:sz="4" w:space="0" w:color="auto"/>
            </w:tcBorders>
            <w:shd w:val="clear" w:color="auto" w:fill="auto"/>
            <w:vAlign w:val="center"/>
          </w:tcPr>
          <w:p w14:paraId="361A3540"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3-264027</w:t>
            </w:r>
          </w:p>
        </w:tc>
        <w:tc>
          <w:tcPr>
            <w:tcW w:w="851" w:type="dxa"/>
            <w:tcBorders>
              <w:top w:val="single" w:sz="4" w:space="0" w:color="auto"/>
              <w:left w:val="nil"/>
              <w:bottom w:val="single" w:sz="4" w:space="0" w:color="auto"/>
              <w:right w:val="single" w:sz="4" w:space="0" w:color="auto"/>
            </w:tcBorders>
            <w:shd w:val="clear" w:color="auto" w:fill="auto"/>
            <w:vAlign w:val="center"/>
          </w:tcPr>
          <w:p w14:paraId="2679A5F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042FB"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7659A4"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59ED33"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7.854.000,06</w:t>
            </w:r>
          </w:p>
        </w:tc>
        <w:tc>
          <w:tcPr>
            <w:tcW w:w="926" w:type="dxa"/>
            <w:tcBorders>
              <w:top w:val="single" w:sz="4" w:space="0" w:color="auto"/>
              <w:left w:val="nil"/>
              <w:bottom w:val="single" w:sz="4" w:space="0" w:color="auto"/>
              <w:right w:val="single" w:sz="4" w:space="0" w:color="auto"/>
            </w:tcBorders>
            <w:shd w:val="clear" w:color="auto" w:fill="auto"/>
            <w:vAlign w:val="center"/>
          </w:tcPr>
          <w:p w14:paraId="44EDAAD9"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167.818,27</w:t>
            </w:r>
          </w:p>
        </w:tc>
        <w:tc>
          <w:tcPr>
            <w:tcW w:w="837" w:type="dxa"/>
            <w:tcBorders>
              <w:top w:val="single" w:sz="4" w:space="0" w:color="auto"/>
              <w:left w:val="nil"/>
              <w:bottom w:val="single" w:sz="4" w:space="0" w:color="auto"/>
              <w:right w:val="single" w:sz="4" w:space="0" w:color="auto"/>
            </w:tcBorders>
            <w:shd w:val="clear" w:color="auto" w:fill="auto"/>
            <w:vAlign w:val="center"/>
          </w:tcPr>
          <w:p w14:paraId="6CC02145"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450.959,55</w:t>
            </w:r>
          </w:p>
        </w:tc>
        <w:tc>
          <w:tcPr>
            <w:tcW w:w="992" w:type="dxa"/>
            <w:tcBorders>
              <w:top w:val="single" w:sz="4" w:space="0" w:color="auto"/>
              <w:left w:val="nil"/>
              <w:bottom w:val="single" w:sz="4" w:space="0" w:color="auto"/>
              <w:right w:val="single" w:sz="4" w:space="0" w:color="auto"/>
            </w:tcBorders>
            <w:shd w:val="clear" w:color="auto" w:fill="auto"/>
            <w:vAlign w:val="center"/>
          </w:tcPr>
          <w:p w14:paraId="21C93720"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14.137.141,34</w:t>
            </w:r>
          </w:p>
        </w:tc>
      </w:tr>
      <w:tr w:rsidR="00557584" w:rsidRPr="006308C1" w14:paraId="110D60B0" w14:textId="77777777" w:rsidTr="006A0DF2">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7A08053"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Mariana Castro Ríos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7BDD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2-0732-0371</w:t>
            </w:r>
          </w:p>
        </w:tc>
        <w:tc>
          <w:tcPr>
            <w:tcW w:w="709" w:type="dxa"/>
            <w:tcBorders>
              <w:top w:val="single" w:sz="4" w:space="0" w:color="auto"/>
              <w:left w:val="nil"/>
              <w:bottom w:val="single" w:sz="4" w:space="0" w:color="auto"/>
              <w:right w:val="single" w:sz="4" w:space="0" w:color="auto"/>
            </w:tcBorders>
            <w:shd w:val="clear" w:color="auto" w:fill="auto"/>
            <w:vAlign w:val="center"/>
          </w:tcPr>
          <w:p w14:paraId="4DEB3BE5"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2-580738</w:t>
            </w:r>
          </w:p>
        </w:tc>
        <w:tc>
          <w:tcPr>
            <w:tcW w:w="851" w:type="dxa"/>
            <w:tcBorders>
              <w:top w:val="single" w:sz="4" w:space="0" w:color="auto"/>
              <w:left w:val="nil"/>
              <w:bottom w:val="single" w:sz="4" w:space="0" w:color="auto"/>
              <w:right w:val="single" w:sz="4" w:space="0" w:color="auto"/>
            </w:tcBorders>
            <w:shd w:val="clear" w:color="auto" w:fill="auto"/>
            <w:vAlign w:val="center"/>
          </w:tcPr>
          <w:p w14:paraId="5465A90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1DCB6"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D1F49"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4.470.000,00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B6264F"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8.815.000,00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AE88908"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193.990,78</w:t>
            </w:r>
          </w:p>
        </w:tc>
        <w:tc>
          <w:tcPr>
            <w:tcW w:w="837" w:type="dxa"/>
            <w:tcBorders>
              <w:top w:val="single" w:sz="4" w:space="0" w:color="auto"/>
              <w:left w:val="nil"/>
              <w:bottom w:val="single" w:sz="4" w:space="0" w:color="auto"/>
              <w:right w:val="single" w:sz="4" w:space="0" w:color="auto"/>
            </w:tcBorders>
            <w:shd w:val="clear" w:color="auto" w:fill="auto"/>
            <w:vAlign w:val="center"/>
          </w:tcPr>
          <w:p w14:paraId="65DDB3B2"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493.552,89</w:t>
            </w:r>
          </w:p>
        </w:tc>
        <w:tc>
          <w:tcPr>
            <w:tcW w:w="992" w:type="dxa"/>
            <w:tcBorders>
              <w:top w:val="single" w:sz="4" w:space="0" w:color="auto"/>
              <w:left w:val="nil"/>
              <w:bottom w:val="single" w:sz="4" w:space="0" w:color="auto"/>
              <w:right w:val="single" w:sz="4" w:space="0" w:color="auto"/>
            </w:tcBorders>
            <w:shd w:val="clear" w:color="auto" w:fill="auto"/>
            <w:vAlign w:val="center"/>
          </w:tcPr>
          <w:p w14:paraId="0543B1EC"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13.584.562,11</w:t>
            </w:r>
          </w:p>
        </w:tc>
      </w:tr>
      <w:tr w:rsidR="00557584" w:rsidRPr="006308C1" w14:paraId="1C9FCEA1"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942EB05"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 xml:space="preserve">Ana </w:t>
            </w:r>
            <w:proofErr w:type="spellStart"/>
            <w:r>
              <w:rPr>
                <w:rFonts w:ascii="Arial Narrow" w:hAnsi="Arial Narrow" w:cs="Arial"/>
                <w:sz w:val="16"/>
                <w:szCs w:val="16"/>
                <w:lang w:val="es-CR" w:eastAsia="es-CR"/>
              </w:rPr>
              <w:t>Yarixa</w:t>
            </w:r>
            <w:proofErr w:type="spellEnd"/>
            <w:r>
              <w:rPr>
                <w:rFonts w:ascii="Arial Narrow" w:hAnsi="Arial Narrow" w:cs="Arial"/>
                <w:sz w:val="16"/>
                <w:szCs w:val="16"/>
                <w:lang w:val="es-CR" w:eastAsia="es-CR"/>
              </w:rPr>
              <w:t xml:space="preserve"> Cordero Alvarez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3F09A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7-0142-0577</w:t>
            </w:r>
          </w:p>
        </w:tc>
        <w:tc>
          <w:tcPr>
            <w:tcW w:w="709" w:type="dxa"/>
            <w:tcBorders>
              <w:top w:val="single" w:sz="4" w:space="0" w:color="auto"/>
              <w:left w:val="nil"/>
              <w:bottom w:val="single" w:sz="4" w:space="0" w:color="auto"/>
              <w:right w:val="single" w:sz="4" w:space="0" w:color="auto"/>
            </w:tcBorders>
            <w:shd w:val="clear" w:color="auto" w:fill="auto"/>
            <w:vAlign w:val="center"/>
          </w:tcPr>
          <w:p w14:paraId="38629959"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7-177624</w:t>
            </w:r>
          </w:p>
        </w:tc>
        <w:tc>
          <w:tcPr>
            <w:tcW w:w="851" w:type="dxa"/>
            <w:tcBorders>
              <w:top w:val="single" w:sz="4" w:space="0" w:color="auto"/>
              <w:left w:val="nil"/>
              <w:bottom w:val="single" w:sz="4" w:space="0" w:color="auto"/>
              <w:right w:val="single" w:sz="4" w:space="0" w:color="auto"/>
            </w:tcBorders>
            <w:shd w:val="clear" w:color="auto" w:fill="auto"/>
            <w:vAlign w:val="center"/>
          </w:tcPr>
          <w:p w14:paraId="39A1B5F6"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E74E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67E09F"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0DC4C"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11.818.279,59</w:t>
            </w:r>
          </w:p>
        </w:tc>
        <w:tc>
          <w:tcPr>
            <w:tcW w:w="926" w:type="dxa"/>
            <w:tcBorders>
              <w:top w:val="single" w:sz="4" w:space="0" w:color="auto"/>
              <w:left w:val="nil"/>
              <w:bottom w:val="single" w:sz="4" w:space="0" w:color="auto"/>
              <w:right w:val="single" w:sz="4" w:space="0" w:color="auto"/>
            </w:tcBorders>
            <w:shd w:val="clear" w:color="auto" w:fill="auto"/>
            <w:vAlign w:val="center"/>
          </w:tcPr>
          <w:p w14:paraId="5DB033B6"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193.291,51</w:t>
            </w:r>
          </w:p>
        </w:tc>
        <w:tc>
          <w:tcPr>
            <w:tcW w:w="837" w:type="dxa"/>
            <w:tcBorders>
              <w:top w:val="single" w:sz="4" w:space="0" w:color="auto"/>
              <w:left w:val="nil"/>
              <w:bottom w:val="single" w:sz="4" w:space="0" w:color="auto"/>
              <w:right w:val="single" w:sz="4" w:space="0" w:color="auto"/>
            </w:tcBorders>
            <w:shd w:val="clear" w:color="auto" w:fill="auto"/>
            <w:vAlign w:val="center"/>
          </w:tcPr>
          <w:p w14:paraId="4BBCC0BB"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545.435,44</w:t>
            </w:r>
          </w:p>
        </w:tc>
        <w:tc>
          <w:tcPr>
            <w:tcW w:w="992" w:type="dxa"/>
            <w:tcBorders>
              <w:top w:val="single" w:sz="4" w:space="0" w:color="auto"/>
              <w:left w:val="nil"/>
              <w:bottom w:val="single" w:sz="4" w:space="0" w:color="auto"/>
              <w:right w:val="single" w:sz="4" w:space="0" w:color="auto"/>
            </w:tcBorders>
            <w:shd w:val="clear" w:color="auto" w:fill="auto"/>
            <w:vAlign w:val="center"/>
          </w:tcPr>
          <w:p w14:paraId="233AAA31"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16.670.423,52</w:t>
            </w:r>
          </w:p>
        </w:tc>
      </w:tr>
      <w:tr w:rsidR="00557584" w:rsidRPr="0008063E" w14:paraId="15C696A8" w14:textId="77777777" w:rsidTr="006A0DF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6AC23" w14:textId="77777777" w:rsidR="00557584" w:rsidRPr="0008063E" w:rsidRDefault="00557584" w:rsidP="006A0DF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557584" w:rsidRPr="00142DB9" w14:paraId="0DC8C05D" w14:textId="77777777" w:rsidTr="006A0DF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7E8E59A2"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6119B4E"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C7FD820"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F9326D5"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B457FBD" w14:textId="77777777" w:rsidR="00557584" w:rsidRDefault="00557584" w:rsidP="006A0DF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4423EA3" w14:textId="77777777" w:rsidR="00557584"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C69F046"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733670C"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0A052B5A" w14:textId="77777777" w:rsidR="00557584" w:rsidRPr="00142DB9" w:rsidRDefault="00557584" w:rsidP="006A0DF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35CD612"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8D10C3"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57584" w:rsidRPr="006308C1" w14:paraId="2B5A4599"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9887A1D" w14:textId="43D48F4E"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Erick Antonio Sol</w:t>
            </w:r>
            <w:r w:rsidR="007B011C">
              <w:rPr>
                <w:rFonts w:ascii="Arial Narrow" w:hAnsi="Arial Narrow" w:cs="Arial"/>
                <w:sz w:val="16"/>
                <w:szCs w:val="16"/>
                <w:lang w:val="es-CR" w:eastAsia="es-CR"/>
              </w:rPr>
              <w:t>ó</w:t>
            </w:r>
            <w:r>
              <w:rPr>
                <w:rFonts w:ascii="Arial Narrow" w:hAnsi="Arial Narrow" w:cs="Arial"/>
                <w:sz w:val="16"/>
                <w:szCs w:val="16"/>
                <w:lang w:val="es-CR" w:eastAsia="es-CR"/>
              </w:rPr>
              <w:t>rzano Ruíz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C18B92"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8-0082-0690</w:t>
            </w:r>
          </w:p>
        </w:tc>
        <w:tc>
          <w:tcPr>
            <w:tcW w:w="709" w:type="dxa"/>
            <w:tcBorders>
              <w:top w:val="single" w:sz="4" w:space="0" w:color="auto"/>
              <w:left w:val="nil"/>
              <w:bottom w:val="single" w:sz="4" w:space="0" w:color="auto"/>
              <w:right w:val="single" w:sz="4" w:space="0" w:color="auto"/>
            </w:tcBorders>
            <w:shd w:val="clear" w:color="auto" w:fill="auto"/>
            <w:vAlign w:val="center"/>
          </w:tcPr>
          <w:p w14:paraId="23141C22"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1-439388</w:t>
            </w:r>
          </w:p>
        </w:tc>
        <w:tc>
          <w:tcPr>
            <w:tcW w:w="851" w:type="dxa"/>
            <w:tcBorders>
              <w:top w:val="single" w:sz="4" w:space="0" w:color="auto"/>
              <w:left w:val="nil"/>
              <w:bottom w:val="single" w:sz="4" w:space="0" w:color="auto"/>
              <w:right w:val="single" w:sz="4" w:space="0" w:color="auto"/>
            </w:tcBorders>
            <w:shd w:val="clear" w:color="auto" w:fill="auto"/>
            <w:vAlign w:val="center"/>
          </w:tcPr>
          <w:p w14:paraId="558811C0" w14:textId="737B2417" w:rsidR="00557584" w:rsidRPr="006308C1" w:rsidRDefault="00557584" w:rsidP="006A0DF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7B011C">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1DE4F0"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E4C47E"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45318E5"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2EF0499"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48.934,50</w:t>
            </w:r>
          </w:p>
        </w:tc>
        <w:tc>
          <w:tcPr>
            <w:tcW w:w="837" w:type="dxa"/>
            <w:tcBorders>
              <w:top w:val="single" w:sz="4" w:space="0" w:color="auto"/>
              <w:left w:val="nil"/>
              <w:bottom w:val="single" w:sz="4" w:space="0" w:color="auto"/>
              <w:right w:val="single" w:sz="4" w:space="0" w:color="auto"/>
            </w:tcBorders>
            <w:shd w:val="clear" w:color="auto" w:fill="auto"/>
            <w:vAlign w:val="center"/>
          </w:tcPr>
          <w:p w14:paraId="069041A5"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489.345,00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33052C"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20.440.410,50</w:t>
            </w:r>
          </w:p>
        </w:tc>
      </w:tr>
      <w:tr w:rsidR="00557584" w:rsidRPr="0008063E" w14:paraId="6DA3197E" w14:textId="77777777" w:rsidTr="006A0DF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CC58A" w14:textId="77777777" w:rsidR="00557584" w:rsidRPr="0008063E" w:rsidRDefault="00557584" w:rsidP="006A0DF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557584" w:rsidRPr="00142DB9" w14:paraId="5917A7CA" w14:textId="77777777" w:rsidTr="006A0DF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515F93A"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706E2B0"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E3351C1"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1D42E75"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4071412" w14:textId="77777777" w:rsidR="00557584" w:rsidRDefault="00557584" w:rsidP="006A0DF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E99E103" w14:textId="77777777" w:rsidR="00557584"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05A0E33"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9DF99C2"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21AA283" w14:textId="77777777" w:rsidR="00557584" w:rsidRPr="00142DB9" w:rsidRDefault="00557584" w:rsidP="006A0DF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2D938F5"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26ADFC8"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57584" w:rsidRPr="006308C1" w14:paraId="119B180C"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B8CC9B2"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Xinia Patricia Piedra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2B649"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1-0939-0818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5B7FBD7"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3-238255</w:t>
            </w:r>
          </w:p>
        </w:tc>
        <w:tc>
          <w:tcPr>
            <w:tcW w:w="851" w:type="dxa"/>
            <w:tcBorders>
              <w:top w:val="single" w:sz="4" w:space="0" w:color="auto"/>
              <w:left w:val="nil"/>
              <w:bottom w:val="single" w:sz="4" w:space="0" w:color="auto"/>
              <w:right w:val="single" w:sz="4" w:space="0" w:color="auto"/>
            </w:tcBorders>
            <w:shd w:val="clear" w:color="auto" w:fill="auto"/>
            <w:vAlign w:val="center"/>
          </w:tcPr>
          <w:p w14:paraId="3E454178"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D74AF"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21A1F"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D0C1C0" w14:textId="77777777" w:rsidR="00557584" w:rsidRPr="006308C1" w:rsidRDefault="00557584" w:rsidP="006A0DF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8.997.243,00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9A5ACDB" w14:textId="77777777" w:rsidR="00557584" w:rsidRPr="006308C1" w:rsidRDefault="00557584" w:rsidP="006A0DF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134.460,00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3E519AF"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448.200,00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173D65"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14.310.983,00</w:t>
            </w:r>
          </w:p>
        </w:tc>
      </w:tr>
      <w:tr w:rsidR="00557584" w:rsidRPr="0008063E" w14:paraId="524FF856" w14:textId="77777777" w:rsidTr="006A0DF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63B5C" w14:textId="77777777" w:rsidR="00557584" w:rsidRPr="0008063E" w:rsidRDefault="00557584" w:rsidP="006A0DF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557584" w:rsidRPr="00142DB9" w14:paraId="288C540E" w14:textId="77777777" w:rsidTr="006A0DF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0F6D2C2"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8003C4F"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C1688C1"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78916E0"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13F6324" w14:textId="77777777" w:rsidR="00557584" w:rsidRDefault="00557584" w:rsidP="006A0DF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7CB5F21" w14:textId="77777777" w:rsidR="00557584"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00D42FD"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7CFC11F"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8309A9A" w14:textId="77777777" w:rsidR="00557584" w:rsidRPr="00142DB9" w:rsidRDefault="00557584" w:rsidP="006A0DF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BA7E5B4"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3240979"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57584" w:rsidRPr="006308C1" w14:paraId="5FD091A6" w14:textId="77777777" w:rsidTr="008A23E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A81628C"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Olga María Mosquera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AE56F2"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6-0113-0044</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A63B1"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2-561263</w:t>
            </w:r>
          </w:p>
        </w:tc>
        <w:tc>
          <w:tcPr>
            <w:tcW w:w="851" w:type="dxa"/>
            <w:tcBorders>
              <w:top w:val="single" w:sz="4" w:space="0" w:color="auto"/>
              <w:left w:val="nil"/>
              <w:bottom w:val="single" w:sz="4" w:space="0" w:color="auto"/>
              <w:right w:val="single" w:sz="4" w:space="0" w:color="auto"/>
            </w:tcBorders>
            <w:shd w:val="clear" w:color="auto" w:fill="auto"/>
            <w:vAlign w:val="center"/>
          </w:tcPr>
          <w:p w14:paraId="6FDF7F13"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1AECD1"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C03F0"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6.750.000,00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2FEB52" w14:textId="77777777" w:rsidR="00557584" w:rsidRPr="006308C1" w:rsidRDefault="00557584" w:rsidP="006A0DF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10.488.399,14</w:t>
            </w:r>
          </w:p>
        </w:tc>
        <w:tc>
          <w:tcPr>
            <w:tcW w:w="926" w:type="dxa"/>
            <w:tcBorders>
              <w:top w:val="single" w:sz="4" w:space="0" w:color="auto"/>
              <w:left w:val="nil"/>
              <w:bottom w:val="single" w:sz="4" w:space="0" w:color="auto"/>
              <w:right w:val="single" w:sz="4" w:space="0" w:color="auto"/>
            </w:tcBorders>
            <w:shd w:val="clear" w:color="auto" w:fill="auto"/>
            <w:vAlign w:val="center"/>
          </w:tcPr>
          <w:p w14:paraId="6363A086" w14:textId="77777777" w:rsidR="00557584" w:rsidRPr="006308C1" w:rsidRDefault="00557584" w:rsidP="006A0DF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0,10</w:t>
            </w:r>
          </w:p>
        </w:tc>
        <w:tc>
          <w:tcPr>
            <w:tcW w:w="837" w:type="dxa"/>
            <w:tcBorders>
              <w:top w:val="single" w:sz="4" w:space="0" w:color="auto"/>
              <w:left w:val="nil"/>
              <w:bottom w:val="single" w:sz="4" w:space="0" w:color="auto"/>
              <w:right w:val="single" w:sz="4" w:space="0" w:color="auto"/>
            </w:tcBorders>
            <w:shd w:val="clear" w:color="auto" w:fill="auto"/>
            <w:vAlign w:val="center"/>
          </w:tcPr>
          <w:p w14:paraId="00121890"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4504A8"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17.238.400,04</w:t>
            </w:r>
          </w:p>
        </w:tc>
      </w:tr>
      <w:tr w:rsidR="00557584" w:rsidRPr="00F67547" w14:paraId="1FB95FB3" w14:textId="77777777" w:rsidTr="006A0DF2">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5F707501" w14:textId="77777777" w:rsidR="00557584" w:rsidRPr="00F67547" w:rsidRDefault="00557584" w:rsidP="006A0DF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7845902F" w14:textId="77777777" w:rsidR="00557584" w:rsidRPr="00F67547" w:rsidRDefault="00557584" w:rsidP="006A0DF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5991CFD" w14:textId="77777777" w:rsidR="00557584" w:rsidRDefault="00557584" w:rsidP="00557584">
      <w:pPr>
        <w:spacing w:line="360" w:lineRule="auto"/>
        <w:jc w:val="both"/>
        <w:rPr>
          <w:rFonts w:cs="Arial"/>
          <w:sz w:val="22"/>
          <w:szCs w:val="22"/>
        </w:rPr>
      </w:pPr>
    </w:p>
    <w:p w14:paraId="7DF9C9E8" w14:textId="77777777" w:rsidR="00557584" w:rsidRPr="00FD161B" w:rsidRDefault="00557584" w:rsidP="0055758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2C3CBBB" w14:textId="77777777" w:rsidR="00557584" w:rsidRPr="00FD161B" w:rsidRDefault="00557584" w:rsidP="00557584">
      <w:pPr>
        <w:spacing w:line="360" w:lineRule="auto"/>
        <w:jc w:val="both"/>
        <w:rPr>
          <w:rFonts w:cs="Arial"/>
          <w:bCs/>
          <w:sz w:val="22"/>
          <w:szCs w:val="22"/>
        </w:rPr>
      </w:pPr>
    </w:p>
    <w:p w14:paraId="5C6BA7EA" w14:textId="77777777" w:rsidR="00557584" w:rsidRPr="00FD161B" w:rsidRDefault="00557584" w:rsidP="0055758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91593E7" w14:textId="77777777" w:rsidR="00557584" w:rsidRPr="00FD161B" w:rsidRDefault="00557584" w:rsidP="00557584">
      <w:pPr>
        <w:spacing w:line="360" w:lineRule="auto"/>
        <w:jc w:val="both"/>
        <w:rPr>
          <w:rFonts w:cs="Arial"/>
          <w:bCs/>
          <w:sz w:val="22"/>
          <w:szCs w:val="22"/>
        </w:rPr>
      </w:pPr>
    </w:p>
    <w:p w14:paraId="3BD7BADE" w14:textId="77777777" w:rsidR="00557584" w:rsidRPr="00FD161B" w:rsidRDefault="00557584" w:rsidP="0055758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E28A818" w14:textId="77777777" w:rsidR="00557584" w:rsidRPr="00FD161B" w:rsidRDefault="00557584" w:rsidP="00557584">
      <w:pPr>
        <w:spacing w:line="360" w:lineRule="auto"/>
        <w:jc w:val="both"/>
        <w:rPr>
          <w:rFonts w:cs="Arial"/>
          <w:bCs/>
          <w:sz w:val="22"/>
          <w:szCs w:val="22"/>
        </w:rPr>
      </w:pPr>
    </w:p>
    <w:p w14:paraId="58C58B91" w14:textId="77777777" w:rsidR="00557584" w:rsidRDefault="00557584" w:rsidP="00557584">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D881444" w14:textId="77777777" w:rsidR="00557584" w:rsidRPr="00AB2826" w:rsidRDefault="00557584" w:rsidP="0055758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7E3F55" w14:textId="77777777" w:rsidR="00557584" w:rsidRPr="00D14EAF" w:rsidRDefault="00557584" w:rsidP="00557584">
      <w:pPr>
        <w:spacing w:line="360" w:lineRule="auto"/>
        <w:jc w:val="both"/>
        <w:rPr>
          <w:rFonts w:cs="Arial"/>
          <w:b/>
          <w:sz w:val="22"/>
        </w:rPr>
      </w:pPr>
      <w:r w:rsidRPr="00D14EAF">
        <w:rPr>
          <w:rFonts w:cs="Arial"/>
          <w:b/>
          <w:sz w:val="22"/>
        </w:rPr>
        <w:t>************</w:t>
      </w:r>
    </w:p>
    <w:p w14:paraId="7E50766B" w14:textId="77777777" w:rsidR="00557584" w:rsidRDefault="00557584" w:rsidP="00557584">
      <w:pPr>
        <w:spacing w:line="360" w:lineRule="auto"/>
        <w:jc w:val="both"/>
        <w:rPr>
          <w:rFonts w:cs="Arial"/>
          <w:sz w:val="22"/>
          <w:lang w:val="es-ES_tradnl"/>
        </w:rPr>
      </w:pPr>
    </w:p>
    <w:p w14:paraId="6FDBDF34" w14:textId="77777777" w:rsidR="00557584" w:rsidRPr="00AB2826" w:rsidRDefault="00557584" w:rsidP="00557584">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10EC34D" w14:textId="77777777" w:rsidR="00557584" w:rsidRDefault="00557584" w:rsidP="00557584">
      <w:pPr>
        <w:spacing w:line="360" w:lineRule="auto"/>
        <w:jc w:val="both"/>
        <w:rPr>
          <w:rFonts w:cs="Arial"/>
          <w:b/>
          <w:bCs/>
          <w:sz w:val="22"/>
          <w:szCs w:val="22"/>
        </w:rPr>
      </w:pPr>
      <w:r>
        <w:rPr>
          <w:rFonts w:cs="Arial"/>
          <w:b/>
          <w:bCs/>
          <w:sz w:val="22"/>
          <w:szCs w:val="22"/>
        </w:rPr>
        <w:t>Considerando:</w:t>
      </w:r>
    </w:p>
    <w:p w14:paraId="0E675317" w14:textId="77777777" w:rsidR="00557584" w:rsidRDefault="00557584" w:rsidP="0055758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GG-ME-0733-2021 del 02 de junio de 2021, la Gerencia General remite y avala el informe </w:t>
      </w:r>
      <w:r>
        <w:rPr>
          <w:rFonts w:cs="Arial"/>
          <w:sz w:val="22"/>
          <w:szCs w:val="22"/>
        </w:rPr>
        <w:t>DF</w:t>
      </w:r>
      <w:r w:rsidRPr="00B35EAF">
        <w:rPr>
          <w:rFonts w:cs="Arial"/>
          <w:sz w:val="22"/>
          <w:szCs w:val="22"/>
        </w:rPr>
        <w:t>-OF-</w:t>
      </w:r>
      <w:r>
        <w:rPr>
          <w:rFonts w:cs="Arial"/>
          <w:sz w:val="22"/>
          <w:szCs w:val="22"/>
        </w:rPr>
        <w:t>0806-</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que contiene un resumen de los resultados del estudio efectuado, en lo que ahora interesa, a las solicitudes del</w:t>
      </w:r>
      <w:r w:rsidRPr="007D1C9E">
        <w:rPr>
          <w:rFonts w:cs="Arial"/>
          <w:bCs/>
          <w:sz w:val="22"/>
        </w:rPr>
        <w:t xml:space="preserve"> </w:t>
      </w:r>
      <w:r>
        <w:rPr>
          <w:rFonts w:cs="Arial"/>
          <w:bCs/>
          <w:sz w:val="22"/>
        </w:rPr>
        <w:t>Instituto Nacional de Vivienda y Urbanismo,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CEB6556" w14:textId="77777777" w:rsidR="00557584" w:rsidRDefault="00557584" w:rsidP="00557584">
      <w:pPr>
        <w:spacing w:line="360" w:lineRule="auto"/>
        <w:jc w:val="both"/>
        <w:rPr>
          <w:rFonts w:cs="Arial"/>
          <w:bCs/>
          <w:sz w:val="22"/>
        </w:rPr>
      </w:pPr>
    </w:p>
    <w:p w14:paraId="5D9B4EC2" w14:textId="77777777" w:rsidR="00557584" w:rsidRDefault="00557584" w:rsidP="0055758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w:t>
      </w:r>
      <w:r>
        <w:rPr>
          <w:rFonts w:cs="Arial"/>
          <w:bCs/>
          <w:sz w:val="22"/>
          <w:szCs w:val="22"/>
        </w:rPr>
        <w:lastRenderedPageBreak/>
        <w:t>disponibilidad de recursos para cada subsidio, recomienda autorizar la emisión de los respectivos bonos familiares de vivienda, bajo las condiciones establecidas en el referido estudio.</w:t>
      </w:r>
    </w:p>
    <w:p w14:paraId="2A29635C" w14:textId="77777777" w:rsidR="00557584" w:rsidRPr="009344DA" w:rsidRDefault="00557584" w:rsidP="00557584">
      <w:pPr>
        <w:spacing w:line="360" w:lineRule="auto"/>
        <w:jc w:val="both"/>
        <w:rPr>
          <w:rFonts w:cs="Arial"/>
          <w:bCs/>
          <w:sz w:val="22"/>
          <w:szCs w:val="22"/>
        </w:rPr>
      </w:pPr>
    </w:p>
    <w:p w14:paraId="10D59611" w14:textId="77777777" w:rsidR="00557584" w:rsidRPr="009344DA" w:rsidRDefault="00557584" w:rsidP="0055758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0806</w:t>
      </w:r>
      <w:r w:rsidRPr="009344DA">
        <w:rPr>
          <w:rFonts w:cs="Arial"/>
          <w:sz w:val="22"/>
          <w:szCs w:val="22"/>
        </w:rPr>
        <w:t>-202</w:t>
      </w:r>
      <w:r>
        <w:rPr>
          <w:rFonts w:cs="Arial"/>
          <w:sz w:val="22"/>
          <w:szCs w:val="22"/>
        </w:rPr>
        <w:t>1</w:t>
      </w:r>
      <w:r w:rsidRPr="009344DA">
        <w:rPr>
          <w:rFonts w:cs="Arial"/>
          <w:bCs/>
          <w:sz w:val="22"/>
          <w:szCs w:val="22"/>
        </w:rPr>
        <w:t>.</w:t>
      </w:r>
    </w:p>
    <w:p w14:paraId="6CEAD540" w14:textId="77777777" w:rsidR="00557584" w:rsidRPr="009344DA" w:rsidRDefault="00557584" w:rsidP="00557584">
      <w:pPr>
        <w:spacing w:line="360" w:lineRule="auto"/>
        <w:jc w:val="both"/>
        <w:rPr>
          <w:rFonts w:cs="Arial"/>
          <w:bCs/>
          <w:sz w:val="22"/>
          <w:szCs w:val="22"/>
          <w:lang w:val="es-ES_tradnl"/>
        </w:rPr>
      </w:pPr>
    </w:p>
    <w:p w14:paraId="0803F89B" w14:textId="77777777" w:rsidR="00557584" w:rsidRDefault="00557584" w:rsidP="00557584">
      <w:pPr>
        <w:spacing w:line="360" w:lineRule="auto"/>
        <w:jc w:val="both"/>
        <w:rPr>
          <w:rFonts w:cs="Arial"/>
          <w:b/>
          <w:bCs/>
          <w:sz w:val="22"/>
          <w:szCs w:val="22"/>
        </w:rPr>
      </w:pPr>
      <w:r>
        <w:rPr>
          <w:rFonts w:cs="Arial"/>
          <w:b/>
          <w:bCs/>
          <w:sz w:val="22"/>
          <w:szCs w:val="22"/>
        </w:rPr>
        <w:t>Por tanto, se acuerda:</w:t>
      </w:r>
    </w:p>
    <w:p w14:paraId="1B650BA2" w14:textId="77777777" w:rsidR="00557584" w:rsidRDefault="00557584" w:rsidP="0055758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0806-2021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E7BF79B" w14:textId="77777777" w:rsidR="00557584" w:rsidRDefault="00557584" w:rsidP="0055758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57584" w:rsidRPr="0008063E" w14:paraId="7D96D057" w14:textId="77777777" w:rsidTr="006A0DF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6C029" w14:textId="77777777" w:rsidR="00557584" w:rsidRPr="0008063E" w:rsidRDefault="00557584" w:rsidP="006A0DF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557584" w:rsidRPr="00142DB9" w14:paraId="38FF909D" w14:textId="77777777" w:rsidTr="006A0DF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DC38594"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0E84EDC"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B2654CC"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88FC7CA"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EF05445" w14:textId="77777777" w:rsidR="00557584" w:rsidRDefault="00557584" w:rsidP="006A0DF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4DDA445" w14:textId="77777777" w:rsidR="00557584"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5F3D6AA"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67F0B4F" w14:textId="77777777" w:rsidR="00557584" w:rsidRPr="00142DB9" w:rsidRDefault="00557584" w:rsidP="006A0DF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2E1771E" w14:textId="77777777" w:rsidR="00557584" w:rsidRPr="00142DB9" w:rsidRDefault="00557584" w:rsidP="006A0DF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EA39430"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78CA8E" w14:textId="77777777" w:rsidR="00557584" w:rsidRPr="00142DB9" w:rsidRDefault="00557584" w:rsidP="006A0DF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57584" w:rsidRPr="006308C1" w14:paraId="63110C68" w14:textId="77777777" w:rsidTr="006A0DF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5BA782" w14:textId="77777777" w:rsidR="00557584" w:rsidRPr="006308C1"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Alejandro Antonio Arias Naranjo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360337"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1-1030-0271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26186A"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3-127431</w:t>
            </w:r>
          </w:p>
        </w:tc>
        <w:tc>
          <w:tcPr>
            <w:tcW w:w="851" w:type="dxa"/>
            <w:tcBorders>
              <w:top w:val="single" w:sz="4" w:space="0" w:color="auto"/>
              <w:left w:val="nil"/>
              <w:bottom w:val="single" w:sz="4" w:space="0" w:color="auto"/>
              <w:right w:val="single" w:sz="4" w:space="0" w:color="auto"/>
            </w:tcBorders>
            <w:shd w:val="clear" w:color="auto" w:fill="auto"/>
            <w:vAlign w:val="center"/>
          </w:tcPr>
          <w:p w14:paraId="618386A1"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D0AC7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748914" w14:textId="77777777" w:rsidR="00557584" w:rsidRPr="006308C1"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6BB7AD1"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636066"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150.254,21</w:t>
            </w:r>
          </w:p>
        </w:tc>
        <w:tc>
          <w:tcPr>
            <w:tcW w:w="837" w:type="dxa"/>
            <w:tcBorders>
              <w:top w:val="single" w:sz="4" w:space="0" w:color="auto"/>
              <w:left w:val="nil"/>
              <w:bottom w:val="single" w:sz="4" w:space="0" w:color="auto"/>
              <w:right w:val="single" w:sz="4" w:space="0" w:color="auto"/>
            </w:tcBorders>
            <w:shd w:val="clear" w:color="auto" w:fill="auto"/>
            <w:vAlign w:val="center"/>
          </w:tcPr>
          <w:p w14:paraId="5C75CC92" w14:textId="77777777" w:rsidR="00557584" w:rsidRPr="006308C1"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500.847,37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35DAA1" w14:textId="77777777" w:rsidR="00557584" w:rsidRPr="006308C1"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21.350.593,16</w:t>
            </w:r>
          </w:p>
        </w:tc>
      </w:tr>
      <w:tr w:rsidR="00557584" w:rsidRPr="006308C1" w14:paraId="3DEC5FE7" w14:textId="77777777" w:rsidTr="006A0DF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15DB48" w14:textId="77777777" w:rsidR="00557584" w:rsidRDefault="00557584" w:rsidP="006A0DF2">
            <w:pPr>
              <w:rPr>
                <w:rFonts w:ascii="Arial Narrow" w:hAnsi="Arial Narrow" w:cs="Arial"/>
                <w:sz w:val="16"/>
                <w:szCs w:val="16"/>
                <w:lang w:val="es-CR" w:eastAsia="es-CR"/>
              </w:rPr>
            </w:pPr>
            <w:r>
              <w:rPr>
                <w:rFonts w:ascii="Arial Narrow" w:hAnsi="Arial Narrow" w:cs="Arial"/>
                <w:sz w:val="16"/>
                <w:szCs w:val="16"/>
                <w:lang w:val="es-CR" w:eastAsia="es-CR"/>
              </w:rPr>
              <w:t>Liseth Ivon Palacios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8A2969" w14:textId="77777777" w:rsidR="00557584"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7-0220-0123</w:t>
            </w:r>
          </w:p>
        </w:tc>
        <w:tc>
          <w:tcPr>
            <w:tcW w:w="709" w:type="dxa"/>
            <w:tcBorders>
              <w:top w:val="single" w:sz="4" w:space="0" w:color="auto"/>
              <w:left w:val="nil"/>
              <w:bottom w:val="single" w:sz="4" w:space="0" w:color="auto"/>
              <w:right w:val="single" w:sz="4" w:space="0" w:color="auto"/>
            </w:tcBorders>
            <w:shd w:val="clear" w:color="auto" w:fill="auto"/>
            <w:vAlign w:val="center"/>
          </w:tcPr>
          <w:p w14:paraId="2C6342DD" w14:textId="77777777" w:rsidR="00557584"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1-479975</w:t>
            </w:r>
          </w:p>
        </w:tc>
        <w:tc>
          <w:tcPr>
            <w:tcW w:w="851" w:type="dxa"/>
            <w:tcBorders>
              <w:top w:val="single" w:sz="4" w:space="0" w:color="auto"/>
              <w:left w:val="nil"/>
              <w:bottom w:val="single" w:sz="4" w:space="0" w:color="auto"/>
              <w:right w:val="single" w:sz="4" w:space="0" w:color="auto"/>
            </w:tcBorders>
            <w:shd w:val="clear" w:color="auto" w:fill="auto"/>
            <w:vAlign w:val="center"/>
          </w:tcPr>
          <w:p w14:paraId="7708E815" w14:textId="2BBD88F4" w:rsidR="00557584" w:rsidRDefault="00557584" w:rsidP="006A0DF2">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7B014A">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C6421" w14:textId="77777777" w:rsidR="00557584"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A16D5" w14:textId="77777777" w:rsidR="00557584" w:rsidRDefault="00557584" w:rsidP="006A0DF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AE936" w14:textId="77777777" w:rsidR="00557584"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416B99" w14:textId="77777777" w:rsidR="00557584"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137.541,71</w:t>
            </w:r>
          </w:p>
        </w:tc>
        <w:tc>
          <w:tcPr>
            <w:tcW w:w="837" w:type="dxa"/>
            <w:tcBorders>
              <w:top w:val="single" w:sz="4" w:space="0" w:color="auto"/>
              <w:left w:val="nil"/>
              <w:bottom w:val="single" w:sz="4" w:space="0" w:color="auto"/>
              <w:right w:val="single" w:sz="4" w:space="0" w:color="auto"/>
            </w:tcBorders>
            <w:shd w:val="clear" w:color="auto" w:fill="auto"/>
            <w:vAlign w:val="center"/>
          </w:tcPr>
          <w:p w14:paraId="29C9A227" w14:textId="77777777" w:rsidR="00557584" w:rsidRDefault="00557584" w:rsidP="006A0DF2">
            <w:pPr>
              <w:jc w:val="right"/>
              <w:rPr>
                <w:rFonts w:ascii="Arial Narrow" w:hAnsi="Arial Narrow" w:cs="Arial"/>
                <w:sz w:val="16"/>
                <w:szCs w:val="16"/>
                <w:lang w:val="es-CR" w:eastAsia="es-CR"/>
              </w:rPr>
            </w:pPr>
            <w:r>
              <w:rPr>
                <w:rFonts w:ascii="Arial Narrow" w:hAnsi="Arial Narrow" w:cs="Arial"/>
                <w:sz w:val="16"/>
                <w:szCs w:val="16"/>
                <w:lang w:val="es-CR" w:eastAsia="es-CR"/>
              </w:rPr>
              <w:t>458.472,37</w:t>
            </w:r>
          </w:p>
        </w:tc>
        <w:tc>
          <w:tcPr>
            <w:tcW w:w="992" w:type="dxa"/>
            <w:tcBorders>
              <w:top w:val="single" w:sz="4" w:space="0" w:color="auto"/>
              <w:left w:val="nil"/>
              <w:bottom w:val="single" w:sz="4" w:space="0" w:color="auto"/>
              <w:right w:val="single" w:sz="4" w:space="0" w:color="auto"/>
            </w:tcBorders>
            <w:shd w:val="clear" w:color="auto" w:fill="auto"/>
            <w:vAlign w:val="center"/>
          </w:tcPr>
          <w:p w14:paraId="375E7647" w14:textId="77777777" w:rsidR="00557584" w:rsidRDefault="00557584" w:rsidP="006A0DF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18.320.930,66</w:t>
            </w:r>
          </w:p>
        </w:tc>
      </w:tr>
      <w:tr w:rsidR="00557584" w:rsidRPr="00F67547" w14:paraId="0DE57153" w14:textId="77777777" w:rsidTr="006A0DF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0280027" w14:textId="77777777" w:rsidR="00557584" w:rsidRPr="00F67547" w:rsidRDefault="00557584" w:rsidP="006A0DF2">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single" w:sz="4" w:space="0" w:color="auto"/>
              <w:left w:val="single" w:sz="4" w:space="0" w:color="auto"/>
            </w:tcBorders>
            <w:shd w:val="clear" w:color="000000" w:fill="FFFFFF"/>
            <w:vAlign w:val="center"/>
          </w:tcPr>
          <w:p w14:paraId="099AACD7" w14:textId="77777777" w:rsidR="00557584" w:rsidRPr="00F67547" w:rsidRDefault="00557584" w:rsidP="006A0DF2">
            <w:pPr>
              <w:jc w:val="both"/>
              <w:rPr>
                <w:rFonts w:ascii="Arial Narrow" w:hAnsi="Arial Narrow" w:cs="Arial"/>
                <w:sz w:val="16"/>
                <w:szCs w:val="16"/>
                <w:lang w:val="es-CR"/>
              </w:rPr>
            </w:pPr>
          </w:p>
        </w:tc>
      </w:tr>
    </w:tbl>
    <w:p w14:paraId="36393FFD" w14:textId="77777777" w:rsidR="00557584" w:rsidRDefault="00557584" w:rsidP="00557584">
      <w:pPr>
        <w:spacing w:line="360" w:lineRule="auto"/>
        <w:jc w:val="both"/>
        <w:rPr>
          <w:rFonts w:cs="Arial"/>
          <w:sz w:val="22"/>
          <w:szCs w:val="22"/>
        </w:rPr>
      </w:pPr>
    </w:p>
    <w:p w14:paraId="4D58A7A6" w14:textId="77777777" w:rsidR="00557584" w:rsidRPr="00FD161B" w:rsidRDefault="00557584" w:rsidP="00557584">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D2463DE" w14:textId="77777777" w:rsidR="00557584" w:rsidRPr="00FD161B" w:rsidRDefault="00557584" w:rsidP="00557584">
      <w:pPr>
        <w:spacing w:line="360" w:lineRule="auto"/>
        <w:jc w:val="both"/>
        <w:rPr>
          <w:rFonts w:cs="Arial"/>
          <w:bCs/>
          <w:sz w:val="22"/>
          <w:szCs w:val="22"/>
        </w:rPr>
      </w:pPr>
    </w:p>
    <w:p w14:paraId="58183050" w14:textId="77777777" w:rsidR="00557584" w:rsidRPr="00FD161B" w:rsidRDefault="00557584" w:rsidP="00557584">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3023FC9" w14:textId="77777777" w:rsidR="00557584" w:rsidRPr="00FD161B" w:rsidRDefault="00557584" w:rsidP="00557584">
      <w:pPr>
        <w:spacing w:line="360" w:lineRule="auto"/>
        <w:jc w:val="both"/>
        <w:rPr>
          <w:rFonts w:cs="Arial"/>
          <w:bCs/>
          <w:sz w:val="22"/>
          <w:szCs w:val="22"/>
        </w:rPr>
      </w:pPr>
    </w:p>
    <w:p w14:paraId="7855C9DF" w14:textId="77777777" w:rsidR="00557584" w:rsidRDefault="00557584" w:rsidP="00557584">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E2E77A3" w14:textId="77777777" w:rsidR="00557584" w:rsidRPr="00AB2826" w:rsidRDefault="00557584" w:rsidP="00557584">
      <w:pPr>
        <w:pStyle w:val="Ttulo2"/>
        <w:spacing w:line="360" w:lineRule="auto"/>
        <w:rPr>
          <w:rFonts w:cs="Arial"/>
          <w:szCs w:val="22"/>
          <w:lang w:val="es-ES_tradnl"/>
        </w:rPr>
      </w:pPr>
      <w:r w:rsidRPr="00AB2826">
        <w:rPr>
          <w:rFonts w:cs="Arial"/>
          <w:szCs w:val="22"/>
        </w:rPr>
        <w:lastRenderedPageBreak/>
        <w:t xml:space="preserve">Acuerdo </w:t>
      </w:r>
      <w:r>
        <w:rPr>
          <w:rFonts w:cs="Arial"/>
          <w:szCs w:val="22"/>
        </w:rPr>
        <w:t>por Mayoría y Firme</w:t>
      </w:r>
      <w:r w:rsidRPr="00AB2826">
        <w:rPr>
          <w:rFonts w:cs="Arial"/>
          <w:szCs w:val="22"/>
        </w:rPr>
        <w:t>.-</w:t>
      </w:r>
    </w:p>
    <w:p w14:paraId="27B05300" w14:textId="77777777" w:rsidR="00557584" w:rsidRPr="00D14EAF" w:rsidRDefault="00557584" w:rsidP="00557584">
      <w:pPr>
        <w:spacing w:line="360" w:lineRule="auto"/>
        <w:jc w:val="both"/>
        <w:rPr>
          <w:rFonts w:cs="Arial"/>
          <w:b/>
          <w:sz w:val="22"/>
        </w:rPr>
      </w:pPr>
      <w:r w:rsidRPr="00D14EAF">
        <w:rPr>
          <w:rFonts w:cs="Arial"/>
          <w:b/>
          <w:sz w:val="22"/>
        </w:rPr>
        <w:t>************</w:t>
      </w:r>
    </w:p>
    <w:p w14:paraId="77C631A8" w14:textId="77777777" w:rsidR="002B71CC" w:rsidRDefault="002B71CC" w:rsidP="002B71CC">
      <w:pPr>
        <w:spacing w:line="360" w:lineRule="auto"/>
        <w:jc w:val="both"/>
        <w:rPr>
          <w:rFonts w:cs="Arial"/>
          <w:sz w:val="22"/>
          <w:lang w:val="es-ES_tradnl"/>
        </w:rPr>
      </w:pPr>
    </w:p>
    <w:p w14:paraId="096BF3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D5D6DB4" w14:textId="77777777" w:rsidR="00F21704" w:rsidRPr="00BB303F" w:rsidRDefault="00F21704" w:rsidP="00F21704">
      <w:pPr>
        <w:spacing w:line="360" w:lineRule="auto"/>
        <w:jc w:val="both"/>
        <w:rPr>
          <w:rFonts w:cs="Arial"/>
          <w:b/>
          <w:bCs/>
          <w:sz w:val="22"/>
          <w:szCs w:val="22"/>
        </w:rPr>
      </w:pPr>
      <w:r w:rsidRPr="00BB303F">
        <w:rPr>
          <w:rFonts w:cs="Arial"/>
          <w:b/>
          <w:bCs/>
          <w:sz w:val="22"/>
          <w:szCs w:val="22"/>
        </w:rPr>
        <w:t>Considerando:</w:t>
      </w:r>
    </w:p>
    <w:p w14:paraId="54465021" w14:textId="77777777" w:rsidR="00F21704" w:rsidRDefault="00F21704" w:rsidP="00F21704">
      <w:pPr>
        <w:spacing w:line="360" w:lineRule="auto"/>
        <w:jc w:val="both"/>
        <w:rPr>
          <w:rFonts w:cs="Arial"/>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Pr>
          <w:rFonts w:cs="Arial"/>
          <w:sz w:val="22"/>
          <w:szCs w:val="22"/>
        </w:rPr>
        <w:t>N° 2 de la sesión 78-2018 del 20 de diciembre de 2018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w:t>
      </w:r>
    </w:p>
    <w:p w14:paraId="287CF59B" w14:textId="77777777" w:rsidR="00F21704" w:rsidRPr="00BB303F" w:rsidRDefault="00F21704" w:rsidP="00F21704">
      <w:pPr>
        <w:spacing w:line="360" w:lineRule="auto"/>
        <w:jc w:val="both"/>
        <w:rPr>
          <w:rFonts w:cs="Arial"/>
          <w:sz w:val="22"/>
          <w:szCs w:val="22"/>
        </w:rPr>
      </w:pPr>
    </w:p>
    <w:p w14:paraId="5CE6F933" w14:textId="77777777" w:rsidR="00F21704" w:rsidRPr="00BB303F" w:rsidRDefault="00F21704" w:rsidP="00F2170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772142">
        <w:rPr>
          <w:rFonts w:cs="Arial"/>
          <w:sz w:val="22"/>
          <w:szCs w:val="22"/>
        </w:rPr>
        <w:t xml:space="preserve"> los</w:t>
      </w:r>
      <w:r>
        <w:rPr>
          <w:rFonts w:cs="Arial"/>
          <w:sz w:val="22"/>
          <w:szCs w:val="22"/>
        </w:rPr>
        <w:t xml:space="preserve"> oficio</w:t>
      </w:r>
      <w:r w:rsidR="00772142">
        <w:rPr>
          <w:rFonts w:cs="Arial"/>
          <w:sz w:val="22"/>
          <w:szCs w:val="22"/>
        </w:rPr>
        <w:t>s</w:t>
      </w:r>
      <w:r>
        <w:rPr>
          <w:rFonts w:cs="Arial"/>
          <w:sz w:val="22"/>
          <w:szCs w:val="22"/>
        </w:rPr>
        <w:t xml:space="preserve"> C-04</w:t>
      </w:r>
      <w:r w:rsidR="00772142">
        <w:rPr>
          <w:rFonts w:cs="Arial"/>
          <w:sz w:val="22"/>
          <w:szCs w:val="22"/>
        </w:rPr>
        <w:t>9</w:t>
      </w:r>
      <w:r>
        <w:rPr>
          <w:rFonts w:cs="Arial"/>
          <w:sz w:val="22"/>
          <w:szCs w:val="22"/>
        </w:rPr>
        <w:t>-SCB-2021</w:t>
      </w:r>
      <w:r w:rsidR="00772142">
        <w:rPr>
          <w:rFonts w:cs="Arial"/>
          <w:sz w:val="22"/>
          <w:szCs w:val="22"/>
        </w:rPr>
        <w:t xml:space="preserve"> y C-058-SCB-2021</w:t>
      </w:r>
      <w:r>
        <w:rPr>
          <w:rFonts w:cs="Arial"/>
          <w:sz w:val="22"/>
          <w:szCs w:val="22"/>
        </w:rPr>
        <w:t>, Grupo Mutual ha solicitado</w:t>
      </w:r>
      <w:r w:rsidRPr="00BB303F">
        <w:rPr>
          <w:rFonts w:cs="Arial"/>
          <w:sz w:val="22"/>
          <w:szCs w:val="22"/>
        </w:rPr>
        <w:t xml:space="preserve"> la autorización de este Banco para sustituir </w:t>
      </w:r>
      <w:r w:rsidR="00772142">
        <w:rPr>
          <w:rFonts w:cs="Arial"/>
          <w:sz w:val="22"/>
          <w:szCs w:val="22"/>
        </w:rPr>
        <w:t>cinco</w:t>
      </w:r>
      <w:r>
        <w:rPr>
          <w:rFonts w:cs="Arial"/>
          <w:sz w:val="22"/>
          <w:szCs w:val="22"/>
        </w:rPr>
        <w:t xml:space="preserve">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w:t>
      </w:r>
      <w:r w:rsidRPr="00BB303F">
        <w:rPr>
          <w:rFonts w:cs="Arial"/>
          <w:color w:val="000000"/>
          <w:sz w:val="22"/>
          <w:szCs w:val="22"/>
        </w:rPr>
        <w:t>.</w:t>
      </w:r>
    </w:p>
    <w:p w14:paraId="23F2F4B8" w14:textId="77777777" w:rsidR="00F21704" w:rsidRPr="00BB303F" w:rsidRDefault="00F21704" w:rsidP="00F21704">
      <w:pPr>
        <w:spacing w:line="360" w:lineRule="auto"/>
        <w:jc w:val="both"/>
        <w:rPr>
          <w:rFonts w:cs="Arial"/>
          <w:sz w:val="22"/>
          <w:szCs w:val="22"/>
        </w:rPr>
      </w:pPr>
    </w:p>
    <w:p w14:paraId="3AA2EC7E" w14:textId="77777777" w:rsidR="00F21704" w:rsidRPr="00BB303F" w:rsidRDefault="00F21704" w:rsidP="00F2170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772142">
        <w:rPr>
          <w:rFonts w:cs="Arial"/>
          <w:sz w:val="22"/>
          <w:szCs w:val="22"/>
        </w:rPr>
        <w:t>792</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2</w:t>
      </w:r>
      <w:r w:rsidR="00772142">
        <w:rPr>
          <w:rFonts w:cs="Arial"/>
          <w:sz w:val="22"/>
          <w:szCs w:val="22"/>
        </w:rPr>
        <w:t>8</w:t>
      </w:r>
      <w:r>
        <w:rPr>
          <w:rFonts w:cs="Arial"/>
          <w:sz w:val="22"/>
          <w:szCs w:val="22"/>
        </w:rPr>
        <w:t xml:space="preserve"> de </w:t>
      </w:r>
      <w:r w:rsidR="00772142">
        <w:rPr>
          <w:rFonts w:cs="Arial"/>
          <w:sz w:val="22"/>
          <w:szCs w:val="22"/>
        </w:rPr>
        <w:t>mayo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772142">
        <w:rPr>
          <w:rFonts w:cs="Arial"/>
          <w:sz w:val="22"/>
          <w:szCs w:val="22"/>
        </w:rPr>
        <w:t>718</w:t>
      </w:r>
      <w:r w:rsidRPr="00BB303F">
        <w:rPr>
          <w:rFonts w:cs="Arial"/>
          <w:sz w:val="22"/>
          <w:szCs w:val="22"/>
        </w:rPr>
        <w:t>-20</w:t>
      </w:r>
      <w:r>
        <w:rPr>
          <w:rFonts w:cs="Arial"/>
          <w:sz w:val="22"/>
          <w:szCs w:val="22"/>
        </w:rPr>
        <w:t>21</w:t>
      </w:r>
      <w:r w:rsidRPr="00BB303F">
        <w:rPr>
          <w:rFonts w:cs="Arial"/>
          <w:sz w:val="22"/>
          <w:szCs w:val="22"/>
        </w:rPr>
        <w:t>, d</w:t>
      </w:r>
      <w:r>
        <w:rPr>
          <w:rFonts w:cs="Arial"/>
          <w:sz w:val="22"/>
          <w:szCs w:val="22"/>
        </w:rPr>
        <w:t>e</w:t>
      </w:r>
      <w:r w:rsidR="00772142">
        <w:rPr>
          <w:rFonts w:cs="Arial"/>
          <w:sz w:val="22"/>
          <w:szCs w:val="22"/>
        </w:rPr>
        <w:t>l 31 de mayo del año en curso</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175779B7" w14:textId="77777777" w:rsidR="00F21704" w:rsidRDefault="00F21704" w:rsidP="00F21704">
      <w:pPr>
        <w:spacing w:line="360" w:lineRule="auto"/>
        <w:jc w:val="both"/>
        <w:rPr>
          <w:rFonts w:cs="Arial"/>
          <w:sz w:val="22"/>
          <w:szCs w:val="22"/>
        </w:rPr>
      </w:pPr>
    </w:p>
    <w:p w14:paraId="11E51017" w14:textId="77777777" w:rsidR="00F21704" w:rsidRDefault="00F21704" w:rsidP="00F2170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772142">
        <w:rPr>
          <w:rFonts w:cs="Arial"/>
          <w:sz w:val="22"/>
          <w:szCs w:val="22"/>
        </w:rPr>
        <w:t>792</w:t>
      </w:r>
      <w:r>
        <w:rPr>
          <w:rFonts w:cs="Arial"/>
          <w:sz w:val="22"/>
          <w:szCs w:val="22"/>
        </w:rPr>
        <w:t>-2021.</w:t>
      </w:r>
    </w:p>
    <w:p w14:paraId="1BA6F516" w14:textId="77777777" w:rsidR="00F21704" w:rsidRDefault="00F21704" w:rsidP="00F21704">
      <w:pPr>
        <w:spacing w:line="360" w:lineRule="auto"/>
        <w:jc w:val="both"/>
        <w:rPr>
          <w:rFonts w:cs="Arial"/>
          <w:sz w:val="22"/>
          <w:szCs w:val="22"/>
        </w:rPr>
      </w:pPr>
    </w:p>
    <w:p w14:paraId="6F14FF57" w14:textId="77777777" w:rsidR="00ED4009" w:rsidRPr="00BB303F" w:rsidRDefault="00ED4009" w:rsidP="00ED4009">
      <w:pPr>
        <w:spacing w:line="360" w:lineRule="auto"/>
        <w:jc w:val="both"/>
        <w:rPr>
          <w:rFonts w:cs="Arial"/>
          <w:b/>
          <w:bCs/>
          <w:sz w:val="22"/>
          <w:szCs w:val="22"/>
        </w:rPr>
      </w:pPr>
      <w:r w:rsidRPr="00BB303F">
        <w:rPr>
          <w:rFonts w:cs="Arial"/>
          <w:b/>
          <w:bCs/>
          <w:sz w:val="22"/>
          <w:szCs w:val="22"/>
        </w:rPr>
        <w:t>Por tanto, se acuerda:</w:t>
      </w:r>
    </w:p>
    <w:p w14:paraId="1394AF35" w14:textId="77777777" w:rsidR="00ED4009" w:rsidRPr="00BB303F" w:rsidRDefault="00ED4009" w:rsidP="00ED400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772142">
        <w:rPr>
          <w:rFonts w:cs="Arial"/>
          <w:sz w:val="22"/>
          <w:szCs w:val="22"/>
        </w:rPr>
        <w:t>cinco</w:t>
      </w:r>
      <w:r>
        <w:rPr>
          <w:rFonts w:cs="Arial"/>
          <w:sz w:val="22"/>
          <w:szCs w:val="22"/>
        </w:rPr>
        <w:t xml:space="preserve"> </w:t>
      </w:r>
      <w:r w:rsidRPr="00BB303F">
        <w:rPr>
          <w:rFonts w:cs="Arial"/>
          <w:sz w:val="22"/>
          <w:szCs w:val="22"/>
        </w:rPr>
        <w:t>beneficiarios del proyecto</w:t>
      </w:r>
      <w:r>
        <w:rPr>
          <w:rFonts w:cs="Arial"/>
          <w:sz w:val="22"/>
          <w:szCs w:val="22"/>
        </w:rPr>
        <w:t xml:space="preserve"> Fénix</w:t>
      </w:r>
      <w:r w:rsidRPr="00BB303F">
        <w:rPr>
          <w:rFonts w:cs="Arial"/>
          <w:sz w:val="22"/>
          <w:szCs w:val="22"/>
        </w:rPr>
        <w:t>:</w:t>
      </w:r>
    </w:p>
    <w:p w14:paraId="4A124ECF" w14:textId="77777777" w:rsidR="00ED4009" w:rsidRPr="00BB303F" w:rsidRDefault="00ED4009" w:rsidP="00ED400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D4009" w:rsidRPr="00BB303F" w14:paraId="4849604F" w14:textId="77777777" w:rsidTr="002A4E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B662AC6" w14:textId="77777777" w:rsidR="00ED4009" w:rsidRPr="00BB303F" w:rsidRDefault="00ED4009" w:rsidP="002A4EF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983C405" w14:textId="77777777" w:rsidR="00ED4009" w:rsidRPr="00BB303F" w:rsidRDefault="00ED4009" w:rsidP="002A4EF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F03E8B5" w14:textId="77777777" w:rsidR="00ED4009" w:rsidRPr="00BB303F" w:rsidRDefault="00ED4009" w:rsidP="002A4EF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4032904" w14:textId="77777777" w:rsidR="00ED4009" w:rsidRPr="00BB303F" w:rsidRDefault="00ED4009" w:rsidP="002A4EFF">
            <w:pPr>
              <w:jc w:val="center"/>
              <w:rPr>
                <w:rFonts w:cs="Arial"/>
                <w:b/>
                <w:bCs/>
                <w:sz w:val="20"/>
                <w:szCs w:val="20"/>
              </w:rPr>
            </w:pPr>
            <w:r w:rsidRPr="00BB303F">
              <w:rPr>
                <w:rFonts w:cs="Arial"/>
                <w:b/>
                <w:bCs/>
                <w:sz w:val="20"/>
                <w:szCs w:val="20"/>
              </w:rPr>
              <w:t>Cédula</w:t>
            </w:r>
          </w:p>
        </w:tc>
      </w:tr>
      <w:tr w:rsidR="00ED4009" w:rsidRPr="00BB303F" w14:paraId="76D1BD6D" w14:textId="77777777" w:rsidTr="002A4E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009915" w14:textId="346E8F44" w:rsidR="00ED4009" w:rsidRDefault="00FB4247" w:rsidP="002A4EFF">
            <w:pPr>
              <w:rPr>
                <w:rFonts w:ascii="Arial Narrow" w:hAnsi="Arial Narrow" w:cs="Arial"/>
                <w:bCs/>
                <w:sz w:val="20"/>
                <w:szCs w:val="20"/>
              </w:rPr>
            </w:pPr>
            <w:proofErr w:type="spellStart"/>
            <w:r>
              <w:rPr>
                <w:rFonts w:ascii="Arial Narrow" w:hAnsi="Arial Narrow" w:cs="Arial"/>
                <w:bCs/>
                <w:sz w:val="20"/>
                <w:szCs w:val="20"/>
              </w:rPr>
              <w:t>Yessica</w:t>
            </w:r>
            <w:proofErr w:type="spellEnd"/>
            <w:r>
              <w:rPr>
                <w:rFonts w:ascii="Arial Narrow" w:hAnsi="Arial Narrow" w:cs="Arial"/>
                <w:bCs/>
                <w:sz w:val="20"/>
                <w:szCs w:val="20"/>
              </w:rPr>
              <w:t xml:space="preserve"> Pamela Montero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BFD8110" w14:textId="68335C92" w:rsidR="00ED4009" w:rsidRDefault="00FB4247" w:rsidP="002A4EFF">
            <w:pPr>
              <w:jc w:val="center"/>
              <w:rPr>
                <w:rFonts w:ascii="Arial Narrow" w:hAnsi="Arial Narrow" w:cs="Arial"/>
                <w:bCs/>
                <w:sz w:val="20"/>
                <w:szCs w:val="20"/>
              </w:rPr>
            </w:pPr>
            <w:r>
              <w:rPr>
                <w:rFonts w:ascii="Arial Narrow" w:hAnsi="Arial Narrow" w:cs="Arial"/>
                <w:bCs/>
                <w:sz w:val="20"/>
                <w:szCs w:val="20"/>
              </w:rPr>
              <w:t>1-1531-0263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74D12C3" w14:textId="118325D4" w:rsidR="00ED4009" w:rsidRDefault="00FB4247" w:rsidP="002A4EFF">
            <w:pPr>
              <w:rPr>
                <w:rFonts w:ascii="Arial Narrow" w:hAnsi="Arial Narrow" w:cs="Arial"/>
                <w:bCs/>
                <w:sz w:val="20"/>
                <w:szCs w:val="20"/>
              </w:rPr>
            </w:pPr>
            <w:r>
              <w:rPr>
                <w:rFonts w:ascii="Arial Narrow" w:hAnsi="Arial Narrow" w:cs="Arial"/>
                <w:bCs/>
                <w:sz w:val="20"/>
                <w:szCs w:val="20"/>
              </w:rPr>
              <w:t>Walter Andrés Argüello Abarca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2D5956A" w14:textId="51C0A7C8" w:rsidR="00ED4009" w:rsidRDefault="00FB4247" w:rsidP="002A4EFF">
            <w:pPr>
              <w:jc w:val="center"/>
              <w:rPr>
                <w:rFonts w:ascii="Arial Narrow" w:hAnsi="Arial Narrow" w:cs="Arial"/>
                <w:bCs/>
                <w:sz w:val="20"/>
                <w:szCs w:val="20"/>
              </w:rPr>
            </w:pPr>
            <w:r>
              <w:rPr>
                <w:rFonts w:ascii="Arial Narrow" w:hAnsi="Arial Narrow" w:cs="Arial"/>
                <w:bCs/>
                <w:sz w:val="20"/>
                <w:szCs w:val="20"/>
              </w:rPr>
              <w:t>1-1153-0115</w:t>
            </w:r>
          </w:p>
        </w:tc>
      </w:tr>
      <w:tr w:rsidR="00772142" w:rsidRPr="00BB303F" w14:paraId="0D8BA600" w14:textId="77777777" w:rsidTr="00FB42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5CE818" w14:textId="7BD99340" w:rsidR="00772142" w:rsidRDefault="00FB4247" w:rsidP="002A4EFF">
            <w:pPr>
              <w:rPr>
                <w:rFonts w:ascii="Arial Narrow" w:hAnsi="Arial Narrow" w:cs="Arial"/>
                <w:bCs/>
                <w:sz w:val="20"/>
                <w:szCs w:val="20"/>
              </w:rPr>
            </w:pPr>
            <w:r>
              <w:rPr>
                <w:rFonts w:ascii="Arial Narrow" w:hAnsi="Arial Narrow" w:cs="Arial"/>
                <w:bCs/>
                <w:sz w:val="20"/>
                <w:szCs w:val="20"/>
              </w:rPr>
              <w:t>Olman David Páez Fernández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240D754" w14:textId="2089DC24" w:rsidR="00772142" w:rsidRDefault="00FB4247" w:rsidP="002A4EFF">
            <w:pPr>
              <w:jc w:val="center"/>
              <w:rPr>
                <w:rFonts w:ascii="Arial Narrow" w:hAnsi="Arial Narrow" w:cs="Arial"/>
                <w:bCs/>
                <w:sz w:val="20"/>
                <w:szCs w:val="20"/>
              </w:rPr>
            </w:pPr>
            <w:r>
              <w:rPr>
                <w:rFonts w:ascii="Arial Narrow" w:hAnsi="Arial Narrow" w:cs="Arial"/>
                <w:bCs/>
                <w:sz w:val="20"/>
                <w:szCs w:val="20"/>
              </w:rPr>
              <w:t>1-1302-0144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C919FF6" w14:textId="78CF3567" w:rsidR="00772142" w:rsidRDefault="00FB4247" w:rsidP="002A4EFF">
            <w:pPr>
              <w:rPr>
                <w:rFonts w:ascii="Arial Narrow" w:hAnsi="Arial Narrow" w:cs="Arial"/>
                <w:bCs/>
                <w:sz w:val="20"/>
                <w:szCs w:val="20"/>
              </w:rPr>
            </w:pPr>
            <w:proofErr w:type="spellStart"/>
            <w:r>
              <w:rPr>
                <w:rFonts w:ascii="Arial Narrow" w:hAnsi="Arial Narrow" w:cs="Arial"/>
                <w:bCs/>
                <w:sz w:val="20"/>
                <w:szCs w:val="20"/>
              </w:rPr>
              <w:t>Lidya</w:t>
            </w:r>
            <w:proofErr w:type="spellEnd"/>
            <w:r>
              <w:rPr>
                <w:rFonts w:ascii="Arial Narrow" w:hAnsi="Arial Narrow" w:cs="Arial"/>
                <w:bCs/>
                <w:sz w:val="20"/>
                <w:szCs w:val="20"/>
              </w:rPr>
              <w:t xml:space="preserve"> Alicia Marín Cordero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B27051" w14:textId="451E3DB9" w:rsidR="00772142" w:rsidRDefault="00FB4247" w:rsidP="002A4EFF">
            <w:pPr>
              <w:jc w:val="center"/>
              <w:rPr>
                <w:rFonts w:ascii="Arial Narrow" w:hAnsi="Arial Narrow" w:cs="Arial"/>
                <w:bCs/>
                <w:sz w:val="20"/>
                <w:szCs w:val="20"/>
              </w:rPr>
            </w:pPr>
            <w:r>
              <w:rPr>
                <w:rFonts w:ascii="Arial Narrow" w:hAnsi="Arial Narrow" w:cs="Arial"/>
                <w:bCs/>
                <w:sz w:val="20"/>
                <w:szCs w:val="20"/>
              </w:rPr>
              <w:t>1-0772-0022</w:t>
            </w:r>
          </w:p>
        </w:tc>
      </w:tr>
      <w:tr w:rsidR="00772142" w:rsidRPr="00BB303F" w14:paraId="1461F330" w14:textId="77777777" w:rsidTr="00FB42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6C07EB" w14:textId="49D6B369" w:rsidR="00772142" w:rsidRDefault="00FB4247" w:rsidP="002A4EFF">
            <w:pPr>
              <w:rPr>
                <w:rFonts w:ascii="Arial Narrow" w:hAnsi="Arial Narrow" w:cs="Arial"/>
                <w:bCs/>
                <w:sz w:val="20"/>
                <w:szCs w:val="20"/>
              </w:rPr>
            </w:pPr>
            <w:r>
              <w:rPr>
                <w:rFonts w:ascii="Arial Narrow" w:hAnsi="Arial Narrow" w:cs="Arial"/>
                <w:bCs/>
                <w:sz w:val="20"/>
                <w:szCs w:val="20"/>
              </w:rPr>
              <w:t xml:space="preserve">Johnny Matarrita </w:t>
            </w:r>
            <w:proofErr w:type="spellStart"/>
            <w:r>
              <w:rPr>
                <w:rFonts w:ascii="Arial Narrow" w:hAnsi="Arial Narrow" w:cs="Arial"/>
                <w:bCs/>
                <w:sz w:val="20"/>
                <w:szCs w:val="20"/>
              </w:rPr>
              <w:t>Herra</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6878ABDE" w14:textId="3B51D7EC" w:rsidR="00772142" w:rsidRDefault="00FB4247" w:rsidP="002A4EFF">
            <w:pPr>
              <w:jc w:val="center"/>
              <w:rPr>
                <w:rFonts w:ascii="Arial Narrow" w:hAnsi="Arial Narrow" w:cs="Arial"/>
                <w:bCs/>
                <w:sz w:val="20"/>
                <w:szCs w:val="20"/>
              </w:rPr>
            </w:pPr>
            <w:r>
              <w:rPr>
                <w:rFonts w:ascii="Arial Narrow" w:hAnsi="Arial Narrow" w:cs="Arial"/>
                <w:bCs/>
                <w:sz w:val="20"/>
                <w:szCs w:val="20"/>
              </w:rPr>
              <w:t>1-1337-0284</w:t>
            </w:r>
          </w:p>
        </w:tc>
        <w:tc>
          <w:tcPr>
            <w:tcW w:w="2955" w:type="dxa"/>
            <w:tcBorders>
              <w:top w:val="single" w:sz="4" w:space="0" w:color="auto"/>
              <w:left w:val="single" w:sz="12" w:space="0" w:color="auto"/>
            </w:tcBorders>
            <w:shd w:val="clear" w:color="auto" w:fill="auto"/>
            <w:vAlign w:val="center"/>
          </w:tcPr>
          <w:p w14:paraId="78665A42" w14:textId="77777777" w:rsidR="00772142" w:rsidRDefault="00772142" w:rsidP="002A4EFF">
            <w:pPr>
              <w:rPr>
                <w:rFonts w:ascii="Arial Narrow" w:hAnsi="Arial Narrow" w:cs="Arial"/>
                <w:bCs/>
                <w:sz w:val="20"/>
                <w:szCs w:val="20"/>
              </w:rPr>
            </w:pPr>
          </w:p>
        </w:tc>
        <w:tc>
          <w:tcPr>
            <w:tcW w:w="1427" w:type="dxa"/>
            <w:tcBorders>
              <w:top w:val="single" w:sz="4" w:space="0" w:color="auto"/>
            </w:tcBorders>
            <w:shd w:val="clear" w:color="auto" w:fill="auto"/>
            <w:vAlign w:val="center"/>
          </w:tcPr>
          <w:p w14:paraId="09A1846D" w14:textId="77777777" w:rsidR="00772142" w:rsidRDefault="00772142" w:rsidP="002A4EFF">
            <w:pPr>
              <w:jc w:val="center"/>
              <w:rPr>
                <w:rFonts w:ascii="Arial Narrow" w:hAnsi="Arial Narrow" w:cs="Arial"/>
                <w:bCs/>
                <w:sz w:val="20"/>
                <w:szCs w:val="20"/>
              </w:rPr>
            </w:pPr>
          </w:p>
        </w:tc>
      </w:tr>
    </w:tbl>
    <w:p w14:paraId="0CBB24A6" w14:textId="77777777" w:rsidR="00ED4009" w:rsidRPr="00BB303F" w:rsidRDefault="00ED4009" w:rsidP="00ED4009">
      <w:pPr>
        <w:spacing w:line="360" w:lineRule="auto"/>
        <w:jc w:val="both"/>
        <w:rPr>
          <w:rFonts w:cs="Arial"/>
          <w:sz w:val="22"/>
          <w:szCs w:val="22"/>
        </w:rPr>
      </w:pPr>
    </w:p>
    <w:p w14:paraId="0279AE3A" w14:textId="77777777" w:rsidR="00ED4009" w:rsidRDefault="00ED4009" w:rsidP="00ED400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772142">
        <w:rPr>
          <w:rFonts w:cs="Arial"/>
          <w:sz w:val="22"/>
          <w:szCs w:val="22"/>
        </w:rPr>
        <w:t>cinco</w:t>
      </w:r>
      <w:r>
        <w:rPr>
          <w:rFonts w:cs="Arial"/>
          <w:sz w:val="22"/>
          <w:szCs w:val="22"/>
        </w:rPr>
        <w:t xml:space="preserve"> </w:t>
      </w:r>
      <w:r w:rsidRPr="00BB303F">
        <w:rPr>
          <w:rFonts w:cs="Arial"/>
          <w:sz w:val="22"/>
          <w:szCs w:val="22"/>
        </w:rPr>
        <w:t>beneficiarios del proyecto</w:t>
      </w:r>
      <w:r>
        <w:rPr>
          <w:rFonts w:cs="Arial"/>
          <w:sz w:val="22"/>
          <w:szCs w:val="22"/>
        </w:rPr>
        <w:t xml:space="preserve"> Fénix</w:t>
      </w:r>
      <w:r w:rsidRPr="00BB303F">
        <w:rPr>
          <w:rFonts w:cs="Arial"/>
          <w:sz w:val="22"/>
          <w:szCs w:val="22"/>
        </w:rPr>
        <w:t>:</w:t>
      </w:r>
    </w:p>
    <w:p w14:paraId="111DAA36" w14:textId="77777777" w:rsidR="00ED4009" w:rsidRPr="00BB303F" w:rsidRDefault="00ED4009" w:rsidP="00ED400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D4009" w:rsidRPr="00BB303F" w14:paraId="1A6BA663" w14:textId="77777777" w:rsidTr="002A4E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A178381" w14:textId="77777777" w:rsidR="00ED4009" w:rsidRPr="00BB303F" w:rsidRDefault="00ED4009" w:rsidP="002A4EF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31CCAF3" w14:textId="77777777" w:rsidR="00ED4009" w:rsidRPr="00BB303F" w:rsidRDefault="00ED4009" w:rsidP="002A4EF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A29302" w14:textId="77777777" w:rsidR="00ED4009" w:rsidRPr="00BB303F" w:rsidRDefault="00ED4009" w:rsidP="002A4EF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EE9F8C" w14:textId="77777777" w:rsidR="00ED4009" w:rsidRPr="00BB303F" w:rsidRDefault="00ED4009" w:rsidP="002A4EFF">
            <w:pPr>
              <w:jc w:val="center"/>
              <w:rPr>
                <w:rFonts w:cs="Arial"/>
                <w:b/>
                <w:bCs/>
                <w:sz w:val="20"/>
                <w:szCs w:val="20"/>
              </w:rPr>
            </w:pPr>
            <w:r w:rsidRPr="00BB303F">
              <w:rPr>
                <w:rFonts w:cs="Arial"/>
                <w:b/>
                <w:bCs/>
                <w:sz w:val="20"/>
                <w:szCs w:val="20"/>
              </w:rPr>
              <w:t>Cédula</w:t>
            </w:r>
          </w:p>
        </w:tc>
      </w:tr>
      <w:tr w:rsidR="00ED4009" w:rsidRPr="00BB303F" w14:paraId="53541362" w14:textId="77777777" w:rsidTr="002A4E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DAE65A" w14:textId="3C9D54E5" w:rsidR="00ED4009" w:rsidRDefault="00FB4247" w:rsidP="002A4EFF">
            <w:pPr>
              <w:rPr>
                <w:rFonts w:ascii="Arial Narrow" w:hAnsi="Arial Narrow" w:cs="Arial"/>
                <w:bCs/>
                <w:sz w:val="20"/>
                <w:szCs w:val="20"/>
              </w:rPr>
            </w:pPr>
            <w:proofErr w:type="spellStart"/>
            <w:r>
              <w:rPr>
                <w:rFonts w:ascii="Arial Narrow" w:hAnsi="Arial Narrow" w:cs="Arial"/>
                <w:bCs/>
                <w:sz w:val="20"/>
                <w:szCs w:val="20"/>
              </w:rPr>
              <w:t>Yirlen</w:t>
            </w:r>
            <w:proofErr w:type="spellEnd"/>
            <w:r>
              <w:rPr>
                <w:rFonts w:ascii="Arial Narrow" w:hAnsi="Arial Narrow" w:cs="Arial"/>
                <w:bCs/>
                <w:sz w:val="20"/>
                <w:szCs w:val="20"/>
              </w:rPr>
              <w:t xml:space="preserve"> Paola Rodríguez Jiménez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EC3E1FD" w14:textId="666B7435" w:rsidR="00ED4009" w:rsidRDefault="00FB4247" w:rsidP="002A4EFF">
            <w:pPr>
              <w:jc w:val="center"/>
              <w:rPr>
                <w:rFonts w:ascii="Arial Narrow" w:hAnsi="Arial Narrow" w:cs="Arial"/>
                <w:bCs/>
                <w:sz w:val="20"/>
                <w:szCs w:val="20"/>
              </w:rPr>
            </w:pPr>
            <w:r>
              <w:rPr>
                <w:rFonts w:ascii="Arial Narrow" w:hAnsi="Arial Narrow" w:cs="Arial"/>
                <w:bCs/>
                <w:sz w:val="20"/>
                <w:szCs w:val="20"/>
              </w:rPr>
              <w:t>1-1124-0372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BC171D6" w14:textId="7A7E6803" w:rsidR="00ED4009" w:rsidRDefault="00FB4247" w:rsidP="002A4EFF">
            <w:pPr>
              <w:rPr>
                <w:rFonts w:ascii="Arial Narrow" w:hAnsi="Arial Narrow" w:cs="Arial"/>
                <w:bCs/>
                <w:sz w:val="20"/>
                <w:szCs w:val="20"/>
              </w:rPr>
            </w:pPr>
            <w:r>
              <w:rPr>
                <w:rFonts w:ascii="Arial Narrow" w:hAnsi="Arial Narrow" w:cs="Arial"/>
                <w:bCs/>
                <w:sz w:val="20"/>
                <w:szCs w:val="20"/>
              </w:rPr>
              <w:t>Giovanni Orozco Ulate</w:t>
            </w:r>
          </w:p>
        </w:tc>
        <w:tc>
          <w:tcPr>
            <w:tcW w:w="1427" w:type="dxa"/>
            <w:tcBorders>
              <w:top w:val="single" w:sz="4" w:space="0" w:color="auto"/>
              <w:left w:val="nil"/>
              <w:bottom w:val="single" w:sz="4" w:space="0" w:color="auto"/>
              <w:right w:val="single" w:sz="4" w:space="0" w:color="auto"/>
            </w:tcBorders>
            <w:shd w:val="clear" w:color="auto" w:fill="auto"/>
            <w:vAlign w:val="center"/>
          </w:tcPr>
          <w:p w14:paraId="27391129" w14:textId="1B26A85E" w:rsidR="00ED4009" w:rsidRDefault="00FB4247" w:rsidP="002A4EFF">
            <w:pPr>
              <w:jc w:val="center"/>
              <w:rPr>
                <w:rFonts w:ascii="Arial Narrow" w:hAnsi="Arial Narrow" w:cs="Arial"/>
                <w:bCs/>
                <w:sz w:val="20"/>
                <w:szCs w:val="20"/>
              </w:rPr>
            </w:pPr>
            <w:r>
              <w:rPr>
                <w:rFonts w:ascii="Arial Narrow" w:hAnsi="Arial Narrow" w:cs="Arial"/>
                <w:bCs/>
                <w:sz w:val="20"/>
                <w:szCs w:val="20"/>
              </w:rPr>
              <w:t>1-1245-0882</w:t>
            </w:r>
          </w:p>
        </w:tc>
      </w:tr>
      <w:tr w:rsidR="00772142" w:rsidRPr="00BB303F" w14:paraId="5E5B9175" w14:textId="77777777" w:rsidTr="00A05E9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786700" w14:textId="6737CC5C" w:rsidR="00772142" w:rsidRDefault="00FB4247" w:rsidP="002A4EFF">
            <w:pPr>
              <w:rPr>
                <w:rFonts w:ascii="Arial Narrow" w:hAnsi="Arial Narrow" w:cs="Arial"/>
                <w:bCs/>
                <w:sz w:val="20"/>
                <w:szCs w:val="20"/>
              </w:rPr>
            </w:pPr>
            <w:r>
              <w:rPr>
                <w:rFonts w:ascii="Arial Narrow" w:hAnsi="Arial Narrow" w:cs="Arial"/>
                <w:bCs/>
                <w:sz w:val="20"/>
                <w:szCs w:val="20"/>
              </w:rPr>
              <w:t xml:space="preserve">Betsy Alejandra </w:t>
            </w:r>
            <w:proofErr w:type="spellStart"/>
            <w:r>
              <w:rPr>
                <w:rFonts w:ascii="Arial Narrow" w:hAnsi="Arial Narrow" w:cs="Arial"/>
                <w:bCs/>
                <w:sz w:val="20"/>
                <w:szCs w:val="20"/>
              </w:rPr>
              <w:t>Lumbis</w:t>
            </w:r>
            <w:proofErr w:type="spellEnd"/>
            <w:r>
              <w:rPr>
                <w:rFonts w:ascii="Arial Narrow" w:hAnsi="Arial Narrow" w:cs="Arial"/>
                <w:bCs/>
                <w:sz w:val="20"/>
                <w:szCs w:val="20"/>
              </w:rPr>
              <w:t xml:space="preserve"> Aguilar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5144105" w14:textId="231641C7" w:rsidR="00772142" w:rsidRDefault="00FB4247" w:rsidP="002A4EFF">
            <w:pPr>
              <w:jc w:val="center"/>
              <w:rPr>
                <w:rFonts w:ascii="Arial Narrow" w:hAnsi="Arial Narrow" w:cs="Arial"/>
                <w:bCs/>
                <w:sz w:val="20"/>
                <w:szCs w:val="20"/>
              </w:rPr>
            </w:pPr>
            <w:r>
              <w:rPr>
                <w:rFonts w:ascii="Arial Narrow" w:hAnsi="Arial Narrow" w:cs="Arial"/>
                <w:bCs/>
                <w:sz w:val="20"/>
                <w:szCs w:val="20"/>
              </w:rPr>
              <w:t>2-0638-0</w:t>
            </w:r>
            <w:r w:rsidR="005B1711">
              <w:rPr>
                <w:rFonts w:ascii="Arial Narrow" w:hAnsi="Arial Narrow" w:cs="Arial"/>
                <w:bCs/>
                <w:sz w:val="20"/>
                <w:szCs w:val="20"/>
              </w:rPr>
              <w:t>468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50F245F" w14:textId="69004B14" w:rsidR="00772142" w:rsidRDefault="005B1711" w:rsidP="002A4EFF">
            <w:pPr>
              <w:rPr>
                <w:rFonts w:ascii="Arial Narrow" w:hAnsi="Arial Narrow" w:cs="Arial"/>
                <w:bCs/>
                <w:sz w:val="20"/>
                <w:szCs w:val="20"/>
              </w:rPr>
            </w:pPr>
            <w:r>
              <w:rPr>
                <w:rFonts w:ascii="Arial Narrow" w:hAnsi="Arial Narrow" w:cs="Arial"/>
                <w:bCs/>
                <w:sz w:val="20"/>
                <w:szCs w:val="20"/>
              </w:rPr>
              <w:t>Marta Rivera Torres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10F33C43" w14:textId="2F230F14" w:rsidR="00772142" w:rsidRDefault="005B1711" w:rsidP="002A4EFF">
            <w:pPr>
              <w:jc w:val="center"/>
              <w:rPr>
                <w:rFonts w:ascii="Arial Narrow" w:hAnsi="Arial Narrow" w:cs="Arial"/>
                <w:bCs/>
                <w:sz w:val="20"/>
                <w:szCs w:val="20"/>
              </w:rPr>
            </w:pPr>
            <w:r>
              <w:rPr>
                <w:rFonts w:ascii="Arial Narrow" w:hAnsi="Arial Narrow" w:cs="Arial"/>
                <w:bCs/>
                <w:sz w:val="20"/>
                <w:szCs w:val="20"/>
              </w:rPr>
              <w:t>1-0660-0537</w:t>
            </w:r>
          </w:p>
        </w:tc>
      </w:tr>
      <w:tr w:rsidR="00772142" w:rsidRPr="00BB303F" w14:paraId="756319D6" w14:textId="77777777" w:rsidTr="00A05E9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9E81B67" w14:textId="01B6342F" w:rsidR="00772142" w:rsidRDefault="005B1711" w:rsidP="002A4EFF">
            <w:pPr>
              <w:rPr>
                <w:rFonts w:ascii="Arial Narrow" w:hAnsi="Arial Narrow" w:cs="Arial"/>
                <w:bCs/>
                <w:sz w:val="20"/>
                <w:szCs w:val="20"/>
              </w:rPr>
            </w:pPr>
            <w:r>
              <w:rPr>
                <w:rFonts w:ascii="Arial Narrow" w:hAnsi="Arial Narrow" w:cs="Arial"/>
                <w:bCs/>
                <w:sz w:val="20"/>
                <w:szCs w:val="20"/>
              </w:rPr>
              <w:t>Miriam Cristina Arley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8703FD1" w14:textId="3FF2D93C" w:rsidR="00772142" w:rsidRDefault="005B1711" w:rsidP="002A4EFF">
            <w:pPr>
              <w:jc w:val="center"/>
              <w:rPr>
                <w:rFonts w:ascii="Arial Narrow" w:hAnsi="Arial Narrow" w:cs="Arial"/>
                <w:bCs/>
                <w:sz w:val="20"/>
                <w:szCs w:val="20"/>
              </w:rPr>
            </w:pPr>
            <w:r>
              <w:rPr>
                <w:rFonts w:ascii="Arial Narrow" w:hAnsi="Arial Narrow" w:cs="Arial"/>
                <w:bCs/>
                <w:sz w:val="20"/>
                <w:szCs w:val="20"/>
              </w:rPr>
              <w:t>1-1317-0114</w:t>
            </w:r>
          </w:p>
        </w:tc>
        <w:tc>
          <w:tcPr>
            <w:tcW w:w="2955" w:type="dxa"/>
            <w:tcBorders>
              <w:top w:val="single" w:sz="4" w:space="0" w:color="auto"/>
              <w:left w:val="single" w:sz="12" w:space="0" w:color="auto"/>
            </w:tcBorders>
            <w:shd w:val="clear" w:color="auto" w:fill="auto"/>
            <w:vAlign w:val="center"/>
          </w:tcPr>
          <w:p w14:paraId="654D2970" w14:textId="77777777" w:rsidR="00772142" w:rsidRDefault="00772142" w:rsidP="002A4EFF">
            <w:pPr>
              <w:rPr>
                <w:rFonts w:ascii="Arial Narrow" w:hAnsi="Arial Narrow" w:cs="Arial"/>
                <w:bCs/>
                <w:sz w:val="20"/>
                <w:szCs w:val="20"/>
              </w:rPr>
            </w:pPr>
          </w:p>
        </w:tc>
        <w:tc>
          <w:tcPr>
            <w:tcW w:w="1427" w:type="dxa"/>
            <w:tcBorders>
              <w:top w:val="single" w:sz="4" w:space="0" w:color="auto"/>
            </w:tcBorders>
            <w:shd w:val="clear" w:color="auto" w:fill="auto"/>
            <w:vAlign w:val="center"/>
          </w:tcPr>
          <w:p w14:paraId="5C3B98D5" w14:textId="77777777" w:rsidR="00772142" w:rsidRDefault="00772142" w:rsidP="002A4EFF">
            <w:pPr>
              <w:jc w:val="center"/>
              <w:rPr>
                <w:rFonts w:ascii="Arial Narrow" w:hAnsi="Arial Narrow" w:cs="Arial"/>
                <w:bCs/>
                <w:sz w:val="20"/>
                <w:szCs w:val="20"/>
              </w:rPr>
            </w:pPr>
          </w:p>
        </w:tc>
      </w:tr>
    </w:tbl>
    <w:p w14:paraId="75E32D9C" w14:textId="77777777" w:rsidR="002B71CC" w:rsidRDefault="002B71CC" w:rsidP="002B71CC">
      <w:pPr>
        <w:spacing w:line="360" w:lineRule="auto"/>
        <w:jc w:val="both"/>
        <w:rPr>
          <w:rFonts w:cs="Arial"/>
          <w:sz w:val="22"/>
          <w:szCs w:val="22"/>
        </w:rPr>
      </w:pPr>
    </w:p>
    <w:p w14:paraId="2759B81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F79B3A" w14:textId="77777777" w:rsidR="002B71CC" w:rsidRPr="00D14EAF" w:rsidRDefault="002B71CC" w:rsidP="002B71CC">
      <w:pPr>
        <w:spacing w:line="360" w:lineRule="auto"/>
        <w:jc w:val="both"/>
        <w:rPr>
          <w:rFonts w:cs="Arial"/>
          <w:b/>
          <w:sz w:val="22"/>
        </w:rPr>
      </w:pPr>
      <w:r w:rsidRPr="00D14EAF">
        <w:rPr>
          <w:rFonts w:cs="Arial"/>
          <w:b/>
          <w:sz w:val="22"/>
        </w:rPr>
        <w:t>************</w:t>
      </w:r>
    </w:p>
    <w:p w14:paraId="134D2892" w14:textId="77777777" w:rsidR="007D7252" w:rsidRDefault="007D7252" w:rsidP="007D7252">
      <w:pPr>
        <w:spacing w:line="360" w:lineRule="auto"/>
        <w:jc w:val="both"/>
        <w:rPr>
          <w:rFonts w:cs="Arial"/>
          <w:sz w:val="22"/>
          <w:lang w:val="es-ES_tradnl"/>
        </w:rPr>
      </w:pPr>
    </w:p>
    <w:p w14:paraId="216F3D48" w14:textId="77777777" w:rsidR="007D7252" w:rsidRPr="00AB2826" w:rsidRDefault="007D7252" w:rsidP="007D7252">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38EBFA8" w14:textId="77777777" w:rsidR="007D7252" w:rsidRPr="00BB303F" w:rsidRDefault="007D7252" w:rsidP="007D7252">
      <w:pPr>
        <w:spacing w:line="360" w:lineRule="auto"/>
        <w:jc w:val="both"/>
        <w:rPr>
          <w:rFonts w:cs="Arial"/>
          <w:b/>
          <w:bCs/>
          <w:sz w:val="22"/>
          <w:szCs w:val="22"/>
        </w:rPr>
      </w:pPr>
      <w:r w:rsidRPr="00BB303F">
        <w:rPr>
          <w:rFonts w:cs="Arial"/>
          <w:b/>
          <w:bCs/>
          <w:sz w:val="22"/>
          <w:szCs w:val="22"/>
        </w:rPr>
        <w:t>Considerando:</w:t>
      </w:r>
    </w:p>
    <w:p w14:paraId="565B7B54" w14:textId="77777777" w:rsidR="007D7252" w:rsidRPr="00A30A35" w:rsidRDefault="007D7252" w:rsidP="007D7252">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01</w:t>
      </w:r>
      <w:r w:rsidRPr="00E30ABB">
        <w:rPr>
          <w:rFonts w:cs="Arial"/>
          <w:sz w:val="22"/>
          <w:szCs w:val="22"/>
        </w:rPr>
        <w:t>-201</w:t>
      </w:r>
      <w:r>
        <w:rPr>
          <w:rFonts w:cs="Arial"/>
          <w:sz w:val="22"/>
          <w:szCs w:val="22"/>
        </w:rPr>
        <w:t xml:space="preserve">8 </w:t>
      </w:r>
      <w:r w:rsidRPr="00E30ABB">
        <w:rPr>
          <w:rFonts w:cs="Arial"/>
          <w:sz w:val="22"/>
          <w:szCs w:val="22"/>
        </w:rPr>
        <w:t xml:space="preserve">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w:t>
      </w:r>
      <w:r>
        <w:rPr>
          <w:rFonts w:cs="Arial"/>
          <w:sz w:val="22"/>
          <w:szCs w:val="22"/>
          <w:lang w:val="es-CR"/>
        </w:rPr>
        <w:t>Residencial Valle Azul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sz w:val="22"/>
          <w:szCs w:val="22"/>
        </w:rPr>
        <w:t>Guácima del cantón y p</w:t>
      </w:r>
      <w:r w:rsidRPr="009C1F77">
        <w:rPr>
          <w:rFonts w:cs="Arial"/>
          <w:sz w:val="22"/>
          <w:szCs w:val="22"/>
        </w:rPr>
        <w:t xml:space="preserve">rovincia de </w:t>
      </w:r>
      <w:r>
        <w:rPr>
          <w:rFonts w:cs="Arial"/>
          <w:sz w:val="22"/>
          <w:szCs w:val="22"/>
        </w:rPr>
        <w:t>Alajuela</w:t>
      </w:r>
      <w:r>
        <w:rPr>
          <w:rFonts w:cs="Arial"/>
          <w:bCs/>
          <w:sz w:val="22"/>
          <w:szCs w:val="22"/>
        </w:rPr>
        <w:t>.</w:t>
      </w:r>
    </w:p>
    <w:p w14:paraId="0E97238E" w14:textId="77777777" w:rsidR="007D7252" w:rsidRPr="00BB303F" w:rsidRDefault="007D7252" w:rsidP="007D7252">
      <w:pPr>
        <w:spacing w:line="360" w:lineRule="auto"/>
        <w:jc w:val="both"/>
        <w:rPr>
          <w:rFonts w:cs="Arial"/>
          <w:sz w:val="22"/>
          <w:szCs w:val="22"/>
        </w:rPr>
      </w:pPr>
    </w:p>
    <w:p w14:paraId="573BB07D" w14:textId="77777777" w:rsidR="007D7252" w:rsidRDefault="007D7252" w:rsidP="007D7252">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w:t>
      </w:r>
      <w:r>
        <w:rPr>
          <w:rFonts w:cs="Arial"/>
          <w:sz w:val="22"/>
          <w:szCs w:val="22"/>
        </w:rPr>
        <w:t xml:space="preserve">utorización </w:t>
      </w:r>
      <w:r w:rsidRPr="00BB303F">
        <w:rPr>
          <w:rFonts w:cs="Arial"/>
          <w:sz w:val="22"/>
          <w:szCs w:val="22"/>
        </w:rPr>
        <w:t>de este Banco</w:t>
      </w:r>
      <w:r>
        <w:rPr>
          <w:rFonts w:cs="Arial"/>
          <w:sz w:val="22"/>
          <w:szCs w:val="22"/>
        </w:rPr>
        <w:t>,</w:t>
      </w:r>
      <w:r w:rsidRPr="00BB303F">
        <w:rPr>
          <w:rFonts w:cs="Arial"/>
          <w:sz w:val="22"/>
          <w:szCs w:val="22"/>
        </w:rPr>
        <w:t xml:space="preserve"> para </w:t>
      </w:r>
      <w:r>
        <w:rPr>
          <w:rFonts w:cs="Arial"/>
          <w:sz w:val="22"/>
          <w:szCs w:val="22"/>
          <w:lang w:val="es-CR" w:eastAsia="es-CR"/>
        </w:rPr>
        <w:t>cambiar los lotes y modificar el tipo de vivienda a cuatro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27EE8434" w14:textId="77777777" w:rsidR="007D7252" w:rsidRDefault="007D7252" w:rsidP="007D7252">
      <w:pPr>
        <w:spacing w:line="360" w:lineRule="auto"/>
        <w:jc w:val="both"/>
        <w:rPr>
          <w:rFonts w:cs="Arial"/>
          <w:sz w:val="22"/>
          <w:szCs w:val="22"/>
          <w:lang w:val="es-CR" w:eastAsia="es-CR"/>
        </w:rPr>
      </w:pPr>
    </w:p>
    <w:p w14:paraId="04527BBD" w14:textId="77777777" w:rsidR="007D7252" w:rsidRPr="00BB303F" w:rsidRDefault="007D7252" w:rsidP="007D7252">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0798</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28 de mayo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0717</w:t>
      </w:r>
      <w:r w:rsidRPr="00BB303F">
        <w:rPr>
          <w:rFonts w:cs="Arial"/>
          <w:sz w:val="22"/>
        </w:rPr>
        <w:t>-20</w:t>
      </w:r>
      <w:r>
        <w:rPr>
          <w:rFonts w:cs="Arial"/>
          <w:sz w:val="22"/>
        </w:rPr>
        <w:t>21</w:t>
      </w:r>
      <w:r w:rsidRPr="00BB303F">
        <w:rPr>
          <w:rFonts w:cs="Arial"/>
          <w:sz w:val="22"/>
        </w:rPr>
        <w:t>, d</w:t>
      </w:r>
      <w:r>
        <w:rPr>
          <w:rFonts w:cs="Arial"/>
          <w:sz w:val="22"/>
        </w:rPr>
        <w:t>el 31 de mayo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6B61A1A7" w14:textId="77777777" w:rsidR="007D7252" w:rsidRPr="00BB303F" w:rsidRDefault="007D7252" w:rsidP="007D7252">
      <w:pPr>
        <w:autoSpaceDE w:val="0"/>
        <w:autoSpaceDN w:val="0"/>
        <w:adjustRightInd w:val="0"/>
        <w:spacing w:line="360" w:lineRule="auto"/>
        <w:jc w:val="both"/>
        <w:rPr>
          <w:rFonts w:cs="Arial"/>
          <w:color w:val="000000"/>
          <w:sz w:val="16"/>
          <w:szCs w:val="16"/>
        </w:rPr>
      </w:pPr>
    </w:p>
    <w:p w14:paraId="1B837304" w14:textId="77777777" w:rsidR="007D7252" w:rsidRPr="00BB303F" w:rsidRDefault="007D7252" w:rsidP="007D7252">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0798</w:t>
      </w:r>
      <w:r w:rsidRPr="00BB303F">
        <w:rPr>
          <w:rFonts w:cs="Arial"/>
          <w:sz w:val="22"/>
          <w:szCs w:val="22"/>
        </w:rPr>
        <w:t>-20</w:t>
      </w:r>
      <w:r>
        <w:rPr>
          <w:rFonts w:cs="Arial"/>
          <w:sz w:val="22"/>
          <w:szCs w:val="22"/>
        </w:rPr>
        <w:t>21</w:t>
      </w:r>
      <w:r w:rsidRPr="00BB303F">
        <w:rPr>
          <w:rFonts w:cs="Arial"/>
          <w:sz w:val="22"/>
        </w:rPr>
        <w:t>.</w:t>
      </w:r>
    </w:p>
    <w:p w14:paraId="1CE010EF" w14:textId="77777777" w:rsidR="007D7252" w:rsidRPr="00BB303F" w:rsidRDefault="007D7252" w:rsidP="007D7252">
      <w:pPr>
        <w:spacing w:line="360" w:lineRule="auto"/>
        <w:jc w:val="both"/>
        <w:rPr>
          <w:rFonts w:cs="Arial"/>
          <w:sz w:val="22"/>
        </w:rPr>
      </w:pPr>
    </w:p>
    <w:p w14:paraId="5AF6684E" w14:textId="77777777" w:rsidR="007D7252" w:rsidRPr="00BB303F" w:rsidRDefault="007D7252" w:rsidP="007D7252">
      <w:pPr>
        <w:spacing w:line="360" w:lineRule="auto"/>
        <w:jc w:val="both"/>
        <w:rPr>
          <w:rFonts w:cs="Arial"/>
          <w:b/>
          <w:bCs/>
          <w:sz w:val="22"/>
        </w:rPr>
      </w:pPr>
      <w:r w:rsidRPr="00BB303F">
        <w:rPr>
          <w:rFonts w:cs="Arial"/>
          <w:b/>
          <w:bCs/>
          <w:sz w:val="22"/>
        </w:rPr>
        <w:t>Por tanto, se acuerda:</w:t>
      </w:r>
    </w:p>
    <w:p w14:paraId="3A0C5D1D" w14:textId="12AB8267" w:rsidR="007D7252" w:rsidRDefault="007D7252" w:rsidP="007D7252">
      <w:pPr>
        <w:autoSpaceDE w:val="0"/>
        <w:autoSpaceDN w:val="0"/>
        <w:adjustRightInd w:val="0"/>
        <w:spacing w:line="360" w:lineRule="auto"/>
        <w:jc w:val="both"/>
        <w:rPr>
          <w:rFonts w:cs="Arial"/>
          <w:sz w:val="22"/>
          <w:szCs w:val="22"/>
        </w:rPr>
      </w:pPr>
      <w:r w:rsidRPr="001B70B5">
        <w:rPr>
          <w:rFonts w:cs="Arial"/>
          <w:sz w:val="22"/>
          <w:szCs w:val="22"/>
          <w:lang w:val="es-ES_tradnl"/>
        </w:rPr>
        <w:lastRenderedPageBreak/>
        <w:t>Autorizar</w:t>
      </w:r>
      <w:r>
        <w:rPr>
          <w:rFonts w:cs="Arial"/>
          <w:sz w:val="22"/>
          <w:szCs w:val="22"/>
          <w:lang w:val="es-ES_tradnl"/>
        </w:rPr>
        <w:t xml:space="preserve"> el </w:t>
      </w:r>
      <w:bookmarkStart w:id="0" w:name="_Hlk73004350"/>
      <w:r>
        <w:rPr>
          <w:rFonts w:cs="Arial"/>
          <w:sz w:val="22"/>
          <w:szCs w:val="22"/>
          <w:lang w:val="es-CR" w:eastAsia="es-CR"/>
        </w:rPr>
        <w:t xml:space="preserve">cambio de lotes y la modificación al tipo de vivienda para las familias </w:t>
      </w:r>
      <w:bookmarkEnd w:id="0"/>
      <w:r>
        <w:rPr>
          <w:rFonts w:cs="Arial"/>
          <w:sz w:val="22"/>
          <w:szCs w:val="22"/>
          <w:lang w:val="es-CR" w:eastAsia="es-CR"/>
        </w:rPr>
        <w:t xml:space="preserve">que encabezan </w:t>
      </w:r>
      <w:r w:rsidRPr="000077E1">
        <w:rPr>
          <w:rFonts w:cs="Arial"/>
          <w:sz w:val="22"/>
          <w:szCs w:val="22"/>
          <w:lang w:val="es-CR" w:eastAsia="es-CR"/>
        </w:rPr>
        <w:t>Jocelyn Pamela Castillo Morales</w:t>
      </w:r>
      <w:r w:rsidR="000077E1" w:rsidRPr="000077E1">
        <w:rPr>
          <w:rFonts w:cs="Arial"/>
          <w:sz w:val="22"/>
          <w:szCs w:val="22"/>
          <w:lang w:val="es-CR" w:eastAsia="es-CR"/>
        </w:rPr>
        <w:t>, Geovanna Vanessa</w:t>
      </w:r>
      <w:r w:rsidRPr="000077E1">
        <w:rPr>
          <w:rFonts w:cs="Arial"/>
          <w:sz w:val="22"/>
          <w:szCs w:val="22"/>
          <w:lang w:val="es-CR" w:eastAsia="es-CR"/>
        </w:rPr>
        <w:t xml:space="preserve"> </w:t>
      </w:r>
      <w:r w:rsidR="000077E1" w:rsidRPr="000077E1">
        <w:rPr>
          <w:rFonts w:cs="Arial"/>
          <w:sz w:val="22"/>
          <w:szCs w:val="22"/>
          <w:lang w:val="es-CR" w:eastAsia="es-CR"/>
        </w:rPr>
        <w:t xml:space="preserve">Quirós Lemaitre, Danilo Aguilar Benavides </w:t>
      </w:r>
      <w:r w:rsidRPr="000077E1">
        <w:rPr>
          <w:rFonts w:cs="Arial"/>
          <w:sz w:val="22"/>
          <w:szCs w:val="22"/>
          <w:lang w:val="es-CR" w:eastAsia="es-CR"/>
        </w:rPr>
        <w:t xml:space="preserve">y </w:t>
      </w:r>
      <w:proofErr w:type="spellStart"/>
      <w:r w:rsidRPr="000077E1">
        <w:rPr>
          <w:rFonts w:cs="Arial"/>
          <w:sz w:val="22"/>
          <w:szCs w:val="22"/>
          <w:lang w:val="es-CR" w:eastAsia="es-CR"/>
        </w:rPr>
        <w:t>Yerika</w:t>
      </w:r>
      <w:proofErr w:type="spellEnd"/>
      <w:r w:rsidRPr="000077E1">
        <w:rPr>
          <w:rFonts w:cs="Arial"/>
          <w:sz w:val="22"/>
          <w:szCs w:val="22"/>
          <w:lang w:val="es-CR" w:eastAsia="es-CR"/>
        </w:rPr>
        <w:t xml:space="preserve"> Aguilar Vega,</w:t>
      </w:r>
      <w:r>
        <w:rPr>
          <w:rFonts w:cs="Arial"/>
          <w:sz w:val="22"/>
          <w:szCs w:val="22"/>
          <w:lang w:val="es-CR" w:eastAsia="es-CR"/>
        </w:rPr>
        <w:t xml:space="preserve"> en el </w:t>
      </w:r>
      <w:r>
        <w:rPr>
          <w:rFonts w:cs="Arial"/>
          <w:sz w:val="22"/>
          <w:szCs w:val="22"/>
          <w:lang w:val="es-ES_tradnl"/>
        </w:rPr>
        <w:t>proyecto habitacional Valle Azul, de conformidad con el detalle que se indica en el informe DF-OF-0</w:t>
      </w:r>
      <w:r w:rsidR="000077E1">
        <w:rPr>
          <w:rFonts w:cs="Arial"/>
          <w:sz w:val="22"/>
          <w:szCs w:val="22"/>
          <w:lang w:val="es-ES_tradnl"/>
        </w:rPr>
        <w:t>798</w:t>
      </w:r>
      <w:r>
        <w:rPr>
          <w:rFonts w:cs="Arial"/>
          <w:sz w:val="22"/>
          <w:szCs w:val="22"/>
          <w:lang w:val="es-ES_tradnl"/>
        </w:rPr>
        <w:t>-202</w:t>
      </w:r>
      <w:r w:rsidR="000077E1">
        <w:rPr>
          <w:rFonts w:cs="Arial"/>
          <w:sz w:val="22"/>
          <w:szCs w:val="22"/>
          <w:lang w:val="es-ES_tradnl"/>
        </w:rPr>
        <w:t>1</w:t>
      </w:r>
      <w:r>
        <w:rPr>
          <w:rFonts w:cs="Arial"/>
          <w:sz w:val="22"/>
          <w:szCs w:val="22"/>
          <w:lang w:val="es-ES_tradnl"/>
        </w:rPr>
        <w:t xml:space="preserve"> de la Dirección FOSUVI.</w:t>
      </w:r>
    </w:p>
    <w:p w14:paraId="075D0724" w14:textId="77777777" w:rsidR="007D7252" w:rsidRPr="00AB2826" w:rsidRDefault="007D7252" w:rsidP="007D725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E7AF3F" w14:textId="77777777" w:rsidR="007D7252" w:rsidRPr="00D14EAF" w:rsidRDefault="007D7252" w:rsidP="007D7252">
      <w:pPr>
        <w:spacing w:line="360" w:lineRule="auto"/>
        <w:jc w:val="both"/>
        <w:rPr>
          <w:rFonts w:cs="Arial"/>
          <w:b/>
          <w:sz w:val="22"/>
        </w:rPr>
      </w:pPr>
      <w:r w:rsidRPr="00D14EAF">
        <w:rPr>
          <w:rFonts w:cs="Arial"/>
          <w:b/>
          <w:sz w:val="22"/>
        </w:rPr>
        <w:t>************</w:t>
      </w:r>
    </w:p>
    <w:p w14:paraId="513ABC15" w14:textId="77777777" w:rsidR="007D7252" w:rsidRDefault="007D7252" w:rsidP="007D7252">
      <w:pPr>
        <w:spacing w:line="360" w:lineRule="auto"/>
        <w:jc w:val="both"/>
        <w:rPr>
          <w:rFonts w:cs="Arial"/>
          <w:sz w:val="22"/>
          <w:szCs w:val="22"/>
        </w:rPr>
      </w:pPr>
    </w:p>
    <w:p w14:paraId="554E544F" w14:textId="77777777" w:rsidR="007D7252" w:rsidRPr="00AB2826" w:rsidRDefault="007D7252" w:rsidP="007D7252">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39053D02" w14:textId="77777777" w:rsidR="007D7252" w:rsidRPr="00BB303F" w:rsidRDefault="007D7252" w:rsidP="007D7252">
      <w:pPr>
        <w:spacing w:line="360" w:lineRule="auto"/>
        <w:jc w:val="both"/>
        <w:rPr>
          <w:rFonts w:cs="Arial"/>
          <w:b/>
          <w:bCs/>
          <w:sz w:val="22"/>
          <w:szCs w:val="22"/>
        </w:rPr>
      </w:pPr>
      <w:r w:rsidRPr="00BB303F">
        <w:rPr>
          <w:rFonts w:cs="Arial"/>
          <w:b/>
          <w:bCs/>
          <w:sz w:val="22"/>
          <w:szCs w:val="22"/>
        </w:rPr>
        <w:t>Considerando:</w:t>
      </w:r>
    </w:p>
    <w:p w14:paraId="19023532" w14:textId="77777777" w:rsidR="007D7252" w:rsidRPr="0022674F" w:rsidRDefault="007D7252" w:rsidP="007D7252">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04BF6CE0" w14:textId="77777777" w:rsidR="007D7252" w:rsidRPr="0022674F" w:rsidRDefault="007D7252" w:rsidP="007D7252">
      <w:pPr>
        <w:spacing w:line="360" w:lineRule="auto"/>
        <w:jc w:val="both"/>
        <w:rPr>
          <w:rFonts w:cs="Arial"/>
          <w:sz w:val="22"/>
          <w:szCs w:val="22"/>
        </w:rPr>
      </w:pPr>
    </w:p>
    <w:p w14:paraId="3EC07935" w14:textId="77777777" w:rsidR="007D7252" w:rsidRDefault="007D7252" w:rsidP="007D7252">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dos núcleos familiares</w:t>
      </w:r>
      <w:r w:rsidRPr="00BB303F">
        <w:rPr>
          <w:rFonts w:cs="Arial"/>
          <w:sz w:val="22"/>
          <w:szCs w:val="22"/>
        </w:rPr>
        <w:t xml:space="preserve"> como consecuencia de</w:t>
      </w:r>
      <w:r>
        <w:rPr>
          <w:rFonts w:cs="Arial"/>
          <w:sz w:val="22"/>
          <w:szCs w:val="22"/>
        </w:rPr>
        <w:t xml:space="preserve">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las nuevas familias a incluir en el proyecto.</w:t>
      </w:r>
    </w:p>
    <w:p w14:paraId="78F6CA0E" w14:textId="77777777" w:rsidR="007D7252" w:rsidRDefault="007D7252" w:rsidP="007D7252">
      <w:pPr>
        <w:spacing w:line="360" w:lineRule="auto"/>
        <w:jc w:val="both"/>
        <w:rPr>
          <w:rFonts w:cs="Arial"/>
          <w:color w:val="000000"/>
          <w:sz w:val="22"/>
          <w:szCs w:val="22"/>
        </w:rPr>
      </w:pPr>
    </w:p>
    <w:p w14:paraId="2EB27931" w14:textId="77777777" w:rsidR="007D7252" w:rsidRPr="00BB303F" w:rsidRDefault="007D7252" w:rsidP="007D7252">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0820</w:t>
      </w:r>
      <w:r w:rsidRPr="0022674F">
        <w:rPr>
          <w:rFonts w:cs="Arial"/>
          <w:sz w:val="22"/>
          <w:szCs w:val="22"/>
        </w:rPr>
        <w:t>-20</w:t>
      </w:r>
      <w:r>
        <w:rPr>
          <w:rFonts w:cs="Arial"/>
          <w:sz w:val="22"/>
          <w:szCs w:val="22"/>
        </w:rPr>
        <w:t xml:space="preserve">21 </w:t>
      </w:r>
      <w:r w:rsidRPr="0022674F">
        <w:rPr>
          <w:rFonts w:cs="Arial"/>
          <w:sz w:val="22"/>
          <w:szCs w:val="22"/>
        </w:rPr>
        <w:t xml:space="preserve">del </w:t>
      </w:r>
      <w:r>
        <w:rPr>
          <w:rFonts w:cs="Arial"/>
          <w:sz w:val="22"/>
          <w:szCs w:val="22"/>
        </w:rPr>
        <w:t>04</w:t>
      </w:r>
      <w:r w:rsidRPr="0022674F">
        <w:rPr>
          <w:rFonts w:cs="Arial"/>
          <w:sz w:val="22"/>
          <w:szCs w:val="22"/>
        </w:rPr>
        <w:t xml:space="preserve"> de </w:t>
      </w:r>
      <w:r>
        <w:rPr>
          <w:rFonts w:cs="Arial"/>
          <w:sz w:val="22"/>
          <w:szCs w:val="22"/>
        </w:rPr>
        <w:t>junio</w:t>
      </w:r>
      <w:r w:rsidRPr="0022674F">
        <w:rPr>
          <w:rFonts w:cs="Arial"/>
          <w:sz w:val="22"/>
          <w:szCs w:val="22"/>
        </w:rPr>
        <w:t xml:space="preserve"> de 20</w:t>
      </w:r>
      <w:r>
        <w:rPr>
          <w:rFonts w:cs="Arial"/>
          <w:sz w:val="22"/>
          <w:szCs w:val="22"/>
        </w:rPr>
        <w:t>21</w:t>
      </w:r>
      <w:r w:rsidRPr="0022674F">
        <w:rPr>
          <w:rFonts w:cs="Arial"/>
          <w:sz w:val="22"/>
          <w:szCs w:val="22"/>
        </w:rPr>
        <w:t xml:space="preserve"> –el cual es avalado por </w:t>
      </w:r>
      <w:r>
        <w:rPr>
          <w:rFonts w:cs="Arial"/>
          <w:sz w:val="22"/>
          <w:szCs w:val="22"/>
        </w:rPr>
        <w:t xml:space="preserve">el asistente de la </w:t>
      </w:r>
      <w:r w:rsidRPr="0022674F">
        <w:rPr>
          <w:rFonts w:cs="Arial"/>
          <w:sz w:val="22"/>
          <w:szCs w:val="22"/>
        </w:rPr>
        <w:t>Gerencia General</w:t>
      </w:r>
      <w:r>
        <w:rPr>
          <w:rFonts w:cs="Arial"/>
          <w:sz w:val="22"/>
          <w:szCs w:val="22"/>
        </w:rPr>
        <w:t>,</w:t>
      </w:r>
      <w:r w:rsidRPr="0022674F">
        <w:rPr>
          <w:rFonts w:cs="Arial"/>
          <w:sz w:val="22"/>
          <w:szCs w:val="22"/>
        </w:rPr>
        <w:t xml:space="preserve"> con la nota GG-ME-</w:t>
      </w:r>
      <w:r>
        <w:rPr>
          <w:rFonts w:cs="Arial"/>
          <w:sz w:val="22"/>
          <w:szCs w:val="22"/>
        </w:rPr>
        <w:t>0743</w:t>
      </w:r>
      <w:r w:rsidRPr="0022674F">
        <w:rPr>
          <w:rFonts w:cs="Arial"/>
          <w:sz w:val="22"/>
          <w:szCs w:val="22"/>
        </w:rPr>
        <w:t>-20</w:t>
      </w:r>
      <w:r>
        <w:rPr>
          <w:rFonts w:cs="Arial"/>
          <w:sz w:val="22"/>
          <w:szCs w:val="22"/>
        </w:rPr>
        <w:t>21</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0FE01B41" w14:textId="77777777" w:rsidR="007D7252" w:rsidRPr="0022674F" w:rsidRDefault="007D7252" w:rsidP="007D7252">
      <w:pPr>
        <w:autoSpaceDE w:val="0"/>
        <w:autoSpaceDN w:val="0"/>
        <w:adjustRightInd w:val="0"/>
        <w:spacing w:line="360" w:lineRule="auto"/>
        <w:jc w:val="both"/>
        <w:rPr>
          <w:rFonts w:cs="Arial"/>
          <w:color w:val="000000"/>
          <w:sz w:val="22"/>
          <w:szCs w:val="22"/>
        </w:rPr>
      </w:pPr>
    </w:p>
    <w:p w14:paraId="238246E9" w14:textId="77777777" w:rsidR="007D7252" w:rsidRDefault="007D7252" w:rsidP="007D7252">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Pr="009344DA">
        <w:rPr>
          <w:rFonts w:cs="Arial"/>
          <w:bCs/>
          <w:sz w:val="22"/>
          <w:szCs w:val="22"/>
          <w:lang w:val="es-ES_tradnl"/>
        </w:rPr>
        <w:t xml:space="preserve">en los términos planteados en el informe </w:t>
      </w:r>
      <w:r w:rsidRPr="009344DA">
        <w:rPr>
          <w:rFonts w:cs="Arial"/>
          <w:sz w:val="22"/>
          <w:szCs w:val="22"/>
        </w:rPr>
        <w:t>DF-OF-</w:t>
      </w:r>
      <w:r>
        <w:rPr>
          <w:rFonts w:cs="Arial"/>
          <w:sz w:val="22"/>
          <w:szCs w:val="22"/>
        </w:rPr>
        <w:t>0820</w:t>
      </w:r>
      <w:r w:rsidRPr="009344DA">
        <w:rPr>
          <w:rFonts w:cs="Arial"/>
          <w:sz w:val="22"/>
          <w:szCs w:val="22"/>
        </w:rPr>
        <w:t>-202</w:t>
      </w:r>
      <w:r>
        <w:rPr>
          <w:rFonts w:cs="Arial"/>
          <w:sz w:val="22"/>
          <w:szCs w:val="22"/>
        </w:rPr>
        <w:t>1</w:t>
      </w:r>
      <w:r>
        <w:rPr>
          <w:rFonts w:cs="Arial"/>
          <w:bCs/>
          <w:sz w:val="22"/>
          <w:szCs w:val="22"/>
        </w:rPr>
        <w:t xml:space="preserve"> de la Dirección FOSUVI.</w:t>
      </w:r>
    </w:p>
    <w:p w14:paraId="57E71842" w14:textId="77777777" w:rsidR="007D7252" w:rsidRDefault="007D7252" w:rsidP="007D7252">
      <w:pPr>
        <w:spacing w:line="360" w:lineRule="auto"/>
        <w:jc w:val="both"/>
        <w:rPr>
          <w:rFonts w:cs="Arial"/>
          <w:sz w:val="22"/>
          <w:szCs w:val="22"/>
        </w:rPr>
      </w:pPr>
    </w:p>
    <w:p w14:paraId="579A7DFB" w14:textId="77777777" w:rsidR="007D7252" w:rsidRPr="00BB303F" w:rsidRDefault="007D7252" w:rsidP="007D7252">
      <w:pPr>
        <w:spacing w:line="360" w:lineRule="auto"/>
        <w:jc w:val="both"/>
        <w:rPr>
          <w:rFonts w:cs="Arial"/>
          <w:b/>
          <w:bCs/>
          <w:sz w:val="22"/>
        </w:rPr>
      </w:pPr>
      <w:r w:rsidRPr="00BB303F">
        <w:rPr>
          <w:rFonts w:cs="Arial"/>
          <w:b/>
          <w:bCs/>
          <w:sz w:val="22"/>
        </w:rPr>
        <w:t>Por tanto, se acuerda:</w:t>
      </w:r>
    </w:p>
    <w:p w14:paraId="5CDFF680" w14:textId="77777777" w:rsidR="007D7252" w:rsidRPr="00BB303F" w:rsidRDefault="007D7252" w:rsidP="007D7252">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dos núcleos familiares del </w:t>
      </w:r>
      <w:r w:rsidRPr="00BB303F">
        <w:rPr>
          <w:rFonts w:cs="Arial"/>
          <w:sz w:val="22"/>
          <w:szCs w:val="22"/>
        </w:rPr>
        <w:t xml:space="preserve">proyecto </w:t>
      </w:r>
      <w:r>
        <w:rPr>
          <w:rFonts w:cs="Arial"/>
          <w:sz w:val="22"/>
          <w:szCs w:val="22"/>
        </w:rPr>
        <w:t>habitacional La Joya de Sardinal</w:t>
      </w:r>
      <w:r w:rsidRPr="00BB303F">
        <w:rPr>
          <w:rFonts w:cs="Arial"/>
          <w:sz w:val="22"/>
          <w:szCs w:val="22"/>
        </w:rPr>
        <w:t>:</w:t>
      </w:r>
    </w:p>
    <w:p w14:paraId="1700710E" w14:textId="77777777" w:rsidR="007D7252" w:rsidRPr="00BB303F" w:rsidRDefault="007D7252" w:rsidP="007D725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7D7252" w:rsidRPr="00BB303F" w14:paraId="0B23F72C" w14:textId="77777777" w:rsidTr="00EB43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6FDF6CA" w14:textId="77777777" w:rsidR="007D7252" w:rsidRPr="00BB303F" w:rsidRDefault="007D7252" w:rsidP="00EB4314">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7F1488C" w14:textId="77777777" w:rsidR="007D7252" w:rsidRPr="00BB303F" w:rsidRDefault="007D7252" w:rsidP="00EB4314">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E79004B" w14:textId="77777777" w:rsidR="007D7252" w:rsidRPr="00BB303F" w:rsidRDefault="007D7252" w:rsidP="00EB4314">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30D2A7D" w14:textId="77777777" w:rsidR="007D7252" w:rsidRPr="00BB303F" w:rsidRDefault="007D7252" w:rsidP="00EB4314">
            <w:pPr>
              <w:jc w:val="center"/>
              <w:rPr>
                <w:rFonts w:cs="Arial"/>
                <w:b/>
                <w:bCs/>
                <w:sz w:val="20"/>
                <w:szCs w:val="20"/>
              </w:rPr>
            </w:pPr>
            <w:r w:rsidRPr="00BB303F">
              <w:rPr>
                <w:rFonts w:cs="Arial"/>
                <w:b/>
                <w:bCs/>
                <w:sz w:val="20"/>
                <w:szCs w:val="20"/>
              </w:rPr>
              <w:t>Cédula</w:t>
            </w:r>
          </w:p>
        </w:tc>
      </w:tr>
      <w:tr w:rsidR="007D7252" w:rsidRPr="00BB303F" w14:paraId="758EFB70" w14:textId="77777777" w:rsidTr="00EB43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DCE0CD3" w14:textId="12A22C91" w:rsidR="007D7252" w:rsidRPr="00BB303F" w:rsidRDefault="000077E1" w:rsidP="00EB4314">
            <w:pPr>
              <w:rPr>
                <w:rFonts w:ascii="Arial Narrow" w:hAnsi="Arial Narrow" w:cs="Arial"/>
                <w:bCs/>
                <w:sz w:val="20"/>
                <w:szCs w:val="20"/>
              </w:rPr>
            </w:pPr>
            <w:r>
              <w:rPr>
                <w:rFonts w:ascii="Arial Narrow" w:hAnsi="Arial Narrow" w:cs="Arial"/>
                <w:bCs/>
                <w:sz w:val="20"/>
                <w:szCs w:val="20"/>
              </w:rPr>
              <w:t xml:space="preserve">Mónica </w:t>
            </w:r>
            <w:r w:rsidR="007D7252">
              <w:rPr>
                <w:rFonts w:ascii="Arial Narrow" w:hAnsi="Arial Narrow" w:cs="Arial"/>
                <w:bCs/>
                <w:sz w:val="20"/>
                <w:szCs w:val="20"/>
              </w:rPr>
              <w:t xml:space="preserve">Cascante Espinoza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4CF038B" w14:textId="205AA46C" w:rsidR="007D7252" w:rsidRPr="00BB303F" w:rsidRDefault="007D7252" w:rsidP="00EB4314">
            <w:pPr>
              <w:jc w:val="center"/>
              <w:rPr>
                <w:rFonts w:ascii="Arial Narrow" w:hAnsi="Arial Narrow" w:cs="Arial"/>
                <w:bCs/>
                <w:sz w:val="20"/>
                <w:szCs w:val="20"/>
              </w:rPr>
            </w:pPr>
            <w:r>
              <w:rPr>
                <w:rFonts w:ascii="Arial Narrow" w:hAnsi="Arial Narrow" w:cs="Arial"/>
                <w:bCs/>
                <w:sz w:val="20"/>
                <w:szCs w:val="20"/>
              </w:rPr>
              <w:t>5</w:t>
            </w:r>
            <w:r w:rsidR="000077E1">
              <w:rPr>
                <w:rFonts w:ascii="Arial Narrow" w:hAnsi="Arial Narrow" w:cs="Arial"/>
                <w:bCs/>
                <w:sz w:val="20"/>
                <w:szCs w:val="20"/>
              </w:rPr>
              <w:t>-</w:t>
            </w:r>
            <w:r>
              <w:rPr>
                <w:rFonts w:ascii="Arial Narrow" w:hAnsi="Arial Narrow" w:cs="Arial"/>
                <w:bCs/>
                <w:sz w:val="20"/>
                <w:szCs w:val="20"/>
              </w:rPr>
              <w:t>0356</w:t>
            </w:r>
            <w:r w:rsidR="000077E1">
              <w:rPr>
                <w:rFonts w:ascii="Arial Narrow" w:hAnsi="Arial Narrow" w:cs="Arial"/>
                <w:bCs/>
                <w:sz w:val="20"/>
                <w:szCs w:val="20"/>
              </w:rPr>
              <w:t>-</w:t>
            </w:r>
            <w:r>
              <w:rPr>
                <w:rFonts w:ascii="Arial Narrow" w:hAnsi="Arial Narrow" w:cs="Arial"/>
                <w:bCs/>
                <w:sz w:val="20"/>
                <w:szCs w:val="20"/>
              </w:rPr>
              <w:t>0336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4C7E64D" w14:textId="56B240F9" w:rsidR="007D7252" w:rsidRPr="00BB303F" w:rsidRDefault="000077E1" w:rsidP="00EB4314">
            <w:pPr>
              <w:rPr>
                <w:rFonts w:ascii="Arial Narrow" w:hAnsi="Arial Narrow" w:cs="Arial"/>
                <w:bCs/>
                <w:sz w:val="20"/>
                <w:szCs w:val="20"/>
              </w:rPr>
            </w:pPr>
            <w:r>
              <w:rPr>
                <w:rFonts w:ascii="Arial Narrow" w:hAnsi="Arial Narrow" w:cs="Arial"/>
                <w:bCs/>
                <w:sz w:val="20"/>
                <w:szCs w:val="20"/>
              </w:rPr>
              <w:t xml:space="preserve">Francella María </w:t>
            </w:r>
            <w:r w:rsidR="007D7252">
              <w:rPr>
                <w:rFonts w:ascii="Arial Narrow" w:hAnsi="Arial Narrow" w:cs="Arial"/>
                <w:bCs/>
                <w:sz w:val="20"/>
                <w:szCs w:val="20"/>
              </w:rPr>
              <w:t>Chaves Chavarría</w:t>
            </w:r>
          </w:p>
        </w:tc>
        <w:tc>
          <w:tcPr>
            <w:tcW w:w="1539" w:type="dxa"/>
            <w:tcBorders>
              <w:top w:val="single" w:sz="4" w:space="0" w:color="auto"/>
              <w:left w:val="nil"/>
              <w:bottom w:val="single" w:sz="4" w:space="0" w:color="auto"/>
              <w:right w:val="single" w:sz="4" w:space="0" w:color="auto"/>
            </w:tcBorders>
            <w:shd w:val="clear" w:color="auto" w:fill="auto"/>
            <w:vAlign w:val="center"/>
          </w:tcPr>
          <w:p w14:paraId="33DB0D03" w14:textId="5D919B69" w:rsidR="007D7252" w:rsidRPr="00BB303F" w:rsidRDefault="007D7252" w:rsidP="00EB4314">
            <w:pPr>
              <w:jc w:val="center"/>
              <w:rPr>
                <w:rFonts w:ascii="Arial Narrow" w:hAnsi="Arial Narrow" w:cs="Arial"/>
                <w:bCs/>
                <w:sz w:val="20"/>
                <w:szCs w:val="20"/>
              </w:rPr>
            </w:pPr>
            <w:r>
              <w:rPr>
                <w:rFonts w:ascii="Arial Narrow" w:hAnsi="Arial Narrow" w:cs="Arial"/>
                <w:bCs/>
                <w:sz w:val="20"/>
                <w:szCs w:val="20"/>
              </w:rPr>
              <w:t>5</w:t>
            </w:r>
            <w:r w:rsidR="000077E1">
              <w:rPr>
                <w:rFonts w:ascii="Arial Narrow" w:hAnsi="Arial Narrow" w:cs="Arial"/>
                <w:bCs/>
                <w:sz w:val="20"/>
                <w:szCs w:val="20"/>
              </w:rPr>
              <w:t>-</w:t>
            </w:r>
            <w:r>
              <w:rPr>
                <w:rFonts w:ascii="Arial Narrow" w:hAnsi="Arial Narrow" w:cs="Arial"/>
                <w:bCs/>
                <w:sz w:val="20"/>
                <w:szCs w:val="20"/>
              </w:rPr>
              <w:t>0391</w:t>
            </w:r>
            <w:r w:rsidR="000077E1">
              <w:rPr>
                <w:rFonts w:ascii="Arial Narrow" w:hAnsi="Arial Narrow" w:cs="Arial"/>
                <w:bCs/>
                <w:sz w:val="20"/>
                <w:szCs w:val="20"/>
              </w:rPr>
              <w:t>-</w:t>
            </w:r>
            <w:r>
              <w:rPr>
                <w:rFonts w:ascii="Arial Narrow" w:hAnsi="Arial Narrow" w:cs="Arial"/>
                <w:bCs/>
                <w:sz w:val="20"/>
                <w:szCs w:val="20"/>
              </w:rPr>
              <w:t>0313</w:t>
            </w:r>
          </w:p>
        </w:tc>
      </w:tr>
    </w:tbl>
    <w:p w14:paraId="0950DF3E" w14:textId="77777777" w:rsidR="007D7252" w:rsidRPr="00BB303F" w:rsidRDefault="007D7252" w:rsidP="007D7252">
      <w:pPr>
        <w:spacing w:line="360" w:lineRule="auto"/>
        <w:jc w:val="both"/>
        <w:rPr>
          <w:rFonts w:cs="Arial"/>
          <w:sz w:val="22"/>
          <w:szCs w:val="22"/>
        </w:rPr>
      </w:pPr>
    </w:p>
    <w:p w14:paraId="7E910232" w14:textId="77777777" w:rsidR="007D7252" w:rsidRPr="00BB303F" w:rsidRDefault="007D7252" w:rsidP="007D7252">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dos</w:t>
      </w:r>
      <w:r w:rsidRPr="00BB303F">
        <w:rPr>
          <w:rFonts w:cs="Arial"/>
          <w:sz w:val="22"/>
          <w:szCs w:val="22"/>
        </w:rPr>
        <w:t xml:space="preserve"> beneficiarios del proyecto</w:t>
      </w:r>
      <w:r>
        <w:rPr>
          <w:rFonts w:cs="Arial"/>
          <w:sz w:val="22"/>
          <w:szCs w:val="22"/>
        </w:rPr>
        <w:t xml:space="preserve"> La Joya de Sardinal</w:t>
      </w:r>
      <w:r w:rsidRPr="00BB303F">
        <w:rPr>
          <w:rFonts w:cs="Arial"/>
          <w:sz w:val="22"/>
          <w:szCs w:val="22"/>
        </w:rPr>
        <w:t>:</w:t>
      </w:r>
    </w:p>
    <w:p w14:paraId="1C0E2C9B" w14:textId="77777777" w:rsidR="007D7252" w:rsidRPr="00BB303F" w:rsidRDefault="007D7252" w:rsidP="007D725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7D7252" w:rsidRPr="00BB303F" w14:paraId="1C59D275" w14:textId="77777777" w:rsidTr="00EB43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6D1F446" w14:textId="77777777" w:rsidR="007D7252" w:rsidRPr="00BB303F" w:rsidRDefault="007D7252" w:rsidP="00EB4314">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F950397" w14:textId="77777777" w:rsidR="007D7252" w:rsidRPr="00BB303F" w:rsidRDefault="007D7252" w:rsidP="00EB4314">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2B76962" w14:textId="77777777" w:rsidR="007D7252" w:rsidRPr="00BB303F" w:rsidRDefault="007D7252" w:rsidP="00EB4314">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152B0EA" w14:textId="77777777" w:rsidR="007D7252" w:rsidRPr="00BB303F" w:rsidRDefault="007D7252" w:rsidP="00EB4314">
            <w:pPr>
              <w:jc w:val="center"/>
              <w:rPr>
                <w:rFonts w:cs="Arial"/>
                <w:b/>
                <w:bCs/>
                <w:sz w:val="20"/>
                <w:szCs w:val="20"/>
              </w:rPr>
            </w:pPr>
            <w:r w:rsidRPr="00BB303F">
              <w:rPr>
                <w:rFonts w:cs="Arial"/>
                <w:b/>
                <w:bCs/>
                <w:sz w:val="20"/>
                <w:szCs w:val="20"/>
              </w:rPr>
              <w:t>Cédula</w:t>
            </w:r>
          </w:p>
        </w:tc>
      </w:tr>
      <w:tr w:rsidR="007D7252" w:rsidRPr="00BB303F" w14:paraId="4503A661" w14:textId="77777777" w:rsidTr="00EB43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CEB96FD" w14:textId="50828384" w:rsidR="007D7252" w:rsidRPr="00BB303F" w:rsidRDefault="000077E1" w:rsidP="00EB4314">
            <w:pPr>
              <w:rPr>
                <w:rFonts w:ascii="Arial Narrow" w:hAnsi="Arial Narrow" w:cs="Arial"/>
                <w:bCs/>
                <w:sz w:val="20"/>
                <w:szCs w:val="20"/>
              </w:rPr>
            </w:pPr>
            <w:r>
              <w:rPr>
                <w:rFonts w:ascii="Arial Narrow" w:hAnsi="Arial Narrow" w:cs="Arial"/>
                <w:bCs/>
                <w:sz w:val="20"/>
                <w:szCs w:val="20"/>
              </w:rPr>
              <w:t xml:space="preserve">Karen </w:t>
            </w:r>
            <w:r w:rsidR="007D7252">
              <w:rPr>
                <w:rFonts w:ascii="Arial Narrow" w:hAnsi="Arial Narrow" w:cs="Arial"/>
                <w:bCs/>
                <w:sz w:val="20"/>
                <w:szCs w:val="20"/>
              </w:rPr>
              <w:t xml:space="preserve">Parrales Contreras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50C4280" w14:textId="20F55730" w:rsidR="007D7252" w:rsidRPr="00BB303F" w:rsidRDefault="007D7252" w:rsidP="00EB4314">
            <w:pPr>
              <w:jc w:val="center"/>
              <w:rPr>
                <w:rFonts w:ascii="Arial Narrow" w:hAnsi="Arial Narrow" w:cs="Arial"/>
                <w:bCs/>
                <w:sz w:val="20"/>
                <w:szCs w:val="20"/>
              </w:rPr>
            </w:pPr>
            <w:r>
              <w:rPr>
                <w:rFonts w:ascii="Arial Narrow" w:hAnsi="Arial Narrow" w:cs="Arial"/>
                <w:bCs/>
                <w:sz w:val="20"/>
                <w:szCs w:val="20"/>
              </w:rPr>
              <w:t>5</w:t>
            </w:r>
            <w:r w:rsidR="000077E1">
              <w:rPr>
                <w:rFonts w:ascii="Arial Narrow" w:hAnsi="Arial Narrow" w:cs="Arial"/>
                <w:bCs/>
                <w:sz w:val="20"/>
                <w:szCs w:val="20"/>
              </w:rPr>
              <w:t>-</w:t>
            </w:r>
            <w:r>
              <w:rPr>
                <w:rFonts w:ascii="Arial Narrow" w:hAnsi="Arial Narrow" w:cs="Arial"/>
                <w:bCs/>
                <w:sz w:val="20"/>
                <w:szCs w:val="20"/>
              </w:rPr>
              <w:t>0397</w:t>
            </w:r>
            <w:r w:rsidR="000077E1">
              <w:rPr>
                <w:rFonts w:ascii="Arial Narrow" w:hAnsi="Arial Narrow" w:cs="Arial"/>
                <w:bCs/>
                <w:sz w:val="20"/>
                <w:szCs w:val="20"/>
              </w:rPr>
              <w:t>-</w:t>
            </w:r>
            <w:r>
              <w:rPr>
                <w:rFonts w:ascii="Arial Narrow" w:hAnsi="Arial Narrow" w:cs="Arial"/>
                <w:bCs/>
                <w:sz w:val="20"/>
                <w:szCs w:val="20"/>
              </w:rPr>
              <w:t>0614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25FF321" w14:textId="393C6496" w:rsidR="007D7252" w:rsidRPr="00BB303F" w:rsidRDefault="000077E1" w:rsidP="00EB4314">
            <w:pPr>
              <w:rPr>
                <w:rFonts w:ascii="Arial Narrow" w:hAnsi="Arial Narrow" w:cs="Arial"/>
                <w:bCs/>
                <w:sz w:val="20"/>
                <w:szCs w:val="20"/>
              </w:rPr>
            </w:pPr>
            <w:r>
              <w:rPr>
                <w:rFonts w:ascii="Arial Narrow" w:hAnsi="Arial Narrow" w:cs="Arial"/>
                <w:bCs/>
                <w:sz w:val="20"/>
                <w:szCs w:val="20"/>
              </w:rPr>
              <w:t xml:space="preserve">María Francisca </w:t>
            </w:r>
            <w:r w:rsidR="007D7252">
              <w:rPr>
                <w:rFonts w:ascii="Arial Narrow" w:hAnsi="Arial Narrow" w:cs="Arial"/>
                <w:bCs/>
                <w:sz w:val="20"/>
                <w:szCs w:val="20"/>
              </w:rPr>
              <w:t>Gutiérrez Coronado</w:t>
            </w:r>
          </w:p>
        </w:tc>
        <w:tc>
          <w:tcPr>
            <w:tcW w:w="1568" w:type="dxa"/>
            <w:tcBorders>
              <w:top w:val="single" w:sz="4" w:space="0" w:color="auto"/>
              <w:left w:val="nil"/>
              <w:bottom w:val="single" w:sz="4" w:space="0" w:color="auto"/>
              <w:right w:val="single" w:sz="4" w:space="0" w:color="auto"/>
            </w:tcBorders>
            <w:shd w:val="clear" w:color="auto" w:fill="auto"/>
            <w:vAlign w:val="center"/>
          </w:tcPr>
          <w:p w14:paraId="25FF0F88" w14:textId="08A26AB4" w:rsidR="007D7252" w:rsidRPr="00BB303F" w:rsidRDefault="007D7252" w:rsidP="00EB4314">
            <w:pPr>
              <w:jc w:val="center"/>
              <w:rPr>
                <w:rFonts w:ascii="Arial Narrow" w:hAnsi="Arial Narrow" w:cs="Arial"/>
                <w:bCs/>
                <w:sz w:val="20"/>
                <w:szCs w:val="20"/>
              </w:rPr>
            </w:pPr>
            <w:r>
              <w:rPr>
                <w:rFonts w:ascii="Arial Narrow" w:hAnsi="Arial Narrow" w:cs="Arial"/>
                <w:bCs/>
                <w:sz w:val="20"/>
                <w:szCs w:val="20"/>
              </w:rPr>
              <w:t>5</w:t>
            </w:r>
            <w:r w:rsidR="000077E1">
              <w:rPr>
                <w:rFonts w:ascii="Arial Narrow" w:hAnsi="Arial Narrow" w:cs="Arial"/>
                <w:bCs/>
                <w:sz w:val="20"/>
                <w:szCs w:val="20"/>
              </w:rPr>
              <w:t>-</w:t>
            </w:r>
            <w:r>
              <w:rPr>
                <w:rFonts w:ascii="Arial Narrow" w:hAnsi="Arial Narrow" w:cs="Arial"/>
                <w:bCs/>
                <w:sz w:val="20"/>
                <w:szCs w:val="20"/>
              </w:rPr>
              <w:t>0331</w:t>
            </w:r>
            <w:r w:rsidR="000077E1">
              <w:rPr>
                <w:rFonts w:ascii="Arial Narrow" w:hAnsi="Arial Narrow" w:cs="Arial"/>
                <w:bCs/>
                <w:sz w:val="20"/>
                <w:szCs w:val="20"/>
              </w:rPr>
              <w:t>-</w:t>
            </w:r>
            <w:r>
              <w:rPr>
                <w:rFonts w:ascii="Arial Narrow" w:hAnsi="Arial Narrow" w:cs="Arial"/>
                <w:bCs/>
                <w:sz w:val="20"/>
                <w:szCs w:val="20"/>
              </w:rPr>
              <w:t>0944</w:t>
            </w:r>
          </w:p>
        </w:tc>
      </w:tr>
    </w:tbl>
    <w:p w14:paraId="3812A623" w14:textId="77777777" w:rsidR="007D7252" w:rsidRPr="00BB303F" w:rsidRDefault="007D7252" w:rsidP="007D7252">
      <w:pPr>
        <w:spacing w:line="360" w:lineRule="auto"/>
        <w:jc w:val="both"/>
        <w:rPr>
          <w:rFonts w:cs="Arial"/>
          <w:sz w:val="22"/>
          <w:szCs w:val="22"/>
        </w:rPr>
      </w:pPr>
    </w:p>
    <w:p w14:paraId="3E7C70D2" w14:textId="77777777" w:rsidR="007D7252" w:rsidRDefault="007D7252" w:rsidP="007D7252">
      <w:pPr>
        <w:spacing w:line="360" w:lineRule="auto"/>
        <w:jc w:val="both"/>
        <w:rPr>
          <w:rFonts w:cs="Arial"/>
          <w:sz w:val="22"/>
          <w:szCs w:val="22"/>
          <w:lang w:val="es-CR"/>
        </w:rPr>
      </w:pPr>
      <w:r>
        <w:rPr>
          <w:rFonts w:cs="Arial"/>
          <w:b/>
          <w:bCs/>
          <w:sz w:val="22"/>
          <w:szCs w:val="22"/>
        </w:rPr>
        <w:t>3</w:t>
      </w:r>
      <w:r w:rsidRPr="00787C5C">
        <w:rPr>
          <w:rFonts w:cs="Arial"/>
          <w:b/>
          <w:bCs/>
          <w:sz w:val="22"/>
          <w:szCs w:val="22"/>
        </w:rPr>
        <w:t>)</w:t>
      </w:r>
      <w:r w:rsidRPr="00787C5C">
        <w:rPr>
          <w:rFonts w:cs="Arial"/>
          <w:sz w:val="22"/>
          <w:szCs w:val="22"/>
        </w:rPr>
        <w:t xml:space="preserve"> </w:t>
      </w:r>
      <w:r>
        <w:rPr>
          <w:rFonts w:cs="Arial"/>
          <w:sz w:val="22"/>
          <w:szCs w:val="22"/>
        </w:rPr>
        <w:t xml:space="preserve">Aprobar para dicho proyecto, un </w:t>
      </w:r>
      <w:r w:rsidRPr="00D37020">
        <w:rPr>
          <w:rFonts w:cs="Arial"/>
          <w:sz w:val="22"/>
          <w:szCs w:val="22"/>
          <w:lang w:val="es-CR"/>
        </w:rPr>
        <w:t xml:space="preserve">financiamiento adicional </w:t>
      </w:r>
      <w:r>
        <w:rPr>
          <w:rFonts w:cs="Arial"/>
          <w:sz w:val="22"/>
          <w:szCs w:val="22"/>
          <w:lang w:val="es-CR"/>
        </w:rPr>
        <w:t>por la suma total de</w:t>
      </w:r>
      <w:r w:rsidRPr="00D37020">
        <w:rPr>
          <w:rFonts w:cs="Arial"/>
          <w:sz w:val="22"/>
          <w:szCs w:val="22"/>
          <w:lang w:val="es-CR"/>
        </w:rPr>
        <w:t xml:space="preserve"> </w:t>
      </w:r>
      <w:r>
        <w:rPr>
          <w:rFonts w:cs="Arial"/>
          <w:sz w:val="22"/>
          <w:szCs w:val="22"/>
          <w:lang w:val="es-CR"/>
        </w:rPr>
        <w:t>¢263</w:t>
      </w:r>
      <w:r w:rsidRPr="00D37020">
        <w:rPr>
          <w:rFonts w:cs="Arial"/>
          <w:sz w:val="22"/>
          <w:szCs w:val="22"/>
          <w:lang w:val="es-CR"/>
        </w:rPr>
        <w:t>.</w:t>
      </w:r>
      <w:r>
        <w:rPr>
          <w:rFonts w:cs="Arial"/>
          <w:sz w:val="22"/>
          <w:szCs w:val="22"/>
          <w:lang w:val="es-CR"/>
        </w:rPr>
        <w:t>200</w:t>
      </w:r>
      <w:r w:rsidRPr="00D37020">
        <w:rPr>
          <w:rFonts w:cs="Arial"/>
          <w:sz w:val="22"/>
          <w:szCs w:val="22"/>
          <w:lang w:val="es-CR"/>
        </w:rPr>
        <w:t>,</w:t>
      </w:r>
      <w:r>
        <w:rPr>
          <w:rFonts w:cs="Arial"/>
          <w:sz w:val="22"/>
          <w:szCs w:val="22"/>
          <w:lang w:val="es-CR"/>
        </w:rPr>
        <w:t>7</w:t>
      </w:r>
      <w:r w:rsidRPr="00D37020">
        <w:rPr>
          <w:rFonts w:cs="Arial"/>
          <w:sz w:val="22"/>
          <w:szCs w:val="22"/>
          <w:lang w:val="es-CR"/>
        </w:rPr>
        <w:t>9 (</w:t>
      </w:r>
      <w:r>
        <w:rPr>
          <w:rFonts w:cs="Arial"/>
          <w:sz w:val="22"/>
          <w:szCs w:val="22"/>
          <w:lang w:val="es-CR"/>
        </w:rPr>
        <w:t>dos</w:t>
      </w:r>
      <w:r w:rsidRPr="00D37020">
        <w:rPr>
          <w:rFonts w:cs="Arial"/>
          <w:sz w:val="22"/>
          <w:szCs w:val="22"/>
          <w:lang w:val="es-CR"/>
        </w:rPr>
        <w:t xml:space="preserve">cientos sesenta y </w:t>
      </w:r>
      <w:r>
        <w:rPr>
          <w:rFonts w:cs="Arial"/>
          <w:sz w:val="22"/>
          <w:szCs w:val="22"/>
          <w:lang w:val="es-CR"/>
        </w:rPr>
        <w:t>tres</w:t>
      </w:r>
      <w:r w:rsidRPr="00D37020">
        <w:rPr>
          <w:rFonts w:cs="Arial"/>
          <w:sz w:val="22"/>
          <w:szCs w:val="22"/>
          <w:lang w:val="es-CR"/>
        </w:rPr>
        <w:t xml:space="preserve"> mil </w:t>
      </w:r>
      <w:r>
        <w:rPr>
          <w:rFonts w:cs="Arial"/>
          <w:sz w:val="22"/>
          <w:szCs w:val="22"/>
          <w:lang w:val="es-CR"/>
        </w:rPr>
        <w:t>dos</w:t>
      </w:r>
      <w:r w:rsidRPr="00D37020">
        <w:rPr>
          <w:rFonts w:cs="Arial"/>
          <w:sz w:val="22"/>
          <w:szCs w:val="22"/>
          <w:lang w:val="es-CR"/>
        </w:rPr>
        <w:t>cientos</w:t>
      </w:r>
      <w:r>
        <w:rPr>
          <w:rFonts w:cs="Arial"/>
          <w:sz w:val="22"/>
          <w:szCs w:val="22"/>
          <w:lang w:val="es-CR"/>
        </w:rPr>
        <w:t xml:space="preserve"> </w:t>
      </w:r>
      <w:r w:rsidRPr="00D37020">
        <w:rPr>
          <w:rFonts w:cs="Arial"/>
          <w:sz w:val="22"/>
          <w:szCs w:val="22"/>
          <w:lang w:val="es-CR"/>
        </w:rPr>
        <w:t xml:space="preserve">colones con </w:t>
      </w:r>
      <w:r>
        <w:rPr>
          <w:rFonts w:cs="Arial"/>
          <w:sz w:val="22"/>
          <w:szCs w:val="22"/>
          <w:lang w:val="es-CR"/>
        </w:rPr>
        <w:t>7</w:t>
      </w:r>
      <w:r w:rsidRPr="00D37020">
        <w:rPr>
          <w:rFonts w:cs="Arial"/>
          <w:sz w:val="22"/>
          <w:szCs w:val="22"/>
          <w:lang w:val="es-CR"/>
        </w:rPr>
        <w:t xml:space="preserve">9/100), para </w:t>
      </w:r>
      <w:r>
        <w:rPr>
          <w:rFonts w:cs="Arial"/>
          <w:sz w:val="22"/>
          <w:szCs w:val="22"/>
          <w:lang w:val="es-CR"/>
        </w:rPr>
        <w:t xml:space="preserve">completar el monto de </w:t>
      </w:r>
      <w:r w:rsidRPr="00D37020">
        <w:rPr>
          <w:rFonts w:cs="Arial"/>
          <w:sz w:val="22"/>
          <w:szCs w:val="22"/>
          <w:lang w:val="es-CR"/>
        </w:rPr>
        <w:t>los gastos de formalizaci</w:t>
      </w:r>
      <w:r>
        <w:rPr>
          <w:rFonts w:cs="Arial"/>
          <w:sz w:val="22"/>
          <w:szCs w:val="22"/>
          <w:lang w:val="es-CR"/>
        </w:rPr>
        <w:t>ó</w:t>
      </w:r>
      <w:r w:rsidRPr="00D37020">
        <w:rPr>
          <w:rFonts w:cs="Arial"/>
          <w:sz w:val="22"/>
          <w:szCs w:val="22"/>
          <w:lang w:val="es-CR"/>
        </w:rPr>
        <w:t>n</w:t>
      </w:r>
      <w:r>
        <w:rPr>
          <w:rFonts w:cs="Arial"/>
          <w:sz w:val="22"/>
          <w:szCs w:val="22"/>
          <w:lang w:val="es-CR"/>
        </w:rPr>
        <w:t xml:space="preserve"> de las citadas </w:t>
      </w:r>
      <w:r w:rsidRPr="00D37020">
        <w:rPr>
          <w:rFonts w:cs="Arial"/>
          <w:sz w:val="22"/>
          <w:szCs w:val="22"/>
          <w:lang w:val="es-CR"/>
        </w:rPr>
        <w:t xml:space="preserve">familias </w:t>
      </w:r>
      <w:r>
        <w:rPr>
          <w:rFonts w:cs="Arial"/>
          <w:sz w:val="22"/>
          <w:szCs w:val="22"/>
          <w:lang w:val="es-CR"/>
        </w:rPr>
        <w:t>sustitutas</w:t>
      </w:r>
      <w:r w:rsidRPr="00D37020">
        <w:rPr>
          <w:rFonts w:cs="Arial"/>
          <w:sz w:val="22"/>
          <w:szCs w:val="22"/>
          <w:lang w:val="es-CR"/>
        </w:rPr>
        <w:t>.</w:t>
      </w:r>
    </w:p>
    <w:p w14:paraId="4700F58A" w14:textId="77777777" w:rsidR="007D7252" w:rsidRPr="00D37020" w:rsidRDefault="007D7252" w:rsidP="007D7252">
      <w:pPr>
        <w:spacing w:line="360" w:lineRule="auto"/>
        <w:jc w:val="both"/>
        <w:rPr>
          <w:rFonts w:cs="Arial"/>
          <w:sz w:val="22"/>
          <w:szCs w:val="22"/>
          <w:lang w:val="es-CR"/>
        </w:rPr>
      </w:pPr>
    </w:p>
    <w:p w14:paraId="0AD89364" w14:textId="77777777" w:rsidR="007D7252" w:rsidRDefault="007D7252" w:rsidP="007D7252">
      <w:pPr>
        <w:spacing w:line="360" w:lineRule="auto"/>
        <w:jc w:val="both"/>
        <w:rPr>
          <w:rFonts w:cs="Arial"/>
          <w:sz w:val="22"/>
          <w:szCs w:val="22"/>
        </w:rPr>
      </w:pPr>
      <w:r w:rsidRPr="009F0E31">
        <w:rPr>
          <w:rFonts w:cs="Arial"/>
          <w:b/>
          <w:bCs/>
          <w:sz w:val="22"/>
          <w:szCs w:val="22"/>
          <w:lang w:val="es-CR"/>
        </w:rPr>
        <w:t>4)</w:t>
      </w:r>
      <w:r>
        <w:rPr>
          <w:rFonts w:cs="Arial"/>
          <w:sz w:val="22"/>
          <w:szCs w:val="22"/>
          <w:lang w:val="es-CR"/>
        </w:rPr>
        <w:t xml:space="preserve"> Deberá realizarse una</w:t>
      </w:r>
      <w:r w:rsidRPr="00D37020">
        <w:rPr>
          <w:rFonts w:cs="Arial"/>
          <w:sz w:val="22"/>
          <w:szCs w:val="22"/>
          <w:lang w:val="es-CR"/>
        </w:rPr>
        <w:t xml:space="preserve"> adenda al contrato de administraci</w:t>
      </w:r>
      <w:r>
        <w:rPr>
          <w:rFonts w:cs="Arial"/>
          <w:sz w:val="22"/>
          <w:szCs w:val="22"/>
          <w:lang w:val="es-CR"/>
        </w:rPr>
        <w:t xml:space="preserve">ón </w:t>
      </w:r>
      <w:r w:rsidRPr="00D37020">
        <w:rPr>
          <w:rFonts w:cs="Arial"/>
          <w:sz w:val="22"/>
          <w:szCs w:val="22"/>
          <w:lang w:val="es-CR"/>
        </w:rPr>
        <w:t>de recursos de</w:t>
      </w:r>
      <w:r>
        <w:rPr>
          <w:rFonts w:cs="Arial"/>
          <w:sz w:val="22"/>
          <w:szCs w:val="22"/>
          <w:lang w:val="es-CR"/>
        </w:rPr>
        <w:t>l</w:t>
      </w:r>
      <w:r w:rsidRPr="00D37020">
        <w:rPr>
          <w:rFonts w:cs="Arial"/>
          <w:sz w:val="22"/>
          <w:szCs w:val="22"/>
          <w:lang w:val="es-CR"/>
        </w:rPr>
        <w:t xml:space="preserve"> proyecto</w:t>
      </w:r>
      <w:r>
        <w:rPr>
          <w:rFonts w:cs="Arial"/>
          <w:sz w:val="22"/>
          <w:szCs w:val="22"/>
          <w:lang w:val="es-CR"/>
        </w:rPr>
        <w:t>,</w:t>
      </w:r>
      <w:r w:rsidRPr="00D37020">
        <w:rPr>
          <w:rFonts w:cs="Arial"/>
          <w:sz w:val="22"/>
          <w:szCs w:val="22"/>
          <w:lang w:val="es-CR"/>
        </w:rPr>
        <w:t xml:space="preserve"> con el</w:t>
      </w:r>
      <w:r>
        <w:rPr>
          <w:rFonts w:cs="Arial"/>
          <w:sz w:val="22"/>
          <w:szCs w:val="22"/>
          <w:lang w:val="es-CR"/>
        </w:rPr>
        <w:t xml:space="preserve"> </w:t>
      </w:r>
      <w:r w:rsidRPr="00D37020">
        <w:rPr>
          <w:rFonts w:cs="Arial"/>
          <w:sz w:val="22"/>
          <w:szCs w:val="22"/>
          <w:lang w:val="es-CR"/>
        </w:rPr>
        <w:t xml:space="preserve">monto </w:t>
      </w:r>
      <w:r>
        <w:rPr>
          <w:rFonts w:cs="Arial"/>
          <w:sz w:val="22"/>
          <w:szCs w:val="22"/>
          <w:lang w:val="es-CR"/>
        </w:rPr>
        <w:t>autorizado en la presente resolución.</w:t>
      </w:r>
    </w:p>
    <w:p w14:paraId="319B1827" w14:textId="77777777" w:rsidR="007D7252" w:rsidRPr="00AB2826" w:rsidRDefault="007D7252" w:rsidP="007D725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FA6C2F" w14:textId="77777777" w:rsidR="007D7252" w:rsidRPr="00D14EAF" w:rsidRDefault="007D7252" w:rsidP="007D7252">
      <w:pPr>
        <w:spacing w:line="360" w:lineRule="auto"/>
        <w:jc w:val="both"/>
        <w:rPr>
          <w:rFonts w:cs="Arial"/>
          <w:b/>
          <w:sz w:val="22"/>
        </w:rPr>
      </w:pPr>
      <w:r w:rsidRPr="00D14EAF">
        <w:rPr>
          <w:rFonts w:cs="Arial"/>
          <w:b/>
          <w:sz w:val="22"/>
        </w:rPr>
        <w:t>************</w:t>
      </w:r>
    </w:p>
    <w:p w14:paraId="4A836E64" w14:textId="77777777" w:rsidR="002B71CC" w:rsidRDefault="002B71CC" w:rsidP="002B71CC">
      <w:pPr>
        <w:spacing w:line="360" w:lineRule="auto"/>
        <w:jc w:val="both"/>
        <w:rPr>
          <w:rFonts w:cs="Arial"/>
          <w:sz w:val="22"/>
          <w:szCs w:val="22"/>
        </w:rPr>
      </w:pPr>
    </w:p>
    <w:p w14:paraId="2F2ED7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3132B82" w14:textId="77777777" w:rsidR="00ED4009" w:rsidRPr="00D949B2" w:rsidRDefault="00ED4009" w:rsidP="00ED4009">
      <w:pPr>
        <w:spacing w:line="360" w:lineRule="auto"/>
        <w:jc w:val="both"/>
        <w:rPr>
          <w:rFonts w:cs="Arial"/>
          <w:b/>
          <w:bCs/>
          <w:sz w:val="22"/>
          <w:szCs w:val="22"/>
        </w:rPr>
      </w:pPr>
      <w:r w:rsidRPr="00D949B2">
        <w:rPr>
          <w:rFonts w:cs="Arial"/>
          <w:b/>
          <w:bCs/>
          <w:sz w:val="22"/>
          <w:szCs w:val="22"/>
        </w:rPr>
        <w:t>Considerando:</w:t>
      </w:r>
    </w:p>
    <w:p w14:paraId="0178E2E9" w14:textId="77777777" w:rsidR="00ED4009" w:rsidRDefault="00ED4009" w:rsidP="00ED4009">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57253B">
        <w:rPr>
          <w:rFonts w:cs="Arial"/>
          <w:sz w:val="22"/>
          <w:szCs w:val="22"/>
        </w:rPr>
        <w:t>712</w:t>
      </w:r>
      <w:r>
        <w:rPr>
          <w:rFonts w:cs="Arial"/>
          <w:sz w:val="22"/>
          <w:szCs w:val="22"/>
        </w:rPr>
        <w:t xml:space="preserve">-2021 del </w:t>
      </w:r>
      <w:r w:rsidR="0057253B">
        <w:rPr>
          <w:rFonts w:cs="Arial"/>
          <w:sz w:val="22"/>
          <w:szCs w:val="22"/>
        </w:rPr>
        <w:t>31</w:t>
      </w:r>
      <w:r>
        <w:rPr>
          <w:rFonts w:cs="Arial"/>
          <w:sz w:val="22"/>
          <w:szCs w:val="22"/>
        </w:rPr>
        <w:t xml:space="preserve"> de </w:t>
      </w:r>
      <w:r w:rsidR="0057253B">
        <w:rPr>
          <w:rFonts w:cs="Arial"/>
          <w:sz w:val="22"/>
          <w:szCs w:val="22"/>
        </w:rPr>
        <w:t>mayo</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DF-OF-0</w:t>
      </w:r>
      <w:r w:rsidR="0057253B">
        <w:rPr>
          <w:rFonts w:cs="Arial"/>
          <w:sz w:val="22"/>
          <w:szCs w:val="22"/>
          <w:lang w:val="es-ES_tradnl"/>
        </w:rPr>
        <w:t>801</w:t>
      </w:r>
      <w:r>
        <w:rPr>
          <w:rFonts w:cs="Arial"/>
          <w:sz w:val="22"/>
          <w:szCs w:val="22"/>
          <w:lang w:val="es-ES_tradnl"/>
        </w:rPr>
        <w:t>-2021 de la Dirección FOSUVI, que contiene los resultados del estudio efectuado a la solicitud de</w:t>
      </w:r>
      <w:r w:rsidR="0057253B">
        <w:rPr>
          <w:rFonts w:cs="Arial"/>
          <w:sz w:val="22"/>
          <w:szCs w:val="22"/>
          <w:lang w:val="es-ES_tradnl"/>
        </w:rPr>
        <w:t xml:space="preserve"> la</w:t>
      </w:r>
      <w:r>
        <w:rPr>
          <w:rFonts w:cs="Arial"/>
          <w:sz w:val="22"/>
          <w:szCs w:val="22"/>
          <w:lang w:val="es-ES_tradnl"/>
        </w:rPr>
        <w:t xml:space="preserve"> Mutual </w:t>
      </w:r>
      <w:r w:rsidR="0057253B">
        <w:rPr>
          <w:rFonts w:cs="Arial"/>
          <w:sz w:val="22"/>
          <w:szCs w:val="22"/>
          <w:lang w:val="es-ES_tradnl"/>
        </w:rPr>
        <w:t>Cartago</w:t>
      </w:r>
      <w:r>
        <w:rPr>
          <w:rFonts w:cs="Arial"/>
          <w:sz w:val="22"/>
          <w:szCs w:val="22"/>
          <w:lang w:val="es-ES_tradnl"/>
        </w:rPr>
        <w:t xml:space="preserve"> </w:t>
      </w:r>
      <w:r w:rsidRPr="006E7E42">
        <w:rPr>
          <w:rFonts w:cs="Arial"/>
          <w:sz w:val="22"/>
          <w:szCs w:val="22"/>
          <w:lang w:val="es-ES_tradnl"/>
        </w:rPr>
        <w:t>de Ahorro y Préstamo</w:t>
      </w:r>
      <w:r>
        <w:rPr>
          <w:rFonts w:cs="Arial"/>
          <w:sz w:val="22"/>
          <w:szCs w:val="22"/>
          <w:lang w:val="es-ES_tradnl"/>
        </w:rPr>
        <w:t xml:space="preserve"> (</w:t>
      </w:r>
      <w:r w:rsidR="0057253B">
        <w:rPr>
          <w:rFonts w:cs="Arial"/>
          <w:sz w:val="22"/>
          <w:szCs w:val="22"/>
          <w:lang w:val="es-ES_tradnl"/>
        </w:rPr>
        <w:t>MUCAP</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57253B">
        <w:rPr>
          <w:rFonts w:cs="Arial"/>
          <w:sz w:val="22"/>
          <w:szCs w:val="22"/>
          <w:lang w:val="es-ES_tradnl"/>
        </w:rPr>
        <w:t>1</w:t>
      </w:r>
      <w:r>
        <w:rPr>
          <w:rFonts w:cs="Arial"/>
          <w:sz w:val="22"/>
          <w:szCs w:val="22"/>
          <w:lang w:val="es-ES_tradnl"/>
        </w:rPr>
        <w:t xml:space="preserve"> de la sesión </w:t>
      </w:r>
      <w:r w:rsidR="0057253B">
        <w:rPr>
          <w:rFonts w:cs="Arial"/>
          <w:sz w:val="22"/>
          <w:szCs w:val="22"/>
          <w:lang w:val="es-ES_tradnl"/>
        </w:rPr>
        <w:t>34</w:t>
      </w:r>
      <w:r>
        <w:rPr>
          <w:rFonts w:cs="Arial"/>
          <w:sz w:val="22"/>
          <w:szCs w:val="22"/>
          <w:lang w:val="es-ES_tradnl"/>
        </w:rPr>
        <w:t>-20</w:t>
      </w:r>
      <w:r w:rsidR="0057253B">
        <w:rPr>
          <w:rFonts w:cs="Arial"/>
          <w:sz w:val="22"/>
          <w:szCs w:val="22"/>
          <w:lang w:val="es-ES_tradnl"/>
        </w:rPr>
        <w:t>20</w:t>
      </w:r>
      <w:r>
        <w:rPr>
          <w:rFonts w:cs="Arial"/>
          <w:sz w:val="22"/>
          <w:szCs w:val="22"/>
          <w:lang w:val="es-ES_tradnl"/>
        </w:rPr>
        <w:t xml:space="preserve">, del </w:t>
      </w:r>
      <w:r w:rsidR="0057253B">
        <w:rPr>
          <w:rFonts w:cs="Arial"/>
          <w:sz w:val="22"/>
          <w:szCs w:val="22"/>
          <w:lang w:val="es-ES_tradnl"/>
        </w:rPr>
        <w:t>15</w:t>
      </w:r>
      <w:r>
        <w:rPr>
          <w:rFonts w:cs="Arial"/>
          <w:sz w:val="22"/>
          <w:szCs w:val="22"/>
          <w:lang w:val="es-ES_tradnl"/>
        </w:rPr>
        <w:t xml:space="preserve"> de </w:t>
      </w:r>
      <w:r w:rsidR="0057253B">
        <w:rPr>
          <w:rFonts w:cs="Arial"/>
          <w:sz w:val="22"/>
          <w:szCs w:val="22"/>
          <w:lang w:val="es-ES_tradnl"/>
        </w:rPr>
        <w:t>mayo</w:t>
      </w:r>
      <w:r>
        <w:rPr>
          <w:rFonts w:cs="Arial"/>
          <w:sz w:val="22"/>
          <w:szCs w:val="22"/>
          <w:lang w:val="es-ES_tradnl"/>
        </w:rPr>
        <w:t xml:space="preserve"> de 20</w:t>
      </w:r>
      <w:r w:rsidR="0057253B">
        <w:rPr>
          <w:rFonts w:cs="Arial"/>
          <w:sz w:val="22"/>
          <w:szCs w:val="22"/>
          <w:lang w:val="es-ES_tradnl"/>
        </w:rPr>
        <w:t>20</w:t>
      </w:r>
      <w:r>
        <w:rPr>
          <w:rFonts w:cs="Arial"/>
          <w:sz w:val="22"/>
          <w:szCs w:val="22"/>
          <w:lang w:val="es-ES_tradnl"/>
        </w:rPr>
        <w:t xml:space="preserve">, a favor de la señora </w:t>
      </w:r>
      <w:r w:rsidR="0057253B">
        <w:rPr>
          <w:rFonts w:cs="Arial"/>
          <w:sz w:val="22"/>
          <w:szCs w:val="22"/>
          <w:lang w:val="es-ES_tradnl"/>
        </w:rPr>
        <w:t>Yasmín Barrantes Gómez</w:t>
      </w:r>
      <w:r w:rsidRPr="00517395">
        <w:rPr>
          <w:rFonts w:cs="Arial"/>
          <w:sz w:val="22"/>
          <w:szCs w:val="22"/>
          <w:lang w:val="es-CR"/>
        </w:rPr>
        <w:t xml:space="preserve">, cédula de identidad </w:t>
      </w:r>
      <w:r>
        <w:rPr>
          <w:rFonts w:cs="Arial"/>
          <w:sz w:val="22"/>
          <w:szCs w:val="22"/>
          <w:lang w:val="es-CR"/>
        </w:rPr>
        <w:t xml:space="preserve">N° </w:t>
      </w:r>
      <w:r w:rsidR="0057253B">
        <w:rPr>
          <w:rFonts w:cs="Arial"/>
          <w:sz w:val="22"/>
          <w:szCs w:val="22"/>
          <w:lang w:val="es-CR"/>
        </w:rPr>
        <w:t>1</w:t>
      </w:r>
      <w:r>
        <w:rPr>
          <w:rFonts w:cs="Arial"/>
          <w:sz w:val="22"/>
          <w:szCs w:val="22"/>
          <w:lang w:val="es-CR"/>
        </w:rPr>
        <w:t>-</w:t>
      </w:r>
      <w:r w:rsidR="0057253B">
        <w:rPr>
          <w:rFonts w:cs="Arial"/>
          <w:sz w:val="22"/>
          <w:szCs w:val="22"/>
          <w:lang w:val="es-CR"/>
        </w:rPr>
        <w:t>1399</w:t>
      </w:r>
      <w:r>
        <w:rPr>
          <w:rFonts w:cs="Arial"/>
          <w:sz w:val="22"/>
          <w:szCs w:val="22"/>
          <w:lang w:val="es-CR"/>
        </w:rPr>
        <w:t>-0</w:t>
      </w:r>
      <w:r w:rsidR="0057253B">
        <w:rPr>
          <w:rFonts w:cs="Arial"/>
          <w:sz w:val="22"/>
          <w:szCs w:val="22"/>
          <w:lang w:val="es-CR"/>
        </w:rPr>
        <w:t>198</w:t>
      </w:r>
      <w:r>
        <w:rPr>
          <w:rFonts w:cs="Arial"/>
          <w:sz w:val="22"/>
          <w:szCs w:val="22"/>
          <w:lang w:val="es-CR"/>
        </w:rPr>
        <w:t>.</w:t>
      </w:r>
    </w:p>
    <w:p w14:paraId="15A5BF77" w14:textId="77777777" w:rsidR="00ED4009" w:rsidRPr="00322FFF" w:rsidRDefault="00ED4009" w:rsidP="00ED4009">
      <w:pPr>
        <w:spacing w:line="360" w:lineRule="auto"/>
        <w:jc w:val="both"/>
        <w:rPr>
          <w:rFonts w:cs="Arial"/>
          <w:sz w:val="22"/>
          <w:szCs w:val="22"/>
          <w:lang w:val="es-CR"/>
        </w:rPr>
      </w:pPr>
    </w:p>
    <w:p w14:paraId="12AF0244" w14:textId="77777777" w:rsidR="00ED4009" w:rsidRPr="006E7E42" w:rsidRDefault="00ED4009" w:rsidP="00ED4009">
      <w:pPr>
        <w:spacing w:line="360" w:lineRule="auto"/>
        <w:jc w:val="both"/>
        <w:rPr>
          <w:rFonts w:cs="Arial"/>
          <w:sz w:val="22"/>
          <w:szCs w:val="22"/>
          <w:lang w:val="es-CR"/>
        </w:rPr>
      </w:pPr>
      <w:r w:rsidRPr="00E217C3">
        <w:rPr>
          <w:rFonts w:cs="Arial"/>
          <w:b/>
          <w:bCs/>
          <w:sz w:val="22"/>
          <w:szCs w:val="22"/>
        </w:rPr>
        <w:lastRenderedPageBreak/>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w:t>
      </w:r>
      <w:r w:rsidR="0057253B">
        <w:rPr>
          <w:rFonts w:cs="Arial"/>
          <w:sz w:val="22"/>
          <w:szCs w:val="22"/>
        </w:rPr>
        <w:t xml:space="preserve"> la MUCAP</w:t>
      </w:r>
      <w:r>
        <w:rPr>
          <w:rFonts w:cs="Arial"/>
          <w:sz w:val="22"/>
          <w:szCs w:val="22"/>
        </w:rPr>
        <w:t>, señalando, en resumen, que la</w:t>
      </w:r>
      <w:r w:rsidRPr="006E7E42">
        <w:rPr>
          <w:rFonts w:cs="Arial"/>
          <w:sz w:val="22"/>
          <w:szCs w:val="22"/>
          <w:lang w:val="es-CR"/>
        </w:rPr>
        <w:t xml:space="preserve"> señora </w:t>
      </w:r>
      <w:r w:rsidR="0057253B">
        <w:rPr>
          <w:rFonts w:cs="Arial"/>
          <w:sz w:val="22"/>
          <w:szCs w:val="22"/>
          <w:lang w:val="es-ES_tradnl"/>
        </w:rPr>
        <w:t>Barrantes Gómez</w:t>
      </w:r>
      <w:r w:rsidR="0057253B" w:rsidRPr="006E7E42">
        <w:rPr>
          <w:rFonts w:cs="Arial"/>
          <w:sz w:val="22"/>
          <w:szCs w:val="22"/>
          <w:lang w:val="es-CR"/>
        </w:rPr>
        <w:t xml:space="preserve"> </w:t>
      </w:r>
      <w:r w:rsidRPr="006E7E42">
        <w:rPr>
          <w:rFonts w:cs="Arial"/>
          <w:sz w:val="22"/>
          <w:szCs w:val="22"/>
          <w:lang w:val="es-CR"/>
        </w:rPr>
        <w:t>se postuló para un bono para compra de lote y construcción</w:t>
      </w:r>
      <w:r>
        <w:rPr>
          <w:rFonts w:cs="Arial"/>
          <w:sz w:val="22"/>
          <w:szCs w:val="22"/>
          <w:lang w:val="es-CR"/>
        </w:rPr>
        <w:t xml:space="preserve">, </w:t>
      </w:r>
      <w:r w:rsidRPr="006E7E42">
        <w:rPr>
          <w:rFonts w:cs="Arial"/>
          <w:sz w:val="22"/>
          <w:szCs w:val="22"/>
          <w:lang w:val="es-CR"/>
        </w:rPr>
        <w:t>por un monto de ¢14</w:t>
      </w:r>
      <w:r>
        <w:rPr>
          <w:rFonts w:cs="Arial"/>
          <w:sz w:val="22"/>
          <w:szCs w:val="22"/>
          <w:lang w:val="es-CR"/>
        </w:rPr>
        <w:t>.</w:t>
      </w:r>
      <w:r w:rsidR="0057253B">
        <w:rPr>
          <w:rFonts w:cs="Arial"/>
          <w:sz w:val="22"/>
          <w:szCs w:val="22"/>
          <w:lang w:val="es-CR"/>
        </w:rPr>
        <w:t>493</w:t>
      </w:r>
      <w:r>
        <w:rPr>
          <w:rFonts w:cs="Arial"/>
          <w:sz w:val="22"/>
          <w:szCs w:val="22"/>
          <w:lang w:val="es-CR"/>
        </w:rPr>
        <w:t>.</w:t>
      </w:r>
      <w:r w:rsidR="0057253B">
        <w:rPr>
          <w:rFonts w:cs="Arial"/>
          <w:sz w:val="22"/>
          <w:szCs w:val="22"/>
          <w:lang w:val="es-CR"/>
        </w:rPr>
        <w:t>772</w:t>
      </w:r>
      <w:r>
        <w:rPr>
          <w:rFonts w:cs="Arial"/>
          <w:sz w:val="22"/>
          <w:szCs w:val="22"/>
          <w:lang w:val="es-CR"/>
        </w:rPr>
        <w:t>,</w:t>
      </w:r>
      <w:r w:rsidR="0057253B">
        <w:rPr>
          <w:rFonts w:cs="Arial"/>
          <w:sz w:val="22"/>
          <w:szCs w:val="22"/>
          <w:lang w:val="es-CR"/>
        </w:rPr>
        <w:t>41</w:t>
      </w:r>
      <w:r>
        <w:rPr>
          <w:rFonts w:cs="Arial"/>
          <w:sz w:val="22"/>
          <w:szCs w:val="22"/>
          <w:lang w:val="es-CR"/>
        </w:rPr>
        <w:t xml:space="preserve">, pero </w:t>
      </w:r>
      <w:r w:rsidR="0057253B">
        <w:rPr>
          <w:rFonts w:cs="Arial"/>
          <w:sz w:val="22"/>
          <w:szCs w:val="22"/>
          <w:lang w:val="es-CR"/>
        </w:rPr>
        <w:t>ha solicitado la anulación de su subsidio, debido a que el lote que pretendía comprar, presenta un gravamen que no puede ser cancelado por el actual propietario</w:t>
      </w:r>
      <w:r w:rsidRPr="006E7E42">
        <w:rPr>
          <w:rFonts w:cs="Arial"/>
          <w:sz w:val="22"/>
          <w:szCs w:val="22"/>
          <w:lang w:val="es-CR"/>
        </w:rPr>
        <w:t xml:space="preserve">. </w:t>
      </w:r>
    </w:p>
    <w:p w14:paraId="5EF69500" w14:textId="77777777" w:rsidR="00ED4009" w:rsidRDefault="00ED4009" w:rsidP="00ED4009">
      <w:pPr>
        <w:spacing w:line="360" w:lineRule="auto"/>
        <w:jc w:val="both"/>
        <w:rPr>
          <w:rFonts w:cs="Arial"/>
          <w:sz w:val="22"/>
          <w:szCs w:val="22"/>
        </w:rPr>
      </w:pPr>
    </w:p>
    <w:p w14:paraId="34BEFC3A" w14:textId="77777777" w:rsidR="00ED4009" w:rsidRDefault="00ED4009" w:rsidP="00ED4009">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57253B">
        <w:rPr>
          <w:rFonts w:cs="Arial"/>
          <w:sz w:val="22"/>
          <w:szCs w:val="22"/>
        </w:rPr>
        <w:t>801</w:t>
      </w:r>
      <w:r w:rsidRPr="00B35EAF">
        <w:rPr>
          <w:rFonts w:cs="Arial"/>
          <w:sz w:val="22"/>
          <w:szCs w:val="22"/>
        </w:rPr>
        <w:t>-20</w:t>
      </w:r>
      <w:r>
        <w:rPr>
          <w:rFonts w:cs="Arial"/>
          <w:sz w:val="22"/>
          <w:szCs w:val="22"/>
        </w:rPr>
        <w:t>21</w:t>
      </w:r>
      <w:r>
        <w:rPr>
          <w:rFonts w:cs="Arial"/>
          <w:bCs/>
          <w:sz w:val="22"/>
          <w:szCs w:val="22"/>
        </w:rPr>
        <w:t>.</w:t>
      </w:r>
    </w:p>
    <w:p w14:paraId="1DDF095A" w14:textId="77777777" w:rsidR="00ED4009" w:rsidRDefault="00ED4009" w:rsidP="00ED4009">
      <w:pPr>
        <w:spacing w:line="360" w:lineRule="auto"/>
        <w:jc w:val="both"/>
        <w:rPr>
          <w:rFonts w:cs="Arial"/>
          <w:sz w:val="22"/>
          <w:szCs w:val="22"/>
        </w:rPr>
      </w:pPr>
    </w:p>
    <w:p w14:paraId="107671BA" w14:textId="77777777" w:rsidR="00ED4009" w:rsidRPr="00E217C3" w:rsidRDefault="00ED4009" w:rsidP="00ED4009">
      <w:pPr>
        <w:spacing w:line="360" w:lineRule="auto"/>
        <w:jc w:val="both"/>
        <w:rPr>
          <w:rFonts w:cs="Arial"/>
          <w:b/>
          <w:bCs/>
          <w:sz w:val="22"/>
          <w:szCs w:val="22"/>
        </w:rPr>
      </w:pPr>
      <w:r w:rsidRPr="00E217C3">
        <w:rPr>
          <w:rFonts w:cs="Arial"/>
          <w:b/>
          <w:bCs/>
          <w:sz w:val="22"/>
          <w:szCs w:val="22"/>
        </w:rPr>
        <w:t>Por tanto, se acuerda:</w:t>
      </w:r>
    </w:p>
    <w:p w14:paraId="2AF5B09B" w14:textId="77777777" w:rsidR="002B71CC" w:rsidRDefault="00ED4009" w:rsidP="002B71CC">
      <w:pPr>
        <w:spacing w:line="360" w:lineRule="auto"/>
        <w:jc w:val="both"/>
        <w:rPr>
          <w:rFonts w:cs="Arial"/>
          <w:sz w:val="22"/>
          <w:szCs w:val="22"/>
        </w:rPr>
      </w:pPr>
      <w:r>
        <w:rPr>
          <w:rFonts w:cs="Arial"/>
          <w:sz w:val="22"/>
          <w:szCs w:val="22"/>
          <w:lang w:val="es-ES_tradnl"/>
        </w:rPr>
        <w:t>Anular</w:t>
      </w:r>
      <w:r w:rsidR="0057253B">
        <w:rPr>
          <w:rFonts w:cs="Arial"/>
          <w:sz w:val="22"/>
          <w:szCs w:val="22"/>
          <w:lang w:val="es-ES_tradnl"/>
        </w:rPr>
        <w:t xml:space="preserve">, conforme lo recomendado en el informe </w:t>
      </w:r>
      <w:r w:rsidR="0057253B">
        <w:rPr>
          <w:rFonts w:cs="Arial"/>
          <w:sz w:val="22"/>
          <w:szCs w:val="22"/>
        </w:rPr>
        <w:t>DF</w:t>
      </w:r>
      <w:r w:rsidR="0057253B" w:rsidRPr="00B35EAF">
        <w:rPr>
          <w:rFonts w:cs="Arial"/>
          <w:sz w:val="22"/>
          <w:szCs w:val="22"/>
        </w:rPr>
        <w:t>-OF-</w:t>
      </w:r>
      <w:r w:rsidR="0057253B">
        <w:rPr>
          <w:rFonts w:cs="Arial"/>
          <w:sz w:val="22"/>
          <w:szCs w:val="22"/>
        </w:rPr>
        <w:t>0801</w:t>
      </w:r>
      <w:r w:rsidR="0057253B" w:rsidRPr="00B35EAF">
        <w:rPr>
          <w:rFonts w:cs="Arial"/>
          <w:sz w:val="22"/>
          <w:szCs w:val="22"/>
        </w:rPr>
        <w:t>-20</w:t>
      </w:r>
      <w:r w:rsidR="0057253B">
        <w:rPr>
          <w:rFonts w:cs="Arial"/>
          <w:sz w:val="22"/>
          <w:szCs w:val="22"/>
        </w:rPr>
        <w:t xml:space="preserve">21, </w:t>
      </w:r>
      <w:r w:rsidR="00480698">
        <w:rPr>
          <w:rFonts w:cs="Arial"/>
          <w:sz w:val="22"/>
          <w:szCs w:val="22"/>
        </w:rPr>
        <w:t xml:space="preserve">el </w:t>
      </w:r>
      <w:r w:rsidRPr="00303BB2">
        <w:rPr>
          <w:rFonts w:cs="Arial"/>
          <w:sz w:val="22"/>
          <w:szCs w:val="22"/>
          <w:lang w:val="es-ES_tradnl"/>
        </w:rPr>
        <w:t>Bono Familiar de Vivienda</w:t>
      </w:r>
      <w:r>
        <w:rPr>
          <w:rFonts w:cs="Arial"/>
          <w:sz w:val="22"/>
          <w:szCs w:val="22"/>
          <w:lang w:val="es-ES_tradnl"/>
        </w:rPr>
        <w:t xml:space="preserve"> aprobado con el acuerdo </w:t>
      </w:r>
      <w:r w:rsidR="0057253B">
        <w:rPr>
          <w:rFonts w:cs="Arial"/>
          <w:sz w:val="22"/>
          <w:szCs w:val="22"/>
          <w:lang w:val="es-ES_tradnl"/>
        </w:rPr>
        <w:t>N° 1 de la sesión 34-2020, del 15 de mayo de 2020</w:t>
      </w:r>
      <w:r>
        <w:rPr>
          <w:rFonts w:cs="Arial"/>
          <w:sz w:val="22"/>
          <w:szCs w:val="22"/>
          <w:lang w:val="es-ES_tradnl"/>
        </w:rPr>
        <w:t xml:space="preserve">, a favor de la señora </w:t>
      </w:r>
      <w:r w:rsidR="0057253B">
        <w:rPr>
          <w:rFonts w:cs="Arial"/>
          <w:sz w:val="22"/>
          <w:szCs w:val="22"/>
          <w:lang w:val="es-ES_tradnl"/>
        </w:rPr>
        <w:t>Yasmín Barrantes Gómez</w:t>
      </w:r>
      <w:r w:rsidR="0057253B" w:rsidRPr="00517395">
        <w:rPr>
          <w:rFonts w:cs="Arial"/>
          <w:sz w:val="22"/>
          <w:szCs w:val="22"/>
          <w:lang w:val="es-CR"/>
        </w:rPr>
        <w:t xml:space="preserve">, cédula de identidad </w:t>
      </w:r>
      <w:r w:rsidR="0057253B">
        <w:rPr>
          <w:rFonts w:cs="Arial"/>
          <w:sz w:val="22"/>
          <w:szCs w:val="22"/>
          <w:lang w:val="es-CR"/>
        </w:rPr>
        <w:t>N° 1-1399-0198</w:t>
      </w:r>
      <w:r>
        <w:rPr>
          <w:rFonts w:cs="Arial"/>
          <w:sz w:val="22"/>
          <w:szCs w:val="22"/>
          <w:lang w:val="es-CR"/>
        </w:rPr>
        <w:t>.</w:t>
      </w:r>
    </w:p>
    <w:p w14:paraId="2E85017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957C22" w14:textId="77777777" w:rsidR="002B71CC" w:rsidRPr="00D14EAF" w:rsidRDefault="002B71CC" w:rsidP="002B71CC">
      <w:pPr>
        <w:spacing w:line="360" w:lineRule="auto"/>
        <w:jc w:val="both"/>
        <w:rPr>
          <w:rFonts w:cs="Arial"/>
          <w:b/>
          <w:sz w:val="22"/>
        </w:rPr>
      </w:pPr>
      <w:r w:rsidRPr="00D14EAF">
        <w:rPr>
          <w:rFonts w:cs="Arial"/>
          <w:b/>
          <w:sz w:val="22"/>
        </w:rPr>
        <w:t>************</w:t>
      </w:r>
    </w:p>
    <w:p w14:paraId="64C7F8A5" w14:textId="77777777" w:rsidR="002B71CC" w:rsidRDefault="002B71CC" w:rsidP="002B71CC">
      <w:pPr>
        <w:spacing w:line="360" w:lineRule="auto"/>
        <w:jc w:val="both"/>
        <w:rPr>
          <w:rFonts w:cs="Arial"/>
          <w:sz w:val="22"/>
          <w:lang w:val="es-ES_tradnl"/>
        </w:rPr>
      </w:pPr>
    </w:p>
    <w:p w14:paraId="669AB90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8B9B270" w14:textId="77777777" w:rsidR="00F342E8" w:rsidRPr="002F0FBB" w:rsidRDefault="00F342E8" w:rsidP="00F342E8">
      <w:pPr>
        <w:spacing w:line="360" w:lineRule="auto"/>
        <w:ind w:right="51"/>
        <w:jc w:val="both"/>
        <w:rPr>
          <w:rFonts w:cs="Arial"/>
          <w:b/>
          <w:sz w:val="22"/>
          <w:szCs w:val="22"/>
        </w:rPr>
      </w:pPr>
      <w:r w:rsidRPr="002F0FBB">
        <w:rPr>
          <w:rFonts w:cs="Arial"/>
          <w:b/>
          <w:sz w:val="22"/>
          <w:szCs w:val="22"/>
        </w:rPr>
        <w:t>Considerando:</w:t>
      </w:r>
    </w:p>
    <w:p w14:paraId="66FF4B8D" w14:textId="473FDCA5" w:rsidR="00F342E8" w:rsidRPr="002F0FBB" w:rsidRDefault="00F342E8" w:rsidP="00F342E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30680E">
        <w:rPr>
          <w:rFonts w:cs="Arial"/>
          <w:sz w:val="22"/>
          <w:szCs w:val="22"/>
        </w:rPr>
        <w:t>711</w:t>
      </w:r>
      <w:r w:rsidRPr="00EA7ADB">
        <w:rPr>
          <w:rFonts w:cs="Arial"/>
          <w:sz w:val="22"/>
          <w:szCs w:val="22"/>
        </w:rPr>
        <w:t>-20</w:t>
      </w:r>
      <w:r>
        <w:rPr>
          <w:rFonts w:cs="Arial"/>
          <w:sz w:val="22"/>
          <w:szCs w:val="22"/>
        </w:rPr>
        <w:t>21</w:t>
      </w:r>
      <w:r w:rsidRPr="00EA7ADB">
        <w:rPr>
          <w:rFonts w:cs="Arial"/>
          <w:sz w:val="22"/>
          <w:szCs w:val="22"/>
        </w:rPr>
        <w:t xml:space="preserve"> del </w:t>
      </w:r>
      <w:r w:rsidR="0030680E">
        <w:rPr>
          <w:rFonts w:cs="Arial"/>
          <w:sz w:val="22"/>
          <w:szCs w:val="22"/>
        </w:rPr>
        <w:t>31 de mayo</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6B7943">
        <w:rPr>
          <w:rFonts w:cs="Arial"/>
          <w:color w:val="000000"/>
          <w:sz w:val="22"/>
          <w:szCs w:val="22"/>
        </w:rPr>
        <w:t>799</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para ampliar el plazo del contrato de administración de recursos del</w:t>
      </w:r>
      <w:r w:rsidRPr="009C1F77">
        <w:rPr>
          <w:rFonts w:cs="Arial"/>
          <w:sz w:val="22"/>
          <w:szCs w:val="22"/>
        </w:rPr>
        <w:t xml:space="preserve">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6B024A65" w14:textId="77777777" w:rsidR="00F342E8" w:rsidRPr="002F0FBB" w:rsidRDefault="00F342E8" w:rsidP="00F342E8">
      <w:pPr>
        <w:spacing w:line="360" w:lineRule="auto"/>
        <w:ind w:right="51"/>
        <w:jc w:val="both"/>
        <w:rPr>
          <w:rFonts w:cs="Arial"/>
          <w:b/>
          <w:sz w:val="22"/>
          <w:szCs w:val="22"/>
        </w:rPr>
      </w:pPr>
    </w:p>
    <w:p w14:paraId="51ECED4A" w14:textId="01661E05" w:rsidR="00F342E8" w:rsidRDefault="00F342E8" w:rsidP="00F342E8">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en cuanto a prorrogar hasta el 30 de diciembre de 2022 el contrato de administración de recursos</w:t>
      </w:r>
      <w:r>
        <w:rPr>
          <w:rFonts w:cs="Arial"/>
          <w:sz w:val="22"/>
          <w:szCs w:val="22"/>
        </w:rPr>
        <w:t xml:space="preserve">, según </w:t>
      </w:r>
      <w:r w:rsidR="006B7943">
        <w:rPr>
          <w:rFonts w:cs="Arial"/>
          <w:sz w:val="22"/>
          <w:szCs w:val="22"/>
        </w:rPr>
        <w:t xml:space="preserve">el desglose de actividades y fechas que se indica en el citado informe y conforme </w:t>
      </w:r>
      <w:r>
        <w:rPr>
          <w:rFonts w:cs="Arial"/>
          <w:sz w:val="22"/>
          <w:szCs w:val="22"/>
        </w:rPr>
        <w:t>lo dictaminado por el Departamento Técnico.</w:t>
      </w:r>
    </w:p>
    <w:p w14:paraId="09581F9B" w14:textId="77777777" w:rsidR="00F342E8" w:rsidRDefault="00F342E8" w:rsidP="00F342E8">
      <w:pPr>
        <w:spacing w:line="360" w:lineRule="auto"/>
        <w:jc w:val="both"/>
        <w:rPr>
          <w:rFonts w:cs="Arial"/>
          <w:sz w:val="22"/>
          <w:szCs w:val="22"/>
          <w:lang w:val="es-ES_tradnl"/>
        </w:rPr>
      </w:pPr>
    </w:p>
    <w:p w14:paraId="14C12A1E" w14:textId="3A742A02" w:rsidR="00F342E8" w:rsidRDefault="00F342E8" w:rsidP="00F342E8">
      <w:pPr>
        <w:spacing w:line="360" w:lineRule="auto"/>
        <w:jc w:val="both"/>
        <w:rPr>
          <w:rFonts w:cs="Arial"/>
          <w:sz w:val="22"/>
          <w:szCs w:val="22"/>
        </w:rPr>
      </w:pPr>
      <w:r>
        <w:rPr>
          <w:rFonts w:cs="Arial"/>
          <w:b/>
          <w:sz w:val="22"/>
          <w:szCs w:val="22"/>
        </w:rPr>
        <w:lastRenderedPageBreak/>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9D5769">
        <w:rPr>
          <w:rFonts w:cs="Arial"/>
          <w:color w:val="000000"/>
          <w:sz w:val="22"/>
          <w:szCs w:val="22"/>
        </w:rPr>
        <w:t>799</w:t>
      </w:r>
      <w:r w:rsidRPr="00EA7ADB">
        <w:rPr>
          <w:rFonts w:cs="Arial"/>
          <w:color w:val="000000"/>
          <w:sz w:val="22"/>
          <w:szCs w:val="22"/>
        </w:rPr>
        <w:t>-20</w:t>
      </w:r>
      <w:r>
        <w:rPr>
          <w:rFonts w:cs="Arial"/>
          <w:color w:val="000000"/>
          <w:sz w:val="22"/>
          <w:szCs w:val="22"/>
        </w:rPr>
        <w:t>21</w:t>
      </w:r>
      <w:r w:rsidRPr="008330FA">
        <w:rPr>
          <w:rFonts w:cs="Arial"/>
          <w:color w:val="000000"/>
          <w:sz w:val="22"/>
          <w:szCs w:val="22"/>
        </w:rPr>
        <w:t>.</w:t>
      </w:r>
      <w:r>
        <w:rPr>
          <w:rFonts w:cs="Arial"/>
          <w:color w:val="000000"/>
          <w:sz w:val="22"/>
          <w:szCs w:val="22"/>
        </w:rPr>
        <w:t xml:space="preserve">  </w:t>
      </w:r>
    </w:p>
    <w:p w14:paraId="51798C33" w14:textId="77777777" w:rsidR="00F342E8" w:rsidRPr="00A620D0" w:rsidRDefault="00F342E8" w:rsidP="00F342E8">
      <w:pPr>
        <w:spacing w:line="360" w:lineRule="auto"/>
        <w:jc w:val="both"/>
        <w:rPr>
          <w:rFonts w:cs="Arial"/>
          <w:sz w:val="22"/>
          <w:szCs w:val="22"/>
          <w:lang w:val="es-ES_tradnl"/>
        </w:rPr>
      </w:pPr>
    </w:p>
    <w:p w14:paraId="3F046F6C" w14:textId="77777777" w:rsidR="00F342E8" w:rsidRPr="002F0FBB" w:rsidRDefault="00F342E8" w:rsidP="00F342E8">
      <w:pPr>
        <w:spacing w:line="360" w:lineRule="auto"/>
        <w:jc w:val="both"/>
        <w:rPr>
          <w:rFonts w:cs="Arial"/>
          <w:b/>
          <w:sz w:val="22"/>
          <w:szCs w:val="22"/>
        </w:rPr>
      </w:pPr>
      <w:r w:rsidRPr="002F0FBB">
        <w:rPr>
          <w:rFonts w:cs="Arial"/>
          <w:b/>
          <w:sz w:val="22"/>
          <w:szCs w:val="22"/>
        </w:rPr>
        <w:t>Por tanto, se acuerda:</w:t>
      </w:r>
    </w:p>
    <w:p w14:paraId="2833557B" w14:textId="77777777" w:rsidR="00F342E8" w:rsidRDefault="00F342E8" w:rsidP="00F342E8">
      <w:pPr>
        <w:autoSpaceDE w:val="0"/>
        <w:autoSpaceDN w:val="0"/>
        <w:adjustRightInd w:val="0"/>
        <w:spacing w:line="360" w:lineRule="auto"/>
        <w:jc w:val="both"/>
        <w:rPr>
          <w:rFonts w:cs="Arial"/>
          <w:color w:val="000000"/>
          <w:sz w:val="22"/>
          <w:szCs w:val="22"/>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para el proyecto habitacional Caña Real, un</w:t>
      </w:r>
      <w:r>
        <w:rPr>
          <w:rFonts w:cs="Arial"/>
          <w:sz w:val="22"/>
          <w:szCs w:val="22"/>
        </w:rPr>
        <w:t>a ampliación al contrato de administración de recursos, según el siguiente</w:t>
      </w:r>
      <w:r>
        <w:rPr>
          <w:rFonts w:cs="Arial"/>
          <w:color w:val="000000"/>
          <w:sz w:val="22"/>
          <w:szCs w:val="22"/>
        </w:rPr>
        <w:t xml:space="preserve"> detalle:</w:t>
      </w:r>
    </w:p>
    <w:p w14:paraId="546321F4" w14:textId="5426D269" w:rsidR="00F342E8" w:rsidRPr="00AD443D" w:rsidRDefault="00F342E8" w:rsidP="00F342E8">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rPr>
        <w:t xml:space="preserve">Hasta el </w:t>
      </w:r>
      <w:r w:rsidRPr="00AD443D">
        <w:rPr>
          <w:rFonts w:cs="Arial"/>
          <w:color w:val="000000"/>
          <w:sz w:val="22"/>
          <w:szCs w:val="22"/>
          <w:lang w:val="es-CR"/>
        </w:rPr>
        <w:t>3</w:t>
      </w:r>
      <w:r>
        <w:rPr>
          <w:rFonts w:cs="Arial"/>
          <w:color w:val="000000"/>
          <w:sz w:val="22"/>
          <w:szCs w:val="22"/>
          <w:lang w:val="es-CR"/>
        </w:rPr>
        <w:t>0 de ju</w:t>
      </w:r>
      <w:r w:rsidR="009D5769">
        <w:rPr>
          <w:rFonts w:cs="Arial"/>
          <w:color w:val="000000"/>
          <w:sz w:val="22"/>
          <w:szCs w:val="22"/>
          <w:lang w:val="es-CR"/>
        </w:rPr>
        <w:t>l</w:t>
      </w:r>
      <w:r>
        <w:rPr>
          <w:rFonts w:cs="Arial"/>
          <w:color w:val="000000"/>
          <w:sz w:val="22"/>
          <w:szCs w:val="22"/>
          <w:lang w:val="es-CR"/>
        </w:rPr>
        <w:t>io de 2021</w:t>
      </w:r>
      <w:r w:rsidRPr="00AD443D">
        <w:rPr>
          <w:rFonts w:cs="Arial"/>
          <w:color w:val="000000"/>
          <w:sz w:val="22"/>
          <w:szCs w:val="22"/>
          <w:lang w:val="es-CR"/>
        </w:rPr>
        <w:t xml:space="preserve">, para la </w:t>
      </w:r>
      <w:r w:rsidR="009D5769">
        <w:rPr>
          <w:rFonts w:cs="Arial"/>
          <w:color w:val="000000"/>
          <w:sz w:val="22"/>
          <w:szCs w:val="22"/>
          <w:lang w:val="es-CR"/>
        </w:rPr>
        <w:t>segregación del proyecto</w:t>
      </w:r>
      <w:r w:rsidRPr="00AD443D">
        <w:rPr>
          <w:rFonts w:cs="Arial"/>
          <w:color w:val="000000"/>
          <w:sz w:val="22"/>
          <w:szCs w:val="22"/>
          <w:lang w:val="es-CR"/>
        </w:rPr>
        <w:t>.</w:t>
      </w:r>
    </w:p>
    <w:p w14:paraId="6AB44774" w14:textId="283527D8" w:rsidR="00E973E7" w:rsidRDefault="00F342E8" w:rsidP="00F342E8">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w:t>
      </w:r>
      <w:r>
        <w:rPr>
          <w:rFonts w:cs="Arial"/>
          <w:color w:val="000000"/>
          <w:sz w:val="22"/>
          <w:szCs w:val="22"/>
          <w:lang w:val="es-CR"/>
        </w:rPr>
        <w:t>30 de setiembre de 202</w:t>
      </w:r>
      <w:r w:rsidR="00E973E7">
        <w:rPr>
          <w:rFonts w:cs="Arial"/>
          <w:color w:val="000000"/>
          <w:sz w:val="22"/>
          <w:szCs w:val="22"/>
          <w:lang w:val="es-CR"/>
        </w:rPr>
        <w:t>1</w:t>
      </w:r>
      <w:r w:rsidRPr="00AD443D">
        <w:rPr>
          <w:rFonts w:cs="Arial"/>
          <w:color w:val="000000"/>
          <w:sz w:val="22"/>
          <w:szCs w:val="22"/>
          <w:lang w:val="es-CR"/>
        </w:rPr>
        <w:t xml:space="preserve">, </w:t>
      </w:r>
      <w:r w:rsidR="00E973E7">
        <w:rPr>
          <w:rFonts w:cs="Arial"/>
          <w:color w:val="000000"/>
          <w:sz w:val="22"/>
          <w:szCs w:val="22"/>
          <w:lang w:val="es-CR"/>
        </w:rPr>
        <w:t>para finalizar formalizaciones.</w:t>
      </w:r>
    </w:p>
    <w:p w14:paraId="4EB23125" w14:textId="48195C81" w:rsidR="00E973E7" w:rsidRDefault="00E973E7" w:rsidP="00F342E8">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w:t>
      </w:r>
      <w:r>
        <w:rPr>
          <w:rFonts w:cs="Arial"/>
          <w:color w:val="000000"/>
          <w:sz w:val="22"/>
          <w:szCs w:val="22"/>
          <w:lang w:val="es-CR"/>
        </w:rPr>
        <w:t>30 de octubre de 2021</w:t>
      </w:r>
      <w:r w:rsidRPr="00AD443D">
        <w:rPr>
          <w:rFonts w:cs="Arial"/>
          <w:color w:val="000000"/>
          <w:sz w:val="22"/>
          <w:szCs w:val="22"/>
          <w:lang w:val="es-CR"/>
        </w:rPr>
        <w:t xml:space="preserve">, </w:t>
      </w:r>
      <w:r>
        <w:rPr>
          <w:rFonts w:cs="Arial"/>
          <w:color w:val="000000"/>
          <w:sz w:val="22"/>
          <w:szCs w:val="22"/>
          <w:lang w:val="es-CR"/>
        </w:rPr>
        <w:t>para la donación de áreas públicas.</w:t>
      </w:r>
    </w:p>
    <w:p w14:paraId="11025B0A" w14:textId="653E29DA" w:rsidR="00E973E7" w:rsidRDefault="00E973E7" w:rsidP="00F342E8">
      <w:pPr>
        <w:pStyle w:val="Prrafodelista"/>
        <w:numPr>
          <w:ilvl w:val="0"/>
          <w:numId w:val="20"/>
        </w:numPr>
        <w:spacing w:line="360" w:lineRule="auto"/>
        <w:ind w:left="426" w:hanging="284"/>
        <w:jc w:val="both"/>
        <w:rPr>
          <w:rFonts w:cs="Arial"/>
          <w:color w:val="000000"/>
          <w:sz w:val="22"/>
          <w:szCs w:val="22"/>
          <w:lang w:val="es-CR"/>
        </w:rPr>
      </w:pPr>
      <w:r w:rsidRPr="00846683">
        <w:rPr>
          <w:rFonts w:cs="Arial"/>
          <w:color w:val="000000"/>
          <w:sz w:val="22"/>
          <w:szCs w:val="22"/>
          <w:lang w:val="es-CR"/>
        </w:rPr>
        <w:t xml:space="preserve">Hasta el 30 de </w:t>
      </w:r>
      <w:r>
        <w:rPr>
          <w:rFonts w:cs="Arial"/>
          <w:color w:val="000000"/>
          <w:sz w:val="22"/>
          <w:szCs w:val="22"/>
          <w:lang w:val="es-CR"/>
        </w:rPr>
        <w:t>enero</w:t>
      </w:r>
      <w:r w:rsidRPr="00846683">
        <w:rPr>
          <w:rFonts w:cs="Arial"/>
          <w:color w:val="000000"/>
          <w:sz w:val="22"/>
          <w:szCs w:val="22"/>
          <w:lang w:val="es-CR"/>
        </w:rPr>
        <w:t xml:space="preserve"> de 2022, para la</w:t>
      </w:r>
      <w:r w:rsidRPr="00E973E7">
        <w:rPr>
          <w:rFonts w:cs="Arial"/>
          <w:color w:val="000000"/>
          <w:sz w:val="22"/>
          <w:szCs w:val="22"/>
          <w:lang w:val="es-CR"/>
        </w:rPr>
        <w:t xml:space="preserve"> </w:t>
      </w:r>
      <w:r w:rsidRPr="00AD443D">
        <w:rPr>
          <w:rFonts w:cs="Arial"/>
          <w:color w:val="000000"/>
          <w:sz w:val="22"/>
          <w:szCs w:val="22"/>
          <w:lang w:val="es-CR"/>
        </w:rPr>
        <w:t>operación</w:t>
      </w:r>
      <w:r>
        <w:rPr>
          <w:rFonts w:cs="Arial"/>
          <w:color w:val="000000"/>
          <w:sz w:val="22"/>
          <w:szCs w:val="22"/>
          <w:lang w:val="es-CR"/>
        </w:rPr>
        <w:t xml:space="preserve"> y</w:t>
      </w:r>
      <w:r w:rsidRPr="00AD443D">
        <w:rPr>
          <w:rFonts w:cs="Arial"/>
          <w:color w:val="000000"/>
          <w:sz w:val="22"/>
          <w:szCs w:val="22"/>
          <w:lang w:val="es-CR"/>
        </w:rPr>
        <w:t xml:space="preserve"> mantenimiento </w:t>
      </w:r>
      <w:r>
        <w:rPr>
          <w:rFonts w:cs="Arial"/>
          <w:color w:val="000000"/>
          <w:sz w:val="22"/>
          <w:szCs w:val="22"/>
          <w:lang w:val="es-CR"/>
        </w:rPr>
        <w:t xml:space="preserve">de </w:t>
      </w:r>
      <w:r w:rsidRPr="00AD443D">
        <w:rPr>
          <w:rFonts w:cs="Arial"/>
          <w:color w:val="000000"/>
          <w:sz w:val="22"/>
          <w:szCs w:val="22"/>
          <w:lang w:val="es-CR"/>
        </w:rPr>
        <w:t>la Planta de Tratamiento de Aguas Residuales</w:t>
      </w:r>
      <w:r>
        <w:rPr>
          <w:rFonts w:cs="Arial"/>
          <w:color w:val="000000"/>
          <w:sz w:val="22"/>
          <w:szCs w:val="22"/>
          <w:lang w:val="es-CR"/>
        </w:rPr>
        <w:t xml:space="preserve"> (PTAR)</w:t>
      </w:r>
      <w:r w:rsidRPr="00AD443D">
        <w:rPr>
          <w:rFonts w:cs="Arial"/>
          <w:color w:val="000000"/>
          <w:sz w:val="22"/>
          <w:szCs w:val="22"/>
          <w:lang w:val="es-CR"/>
        </w:rPr>
        <w:t>.</w:t>
      </w:r>
    </w:p>
    <w:p w14:paraId="164EA2CF" w14:textId="17FD768A" w:rsidR="00E973E7" w:rsidRDefault="00E973E7" w:rsidP="00E973E7">
      <w:pPr>
        <w:pStyle w:val="Prrafodelista"/>
        <w:numPr>
          <w:ilvl w:val="0"/>
          <w:numId w:val="20"/>
        </w:numPr>
        <w:spacing w:line="360" w:lineRule="auto"/>
        <w:ind w:left="426" w:hanging="284"/>
        <w:jc w:val="both"/>
        <w:rPr>
          <w:rFonts w:cs="Arial"/>
          <w:color w:val="000000"/>
          <w:sz w:val="22"/>
          <w:szCs w:val="22"/>
          <w:lang w:val="es-CR"/>
        </w:rPr>
      </w:pPr>
      <w:r w:rsidRPr="00846683">
        <w:rPr>
          <w:rFonts w:cs="Arial"/>
          <w:color w:val="000000"/>
          <w:sz w:val="22"/>
          <w:szCs w:val="22"/>
          <w:lang w:val="es-CR"/>
        </w:rPr>
        <w:t>Hasta el 30 de</w:t>
      </w:r>
      <w:r>
        <w:rPr>
          <w:rFonts w:cs="Arial"/>
          <w:color w:val="000000"/>
          <w:sz w:val="22"/>
          <w:szCs w:val="22"/>
          <w:lang w:val="es-CR"/>
        </w:rPr>
        <w:t xml:space="preserve"> junio</w:t>
      </w:r>
      <w:r w:rsidRPr="00846683">
        <w:rPr>
          <w:rFonts w:cs="Arial"/>
          <w:color w:val="000000"/>
          <w:sz w:val="22"/>
          <w:szCs w:val="22"/>
          <w:lang w:val="es-CR"/>
        </w:rPr>
        <w:t xml:space="preserve"> de 2022, para la</w:t>
      </w:r>
      <w:r w:rsidRPr="00E973E7">
        <w:rPr>
          <w:rFonts w:cs="Arial"/>
          <w:color w:val="000000"/>
          <w:sz w:val="22"/>
          <w:szCs w:val="22"/>
          <w:lang w:val="es-CR"/>
        </w:rPr>
        <w:t xml:space="preserve"> </w:t>
      </w:r>
      <w:r>
        <w:rPr>
          <w:rFonts w:cs="Arial"/>
          <w:color w:val="000000"/>
          <w:sz w:val="22"/>
          <w:szCs w:val="22"/>
          <w:lang w:val="es-CR"/>
        </w:rPr>
        <w:t xml:space="preserve">entrega de </w:t>
      </w:r>
      <w:r w:rsidRPr="00AD443D">
        <w:rPr>
          <w:rFonts w:cs="Arial"/>
          <w:color w:val="000000"/>
          <w:sz w:val="22"/>
          <w:szCs w:val="22"/>
          <w:lang w:val="es-CR"/>
        </w:rPr>
        <w:t xml:space="preserve">la </w:t>
      </w:r>
      <w:r>
        <w:rPr>
          <w:rFonts w:cs="Arial"/>
          <w:color w:val="000000"/>
          <w:sz w:val="22"/>
          <w:szCs w:val="22"/>
          <w:lang w:val="es-CR"/>
        </w:rPr>
        <w:t>PTAR al ente operador</w:t>
      </w:r>
      <w:r w:rsidRPr="00AD443D">
        <w:rPr>
          <w:rFonts w:cs="Arial"/>
          <w:color w:val="000000"/>
          <w:sz w:val="22"/>
          <w:szCs w:val="22"/>
          <w:lang w:val="es-CR"/>
        </w:rPr>
        <w:t>.</w:t>
      </w:r>
    </w:p>
    <w:p w14:paraId="0B4F15C2" w14:textId="169B2176" w:rsidR="00E973E7" w:rsidRDefault="00E973E7" w:rsidP="00F342E8">
      <w:pPr>
        <w:pStyle w:val="Prrafodelista"/>
        <w:numPr>
          <w:ilvl w:val="0"/>
          <w:numId w:val="20"/>
        </w:numPr>
        <w:spacing w:line="360" w:lineRule="auto"/>
        <w:ind w:left="426" w:hanging="284"/>
        <w:jc w:val="both"/>
        <w:rPr>
          <w:rFonts w:cs="Arial"/>
          <w:color w:val="000000"/>
          <w:sz w:val="22"/>
          <w:szCs w:val="22"/>
          <w:lang w:val="es-CR"/>
        </w:rPr>
      </w:pPr>
      <w:r w:rsidRPr="00846683">
        <w:rPr>
          <w:rFonts w:cs="Arial"/>
          <w:color w:val="000000"/>
          <w:sz w:val="22"/>
          <w:szCs w:val="22"/>
          <w:lang w:val="es-CR"/>
        </w:rPr>
        <w:t>Hasta el 30 de</w:t>
      </w:r>
      <w:r>
        <w:rPr>
          <w:rFonts w:cs="Arial"/>
          <w:color w:val="000000"/>
          <w:sz w:val="22"/>
          <w:szCs w:val="22"/>
          <w:lang w:val="es-CR"/>
        </w:rPr>
        <w:t xml:space="preserve"> setiembre</w:t>
      </w:r>
      <w:r w:rsidRPr="00846683">
        <w:rPr>
          <w:rFonts w:cs="Arial"/>
          <w:color w:val="000000"/>
          <w:sz w:val="22"/>
          <w:szCs w:val="22"/>
          <w:lang w:val="es-CR"/>
        </w:rPr>
        <w:t xml:space="preserve"> de 2022, para la</w:t>
      </w:r>
      <w:r>
        <w:rPr>
          <w:rFonts w:cs="Arial"/>
          <w:color w:val="000000"/>
          <w:sz w:val="22"/>
          <w:szCs w:val="22"/>
          <w:lang w:val="es-CR"/>
        </w:rPr>
        <w:t xml:space="preserve"> donación de la propiedad de la PTAR, a la Municipalidad de Jiménez.</w:t>
      </w:r>
    </w:p>
    <w:p w14:paraId="648A4E20" w14:textId="585F64E3" w:rsidR="00F342E8" w:rsidRPr="00846683" w:rsidRDefault="00F342E8" w:rsidP="00F342E8">
      <w:pPr>
        <w:pStyle w:val="Prrafodelista"/>
        <w:numPr>
          <w:ilvl w:val="0"/>
          <w:numId w:val="20"/>
        </w:numPr>
        <w:spacing w:line="360" w:lineRule="auto"/>
        <w:ind w:left="426" w:hanging="284"/>
        <w:jc w:val="both"/>
        <w:rPr>
          <w:rFonts w:cs="Arial"/>
          <w:color w:val="000000"/>
          <w:sz w:val="22"/>
          <w:szCs w:val="22"/>
          <w:lang w:val="es-CR"/>
        </w:rPr>
      </w:pPr>
      <w:r w:rsidRPr="00846683">
        <w:rPr>
          <w:rFonts w:cs="Arial"/>
          <w:color w:val="000000"/>
          <w:sz w:val="22"/>
          <w:szCs w:val="22"/>
          <w:lang w:val="es-CR"/>
        </w:rPr>
        <w:t xml:space="preserve">Hasta el 30 de diciembre de 2022, para la entrega del cierre técnico y financiero. </w:t>
      </w:r>
    </w:p>
    <w:p w14:paraId="052788CD" w14:textId="77777777" w:rsidR="009D5769" w:rsidRDefault="009D5769" w:rsidP="00F342E8">
      <w:pPr>
        <w:autoSpaceDE w:val="0"/>
        <w:autoSpaceDN w:val="0"/>
        <w:adjustRightInd w:val="0"/>
        <w:spacing w:line="360" w:lineRule="auto"/>
        <w:jc w:val="both"/>
        <w:rPr>
          <w:rFonts w:cs="Arial"/>
          <w:sz w:val="22"/>
          <w:szCs w:val="22"/>
          <w:lang w:val="es-ES_tradnl"/>
        </w:rPr>
      </w:pPr>
    </w:p>
    <w:p w14:paraId="514926D4" w14:textId="41D46243" w:rsidR="002B71CC" w:rsidRDefault="00F342E8" w:rsidP="00F342E8">
      <w:pPr>
        <w:autoSpaceDE w:val="0"/>
        <w:autoSpaceDN w:val="0"/>
        <w:adjustRightInd w:val="0"/>
        <w:spacing w:line="360" w:lineRule="auto"/>
        <w:jc w:val="both"/>
        <w:rPr>
          <w:rFonts w:cs="Arial"/>
          <w:sz w:val="22"/>
          <w:szCs w:val="22"/>
        </w:rPr>
      </w:pPr>
      <w:r>
        <w:rPr>
          <w:rFonts w:cs="Arial"/>
          <w:b/>
          <w:sz w:val="22"/>
          <w:szCs w:val="22"/>
          <w:lang w:val="es-ES_tradnl"/>
        </w:rPr>
        <w:t>2</w:t>
      </w:r>
      <w:r w:rsidRPr="006F4E98">
        <w:rPr>
          <w:rFonts w:cs="Arial"/>
          <w:b/>
          <w:sz w:val="22"/>
          <w:szCs w:val="22"/>
          <w:lang w:val="es-ES_tradnl"/>
        </w:rPr>
        <w:t>)</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independiente al principal, </w:t>
      </w:r>
      <w:r>
        <w:rPr>
          <w:rFonts w:cs="Arial"/>
          <w:sz w:val="22"/>
          <w:szCs w:val="22"/>
        </w:rPr>
        <w:t xml:space="preserve">con </w:t>
      </w:r>
      <w:r w:rsidR="00E973E7">
        <w:rPr>
          <w:rFonts w:cs="Arial"/>
          <w:sz w:val="22"/>
          <w:szCs w:val="22"/>
        </w:rPr>
        <w:t>los</w:t>
      </w:r>
      <w:r w:rsidRPr="008B34C2">
        <w:rPr>
          <w:rFonts w:cs="Arial"/>
          <w:sz w:val="22"/>
          <w:szCs w:val="22"/>
          <w:lang w:val="es-CR"/>
        </w:rPr>
        <w:t xml:space="preserve"> plazo</w:t>
      </w:r>
      <w:r w:rsidR="00E973E7">
        <w:rPr>
          <w:rFonts w:cs="Arial"/>
          <w:sz w:val="22"/>
          <w:szCs w:val="22"/>
          <w:lang w:val="es-CR"/>
        </w:rPr>
        <w:t>s</w:t>
      </w:r>
      <w:r w:rsidRPr="008B34C2">
        <w:rPr>
          <w:rFonts w:cs="Arial"/>
          <w:sz w:val="22"/>
          <w:szCs w:val="22"/>
          <w:lang w:val="es-CR"/>
        </w:rPr>
        <w:t xml:space="preserve"> </w:t>
      </w:r>
      <w:r>
        <w:rPr>
          <w:rFonts w:cs="Arial"/>
          <w:sz w:val="22"/>
          <w:szCs w:val="22"/>
          <w:lang w:val="es-CR"/>
        </w:rPr>
        <w:t>establecido</w:t>
      </w:r>
      <w:r w:rsidR="00E973E7">
        <w:rPr>
          <w:rFonts w:cs="Arial"/>
          <w:sz w:val="22"/>
          <w:szCs w:val="22"/>
          <w:lang w:val="es-CR"/>
        </w:rPr>
        <w:t>s</w:t>
      </w:r>
      <w:r>
        <w:rPr>
          <w:rFonts w:cs="Arial"/>
          <w:sz w:val="22"/>
          <w:szCs w:val="22"/>
          <w:lang w:val="es-CR"/>
        </w:rPr>
        <w:t xml:space="preserve"> </w:t>
      </w:r>
      <w:r w:rsidRPr="008B34C2">
        <w:rPr>
          <w:rFonts w:cs="Arial"/>
          <w:sz w:val="22"/>
          <w:szCs w:val="22"/>
          <w:lang w:val="es-CR"/>
        </w:rPr>
        <w:t xml:space="preserve">en </w:t>
      </w:r>
      <w:r w:rsidR="00E973E7">
        <w:rPr>
          <w:rFonts w:cs="Arial"/>
          <w:sz w:val="22"/>
          <w:szCs w:val="22"/>
          <w:lang w:val="es-CR"/>
        </w:rPr>
        <w:t xml:space="preserve">el </w:t>
      </w:r>
      <w:r w:rsidRPr="008B34C2">
        <w:rPr>
          <w:rFonts w:cs="Arial"/>
          <w:sz w:val="22"/>
          <w:szCs w:val="22"/>
          <w:lang w:val="es-CR"/>
        </w:rPr>
        <w:t>presente</w:t>
      </w:r>
      <w:r w:rsidR="00E973E7">
        <w:rPr>
          <w:rFonts w:cs="Arial"/>
          <w:sz w:val="22"/>
          <w:szCs w:val="22"/>
          <w:lang w:val="es-CR"/>
        </w:rPr>
        <w:t xml:space="preserve"> acuerdo</w:t>
      </w:r>
      <w:r w:rsidRPr="008B34C2">
        <w:rPr>
          <w:rFonts w:cs="Arial"/>
          <w:sz w:val="22"/>
          <w:szCs w:val="22"/>
          <w:lang w:val="es-CR"/>
        </w:rPr>
        <w:t>.</w:t>
      </w:r>
    </w:p>
    <w:p w14:paraId="7E6368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AD26BB" w14:textId="77777777" w:rsidR="002B71CC" w:rsidRPr="00D14EAF" w:rsidRDefault="002B71CC" w:rsidP="002B71CC">
      <w:pPr>
        <w:spacing w:line="360" w:lineRule="auto"/>
        <w:jc w:val="both"/>
        <w:rPr>
          <w:rFonts w:cs="Arial"/>
          <w:b/>
          <w:sz w:val="22"/>
        </w:rPr>
      </w:pPr>
      <w:r w:rsidRPr="00D14EAF">
        <w:rPr>
          <w:rFonts w:cs="Arial"/>
          <w:b/>
          <w:sz w:val="22"/>
        </w:rPr>
        <w:t>************</w:t>
      </w:r>
    </w:p>
    <w:p w14:paraId="7BB3B629" w14:textId="77777777" w:rsidR="002B71CC" w:rsidRDefault="002B71CC" w:rsidP="002B71CC">
      <w:pPr>
        <w:spacing w:line="360" w:lineRule="auto"/>
        <w:jc w:val="both"/>
        <w:rPr>
          <w:rFonts w:cs="Arial"/>
          <w:sz w:val="22"/>
          <w:lang w:val="es-ES_tradnl"/>
        </w:rPr>
      </w:pPr>
    </w:p>
    <w:p w14:paraId="386048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0BB7F3D" w14:textId="77777777" w:rsidR="00F342E8" w:rsidRPr="00BC72AF" w:rsidRDefault="00F342E8" w:rsidP="00F342E8">
      <w:pPr>
        <w:spacing w:line="360" w:lineRule="auto"/>
        <w:jc w:val="both"/>
        <w:rPr>
          <w:rFonts w:cs="Arial"/>
          <w:b/>
          <w:bCs/>
          <w:color w:val="000000"/>
          <w:sz w:val="22"/>
          <w:szCs w:val="22"/>
        </w:rPr>
      </w:pPr>
      <w:r w:rsidRPr="00BC72AF">
        <w:rPr>
          <w:rFonts w:cs="Arial"/>
          <w:b/>
          <w:bCs/>
          <w:color w:val="000000"/>
          <w:sz w:val="22"/>
          <w:szCs w:val="22"/>
        </w:rPr>
        <w:t>Considerando:</w:t>
      </w:r>
    </w:p>
    <w:p w14:paraId="140D26EC" w14:textId="169BA19A" w:rsidR="00F342E8" w:rsidRPr="00BC72AF" w:rsidRDefault="00F342E8" w:rsidP="00F342E8">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COOP-VS-UTP-</w:t>
      </w:r>
      <w:r w:rsidR="00F1001D">
        <w:rPr>
          <w:rFonts w:cs="Arial"/>
          <w:color w:val="000000"/>
          <w:sz w:val="22"/>
          <w:szCs w:val="22"/>
        </w:rPr>
        <w:t>151</w:t>
      </w:r>
      <w:r>
        <w:rPr>
          <w:rFonts w:cs="Arial"/>
          <w:color w:val="000000"/>
          <w:sz w:val="22"/>
          <w:szCs w:val="22"/>
        </w:rPr>
        <w:t xml:space="preserve">-2021 del </w:t>
      </w:r>
      <w:r w:rsidR="00F1001D">
        <w:rPr>
          <w:rFonts w:cs="Arial"/>
          <w:color w:val="000000"/>
          <w:sz w:val="22"/>
          <w:szCs w:val="22"/>
        </w:rPr>
        <w:t>10</w:t>
      </w:r>
      <w:r>
        <w:rPr>
          <w:rFonts w:cs="Arial"/>
          <w:color w:val="000000"/>
          <w:sz w:val="22"/>
          <w:szCs w:val="22"/>
        </w:rPr>
        <w:t xml:space="preserve"> de </w:t>
      </w:r>
      <w:r w:rsidR="00F1001D">
        <w:rPr>
          <w:rFonts w:cs="Arial"/>
          <w:color w:val="000000"/>
          <w:sz w:val="22"/>
          <w:szCs w:val="22"/>
        </w:rPr>
        <w:t>mayo</w:t>
      </w:r>
      <w:r>
        <w:rPr>
          <w:rFonts w:cs="Arial"/>
          <w:color w:val="000000"/>
          <w:sz w:val="22"/>
          <w:szCs w:val="22"/>
        </w:rPr>
        <w:t xml:space="preserve"> de 2021, </w:t>
      </w:r>
      <w:proofErr w:type="spellStart"/>
      <w:r>
        <w:rPr>
          <w:rFonts w:cs="Arial"/>
          <w:color w:val="000000"/>
          <w:sz w:val="22"/>
          <w:szCs w:val="22"/>
        </w:rPr>
        <w:t>Coopenae</w:t>
      </w:r>
      <w:proofErr w:type="spellEnd"/>
      <w:r>
        <w:rPr>
          <w:rFonts w:cs="Arial"/>
          <w:color w:val="000000"/>
          <w:sz w:val="22"/>
          <w:szCs w:val="22"/>
        </w:rPr>
        <w:t xml:space="preserve"> R.L.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Valladolid, ubicado en el distrito y cantón de Parrita,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28-2019 del 08 de abril de 2019</w:t>
      </w:r>
      <w:r w:rsidRPr="00BC72AF">
        <w:rPr>
          <w:rFonts w:cs="Arial"/>
          <w:color w:val="000000"/>
          <w:sz w:val="22"/>
          <w:szCs w:val="22"/>
        </w:rPr>
        <w:t>.</w:t>
      </w:r>
    </w:p>
    <w:p w14:paraId="579AE474" w14:textId="77777777" w:rsidR="00F342E8" w:rsidRPr="00BC72AF" w:rsidRDefault="00F342E8" w:rsidP="00F342E8">
      <w:pPr>
        <w:spacing w:line="360" w:lineRule="auto"/>
        <w:jc w:val="both"/>
        <w:rPr>
          <w:rFonts w:cs="Arial"/>
          <w:color w:val="000000"/>
          <w:sz w:val="22"/>
          <w:szCs w:val="22"/>
        </w:rPr>
      </w:pPr>
    </w:p>
    <w:p w14:paraId="40E036F6" w14:textId="441D00DB" w:rsidR="00F1001D" w:rsidRPr="00F1001D" w:rsidRDefault="00F342E8" w:rsidP="00F1001D">
      <w:pPr>
        <w:spacing w:line="360" w:lineRule="auto"/>
        <w:jc w:val="both"/>
        <w:rPr>
          <w:rFonts w:cs="Arial"/>
          <w:color w:val="000000"/>
          <w:sz w:val="22"/>
          <w:szCs w:val="22"/>
          <w:lang w:val="es-CR"/>
        </w:rPr>
      </w:pPr>
      <w:r w:rsidRPr="00BC72AF">
        <w:rPr>
          <w:rFonts w:cs="Arial"/>
          <w:b/>
          <w:bCs/>
          <w:color w:val="000000"/>
          <w:sz w:val="22"/>
          <w:szCs w:val="22"/>
        </w:rPr>
        <w:lastRenderedPageBreak/>
        <w:t>Segundo:</w:t>
      </w:r>
      <w:r w:rsidRPr="00BC72AF">
        <w:rPr>
          <w:rFonts w:cs="Arial"/>
          <w:color w:val="000000"/>
          <w:sz w:val="22"/>
          <w:szCs w:val="22"/>
        </w:rPr>
        <w:t xml:space="preserve"> Que por medio del oficio DF-OF-</w:t>
      </w:r>
      <w:r>
        <w:rPr>
          <w:rFonts w:cs="Arial"/>
          <w:color w:val="000000"/>
          <w:sz w:val="22"/>
          <w:szCs w:val="22"/>
        </w:rPr>
        <w:t>0</w:t>
      </w:r>
      <w:r w:rsidR="00F1001D">
        <w:rPr>
          <w:rFonts w:cs="Arial"/>
          <w:color w:val="000000"/>
          <w:sz w:val="22"/>
          <w:szCs w:val="22"/>
        </w:rPr>
        <w:t>816</w:t>
      </w:r>
      <w:r w:rsidRPr="00BC72AF">
        <w:rPr>
          <w:rFonts w:cs="Arial"/>
          <w:color w:val="000000"/>
          <w:sz w:val="22"/>
          <w:szCs w:val="22"/>
        </w:rPr>
        <w:t>-20</w:t>
      </w:r>
      <w:r>
        <w:rPr>
          <w:rFonts w:cs="Arial"/>
          <w:color w:val="000000"/>
          <w:sz w:val="22"/>
          <w:szCs w:val="22"/>
        </w:rPr>
        <w:t xml:space="preserve">21 del </w:t>
      </w:r>
      <w:r w:rsidR="00F1001D">
        <w:rPr>
          <w:rFonts w:cs="Arial"/>
          <w:color w:val="000000"/>
          <w:sz w:val="22"/>
          <w:szCs w:val="22"/>
        </w:rPr>
        <w:t>03</w:t>
      </w:r>
      <w:r>
        <w:rPr>
          <w:rFonts w:cs="Arial"/>
          <w:color w:val="000000"/>
          <w:sz w:val="22"/>
          <w:szCs w:val="22"/>
        </w:rPr>
        <w:t xml:space="preserve"> de </w:t>
      </w:r>
      <w:r w:rsidR="00F1001D">
        <w:rPr>
          <w:rFonts w:cs="Arial"/>
          <w:color w:val="000000"/>
          <w:sz w:val="22"/>
          <w:szCs w:val="22"/>
        </w:rPr>
        <w:t>junio</w:t>
      </w:r>
      <w:r>
        <w:rPr>
          <w:rFonts w:cs="Arial"/>
          <w:color w:val="000000"/>
          <w:sz w:val="22"/>
          <w:szCs w:val="22"/>
        </w:rPr>
        <w:t xml:space="preserve"> </w:t>
      </w:r>
      <w:r w:rsidRPr="00BC72AF">
        <w:rPr>
          <w:rFonts w:cs="Arial"/>
          <w:color w:val="000000"/>
          <w:sz w:val="22"/>
          <w:szCs w:val="22"/>
        </w:rPr>
        <w:t>de 20</w:t>
      </w:r>
      <w:r>
        <w:rPr>
          <w:rFonts w:cs="Arial"/>
          <w:color w:val="000000"/>
          <w:sz w:val="22"/>
          <w:szCs w:val="22"/>
        </w:rPr>
        <w:t>21</w:t>
      </w:r>
      <w:r w:rsidRPr="00BC72AF">
        <w:rPr>
          <w:rFonts w:cs="Arial"/>
          <w:color w:val="000000"/>
          <w:sz w:val="22"/>
          <w:szCs w:val="22"/>
        </w:rPr>
        <w:t xml:space="preserve"> –el cual es avalado por la Gerencia General con la nota GG-ME-</w:t>
      </w:r>
      <w:r>
        <w:rPr>
          <w:rFonts w:cs="Arial"/>
          <w:color w:val="000000"/>
          <w:sz w:val="22"/>
          <w:szCs w:val="22"/>
        </w:rPr>
        <w:t>0</w:t>
      </w:r>
      <w:r w:rsidR="00F1001D">
        <w:rPr>
          <w:rFonts w:cs="Arial"/>
          <w:color w:val="000000"/>
          <w:sz w:val="22"/>
          <w:szCs w:val="22"/>
        </w:rPr>
        <w:t>735</w:t>
      </w:r>
      <w:r w:rsidRPr="00BC72AF">
        <w:rPr>
          <w:rFonts w:cs="Arial"/>
          <w:color w:val="000000"/>
          <w:sz w:val="22"/>
          <w:szCs w:val="22"/>
        </w:rPr>
        <w:t>-20</w:t>
      </w:r>
      <w:r>
        <w:rPr>
          <w:rFonts w:cs="Arial"/>
          <w:color w:val="000000"/>
          <w:sz w:val="22"/>
          <w:szCs w:val="22"/>
        </w:rPr>
        <w:t>21, de</w:t>
      </w:r>
      <w:r w:rsidR="00F1001D">
        <w:rPr>
          <w:rFonts w:cs="Arial"/>
          <w:color w:val="000000"/>
          <w:sz w:val="22"/>
          <w:szCs w:val="22"/>
        </w:rPr>
        <w:t xml:space="preserv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de hasta el 1</w:t>
      </w:r>
      <w:r w:rsidR="00F1001D">
        <w:rPr>
          <w:rFonts w:cs="Arial"/>
          <w:color w:val="000000"/>
          <w:sz w:val="22"/>
          <w:szCs w:val="22"/>
        </w:rPr>
        <w:t xml:space="preserve">° de noviembre de </w:t>
      </w:r>
      <w:r>
        <w:rPr>
          <w:rFonts w:cs="Arial"/>
          <w:color w:val="000000"/>
          <w:sz w:val="22"/>
          <w:szCs w:val="22"/>
        </w:rPr>
        <w:t xml:space="preserve">2021 para </w:t>
      </w:r>
      <w:r w:rsidR="00F1001D" w:rsidRPr="00F1001D">
        <w:rPr>
          <w:rFonts w:cs="Arial"/>
          <w:color w:val="000000"/>
          <w:sz w:val="22"/>
          <w:szCs w:val="22"/>
          <w:lang w:val="es-CR"/>
        </w:rPr>
        <w:t xml:space="preserve">realizar la devolución de las garantías y </w:t>
      </w:r>
      <w:r w:rsidR="00F1001D">
        <w:rPr>
          <w:rFonts w:cs="Arial"/>
          <w:color w:val="000000"/>
          <w:sz w:val="22"/>
          <w:szCs w:val="22"/>
          <w:lang w:val="es-CR"/>
        </w:rPr>
        <w:t xml:space="preserve">entregar </w:t>
      </w:r>
      <w:r w:rsidR="00F1001D" w:rsidRPr="00F1001D">
        <w:rPr>
          <w:rFonts w:cs="Arial"/>
          <w:color w:val="000000"/>
          <w:sz w:val="22"/>
          <w:szCs w:val="22"/>
          <w:lang w:val="es-CR"/>
        </w:rPr>
        <w:t>el cierre técnico y financiero del proyecto</w:t>
      </w:r>
      <w:r w:rsidR="00F1001D">
        <w:rPr>
          <w:rFonts w:cs="Arial"/>
          <w:color w:val="000000"/>
          <w:sz w:val="22"/>
          <w:szCs w:val="22"/>
          <w:lang w:val="es-CR"/>
        </w:rPr>
        <w:t>.</w:t>
      </w:r>
    </w:p>
    <w:p w14:paraId="33C3A09F" w14:textId="77777777" w:rsidR="00F342E8" w:rsidRDefault="00F342E8" w:rsidP="00F342E8">
      <w:pPr>
        <w:spacing w:line="360" w:lineRule="auto"/>
        <w:jc w:val="both"/>
        <w:rPr>
          <w:rFonts w:cs="Arial"/>
          <w:color w:val="000000"/>
          <w:sz w:val="22"/>
          <w:szCs w:val="22"/>
        </w:rPr>
      </w:pPr>
    </w:p>
    <w:p w14:paraId="72F5B5EC" w14:textId="6EFB20E6" w:rsidR="00F342E8" w:rsidRPr="00BC72AF" w:rsidRDefault="00F342E8" w:rsidP="00F342E8">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w:t>
      </w:r>
      <w:r w:rsidR="00F1001D">
        <w:rPr>
          <w:rFonts w:cs="Arial"/>
          <w:color w:val="000000"/>
          <w:sz w:val="22"/>
          <w:szCs w:val="22"/>
        </w:rPr>
        <w:t>816</w:t>
      </w:r>
      <w:r w:rsidRPr="00BC72AF">
        <w:rPr>
          <w:rFonts w:cs="Arial"/>
          <w:color w:val="000000"/>
          <w:sz w:val="22"/>
          <w:szCs w:val="22"/>
        </w:rPr>
        <w:t>-20</w:t>
      </w:r>
      <w:r>
        <w:rPr>
          <w:rFonts w:cs="Arial"/>
          <w:color w:val="000000"/>
          <w:sz w:val="22"/>
          <w:szCs w:val="22"/>
        </w:rPr>
        <w:t>21, con el propósito de garantizar la conclusión efectiva de las actividades pendientes de ejecutar</w:t>
      </w:r>
      <w:r>
        <w:rPr>
          <w:rFonts w:cs="Arial"/>
          <w:sz w:val="22"/>
          <w:szCs w:val="22"/>
        </w:rPr>
        <w:t>.</w:t>
      </w:r>
    </w:p>
    <w:p w14:paraId="5751077C" w14:textId="77777777" w:rsidR="00F342E8" w:rsidRPr="00BC72AF" w:rsidRDefault="00F342E8" w:rsidP="00F342E8">
      <w:pPr>
        <w:spacing w:line="360" w:lineRule="auto"/>
        <w:jc w:val="both"/>
        <w:rPr>
          <w:rFonts w:cs="Arial"/>
          <w:color w:val="000000"/>
          <w:sz w:val="22"/>
          <w:szCs w:val="22"/>
        </w:rPr>
      </w:pPr>
    </w:p>
    <w:p w14:paraId="5A98F77D" w14:textId="77777777" w:rsidR="00F342E8" w:rsidRPr="00BC72AF" w:rsidRDefault="00F342E8" w:rsidP="00F342E8">
      <w:pPr>
        <w:spacing w:line="360" w:lineRule="auto"/>
        <w:jc w:val="both"/>
        <w:rPr>
          <w:rFonts w:cs="Arial"/>
          <w:b/>
          <w:bCs/>
          <w:color w:val="000000"/>
          <w:sz w:val="22"/>
          <w:szCs w:val="22"/>
        </w:rPr>
      </w:pPr>
      <w:r w:rsidRPr="00BC72AF">
        <w:rPr>
          <w:rFonts w:cs="Arial"/>
          <w:b/>
          <w:bCs/>
          <w:color w:val="000000"/>
          <w:sz w:val="22"/>
          <w:szCs w:val="22"/>
        </w:rPr>
        <w:t>Por tanto, se acuerda:</w:t>
      </w:r>
    </w:p>
    <w:p w14:paraId="1A97B36E" w14:textId="48CB317E" w:rsidR="00F40EC8" w:rsidRDefault="00F342E8" w:rsidP="00F1001D">
      <w:pPr>
        <w:spacing w:line="360" w:lineRule="auto"/>
        <w:jc w:val="both"/>
        <w:rPr>
          <w:rFonts w:cs="Arial"/>
          <w:color w:val="000000"/>
          <w:sz w:val="22"/>
          <w:szCs w:val="22"/>
          <w:lang w:val="es-CR"/>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9A42A5">
        <w:rPr>
          <w:rFonts w:cs="Arial"/>
          <w:color w:val="000000"/>
          <w:sz w:val="22"/>
          <w:szCs w:val="22"/>
        </w:rPr>
        <w:t>,</w:t>
      </w:r>
      <w:r w:rsidRPr="009A42A5">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Pr>
          <w:rFonts w:cs="Arial"/>
          <w:color w:val="000000"/>
          <w:sz w:val="22"/>
          <w:szCs w:val="22"/>
        </w:rPr>
        <w:t>habitacional Valladolid,</w:t>
      </w:r>
      <w:r w:rsidRPr="002B0BEF">
        <w:rPr>
          <w:rFonts w:cs="Arial"/>
          <w:sz w:val="22"/>
          <w:szCs w:val="22"/>
        </w:rPr>
        <w:t xml:space="preserve"> un</w:t>
      </w:r>
      <w:r>
        <w:rPr>
          <w:rFonts w:cs="Arial"/>
          <w:sz w:val="22"/>
          <w:szCs w:val="22"/>
        </w:rPr>
        <w:t xml:space="preserve">a ampliación </w:t>
      </w:r>
      <w:r w:rsidR="00F1001D">
        <w:rPr>
          <w:rFonts w:cs="Arial"/>
          <w:sz w:val="22"/>
          <w:szCs w:val="22"/>
        </w:rPr>
        <w:t xml:space="preserve">de cinco meses </w:t>
      </w:r>
      <w:r>
        <w:rPr>
          <w:rFonts w:cs="Arial"/>
          <w:sz w:val="22"/>
          <w:szCs w:val="22"/>
        </w:rPr>
        <w:t>al plazo del contrato de administración de recursos</w:t>
      </w:r>
      <w:r>
        <w:rPr>
          <w:rFonts w:cs="Arial"/>
          <w:color w:val="000000"/>
          <w:sz w:val="22"/>
          <w:szCs w:val="22"/>
        </w:rPr>
        <w:t xml:space="preserve">, </w:t>
      </w:r>
      <w:r w:rsidR="00F1001D">
        <w:rPr>
          <w:rFonts w:cs="Arial"/>
          <w:color w:val="000000"/>
          <w:sz w:val="22"/>
          <w:szCs w:val="22"/>
        </w:rPr>
        <w:t xml:space="preserve">hasta el 1° de noviembre de 2021, para </w:t>
      </w:r>
      <w:r w:rsidR="00F1001D" w:rsidRPr="00F1001D">
        <w:rPr>
          <w:rFonts w:cs="Arial"/>
          <w:color w:val="000000"/>
          <w:sz w:val="22"/>
          <w:szCs w:val="22"/>
          <w:lang w:val="es-CR"/>
        </w:rPr>
        <w:t>realizar la devolución de las garantías y entrega</w:t>
      </w:r>
      <w:r w:rsidR="00F1001D">
        <w:rPr>
          <w:rFonts w:cs="Arial"/>
          <w:color w:val="000000"/>
          <w:sz w:val="22"/>
          <w:szCs w:val="22"/>
          <w:lang w:val="es-CR"/>
        </w:rPr>
        <w:t>r</w:t>
      </w:r>
      <w:r w:rsidR="00F1001D" w:rsidRPr="00F1001D">
        <w:rPr>
          <w:rFonts w:cs="Arial"/>
          <w:color w:val="000000"/>
          <w:sz w:val="22"/>
          <w:szCs w:val="22"/>
          <w:lang w:val="es-CR"/>
        </w:rPr>
        <w:t xml:space="preserve"> el cierre técnico y financiero del proyecto</w:t>
      </w:r>
      <w:r w:rsidR="00F40EC8">
        <w:rPr>
          <w:rFonts w:cs="Arial"/>
          <w:color w:val="000000"/>
          <w:sz w:val="22"/>
          <w:szCs w:val="22"/>
          <w:lang w:val="es-CR"/>
        </w:rPr>
        <w:t>.</w:t>
      </w:r>
    </w:p>
    <w:p w14:paraId="4440B234" w14:textId="77777777" w:rsidR="00F40EC8" w:rsidRDefault="00F40EC8" w:rsidP="00F1001D">
      <w:pPr>
        <w:spacing w:line="360" w:lineRule="auto"/>
        <w:jc w:val="both"/>
        <w:rPr>
          <w:rFonts w:cs="Arial"/>
          <w:color w:val="000000"/>
          <w:sz w:val="22"/>
          <w:szCs w:val="22"/>
          <w:lang w:val="es-CR"/>
        </w:rPr>
      </w:pPr>
    </w:p>
    <w:p w14:paraId="71C6C11E" w14:textId="4C702B76" w:rsidR="00F1001D" w:rsidRPr="00F1001D" w:rsidRDefault="00F40EC8" w:rsidP="00F1001D">
      <w:pPr>
        <w:spacing w:line="360" w:lineRule="auto"/>
        <w:jc w:val="both"/>
        <w:rPr>
          <w:rFonts w:cs="Arial"/>
          <w:color w:val="000000"/>
          <w:sz w:val="22"/>
          <w:szCs w:val="22"/>
          <w:lang w:val="es-CR"/>
        </w:rPr>
      </w:pPr>
      <w:r w:rsidRPr="00F40EC8">
        <w:rPr>
          <w:rFonts w:cs="Arial"/>
          <w:b/>
          <w:bCs/>
          <w:color w:val="000000"/>
          <w:sz w:val="22"/>
          <w:szCs w:val="22"/>
          <w:lang w:val="es-CR"/>
        </w:rPr>
        <w:t>2)</w:t>
      </w:r>
      <w:r>
        <w:rPr>
          <w:rFonts w:cs="Arial"/>
          <w:color w:val="000000"/>
          <w:sz w:val="22"/>
          <w:szCs w:val="22"/>
          <w:lang w:val="es-CR"/>
        </w:rPr>
        <w:t xml:space="preserve"> </w:t>
      </w:r>
      <w:r w:rsidR="00F1001D" w:rsidRPr="00F1001D">
        <w:rPr>
          <w:rFonts w:cs="Arial"/>
          <w:color w:val="000000"/>
          <w:sz w:val="22"/>
          <w:szCs w:val="22"/>
          <w:lang w:val="es-CR"/>
        </w:rPr>
        <w:t>La ampliación de</w:t>
      </w:r>
      <w:r>
        <w:rPr>
          <w:rFonts w:cs="Arial"/>
          <w:color w:val="000000"/>
          <w:sz w:val="22"/>
          <w:szCs w:val="22"/>
          <w:lang w:val="es-CR"/>
        </w:rPr>
        <w:t>l</w:t>
      </w:r>
      <w:r w:rsidR="00F1001D" w:rsidRPr="00F1001D">
        <w:rPr>
          <w:rFonts w:cs="Arial"/>
          <w:color w:val="000000"/>
          <w:sz w:val="22"/>
          <w:szCs w:val="22"/>
          <w:lang w:val="es-CR"/>
        </w:rPr>
        <w:t xml:space="preserve"> plazo no aplica para la construcción de las obras, cuyo plazo venció el 12 de abril del 2021 y deben aplicarse el cobro de multas establecidas en los contratos, hasta la finalización y entrega de obras. </w:t>
      </w:r>
    </w:p>
    <w:p w14:paraId="70EB8E29" w14:textId="77777777" w:rsidR="00F1001D" w:rsidRPr="00F1001D" w:rsidRDefault="00F1001D" w:rsidP="00F1001D">
      <w:pPr>
        <w:spacing w:line="360" w:lineRule="auto"/>
        <w:jc w:val="both"/>
        <w:rPr>
          <w:rFonts w:cs="Arial"/>
          <w:color w:val="000000"/>
          <w:sz w:val="22"/>
          <w:szCs w:val="22"/>
          <w:lang w:val="es-CR"/>
        </w:rPr>
      </w:pPr>
    </w:p>
    <w:p w14:paraId="17B9BB40" w14:textId="67B562BF" w:rsidR="00F1001D" w:rsidRPr="00F1001D" w:rsidRDefault="00F40EC8" w:rsidP="00F1001D">
      <w:pPr>
        <w:spacing w:line="360" w:lineRule="auto"/>
        <w:jc w:val="both"/>
        <w:rPr>
          <w:rFonts w:cs="Arial"/>
          <w:color w:val="000000"/>
          <w:sz w:val="22"/>
          <w:szCs w:val="22"/>
          <w:lang w:val="es-CR"/>
        </w:rPr>
      </w:pPr>
      <w:r w:rsidRPr="00F40EC8">
        <w:rPr>
          <w:rFonts w:cs="Arial"/>
          <w:b/>
          <w:bCs/>
          <w:color w:val="000000"/>
          <w:sz w:val="22"/>
          <w:szCs w:val="22"/>
          <w:lang w:val="es-CR"/>
        </w:rPr>
        <w:t>3)</w:t>
      </w:r>
      <w:r>
        <w:rPr>
          <w:rFonts w:cs="Arial"/>
          <w:color w:val="000000"/>
          <w:sz w:val="22"/>
          <w:szCs w:val="22"/>
          <w:lang w:val="es-CR"/>
        </w:rPr>
        <w:t xml:space="preserve"> Deberá realizarse</w:t>
      </w:r>
      <w:r w:rsidR="00F1001D" w:rsidRPr="00F1001D">
        <w:rPr>
          <w:rFonts w:cs="Arial"/>
          <w:color w:val="000000"/>
          <w:sz w:val="22"/>
          <w:szCs w:val="22"/>
          <w:lang w:val="es-CR"/>
        </w:rPr>
        <w:t xml:space="preserve"> una adenda al contrato de administración de recursos</w:t>
      </w:r>
      <w:r>
        <w:rPr>
          <w:rFonts w:cs="Arial"/>
          <w:color w:val="000000"/>
          <w:sz w:val="22"/>
          <w:szCs w:val="22"/>
          <w:lang w:val="es-CR"/>
        </w:rPr>
        <w:t>,</w:t>
      </w:r>
      <w:r w:rsidR="00F1001D" w:rsidRPr="00F1001D">
        <w:rPr>
          <w:rFonts w:cs="Arial"/>
          <w:color w:val="000000"/>
          <w:sz w:val="22"/>
          <w:szCs w:val="22"/>
          <w:lang w:val="es-CR"/>
        </w:rPr>
        <w:t xml:space="preserve"> independiente al principal, con el plazo </w:t>
      </w:r>
      <w:r>
        <w:rPr>
          <w:rFonts w:cs="Arial"/>
          <w:color w:val="000000"/>
          <w:sz w:val="22"/>
          <w:szCs w:val="22"/>
          <w:lang w:val="es-CR"/>
        </w:rPr>
        <w:t xml:space="preserve">aprobado en el </w:t>
      </w:r>
      <w:r w:rsidR="00F1001D" w:rsidRPr="00F1001D">
        <w:rPr>
          <w:rFonts w:cs="Arial"/>
          <w:color w:val="000000"/>
          <w:sz w:val="22"/>
          <w:szCs w:val="22"/>
          <w:lang w:val="es-CR"/>
        </w:rPr>
        <w:t xml:space="preserve">presente </w:t>
      </w:r>
      <w:r>
        <w:rPr>
          <w:rFonts w:cs="Arial"/>
          <w:color w:val="000000"/>
          <w:sz w:val="22"/>
          <w:szCs w:val="22"/>
          <w:lang w:val="es-CR"/>
        </w:rPr>
        <w:t>acuerdo</w:t>
      </w:r>
      <w:r w:rsidR="00F1001D" w:rsidRPr="00F1001D">
        <w:rPr>
          <w:rFonts w:cs="Arial"/>
          <w:color w:val="000000"/>
          <w:sz w:val="22"/>
          <w:szCs w:val="22"/>
          <w:lang w:val="es-CR"/>
        </w:rPr>
        <w:t xml:space="preserve">. </w:t>
      </w:r>
    </w:p>
    <w:p w14:paraId="4C65D1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290999" w14:textId="77777777" w:rsidR="002B71CC" w:rsidRPr="00D14EAF" w:rsidRDefault="002B71CC" w:rsidP="002B71CC">
      <w:pPr>
        <w:spacing w:line="360" w:lineRule="auto"/>
        <w:jc w:val="both"/>
        <w:rPr>
          <w:rFonts w:cs="Arial"/>
          <w:b/>
          <w:sz w:val="22"/>
        </w:rPr>
      </w:pPr>
      <w:r w:rsidRPr="00D14EAF">
        <w:rPr>
          <w:rFonts w:cs="Arial"/>
          <w:b/>
          <w:sz w:val="22"/>
        </w:rPr>
        <w:t>************</w:t>
      </w:r>
    </w:p>
    <w:p w14:paraId="36621E2E" w14:textId="77777777" w:rsidR="002B71CC" w:rsidRDefault="002B71CC" w:rsidP="002B71CC">
      <w:pPr>
        <w:spacing w:line="360" w:lineRule="auto"/>
        <w:jc w:val="both"/>
        <w:rPr>
          <w:rFonts w:cs="Arial"/>
          <w:sz w:val="22"/>
          <w:lang w:val="es-ES_tradnl"/>
        </w:rPr>
      </w:pPr>
    </w:p>
    <w:p w14:paraId="6D2C9E4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3C011C2" w14:textId="77777777" w:rsidR="00F342E8" w:rsidRPr="002E30F1" w:rsidRDefault="00F342E8" w:rsidP="00F342E8">
      <w:pPr>
        <w:spacing w:line="360" w:lineRule="auto"/>
        <w:jc w:val="both"/>
        <w:rPr>
          <w:rFonts w:cs="Arial"/>
          <w:b/>
          <w:sz w:val="22"/>
          <w:szCs w:val="22"/>
        </w:rPr>
      </w:pPr>
      <w:r w:rsidRPr="002E30F1">
        <w:rPr>
          <w:rFonts w:cs="Arial"/>
          <w:b/>
          <w:sz w:val="22"/>
          <w:szCs w:val="22"/>
        </w:rPr>
        <w:t>Considerando:</w:t>
      </w:r>
    </w:p>
    <w:p w14:paraId="5A7619EA" w14:textId="528C1275" w:rsidR="00F342E8" w:rsidRPr="002E30F1" w:rsidRDefault="00F342E8" w:rsidP="00F342E8">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w:t>
      </w:r>
      <w:r w:rsidR="004F21AB">
        <w:rPr>
          <w:rFonts w:cs="Arial"/>
          <w:sz w:val="22"/>
          <w:szCs w:val="22"/>
          <w:lang w:val="es-ES_tradnl"/>
        </w:rPr>
        <w:t>732</w:t>
      </w:r>
      <w:r>
        <w:rPr>
          <w:rFonts w:cs="Arial"/>
          <w:sz w:val="22"/>
          <w:szCs w:val="22"/>
          <w:lang w:val="es-ES_tradnl"/>
        </w:rPr>
        <w:t>-</w:t>
      </w:r>
      <w:r w:rsidRPr="002E30F1">
        <w:rPr>
          <w:rFonts w:cs="Arial"/>
          <w:sz w:val="22"/>
          <w:szCs w:val="22"/>
          <w:lang w:val="es-ES_tradnl"/>
        </w:rPr>
        <w:t>20</w:t>
      </w:r>
      <w:r>
        <w:rPr>
          <w:rFonts w:cs="Arial"/>
          <w:sz w:val="22"/>
          <w:szCs w:val="22"/>
          <w:lang w:val="es-ES_tradnl"/>
        </w:rPr>
        <w:t>2</w:t>
      </w:r>
      <w:r w:rsidR="004F21AB">
        <w:rPr>
          <w:rFonts w:cs="Arial"/>
          <w:sz w:val="22"/>
          <w:szCs w:val="22"/>
          <w:lang w:val="es-ES_tradnl"/>
        </w:rPr>
        <w:t>1</w:t>
      </w:r>
      <w:r w:rsidRPr="002E30F1">
        <w:rPr>
          <w:rFonts w:cs="Arial"/>
          <w:sz w:val="22"/>
          <w:szCs w:val="22"/>
          <w:lang w:val="es-ES_tradnl"/>
        </w:rPr>
        <w:t xml:space="preserve"> del </w:t>
      </w:r>
      <w:r w:rsidR="004F21AB">
        <w:rPr>
          <w:rFonts w:cs="Arial"/>
          <w:sz w:val="22"/>
          <w:szCs w:val="22"/>
          <w:lang w:val="es-ES_tradnl"/>
        </w:rPr>
        <w:t>02 de junio de 2021</w:t>
      </w:r>
      <w:r>
        <w:rPr>
          <w:rFonts w:cs="Arial"/>
          <w:sz w:val="22"/>
          <w:szCs w:val="22"/>
          <w:lang w:val="es-ES_tradnl"/>
        </w:rPr>
        <w:t xml:space="preserve">, </w:t>
      </w:r>
      <w:r w:rsidRPr="002E30F1">
        <w:rPr>
          <w:rFonts w:cs="Arial"/>
          <w:sz w:val="22"/>
          <w:szCs w:val="22"/>
          <w:lang w:val="es-ES_tradnl"/>
        </w:rPr>
        <w:t xml:space="preserve">la Gerencia General remite y avala </w:t>
      </w:r>
      <w:r>
        <w:rPr>
          <w:rFonts w:cs="Arial"/>
          <w:sz w:val="22"/>
          <w:szCs w:val="22"/>
          <w:lang w:val="es-ES_tradnl"/>
        </w:rPr>
        <w:t>el informe DF-OF-0</w:t>
      </w:r>
      <w:r w:rsidR="004F21AB">
        <w:rPr>
          <w:rFonts w:cs="Arial"/>
          <w:sz w:val="22"/>
          <w:szCs w:val="22"/>
          <w:lang w:val="es-ES_tradnl"/>
        </w:rPr>
        <w:t>805</w:t>
      </w:r>
      <w:r>
        <w:rPr>
          <w:rFonts w:cs="Arial"/>
          <w:sz w:val="22"/>
          <w:szCs w:val="22"/>
          <w:lang w:val="es-ES_tradnl"/>
        </w:rPr>
        <w:t>-202</w:t>
      </w:r>
      <w:r w:rsidR="004F21AB">
        <w:rPr>
          <w:rFonts w:cs="Arial"/>
          <w:sz w:val="22"/>
          <w:szCs w:val="22"/>
          <w:lang w:val="es-ES_tradnl"/>
        </w:rPr>
        <w:t>1</w:t>
      </w:r>
      <w:r>
        <w:rPr>
          <w:rFonts w:cs="Arial"/>
          <w:sz w:val="22"/>
          <w:szCs w:val="22"/>
          <w:lang w:val="es-ES_tradnl"/>
        </w:rPr>
        <w:t xml:space="preserve">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 xml:space="preserve">presentada por </w:t>
      </w:r>
      <w:r>
        <w:rPr>
          <w:rFonts w:cs="Arial"/>
          <w:bCs/>
          <w:sz w:val="22"/>
          <w:szCs w:val="22"/>
        </w:rPr>
        <w:t xml:space="preserve">el Instituto Nacional de Vivienda y Urbanismo (INVU), </w:t>
      </w:r>
      <w:r w:rsidRPr="002E30F1">
        <w:rPr>
          <w:rFonts w:cs="Arial"/>
          <w:sz w:val="22"/>
          <w:szCs w:val="22"/>
          <w:lang w:val="es-ES_tradnl"/>
        </w:rPr>
        <w:t>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de Bono Colectivo</w:t>
      </w:r>
      <w:r w:rsidRPr="008C7A76">
        <w:rPr>
          <w:sz w:val="22"/>
          <w:szCs w:val="22"/>
        </w:rPr>
        <w:t xml:space="preserve"> </w:t>
      </w:r>
      <w:proofErr w:type="spellStart"/>
      <w:r>
        <w:rPr>
          <w:sz w:val="22"/>
          <w:szCs w:val="22"/>
        </w:rPr>
        <w:t>Guararí</w:t>
      </w:r>
      <w:proofErr w:type="spellEnd"/>
      <w:r w:rsidRPr="00237F63">
        <w:rPr>
          <w:sz w:val="22"/>
          <w:szCs w:val="22"/>
        </w:rPr>
        <w:t xml:space="preserve">, ubicado en el distrito </w:t>
      </w:r>
      <w:r>
        <w:rPr>
          <w:sz w:val="22"/>
          <w:szCs w:val="22"/>
        </w:rPr>
        <w:t xml:space="preserve">San </w:t>
      </w:r>
      <w:r>
        <w:rPr>
          <w:sz w:val="22"/>
          <w:szCs w:val="22"/>
        </w:rPr>
        <w:lastRenderedPageBreak/>
        <w:t xml:space="preserve">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 xml:space="preserve">Heredia, y aprobado por medio del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r w:rsidRPr="002E30F1">
        <w:rPr>
          <w:rFonts w:cs="Arial"/>
          <w:color w:val="000000"/>
          <w:sz w:val="22"/>
          <w:szCs w:val="22"/>
        </w:rPr>
        <w:t>.</w:t>
      </w:r>
    </w:p>
    <w:p w14:paraId="7FCD090F" w14:textId="77777777" w:rsidR="00F342E8" w:rsidRPr="002E30F1" w:rsidRDefault="00F342E8" w:rsidP="00F342E8">
      <w:pPr>
        <w:spacing w:line="360" w:lineRule="auto"/>
        <w:jc w:val="both"/>
        <w:rPr>
          <w:rFonts w:cs="Arial"/>
          <w:b/>
          <w:sz w:val="22"/>
          <w:szCs w:val="22"/>
        </w:rPr>
      </w:pPr>
    </w:p>
    <w:p w14:paraId="0A303D91" w14:textId="07E19C86" w:rsidR="00BE3BF2" w:rsidRPr="00BE3BF2" w:rsidRDefault="00F342E8" w:rsidP="00BE3BF2">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w:t>
      </w:r>
      <w:proofErr w:type="gramStart"/>
      <w:r w:rsidRPr="002E30F1">
        <w:rPr>
          <w:rFonts w:cs="Arial"/>
          <w:sz w:val="22"/>
          <w:szCs w:val="22"/>
          <w:lang w:val="es-ES_tradnl"/>
        </w:rPr>
        <w:t>Que</w:t>
      </w:r>
      <w:proofErr w:type="gramEnd"/>
      <w:r w:rsidRPr="002E30F1">
        <w:rPr>
          <w:rFonts w:cs="Arial"/>
          <w:sz w:val="22"/>
          <w:szCs w:val="22"/>
          <w:lang w:val="es-ES_tradnl"/>
        </w:rPr>
        <w:t xml:space="preserv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w:t>
      </w:r>
      <w:r w:rsidR="004F21AB">
        <w:rPr>
          <w:rFonts w:cs="Arial"/>
          <w:color w:val="000000"/>
          <w:sz w:val="22"/>
          <w:szCs w:val="22"/>
        </w:rPr>
        <w:t>hasta el 15 de mayo de 202</w:t>
      </w:r>
      <w:r w:rsidR="00BE3BF2">
        <w:rPr>
          <w:rFonts w:cs="Arial"/>
          <w:color w:val="000000"/>
          <w:sz w:val="22"/>
          <w:szCs w:val="22"/>
        </w:rPr>
        <w:t>0</w:t>
      </w:r>
      <w:r w:rsidR="004F21AB">
        <w:rPr>
          <w:rFonts w:cs="Arial"/>
          <w:color w:val="000000"/>
          <w:sz w:val="22"/>
          <w:szCs w:val="22"/>
        </w:rPr>
        <w:t xml:space="preserve"> el plazo para finalizar la etapa constructiva </w:t>
      </w:r>
      <w:r w:rsidR="00BE3BF2">
        <w:rPr>
          <w:rFonts w:cs="Arial"/>
          <w:color w:val="000000"/>
          <w:sz w:val="22"/>
          <w:szCs w:val="22"/>
        </w:rPr>
        <w:t xml:space="preserve">del proyecto, y 90 días naturales </w:t>
      </w:r>
      <w:r w:rsidR="00BE3BF2" w:rsidRPr="00BE3BF2">
        <w:rPr>
          <w:rFonts w:cs="Arial"/>
          <w:color w:val="000000"/>
          <w:sz w:val="22"/>
          <w:szCs w:val="22"/>
          <w:lang w:val="es-CR"/>
        </w:rPr>
        <w:t>para la liquidación técnica y financiera, así como el reajuste de precios del proyecto</w:t>
      </w:r>
      <w:r w:rsidR="00BE3BF2">
        <w:rPr>
          <w:rFonts w:cs="Arial"/>
          <w:color w:val="000000"/>
          <w:sz w:val="22"/>
          <w:szCs w:val="22"/>
          <w:lang w:val="es-CR"/>
        </w:rPr>
        <w:t>.</w:t>
      </w:r>
    </w:p>
    <w:p w14:paraId="226883E2" w14:textId="77777777" w:rsidR="00F342E8" w:rsidRDefault="00F342E8" w:rsidP="00F342E8">
      <w:pPr>
        <w:spacing w:line="360" w:lineRule="auto"/>
        <w:jc w:val="both"/>
        <w:rPr>
          <w:rFonts w:cs="Arial"/>
          <w:color w:val="000000"/>
          <w:sz w:val="22"/>
          <w:szCs w:val="22"/>
        </w:rPr>
      </w:pPr>
    </w:p>
    <w:p w14:paraId="1E982BBA" w14:textId="77777777" w:rsidR="00F342E8" w:rsidRDefault="00F342E8" w:rsidP="00F342E8">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l INVU</w:t>
      </w:r>
      <w:r w:rsidRPr="001B70B5">
        <w:rPr>
          <w:rFonts w:cs="Arial"/>
          <w:sz w:val="22"/>
          <w:szCs w:val="22"/>
        </w:rPr>
        <w:t xml:space="preserve"> para el referido proyecto</w:t>
      </w:r>
      <w:r>
        <w:rPr>
          <w:rFonts w:cs="Arial"/>
          <w:sz w:val="22"/>
          <w:szCs w:val="22"/>
        </w:rPr>
        <w:t xml:space="preserve"> de Bono Colectivo, en los mismos términos propuestos por la Dirección FOSUVI.</w:t>
      </w:r>
    </w:p>
    <w:p w14:paraId="4ED24201" w14:textId="77777777" w:rsidR="00F342E8" w:rsidRDefault="00F342E8" w:rsidP="00F342E8">
      <w:pPr>
        <w:spacing w:line="360" w:lineRule="auto"/>
        <w:jc w:val="both"/>
        <w:rPr>
          <w:rFonts w:cs="Arial"/>
          <w:sz w:val="22"/>
          <w:szCs w:val="22"/>
        </w:rPr>
      </w:pPr>
    </w:p>
    <w:p w14:paraId="733B0C7B" w14:textId="77777777" w:rsidR="00F342E8" w:rsidRPr="002E30F1" w:rsidRDefault="00F342E8" w:rsidP="00F342E8">
      <w:pPr>
        <w:spacing w:line="360" w:lineRule="auto"/>
        <w:jc w:val="both"/>
        <w:rPr>
          <w:rFonts w:cs="Arial"/>
          <w:b/>
          <w:sz w:val="22"/>
          <w:szCs w:val="22"/>
        </w:rPr>
      </w:pPr>
      <w:r w:rsidRPr="002E30F1">
        <w:rPr>
          <w:rFonts w:cs="Arial"/>
          <w:b/>
          <w:sz w:val="22"/>
          <w:szCs w:val="22"/>
        </w:rPr>
        <w:t>Por tanto, se acuerda:</w:t>
      </w:r>
    </w:p>
    <w:p w14:paraId="17869BA4" w14:textId="203CC866" w:rsidR="00BE3BF2" w:rsidRDefault="00F342E8" w:rsidP="00F342E8">
      <w:pPr>
        <w:spacing w:line="360" w:lineRule="auto"/>
        <w:jc w:val="both"/>
        <w:rPr>
          <w:rFonts w:cs="Arial"/>
          <w:sz w:val="22"/>
          <w:szCs w:val="22"/>
          <w:lang w:val="es-CR"/>
        </w:rPr>
      </w:pPr>
      <w:r w:rsidRPr="009A1320">
        <w:rPr>
          <w:rFonts w:cs="Arial"/>
          <w:b/>
          <w:bCs/>
          <w:sz w:val="22"/>
          <w:szCs w:val="22"/>
          <w:lang w:val="es-CR"/>
        </w:rPr>
        <w:t>1</w:t>
      </w:r>
      <w:r w:rsidRPr="004D413D">
        <w:rPr>
          <w:rFonts w:cs="Arial"/>
          <w:b/>
          <w:bCs/>
          <w:sz w:val="22"/>
          <w:szCs w:val="22"/>
          <w:lang w:val="es-CR"/>
        </w:rPr>
        <w:t>)</w:t>
      </w:r>
      <w:r w:rsidRPr="009A1320">
        <w:rPr>
          <w:rFonts w:cs="Arial"/>
          <w:sz w:val="22"/>
          <w:szCs w:val="22"/>
          <w:lang w:val="es-CR"/>
        </w:rPr>
        <w:t xml:space="preserve"> Ampliar </w:t>
      </w:r>
      <w:r w:rsidR="00BE3BF2" w:rsidRPr="009A1320">
        <w:rPr>
          <w:rFonts w:cs="Arial"/>
          <w:sz w:val="22"/>
          <w:szCs w:val="22"/>
          <w:lang w:val="es-CR"/>
        </w:rPr>
        <w:t xml:space="preserve">el plazo </w:t>
      </w:r>
      <w:r w:rsidR="00BE3BF2">
        <w:rPr>
          <w:rFonts w:cs="Arial"/>
          <w:sz w:val="22"/>
          <w:szCs w:val="22"/>
          <w:lang w:val="es-CR"/>
        </w:rPr>
        <w:t>del</w:t>
      </w:r>
      <w:r w:rsidR="00BE3BF2" w:rsidRPr="009A1320">
        <w:rPr>
          <w:rFonts w:cs="Arial"/>
          <w:sz w:val="22"/>
          <w:szCs w:val="22"/>
          <w:lang w:val="es-CR"/>
        </w:rPr>
        <w:t xml:space="preserve"> proyecto </w:t>
      </w:r>
      <w:r w:rsidR="00BE3BF2">
        <w:rPr>
          <w:rFonts w:cs="Arial"/>
          <w:sz w:val="22"/>
          <w:szCs w:val="22"/>
          <w:lang w:val="es-CR"/>
        </w:rPr>
        <w:t xml:space="preserve">de </w:t>
      </w:r>
      <w:r w:rsidR="00BE3BF2" w:rsidRPr="009A1320">
        <w:rPr>
          <w:rFonts w:cs="Arial"/>
          <w:sz w:val="22"/>
          <w:szCs w:val="22"/>
          <w:lang w:val="es-CR"/>
        </w:rPr>
        <w:t xml:space="preserve">Bono Colectivo La </w:t>
      </w:r>
      <w:proofErr w:type="spellStart"/>
      <w:r w:rsidR="00BE3BF2" w:rsidRPr="009A1320">
        <w:rPr>
          <w:rFonts w:cs="Arial"/>
          <w:sz w:val="22"/>
          <w:szCs w:val="22"/>
          <w:lang w:val="es-CR"/>
        </w:rPr>
        <w:t>Guararí</w:t>
      </w:r>
      <w:proofErr w:type="spellEnd"/>
      <w:r w:rsidR="00BE3BF2" w:rsidRPr="009A1320">
        <w:rPr>
          <w:rFonts w:cs="Arial"/>
          <w:sz w:val="22"/>
          <w:szCs w:val="22"/>
          <w:lang w:val="es-CR"/>
        </w:rPr>
        <w:t>,</w:t>
      </w:r>
      <w:r w:rsidR="00BE3BF2">
        <w:rPr>
          <w:rFonts w:cs="Arial"/>
          <w:sz w:val="22"/>
          <w:szCs w:val="22"/>
          <w:lang w:val="es-CR"/>
        </w:rPr>
        <w:t xml:space="preserve"> según el siguiente detalle:</w:t>
      </w:r>
    </w:p>
    <w:p w14:paraId="693ECEEA" w14:textId="76152A0E" w:rsidR="00BE3BF2" w:rsidRPr="00BE3BF2" w:rsidRDefault="00BE3BF2" w:rsidP="00BE3BF2">
      <w:pPr>
        <w:spacing w:line="360" w:lineRule="auto"/>
        <w:jc w:val="both"/>
        <w:rPr>
          <w:rFonts w:cs="Arial"/>
          <w:sz w:val="22"/>
          <w:szCs w:val="22"/>
          <w:lang w:val="es-CR"/>
        </w:rPr>
      </w:pPr>
      <w:r>
        <w:rPr>
          <w:rFonts w:cs="Arial"/>
          <w:sz w:val="22"/>
          <w:szCs w:val="22"/>
          <w:lang w:val="es-CR"/>
        </w:rPr>
        <w:t xml:space="preserve">- Hasta el 15 de mayo de 2020, </w:t>
      </w:r>
      <w:r w:rsidRPr="00BE3BF2">
        <w:rPr>
          <w:rFonts w:cs="Arial"/>
          <w:sz w:val="22"/>
          <w:szCs w:val="22"/>
          <w:lang w:val="es-CR"/>
        </w:rPr>
        <w:t xml:space="preserve">para la finalización de la fase constructiva del proyecto. </w:t>
      </w:r>
    </w:p>
    <w:p w14:paraId="4B74CDF8" w14:textId="5B4C7D3A" w:rsidR="00BE3BF2" w:rsidRDefault="00BE3BF2" w:rsidP="00BE3BF2">
      <w:pPr>
        <w:spacing w:line="360" w:lineRule="auto"/>
        <w:jc w:val="both"/>
        <w:rPr>
          <w:rFonts w:cs="Arial"/>
          <w:sz w:val="22"/>
          <w:szCs w:val="22"/>
          <w:lang w:val="es-CR"/>
        </w:rPr>
      </w:pPr>
      <w:r>
        <w:rPr>
          <w:rFonts w:cs="Arial"/>
          <w:sz w:val="22"/>
          <w:szCs w:val="22"/>
          <w:lang w:val="es-CR"/>
        </w:rPr>
        <w:t xml:space="preserve">- Noventa días naturales, </w:t>
      </w:r>
      <w:r w:rsidRPr="00BE3BF2">
        <w:rPr>
          <w:rFonts w:cs="Arial"/>
          <w:sz w:val="22"/>
          <w:szCs w:val="22"/>
          <w:lang w:val="es-CR"/>
        </w:rPr>
        <w:t>a partir de la firma del nuevo contrato entre el BANHVI y la Entidad Autorizada</w:t>
      </w:r>
      <w:r>
        <w:rPr>
          <w:rFonts w:cs="Arial"/>
          <w:sz w:val="22"/>
          <w:szCs w:val="22"/>
          <w:lang w:val="es-CR"/>
        </w:rPr>
        <w:t>, para</w:t>
      </w:r>
      <w:r w:rsidRPr="00BE3BF2">
        <w:rPr>
          <w:rFonts w:cs="Arial"/>
          <w:sz w:val="22"/>
          <w:szCs w:val="22"/>
          <w:lang w:val="es-CR"/>
        </w:rPr>
        <w:t xml:space="preserve"> la liquidación técnica y financiera del proyecto, así como el reajuste de precios.</w:t>
      </w:r>
    </w:p>
    <w:p w14:paraId="206CFBB4" w14:textId="1000F5DF" w:rsidR="00BE3BF2" w:rsidRDefault="00BE3BF2" w:rsidP="00BE3BF2">
      <w:pPr>
        <w:spacing w:line="360" w:lineRule="auto"/>
        <w:jc w:val="both"/>
        <w:rPr>
          <w:rFonts w:cs="Arial"/>
          <w:sz w:val="22"/>
          <w:szCs w:val="22"/>
          <w:lang w:val="es-CR"/>
        </w:rPr>
      </w:pPr>
    </w:p>
    <w:p w14:paraId="261C2CCD" w14:textId="06DE2D88" w:rsidR="002B71CC" w:rsidRDefault="00BE3BF2" w:rsidP="002B71CC">
      <w:pPr>
        <w:spacing w:line="360" w:lineRule="auto"/>
        <w:jc w:val="both"/>
        <w:rPr>
          <w:rFonts w:cs="Arial"/>
          <w:sz w:val="22"/>
          <w:szCs w:val="22"/>
        </w:rPr>
      </w:pPr>
      <w:r>
        <w:rPr>
          <w:rFonts w:cs="Arial"/>
          <w:b/>
          <w:bCs/>
          <w:color w:val="000000"/>
          <w:sz w:val="22"/>
          <w:szCs w:val="22"/>
        </w:rPr>
        <w:t>2</w:t>
      </w:r>
      <w:r w:rsidR="00F342E8" w:rsidRPr="00650D15">
        <w:rPr>
          <w:rFonts w:cs="Arial"/>
          <w:b/>
          <w:bCs/>
          <w:color w:val="000000"/>
          <w:sz w:val="22"/>
          <w:szCs w:val="22"/>
        </w:rPr>
        <w:t>)</w:t>
      </w:r>
      <w:r w:rsidR="00F342E8">
        <w:rPr>
          <w:rFonts w:cs="Arial"/>
          <w:color w:val="000000"/>
          <w:sz w:val="22"/>
          <w:szCs w:val="22"/>
        </w:rPr>
        <w:t xml:space="preserve"> Deberá realizarse un </w:t>
      </w:r>
      <w:r>
        <w:rPr>
          <w:rFonts w:cs="Arial"/>
          <w:color w:val="000000"/>
          <w:sz w:val="22"/>
          <w:szCs w:val="22"/>
        </w:rPr>
        <w:t xml:space="preserve">nuevo </w:t>
      </w:r>
      <w:r w:rsidR="00F342E8">
        <w:rPr>
          <w:rFonts w:cs="Arial"/>
          <w:color w:val="000000"/>
          <w:sz w:val="22"/>
          <w:szCs w:val="22"/>
        </w:rPr>
        <w:t xml:space="preserve">contrato de administración de recursos, </w:t>
      </w:r>
      <w:r w:rsidR="00F342E8" w:rsidRPr="009A1320">
        <w:rPr>
          <w:rFonts w:cs="Arial"/>
          <w:sz w:val="22"/>
          <w:szCs w:val="22"/>
          <w:lang w:val="es-CR"/>
        </w:rPr>
        <w:t xml:space="preserve">independiente al principal, con los plazos </w:t>
      </w:r>
      <w:r w:rsidR="00F342E8">
        <w:rPr>
          <w:rFonts w:cs="Arial"/>
          <w:sz w:val="22"/>
          <w:szCs w:val="22"/>
        </w:rPr>
        <w:t>indicados en el presente acuerdo.</w:t>
      </w:r>
    </w:p>
    <w:p w14:paraId="21EF6B9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00809C" w14:textId="77777777" w:rsidR="002B71CC" w:rsidRPr="00D14EAF" w:rsidRDefault="002B71CC" w:rsidP="002B71CC">
      <w:pPr>
        <w:spacing w:line="360" w:lineRule="auto"/>
        <w:jc w:val="both"/>
        <w:rPr>
          <w:rFonts w:cs="Arial"/>
          <w:b/>
          <w:sz w:val="22"/>
        </w:rPr>
      </w:pPr>
      <w:r w:rsidRPr="00D14EAF">
        <w:rPr>
          <w:rFonts w:cs="Arial"/>
          <w:b/>
          <w:sz w:val="22"/>
        </w:rPr>
        <w:t>************</w:t>
      </w:r>
    </w:p>
    <w:p w14:paraId="2352D650" w14:textId="77777777" w:rsidR="002B71CC" w:rsidRDefault="002B71CC" w:rsidP="002B71CC">
      <w:pPr>
        <w:spacing w:line="360" w:lineRule="auto"/>
        <w:jc w:val="both"/>
        <w:rPr>
          <w:rFonts w:cs="Arial"/>
          <w:sz w:val="22"/>
          <w:lang w:val="es-ES_tradnl"/>
        </w:rPr>
      </w:pPr>
    </w:p>
    <w:p w14:paraId="3BF475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C49E9E8" w14:textId="77777777" w:rsidR="00E526ED" w:rsidRPr="00596D5F" w:rsidRDefault="00E526ED" w:rsidP="00E526ED">
      <w:pPr>
        <w:spacing w:line="360" w:lineRule="auto"/>
        <w:jc w:val="both"/>
        <w:rPr>
          <w:b/>
          <w:bCs/>
          <w:sz w:val="22"/>
          <w:szCs w:val="22"/>
        </w:rPr>
      </w:pPr>
      <w:r w:rsidRPr="00596D5F">
        <w:rPr>
          <w:b/>
          <w:bCs/>
          <w:sz w:val="22"/>
          <w:szCs w:val="22"/>
        </w:rPr>
        <w:t>Considerando:</w:t>
      </w:r>
    </w:p>
    <w:p w14:paraId="2A9F472B" w14:textId="4032AE27" w:rsidR="00E526ED" w:rsidRPr="005F3B2E" w:rsidRDefault="00E526ED" w:rsidP="00E526ED">
      <w:pPr>
        <w:spacing w:line="360" w:lineRule="auto"/>
        <w:jc w:val="both"/>
        <w:rPr>
          <w:sz w:val="22"/>
          <w:szCs w:val="22"/>
        </w:rPr>
      </w:pPr>
      <w:r w:rsidRPr="00B373B0">
        <w:rPr>
          <w:b/>
          <w:bCs/>
          <w:sz w:val="22"/>
          <w:szCs w:val="22"/>
        </w:rPr>
        <w:t>Primero:</w:t>
      </w:r>
      <w:r>
        <w:rPr>
          <w:sz w:val="22"/>
          <w:szCs w:val="22"/>
        </w:rPr>
        <w:t xml:space="preserve"> Que por medio del oficio </w:t>
      </w:r>
      <w:r w:rsidR="00A06AB8">
        <w:rPr>
          <w:sz w:val="22"/>
          <w:szCs w:val="22"/>
        </w:rPr>
        <w:t>CR</w:t>
      </w:r>
      <w:r>
        <w:rPr>
          <w:sz w:val="22"/>
          <w:szCs w:val="22"/>
        </w:rPr>
        <w:t>-ME-01</w:t>
      </w:r>
      <w:r w:rsidR="00A06AB8">
        <w:rPr>
          <w:sz w:val="22"/>
          <w:szCs w:val="22"/>
        </w:rPr>
        <w:t>7</w:t>
      </w:r>
      <w:r>
        <w:rPr>
          <w:sz w:val="22"/>
          <w:szCs w:val="22"/>
        </w:rPr>
        <w:t>-202</w:t>
      </w:r>
      <w:r w:rsidR="00A06AB8">
        <w:rPr>
          <w:sz w:val="22"/>
          <w:szCs w:val="22"/>
        </w:rPr>
        <w:t>1</w:t>
      </w:r>
      <w:r>
        <w:rPr>
          <w:sz w:val="22"/>
          <w:szCs w:val="22"/>
        </w:rPr>
        <w:t xml:space="preserve"> del 0</w:t>
      </w:r>
      <w:r w:rsidR="00A06AB8">
        <w:rPr>
          <w:sz w:val="22"/>
          <w:szCs w:val="22"/>
        </w:rPr>
        <w:t>2 de junio</w:t>
      </w:r>
      <w:r>
        <w:rPr>
          <w:sz w:val="22"/>
          <w:szCs w:val="22"/>
        </w:rPr>
        <w:t xml:space="preserve"> de 202</w:t>
      </w:r>
      <w:r w:rsidR="00A06AB8">
        <w:rPr>
          <w:sz w:val="22"/>
          <w:szCs w:val="22"/>
        </w:rPr>
        <w:t>1</w:t>
      </w:r>
      <w:r>
        <w:rPr>
          <w:sz w:val="22"/>
          <w:szCs w:val="22"/>
        </w:rPr>
        <w:t xml:space="preserve">, </w:t>
      </w:r>
      <w:r w:rsidR="00A06AB8">
        <w:rPr>
          <w:sz w:val="22"/>
          <w:szCs w:val="22"/>
        </w:rPr>
        <w:t>el Comité de Riesgos</w:t>
      </w:r>
      <w:r>
        <w:rPr>
          <w:sz w:val="22"/>
          <w:szCs w:val="22"/>
        </w:rPr>
        <w:t xml:space="preserve"> somete a la consideración de esta Junta Directiva, la propuesta de actualización de la Metodología para la Valoración y </w:t>
      </w:r>
      <w:r w:rsidRPr="00BA3436">
        <w:rPr>
          <w:rFonts w:cs="Arial"/>
          <w:sz w:val="22"/>
          <w:szCs w:val="22"/>
          <w:lang w:val="es-ES_tradnl"/>
        </w:rPr>
        <w:t>Administración</w:t>
      </w:r>
      <w:r>
        <w:rPr>
          <w:rFonts w:cs="Arial"/>
          <w:sz w:val="22"/>
          <w:szCs w:val="22"/>
          <w:lang w:val="es-ES_tradnl"/>
        </w:rPr>
        <w:t xml:space="preserve"> d</w:t>
      </w:r>
      <w:r w:rsidR="00A06AB8">
        <w:rPr>
          <w:rFonts w:cs="Arial"/>
          <w:sz w:val="22"/>
          <w:szCs w:val="22"/>
          <w:lang w:val="es-ES_tradnl"/>
        </w:rPr>
        <w:t xml:space="preserve">e </w:t>
      </w:r>
      <w:r w:rsidRPr="00C60914">
        <w:rPr>
          <w:sz w:val="22"/>
          <w:szCs w:val="22"/>
        </w:rPr>
        <w:t>Riesgo</w:t>
      </w:r>
      <w:r w:rsidR="00A06AB8">
        <w:rPr>
          <w:sz w:val="22"/>
          <w:szCs w:val="22"/>
        </w:rPr>
        <w:t>s</w:t>
      </w:r>
      <w:r>
        <w:rPr>
          <w:sz w:val="22"/>
          <w:szCs w:val="22"/>
        </w:rPr>
        <w:t xml:space="preserve"> Institucional, MD-RIE-001, correspondiente al período 2019, avalada por el Comité de Riesgos en su sesión N° </w:t>
      </w:r>
      <w:r w:rsidR="00A06AB8">
        <w:rPr>
          <w:sz w:val="22"/>
          <w:szCs w:val="22"/>
        </w:rPr>
        <w:t>06</w:t>
      </w:r>
      <w:r>
        <w:rPr>
          <w:sz w:val="22"/>
          <w:szCs w:val="22"/>
        </w:rPr>
        <w:t>-20</w:t>
      </w:r>
      <w:r w:rsidR="00A06AB8">
        <w:rPr>
          <w:sz w:val="22"/>
          <w:szCs w:val="22"/>
        </w:rPr>
        <w:t>21</w:t>
      </w:r>
      <w:r>
        <w:rPr>
          <w:sz w:val="22"/>
          <w:szCs w:val="22"/>
        </w:rPr>
        <w:t xml:space="preserve">, celebrada el </w:t>
      </w:r>
      <w:r w:rsidR="00A06AB8">
        <w:rPr>
          <w:sz w:val="22"/>
          <w:szCs w:val="22"/>
        </w:rPr>
        <w:t>28</w:t>
      </w:r>
      <w:r>
        <w:rPr>
          <w:sz w:val="22"/>
          <w:szCs w:val="22"/>
        </w:rPr>
        <w:t xml:space="preserve"> de </w:t>
      </w:r>
      <w:r w:rsidR="00A06AB8">
        <w:rPr>
          <w:sz w:val="22"/>
          <w:szCs w:val="22"/>
        </w:rPr>
        <w:t>mayo</w:t>
      </w:r>
      <w:r>
        <w:rPr>
          <w:sz w:val="22"/>
          <w:szCs w:val="22"/>
        </w:rPr>
        <w:t xml:space="preserve"> de 20</w:t>
      </w:r>
      <w:r w:rsidR="00A06AB8">
        <w:rPr>
          <w:sz w:val="22"/>
          <w:szCs w:val="22"/>
        </w:rPr>
        <w:t>21</w:t>
      </w:r>
      <w:r>
        <w:rPr>
          <w:sz w:val="22"/>
          <w:szCs w:val="22"/>
        </w:rPr>
        <w:t>.</w:t>
      </w:r>
    </w:p>
    <w:p w14:paraId="3B7A06F3" w14:textId="77777777" w:rsidR="00E526ED" w:rsidRDefault="00E526ED" w:rsidP="00E526ED">
      <w:pPr>
        <w:spacing w:line="360" w:lineRule="auto"/>
        <w:jc w:val="both"/>
        <w:rPr>
          <w:sz w:val="22"/>
          <w:szCs w:val="22"/>
        </w:rPr>
      </w:pPr>
    </w:p>
    <w:p w14:paraId="56C261CD" w14:textId="43AE8200" w:rsidR="00A06AB8" w:rsidRDefault="00E526ED" w:rsidP="00A06AB8">
      <w:pPr>
        <w:spacing w:line="360" w:lineRule="auto"/>
        <w:jc w:val="both"/>
        <w:rPr>
          <w:sz w:val="22"/>
          <w:szCs w:val="22"/>
        </w:rPr>
      </w:pPr>
      <w:r w:rsidRPr="00B373B0">
        <w:rPr>
          <w:b/>
          <w:bCs/>
          <w:sz w:val="22"/>
          <w:szCs w:val="22"/>
        </w:rPr>
        <w:lastRenderedPageBreak/>
        <w:t>Segundo:</w:t>
      </w:r>
      <w:r>
        <w:rPr>
          <w:sz w:val="22"/>
          <w:szCs w:val="22"/>
        </w:rPr>
        <w:t xml:space="preserve"> Que la actualización de dicha Metodología, tiene el propósito de </w:t>
      </w:r>
      <w:r w:rsidR="00A06AB8" w:rsidRPr="00A06AB8">
        <w:rPr>
          <w:sz w:val="22"/>
          <w:szCs w:val="22"/>
          <w:lang w:val="es-CR"/>
        </w:rPr>
        <w:t xml:space="preserve">mantener actualizados los lineamientos generales para la gestión de riesgos no financieros, y dar cumplimiento a la acción </w:t>
      </w:r>
      <w:r w:rsidR="00A06AB8" w:rsidRPr="00A06AB8">
        <w:rPr>
          <w:i/>
          <w:iCs/>
          <w:sz w:val="22"/>
          <w:szCs w:val="22"/>
          <w:lang w:val="es-CR"/>
        </w:rPr>
        <w:t>A-MEA02-3 Creación o definir un mecanismo en la cual se identifique y describa la manera en que realizan la valoración del riesgo y efectividad de los controles de aseguramiento, así como considerar un análisis de impacto, sobre qué pasaría sí un control no es efectivo</w:t>
      </w:r>
      <w:r w:rsidR="00A06AB8" w:rsidRPr="00A06AB8">
        <w:rPr>
          <w:sz w:val="22"/>
          <w:szCs w:val="22"/>
          <w:lang w:val="es-CR"/>
        </w:rPr>
        <w:t xml:space="preserve">, del plan de atención SUGEF 14-17, y la acción No. 17 </w:t>
      </w:r>
      <w:r w:rsidR="00A06AB8" w:rsidRPr="00A06AB8">
        <w:rPr>
          <w:i/>
          <w:iCs/>
          <w:sz w:val="22"/>
          <w:szCs w:val="22"/>
          <w:lang w:val="es-CR"/>
        </w:rPr>
        <w:t>Identificar variables relevantes aplicables al BANHVI para calificación del impacto y probabilidad de riesgos, definiendo para cada una las escalas de calificación</w:t>
      </w:r>
      <w:r w:rsidR="00A06AB8">
        <w:rPr>
          <w:i/>
          <w:iCs/>
          <w:sz w:val="22"/>
          <w:szCs w:val="22"/>
          <w:lang w:val="es-CR"/>
        </w:rPr>
        <w:t xml:space="preserve">, </w:t>
      </w:r>
      <w:r w:rsidR="00A06AB8" w:rsidRPr="00A06AB8">
        <w:rPr>
          <w:sz w:val="22"/>
          <w:szCs w:val="22"/>
          <w:lang w:val="es-CR"/>
        </w:rPr>
        <w:t>del plan de atención de las debilidades señaladas en el estudio de auditoría externa del proceso de administración integral de riesgos</w:t>
      </w:r>
      <w:r w:rsidR="00A06AB8">
        <w:rPr>
          <w:sz w:val="22"/>
          <w:szCs w:val="22"/>
          <w:lang w:val="es-CR"/>
        </w:rPr>
        <w:t>,</w:t>
      </w:r>
      <w:r w:rsidR="00A06AB8" w:rsidRPr="00A06AB8">
        <w:rPr>
          <w:sz w:val="22"/>
          <w:szCs w:val="22"/>
          <w:lang w:val="es-CR"/>
        </w:rPr>
        <w:t xml:space="preserve"> correspondiente al periodo 2019</w:t>
      </w:r>
      <w:r w:rsidR="00A06AB8">
        <w:rPr>
          <w:sz w:val="22"/>
          <w:szCs w:val="22"/>
          <w:lang w:val="es-CR"/>
        </w:rPr>
        <w:t>.</w:t>
      </w:r>
    </w:p>
    <w:p w14:paraId="6FEE0C14" w14:textId="77777777" w:rsidR="00A06AB8" w:rsidRDefault="00A06AB8" w:rsidP="00E526ED">
      <w:pPr>
        <w:spacing w:line="360" w:lineRule="auto"/>
        <w:jc w:val="both"/>
        <w:rPr>
          <w:sz w:val="22"/>
          <w:szCs w:val="22"/>
        </w:rPr>
      </w:pPr>
    </w:p>
    <w:p w14:paraId="41A901EF" w14:textId="77777777" w:rsidR="00E526ED" w:rsidRPr="005F3B2E" w:rsidRDefault="00E526ED" w:rsidP="00E526ED">
      <w:pPr>
        <w:spacing w:line="360" w:lineRule="auto"/>
        <w:jc w:val="both"/>
        <w:rPr>
          <w:sz w:val="22"/>
          <w:szCs w:val="22"/>
        </w:rPr>
      </w:pPr>
      <w:r w:rsidRPr="00B373B0">
        <w:rPr>
          <w:b/>
          <w:bCs/>
          <w:sz w:val="22"/>
          <w:szCs w:val="22"/>
        </w:rPr>
        <w:t>Tercero:</w:t>
      </w:r>
      <w:r>
        <w:rPr>
          <w:sz w:val="22"/>
          <w:szCs w:val="22"/>
        </w:rPr>
        <w:t xml:space="preserve"> Que esta Junta Directiva no encuentra objeción en acoger la recomendación del Comité de Riesgos en todos sus extremos.</w:t>
      </w:r>
    </w:p>
    <w:p w14:paraId="0BBBF9A8" w14:textId="77777777" w:rsidR="00E526ED" w:rsidRDefault="00E526ED" w:rsidP="00E526ED">
      <w:pPr>
        <w:tabs>
          <w:tab w:val="left" w:pos="9360"/>
        </w:tabs>
        <w:spacing w:line="360" w:lineRule="auto"/>
        <w:jc w:val="both"/>
        <w:rPr>
          <w:sz w:val="22"/>
          <w:szCs w:val="22"/>
        </w:rPr>
      </w:pPr>
    </w:p>
    <w:p w14:paraId="45654E9D" w14:textId="77777777" w:rsidR="00E526ED" w:rsidRPr="009A0B4C" w:rsidRDefault="00E526ED" w:rsidP="00E526ED">
      <w:pPr>
        <w:tabs>
          <w:tab w:val="left" w:pos="9360"/>
        </w:tabs>
        <w:spacing w:line="360" w:lineRule="auto"/>
        <w:jc w:val="both"/>
        <w:rPr>
          <w:b/>
          <w:bCs/>
          <w:sz w:val="22"/>
          <w:szCs w:val="22"/>
        </w:rPr>
      </w:pPr>
      <w:r w:rsidRPr="009A0B4C">
        <w:rPr>
          <w:b/>
          <w:bCs/>
          <w:sz w:val="22"/>
          <w:szCs w:val="22"/>
        </w:rPr>
        <w:t>Por tanto, se acuerda:</w:t>
      </w:r>
    </w:p>
    <w:p w14:paraId="5A85B9CC" w14:textId="083DBEF1" w:rsidR="002B71CC" w:rsidRDefault="00E526ED" w:rsidP="00E526ED">
      <w:pPr>
        <w:tabs>
          <w:tab w:val="left" w:pos="9360"/>
        </w:tabs>
        <w:spacing w:line="360" w:lineRule="auto"/>
        <w:jc w:val="both"/>
        <w:rPr>
          <w:rFonts w:cs="Arial"/>
          <w:sz w:val="22"/>
          <w:szCs w:val="22"/>
        </w:rPr>
      </w:pPr>
      <w:r>
        <w:rPr>
          <w:sz w:val="22"/>
          <w:szCs w:val="22"/>
        </w:rPr>
        <w:t xml:space="preserve">Aprobar la actualización de la Metodología para la Valoración y </w:t>
      </w:r>
      <w:r w:rsidRPr="00BA3436">
        <w:rPr>
          <w:rFonts w:cs="Arial"/>
          <w:sz w:val="22"/>
          <w:szCs w:val="22"/>
          <w:lang w:val="es-ES_tradnl"/>
        </w:rPr>
        <w:t>Administración</w:t>
      </w:r>
      <w:r>
        <w:rPr>
          <w:rFonts w:cs="Arial"/>
          <w:sz w:val="22"/>
          <w:szCs w:val="22"/>
          <w:lang w:val="es-ES_tradnl"/>
        </w:rPr>
        <w:t xml:space="preserve"> de</w:t>
      </w:r>
      <w:r w:rsidRPr="00C60914">
        <w:rPr>
          <w:sz w:val="22"/>
          <w:szCs w:val="22"/>
        </w:rPr>
        <w:t xml:space="preserve"> Riesgo</w:t>
      </w:r>
      <w:r w:rsidR="00A06AB8">
        <w:rPr>
          <w:sz w:val="22"/>
          <w:szCs w:val="22"/>
        </w:rPr>
        <w:t>s</w:t>
      </w:r>
      <w:r>
        <w:rPr>
          <w:sz w:val="22"/>
          <w:szCs w:val="22"/>
        </w:rPr>
        <w:t xml:space="preserve"> Institucional</w:t>
      </w:r>
      <w:r w:rsidR="00A06AB8">
        <w:rPr>
          <w:sz w:val="22"/>
          <w:szCs w:val="22"/>
        </w:rPr>
        <w:t xml:space="preserve"> (VARI)</w:t>
      </w:r>
      <w:r>
        <w:rPr>
          <w:sz w:val="22"/>
          <w:szCs w:val="22"/>
        </w:rPr>
        <w:t xml:space="preserve">, MD-RIE-001, de conformidad con el documento que se adjunta al oficio </w:t>
      </w:r>
      <w:r w:rsidR="00A06AB8">
        <w:rPr>
          <w:sz w:val="22"/>
          <w:szCs w:val="22"/>
        </w:rPr>
        <w:t>CR-ME-017-2021 del Comité de Riesgos</w:t>
      </w:r>
      <w:r>
        <w:rPr>
          <w:sz w:val="22"/>
          <w:szCs w:val="22"/>
        </w:rPr>
        <w:t>.</w:t>
      </w:r>
    </w:p>
    <w:p w14:paraId="57359C0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AEA47C" w14:textId="77777777" w:rsidR="002B71CC" w:rsidRPr="00D14EAF" w:rsidRDefault="002B71CC" w:rsidP="002B71CC">
      <w:pPr>
        <w:spacing w:line="360" w:lineRule="auto"/>
        <w:jc w:val="both"/>
        <w:rPr>
          <w:rFonts w:cs="Arial"/>
          <w:b/>
          <w:sz w:val="22"/>
        </w:rPr>
      </w:pPr>
      <w:r w:rsidRPr="00D14EAF">
        <w:rPr>
          <w:rFonts w:cs="Arial"/>
          <w:b/>
          <w:sz w:val="22"/>
        </w:rPr>
        <w:t>************</w:t>
      </w:r>
    </w:p>
    <w:p w14:paraId="4CE905E2" w14:textId="77777777" w:rsidR="002B71CC" w:rsidRDefault="002B71CC" w:rsidP="002B71CC">
      <w:pPr>
        <w:spacing w:line="360" w:lineRule="auto"/>
        <w:jc w:val="both"/>
        <w:rPr>
          <w:rFonts w:cs="Arial"/>
          <w:sz w:val="22"/>
          <w:lang w:val="es-ES_tradnl"/>
        </w:rPr>
      </w:pPr>
    </w:p>
    <w:p w14:paraId="22938A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146F3BC" w14:textId="77777777" w:rsidR="002B71CC" w:rsidRDefault="00E526ED" w:rsidP="00E526ED">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 xml:space="preserve">el día </w:t>
      </w:r>
      <w:r w:rsidR="00F72F36">
        <w:rPr>
          <w:rFonts w:cs="Arial"/>
          <w:color w:val="000000"/>
          <w:sz w:val="22"/>
          <w:szCs w:val="22"/>
        </w:rPr>
        <w:t>11</w:t>
      </w:r>
      <w:r>
        <w:rPr>
          <w:rFonts w:cs="Arial"/>
          <w:color w:val="000000"/>
          <w:sz w:val="22"/>
          <w:szCs w:val="22"/>
        </w:rPr>
        <w:t xml:space="preserve"> de </w:t>
      </w:r>
      <w:r w:rsidR="00F72F36">
        <w:rPr>
          <w:rFonts w:cs="Arial"/>
          <w:color w:val="000000"/>
          <w:sz w:val="22"/>
          <w:szCs w:val="22"/>
        </w:rPr>
        <w:t>junio</w:t>
      </w:r>
      <w:r>
        <w:rPr>
          <w:rFonts w:cs="Arial"/>
          <w:color w:val="000000"/>
          <w:sz w:val="22"/>
          <w:szCs w:val="22"/>
        </w:rPr>
        <w:t xml:space="preserve"> de 2021.</w:t>
      </w:r>
    </w:p>
    <w:p w14:paraId="6A012A2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BAA5C8" w14:textId="77777777" w:rsidR="002B71CC" w:rsidRPr="00D14EAF" w:rsidRDefault="002B71CC" w:rsidP="002B71CC">
      <w:pPr>
        <w:spacing w:line="360" w:lineRule="auto"/>
        <w:jc w:val="both"/>
        <w:rPr>
          <w:rFonts w:cs="Arial"/>
          <w:b/>
          <w:sz w:val="22"/>
        </w:rPr>
      </w:pPr>
      <w:r w:rsidRPr="00D14EAF">
        <w:rPr>
          <w:rFonts w:cs="Arial"/>
          <w:b/>
          <w:sz w:val="22"/>
        </w:rPr>
        <w:t>************</w:t>
      </w:r>
    </w:p>
    <w:p w14:paraId="1876C96B" w14:textId="6A5C6BBC" w:rsidR="002B71CC" w:rsidRDefault="002B71CC" w:rsidP="002B71CC">
      <w:pPr>
        <w:spacing w:line="360" w:lineRule="auto"/>
        <w:jc w:val="both"/>
        <w:rPr>
          <w:rFonts w:cs="Arial"/>
          <w:sz w:val="22"/>
          <w:lang w:val="es-ES_tradnl"/>
        </w:rPr>
      </w:pPr>
    </w:p>
    <w:p w14:paraId="3C0A755E" w14:textId="77777777" w:rsidR="00251807" w:rsidRPr="00AB2826" w:rsidRDefault="00251807" w:rsidP="00251807">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78457747" w14:textId="463194EA" w:rsidR="00251807" w:rsidRDefault="005C64CF" w:rsidP="00251807">
      <w:pPr>
        <w:spacing w:line="360" w:lineRule="auto"/>
        <w:jc w:val="both"/>
        <w:rPr>
          <w:rFonts w:cs="Arial"/>
          <w:sz w:val="22"/>
          <w:szCs w:val="22"/>
        </w:rPr>
      </w:pPr>
      <w:r>
        <w:rPr>
          <w:rFonts w:cs="Arial"/>
          <w:sz w:val="22"/>
          <w:szCs w:val="22"/>
        </w:rPr>
        <w:t xml:space="preserve">Instruir a la </w:t>
      </w:r>
      <w:r w:rsidR="00251807" w:rsidRPr="00F75900">
        <w:rPr>
          <w:rFonts w:cs="Arial"/>
          <w:sz w:val="22"/>
          <w:szCs w:val="22"/>
        </w:rPr>
        <w:t>Administración</w:t>
      </w:r>
      <w:r>
        <w:rPr>
          <w:rFonts w:cs="Arial"/>
          <w:sz w:val="22"/>
          <w:szCs w:val="22"/>
        </w:rPr>
        <w:t xml:space="preserve">, </w:t>
      </w:r>
      <w:r w:rsidR="00251807" w:rsidRPr="00F75900">
        <w:rPr>
          <w:rFonts w:cs="Arial"/>
          <w:sz w:val="22"/>
          <w:szCs w:val="22"/>
        </w:rPr>
        <w:t xml:space="preserve">para </w:t>
      </w:r>
      <w:r>
        <w:rPr>
          <w:rFonts w:cs="Arial"/>
          <w:sz w:val="22"/>
          <w:szCs w:val="22"/>
        </w:rPr>
        <w:t>que valore y resuelva lo indicado en el</w:t>
      </w:r>
      <w:r w:rsidR="00251807">
        <w:rPr>
          <w:rFonts w:cs="Arial"/>
          <w:sz w:val="22"/>
          <w:lang w:val="es-ES_tradnl"/>
        </w:rPr>
        <w:t xml:space="preserve"> escrito del 31 de mayo de 2021, mediante el cual, el señor Johnny Carrillo</w:t>
      </w:r>
      <w:r w:rsidR="00D67DD2">
        <w:rPr>
          <w:rFonts w:cs="Arial"/>
          <w:sz w:val="22"/>
          <w:lang w:val="es-ES_tradnl"/>
        </w:rPr>
        <w:t>, representante</w:t>
      </w:r>
      <w:r w:rsidR="00251807">
        <w:rPr>
          <w:rFonts w:cs="Arial"/>
          <w:sz w:val="22"/>
          <w:lang w:val="es-ES_tradnl"/>
        </w:rPr>
        <w:t xml:space="preserve"> de la Revista L</w:t>
      </w:r>
      <w:r w:rsidR="00F50D58">
        <w:rPr>
          <w:rFonts w:cs="Arial"/>
          <w:sz w:val="22"/>
          <w:lang w:val="es-ES_tradnl"/>
        </w:rPr>
        <w:t>í</w:t>
      </w:r>
      <w:r w:rsidR="00251807">
        <w:rPr>
          <w:rFonts w:cs="Arial"/>
          <w:sz w:val="22"/>
          <w:lang w:val="es-ES_tradnl"/>
        </w:rPr>
        <w:t>dere</w:t>
      </w:r>
      <w:r w:rsidR="00F50D58">
        <w:rPr>
          <w:rFonts w:cs="Arial"/>
          <w:sz w:val="22"/>
          <w:lang w:val="es-ES_tradnl"/>
        </w:rPr>
        <w:t>s</w:t>
      </w:r>
      <w:r w:rsidR="00251807">
        <w:rPr>
          <w:rFonts w:cs="Arial"/>
          <w:sz w:val="22"/>
          <w:lang w:val="es-ES_tradnl"/>
        </w:rPr>
        <w:t xml:space="preserve"> Globales, </w:t>
      </w:r>
      <w:r w:rsidR="00D67DD2">
        <w:rPr>
          <w:rFonts w:cs="Arial"/>
          <w:sz w:val="22"/>
          <w:lang w:val="es-ES_tradnl"/>
        </w:rPr>
        <w:t>cursa</w:t>
      </w:r>
      <w:r w:rsidR="00251807">
        <w:rPr>
          <w:sz w:val="22"/>
          <w:szCs w:val="22"/>
        </w:rPr>
        <w:t xml:space="preserve"> invitación para que el BANHVI invierta en una pauta publicitaria, en la edición especial por motivo del bicentenario</w:t>
      </w:r>
      <w:r w:rsidR="00D67DD2">
        <w:rPr>
          <w:sz w:val="22"/>
          <w:szCs w:val="22"/>
        </w:rPr>
        <w:t xml:space="preserve"> de </w:t>
      </w:r>
      <w:r w:rsidR="00900171">
        <w:rPr>
          <w:sz w:val="22"/>
          <w:szCs w:val="22"/>
        </w:rPr>
        <w:t>Costa Rica y Centroamérica</w:t>
      </w:r>
      <w:r w:rsidR="00D67DD2">
        <w:rPr>
          <w:sz w:val="22"/>
          <w:szCs w:val="22"/>
        </w:rPr>
        <w:t>.</w:t>
      </w:r>
    </w:p>
    <w:p w14:paraId="1BFDE0B9" w14:textId="77777777" w:rsidR="00251807" w:rsidRPr="00AB2826" w:rsidRDefault="00251807" w:rsidP="0025180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A2CB7B" w14:textId="77777777" w:rsidR="00251807" w:rsidRPr="00D14EAF" w:rsidRDefault="00251807" w:rsidP="00251807">
      <w:pPr>
        <w:spacing w:line="360" w:lineRule="auto"/>
        <w:jc w:val="both"/>
        <w:rPr>
          <w:rFonts w:cs="Arial"/>
          <w:b/>
          <w:sz w:val="22"/>
        </w:rPr>
      </w:pPr>
      <w:r w:rsidRPr="00D14EAF">
        <w:rPr>
          <w:rFonts w:cs="Arial"/>
          <w:b/>
          <w:sz w:val="22"/>
        </w:rPr>
        <w:t>************</w:t>
      </w:r>
    </w:p>
    <w:p w14:paraId="20EED72D" w14:textId="77777777" w:rsidR="00251807" w:rsidRDefault="00251807" w:rsidP="00251807">
      <w:pPr>
        <w:spacing w:line="360" w:lineRule="auto"/>
        <w:jc w:val="both"/>
        <w:rPr>
          <w:rFonts w:cs="Arial"/>
          <w:sz w:val="22"/>
          <w:lang w:val="es-ES_tradnl"/>
        </w:rPr>
      </w:pPr>
    </w:p>
    <w:p w14:paraId="05C1AF85" w14:textId="77777777" w:rsidR="00251807" w:rsidRPr="00AB2826" w:rsidRDefault="00251807" w:rsidP="00251807">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5B7B28B3" w14:textId="0393D57D" w:rsidR="00940E28" w:rsidRDefault="003C49D5" w:rsidP="00251807">
      <w:pPr>
        <w:spacing w:line="360" w:lineRule="auto"/>
        <w:jc w:val="both"/>
        <w:rPr>
          <w:rFonts w:cs="Arial"/>
          <w:sz w:val="22"/>
          <w:szCs w:val="22"/>
          <w:lang w:val="es-ES_tradnl"/>
        </w:rPr>
      </w:pPr>
      <w:r>
        <w:rPr>
          <w:rFonts w:cs="Arial"/>
          <w:sz w:val="22"/>
          <w:szCs w:val="22"/>
        </w:rPr>
        <w:t xml:space="preserve">A-) </w:t>
      </w:r>
      <w:r w:rsidR="00251807">
        <w:rPr>
          <w:rFonts w:cs="Arial"/>
          <w:sz w:val="22"/>
          <w:szCs w:val="22"/>
        </w:rPr>
        <w:t xml:space="preserve">Instruir a </w:t>
      </w:r>
      <w:r w:rsidR="00251807" w:rsidRPr="00A50624">
        <w:rPr>
          <w:rFonts w:cs="Arial"/>
          <w:sz w:val="22"/>
          <w:szCs w:val="22"/>
        </w:rPr>
        <w:t xml:space="preserve">la Administración, para </w:t>
      </w:r>
      <w:r w:rsidR="00251807">
        <w:rPr>
          <w:rFonts w:cs="Arial"/>
          <w:sz w:val="22"/>
          <w:szCs w:val="22"/>
        </w:rPr>
        <w:t xml:space="preserve">que </w:t>
      </w:r>
      <w:r w:rsidR="0008279D">
        <w:rPr>
          <w:rFonts w:cs="Arial"/>
          <w:sz w:val="22"/>
          <w:szCs w:val="22"/>
        </w:rPr>
        <w:t>revise</w:t>
      </w:r>
      <w:r w:rsidR="00251807">
        <w:rPr>
          <w:rFonts w:cs="Arial"/>
          <w:sz w:val="22"/>
          <w:szCs w:val="22"/>
        </w:rPr>
        <w:t xml:space="preserve"> los argumentos planteados y presente a esta </w:t>
      </w:r>
      <w:r w:rsidR="00251807" w:rsidRPr="00251807">
        <w:rPr>
          <w:rFonts w:cs="Arial"/>
          <w:sz w:val="22"/>
          <w:szCs w:val="22"/>
          <w:lang w:val="es-ES_tradnl"/>
        </w:rPr>
        <w:t>Junta Directiva</w:t>
      </w:r>
      <w:r w:rsidR="00251807">
        <w:rPr>
          <w:rFonts w:cs="Arial"/>
          <w:sz w:val="22"/>
          <w:szCs w:val="22"/>
          <w:lang w:val="es-ES_tradnl"/>
        </w:rPr>
        <w:t xml:space="preserve"> el </w:t>
      </w:r>
      <w:r w:rsidR="00251807" w:rsidRPr="00A50624">
        <w:rPr>
          <w:rFonts w:cs="Arial"/>
          <w:sz w:val="22"/>
          <w:szCs w:val="22"/>
        </w:rPr>
        <w:t xml:space="preserve">criterio y </w:t>
      </w:r>
      <w:r w:rsidR="0008279D">
        <w:rPr>
          <w:rFonts w:cs="Arial"/>
          <w:sz w:val="22"/>
          <w:szCs w:val="22"/>
        </w:rPr>
        <w:t xml:space="preserve">la </w:t>
      </w:r>
      <w:r w:rsidR="00251807" w:rsidRPr="00A50624">
        <w:rPr>
          <w:rFonts w:cs="Arial"/>
          <w:sz w:val="22"/>
          <w:szCs w:val="22"/>
        </w:rPr>
        <w:t>recomendación correspondiente</w:t>
      </w:r>
      <w:r w:rsidR="00251807">
        <w:rPr>
          <w:rFonts w:cs="Arial"/>
          <w:sz w:val="22"/>
          <w:szCs w:val="22"/>
        </w:rPr>
        <w:t xml:space="preserve">s, sobre lo indicado en el oficio </w:t>
      </w:r>
      <w:r w:rsidR="00251807">
        <w:rPr>
          <w:rFonts w:cs="Arial"/>
          <w:sz w:val="22"/>
          <w:lang w:val="es-ES_tradnl"/>
        </w:rPr>
        <w:t>del 04 de junio de 2021, mediante el cual, el señor Erick Solano Coto, Presidente Ejecutivo del Instituto Nacional de Vivienda y Urbanismo</w:t>
      </w:r>
      <w:r w:rsidR="00940E28">
        <w:rPr>
          <w:rFonts w:cs="Arial"/>
          <w:sz w:val="22"/>
          <w:lang w:val="es-ES_tradnl"/>
        </w:rPr>
        <w:t xml:space="preserve"> (INVU)</w:t>
      </w:r>
      <w:r w:rsidR="00251807">
        <w:rPr>
          <w:rFonts w:cs="Arial"/>
          <w:sz w:val="22"/>
          <w:lang w:val="es-ES_tradnl"/>
        </w:rPr>
        <w:t xml:space="preserve">, </w:t>
      </w:r>
      <w:r w:rsidR="00251807">
        <w:rPr>
          <w:sz w:val="22"/>
          <w:szCs w:val="22"/>
        </w:rPr>
        <w:t>presenta recurso de re</w:t>
      </w:r>
      <w:r w:rsidR="00940E28">
        <w:rPr>
          <w:sz w:val="22"/>
          <w:szCs w:val="22"/>
        </w:rPr>
        <w:t xml:space="preserve">consideración/reposición, </w:t>
      </w:r>
      <w:r w:rsidR="00251807">
        <w:rPr>
          <w:sz w:val="22"/>
          <w:szCs w:val="22"/>
        </w:rPr>
        <w:t xml:space="preserve">contra </w:t>
      </w:r>
      <w:r w:rsidR="00940E28">
        <w:rPr>
          <w:sz w:val="22"/>
          <w:szCs w:val="22"/>
        </w:rPr>
        <w:t xml:space="preserve">lo dispuesto por esta </w:t>
      </w:r>
      <w:r w:rsidR="00940E28" w:rsidRPr="00940E28">
        <w:rPr>
          <w:rFonts w:cs="Arial"/>
          <w:sz w:val="22"/>
          <w:szCs w:val="22"/>
          <w:lang w:val="es-ES_tradnl"/>
        </w:rPr>
        <w:t>Junta Directiva</w:t>
      </w:r>
      <w:r w:rsidR="00940E28">
        <w:rPr>
          <w:rFonts w:cs="Arial"/>
          <w:sz w:val="22"/>
          <w:szCs w:val="22"/>
          <w:lang w:val="es-ES_tradnl"/>
        </w:rPr>
        <w:t xml:space="preserve"> en el acuerdo N° 3 de la sesión 39-2021, del 27 de mayo de 2021, </w:t>
      </w:r>
      <w:r w:rsidR="00474F4E">
        <w:rPr>
          <w:rFonts w:cs="Arial"/>
          <w:sz w:val="22"/>
          <w:szCs w:val="22"/>
          <w:lang w:val="es-ES_tradnl"/>
        </w:rPr>
        <w:t xml:space="preserve">relacionado con el </w:t>
      </w:r>
      <w:r w:rsidR="0008279D">
        <w:rPr>
          <w:rFonts w:cs="Arial"/>
          <w:sz w:val="22"/>
          <w:szCs w:val="22"/>
          <w:lang w:val="es-ES_tradnl"/>
        </w:rPr>
        <w:t xml:space="preserve">trámite del proyecto </w:t>
      </w:r>
      <w:proofErr w:type="spellStart"/>
      <w:r w:rsidR="0008279D">
        <w:rPr>
          <w:rFonts w:cs="Arial"/>
          <w:sz w:val="22"/>
          <w:szCs w:val="22"/>
          <w:lang w:val="es-ES_tradnl"/>
        </w:rPr>
        <w:t>Duarco-Cocorí</w:t>
      </w:r>
      <w:proofErr w:type="spellEnd"/>
      <w:r w:rsidR="0008279D">
        <w:rPr>
          <w:rFonts w:cs="Arial"/>
          <w:sz w:val="22"/>
          <w:szCs w:val="22"/>
          <w:lang w:val="es-ES_tradnl"/>
        </w:rPr>
        <w:t>.</w:t>
      </w:r>
      <w:r w:rsidR="00474F4E">
        <w:rPr>
          <w:rFonts w:cs="Arial"/>
          <w:sz w:val="22"/>
          <w:szCs w:val="22"/>
          <w:lang w:val="es-ES_tradnl"/>
        </w:rPr>
        <w:t xml:space="preserve"> </w:t>
      </w:r>
    </w:p>
    <w:p w14:paraId="7376E489" w14:textId="73ADC0C1" w:rsidR="00940E28" w:rsidRDefault="00940E28" w:rsidP="00251807">
      <w:pPr>
        <w:spacing w:line="360" w:lineRule="auto"/>
        <w:jc w:val="both"/>
        <w:rPr>
          <w:rFonts w:cs="Arial"/>
          <w:sz w:val="22"/>
          <w:szCs w:val="22"/>
          <w:lang w:val="es-ES_tradnl"/>
        </w:rPr>
      </w:pPr>
    </w:p>
    <w:p w14:paraId="6AAEB0F4" w14:textId="3B41C853" w:rsidR="0008279D" w:rsidRDefault="003C49D5" w:rsidP="00251807">
      <w:pPr>
        <w:spacing w:line="360" w:lineRule="auto"/>
        <w:jc w:val="both"/>
        <w:rPr>
          <w:rFonts w:cs="Arial"/>
          <w:sz w:val="22"/>
          <w:szCs w:val="22"/>
          <w:lang w:val="es-ES_tradnl"/>
        </w:rPr>
      </w:pPr>
      <w:r w:rsidRPr="003C49D5">
        <w:rPr>
          <w:rFonts w:cs="Arial"/>
          <w:b/>
          <w:bCs/>
          <w:sz w:val="22"/>
          <w:szCs w:val="22"/>
          <w:lang w:val="es-ES_tradnl"/>
        </w:rPr>
        <w:t>B-)</w:t>
      </w:r>
      <w:r>
        <w:rPr>
          <w:rFonts w:cs="Arial"/>
          <w:sz w:val="22"/>
          <w:szCs w:val="22"/>
          <w:lang w:val="es-ES_tradnl"/>
        </w:rPr>
        <w:t xml:space="preserve"> </w:t>
      </w:r>
      <w:r w:rsidR="0008279D">
        <w:rPr>
          <w:rFonts w:cs="Arial"/>
          <w:sz w:val="22"/>
          <w:szCs w:val="22"/>
          <w:lang w:val="es-ES_tradnl"/>
        </w:rPr>
        <w:t>Incorporar el análisis de dicho documento</w:t>
      </w:r>
      <w:r>
        <w:rPr>
          <w:rFonts w:cs="Arial"/>
          <w:sz w:val="22"/>
          <w:szCs w:val="22"/>
          <w:lang w:val="es-ES_tradnl"/>
        </w:rPr>
        <w:t>,</w:t>
      </w:r>
      <w:r w:rsidR="0008279D">
        <w:rPr>
          <w:rFonts w:cs="Arial"/>
          <w:sz w:val="22"/>
          <w:szCs w:val="22"/>
          <w:lang w:val="es-ES_tradnl"/>
        </w:rPr>
        <w:t xml:space="preserve"> por parte de esta </w:t>
      </w:r>
      <w:r w:rsidR="0008279D" w:rsidRPr="0008279D">
        <w:rPr>
          <w:rFonts w:cs="Arial"/>
          <w:sz w:val="22"/>
          <w:szCs w:val="22"/>
          <w:lang w:val="es-ES_tradnl"/>
        </w:rPr>
        <w:t>Junta Directiva</w:t>
      </w:r>
      <w:r w:rsidR="0008279D">
        <w:rPr>
          <w:rFonts w:cs="Arial"/>
          <w:sz w:val="22"/>
          <w:szCs w:val="22"/>
          <w:lang w:val="es-ES_tradnl"/>
        </w:rPr>
        <w:t>, en la agenda de la sesión extraordinaria del próximo 10 de junio.</w:t>
      </w:r>
    </w:p>
    <w:p w14:paraId="6343A511" w14:textId="77777777" w:rsidR="00251807" w:rsidRPr="00AB2826" w:rsidRDefault="00251807" w:rsidP="0025180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205FDB" w14:textId="77777777" w:rsidR="00251807" w:rsidRPr="00D14EAF" w:rsidRDefault="00251807" w:rsidP="00251807">
      <w:pPr>
        <w:spacing w:line="360" w:lineRule="auto"/>
        <w:jc w:val="both"/>
        <w:rPr>
          <w:rFonts w:cs="Arial"/>
          <w:b/>
          <w:sz w:val="22"/>
        </w:rPr>
      </w:pPr>
      <w:r w:rsidRPr="00D14EAF">
        <w:rPr>
          <w:rFonts w:cs="Arial"/>
          <w:b/>
          <w:sz w:val="22"/>
        </w:rPr>
        <w:t>************</w:t>
      </w:r>
    </w:p>
    <w:p w14:paraId="769E0BDF" w14:textId="283A5E87" w:rsidR="00251807" w:rsidRDefault="00251807" w:rsidP="002B71CC">
      <w:pPr>
        <w:spacing w:line="360" w:lineRule="auto"/>
        <w:jc w:val="both"/>
        <w:rPr>
          <w:rFonts w:cs="Arial"/>
          <w:sz w:val="22"/>
          <w:lang w:val="es-ES_tradnl"/>
        </w:rPr>
      </w:pPr>
    </w:p>
    <w:p w14:paraId="4E661CA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84F2" w14:textId="77777777" w:rsidR="007D7252" w:rsidRDefault="007D7252">
      <w:r>
        <w:separator/>
      </w:r>
    </w:p>
  </w:endnote>
  <w:endnote w:type="continuationSeparator" w:id="0">
    <w:p w14:paraId="6E0EA53D" w14:textId="77777777" w:rsidR="007D7252" w:rsidRDefault="007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1638" w14:textId="77777777" w:rsidR="007D7252" w:rsidRDefault="007D7252">
      <w:r>
        <w:separator/>
      </w:r>
    </w:p>
  </w:footnote>
  <w:footnote w:type="continuationSeparator" w:id="0">
    <w:p w14:paraId="2014BA56" w14:textId="77777777" w:rsidR="007D7252" w:rsidRDefault="007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08A" w14:textId="77777777" w:rsidR="009D03FE" w:rsidRDefault="009D03FE">
    <w:pPr>
      <w:pStyle w:val="Encabezado"/>
      <w:rPr>
        <w:lang w:val="es-ES"/>
      </w:rPr>
    </w:pPr>
  </w:p>
  <w:p w14:paraId="0BD6E522"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465F3">
      <w:rPr>
        <w:sz w:val="18"/>
        <w:lang w:val="es-ES"/>
      </w:rPr>
      <w:t>4</w:t>
    </w:r>
    <w:r w:rsidR="00AA41E5">
      <w:rPr>
        <w:sz w:val="18"/>
        <w:lang w:val="es-ES"/>
      </w:rPr>
      <w:t>2</w:t>
    </w:r>
    <w:r>
      <w:rPr>
        <w:sz w:val="18"/>
        <w:lang w:val="es-ES"/>
      </w:rPr>
      <w:t>-20</w:t>
    </w:r>
    <w:r w:rsidR="00E97960">
      <w:rPr>
        <w:sz w:val="18"/>
        <w:lang w:val="es-ES"/>
      </w:rPr>
      <w:t>2</w:t>
    </w:r>
    <w:r w:rsidR="009449EE">
      <w:rPr>
        <w:sz w:val="18"/>
        <w:lang w:val="es-ES"/>
      </w:rPr>
      <w:t>1</w:t>
    </w:r>
    <w:r>
      <w:rPr>
        <w:sz w:val="18"/>
        <w:lang w:val="es-ES"/>
      </w:rPr>
      <w:t xml:space="preserve">                   </w:t>
    </w:r>
    <w:r w:rsidR="001465F3">
      <w:rPr>
        <w:sz w:val="18"/>
        <w:lang w:val="es-ES"/>
      </w:rPr>
      <w:t>0</w:t>
    </w:r>
    <w:r w:rsidR="00AA41E5">
      <w:rPr>
        <w:sz w:val="18"/>
        <w:lang w:val="es-ES"/>
      </w:rPr>
      <w:t>7</w:t>
    </w:r>
    <w:r>
      <w:rPr>
        <w:sz w:val="18"/>
        <w:lang w:val="es-ES"/>
      </w:rPr>
      <w:t xml:space="preserve"> de </w:t>
    </w:r>
    <w:r w:rsidR="001465F3">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E21094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1BEEC4"/>
    <w:multiLevelType w:val="hybridMultilevel"/>
    <w:tmpl w:val="A707DF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8F1E7D"/>
    <w:multiLevelType w:val="hybridMultilevel"/>
    <w:tmpl w:val="5F8B9C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FFD601"/>
    <w:multiLevelType w:val="hybridMultilevel"/>
    <w:tmpl w:val="3166DA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70DE1D"/>
    <w:multiLevelType w:val="hybridMultilevel"/>
    <w:tmpl w:val="BCB00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8"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A88FB8A"/>
    <w:multiLevelType w:val="hybridMultilevel"/>
    <w:tmpl w:val="CACEB3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DF609A"/>
    <w:multiLevelType w:val="hybridMultilevel"/>
    <w:tmpl w:val="C995CC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709A8A"/>
    <w:multiLevelType w:val="hybridMultilevel"/>
    <w:tmpl w:val="2624C0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2036977"/>
    <w:multiLevelType w:val="hybridMultilevel"/>
    <w:tmpl w:val="A092682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AF0518F"/>
    <w:multiLevelType w:val="hybridMultilevel"/>
    <w:tmpl w:val="44E436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BC3D812"/>
    <w:multiLevelType w:val="hybridMultilevel"/>
    <w:tmpl w:val="E06B78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6"/>
  </w:num>
  <w:num w:numId="3">
    <w:abstractNumId w:val="18"/>
  </w:num>
  <w:num w:numId="4">
    <w:abstractNumId w:val="5"/>
  </w:num>
  <w:num w:numId="5">
    <w:abstractNumId w:val="4"/>
  </w:num>
  <w:num w:numId="6">
    <w:abstractNumId w:val="19"/>
  </w:num>
  <w:num w:numId="7">
    <w:abstractNumId w:val="25"/>
  </w:num>
  <w:num w:numId="8">
    <w:abstractNumId w:val="16"/>
  </w:num>
  <w:num w:numId="9">
    <w:abstractNumId w:val="12"/>
  </w:num>
  <w:num w:numId="10">
    <w:abstractNumId w:val="7"/>
  </w:num>
  <w:num w:numId="11">
    <w:abstractNumId w:val="10"/>
  </w:num>
  <w:num w:numId="12">
    <w:abstractNumId w:val="27"/>
  </w:num>
  <w:num w:numId="13">
    <w:abstractNumId w:val="24"/>
  </w:num>
  <w:num w:numId="14">
    <w:abstractNumId w:val="22"/>
  </w:num>
  <w:num w:numId="15">
    <w:abstractNumId w:val="17"/>
  </w:num>
  <w:num w:numId="16">
    <w:abstractNumId w:val="20"/>
  </w:num>
  <w:num w:numId="17">
    <w:abstractNumId w:val="11"/>
  </w:num>
  <w:num w:numId="18">
    <w:abstractNumId w:val="23"/>
  </w:num>
  <w:num w:numId="19">
    <w:abstractNumId w:val="21"/>
  </w:num>
  <w:num w:numId="20">
    <w:abstractNumId w:val="8"/>
  </w:num>
  <w:num w:numId="21">
    <w:abstractNumId w:val="14"/>
  </w:num>
  <w:num w:numId="22">
    <w:abstractNumId w:val="0"/>
  </w:num>
  <w:num w:numId="23">
    <w:abstractNumId w:val="15"/>
  </w:num>
  <w:num w:numId="24">
    <w:abstractNumId w:val="26"/>
  </w:num>
  <w:num w:numId="25">
    <w:abstractNumId w:val="1"/>
  </w:num>
  <w:num w:numId="26">
    <w:abstractNumId w:val="9"/>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DHy6o6W3DDuos49Z+b8RQoINZ6qtmVDx/mzlNLepSIc6DqR51e43X94GTrAHbujsbTxBtBod3jqsTkGknQn8Q==" w:salt="Fg4/s7kJ3hgxa1eQxzp60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52"/>
    <w:rsid w:val="0000085A"/>
    <w:rsid w:val="0000443B"/>
    <w:rsid w:val="000077E1"/>
    <w:rsid w:val="00011DC1"/>
    <w:rsid w:val="0001401F"/>
    <w:rsid w:val="00026DCA"/>
    <w:rsid w:val="00027E78"/>
    <w:rsid w:val="0003318B"/>
    <w:rsid w:val="00036A8B"/>
    <w:rsid w:val="00051B47"/>
    <w:rsid w:val="00053A32"/>
    <w:rsid w:val="000547A2"/>
    <w:rsid w:val="00061160"/>
    <w:rsid w:val="00067B32"/>
    <w:rsid w:val="00076A47"/>
    <w:rsid w:val="00081BB0"/>
    <w:rsid w:val="0008279D"/>
    <w:rsid w:val="00085DF1"/>
    <w:rsid w:val="000911CD"/>
    <w:rsid w:val="0009389D"/>
    <w:rsid w:val="000A314F"/>
    <w:rsid w:val="000A6259"/>
    <w:rsid w:val="000B0F7B"/>
    <w:rsid w:val="000C4E35"/>
    <w:rsid w:val="000C5661"/>
    <w:rsid w:val="000F5F31"/>
    <w:rsid w:val="000F6DBD"/>
    <w:rsid w:val="00100E05"/>
    <w:rsid w:val="00105CCE"/>
    <w:rsid w:val="0011401E"/>
    <w:rsid w:val="001147C3"/>
    <w:rsid w:val="00117E78"/>
    <w:rsid w:val="001227FE"/>
    <w:rsid w:val="001465F3"/>
    <w:rsid w:val="00154E36"/>
    <w:rsid w:val="00183234"/>
    <w:rsid w:val="0018634C"/>
    <w:rsid w:val="001909BE"/>
    <w:rsid w:val="00193B2D"/>
    <w:rsid w:val="00196DD0"/>
    <w:rsid w:val="001A4127"/>
    <w:rsid w:val="001B6D7C"/>
    <w:rsid w:val="001B703A"/>
    <w:rsid w:val="001C3F1B"/>
    <w:rsid w:val="001D7E23"/>
    <w:rsid w:val="001F277B"/>
    <w:rsid w:val="001F7D2C"/>
    <w:rsid w:val="002026DC"/>
    <w:rsid w:val="00204086"/>
    <w:rsid w:val="00210B7F"/>
    <w:rsid w:val="00213FA6"/>
    <w:rsid w:val="00214849"/>
    <w:rsid w:val="002163C7"/>
    <w:rsid w:val="0023026E"/>
    <w:rsid w:val="00236CA9"/>
    <w:rsid w:val="00237191"/>
    <w:rsid w:val="00240946"/>
    <w:rsid w:val="00243275"/>
    <w:rsid w:val="00243461"/>
    <w:rsid w:val="00251807"/>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0680E"/>
    <w:rsid w:val="00307E07"/>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49D5"/>
    <w:rsid w:val="003C6FEB"/>
    <w:rsid w:val="00407CC4"/>
    <w:rsid w:val="00421BEA"/>
    <w:rsid w:val="00432126"/>
    <w:rsid w:val="00445673"/>
    <w:rsid w:val="00474F4E"/>
    <w:rsid w:val="004755F8"/>
    <w:rsid w:val="0047593B"/>
    <w:rsid w:val="00475B92"/>
    <w:rsid w:val="00480698"/>
    <w:rsid w:val="0048086A"/>
    <w:rsid w:val="0048746C"/>
    <w:rsid w:val="004930AA"/>
    <w:rsid w:val="00496B93"/>
    <w:rsid w:val="00497711"/>
    <w:rsid w:val="004B373F"/>
    <w:rsid w:val="004B7456"/>
    <w:rsid w:val="004C5B22"/>
    <w:rsid w:val="004C724E"/>
    <w:rsid w:val="004E10F9"/>
    <w:rsid w:val="004E1777"/>
    <w:rsid w:val="004E21D0"/>
    <w:rsid w:val="004E5D21"/>
    <w:rsid w:val="004F21AB"/>
    <w:rsid w:val="005011AD"/>
    <w:rsid w:val="00513B4F"/>
    <w:rsid w:val="00531B93"/>
    <w:rsid w:val="00543EDA"/>
    <w:rsid w:val="005459D0"/>
    <w:rsid w:val="005504E6"/>
    <w:rsid w:val="00557584"/>
    <w:rsid w:val="0057253B"/>
    <w:rsid w:val="0057519A"/>
    <w:rsid w:val="00585347"/>
    <w:rsid w:val="00595395"/>
    <w:rsid w:val="0059625B"/>
    <w:rsid w:val="00596AB4"/>
    <w:rsid w:val="005A32C2"/>
    <w:rsid w:val="005B1711"/>
    <w:rsid w:val="005B45E6"/>
    <w:rsid w:val="005B67A2"/>
    <w:rsid w:val="005C18D2"/>
    <w:rsid w:val="005C6147"/>
    <w:rsid w:val="005C64CF"/>
    <w:rsid w:val="005E7559"/>
    <w:rsid w:val="00615FBF"/>
    <w:rsid w:val="00623D36"/>
    <w:rsid w:val="006321F4"/>
    <w:rsid w:val="00646C5C"/>
    <w:rsid w:val="0066494B"/>
    <w:rsid w:val="0066756A"/>
    <w:rsid w:val="00681878"/>
    <w:rsid w:val="00683504"/>
    <w:rsid w:val="00692A55"/>
    <w:rsid w:val="006A474B"/>
    <w:rsid w:val="006A779D"/>
    <w:rsid w:val="006B7846"/>
    <w:rsid w:val="006B7943"/>
    <w:rsid w:val="006C0086"/>
    <w:rsid w:val="006C1542"/>
    <w:rsid w:val="006C1D3B"/>
    <w:rsid w:val="006C1F07"/>
    <w:rsid w:val="006C772C"/>
    <w:rsid w:val="006D5482"/>
    <w:rsid w:val="006D6499"/>
    <w:rsid w:val="006E31FB"/>
    <w:rsid w:val="006E7C0F"/>
    <w:rsid w:val="006F7DB3"/>
    <w:rsid w:val="007062BD"/>
    <w:rsid w:val="0071177A"/>
    <w:rsid w:val="00711E6C"/>
    <w:rsid w:val="00723211"/>
    <w:rsid w:val="00735384"/>
    <w:rsid w:val="00737234"/>
    <w:rsid w:val="00751002"/>
    <w:rsid w:val="007605D2"/>
    <w:rsid w:val="00765327"/>
    <w:rsid w:val="00772142"/>
    <w:rsid w:val="007749FC"/>
    <w:rsid w:val="00775C8E"/>
    <w:rsid w:val="00780AB2"/>
    <w:rsid w:val="00781112"/>
    <w:rsid w:val="00797660"/>
    <w:rsid w:val="007B011C"/>
    <w:rsid w:val="007B014A"/>
    <w:rsid w:val="007B2EB9"/>
    <w:rsid w:val="007B38F4"/>
    <w:rsid w:val="007B5EDF"/>
    <w:rsid w:val="007B7AB6"/>
    <w:rsid w:val="007C209A"/>
    <w:rsid w:val="007C2929"/>
    <w:rsid w:val="007C3229"/>
    <w:rsid w:val="007C39B9"/>
    <w:rsid w:val="007D6EF8"/>
    <w:rsid w:val="007D7252"/>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81F19"/>
    <w:rsid w:val="00895A5D"/>
    <w:rsid w:val="00896BC6"/>
    <w:rsid w:val="008A23E1"/>
    <w:rsid w:val="008B3CDD"/>
    <w:rsid w:val="008D35D8"/>
    <w:rsid w:val="008D6E0F"/>
    <w:rsid w:val="008F38A8"/>
    <w:rsid w:val="008F6C96"/>
    <w:rsid w:val="00900171"/>
    <w:rsid w:val="00911F06"/>
    <w:rsid w:val="00940420"/>
    <w:rsid w:val="00940E28"/>
    <w:rsid w:val="009449EE"/>
    <w:rsid w:val="00962830"/>
    <w:rsid w:val="009669CF"/>
    <w:rsid w:val="00986348"/>
    <w:rsid w:val="009B4066"/>
    <w:rsid w:val="009C11C0"/>
    <w:rsid w:val="009D03FE"/>
    <w:rsid w:val="009D1F46"/>
    <w:rsid w:val="009D5769"/>
    <w:rsid w:val="009D70A8"/>
    <w:rsid w:val="009D78B0"/>
    <w:rsid w:val="009E1B07"/>
    <w:rsid w:val="009E1B1B"/>
    <w:rsid w:val="009F2788"/>
    <w:rsid w:val="009F62A9"/>
    <w:rsid w:val="00A05E97"/>
    <w:rsid w:val="00A06AB8"/>
    <w:rsid w:val="00A3046D"/>
    <w:rsid w:val="00A3146D"/>
    <w:rsid w:val="00A330FA"/>
    <w:rsid w:val="00A42FEA"/>
    <w:rsid w:val="00A536DE"/>
    <w:rsid w:val="00A57ECD"/>
    <w:rsid w:val="00A70A82"/>
    <w:rsid w:val="00A73DC5"/>
    <w:rsid w:val="00A775DD"/>
    <w:rsid w:val="00A82928"/>
    <w:rsid w:val="00A82AD4"/>
    <w:rsid w:val="00A837EB"/>
    <w:rsid w:val="00A97953"/>
    <w:rsid w:val="00AA41E5"/>
    <w:rsid w:val="00AA4E2A"/>
    <w:rsid w:val="00AB15C1"/>
    <w:rsid w:val="00AB1E41"/>
    <w:rsid w:val="00AB2826"/>
    <w:rsid w:val="00AB4B39"/>
    <w:rsid w:val="00AC2DB3"/>
    <w:rsid w:val="00AD4F06"/>
    <w:rsid w:val="00AE7AB3"/>
    <w:rsid w:val="00AF4C49"/>
    <w:rsid w:val="00B00832"/>
    <w:rsid w:val="00B019A0"/>
    <w:rsid w:val="00B2152C"/>
    <w:rsid w:val="00B27631"/>
    <w:rsid w:val="00B32A24"/>
    <w:rsid w:val="00B34414"/>
    <w:rsid w:val="00B3640B"/>
    <w:rsid w:val="00B36CE6"/>
    <w:rsid w:val="00B5583C"/>
    <w:rsid w:val="00B56F87"/>
    <w:rsid w:val="00B57D50"/>
    <w:rsid w:val="00B64449"/>
    <w:rsid w:val="00B66D8C"/>
    <w:rsid w:val="00BA3517"/>
    <w:rsid w:val="00BA3C35"/>
    <w:rsid w:val="00BA58F6"/>
    <w:rsid w:val="00BA7805"/>
    <w:rsid w:val="00BB034D"/>
    <w:rsid w:val="00BC1E08"/>
    <w:rsid w:val="00BD11AC"/>
    <w:rsid w:val="00BE0F52"/>
    <w:rsid w:val="00BE3BF2"/>
    <w:rsid w:val="00BE452A"/>
    <w:rsid w:val="00BF0C80"/>
    <w:rsid w:val="00BF124E"/>
    <w:rsid w:val="00C0084E"/>
    <w:rsid w:val="00C01425"/>
    <w:rsid w:val="00C03D50"/>
    <w:rsid w:val="00C12152"/>
    <w:rsid w:val="00C12610"/>
    <w:rsid w:val="00C308C3"/>
    <w:rsid w:val="00C36F84"/>
    <w:rsid w:val="00C42332"/>
    <w:rsid w:val="00C4730D"/>
    <w:rsid w:val="00C50AAF"/>
    <w:rsid w:val="00C676D8"/>
    <w:rsid w:val="00C74726"/>
    <w:rsid w:val="00C80B39"/>
    <w:rsid w:val="00CA3661"/>
    <w:rsid w:val="00CA42F6"/>
    <w:rsid w:val="00CC0A79"/>
    <w:rsid w:val="00CC60FC"/>
    <w:rsid w:val="00CC7940"/>
    <w:rsid w:val="00CD7A02"/>
    <w:rsid w:val="00CF0E50"/>
    <w:rsid w:val="00CF4BE9"/>
    <w:rsid w:val="00D034AB"/>
    <w:rsid w:val="00D1104B"/>
    <w:rsid w:val="00D13B6B"/>
    <w:rsid w:val="00D22B80"/>
    <w:rsid w:val="00D330C4"/>
    <w:rsid w:val="00D35784"/>
    <w:rsid w:val="00D37592"/>
    <w:rsid w:val="00D509A7"/>
    <w:rsid w:val="00D54758"/>
    <w:rsid w:val="00D60482"/>
    <w:rsid w:val="00D61F89"/>
    <w:rsid w:val="00D67DD2"/>
    <w:rsid w:val="00D72C3B"/>
    <w:rsid w:val="00DA156E"/>
    <w:rsid w:val="00DA4C56"/>
    <w:rsid w:val="00DB38FB"/>
    <w:rsid w:val="00DC305F"/>
    <w:rsid w:val="00DC32CD"/>
    <w:rsid w:val="00DE0BBA"/>
    <w:rsid w:val="00DE7715"/>
    <w:rsid w:val="00E0071B"/>
    <w:rsid w:val="00E2143B"/>
    <w:rsid w:val="00E31F79"/>
    <w:rsid w:val="00E526ED"/>
    <w:rsid w:val="00E6222D"/>
    <w:rsid w:val="00E63068"/>
    <w:rsid w:val="00E63BC8"/>
    <w:rsid w:val="00E63D9A"/>
    <w:rsid w:val="00E646C7"/>
    <w:rsid w:val="00E76C46"/>
    <w:rsid w:val="00E8788A"/>
    <w:rsid w:val="00E973E7"/>
    <w:rsid w:val="00E97960"/>
    <w:rsid w:val="00E979D2"/>
    <w:rsid w:val="00EA53B9"/>
    <w:rsid w:val="00EC02B6"/>
    <w:rsid w:val="00EC6324"/>
    <w:rsid w:val="00EC7E01"/>
    <w:rsid w:val="00ED4009"/>
    <w:rsid w:val="00EE139E"/>
    <w:rsid w:val="00EE228C"/>
    <w:rsid w:val="00EE4383"/>
    <w:rsid w:val="00EE491C"/>
    <w:rsid w:val="00EF7D85"/>
    <w:rsid w:val="00F00FF1"/>
    <w:rsid w:val="00F1001D"/>
    <w:rsid w:val="00F1305E"/>
    <w:rsid w:val="00F16E81"/>
    <w:rsid w:val="00F21704"/>
    <w:rsid w:val="00F30531"/>
    <w:rsid w:val="00F31891"/>
    <w:rsid w:val="00F342E8"/>
    <w:rsid w:val="00F343EA"/>
    <w:rsid w:val="00F34A75"/>
    <w:rsid w:val="00F357CB"/>
    <w:rsid w:val="00F40EC8"/>
    <w:rsid w:val="00F42278"/>
    <w:rsid w:val="00F50D58"/>
    <w:rsid w:val="00F541D9"/>
    <w:rsid w:val="00F565E6"/>
    <w:rsid w:val="00F60A63"/>
    <w:rsid w:val="00F656E8"/>
    <w:rsid w:val="00F70C53"/>
    <w:rsid w:val="00F72F36"/>
    <w:rsid w:val="00F83C00"/>
    <w:rsid w:val="00F9130B"/>
    <w:rsid w:val="00F97718"/>
    <w:rsid w:val="00FA1809"/>
    <w:rsid w:val="00FA2104"/>
    <w:rsid w:val="00FA4CCB"/>
    <w:rsid w:val="00FB4247"/>
    <w:rsid w:val="00FC257F"/>
    <w:rsid w:val="00FD65C8"/>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A831"/>
  <w15:docId w15:val="{ABFFBCD0-2AF4-44F9-A85E-6F3F07FE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30</Pages>
  <Words>8632</Words>
  <Characters>47045</Characters>
  <Application>Microsoft Office Word</Application>
  <DocSecurity>8</DocSecurity>
  <Lines>392</Lines>
  <Paragraphs>111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Borbón Jiménez Isabel</dc:creator>
  <cp:lastModifiedBy>López Pacheco David</cp:lastModifiedBy>
  <cp:revision>19</cp:revision>
  <cp:lastPrinted>2011-09-07T16:03:00Z</cp:lastPrinted>
  <dcterms:created xsi:type="dcterms:W3CDTF">2021-06-08T19:51:00Z</dcterms:created>
  <dcterms:modified xsi:type="dcterms:W3CDTF">2021-06-15T15:50:00Z</dcterms:modified>
</cp:coreProperties>
</file>