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DCD8B" w14:textId="77777777" w:rsidR="00FA4CCB" w:rsidRDefault="00FA4CCB">
      <w:pPr>
        <w:pStyle w:val="Ttulo"/>
        <w:ind w:right="51"/>
        <w:rPr>
          <w:rFonts w:cs="Arial"/>
        </w:rPr>
      </w:pPr>
      <w:r>
        <w:rPr>
          <w:rFonts w:cs="Arial"/>
        </w:rPr>
        <w:t>BANCO HIPOTECARIO DE LA VIVIENDA</w:t>
      </w:r>
    </w:p>
    <w:p w14:paraId="70831A25" w14:textId="77777777" w:rsidR="00FA4CCB" w:rsidRDefault="00FA4CCB">
      <w:pPr>
        <w:spacing w:line="360" w:lineRule="auto"/>
        <w:ind w:right="51"/>
        <w:jc w:val="center"/>
        <w:rPr>
          <w:rFonts w:cs="Arial"/>
          <w:b/>
          <w:sz w:val="22"/>
          <w:u w:val="single"/>
        </w:rPr>
      </w:pPr>
      <w:r>
        <w:rPr>
          <w:rFonts w:cs="Arial"/>
          <w:b/>
          <w:sz w:val="22"/>
          <w:u w:val="single"/>
        </w:rPr>
        <w:t>JUNTA DIRECTIVA</w:t>
      </w:r>
    </w:p>
    <w:p w14:paraId="708EF6AC" w14:textId="77777777" w:rsidR="00FA4CCB" w:rsidRDefault="00FA4CCB">
      <w:pPr>
        <w:spacing w:line="360" w:lineRule="auto"/>
        <w:ind w:right="51"/>
        <w:jc w:val="center"/>
        <w:rPr>
          <w:rFonts w:cs="Arial"/>
          <w:b/>
          <w:sz w:val="22"/>
          <w:u w:val="single"/>
        </w:rPr>
      </w:pPr>
    </w:p>
    <w:p w14:paraId="379A20CB" w14:textId="672AD444"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AB476F">
        <w:rPr>
          <w:rFonts w:cs="Arial"/>
          <w:b/>
          <w:sz w:val="22"/>
          <w:u w:val="single"/>
        </w:rPr>
        <w:t>EXTRA</w:t>
      </w:r>
      <w:r w:rsidR="00FA4CCB">
        <w:rPr>
          <w:rFonts w:cs="Arial"/>
          <w:b/>
          <w:sz w:val="22"/>
          <w:u w:val="single"/>
        </w:rPr>
        <w:t xml:space="preserve">ORDINARIA </w:t>
      </w:r>
      <w:r>
        <w:rPr>
          <w:rFonts w:cs="Arial"/>
          <w:b/>
          <w:sz w:val="22"/>
          <w:u w:val="single"/>
        </w:rPr>
        <w:t xml:space="preserve">N° </w:t>
      </w:r>
      <w:r w:rsidR="00AB476F">
        <w:rPr>
          <w:rFonts w:cs="Arial"/>
          <w:b/>
          <w:sz w:val="22"/>
          <w:u w:val="single"/>
        </w:rPr>
        <w:t>91</w:t>
      </w:r>
      <w:r>
        <w:rPr>
          <w:rFonts w:cs="Arial"/>
          <w:b/>
          <w:sz w:val="22"/>
          <w:u w:val="single"/>
        </w:rPr>
        <w:t>-20</w:t>
      </w:r>
      <w:r w:rsidR="00E97960">
        <w:rPr>
          <w:rFonts w:cs="Arial"/>
          <w:b/>
          <w:sz w:val="22"/>
          <w:u w:val="single"/>
        </w:rPr>
        <w:t>20</w:t>
      </w:r>
    </w:p>
    <w:p w14:paraId="2EE8CC69" w14:textId="1C163223" w:rsidR="00FA4CCB" w:rsidRDefault="00FA4CCB">
      <w:pPr>
        <w:spacing w:line="360" w:lineRule="auto"/>
        <w:ind w:right="51"/>
        <w:jc w:val="center"/>
        <w:rPr>
          <w:rFonts w:cs="Arial"/>
          <w:b/>
          <w:sz w:val="22"/>
          <w:u w:val="single"/>
        </w:rPr>
      </w:pPr>
      <w:r>
        <w:rPr>
          <w:rFonts w:cs="Arial"/>
          <w:b/>
          <w:sz w:val="22"/>
          <w:u w:val="single"/>
        </w:rPr>
        <w:t xml:space="preserve">DEL </w:t>
      </w:r>
      <w:r w:rsidR="00AB476F">
        <w:rPr>
          <w:rFonts w:cs="Arial"/>
          <w:b/>
          <w:sz w:val="22"/>
          <w:u w:val="single"/>
        </w:rPr>
        <w:t>19</w:t>
      </w:r>
      <w:r>
        <w:rPr>
          <w:rFonts w:cs="Arial"/>
          <w:b/>
          <w:sz w:val="22"/>
          <w:u w:val="single"/>
        </w:rPr>
        <w:t xml:space="preserve"> DE </w:t>
      </w:r>
      <w:r w:rsidR="00AB476F">
        <w:rPr>
          <w:rFonts w:cs="Arial"/>
          <w:b/>
          <w:sz w:val="22"/>
          <w:u w:val="single"/>
        </w:rPr>
        <w:t>NIVIEMBRE</w:t>
      </w:r>
      <w:r>
        <w:rPr>
          <w:rFonts w:cs="Arial"/>
          <w:b/>
          <w:sz w:val="22"/>
          <w:u w:val="single"/>
        </w:rPr>
        <w:t xml:space="preserve"> DE 20</w:t>
      </w:r>
      <w:r w:rsidR="00E97960">
        <w:rPr>
          <w:rFonts w:cs="Arial"/>
          <w:b/>
          <w:sz w:val="22"/>
          <w:u w:val="single"/>
        </w:rPr>
        <w:t>20</w:t>
      </w:r>
    </w:p>
    <w:p w14:paraId="33F6A89E"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8AF9263" w14:textId="77777777" w:rsidR="00FA4CCB" w:rsidRDefault="00FA4CCB">
      <w:pPr>
        <w:spacing w:line="360" w:lineRule="auto"/>
        <w:ind w:right="51"/>
        <w:jc w:val="center"/>
        <w:rPr>
          <w:rFonts w:cs="Arial"/>
          <w:b/>
          <w:sz w:val="22"/>
          <w:u w:val="single"/>
        </w:rPr>
      </w:pPr>
    </w:p>
    <w:p w14:paraId="228FA367" w14:textId="7210F8CC"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865133">
        <w:rPr>
          <w:rFonts w:cs="Arial"/>
          <w:sz w:val="22"/>
        </w:rPr>
        <w:t xml:space="preserve">Por medio de videoconferencia que consta en los archivos de la Secretaría de la </w:t>
      </w:r>
      <w:r w:rsidR="00865133" w:rsidRPr="00B85537">
        <w:rPr>
          <w:rFonts w:cs="Arial"/>
          <w:sz w:val="22"/>
          <w:lang w:val="es-ES_tradnl"/>
        </w:rPr>
        <w:t>Junta Directiva</w:t>
      </w:r>
      <w:r w:rsidR="00865133">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7B7C6C2C" w14:textId="77777777" w:rsidR="00AD4F06" w:rsidRDefault="00AD4F06" w:rsidP="0066494B">
      <w:pPr>
        <w:spacing w:line="360" w:lineRule="auto"/>
        <w:jc w:val="both"/>
        <w:rPr>
          <w:rFonts w:cs="Arial"/>
          <w:sz w:val="22"/>
        </w:rPr>
      </w:pPr>
    </w:p>
    <w:p w14:paraId="6F4ED84E"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p>
    <w:p w14:paraId="4E01CF57" w14:textId="77777777" w:rsidR="006321F4" w:rsidRPr="00D14EAF" w:rsidRDefault="006321F4" w:rsidP="006321F4">
      <w:pPr>
        <w:spacing w:line="360" w:lineRule="auto"/>
        <w:jc w:val="both"/>
        <w:rPr>
          <w:rFonts w:cs="Arial"/>
          <w:b/>
          <w:sz w:val="22"/>
        </w:rPr>
      </w:pPr>
      <w:r w:rsidRPr="00D14EAF">
        <w:rPr>
          <w:rFonts w:cs="Arial"/>
          <w:b/>
          <w:sz w:val="22"/>
        </w:rPr>
        <w:t>************</w:t>
      </w:r>
    </w:p>
    <w:p w14:paraId="367C297A" w14:textId="77777777" w:rsidR="00FA4CCB" w:rsidRDefault="00FA4CCB" w:rsidP="0066494B">
      <w:pPr>
        <w:spacing w:line="360" w:lineRule="auto"/>
        <w:jc w:val="both"/>
        <w:rPr>
          <w:rFonts w:cs="Arial"/>
          <w:sz w:val="22"/>
        </w:rPr>
      </w:pPr>
    </w:p>
    <w:p w14:paraId="5450043C" w14:textId="77777777" w:rsidR="00FA4CCB" w:rsidRDefault="00FA4CCB" w:rsidP="0066494B">
      <w:pPr>
        <w:pStyle w:val="Ttulo4"/>
        <w:spacing w:line="360" w:lineRule="auto"/>
        <w:jc w:val="both"/>
        <w:rPr>
          <w:rFonts w:cs="Arial"/>
        </w:rPr>
      </w:pPr>
      <w:r>
        <w:rPr>
          <w:rFonts w:cs="Arial"/>
        </w:rPr>
        <w:t>Asuntos conocidos en la presente sesión</w:t>
      </w:r>
    </w:p>
    <w:p w14:paraId="1CBF669D" w14:textId="77777777" w:rsidR="00FA4CCB" w:rsidRDefault="00FA4CCB" w:rsidP="0066494B">
      <w:pPr>
        <w:spacing w:line="360" w:lineRule="auto"/>
        <w:jc w:val="both"/>
        <w:rPr>
          <w:rFonts w:cs="Arial"/>
          <w:b/>
          <w:sz w:val="22"/>
        </w:rPr>
      </w:pPr>
    </w:p>
    <w:p w14:paraId="75D04F54"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5B3C6D28" w14:textId="77777777" w:rsidR="00FA7460" w:rsidRPr="00FA7460" w:rsidRDefault="00FA7460" w:rsidP="00FA7460">
      <w:pPr>
        <w:pStyle w:val="Prrafodelista"/>
        <w:numPr>
          <w:ilvl w:val="0"/>
          <w:numId w:val="18"/>
        </w:numPr>
        <w:spacing w:line="360" w:lineRule="auto"/>
        <w:ind w:left="426" w:hanging="426"/>
        <w:jc w:val="both"/>
        <w:rPr>
          <w:rFonts w:cs="Arial"/>
          <w:sz w:val="22"/>
          <w:lang w:val="es-ES_tradnl"/>
        </w:rPr>
      </w:pPr>
      <w:r w:rsidRPr="00FA7460">
        <w:rPr>
          <w:rFonts w:cs="Arial"/>
          <w:sz w:val="22"/>
        </w:rPr>
        <w:t>Presentación de propuesta de anteproyecto para el proyecto de vivienda Juan Pablo II.</w:t>
      </w:r>
    </w:p>
    <w:p w14:paraId="196492D9" w14:textId="3DD39B29" w:rsidR="00FA7460" w:rsidRPr="00FA7460" w:rsidRDefault="00FA7460" w:rsidP="00FA7460">
      <w:pPr>
        <w:pStyle w:val="Prrafodelista"/>
        <w:numPr>
          <w:ilvl w:val="0"/>
          <w:numId w:val="18"/>
        </w:numPr>
        <w:spacing w:line="360" w:lineRule="auto"/>
        <w:ind w:left="426" w:hanging="426"/>
        <w:jc w:val="both"/>
        <w:rPr>
          <w:rFonts w:cs="Arial"/>
          <w:sz w:val="22"/>
          <w:lang w:val="es-ES_tradnl"/>
        </w:rPr>
      </w:pPr>
      <w:r w:rsidRPr="00FA7460">
        <w:rPr>
          <w:rFonts w:cs="Arial"/>
          <w:sz w:val="22"/>
          <w:lang w:val="es-ES_tradnl"/>
        </w:rPr>
        <w:t>Informe trimestral de avance del Plan de Acción de la Auditoría Externa de Tecnologías de Información, al 31 de octubre de 2020.</w:t>
      </w:r>
    </w:p>
    <w:p w14:paraId="4FA1F658" w14:textId="48E34F92" w:rsidR="00FA7460" w:rsidRPr="00FA7460" w:rsidRDefault="00FA7460" w:rsidP="00FA7460">
      <w:pPr>
        <w:pStyle w:val="Prrafodelista"/>
        <w:numPr>
          <w:ilvl w:val="0"/>
          <w:numId w:val="18"/>
        </w:numPr>
        <w:spacing w:line="360" w:lineRule="auto"/>
        <w:ind w:left="426" w:hanging="426"/>
        <w:jc w:val="both"/>
        <w:rPr>
          <w:rFonts w:cs="Arial"/>
          <w:sz w:val="22"/>
          <w:lang w:val="es-ES_tradnl"/>
        </w:rPr>
      </w:pPr>
      <w:r w:rsidRPr="00FA7460">
        <w:rPr>
          <w:rFonts w:cs="Arial"/>
          <w:sz w:val="22"/>
          <w:lang w:val="es-ES_tradnl"/>
        </w:rPr>
        <w:t>Informe mensual de avance del Plan de Gestión de la Cartera de Crédito.</w:t>
      </w:r>
    </w:p>
    <w:p w14:paraId="137467BC" w14:textId="6D516DE0" w:rsidR="00FA7460" w:rsidRPr="00FA7460" w:rsidRDefault="00FA7460" w:rsidP="00FA7460">
      <w:pPr>
        <w:pStyle w:val="Prrafodelista"/>
        <w:numPr>
          <w:ilvl w:val="0"/>
          <w:numId w:val="18"/>
        </w:numPr>
        <w:spacing w:line="360" w:lineRule="auto"/>
        <w:ind w:left="426" w:hanging="426"/>
        <w:jc w:val="both"/>
        <w:rPr>
          <w:rFonts w:cs="Arial"/>
          <w:sz w:val="22"/>
          <w:lang w:val="es-ES_tradnl"/>
        </w:rPr>
      </w:pPr>
      <w:r w:rsidRPr="00FA7460">
        <w:rPr>
          <w:rFonts w:cs="Arial"/>
          <w:sz w:val="22"/>
        </w:rPr>
        <w:t>Seguimiento a la situación de la asignación de recursos al FOSUVI, en el proyecto de "Ley de presupuesto ordinario y extraordinario de la República para el ejercicio económico 2021".</w:t>
      </w:r>
    </w:p>
    <w:p w14:paraId="68DDAA70" w14:textId="033C3779" w:rsidR="00FA7460" w:rsidRPr="00FA7460" w:rsidRDefault="00FA7460" w:rsidP="00FA7460">
      <w:pPr>
        <w:pStyle w:val="Prrafodelista"/>
        <w:numPr>
          <w:ilvl w:val="0"/>
          <w:numId w:val="18"/>
        </w:numPr>
        <w:spacing w:line="360" w:lineRule="auto"/>
        <w:ind w:left="426" w:hanging="426"/>
        <w:jc w:val="both"/>
        <w:rPr>
          <w:rFonts w:cs="Arial"/>
          <w:sz w:val="22"/>
          <w:lang w:val="es-ES_tradnl"/>
        </w:rPr>
      </w:pPr>
      <w:r w:rsidRPr="00FA7460">
        <w:rPr>
          <w:rFonts w:cs="Arial"/>
          <w:sz w:val="22"/>
          <w:lang w:val="es-ES_tradnl"/>
        </w:rPr>
        <w:t>Resultados de la evaluación del desempeño de los puestos de Gerente General, Auditor Interno y Secretario de Junta Directiva, correspondiente al primer semestre de 2020.</w:t>
      </w:r>
    </w:p>
    <w:p w14:paraId="6C2891D2" w14:textId="7335F561" w:rsidR="007749FC" w:rsidRPr="00FA7460" w:rsidRDefault="00FA7460" w:rsidP="00FA7460">
      <w:pPr>
        <w:pStyle w:val="Prrafodelista"/>
        <w:numPr>
          <w:ilvl w:val="0"/>
          <w:numId w:val="18"/>
        </w:numPr>
        <w:spacing w:line="360" w:lineRule="auto"/>
        <w:ind w:left="426" w:hanging="426"/>
        <w:jc w:val="both"/>
        <w:rPr>
          <w:rFonts w:cs="Arial"/>
          <w:sz w:val="22"/>
        </w:rPr>
      </w:pPr>
      <w:r w:rsidRPr="00FA7460">
        <w:rPr>
          <w:rFonts w:cs="Arial"/>
          <w:sz w:val="22"/>
          <w:lang w:val="es-ES_tradnl"/>
        </w:rPr>
        <w:lastRenderedPageBreak/>
        <w:t>Dictamen de la Asesoría Legal, sobre la solicitud de un bono extraordinario para la señora Marjorie Guadamuz Ugalde.</w:t>
      </w:r>
    </w:p>
    <w:p w14:paraId="6B6F10A9" w14:textId="77777777" w:rsidR="006321F4" w:rsidRPr="00D14EAF" w:rsidRDefault="006321F4" w:rsidP="006321F4">
      <w:pPr>
        <w:spacing w:line="360" w:lineRule="auto"/>
        <w:jc w:val="both"/>
        <w:rPr>
          <w:rFonts w:cs="Arial"/>
          <w:b/>
          <w:sz w:val="22"/>
        </w:rPr>
      </w:pPr>
      <w:r w:rsidRPr="00D14EAF">
        <w:rPr>
          <w:rFonts w:cs="Arial"/>
          <w:b/>
          <w:sz w:val="22"/>
        </w:rPr>
        <w:t>************</w:t>
      </w:r>
    </w:p>
    <w:p w14:paraId="1EDF087A" w14:textId="77777777" w:rsidR="007F614F" w:rsidRPr="00AB2826" w:rsidRDefault="007F614F" w:rsidP="002D0146">
      <w:pPr>
        <w:spacing w:line="360" w:lineRule="auto"/>
        <w:jc w:val="both"/>
        <w:rPr>
          <w:rFonts w:cs="Arial"/>
          <w:b/>
          <w:sz w:val="22"/>
          <w:szCs w:val="22"/>
          <w:u w:val="single"/>
          <w:lang w:val="es-ES_tradnl"/>
        </w:rPr>
      </w:pPr>
    </w:p>
    <w:p w14:paraId="6D54E524" w14:textId="1AEBDFFB"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FA7460" w:rsidRPr="00FA7460">
        <w:rPr>
          <w:rFonts w:cs="Arial"/>
          <w:b/>
          <w:bCs/>
          <w:sz w:val="22"/>
          <w:u w:val="single"/>
        </w:rPr>
        <w:t>Presentación de propuesta de anteproyecto para el proyecto de vivienda Juan Pablo II</w:t>
      </w:r>
    </w:p>
    <w:p w14:paraId="6CE79873" w14:textId="77777777" w:rsidR="00FA4CCB" w:rsidRDefault="00FA4CCB" w:rsidP="002D0146">
      <w:pPr>
        <w:spacing w:line="360" w:lineRule="auto"/>
        <w:jc w:val="both"/>
        <w:rPr>
          <w:rFonts w:cs="Arial"/>
          <w:sz w:val="22"/>
          <w:szCs w:val="22"/>
        </w:rPr>
      </w:pPr>
    </w:p>
    <w:p w14:paraId="1498E8FA" w14:textId="77777777" w:rsidR="002E3C2C" w:rsidRDefault="00C431DB" w:rsidP="00C431DB">
      <w:pPr>
        <w:spacing w:line="360" w:lineRule="auto"/>
        <w:jc w:val="both"/>
        <w:rPr>
          <w:rFonts w:cs="Arial"/>
          <w:sz w:val="22"/>
          <w:lang w:val="es-ES_tradnl"/>
        </w:rPr>
      </w:pPr>
      <w:r w:rsidRPr="0039311E">
        <w:rPr>
          <w:rFonts w:cs="Arial"/>
          <w:sz w:val="22"/>
          <w:u w:val="single"/>
          <w:lang w:val="es-ES_tradnl"/>
        </w:rPr>
        <w:t xml:space="preserve">Minuto </w:t>
      </w:r>
      <w:r w:rsidR="00B65785">
        <w:rPr>
          <w:rFonts w:cs="Arial"/>
          <w:sz w:val="22"/>
          <w:u w:val="single"/>
          <w:lang w:val="es-ES_tradnl"/>
        </w:rPr>
        <w:t>01</w:t>
      </w:r>
      <w:r w:rsidRPr="0039311E">
        <w:rPr>
          <w:rFonts w:cs="Arial"/>
          <w:sz w:val="22"/>
          <w:u w:val="single"/>
          <w:lang w:val="es-ES_tradnl"/>
        </w:rPr>
        <w:t>:</w:t>
      </w:r>
      <w:r w:rsidR="00B65785">
        <w:rPr>
          <w:rFonts w:cs="Arial"/>
          <w:sz w:val="22"/>
          <w:u w:val="single"/>
          <w:lang w:val="es-ES_tradnl"/>
        </w:rPr>
        <w:t>20</w:t>
      </w:r>
      <w:r>
        <w:rPr>
          <w:rFonts w:cs="Arial"/>
          <w:sz w:val="22"/>
          <w:lang w:val="es-ES_tradnl"/>
        </w:rPr>
        <w:t xml:space="preserve"> Se </w:t>
      </w:r>
      <w:r w:rsidR="00B65785">
        <w:rPr>
          <w:rFonts w:cs="Arial"/>
          <w:sz w:val="22"/>
          <w:lang w:val="es-ES_tradnl"/>
        </w:rPr>
        <w:t xml:space="preserve">retira </w:t>
      </w:r>
      <w:r w:rsidR="002E3C2C">
        <w:rPr>
          <w:sz w:val="22"/>
          <w:szCs w:val="22"/>
        </w:rPr>
        <w:t xml:space="preserve">temporalmente de la sesión el señor Gerente General, quien se excusa de participar en la discusión y resolución de este asunto y se procede a conocer </w:t>
      </w:r>
      <w:r w:rsidR="00B65785">
        <w:rPr>
          <w:rFonts w:cs="Arial"/>
          <w:sz w:val="22"/>
          <w:lang w:val="es-ES_tradnl"/>
        </w:rPr>
        <w:t xml:space="preserve">una propuesta de anteproyecto </w:t>
      </w:r>
      <w:r w:rsidR="002E3C2C">
        <w:rPr>
          <w:rFonts w:cs="Arial"/>
          <w:sz w:val="22"/>
          <w:lang w:val="es-ES_tradnl"/>
        </w:rPr>
        <w:t xml:space="preserve">para el </w:t>
      </w:r>
      <w:r w:rsidR="00B65785">
        <w:rPr>
          <w:rFonts w:cs="Arial"/>
          <w:sz w:val="22"/>
          <w:lang w:val="es-ES_tradnl"/>
        </w:rPr>
        <w:t>diseño de sitio del proyecto de vivienda Juan Pablo II, ubicado en el cantón de Turrialba</w:t>
      </w:r>
      <w:r w:rsidR="002E3C2C">
        <w:rPr>
          <w:rFonts w:cs="Arial"/>
          <w:sz w:val="22"/>
          <w:lang w:val="es-ES_tradnl"/>
        </w:rPr>
        <w:t>.</w:t>
      </w:r>
    </w:p>
    <w:p w14:paraId="146B103A" w14:textId="77777777" w:rsidR="002E3C2C" w:rsidRDefault="002E3C2C" w:rsidP="00C431DB">
      <w:pPr>
        <w:spacing w:line="360" w:lineRule="auto"/>
        <w:jc w:val="both"/>
        <w:rPr>
          <w:rFonts w:cs="Arial"/>
          <w:sz w:val="22"/>
          <w:lang w:val="es-ES_tradnl"/>
        </w:rPr>
      </w:pPr>
    </w:p>
    <w:p w14:paraId="4F55EF99" w14:textId="3A74C30B" w:rsidR="00112BFC" w:rsidRDefault="002E3C2C" w:rsidP="00C431DB">
      <w:pPr>
        <w:spacing w:line="360" w:lineRule="auto"/>
        <w:jc w:val="both"/>
        <w:rPr>
          <w:rFonts w:cs="Arial"/>
          <w:sz w:val="22"/>
          <w:lang w:val="es-ES_tradnl"/>
        </w:rPr>
      </w:pPr>
      <w:r>
        <w:rPr>
          <w:rFonts w:cs="Arial"/>
          <w:sz w:val="22"/>
          <w:lang w:val="es-ES_tradnl"/>
        </w:rPr>
        <w:t xml:space="preserve">Para estos efectos, se </w:t>
      </w:r>
      <w:r w:rsidR="00B65785">
        <w:rPr>
          <w:rFonts w:cs="Arial"/>
          <w:sz w:val="22"/>
          <w:lang w:val="es-ES_tradnl"/>
        </w:rPr>
        <w:t xml:space="preserve">incorporan a la sesión </w:t>
      </w:r>
      <w:r>
        <w:rPr>
          <w:rFonts w:cs="Arial"/>
          <w:sz w:val="22"/>
          <w:lang w:val="es-ES_tradnl"/>
        </w:rPr>
        <w:t>los siguientes funcionarios</w:t>
      </w:r>
      <w:r w:rsidR="00112BFC">
        <w:rPr>
          <w:rFonts w:cs="Arial"/>
          <w:sz w:val="22"/>
          <w:lang w:val="es-ES_tradnl"/>
        </w:rPr>
        <w:t xml:space="preserve">: Carlos Castro Miranda, asistente de la </w:t>
      </w:r>
      <w:r w:rsidR="00112BFC" w:rsidRPr="00112BFC">
        <w:rPr>
          <w:rFonts w:cs="Arial"/>
          <w:sz w:val="22"/>
          <w:lang w:val="es-ES_tradnl"/>
        </w:rPr>
        <w:t>Gerencia General</w:t>
      </w:r>
      <w:r w:rsidR="00112BFC">
        <w:rPr>
          <w:rFonts w:cs="Arial"/>
          <w:sz w:val="22"/>
          <w:lang w:val="es-ES_tradnl"/>
        </w:rPr>
        <w:t xml:space="preserve">; Martha Camacho Murillo, Directora del FOSUVI; Mariela Salas Rodríguez, jefa del Departamento Técnico; y Tricia Hernández Brenes, Directora del FONAVI.  Asisten también, en representación de la Mutual Cartago </w:t>
      </w:r>
      <w:r w:rsidR="00CA19AC" w:rsidRPr="00CA19AC">
        <w:rPr>
          <w:rFonts w:cs="Arial"/>
          <w:sz w:val="22"/>
          <w:lang w:val="es-ES_tradnl"/>
        </w:rPr>
        <w:t>de Ahorro y Préstamo</w:t>
      </w:r>
      <w:r w:rsidR="00CA19AC">
        <w:rPr>
          <w:rFonts w:cs="Arial"/>
          <w:sz w:val="22"/>
          <w:lang w:val="es-ES_tradnl"/>
        </w:rPr>
        <w:t>, el Lic. Carlos Quesada y la Ing. Isabel Aguilar Coto; y por parte de la empresa consultora Grupo Innovación Inmobiliaria, participan los señores Edgar Jiménez y Karla Fernández.</w:t>
      </w:r>
    </w:p>
    <w:p w14:paraId="5E435E9E" w14:textId="43F1BF9D" w:rsidR="00C431DB" w:rsidRDefault="00C431DB" w:rsidP="00C431DB">
      <w:pPr>
        <w:spacing w:line="360" w:lineRule="auto"/>
        <w:jc w:val="both"/>
        <w:rPr>
          <w:rFonts w:cs="Arial"/>
          <w:sz w:val="22"/>
          <w:szCs w:val="22"/>
        </w:rPr>
      </w:pPr>
    </w:p>
    <w:p w14:paraId="2C50CA05" w14:textId="7B478869" w:rsidR="00EE1EBC" w:rsidRDefault="00EE1EBC" w:rsidP="00C431DB">
      <w:pPr>
        <w:spacing w:line="360" w:lineRule="auto"/>
        <w:jc w:val="both"/>
        <w:rPr>
          <w:rFonts w:cs="Arial"/>
          <w:sz w:val="22"/>
          <w:szCs w:val="22"/>
        </w:rPr>
      </w:pPr>
      <w:r>
        <w:rPr>
          <w:rFonts w:cs="Arial"/>
          <w:sz w:val="22"/>
          <w:szCs w:val="22"/>
        </w:rPr>
        <w:t xml:space="preserve">Los ingenieros Jiménez y Fernández presentan los aspectos más relevantes de la consultoría realizada a solicitud de la MUCAP, detallando las dos opciones de diseño que se han desarrollado, incluyendo los conceptos considerados, sus características constructivas y sus costos, atendiendo las consultas </w:t>
      </w:r>
      <w:r w:rsidR="00103C98">
        <w:rPr>
          <w:rFonts w:cs="Arial"/>
          <w:sz w:val="22"/>
          <w:szCs w:val="22"/>
        </w:rPr>
        <w:t xml:space="preserve">y las observaciones </w:t>
      </w:r>
      <w:r>
        <w:rPr>
          <w:rFonts w:cs="Arial"/>
          <w:sz w:val="22"/>
          <w:szCs w:val="22"/>
        </w:rPr>
        <w:t>que al respecto van planteando los señores Directores</w:t>
      </w:r>
      <w:r w:rsidR="00103C98">
        <w:rPr>
          <w:rFonts w:cs="Arial"/>
          <w:sz w:val="22"/>
          <w:szCs w:val="22"/>
        </w:rPr>
        <w:t xml:space="preserve"> y dentro de las cuales, se manifiesta la satisfacción por el avance que con vista de la información suministrada se ha dado, en la solución del problema habitacional de las familias que vendrían a beneficiarse de este proyecto, la cuales – según lo hace ver el Director Alvarado Herrera – tienen muchos años de esperar una propuesta definitiva del Estado, para contar con una vivienda digna.</w:t>
      </w:r>
    </w:p>
    <w:p w14:paraId="02491B82" w14:textId="49B10B57" w:rsidR="00103C98" w:rsidRDefault="00103C98" w:rsidP="00C431DB">
      <w:pPr>
        <w:spacing w:line="360" w:lineRule="auto"/>
        <w:jc w:val="both"/>
        <w:rPr>
          <w:rFonts w:cs="Arial"/>
          <w:sz w:val="22"/>
          <w:szCs w:val="22"/>
        </w:rPr>
      </w:pPr>
    </w:p>
    <w:p w14:paraId="03BF892C" w14:textId="2A8A2C52" w:rsidR="00103C98" w:rsidRDefault="00C431DB" w:rsidP="00103C98">
      <w:pPr>
        <w:spacing w:line="360" w:lineRule="auto"/>
        <w:jc w:val="both"/>
        <w:rPr>
          <w:rFonts w:cs="Arial"/>
          <w:sz w:val="22"/>
          <w:lang w:val="es-ES_tradnl"/>
        </w:rPr>
      </w:pPr>
      <w:r w:rsidRPr="00A25DB7">
        <w:rPr>
          <w:rFonts w:cs="Arial"/>
          <w:sz w:val="22"/>
          <w:u w:val="single"/>
          <w:lang w:val="es-ES_tradnl"/>
        </w:rPr>
        <w:t xml:space="preserve">Minuto </w:t>
      </w:r>
      <w:r w:rsidR="00103C98">
        <w:rPr>
          <w:rFonts w:cs="Arial"/>
          <w:sz w:val="22"/>
          <w:u w:val="single"/>
          <w:lang w:val="es-ES_tradnl"/>
        </w:rPr>
        <w:t>108</w:t>
      </w:r>
      <w:r w:rsidRPr="00A25DB7">
        <w:rPr>
          <w:rFonts w:cs="Arial"/>
          <w:sz w:val="22"/>
          <w:u w:val="single"/>
          <w:lang w:val="es-ES_tradnl"/>
        </w:rPr>
        <w:t>:</w:t>
      </w:r>
      <w:r w:rsidR="00103C98">
        <w:rPr>
          <w:rFonts w:cs="Arial"/>
          <w:sz w:val="22"/>
          <w:u w:val="single"/>
          <w:lang w:val="es-ES_tradnl"/>
        </w:rPr>
        <w:t>22</w:t>
      </w:r>
      <w:r>
        <w:rPr>
          <w:rFonts w:cs="Arial"/>
          <w:sz w:val="22"/>
          <w:lang w:val="es-ES_tradnl"/>
        </w:rPr>
        <w:t xml:space="preserve"> </w:t>
      </w:r>
      <w:r w:rsidR="00103C98">
        <w:rPr>
          <w:rFonts w:cs="Arial"/>
          <w:sz w:val="22"/>
          <w:lang w:val="es-ES_tradnl"/>
        </w:rPr>
        <w:t>Se retiran de la sesión los señores Carlos Quesada, Isabel Aguilar, Edgar Jiménez y Karla Fernández; y se procede a analizar la información expuesta por la entidad autorizada</w:t>
      </w:r>
      <w:r w:rsidR="000A0A77">
        <w:rPr>
          <w:rFonts w:cs="Arial"/>
          <w:sz w:val="22"/>
          <w:lang w:val="es-ES_tradnl"/>
        </w:rPr>
        <w:t>, particularmente con respecto a las dos opciones de diseño</w:t>
      </w:r>
      <w:r w:rsidR="00103C98">
        <w:rPr>
          <w:rFonts w:cs="Arial"/>
          <w:sz w:val="22"/>
          <w:lang w:val="es-ES_tradnl"/>
        </w:rPr>
        <w:t>.</w:t>
      </w:r>
    </w:p>
    <w:p w14:paraId="602BE0A1" w14:textId="77777777" w:rsidR="00103C98" w:rsidRDefault="00103C98" w:rsidP="00103C98">
      <w:pPr>
        <w:spacing w:line="360" w:lineRule="auto"/>
        <w:jc w:val="both"/>
        <w:rPr>
          <w:rFonts w:cs="Arial"/>
          <w:sz w:val="22"/>
          <w:lang w:val="es-ES_tradnl"/>
        </w:rPr>
      </w:pPr>
    </w:p>
    <w:p w14:paraId="767DDAC7" w14:textId="00DBEBA2" w:rsidR="00C431DB" w:rsidRDefault="00C431DB" w:rsidP="00C431DB">
      <w:pPr>
        <w:spacing w:line="360" w:lineRule="auto"/>
        <w:jc w:val="both"/>
        <w:rPr>
          <w:rFonts w:cs="Arial"/>
          <w:sz w:val="22"/>
          <w:lang w:val="es-ES_tradnl"/>
        </w:rPr>
      </w:pPr>
      <w:r>
        <w:rPr>
          <w:rFonts w:cs="Arial"/>
          <w:sz w:val="22"/>
          <w:u w:val="single"/>
          <w:lang w:val="es-ES_tradnl"/>
        </w:rPr>
        <w:lastRenderedPageBreak/>
        <w:t xml:space="preserve">Minuto </w:t>
      </w:r>
      <w:r w:rsidR="000A0A77">
        <w:rPr>
          <w:rFonts w:cs="Arial"/>
          <w:sz w:val="22"/>
          <w:u w:val="single"/>
          <w:lang w:val="es-ES_tradnl"/>
        </w:rPr>
        <w:t>123</w:t>
      </w:r>
      <w:r w:rsidRPr="0039311E">
        <w:rPr>
          <w:rFonts w:cs="Arial"/>
          <w:sz w:val="22"/>
          <w:u w:val="single"/>
          <w:lang w:val="es-ES_tradnl"/>
        </w:rPr>
        <w:t>:</w:t>
      </w:r>
      <w:r w:rsidR="000A0A77">
        <w:rPr>
          <w:rFonts w:cs="Arial"/>
          <w:sz w:val="22"/>
          <w:u w:val="single"/>
          <w:lang w:val="es-ES_tradnl"/>
        </w:rPr>
        <w:t>22</w:t>
      </w:r>
      <w:r>
        <w:rPr>
          <w:rFonts w:cs="Arial"/>
          <w:sz w:val="22"/>
          <w:lang w:val="es-ES_tradnl"/>
        </w:rPr>
        <w:t xml:space="preserve"> </w:t>
      </w:r>
      <w:r w:rsidR="000A0A77">
        <w:rPr>
          <w:rFonts w:cs="Arial"/>
          <w:sz w:val="22"/>
          <w:lang w:val="es-ES_tradnl"/>
        </w:rPr>
        <w:t xml:space="preserve">De conformidad con el análisis realizado, la </w:t>
      </w:r>
      <w:r w:rsidR="000A0A77" w:rsidRPr="000A0A77">
        <w:rPr>
          <w:rFonts w:cs="Arial"/>
          <w:sz w:val="22"/>
          <w:lang w:val="es-ES_tradnl"/>
        </w:rPr>
        <w:t>Junta Directiva</w:t>
      </w:r>
      <w:r w:rsidR="000A0A77">
        <w:rPr>
          <w:rFonts w:cs="Arial"/>
          <w:sz w:val="22"/>
          <w:lang w:val="es-ES_tradnl"/>
        </w:rPr>
        <w:t xml:space="preserve"> queda a la espera de </w:t>
      </w:r>
      <w:proofErr w:type="gramStart"/>
      <w:r w:rsidR="000A0A77">
        <w:rPr>
          <w:rFonts w:cs="Arial"/>
          <w:sz w:val="22"/>
          <w:lang w:val="es-ES_tradnl"/>
        </w:rPr>
        <w:t>que</w:t>
      </w:r>
      <w:proofErr w:type="gramEnd"/>
      <w:r w:rsidR="000A0A77">
        <w:rPr>
          <w:rFonts w:cs="Arial"/>
          <w:sz w:val="22"/>
          <w:lang w:val="es-ES_tradnl"/>
        </w:rPr>
        <w:t xml:space="preserve"> en la próxima sesión, la </w:t>
      </w:r>
      <w:r w:rsidR="000A0A77" w:rsidRPr="000A0A77">
        <w:rPr>
          <w:rFonts w:cs="Arial"/>
          <w:sz w:val="22"/>
          <w:lang w:val="es-ES_tradnl"/>
        </w:rPr>
        <w:t>Administración</w:t>
      </w:r>
      <w:r w:rsidR="000A0A77">
        <w:rPr>
          <w:rFonts w:cs="Arial"/>
          <w:sz w:val="22"/>
          <w:lang w:val="es-ES_tradnl"/>
        </w:rPr>
        <w:t xml:space="preserve"> presente a este Órgano Colegiado una recomendación, debidamente fundamentada, sobre la mejor opción para el diseño de sitio del proyecto.  Acto seguido, se retiran de la sesión los funcionarios Camacho Murillo, Hernández Brenes, Castro Miranda y Salas Rodríguez.</w:t>
      </w:r>
    </w:p>
    <w:p w14:paraId="2659BE27" w14:textId="77777777" w:rsidR="007749FC" w:rsidRPr="00D14EAF" w:rsidRDefault="007749FC" w:rsidP="007749FC">
      <w:pPr>
        <w:spacing w:line="360" w:lineRule="auto"/>
        <w:jc w:val="both"/>
        <w:rPr>
          <w:rFonts w:cs="Arial"/>
          <w:b/>
          <w:sz w:val="22"/>
        </w:rPr>
      </w:pPr>
      <w:r w:rsidRPr="00D14EAF">
        <w:rPr>
          <w:rFonts w:cs="Arial"/>
          <w:b/>
          <w:sz w:val="22"/>
        </w:rPr>
        <w:t>************</w:t>
      </w:r>
    </w:p>
    <w:p w14:paraId="5BE0989C" w14:textId="77777777" w:rsidR="00FA4CCB" w:rsidRDefault="00FA4CCB" w:rsidP="002D0146">
      <w:pPr>
        <w:spacing w:line="360" w:lineRule="auto"/>
        <w:jc w:val="both"/>
        <w:rPr>
          <w:rFonts w:cs="Arial"/>
          <w:b/>
          <w:sz w:val="22"/>
          <w:szCs w:val="22"/>
          <w:u w:val="single"/>
          <w:lang w:val="es-ES_tradnl"/>
        </w:rPr>
      </w:pPr>
    </w:p>
    <w:p w14:paraId="524B8C96" w14:textId="3521DBA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FA7460" w:rsidRPr="00FA7460">
        <w:rPr>
          <w:rFonts w:cs="Arial"/>
          <w:b/>
          <w:bCs/>
          <w:sz w:val="22"/>
          <w:u w:val="single"/>
          <w:lang w:val="es-ES_tradnl"/>
        </w:rPr>
        <w:t>Informe trimestral de avance del Plan de Acción de la Auditoría Externa de Tecnologías de Información, al 31 de octubre de 2020</w:t>
      </w:r>
    </w:p>
    <w:p w14:paraId="375D3042" w14:textId="77777777" w:rsidR="009D03FE" w:rsidRDefault="009D03FE" w:rsidP="009D03FE">
      <w:pPr>
        <w:spacing w:line="360" w:lineRule="auto"/>
        <w:jc w:val="both"/>
        <w:rPr>
          <w:rFonts w:cs="Arial"/>
          <w:sz w:val="22"/>
          <w:szCs w:val="22"/>
        </w:rPr>
      </w:pPr>
    </w:p>
    <w:p w14:paraId="47D3C495" w14:textId="7D3521D3" w:rsidR="00095C8F" w:rsidRDefault="00095C8F" w:rsidP="00095C8F">
      <w:pPr>
        <w:spacing w:line="360" w:lineRule="auto"/>
        <w:jc w:val="both"/>
        <w:rPr>
          <w:rFonts w:cs="Arial"/>
          <w:sz w:val="22"/>
          <w:lang w:val="es-ES_tradnl"/>
        </w:rPr>
      </w:pPr>
      <w:r w:rsidRPr="0039311E">
        <w:rPr>
          <w:rFonts w:cs="Arial"/>
          <w:sz w:val="22"/>
          <w:u w:val="single"/>
          <w:lang w:val="es-ES_tradnl"/>
        </w:rPr>
        <w:t xml:space="preserve">Minuto </w:t>
      </w:r>
      <w:r w:rsidR="000A0A77">
        <w:rPr>
          <w:rFonts w:cs="Arial"/>
          <w:sz w:val="22"/>
          <w:u w:val="single"/>
          <w:lang w:val="es-ES_tradnl"/>
        </w:rPr>
        <w:t>141</w:t>
      </w:r>
      <w:r w:rsidRPr="0039311E">
        <w:rPr>
          <w:rFonts w:cs="Arial"/>
          <w:sz w:val="22"/>
          <w:u w:val="single"/>
          <w:lang w:val="es-ES_tradnl"/>
        </w:rPr>
        <w:t>:</w:t>
      </w:r>
      <w:r w:rsidR="000A0A77">
        <w:rPr>
          <w:rFonts w:cs="Arial"/>
          <w:sz w:val="22"/>
          <w:u w:val="single"/>
          <w:lang w:val="es-ES_tradnl"/>
        </w:rPr>
        <w:t>42</w:t>
      </w:r>
      <w:r>
        <w:rPr>
          <w:rFonts w:cs="Arial"/>
          <w:sz w:val="22"/>
          <w:lang w:val="es-ES_tradnl"/>
        </w:rPr>
        <w:t xml:space="preserve"> Se </w:t>
      </w:r>
      <w:r w:rsidR="003B5A6A">
        <w:rPr>
          <w:rFonts w:cs="Arial"/>
          <w:sz w:val="22"/>
          <w:lang w:val="es-ES_tradnl"/>
        </w:rPr>
        <w:t xml:space="preserve">reincorpora a la sesión el señor Gerente General y se procede a conocer el </w:t>
      </w:r>
      <w:r>
        <w:rPr>
          <w:rFonts w:cs="Arial"/>
          <w:sz w:val="22"/>
          <w:lang w:val="es-ES_tradnl"/>
        </w:rPr>
        <w:t>oficio GG-ME-</w:t>
      </w:r>
      <w:r w:rsidR="000A0A77">
        <w:rPr>
          <w:rFonts w:cs="Arial"/>
          <w:sz w:val="22"/>
          <w:lang w:val="es-ES_tradnl"/>
        </w:rPr>
        <w:t>1381</w:t>
      </w:r>
      <w:r>
        <w:rPr>
          <w:rFonts w:cs="Arial"/>
          <w:sz w:val="22"/>
          <w:lang w:val="es-ES_tradnl"/>
        </w:rPr>
        <w:t>-2020 del 1</w:t>
      </w:r>
      <w:r w:rsidR="000A0A77">
        <w:rPr>
          <w:rFonts w:cs="Arial"/>
          <w:sz w:val="22"/>
          <w:lang w:val="es-ES_tradnl"/>
        </w:rPr>
        <w:t>8</w:t>
      </w:r>
      <w:r>
        <w:rPr>
          <w:rFonts w:cs="Arial"/>
          <w:sz w:val="22"/>
          <w:lang w:val="es-ES_tradnl"/>
        </w:rPr>
        <w:t xml:space="preserve"> de </w:t>
      </w:r>
      <w:r w:rsidR="000A0A77">
        <w:rPr>
          <w:rFonts w:cs="Arial"/>
          <w:sz w:val="22"/>
          <w:lang w:val="es-ES_tradnl"/>
        </w:rPr>
        <w:t>noviembre</w:t>
      </w:r>
      <w:r>
        <w:rPr>
          <w:rFonts w:cs="Arial"/>
          <w:sz w:val="22"/>
          <w:lang w:val="es-ES_tradnl"/>
        </w:rPr>
        <w:t xml:space="preserve"> de 2020, mediante el cual, la </w:t>
      </w:r>
      <w:r w:rsidRPr="007031A9">
        <w:rPr>
          <w:rFonts w:cs="Arial"/>
          <w:sz w:val="22"/>
          <w:lang w:val="es-ES_tradnl"/>
        </w:rPr>
        <w:t>Gerencia General</w:t>
      </w:r>
      <w:r>
        <w:rPr>
          <w:rFonts w:cs="Arial"/>
          <w:sz w:val="22"/>
          <w:lang w:val="es-ES_tradnl"/>
        </w:rPr>
        <w:t xml:space="preserve"> remite el informe DTI-ME-</w:t>
      </w:r>
      <w:r w:rsidR="000A0A77">
        <w:rPr>
          <w:rFonts w:cs="Arial"/>
          <w:sz w:val="22"/>
          <w:lang w:val="es-ES_tradnl"/>
        </w:rPr>
        <w:t>249</w:t>
      </w:r>
      <w:r>
        <w:rPr>
          <w:rFonts w:cs="Arial"/>
          <w:sz w:val="22"/>
          <w:lang w:val="es-ES_tradnl"/>
        </w:rPr>
        <w:t xml:space="preserve">-2020 del Departamento de Tecnología de Información, que contiene el detalle del avance logrado, con corte al 31 de </w:t>
      </w:r>
      <w:r w:rsidR="000A0A77">
        <w:rPr>
          <w:rFonts w:cs="Arial"/>
          <w:sz w:val="22"/>
          <w:lang w:val="es-ES_tradnl"/>
        </w:rPr>
        <w:t>octubre</w:t>
      </w:r>
      <w:r>
        <w:rPr>
          <w:rFonts w:cs="Arial"/>
          <w:sz w:val="22"/>
          <w:lang w:val="es-ES_tradnl"/>
        </w:rPr>
        <w:t xml:space="preserve"> de 2020, del </w:t>
      </w:r>
      <w:r>
        <w:rPr>
          <w:rFonts w:cs="Arial"/>
          <w:sz w:val="22"/>
          <w:szCs w:val="22"/>
          <w:lang w:val="es-ES_tradnl"/>
        </w:rPr>
        <w:t>plan de acción para atender los hallazgos de la Auditoría Externa de Tecnologías de Información, según lo establecido en el artículo 16 del Acuerdo SUGEF 14-17.  Dichos documentos se adjuntan al expediente del acta.</w:t>
      </w:r>
    </w:p>
    <w:p w14:paraId="22296D0F" w14:textId="4F6643FE" w:rsidR="00095C8F" w:rsidRDefault="00095C8F" w:rsidP="00095C8F">
      <w:pPr>
        <w:spacing w:line="360" w:lineRule="auto"/>
        <w:jc w:val="both"/>
        <w:rPr>
          <w:rFonts w:cs="Arial"/>
          <w:sz w:val="22"/>
          <w:szCs w:val="22"/>
        </w:rPr>
      </w:pPr>
    </w:p>
    <w:p w14:paraId="2A49A5A1" w14:textId="10FF8C23" w:rsidR="00095C8F" w:rsidRDefault="00095C8F" w:rsidP="00095C8F">
      <w:pPr>
        <w:spacing w:line="360" w:lineRule="auto"/>
        <w:jc w:val="both"/>
        <w:rPr>
          <w:rFonts w:cs="Arial"/>
          <w:sz w:val="22"/>
          <w:szCs w:val="22"/>
        </w:rPr>
      </w:pPr>
      <w:r>
        <w:rPr>
          <w:rFonts w:cs="Arial"/>
          <w:sz w:val="22"/>
          <w:szCs w:val="22"/>
        </w:rPr>
        <w:t>Para exponer el contenido del citado informe y atender eventuales consultas de carácter técnico sobre el tema, se incorpora</w:t>
      </w:r>
      <w:r w:rsidR="000A0A77">
        <w:rPr>
          <w:rFonts w:cs="Arial"/>
          <w:sz w:val="22"/>
          <w:szCs w:val="22"/>
        </w:rPr>
        <w:t xml:space="preserve"> </w:t>
      </w:r>
      <w:r>
        <w:rPr>
          <w:rFonts w:cs="Arial"/>
          <w:sz w:val="22"/>
          <w:szCs w:val="22"/>
        </w:rPr>
        <w:t xml:space="preserve">a la sesión </w:t>
      </w:r>
      <w:r w:rsidR="000A0A77">
        <w:rPr>
          <w:rFonts w:cs="Arial"/>
          <w:sz w:val="22"/>
          <w:szCs w:val="22"/>
        </w:rPr>
        <w:t xml:space="preserve">el </w:t>
      </w:r>
      <w:r>
        <w:rPr>
          <w:rFonts w:cs="Arial"/>
          <w:sz w:val="22"/>
          <w:szCs w:val="22"/>
        </w:rPr>
        <w:t>licenciado</w:t>
      </w:r>
      <w:r w:rsidR="000A0A77">
        <w:rPr>
          <w:rFonts w:cs="Arial"/>
          <w:sz w:val="22"/>
          <w:szCs w:val="22"/>
        </w:rPr>
        <w:t xml:space="preserve"> Marco Tulio Méndez Contreras, jefe</w:t>
      </w:r>
      <w:r>
        <w:rPr>
          <w:rFonts w:cs="Arial"/>
          <w:sz w:val="22"/>
          <w:szCs w:val="22"/>
        </w:rPr>
        <w:t xml:space="preserve"> del Departamento de Tecnología de Información, quien presenta los principales resultados alcanzado al pasado mes de </w:t>
      </w:r>
      <w:r w:rsidR="000A0A77">
        <w:rPr>
          <w:rFonts w:cs="Arial"/>
          <w:sz w:val="22"/>
          <w:szCs w:val="22"/>
        </w:rPr>
        <w:t>octubre</w:t>
      </w:r>
      <w:r>
        <w:rPr>
          <w:rFonts w:cs="Arial"/>
          <w:sz w:val="22"/>
          <w:szCs w:val="22"/>
        </w:rPr>
        <w:t xml:space="preserve">, al tiempo que atiende las consultas y las observaciones que al respecto van planteando los señores Directores, destacando que la ejecución del plan es satisfactoria </w:t>
      </w:r>
      <w:r w:rsidR="000A0A77">
        <w:rPr>
          <w:rFonts w:cs="Arial"/>
          <w:sz w:val="22"/>
          <w:szCs w:val="22"/>
        </w:rPr>
        <w:t xml:space="preserve">(32%) </w:t>
      </w:r>
      <w:r>
        <w:rPr>
          <w:rFonts w:cs="Arial"/>
          <w:sz w:val="22"/>
          <w:szCs w:val="22"/>
        </w:rPr>
        <w:t>con respecto a las actividades programadas, encontrándose algunas acciones que no fueron atendidas dentro del plazo previsto, pero que no afecta</w:t>
      </w:r>
      <w:r w:rsidR="00785706">
        <w:rPr>
          <w:rFonts w:cs="Arial"/>
          <w:sz w:val="22"/>
          <w:szCs w:val="22"/>
        </w:rPr>
        <w:t>rían</w:t>
      </w:r>
      <w:r>
        <w:rPr>
          <w:rFonts w:cs="Arial"/>
          <w:sz w:val="22"/>
          <w:szCs w:val="22"/>
        </w:rPr>
        <w:t xml:space="preserve"> la ruta crítica</w:t>
      </w:r>
      <w:r w:rsidR="000A0A77">
        <w:rPr>
          <w:rFonts w:cs="Arial"/>
          <w:sz w:val="22"/>
          <w:szCs w:val="22"/>
        </w:rPr>
        <w:t>,</w:t>
      </w:r>
      <w:r>
        <w:rPr>
          <w:rFonts w:cs="Arial"/>
          <w:sz w:val="22"/>
          <w:szCs w:val="22"/>
        </w:rPr>
        <w:t xml:space="preserve"> porque son acciones independientes.</w:t>
      </w:r>
    </w:p>
    <w:p w14:paraId="08394BEA" w14:textId="19220EE0" w:rsidR="00785706" w:rsidRDefault="00785706" w:rsidP="00095C8F">
      <w:pPr>
        <w:spacing w:line="360" w:lineRule="auto"/>
        <w:jc w:val="both"/>
        <w:rPr>
          <w:rFonts w:cs="Arial"/>
          <w:sz w:val="22"/>
          <w:szCs w:val="22"/>
        </w:rPr>
      </w:pPr>
    </w:p>
    <w:p w14:paraId="4AA16A10" w14:textId="2C1F8E17" w:rsidR="00785706" w:rsidRDefault="00785706" w:rsidP="00095C8F">
      <w:pPr>
        <w:spacing w:line="360" w:lineRule="auto"/>
        <w:jc w:val="both"/>
        <w:rPr>
          <w:rFonts w:cs="Arial"/>
          <w:sz w:val="22"/>
          <w:szCs w:val="22"/>
        </w:rPr>
      </w:pPr>
      <w:r>
        <w:rPr>
          <w:rFonts w:cs="Arial"/>
          <w:sz w:val="22"/>
          <w:szCs w:val="22"/>
        </w:rPr>
        <w:t>No obstante, se le hace ver al Lic. Méndez Contreras la importancia de darle prioridad a la atención de las acciones que tienen un desfase con respecto a las fechas de ejecución</w:t>
      </w:r>
      <w:r w:rsidR="00BC12CA">
        <w:rPr>
          <w:rFonts w:cs="Arial"/>
          <w:sz w:val="22"/>
          <w:szCs w:val="22"/>
        </w:rPr>
        <w:t>.  Y en este sentido, el señor Gerente General destaca que se han venido tomando acciones para mejorar los procesos de contratación institucional, así como para evitar atrasos en el plan de acción que ahora se conoce.</w:t>
      </w:r>
    </w:p>
    <w:p w14:paraId="6663C869" w14:textId="77777777" w:rsidR="00095C8F" w:rsidRDefault="00095C8F" w:rsidP="00095C8F">
      <w:pPr>
        <w:spacing w:line="360" w:lineRule="auto"/>
        <w:jc w:val="both"/>
        <w:rPr>
          <w:rFonts w:cs="Arial"/>
          <w:sz w:val="22"/>
          <w:szCs w:val="22"/>
        </w:rPr>
      </w:pPr>
    </w:p>
    <w:p w14:paraId="1D0C4375" w14:textId="2FF57734" w:rsidR="00095C8F" w:rsidRPr="001A048C" w:rsidRDefault="00095C8F" w:rsidP="00095C8F">
      <w:pPr>
        <w:spacing w:line="360" w:lineRule="auto"/>
        <w:jc w:val="both"/>
        <w:rPr>
          <w:rFonts w:cs="Arial"/>
          <w:sz w:val="22"/>
          <w:lang w:val="es-ES_tradnl"/>
        </w:rPr>
      </w:pPr>
      <w:r w:rsidRPr="00A25DB7">
        <w:rPr>
          <w:rFonts w:cs="Arial"/>
          <w:sz w:val="22"/>
          <w:u w:val="single"/>
          <w:lang w:val="es-ES_tradnl"/>
        </w:rPr>
        <w:lastRenderedPageBreak/>
        <w:t xml:space="preserve">Minuto </w:t>
      </w:r>
      <w:r w:rsidR="00BC12CA">
        <w:rPr>
          <w:rFonts w:cs="Arial"/>
          <w:sz w:val="22"/>
          <w:u w:val="single"/>
          <w:lang w:val="es-ES_tradnl"/>
        </w:rPr>
        <w:t>180</w:t>
      </w:r>
      <w:r w:rsidRPr="00A25DB7">
        <w:rPr>
          <w:rFonts w:cs="Arial"/>
          <w:sz w:val="22"/>
          <w:u w:val="single"/>
          <w:lang w:val="es-ES_tradnl"/>
        </w:rPr>
        <w:t>:</w:t>
      </w:r>
      <w:r w:rsidR="00BC12CA">
        <w:rPr>
          <w:rFonts w:cs="Arial"/>
          <w:sz w:val="22"/>
          <w:u w:val="single"/>
          <w:lang w:val="es-ES_tradnl"/>
        </w:rPr>
        <w:t>50</w:t>
      </w:r>
      <w:r>
        <w:rPr>
          <w:rFonts w:cs="Arial"/>
          <w:sz w:val="22"/>
          <w:lang w:val="es-ES_tradnl"/>
        </w:rPr>
        <w:t xml:space="preserve"> Conocido el informe de la </w:t>
      </w:r>
      <w:r w:rsidRPr="004A392C">
        <w:rPr>
          <w:rFonts w:cs="Arial"/>
          <w:sz w:val="22"/>
          <w:lang w:val="es-ES_tradnl"/>
        </w:rPr>
        <w:t>Administración</w:t>
      </w:r>
      <w:r>
        <w:rPr>
          <w:rFonts w:cs="Arial"/>
          <w:sz w:val="22"/>
          <w:lang w:val="es-ES_tradnl"/>
        </w:rPr>
        <w:t xml:space="preserve"> y de conformidad con el análisis realizado en torno al mismo, la </w:t>
      </w:r>
      <w:r w:rsidRPr="004A392C">
        <w:rPr>
          <w:rFonts w:cs="Arial"/>
          <w:sz w:val="22"/>
          <w:lang w:val="es-ES_tradnl"/>
        </w:rPr>
        <w:t>Junta Directiva</w:t>
      </w:r>
      <w:r>
        <w:rPr>
          <w:rFonts w:cs="Arial"/>
          <w:sz w:val="22"/>
          <w:lang w:val="es-ES_tradnl"/>
        </w:rPr>
        <w:t xml:space="preserve"> toma el </w:t>
      </w:r>
      <w:r w:rsidRPr="00E2454D">
        <w:rPr>
          <w:rFonts w:cs="Arial"/>
          <w:b/>
          <w:bCs/>
          <w:sz w:val="22"/>
          <w:szCs w:val="22"/>
        </w:rPr>
        <w:t xml:space="preserve">Acuerdo N° </w:t>
      </w:r>
      <w:r>
        <w:rPr>
          <w:rFonts w:cs="Arial"/>
          <w:b/>
          <w:bCs/>
          <w:sz w:val="22"/>
          <w:szCs w:val="22"/>
        </w:rPr>
        <w:t xml:space="preserve">1 </w:t>
      </w:r>
      <w:r w:rsidRPr="001A048C">
        <w:rPr>
          <w:rFonts w:cs="Arial"/>
          <w:sz w:val="22"/>
          <w:szCs w:val="22"/>
        </w:rPr>
        <w:t xml:space="preserve">que se anexa a esta minuta.  Acto seguido, se retira de la sesión </w:t>
      </w:r>
      <w:r w:rsidR="00BC12CA">
        <w:rPr>
          <w:rFonts w:cs="Arial"/>
          <w:sz w:val="22"/>
          <w:szCs w:val="22"/>
        </w:rPr>
        <w:t>el licenciado Méndez Contreras</w:t>
      </w:r>
      <w:r>
        <w:rPr>
          <w:rFonts w:cs="Arial"/>
          <w:sz w:val="22"/>
          <w:szCs w:val="22"/>
        </w:rPr>
        <w:t>.</w:t>
      </w:r>
    </w:p>
    <w:p w14:paraId="4EE465F9" w14:textId="77777777" w:rsidR="009D03FE" w:rsidRPr="00D14EAF" w:rsidRDefault="009D03FE" w:rsidP="009D03FE">
      <w:pPr>
        <w:spacing w:line="360" w:lineRule="auto"/>
        <w:jc w:val="both"/>
        <w:rPr>
          <w:rFonts w:cs="Arial"/>
          <w:b/>
          <w:sz w:val="22"/>
        </w:rPr>
      </w:pPr>
      <w:r w:rsidRPr="00D14EAF">
        <w:rPr>
          <w:rFonts w:cs="Arial"/>
          <w:b/>
          <w:sz w:val="22"/>
        </w:rPr>
        <w:t>************</w:t>
      </w:r>
    </w:p>
    <w:p w14:paraId="2B28E9E9" w14:textId="77777777" w:rsidR="00D13B6B" w:rsidRDefault="00D13B6B" w:rsidP="002D0146">
      <w:pPr>
        <w:spacing w:line="360" w:lineRule="auto"/>
        <w:jc w:val="both"/>
        <w:rPr>
          <w:rFonts w:cs="Arial"/>
          <w:b/>
          <w:bCs/>
          <w:sz w:val="22"/>
          <w:szCs w:val="22"/>
          <w:u w:val="single"/>
          <w:lang w:val="es-ES_tradnl"/>
        </w:rPr>
      </w:pPr>
    </w:p>
    <w:p w14:paraId="5BA24B10" w14:textId="64660BB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FA7460" w:rsidRPr="00FA7460">
        <w:rPr>
          <w:rFonts w:cs="Arial"/>
          <w:b/>
          <w:bCs/>
          <w:sz w:val="22"/>
          <w:u w:val="single"/>
          <w:lang w:val="es-ES_tradnl"/>
        </w:rPr>
        <w:t>Informe mensual de avance del Plan de Gestión de la Cartera de Crédito</w:t>
      </w:r>
    </w:p>
    <w:p w14:paraId="7C268039" w14:textId="77777777" w:rsidR="009D03FE" w:rsidRDefault="009D03FE" w:rsidP="009D03FE">
      <w:pPr>
        <w:spacing w:line="360" w:lineRule="auto"/>
        <w:jc w:val="both"/>
        <w:rPr>
          <w:rFonts w:cs="Arial"/>
          <w:sz w:val="22"/>
          <w:szCs w:val="22"/>
        </w:rPr>
      </w:pPr>
    </w:p>
    <w:p w14:paraId="4591BB7D" w14:textId="39A540D5" w:rsidR="003B5A6A" w:rsidRDefault="009D03FE" w:rsidP="003B5A6A">
      <w:pPr>
        <w:spacing w:line="360" w:lineRule="auto"/>
        <w:jc w:val="both"/>
        <w:rPr>
          <w:rFonts w:cs="Arial"/>
          <w:sz w:val="22"/>
          <w:szCs w:val="22"/>
          <w:lang w:val="es-CR"/>
        </w:rPr>
      </w:pPr>
      <w:r w:rsidRPr="0039311E">
        <w:rPr>
          <w:rFonts w:cs="Arial"/>
          <w:sz w:val="22"/>
          <w:u w:val="single"/>
          <w:lang w:val="es-ES_tradnl"/>
        </w:rPr>
        <w:t xml:space="preserve">Minuto </w:t>
      </w:r>
      <w:r w:rsidR="003B5A6A">
        <w:rPr>
          <w:rFonts w:cs="Arial"/>
          <w:sz w:val="22"/>
          <w:u w:val="single"/>
          <w:lang w:val="es-ES_tradnl"/>
        </w:rPr>
        <w:t>181</w:t>
      </w:r>
      <w:r w:rsidRPr="0039311E">
        <w:rPr>
          <w:rFonts w:cs="Arial"/>
          <w:sz w:val="22"/>
          <w:u w:val="single"/>
          <w:lang w:val="es-ES_tradnl"/>
        </w:rPr>
        <w:t>:</w:t>
      </w:r>
      <w:r w:rsidR="003B5A6A">
        <w:rPr>
          <w:rFonts w:cs="Arial"/>
          <w:sz w:val="22"/>
          <w:u w:val="single"/>
          <w:lang w:val="es-ES_tradnl"/>
        </w:rPr>
        <w:t>24</w:t>
      </w:r>
      <w:r>
        <w:rPr>
          <w:rFonts w:cs="Arial"/>
          <w:sz w:val="22"/>
          <w:lang w:val="es-ES_tradnl"/>
        </w:rPr>
        <w:t xml:space="preserve"> Se conoce el oficio </w:t>
      </w:r>
      <w:r w:rsidR="003B5A6A">
        <w:rPr>
          <w:rFonts w:cs="Arial"/>
          <w:sz w:val="22"/>
          <w:lang w:val="es-ES_tradnl"/>
        </w:rPr>
        <w:t xml:space="preserve">GG-ME-1383-2020, del 18 de noviembre de 2020, mediante el cual, atendiendo lo dispuesto en el acuerdo N° 10 </w:t>
      </w:r>
      <w:r w:rsidR="00CA6822">
        <w:rPr>
          <w:rFonts w:cs="Arial"/>
          <w:sz w:val="22"/>
          <w:szCs w:val="22"/>
        </w:rPr>
        <w:t>de la sesión 74-2020</w:t>
      </w:r>
      <w:r w:rsidR="003B5A6A">
        <w:rPr>
          <w:rFonts w:cs="Arial"/>
          <w:sz w:val="22"/>
          <w:szCs w:val="22"/>
        </w:rPr>
        <w:t>,</w:t>
      </w:r>
      <w:r w:rsidR="00CA6822">
        <w:rPr>
          <w:rFonts w:cs="Arial"/>
          <w:sz w:val="22"/>
          <w:szCs w:val="22"/>
        </w:rPr>
        <w:t xml:space="preserve"> del 21 de setiembre de 2020</w:t>
      </w:r>
      <w:r w:rsidR="003B5A6A">
        <w:rPr>
          <w:rFonts w:cs="Arial"/>
          <w:sz w:val="22"/>
          <w:szCs w:val="22"/>
        </w:rPr>
        <w:t xml:space="preserve">, la </w:t>
      </w:r>
      <w:r w:rsidR="003B5A6A" w:rsidRPr="003B5A6A">
        <w:rPr>
          <w:rFonts w:cs="Arial"/>
          <w:sz w:val="22"/>
          <w:szCs w:val="22"/>
          <w:lang w:val="es-ES_tradnl"/>
        </w:rPr>
        <w:t>Gerencia General</w:t>
      </w:r>
      <w:r w:rsidR="003B5A6A">
        <w:rPr>
          <w:rFonts w:cs="Arial"/>
          <w:sz w:val="22"/>
          <w:szCs w:val="22"/>
          <w:lang w:val="es-ES_tradnl"/>
        </w:rPr>
        <w:t xml:space="preserve"> remite el informe DFNV-ME-443-2020 de la Dirección FONAVI, que contiene el reporte mensual de avance del Plan de Gestión de la Cartera de Crédito del BANHVI, </w:t>
      </w:r>
      <w:r w:rsidR="003B5A6A">
        <w:rPr>
          <w:rFonts w:cs="Arial"/>
          <w:sz w:val="22"/>
          <w:lang w:val="es-ES_tradnl"/>
        </w:rPr>
        <w:t xml:space="preserve">con corte al 31 de octubre de 2020, </w:t>
      </w:r>
      <w:r w:rsidR="003B5A6A">
        <w:rPr>
          <w:rFonts w:cs="Arial"/>
          <w:sz w:val="22"/>
          <w:szCs w:val="22"/>
          <w:lang w:val="es-CR"/>
        </w:rPr>
        <w:t xml:space="preserve">requerido por la </w:t>
      </w:r>
      <w:r w:rsidR="003B5A6A" w:rsidRPr="00DA1C1C">
        <w:rPr>
          <w:rFonts w:cs="Arial"/>
          <w:sz w:val="22"/>
          <w:szCs w:val="22"/>
          <w:lang w:val="es-ES_tradnl"/>
        </w:rPr>
        <w:t>Superintendencia General de Entidades Financieras</w:t>
      </w:r>
      <w:r w:rsidR="003B5A6A">
        <w:rPr>
          <w:rFonts w:cs="Arial"/>
          <w:sz w:val="22"/>
          <w:szCs w:val="22"/>
          <w:lang w:val="es-ES_tradnl"/>
        </w:rPr>
        <w:t xml:space="preserve"> (SUGEF), </w:t>
      </w:r>
      <w:r w:rsidR="003B5A6A">
        <w:rPr>
          <w:rFonts w:cs="Arial"/>
          <w:sz w:val="22"/>
          <w:szCs w:val="22"/>
          <w:lang w:val="es-CR"/>
        </w:rPr>
        <w:t xml:space="preserve">en la Circular </w:t>
      </w:r>
      <w:r w:rsidR="003B5A6A" w:rsidRPr="00E16594">
        <w:rPr>
          <w:rFonts w:cs="Arial"/>
          <w:sz w:val="22"/>
          <w:szCs w:val="22"/>
          <w:lang w:val="es-CR"/>
        </w:rPr>
        <w:t>SGF-2584-2020</w:t>
      </w:r>
      <w:r w:rsidR="003B5A6A">
        <w:rPr>
          <w:rFonts w:cs="Arial"/>
          <w:sz w:val="22"/>
          <w:szCs w:val="22"/>
          <w:lang w:val="es-CR"/>
        </w:rPr>
        <w:t>.  Dichos documentos se adjuntan al expediente del acta.</w:t>
      </w:r>
    </w:p>
    <w:p w14:paraId="7308B896" w14:textId="02D28959" w:rsidR="00CA6822" w:rsidRDefault="00CA6822" w:rsidP="009D03FE">
      <w:pPr>
        <w:spacing w:line="360" w:lineRule="auto"/>
        <w:jc w:val="both"/>
        <w:rPr>
          <w:rFonts w:cs="Arial"/>
          <w:sz w:val="22"/>
          <w:szCs w:val="22"/>
        </w:rPr>
      </w:pPr>
    </w:p>
    <w:p w14:paraId="2D9B064E" w14:textId="79147989" w:rsidR="00C16877" w:rsidRPr="00C16877" w:rsidRDefault="003B5A6A" w:rsidP="009D03FE">
      <w:pPr>
        <w:spacing w:line="360" w:lineRule="auto"/>
        <w:jc w:val="both"/>
        <w:rPr>
          <w:rFonts w:cs="Arial"/>
          <w:sz w:val="22"/>
          <w:szCs w:val="22"/>
        </w:rPr>
      </w:pPr>
      <w:r>
        <w:rPr>
          <w:rFonts w:cs="Arial"/>
          <w:sz w:val="22"/>
          <w:szCs w:val="22"/>
        </w:rPr>
        <w:t>Para exponer el contenido del citado informe y atender eventuales consultas de carácter técnico sobre el tema, se incorpora a la sesión la licenciada Tricia Hernández Brenes, Directora del FONAVI, quien presenta los principales</w:t>
      </w:r>
      <w:r w:rsidR="00C16877">
        <w:rPr>
          <w:rFonts w:cs="Arial"/>
          <w:sz w:val="22"/>
          <w:szCs w:val="22"/>
        </w:rPr>
        <w:t xml:space="preserve"> resultados de la atención de los cuatro objetivos específicos del plan de gestión, a saber: </w:t>
      </w:r>
      <w:r w:rsidR="00C16877" w:rsidRPr="00C16877">
        <w:rPr>
          <w:rFonts w:cs="Arial"/>
          <w:sz w:val="22"/>
          <w:szCs w:val="22"/>
          <w:lang w:val="es-CR"/>
        </w:rPr>
        <w:t>segmentación de la cartera de crédito por riesgo</w:t>
      </w:r>
      <w:r w:rsidR="00C16877">
        <w:rPr>
          <w:rFonts w:cs="Arial"/>
          <w:sz w:val="22"/>
          <w:szCs w:val="22"/>
          <w:lang w:val="es-CR"/>
        </w:rPr>
        <w:t>; e</w:t>
      </w:r>
      <w:r w:rsidR="00C16877" w:rsidRPr="00C16877">
        <w:rPr>
          <w:rFonts w:cs="Arial"/>
          <w:sz w:val="22"/>
          <w:szCs w:val="22"/>
          <w:lang w:val="es-CR"/>
        </w:rPr>
        <w:t>strategias y mecanismos de recuperación</w:t>
      </w:r>
      <w:r w:rsidR="00C16877">
        <w:rPr>
          <w:rFonts w:cs="Arial"/>
          <w:sz w:val="22"/>
          <w:szCs w:val="22"/>
          <w:lang w:val="es-CR"/>
        </w:rPr>
        <w:t>; e</w:t>
      </w:r>
      <w:r w:rsidR="00C16877" w:rsidRPr="00C16877">
        <w:rPr>
          <w:rFonts w:cs="Arial"/>
          <w:sz w:val="22"/>
          <w:szCs w:val="22"/>
          <w:lang w:val="es-CR"/>
        </w:rPr>
        <w:t>strategias para identificar el potencial deterioro de la cartera de crédito</w:t>
      </w:r>
      <w:r w:rsidR="00C16877">
        <w:rPr>
          <w:rFonts w:cs="Arial"/>
          <w:sz w:val="22"/>
          <w:szCs w:val="22"/>
          <w:lang w:val="es-CR"/>
        </w:rPr>
        <w:t xml:space="preserve">; y proyección </w:t>
      </w:r>
      <w:r w:rsidR="00C16877" w:rsidRPr="00C16877">
        <w:rPr>
          <w:rFonts w:cs="Arial"/>
          <w:sz w:val="22"/>
          <w:szCs w:val="22"/>
          <w:lang w:val="es-CR"/>
        </w:rPr>
        <w:t>de los estados financieros y del flujo de efectivo para el 2020 y 2021</w:t>
      </w:r>
      <w:r w:rsidR="00C16877">
        <w:rPr>
          <w:rFonts w:cs="Arial"/>
          <w:sz w:val="22"/>
          <w:szCs w:val="22"/>
          <w:lang w:val="es-CR"/>
        </w:rPr>
        <w:t>.</w:t>
      </w:r>
    </w:p>
    <w:p w14:paraId="4FFC11EC" w14:textId="14485CA2" w:rsidR="00C16877" w:rsidRPr="00C16877" w:rsidRDefault="00C16877" w:rsidP="009D03FE">
      <w:pPr>
        <w:spacing w:line="360" w:lineRule="auto"/>
        <w:jc w:val="both"/>
        <w:rPr>
          <w:rFonts w:cs="Arial"/>
          <w:sz w:val="22"/>
          <w:szCs w:val="22"/>
        </w:rPr>
      </w:pPr>
    </w:p>
    <w:p w14:paraId="58223894" w14:textId="77777777" w:rsidR="00CA6822" w:rsidRDefault="00CA6822" w:rsidP="00CA6822">
      <w:pPr>
        <w:spacing w:line="360" w:lineRule="auto"/>
        <w:jc w:val="both"/>
        <w:rPr>
          <w:rFonts w:cs="Arial"/>
          <w:sz w:val="22"/>
          <w:szCs w:val="22"/>
          <w:lang w:val="es-ES_tradnl"/>
        </w:rPr>
      </w:pPr>
    </w:p>
    <w:p w14:paraId="445BADE6" w14:textId="2973B32E" w:rsidR="00CA6822" w:rsidRDefault="008C212D"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201</w:t>
      </w:r>
      <w:r w:rsidRPr="00A25DB7">
        <w:rPr>
          <w:rFonts w:cs="Arial"/>
          <w:sz w:val="22"/>
          <w:u w:val="single"/>
          <w:lang w:val="es-ES_tradnl"/>
        </w:rPr>
        <w:t>:</w:t>
      </w:r>
      <w:r>
        <w:rPr>
          <w:rFonts w:cs="Arial"/>
          <w:sz w:val="22"/>
          <w:u w:val="single"/>
          <w:lang w:val="es-ES_tradnl"/>
        </w:rPr>
        <w:t>40</w:t>
      </w:r>
      <w:r>
        <w:rPr>
          <w:rFonts w:cs="Arial"/>
          <w:sz w:val="22"/>
          <w:lang w:val="es-ES_tradnl"/>
        </w:rPr>
        <w:t xml:space="preserve"> Conocido el informe de la </w:t>
      </w:r>
      <w:r w:rsidRPr="004A392C">
        <w:rPr>
          <w:rFonts w:cs="Arial"/>
          <w:sz w:val="22"/>
          <w:lang w:val="es-ES_tradnl"/>
        </w:rPr>
        <w:t>Administración</w:t>
      </w:r>
      <w:r>
        <w:rPr>
          <w:rFonts w:cs="Arial"/>
          <w:sz w:val="22"/>
          <w:lang w:val="es-ES_tradnl"/>
        </w:rPr>
        <w:t xml:space="preserve">, la </w:t>
      </w:r>
      <w:r w:rsidRPr="004A392C">
        <w:rPr>
          <w:rFonts w:cs="Arial"/>
          <w:sz w:val="22"/>
          <w:lang w:val="es-ES_tradnl"/>
        </w:rPr>
        <w:t>Junta Directiva</w:t>
      </w:r>
      <w:r>
        <w:rPr>
          <w:rFonts w:cs="Arial"/>
          <w:sz w:val="22"/>
          <w:lang w:val="es-ES_tradnl"/>
        </w:rPr>
        <w:t xml:space="preserve"> toma el </w:t>
      </w:r>
      <w:r w:rsidRPr="00E2454D">
        <w:rPr>
          <w:rFonts w:cs="Arial"/>
          <w:b/>
          <w:bCs/>
          <w:sz w:val="22"/>
          <w:szCs w:val="22"/>
        </w:rPr>
        <w:t xml:space="preserve">Acuerdo N° </w:t>
      </w:r>
      <w:r>
        <w:rPr>
          <w:rFonts w:cs="Arial"/>
          <w:b/>
          <w:bCs/>
          <w:sz w:val="22"/>
          <w:szCs w:val="22"/>
        </w:rPr>
        <w:t xml:space="preserve">2 </w:t>
      </w:r>
      <w:r w:rsidRPr="001A048C">
        <w:rPr>
          <w:rFonts w:cs="Arial"/>
          <w:sz w:val="22"/>
          <w:szCs w:val="22"/>
        </w:rPr>
        <w:t xml:space="preserve">que se anexa a esta minuta.  Acto seguido, se retira de la sesión </w:t>
      </w:r>
      <w:r>
        <w:rPr>
          <w:rFonts w:cs="Arial"/>
          <w:sz w:val="22"/>
          <w:szCs w:val="22"/>
        </w:rPr>
        <w:t>la licenciada Hernández Brenes.</w:t>
      </w:r>
    </w:p>
    <w:p w14:paraId="01463045" w14:textId="77777777" w:rsidR="009D03FE" w:rsidRPr="00D14EAF" w:rsidRDefault="009D03FE" w:rsidP="009D03FE">
      <w:pPr>
        <w:spacing w:line="360" w:lineRule="auto"/>
        <w:jc w:val="both"/>
        <w:rPr>
          <w:rFonts w:cs="Arial"/>
          <w:b/>
          <w:sz w:val="22"/>
        </w:rPr>
      </w:pPr>
      <w:r w:rsidRPr="00D14EAF">
        <w:rPr>
          <w:rFonts w:cs="Arial"/>
          <w:b/>
          <w:sz w:val="22"/>
        </w:rPr>
        <w:t>************</w:t>
      </w:r>
    </w:p>
    <w:p w14:paraId="7CB6876D" w14:textId="77777777" w:rsidR="009D03FE" w:rsidRDefault="009D03FE" w:rsidP="009D03FE">
      <w:pPr>
        <w:spacing w:line="360" w:lineRule="auto"/>
        <w:jc w:val="both"/>
        <w:rPr>
          <w:rFonts w:cs="Arial"/>
          <w:b/>
          <w:bCs/>
          <w:sz w:val="22"/>
          <w:szCs w:val="22"/>
          <w:u w:val="single"/>
          <w:lang w:val="es-ES_tradnl"/>
        </w:rPr>
      </w:pPr>
    </w:p>
    <w:p w14:paraId="6E9483C9" w14:textId="77777777" w:rsidR="00FA7460" w:rsidRPr="00FA7460" w:rsidRDefault="00320F35" w:rsidP="00FA7460">
      <w:pPr>
        <w:spacing w:line="360" w:lineRule="auto"/>
        <w:jc w:val="both"/>
        <w:rPr>
          <w:rFonts w:cs="Arial"/>
          <w:b/>
          <w:bCs/>
          <w:sz w:val="22"/>
          <w:u w:val="single"/>
          <w:lang w:val="es-ES_tradnl"/>
        </w:rPr>
      </w:pPr>
      <w:r>
        <w:rPr>
          <w:rFonts w:cs="Arial"/>
          <w:b/>
          <w:sz w:val="22"/>
          <w:szCs w:val="22"/>
          <w:lang w:val="es-ES_tradnl"/>
        </w:rPr>
        <w:t>4°</w:t>
      </w:r>
      <w:r w:rsidRPr="00FA7460">
        <w:rPr>
          <w:rFonts w:cs="Arial"/>
          <w:bCs/>
          <w:sz w:val="22"/>
          <w:szCs w:val="22"/>
          <w:lang w:val="es-ES_tradnl"/>
        </w:rPr>
        <w:t xml:space="preserve"> </w:t>
      </w:r>
      <w:r w:rsidR="00FA7460" w:rsidRPr="00FA7460">
        <w:rPr>
          <w:rFonts w:cs="Arial"/>
          <w:b/>
          <w:bCs/>
          <w:sz w:val="22"/>
          <w:u w:val="single"/>
        </w:rPr>
        <w:t>Seguimiento a la situación de la asignación de recursos al FOSUVI, en el proyecto de "Ley de presupuesto ordinario y extraordinario de la República para el ejercicio económico 2021".</w:t>
      </w:r>
    </w:p>
    <w:p w14:paraId="017661EE" w14:textId="5290B8B2" w:rsidR="009D03FE" w:rsidRPr="00AD4F06" w:rsidRDefault="009D03FE" w:rsidP="009D03FE">
      <w:pPr>
        <w:spacing w:line="360" w:lineRule="auto"/>
        <w:jc w:val="both"/>
        <w:outlineLvl w:val="0"/>
        <w:rPr>
          <w:rFonts w:cs="Arial"/>
          <w:sz w:val="22"/>
          <w:szCs w:val="22"/>
          <w:lang w:val="es-ES_tradnl"/>
        </w:rPr>
      </w:pPr>
    </w:p>
    <w:p w14:paraId="494539D2" w14:textId="4553489F" w:rsidR="0099414E" w:rsidRDefault="0099414E" w:rsidP="0099414E">
      <w:pPr>
        <w:spacing w:line="360" w:lineRule="auto"/>
        <w:jc w:val="both"/>
        <w:rPr>
          <w:rFonts w:cs="Arial"/>
          <w:sz w:val="22"/>
          <w:lang w:val="es-CR"/>
        </w:rPr>
      </w:pPr>
      <w:r w:rsidRPr="0039311E">
        <w:rPr>
          <w:rFonts w:cs="Arial"/>
          <w:sz w:val="22"/>
          <w:u w:val="single"/>
          <w:lang w:val="es-ES_tradnl"/>
        </w:rPr>
        <w:lastRenderedPageBreak/>
        <w:t xml:space="preserve">Minuto </w:t>
      </w:r>
      <w:r>
        <w:rPr>
          <w:rFonts w:cs="Arial"/>
          <w:sz w:val="22"/>
          <w:u w:val="single"/>
          <w:lang w:val="es-ES_tradnl"/>
        </w:rPr>
        <w:t>202</w:t>
      </w:r>
      <w:r w:rsidRPr="0039311E">
        <w:rPr>
          <w:rFonts w:cs="Arial"/>
          <w:sz w:val="22"/>
          <w:u w:val="single"/>
          <w:lang w:val="es-ES_tradnl"/>
        </w:rPr>
        <w:t>:</w:t>
      </w:r>
      <w:r>
        <w:rPr>
          <w:rFonts w:cs="Arial"/>
          <w:sz w:val="22"/>
          <w:u w:val="single"/>
          <w:lang w:val="es-ES_tradnl"/>
        </w:rPr>
        <w:t>33</w:t>
      </w:r>
      <w:r>
        <w:rPr>
          <w:rFonts w:cs="Arial"/>
          <w:sz w:val="22"/>
          <w:lang w:val="es-ES_tradnl"/>
        </w:rPr>
        <w:t xml:space="preserve"> Se</w:t>
      </w:r>
      <w:r>
        <w:rPr>
          <w:rFonts w:cs="Arial"/>
          <w:sz w:val="22"/>
        </w:rPr>
        <w:t xml:space="preserve"> </w:t>
      </w:r>
      <w:r>
        <w:rPr>
          <w:rFonts w:cs="Arial"/>
          <w:sz w:val="22"/>
          <w:lang w:val="es-ES_tradnl"/>
        </w:rPr>
        <w:t>procede a conocer información sobre la situación actual de la asignación de los recursos para el FOSUVI, contemplados en el</w:t>
      </w:r>
      <w:r w:rsidRPr="00D97D9B">
        <w:rPr>
          <w:rFonts w:cs="Arial"/>
          <w:sz w:val="22"/>
          <w:szCs w:val="22"/>
          <w:lang w:val="es-CR"/>
        </w:rPr>
        <w:t xml:space="preserve"> proyecto de </w:t>
      </w:r>
      <w:r w:rsidRPr="001B5CD1">
        <w:rPr>
          <w:rFonts w:cs="Arial"/>
          <w:sz w:val="22"/>
          <w:lang w:val="es-CR"/>
        </w:rPr>
        <w:t>“Ley de presupuesto ordinario y extraordinario de la República para el ejercicio económico 2021”</w:t>
      </w:r>
      <w:r>
        <w:rPr>
          <w:rFonts w:cs="Arial"/>
          <w:sz w:val="22"/>
          <w:lang w:val="es-CR"/>
        </w:rPr>
        <w:t>.</w:t>
      </w:r>
    </w:p>
    <w:p w14:paraId="7FC7FC8F" w14:textId="77777777" w:rsidR="0099414E" w:rsidRDefault="0099414E" w:rsidP="0099414E">
      <w:pPr>
        <w:spacing w:line="360" w:lineRule="auto"/>
        <w:jc w:val="both"/>
        <w:rPr>
          <w:rFonts w:cs="Arial"/>
          <w:sz w:val="22"/>
          <w:lang w:val="es-CR"/>
        </w:rPr>
      </w:pPr>
    </w:p>
    <w:p w14:paraId="363100E5" w14:textId="763A9B0A" w:rsidR="0099414E" w:rsidRDefault="0099414E" w:rsidP="0099414E">
      <w:pPr>
        <w:spacing w:line="360" w:lineRule="auto"/>
        <w:jc w:val="both"/>
        <w:rPr>
          <w:rFonts w:cs="Arial"/>
          <w:sz w:val="22"/>
          <w:lang w:val="es-CR"/>
        </w:rPr>
      </w:pPr>
      <w:r>
        <w:rPr>
          <w:rFonts w:cs="Arial"/>
          <w:sz w:val="22"/>
          <w:lang w:val="es-CR"/>
        </w:rPr>
        <w:t>El señor Gerente General explica el proceso que se está siguiendo en la Asamblea Legislativa, tendientes a que el BANHVI logre la restitución de los ¢28.000 millones, mediante las mociones presentadas por el Diputado Villalta y por otros diputados del Partido Liberación Nacional.</w:t>
      </w:r>
    </w:p>
    <w:p w14:paraId="10FC3047" w14:textId="77777777" w:rsidR="0099414E" w:rsidRDefault="0099414E" w:rsidP="0099414E">
      <w:pPr>
        <w:spacing w:line="360" w:lineRule="auto"/>
        <w:jc w:val="both"/>
        <w:rPr>
          <w:rFonts w:cs="Arial"/>
          <w:sz w:val="22"/>
          <w:lang w:val="es-CR"/>
        </w:rPr>
      </w:pPr>
    </w:p>
    <w:p w14:paraId="35D4DA87" w14:textId="3514F298" w:rsidR="0099414E" w:rsidRDefault="0099414E" w:rsidP="0099414E">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206</w:t>
      </w:r>
      <w:r w:rsidRPr="0039311E">
        <w:rPr>
          <w:rFonts w:cs="Arial"/>
          <w:sz w:val="22"/>
          <w:u w:val="single"/>
          <w:lang w:val="es-ES_tradnl"/>
        </w:rPr>
        <w:t>:</w:t>
      </w:r>
      <w:r>
        <w:rPr>
          <w:rFonts w:cs="Arial"/>
          <w:sz w:val="22"/>
          <w:u w:val="single"/>
          <w:lang w:val="es-ES_tradnl"/>
        </w:rPr>
        <w:t>20</w:t>
      </w:r>
      <w:r>
        <w:rPr>
          <w:rFonts w:cs="Arial"/>
          <w:sz w:val="22"/>
          <w:lang w:val="es-ES_tradnl"/>
        </w:rPr>
        <w:t xml:space="preserve"> La </w:t>
      </w:r>
      <w:r w:rsidRPr="002C3D90">
        <w:rPr>
          <w:rFonts w:cs="Arial"/>
          <w:sz w:val="22"/>
          <w:lang w:val="es-ES_tradnl"/>
        </w:rPr>
        <w:t>Junta Directiva</w:t>
      </w:r>
      <w:r>
        <w:rPr>
          <w:rFonts w:cs="Arial"/>
          <w:sz w:val="22"/>
          <w:lang w:val="es-ES_tradnl"/>
        </w:rPr>
        <w:t xml:space="preserve"> da por conocida la información suministrada.</w:t>
      </w:r>
    </w:p>
    <w:p w14:paraId="671E6066" w14:textId="77777777" w:rsidR="009D03FE" w:rsidRPr="00D14EAF" w:rsidRDefault="009D03FE" w:rsidP="009D03FE">
      <w:pPr>
        <w:spacing w:line="360" w:lineRule="auto"/>
        <w:jc w:val="both"/>
        <w:rPr>
          <w:rFonts w:cs="Arial"/>
          <w:b/>
          <w:sz w:val="22"/>
        </w:rPr>
      </w:pPr>
      <w:r w:rsidRPr="00D14EAF">
        <w:rPr>
          <w:rFonts w:cs="Arial"/>
          <w:b/>
          <w:sz w:val="22"/>
        </w:rPr>
        <w:t>************</w:t>
      </w:r>
    </w:p>
    <w:p w14:paraId="13652776" w14:textId="77777777" w:rsidR="009D03FE" w:rsidRDefault="009D03FE" w:rsidP="009D03FE">
      <w:pPr>
        <w:spacing w:line="360" w:lineRule="auto"/>
        <w:jc w:val="both"/>
        <w:rPr>
          <w:rFonts w:cs="Arial"/>
          <w:b/>
          <w:sz w:val="22"/>
          <w:szCs w:val="22"/>
          <w:u w:val="single"/>
          <w:lang w:val="es-ES_tradnl"/>
        </w:rPr>
      </w:pPr>
    </w:p>
    <w:p w14:paraId="2AA79DC1" w14:textId="02B9901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FA7460" w:rsidRPr="00FA7460">
        <w:rPr>
          <w:rFonts w:cs="Arial"/>
          <w:b/>
          <w:bCs/>
          <w:sz w:val="22"/>
          <w:u w:val="single"/>
          <w:lang w:val="es-ES_tradnl"/>
        </w:rPr>
        <w:t>Resultados de la evaluación del desempeño de los puestos de Gerente General, Auditor Interno y Secretario de Junta Directiva, correspondiente al primer semestre de 2020</w:t>
      </w:r>
    </w:p>
    <w:p w14:paraId="7B5BBE51" w14:textId="77777777" w:rsidR="009D03FE" w:rsidRDefault="009D03FE" w:rsidP="009D03FE">
      <w:pPr>
        <w:spacing w:line="360" w:lineRule="auto"/>
        <w:jc w:val="both"/>
        <w:rPr>
          <w:rFonts w:cs="Arial"/>
          <w:sz w:val="22"/>
          <w:szCs w:val="22"/>
        </w:rPr>
      </w:pPr>
    </w:p>
    <w:p w14:paraId="2788974D" w14:textId="6F4972EC" w:rsidR="00F9360C" w:rsidRDefault="00F9360C" w:rsidP="00F9360C">
      <w:pPr>
        <w:spacing w:line="360" w:lineRule="auto"/>
        <w:jc w:val="both"/>
        <w:rPr>
          <w:rFonts w:cs="Arial"/>
          <w:color w:val="000000"/>
          <w:sz w:val="22"/>
          <w:szCs w:val="22"/>
        </w:rPr>
      </w:pPr>
      <w:r w:rsidRPr="0039311E">
        <w:rPr>
          <w:rFonts w:cs="Arial"/>
          <w:sz w:val="22"/>
          <w:u w:val="single"/>
          <w:lang w:val="es-ES_tradnl"/>
        </w:rPr>
        <w:t xml:space="preserve">Minuto </w:t>
      </w:r>
      <w:r w:rsidR="0099414E">
        <w:rPr>
          <w:rFonts w:cs="Arial"/>
          <w:sz w:val="22"/>
          <w:u w:val="single"/>
          <w:lang w:val="es-ES_tradnl"/>
        </w:rPr>
        <w:t>206</w:t>
      </w:r>
      <w:r w:rsidRPr="0039311E">
        <w:rPr>
          <w:rFonts w:cs="Arial"/>
          <w:sz w:val="22"/>
          <w:u w:val="single"/>
          <w:lang w:val="es-ES_tradnl"/>
        </w:rPr>
        <w:t>:</w:t>
      </w:r>
      <w:r w:rsidR="0099414E">
        <w:rPr>
          <w:rFonts w:cs="Arial"/>
          <w:sz w:val="22"/>
          <w:u w:val="single"/>
          <w:lang w:val="es-ES_tradnl"/>
        </w:rPr>
        <w:t>22</w:t>
      </w:r>
      <w:r>
        <w:rPr>
          <w:rFonts w:cs="Arial"/>
          <w:sz w:val="22"/>
          <w:lang w:val="es-ES_tradnl"/>
        </w:rPr>
        <w:t xml:space="preserve"> Se conoce </w:t>
      </w:r>
      <w:r>
        <w:rPr>
          <w:rFonts w:cs="Arial"/>
          <w:color w:val="000000"/>
          <w:sz w:val="22"/>
          <w:szCs w:val="22"/>
        </w:rPr>
        <w:t>el oficio GG-ME-1</w:t>
      </w:r>
      <w:r w:rsidR="00B41275">
        <w:rPr>
          <w:rFonts w:cs="Arial"/>
          <w:color w:val="000000"/>
          <w:sz w:val="22"/>
          <w:szCs w:val="22"/>
        </w:rPr>
        <w:t>384</w:t>
      </w:r>
      <w:r>
        <w:rPr>
          <w:rFonts w:cs="Arial"/>
          <w:color w:val="000000"/>
          <w:sz w:val="22"/>
          <w:szCs w:val="22"/>
        </w:rPr>
        <w:t>-20</w:t>
      </w:r>
      <w:r w:rsidR="00B41275">
        <w:rPr>
          <w:rFonts w:cs="Arial"/>
          <w:color w:val="000000"/>
          <w:sz w:val="22"/>
          <w:szCs w:val="22"/>
        </w:rPr>
        <w:t>20</w:t>
      </w:r>
      <w:r>
        <w:rPr>
          <w:rFonts w:cs="Arial"/>
          <w:color w:val="000000"/>
          <w:sz w:val="22"/>
          <w:szCs w:val="22"/>
        </w:rPr>
        <w:t xml:space="preserve"> del </w:t>
      </w:r>
      <w:r w:rsidR="00B41275">
        <w:rPr>
          <w:rFonts w:cs="Arial"/>
          <w:color w:val="000000"/>
          <w:sz w:val="22"/>
          <w:szCs w:val="22"/>
        </w:rPr>
        <w:t>18</w:t>
      </w:r>
      <w:r>
        <w:rPr>
          <w:rFonts w:cs="Arial"/>
          <w:color w:val="000000"/>
          <w:sz w:val="22"/>
          <w:szCs w:val="22"/>
        </w:rPr>
        <w:t xml:space="preserve"> de </w:t>
      </w:r>
      <w:r w:rsidR="00B41275">
        <w:rPr>
          <w:rFonts w:cs="Arial"/>
          <w:color w:val="000000"/>
          <w:sz w:val="22"/>
          <w:szCs w:val="22"/>
        </w:rPr>
        <w:t>noviembre de 2020</w:t>
      </w:r>
      <w:r>
        <w:rPr>
          <w:rFonts w:cs="Arial"/>
          <w:color w:val="000000"/>
          <w:sz w:val="22"/>
          <w:szCs w:val="22"/>
        </w:rPr>
        <w:t xml:space="preserve">, mediante el cual, atendiendo lo dispuesto por este Órgano Colegiado en el acuerdo </w:t>
      </w:r>
      <w:r w:rsidR="00B41275" w:rsidRPr="004C2824">
        <w:rPr>
          <w:rFonts w:cs="Arial"/>
          <w:sz w:val="22"/>
          <w:szCs w:val="22"/>
        </w:rPr>
        <w:t xml:space="preserve">N° </w:t>
      </w:r>
      <w:r w:rsidR="00B41275">
        <w:rPr>
          <w:rFonts w:cs="Arial"/>
          <w:sz w:val="22"/>
          <w:szCs w:val="22"/>
        </w:rPr>
        <w:t>3</w:t>
      </w:r>
      <w:r w:rsidR="00B41275" w:rsidRPr="004C2824">
        <w:rPr>
          <w:rFonts w:cs="Arial"/>
          <w:sz w:val="22"/>
          <w:szCs w:val="22"/>
        </w:rPr>
        <w:t xml:space="preserve"> de la sesión </w:t>
      </w:r>
      <w:r w:rsidR="00B41275">
        <w:rPr>
          <w:rFonts w:cs="Arial"/>
          <w:sz w:val="22"/>
          <w:szCs w:val="22"/>
        </w:rPr>
        <w:t>57</w:t>
      </w:r>
      <w:r w:rsidR="00B41275" w:rsidRPr="004C2824">
        <w:rPr>
          <w:rFonts w:cs="Arial"/>
          <w:sz w:val="22"/>
          <w:szCs w:val="22"/>
        </w:rPr>
        <w:t>-20</w:t>
      </w:r>
      <w:r w:rsidR="00B41275">
        <w:rPr>
          <w:rFonts w:cs="Arial"/>
          <w:sz w:val="22"/>
          <w:szCs w:val="22"/>
        </w:rPr>
        <w:t>20</w:t>
      </w:r>
      <w:r w:rsidR="00B41275" w:rsidRPr="004C2824">
        <w:rPr>
          <w:rFonts w:cs="Arial"/>
          <w:sz w:val="22"/>
          <w:szCs w:val="22"/>
        </w:rPr>
        <w:t xml:space="preserve">, del </w:t>
      </w:r>
      <w:r w:rsidR="00B41275">
        <w:rPr>
          <w:rFonts w:cs="Arial"/>
          <w:sz w:val="22"/>
          <w:szCs w:val="22"/>
        </w:rPr>
        <w:t>23</w:t>
      </w:r>
      <w:r w:rsidR="00B41275" w:rsidRPr="004C2824">
        <w:rPr>
          <w:rFonts w:cs="Arial"/>
          <w:sz w:val="22"/>
          <w:szCs w:val="22"/>
        </w:rPr>
        <w:t xml:space="preserve"> de </w:t>
      </w:r>
      <w:r w:rsidR="00B41275">
        <w:rPr>
          <w:rFonts w:cs="Arial"/>
          <w:sz w:val="22"/>
          <w:szCs w:val="22"/>
        </w:rPr>
        <w:t>julio</w:t>
      </w:r>
      <w:r w:rsidR="00B41275" w:rsidRPr="004C2824">
        <w:rPr>
          <w:rFonts w:cs="Arial"/>
          <w:sz w:val="22"/>
          <w:szCs w:val="22"/>
        </w:rPr>
        <w:t xml:space="preserve"> de 20</w:t>
      </w:r>
      <w:r w:rsidR="00B41275">
        <w:rPr>
          <w:rFonts w:cs="Arial"/>
          <w:sz w:val="22"/>
          <w:szCs w:val="22"/>
        </w:rPr>
        <w:t>20</w:t>
      </w:r>
      <w:r>
        <w:rPr>
          <w:rFonts w:cs="Arial"/>
          <w:color w:val="000000"/>
          <w:sz w:val="22"/>
          <w:szCs w:val="22"/>
        </w:rPr>
        <w:t>, la Gerencia General remite los resultados de la evaluación del desempeño correspondiente al primer semestre de 20</w:t>
      </w:r>
      <w:r w:rsidR="00B41275">
        <w:rPr>
          <w:rFonts w:cs="Arial"/>
          <w:color w:val="000000"/>
          <w:sz w:val="22"/>
          <w:szCs w:val="22"/>
        </w:rPr>
        <w:t>20</w:t>
      </w:r>
      <w:r>
        <w:rPr>
          <w:rFonts w:cs="Arial"/>
          <w:color w:val="000000"/>
          <w:sz w:val="22"/>
          <w:szCs w:val="22"/>
        </w:rPr>
        <w:t xml:space="preserve">, aplicada a los funcionarios que ha ocupado los puestos de Gerente General, Auditor Interno </w:t>
      </w:r>
      <w:r w:rsidRPr="00853B7F">
        <w:rPr>
          <w:rFonts w:cs="Arial"/>
          <w:color w:val="000000"/>
          <w:sz w:val="22"/>
          <w:szCs w:val="22"/>
        </w:rPr>
        <w:t>y Secretario de Junta Directiva.</w:t>
      </w:r>
    </w:p>
    <w:p w14:paraId="3E2122DD" w14:textId="77777777" w:rsidR="00F9360C" w:rsidRDefault="00F9360C" w:rsidP="00F9360C">
      <w:pPr>
        <w:autoSpaceDE w:val="0"/>
        <w:autoSpaceDN w:val="0"/>
        <w:adjustRightInd w:val="0"/>
        <w:spacing w:line="360" w:lineRule="auto"/>
        <w:jc w:val="both"/>
        <w:rPr>
          <w:rFonts w:cs="Arial"/>
          <w:color w:val="000000"/>
          <w:sz w:val="22"/>
          <w:szCs w:val="22"/>
        </w:rPr>
      </w:pPr>
    </w:p>
    <w:p w14:paraId="1843537A" w14:textId="50A45F77" w:rsidR="00F9360C" w:rsidRPr="006B764C" w:rsidRDefault="00F9360C" w:rsidP="00F9360C">
      <w:pPr>
        <w:autoSpaceDE w:val="0"/>
        <w:autoSpaceDN w:val="0"/>
        <w:adjustRightInd w:val="0"/>
        <w:spacing w:line="360" w:lineRule="auto"/>
        <w:jc w:val="both"/>
        <w:rPr>
          <w:rFonts w:cs="Arial"/>
          <w:color w:val="000000"/>
          <w:sz w:val="22"/>
          <w:szCs w:val="22"/>
        </w:rPr>
      </w:pPr>
      <w:r>
        <w:rPr>
          <w:rFonts w:cs="Arial"/>
          <w:color w:val="000000"/>
          <w:sz w:val="22"/>
          <w:szCs w:val="22"/>
        </w:rPr>
        <w:t xml:space="preserve">De conformidad con lo que se discute en torno a los documentos suministrados por la </w:t>
      </w:r>
      <w:r w:rsidRPr="00A241C5">
        <w:rPr>
          <w:rFonts w:cs="Arial"/>
          <w:color w:val="000000"/>
          <w:sz w:val="22"/>
          <w:szCs w:val="22"/>
        </w:rPr>
        <w:t>Gerencia General</w:t>
      </w:r>
      <w:r>
        <w:rPr>
          <w:rFonts w:cs="Arial"/>
          <w:color w:val="000000"/>
          <w:sz w:val="22"/>
          <w:szCs w:val="22"/>
        </w:rPr>
        <w:t xml:space="preserve">, los señores Directores resuelven avalar la calificación del desempeño obtenida por cada uno de los citados funcionarios y remitir a la Dirección Administrativa la matriz de calificación resultante, para que sea incorporada al respectivo expediente administrativo.  Lo anterior, según se consigna en el </w:t>
      </w:r>
      <w:r w:rsidRPr="006C19DA">
        <w:rPr>
          <w:rFonts w:cs="Arial"/>
          <w:b/>
          <w:color w:val="000000"/>
          <w:sz w:val="22"/>
          <w:szCs w:val="22"/>
        </w:rPr>
        <w:t xml:space="preserve">Acuerdo N° </w:t>
      </w:r>
      <w:r>
        <w:rPr>
          <w:rFonts w:cs="Arial"/>
          <w:b/>
          <w:color w:val="000000"/>
          <w:sz w:val="22"/>
          <w:szCs w:val="22"/>
        </w:rPr>
        <w:t>3</w:t>
      </w:r>
      <w:r>
        <w:rPr>
          <w:rFonts w:cs="Arial"/>
          <w:color w:val="000000"/>
          <w:sz w:val="22"/>
          <w:szCs w:val="22"/>
        </w:rPr>
        <w:t xml:space="preserve"> que se anexa a esta minuta.</w:t>
      </w:r>
    </w:p>
    <w:p w14:paraId="57AA84C2" w14:textId="77777777" w:rsidR="009D03FE" w:rsidRPr="00D14EAF" w:rsidRDefault="009D03FE" w:rsidP="009D03FE">
      <w:pPr>
        <w:spacing w:line="360" w:lineRule="auto"/>
        <w:jc w:val="both"/>
        <w:rPr>
          <w:rFonts w:cs="Arial"/>
          <w:b/>
          <w:sz w:val="22"/>
        </w:rPr>
      </w:pPr>
      <w:r w:rsidRPr="00D14EAF">
        <w:rPr>
          <w:rFonts w:cs="Arial"/>
          <w:b/>
          <w:sz w:val="22"/>
        </w:rPr>
        <w:t>************</w:t>
      </w:r>
    </w:p>
    <w:p w14:paraId="43B3F047" w14:textId="77777777" w:rsidR="009D03FE" w:rsidRDefault="009D03FE" w:rsidP="009D03FE">
      <w:pPr>
        <w:spacing w:line="360" w:lineRule="auto"/>
        <w:jc w:val="both"/>
        <w:rPr>
          <w:rFonts w:cs="Arial"/>
          <w:b/>
          <w:bCs/>
          <w:sz w:val="22"/>
          <w:szCs w:val="22"/>
          <w:u w:val="single"/>
          <w:lang w:val="es-ES_tradnl"/>
        </w:rPr>
      </w:pPr>
    </w:p>
    <w:p w14:paraId="6915998D" w14:textId="11CCB19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FA7460" w:rsidRPr="00FA7460">
        <w:rPr>
          <w:rFonts w:cs="Arial"/>
          <w:b/>
          <w:bCs/>
          <w:sz w:val="22"/>
          <w:u w:val="single"/>
          <w:lang w:val="es-ES_tradnl"/>
        </w:rPr>
        <w:t>Dictamen de la Asesoría Legal, sobre la solicitud de un bono extraordinario para la señora Marjorie Guadamuz Ugalde</w:t>
      </w:r>
    </w:p>
    <w:p w14:paraId="7CB0942E" w14:textId="77777777" w:rsidR="009D03FE" w:rsidRDefault="009D03FE" w:rsidP="009D03FE">
      <w:pPr>
        <w:spacing w:line="360" w:lineRule="auto"/>
        <w:jc w:val="both"/>
        <w:rPr>
          <w:rFonts w:cs="Arial"/>
          <w:sz w:val="22"/>
          <w:szCs w:val="22"/>
        </w:rPr>
      </w:pPr>
    </w:p>
    <w:p w14:paraId="62D67FE6" w14:textId="5CE2DFE5" w:rsidR="004B1564" w:rsidRDefault="009D03FE" w:rsidP="009D03FE">
      <w:pPr>
        <w:spacing w:line="360" w:lineRule="auto"/>
        <w:jc w:val="both"/>
        <w:rPr>
          <w:rFonts w:cs="Arial"/>
          <w:bCs/>
          <w:sz w:val="22"/>
        </w:rPr>
      </w:pPr>
      <w:r w:rsidRPr="0039311E">
        <w:rPr>
          <w:rFonts w:cs="Arial"/>
          <w:sz w:val="22"/>
          <w:u w:val="single"/>
          <w:lang w:val="es-ES_tradnl"/>
        </w:rPr>
        <w:lastRenderedPageBreak/>
        <w:t xml:space="preserve">Minuto </w:t>
      </w:r>
      <w:r w:rsidR="0099414E">
        <w:rPr>
          <w:rFonts w:cs="Arial"/>
          <w:sz w:val="22"/>
          <w:u w:val="single"/>
          <w:lang w:val="es-ES_tradnl"/>
        </w:rPr>
        <w:t>213</w:t>
      </w:r>
      <w:r w:rsidRPr="0039311E">
        <w:rPr>
          <w:rFonts w:cs="Arial"/>
          <w:sz w:val="22"/>
          <w:u w:val="single"/>
          <w:lang w:val="es-ES_tradnl"/>
        </w:rPr>
        <w:t>:</w:t>
      </w:r>
      <w:r w:rsidR="0099414E">
        <w:rPr>
          <w:rFonts w:cs="Arial"/>
          <w:sz w:val="22"/>
          <w:u w:val="single"/>
          <w:lang w:val="es-ES_tradnl"/>
        </w:rPr>
        <w:t>57</w:t>
      </w:r>
      <w:r>
        <w:rPr>
          <w:rFonts w:cs="Arial"/>
          <w:sz w:val="22"/>
          <w:lang w:val="es-ES_tradnl"/>
        </w:rPr>
        <w:t xml:space="preserve"> </w:t>
      </w:r>
      <w:r w:rsidR="00B65785">
        <w:rPr>
          <w:rFonts w:cs="Arial"/>
          <w:sz w:val="22"/>
          <w:lang w:val="es-ES_tradnl"/>
        </w:rPr>
        <w:t>A</w:t>
      </w:r>
      <w:r w:rsidR="004B1564">
        <w:rPr>
          <w:rFonts w:cs="Arial"/>
          <w:sz w:val="22"/>
          <w:lang w:val="es-ES_tradnl"/>
        </w:rPr>
        <w:t>probada</w:t>
      </w:r>
      <w:r w:rsidR="00B65785">
        <w:rPr>
          <w:rFonts w:cs="Arial"/>
          <w:sz w:val="22"/>
          <w:lang w:val="es-ES_tradnl"/>
        </w:rPr>
        <w:t xml:space="preserve"> de forma unánime una propuesta del señor Gerente General, para conocer el presente asunto</w:t>
      </w:r>
      <w:r w:rsidR="002E3C2C">
        <w:rPr>
          <w:rFonts w:cs="Arial"/>
          <w:sz w:val="22"/>
          <w:lang w:val="es-ES_tradnl"/>
        </w:rPr>
        <w:t xml:space="preserve">, se procede a conocer el </w:t>
      </w:r>
      <w:r w:rsidR="004B1564">
        <w:rPr>
          <w:rFonts w:cs="Arial"/>
          <w:bCs/>
          <w:sz w:val="22"/>
          <w:szCs w:val="22"/>
          <w:lang w:val="es-ES_tradnl"/>
        </w:rPr>
        <w:t xml:space="preserve">oficio AL-087-2020 del 19 de noviembre del año en curso, por medio del cual, atendiendo lo dispuesto en el acuerdo N° 3 de la sesión 90-2020, del 16 de noviembre de 2020, la </w:t>
      </w:r>
      <w:r w:rsidR="004B1564" w:rsidRPr="004B1564">
        <w:rPr>
          <w:rFonts w:cs="Arial"/>
          <w:bCs/>
          <w:sz w:val="22"/>
          <w:szCs w:val="22"/>
          <w:lang w:val="es-ES_tradnl"/>
        </w:rPr>
        <w:t xml:space="preserve">Asesoría Legal </w:t>
      </w:r>
      <w:r w:rsidR="004B1564">
        <w:rPr>
          <w:rFonts w:cs="Arial"/>
          <w:bCs/>
          <w:sz w:val="22"/>
          <w:szCs w:val="22"/>
          <w:lang w:val="es-ES_tradnl"/>
        </w:rPr>
        <w:t>se pronuncia sobre la legalidad de</w:t>
      </w:r>
      <w:r w:rsidR="008A761D">
        <w:rPr>
          <w:rFonts w:cs="Arial"/>
          <w:bCs/>
          <w:sz w:val="22"/>
          <w:szCs w:val="22"/>
          <w:lang w:val="es-ES_tradnl"/>
        </w:rPr>
        <w:t xml:space="preserve"> </w:t>
      </w:r>
      <w:r w:rsidR="004B1564">
        <w:rPr>
          <w:rFonts w:cs="Arial"/>
          <w:bCs/>
          <w:sz w:val="22"/>
          <w:szCs w:val="22"/>
          <w:lang w:val="es-ES_tradnl"/>
        </w:rPr>
        <w:t xml:space="preserve">la solicitud del </w:t>
      </w:r>
      <w:r w:rsidR="004B1564">
        <w:rPr>
          <w:rFonts w:cs="Arial"/>
          <w:bCs/>
          <w:sz w:val="22"/>
          <w:szCs w:val="22"/>
        </w:rPr>
        <w:t>Grupo Mutual Alajuela – La Vivienda de Ahorro y Préstamo</w:t>
      </w:r>
      <w:r w:rsidR="004B1564">
        <w:rPr>
          <w:rFonts w:cs="Arial"/>
          <w:bCs/>
          <w:sz w:val="22"/>
        </w:rPr>
        <w:t>, para financiar una operación individual de Bono Familiar de Vivienda, por situación de extrema necesidad,</w:t>
      </w:r>
      <w:r w:rsidR="004B1564" w:rsidRPr="00FD161B">
        <w:rPr>
          <w:rFonts w:cs="Arial"/>
          <w:bCs/>
          <w:sz w:val="22"/>
        </w:rPr>
        <w:t xml:space="preserve"> </w:t>
      </w:r>
      <w:r w:rsidR="004B1564">
        <w:rPr>
          <w:rFonts w:cs="Arial"/>
          <w:bCs/>
          <w:sz w:val="22"/>
        </w:rPr>
        <w:t>al amparo del artículo 59 de la Ley del Sistema Financiero Nacional para la Vivienda, a favor de la familia que encabeza la señora Marjorie Guadamuz Ugalde, cédula N° 2-0561-0458.</w:t>
      </w:r>
      <w:r w:rsidR="008A761D">
        <w:rPr>
          <w:rFonts w:cs="Arial"/>
          <w:bCs/>
          <w:sz w:val="22"/>
        </w:rPr>
        <w:t xml:space="preserve">  Dicho documento se adjunta al expediente del acta.</w:t>
      </w:r>
    </w:p>
    <w:p w14:paraId="0088A019" w14:textId="147299C1" w:rsidR="008A761D" w:rsidRDefault="008A761D" w:rsidP="009D03FE">
      <w:pPr>
        <w:spacing w:line="360" w:lineRule="auto"/>
        <w:jc w:val="both"/>
        <w:rPr>
          <w:rFonts w:cs="Arial"/>
          <w:bCs/>
          <w:sz w:val="22"/>
        </w:rPr>
      </w:pPr>
    </w:p>
    <w:p w14:paraId="0B813D36" w14:textId="50E20B88" w:rsidR="008A761D" w:rsidRDefault="008C212D" w:rsidP="009D03FE">
      <w:pPr>
        <w:spacing w:line="360" w:lineRule="auto"/>
        <w:jc w:val="both"/>
        <w:rPr>
          <w:rFonts w:cs="Arial"/>
          <w:bCs/>
          <w:sz w:val="22"/>
        </w:rPr>
      </w:pPr>
      <w:r>
        <w:rPr>
          <w:rFonts w:cs="Arial"/>
          <w:bCs/>
          <w:sz w:val="22"/>
        </w:rPr>
        <w:t xml:space="preserve">El </w:t>
      </w:r>
      <w:r w:rsidR="0099414E">
        <w:rPr>
          <w:rFonts w:cs="Arial"/>
          <w:bCs/>
          <w:sz w:val="22"/>
        </w:rPr>
        <w:t>licenciado Mora Villalobos presenta el contenido del citado dictamen, concluyen, en lo conducente, lo siguiente:</w:t>
      </w:r>
    </w:p>
    <w:p w14:paraId="35BE6C98" w14:textId="77777777" w:rsidR="004B1564" w:rsidRDefault="004B1564" w:rsidP="004B1564">
      <w:pPr>
        <w:ind w:left="284" w:right="193"/>
        <w:jc w:val="both"/>
        <w:rPr>
          <w:rFonts w:cs="Arial"/>
          <w:bCs/>
          <w:sz w:val="22"/>
          <w:szCs w:val="22"/>
          <w:lang w:val="es-ES_tradnl"/>
        </w:rPr>
      </w:pPr>
    </w:p>
    <w:p w14:paraId="6558DA22" w14:textId="77777777" w:rsidR="004B1564" w:rsidRDefault="004B1564" w:rsidP="004B1564">
      <w:pPr>
        <w:ind w:left="284" w:right="193"/>
        <w:jc w:val="both"/>
        <w:rPr>
          <w:rFonts w:cs="Arial"/>
          <w:bCs/>
          <w:sz w:val="22"/>
          <w:szCs w:val="22"/>
          <w:lang w:val="es-CR"/>
        </w:rPr>
      </w:pPr>
      <w:r>
        <w:rPr>
          <w:rFonts w:cs="Arial"/>
          <w:bCs/>
          <w:sz w:val="22"/>
          <w:szCs w:val="22"/>
          <w:lang w:val="es-CR"/>
        </w:rPr>
        <w:t xml:space="preserve">“… </w:t>
      </w:r>
      <w:r w:rsidRPr="002C40BE">
        <w:rPr>
          <w:rFonts w:cs="Arial"/>
          <w:b/>
          <w:sz w:val="22"/>
          <w:szCs w:val="22"/>
          <w:u w:val="single"/>
          <w:lang w:val="es-CR"/>
        </w:rPr>
        <w:t>Dictamen:</w:t>
      </w:r>
      <w:r>
        <w:rPr>
          <w:rFonts w:cs="Arial"/>
          <w:bCs/>
          <w:sz w:val="22"/>
          <w:szCs w:val="22"/>
          <w:lang w:val="es-CR"/>
        </w:rPr>
        <w:t xml:space="preserve"> </w:t>
      </w:r>
      <w:r w:rsidRPr="002C40BE">
        <w:rPr>
          <w:rFonts w:cs="Arial"/>
          <w:bCs/>
          <w:sz w:val="22"/>
          <w:szCs w:val="22"/>
          <w:lang w:val="es-CR"/>
        </w:rPr>
        <w:t>Con base en lo expuesto y con fundamento en la base legal ya señalada, esta Asesoría dictamina positivamente la solicitud bajo estudio.</w:t>
      </w:r>
    </w:p>
    <w:p w14:paraId="1CB53F2B" w14:textId="77777777" w:rsidR="004B1564" w:rsidRPr="002C40BE" w:rsidRDefault="004B1564" w:rsidP="004B1564">
      <w:pPr>
        <w:ind w:left="284" w:right="193"/>
        <w:jc w:val="both"/>
        <w:rPr>
          <w:rFonts w:cs="Arial"/>
          <w:bCs/>
          <w:sz w:val="22"/>
          <w:szCs w:val="22"/>
          <w:lang w:val="es-CR"/>
        </w:rPr>
      </w:pPr>
    </w:p>
    <w:p w14:paraId="70450EEA" w14:textId="77777777" w:rsidR="004B1564" w:rsidRDefault="004B1564" w:rsidP="004B1564">
      <w:pPr>
        <w:ind w:left="284" w:right="193"/>
        <w:jc w:val="both"/>
        <w:rPr>
          <w:rFonts w:cs="Arial"/>
          <w:bCs/>
          <w:sz w:val="22"/>
          <w:szCs w:val="22"/>
          <w:lang w:val="es-ES_tradnl"/>
        </w:rPr>
      </w:pPr>
      <w:r w:rsidRPr="002C40BE">
        <w:rPr>
          <w:rFonts w:cs="Arial"/>
          <w:bCs/>
          <w:sz w:val="22"/>
          <w:szCs w:val="22"/>
          <w:lang w:val="es-CR"/>
        </w:rPr>
        <w:t>Si esa Junta Directiva decide acoger el dictamen y aprobar la petición de financiamiento, debe entenderse claramente que ello no prejuzga sobre casos futuros que puedan ser similares o parecidos, ni sienta jurisprudencia administrativa. Esto dado que cada caso requiere de su propio análisis, sin que un acto o una resolución administrativa emanada de ese cuerpo colegiado, pueda ser tenido como aplicable para otros en curso. Toda solicitud requiere de un análisis casuístico. En caso de aprobación, recomendamos que en el acuerdo se inserte esta disposición.</w:t>
      </w:r>
      <w:r>
        <w:rPr>
          <w:rFonts w:cs="Arial"/>
          <w:bCs/>
          <w:sz w:val="22"/>
          <w:szCs w:val="22"/>
          <w:lang w:val="es-CR"/>
        </w:rPr>
        <w:t xml:space="preserve"> (…)”</w:t>
      </w:r>
    </w:p>
    <w:p w14:paraId="245A0CFD" w14:textId="77777777" w:rsidR="004B1564" w:rsidRDefault="004B1564" w:rsidP="004B1564">
      <w:pPr>
        <w:spacing w:line="360" w:lineRule="auto"/>
        <w:jc w:val="both"/>
        <w:rPr>
          <w:rFonts w:cs="Arial"/>
          <w:bCs/>
          <w:sz w:val="22"/>
          <w:szCs w:val="22"/>
          <w:lang w:val="es-ES_tradnl"/>
        </w:rPr>
      </w:pPr>
    </w:p>
    <w:p w14:paraId="2DB101A1" w14:textId="0C7EF21D" w:rsidR="004B1564" w:rsidRPr="009344DA" w:rsidRDefault="0099414E" w:rsidP="004B1564">
      <w:pPr>
        <w:spacing w:line="360" w:lineRule="auto"/>
        <w:jc w:val="both"/>
        <w:rPr>
          <w:rFonts w:cs="Arial"/>
          <w:bCs/>
          <w:sz w:val="22"/>
          <w:szCs w:val="22"/>
          <w:lang w:val="es-ES_tradnl"/>
        </w:rPr>
      </w:pPr>
      <w:r w:rsidRPr="00423827">
        <w:rPr>
          <w:rFonts w:cs="Arial"/>
          <w:sz w:val="22"/>
          <w:u w:val="single"/>
          <w:lang w:val="es-ES_tradnl"/>
        </w:rPr>
        <w:t xml:space="preserve">Minuto </w:t>
      </w:r>
      <w:r>
        <w:rPr>
          <w:rFonts w:cs="Arial"/>
          <w:sz w:val="22"/>
          <w:u w:val="single"/>
          <w:lang w:val="es-ES_tradnl"/>
        </w:rPr>
        <w:t>220:35</w:t>
      </w:r>
      <w:r>
        <w:rPr>
          <w:rFonts w:cs="Arial"/>
          <w:sz w:val="22"/>
          <w:lang w:val="es-ES_tradnl"/>
        </w:rPr>
        <w:t xml:space="preserve"> </w:t>
      </w:r>
      <w:r>
        <w:rPr>
          <w:rFonts w:cs="Arial"/>
          <w:bCs/>
          <w:sz w:val="22"/>
          <w:szCs w:val="22"/>
          <w:lang w:val="es-ES_tradnl"/>
        </w:rPr>
        <w:t>C</w:t>
      </w:r>
      <w:r w:rsidR="004B1564" w:rsidRPr="009344DA">
        <w:rPr>
          <w:rFonts w:cs="Arial"/>
          <w:bCs/>
          <w:sz w:val="22"/>
          <w:szCs w:val="22"/>
          <w:lang w:val="es-ES_tradnl"/>
        </w:rPr>
        <w:t xml:space="preserve">onocida la información suministrada, </w:t>
      </w:r>
      <w:r>
        <w:rPr>
          <w:rFonts w:cs="Arial"/>
          <w:bCs/>
          <w:sz w:val="22"/>
          <w:szCs w:val="22"/>
          <w:lang w:val="es-ES_tradnl"/>
        </w:rPr>
        <w:t>la</w:t>
      </w:r>
      <w:r w:rsidR="004B1564" w:rsidRPr="009344DA">
        <w:rPr>
          <w:rFonts w:cs="Arial"/>
          <w:bCs/>
          <w:sz w:val="22"/>
          <w:szCs w:val="22"/>
          <w:lang w:val="es-ES_tradnl"/>
        </w:rPr>
        <w:t xml:space="preserve"> Junta Directiva </w:t>
      </w:r>
      <w:r>
        <w:rPr>
          <w:rFonts w:cs="Arial"/>
          <w:bCs/>
          <w:sz w:val="22"/>
          <w:szCs w:val="22"/>
          <w:lang w:val="es-ES_tradnl"/>
        </w:rPr>
        <w:t xml:space="preserve">resuelve </w:t>
      </w:r>
      <w:r w:rsidR="004B1564" w:rsidRPr="009344DA">
        <w:rPr>
          <w:rFonts w:cs="Arial"/>
          <w:bCs/>
          <w:sz w:val="22"/>
          <w:szCs w:val="22"/>
          <w:lang w:val="es-ES_tradnl"/>
        </w:rPr>
        <w:t>acoger la recomendación de la Administración y, en consecuencia, lo que procede es aprobar la emisión de</w:t>
      </w:r>
      <w:r w:rsidR="004B1564">
        <w:rPr>
          <w:rFonts w:cs="Arial"/>
          <w:bCs/>
          <w:sz w:val="22"/>
          <w:szCs w:val="22"/>
          <w:lang w:val="es-ES_tradnl"/>
        </w:rPr>
        <w:t>l</w:t>
      </w:r>
      <w:r w:rsidR="004B1564" w:rsidRPr="009344DA">
        <w:rPr>
          <w:rFonts w:cs="Arial"/>
          <w:bCs/>
          <w:sz w:val="22"/>
          <w:szCs w:val="22"/>
          <w:lang w:val="es-ES_tradnl"/>
        </w:rPr>
        <w:t xml:space="preserve"> indicado bono de vivienda, en los </w:t>
      </w:r>
      <w:r w:rsidR="004B1564">
        <w:rPr>
          <w:rFonts w:cs="Arial"/>
          <w:bCs/>
          <w:sz w:val="22"/>
          <w:szCs w:val="22"/>
          <w:lang w:val="es-ES_tradnl"/>
        </w:rPr>
        <w:t xml:space="preserve">mismos </w:t>
      </w:r>
      <w:r w:rsidR="004B1564" w:rsidRPr="009344DA">
        <w:rPr>
          <w:rFonts w:cs="Arial"/>
          <w:bCs/>
          <w:sz w:val="22"/>
          <w:szCs w:val="22"/>
          <w:lang w:val="es-ES_tradnl"/>
        </w:rPr>
        <w:t xml:space="preserve">términos planteados en el informe </w:t>
      </w:r>
      <w:r w:rsidR="004B1564" w:rsidRPr="009344DA">
        <w:rPr>
          <w:rFonts w:cs="Arial"/>
          <w:sz w:val="22"/>
          <w:szCs w:val="22"/>
        </w:rPr>
        <w:t>DF-OF-</w:t>
      </w:r>
      <w:r w:rsidR="004B1564">
        <w:rPr>
          <w:rFonts w:cs="Arial"/>
          <w:sz w:val="22"/>
          <w:szCs w:val="22"/>
        </w:rPr>
        <w:t>1303</w:t>
      </w:r>
      <w:r w:rsidR="004B1564" w:rsidRPr="009344DA">
        <w:rPr>
          <w:rFonts w:cs="Arial"/>
          <w:sz w:val="22"/>
          <w:szCs w:val="22"/>
        </w:rPr>
        <w:t>-2020</w:t>
      </w:r>
      <w:r w:rsidR="004B1564">
        <w:rPr>
          <w:rFonts w:cs="Arial"/>
          <w:sz w:val="22"/>
          <w:szCs w:val="22"/>
        </w:rPr>
        <w:t xml:space="preserve"> y acogiendo lo dictaminado por la </w:t>
      </w:r>
      <w:r w:rsidR="004B1564" w:rsidRPr="00627B2C">
        <w:rPr>
          <w:rFonts w:cs="Arial"/>
          <w:sz w:val="22"/>
          <w:szCs w:val="22"/>
        </w:rPr>
        <w:t>Asesoría Legal</w:t>
      </w:r>
      <w:r w:rsidR="004B1564">
        <w:rPr>
          <w:rFonts w:cs="Arial"/>
          <w:sz w:val="22"/>
          <w:szCs w:val="22"/>
        </w:rPr>
        <w:t xml:space="preserve"> en el oficio </w:t>
      </w:r>
      <w:r w:rsidR="004B1564">
        <w:rPr>
          <w:rFonts w:cs="Arial"/>
          <w:bCs/>
          <w:sz w:val="22"/>
          <w:szCs w:val="22"/>
          <w:lang w:val="es-ES_tradnl"/>
        </w:rPr>
        <w:t>AL-087-2020</w:t>
      </w:r>
      <w:r w:rsidR="004B1564">
        <w:rPr>
          <w:rFonts w:cs="Arial"/>
          <w:sz w:val="22"/>
          <w:szCs w:val="22"/>
        </w:rPr>
        <w:t>.</w:t>
      </w:r>
      <w:r>
        <w:rPr>
          <w:rFonts w:cs="Arial"/>
          <w:sz w:val="22"/>
          <w:szCs w:val="22"/>
        </w:rPr>
        <w:t xml:space="preserve">  Lo anterior, según se consigna en el </w:t>
      </w:r>
      <w:r w:rsidRPr="0099414E">
        <w:rPr>
          <w:rFonts w:cs="Arial"/>
          <w:b/>
          <w:bCs/>
          <w:sz w:val="22"/>
          <w:szCs w:val="22"/>
        </w:rPr>
        <w:t>Acuerdo N° 4</w:t>
      </w:r>
      <w:r>
        <w:rPr>
          <w:rFonts w:cs="Arial"/>
          <w:sz w:val="22"/>
          <w:szCs w:val="22"/>
        </w:rPr>
        <w:t xml:space="preserve"> que se anexa a esta minuta.</w:t>
      </w:r>
    </w:p>
    <w:p w14:paraId="0F3D1487" w14:textId="77777777" w:rsidR="009D03FE" w:rsidRPr="00D14EAF" w:rsidRDefault="009D03FE" w:rsidP="009D03FE">
      <w:pPr>
        <w:spacing w:line="360" w:lineRule="auto"/>
        <w:jc w:val="both"/>
        <w:rPr>
          <w:rFonts w:cs="Arial"/>
          <w:b/>
          <w:sz w:val="22"/>
        </w:rPr>
      </w:pPr>
      <w:r w:rsidRPr="00D14EAF">
        <w:rPr>
          <w:rFonts w:cs="Arial"/>
          <w:b/>
          <w:sz w:val="22"/>
        </w:rPr>
        <w:t>************</w:t>
      </w:r>
    </w:p>
    <w:p w14:paraId="422E0C53" w14:textId="77777777" w:rsidR="00E97960" w:rsidRDefault="00E97960" w:rsidP="00E97960">
      <w:pPr>
        <w:spacing w:line="360" w:lineRule="auto"/>
        <w:jc w:val="both"/>
        <w:rPr>
          <w:rFonts w:cs="Arial"/>
          <w:sz w:val="22"/>
          <w:szCs w:val="22"/>
        </w:rPr>
      </w:pPr>
    </w:p>
    <w:p w14:paraId="7B9BADA1" w14:textId="71D02D43"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99414E">
        <w:rPr>
          <w:rFonts w:cs="Arial"/>
          <w:szCs w:val="22"/>
          <w:u w:val="single"/>
        </w:rPr>
        <w:t>222</w:t>
      </w:r>
      <w:r w:rsidRPr="00E97960">
        <w:rPr>
          <w:rFonts w:cs="Arial"/>
          <w:szCs w:val="22"/>
          <w:u w:val="single"/>
        </w:rPr>
        <w:t>:</w:t>
      </w:r>
      <w:r w:rsidR="0099414E">
        <w:rPr>
          <w:rFonts w:cs="Arial"/>
          <w:szCs w:val="22"/>
          <w:u w:val="single"/>
        </w:rPr>
        <w:t>31</w:t>
      </w:r>
      <w:r>
        <w:rPr>
          <w:rFonts w:cs="Arial"/>
          <w:szCs w:val="22"/>
        </w:rPr>
        <w:t xml:space="preserve"> </w:t>
      </w:r>
      <w:r w:rsidR="00FA4CCB" w:rsidRPr="00AB2826">
        <w:rPr>
          <w:rFonts w:cs="Arial"/>
          <w:szCs w:val="22"/>
        </w:rPr>
        <w:t xml:space="preserve">Siendo las </w:t>
      </w:r>
      <w:r w:rsidR="0099414E">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99414E">
        <w:rPr>
          <w:rFonts w:cs="Arial"/>
          <w:szCs w:val="22"/>
        </w:rPr>
        <w:t>cincuenta</w:t>
      </w:r>
      <w:r w:rsidR="00EC7E01">
        <w:rPr>
          <w:rFonts w:cs="Arial"/>
          <w:szCs w:val="22"/>
        </w:rPr>
        <w:t xml:space="preserve"> minutos</w:t>
      </w:r>
      <w:r w:rsidR="00FA4CCB" w:rsidRPr="00AB2826">
        <w:rPr>
          <w:rFonts w:cs="Arial"/>
          <w:szCs w:val="22"/>
        </w:rPr>
        <w:t>, se levanta la sesión.</w:t>
      </w:r>
    </w:p>
    <w:p w14:paraId="1E6105C2" w14:textId="77777777" w:rsidR="006321F4" w:rsidRPr="00D14EAF" w:rsidRDefault="006321F4" w:rsidP="002D0146">
      <w:pPr>
        <w:spacing w:line="360" w:lineRule="auto"/>
        <w:jc w:val="both"/>
        <w:rPr>
          <w:rFonts w:cs="Arial"/>
          <w:b/>
          <w:sz w:val="22"/>
        </w:rPr>
      </w:pPr>
      <w:r w:rsidRPr="00D14EAF">
        <w:rPr>
          <w:rFonts w:cs="Arial"/>
          <w:b/>
          <w:sz w:val="22"/>
        </w:rPr>
        <w:t>************</w:t>
      </w:r>
    </w:p>
    <w:p w14:paraId="0B269828" w14:textId="77777777" w:rsidR="002B71CC" w:rsidRDefault="002B71CC">
      <w:pPr>
        <w:rPr>
          <w:rFonts w:cs="Arial"/>
          <w:sz w:val="22"/>
          <w:szCs w:val="22"/>
        </w:rPr>
      </w:pPr>
      <w:r>
        <w:rPr>
          <w:rFonts w:cs="Arial"/>
          <w:sz w:val="22"/>
          <w:szCs w:val="22"/>
        </w:rPr>
        <w:br w:type="page"/>
      </w:r>
    </w:p>
    <w:p w14:paraId="62A7DE3E" w14:textId="77777777" w:rsidR="00FA4CCB" w:rsidRDefault="00FA4CCB" w:rsidP="00AB2826">
      <w:pPr>
        <w:spacing w:line="360" w:lineRule="auto"/>
        <w:jc w:val="both"/>
        <w:rPr>
          <w:rFonts w:cs="Arial"/>
          <w:sz w:val="22"/>
          <w:szCs w:val="22"/>
        </w:rPr>
      </w:pPr>
    </w:p>
    <w:p w14:paraId="5D05D4B3" w14:textId="77777777" w:rsidR="002B71CC" w:rsidRDefault="002B71CC" w:rsidP="00AB2826">
      <w:pPr>
        <w:spacing w:line="360" w:lineRule="auto"/>
        <w:jc w:val="both"/>
        <w:rPr>
          <w:rFonts w:cs="Arial"/>
          <w:sz w:val="22"/>
          <w:szCs w:val="22"/>
        </w:rPr>
      </w:pPr>
    </w:p>
    <w:p w14:paraId="43BDD19C" w14:textId="77777777" w:rsidR="002B71CC" w:rsidRDefault="002B71CC" w:rsidP="002B71CC">
      <w:pPr>
        <w:pStyle w:val="Ttulo"/>
        <w:ind w:right="51"/>
        <w:rPr>
          <w:rFonts w:cs="Arial"/>
        </w:rPr>
      </w:pPr>
      <w:r>
        <w:rPr>
          <w:rFonts w:cs="Arial"/>
        </w:rPr>
        <w:t>BANCO HIPOTECARIO DE LA VIVIENDA</w:t>
      </w:r>
    </w:p>
    <w:p w14:paraId="641F2DCE"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B2D1367" w14:textId="77777777" w:rsidR="002B71CC" w:rsidRDefault="002B71CC" w:rsidP="002B71CC">
      <w:pPr>
        <w:spacing w:line="360" w:lineRule="auto"/>
        <w:ind w:right="51"/>
        <w:jc w:val="center"/>
        <w:rPr>
          <w:rFonts w:cs="Arial"/>
          <w:b/>
          <w:sz w:val="22"/>
          <w:u w:val="single"/>
        </w:rPr>
      </w:pPr>
    </w:p>
    <w:p w14:paraId="2B4E088C" w14:textId="42DAC537"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FA7460">
        <w:rPr>
          <w:rFonts w:cs="Arial"/>
          <w:b/>
          <w:sz w:val="22"/>
          <w:u w:val="single"/>
        </w:rPr>
        <w:t>EXTRA</w:t>
      </w:r>
      <w:r>
        <w:rPr>
          <w:rFonts w:cs="Arial"/>
          <w:b/>
          <w:sz w:val="22"/>
          <w:u w:val="single"/>
        </w:rPr>
        <w:t xml:space="preserve">ORDINARIA N° </w:t>
      </w:r>
      <w:r w:rsidR="00FA7460">
        <w:rPr>
          <w:rFonts w:cs="Arial"/>
          <w:b/>
          <w:sz w:val="22"/>
          <w:u w:val="single"/>
        </w:rPr>
        <w:t>91</w:t>
      </w:r>
      <w:r>
        <w:rPr>
          <w:rFonts w:cs="Arial"/>
          <w:b/>
          <w:sz w:val="22"/>
          <w:u w:val="single"/>
        </w:rPr>
        <w:t>-20</w:t>
      </w:r>
      <w:r w:rsidR="00E97960">
        <w:rPr>
          <w:rFonts w:cs="Arial"/>
          <w:b/>
          <w:sz w:val="22"/>
          <w:u w:val="single"/>
        </w:rPr>
        <w:t>20</w:t>
      </w:r>
    </w:p>
    <w:p w14:paraId="6BAAAA30" w14:textId="0360A8FA" w:rsidR="002B71CC" w:rsidRDefault="002B71CC" w:rsidP="002B71CC">
      <w:pPr>
        <w:spacing w:line="360" w:lineRule="auto"/>
        <w:ind w:right="51"/>
        <w:jc w:val="center"/>
        <w:rPr>
          <w:rFonts w:cs="Arial"/>
          <w:b/>
          <w:sz w:val="22"/>
          <w:u w:val="single"/>
        </w:rPr>
      </w:pPr>
      <w:r>
        <w:rPr>
          <w:rFonts w:cs="Arial"/>
          <w:b/>
          <w:sz w:val="22"/>
          <w:u w:val="single"/>
        </w:rPr>
        <w:t xml:space="preserve">DEL </w:t>
      </w:r>
      <w:r w:rsidR="00FA7460">
        <w:rPr>
          <w:rFonts w:cs="Arial"/>
          <w:b/>
          <w:sz w:val="22"/>
          <w:u w:val="single"/>
        </w:rPr>
        <w:t>19</w:t>
      </w:r>
      <w:r>
        <w:rPr>
          <w:rFonts w:cs="Arial"/>
          <w:b/>
          <w:sz w:val="22"/>
          <w:u w:val="single"/>
        </w:rPr>
        <w:t xml:space="preserve"> DE </w:t>
      </w:r>
      <w:r w:rsidR="00FA7460">
        <w:rPr>
          <w:rFonts w:cs="Arial"/>
          <w:b/>
          <w:sz w:val="22"/>
          <w:u w:val="single"/>
        </w:rPr>
        <w:t>NOVIEMBRE</w:t>
      </w:r>
      <w:r>
        <w:rPr>
          <w:rFonts w:cs="Arial"/>
          <w:b/>
          <w:sz w:val="22"/>
          <w:u w:val="single"/>
        </w:rPr>
        <w:t xml:space="preserve"> DE 20</w:t>
      </w:r>
      <w:r w:rsidR="00E97960">
        <w:rPr>
          <w:rFonts w:cs="Arial"/>
          <w:b/>
          <w:sz w:val="22"/>
          <w:u w:val="single"/>
        </w:rPr>
        <w:t>20</w:t>
      </w:r>
    </w:p>
    <w:p w14:paraId="4ECFB17F" w14:textId="77777777" w:rsidR="002B71CC" w:rsidRDefault="002B71CC" w:rsidP="00AB2826">
      <w:pPr>
        <w:spacing w:line="360" w:lineRule="auto"/>
        <w:jc w:val="both"/>
        <w:rPr>
          <w:rFonts w:cs="Arial"/>
          <w:sz w:val="22"/>
          <w:szCs w:val="22"/>
        </w:rPr>
      </w:pPr>
    </w:p>
    <w:p w14:paraId="10D940E3" w14:textId="77777777" w:rsidR="002B71CC" w:rsidRDefault="002B71CC" w:rsidP="002B71CC">
      <w:pPr>
        <w:spacing w:line="360" w:lineRule="auto"/>
        <w:jc w:val="both"/>
        <w:rPr>
          <w:rFonts w:cs="Arial"/>
          <w:sz w:val="22"/>
          <w:lang w:val="es-ES_tradnl"/>
        </w:rPr>
      </w:pPr>
    </w:p>
    <w:p w14:paraId="799AFF9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606AA67" w14:textId="7B1D8DA6" w:rsidR="00095C8F" w:rsidRDefault="00095C8F" w:rsidP="00095C8F">
      <w:pPr>
        <w:spacing w:line="360" w:lineRule="auto"/>
        <w:jc w:val="both"/>
        <w:rPr>
          <w:rFonts w:cs="Arial"/>
          <w:sz w:val="22"/>
          <w:lang w:val="es-ES_tradnl"/>
        </w:rPr>
      </w:pPr>
      <w:r>
        <w:rPr>
          <w:rFonts w:cs="Arial"/>
          <w:sz w:val="22"/>
          <w:lang w:val="es-ES_tradnl"/>
        </w:rPr>
        <w:t xml:space="preserve">Dar por conocido el informe de avance, con corte al 31 de </w:t>
      </w:r>
      <w:r w:rsidR="005A7EC7">
        <w:rPr>
          <w:rFonts w:cs="Arial"/>
          <w:sz w:val="22"/>
          <w:lang w:val="es-ES_tradnl"/>
        </w:rPr>
        <w:t>octubre</w:t>
      </w:r>
      <w:r>
        <w:rPr>
          <w:rFonts w:cs="Arial"/>
          <w:sz w:val="22"/>
          <w:lang w:val="es-ES_tradnl"/>
        </w:rPr>
        <w:t xml:space="preserve"> de 2020, del </w:t>
      </w:r>
      <w:r>
        <w:rPr>
          <w:rFonts w:cs="Arial"/>
          <w:sz w:val="22"/>
          <w:szCs w:val="22"/>
          <w:lang w:val="es-ES_tradnl"/>
        </w:rPr>
        <w:t xml:space="preserve">plan de acción para atender los hallazgos de la Auditoría Externa de Tecnologías de Información, según lo establecido en el artículo 16 del Acuerdo SUGEF 14-17, adjunto a los </w:t>
      </w:r>
      <w:r>
        <w:rPr>
          <w:rFonts w:cs="Arial"/>
          <w:sz w:val="22"/>
          <w:lang w:val="es-ES_tradnl"/>
        </w:rPr>
        <w:t>oficios GG-ME-</w:t>
      </w:r>
      <w:r w:rsidR="005A7EC7">
        <w:rPr>
          <w:rFonts w:cs="Arial"/>
          <w:sz w:val="22"/>
          <w:lang w:val="es-ES_tradnl"/>
        </w:rPr>
        <w:t>1381</w:t>
      </w:r>
      <w:r>
        <w:rPr>
          <w:rFonts w:cs="Arial"/>
          <w:sz w:val="22"/>
          <w:lang w:val="es-ES_tradnl"/>
        </w:rPr>
        <w:t xml:space="preserve">-2020 de la </w:t>
      </w:r>
      <w:r w:rsidRPr="00087F50">
        <w:rPr>
          <w:rFonts w:cs="Arial"/>
          <w:sz w:val="22"/>
          <w:lang w:val="es-ES_tradnl"/>
        </w:rPr>
        <w:t>Gerencia General</w:t>
      </w:r>
      <w:r>
        <w:rPr>
          <w:rFonts w:cs="Arial"/>
          <w:sz w:val="22"/>
          <w:lang w:val="es-ES_tradnl"/>
        </w:rPr>
        <w:t xml:space="preserve"> y DTI-ME-</w:t>
      </w:r>
      <w:r w:rsidR="005A7EC7">
        <w:rPr>
          <w:rFonts w:cs="Arial"/>
          <w:sz w:val="22"/>
          <w:lang w:val="es-ES_tradnl"/>
        </w:rPr>
        <w:t>249</w:t>
      </w:r>
      <w:r>
        <w:rPr>
          <w:rFonts w:cs="Arial"/>
          <w:sz w:val="22"/>
          <w:lang w:val="es-ES_tradnl"/>
        </w:rPr>
        <w:t>-2020 del Departamento de Tecnología de Información.</w:t>
      </w:r>
    </w:p>
    <w:p w14:paraId="37D006DA" w14:textId="77777777" w:rsidR="005A7EC7" w:rsidRDefault="005A7EC7" w:rsidP="00095C8F">
      <w:pPr>
        <w:spacing w:line="360" w:lineRule="auto"/>
        <w:jc w:val="both"/>
        <w:rPr>
          <w:rFonts w:cs="Arial"/>
          <w:sz w:val="22"/>
          <w:lang w:val="es-ES_tradnl"/>
        </w:rPr>
      </w:pPr>
    </w:p>
    <w:p w14:paraId="3E476D8A" w14:textId="18AFFC48" w:rsidR="00DA1C1C" w:rsidRDefault="005A7EC7" w:rsidP="00095C8F">
      <w:pPr>
        <w:spacing w:line="360" w:lineRule="auto"/>
        <w:jc w:val="both"/>
        <w:rPr>
          <w:rFonts w:cs="Arial"/>
          <w:sz w:val="22"/>
          <w:szCs w:val="22"/>
        </w:rPr>
      </w:pPr>
      <w:r>
        <w:rPr>
          <w:rFonts w:cs="Arial"/>
          <w:sz w:val="22"/>
          <w:szCs w:val="22"/>
        </w:rPr>
        <w:t xml:space="preserve">Se instruye a la </w:t>
      </w:r>
      <w:r w:rsidRPr="00DA1C1C">
        <w:rPr>
          <w:rFonts w:cs="Arial"/>
          <w:sz w:val="22"/>
          <w:szCs w:val="22"/>
          <w:lang w:val="es-ES_tradnl"/>
        </w:rPr>
        <w:t>Administración</w:t>
      </w:r>
      <w:r>
        <w:rPr>
          <w:rFonts w:cs="Arial"/>
          <w:sz w:val="22"/>
          <w:szCs w:val="22"/>
          <w:lang w:val="es-ES_tradnl"/>
        </w:rPr>
        <w:t>, para que oportunamente remita a la SUGEF dicho reporte de avance.</w:t>
      </w:r>
      <w:r w:rsidR="00DA1C1C">
        <w:rPr>
          <w:rFonts w:cs="Arial"/>
          <w:sz w:val="22"/>
          <w:lang w:val="es-ES_tradnl"/>
        </w:rPr>
        <w:t xml:space="preserve"> </w:t>
      </w:r>
    </w:p>
    <w:p w14:paraId="4F75239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E29E89" w14:textId="77777777" w:rsidR="002B71CC" w:rsidRPr="00D14EAF" w:rsidRDefault="002B71CC" w:rsidP="002B71CC">
      <w:pPr>
        <w:spacing w:line="360" w:lineRule="auto"/>
        <w:jc w:val="both"/>
        <w:rPr>
          <w:rFonts w:cs="Arial"/>
          <w:b/>
          <w:sz w:val="22"/>
        </w:rPr>
      </w:pPr>
      <w:r w:rsidRPr="00D14EAF">
        <w:rPr>
          <w:rFonts w:cs="Arial"/>
          <w:b/>
          <w:sz w:val="22"/>
        </w:rPr>
        <w:t>************</w:t>
      </w:r>
    </w:p>
    <w:p w14:paraId="1FE8C956" w14:textId="77777777" w:rsidR="002B71CC" w:rsidRDefault="002B71CC" w:rsidP="00AB2826">
      <w:pPr>
        <w:spacing w:line="360" w:lineRule="auto"/>
        <w:jc w:val="both"/>
        <w:rPr>
          <w:rFonts w:cs="Arial"/>
          <w:sz w:val="22"/>
          <w:szCs w:val="22"/>
        </w:rPr>
      </w:pPr>
    </w:p>
    <w:p w14:paraId="20AEF5D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5A7D85C" w14:textId="3DCCF8AF" w:rsidR="00DA1C1C" w:rsidRDefault="00DA1C1C" w:rsidP="00DA1C1C">
      <w:pPr>
        <w:spacing w:line="360" w:lineRule="auto"/>
        <w:jc w:val="both"/>
        <w:rPr>
          <w:rFonts w:cs="Arial"/>
          <w:sz w:val="22"/>
          <w:szCs w:val="22"/>
          <w:lang w:val="es-CR"/>
        </w:rPr>
      </w:pPr>
      <w:r>
        <w:rPr>
          <w:rFonts w:cs="Arial"/>
          <w:sz w:val="22"/>
          <w:lang w:val="es-ES_tradnl"/>
        </w:rPr>
        <w:t xml:space="preserve">Dar por conocido el informe adjunto a los oficios GG-ME-1383-2020 de la </w:t>
      </w:r>
      <w:r w:rsidRPr="00DA1C1C">
        <w:rPr>
          <w:rFonts w:cs="Arial"/>
          <w:sz w:val="22"/>
          <w:lang w:val="es-ES_tradnl"/>
        </w:rPr>
        <w:t>Gerencia General</w:t>
      </w:r>
      <w:r>
        <w:rPr>
          <w:rFonts w:cs="Arial"/>
          <w:sz w:val="22"/>
          <w:lang w:val="es-ES_tradnl"/>
        </w:rPr>
        <w:t xml:space="preserve"> y DFNV-ME-443-2020 de la Dirección FONAVI, sobre el avance en la ejecución del </w:t>
      </w:r>
      <w:r w:rsidRPr="00DA1C1C">
        <w:rPr>
          <w:rFonts w:cs="Arial"/>
          <w:i/>
          <w:iCs/>
          <w:sz w:val="22"/>
          <w:szCs w:val="22"/>
          <w:lang w:val="es-CR"/>
        </w:rPr>
        <w:t>Plan de Gestión de la Cartera de Crédito del BANHVI</w:t>
      </w:r>
      <w:r w:rsidRPr="00DA1C1C">
        <w:rPr>
          <w:rFonts w:cs="Arial"/>
          <w:sz w:val="22"/>
          <w:szCs w:val="22"/>
          <w:lang w:val="es-CR"/>
        </w:rPr>
        <w:t>,</w:t>
      </w:r>
      <w:r w:rsidRPr="00E16594">
        <w:rPr>
          <w:rFonts w:cs="Arial"/>
          <w:sz w:val="22"/>
          <w:szCs w:val="22"/>
          <w:lang w:val="es-CR"/>
        </w:rPr>
        <w:t xml:space="preserve"> </w:t>
      </w:r>
      <w:r>
        <w:rPr>
          <w:rFonts w:cs="Arial"/>
          <w:sz w:val="22"/>
          <w:lang w:val="es-ES_tradnl"/>
        </w:rPr>
        <w:t xml:space="preserve">con corte al 31 de octubre de 2020, </w:t>
      </w:r>
      <w:r>
        <w:rPr>
          <w:rFonts w:cs="Arial"/>
          <w:sz w:val="22"/>
          <w:szCs w:val="22"/>
          <w:lang w:val="es-CR"/>
        </w:rPr>
        <w:t xml:space="preserve">requerido por la </w:t>
      </w:r>
      <w:r w:rsidRPr="00DA1C1C">
        <w:rPr>
          <w:rFonts w:cs="Arial"/>
          <w:sz w:val="22"/>
          <w:szCs w:val="22"/>
          <w:lang w:val="es-ES_tradnl"/>
        </w:rPr>
        <w:t>Superintendencia General de Entidades Financieras</w:t>
      </w:r>
      <w:r>
        <w:rPr>
          <w:rFonts w:cs="Arial"/>
          <w:sz w:val="22"/>
          <w:szCs w:val="22"/>
          <w:lang w:val="es-ES_tradnl"/>
        </w:rPr>
        <w:t xml:space="preserve"> (SUGEF), </w:t>
      </w:r>
      <w:r>
        <w:rPr>
          <w:rFonts w:cs="Arial"/>
          <w:sz w:val="22"/>
          <w:szCs w:val="22"/>
          <w:lang w:val="es-CR"/>
        </w:rPr>
        <w:t xml:space="preserve">en la Circular </w:t>
      </w:r>
      <w:r w:rsidRPr="00E16594">
        <w:rPr>
          <w:rFonts w:cs="Arial"/>
          <w:sz w:val="22"/>
          <w:szCs w:val="22"/>
          <w:lang w:val="es-CR"/>
        </w:rPr>
        <w:t>SGF-2584-2020</w:t>
      </w:r>
      <w:r>
        <w:rPr>
          <w:rFonts w:cs="Arial"/>
          <w:sz w:val="22"/>
          <w:szCs w:val="22"/>
          <w:lang w:val="es-CR"/>
        </w:rPr>
        <w:t>.</w:t>
      </w:r>
    </w:p>
    <w:p w14:paraId="627609C6" w14:textId="1E7E8F64" w:rsidR="00DA1C1C" w:rsidRDefault="00DA1C1C" w:rsidP="00DA1C1C">
      <w:pPr>
        <w:spacing w:line="360" w:lineRule="auto"/>
        <w:jc w:val="both"/>
        <w:rPr>
          <w:rFonts w:cs="Arial"/>
          <w:sz w:val="22"/>
          <w:szCs w:val="22"/>
        </w:rPr>
      </w:pPr>
    </w:p>
    <w:p w14:paraId="491EA44E" w14:textId="5F7E3459" w:rsidR="003523D4" w:rsidRDefault="00DA1C1C" w:rsidP="003523D4">
      <w:pPr>
        <w:spacing w:line="360" w:lineRule="auto"/>
        <w:jc w:val="both"/>
        <w:rPr>
          <w:rFonts w:cs="Arial"/>
          <w:sz w:val="22"/>
          <w:szCs w:val="22"/>
          <w:lang w:val="es-ES_tradnl"/>
        </w:rPr>
      </w:pPr>
      <w:r>
        <w:rPr>
          <w:rFonts w:cs="Arial"/>
          <w:sz w:val="22"/>
          <w:szCs w:val="22"/>
        </w:rPr>
        <w:t xml:space="preserve">Se instruye a la </w:t>
      </w:r>
      <w:r w:rsidRPr="00DA1C1C">
        <w:rPr>
          <w:rFonts w:cs="Arial"/>
          <w:sz w:val="22"/>
          <w:szCs w:val="22"/>
          <w:lang w:val="es-ES_tradnl"/>
        </w:rPr>
        <w:t>Administración</w:t>
      </w:r>
      <w:r>
        <w:rPr>
          <w:rFonts w:cs="Arial"/>
          <w:sz w:val="22"/>
          <w:szCs w:val="22"/>
          <w:lang w:val="es-ES_tradnl"/>
        </w:rPr>
        <w:t xml:space="preserve"> para que oportunamente remita a la SUGEF</w:t>
      </w:r>
      <w:r w:rsidR="003523D4">
        <w:rPr>
          <w:rFonts w:cs="Arial"/>
          <w:sz w:val="22"/>
          <w:szCs w:val="22"/>
          <w:lang w:val="es-ES_tradnl"/>
        </w:rPr>
        <w:t>, el citado reporte de avance y una copia de la minuta de la presente sesión.</w:t>
      </w:r>
    </w:p>
    <w:p w14:paraId="32970E3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809335D" w14:textId="77777777" w:rsidR="002B71CC" w:rsidRPr="00D14EAF" w:rsidRDefault="002B71CC" w:rsidP="002B71CC">
      <w:pPr>
        <w:spacing w:line="360" w:lineRule="auto"/>
        <w:jc w:val="both"/>
        <w:rPr>
          <w:rFonts w:cs="Arial"/>
          <w:b/>
          <w:sz w:val="22"/>
        </w:rPr>
      </w:pPr>
      <w:r w:rsidRPr="00D14EAF">
        <w:rPr>
          <w:rFonts w:cs="Arial"/>
          <w:b/>
          <w:sz w:val="22"/>
        </w:rPr>
        <w:t>************</w:t>
      </w:r>
    </w:p>
    <w:p w14:paraId="44045964" w14:textId="77777777" w:rsidR="002B71CC" w:rsidRDefault="002B71CC" w:rsidP="002B71CC">
      <w:pPr>
        <w:spacing w:line="360" w:lineRule="auto"/>
        <w:jc w:val="both"/>
        <w:rPr>
          <w:rFonts w:cs="Arial"/>
          <w:sz w:val="22"/>
          <w:szCs w:val="22"/>
        </w:rPr>
      </w:pPr>
    </w:p>
    <w:p w14:paraId="1A4C5FB6"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3</w:t>
      </w:r>
      <w:r w:rsidRPr="00AB2826">
        <w:rPr>
          <w:rFonts w:cs="Arial"/>
          <w:szCs w:val="22"/>
        </w:rPr>
        <w:t>:</w:t>
      </w:r>
    </w:p>
    <w:p w14:paraId="291D021F" w14:textId="77777777" w:rsidR="00F9360C" w:rsidRDefault="00F9360C" w:rsidP="00F9360C">
      <w:pPr>
        <w:autoSpaceDE w:val="0"/>
        <w:autoSpaceDN w:val="0"/>
        <w:adjustRightInd w:val="0"/>
        <w:spacing w:line="360" w:lineRule="auto"/>
        <w:jc w:val="both"/>
        <w:rPr>
          <w:rFonts w:cs="Arial"/>
          <w:b/>
          <w:bCs/>
          <w:color w:val="000000"/>
          <w:sz w:val="22"/>
          <w:szCs w:val="22"/>
        </w:rPr>
      </w:pPr>
      <w:r>
        <w:rPr>
          <w:rFonts w:cs="Arial"/>
          <w:b/>
          <w:bCs/>
          <w:color w:val="000000"/>
          <w:sz w:val="22"/>
          <w:szCs w:val="22"/>
        </w:rPr>
        <w:t>Considerando:</w:t>
      </w:r>
    </w:p>
    <w:p w14:paraId="58E72FE2" w14:textId="77777777" w:rsidR="00F9360C" w:rsidRPr="004C2824" w:rsidRDefault="00F9360C" w:rsidP="00F9360C">
      <w:pPr>
        <w:autoSpaceDE w:val="0"/>
        <w:autoSpaceDN w:val="0"/>
        <w:adjustRightInd w:val="0"/>
        <w:spacing w:line="360" w:lineRule="auto"/>
        <w:jc w:val="both"/>
        <w:rPr>
          <w:rFonts w:cs="Arial"/>
          <w:color w:val="000000"/>
          <w:sz w:val="22"/>
          <w:szCs w:val="22"/>
        </w:rPr>
      </w:pPr>
      <w:r w:rsidRPr="004C2824">
        <w:rPr>
          <w:rFonts w:cs="Arial"/>
          <w:b/>
          <w:bCs/>
          <w:color w:val="000000"/>
          <w:sz w:val="22"/>
          <w:szCs w:val="22"/>
        </w:rPr>
        <w:t>Primero:</w:t>
      </w:r>
      <w:r w:rsidRPr="004C2824">
        <w:rPr>
          <w:rFonts w:cs="Arial"/>
          <w:color w:val="000000"/>
          <w:sz w:val="22"/>
          <w:szCs w:val="22"/>
        </w:rPr>
        <w:t xml:space="preserve"> Que en los acuerdos N°3 de la sesión 17-2004 del 22/03/2004, N°1 de la sesión 20-2004 del 12/04/2004, N°2 de la sesión 10-2010 del 03/02/2010 y N°</w:t>
      </w:r>
      <w:r w:rsidRPr="004C2824">
        <w:rPr>
          <w:rFonts w:cs="Arial"/>
          <w:sz w:val="22"/>
          <w:szCs w:val="22"/>
        </w:rPr>
        <w:t xml:space="preserve">2 de la sesión 15-2010 del 22/02/2010, se establecen los instrumentos y el procedimiento para evaluar </w:t>
      </w:r>
      <w:r w:rsidRPr="004C2824">
        <w:rPr>
          <w:rFonts w:cs="Arial"/>
          <w:color w:val="000000"/>
          <w:sz w:val="22"/>
          <w:szCs w:val="22"/>
        </w:rPr>
        <w:t>el desempeño de los puestos de Gerente General, Subgerente de Operaciones, Subgerente Financiero, Auditor Interno y Secretario de Junta Directiva.</w:t>
      </w:r>
    </w:p>
    <w:p w14:paraId="3824DC06" w14:textId="77777777" w:rsidR="00F9360C" w:rsidRPr="004C2824" w:rsidRDefault="00F9360C" w:rsidP="00F9360C">
      <w:pPr>
        <w:autoSpaceDE w:val="0"/>
        <w:autoSpaceDN w:val="0"/>
        <w:adjustRightInd w:val="0"/>
        <w:spacing w:line="360" w:lineRule="auto"/>
        <w:jc w:val="both"/>
        <w:rPr>
          <w:rFonts w:cs="Arial"/>
          <w:color w:val="000000"/>
          <w:sz w:val="22"/>
          <w:szCs w:val="22"/>
        </w:rPr>
      </w:pPr>
    </w:p>
    <w:p w14:paraId="7919B3BC" w14:textId="0D7AF904" w:rsidR="00F9360C" w:rsidRPr="004C2824" w:rsidRDefault="00F9360C" w:rsidP="00F9360C">
      <w:pPr>
        <w:autoSpaceDE w:val="0"/>
        <w:autoSpaceDN w:val="0"/>
        <w:adjustRightInd w:val="0"/>
        <w:spacing w:line="360" w:lineRule="auto"/>
        <w:jc w:val="both"/>
        <w:rPr>
          <w:rFonts w:cs="Arial"/>
          <w:color w:val="000000"/>
          <w:sz w:val="22"/>
          <w:szCs w:val="22"/>
        </w:rPr>
      </w:pPr>
      <w:r w:rsidRPr="004C2824">
        <w:rPr>
          <w:rFonts w:cs="Arial"/>
          <w:b/>
          <w:bCs/>
          <w:color w:val="000000"/>
          <w:sz w:val="22"/>
          <w:szCs w:val="22"/>
        </w:rPr>
        <w:t>Segundo:</w:t>
      </w:r>
      <w:r w:rsidRPr="004C2824">
        <w:rPr>
          <w:rFonts w:cs="Arial"/>
          <w:color w:val="000000"/>
          <w:sz w:val="22"/>
          <w:szCs w:val="22"/>
        </w:rPr>
        <w:t xml:space="preserve"> Que conforme lo establecido en dichos </w:t>
      </w:r>
      <w:r w:rsidRPr="004C2824">
        <w:rPr>
          <w:rFonts w:cs="Arial"/>
          <w:sz w:val="22"/>
          <w:szCs w:val="22"/>
        </w:rPr>
        <w:t xml:space="preserve">instrumentos y según lo resuelto por esta Junta Directiva en el acuerdo N° </w:t>
      </w:r>
      <w:r>
        <w:rPr>
          <w:rFonts w:cs="Arial"/>
          <w:sz w:val="22"/>
          <w:szCs w:val="22"/>
        </w:rPr>
        <w:t>3</w:t>
      </w:r>
      <w:r w:rsidRPr="004C2824">
        <w:rPr>
          <w:rFonts w:cs="Arial"/>
          <w:sz w:val="22"/>
          <w:szCs w:val="22"/>
        </w:rPr>
        <w:t xml:space="preserve"> de la sesión </w:t>
      </w:r>
      <w:r>
        <w:rPr>
          <w:rFonts w:cs="Arial"/>
          <w:sz w:val="22"/>
          <w:szCs w:val="22"/>
        </w:rPr>
        <w:t>57</w:t>
      </w:r>
      <w:r w:rsidRPr="004C2824">
        <w:rPr>
          <w:rFonts w:cs="Arial"/>
          <w:sz w:val="22"/>
          <w:szCs w:val="22"/>
        </w:rPr>
        <w:t>-20</w:t>
      </w:r>
      <w:r>
        <w:rPr>
          <w:rFonts w:cs="Arial"/>
          <w:sz w:val="22"/>
          <w:szCs w:val="22"/>
        </w:rPr>
        <w:t>20</w:t>
      </w:r>
      <w:r w:rsidRPr="004C2824">
        <w:rPr>
          <w:rFonts w:cs="Arial"/>
          <w:sz w:val="22"/>
          <w:szCs w:val="22"/>
        </w:rPr>
        <w:t xml:space="preserve">, del </w:t>
      </w:r>
      <w:r>
        <w:rPr>
          <w:rFonts w:cs="Arial"/>
          <w:sz w:val="22"/>
          <w:szCs w:val="22"/>
        </w:rPr>
        <w:t>23</w:t>
      </w:r>
      <w:r w:rsidRPr="004C2824">
        <w:rPr>
          <w:rFonts w:cs="Arial"/>
          <w:sz w:val="22"/>
          <w:szCs w:val="22"/>
        </w:rPr>
        <w:t xml:space="preserve"> de </w:t>
      </w:r>
      <w:r>
        <w:rPr>
          <w:rFonts w:cs="Arial"/>
          <w:sz w:val="22"/>
          <w:szCs w:val="22"/>
        </w:rPr>
        <w:t>julio</w:t>
      </w:r>
      <w:r w:rsidRPr="004C2824">
        <w:rPr>
          <w:rFonts w:cs="Arial"/>
          <w:sz w:val="22"/>
          <w:szCs w:val="22"/>
        </w:rPr>
        <w:t xml:space="preserve"> de 20</w:t>
      </w:r>
      <w:r>
        <w:rPr>
          <w:rFonts w:cs="Arial"/>
          <w:sz w:val="22"/>
          <w:szCs w:val="22"/>
        </w:rPr>
        <w:t>20</w:t>
      </w:r>
      <w:r w:rsidRPr="004C2824">
        <w:rPr>
          <w:rFonts w:cs="Arial"/>
          <w:sz w:val="22"/>
          <w:szCs w:val="22"/>
        </w:rPr>
        <w:t xml:space="preserve">, se ha procedido </w:t>
      </w:r>
      <w:r w:rsidRPr="004C2824">
        <w:rPr>
          <w:rFonts w:cs="Arial"/>
          <w:color w:val="000000"/>
          <w:sz w:val="22"/>
          <w:szCs w:val="22"/>
        </w:rPr>
        <w:t>a evaluar el desempeño de los funcionarios que han ocupado los puestos de Gerente General, Auditor Interno y Secretario de Junta Directiva, durante el primer semestre del año 20</w:t>
      </w:r>
      <w:r>
        <w:rPr>
          <w:rFonts w:cs="Arial"/>
          <w:color w:val="000000"/>
          <w:sz w:val="22"/>
          <w:szCs w:val="22"/>
        </w:rPr>
        <w:t>20</w:t>
      </w:r>
      <w:r w:rsidRPr="004C2824">
        <w:rPr>
          <w:rFonts w:cs="Arial"/>
          <w:color w:val="000000"/>
          <w:sz w:val="22"/>
          <w:szCs w:val="22"/>
        </w:rPr>
        <w:t>.</w:t>
      </w:r>
    </w:p>
    <w:p w14:paraId="6A11202A" w14:textId="77777777" w:rsidR="00F9360C" w:rsidRPr="004C2824" w:rsidRDefault="00F9360C" w:rsidP="00F9360C">
      <w:pPr>
        <w:autoSpaceDE w:val="0"/>
        <w:autoSpaceDN w:val="0"/>
        <w:adjustRightInd w:val="0"/>
        <w:spacing w:line="360" w:lineRule="auto"/>
        <w:jc w:val="both"/>
        <w:rPr>
          <w:rFonts w:cs="Arial"/>
          <w:color w:val="000000"/>
          <w:sz w:val="22"/>
          <w:szCs w:val="22"/>
        </w:rPr>
      </w:pPr>
    </w:p>
    <w:p w14:paraId="2E0BE89D" w14:textId="07D1CD4C" w:rsidR="00F9360C" w:rsidRPr="004C2824" w:rsidRDefault="00F9360C" w:rsidP="00F9360C">
      <w:pPr>
        <w:autoSpaceDE w:val="0"/>
        <w:autoSpaceDN w:val="0"/>
        <w:adjustRightInd w:val="0"/>
        <w:spacing w:line="360" w:lineRule="auto"/>
        <w:jc w:val="both"/>
        <w:rPr>
          <w:rFonts w:cs="Arial"/>
          <w:color w:val="000000"/>
          <w:sz w:val="22"/>
          <w:szCs w:val="22"/>
        </w:rPr>
      </w:pPr>
      <w:r w:rsidRPr="004C2824">
        <w:rPr>
          <w:rFonts w:cs="Arial"/>
          <w:b/>
          <w:bCs/>
          <w:color w:val="000000"/>
          <w:sz w:val="22"/>
          <w:szCs w:val="22"/>
        </w:rPr>
        <w:t>Tercero:</w:t>
      </w:r>
      <w:r w:rsidRPr="004C2824">
        <w:rPr>
          <w:rFonts w:cs="Arial"/>
          <w:color w:val="000000"/>
          <w:sz w:val="22"/>
          <w:szCs w:val="22"/>
        </w:rPr>
        <w:t xml:space="preserve"> Que las evaluaciones realizadas se han trasladado a la Gerencia General, para los efectos de incorporar los otros aspectos que en su conjunto suman el 100% de la evaluación y así contar con las matrices correspondientes a la calificación obtenida por cada servidor, las cuales han sido remitidas por la Gerencia General mediante el oficio GG-ME-1</w:t>
      </w:r>
      <w:r>
        <w:rPr>
          <w:rFonts w:cs="Arial"/>
          <w:color w:val="000000"/>
          <w:sz w:val="22"/>
          <w:szCs w:val="22"/>
        </w:rPr>
        <w:t>384</w:t>
      </w:r>
      <w:r w:rsidRPr="004C2824">
        <w:rPr>
          <w:rFonts w:cs="Arial"/>
          <w:color w:val="000000"/>
          <w:sz w:val="22"/>
          <w:szCs w:val="22"/>
        </w:rPr>
        <w:t>-20</w:t>
      </w:r>
      <w:r>
        <w:rPr>
          <w:rFonts w:cs="Arial"/>
          <w:color w:val="000000"/>
          <w:sz w:val="22"/>
          <w:szCs w:val="22"/>
        </w:rPr>
        <w:t>20</w:t>
      </w:r>
      <w:r w:rsidR="007B50A0">
        <w:rPr>
          <w:rFonts w:cs="Arial"/>
          <w:color w:val="000000"/>
          <w:sz w:val="22"/>
          <w:szCs w:val="22"/>
        </w:rPr>
        <w:t>,</w:t>
      </w:r>
      <w:r w:rsidRPr="004C2824">
        <w:rPr>
          <w:rFonts w:cs="Arial"/>
          <w:color w:val="000000"/>
          <w:sz w:val="22"/>
          <w:szCs w:val="22"/>
        </w:rPr>
        <w:t xml:space="preserve"> d</w:t>
      </w:r>
      <w:r w:rsidR="007B50A0">
        <w:rPr>
          <w:rFonts w:cs="Arial"/>
          <w:color w:val="000000"/>
          <w:sz w:val="22"/>
          <w:szCs w:val="22"/>
        </w:rPr>
        <w:t>el</w:t>
      </w:r>
      <w:r w:rsidRPr="004C2824">
        <w:rPr>
          <w:rFonts w:cs="Arial"/>
          <w:color w:val="000000"/>
          <w:sz w:val="22"/>
          <w:szCs w:val="22"/>
        </w:rPr>
        <w:t xml:space="preserve"> </w:t>
      </w:r>
      <w:r>
        <w:rPr>
          <w:rFonts w:cs="Arial"/>
          <w:color w:val="000000"/>
          <w:sz w:val="22"/>
          <w:szCs w:val="22"/>
        </w:rPr>
        <w:t>18 de noviembre</w:t>
      </w:r>
      <w:r w:rsidRPr="004C2824">
        <w:rPr>
          <w:rFonts w:cs="Arial"/>
          <w:color w:val="000000"/>
          <w:sz w:val="22"/>
          <w:szCs w:val="22"/>
        </w:rPr>
        <w:t xml:space="preserve"> de 20</w:t>
      </w:r>
      <w:r>
        <w:rPr>
          <w:rFonts w:cs="Arial"/>
          <w:color w:val="000000"/>
          <w:sz w:val="22"/>
          <w:szCs w:val="22"/>
        </w:rPr>
        <w:t>20</w:t>
      </w:r>
      <w:r w:rsidRPr="004C2824">
        <w:rPr>
          <w:rFonts w:cs="Arial"/>
          <w:color w:val="000000"/>
          <w:sz w:val="22"/>
          <w:szCs w:val="22"/>
        </w:rPr>
        <w:t>.</w:t>
      </w:r>
    </w:p>
    <w:p w14:paraId="19E7A475" w14:textId="77777777" w:rsidR="00F9360C" w:rsidRPr="00265BE9" w:rsidRDefault="00F9360C" w:rsidP="00F9360C">
      <w:pPr>
        <w:autoSpaceDE w:val="0"/>
        <w:autoSpaceDN w:val="0"/>
        <w:adjustRightInd w:val="0"/>
        <w:spacing w:line="360" w:lineRule="auto"/>
        <w:jc w:val="both"/>
        <w:rPr>
          <w:rFonts w:cs="Arial"/>
          <w:color w:val="000000"/>
          <w:sz w:val="22"/>
          <w:szCs w:val="22"/>
        </w:rPr>
      </w:pPr>
    </w:p>
    <w:p w14:paraId="669CD2AD" w14:textId="77777777" w:rsidR="00F9360C" w:rsidRPr="00265BE9" w:rsidRDefault="00F9360C" w:rsidP="00F9360C">
      <w:pPr>
        <w:autoSpaceDE w:val="0"/>
        <w:autoSpaceDN w:val="0"/>
        <w:adjustRightInd w:val="0"/>
        <w:spacing w:line="360" w:lineRule="auto"/>
        <w:jc w:val="both"/>
        <w:rPr>
          <w:rFonts w:cs="Arial"/>
          <w:color w:val="000000"/>
          <w:sz w:val="22"/>
          <w:szCs w:val="22"/>
        </w:rPr>
      </w:pPr>
      <w:r w:rsidRPr="00265BE9">
        <w:rPr>
          <w:rFonts w:cs="Arial"/>
          <w:b/>
          <w:bCs/>
          <w:color w:val="000000"/>
          <w:sz w:val="22"/>
          <w:szCs w:val="22"/>
        </w:rPr>
        <w:t>Cuarto:</w:t>
      </w:r>
      <w:r w:rsidRPr="00265BE9">
        <w:rPr>
          <w:rFonts w:cs="Arial"/>
          <w:color w:val="000000"/>
          <w:sz w:val="22"/>
          <w:szCs w:val="22"/>
        </w:rPr>
        <w:t xml:space="preserve"> </w:t>
      </w:r>
      <w:proofErr w:type="gramStart"/>
      <w:r w:rsidRPr="00265BE9">
        <w:rPr>
          <w:rFonts w:cs="Arial"/>
          <w:color w:val="000000"/>
          <w:sz w:val="22"/>
          <w:szCs w:val="22"/>
        </w:rPr>
        <w:t>Que</w:t>
      </w:r>
      <w:proofErr w:type="gramEnd"/>
      <w:r w:rsidRPr="00265BE9">
        <w:rPr>
          <w:rFonts w:cs="Arial"/>
          <w:color w:val="000000"/>
          <w:sz w:val="22"/>
          <w:szCs w:val="22"/>
        </w:rPr>
        <w:t xml:space="preserve"> habiéndose concluido el proceso de calificación, lo procedente es avalar los resultados que se detallan en el citado oficio de la Gerencia General, y remitirlos a la Dirección Administrativa para que la matriz de calificación de cada servidor sea incorporada al respectivo expediente administrativo.</w:t>
      </w:r>
    </w:p>
    <w:p w14:paraId="294B1D34" w14:textId="77777777" w:rsidR="00F9360C" w:rsidRPr="00265BE9" w:rsidRDefault="00F9360C" w:rsidP="00F9360C">
      <w:pPr>
        <w:autoSpaceDE w:val="0"/>
        <w:autoSpaceDN w:val="0"/>
        <w:adjustRightInd w:val="0"/>
        <w:spacing w:line="360" w:lineRule="auto"/>
        <w:jc w:val="both"/>
        <w:rPr>
          <w:rFonts w:cs="Arial"/>
          <w:color w:val="000000"/>
          <w:sz w:val="22"/>
          <w:szCs w:val="22"/>
        </w:rPr>
      </w:pPr>
    </w:p>
    <w:p w14:paraId="41AC0C03" w14:textId="77777777" w:rsidR="00F9360C" w:rsidRPr="00265BE9" w:rsidRDefault="00F9360C" w:rsidP="00F9360C">
      <w:pPr>
        <w:autoSpaceDE w:val="0"/>
        <w:autoSpaceDN w:val="0"/>
        <w:adjustRightInd w:val="0"/>
        <w:spacing w:line="360" w:lineRule="auto"/>
        <w:jc w:val="both"/>
        <w:rPr>
          <w:rFonts w:cs="Arial"/>
          <w:b/>
          <w:bCs/>
          <w:color w:val="000000"/>
          <w:sz w:val="22"/>
          <w:szCs w:val="22"/>
        </w:rPr>
      </w:pPr>
      <w:r w:rsidRPr="00265BE9">
        <w:rPr>
          <w:rFonts w:cs="Arial"/>
          <w:b/>
          <w:bCs/>
          <w:color w:val="000000"/>
          <w:sz w:val="22"/>
          <w:szCs w:val="22"/>
        </w:rPr>
        <w:t>Por tanto, se acuerda:</w:t>
      </w:r>
    </w:p>
    <w:p w14:paraId="0055AACE" w14:textId="0BCEE8C9" w:rsidR="00F9360C" w:rsidRPr="00265BE9" w:rsidRDefault="00F9360C" w:rsidP="00F9360C">
      <w:pPr>
        <w:autoSpaceDE w:val="0"/>
        <w:autoSpaceDN w:val="0"/>
        <w:adjustRightInd w:val="0"/>
        <w:spacing w:line="360" w:lineRule="auto"/>
        <w:jc w:val="both"/>
        <w:rPr>
          <w:rFonts w:cs="Arial"/>
          <w:color w:val="000000"/>
          <w:sz w:val="22"/>
          <w:szCs w:val="22"/>
        </w:rPr>
      </w:pPr>
      <w:r w:rsidRPr="00265BE9">
        <w:rPr>
          <w:rFonts w:cs="Arial"/>
          <w:b/>
          <w:bCs/>
          <w:color w:val="000000"/>
          <w:sz w:val="22"/>
          <w:szCs w:val="22"/>
        </w:rPr>
        <w:t>1)</w:t>
      </w:r>
      <w:r w:rsidRPr="00265BE9">
        <w:rPr>
          <w:rFonts w:cs="Arial"/>
          <w:color w:val="000000"/>
          <w:sz w:val="22"/>
          <w:szCs w:val="22"/>
        </w:rPr>
        <w:t xml:space="preserve"> Avalar los resultados de la evaluación del desempeño, correspondiente al primer semestre de 20</w:t>
      </w:r>
      <w:r>
        <w:rPr>
          <w:rFonts w:cs="Arial"/>
          <w:color w:val="000000"/>
          <w:sz w:val="22"/>
          <w:szCs w:val="22"/>
        </w:rPr>
        <w:t>20</w:t>
      </w:r>
      <w:r w:rsidRPr="00265BE9">
        <w:rPr>
          <w:rFonts w:cs="Arial"/>
          <w:color w:val="000000"/>
          <w:sz w:val="22"/>
          <w:szCs w:val="22"/>
        </w:rPr>
        <w:t>, obtenidos por el Gerente General, el Auditor Interno y el Secretario de esta Junta Directiva, en los mismos términos indicados en las matrices de calificación que se adjuntan al oficio GG-ME-1</w:t>
      </w:r>
      <w:r>
        <w:rPr>
          <w:rFonts w:cs="Arial"/>
          <w:color w:val="000000"/>
          <w:sz w:val="22"/>
          <w:szCs w:val="22"/>
        </w:rPr>
        <w:t>384</w:t>
      </w:r>
      <w:r w:rsidRPr="00265BE9">
        <w:rPr>
          <w:rFonts w:cs="Arial"/>
          <w:color w:val="000000"/>
          <w:sz w:val="22"/>
          <w:szCs w:val="22"/>
        </w:rPr>
        <w:t>-20</w:t>
      </w:r>
      <w:r>
        <w:rPr>
          <w:rFonts w:cs="Arial"/>
          <w:color w:val="000000"/>
          <w:sz w:val="22"/>
          <w:szCs w:val="22"/>
        </w:rPr>
        <w:t>20</w:t>
      </w:r>
      <w:r w:rsidRPr="00265BE9">
        <w:rPr>
          <w:rFonts w:cs="Arial"/>
          <w:color w:val="000000"/>
          <w:sz w:val="22"/>
          <w:szCs w:val="22"/>
        </w:rPr>
        <w:t xml:space="preserve"> de la Gerencia General.</w:t>
      </w:r>
    </w:p>
    <w:p w14:paraId="718660E6" w14:textId="77777777" w:rsidR="00F9360C" w:rsidRPr="00265BE9" w:rsidRDefault="00F9360C" w:rsidP="00F9360C">
      <w:pPr>
        <w:autoSpaceDE w:val="0"/>
        <w:autoSpaceDN w:val="0"/>
        <w:adjustRightInd w:val="0"/>
        <w:spacing w:line="360" w:lineRule="auto"/>
        <w:jc w:val="both"/>
        <w:rPr>
          <w:rFonts w:cs="Arial"/>
          <w:color w:val="000000"/>
          <w:sz w:val="22"/>
          <w:szCs w:val="22"/>
        </w:rPr>
      </w:pPr>
    </w:p>
    <w:p w14:paraId="7BFB1A16" w14:textId="24AF702D" w:rsidR="002B71CC" w:rsidRDefault="00F9360C" w:rsidP="002B71CC">
      <w:pPr>
        <w:spacing w:line="360" w:lineRule="auto"/>
        <w:jc w:val="both"/>
        <w:rPr>
          <w:rFonts w:cs="Arial"/>
          <w:sz w:val="22"/>
          <w:szCs w:val="22"/>
        </w:rPr>
      </w:pPr>
      <w:r w:rsidRPr="007A348E">
        <w:rPr>
          <w:rFonts w:cs="Arial"/>
          <w:b/>
          <w:color w:val="000000"/>
          <w:sz w:val="22"/>
          <w:szCs w:val="22"/>
        </w:rPr>
        <w:t>2)</w:t>
      </w:r>
      <w:r w:rsidRPr="007A348E">
        <w:rPr>
          <w:rFonts w:cs="Arial"/>
          <w:color w:val="000000"/>
          <w:sz w:val="22"/>
          <w:szCs w:val="22"/>
        </w:rPr>
        <w:t xml:space="preserve"> </w:t>
      </w:r>
      <w:r>
        <w:rPr>
          <w:rFonts w:cs="Arial"/>
          <w:color w:val="000000"/>
          <w:sz w:val="22"/>
          <w:szCs w:val="22"/>
        </w:rPr>
        <w:t xml:space="preserve">Trasládese dicho documento a </w:t>
      </w:r>
      <w:r w:rsidRPr="007A348E">
        <w:rPr>
          <w:rFonts w:cs="Arial"/>
          <w:color w:val="000000"/>
          <w:sz w:val="22"/>
          <w:szCs w:val="22"/>
        </w:rPr>
        <w:t>la Dirección Administrativa, para que la matriz de calificación correspondiente a cada funcionario sea incorporada al respectivo expediente administrativo.</w:t>
      </w:r>
    </w:p>
    <w:p w14:paraId="6B24B50D"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7A42A5AF" w14:textId="77777777" w:rsidR="002B71CC" w:rsidRPr="00D14EAF" w:rsidRDefault="002B71CC" w:rsidP="002B71CC">
      <w:pPr>
        <w:spacing w:line="360" w:lineRule="auto"/>
        <w:jc w:val="both"/>
        <w:rPr>
          <w:rFonts w:cs="Arial"/>
          <w:b/>
          <w:sz w:val="22"/>
        </w:rPr>
      </w:pPr>
      <w:r w:rsidRPr="00D14EAF">
        <w:rPr>
          <w:rFonts w:cs="Arial"/>
          <w:b/>
          <w:sz w:val="22"/>
        </w:rPr>
        <w:t>************</w:t>
      </w:r>
    </w:p>
    <w:p w14:paraId="69DB356A" w14:textId="77777777" w:rsidR="002B71CC" w:rsidRDefault="002B71CC" w:rsidP="002B71CC">
      <w:pPr>
        <w:spacing w:line="360" w:lineRule="auto"/>
        <w:jc w:val="both"/>
        <w:rPr>
          <w:rFonts w:cs="Arial"/>
          <w:sz w:val="22"/>
          <w:szCs w:val="22"/>
        </w:rPr>
      </w:pPr>
    </w:p>
    <w:p w14:paraId="3A08AA7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6DBB1763" w14:textId="77777777" w:rsidR="005E08E7" w:rsidRDefault="005E08E7" w:rsidP="005E08E7">
      <w:pPr>
        <w:spacing w:line="360" w:lineRule="auto"/>
        <w:jc w:val="both"/>
        <w:rPr>
          <w:rFonts w:cs="Arial"/>
          <w:b/>
          <w:bCs/>
          <w:sz w:val="22"/>
          <w:szCs w:val="22"/>
        </w:rPr>
      </w:pPr>
      <w:r>
        <w:rPr>
          <w:rFonts w:cs="Arial"/>
          <w:b/>
          <w:bCs/>
          <w:sz w:val="22"/>
          <w:szCs w:val="22"/>
        </w:rPr>
        <w:t>Considerando:</w:t>
      </w:r>
    </w:p>
    <w:p w14:paraId="3D7D154B" w14:textId="0B771EA4" w:rsidR="005E08E7" w:rsidRDefault="005E08E7" w:rsidP="005E08E7">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GG-ME-1</w:t>
      </w:r>
      <w:r w:rsidR="00ED2CC4">
        <w:rPr>
          <w:rFonts w:cs="Arial"/>
          <w:bCs/>
          <w:sz w:val="22"/>
        </w:rPr>
        <w:t>356</w:t>
      </w:r>
      <w:r>
        <w:rPr>
          <w:rFonts w:cs="Arial"/>
          <w:bCs/>
          <w:sz w:val="22"/>
        </w:rPr>
        <w:t xml:space="preserve">-2020 del </w:t>
      </w:r>
      <w:r w:rsidR="00ED2CC4">
        <w:rPr>
          <w:rFonts w:cs="Arial"/>
          <w:bCs/>
          <w:sz w:val="22"/>
        </w:rPr>
        <w:t>13</w:t>
      </w:r>
      <w:r>
        <w:rPr>
          <w:rFonts w:cs="Arial"/>
          <w:bCs/>
          <w:sz w:val="22"/>
        </w:rPr>
        <w:t xml:space="preserve"> de </w:t>
      </w:r>
      <w:r w:rsidR="00ED2CC4">
        <w:rPr>
          <w:rFonts w:cs="Arial"/>
          <w:bCs/>
          <w:sz w:val="22"/>
        </w:rPr>
        <w:t>noviembre</w:t>
      </w:r>
      <w:r>
        <w:rPr>
          <w:rFonts w:cs="Arial"/>
          <w:bCs/>
          <w:sz w:val="22"/>
        </w:rPr>
        <w:t xml:space="preserve"> de 2020, la Gerencia General remite y avala el informe </w:t>
      </w:r>
      <w:r>
        <w:rPr>
          <w:rFonts w:cs="Arial"/>
          <w:sz w:val="22"/>
          <w:szCs w:val="22"/>
        </w:rPr>
        <w:t>DF</w:t>
      </w:r>
      <w:r w:rsidRPr="00B35EAF">
        <w:rPr>
          <w:rFonts w:cs="Arial"/>
          <w:sz w:val="22"/>
          <w:szCs w:val="22"/>
        </w:rPr>
        <w:t>-OF-</w:t>
      </w:r>
      <w:r>
        <w:rPr>
          <w:rFonts w:cs="Arial"/>
          <w:sz w:val="22"/>
          <w:szCs w:val="22"/>
        </w:rPr>
        <w:t>1</w:t>
      </w:r>
      <w:r w:rsidR="00ED2CC4">
        <w:rPr>
          <w:rFonts w:cs="Arial"/>
          <w:sz w:val="22"/>
          <w:szCs w:val="22"/>
        </w:rPr>
        <w:t>303</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 solicitud del </w:t>
      </w:r>
      <w:r>
        <w:rPr>
          <w:rFonts w:cs="Arial"/>
          <w:bCs/>
          <w:sz w:val="22"/>
          <w:szCs w:val="22"/>
        </w:rPr>
        <w:t>Grupo Mutual Alajuela – La Vivienda de Ahorro y Préstamo</w:t>
      </w:r>
      <w:r>
        <w:rPr>
          <w:rFonts w:cs="Arial"/>
          <w:bCs/>
          <w:sz w:val="22"/>
        </w:rPr>
        <w:t>, para financiar una operación 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02A6C07B" w14:textId="77777777" w:rsidR="005E08E7" w:rsidRDefault="005E08E7" w:rsidP="005E08E7">
      <w:pPr>
        <w:spacing w:line="360" w:lineRule="auto"/>
        <w:jc w:val="both"/>
        <w:rPr>
          <w:rFonts w:cs="Arial"/>
          <w:bCs/>
          <w:sz w:val="22"/>
        </w:rPr>
      </w:pPr>
    </w:p>
    <w:p w14:paraId="5232E72E" w14:textId="77777777" w:rsidR="005E08E7" w:rsidRDefault="005E08E7" w:rsidP="005E08E7">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la solicitud de financiamiento y el análisis de los costos propuestos, concluyendo que con base en la normativa vigente y habiéndose comprobado la disponibilidad de recursos para el subsidio, recomienda autorizar la emisión del respectivo </w:t>
      </w:r>
      <w:r w:rsidRPr="00C42785">
        <w:rPr>
          <w:rFonts w:cs="Arial"/>
          <w:bCs/>
          <w:sz w:val="22"/>
          <w:szCs w:val="22"/>
          <w:lang w:val="es-ES_tradnl"/>
        </w:rPr>
        <w:t>Bono Familiar de Vivienda</w:t>
      </w:r>
      <w:r>
        <w:rPr>
          <w:rFonts w:cs="Arial"/>
          <w:bCs/>
          <w:sz w:val="22"/>
          <w:szCs w:val="22"/>
        </w:rPr>
        <w:t>, bajo las condiciones establecidas en el referido estudio.</w:t>
      </w:r>
    </w:p>
    <w:p w14:paraId="05DBA7E8" w14:textId="77777777" w:rsidR="005E08E7" w:rsidRPr="009344DA" w:rsidRDefault="005E08E7" w:rsidP="005E08E7">
      <w:pPr>
        <w:spacing w:line="360" w:lineRule="auto"/>
        <w:jc w:val="both"/>
        <w:rPr>
          <w:rFonts w:cs="Arial"/>
          <w:bCs/>
          <w:sz w:val="22"/>
          <w:szCs w:val="22"/>
        </w:rPr>
      </w:pPr>
    </w:p>
    <w:p w14:paraId="70BF1FFC" w14:textId="77777777" w:rsidR="002C40BE" w:rsidRDefault="005E08E7" w:rsidP="005E08E7">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w:t>
      </w:r>
      <w:r w:rsidR="00ED2CC4">
        <w:rPr>
          <w:rFonts w:cs="Arial"/>
          <w:bCs/>
          <w:sz w:val="22"/>
          <w:szCs w:val="22"/>
          <w:lang w:val="es-ES_tradnl"/>
        </w:rPr>
        <w:t xml:space="preserve">complementariamente y atendiendo lo dispuesto por esta </w:t>
      </w:r>
      <w:r w:rsidR="00ED2CC4" w:rsidRPr="00ED2CC4">
        <w:rPr>
          <w:rFonts w:cs="Arial"/>
          <w:bCs/>
          <w:sz w:val="22"/>
          <w:szCs w:val="22"/>
          <w:lang w:val="es-ES_tradnl"/>
        </w:rPr>
        <w:t>Junta Directiva</w:t>
      </w:r>
      <w:r w:rsidR="00ED2CC4">
        <w:rPr>
          <w:rFonts w:cs="Arial"/>
          <w:bCs/>
          <w:sz w:val="22"/>
          <w:szCs w:val="22"/>
          <w:lang w:val="es-ES_tradnl"/>
        </w:rPr>
        <w:t xml:space="preserve"> en el acuerdo N° 3 de la sesión 90-2020, del 16 de noviembre de 2020, se ha tenido a la vista el </w:t>
      </w:r>
      <w:r w:rsidR="002C40BE">
        <w:rPr>
          <w:rFonts w:cs="Arial"/>
          <w:bCs/>
          <w:sz w:val="22"/>
          <w:szCs w:val="22"/>
          <w:lang w:val="es-ES_tradnl"/>
        </w:rPr>
        <w:t xml:space="preserve">oficio AL-087-2020 del 19 de noviembre del año en curso, por medio del cual, la </w:t>
      </w:r>
      <w:r w:rsidR="002C40BE" w:rsidRPr="002C40BE">
        <w:rPr>
          <w:rFonts w:cs="Arial"/>
          <w:bCs/>
          <w:sz w:val="22"/>
          <w:szCs w:val="22"/>
          <w:lang w:val="es-ES_tradnl"/>
        </w:rPr>
        <w:t>Asesoría Legal</w:t>
      </w:r>
      <w:r w:rsidR="002C40BE">
        <w:rPr>
          <w:rFonts w:cs="Arial"/>
          <w:bCs/>
          <w:sz w:val="22"/>
          <w:szCs w:val="22"/>
          <w:lang w:val="es-ES_tradnl"/>
        </w:rPr>
        <w:t xml:space="preserve"> se pronuncia sobre dicha solicitud de subsidio</w:t>
      </w:r>
      <w:r w:rsidR="00ED2CC4">
        <w:rPr>
          <w:rFonts w:cs="Arial"/>
          <w:bCs/>
          <w:sz w:val="22"/>
          <w:szCs w:val="22"/>
          <w:lang w:val="es-ES_tradnl"/>
        </w:rPr>
        <w:t xml:space="preserve">, </w:t>
      </w:r>
      <w:r w:rsidR="002C40BE">
        <w:rPr>
          <w:rFonts w:cs="Arial"/>
          <w:bCs/>
          <w:sz w:val="22"/>
          <w:szCs w:val="22"/>
          <w:lang w:val="es-ES_tradnl"/>
        </w:rPr>
        <w:t>señalando, en lo conducente, lo siguiente:</w:t>
      </w:r>
    </w:p>
    <w:p w14:paraId="2BAD2410" w14:textId="77777777" w:rsidR="00ED2CC4" w:rsidRDefault="00ED2CC4" w:rsidP="002C40BE">
      <w:pPr>
        <w:ind w:left="284" w:right="193"/>
        <w:jc w:val="both"/>
        <w:rPr>
          <w:rFonts w:cs="Arial"/>
          <w:bCs/>
          <w:sz w:val="22"/>
          <w:szCs w:val="22"/>
          <w:lang w:val="es-ES_tradnl"/>
        </w:rPr>
      </w:pPr>
    </w:p>
    <w:p w14:paraId="58E1881F" w14:textId="16EF2562" w:rsidR="002C40BE" w:rsidRDefault="002C40BE" w:rsidP="002C40BE">
      <w:pPr>
        <w:ind w:left="284" w:right="193"/>
        <w:jc w:val="both"/>
        <w:rPr>
          <w:rFonts w:cs="Arial"/>
          <w:bCs/>
          <w:sz w:val="22"/>
          <w:szCs w:val="22"/>
          <w:lang w:val="es-CR"/>
        </w:rPr>
      </w:pPr>
      <w:r>
        <w:rPr>
          <w:rFonts w:cs="Arial"/>
          <w:bCs/>
          <w:sz w:val="22"/>
          <w:szCs w:val="22"/>
          <w:lang w:val="es-CR"/>
        </w:rPr>
        <w:t xml:space="preserve">“… </w:t>
      </w:r>
      <w:r w:rsidRPr="002C40BE">
        <w:rPr>
          <w:rFonts w:cs="Arial"/>
          <w:b/>
          <w:sz w:val="22"/>
          <w:szCs w:val="22"/>
          <w:u w:val="single"/>
          <w:lang w:val="es-CR"/>
        </w:rPr>
        <w:t>Dictamen:</w:t>
      </w:r>
      <w:r>
        <w:rPr>
          <w:rFonts w:cs="Arial"/>
          <w:bCs/>
          <w:sz w:val="22"/>
          <w:szCs w:val="22"/>
          <w:lang w:val="es-CR"/>
        </w:rPr>
        <w:t xml:space="preserve"> </w:t>
      </w:r>
      <w:r w:rsidRPr="002C40BE">
        <w:rPr>
          <w:rFonts w:cs="Arial"/>
          <w:bCs/>
          <w:sz w:val="22"/>
          <w:szCs w:val="22"/>
          <w:lang w:val="es-CR"/>
        </w:rPr>
        <w:t>Con base en lo expuesto y con fundamento en la base legal ya señalada, esta Asesoría dictamina positivamente la solicitud bajo estudio.</w:t>
      </w:r>
    </w:p>
    <w:p w14:paraId="6F79EFF3" w14:textId="77777777" w:rsidR="002C40BE" w:rsidRPr="002C40BE" w:rsidRDefault="002C40BE" w:rsidP="002C40BE">
      <w:pPr>
        <w:ind w:left="284" w:right="193"/>
        <w:jc w:val="both"/>
        <w:rPr>
          <w:rFonts w:cs="Arial"/>
          <w:bCs/>
          <w:sz w:val="22"/>
          <w:szCs w:val="22"/>
          <w:lang w:val="es-CR"/>
        </w:rPr>
      </w:pPr>
    </w:p>
    <w:p w14:paraId="2C474E16" w14:textId="1C1EC1F9" w:rsidR="00ED2CC4" w:rsidRDefault="002C40BE" w:rsidP="002C40BE">
      <w:pPr>
        <w:ind w:left="284" w:right="193"/>
        <w:jc w:val="both"/>
        <w:rPr>
          <w:rFonts w:cs="Arial"/>
          <w:bCs/>
          <w:sz w:val="22"/>
          <w:szCs w:val="22"/>
          <w:lang w:val="es-ES_tradnl"/>
        </w:rPr>
      </w:pPr>
      <w:r w:rsidRPr="002C40BE">
        <w:rPr>
          <w:rFonts w:cs="Arial"/>
          <w:bCs/>
          <w:sz w:val="22"/>
          <w:szCs w:val="22"/>
          <w:lang w:val="es-CR"/>
        </w:rPr>
        <w:t>Si esa Junta Directiva decide acoger el dictamen y aprobar la petición de financiamiento, debe entenderse claramente que ello no prejuzga sobre casos futuros que puedan ser similares o parecidos, ni sienta jurisprudencia administrativa. Esto dado que cada caso requiere de su propio análisis, sin que un acto o una resolución administrativa emanada de ese cuerpo colegiado, pueda ser tenido como aplicable para otros en curso. Toda solicitud requiere de un análisis casuístico. En caso de aprobación, recomendamos que en el acuerdo se inserte esta disposición.</w:t>
      </w:r>
      <w:r>
        <w:rPr>
          <w:rFonts w:cs="Arial"/>
          <w:bCs/>
          <w:sz w:val="22"/>
          <w:szCs w:val="22"/>
          <w:lang w:val="es-CR"/>
        </w:rPr>
        <w:t xml:space="preserve"> (…)”</w:t>
      </w:r>
    </w:p>
    <w:p w14:paraId="701CCA1C" w14:textId="1B8292A7" w:rsidR="002C40BE" w:rsidRDefault="002C40BE" w:rsidP="005E08E7">
      <w:pPr>
        <w:spacing w:line="360" w:lineRule="auto"/>
        <w:jc w:val="both"/>
        <w:rPr>
          <w:rFonts w:cs="Arial"/>
          <w:bCs/>
          <w:sz w:val="22"/>
          <w:szCs w:val="22"/>
          <w:lang w:val="es-ES_tradnl"/>
        </w:rPr>
      </w:pPr>
    </w:p>
    <w:p w14:paraId="56C531BE" w14:textId="7A10E947" w:rsidR="005E08E7" w:rsidRPr="009344DA" w:rsidRDefault="002C40BE" w:rsidP="005E08E7">
      <w:pPr>
        <w:spacing w:line="360" w:lineRule="auto"/>
        <w:jc w:val="both"/>
        <w:rPr>
          <w:rFonts w:cs="Arial"/>
          <w:bCs/>
          <w:sz w:val="22"/>
          <w:szCs w:val="22"/>
          <w:lang w:val="es-ES_tradnl"/>
        </w:rPr>
      </w:pPr>
      <w:r w:rsidRPr="002C40BE">
        <w:rPr>
          <w:rFonts w:cs="Arial"/>
          <w:b/>
          <w:sz w:val="22"/>
          <w:szCs w:val="22"/>
          <w:lang w:val="es-ES_tradnl"/>
        </w:rPr>
        <w:t>Cuarto:</w:t>
      </w:r>
      <w:r>
        <w:rPr>
          <w:rFonts w:cs="Arial"/>
          <w:bCs/>
          <w:sz w:val="22"/>
          <w:szCs w:val="22"/>
          <w:lang w:val="es-ES_tradnl"/>
        </w:rPr>
        <w:t xml:space="preserve"> Que </w:t>
      </w:r>
      <w:r w:rsidR="005E08E7" w:rsidRPr="009344DA">
        <w:rPr>
          <w:rFonts w:cs="Arial"/>
          <w:bCs/>
          <w:sz w:val="22"/>
          <w:szCs w:val="22"/>
          <w:lang w:val="es-ES_tradnl"/>
        </w:rPr>
        <w:t xml:space="preserve">conocida la información suministrada por </w:t>
      </w:r>
      <w:r w:rsidR="005E08E7" w:rsidRPr="009344DA">
        <w:rPr>
          <w:rFonts w:cs="Arial"/>
          <w:bCs/>
          <w:sz w:val="22"/>
          <w:szCs w:val="22"/>
        </w:rPr>
        <w:t>la Dirección FOSUVI</w:t>
      </w:r>
      <w:r w:rsidR="00627B2C">
        <w:rPr>
          <w:rFonts w:cs="Arial"/>
          <w:bCs/>
          <w:sz w:val="22"/>
          <w:szCs w:val="22"/>
        </w:rPr>
        <w:t xml:space="preserve"> y la </w:t>
      </w:r>
      <w:r w:rsidR="00627B2C" w:rsidRPr="00627B2C">
        <w:rPr>
          <w:rFonts w:cs="Arial"/>
          <w:bCs/>
          <w:sz w:val="22"/>
          <w:szCs w:val="22"/>
        </w:rPr>
        <w:t>Asesoría Legal</w:t>
      </w:r>
      <w:r w:rsidR="005E08E7" w:rsidRPr="009344DA">
        <w:rPr>
          <w:rFonts w:cs="Arial"/>
          <w:bCs/>
          <w:sz w:val="22"/>
          <w:szCs w:val="22"/>
          <w:lang w:val="es-ES_tradnl"/>
        </w:rPr>
        <w:t>, esta Junta Directiva no encuentra objeción en acoger la recomendación de la Administración y, en consecuencia, lo que procede es aprobar la emisión de</w:t>
      </w:r>
      <w:r w:rsidR="005E08E7">
        <w:rPr>
          <w:rFonts w:cs="Arial"/>
          <w:bCs/>
          <w:sz w:val="22"/>
          <w:szCs w:val="22"/>
          <w:lang w:val="es-ES_tradnl"/>
        </w:rPr>
        <w:t>l</w:t>
      </w:r>
      <w:r w:rsidR="005E08E7" w:rsidRPr="009344DA">
        <w:rPr>
          <w:rFonts w:cs="Arial"/>
          <w:bCs/>
          <w:sz w:val="22"/>
          <w:szCs w:val="22"/>
          <w:lang w:val="es-ES_tradnl"/>
        </w:rPr>
        <w:t xml:space="preserve"> indicado bono </w:t>
      </w:r>
      <w:r w:rsidR="005E08E7" w:rsidRPr="009344DA">
        <w:rPr>
          <w:rFonts w:cs="Arial"/>
          <w:bCs/>
          <w:sz w:val="22"/>
          <w:szCs w:val="22"/>
          <w:lang w:val="es-ES_tradnl"/>
        </w:rPr>
        <w:lastRenderedPageBreak/>
        <w:t xml:space="preserve">de vivienda, en los </w:t>
      </w:r>
      <w:r w:rsidR="00627B2C">
        <w:rPr>
          <w:rFonts w:cs="Arial"/>
          <w:bCs/>
          <w:sz w:val="22"/>
          <w:szCs w:val="22"/>
          <w:lang w:val="es-ES_tradnl"/>
        </w:rPr>
        <w:t xml:space="preserve">mismos </w:t>
      </w:r>
      <w:r w:rsidR="005E08E7" w:rsidRPr="009344DA">
        <w:rPr>
          <w:rFonts w:cs="Arial"/>
          <w:bCs/>
          <w:sz w:val="22"/>
          <w:szCs w:val="22"/>
          <w:lang w:val="es-ES_tradnl"/>
        </w:rPr>
        <w:t xml:space="preserve">términos planteados en el informe </w:t>
      </w:r>
      <w:r w:rsidR="005E08E7" w:rsidRPr="009344DA">
        <w:rPr>
          <w:rFonts w:cs="Arial"/>
          <w:sz w:val="22"/>
          <w:szCs w:val="22"/>
        </w:rPr>
        <w:t>DF-OF-</w:t>
      </w:r>
      <w:r w:rsidR="005E08E7">
        <w:rPr>
          <w:rFonts w:cs="Arial"/>
          <w:sz w:val="22"/>
          <w:szCs w:val="22"/>
        </w:rPr>
        <w:t>1</w:t>
      </w:r>
      <w:r>
        <w:rPr>
          <w:rFonts w:cs="Arial"/>
          <w:sz w:val="22"/>
          <w:szCs w:val="22"/>
        </w:rPr>
        <w:t>303</w:t>
      </w:r>
      <w:r w:rsidR="005E08E7" w:rsidRPr="009344DA">
        <w:rPr>
          <w:rFonts w:cs="Arial"/>
          <w:sz w:val="22"/>
          <w:szCs w:val="22"/>
        </w:rPr>
        <w:t>-2020</w:t>
      </w:r>
      <w:r w:rsidR="00627B2C">
        <w:rPr>
          <w:rFonts w:cs="Arial"/>
          <w:sz w:val="22"/>
          <w:szCs w:val="22"/>
        </w:rPr>
        <w:t xml:space="preserve"> y acogiendo lo dictaminado por la </w:t>
      </w:r>
      <w:r w:rsidR="00627B2C" w:rsidRPr="00627B2C">
        <w:rPr>
          <w:rFonts w:cs="Arial"/>
          <w:sz w:val="22"/>
          <w:szCs w:val="22"/>
        </w:rPr>
        <w:t>Asesoría Legal</w:t>
      </w:r>
      <w:r w:rsidR="00627B2C">
        <w:rPr>
          <w:rFonts w:cs="Arial"/>
          <w:sz w:val="22"/>
          <w:szCs w:val="22"/>
        </w:rPr>
        <w:t xml:space="preserve"> en el oficio </w:t>
      </w:r>
      <w:r w:rsidR="00627B2C">
        <w:rPr>
          <w:rFonts w:cs="Arial"/>
          <w:bCs/>
          <w:sz w:val="22"/>
          <w:szCs w:val="22"/>
          <w:lang w:val="es-ES_tradnl"/>
        </w:rPr>
        <w:t>AL-087-2020</w:t>
      </w:r>
      <w:r w:rsidR="00627B2C">
        <w:rPr>
          <w:rFonts w:cs="Arial"/>
          <w:sz w:val="22"/>
          <w:szCs w:val="22"/>
        </w:rPr>
        <w:t>.</w:t>
      </w:r>
    </w:p>
    <w:p w14:paraId="66122448" w14:textId="77777777" w:rsidR="005E08E7" w:rsidRPr="009344DA" w:rsidRDefault="005E08E7" w:rsidP="005E08E7">
      <w:pPr>
        <w:spacing w:line="360" w:lineRule="auto"/>
        <w:jc w:val="both"/>
        <w:rPr>
          <w:rFonts w:cs="Arial"/>
          <w:bCs/>
          <w:sz w:val="22"/>
          <w:szCs w:val="22"/>
          <w:lang w:val="es-ES_tradnl"/>
        </w:rPr>
      </w:pPr>
    </w:p>
    <w:p w14:paraId="6106CB53" w14:textId="77777777" w:rsidR="005E08E7" w:rsidRDefault="005E08E7" w:rsidP="005E08E7">
      <w:pPr>
        <w:spacing w:line="360" w:lineRule="auto"/>
        <w:jc w:val="both"/>
        <w:rPr>
          <w:rFonts w:cs="Arial"/>
          <w:b/>
          <w:bCs/>
          <w:sz w:val="22"/>
          <w:szCs w:val="22"/>
        </w:rPr>
      </w:pPr>
      <w:r>
        <w:rPr>
          <w:rFonts w:cs="Arial"/>
          <w:b/>
          <w:bCs/>
          <w:sz w:val="22"/>
          <w:szCs w:val="22"/>
        </w:rPr>
        <w:t>Por tanto, se acuerda:</w:t>
      </w:r>
    </w:p>
    <w:p w14:paraId="5CB321F1" w14:textId="7BE57560" w:rsidR="005E08E7" w:rsidRDefault="005E08E7" w:rsidP="005E08E7">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ón</w:t>
      </w:r>
      <w:r w:rsidRPr="00AA6479">
        <w:rPr>
          <w:rFonts w:cs="Arial"/>
          <w:bCs/>
          <w:sz w:val="22"/>
          <w:szCs w:val="22"/>
        </w:rPr>
        <w:t xml:space="preserve"> 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w:t>
      </w:r>
      <w:r w:rsidR="002C40BE">
        <w:rPr>
          <w:rFonts w:cs="Arial"/>
          <w:sz w:val="22"/>
          <w:szCs w:val="22"/>
        </w:rPr>
        <w:t>303</w:t>
      </w:r>
      <w:r>
        <w:rPr>
          <w:rFonts w:cs="Arial"/>
          <w:sz w:val="22"/>
          <w:szCs w:val="22"/>
        </w:rPr>
        <w:t xml:space="preserve">-2020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5F29FEE1" w14:textId="77777777" w:rsidR="005E08E7" w:rsidRDefault="005E08E7" w:rsidP="005E08E7">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5E08E7" w:rsidRPr="0008063E" w14:paraId="20512C16" w14:textId="77777777" w:rsidTr="002A00A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3DFE4" w14:textId="77777777" w:rsidR="005E08E7" w:rsidRPr="0008063E" w:rsidRDefault="005E08E7" w:rsidP="002A00A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Grupo Mutual Alajuela - La Vivienda</w:t>
            </w:r>
          </w:p>
        </w:tc>
      </w:tr>
      <w:tr w:rsidR="005E08E7" w:rsidRPr="00142DB9" w14:paraId="2D2F1AC3" w14:textId="77777777" w:rsidTr="002A00A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514FDF0" w14:textId="77777777" w:rsidR="005E08E7" w:rsidRPr="00142DB9" w:rsidRDefault="005E08E7" w:rsidP="002A00A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15ED7FF" w14:textId="77777777" w:rsidR="005E08E7" w:rsidRPr="00142DB9" w:rsidRDefault="005E08E7" w:rsidP="002A00A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E913C7C" w14:textId="77777777" w:rsidR="005E08E7" w:rsidRPr="00142DB9" w:rsidRDefault="005E08E7" w:rsidP="002A00A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4CA3BCA" w14:textId="77777777" w:rsidR="005E08E7" w:rsidRPr="00142DB9" w:rsidRDefault="005E08E7" w:rsidP="002A00A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D646695" w14:textId="77777777" w:rsidR="005E08E7" w:rsidRDefault="005E08E7" w:rsidP="002A00A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FC056CA" w14:textId="77777777" w:rsidR="005E08E7" w:rsidRDefault="005E08E7" w:rsidP="002A00A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0CE7C78" w14:textId="77777777" w:rsidR="005E08E7" w:rsidRPr="00142DB9" w:rsidRDefault="005E08E7" w:rsidP="002A00A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C89CF73" w14:textId="77777777" w:rsidR="005E08E7" w:rsidRPr="00142DB9" w:rsidRDefault="005E08E7" w:rsidP="002A00A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DE85008" w14:textId="77777777" w:rsidR="005E08E7" w:rsidRPr="00142DB9" w:rsidRDefault="005E08E7" w:rsidP="002A00A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4533A45" w14:textId="77777777" w:rsidR="005E08E7" w:rsidRPr="00142DB9" w:rsidRDefault="005E08E7" w:rsidP="002A00A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7EF2A1A" w14:textId="77777777" w:rsidR="005E08E7" w:rsidRPr="00142DB9" w:rsidRDefault="005E08E7" w:rsidP="002A00A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E08E7" w:rsidRPr="006308C1" w14:paraId="10509640" w14:textId="77777777" w:rsidTr="002A00A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322734D" w14:textId="4D43A986" w:rsidR="005E08E7" w:rsidRPr="006308C1" w:rsidRDefault="002C40BE" w:rsidP="002A00AC">
            <w:pPr>
              <w:rPr>
                <w:rFonts w:ascii="Arial Narrow" w:hAnsi="Arial Narrow" w:cs="Arial"/>
                <w:sz w:val="16"/>
                <w:szCs w:val="16"/>
                <w:lang w:val="es-CR" w:eastAsia="es-CR"/>
              </w:rPr>
            </w:pPr>
            <w:r>
              <w:rPr>
                <w:rFonts w:ascii="Arial Narrow" w:hAnsi="Arial Narrow" w:cs="Arial"/>
                <w:sz w:val="16"/>
                <w:szCs w:val="16"/>
                <w:lang w:val="es-CR" w:eastAsia="es-CR"/>
              </w:rPr>
              <w:t xml:space="preserve">Marjorie Guadamuz </w:t>
            </w:r>
            <w:r w:rsidR="00222CFD">
              <w:rPr>
                <w:rFonts w:ascii="Arial Narrow" w:hAnsi="Arial Narrow" w:cs="Arial"/>
                <w:sz w:val="16"/>
                <w:szCs w:val="16"/>
                <w:lang w:val="es-CR" w:eastAsia="es-CR"/>
              </w:rPr>
              <w:t>Ugalde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DF6E3" w14:textId="215221D2" w:rsidR="005E08E7" w:rsidRPr="006308C1" w:rsidRDefault="00222CFD" w:rsidP="002A00AC">
            <w:pPr>
              <w:jc w:val="center"/>
              <w:rPr>
                <w:rFonts w:ascii="Arial Narrow" w:hAnsi="Arial Narrow" w:cs="Arial"/>
                <w:sz w:val="16"/>
                <w:szCs w:val="16"/>
                <w:lang w:val="es-CR" w:eastAsia="es-CR"/>
              </w:rPr>
            </w:pPr>
            <w:r>
              <w:rPr>
                <w:rFonts w:ascii="Arial Narrow" w:hAnsi="Arial Narrow" w:cs="Arial"/>
                <w:sz w:val="16"/>
                <w:szCs w:val="16"/>
                <w:lang w:val="es-CR" w:eastAsia="es-CR"/>
              </w:rPr>
              <w:t>2-0561-0458</w:t>
            </w:r>
          </w:p>
        </w:tc>
        <w:tc>
          <w:tcPr>
            <w:tcW w:w="709" w:type="dxa"/>
            <w:tcBorders>
              <w:top w:val="single" w:sz="4" w:space="0" w:color="auto"/>
              <w:left w:val="nil"/>
              <w:bottom w:val="single" w:sz="4" w:space="0" w:color="auto"/>
              <w:right w:val="single" w:sz="4" w:space="0" w:color="auto"/>
            </w:tcBorders>
            <w:shd w:val="clear" w:color="auto" w:fill="auto"/>
            <w:vAlign w:val="center"/>
          </w:tcPr>
          <w:p w14:paraId="3BE538DC" w14:textId="3786E925" w:rsidR="005E08E7" w:rsidRPr="006308C1" w:rsidRDefault="00222CFD" w:rsidP="002A00AC">
            <w:pPr>
              <w:jc w:val="center"/>
              <w:rPr>
                <w:rFonts w:ascii="Arial Narrow" w:hAnsi="Arial Narrow" w:cs="Arial"/>
                <w:sz w:val="16"/>
                <w:szCs w:val="16"/>
                <w:lang w:val="es-CR" w:eastAsia="es-CR"/>
              </w:rPr>
            </w:pPr>
            <w:r>
              <w:rPr>
                <w:rFonts w:ascii="Arial Narrow" w:hAnsi="Arial Narrow" w:cs="Arial"/>
                <w:sz w:val="16"/>
                <w:szCs w:val="16"/>
                <w:lang w:val="es-CR" w:eastAsia="es-CR"/>
              </w:rPr>
              <w:t>2-165841</w:t>
            </w:r>
          </w:p>
        </w:tc>
        <w:tc>
          <w:tcPr>
            <w:tcW w:w="851" w:type="dxa"/>
            <w:tcBorders>
              <w:top w:val="single" w:sz="4" w:space="0" w:color="auto"/>
              <w:left w:val="nil"/>
              <w:bottom w:val="single" w:sz="4" w:space="0" w:color="auto"/>
              <w:right w:val="single" w:sz="4" w:space="0" w:color="auto"/>
            </w:tcBorders>
            <w:shd w:val="clear" w:color="auto" w:fill="auto"/>
            <w:vAlign w:val="center"/>
          </w:tcPr>
          <w:p w14:paraId="63C32AF5" w14:textId="620FD063" w:rsidR="005E08E7" w:rsidRPr="006308C1" w:rsidRDefault="00222CFD" w:rsidP="002A00AC">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53ED71" w14:textId="45E23F9F" w:rsidR="005E08E7" w:rsidRPr="006308C1" w:rsidRDefault="00222CFD" w:rsidP="002A00A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8EC3C" w14:textId="6E36470C" w:rsidR="005E08E7" w:rsidRPr="006308C1" w:rsidRDefault="00222CFD" w:rsidP="002A00AC">
            <w:pPr>
              <w:jc w:val="center"/>
              <w:rPr>
                <w:rFonts w:ascii="Arial Narrow" w:hAnsi="Arial Narrow" w:cs="Arial"/>
                <w:sz w:val="16"/>
                <w:szCs w:val="16"/>
                <w:lang w:val="es-CR" w:eastAsia="es-CR"/>
              </w:rPr>
            </w:pPr>
            <w:r>
              <w:rPr>
                <w:rFonts w:ascii="Arial Narrow" w:hAnsi="Arial Narrow" w:cs="Arial"/>
                <w:sz w:val="16"/>
                <w:szCs w:val="16"/>
                <w:lang w:val="es-CR" w:eastAsia="es-CR"/>
              </w:rPr>
              <w:t>5.200.000,00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1B67A8" w14:textId="7023C97F" w:rsidR="005E08E7" w:rsidRPr="006308C1" w:rsidRDefault="00222CFD" w:rsidP="002A00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9.567.620,33</w:t>
            </w:r>
          </w:p>
        </w:tc>
        <w:tc>
          <w:tcPr>
            <w:tcW w:w="851" w:type="dxa"/>
            <w:tcBorders>
              <w:top w:val="single" w:sz="4" w:space="0" w:color="auto"/>
              <w:left w:val="nil"/>
              <w:bottom w:val="single" w:sz="4" w:space="0" w:color="auto"/>
              <w:right w:val="single" w:sz="4" w:space="0" w:color="auto"/>
            </w:tcBorders>
            <w:shd w:val="clear" w:color="auto" w:fill="auto"/>
            <w:vAlign w:val="center"/>
          </w:tcPr>
          <w:p w14:paraId="646451CD" w14:textId="67828ED9" w:rsidR="005E08E7" w:rsidRPr="006308C1" w:rsidRDefault="00222CFD" w:rsidP="002A00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48.144,85</w:t>
            </w:r>
          </w:p>
        </w:tc>
        <w:tc>
          <w:tcPr>
            <w:tcW w:w="837" w:type="dxa"/>
            <w:tcBorders>
              <w:top w:val="single" w:sz="4" w:space="0" w:color="auto"/>
              <w:left w:val="nil"/>
              <w:bottom w:val="single" w:sz="4" w:space="0" w:color="auto"/>
              <w:right w:val="single" w:sz="4" w:space="0" w:color="auto"/>
            </w:tcBorders>
            <w:shd w:val="clear" w:color="auto" w:fill="auto"/>
            <w:vAlign w:val="center"/>
          </w:tcPr>
          <w:p w14:paraId="77A30108" w14:textId="6A11768E" w:rsidR="005E08E7" w:rsidRPr="006308C1" w:rsidRDefault="00222CFD" w:rsidP="002A00AC">
            <w:pPr>
              <w:jc w:val="center"/>
              <w:rPr>
                <w:rFonts w:ascii="Arial Narrow" w:hAnsi="Arial Narrow" w:cs="Arial"/>
                <w:sz w:val="16"/>
                <w:szCs w:val="16"/>
                <w:lang w:val="es-CR" w:eastAsia="es-CR"/>
              </w:rPr>
            </w:pPr>
            <w:r>
              <w:rPr>
                <w:rFonts w:ascii="Arial Narrow" w:hAnsi="Arial Narrow" w:cs="Arial"/>
                <w:sz w:val="16"/>
                <w:szCs w:val="16"/>
                <w:lang w:val="es-CR" w:eastAsia="es-CR"/>
              </w:rPr>
              <w:t>481.448,49</w:t>
            </w:r>
          </w:p>
        </w:tc>
        <w:tc>
          <w:tcPr>
            <w:tcW w:w="992" w:type="dxa"/>
            <w:tcBorders>
              <w:top w:val="single" w:sz="4" w:space="0" w:color="auto"/>
              <w:left w:val="nil"/>
              <w:bottom w:val="single" w:sz="4" w:space="0" w:color="auto"/>
              <w:right w:val="single" w:sz="4" w:space="0" w:color="auto"/>
            </w:tcBorders>
            <w:shd w:val="clear" w:color="auto" w:fill="auto"/>
            <w:vAlign w:val="center"/>
          </w:tcPr>
          <w:p w14:paraId="436B8EC3" w14:textId="7756BD17" w:rsidR="005E08E7" w:rsidRPr="006308C1" w:rsidRDefault="00222CFD" w:rsidP="002A00A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15.200.923,97</w:t>
            </w:r>
          </w:p>
        </w:tc>
      </w:tr>
      <w:tr w:rsidR="005E08E7" w:rsidRPr="00F67547" w14:paraId="2F9D6532" w14:textId="77777777" w:rsidTr="002A00AC">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7EA0CCB2" w14:textId="23EF5005" w:rsidR="005E08E7" w:rsidRPr="00F67547" w:rsidRDefault="005E08E7" w:rsidP="002A00AC">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w:t>
            </w:r>
            <w:r w:rsidR="00222CFD">
              <w:rPr>
                <w:rFonts w:ascii="Arial Narrow" w:hAnsi="Arial Narrow" w:cs="Arial"/>
                <w:sz w:val="16"/>
                <w:szCs w:val="16"/>
                <w:lang w:val="es-CR"/>
              </w:rPr>
              <w:t>LC</w:t>
            </w:r>
            <w:r>
              <w:rPr>
                <w:rFonts w:ascii="Arial Narrow" w:hAnsi="Arial Narrow" w:cs="Arial"/>
                <w:sz w:val="16"/>
                <w:szCs w:val="16"/>
                <w:lang w:val="es-CR"/>
              </w:rPr>
              <w:t>V: Compra de</w:t>
            </w:r>
            <w:r w:rsidR="00222CFD">
              <w:rPr>
                <w:rFonts w:ascii="Arial Narrow" w:hAnsi="Arial Narrow" w:cs="Arial"/>
                <w:sz w:val="16"/>
                <w:szCs w:val="16"/>
                <w:lang w:val="es-CR"/>
              </w:rPr>
              <w:t xml:space="preserve"> lote y construcción de</w:t>
            </w:r>
            <w:r>
              <w:rPr>
                <w:rFonts w:ascii="Arial Narrow" w:hAnsi="Arial Narrow" w:cs="Arial"/>
                <w:sz w:val="16"/>
                <w:szCs w:val="16"/>
                <w:lang w:val="es-CR"/>
              </w:rPr>
              <w:t xml:space="preserv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79D9B262" w14:textId="77777777" w:rsidR="005E08E7" w:rsidRPr="00F67547" w:rsidRDefault="005E08E7" w:rsidP="002A00AC">
            <w:pPr>
              <w:jc w:val="both"/>
              <w:rPr>
                <w:rFonts w:ascii="Arial Narrow" w:hAnsi="Arial Narrow" w:cs="Arial"/>
                <w:sz w:val="16"/>
                <w:szCs w:val="16"/>
                <w:lang w:val="es-CR"/>
              </w:rPr>
            </w:pPr>
          </w:p>
        </w:tc>
      </w:tr>
    </w:tbl>
    <w:p w14:paraId="443FF1ED" w14:textId="77777777" w:rsidR="005E08E7" w:rsidRDefault="005E08E7" w:rsidP="005E08E7">
      <w:pPr>
        <w:spacing w:line="360" w:lineRule="auto"/>
        <w:jc w:val="both"/>
        <w:rPr>
          <w:rFonts w:cs="Arial"/>
          <w:sz w:val="22"/>
          <w:szCs w:val="22"/>
        </w:rPr>
      </w:pPr>
    </w:p>
    <w:p w14:paraId="3B7D7AC5" w14:textId="77777777" w:rsidR="00627B2C" w:rsidRPr="00FD161B" w:rsidRDefault="00627B2C" w:rsidP="00627B2C">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w:t>
      </w:r>
      <w:r>
        <w:rPr>
          <w:rFonts w:cs="Arial"/>
          <w:bCs/>
          <w:sz w:val="22"/>
          <w:szCs w:val="22"/>
        </w:rPr>
        <w:t xml:space="preserve">La </w:t>
      </w:r>
      <w:r w:rsidRPr="00FD161B">
        <w:rPr>
          <w:rFonts w:cs="Arial"/>
          <w:bCs/>
          <w:sz w:val="22"/>
          <w:szCs w:val="22"/>
        </w:rPr>
        <w:t>entidad autorizada</w:t>
      </w:r>
      <w:r>
        <w:rPr>
          <w:rFonts w:cs="Arial"/>
          <w:bCs/>
          <w:sz w:val="22"/>
          <w:szCs w:val="22"/>
        </w:rPr>
        <w:t xml:space="preserve"> deberá </w:t>
      </w:r>
      <w:r w:rsidRPr="00FD161B">
        <w:rPr>
          <w:rFonts w:cs="Arial"/>
          <w:bCs/>
          <w:sz w:val="22"/>
          <w:szCs w:val="22"/>
        </w:rPr>
        <w:t>velar porque la vivienda cumpla con las especificaciones técnicas de la Directriz Gubernamental Nº 27.</w:t>
      </w:r>
    </w:p>
    <w:p w14:paraId="2638CC0D" w14:textId="6BF8DFDE" w:rsidR="00627B2C" w:rsidRDefault="00627B2C" w:rsidP="005E08E7">
      <w:pPr>
        <w:spacing w:line="360" w:lineRule="auto"/>
        <w:jc w:val="both"/>
        <w:rPr>
          <w:sz w:val="22"/>
          <w:szCs w:val="22"/>
        </w:rPr>
      </w:pPr>
    </w:p>
    <w:p w14:paraId="7598AF6F" w14:textId="76B27411" w:rsidR="00627B2C" w:rsidRDefault="00627B2C" w:rsidP="00627B2C">
      <w:pPr>
        <w:spacing w:line="360" w:lineRule="auto"/>
        <w:jc w:val="both"/>
        <w:rPr>
          <w:sz w:val="22"/>
          <w:szCs w:val="22"/>
        </w:rPr>
      </w:pPr>
      <w:r>
        <w:rPr>
          <w:b/>
          <w:bCs/>
          <w:sz w:val="22"/>
          <w:szCs w:val="22"/>
        </w:rPr>
        <w:t>3</w:t>
      </w:r>
      <w:r w:rsidRPr="002453BF">
        <w:rPr>
          <w:b/>
          <w:bCs/>
          <w:sz w:val="22"/>
          <w:szCs w:val="22"/>
        </w:rPr>
        <w:t>)</w:t>
      </w:r>
      <w:r w:rsidRPr="002453BF">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5B13CFC" w14:textId="77777777" w:rsidR="00627B2C" w:rsidRPr="002453BF" w:rsidRDefault="00627B2C" w:rsidP="005E08E7">
      <w:pPr>
        <w:spacing w:line="360" w:lineRule="auto"/>
        <w:jc w:val="both"/>
        <w:rPr>
          <w:sz w:val="22"/>
          <w:szCs w:val="22"/>
        </w:rPr>
      </w:pPr>
    </w:p>
    <w:p w14:paraId="3278B22B" w14:textId="3C1C4D0E" w:rsidR="005E08E7" w:rsidRPr="002453BF" w:rsidRDefault="00627B2C" w:rsidP="005E08E7">
      <w:pPr>
        <w:spacing w:line="360" w:lineRule="auto"/>
        <w:jc w:val="both"/>
        <w:rPr>
          <w:rFonts w:cs="Arial"/>
          <w:bCs/>
          <w:sz w:val="22"/>
          <w:szCs w:val="22"/>
        </w:rPr>
      </w:pPr>
      <w:r>
        <w:rPr>
          <w:rFonts w:cs="Arial"/>
          <w:b/>
          <w:bCs/>
          <w:sz w:val="22"/>
          <w:szCs w:val="22"/>
        </w:rPr>
        <w:t>4</w:t>
      </w:r>
      <w:r w:rsidR="005E08E7" w:rsidRPr="002453BF">
        <w:rPr>
          <w:rFonts w:cs="Arial"/>
          <w:b/>
          <w:bCs/>
          <w:sz w:val="22"/>
          <w:szCs w:val="22"/>
        </w:rPr>
        <w:t>)</w:t>
      </w:r>
      <w:r w:rsidR="005E08E7" w:rsidRPr="002453BF">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B57F1DD" w14:textId="77777777" w:rsidR="005E08E7" w:rsidRPr="002453BF" w:rsidRDefault="005E08E7" w:rsidP="005E08E7">
      <w:pPr>
        <w:spacing w:line="360" w:lineRule="auto"/>
        <w:jc w:val="both"/>
        <w:rPr>
          <w:rFonts w:cs="Arial"/>
          <w:bCs/>
          <w:sz w:val="22"/>
          <w:szCs w:val="22"/>
        </w:rPr>
      </w:pPr>
    </w:p>
    <w:p w14:paraId="57E687BF" w14:textId="30F7DC24" w:rsidR="005E08E7" w:rsidRPr="002453BF" w:rsidRDefault="00627B2C" w:rsidP="005E08E7">
      <w:pPr>
        <w:spacing w:line="360" w:lineRule="auto"/>
        <w:jc w:val="both"/>
        <w:rPr>
          <w:rFonts w:cs="Arial"/>
          <w:bCs/>
          <w:sz w:val="22"/>
          <w:szCs w:val="22"/>
        </w:rPr>
      </w:pPr>
      <w:r>
        <w:rPr>
          <w:rFonts w:cs="Arial"/>
          <w:b/>
          <w:bCs/>
          <w:sz w:val="22"/>
          <w:szCs w:val="22"/>
        </w:rPr>
        <w:t>5</w:t>
      </w:r>
      <w:r w:rsidR="005E08E7" w:rsidRPr="002453BF">
        <w:rPr>
          <w:rFonts w:cs="Arial"/>
          <w:b/>
          <w:bCs/>
          <w:sz w:val="22"/>
          <w:szCs w:val="22"/>
        </w:rPr>
        <w:t>)</w:t>
      </w:r>
      <w:r w:rsidR="005E08E7" w:rsidRPr="002453BF">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980702B" w14:textId="77777777" w:rsidR="002B71CC" w:rsidRDefault="002B71CC" w:rsidP="002B71CC">
      <w:pPr>
        <w:spacing w:line="360" w:lineRule="auto"/>
        <w:jc w:val="both"/>
        <w:rPr>
          <w:rFonts w:cs="Arial"/>
          <w:sz w:val="22"/>
          <w:szCs w:val="22"/>
        </w:rPr>
      </w:pPr>
    </w:p>
    <w:p w14:paraId="57E82A3B" w14:textId="3391D690" w:rsidR="00627B2C" w:rsidRDefault="00627B2C" w:rsidP="002B71CC">
      <w:pPr>
        <w:spacing w:line="360" w:lineRule="auto"/>
        <w:jc w:val="both"/>
        <w:rPr>
          <w:rFonts w:cs="Arial"/>
          <w:sz w:val="22"/>
          <w:szCs w:val="22"/>
        </w:rPr>
      </w:pPr>
      <w:r>
        <w:rPr>
          <w:rFonts w:cs="Arial"/>
          <w:b/>
          <w:sz w:val="22"/>
          <w:szCs w:val="22"/>
          <w:lang w:val="es-CR"/>
        </w:rPr>
        <w:t>6</w:t>
      </w:r>
      <w:r w:rsidR="002C40BE" w:rsidRPr="002C40BE">
        <w:rPr>
          <w:rFonts w:cs="Arial"/>
          <w:b/>
          <w:sz w:val="22"/>
          <w:szCs w:val="22"/>
          <w:lang w:val="es-CR"/>
        </w:rPr>
        <w:t>)</w:t>
      </w:r>
      <w:r w:rsidR="002C40BE">
        <w:rPr>
          <w:rFonts w:cs="Arial"/>
          <w:bCs/>
          <w:sz w:val="22"/>
          <w:szCs w:val="22"/>
          <w:lang w:val="es-CR"/>
        </w:rPr>
        <w:t xml:space="preserve"> D</w:t>
      </w:r>
      <w:r w:rsidR="002C40BE" w:rsidRPr="002C40BE">
        <w:rPr>
          <w:rFonts w:cs="Arial"/>
          <w:bCs/>
          <w:sz w:val="22"/>
          <w:szCs w:val="22"/>
          <w:lang w:val="es-CR"/>
        </w:rPr>
        <w:t xml:space="preserve">ebe entenderse que </w:t>
      </w:r>
      <w:r w:rsidR="002C40BE">
        <w:rPr>
          <w:rFonts w:cs="Arial"/>
          <w:bCs/>
          <w:sz w:val="22"/>
          <w:szCs w:val="22"/>
          <w:lang w:val="es-CR"/>
        </w:rPr>
        <w:t xml:space="preserve">la presente resolución </w:t>
      </w:r>
      <w:r w:rsidR="002C40BE" w:rsidRPr="002C40BE">
        <w:rPr>
          <w:rFonts w:cs="Arial"/>
          <w:bCs/>
          <w:sz w:val="22"/>
          <w:szCs w:val="22"/>
          <w:lang w:val="es-CR"/>
        </w:rPr>
        <w:t>no prejuzga sobre casos futuros que puedan ser similares o parecidos, ni sienta jurisprudencia administrativa. Esto</w:t>
      </w:r>
      <w:r w:rsidR="002C40BE">
        <w:rPr>
          <w:rFonts w:cs="Arial"/>
          <w:bCs/>
          <w:sz w:val="22"/>
          <w:szCs w:val="22"/>
          <w:lang w:val="es-CR"/>
        </w:rPr>
        <w:t>,</w:t>
      </w:r>
      <w:r w:rsidR="002C40BE" w:rsidRPr="002C40BE">
        <w:rPr>
          <w:rFonts w:cs="Arial"/>
          <w:bCs/>
          <w:sz w:val="22"/>
          <w:szCs w:val="22"/>
          <w:lang w:val="es-CR"/>
        </w:rPr>
        <w:t xml:space="preserve"> dado que cada caso requiere de su propio análisis, sin que un acto o una resolución administrativa emanada de </w:t>
      </w:r>
      <w:r w:rsidR="002C40BE">
        <w:rPr>
          <w:rFonts w:cs="Arial"/>
          <w:bCs/>
          <w:sz w:val="22"/>
          <w:szCs w:val="22"/>
          <w:lang w:val="es-CR"/>
        </w:rPr>
        <w:t xml:space="preserve">esta </w:t>
      </w:r>
      <w:r w:rsidR="002C40BE" w:rsidRPr="002C40BE">
        <w:rPr>
          <w:rFonts w:cs="Arial"/>
          <w:bCs/>
          <w:sz w:val="22"/>
          <w:szCs w:val="22"/>
          <w:lang w:val="es-ES_tradnl"/>
        </w:rPr>
        <w:t>Junta Directiva</w:t>
      </w:r>
      <w:r w:rsidR="002C40BE" w:rsidRPr="002C40BE">
        <w:rPr>
          <w:rFonts w:cs="Arial"/>
          <w:bCs/>
          <w:sz w:val="22"/>
          <w:szCs w:val="22"/>
          <w:lang w:val="es-CR"/>
        </w:rPr>
        <w:t>, pueda ser tenido como aplicable para otros en curso</w:t>
      </w:r>
      <w:r w:rsidR="002C40BE">
        <w:rPr>
          <w:rFonts w:cs="Arial"/>
          <w:bCs/>
          <w:sz w:val="22"/>
          <w:szCs w:val="22"/>
          <w:lang w:val="es-CR"/>
        </w:rPr>
        <w:t>.</w:t>
      </w:r>
    </w:p>
    <w:p w14:paraId="67F197BF"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3A575846" w14:textId="77777777" w:rsidR="002B71CC" w:rsidRPr="00D14EAF" w:rsidRDefault="002B71CC" w:rsidP="002B71CC">
      <w:pPr>
        <w:spacing w:line="360" w:lineRule="auto"/>
        <w:jc w:val="both"/>
        <w:rPr>
          <w:rFonts w:cs="Arial"/>
          <w:b/>
          <w:sz w:val="22"/>
        </w:rPr>
      </w:pPr>
      <w:r w:rsidRPr="00D14EAF">
        <w:rPr>
          <w:rFonts w:cs="Arial"/>
          <w:b/>
          <w:sz w:val="22"/>
        </w:rPr>
        <w:t>************</w:t>
      </w:r>
    </w:p>
    <w:p w14:paraId="43E23FC2" w14:textId="77777777" w:rsidR="002B71CC" w:rsidRDefault="002B71CC" w:rsidP="002B71CC">
      <w:pPr>
        <w:spacing w:line="360" w:lineRule="auto"/>
        <w:jc w:val="both"/>
        <w:rPr>
          <w:rFonts w:cs="Arial"/>
          <w:sz w:val="22"/>
          <w:szCs w:val="22"/>
        </w:rPr>
      </w:pPr>
    </w:p>
    <w:p w14:paraId="0D256AF2"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DE252" w14:textId="77777777" w:rsidR="00AB476F" w:rsidRDefault="00AB476F">
      <w:r>
        <w:separator/>
      </w:r>
    </w:p>
  </w:endnote>
  <w:endnote w:type="continuationSeparator" w:id="0">
    <w:p w14:paraId="3B32BFD5" w14:textId="77777777" w:rsidR="00AB476F" w:rsidRDefault="00AB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470B2" w14:textId="77777777" w:rsidR="00AB476F" w:rsidRDefault="00AB476F">
      <w:r>
        <w:separator/>
      </w:r>
    </w:p>
  </w:footnote>
  <w:footnote w:type="continuationSeparator" w:id="0">
    <w:p w14:paraId="402AB539" w14:textId="77777777" w:rsidR="00AB476F" w:rsidRDefault="00AB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CF315" w14:textId="77777777" w:rsidR="009D03FE" w:rsidRDefault="009D03FE">
    <w:pPr>
      <w:pStyle w:val="Encabezado"/>
      <w:rPr>
        <w:lang w:val="es-ES"/>
      </w:rPr>
    </w:pPr>
  </w:p>
  <w:p w14:paraId="2A262580" w14:textId="58F0BC8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AB476F">
      <w:rPr>
        <w:sz w:val="18"/>
        <w:lang w:val="es-ES"/>
      </w:rPr>
      <w:t>91</w:t>
    </w:r>
    <w:r>
      <w:rPr>
        <w:sz w:val="18"/>
        <w:lang w:val="es-ES"/>
      </w:rPr>
      <w:t>-20</w:t>
    </w:r>
    <w:r w:rsidR="00E97960">
      <w:rPr>
        <w:sz w:val="18"/>
        <w:lang w:val="es-ES"/>
      </w:rPr>
      <w:t>20</w:t>
    </w:r>
    <w:r>
      <w:rPr>
        <w:sz w:val="18"/>
        <w:lang w:val="es-ES"/>
      </w:rPr>
      <w:t xml:space="preserve">                   </w:t>
    </w:r>
    <w:r w:rsidR="00AB476F">
      <w:rPr>
        <w:sz w:val="18"/>
        <w:lang w:val="es-ES"/>
      </w:rPr>
      <w:t>19</w:t>
    </w:r>
    <w:r>
      <w:rPr>
        <w:sz w:val="18"/>
        <w:lang w:val="es-ES"/>
      </w:rPr>
      <w:t xml:space="preserve"> de </w:t>
    </w:r>
    <w:r w:rsidR="00AB476F">
      <w:rPr>
        <w:sz w:val="18"/>
        <w:lang w:val="es-ES"/>
      </w:rPr>
      <w:t>noviembre</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479742C" w14:textId="7C9AC55A"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A6D07C0"/>
    <w:multiLevelType w:val="hybridMultilevel"/>
    <w:tmpl w:val="14CE878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FB858C7"/>
    <w:multiLevelType w:val="hybridMultilevel"/>
    <w:tmpl w:val="E6A25EA2"/>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7"/>
  </w:num>
  <w:num w:numId="10">
    <w:abstractNumId w:val="3"/>
  </w:num>
  <w:num w:numId="11">
    <w:abstractNumId w:val="5"/>
  </w:num>
  <w:num w:numId="12">
    <w:abstractNumId w:val="17"/>
  </w:num>
  <w:num w:numId="13">
    <w:abstractNumId w:val="15"/>
  </w:num>
  <w:num w:numId="14">
    <w:abstractNumId w:val="14"/>
  </w:num>
  <w:num w:numId="15">
    <w:abstractNumId w:val="10"/>
  </w:num>
  <w:num w:numId="16">
    <w:abstractNumId w:val="13"/>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0L6SrUK3t7vHFArI9+3jmZ17XVPJucOb059UxmSZ+5pbr5s5CBkmhwPTfVff13lvP91QAJIbcWheZ5KLFdRk7g==" w:salt="r83gLNuZ0p8NU1B/J7G5F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6F"/>
    <w:rsid w:val="0000085A"/>
    <w:rsid w:val="00011DC1"/>
    <w:rsid w:val="0001401F"/>
    <w:rsid w:val="00026DCA"/>
    <w:rsid w:val="00027E78"/>
    <w:rsid w:val="0003318B"/>
    <w:rsid w:val="00036A8B"/>
    <w:rsid w:val="000528A0"/>
    <w:rsid w:val="00053A32"/>
    <w:rsid w:val="000547A2"/>
    <w:rsid w:val="00067B32"/>
    <w:rsid w:val="00076A47"/>
    <w:rsid w:val="00081BB0"/>
    <w:rsid w:val="00085DF1"/>
    <w:rsid w:val="0009389D"/>
    <w:rsid w:val="00095C8F"/>
    <w:rsid w:val="000A0A77"/>
    <w:rsid w:val="000A6259"/>
    <w:rsid w:val="000B0F7B"/>
    <w:rsid w:val="000C4E35"/>
    <w:rsid w:val="000C5661"/>
    <w:rsid w:val="000F5F31"/>
    <w:rsid w:val="000F6DBD"/>
    <w:rsid w:val="00103C98"/>
    <w:rsid w:val="00105CCE"/>
    <w:rsid w:val="00112BFC"/>
    <w:rsid w:val="0011401E"/>
    <w:rsid w:val="001147C3"/>
    <w:rsid w:val="00117E78"/>
    <w:rsid w:val="001227FE"/>
    <w:rsid w:val="00154E36"/>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22CFD"/>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C40BE"/>
    <w:rsid w:val="002D0146"/>
    <w:rsid w:val="002D158A"/>
    <w:rsid w:val="002E1BAC"/>
    <w:rsid w:val="002E3C2C"/>
    <w:rsid w:val="002F3D41"/>
    <w:rsid w:val="003004E7"/>
    <w:rsid w:val="0030131C"/>
    <w:rsid w:val="003156CD"/>
    <w:rsid w:val="00317B31"/>
    <w:rsid w:val="00320F35"/>
    <w:rsid w:val="00320F9C"/>
    <w:rsid w:val="00335993"/>
    <w:rsid w:val="00343CAA"/>
    <w:rsid w:val="00345E78"/>
    <w:rsid w:val="00346C2F"/>
    <w:rsid w:val="003473D2"/>
    <w:rsid w:val="003523D4"/>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B5A6A"/>
    <w:rsid w:val="003C6FEB"/>
    <w:rsid w:val="00407CC4"/>
    <w:rsid w:val="00421BEA"/>
    <w:rsid w:val="00432126"/>
    <w:rsid w:val="00445673"/>
    <w:rsid w:val="004755F8"/>
    <w:rsid w:val="0047593B"/>
    <w:rsid w:val="0048086A"/>
    <w:rsid w:val="0048746C"/>
    <w:rsid w:val="004930AA"/>
    <w:rsid w:val="00496B93"/>
    <w:rsid w:val="00497711"/>
    <w:rsid w:val="004B1564"/>
    <w:rsid w:val="004B373F"/>
    <w:rsid w:val="004B7456"/>
    <w:rsid w:val="004C5B22"/>
    <w:rsid w:val="004C724E"/>
    <w:rsid w:val="004E10F9"/>
    <w:rsid w:val="004E1777"/>
    <w:rsid w:val="004E5D21"/>
    <w:rsid w:val="005011AD"/>
    <w:rsid w:val="00513B4F"/>
    <w:rsid w:val="00531B93"/>
    <w:rsid w:val="005459D0"/>
    <w:rsid w:val="005504E6"/>
    <w:rsid w:val="0057519A"/>
    <w:rsid w:val="00585347"/>
    <w:rsid w:val="00595395"/>
    <w:rsid w:val="0059625B"/>
    <w:rsid w:val="00596AB4"/>
    <w:rsid w:val="005A32C2"/>
    <w:rsid w:val="005A7EC7"/>
    <w:rsid w:val="005B45E6"/>
    <w:rsid w:val="005B67A2"/>
    <w:rsid w:val="005C18D2"/>
    <w:rsid w:val="005C6147"/>
    <w:rsid w:val="005E08E7"/>
    <w:rsid w:val="005E7559"/>
    <w:rsid w:val="005E7E68"/>
    <w:rsid w:val="00615FBF"/>
    <w:rsid w:val="00623D36"/>
    <w:rsid w:val="00627B2C"/>
    <w:rsid w:val="006321F4"/>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605D2"/>
    <w:rsid w:val="00765327"/>
    <w:rsid w:val="007749FC"/>
    <w:rsid w:val="007757BF"/>
    <w:rsid w:val="00780AB2"/>
    <w:rsid w:val="00785706"/>
    <w:rsid w:val="00797660"/>
    <w:rsid w:val="007B2EB9"/>
    <w:rsid w:val="007B50A0"/>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65133"/>
    <w:rsid w:val="00870163"/>
    <w:rsid w:val="00895A5D"/>
    <w:rsid w:val="00896BC6"/>
    <w:rsid w:val="008A761D"/>
    <w:rsid w:val="008C212D"/>
    <w:rsid w:val="008D35D8"/>
    <w:rsid w:val="008D6E0F"/>
    <w:rsid w:val="008F38A8"/>
    <w:rsid w:val="008F6C96"/>
    <w:rsid w:val="00911F06"/>
    <w:rsid w:val="00940420"/>
    <w:rsid w:val="009669CF"/>
    <w:rsid w:val="00986348"/>
    <w:rsid w:val="0099414E"/>
    <w:rsid w:val="009C11C0"/>
    <w:rsid w:val="009D03FE"/>
    <w:rsid w:val="009D70A8"/>
    <w:rsid w:val="009D78B0"/>
    <w:rsid w:val="009E1B07"/>
    <w:rsid w:val="009F2788"/>
    <w:rsid w:val="009F62A9"/>
    <w:rsid w:val="009F69B9"/>
    <w:rsid w:val="00A3046D"/>
    <w:rsid w:val="00A3146D"/>
    <w:rsid w:val="00A330FA"/>
    <w:rsid w:val="00A536DE"/>
    <w:rsid w:val="00A57ECD"/>
    <w:rsid w:val="00A70A82"/>
    <w:rsid w:val="00A73DC5"/>
    <w:rsid w:val="00A775DD"/>
    <w:rsid w:val="00A837EB"/>
    <w:rsid w:val="00AA4E2A"/>
    <w:rsid w:val="00AB15C1"/>
    <w:rsid w:val="00AB1E41"/>
    <w:rsid w:val="00AB2826"/>
    <w:rsid w:val="00AB476F"/>
    <w:rsid w:val="00AB4B39"/>
    <w:rsid w:val="00AD4F06"/>
    <w:rsid w:val="00AE7AB3"/>
    <w:rsid w:val="00AF4C49"/>
    <w:rsid w:val="00B00832"/>
    <w:rsid w:val="00B019A0"/>
    <w:rsid w:val="00B2152C"/>
    <w:rsid w:val="00B34414"/>
    <w:rsid w:val="00B3640B"/>
    <w:rsid w:val="00B36CE6"/>
    <w:rsid w:val="00B41275"/>
    <w:rsid w:val="00B5583C"/>
    <w:rsid w:val="00B56F87"/>
    <w:rsid w:val="00B64449"/>
    <w:rsid w:val="00B65785"/>
    <w:rsid w:val="00B66D8C"/>
    <w:rsid w:val="00B94269"/>
    <w:rsid w:val="00BA3517"/>
    <w:rsid w:val="00BA3C35"/>
    <w:rsid w:val="00BA58F6"/>
    <w:rsid w:val="00BA7805"/>
    <w:rsid w:val="00BB034D"/>
    <w:rsid w:val="00BC12CA"/>
    <w:rsid w:val="00BC1E08"/>
    <w:rsid w:val="00BD11AC"/>
    <w:rsid w:val="00BE0F52"/>
    <w:rsid w:val="00BE452A"/>
    <w:rsid w:val="00BF0C80"/>
    <w:rsid w:val="00BF124E"/>
    <w:rsid w:val="00C0084E"/>
    <w:rsid w:val="00C01425"/>
    <w:rsid w:val="00C12152"/>
    <w:rsid w:val="00C16877"/>
    <w:rsid w:val="00C308C3"/>
    <w:rsid w:val="00C36F84"/>
    <w:rsid w:val="00C42332"/>
    <w:rsid w:val="00C431DB"/>
    <w:rsid w:val="00C4730D"/>
    <w:rsid w:val="00C50AAF"/>
    <w:rsid w:val="00C676D8"/>
    <w:rsid w:val="00C80B39"/>
    <w:rsid w:val="00CA19AC"/>
    <w:rsid w:val="00CA3661"/>
    <w:rsid w:val="00CA42F6"/>
    <w:rsid w:val="00CA6822"/>
    <w:rsid w:val="00CC0A79"/>
    <w:rsid w:val="00CC60FC"/>
    <w:rsid w:val="00CC7940"/>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1C1C"/>
    <w:rsid w:val="00DA4C56"/>
    <w:rsid w:val="00DB38FB"/>
    <w:rsid w:val="00DC1EA0"/>
    <w:rsid w:val="00DC32CD"/>
    <w:rsid w:val="00DE0BBA"/>
    <w:rsid w:val="00DE7715"/>
    <w:rsid w:val="00E0071B"/>
    <w:rsid w:val="00E2143B"/>
    <w:rsid w:val="00E31F79"/>
    <w:rsid w:val="00E6222D"/>
    <w:rsid w:val="00E63068"/>
    <w:rsid w:val="00E63BC8"/>
    <w:rsid w:val="00E646C7"/>
    <w:rsid w:val="00E76C46"/>
    <w:rsid w:val="00E8788A"/>
    <w:rsid w:val="00E97960"/>
    <w:rsid w:val="00E979D2"/>
    <w:rsid w:val="00EA53B9"/>
    <w:rsid w:val="00EC02B6"/>
    <w:rsid w:val="00EC6324"/>
    <w:rsid w:val="00EC7E01"/>
    <w:rsid w:val="00ED2CC4"/>
    <w:rsid w:val="00EE139E"/>
    <w:rsid w:val="00EE1EBC"/>
    <w:rsid w:val="00EE228C"/>
    <w:rsid w:val="00EE4383"/>
    <w:rsid w:val="00EE491C"/>
    <w:rsid w:val="00EF7D85"/>
    <w:rsid w:val="00F00FF1"/>
    <w:rsid w:val="00F1305E"/>
    <w:rsid w:val="00F16E81"/>
    <w:rsid w:val="00F30531"/>
    <w:rsid w:val="00F31891"/>
    <w:rsid w:val="00F343EA"/>
    <w:rsid w:val="00F357CB"/>
    <w:rsid w:val="00F42278"/>
    <w:rsid w:val="00F541D9"/>
    <w:rsid w:val="00F81EDA"/>
    <w:rsid w:val="00F83C00"/>
    <w:rsid w:val="00F9130B"/>
    <w:rsid w:val="00F9360C"/>
    <w:rsid w:val="00F97718"/>
    <w:rsid w:val="00FA1809"/>
    <w:rsid w:val="00FA2104"/>
    <w:rsid w:val="00FA4CCB"/>
    <w:rsid w:val="00FA7460"/>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CF5FA"/>
  <w15:docId w15:val="{1A60CA1B-14A5-4F2D-87A0-C86316B7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859</TotalTime>
  <Pages>11</Pages>
  <Words>3037</Words>
  <Characters>16501</Characters>
  <Application>Microsoft Office Word</Application>
  <DocSecurity>8</DocSecurity>
  <Lines>137</Lines>
  <Paragraphs>38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31</cp:revision>
  <cp:lastPrinted>2011-09-07T16:03:00Z</cp:lastPrinted>
  <dcterms:created xsi:type="dcterms:W3CDTF">2020-11-20T02:21:00Z</dcterms:created>
  <dcterms:modified xsi:type="dcterms:W3CDTF">2020-12-04T14:11:00Z</dcterms:modified>
</cp:coreProperties>
</file>