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7DA46" w14:textId="77777777" w:rsidR="00FA4CCB" w:rsidRDefault="00FA4CCB">
      <w:pPr>
        <w:pStyle w:val="Ttulo"/>
        <w:ind w:right="51"/>
        <w:rPr>
          <w:rFonts w:cs="Arial"/>
        </w:rPr>
      </w:pPr>
      <w:r>
        <w:rPr>
          <w:rFonts w:cs="Arial"/>
        </w:rPr>
        <w:t>BANCO HIPOTECARIO DE LA VIVIENDA</w:t>
      </w:r>
    </w:p>
    <w:p w14:paraId="703D95B4" w14:textId="77777777" w:rsidR="00FA4CCB" w:rsidRDefault="00FA4CCB">
      <w:pPr>
        <w:spacing w:line="360" w:lineRule="auto"/>
        <w:ind w:right="51"/>
        <w:jc w:val="center"/>
        <w:rPr>
          <w:rFonts w:cs="Arial"/>
          <w:b/>
          <w:sz w:val="22"/>
          <w:u w:val="single"/>
        </w:rPr>
      </w:pPr>
      <w:r>
        <w:rPr>
          <w:rFonts w:cs="Arial"/>
          <w:b/>
          <w:sz w:val="22"/>
          <w:u w:val="single"/>
        </w:rPr>
        <w:t>JUNTA DIRECTIVA</w:t>
      </w:r>
    </w:p>
    <w:p w14:paraId="05A51846" w14:textId="77777777" w:rsidR="00FA4CCB" w:rsidRDefault="00FA4CCB">
      <w:pPr>
        <w:spacing w:line="360" w:lineRule="auto"/>
        <w:ind w:right="51"/>
        <w:jc w:val="center"/>
        <w:rPr>
          <w:rFonts w:cs="Arial"/>
          <w:b/>
          <w:sz w:val="22"/>
          <w:u w:val="single"/>
        </w:rPr>
      </w:pPr>
    </w:p>
    <w:p w14:paraId="29A0EEE7" w14:textId="600BDC7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47ED0">
        <w:rPr>
          <w:rFonts w:cs="Arial"/>
          <w:b/>
          <w:sz w:val="22"/>
          <w:u w:val="single"/>
        </w:rPr>
        <w:t>88</w:t>
      </w:r>
      <w:r>
        <w:rPr>
          <w:rFonts w:cs="Arial"/>
          <w:b/>
          <w:sz w:val="22"/>
          <w:u w:val="single"/>
        </w:rPr>
        <w:t>-20</w:t>
      </w:r>
      <w:r w:rsidR="00E97960">
        <w:rPr>
          <w:rFonts w:cs="Arial"/>
          <w:b/>
          <w:sz w:val="22"/>
          <w:u w:val="single"/>
        </w:rPr>
        <w:t>20</w:t>
      </w:r>
    </w:p>
    <w:p w14:paraId="1DF9D39C" w14:textId="7823BB60" w:rsidR="00FA4CCB" w:rsidRDefault="00FA4CCB">
      <w:pPr>
        <w:spacing w:line="360" w:lineRule="auto"/>
        <w:ind w:right="51"/>
        <w:jc w:val="center"/>
        <w:rPr>
          <w:rFonts w:cs="Arial"/>
          <w:b/>
          <w:sz w:val="22"/>
          <w:u w:val="single"/>
        </w:rPr>
      </w:pPr>
      <w:r>
        <w:rPr>
          <w:rFonts w:cs="Arial"/>
          <w:b/>
          <w:sz w:val="22"/>
          <w:u w:val="single"/>
        </w:rPr>
        <w:t xml:space="preserve">DEL </w:t>
      </w:r>
      <w:r w:rsidR="00947ED0">
        <w:rPr>
          <w:rFonts w:cs="Arial"/>
          <w:b/>
          <w:sz w:val="22"/>
          <w:u w:val="single"/>
        </w:rPr>
        <w:t>09</w:t>
      </w:r>
      <w:r>
        <w:rPr>
          <w:rFonts w:cs="Arial"/>
          <w:b/>
          <w:sz w:val="22"/>
          <w:u w:val="single"/>
        </w:rPr>
        <w:t xml:space="preserve"> DE </w:t>
      </w:r>
      <w:r w:rsidR="00947ED0">
        <w:rPr>
          <w:rFonts w:cs="Arial"/>
          <w:b/>
          <w:sz w:val="22"/>
          <w:u w:val="single"/>
        </w:rPr>
        <w:t>NOVIEMBRE</w:t>
      </w:r>
      <w:r>
        <w:rPr>
          <w:rFonts w:cs="Arial"/>
          <w:b/>
          <w:sz w:val="22"/>
          <w:u w:val="single"/>
        </w:rPr>
        <w:t xml:space="preserve"> DE 20</w:t>
      </w:r>
      <w:r w:rsidR="00E97960">
        <w:rPr>
          <w:rFonts w:cs="Arial"/>
          <w:b/>
          <w:sz w:val="22"/>
          <w:u w:val="single"/>
        </w:rPr>
        <w:t>20</w:t>
      </w:r>
    </w:p>
    <w:p w14:paraId="1437CA4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B58185A" w14:textId="77777777" w:rsidR="00FA4CCB" w:rsidRDefault="00FA4CCB">
      <w:pPr>
        <w:spacing w:line="360" w:lineRule="auto"/>
        <w:ind w:right="51"/>
        <w:jc w:val="center"/>
        <w:rPr>
          <w:rFonts w:cs="Arial"/>
          <w:b/>
          <w:sz w:val="22"/>
          <w:u w:val="single"/>
        </w:rPr>
      </w:pPr>
    </w:p>
    <w:p w14:paraId="3DAB19A0" w14:textId="11964FD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7ED0">
        <w:rPr>
          <w:rFonts w:cs="Arial"/>
          <w:sz w:val="22"/>
        </w:rPr>
        <w:t xml:space="preserve">Por medio de videoconferencia que consta en los archivos de la Secretaría de la </w:t>
      </w:r>
      <w:r w:rsidR="00947ED0" w:rsidRPr="00B85537">
        <w:rPr>
          <w:rFonts w:cs="Arial"/>
          <w:sz w:val="22"/>
          <w:lang w:val="es-ES_tradnl"/>
        </w:rPr>
        <w:t>Junta Directiva</w:t>
      </w:r>
      <w:r w:rsidR="00947ED0">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Marian Pérez Gutiérrez</w:t>
      </w:r>
      <w:r w:rsidR="00090BF5">
        <w:rPr>
          <w:rFonts w:cs="Arial"/>
          <w:sz w:val="22"/>
        </w:rPr>
        <w:t xml:space="preserve"> y</w:t>
      </w:r>
      <w:r w:rsidR="006E7C0F">
        <w:rPr>
          <w:rFonts w:cs="Arial"/>
          <w:sz w:val="22"/>
        </w:rPr>
        <w:t xml:space="preserve"> </w:t>
      </w:r>
      <w:r w:rsidR="00A536DE">
        <w:rPr>
          <w:rFonts w:cs="Arial"/>
          <w:sz w:val="22"/>
        </w:rPr>
        <w:t>Kenneth Pérez Venegas</w:t>
      </w:r>
      <w:r w:rsidR="00373B50">
        <w:rPr>
          <w:rFonts w:cs="Arial"/>
          <w:sz w:val="22"/>
        </w:rPr>
        <w:t>.</w:t>
      </w:r>
      <w:r w:rsidR="00090BF5">
        <w:rPr>
          <w:rFonts w:cs="Arial"/>
          <w:sz w:val="22"/>
        </w:rPr>
        <w:t xml:space="preserve"> Los Directores Eloísa Ulibarri Pernús y Jorge Carranza González, se incorporan a la sesión a partir de los minutos</w:t>
      </w:r>
      <w:r w:rsidR="00180526">
        <w:rPr>
          <w:rFonts w:cs="Arial"/>
          <w:sz w:val="22"/>
        </w:rPr>
        <w:t xml:space="preserve"> 11:35 y 30:40</w:t>
      </w:r>
      <w:r w:rsidR="00090BF5">
        <w:rPr>
          <w:rFonts w:cs="Arial"/>
          <w:sz w:val="22"/>
        </w:rPr>
        <w:t>, respectivamente.</w:t>
      </w:r>
    </w:p>
    <w:p w14:paraId="6802DC4D" w14:textId="77777777" w:rsidR="00AD4F06" w:rsidRDefault="00AD4F06" w:rsidP="0066494B">
      <w:pPr>
        <w:spacing w:line="360" w:lineRule="auto"/>
        <w:jc w:val="both"/>
        <w:rPr>
          <w:rFonts w:cs="Arial"/>
          <w:sz w:val="22"/>
        </w:rPr>
      </w:pPr>
    </w:p>
    <w:p w14:paraId="50CA534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18A1B411" w14:textId="77777777" w:rsidR="006321F4" w:rsidRPr="00D14EAF" w:rsidRDefault="006321F4" w:rsidP="006321F4">
      <w:pPr>
        <w:spacing w:line="360" w:lineRule="auto"/>
        <w:jc w:val="both"/>
        <w:rPr>
          <w:rFonts w:cs="Arial"/>
          <w:b/>
          <w:sz w:val="22"/>
        </w:rPr>
      </w:pPr>
      <w:r w:rsidRPr="00D14EAF">
        <w:rPr>
          <w:rFonts w:cs="Arial"/>
          <w:b/>
          <w:sz w:val="22"/>
        </w:rPr>
        <w:t>************</w:t>
      </w:r>
    </w:p>
    <w:p w14:paraId="0E85BA5C" w14:textId="77777777" w:rsidR="00FA4CCB" w:rsidRDefault="00FA4CCB" w:rsidP="0066494B">
      <w:pPr>
        <w:spacing w:line="360" w:lineRule="auto"/>
        <w:jc w:val="both"/>
        <w:rPr>
          <w:rFonts w:cs="Arial"/>
          <w:sz w:val="22"/>
        </w:rPr>
      </w:pPr>
    </w:p>
    <w:p w14:paraId="3B4B0828" w14:textId="77777777" w:rsidR="00FA4CCB" w:rsidRDefault="00FA4CCB" w:rsidP="0066494B">
      <w:pPr>
        <w:pStyle w:val="Ttulo4"/>
        <w:spacing w:line="360" w:lineRule="auto"/>
        <w:jc w:val="both"/>
        <w:rPr>
          <w:rFonts w:cs="Arial"/>
        </w:rPr>
      </w:pPr>
      <w:r>
        <w:rPr>
          <w:rFonts w:cs="Arial"/>
        </w:rPr>
        <w:t>Asuntos conocidos en la presente sesión</w:t>
      </w:r>
    </w:p>
    <w:p w14:paraId="4884AADE" w14:textId="77777777" w:rsidR="00FA4CCB" w:rsidRDefault="00FA4CCB" w:rsidP="0066494B">
      <w:pPr>
        <w:spacing w:line="360" w:lineRule="auto"/>
        <w:jc w:val="both"/>
        <w:rPr>
          <w:rFonts w:cs="Arial"/>
          <w:b/>
          <w:sz w:val="22"/>
        </w:rPr>
      </w:pPr>
    </w:p>
    <w:p w14:paraId="249BD34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07633E5" w14:textId="3B703120"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ES_tradnl"/>
        </w:rPr>
        <w:t xml:space="preserve">Lectura y aprobación de las actas N°84-2020 del 26/10/2020 y N°85-2020 del </w:t>
      </w:r>
      <w:r w:rsidR="00C03E87">
        <w:rPr>
          <w:rFonts w:cs="Arial"/>
          <w:sz w:val="22"/>
          <w:lang w:val="es-ES_tradnl"/>
        </w:rPr>
        <w:t>2</w:t>
      </w:r>
      <w:r w:rsidRPr="004307C0">
        <w:rPr>
          <w:rFonts w:cs="Arial"/>
          <w:sz w:val="22"/>
          <w:lang w:val="es-ES_tradnl"/>
        </w:rPr>
        <w:t xml:space="preserve">9/10/2020. </w:t>
      </w:r>
    </w:p>
    <w:p w14:paraId="3405A842" w14:textId="77777777"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Seguimiento a la situación de la asignación de recursos al FOSUVI, en el proyecto de “Ley de presupuesto ordinario y extraordinario de la República para el ejercicio económico 2021”.</w:t>
      </w:r>
    </w:p>
    <w:p w14:paraId="19D0A8A9" w14:textId="294FF9E6"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Informe complementario sobre el cumplimiento de requisitos del candidato a Subgerente Financiero.</w:t>
      </w:r>
    </w:p>
    <w:p w14:paraId="46D52624" w14:textId="14F6AC47"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ES_tradnl"/>
        </w:rPr>
        <w:t>Solicitud de aprobación de tres bonos extraordinarios en el proyecto Josué IV.</w:t>
      </w:r>
    </w:p>
    <w:p w14:paraId="77F5017E" w14:textId="14D128AD"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ES_tradnl"/>
        </w:rPr>
        <w:t>Solicitud de aprobación de diez bonos extraordinarios individuales.</w:t>
      </w:r>
    </w:p>
    <w:p w14:paraId="7F1FE765" w14:textId="5952F8E8"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de aprobación de un caso individual de segundo bono</w:t>
      </w:r>
      <w:r w:rsidRPr="004307C0">
        <w:rPr>
          <w:rFonts w:cs="Arial"/>
          <w:sz w:val="22"/>
          <w:lang w:val="es-ES_tradnl"/>
        </w:rPr>
        <w:t>.</w:t>
      </w:r>
    </w:p>
    <w:p w14:paraId="56DD0997" w14:textId="7B24BBF0"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lastRenderedPageBreak/>
        <w:t>Sustitución de nueve beneficiarios del proyecto Villas Marcel.</w:t>
      </w:r>
    </w:p>
    <w:p w14:paraId="58F85790" w14:textId="5FB17524"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de financiamiento adicional, reasignación de saldos y ampliación del plazo del contrato de administración de recursos</w:t>
      </w:r>
      <w:r w:rsidRPr="004307C0">
        <w:rPr>
          <w:rFonts w:cs="Arial"/>
          <w:sz w:val="22"/>
          <w:lang w:val="es-ES_tradnl"/>
        </w:rPr>
        <w:t xml:space="preserve"> </w:t>
      </w:r>
      <w:r w:rsidRPr="004307C0">
        <w:rPr>
          <w:rFonts w:cs="Arial"/>
          <w:sz w:val="22"/>
          <w:lang w:val="es-CR"/>
        </w:rPr>
        <w:t>del proyecto Don Sergio I.</w:t>
      </w:r>
      <w:r w:rsidRPr="004307C0">
        <w:rPr>
          <w:rFonts w:cs="Arial"/>
          <w:sz w:val="22"/>
          <w:lang w:val="es-ES_tradnl"/>
        </w:rPr>
        <w:t xml:space="preserve"> </w:t>
      </w:r>
    </w:p>
    <w:p w14:paraId="30CF1B71" w14:textId="7248CFBC"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de reasignación de saldos del proyecto La Guararí.</w:t>
      </w:r>
      <w:r w:rsidRPr="004307C0">
        <w:rPr>
          <w:rFonts w:cs="Arial"/>
          <w:sz w:val="22"/>
          <w:lang w:val="es-ES_tradnl"/>
        </w:rPr>
        <w:t xml:space="preserve"> </w:t>
      </w:r>
    </w:p>
    <w:p w14:paraId="3E074912" w14:textId="4411E8CC"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de reasignación de saldos del proyecto Santa Marta III.</w:t>
      </w:r>
    </w:p>
    <w:p w14:paraId="4A7CC408" w14:textId="24FD84E7"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de ampliación al plazo del contrato de administración de recursos del proyecto Linda Vista.</w:t>
      </w:r>
    </w:p>
    <w:p w14:paraId="585CC094" w14:textId="6C49DD61"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de financiamiento adicional para gastos de formalización en tres casos, cambio de lote y tipo de viviendas en 17 casos del proyecto La Joya.</w:t>
      </w:r>
    </w:p>
    <w:p w14:paraId="43C81F00" w14:textId="51EE37DF" w:rsidR="00497F4E"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ES_tradnl"/>
        </w:rPr>
        <w:t>Solicitud de financiamiento adicional y ampliación del plazo del contrato de administración de recursos del proyecto El Rótulo.</w:t>
      </w:r>
    </w:p>
    <w:p w14:paraId="3274CECE" w14:textId="61002142" w:rsidR="007749FC" w:rsidRPr="004307C0" w:rsidRDefault="00497F4E"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para liberar saldos no ejecutados de recursos asignados al proyecto Nuestra Señora.</w:t>
      </w:r>
    </w:p>
    <w:p w14:paraId="5D08C454" w14:textId="6053AB0F" w:rsidR="00756F15" w:rsidRPr="004307C0" w:rsidRDefault="00756F15" w:rsidP="004307C0">
      <w:pPr>
        <w:pStyle w:val="Prrafodelista"/>
        <w:numPr>
          <w:ilvl w:val="0"/>
          <w:numId w:val="18"/>
        </w:numPr>
        <w:spacing w:line="360" w:lineRule="auto"/>
        <w:ind w:left="567" w:hanging="567"/>
        <w:jc w:val="both"/>
        <w:rPr>
          <w:rFonts w:cs="Arial"/>
          <w:sz w:val="22"/>
          <w:lang w:val="es-CR"/>
        </w:rPr>
      </w:pPr>
      <w:r w:rsidRPr="004307C0">
        <w:rPr>
          <w:rFonts w:cs="Arial"/>
          <w:sz w:val="22"/>
          <w:lang w:val="es-CR"/>
        </w:rPr>
        <w:t>Solicitud para conocer el reporte de labores de la Unidad de Cumplimiento Normativo</w:t>
      </w:r>
      <w:r w:rsidR="00BF1CC8">
        <w:rPr>
          <w:rFonts w:cs="Arial"/>
          <w:sz w:val="22"/>
          <w:lang w:val="es-CR"/>
        </w:rPr>
        <w:t xml:space="preserve"> y conformar comisión para darle seguimiento a la gestión de esta unidad.</w:t>
      </w:r>
    </w:p>
    <w:p w14:paraId="7F791015" w14:textId="3F052B33" w:rsidR="00756F15" w:rsidRPr="004307C0" w:rsidRDefault="00756F15" w:rsidP="004307C0">
      <w:pPr>
        <w:pStyle w:val="Prrafodelista"/>
        <w:numPr>
          <w:ilvl w:val="0"/>
          <w:numId w:val="18"/>
        </w:numPr>
        <w:spacing w:line="360" w:lineRule="auto"/>
        <w:ind w:left="567" w:hanging="567"/>
        <w:jc w:val="both"/>
        <w:rPr>
          <w:rFonts w:cs="Arial"/>
          <w:sz w:val="22"/>
        </w:rPr>
      </w:pPr>
      <w:r w:rsidRPr="004307C0">
        <w:rPr>
          <w:rFonts w:cs="Arial"/>
          <w:sz w:val="22"/>
        </w:rPr>
        <w:t xml:space="preserve">Propuesta para </w:t>
      </w:r>
      <w:r w:rsidR="00BF1CC8" w:rsidRPr="00BF1CC8">
        <w:rPr>
          <w:rFonts w:cs="Arial"/>
          <w:sz w:val="22"/>
        </w:rPr>
        <w:t>darle audiencia al Director de Ingeniería Civil de la Universidad Fidélitas</w:t>
      </w:r>
      <w:r w:rsidR="00BF1CC8">
        <w:rPr>
          <w:rFonts w:cs="Arial"/>
          <w:sz w:val="22"/>
        </w:rPr>
        <w:t>.</w:t>
      </w:r>
    </w:p>
    <w:p w14:paraId="462E9545" w14:textId="461F1922" w:rsidR="007749FC" w:rsidRPr="004307C0" w:rsidRDefault="00756F15" w:rsidP="004307C0">
      <w:pPr>
        <w:pStyle w:val="Prrafodelista"/>
        <w:numPr>
          <w:ilvl w:val="0"/>
          <w:numId w:val="18"/>
        </w:numPr>
        <w:spacing w:line="360" w:lineRule="auto"/>
        <w:ind w:left="567" w:hanging="567"/>
        <w:jc w:val="both"/>
        <w:rPr>
          <w:rFonts w:cs="Arial"/>
          <w:sz w:val="22"/>
          <w:lang w:val="es-ES_tradnl"/>
        </w:rPr>
      </w:pPr>
      <w:r w:rsidRPr="004307C0">
        <w:rPr>
          <w:rFonts w:cs="Arial"/>
          <w:sz w:val="22"/>
        </w:rPr>
        <w:t xml:space="preserve">Consulta del Auditor Interno sobre aspectos a considerar en el plan anual de trabajo 2021 de la </w:t>
      </w:r>
      <w:r w:rsidRPr="004307C0">
        <w:rPr>
          <w:rFonts w:cs="Arial"/>
          <w:sz w:val="22"/>
          <w:lang w:val="es-ES_tradnl"/>
        </w:rPr>
        <w:t>Auditoría Interna.</w:t>
      </w:r>
    </w:p>
    <w:p w14:paraId="321406BE" w14:textId="4DDD7D14" w:rsidR="00756F15" w:rsidRPr="004307C0" w:rsidRDefault="00756F15" w:rsidP="004307C0">
      <w:pPr>
        <w:pStyle w:val="Prrafodelista"/>
        <w:numPr>
          <w:ilvl w:val="0"/>
          <w:numId w:val="18"/>
        </w:numPr>
        <w:spacing w:line="360" w:lineRule="auto"/>
        <w:ind w:left="567" w:hanging="567"/>
        <w:jc w:val="both"/>
        <w:rPr>
          <w:rFonts w:cs="Arial"/>
          <w:sz w:val="22"/>
        </w:rPr>
      </w:pPr>
      <w:r w:rsidRPr="004307C0">
        <w:rPr>
          <w:rFonts w:cs="Arial"/>
          <w:sz w:val="22"/>
          <w:lang w:val="es-ES_tradnl"/>
        </w:rPr>
        <w:t xml:space="preserve">Información del Gerente General </w:t>
      </w:r>
      <w:r w:rsidR="00BF1CC8" w:rsidRPr="00BF1CC8">
        <w:rPr>
          <w:rFonts w:cs="Arial"/>
          <w:sz w:val="22"/>
          <w:lang w:val="es-ES_tradnl"/>
        </w:rPr>
        <w:t>con respecto a la programación de una charla sobre la Ley 8204</w:t>
      </w:r>
      <w:r w:rsidR="00BF1CC8">
        <w:rPr>
          <w:rFonts w:cs="Arial"/>
          <w:sz w:val="22"/>
          <w:lang w:val="es-ES_tradnl"/>
        </w:rPr>
        <w:t>.</w:t>
      </w:r>
    </w:p>
    <w:p w14:paraId="431F406B" w14:textId="3246DC16" w:rsidR="00497F4E" w:rsidRPr="004307C0" w:rsidRDefault="006D3FD2" w:rsidP="004307C0">
      <w:pPr>
        <w:pStyle w:val="Prrafodelista"/>
        <w:numPr>
          <w:ilvl w:val="0"/>
          <w:numId w:val="18"/>
        </w:numPr>
        <w:spacing w:line="360" w:lineRule="auto"/>
        <w:ind w:left="567" w:hanging="567"/>
        <w:jc w:val="both"/>
        <w:rPr>
          <w:rFonts w:cs="Arial"/>
          <w:sz w:val="22"/>
          <w:lang w:val="es-CR"/>
        </w:rPr>
      </w:pPr>
      <w:r w:rsidRPr="004307C0">
        <w:rPr>
          <w:rFonts w:cs="Arial"/>
          <w:sz w:val="22"/>
        </w:rPr>
        <w:t xml:space="preserve">Oficio de Mayra Calderón Arce, solicitando </w:t>
      </w:r>
      <w:r w:rsidRPr="004307C0">
        <w:rPr>
          <w:rFonts w:cs="Arial"/>
          <w:sz w:val="22"/>
          <w:lang w:val="es-CR"/>
        </w:rPr>
        <w:t>autorización para vender su vivienda y no reintegrar el monto del Bono.</w:t>
      </w:r>
    </w:p>
    <w:p w14:paraId="1A2DF934" w14:textId="2F42BAFF" w:rsidR="006D3FD2" w:rsidRPr="004307C0" w:rsidRDefault="006D3FD2" w:rsidP="004307C0">
      <w:pPr>
        <w:pStyle w:val="Prrafodelista"/>
        <w:numPr>
          <w:ilvl w:val="0"/>
          <w:numId w:val="18"/>
        </w:numPr>
        <w:spacing w:line="360" w:lineRule="auto"/>
        <w:ind w:left="567" w:hanging="567"/>
        <w:jc w:val="both"/>
        <w:rPr>
          <w:rFonts w:cs="Arial"/>
          <w:sz w:val="22"/>
        </w:rPr>
      </w:pPr>
      <w:r w:rsidRPr="004307C0">
        <w:rPr>
          <w:rFonts w:cs="Arial"/>
          <w:sz w:val="22"/>
        </w:rPr>
        <w:t>Oficio del Grupo Mutual Alajuela – La Vivienda, solicitando la anulación de un Bono.</w:t>
      </w:r>
    </w:p>
    <w:p w14:paraId="41916D98" w14:textId="31A91538" w:rsidR="00497F4E" w:rsidRPr="004307C0" w:rsidRDefault="006D3FD2" w:rsidP="004307C0">
      <w:pPr>
        <w:pStyle w:val="Prrafodelista"/>
        <w:numPr>
          <w:ilvl w:val="0"/>
          <w:numId w:val="18"/>
        </w:numPr>
        <w:spacing w:line="360" w:lineRule="auto"/>
        <w:ind w:left="567" w:hanging="567"/>
        <w:jc w:val="both"/>
        <w:rPr>
          <w:rFonts w:cs="Arial"/>
          <w:sz w:val="22"/>
          <w:lang w:val="es-CR"/>
        </w:rPr>
      </w:pPr>
      <w:r w:rsidRPr="004307C0">
        <w:rPr>
          <w:rFonts w:cs="Arial"/>
          <w:sz w:val="22"/>
        </w:rPr>
        <w:t xml:space="preserve">Oficio del Consejo de Gobierno, remitiendo </w:t>
      </w:r>
      <w:r w:rsidRPr="004307C0">
        <w:rPr>
          <w:rFonts w:cs="Arial"/>
          <w:sz w:val="22"/>
          <w:lang w:val="es-CR"/>
        </w:rPr>
        <w:t>información sobre funcionarios públicos que no están exentos de la disminución del pago de Marchamo.</w:t>
      </w:r>
    </w:p>
    <w:p w14:paraId="3E9FD79E" w14:textId="3B6BA10C" w:rsidR="006D3FD2" w:rsidRPr="004307C0" w:rsidRDefault="006D3FD2" w:rsidP="004307C0">
      <w:pPr>
        <w:pStyle w:val="Prrafodelista"/>
        <w:numPr>
          <w:ilvl w:val="0"/>
          <w:numId w:val="18"/>
        </w:numPr>
        <w:spacing w:line="360" w:lineRule="auto"/>
        <w:ind w:left="567" w:hanging="567"/>
        <w:jc w:val="both"/>
        <w:rPr>
          <w:sz w:val="22"/>
          <w:szCs w:val="22"/>
        </w:rPr>
      </w:pPr>
      <w:r w:rsidRPr="004307C0">
        <w:rPr>
          <w:rFonts w:cs="Arial"/>
          <w:sz w:val="22"/>
          <w:lang w:val="es-CR"/>
        </w:rPr>
        <w:t>Oficio del Ministerio de Vivienda, solicitando audiencia para</w:t>
      </w:r>
      <w:r w:rsidRPr="004307C0">
        <w:rPr>
          <w:sz w:val="22"/>
          <w:szCs w:val="22"/>
        </w:rPr>
        <w:t xml:space="preserve"> exponer los alcances del proyecto de “Ley de Transformación y Titulación de Asentamientos Humanos Informales e Irregulares”.</w:t>
      </w:r>
    </w:p>
    <w:p w14:paraId="0BFFB216" w14:textId="419E0D84" w:rsidR="007749FC" w:rsidRPr="004307C0" w:rsidRDefault="0023170B" w:rsidP="004307C0">
      <w:pPr>
        <w:pStyle w:val="Prrafodelista"/>
        <w:numPr>
          <w:ilvl w:val="0"/>
          <w:numId w:val="18"/>
        </w:numPr>
        <w:spacing w:line="360" w:lineRule="auto"/>
        <w:ind w:left="567" w:hanging="567"/>
        <w:jc w:val="both"/>
        <w:rPr>
          <w:rFonts w:cs="Arial"/>
          <w:sz w:val="22"/>
        </w:rPr>
      </w:pPr>
      <w:r w:rsidRPr="004307C0">
        <w:rPr>
          <w:rFonts w:cs="Arial"/>
          <w:sz w:val="22"/>
          <w:lang w:val="es-CR"/>
        </w:rPr>
        <w:t xml:space="preserve">Copia de oficio enviado por la </w:t>
      </w:r>
      <w:r w:rsidRPr="004307C0">
        <w:rPr>
          <w:rFonts w:cs="Arial"/>
          <w:sz w:val="22"/>
          <w:lang w:val="es-ES_tradnl"/>
        </w:rPr>
        <w:t xml:space="preserve">Gerencia General al Ministro de Hacienda, reiterando </w:t>
      </w:r>
      <w:r w:rsidRPr="004307C0">
        <w:rPr>
          <w:rFonts w:cs="Arial"/>
          <w:sz w:val="22"/>
          <w:lang w:val="es-CR"/>
        </w:rPr>
        <w:t>solicitud para restituir ¢28,8 mil millones al FOSUVI, en el proyecto de presupuesto de la República para el 2021.</w:t>
      </w:r>
    </w:p>
    <w:p w14:paraId="6B5FBED2" w14:textId="77777777" w:rsidR="006321F4" w:rsidRPr="00D14EAF" w:rsidRDefault="006321F4" w:rsidP="006321F4">
      <w:pPr>
        <w:spacing w:line="360" w:lineRule="auto"/>
        <w:jc w:val="both"/>
        <w:rPr>
          <w:rFonts w:cs="Arial"/>
          <w:b/>
          <w:sz w:val="22"/>
        </w:rPr>
      </w:pPr>
      <w:r w:rsidRPr="00D14EAF">
        <w:rPr>
          <w:rFonts w:cs="Arial"/>
          <w:b/>
          <w:sz w:val="22"/>
        </w:rPr>
        <w:t>************</w:t>
      </w:r>
    </w:p>
    <w:p w14:paraId="53286D68" w14:textId="77777777" w:rsidR="007F614F" w:rsidRPr="00AB2826" w:rsidRDefault="007F614F" w:rsidP="002D0146">
      <w:pPr>
        <w:spacing w:line="360" w:lineRule="auto"/>
        <w:jc w:val="both"/>
        <w:rPr>
          <w:rFonts w:cs="Arial"/>
          <w:b/>
          <w:sz w:val="22"/>
          <w:szCs w:val="22"/>
          <w:u w:val="single"/>
          <w:lang w:val="es-ES_tradnl"/>
        </w:rPr>
      </w:pPr>
    </w:p>
    <w:p w14:paraId="50FA1701" w14:textId="2018824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23170B" w:rsidRPr="0023170B">
        <w:rPr>
          <w:rFonts w:cs="Arial"/>
          <w:b/>
          <w:bCs/>
          <w:sz w:val="22"/>
          <w:u w:val="single"/>
          <w:lang w:val="es-ES_tradnl"/>
        </w:rPr>
        <w:t xml:space="preserve">Lectura y aprobación de las actas N°84-2020 del 26/10/2020 y N°85-2020 del </w:t>
      </w:r>
      <w:r w:rsidR="00C03E87">
        <w:rPr>
          <w:rFonts w:cs="Arial"/>
          <w:b/>
          <w:bCs/>
          <w:sz w:val="22"/>
          <w:u w:val="single"/>
          <w:lang w:val="es-ES_tradnl"/>
        </w:rPr>
        <w:t>2</w:t>
      </w:r>
      <w:r w:rsidR="0023170B" w:rsidRPr="0023170B">
        <w:rPr>
          <w:rFonts w:cs="Arial"/>
          <w:b/>
          <w:bCs/>
          <w:sz w:val="22"/>
          <w:u w:val="single"/>
          <w:lang w:val="es-ES_tradnl"/>
        </w:rPr>
        <w:t>9/10/2020</w:t>
      </w:r>
    </w:p>
    <w:p w14:paraId="2551749B" w14:textId="77777777" w:rsidR="00FA4CCB" w:rsidRDefault="00FA4CCB" w:rsidP="002D0146">
      <w:pPr>
        <w:spacing w:line="360" w:lineRule="auto"/>
        <w:jc w:val="both"/>
        <w:rPr>
          <w:rFonts w:cs="Arial"/>
          <w:sz w:val="22"/>
          <w:szCs w:val="22"/>
        </w:rPr>
      </w:pPr>
    </w:p>
    <w:p w14:paraId="40F31FB9" w14:textId="265830C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090BF5">
        <w:rPr>
          <w:rFonts w:cs="Arial"/>
          <w:sz w:val="22"/>
          <w:u w:val="single"/>
          <w:lang w:val="es-ES_tradnl"/>
        </w:rPr>
        <w:t>1</w:t>
      </w:r>
      <w:r w:rsidRPr="0039311E">
        <w:rPr>
          <w:rFonts w:cs="Arial"/>
          <w:sz w:val="22"/>
          <w:u w:val="single"/>
          <w:lang w:val="es-ES_tradnl"/>
        </w:rPr>
        <w:t>:</w:t>
      </w:r>
      <w:r w:rsidR="00090BF5">
        <w:rPr>
          <w:rFonts w:cs="Arial"/>
          <w:sz w:val="22"/>
          <w:u w:val="single"/>
          <w:lang w:val="es-ES_tradnl"/>
        </w:rPr>
        <w:t>38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3567B0">
        <w:rPr>
          <w:rFonts w:cs="Arial"/>
          <w:sz w:val="22"/>
          <w:lang w:val="es-ES_tradnl"/>
        </w:rPr>
        <w:t>84</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3567B0">
        <w:rPr>
          <w:rFonts w:cs="Arial"/>
          <w:sz w:val="22"/>
          <w:lang w:val="es-ES_tradnl"/>
        </w:rPr>
        <w:t>26</w:t>
      </w:r>
      <w:r>
        <w:rPr>
          <w:rFonts w:cs="Arial"/>
          <w:sz w:val="22"/>
          <w:lang w:val="es-ES_tradnl"/>
        </w:rPr>
        <w:t xml:space="preserve"> de </w:t>
      </w:r>
      <w:r w:rsidR="003567B0">
        <w:rPr>
          <w:rFonts w:cs="Arial"/>
          <w:sz w:val="22"/>
          <w:lang w:val="es-ES_tradnl"/>
        </w:rPr>
        <w:t>octubre</w:t>
      </w:r>
      <w:r>
        <w:rPr>
          <w:rFonts w:cs="Arial"/>
          <w:sz w:val="22"/>
          <w:lang w:val="es-ES_tradnl"/>
        </w:rPr>
        <w:t xml:space="preserve"> de 20</w:t>
      </w:r>
      <w:r w:rsidR="00E97960">
        <w:rPr>
          <w:rFonts w:cs="Arial"/>
          <w:sz w:val="22"/>
          <w:lang w:val="es-ES_tradnl"/>
        </w:rPr>
        <w:t>20</w:t>
      </w:r>
      <w:r>
        <w:rPr>
          <w:rFonts w:cs="Arial"/>
          <w:sz w:val="22"/>
          <w:lang w:val="es-ES_tradnl"/>
        </w:rPr>
        <w:t>.</w:t>
      </w:r>
    </w:p>
    <w:p w14:paraId="4A14C5A3" w14:textId="77777777" w:rsidR="009D03FE" w:rsidRDefault="009D03FE" w:rsidP="002D0146">
      <w:pPr>
        <w:spacing w:line="360" w:lineRule="auto"/>
        <w:jc w:val="both"/>
        <w:rPr>
          <w:rFonts w:cs="Arial"/>
          <w:sz w:val="22"/>
          <w:szCs w:val="22"/>
        </w:rPr>
      </w:pPr>
    </w:p>
    <w:p w14:paraId="19EED85B" w14:textId="1863440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90BF5">
        <w:rPr>
          <w:rFonts w:cs="Arial"/>
          <w:sz w:val="22"/>
          <w:u w:val="single"/>
          <w:lang w:val="es-ES_tradnl"/>
        </w:rPr>
        <w:t>23</w:t>
      </w:r>
      <w:r w:rsidRPr="00A25DB7">
        <w:rPr>
          <w:rFonts w:cs="Arial"/>
          <w:sz w:val="22"/>
          <w:u w:val="single"/>
          <w:lang w:val="es-ES_tradnl"/>
        </w:rPr>
        <w:t>:</w:t>
      </w:r>
      <w:r w:rsidR="00090BF5">
        <w:rPr>
          <w:rFonts w:cs="Arial"/>
          <w:sz w:val="22"/>
          <w:u w:val="single"/>
          <w:lang w:val="es-ES_tradnl"/>
        </w:rPr>
        <w:t>48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AEEE23D" w14:textId="77777777" w:rsidR="00E97960" w:rsidRDefault="00E97960" w:rsidP="009D03FE">
      <w:pPr>
        <w:spacing w:line="360" w:lineRule="auto"/>
        <w:jc w:val="both"/>
        <w:rPr>
          <w:rFonts w:cs="Arial"/>
          <w:sz w:val="22"/>
          <w:lang w:val="es-ES_tradnl"/>
        </w:rPr>
      </w:pPr>
    </w:p>
    <w:p w14:paraId="396A2D6E" w14:textId="2E71B6DC"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090BF5">
        <w:rPr>
          <w:rFonts w:cs="Arial"/>
          <w:sz w:val="22"/>
          <w:u w:val="single"/>
          <w:lang w:val="es-ES_tradnl"/>
        </w:rPr>
        <w:t>24</w:t>
      </w:r>
      <w:r w:rsidRPr="0039311E">
        <w:rPr>
          <w:rFonts w:cs="Arial"/>
          <w:sz w:val="22"/>
          <w:u w:val="single"/>
          <w:lang w:val="es-ES_tradnl"/>
        </w:rPr>
        <w:t>:</w:t>
      </w:r>
      <w:r w:rsidR="00090BF5">
        <w:rPr>
          <w:rFonts w:cs="Arial"/>
          <w:sz w:val="22"/>
          <w:u w:val="single"/>
          <w:lang w:val="es-ES_tradnl"/>
        </w:rPr>
        <w:t>2</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B53B72">
        <w:rPr>
          <w:rFonts w:cs="Arial"/>
          <w:sz w:val="22"/>
          <w:lang w:val="es-ES_tradnl"/>
        </w:rPr>
        <w:t>extra</w:t>
      </w:r>
      <w:r>
        <w:rPr>
          <w:rFonts w:cs="Arial"/>
          <w:sz w:val="22"/>
          <w:lang w:val="es-ES_tradnl"/>
        </w:rPr>
        <w:t xml:space="preserve">ordinaria N° </w:t>
      </w:r>
      <w:r w:rsidR="003567B0">
        <w:rPr>
          <w:rFonts w:cs="Arial"/>
          <w:sz w:val="22"/>
          <w:lang w:val="es-ES_tradnl"/>
        </w:rPr>
        <w:t>8</w:t>
      </w:r>
      <w:r>
        <w:rPr>
          <w:rFonts w:cs="Arial"/>
          <w:sz w:val="22"/>
          <w:lang w:val="es-ES_tradnl"/>
        </w:rPr>
        <w:t xml:space="preserve">5-2020, celebrada el </w:t>
      </w:r>
      <w:r w:rsidR="00C03E87">
        <w:rPr>
          <w:rFonts w:cs="Arial"/>
          <w:sz w:val="22"/>
          <w:lang w:val="es-ES_tradnl"/>
        </w:rPr>
        <w:t>2</w:t>
      </w:r>
      <w:r w:rsidR="003567B0">
        <w:rPr>
          <w:rFonts w:cs="Arial"/>
          <w:sz w:val="22"/>
          <w:lang w:val="es-ES_tradnl"/>
        </w:rPr>
        <w:t>9</w:t>
      </w:r>
      <w:r>
        <w:rPr>
          <w:rFonts w:cs="Arial"/>
          <w:sz w:val="22"/>
          <w:lang w:val="es-ES_tradnl"/>
        </w:rPr>
        <w:t xml:space="preserve"> de </w:t>
      </w:r>
      <w:r w:rsidR="003567B0">
        <w:rPr>
          <w:rFonts w:cs="Arial"/>
          <w:sz w:val="22"/>
          <w:lang w:val="es-ES_tradnl"/>
        </w:rPr>
        <w:t>octubre</w:t>
      </w:r>
      <w:r>
        <w:rPr>
          <w:rFonts w:cs="Arial"/>
          <w:sz w:val="22"/>
          <w:lang w:val="es-ES_tradnl"/>
        </w:rPr>
        <w:t xml:space="preserve"> de 2020.</w:t>
      </w:r>
      <w:r w:rsidR="00090BF5">
        <w:rPr>
          <w:rFonts w:cs="Arial"/>
          <w:sz w:val="22"/>
          <w:lang w:val="es-ES_tradnl"/>
        </w:rPr>
        <w:t xml:space="preserve">  Y al respecto, </w:t>
      </w:r>
      <w:r w:rsidR="00320048">
        <w:rPr>
          <w:rFonts w:cs="Arial"/>
          <w:sz w:val="22"/>
          <w:lang w:val="es-ES_tradnl"/>
        </w:rPr>
        <w:t xml:space="preserve">se concuerda con el </w:t>
      </w:r>
      <w:r w:rsidR="00090BF5">
        <w:rPr>
          <w:rFonts w:cs="Arial"/>
          <w:sz w:val="22"/>
          <w:lang w:val="es-ES_tradnl"/>
        </w:rPr>
        <w:t>señor Gerente General</w:t>
      </w:r>
      <w:r w:rsidR="00320048">
        <w:rPr>
          <w:rFonts w:cs="Arial"/>
          <w:sz w:val="22"/>
          <w:lang w:val="es-ES_tradnl"/>
        </w:rPr>
        <w:t xml:space="preserve">, en cuanto a </w:t>
      </w:r>
      <w:r w:rsidR="00090BF5">
        <w:rPr>
          <w:rFonts w:cs="Arial"/>
          <w:sz w:val="22"/>
          <w:lang w:val="es-ES_tradnl"/>
        </w:rPr>
        <w:t xml:space="preserve">que los informes de cumplimiento del Plan Estratégico Institucional y del Plan Estratégico de Tecnología de Información, son de carácter informativo y no requieren una aprobación por parte de esta </w:t>
      </w:r>
      <w:r w:rsidR="00090BF5" w:rsidRPr="00090BF5">
        <w:rPr>
          <w:rFonts w:cs="Arial"/>
          <w:sz w:val="22"/>
          <w:lang w:val="es-ES_tradnl"/>
        </w:rPr>
        <w:t>Junta Directiva</w:t>
      </w:r>
      <w:r w:rsidR="00090BF5">
        <w:rPr>
          <w:rFonts w:cs="Arial"/>
          <w:sz w:val="22"/>
          <w:lang w:val="es-ES_tradnl"/>
        </w:rPr>
        <w:t xml:space="preserve">. </w:t>
      </w:r>
    </w:p>
    <w:p w14:paraId="395DA4C3" w14:textId="77777777" w:rsidR="00E97960" w:rsidRDefault="00E97960" w:rsidP="00E97960">
      <w:pPr>
        <w:spacing w:line="360" w:lineRule="auto"/>
        <w:jc w:val="both"/>
        <w:rPr>
          <w:rFonts w:cs="Arial"/>
          <w:sz w:val="22"/>
          <w:szCs w:val="22"/>
        </w:rPr>
      </w:pPr>
    </w:p>
    <w:p w14:paraId="58869179" w14:textId="323E5CD3"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20048">
        <w:rPr>
          <w:rFonts w:cs="Arial"/>
          <w:sz w:val="22"/>
          <w:u w:val="single"/>
          <w:lang w:val="es-ES_tradnl"/>
        </w:rPr>
        <w:t>38</w:t>
      </w:r>
      <w:r w:rsidRPr="00A25DB7">
        <w:rPr>
          <w:rFonts w:cs="Arial"/>
          <w:sz w:val="22"/>
          <w:u w:val="single"/>
          <w:lang w:val="es-ES_tradnl"/>
        </w:rPr>
        <w:t>:</w:t>
      </w:r>
      <w:r w:rsidR="00320048">
        <w:rPr>
          <w:rFonts w:cs="Arial"/>
          <w:sz w:val="22"/>
          <w:u w:val="single"/>
          <w:lang w:val="es-ES_tradnl"/>
        </w:rPr>
        <w:t>08</w:t>
      </w:r>
      <w:r>
        <w:rPr>
          <w:rFonts w:cs="Arial"/>
          <w:sz w:val="22"/>
          <w:lang w:val="es-ES_tradnl"/>
        </w:rPr>
        <w:t xml:space="preserve"> </w:t>
      </w:r>
      <w:r w:rsidR="00320048">
        <w:rPr>
          <w:rFonts w:cs="Arial"/>
          <w:sz w:val="22"/>
          <w:lang w:val="es-ES_tradnl"/>
        </w:rPr>
        <w:t xml:space="preserve">No habiendo </w:t>
      </w:r>
      <w:r>
        <w:rPr>
          <w:rFonts w:cs="Arial"/>
          <w:sz w:val="22"/>
          <w:lang w:val="es-ES_tradnl"/>
        </w:rPr>
        <w:t>enmiendas al acta y la minuta en discusión, se aprueban en forma unánime por parte de los señores Directores.</w:t>
      </w:r>
    </w:p>
    <w:p w14:paraId="3D87B77C" w14:textId="77777777" w:rsidR="007749FC" w:rsidRPr="00D14EAF" w:rsidRDefault="007749FC" w:rsidP="007749FC">
      <w:pPr>
        <w:spacing w:line="360" w:lineRule="auto"/>
        <w:jc w:val="both"/>
        <w:rPr>
          <w:rFonts w:cs="Arial"/>
          <w:b/>
          <w:sz w:val="22"/>
        </w:rPr>
      </w:pPr>
      <w:r w:rsidRPr="00D14EAF">
        <w:rPr>
          <w:rFonts w:cs="Arial"/>
          <w:b/>
          <w:sz w:val="22"/>
        </w:rPr>
        <w:t>************</w:t>
      </w:r>
    </w:p>
    <w:p w14:paraId="1A96D270" w14:textId="77777777" w:rsidR="00FA4CCB" w:rsidRDefault="00FA4CCB" w:rsidP="002D0146">
      <w:pPr>
        <w:spacing w:line="360" w:lineRule="auto"/>
        <w:jc w:val="both"/>
        <w:rPr>
          <w:rFonts w:cs="Arial"/>
          <w:b/>
          <w:sz w:val="22"/>
          <w:szCs w:val="22"/>
          <w:u w:val="single"/>
          <w:lang w:val="es-ES_tradnl"/>
        </w:rPr>
      </w:pPr>
    </w:p>
    <w:p w14:paraId="2713C39E" w14:textId="76BE694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3170B" w:rsidRPr="0023170B">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3C444F54" w14:textId="77777777" w:rsidR="009D03FE" w:rsidRDefault="009D03FE" w:rsidP="009D03FE">
      <w:pPr>
        <w:spacing w:line="360" w:lineRule="auto"/>
        <w:jc w:val="both"/>
        <w:rPr>
          <w:rFonts w:cs="Arial"/>
          <w:sz w:val="22"/>
          <w:szCs w:val="22"/>
        </w:rPr>
      </w:pPr>
    </w:p>
    <w:p w14:paraId="7FEEB96E" w14:textId="00259348" w:rsidR="006B0DDB" w:rsidRDefault="006B0DDB" w:rsidP="006B0DDB">
      <w:pPr>
        <w:spacing w:line="360" w:lineRule="auto"/>
        <w:jc w:val="both"/>
        <w:rPr>
          <w:rFonts w:cs="Arial"/>
          <w:sz w:val="22"/>
          <w:lang w:val="es-CR"/>
        </w:rPr>
      </w:pPr>
      <w:r w:rsidRPr="0039311E">
        <w:rPr>
          <w:rFonts w:cs="Arial"/>
          <w:sz w:val="22"/>
          <w:u w:val="single"/>
          <w:lang w:val="es-ES_tradnl"/>
        </w:rPr>
        <w:t xml:space="preserve">Minuto </w:t>
      </w:r>
      <w:r w:rsidR="004C49E2">
        <w:rPr>
          <w:rFonts w:cs="Arial"/>
          <w:sz w:val="22"/>
          <w:u w:val="single"/>
          <w:lang w:val="es-ES_tradnl"/>
        </w:rPr>
        <w:t>39</w:t>
      </w:r>
      <w:r w:rsidRPr="0039311E">
        <w:rPr>
          <w:rFonts w:cs="Arial"/>
          <w:sz w:val="22"/>
          <w:u w:val="single"/>
          <w:lang w:val="es-ES_tradnl"/>
        </w:rPr>
        <w:t>:</w:t>
      </w:r>
      <w:r w:rsidR="004C49E2">
        <w:rPr>
          <w:rFonts w:cs="Arial"/>
          <w:sz w:val="22"/>
          <w:u w:val="single"/>
          <w:lang w:val="es-ES_tradnl"/>
        </w:rPr>
        <w:t>00</w:t>
      </w:r>
      <w:r>
        <w:rPr>
          <w:rFonts w:cs="Arial"/>
          <w:sz w:val="22"/>
          <w:lang w:val="es-ES_tradnl"/>
        </w:rPr>
        <w:t xml:space="preserve"> Se</w:t>
      </w:r>
      <w:r>
        <w:rPr>
          <w:rFonts w:cs="Arial"/>
          <w:sz w:val="22"/>
        </w:rPr>
        <w:t xml:space="preserv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044CABFF" w14:textId="77777777" w:rsidR="006B0DDB" w:rsidRDefault="006B0DDB" w:rsidP="006B0DDB">
      <w:pPr>
        <w:spacing w:line="360" w:lineRule="auto"/>
        <w:jc w:val="both"/>
        <w:rPr>
          <w:rFonts w:cs="Arial"/>
          <w:sz w:val="22"/>
          <w:lang w:val="es-CR"/>
        </w:rPr>
      </w:pPr>
    </w:p>
    <w:p w14:paraId="0C6F1302" w14:textId="30F74CB2" w:rsidR="006B0DDB" w:rsidRDefault="006B0DDB" w:rsidP="006B0DDB">
      <w:pPr>
        <w:spacing w:line="360" w:lineRule="auto"/>
        <w:jc w:val="both"/>
        <w:rPr>
          <w:rFonts w:cs="Arial"/>
          <w:sz w:val="22"/>
          <w:lang w:val="es-CR"/>
        </w:rPr>
      </w:pPr>
      <w:r>
        <w:rPr>
          <w:rFonts w:cs="Arial"/>
          <w:sz w:val="22"/>
          <w:lang w:val="es-CR"/>
        </w:rPr>
        <w:t>La Directora Presidenta, apoyada luego por el señor Gerente General, explica</w:t>
      </w:r>
      <w:r w:rsidR="004C49E2">
        <w:rPr>
          <w:rFonts w:cs="Arial"/>
          <w:sz w:val="22"/>
          <w:lang w:val="es-CR"/>
        </w:rPr>
        <w:t>n</w:t>
      </w:r>
      <w:r>
        <w:rPr>
          <w:rFonts w:cs="Arial"/>
          <w:sz w:val="22"/>
          <w:lang w:val="es-CR"/>
        </w:rPr>
        <w:t xml:space="preserve"> el proceso </w:t>
      </w:r>
      <w:r w:rsidR="004C49E2">
        <w:rPr>
          <w:rFonts w:cs="Arial"/>
          <w:sz w:val="22"/>
          <w:lang w:val="es-CR"/>
        </w:rPr>
        <w:t xml:space="preserve">que se está siguiendo en la Asamblea Legislativa, tendientes a que </w:t>
      </w:r>
      <w:r>
        <w:rPr>
          <w:rFonts w:cs="Arial"/>
          <w:sz w:val="22"/>
          <w:lang w:val="es-CR"/>
        </w:rPr>
        <w:t xml:space="preserve">el BANHVI </w:t>
      </w:r>
      <w:r w:rsidR="004C49E2">
        <w:rPr>
          <w:rFonts w:cs="Arial"/>
          <w:sz w:val="22"/>
          <w:lang w:val="es-CR"/>
        </w:rPr>
        <w:t>logre</w:t>
      </w:r>
      <w:r>
        <w:rPr>
          <w:rFonts w:cs="Arial"/>
          <w:sz w:val="22"/>
          <w:lang w:val="es-CR"/>
        </w:rPr>
        <w:t xml:space="preserve"> la restitución de los ¢28.000 millones.</w:t>
      </w:r>
    </w:p>
    <w:p w14:paraId="1C38DE23" w14:textId="77777777" w:rsidR="006B0DDB" w:rsidRDefault="006B0DDB" w:rsidP="006B0DDB">
      <w:pPr>
        <w:spacing w:line="360" w:lineRule="auto"/>
        <w:jc w:val="both"/>
        <w:rPr>
          <w:rFonts w:cs="Arial"/>
          <w:sz w:val="22"/>
          <w:lang w:val="es-CR"/>
        </w:rPr>
      </w:pPr>
    </w:p>
    <w:p w14:paraId="4CAEB736" w14:textId="0A764E3B" w:rsidR="006B0DDB" w:rsidRDefault="006B0DDB" w:rsidP="006B0DDB">
      <w:pPr>
        <w:spacing w:line="360" w:lineRule="auto"/>
        <w:jc w:val="both"/>
        <w:rPr>
          <w:rFonts w:cs="Arial"/>
          <w:sz w:val="22"/>
          <w:lang w:val="es-CR"/>
        </w:rPr>
      </w:pPr>
      <w:r w:rsidRPr="0039311E">
        <w:rPr>
          <w:rFonts w:cs="Arial"/>
          <w:sz w:val="22"/>
          <w:u w:val="single"/>
          <w:lang w:val="es-ES_tradnl"/>
        </w:rPr>
        <w:t xml:space="preserve">Minuto </w:t>
      </w:r>
      <w:r w:rsidR="004C49E2">
        <w:rPr>
          <w:rFonts w:cs="Arial"/>
          <w:sz w:val="22"/>
          <w:u w:val="single"/>
          <w:lang w:val="es-ES_tradnl"/>
        </w:rPr>
        <w:t>40</w:t>
      </w:r>
      <w:r w:rsidRPr="0039311E">
        <w:rPr>
          <w:rFonts w:cs="Arial"/>
          <w:sz w:val="22"/>
          <w:u w:val="single"/>
          <w:lang w:val="es-ES_tradnl"/>
        </w:rPr>
        <w:t>:</w:t>
      </w:r>
      <w:r w:rsidR="004C49E2">
        <w:rPr>
          <w:rFonts w:cs="Arial"/>
          <w:sz w:val="22"/>
          <w:u w:val="single"/>
          <w:lang w:val="es-ES_tradnl"/>
        </w:rPr>
        <w:t>20</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3A8BDF18" w14:textId="77777777" w:rsidR="009D03FE" w:rsidRPr="00D14EAF" w:rsidRDefault="009D03FE" w:rsidP="009D03FE">
      <w:pPr>
        <w:spacing w:line="360" w:lineRule="auto"/>
        <w:jc w:val="both"/>
        <w:rPr>
          <w:rFonts w:cs="Arial"/>
          <w:b/>
          <w:sz w:val="22"/>
        </w:rPr>
      </w:pPr>
      <w:r w:rsidRPr="00D14EAF">
        <w:rPr>
          <w:rFonts w:cs="Arial"/>
          <w:b/>
          <w:sz w:val="22"/>
        </w:rPr>
        <w:t>************</w:t>
      </w:r>
    </w:p>
    <w:p w14:paraId="22FA7DCD" w14:textId="77777777" w:rsidR="00D13B6B" w:rsidRDefault="00D13B6B" w:rsidP="002D0146">
      <w:pPr>
        <w:spacing w:line="360" w:lineRule="auto"/>
        <w:jc w:val="both"/>
        <w:rPr>
          <w:rFonts w:cs="Arial"/>
          <w:b/>
          <w:bCs/>
          <w:sz w:val="22"/>
          <w:szCs w:val="22"/>
          <w:u w:val="single"/>
          <w:lang w:val="es-ES_tradnl"/>
        </w:rPr>
      </w:pPr>
    </w:p>
    <w:p w14:paraId="7EB8F264" w14:textId="5E8DF47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23170B" w:rsidRPr="0023170B">
        <w:rPr>
          <w:rFonts w:cs="Arial"/>
          <w:b/>
          <w:bCs/>
          <w:sz w:val="22"/>
          <w:u w:val="single"/>
          <w:lang w:val="es-CR"/>
        </w:rPr>
        <w:t>Informe complementario sobre el cumplimiento de requisitos del candidato a Subgerente Financiero</w:t>
      </w:r>
    </w:p>
    <w:p w14:paraId="1837ED20" w14:textId="77777777" w:rsidR="009D03FE" w:rsidRDefault="009D03FE" w:rsidP="009D03FE">
      <w:pPr>
        <w:spacing w:line="360" w:lineRule="auto"/>
        <w:jc w:val="both"/>
        <w:rPr>
          <w:rFonts w:cs="Arial"/>
          <w:sz w:val="22"/>
          <w:szCs w:val="22"/>
        </w:rPr>
      </w:pPr>
    </w:p>
    <w:p w14:paraId="54E2987F" w14:textId="0E575CB7" w:rsidR="00180526" w:rsidRDefault="009D03FE" w:rsidP="003E26A2">
      <w:pPr>
        <w:spacing w:line="360" w:lineRule="auto"/>
        <w:jc w:val="both"/>
        <w:rPr>
          <w:rFonts w:cs="Arial"/>
          <w:sz w:val="22"/>
          <w:szCs w:val="22"/>
          <w:lang w:val="es-ES_tradnl"/>
        </w:rPr>
      </w:pPr>
      <w:r w:rsidRPr="0039311E">
        <w:rPr>
          <w:rFonts w:cs="Arial"/>
          <w:sz w:val="22"/>
          <w:u w:val="single"/>
          <w:lang w:val="es-ES_tradnl"/>
        </w:rPr>
        <w:t xml:space="preserve">Minuto </w:t>
      </w:r>
      <w:r w:rsidR="004C49E2">
        <w:rPr>
          <w:rFonts w:cs="Arial"/>
          <w:sz w:val="22"/>
          <w:u w:val="single"/>
          <w:lang w:val="es-ES_tradnl"/>
        </w:rPr>
        <w:t>40</w:t>
      </w:r>
      <w:r w:rsidRPr="0039311E">
        <w:rPr>
          <w:rFonts w:cs="Arial"/>
          <w:sz w:val="22"/>
          <w:u w:val="single"/>
          <w:lang w:val="es-ES_tradnl"/>
        </w:rPr>
        <w:t>:</w:t>
      </w:r>
      <w:r w:rsidR="004C49E2">
        <w:rPr>
          <w:rFonts w:cs="Arial"/>
          <w:sz w:val="22"/>
          <w:u w:val="single"/>
          <w:lang w:val="es-ES_tradnl"/>
        </w:rPr>
        <w:t>27</w:t>
      </w:r>
      <w:r>
        <w:rPr>
          <w:rFonts w:cs="Arial"/>
          <w:sz w:val="22"/>
          <w:lang w:val="es-ES_tradnl"/>
        </w:rPr>
        <w:t xml:space="preserve"> </w:t>
      </w:r>
      <w:r w:rsidR="00180526">
        <w:rPr>
          <w:rFonts w:cs="Arial"/>
          <w:sz w:val="22"/>
          <w:lang w:val="es-ES_tradnl"/>
        </w:rPr>
        <w:t>De conformidad con lo solicitado en el acuerdo N° 1 de la sesión 87-2020, se procede a conocer el</w:t>
      </w:r>
      <w:r w:rsidR="003E26A2">
        <w:rPr>
          <w:rFonts w:cs="Arial"/>
          <w:sz w:val="22"/>
          <w:lang w:val="es-ES_tradnl"/>
        </w:rPr>
        <w:t xml:space="preserve"> oficio </w:t>
      </w:r>
      <w:r w:rsidR="003E26A2">
        <w:rPr>
          <w:rFonts w:cs="Arial"/>
          <w:sz w:val="22"/>
          <w:szCs w:val="22"/>
          <w:lang w:val="es-ES_tradnl"/>
        </w:rPr>
        <w:t>DAD-REH-OF-24</w:t>
      </w:r>
      <w:r w:rsidR="00180526">
        <w:rPr>
          <w:rFonts w:cs="Arial"/>
          <w:sz w:val="22"/>
          <w:szCs w:val="22"/>
          <w:lang w:val="es-ES_tradnl"/>
        </w:rPr>
        <w:t>9</w:t>
      </w:r>
      <w:r w:rsidR="003E26A2">
        <w:rPr>
          <w:rFonts w:cs="Arial"/>
          <w:sz w:val="22"/>
          <w:szCs w:val="22"/>
          <w:lang w:val="es-ES_tradnl"/>
        </w:rPr>
        <w:t>-2020, del 0</w:t>
      </w:r>
      <w:r w:rsidR="00180526">
        <w:rPr>
          <w:rFonts w:cs="Arial"/>
          <w:sz w:val="22"/>
          <w:szCs w:val="22"/>
          <w:lang w:val="es-ES_tradnl"/>
        </w:rPr>
        <w:t>9</w:t>
      </w:r>
      <w:r w:rsidR="003E26A2">
        <w:rPr>
          <w:rFonts w:cs="Arial"/>
          <w:sz w:val="22"/>
          <w:szCs w:val="22"/>
          <w:lang w:val="es-ES_tradnl"/>
        </w:rPr>
        <w:t xml:space="preserve"> de noviembre de 2020, mediante el cual, el Área de Recursos Humanos </w:t>
      </w:r>
      <w:r w:rsidR="00180526">
        <w:rPr>
          <w:rFonts w:cs="Arial"/>
          <w:sz w:val="22"/>
          <w:szCs w:val="22"/>
          <w:lang w:val="es-ES_tradnl"/>
        </w:rPr>
        <w:t xml:space="preserve">y la Oficialía de Cumplimiento presentan información adicional sobre las referencias personales del señor </w:t>
      </w:r>
      <w:r w:rsidR="00180526">
        <w:rPr>
          <w:sz w:val="22"/>
          <w:szCs w:val="22"/>
        </w:rPr>
        <w:t>Alvaro Alpízar Mora.  Dichos documentos se adjuntan al expediente del acta.</w:t>
      </w:r>
    </w:p>
    <w:p w14:paraId="08BBC417" w14:textId="77777777" w:rsidR="00180526" w:rsidRDefault="00180526" w:rsidP="003E26A2">
      <w:pPr>
        <w:spacing w:line="360" w:lineRule="auto"/>
        <w:jc w:val="both"/>
        <w:rPr>
          <w:rFonts w:cs="Arial"/>
          <w:sz w:val="22"/>
          <w:szCs w:val="22"/>
          <w:lang w:val="es-ES_tradnl"/>
        </w:rPr>
      </w:pPr>
    </w:p>
    <w:p w14:paraId="149A2EDD" w14:textId="2EBA5349" w:rsidR="004B16C5" w:rsidRDefault="003E26A2" w:rsidP="004B16C5">
      <w:pPr>
        <w:spacing w:line="360" w:lineRule="auto"/>
        <w:jc w:val="both"/>
        <w:rPr>
          <w:sz w:val="22"/>
          <w:szCs w:val="22"/>
          <w:lang w:val="es-CR"/>
        </w:rPr>
      </w:pPr>
      <w:r>
        <w:rPr>
          <w:sz w:val="22"/>
          <w:szCs w:val="22"/>
        </w:rPr>
        <w:t>Para exponer el contenido del citado informe y atender eventuales consultas de carácter técnico sobre el tema, se incorpora</w:t>
      </w:r>
      <w:r w:rsidR="004B16C5">
        <w:rPr>
          <w:sz w:val="22"/>
          <w:szCs w:val="22"/>
        </w:rPr>
        <w:t>n</w:t>
      </w:r>
      <w:r>
        <w:rPr>
          <w:sz w:val="22"/>
          <w:szCs w:val="22"/>
        </w:rPr>
        <w:t xml:space="preserve"> a la sesión la</w:t>
      </w:r>
      <w:r w:rsidR="004B16C5">
        <w:rPr>
          <w:sz w:val="22"/>
          <w:szCs w:val="22"/>
        </w:rPr>
        <w:t>s</w:t>
      </w:r>
      <w:r>
        <w:rPr>
          <w:sz w:val="22"/>
          <w:szCs w:val="22"/>
        </w:rPr>
        <w:t xml:space="preserve"> licenciada</w:t>
      </w:r>
      <w:r w:rsidR="004B16C5">
        <w:rPr>
          <w:sz w:val="22"/>
          <w:szCs w:val="22"/>
        </w:rPr>
        <w:t>s</w:t>
      </w:r>
      <w:r>
        <w:rPr>
          <w:sz w:val="22"/>
          <w:szCs w:val="22"/>
        </w:rPr>
        <w:t xml:space="preserve"> Silvia Mora Moya, encargada del Área de Recursos Humanos</w:t>
      </w:r>
      <w:r w:rsidR="004B16C5">
        <w:rPr>
          <w:sz w:val="22"/>
          <w:szCs w:val="22"/>
        </w:rPr>
        <w:t xml:space="preserve">, y Rita Solano Granados, Oficial de Cumplimiento, quien </w:t>
      </w:r>
      <w:r w:rsidR="00271078">
        <w:rPr>
          <w:sz w:val="22"/>
          <w:szCs w:val="22"/>
        </w:rPr>
        <w:t xml:space="preserve">inicialmente </w:t>
      </w:r>
      <w:r w:rsidR="004B16C5">
        <w:rPr>
          <w:sz w:val="22"/>
          <w:szCs w:val="22"/>
        </w:rPr>
        <w:t>presenta el resultado de la indagación adicional efectuada</w:t>
      </w:r>
      <w:r>
        <w:rPr>
          <w:sz w:val="22"/>
          <w:szCs w:val="22"/>
        </w:rPr>
        <w:t>,</w:t>
      </w:r>
      <w:r w:rsidR="004B16C5">
        <w:rPr>
          <w:sz w:val="22"/>
          <w:szCs w:val="22"/>
        </w:rPr>
        <w:t xml:space="preserve"> particularmente sobre </w:t>
      </w:r>
      <w:r w:rsidR="004B16C5">
        <w:rPr>
          <w:sz w:val="22"/>
          <w:szCs w:val="22"/>
          <w:lang w:val="es-CR"/>
        </w:rPr>
        <w:t>las sociedades con participación accionaria, las sociedades en las que únicamente actúa como miembro de la junta directiva, y los bienes inscritos a su nombre.</w:t>
      </w:r>
    </w:p>
    <w:p w14:paraId="6956E278" w14:textId="453AFDBE" w:rsidR="004B16C5" w:rsidRDefault="004B16C5" w:rsidP="004B16C5">
      <w:pPr>
        <w:spacing w:line="360" w:lineRule="auto"/>
        <w:jc w:val="both"/>
        <w:rPr>
          <w:sz w:val="22"/>
          <w:szCs w:val="22"/>
          <w:lang w:val="es-CR"/>
        </w:rPr>
      </w:pPr>
    </w:p>
    <w:p w14:paraId="0F2FB3F6" w14:textId="61E736DD" w:rsidR="004B16C5" w:rsidRDefault="004B16C5" w:rsidP="004B16C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55</w:t>
      </w:r>
      <w:r w:rsidRPr="00A25DB7">
        <w:rPr>
          <w:rFonts w:cs="Arial"/>
          <w:sz w:val="22"/>
          <w:u w:val="single"/>
          <w:lang w:val="es-ES_tradnl"/>
        </w:rPr>
        <w:t>:</w:t>
      </w:r>
      <w:r>
        <w:rPr>
          <w:rFonts w:cs="Arial"/>
          <w:sz w:val="22"/>
          <w:u w:val="single"/>
          <w:lang w:val="es-ES_tradnl"/>
        </w:rPr>
        <w:t>13</w:t>
      </w:r>
      <w:r>
        <w:rPr>
          <w:rFonts w:cs="Arial"/>
          <w:sz w:val="22"/>
          <w:lang w:val="es-ES_tradnl"/>
        </w:rPr>
        <w:t xml:space="preserve"> </w:t>
      </w:r>
      <w:r w:rsidR="00271078">
        <w:rPr>
          <w:rFonts w:cs="Arial"/>
          <w:sz w:val="22"/>
          <w:lang w:val="es-ES_tradnl"/>
        </w:rPr>
        <w:t xml:space="preserve">La licenciada Mora Moya ,expone la información complementaria con respecto a la verificación de la renuncia </w:t>
      </w:r>
      <w:r w:rsidR="00271078">
        <w:rPr>
          <w:sz w:val="22"/>
          <w:szCs w:val="22"/>
          <w:lang w:val="es-CR"/>
        </w:rPr>
        <w:t>del señor</w:t>
      </w:r>
      <w:r w:rsidR="00271078" w:rsidRPr="004B16C5">
        <w:rPr>
          <w:sz w:val="22"/>
          <w:szCs w:val="22"/>
          <w:lang w:val="es-CR"/>
        </w:rPr>
        <w:t xml:space="preserve"> Alp</w:t>
      </w:r>
      <w:r w:rsidR="00271078">
        <w:rPr>
          <w:sz w:val="22"/>
          <w:szCs w:val="22"/>
          <w:lang w:val="es-CR"/>
        </w:rPr>
        <w:t>í</w:t>
      </w:r>
      <w:r w:rsidR="00271078" w:rsidRPr="004B16C5">
        <w:rPr>
          <w:sz w:val="22"/>
          <w:szCs w:val="22"/>
          <w:lang w:val="es-CR"/>
        </w:rPr>
        <w:t>zar</w:t>
      </w:r>
      <w:r w:rsidR="00271078">
        <w:rPr>
          <w:sz w:val="22"/>
          <w:szCs w:val="22"/>
          <w:lang w:val="es-CR"/>
        </w:rPr>
        <w:t>,</w:t>
      </w:r>
      <w:r w:rsidR="00271078" w:rsidRPr="004B16C5">
        <w:rPr>
          <w:sz w:val="22"/>
          <w:szCs w:val="22"/>
          <w:lang w:val="es-CR"/>
        </w:rPr>
        <w:t xml:space="preserve"> como </w:t>
      </w:r>
      <w:r w:rsidR="00271078">
        <w:rPr>
          <w:sz w:val="22"/>
          <w:szCs w:val="22"/>
          <w:lang w:val="es-CR"/>
        </w:rPr>
        <w:t>f</w:t>
      </w:r>
      <w:r w:rsidR="00271078" w:rsidRPr="004B16C5">
        <w:rPr>
          <w:sz w:val="22"/>
          <w:szCs w:val="22"/>
          <w:lang w:val="es-CR"/>
        </w:rPr>
        <w:t>iscal en la Sociedad Tsumani Global Group S.A.</w:t>
      </w:r>
    </w:p>
    <w:p w14:paraId="03254E4D" w14:textId="49397F25" w:rsidR="004B16C5" w:rsidRDefault="004B16C5" w:rsidP="004B16C5">
      <w:pPr>
        <w:spacing w:line="360" w:lineRule="auto"/>
        <w:jc w:val="both"/>
        <w:rPr>
          <w:sz w:val="22"/>
          <w:szCs w:val="22"/>
          <w:lang w:val="es-CR"/>
        </w:rPr>
      </w:pPr>
    </w:p>
    <w:p w14:paraId="40D4E0E5" w14:textId="55FD8D72" w:rsidR="004636CE" w:rsidRDefault="00271078" w:rsidP="004B16C5">
      <w:pPr>
        <w:spacing w:line="360" w:lineRule="auto"/>
        <w:jc w:val="both"/>
        <w:rPr>
          <w:sz w:val="22"/>
          <w:szCs w:val="22"/>
          <w:lang w:val="es-CR"/>
        </w:rPr>
      </w:pPr>
      <w:r w:rsidRPr="00A25DB7">
        <w:rPr>
          <w:rFonts w:cs="Arial"/>
          <w:sz w:val="22"/>
          <w:u w:val="single"/>
          <w:lang w:val="es-ES_tradnl"/>
        </w:rPr>
        <w:t xml:space="preserve">Minuto </w:t>
      </w:r>
      <w:r>
        <w:rPr>
          <w:rFonts w:cs="Arial"/>
          <w:sz w:val="22"/>
          <w:u w:val="single"/>
          <w:lang w:val="es-ES_tradnl"/>
        </w:rPr>
        <w:t>61</w:t>
      </w:r>
      <w:r w:rsidRPr="00A25DB7">
        <w:rPr>
          <w:rFonts w:cs="Arial"/>
          <w:sz w:val="22"/>
          <w:u w:val="single"/>
          <w:lang w:val="es-ES_tradnl"/>
        </w:rPr>
        <w:t>:</w:t>
      </w:r>
      <w:r>
        <w:rPr>
          <w:rFonts w:cs="Arial"/>
          <w:sz w:val="22"/>
          <w:u w:val="single"/>
          <w:lang w:val="es-ES_tradnl"/>
        </w:rPr>
        <w:t>00</w:t>
      </w:r>
      <w:r>
        <w:rPr>
          <w:rFonts w:cs="Arial"/>
          <w:sz w:val="22"/>
          <w:lang w:val="es-ES_tradnl"/>
        </w:rPr>
        <w:t xml:space="preserve"> El licenciado Mora Villalobos expone su criterio sobre el tema, haciendo referencia </w:t>
      </w:r>
      <w:r w:rsidR="00E73B6A">
        <w:rPr>
          <w:rFonts w:cs="Arial"/>
          <w:sz w:val="22"/>
          <w:lang w:val="es-ES_tradnl"/>
        </w:rPr>
        <w:t xml:space="preserve">inicialmente </w:t>
      </w:r>
      <w:r>
        <w:rPr>
          <w:rFonts w:cs="Arial"/>
          <w:sz w:val="22"/>
          <w:lang w:val="es-ES_tradnl"/>
        </w:rPr>
        <w:t xml:space="preserve">a la </w:t>
      </w:r>
      <w:r w:rsidR="00E73B6A">
        <w:rPr>
          <w:rFonts w:cs="Arial"/>
          <w:sz w:val="22"/>
          <w:lang w:val="es-ES_tradnl"/>
        </w:rPr>
        <w:t xml:space="preserve">conveniencia de revisar </w:t>
      </w:r>
      <w:r>
        <w:rPr>
          <w:rFonts w:cs="Arial"/>
          <w:sz w:val="22"/>
          <w:lang w:val="es-ES_tradnl"/>
        </w:rPr>
        <w:t xml:space="preserve">de la situación tributaria </w:t>
      </w:r>
      <w:r w:rsidR="00E73B6A">
        <w:rPr>
          <w:rFonts w:cs="Arial"/>
          <w:sz w:val="22"/>
          <w:lang w:val="es-ES_tradnl"/>
        </w:rPr>
        <w:t xml:space="preserve">no solo en el Ministerio de Hacienda, como lo hizo la </w:t>
      </w:r>
      <w:r>
        <w:rPr>
          <w:rFonts w:cs="Arial"/>
          <w:sz w:val="22"/>
          <w:lang w:val="es-ES_tradnl"/>
        </w:rPr>
        <w:t>Oficialía de Cumplimiento</w:t>
      </w:r>
      <w:r w:rsidR="00E73B6A">
        <w:rPr>
          <w:rFonts w:cs="Arial"/>
          <w:sz w:val="22"/>
          <w:lang w:val="es-ES_tradnl"/>
        </w:rPr>
        <w:t xml:space="preserve">, sino también en </w:t>
      </w:r>
      <w:r>
        <w:rPr>
          <w:sz w:val="22"/>
          <w:szCs w:val="22"/>
          <w:lang w:val="es-CR"/>
        </w:rPr>
        <w:t>el IMAS</w:t>
      </w:r>
      <w:r w:rsidR="00E73B6A">
        <w:rPr>
          <w:sz w:val="22"/>
          <w:szCs w:val="22"/>
          <w:lang w:val="es-CR"/>
        </w:rPr>
        <w:t xml:space="preserve">, el FODESAF, el INA, la CCSS y el Banco Popular.  Además, opina que </w:t>
      </w:r>
      <w:r w:rsidR="00B84CAE">
        <w:rPr>
          <w:sz w:val="22"/>
          <w:szCs w:val="22"/>
          <w:lang w:val="es-CR"/>
        </w:rPr>
        <w:t>el señor Alpízar ocupa el puesto de fiscal de una sociedad mercantil, y según el artículo 199 del Código de Comercio, los fiscales son individual</w:t>
      </w:r>
      <w:r w:rsidR="00EB5684">
        <w:rPr>
          <w:sz w:val="22"/>
          <w:szCs w:val="22"/>
          <w:lang w:val="es-CR"/>
        </w:rPr>
        <w:t>mente responsables de las acciones u omisiones de las sociedades mercantiles donde ejerzan ese cargo</w:t>
      </w:r>
      <w:r w:rsidR="004636CE">
        <w:rPr>
          <w:sz w:val="22"/>
          <w:szCs w:val="22"/>
          <w:lang w:val="es-CR"/>
        </w:rPr>
        <w:t>.  Y</w:t>
      </w:r>
      <w:r w:rsidR="00EB5684">
        <w:rPr>
          <w:sz w:val="22"/>
          <w:szCs w:val="22"/>
          <w:lang w:val="es-CR"/>
        </w:rPr>
        <w:t xml:space="preserve"> </w:t>
      </w:r>
      <w:r w:rsidR="004636CE">
        <w:rPr>
          <w:sz w:val="22"/>
          <w:szCs w:val="22"/>
          <w:lang w:val="es-CR"/>
        </w:rPr>
        <w:t>con base en esta norma, estima que la responsabilidad no termina con la renuncia al cargo de fiscal y, si la sociedad está morosa, entonces estaría contraviniendo lo dispuesto en el artículo 15 de la Ley 7052.</w:t>
      </w:r>
    </w:p>
    <w:p w14:paraId="2D2A772A" w14:textId="77777777" w:rsidR="004636CE" w:rsidRDefault="004636CE" w:rsidP="004B16C5">
      <w:pPr>
        <w:spacing w:line="360" w:lineRule="auto"/>
        <w:jc w:val="both"/>
        <w:rPr>
          <w:sz w:val="22"/>
          <w:szCs w:val="22"/>
          <w:lang w:val="es-CR"/>
        </w:rPr>
      </w:pPr>
    </w:p>
    <w:p w14:paraId="51DD846A" w14:textId="2D78CDAC" w:rsidR="004F3817" w:rsidRDefault="007845E3" w:rsidP="004B16C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69</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4F3817">
        <w:rPr>
          <w:rFonts w:cs="Arial"/>
          <w:sz w:val="22"/>
          <w:lang w:val="es-ES_tradnl"/>
        </w:rPr>
        <w:t xml:space="preserve">Sobre los anteriores comentarios, la </w:t>
      </w:r>
      <w:r>
        <w:rPr>
          <w:rFonts w:cs="Arial"/>
          <w:sz w:val="22"/>
          <w:lang w:val="es-ES_tradnl"/>
        </w:rPr>
        <w:t xml:space="preserve">licenciada Solano Granados aclara los alcances y </w:t>
      </w:r>
      <w:r w:rsidR="004F3817">
        <w:rPr>
          <w:rFonts w:cs="Arial"/>
          <w:sz w:val="22"/>
          <w:lang w:val="es-ES_tradnl"/>
        </w:rPr>
        <w:t>los fund</w:t>
      </w:r>
      <w:r>
        <w:rPr>
          <w:rFonts w:cs="Arial"/>
          <w:sz w:val="22"/>
          <w:lang w:val="es-ES_tradnl"/>
        </w:rPr>
        <w:t>amentos del estudio realizado por la Oficialía de Cumplimiento</w:t>
      </w:r>
      <w:r w:rsidR="004F3817">
        <w:rPr>
          <w:rFonts w:cs="Arial"/>
          <w:sz w:val="22"/>
          <w:lang w:val="es-ES_tradnl"/>
        </w:rPr>
        <w:t xml:space="preserve">, y luego los señores Directores concuerdan en que no le corresponde a este Banco juzgar si el señor </w:t>
      </w:r>
      <w:r w:rsidR="004F3817">
        <w:rPr>
          <w:rFonts w:cs="Arial"/>
          <w:sz w:val="22"/>
          <w:lang w:val="es-ES_tradnl"/>
        </w:rPr>
        <w:lastRenderedPageBreak/>
        <w:t>Alpízar no realizó adecuadamente su labor de fiscal en una sociedad</w:t>
      </w:r>
      <w:r w:rsidR="00C25807">
        <w:rPr>
          <w:rFonts w:cs="Arial"/>
          <w:sz w:val="22"/>
          <w:lang w:val="es-ES_tradnl"/>
        </w:rPr>
        <w:t xml:space="preserve">, y sobre lo cual el licenciado Mora Villalobos </w:t>
      </w:r>
      <w:r w:rsidR="00117F4B">
        <w:rPr>
          <w:rFonts w:cs="Arial"/>
          <w:sz w:val="22"/>
          <w:lang w:val="es-ES_tradnl"/>
        </w:rPr>
        <w:t xml:space="preserve">aclara </w:t>
      </w:r>
      <w:r w:rsidR="008B5C5F">
        <w:rPr>
          <w:rFonts w:cs="Arial"/>
          <w:sz w:val="22"/>
          <w:lang w:val="es-ES_tradnl"/>
        </w:rPr>
        <w:t xml:space="preserve">(minuto 77:00) </w:t>
      </w:r>
      <w:r w:rsidR="00C25807">
        <w:rPr>
          <w:rFonts w:cs="Arial"/>
          <w:sz w:val="22"/>
          <w:lang w:val="es-ES_tradnl"/>
        </w:rPr>
        <w:t xml:space="preserve">que </w:t>
      </w:r>
      <w:r w:rsidR="008B5C5F">
        <w:rPr>
          <w:rFonts w:cs="Arial"/>
          <w:sz w:val="22"/>
          <w:lang w:val="es-ES_tradnl"/>
        </w:rPr>
        <w:t>no está sugiriendo que el BANHVI declare si existe una responsabilidad, sino únicamente que la persona demuestre las gestiones que realizó ante la junta directiva de la sociedad, más allá de su renuncia al puesto.</w:t>
      </w:r>
    </w:p>
    <w:p w14:paraId="13B953D9" w14:textId="47D26C7F" w:rsidR="008B5C5F" w:rsidRDefault="008B5C5F" w:rsidP="004B16C5">
      <w:pPr>
        <w:spacing w:line="360" w:lineRule="auto"/>
        <w:jc w:val="both"/>
        <w:rPr>
          <w:rFonts w:cs="Arial"/>
          <w:sz w:val="22"/>
          <w:lang w:val="es-ES_tradnl"/>
        </w:rPr>
      </w:pPr>
    </w:p>
    <w:p w14:paraId="14C511AE" w14:textId="1C8BDC1A" w:rsidR="008B5C5F" w:rsidRDefault="008B5C5F" w:rsidP="004B16C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79</w:t>
      </w:r>
      <w:r w:rsidRPr="00A25DB7">
        <w:rPr>
          <w:rFonts w:cs="Arial"/>
          <w:sz w:val="22"/>
          <w:u w:val="single"/>
          <w:lang w:val="es-ES_tradnl"/>
        </w:rPr>
        <w:t>:</w:t>
      </w:r>
      <w:r>
        <w:rPr>
          <w:rFonts w:cs="Arial"/>
          <w:sz w:val="22"/>
          <w:u w:val="single"/>
          <w:lang w:val="es-ES_tradnl"/>
        </w:rPr>
        <w:t>18</w:t>
      </w:r>
      <w:r>
        <w:rPr>
          <w:rFonts w:cs="Arial"/>
          <w:sz w:val="22"/>
          <w:lang w:val="es-ES_tradnl"/>
        </w:rPr>
        <w:t xml:space="preserve"> Complementariamente, el Director Alvarado Herrera deja constancia de que respeta la opinión del licenciado Mora Villalobos, </w:t>
      </w:r>
      <w:r w:rsidR="00EB2232">
        <w:rPr>
          <w:rFonts w:cs="Arial"/>
          <w:sz w:val="22"/>
          <w:lang w:val="es-ES_tradnl"/>
        </w:rPr>
        <w:t>pero considera que al ostentar el cargo de fiscal no se le puede considerar solidariamente responsable de una deuda de la sociedad de la cual ni siquiera es accionista.</w:t>
      </w:r>
      <w:r w:rsidR="004C5113">
        <w:rPr>
          <w:rFonts w:cs="Arial"/>
          <w:sz w:val="22"/>
          <w:lang w:val="es-ES_tradnl"/>
        </w:rPr>
        <w:t xml:space="preserve"> Y en este mismo sentido se pronuncia el señor Gerente General, quien, en resumen, considera que no se han identificado incompatibilidades para que el señor Alpízar ocupe el puesto de Subgerente Financiero del BANHVI.</w:t>
      </w:r>
    </w:p>
    <w:p w14:paraId="5E135AE5" w14:textId="2792DF48" w:rsidR="004C5113" w:rsidRDefault="004C5113" w:rsidP="004B16C5">
      <w:pPr>
        <w:spacing w:line="360" w:lineRule="auto"/>
        <w:jc w:val="both"/>
        <w:rPr>
          <w:rFonts w:cs="Arial"/>
          <w:sz w:val="22"/>
          <w:lang w:val="es-ES_tradnl"/>
        </w:rPr>
      </w:pPr>
    </w:p>
    <w:p w14:paraId="05976C12" w14:textId="42A2BB9D" w:rsidR="00271078" w:rsidRDefault="00011A10" w:rsidP="00271078">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90</w:t>
      </w:r>
      <w:r w:rsidRPr="00A25DB7">
        <w:rPr>
          <w:rFonts w:cs="Arial"/>
          <w:sz w:val="22"/>
          <w:u w:val="single"/>
          <w:lang w:val="es-ES_tradnl"/>
        </w:rPr>
        <w:t>:</w:t>
      </w:r>
      <w:r>
        <w:rPr>
          <w:rFonts w:cs="Arial"/>
          <w:sz w:val="22"/>
          <w:u w:val="single"/>
          <w:lang w:val="es-ES_tradnl"/>
        </w:rPr>
        <w:t>54</w:t>
      </w:r>
      <w:r>
        <w:rPr>
          <w:rFonts w:cs="Arial"/>
          <w:sz w:val="22"/>
          <w:lang w:val="es-ES_tradnl"/>
        </w:rPr>
        <w:t xml:space="preserve"> </w:t>
      </w:r>
      <w:r w:rsidR="00FB481B">
        <w:rPr>
          <w:rFonts w:cs="Arial"/>
          <w:sz w:val="22"/>
          <w:lang w:val="es-ES_tradnl"/>
        </w:rPr>
        <w:t xml:space="preserve">De conformidad con el análisis que se realiza a la información suministrada, los señores Directores concuerdan que de </w:t>
      </w:r>
      <w:r w:rsidR="00FB481B">
        <w:rPr>
          <w:rFonts w:cs="Arial"/>
          <w:sz w:val="22"/>
          <w:szCs w:val="22"/>
        </w:rPr>
        <w:t xml:space="preserve">los estudios del Área de Recursos Humanos y de la Oficialía de Cumplimiento, se desprende </w:t>
      </w:r>
      <w:r w:rsidR="00271078">
        <w:rPr>
          <w:rFonts w:cs="Arial"/>
          <w:sz w:val="22"/>
          <w:szCs w:val="22"/>
        </w:rPr>
        <w:t xml:space="preserve">que </w:t>
      </w:r>
      <w:r w:rsidR="00271078" w:rsidRPr="001E5DB2">
        <w:rPr>
          <w:rFonts w:cs="Arial"/>
          <w:sz w:val="22"/>
          <w:szCs w:val="22"/>
        </w:rPr>
        <w:t xml:space="preserve">el señor </w:t>
      </w:r>
      <w:r w:rsidR="00271078">
        <w:rPr>
          <w:rFonts w:cs="Arial"/>
          <w:sz w:val="22"/>
          <w:szCs w:val="22"/>
        </w:rPr>
        <w:t xml:space="preserve">Alpízar Mora </w:t>
      </w:r>
      <w:r w:rsidR="00271078" w:rsidRPr="001E5DB2">
        <w:rPr>
          <w:rFonts w:cs="Arial"/>
          <w:sz w:val="22"/>
          <w:szCs w:val="22"/>
        </w:rPr>
        <w:t>cumple con las condiciones y requisitos establecidos para aspirar al cargo</w:t>
      </w:r>
      <w:r w:rsidR="00271078">
        <w:rPr>
          <w:rFonts w:cs="Arial"/>
          <w:sz w:val="22"/>
          <w:szCs w:val="22"/>
        </w:rPr>
        <w:t xml:space="preserve">, dejando </w:t>
      </w:r>
      <w:r w:rsidR="00271078" w:rsidRPr="001E5DB2">
        <w:rPr>
          <w:rFonts w:cs="Arial"/>
          <w:sz w:val="22"/>
          <w:szCs w:val="22"/>
        </w:rPr>
        <w:t xml:space="preserve">a la valoración y resolución de esta </w:t>
      </w:r>
      <w:r w:rsidR="00271078" w:rsidRPr="001E5DB2">
        <w:rPr>
          <w:rFonts w:cs="Arial"/>
          <w:sz w:val="22"/>
          <w:szCs w:val="22"/>
          <w:lang w:val="es-ES_tradnl"/>
        </w:rPr>
        <w:t xml:space="preserve">Junta Directiva, </w:t>
      </w:r>
      <w:r w:rsidR="00271078">
        <w:rPr>
          <w:rFonts w:cs="Arial"/>
          <w:sz w:val="22"/>
          <w:szCs w:val="22"/>
          <w:lang w:val="es-ES_tradnl"/>
        </w:rPr>
        <w:t>“</w:t>
      </w:r>
      <w:r w:rsidR="00271078" w:rsidRPr="00CA4C33">
        <w:rPr>
          <w:rFonts w:cs="Arial"/>
          <w:sz w:val="22"/>
          <w:szCs w:val="22"/>
          <w:lang w:val="es-CR"/>
        </w:rPr>
        <w:t xml:space="preserve">a partir de los atestados del candidato, la entrevista realizada y las consideraciones incorporadas en </w:t>
      </w:r>
      <w:r w:rsidR="00271078">
        <w:rPr>
          <w:rFonts w:cs="Arial"/>
          <w:sz w:val="22"/>
          <w:szCs w:val="22"/>
          <w:lang w:val="es-CR"/>
        </w:rPr>
        <w:t>su</w:t>
      </w:r>
      <w:r w:rsidR="00271078" w:rsidRPr="00CA4C33">
        <w:rPr>
          <w:rFonts w:cs="Arial"/>
          <w:sz w:val="22"/>
          <w:szCs w:val="22"/>
          <w:lang w:val="es-CR"/>
        </w:rPr>
        <w:t xml:space="preserve"> informe</w:t>
      </w:r>
      <w:r w:rsidR="00271078">
        <w:rPr>
          <w:rFonts w:cs="Arial"/>
          <w:sz w:val="22"/>
          <w:szCs w:val="22"/>
          <w:lang w:val="es-CR"/>
        </w:rPr>
        <w:t>,</w:t>
      </w:r>
      <w:r w:rsidR="00271078" w:rsidRPr="00CA4C33">
        <w:rPr>
          <w:rFonts w:cs="Arial"/>
          <w:sz w:val="22"/>
          <w:szCs w:val="22"/>
          <w:lang w:val="es-CR"/>
        </w:rPr>
        <w:t xml:space="preserve"> si las funciones de corte financiero realizadas por el postulante son suficientes para dar estos requisitos por cumplidos</w:t>
      </w:r>
      <w:r w:rsidR="00271078">
        <w:rPr>
          <w:rFonts w:cs="Arial"/>
          <w:sz w:val="22"/>
          <w:szCs w:val="22"/>
          <w:lang w:val="es-CR"/>
        </w:rPr>
        <w:t>”</w:t>
      </w:r>
      <w:r w:rsidR="00271078" w:rsidRPr="00CA4C33">
        <w:rPr>
          <w:rFonts w:cs="Arial"/>
          <w:sz w:val="22"/>
          <w:szCs w:val="22"/>
          <w:lang w:val="es-CR"/>
        </w:rPr>
        <w:t>.</w:t>
      </w:r>
      <w:r w:rsidR="00FB481B">
        <w:rPr>
          <w:rFonts w:cs="Arial"/>
          <w:sz w:val="22"/>
          <w:szCs w:val="22"/>
          <w:lang w:val="es-CR"/>
        </w:rPr>
        <w:t xml:space="preserve">  Y con</w:t>
      </w:r>
      <w:r w:rsidR="00271078">
        <w:rPr>
          <w:rFonts w:cs="Arial"/>
          <w:sz w:val="22"/>
          <w:szCs w:val="22"/>
          <w:lang w:val="es-CR"/>
        </w:rPr>
        <w:t xml:space="preserve"> respecto a dicha indicación, </w:t>
      </w:r>
      <w:r w:rsidR="00FB481B">
        <w:rPr>
          <w:rFonts w:cs="Arial"/>
          <w:sz w:val="22"/>
          <w:szCs w:val="22"/>
          <w:lang w:val="es-CR"/>
        </w:rPr>
        <w:t>se</w:t>
      </w:r>
      <w:r w:rsidR="00271078">
        <w:rPr>
          <w:rFonts w:cs="Arial"/>
          <w:sz w:val="22"/>
          <w:szCs w:val="22"/>
          <w:lang w:val="es-ES_tradnl"/>
        </w:rPr>
        <w:t xml:space="preserve"> estima que la experiencia del señor </w:t>
      </w:r>
      <w:r w:rsidR="00271078">
        <w:rPr>
          <w:rFonts w:cs="Arial"/>
          <w:sz w:val="22"/>
          <w:szCs w:val="22"/>
        </w:rPr>
        <w:t xml:space="preserve">Alpízar Mora, por más de cinco años en puestos de Alta Gerencia relacionados con el </w:t>
      </w:r>
      <w:r w:rsidR="00271078" w:rsidRPr="00D9092C">
        <w:rPr>
          <w:rFonts w:cs="Arial"/>
          <w:sz w:val="22"/>
          <w:szCs w:val="22"/>
          <w:lang w:val="es-CR"/>
        </w:rPr>
        <w:t>desarrollo y comercialización de seguros</w:t>
      </w:r>
      <w:r w:rsidR="00271078">
        <w:rPr>
          <w:rFonts w:cs="Arial"/>
          <w:sz w:val="22"/>
          <w:szCs w:val="22"/>
          <w:lang w:val="es-CR"/>
        </w:rPr>
        <w:t xml:space="preserve">, es </w:t>
      </w:r>
      <w:r w:rsidR="00271078" w:rsidRPr="00BA1F6C">
        <w:rPr>
          <w:rFonts w:cs="Arial"/>
          <w:sz w:val="22"/>
          <w:szCs w:val="22"/>
        </w:rPr>
        <w:t xml:space="preserve"> </w:t>
      </w:r>
      <w:r w:rsidR="00271078">
        <w:rPr>
          <w:rFonts w:cs="Arial"/>
          <w:sz w:val="22"/>
          <w:szCs w:val="22"/>
        </w:rPr>
        <w:t xml:space="preserve">una actividad eminentemente financiera, dado que tal y como lo señala el área de Recursos en su informe, </w:t>
      </w:r>
      <w:r w:rsidR="00271078" w:rsidRPr="00D9092C">
        <w:rPr>
          <w:rFonts w:cs="Arial"/>
          <w:sz w:val="22"/>
          <w:szCs w:val="22"/>
          <w:lang w:val="es-CR"/>
        </w:rPr>
        <w:t>dentro de las funciones desarrolladas</w:t>
      </w:r>
      <w:r w:rsidR="00271078">
        <w:rPr>
          <w:rFonts w:cs="Arial"/>
          <w:sz w:val="22"/>
          <w:szCs w:val="22"/>
          <w:lang w:val="es-CR"/>
        </w:rPr>
        <w:t xml:space="preserve"> se encuentran las siguientes: revisar</w:t>
      </w:r>
      <w:r w:rsidR="00271078" w:rsidRPr="00D9092C">
        <w:rPr>
          <w:rFonts w:cs="Arial"/>
          <w:sz w:val="22"/>
          <w:szCs w:val="22"/>
          <w:lang w:val="es-CR"/>
        </w:rPr>
        <w:t xml:space="preserve"> la planificación financiera, realizar y controlar el presupuesto operativo de las áreas a cargo, </w:t>
      </w:r>
      <w:r w:rsidR="00271078">
        <w:rPr>
          <w:rFonts w:cs="Arial"/>
          <w:sz w:val="22"/>
          <w:szCs w:val="22"/>
          <w:lang w:val="es-CR"/>
        </w:rPr>
        <w:t>verificar</w:t>
      </w:r>
      <w:r w:rsidR="00271078" w:rsidRPr="00D9092C">
        <w:rPr>
          <w:rFonts w:cs="Arial"/>
          <w:sz w:val="22"/>
          <w:szCs w:val="22"/>
          <w:lang w:val="es-CR"/>
        </w:rPr>
        <w:t xml:space="preserve"> los instrumentos financieros de la institución, desarrollar modelos financieros y técnicos con indicadores de sensibilidad y pruebas de estrés, elaborar informes y datos estadísticos sobre los resultados de la gestión de las institución, realizar la función de control financiero (indicadores financieros, análisis de rentabilidad, análisis financiero de proyectos)</w:t>
      </w:r>
      <w:r w:rsidR="00271078">
        <w:rPr>
          <w:rFonts w:cs="Arial"/>
          <w:sz w:val="22"/>
          <w:szCs w:val="22"/>
          <w:lang w:val="es-CR"/>
        </w:rPr>
        <w:t>; funciones que sin lugar a dudas</w:t>
      </w:r>
      <w:r w:rsidR="00271078" w:rsidRPr="00D9092C">
        <w:rPr>
          <w:rFonts w:cs="Arial"/>
          <w:sz w:val="22"/>
          <w:szCs w:val="22"/>
          <w:lang w:val="es-CR"/>
        </w:rPr>
        <w:t xml:space="preserve"> guardan relación con la actividad financiera e incluso coinciden con la mayoría de las funciones del puesto de Subgerente Financiero</w:t>
      </w:r>
      <w:r w:rsidR="00271078">
        <w:rPr>
          <w:rFonts w:cs="Arial"/>
          <w:sz w:val="22"/>
          <w:szCs w:val="22"/>
          <w:lang w:val="es-CR"/>
        </w:rPr>
        <w:t xml:space="preserve"> del BANHVI.</w:t>
      </w:r>
      <w:r w:rsidR="00271078" w:rsidRPr="00250B18">
        <w:rPr>
          <w:rFonts w:cs="Arial"/>
          <w:sz w:val="22"/>
          <w:szCs w:val="22"/>
          <w:lang w:val="es-CR"/>
        </w:rPr>
        <w:t xml:space="preserve"> </w:t>
      </w:r>
      <w:r w:rsidR="00271078">
        <w:rPr>
          <w:rFonts w:cs="Arial"/>
          <w:sz w:val="22"/>
          <w:szCs w:val="22"/>
          <w:lang w:val="es-CR"/>
        </w:rPr>
        <w:t xml:space="preserve">Consecuentemente, </w:t>
      </w:r>
      <w:r w:rsidR="00FB481B">
        <w:rPr>
          <w:rFonts w:cs="Arial"/>
          <w:sz w:val="22"/>
          <w:szCs w:val="22"/>
          <w:lang w:val="es-CR"/>
        </w:rPr>
        <w:t>se</w:t>
      </w:r>
      <w:r w:rsidR="00271078">
        <w:rPr>
          <w:rFonts w:cs="Arial"/>
          <w:sz w:val="22"/>
          <w:szCs w:val="22"/>
          <w:lang w:val="es-ES_tradnl"/>
        </w:rPr>
        <w:t xml:space="preserve"> concluye que </w:t>
      </w:r>
      <w:r w:rsidR="00271078" w:rsidRPr="00D9092C">
        <w:rPr>
          <w:rFonts w:cs="Arial"/>
          <w:sz w:val="22"/>
          <w:szCs w:val="22"/>
          <w:lang w:val="es-CR"/>
        </w:rPr>
        <w:t xml:space="preserve">la actividad de intermediación financiera </w:t>
      </w:r>
      <w:r w:rsidR="00271078">
        <w:rPr>
          <w:rFonts w:cs="Arial"/>
          <w:sz w:val="22"/>
          <w:szCs w:val="22"/>
          <w:lang w:val="es-CR"/>
        </w:rPr>
        <w:t xml:space="preserve">realizada por el señor Alpízar en </w:t>
      </w:r>
      <w:r w:rsidR="00271078" w:rsidRPr="00D9092C">
        <w:rPr>
          <w:rFonts w:cs="Arial"/>
          <w:sz w:val="22"/>
          <w:szCs w:val="22"/>
          <w:lang w:val="es-CR"/>
        </w:rPr>
        <w:lastRenderedPageBreak/>
        <w:t>empresas de seguros, así como los análisis financieros y de riesgos que deb</w:t>
      </w:r>
      <w:r w:rsidR="00271078">
        <w:rPr>
          <w:rFonts w:cs="Arial"/>
          <w:sz w:val="22"/>
          <w:szCs w:val="22"/>
          <w:lang w:val="es-CR"/>
        </w:rPr>
        <w:t>ía</w:t>
      </w:r>
      <w:r w:rsidR="00271078" w:rsidRPr="00D9092C">
        <w:rPr>
          <w:rFonts w:cs="Arial"/>
          <w:sz w:val="22"/>
          <w:szCs w:val="22"/>
          <w:lang w:val="es-CR"/>
        </w:rPr>
        <w:t xml:space="preserve"> atender, son suficientes para </w:t>
      </w:r>
      <w:r w:rsidR="00271078">
        <w:rPr>
          <w:rFonts w:cs="Arial"/>
          <w:sz w:val="22"/>
          <w:szCs w:val="22"/>
          <w:lang w:val="es-CR"/>
        </w:rPr>
        <w:t xml:space="preserve">concluir </w:t>
      </w:r>
      <w:r w:rsidR="00271078" w:rsidRPr="00D9092C">
        <w:rPr>
          <w:rFonts w:cs="Arial"/>
          <w:sz w:val="22"/>
          <w:szCs w:val="22"/>
          <w:lang w:val="es-CR"/>
        </w:rPr>
        <w:t>que cumple con el requisito exigido.</w:t>
      </w:r>
    </w:p>
    <w:p w14:paraId="1D199B20" w14:textId="77777777" w:rsidR="00271078" w:rsidRDefault="00271078" w:rsidP="00271078">
      <w:pPr>
        <w:spacing w:line="360" w:lineRule="auto"/>
        <w:jc w:val="both"/>
        <w:rPr>
          <w:rFonts w:cs="Arial"/>
          <w:sz w:val="22"/>
          <w:szCs w:val="22"/>
          <w:lang w:val="es-CR"/>
        </w:rPr>
      </w:pPr>
    </w:p>
    <w:p w14:paraId="5FA6E4DC" w14:textId="1206E691" w:rsidR="00271078" w:rsidRDefault="00FB481B" w:rsidP="00271078">
      <w:pPr>
        <w:spacing w:line="360" w:lineRule="auto"/>
        <w:jc w:val="both"/>
        <w:rPr>
          <w:rFonts w:cs="Arial"/>
          <w:sz w:val="22"/>
          <w:szCs w:val="22"/>
        </w:rPr>
      </w:pPr>
      <w:r>
        <w:rPr>
          <w:rFonts w:cs="Arial"/>
          <w:sz w:val="22"/>
          <w:szCs w:val="22"/>
          <w:lang w:val="es-CR"/>
        </w:rPr>
        <w:t xml:space="preserve">Además, del </w:t>
      </w:r>
      <w:r w:rsidR="00271078">
        <w:rPr>
          <w:rFonts w:cs="Arial"/>
          <w:sz w:val="22"/>
          <w:szCs w:val="22"/>
          <w:lang w:val="es-CR"/>
        </w:rPr>
        <w:t xml:space="preserve">oficio </w:t>
      </w:r>
      <w:r w:rsidR="00271078" w:rsidRPr="001E5DB2">
        <w:rPr>
          <w:rFonts w:cs="Arial"/>
          <w:sz w:val="22"/>
          <w:szCs w:val="22"/>
        </w:rPr>
        <w:t>DAD-REH-OF-2</w:t>
      </w:r>
      <w:r w:rsidR="00271078">
        <w:rPr>
          <w:rFonts w:cs="Arial"/>
          <w:sz w:val="22"/>
          <w:szCs w:val="22"/>
        </w:rPr>
        <w:t>46</w:t>
      </w:r>
      <w:r w:rsidR="00271078" w:rsidRPr="001E5DB2">
        <w:rPr>
          <w:rFonts w:cs="Arial"/>
          <w:sz w:val="22"/>
          <w:szCs w:val="22"/>
        </w:rPr>
        <w:t>-20</w:t>
      </w:r>
      <w:r w:rsidR="00271078">
        <w:rPr>
          <w:rFonts w:cs="Arial"/>
          <w:sz w:val="22"/>
          <w:szCs w:val="22"/>
        </w:rPr>
        <w:t xml:space="preserve">20, se desprende no solo el detalle de la naturaleza de los bienes a nombre del señor Alpízar, sino también que el señor Alpízar ha renunciado formalmente (presentando </w:t>
      </w:r>
      <w:r w:rsidR="00271078" w:rsidRPr="00D23485">
        <w:rPr>
          <w:rFonts w:cs="Arial"/>
          <w:sz w:val="22"/>
          <w:szCs w:val="22"/>
          <w:lang w:val="es-CR"/>
        </w:rPr>
        <w:t xml:space="preserve">copia del trámite de inscripción </w:t>
      </w:r>
      <w:r w:rsidR="00271078">
        <w:rPr>
          <w:rFonts w:cs="Arial"/>
          <w:sz w:val="22"/>
          <w:szCs w:val="22"/>
          <w:lang w:val="es-CR"/>
        </w:rPr>
        <w:t xml:space="preserve">de la renuncia </w:t>
      </w:r>
      <w:r w:rsidR="00271078" w:rsidRPr="00D23485">
        <w:rPr>
          <w:rFonts w:cs="Arial"/>
          <w:sz w:val="22"/>
          <w:szCs w:val="22"/>
          <w:lang w:val="es-CR"/>
        </w:rPr>
        <w:t>ante el Registro Naciona</w:t>
      </w:r>
      <w:r w:rsidR="00271078">
        <w:rPr>
          <w:rFonts w:cs="Arial"/>
          <w:sz w:val="22"/>
          <w:szCs w:val="22"/>
          <w:lang w:val="es-CR"/>
        </w:rPr>
        <w:t>l)</w:t>
      </w:r>
      <w:r w:rsidR="00271078">
        <w:rPr>
          <w:rFonts w:cs="Arial"/>
          <w:sz w:val="22"/>
          <w:szCs w:val="22"/>
        </w:rPr>
        <w:t xml:space="preserve">, y no fue accionista, de la sociedad en la que ocupaba el puesto de fiscal y la cual aparentemente registra una deuda. Por consiguiente, al día de hoy, el nombramiento se ajusta cabalmente a lo dispuesto en el artículo 15 de la Ley 7052, tomando también en consideración, según lo ha indicado la </w:t>
      </w:r>
      <w:r w:rsidR="00271078" w:rsidRPr="001F66F9">
        <w:rPr>
          <w:rFonts w:cs="Arial"/>
          <w:sz w:val="22"/>
          <w:szCs w:val="22"/>
        </w:rPr>
        <w:t>Asesoría Legal</w:t>
      </w:r>
      <w:r w:rsidR="00271078">
        <w:rPr>
          <w:rFonts w:cs="Arial"/>
          <w:sz w:val="22"/>
          <w:szCs w:val="22"/>
        </w:rPr>
        <w:t>, que este Banco no tiene competencias para señalar responsabilidades que pudiese haber tenido el señor Alpízar en su actuación como fiscal de una sociedad mercantil.</w:t>
      </w:r>
    </w:p>
    <w:p w14:paraId="20A6B19A" w14:textId="2DC809F1" w:rsidR="00271078" w:rsidRDefault="00271078" w:rsidP="00271078">
      <w:pPr>
        <w:spacing w:line="360" w:lineRule="auto"/>
        <w:jc w:val="both"/>
        <w:rPr>
          <w:rFonts w:cs="Arial"/>
          <w:sz w:val="22"/>
          <w:szCs w:val="22"/>
        </w:rPr>
      </w:pPr>
    </w:p>
    <w:p w14:paraId="71DF8BC8" w14:textId="4F7C410E" w:rsidR="003E26A2" w:rsidRDefault="00FB481B"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100:44</w:t>
      </w:r>
      <w:r>
        <w:rPr>
          <w:rFonts w:cs="Arial"/>
          <w:sz w:val="22"/>
          <w:lang w:val="es-ES_tradnl"/>
        </w:rPr>
        <w:t xml:space="preserve"> Según los razonamientos anteriores,</w:t>
      </w:r>
      <w:r w:rsidR="00271078">
        <w:rPr>
          <w:sz w:val="22"/>
          <w:szCs w:val="22"/>
        </w:rPr>
        <w:t xml:space="preserve"> </w:t>
      </w:r>
      <w:r>
        <w:rPr>
          <w:sz w:val="22"/>
          <w:szCs w:val="22"/>
        </w:rPr>
        <w:t xml:space="preserve">la </w:t>
      </w:r>
      <w:r w:rsidRPr="00FB481B">
        <w:rPr>
          <w:rFonts w:cs="Arial"/>
          <w:sz w:val="22"/>
          <w:szCs w:val="22"/>
          <w:lang w:val="es-ES_tradnl"/>
        </w:rPr>
        <w:t>Junta Directiva</w:t>
      </w:r>
      <w:r>
        <w:rPr>
          <w:rFonts w:cs="Arial"/>
          <w:sz w:val="22"/>
          <w:szCs w:val="22"/>
          <w:lang w:val="es-ES_tradnl"/>
        </w:rPr>
        <w:t xml:space="preserve"> resuelve</w:t>
      </w:r>
      <w:r w:rsidR="00271078">
        <w:rPr>
          <w:sz w:val="22"/>
          <w:szCs w:val="22"/>
        </w:rPr>
        <w:t xml:space="preserve"> ratificar el nombramiento indicado en el acuerdo N° 1 de la sesión 81-2020 y emitir las disposiciones complementarias, </w:t>
      </w:r>
      <w:r w:rsidR="00271078" w:rsidRPr="0087211D">
        <w:rPr>
          <w:rFonts w:cs="Arial"/>
          <w:sz w:val="22"/>
          <w:szCs w:val="22"/>
        </w:rPr>
        <w:t xml:space="preserve">para garantizar el </w:t>
      </w:r>
      <w:r w:rsidR="00271078">
        <w:rPr>
          <w:rFonts w:cs="Arial"/>
          <w:sz w:val="22"/>
          <w:szCs w:val="22"/>
        </w:rPr>
        <w:t xml:space="preserve">adecuado </w:t>
      </w:r>
      <w:r w:rsidR="00271078" w:rsidRPr="0087211D">
        <w:rPr>
          <w:rFonts w:cs="Arial"/>
          <w:sz w:val="22"/>
          <w:szCs w:val="22"/>
        </w:rPr>
        <w:t xml:space="preserve">inicio de las funciones </w:t>
      </w:r>
      <w:r w:rsidR="00271078">
        <w:rPr>
          <w:rFonts w:cs="Arial"/>
          <w:sz w:val="22"/>
          <w:szCs w:val="22"/>
        </w:rPr>
        <w:t>del señor Alpízar Mora.</w:t>
      </w:r>
      <w:r w:rsidR="003E26A2">
        <w:rPr>
          <w:rFonts w:cs="Arial"/>
          <w:sz w:val="22"/>
          <w:lang w:val="es-ES_tradnl"/>
        </w:rPr>
        <w:t xml:space="preserve"> </w:t>
      </w:r>
      <w:r w:rsidR="003E26A2">
        <w:rPr>
          <w:rFonts w:cs="Arial"/>
          <w:sz w:val="22"/>
          <w:szCs w:val="22"/>
        </w:rPr>
        <w:t xml:space="preserve">Lo anterior, según se consigna en el </w:t>
      </w:r>
      <w:r w:rsidR="003E26A2" w:rsidRPr="00140E55">
        <w:rPr>
          <w:rFonts w:cs="Arial"/>
          <w:b/>
          <w:bCs/>
          <w:sz w:val="22"/>
          <w:szCs w:val="22"/>
        </w:rPr>
        <w:t>Acuerdo N° 1</w:t>
      </w:r>
      <w:r w:rsidR="003E26A2">
        <w:rPr>
          <w:rFonts w:cs="Arial"/>
          <w:sz w:val="22"/>
          <w:szCs w:val="22"/>
        </w:rPr>
        <w:t xml:space="preserve"> que se anexa a esta minuta.  Acto seguido, se retira</w:t>
      </w:r>
      <w:r>
        <w:rPr>
          <w:rFonts w:cs="Arial"/>
          <w:sz w:val="22"/>
          <w:szCs w:val="22"/>
        </w:rPr>
        <w:t>n</w:t>
      </w:r>
      <w:r w:rsidR="003E26A2">
        <w:rPr>
          <w:rFonts w:cs="Arial"/>
          <w:sz w:val="22"/>
          <w:szCs w:val="22"/>
        </w:rPr>
        <w:t xml:space="preserve"> de la sesión la</w:t>
      </w:r>
      <w:r>
        <w:rPr>
          <w:rFonts w:cs="Arial"/>
          <w:sz w:val="22"/>
          <w:szCs w:val="22"/>
        </w:rPr>
        <w:t>s</w:t>
      </w:r>
      <w:r w:rsidR="003E26A2">
        <w:rPr>
          <w:rFonts w:cs="Arial"/>
          <w:sz w:val="22"/>
          <w:szCs w:val="22"/>
        </w:rPr>
        <w:t xml:space="preserve"> licenciada</w:t>
      </w:r>
      <w:r>
        <w:rPr>
          <w:rFonts w:cs="Arial"/>
          <w:sz w:val="22"/>
          <w:szCs w:val="22"/>
        </w:rPr>
        <w:t>s</w:t>
      </w:r>
      <w:r w:rsidR="003E26A2">
        <w:rPr>
          <w:rFonts w:cs="Arial"/>
          <w:sz w:val="22"/>
          <w:szCs w:val="22"/>
        </w:rPr>
        <w:t xml:space="preserve"> Mora Moya</w:t>
      </w:r>
      <w:r>
        <w:rPr>
          <w:rFonts w:cs="Arial"/>
          <w:sz w:val="22"/>
          <w:szCs w:val="22"/>
        </w:rPr>
        <w:t xml:space="preserve"> y Solano Granados</w:t>
      </w:r>
      <w:r w:rsidR="003E26A2">
        <w:rPr>
          <w:rFonts w:cs="Arial"/>
          <w:sz w:val="22"/>
          <w:szCs w:val="22"/>
        </w:rPr>
        <w:t>.</w:t>
      </w:r>
    </w:p>
    <w:p w14:paraId="1F718342" w14:textId="77777777" w:rsidR="009D03FE" w:rsidRPr="00D14EAF" w:rsidRDefault="009D03FE" w:rsidP="009D03FE">
      <w:pPr>
        <w:spacing w:line="360" w:lineRule="auto"/>
        <w:jc w:val="both"/>
        <w:rPr>
          <w:rFonts w:cs="Arial"/>
          <w:b/>
          <w:sz w:val="22"/>
        </w:rPr>
      </w:pPr>
      <w:r w:rsidRPr="00D14EAF">
        <w:rPr>
          <w:rFonts w:cs="Arial"/>
          <w:b/>
          <w:sz w:val="22"/>
        </w:rPr>
        <w:t>************</w:t>
      </w:r>
    </w:p>
    <w:p w14:paraId="60C53B0A" w14:textId="77777777" w:rsidR="009D03FE" w:rsidRDefault="009D03FE" w:rsidP="009D03FE">
      <w:pPr>
        <w:spacing w:line="360" w:lineRule="auto"/>
        <w:jc w:val="both"/>
        <w:rPr>
          <w:rFonts w:cs="Arial"/>
          <w:b/>
          <w:bCs/>
          <w:sz w:val="22"/>
          <w:szCs w:val="22"/>
          <w:u w:val="single"/>
          <w:lang w:val="es-ES_tradnl"/>
        </w:rPr>
      </w:pPr>
    </w:p>
    <w:p w14:paraId="0976D417" w14:textId="0F3904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0023170B">
        <w:rPr>
          <w:rFonts w:cs="Arial"/>
          <w:b/>
          <w:sz w:val="22"/>
          <w:szCs w:val="22"/>
          <w:lang w:val="es-ES_tradnl"/>
        </w:rPr>
        <w:t xml:space="preserve"> </w:t>
      </w:r>
      <w:r w:rsidR="0023170B" w:rsidRPr="0023170B">
        <w:rPr>
          <w:rFonts w:cs="Arial"/>
          <w:b/>
          <w:bCs/>
          <w:sz w:val="22"/>
          <w:u w:val="single"/>
          <w:lang w:val="es-ES_tradnl"/>
        </w:rPr>
        <w:t>Solicitud de aprobación de tres bonos extraordinarios en el proyecto Josué IV</w:t>
      </w:r>
    </w:p>
    <w:p w14:paraId="2EB32796" w14:textId="77777777" w:rsidR="009D03FE" w:rsidRDefault="009D03FE" w:rsidP="009D03FE">
      <w:pPr>
        <w:spacing w:line="360" w:lineRule="auto"/>
        <w:jc w:val="both"/>
        <w:rPr>
          <w:rFonts w:cs="Arial"/>
          <w:sz w:val="22"/>
          <w:szCs w:val="22"/>
        </w:rPr>
      </w:pPr>
    </w:p>
    <w:p w14:paraId="10C14DD2" w14:textId="2B0DE8E8" w:rsidR="006B0DDB" w:rsidRPr="00F32A7D" w:rsidRDefault="006B0DDB" w:rsidP="006B0DDB">
      <w:pPr>
        <w:spacing w:line="360" w:lineRule="auto"/>
        <w:jc w:val="both"/>
        <w:rPr>
          <w:sz w:val="22"/>
          <w:szCs w:val="22"/>
          <w:lang w:val="es-ES_tradnl"/>
        </w:rPr>
      </w:pPr>
      <w:r w:rsidRPr="0039311E">
        <w:rPr>
          <w:rFonts w:cs="Arial"/>
          <w:sz w:val="22"/>
          <w:u w:val="single"/>
          <w:lang w:val="es-ES_tradnl"/>
        </w:rPr>
        <w:t xml:space="preserve">Minuto </w:t>
      </w:r>
      <w:r w:rsidR="00FB481B">
        <w:rPr>
          <w:rFonts w:cs="Arial"/>
          <w:sz w:val="22"/>
          <w:u w:val="single"/>
          <w:lang w:val="es-ES_tradnl"/>
        </w:rPr>
        <w:t>103</w:t>
      </w:r>
      <w:r w:rsidRPr="0039311E">
        <w:rPr>
          <w:rFonts w:cs="Arial"/>
          <w:sz w:val="22"/>
          <w:u w:val="single"/>
          <w:lang w:val="es-ES_tradnl"/>
        </w:rPr>
        <w:t>:</w:t>
      </w:r>
      <w:r w:rsidR="00FB481B">
        <w:rPr>
          <w:rFonts w:cs="Arial"/>
          <w:sz w:val="22"/>
          <w:u w:val="single"/>
          <w:lang w:val="es-ES_tradnl"/>
        </w:rPr>
        <w:t>50</w:t>
      </w:r>
      <w:r>
        <w:rPr>
          <w:rFonts w:cs="Arial"/>
          <w:sz w:val="22"/>
          <w:lang w:val="es-ES_tradnl"/>
        </w:rPr>
        <w:t xml:space="preserve"> Se conoce el oficio </w:t>
      </w:r>
      <w:r w:rsidRPr="00F32A7D">
        <w:rPr>
          <w:sz w:val="22"/>
          <w:szCs w:val="22"/>
        </w:rPr>
        <w:t>GG-ME</w:t>
      </w:r>
      <w:r>
        <w:rPr>
          <w:sz w:val="22"/>
          <w:szCs w:val="22"/>
        </w:rPr>
        <w:t>-1</w:t>
      </w:r>
      <w:r w:rsidR="00574BF9">
        <w:rPr>
          <w:sz w:val="22"/>
          <w:szCs w:val="22"/>
        </w:rPr>
        <w:t>321</w:t>
      </w:r>
      <w:r w:rsidRPr="00F32A7D">
        <w:rPr>
          <w:sz w:val="22"/>
          <w:szCs w:val="22"/>
        </w:rPr>
        <w:t>-20</w:t>
      </w:r>
      <w:r>
        <w:rPr>
          <w:sz w:val="22"/>
          <w:szCs w:val="22"/>
        </w:rPr>
        <w:t>20</w:t>
      </w:r>
      <w:r w:rsidRPr="00F32A7D">
        <w:rPr>
          <w:sz w:val="22"/>
          <w:szCs w:val="22"/>
        </w:rPr>
        <w:t xml:space="preserve"> del </w:t>
      </w:r>
      <w:r>
        <w:rPr>
          <w:sz w:val="22"/>
          <w:szCs w:val="22"/>
        </w:rPr>
        <w:t>0</w:t>
      </w:r>
      <w:r w:rsidR="00574BF9">
        <w:rPr>
          <w:sz w:val="22"/>
          <w:szCs w:val="22"/>
        </w:rPr>
        <w:t>6 de noviembre de</w:t>
      </w:r>
      <w:r w:rsidRPr="00F32A7D">
        <w:rPr>
          <w:sz w:val="22"/>
          <w:szCs w:val="22"/>
        </w:rPr>
        <w:t xml:space="preserve"> 20</w:t>
      </w:r>
      <w:r>
        <w:rPr>
          <w:sz w:val="22"/>
          <w:szCs w:val="22"/>
        </w:rPr>
        <w:t>20</w:t>
      </w:r>
      <w:r w:rsidRPr="00F32A7D">
        <w:rPr>
          <w:sz w:val="22"/>
          <w:szCs w:val="22"/>
        </w:rPr>
        <w:t xml:space="preserve">, mediante el cual, la Gerencia General remite </w:t>
      </w:r>
      <w:r>
        <w:rPr>
          <w:sz w:val="22"/>
          <w:szCs w:val="22"/>
        </w:rPr>
        <w:t xml:space="preserve">y avala </w:t>
      </w:r>
      <w:r w:rsidRPr="00F32A7D">
        <w:rPr>
          <w:sz w:val="22"/>
          <w:szCs w:val="22"/>
        </w:rPr>
        <w:t>el informe DF-OF-</w:t>
      </w:r>
      <w:r>
        <w:rPr>
          <w:sz w:val="22"/>
          <w:szCs w:val="22"/>
        </w:rPr>
        <w:t>1</w:t>
      </w:r>
      <w:r w:rsidR="00574BF9">
        <w:rPr>
          <w:sz w:val="22"/>
          <w:szCs w:val="22"/>
        </w:rPr>
        <w:t>263</w:t>
      </w:r>
      <w:r w:rsidRPr="00F32A7D">
        <w:rPr>
          <w:sz w:val="22"/>
          <w:szCs w:val="22"/>
        </w:rPr>
        <w:t>-20</w:t>
      </w:r>
      <w:r>
        <w:rPr>
          <w:sz w:val="22"/>
          <w:szCs w:val="22"/>
        </w:rPr>
        <w:t xml:space="preserve">20 de la </w:t>
      </w:r>
      <w:r w:rsidRPr="00F32A7D">
        <w:rPr>
          <w:sz w:val="22"/>
          <w:szCs w:val="22"/>
        </w:rPr>
        <w:t>Dirección FOSUVI, que contiene los resultados del estudio efectuado a la solicitud de</w:t>
      </w:r>
      <w:r>
        <w:rPr>
          <w:sz w:val="22"/>
          <w:szCs w:val="22"/>
        </w:rPr>
        <w:t xml:space="preserve">l Grupo Mutual Alajuela – La Vivienda </w:t>
      </w:r>
      <w:r w:rsidRPr="00163874">
        <w:rPr>
          <w:rFonts w:cs="Arial"/>
          <w:sz w:val="22"/>
          <w:szCs w:val="22"/>
          <w:lang w:val="es-ES_tradnl"/>
        </w:rPr>
        <w:t>de Ahorro y Préstamo</w:t>
      </w:r>
      <w:r>
        <w:rPr>
          <w:rFonts w:cs="Arial"/>
          <w:sz w:val="22"/>
          <w:szCs w:val="22"/>
          <w:lang w:val="es-ES_tradnl"/>
        </w:rPr>
        <w:t xml:space="preserve"> (Grupo Mutual)</w:t>
      </w:r>
      <w:r w:rsidRPr="00F32A7D">
        <w:rPr>
          <w:sz w:val="22"/>
          <w:szCs w:val="22"/>
        </w:rPr>
        <w:t xml:space="preserve">, para tramitar –al amparo del artículo 59 de la Ley del Sistema Financiero Nacional para la Vivienda– </w:t>
      </w:r>
      <w:r w:rsidR="00574BF9">
        <w:rPr>
          <w:sz w:val="22"/>
          <w:szCs w:val="22"/>
        </w:rPr>
        <w:t>tres</w:t>
      </w:r>
      <w:r>
        <w:rPr>
          <w:sz w:val="22"/>
          <w:szCs w:val="22"/>
        </w:rPr>
        <w:t xml:space="preserve">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Josué IV</w:t>
      </w:r>
      <w:r w:rsidRPr="00F32A7D">
        <w:rPr>
          <w:sz w:val="22"/>
          <w:szCs w:val="22"/>
        </w:rPr>
        <w:t xml:space="preserve">, ubicado en el distrito </w:t>
      </w:r>
      <w:r>
        <w:rPr>
          <w:sz w:val="22"/>
          <w:szCs w:val="22"/>
        </w:rPr>
        <w:t>El Roble del cantón y provincia de Puntarenas</w:t>
      </w:r>
      <w:r w:rsidRPr="00083DEF">
        <w:rPr>
          <w:sz w:val="22"/>
          <w:szCs w:val="22"/>
        </w:rPr>
        <w:t>.</w:t>
      </w:r>
      <w:r w:rsidRPr="00F32A7D">
        <w:rPr>
          <w:sz w:val="22"/>
          <w:szCs w:val="22"/>
        </w:rPr>
        <w:t xml:space="preserve"> </w:t>
      </w:r>
      <w:r>
        <w:rPr>
          <w:sz w:val="22"/>
          <w:szCs w:val="22"/>
        </w:rPr>
        <w:t xml:space="preserve"> </w:t>
      </w:r>
      <w:r w:rsidRPr="00F32A7D">
        <w:rPr>
          <w:sz w:val="22"/>
          <w:szCs w:val="22"/>
          <w:lang w:val="es-ES_tradnl"/>
        </w:rPr>
        <w:t xml:space="preserve">Dichos documentos se </w:t>
      </w:r>
      <w:r w:rsidRPr="00EA681C">
        <w:rPr>
          <w:rFonts w:cs="Arial"/>
          <w:sz w:val="22"/>
          <w:szCs w:val="22"/>
        </w:rPr>
        <w:t>anexan a</w:t>
      </w:r>
      <w:r>
        <w:rPr>
          <w:rFonts w:cs="Arial"/>
          <w:sz w:val="22"/>
          <w:szCs w:val="22"/>
        </w:rPr>
        <w:t xml:space="preserve">l expediente del </w:t>
      </w:r>
      <w:r w:rsidRPr="00EA681C">
        <w:rPr>
          <w:rFonts w:cs="Arial"/>
          <w:sz w:val="22"/>
          <w:szCs w:val="22"/>
        </w:rPr>
        <w:t>acta</w:t>
      </w:r>
      <w:r w:rsidRPr="00F32A7D">
        <w:rPr>
          <w:sz w:val="22"/>
          <w:szCs w:val="22"/>
          <w:lang w:val="es-ES_tradnl"/>
        </w:rPr>
        <w:t>.</w:t>
      </w:r>
    </w:p>
    <w:p w14:paraId="62D32404" w14:textId="77777777" w:rsidR="006B0DDB" w:rsidRDefault="006B0DDB" w:rsidP="006B0DDB">
      <w:pPr>
        <w:spacing w:line="360" w:lineRule="auto"/>
        <w:jc w:val="both"/>
        <w:rPr>
          <w:rFonts w:cs="Arial"/>
          <w:bCs/>
          <w:sz w:val="22"/>
          <w:szCs w:val="22"/>
        </w:rPr>
      </w:pPr>
    </w:p>
    <w:p w14:paraId="5919862B" w14:textId="1B0D14D0" w:rsidR="006B0DDB" w:rsidRPr="00F33352" w:rsidRDefault="006B0DDB" w:rsidP="006B0DDB">
      <w:pPr>
        <w:spacing w:line="360" w:lineRule="auto"/>
        <w:jc w:val="both"/>
        <w:rPr>
          <w:rFonts w:cs="Arial"/>
          <w:bCs/>
          <w:sz w:val="22"/>
        </w:rPr>
      </w:pPr>
      <w:r>
        <w:rPr>
          <w:rFonts w:cs="Arial"/>
          <w:bCs/>
          <w:sz w:val="22"/>
          <w:szCs w:val="22"/>
        </w:rPr>
        <w:t xml:space="preserve">Para exponer el contenido del citado informe y atender eventuales consultas de carácter técnico sobre éste y los siguientes </w:t>
      </w:r>
      <w:r w:rsidR="00AF05AF">
        <w:rPr>
          <w:rFonts w:cs="Arial"/>
          <w:bCs/>
          <w:sz w:val="22"/>
          <w:szCs w:val="22"/>
        </w:rPr>
        <w:t>diez</w:t>
      </w:r>
      <w:r>
        <w:rPr>
          <w:rFonts w:cs="Arial"/>
          <w:bCs/>
          <w:sz w:val="22"/>
          <w:szCs w:val="22"/>
        </w:rPr>
        <w:t xml:space="preserve"> temas, se incorpora a la sesión la licenciada Martha </w:t>
      </w:r>
      <w:r>
        <w:rPr>
          <w:rFonts w:cs="Arial"/>
          <w:bCs/>
          <w:sz w:val="22"/>
          <w:szCs w:val="22"/>
        </w:rPr>
        <w:lastRenderedPageBreak/>
        <w:t xml:space="preserve">Camacho Murillo, Directora del FOSUVI, quien presenta el detalle de la referida solicitud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cinco subsidios, </w:t>
      </w:r>
      <w:r>
        <w:rPr>
          <w:sz w:val="22"/>
          <w:szCs w:val="22"/>
        </w:rPr>
        <w:t xml:space="preserve">bajo las </w:t>
      </w:r>
      <w:r w:rsidRPr="00BB303F">
        <w:rPr>
          <w:rFonts w:cs="Arial"/>
          <w:sz w:val="22"/>
          <w:szCs w:val="22"/>
        </w:rPr>
        <w:t xml:space="preserve">condiciones </w:t>
      </w:r>
      <w:r>
        <w:rPr>
          <w:rFonts w:cs="Arial"/>
          <w:sz w:val="22"/>
          <w:szCs w:val="22"/>
        </w:rPr>
        <w:t>planteadas en el citado informe.</w:t>
      </w:r>
    </w:p>
    <w:p w14:paraId="433CFBDC" w14:textId="77777777" w:rsidR="006B0DDB" w:rsidRDefault="006B0DDB" w:rsidP="006B0DDB">
      <w:pPr>
        <w:spacing w:line="360" w:lineRule="auto"/>
        <w:jc w:val="both"/>
        <w:rPr>
          <w:rFonts w:cs="Arial"/>
          <w:sz w:val="22"/>
          <w:szCs w:val="22"/>
        </w:rPr>
      </w:pPr>
    </w:p>
    <w:p w14:paraId="1596F167" w14:textId="44132EAA" w:rsidR="006B0DDB" w:rsidRPr="00D86CAC" w:rsidRDefault="006B0DDB" w:rsidP="006B0DDB">
      <w:pPr>
        <w:spacing w:line="360" w:lineRule="auto"/>
        <w:jc w:val="both"/>
        <w:rPr>
          <w:rFonts w:cs="Arial"/>
          <w:sz w:val="22"/>
          <w:szCs w:val="22"/>
        </w:rPr>
      </w:pPr>
      <w:r w:rsidRPr="00A25DB7">
        <w:rPr>
          <w:rFonts w:cs="Arial"/>
          <w:sz w:val="22"/>
          <w:u w:val="single"/>
          <w:lang w:val="es-ES_tradnl"/>
        </w:rPr>
        <w:t xml:space="preserve">Minuto </w:t>
      </w:r>
      <w:r w:rsidR="00AF05AF">
        <w:rPr>
          <w:rFonts w:cs="Arial"/>
          <w:sz w:val="22"/>
          <w:u w:val="single"/>
          <w:lang w:val="es-ES_tradnl"/>
        </w:rPr>
        <w:t>115</w:t>
      </w:r>
      <w:r w:rsidRPr="00A25DB7">
        <w:rPr>
          <w:rFonts w:cs="Arial"/>
          <w:sz w:val="22"/>
          <w:u w:val="single"/>
          <w:lang w:val="es-ES_tradnl"/>
        </w:rPr>
        <w:t>:</w:t>
      </w:r>
      <w:r w:rsidR="00AF05AF">
        <w:rPr>
          <w:rFonts w:cs="Arial"/>
          <w:sz w:val="22"/>
          <w:u w:val="single"/>
          <w:lang w:val="es-ES_tradnl"/>
        </w:rPr>
        <w:t>24</w:t>
      </w:r>
      <w:r>
        <w:rPr>
          <w:rFonts w:cs="Arial"/>
          <w:sz w:val="22"/>
          <w:lang w:val="es-ES_tradnl"/>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según lo recomienda la Administración</w:t>
      </w:r>
      <w:r>
        <w:rPr>
          <w:rFonts w:cs="Arial"/>
          <w:sz w:val="22"/>
          <w:szCs w:val="22"/>
          <w:lang w:val="es-CR"/>
        </w:rPr>
        <w:t xml:space="preserve">.  Lo anterior,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p>
    <w:p w14:paraId="732DDD72" w14:textId="77777777" w:rsidR="009D03FE" w:rsidRPr="00D14EAF" w:rsidRDefault="009D03FE" w:rsidP="009D03FE">
      <w:pPr>
        <w:spacing w:line="360" w:lineRule="auto"/>
        <w:jc w:val="both"/>
        <w:rPr>
          <w:rFonts w:cs="Arial"/>
          <w:b/>
          <w:sz w:val="22"/>
        </w:rPr>
      </w:pPr>
      <w:r w:rsidRPr="00D14EAF">
        <w:rPr>
          <w:rFonts w:cs="Arial"/>
          <w:b/>
          <w:sz w:val="22"/>
        </w:rPr>
        <w:t>************</w:t>
      </w:r>
    </w:p>
    <w:p w14:paraId="4195436B" w14:textId="77777777" w:rsidR="009D03FE" w:rsidRDefault="009D03FE" w:rsidP="009D03FE">
      <w:pPr>
        <w:spacing w:line="360" w:lineRule="auto"/>
        <w:jc w:val="both"/>
        <w:rPr>
          <w:rFonts w:cs="Arial"/>
          <w:b/>
          <w:sz w:val="22"/>
          <w:szCs w:val="22"/>
          <w:u w:val="single"/>
          <w:lang w:val="es-ES_tradnl"/>
        </w:rPr>
      </w:pPr>
    </w:p>
    <w:p w14:paraId="16483405" w14:textId="10109E0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3170B" w:rsidRPr="0023170B">
        <w:rPr>
          <w:rFonts w:cs="Arial"/>
          <w:b/>
          <w:bCs/>
          <w:sz w:val="22"/>
          <w:u w:val="single"/>
          <w:lang w:val="es-ES_tradnl"/>
        </w:rPr>
        <w:t>Solicitud de aprobación de diez bonos extraordinarios individuales</w:t>
      </w:r>
    </w:p>
    <w:p w14:paraId="6B00569E" w14:textId="77777777" w:rsidR="009D03FE" w:rsidRDefault="009D03FE" w:rsidP="009D03FE">
      <w:pPr>
        <w:spacing w:line="360" w:lineRule="auto"/>
        <w:jc w:val="both"/>
        <w:rPr>
          <w:rFonts w:cs="Arial"/>
          <w:sz w:val="22"/>
          <w:szCs w:val="22"/>
        </w:rPr>
      </w:pPr>
    </w:p>
    <w:p w14:paraId="6E049100" w14:textId="4012B172" w:rsidR="006B0DDB" w:rsidRDefault="006B0DDB" w:rsidP="006B0DDB">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w:t>
      </w:r>
      <w:r w:rsidR="00AF05AF">
        <w:rPr>
          <w:rFonts w:cs="Arial"/>
          <w:sz w:val="22"/>
          <w:u w:val="single"/>
          <w:lang w:val="es-ES_tradnl"/>
        </w:rPr>
        <w:t>17</w:t>
      </w:r>
      <w:r>
        <w:rPr>
          <w:rFonts w:cs="Arial"/>
          <w:sz w:val="22"/>
          <w:u w:val="single"/>
          <w:lang w:val="es-ES_tradnl"/>
        </w:rPr>
        <w:t>:</w:t>
      </w:r>
      <w:r w:rsidR="00AF05AF">
        <w:rPr>
          <w:rFonts w:cs="Arial"/>
          <w:sz w:val="22"/>
          <w:u w:val="single"/>
          <w:lang w:val="es-ES_tradnl"/>
        </w:rPr>
        <w:t>20</w:t>
      </w:r>
      <w:r>
        <w:rPr>
          <w:rFonts w:cs="Arial"/>
          <w:sz w:val="22"/>
          <w:lang w:val="es-ES_tradnl"/>
        </w:rPr>
        <w:t xml:space="preserve"> Se conoce el oficio </w:t>
      </w:r>
      <w:r>
        <w:rPr>
          <w:rFonts w:cs="Arial"/>
          <w:bCs/>
          <w:sz w:val="22"/>
        </w:rPr>
        <w:t>GG-ME-1</w:t>
      </w:r>
      <w:r w:rsidR="00AF05AF">
        <w:rPr>
          <w:rFonts w:cs="Arial"/>
          <w:bCs/>
          <w:sz w:val="22"/>
        </w:rPr>
        <w:t>319</w:t>
      </w:r>
      <w:r>
        <w:rPr>
          <w:rFonts w:cs="Arial"/>
          <w:bCs/>
          <w:sz w:val="22"/>
        </w:rPr>
        <w:t xml:space="preserve">-2020 del </w:t>
      </w:r>
      <w:r w:rsidR="00AF05AF">
        <w:rPr>
          <w:rFonts w:cs="Arial"/>
          <w:bCs/>
          <w:sz w:val="22"/>
        </w:rPr>
        <w:t>06</w:t>
      </w:r>
      <w:r>
        <w:rPr>
          <w:rFonts w:cs="Arial"/>
          <w:bCs/>
          <w:sz w:val="22"/>
        </w:rPr>
        <w:t xml:space="preserve"> de </w:t>
      </w:r>
      <w:r w:rsidR="00AF05AF">
        <w:rPr>
          <w:rFonts w:cs="Arial"/>
          <w:bCs/>
          <w:sz w:val="22"/>
        </w:rPr>
        <w:t>noviembre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AF05AF">
        <w:rPr>
          <w:rFonts w:cs="Arial"/>
          <w:sz w:val="22"/>
          <w:szCs w:val="22"/>
        </w:rPr>
        <w:t>264</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AF05AF">
        <w:rPr>
          <w:rFonts w:cs="Arial"/>
          <w:bCs/>
          <w:sz w:val="22"/>
        </w:rPr>
        <w:t>Coopealianza R.L. y</w:t>
      </w:r>
      <w:r w:rsidR="00AF05AF" w:rsidRPr="00991D90">
        <w:rPr>
          <w:rFonts w:cs="Arial"/>
          <w:bCs/>
          <w:sz w:val="22"/>
        </w:rPr>
        <w:t xml:space="preserve"> </w:t>
      </w:r>
      <w:r w:rsidR="00AF05AF">
        <w:rPr>
          <w:rFonts w:cs="Arial"/>
          <w:bCs/>
          <w:sz w:val="22"/>
        </w:rPr>
        <w:t>Coocique R.L.,</w:t>
      </w:r>
      <w:r>
        <w:rPr>
          <w:rFonts w:cs="Arial"/>
          <w:bCs/>
          <w:sz w:val="22"/>
        </w:rPr>
        <w:t xml:space="preserve"> para financiar </w:t>
      </w:r>
      <w:r w:rsidR="00AF05AF">
        <w:rPr>
          <w:rFonts w:cs="Arial"/>
          <w:bCs/>
          <w:sz w:val="22"/>
        </w:rPr>
        <w:t>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03B8D22" w14:textId="77777777" w:rsidR="006B0DDB" w:rsidRDefault="006B0DDB" w:rsidP="006B0DDB">
      <w:pPr>
        <w:spacing w:line="360" w:lineRule="auto"/>
        <w:jc w:val="both"/>
        <w:rPr>
          <w:rFonts w:cs="Arial"/>
          <w:bCs/>
          <w:sz w:val="22"/>
        </w:rPr>
      </w:pPr>
    </w:p>
    <w:p w14:paraId="47A22CFD" w14:textId="47F7266C" w:rsidR="006B0DDB" w:rsidRDefault="00AF05AF" w:rsidP="006B0DDB">
      <w:pPr>
        <w:spacing w:line="360" w:lineRule="auto"/>
        <w:jc w:val="both"/>
        <w:rPr>
          <w:rFonts w:cs="Arial"/>
          <w:bCs/>
          <w:sz w:val="22"/>
          <w:szCs w:val="22"/>
        </w:rPr>
      </w:pPr>
      <w:r>
        <w:rPr>
          <w:rFonts w:cs="Arial"/>
          <w:sz w:val="22"/>
          <w:lang w:val="es-ES_tradnl"/>
        </w:rPr>
        <w:t xml:space="preserve">La licenciada Camacho Murillo </w:t>
      </w:r>
      <w:r w:rsidR="006B0DDB">
        <w:rPr>
          <w:rFonts w:cs="Arial"/>
          <w:sz w:val="22"/>
          <w:lang w:val="es-ES_tradnl"/>
        </w:rPr>
        <w:t>expone el contenido del citado informe</w:t>
      </w:r>
      <w:r>
        <w:rPr>
          <w:rFonts w:cs="Arial"/>
          <w:sz w:val="22"/>
          <w:lang w:val="es-ES_tradnl"/>
        </w:rPr>
        <w:t>, presentando</w:t>
      </w:r>
      <w:r w:rsidR="006B0DDB">
        <w:rPr>
          <w:rFonts w:cs="Arial"/>
          <w:sz w:val="22"/>
          <w:lang w:val="es-ES_tradnl"/>
        </w:rPr>
        <w:t xml:space="preserve"> el</w:t>
      </w:r>
      <w:r w:rsidR="006B0DDB">
        <w:rPr>
          <w:rFonts w:cs="Arial"/>
          <w:bCs/>
          <w:sz w:val="22"/>
          <w:szCs w:val="22"/>
        </w:rPr>
        <w:t xml:space="preserve"> detalle de las referidas solicitudes de financiamiento</w:t>
      </w:r>
      <w:r>
        <w:rPr>
          <w:rFonts w:cs="Arial"/>
          <w:bCs/>
          <w:sz w:val="22"/>
          <w:szCs w:val="22"/>
        </w:rPr>
        <w:t xml:space="preserve"> y</w:t>
      </w:r>
      <w:r w:rsidR="006B0DDB">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3A4C55F" w14:textId="77777777" w:rsidR="006B0DDB" w:rsidRDefault="006B0DDB" w:rsidP="006B0DDB">
      <w:pPr>
        <w:spacing w:line="360" w:lineRule="auto"/>
        <w:jc w:val="both"/>
        <w:rPr>
          <w:rFonts w:cs="Arial"/>
          <w:sz w:val="22"/>
          <w:szCs w:val="22"/>
        </w:rPr>
      </w:pPr>
    </w:p>
    <w:p w14:paraId="533490B9" w14:textId="7E861EF6" w:rsidR="006B0DDB" w:rsidRPr="0002523B" w:rsidRDefault="006B0DDB" w:rsidP="006B0DDB">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AF05AF">
        <w:rPr>
          <w:rFonts w:cs="Arial"/>
          <w:bCs/>
          <w:sz w:val="22"/>
          <w:szCs w:val="22"/>
          <w:u w:val="single"/>
        </w:rPr>
        <w:t>19</w:t>
      </w:r>
      <w:r>
        <w:rPr>
          <w:rFonts w:cs="Arial"/>
          <w:bCs/>
          <w:sz w:val="22"/>
          <w:szCs w:val="22"/>
          <w:u w:val="single"/>
        </w:rPr>
        <w:t>:</w:t>
      </w:r>
      <w:r w:rsidR="00AF05AF">
        <w:rPr>
          <w:rFonts w:cs="Arial"/>
          <w:bCs/>
          <w:sz w:val="22"/>
          <w:szCs w:val="22"/>
          <w:u w:val="single"/>
        </w:rPr>
        <w:t>48</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10CC9E92" w14:textId="77777777" w:rsidR="009D03FE" w:rsidRPr="00D14EAF" w:rsidRDefault="009D03FE" w:rsidP="009D03FE">
      <w:pPr>
        <w:spacing w:line="360" w:lineRule="auto"/>
        <w:jc w:val="both"/>
        <w:rPr>
          <w:rFonts w:cs="Arial"/>
          <w:b/>
          <w:sz w:val="22"/>
        </w:rPr>
      </w:pPr>
      <w:r w:rsidRPr="00D14EAF">
        <w:rPr>
          <w:rFonts w:cs="Arial"/>
          <w:b/>
          <w:sz w:val="22"/>
        </w:rPr>
        <w:t>************</w:t>
      </w:r>
    </w:p>
    <w:p w14:paraId="14EBF8F2" w14:textId="77777777" w:rsidR="009D03FE" w:rsidRDefault="009D03FE" w:rsidP="009D03FE">
      <w:pPr>
        <w:spacing w:line="360" w:lineRule="auto"/>
        <w:jc w:val="both"/>
        <w:rPr>
          <w:rFonts w:cs="Arial"/>
          <w:b/>
          <w:bCs/>
          <w:sz w:val="22"/>
          <w:szCs w:val="22"/>
          <w:u w:val="single"/>
          <w:lang w:val="es-ES_tradnl"/>
        </w:rPr>
      </w:pPr>
    </w:p>
    <w:p w14:paraId="3BBA0E57" w14:textId="140DEC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3170B" w:rsidRPr="0023170B">
        <w:rPr>
          <w:rFonts w:cs="Arial"/>
          <w:b/>
          <w:bCs/>
          <w:sz w:val="22"/>
          <w:u w:val="single"/>
          <w:lang w:val="es-CR"/>
        </w:rPr>
        <w:t>Solicitud de aprobación de un caso individual de segundo bono</w:t>
      </w:r>
    </w:p>
    <w:p w14:paraId="6BC502CF" w14:textId="77777777" w:rsidR="009D03FE" w:rsidRDefault="009D03FE" w:rsidP="009D03FE">
      <w:pPr>
        <w:spacing w:line="360" w:lineRule="auto"/>
        <w:jc w:val="both"/>
        <w:rPr>
          <w:rFonts w:cs="Arial"/>
          <w:sz w:val="22"/>
          <w:szCs w:val="22"/>
        </w:rPr>
      </w:pPr>
    </w:p>
    <w:p w14:paraId="04031EB1" w14:textId="49E4D0AF" w:rsidR="00D50D5E" w:rsidRDefault="00D50D5E" w:rsidP="00D50D5E">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AF05AF">
        <w:rPr>
          <w:rFonts w:cs="Arial"/>
          <w:sz w:val="22"/>
          <w:u w:val="single"/>
          <w:lang w:val="es-ES_tradnl"/>
        </w:rPr>
        <w:t>20</w:t>
      </w:r>
      <w:r w:rsidRPr="0039311E">
        <w:rPr>
          <w:rFonts w:cs="Arial"/>
          <w:sz w:val="22"/>
          <w:u w:val="single"/>
          <w:lang w:val="es-ES_tradnl"/>
        </w:rPr>
        <w:t>:</w:t>
      </w:r>
      <w:r w:rsidR="00AF05AF">
        <w:rPr>
          <w:rFonts w:cs="Arial"/>
          <w:sz w:val="22"/>
          <w:u w:val="single"/>
          <w:lang w:val="es-ES_tradnl"/>
        </w:rPr>
        <w:t>36</w:t>
      </w:r>
      <w:r>
        <w:rPr>
          <w:rFonts w:cs="Arial"/>
          <w:sz w:val="22"/>
          <w:lang w:val="es-ES_tradnl"/>
        </w:rPr>
        <w:t xml:space="preserve"> Se conoce el oficio </w:t>
      </w:r>
      <w:r>
        <w:rPr>
          <w:sz w:val="22"/>
          <w:szCs w:val="22"/>
        </w:rPr>
        <w:t>GG</w:t>
      </w:r>
      <w:r w:rsidRPr="007E1A0A">
        <w:rPr>
          <w:sz w:val="22"/>
          <w:szCs w:val="22"/>
        </w:rPr>
        <w:t>-ME-</w:t>
      </w:r>
      <w:r>
        <w:rPr>
          <w:sz w:val="22"/>
          <w:szCs w:val="22"/>
        </w:rPr>
        <w:t>1</w:t>
      </w:r>
      <w:r w:rsidR="00AF05AF">
        <w:rPr>
          <w:sz w:val="22"/>
          <w:szCs w:val="22"/>
        </w:rPr>
        <w:t>320</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sidR="00AF05AF">
        <w:rPr>
          <w:sz w:val="22"/>
          <w:szCs w:val="22"/>
        </w:rPr>
        <w:t>06</w:t>
      </w:r>
      <w:r>
        <w:rPr>
          <w:sz w:val="22"/>
          <w:szCs w:val="22"/>
        </w:rPr>
        <w:t xml:space="preserve"> de </w:t>
      </w:r>
      <w:r w:rsidR="00AF05AF">
        <w:rPr>
          <w:sz w:val="22"/>
          <w:szCs w:val="22"/>
        </w:rPr>
        <w:t>noviembre</w:t>
      </w:r>
      <w:r>
        <w:rPr>
          <w:sz w:val="22"/>
          <w:szCs w:val="22"/>
        </w:rPr>
        <w:t xml:space="preserve">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w:t>
      </w:r>
      <w:r w:rsidR="00AF05AF">
        <w:rPr>
          <w:rFonts w:cs="Arial"/>
          <w:sz w:val="22"/>
          <w:szCs w:val="22"/>
        </w:rPr>
        <w:t>265</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Coo</w:t>
      </w:r>
      <w:r w:rsidR="00AF05AF">
        <w:rPr>
          <w:rFonts w:cs="Arial"/>
          <w:bCs/>
          <w:sz w:val="22"/>
        </w:rPr>
        <w:t>penae</w:t>
      </w:r>
      <w:r>
        <w:rPr>
          <w:rFonts w:cs="Arial"/>
          <w:bCs/>
          <w:sz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w:t>
      </w:r>
      <w:r w:rsidR="00AF05AF" w:rsidRPr="007E1A0A">
        <w:rPr>
          <w:sz w:val="22"/>
          <w:szCs w:val="22"/>
        </w:rPr>
        <w:t>de</w:t>
      </w:r>
      <w:r w:rsidR="00AF05AF">
        <w:rPr>
          <w:sz w:val="22"/>
          <w:szCs w:val="22"/>
        </w:rPr>
        <w:t>l señor Gabriel del Rosario Espinoza Torres</w:t>
      </w:r>
      <w:r w:rsidR="00AF05AF" w:rsidRPr="007E1A0A">
        <w:rPr>
          <w:sz w:val="22"/>
          <w:szCs w:val="22"/>
        </w:rPr>
        <w:t xml:space="preserve">, cédula número </w:t>
      </w:r>
      <w:r w:rsidR="00AF05AF">
        <w:rPr>
          <w:sz w:val="22"/>
          <w:szCs w:val="22"/>
        </w:rPr>
        <w:t>6-0113-0123</w:t>
      </w:r>
      <w:r w:rsidR="00AF05AF" w:rsidRPr="007E1A0A">
        <w:rPr>
          <w:sz w:val="22"/>
          <w:szCs w:val="22"/>
        </w:rPr>
        <w:t xml:space="preserve">, cuya </w:t>
      </w:r>
      <w:r w:rsidR="00AF05AF">
        <w:rPr>
          <w:sz w:val="22"/>
          <w:szCs w:val="22"/>
        </w:rPr>
        <w:t>propiedad</w:t>
      </w:r>
      <w:r w:rsidR="00AF05AF" w:rsidRPr="007E1A0A">
        <w:rPr>
          <w:sz w:val="22"/>
          <w:szCs w:val="22"/>
        </w:rPr>
        <w:t xml:space="preserve">, </w:t>
      </w:r>
      <w:r w:rsidR="00AF05AF" w:rsidRPr="00656083">
        <w:rPr>
          <w:sz w:val="22"/>
          <w:szCs w:val="22"/>
        </w:rPr>
        <w:t xml:space="preserve">localizada en el </w:t>
      </w:r>
      <w:r w:rsidR="00AF05AF">
        <w:rPr>
          <w:sz w:val="22"/>
          <w:szCs w:val="22"/>
        </w:rPr>
        <w:t xml:space="preserve">distrito Mercedes del </w:t>
      </w:r>
      <w:r w:rsidR="00AF05AF" w:rsidRPr="00656083">
        <w:rPr>
          <w:sz w:val="22"/>
          <w:szCs w:val="22"/>
        </w:rPr>
        <w:t xml:space="preserve">cantón </w:t>
      </w:r>
      <w:r w:rsidR="00AF05AF">
        <w:rPr>
          <w:sz w:val="22"/>
          <w:szCs w:val="22"/>
        </w:rPr>
        <w:t>de Atenas, provincia de Alajuela</w:t>
      </w:r>
      <w:r w:rsidR="00AF05AF" w:rsidRPr="00656083">
        <w:rPr>
          <w:sz w:val="22"/>
          <w:szCs w:val="22"/>
        </w:rPr>
        <w:t xml:space="preserve">, </w:t>
      </w:r>
      <w:r w:rsidR="00AF05AF" w:rsidRPr="00A32FA1">
        <w:rPr>
          <w:bCs/>
          <w:sz w:val="22"/>
          <w:szCs w:val="22"/>
        </w:rPr>
        <w:t xml:space="preserve">fue </w:t>
      </w:r>
      <w:r w:rsidR="00AF05AF">
        <w:rPr>
          <w:bCs/>
          <w:sz w:val="22"/>
          <w:szCs w:val="22"/>
        </w:rPr>
        <w:t>afectada por un terraplén por lo que cuenta con una orden sanitaria de desalojo del Ministerio de Salud y las recomendaciones de la Municipalidad de Atenas y de la Comisión Nacional de Prevención de Riesgos y Atención de Emergencias</w:t>
      </w:r>
      <w:r w:rsidR="00AF05AF" w:rsidRPr="00A32FA1">
        <w:rPr>
          <w:sz w:val="22"/>
          <w:szCs w:val="22"/>
        </w:rPr>
        <w:t>; y además el ingreso mensual es de ¢</w:t>
      </w:r>
      <w:r w:rsidR="00AF05AF">
        <w:rPr>
          <w:sz w:val="22"/>
          <w:szCs w:val="22"/>
        </w:rPr>
        <w:t>238</w:t>
      </w:r>
      <w:r w:rsidR="00AF05AF" w:rsidRPr="00A32FA1">
        <w:rPr>
          <w:sz w:val="22"/>
          <w:szCs w:val="22"/>
        </w:rPr>
        <w:t>.</w:t>
      </w:r>
      <w:r w:rsidR="00AF05AF">
        <w:rPr>
          <w:sz w:val="22"/>
          <w:szCs w:val="22"/>
        </w:rPr>
        <w:t>000</w:t>
      </w:r>
      <w:r w:rsidR="00AF05AF" w:rsidRPr="00A32FA1">
        <w:rPr>
          <w:sz w:val="22"/>
          <w:szCs w:val="22"/>
        </w:rPr>
        <w:t>,</w:t>
      </w:r>
      <w:r w:rsidR="00AF05AF">
        <w:rPr>
          <w:sz w:val="22"/>
          <w:szCs w:val="22"/>
        </w:rPr>
        <w:t>00</w:t>
      </w:r>
      <w:r w:rsidR="00AF05AF" w:rsidRPr="00A32FA1">
        <w:rPr>
          <w:sz w:val="22"/>
          <w:szCs w:val="22"/>
        </w:rPr>
        <w:t xml:space="preserve">, </w:t>
      </w:r>
      <w:r w:rsidR="00AF05AF" w:rsidRPr="00A32FA1">
        <w:rPr>
          <w:sz w:val="22"/>
          <w:szCs w:val="22"/>
          <w:lang w:val="es-CR"/>
        </w:rPr>
        <w:t xml:space="preserve">proveniente </w:t>
      </w:r>
      <w:r w:rsidR="00AF05AF">
        <w:rPr>
          <w:sz w:val="22"/>
          <w:szCs w:val="22"/>
          <w:lang w:val="es-CR"/>
        </w:rPr>
        <w:t>de las labores que realizan el señor Espinoza Torres y su hijo como peones agrícolas y de una pensión que recibe su esposa</w:t>
      </w:r>
      <w:r w:rsidRPr="00A32FA1">
        <w:rPr>
          <w:sz w:val="22"/>
          <w:szCs w:val="22"/>
        </w:rPr>
        <w:t>.</w:t>
      </w:r>
      <w:r>
        <w:rPr>
          <w:sz w:val="22"/>
          <w:szCs w:val="22"/>
        </w:rPr>
        <w:t xml:space="preserve">  </w:t>
      </w:r>
      <w:r>
        <w:rPr>
          <w:sz w:val="22"/>
          <w:szCs w:val="22"/>
          <w:lang w:val="es-CR"/>
        </w:rPr>
        <w:t>Dichos documentos se adjuntan al expediente del acta.</w:t>
      </w:r>
    </w:p>
    <w:p w14:paraId="06BD0F25" w14:textId="77777777" w:rsidR="00D50D5E" w:rsidRDefault="00D50D5E" w:rsidP="00D50D5E">
      <w:pPr>
        <w:spacing w:line="360" w:lineRule="auto"/>
        <w:jc w:val="both"/>
        <w:rPr>
          <w:sz w:val="22"/>
          <w:szCs w:val="22"/>
        </w:rPr>
      </w:pPr>
    </w:p>
    <w:p w14:paraId="1DFAC3AD" w14:textId="09CC6074" w:rsidR="00D50D5E" w:rsidRPr="007E1A0A" w:rsidRDefault="00D50D5E" w:rsidP="00D50D5E">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EE7103">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38319765" w14:textId="77777777" w:rsidR="00D50D5E" w:rsidRDefault="00D50D5E" w:rsidP="00D50D5E">
      <w:pPr>
        <w:spacing w:line="360" w:lineRule="auto"/>
        <w:jc w:val="both"/>
        <w:rPr>
          <w:sz w:val="22"/>
          <w:szCs w:val="22"/>
        </w:rPr>
      </w:pPr>
    </w:p>
    <w:p w14:paraId="6189C579" w14:textId="5E5FAF3D" w:rsidR="00D50D5E" w:rsidRPr="008A14E4" w:rsidRDefault="00D50D5E" w:rsidP="00D50D5E">
      <w:pPr>
        <w:spacing w:line="360" w:lineRule="auto"/>
        <w:jc w:val="both"/>
        <w:rPr>
          <w:color w:val="000000"/>
          <w:sz w:val="22"/>
          <w:szCs w:val="22"/>
        </w:rPr>
      </w:pPr>
      <w:r w:rsidRPr="00A25DB7">
        <w:rPr>
          <w:rFonts w:cs="Arial"/>
          <w:sz w:val="22"/>
          <w:u w:val="single"/>
          <w:lang w:val="es-ES_tradnl"/>
        </w:rPr>
        <w:t xml:space="preserve">Minuto </w:t>
      </w:r>
      <w:r>
        <w:rPr>
          <w:rFonts w:cs="Arial"/>
          <w:sz w:val="22"/>
          <w:u w:val="single"/>
          <w:lang w:val="es-ES_tradnl"/>
        </w:rPr>
        <w:t>1</w:t>
      </w:r>
      <w:r w:rsidR="00EE7103">
        <w:rPr>
          <w:rFonts w:cs="Arial"/>
          <w:sz w:val="22"/>
          <w:u w:val="single"/>
          <w:lang w:val="es-ES_tradnl"/>
        </w:rPr>
        <w:t>21</w:t>
      </w:r>
      <w:r w:rsidRPr="00A25DB7">
        <w:rPr>
          <w:rFonts w:cs="Arial"/>
          <w:sz w:val="22"/>
          <w:u w:val="single"/>
          <w:lang w:val="es-ES_tradnl"/>
        </w:rPr>
        <w:t>:</w:t>
      </w:r>
      <w:r>
        <w:rPr>
          <w:rFonts w:cs="Arial"/>
          <w:sz w:val="22"/>
          <w:u w:val="single"/>
          <w:lang w:val="es-ES_tradnl"/>
        </w:rPr>
        <w:t>5</w:t>
      </w:r>
      <w:r w:rsidR="00EE7103">
        <w:rPr>
          <w:rFonts w:cs="Arial"/>
          <w:sz w:val="22"/>
          <w:u w:val="single"/>
          <w:lang w:val="es-ES_tradnl"/>
        </w:rPr>
        <w:t>6</w:t>
      </w:r>
      <w:r>
        <w:rPr>
          <w:rFonts w:cs="Arial"/>
          <w:sz w:val="22"/>
          <w:lang w:val="es-ES_tradnl"/>
        </w:rPr>
        <w:t xml:space="preserve"> Conocido</w:t>
      </w:r>
      <w:r w:rsidRPr="00BB4E5E">
        <w:rPr>
          <w:color w:val="000000"/>
          <w:sz w:val="22"/>
          <w:szCs w:val="22"/>
        </w:rPr>
        <w:t xml:space="preserve"> </w:t>
      </w:r>
      <w:r>
        <w:rPr>
          <w:color w:val="000000"/>
          <w:sz w:val="22"/>
          <w:szCs w:val="22"/>
        </w:rPr>
        <w:t xml:space="preserve">y suficientemente discutido </w:t>
      </w:r>
      <w:r w:rsidRPr="00BB4E5E">
        <w:rPr>
          <w:color w:val="000000"/>
          <w:sz w:val="22"/>
          <w:szCs w:val="22"/>
        </w:rPr>
        <w:t>el informe de la Dirección FOSUVI</w:t>
      </w:r>
      <w:r>
        <w:rPr>
          <w:color w:val="000000"/>
          <w:sz w:val="22"/>
          <w:szCs w:val="22"/>
        </w:rPr>
        <w:t>,</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4</w:t>
      </w:r>
      <w:r>
        <w:rPr>
          <w:color w:val="000000"/>
          <w:sz w:val="22"/>
          <w:szCs w:val="22"/>
        </w:rPr>
        <w:t xml:space="preserve"> que se anexa a esta minuta.</w:t>
      </w:r>
      <w:r w:rsidRPr="00DC11BF">
        <w:rPr>
          <w:rFonts w:cs="Arial"/>
          <w:b/>
          <w:bCs/>
          <w:sz w:val="22"/>
          <w:lang w:val="es-ES_tradnl"/>
        </w:rPr>
        <w:t xml:space="preserve"> </w:t>
      </w:r>
    </w:p>
    <w:p w14:paraId="25A508F4" w14:textId="77777777" w:rsidR="009D03FE" w:rsidRPr="00D14EAF" w:rsidRDefault="009D03FE" w:rsidP="009D03FE">
      <w:pPr>
        <w:spacing w:line="360" w:lineRule="auto"/>
        <w:jc w:val="both"/>
        <w:rPr>
          <w:rFonts w:cs="Arial"/>
          <w:b/>
          <w:sz w:val="22"/>
        </w:rPr>
      </w:pPr>
      <w:r w:rsidRPr="00D14EAF">
        <w:rPr>
          <w:rFonts w:cs="Arial"/>
          <w:b/>
          <w:sz w:val="22"/>
        </w:rPr>
        <w:t>************</w:t>
      </w:r>
    </w:p>
    <w:p w14:paraId="4755418C" w14:textId="77777777" w:rsidR="009D03FE" w:rsidRDefault="009D03FE" w:rsidP="009D03FE">
      <w:pPr>
        <w:spacing w:line="360" w:lineRule="auto"/>
        <w:jc w:val="both"/>
        <w:rPr>
          <w:rFonts w:cs="Arial"/>
          <w:b/>
          <w:bCs/>
          <w:sz w:val="22"/>
          <w:szCs w:val="22"/>
          <w:u w:val="single"/>
          <w:lang w:val="es-ES_tradnl"/>
        </w:rPr>
      </w:pPr>
    </w:p>
    <w:p w14:paraId="2CC06796" w14:textId="53B57ED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3170B" w:rsidRPr="0023170B">
        <w:rPr>
          <w:rFonts w:cs="Arial"/>
          <w:b/>
          <w:bCs/>
          <w:sz w:val="22"/>
          <w:u w:val="single"/>
          <w:lang w:val="es-CR"/>
        </w:rPr>
        <w:t>Sustitución de nueve beneficiarios del proyecto Villas Marcel</w:t>
      </w:r>
    </w:p>
    <w:p w14:paraId="6C52A328" w14:textId="77777777" w:rsidR="009D03FE" w:rsidRDefault="009D03FE" w:rsidP="009D03FE">
      <w:pPr>
        <w:spacing w:line="360" w:lineRule="auto"/>
        <w:jc w:val="both"/>
        <w:rPr>
          <w:rFonts w:cs="Arial"/>
          <w:sz w:val="22"/>
          <w:szCs w:val="22"/>
        </w:rPr>
      </w:pPr>
    </w:p>
    <w:p w14:paraId="5E359443" w14:textId="355A4C46" w:rsidR="00F62AC6" w:rsidRDefault="00F62AC6" w:rsidP="00F62AC6">
      <w:pPr>
        <w:spacing w:line="360" w:lineRule="auto"/>
        <w:jc w:val="both"/>
        <w:rPr>
          <w:rFonts w:cs="Arial"/>
          <w:sz w:val="22"/>
          <w:szCs w:val="22"/>
        </w:rPr>
      </w:pPr>
      <w:r w:rsidRPr="0039311E">
        <w:rPr>
          <w:rFonts w:cs="Arial"/>
          <w:sz w:val="22"/>
          <w:u w:val="single"/>
          <w:lang w:val="es-ES_tradnl"/>
        </w:rPr>
        <w:t xml:space="preserve">Minuto </w:t>
      </w:r>
      <w:r w:rsidR="00EE7103">
        <w:rPr>
          <w:rFonts w:cs="Arial"/>
          <w:sz w:val="22"/>
          <w:u w:val="single"/>
          <w:lang w:val="es-ES_tradnl"/>
        </w:rPr>
        <w:t>123</w:t>
      </w:r>
      <w:r w:rsidRPr="0039311E">
        <w:rPr>
          <w:rFonts w:cs="Arial"/>
          <w:sz w:val="22"/>
          <w:u w:val="single"/>
          <w:lang w:val="es-ES_tradnl"/>
        </w:rPr>
        <w:t>:</w:t>
      </w:r>
      <w:r w:rsidR="00EE7103">
        <w:rPr>
          <w:rFonts w:cs="Arial"/>
          <w:sz w:val="22"/>
          <w:u w:val="single"/>
          <w:lang w:val="es-ES_tradnl"/>
        </w:rPr>
        <w:t>01</w:t>
      </w:r>
      <w:r>
        <w:rPr>
          <w:rFonts w:cs="Arial"/>
          <w:sz w:val="22"/>
          <w:lang w:val="es-ES_tradnl"/>
        </w:rPr>
        <w:t xml:space="preserve"> Se conoce el oficio</w:t>
      </w:r>
      <w:r>
        <w:rPr>
          <w:rFonts w:cs="Arial"/>
          <w:bCs/>
          <w:sz w:val="22"/>
          <w:szCs w:val="22"/>
        </w:rPr>
        <w:t xml:space="preserve"> GG-ME-</w:t>
      </w:r>
      <w:r w:rsidR="00EE7103">
        <w:rPr>
          <w:rFonts w:cs="Arial"/>
          <w:bCs/>
          <w:sz w:val="22"/>
          <w:szCs w:val="22"/>
        </w:rPr>
        <w:t>1318</w:t>
      </w:r>
      <w:r>
        <w:rPr>
          <w:rFonts w:cs="Arial"/>
          <w:bCs/>
          <w:sz w:val="22"/>
          <w:szCs w:val="22"/>
        </w:rPr>
        <w:t xml:space="preserve">-2020 del </w:t>
      </w:r>
      <w:r w:rsidR="00EE7103">
        <w:rPr>
          <w:rFonts w:cs="Arial"/>
          <w:bCs/>
          <w:sz w:val="22"/>
          <w:szCs w:val="22"/>
        </w:rPr>
        <w:t>05</w:t>
      </w:r>
      <w:r>
        <w:rPr>
          <w:rFonts w:cs="Arial"/>
          <w:bCs/>
          <w:sz w:val="22"/>
          <w:szCs w:val="22"/>
        </w:rPr>
        <w:t xml:space="preserve"> de </w:t>
      </w:r>
      <w:r w:rsidR="00EE7103">
        <w:rPr>
          <w:rFonts w:cs="Arial"/>
          <w:bCs/>
          <w:sz w:val="22"/>
          <w:szCs w:val="22"/>
        </w:rPr>
        <w:t>noviembre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EE7103">
        <w:rPr>
          <w:rFonts w:cs="Arial"/>
          <w:color w:val="000000"/>
          <w:sz w:val="22"/>
          <w:szCs w:val="22"/>
        </w:rPr>
        <w:t>1259</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nueve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6278D0">
        <w:rPr>
          <w:rFonts w:cs="Arial"/>
          <w:sz w:val="22"/>
          <w:szCs w:val="22"/>
          <w:lang w:val="es-CR"/>
        </w:rPr>
        <w:t>Villas Marcel</w:t>
      </w:r>
      <w:r w:rsidR="006278D0" w:rsidRPr="00AB0463">
        <w:rPr>
          <w:rFonts w:cs="Arial"/>
          <w:sz w:val="22"/>
          <w:szCs w:val="22"/>
          <w:lang w:val="es-CR"/>
        </w:rPr>
        <w:t xml:space="preserve">, </w:t>
      </w:r>
      <w:r w:rsidR="006278D0" w:rsidRPr="00AB0463">
        <w:rPr>
          <w:rFonts w:cs="Arial"/>
          <w:color w:val="000000"/>
          <w:sz w:val="22"/>
          <w:szCs w:val="22"/>
          <w:lang w:val="es-CR"/>
        </w:rPr>
        <w:t xml:space="preserve">ubicado en el distrito </w:t>
      </w:r>
      <w:r w:rsidR="006278D0">
        <w:rPr>
          <w:rFonts w:cs="Arial"/>
          <w:color w:val="000000"/>
          <w:sz w:val="22"/>
          <w:szCs w:val="22"/>
          <w:lang w:val="es-CR"/>
        </w:rPr>
        <w:t>Belén</w:t>
      </w:r>
      <w:r w:rsidR="006278D0">
        <w:rPr>
          <w:rFonts w:cs="Arial"/>
          <w:sz w:val="22"/>
          <w:szCs w:val="22"/>
        </w:rPr>
        <w:t xml:space="preserve"> del cantón de Carrillo, p</w:t>
      </w:r>
      <w:r w:rsidR="006278D0" w:rsidRPr="009C1F77">
        <w:rPr>
          <w:rFonts w:cs="Arial"/>
          <w:sz w:val="22"/>
          <w:szCs w:val="22"/>
        </w:rPr>
        <w:t xml:space="preserve">rovincia de </w:t>
      </w:r>
      <w:r w:rsidR="006278D0">
        <w:rPr>
          <w:rFonts w:cs="Arial"/>
          <w:sz w:val="22"/>
          <w:szCs w:val="22"/>
        </w:rPr>
        <w:t xml:space="preserve">Guanacaste, y aprobado con el </w:t>
      </w:r>
      <w:r w:rsidR="006278D0" w:rsidRPr="00E30ABB">
        <w:rPr>
          <w:rFonts w:cs="Arial"/>
          <w:sz w:val="22"/>
          <w:szCs w:val="22"/>
          <w:lang w:val="es-ES_tradnl"/>
        </w:rPr>
        <w:t>acuerdo N°</w:t>
      </w:r>
      <w:r w:rsidR="006278D0">
        <w:rPr>
          <w:rFonts w:cs="Arial"/>
          <w:sz w:val="22"/>
          <w:szCs w:val="22"/>
          <w:lang w:val="es-ES_tradnl"/>
        </w:rPr>
        <w:t xml:space="preserve"> 2 </w:t>
      </w:r>
      <w:r w:rsidR="006278D0" w:rsidRPr="00E30ABB">
        <w:rPr>
          <w:rFonts w:cs="Arial"/>
          <w:sz w:val="22"/>
          <w:szCs w:val="22"/>
        </w:rPr>
        <w:t xml:space="preserve">de la sesión </w:t>
      </w:r>
      <w:r w:rsidR="006278D0">
        <w:rPr>
          <w:rFonts w:cs="Arial"/>
          <w:sz w:val="22"/>
          <w:szCs w:val="22"/>
        </w:rPr>
        <w:t>76</w:t>
      </w:r>
      <w:r w:rsidR="006278D0" w:rsidRPr="00E30ABB">
        <w:rPr>
          <w:rFonts w:cs="Arial"/>
          <w:sz w:val="22"/>
          <w:szCs w:val="22"/>
        </w:rPr>
        <w:t>-201</w:t>
      </w:r>
      <w:r w:rsidR="006278D0">
        <w:rPr>
          <w:rFonts w:cs="Arial"/>
          <w:sz w:val="22"/>
          <w:szCs w:val="22"/>
        </w:rPr>
        <w:t xml:space="preserve">7 </w:t>
      </w:r>
      <w:r w:rsidR="006278D0" w:rsidRPr="00E30ABB">
        <w:rPr>
          <w:rFonts w:cs="Arial"/>
          <w:sz w:val="22"/>
          <w:szCs w:val="22"/>
        </w:rPr>
        <w:t xml:space="preserve">del </w:t>
      </w:r>
      <w:r w:rsidR="006278D0">
        <w:rPr>
          <w:rFonts w:cs="Arial"/>
          <w:sz w:val="22"/>
          <w:szCs w:val="22"/>
        </w:rPr>
        <w:t>26</w:t>
      </w:r>
      <w:r w:rsidR="006278D0" w:rsidRPr="00E30ABB">
        <w:rPr>
          <w:rFonts w:cs="Arial"/>
          <w:sz w:val="22"/>
          <w:szCs w:val="22"/>
        </w:rPr>
        <w:t xml:space="preserve"> de </w:t>
      </w:r>
      <w:r w:rsidR="006278D0">
        <w:rPr>
          <w:rFonts w:cs="Arial"/>
          <w:sz w:val="22"/>
          <w:szCs w:val="22"/>
        </w:rPr>
        <w:t>octubre</w:t>
      </w:r>
      <w:r w:rsidR="006278D0" w:rsidRPr="00E30ABB">
        <w:rPr>
          <w:rFonts w:cs="Arial"/>
          <w:sz w:val="22"/>
          <w:szCs w:val="22"/>
        </w:rPr>
        <w:t xml:space="preserve"> de 201</w:t>
      </w:r>
      <w:r w:rsidR="006278D0">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885BBF6" w14:textId="77777777" w:rsidR="00F62AC6" w:rsidRDefault="00F62AC6" w:rsidP="00F62AC6">
      <w:pPr>
        <w:spacing w:line="360" w:lineRule="auto"/>
        <w:jc w:val="both"/>
        <w:rPr>
          <w:rFonts w:cs="Arial"/>
          <w:sz w:val="22"/>
          <w:szCs w:val="22"/>
        </w:rPr>
      </w:pPr>
    </w:p>
    <w:p w14:paraId="4D889C3E" w14:textId="77777777" w:rsidR="00F62AC6" w:rsidRDefault="00F62AC6" w:rsidP="00F62AC6">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0CDEC221" w14:textId="77777777" w:rsidR="00F62AC6" w:rsidRDefault="00F62AC6" w:rsidP="00F62AC6">
      <w:pPr>
        <w:autoSpaceDE w:val="0"/>
        <w:autoSpaceDN w:val="0"/>
        <w:adjustRightInd w:val="0"/>
        <w:spacing w:line="360" w:lineRule="auto"/>
        <w:jc w:val="both"/>
        <w:rPr>
          <w:rFonts w:cs="Arial"/>
          <w:color w:val="000000"/>
          <w:sz w:val="22"/>
          <w:szCs w:val="22"/>
        </w:rPr>
      </w:pPr>
    </w:p>
    <w:p w14:paraId="58CA2A07" w14:textId="112A6435" w:rsidR="00F62AC6" w:rsidRPr="0017182F" w:rsidRDefault="00F62AC6" w:rsidP="00F62AC6">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EE7103">
        <w:rPr>
          <w:rFonts w:cs="Arial"/>
          <w:sz w:val="22"/>
          <w:u w:val="single"/>
          <w:lang w:val="es-ES_tradnl"/>
        </w:rPr>
        <w:t>126</w:t>
      </w:r>
      <w:r>
        <w:rPr>
          <w:rFonts w:cs="Arial"/>
          <w:sz w:val="22"/>
          <w:u w:val="single"/>
          <w:lang w:val="es-ES_tradnl"/>
        </w:rPr>
        <w:t>:</w:t>
      </w:r>
      <w:r w:rsidR="00EE7103">
        <w:rPr>
          <w:rFonts w:cs="Arial"/>
          <w:sz w:val="22"/>
          <w:u w:val="single"/>
          <w:lang w:val="es-ES_tradnl"/>
        </w:rPr>
        <w:t>17</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6D57CC25" w14:textId="77777777" w:rsidR="009D03FE" w:rsidRPr="00D14EAF" w:rsidRDefault="009D03FE" w:rsidP="009D03FE">
      <w:pPr>
        <w:spacing w:line="360" w:lineRule="auto"/>
        <w:jc w:val="both"/>
        <w:rPr>
          <w:rFonts w:cs="Arial"/>
          <w:b/>
          <w:sz w:val="22"/>
        </w:rPr>
      </w:pPr>
      <w:r w:rsidRPr="00D14EAF">
        <w:rPr>
          <w:rFonts w:cs="Arial"/>
          <w:b/>
          <w:sz w:val="22"/>
        </w:rPr>
        <w:t>************</w:t>
      </w:r>
    </w:p>
    <w:p w14:paraId="5C3F9D74" w14:textId="77777777" w:rsidR="009D03FE" w:rsidRDefault="009D03FE" w:rsidP="009D03FE">
      <w:pPr>
        <w:spacing w:line="360" w:lineRule="auto"/>
        <w:jc w:val="both"/>
        <w:rPr>
          <w:rFonts w:cs="Arial"/>
          <w:b/>
          <w:bCs/>
          <w:sz w:val="22"/>
          <w:szCs w:val="22"/>
          <w:u w:val="single"/>
          <w:lang w:val="es-ES_tradnl"/>
        </w:rPr>
      </w:pPr>
    </w:p>
    <w:p w14:paraId="0F884848" w14:textId="6FF40F4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3170B" w:rsidRPr="0023170B">
        <w:rPr>
          <w:rFonts w:cs="Arial"/>
          <w:b/>
          <w:bCs/>
          <w:sz w:val="22"/>
          <w:u w:val="single"/>
          <w:lang w:val="es-CR"/>
        </w:rPr>
        <w:t>Solicitud de financiamiento adicional, reasignación de saldos y ampliación del plazo del contrato de administración de recursos</w:t>
      </w:r>
      <w:r w:rsidR="0023170B" w:rsidRPr="0023170B">
        <w:rPr>
          <w:rFonts w:cs="Arial"/>
          <w:b/>
          <w:bCs/>
          <w:sz w:val="22"/>
          <w:u w:val="single"/>
          <w:lang w:val="es-ES_tradnl"/>
        </w:rPr>
        <w:t xml:space="preserve"> </w:t>
      </w:r>
      <w:r w:rsidR="0023170B" w:rsidRPr="0023170B">
        <w:rPr>
          <w:rFonts w:cs="Arial"/>
          <w:b/>
          <w:bCs/>
          <w:sz w:val="22"/>
          <w:u w:val="single"/>
          <w:lang w:val="es-CR"/>
        </w:rPr>
        <w:t>del proyecto Don Sergio I</w:t>
      </w:r>
    </w:p>
    <w:p w14:paraId="7A499D29" w14:textId="77777777" w:rsidR="009D03FE" w:rsidRDefault="009D03FE" w:rsidP="009D03FE">
      <w:pPr>
        <w:spacing w:line="360" w:lineRule="auto"/>
        <w:jc w:val="both"/>
        <w:rPr>
          <w:rFonts w:cs="Arial"/>
          <w:sz w:val="22"/>
          <w:szCs w:val="22"/>
        </w:rPr>
      </w:pPr>
    </w:p>
    <w:p w14:paraId="40E80E43" w14:textId="1BF540D0" w:rsidR="00AA27A5" w:rsidRPr="00AA6479" w:rsidRDefault="00AA27A5" w:rsidP="00AA27A5">
      <w:pPr>
        <w:spacing w:line="360" w:lineRule="auto"/>
        <w:jc w:val="both"/>
        <w:rPr>
          <w:rFonts w:cs="Arial"/>
          <w:bCs/>
          <w:sz w:val="22"/>
          <w:szCs w:val="22"/>
          <w:lang w:val="es-ES_tradnl"/>
        </w:rPr>
      </w:pPr>
      <w:r w:rsidRPr="0039311E">
        <w:rPr>
          <w:rFonts w:cs="Arial"/>
          <w:sz w:val="22"/>
          <w:u w:val="single"/>
          <w:lang w:val="es-ES_tradnl"/>
        </w:rPr>
        <w:t xml:space="preserve">Minuto </w:t>
      </w:r>
      <w:r w:rsidR="00EE7103">
        <w:rPr>
          <w:rFonts w:cs="Arial"/>
          <w:sz w:val="22"/>
          <w:u w:val="single"/>
          <w:lang w:val="es-ES_tradnl"/>
        </w:rPr>
        <w:t>127</w:t>
      </w:r>
      <w:r w:rsidRPr="0039311E">
        <w:rPr>
          <w:rFonts w:cs="Arial"/>
          <w:sz w:val="22"/>
          <w:u w:val="single"/>
          <w:lang w:val="es-ES_tradnl"/>
        </w:rPr>
        <w:t>:</w:t>
      </w:r>
      <w:r w:rsidR="00EE7103">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sidRPr="00AA6479">
        <w:rPr>
          <w:rFonts w:cs="Arial"/>
          <w:sz w:val="22"/>
          <w:szCs w:val="22"/>
        </w:rPr>
        <w:t>GG-ME-</w:t>
      </w:r>
      <w:r w:rsidR="00EE7103">
        <w:rPr>
          <w:rFonts w:cs="Arial"/>
          <w:sz w:val="22"/>
          <w:szCs w:val="22"/>
        </w:rPr>
        <w:t>1313</w:t>
      </w:r>
      <w:r w:rsidRPr="00AA6479">
        <w:rPr>
          <w:rFonts w:cs="Arial"/>
          <w:sz w:val="22"/>
          <w:szCs w:val="22"/>
        </w:rPr>
        <w:t>-20</w:t>
      </w:r>
      <w:r w:rsidR="00EE7103">
        <w:rPr>
          <w:rFonts w:cs="Arial"/>
          <w:sz w:val="22"/>
          <w:szCs w:val="22"/>
        </w:rPr>
        <w:t>20</w:t>
      </w:r>
      <w:r w:rsidRPr="00AA6479">
        <w:rPr>
          <w:rFonts w:cs="Arial"/>
          <w:sz w:val="22"/>
          <w:szCs w:val="22"/>
        </w:rPr>
        <w:t xml:space="preserve"> del </w:t>
      </w:r>
      <w:r w:rsidR="00EE7103">
        <w:rPr>
          <w:rFonts w:cs="Arial"/>
          <w:sz w:val="22"/>
          <w:szCs w:val="22"/>
        </w:rPr>
        <w:t>06</w:t>
      </w:r>
      <w:r w:rsidRPr="00AA6479">
        <w:rPr>
          <w:rFonts w:cs="Arial"/>
          <w:sz w:val="22"/>
          <w:szCs w:val="22"/>
        </w:rPr>
        <w:t xml:space="preserve"> de </w:t>
      </w:r>
      <w:r w:rsidR="00EE7103">
        <w:rPr>
          <w:rFonts w:cs="Arial"/>
          <w:sz w:val="22"/>
          <w:szCs w:val="22"/>
        </w:rPr>
        <w:t>noviembre</w:t>
      </w:r>
      <w:r w:rsidRPr="00AA6479">
        <w:rPr>
          <w:rFonts w:cs="Arial"/>
          <w:sz w:val="22"/>
          <w:szCs w:val="22"/>
        </w:rPr>
        <w:t xml:space="preserve"> de 20</w:t>
      </w:r>
      <w:r w:rsidR="00EE7103">
        <w:rPr>
          <w:rFonts w:cs="Arial"/>
          <w:sz w:val="22"/>
          <w:szCs w:val="22"/>
        </w:rPr>
        <w:t>20</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Pr="00AA6479">
        <w:rPr>
          <w:rFonts w:cs="Arial"/>
          <w:bCs/>
          <w:sz w:val="22"/>
          <w:szCs w:val="22"/>
        </w:rPr>
        <w:t>DF-OF-</w:t>
      </w:r>
      <w:r w:rsidR="00EE7103">
        <w:rPr>
          <w:rFonts w:cs="Arial"/>
          <w:bCs/>
          <w:sz w:val="22"/>
          <w:szCs w:val="22"/>
        </w:rPr>
        <w:t>1233</w:t>
      </w:r>
      <w:r w:rsidRPr="00AA6479">
        <w:rPr>
          <w:rFonts w:cs="Arial"/>
          <w:bCs/>
          <w:sz w:val="22"/>
          <w:szCs w:val="22"/>
        </w:rPr>
        <w:t>-20</w:t>
      </w:r>
      <w:r w:rsidR="00EE7103">
        <w:rPr>
          <w:rFonts w:cs="Arial"/>
          <w:bCs/>
          <w:sz w:val="22"/>
          <w:szCs w:val="22"/>
        </w:rPr>
        <w:t>20</w:t>
      </w:r>
      <w:r w:rsidRPr="00AA6479">
        <w:rPr>
          <w:rFonts w:cs="Arial"/>
          <w:bCs/>
          <w:sz w:val="22"/>
          <w:szCs w:val="22"/>
        </w:rPr>
        <w:t xml:space="preserve"> de la Dirección FOSUVI</w:t>
      </w:r>
      <w:r w:rsidRPr="00AA6479">
        <w:rPr>
          <w:rFonts w:cs="Arial"/>
          <w:sz w:val="22"/>
          <w:szCs w:val="22"/>
        </w:rPr>
        <w:t>, que contiene los resultados del estudio efectuado a la solicitud de</w:t>
      </w:r>
      <w:r w:rsidR="00EE7103">
        <w:rPr>
          <w:rFonts w:cs="Arial"/>
          <w:sz w:val="22"/>
          <w:szCs w:val="22"/>
        </w:rPr>
        <w:t xml:space="preserve"> la Fundación para la Vivienda Rural Costa Rica – Canadá, </w:t>
      </w:r>
      <w:r w:rsidRPr="00AA6479">
        <w:rPr>
          <w:rFonts w:cs="Arial"/>
          <w:sz w:val="22"/>
          <w:szCs w:val="22"/>
        </w:rPr>
        <w:t>para</w:t>
      </w:r>
      <w:r w:rsidR="00EE7103" w:rsidRPr="00AA6479">
        <w:rPr>
          <w:rFonts w:cs="Arial"/>
          <w:sz w:val="22"/>
          <w:szCs w:val="22"/>
        </w:rPr>
        <w:t xml:space="preserve"> </w:t>
      </w:r>
      <w:r w:rsidR="00EE7103" w:rsidRPr="00AA6479">
        <w:rPr>
          <w:rFonts w:cs="Arial"/>
          <w:color w:val="000000"/>
          <w:sz w:val="22"/>
          <w:szCs w:val="22"/>
        </w:rPr>
        <w:t>prorrogar</w:t>
      </w:r>
      <w:r w:rsidR="00EE7103" w:rsidRPr="00AA6479">
        <w:rPr>
          <w:rFonts w:cs="Arial"/>
          <w:sz w:val="22"/>
          <w:szCs w:val="22"/>
        </w:rPr>
        <w:t xml:space="preserve"> el plazo</w:t>
      </w:r>
      <w:r w:rsidR="00EE7103" w:rsidRPr="00AA6479">
        <w:rPr>
          <w:rFonts w:cs="Arial"/>
          <w:sz w:val="22"/>
          <w:szCs w:val="22"/>
          <w:lang w:val="es-ES_tradnl"/>
        </w:rPr>
        <w:t xml:space="preserve"> de liquidación y financiar</w:t>
      </w:r>
      <w:r w:rsidR="00EE7103" w:rsidRPr="00AA6479">
        <w:rPr>
          <w:rFonts w:cs="Arial"/>
          <w:sz w:val="22"/>
          <w:szCs w:val="22"/>
        </w:rPr>
        <w:t>, al amparo del artículo 59 de la Ley del Sistema Financiero Nacional para la Vivienda, actividades adicionales no contempladas originalmente en el proyecto habitacional</w:t>
      </w:r>
      <w:r w:rsidR="00EE7103">
        <w:rPr>
          <w:rFonts w:cs="Arial"/>
          <w:sz w:val="22"/>
          <w:szCs w:val="22"/>
        </w:rPr>
        <w:t xml:space="preserve"> Don Sergio I</w:t>
      </w:r>
      <w:r w:rsidR="00EE7103">
        <w:rPr>
          <w:rFonts w:cs="Arial"/>
          <w:sz w:val="22"/>
          <w:szCs w:val="22"/>
          <w:lang w:val="es-ES_tradnl"/>
        </w:rPr>
        <w:t xml:space="preserve">, </w:t>
      </w:r>
      <w:r w:rsidR="00EE7103" w:rsidRPr="00AA6479">
        <w:rPr>
          <w:rFonts w:cs="Arial"/>
          <w:sz w:val="22"/>
          <w:szCs w:val="22"/>
        </w:rPr>
        <w:t xml:space="preserve">ubicado en el distrito </w:t>
      </w:r>
      <w:r w:rsidR="00EE7103">
        <w:rPr>
          <w:rFonts w:cs="Arial"/>
          <w:sz w:val="22"/>
          <w:szCs w:val="22"/>
        </w:rPr>
        <w:t xml:space="preserve">Horquetas del </w:t>
      </w:r>
      <w:r w:rsidR="00EE7103" w:rsidRPr="00AA6479">
        <w:rPr>
          <w:rFonts w:cs="Arial"/>
          <w:sz w:val="22"/>
          <w:szCs w:val="22"/>
        </w:rPr>
        <w:t xml:space="preserve">cantón de </w:t>
      </w:r>
      <w:r w:rsidR="00EE7103">
        <w:rPr>
          <w:rFonts w:cs="Arial"/>
          <w:sz w:val="22"/>
          <w:szCs w:val="22"/>
        </w:rPr>
        <w:t>Sarapiquí, provincia de Heredia,</w:t>
      </w:r>
      <w:r w:rsidR="00EE7103" w:rsidRPr="00AA6479">
        <w:rPr>
          <w:rFonts w:cs="Arial"/>
          <w:sz w:val="22"/>
          <w:szCs w:val="22"/>
          <w:lang w:val="es-ES_tradnl"/>
        </w:rPr>
        <w:t xml:space="preserve"> </w:t>
      </w:r>
      <w:r w:rsidR="00EE7103">
        <w:rPr>
          <w:rFonts w:cs="Arial"/>
          <w:sz w:val="22"/>
          <w:szCs w:val="22"/>
          <w:lang w:val="es-ES_tradnl"/>
        </w:rPr>
        <w:t>y aprobado con el</w:t>
      </w:r>
      <w:r w:rsidRPr="00AA6479">
        <w:rPr>
          <w:rFonts w:cs="Arial"/>
          <w:sz w:val="22"/>
          <w:szCs w:val="22"/>
        </w:rPr>
        <w:t xml:space="preserve"> </w:t>
      </w:r>
      <w:r w:rsidRPr="00AA6479">
        <w:rPr>
          <w:rFonts w:cs="Arial"/>
          <w:sz w:val="22"/>
          <w:szCs w:val="22"/>
          <w:lang w:val="es-ES_tradnl"/>
        </w:rPr>
        <w:t xml:space="preserve">acuerdo N° </w:t>
      </w:r>
      <w:r w:rsidR="00EE7103">
        <w:rPr>
          <w:rFonts w:cs="Arial"/>
          <w:sz w:val="22"/>
          <w:szCs w:val="22"/>
          <w:lang w:val="es-ES_tradnl"/>
        </w:rPr>
        <w:t>3</w:t>
      </w:r>
      <w:r w:rsidRPr="00AA6479">
        <w:rPr>
          <w:rFonts w:cs="Arial"/>
          <w:sz w:val="22"/>
          <w:szCs w:val="22"/>
        </w:rPr>
        <w:t xml:space="preserve"> de la sesión 8</w:t>
      </w:r>
      <w:r w:rsidR="00EE7103">
        <w:rPr>
          <w:rFonts w:cs="Arial"/>
          <w:sz w:val="22"/>
          <w:szCs w:val="22"/>
        </w:rPr>
        <w:t>1</w:t>
      </w:r>
      <w:r w:rsidRPr="00AA6479">
        <w:rPr>
          <w:rFonts w:cs="Arial"/>
          <w:sz w:val="22"/>
          <w:szCs w:val="22"/>
        </w:rPr>
        <w:t>-2015</w:t>
      </w:r>
      <w:r w:rsidR="00EE7103">
        <w:rPr>
          <w:rFonts w:cs="Arial"/>
          <w:sz w:val="22"/>
          <w:szCs w:val="22"/>
        </w:rPr>
        <w:t>,</w:t>
      </w:r>
      <w:r w:rsidRPr="00AA6479">
        <w:rPr>
          <w:rFonts w:cs="Arial"/>
          <w:sz w:val="22"/>
          <w:szCs w:val="22"/>
        </w:rPr>
        <w:t xml:space="preserve"> del 2</w:t>
      </w:r>
      <w:r w:rsidR="00EE7103">
        <w:rPr>
          <w:rFonts w:cs="Arial"/>
          <w:sz w:val="22"/>
          <w:szCs w:val="22"/>
        </w:rPr>
        <w:t>1</w:t>
      </w:r>
      <w:r w:rsidRPr="00AA6479">
        <w:rPr>
          <w:rFonts w:cs="Arial"/>
          <w:sz w:val="22"/>
          <w:szCs w:val="22"/>
        </w:rPr>
        <w:t xml:space="preserve"> de diciembre de 2015.  Dichos documentos se adjuntan a la presente acta</w:t>
      </w:r>
      <w:r w:rsidRPr="00AA6479">
        <w:rPr>
          <w:rFonts w:cs="Arial"/>
          <w:bCs/>
          <w:sz w:val="22"/>
          <w:szCs w:val="22"/>
          <w:lang w:val="es-ES_tradnl"/>
        </w:rPr>
        <w:t>.</w:t>
      </w:r>
    </w:p>
    <w:p w14:paraId="217804BF" w14:textId="77777777" w:rsidR="00AA27A5" w:rsidRPr="00AA6479" w:rsidRDefault="00AA27A5" w:rsidP="00AA27A5">
      <w:pPr>
        <w:spacing w:line="360" w:lineRule="auto"/>
        <w:jc w:val="both"/>
        <w:rPr>
          <w:rFonts w:cs="Arial"/>
          <w:bCs/>
          <w:sz w:val="22"/>
          <w:szCs w:val="22"/>
          <w:lang w:val="es-ES_tradnl"/>
        </w:rPr>
      </w:pPr>
    </w:p>
    <w:p w14:paraId="145AD627" w14:textId="0B39C365" w:rsidR="00AA27A5" w:rsidRDefault="00AA27A5" w:rsidP="00AA27A5">
      <w:pPr>
        <w:spacing w:line="360" w:lineRule="auto"/>
        <w:jc w:val="both"/>
        <w:rPr>
          <w:rFonts w:cs="Arial"/>
          <w:sz w:val="22"/>
          <w:szCs w:val="22"/>
          <w:lang w:val="es-ES_tradnl"/>
        </w:rPr>
      </w:pPr>
      <w:r w:rsidRPr="00AA6479">
        <w:rPr>
          <w:rFonts w:cs="Arial"/>
          <w:sz w:val="22"/>
          <w:szCs w:val="22"/>
        </w:rPr>
        <w:t xml:space="preserve">La </w:t>
      </w:r>
      <w:r w:rsidR="00EE7103">
        <w:rPr>
          <w:rFonts w:cs="Arial"/>
          <w:sz w:val="22"/>
          <w:szCs w:val="22"/>
        </w:rPr>
        <w:t xml:space="preserve">licenciada Camacho Murillo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Pr>
          <w:rFonts w:cs="Arial"/>
          <w:sz w:val="22"/>
          <w:szCs w:val="22"/>
          <w:lang w:val="es-ES_tradnl"/>
        </w:rPr>
        <w:t>ó</w:t>
      </w:r>
      <w:r w:rsidRPr="00AA6479">
        <w:rPr>
          <w:rFonts w:cs="Arial"/>
          <w:sz w:val="22"/>
          <w:szCs w:val="22"/>
          <w:lang w:val="es-ES_tradnl"/>
        </w:rPr>
        <w:t>rroga</w:t>
      </w:r>
      <w:r>
        <w:rPr>
          <w:rFonts w:cs="Arial"/>
          <w:sz w:val="22"/>
          <w:szCs w:val="22"/>
          <w:lang w:val="es-ES_tradnl"/>
        </w:rPr>
        <w:t xml:space="preserve"> requerida </w:t>
      </w:r>
      <w:r>
        <w:rPr>
          <w:rFonts w:cs="Arial"/>
          <w:color w:val="000000"/>
          <w:sz w:val="22"/>
          <w:szCs w:val="22"/>
        </w:rPr>
        <w:t>y</w:t>
      </w:r>
      <w:r w:rsidRPr="00AA6479">
        <w:rPr>
          <w:rFonts w:cs="Arial"/>
          <w:sz w:val="22"/>
          <w:szCs w:val="22"/>
          <w:lang w:val="es-ES_tradnl"/>
        </w:rPr>
        <w:t xml:space="preserve"> aprobar la reasignación de saldos </w:t>
      </w:r>
      <w:r>
        <w:rPr>
          <w:rFonts w:cs="Arial"/>
          <w:sz w:val="22"/>
          <w:szCs w:val="22"/>
          <w:lang w:val="es-ES_tradnl"/>
        </w:rPr>
        <w:t>y el financiamiento adicional indicado</w:t>
      </w:r>
      <w:r w:rsidRPr="00AA6479">
        <w:rPr>
          <w:rFonts w:cs="Arial"/>
          <w:sz w:val="22"/>
          <w:szCs w:val="22"/>
          <w:lang w:val="es-ES_tradnl"/>
        </w:rPr>
        <w:t>.</w:t>
      </w:r>
    </w:p>
    <w:p w14:paraId="7BD64392" w14:textId="77777777" w:rsidR="00AA27A5" w:rsidRPr="00AA6479" w:rsidRDefault="00AA27A5" w:rsidP="00AA27A5">
      <w:pPr>
        <w:spacing w:line="360" w:lineRule="auto"/>
        <w:jc w:val="both"/>
        <w:rPr>
          <w:rFonts w:cs="Arial"/>
          <w:sz w:val="22"/>
          <w:szCs w:val="22"/>
          <w:lang w:val="es-ES_tradnl"/>
        </w:rPr>
      </w:pPr>
    </w:p>
    <w:p w14:paraId="41D30258" w14:textId="77777777" w:rsidR="008A532F" w:rsidRDefault="00AA27A5" w:rsidP="00AA27A5">
      <w:pPr>
        <w:spacing w:line="360" w:lineRule="auto"/>
        <w:jc w:val="both"/>
        <w:rPr>
          <w:rFonts w:cs="Arial"/>
          <w:color w:val="000000"/>
          <w:sz w:val="22"/>
          <w:szCs w:val="22"/>
        </w:rPr>
      </w:pPr>
      <w:r w:rsidRPr="00C8658E">
        <w:rPr>
          <w:rFonts w:cs="Arial"/>
          <w:color w:val="000000"/>
          <w:sz w:val="22"/>
          <w:szCs w:val="22"/>
          <w:u w:val="single"/>
        </w:rPr>
        <w:t xml:space="preserve">Minuto </w:t>
      </w:r>
      <w:r>
        <w:rPr>
          <w:rFonts w:cs="Arial"/>
          <w:color w:val="000000"/>
          <w:sz w:val="22"/>
          <w:szCs w:val="22"/>
          <w:u w:val="single"/>
        </w:rPr>
        <w:t>1</w:t>
      </w:r>
      <w:r w:rsidR="00100C00">
        <w:rPr>
          <w:rFonts w:cs="Arial"/>
          <w:color w:val="000000"/>
          <w:sz w:val="22"/>
          <w:szCs w:val="22"/>
          <w:u w:val="single"/>
        </w:rPr>
        <w:t>36</w:t>
      </w:r>
      <w:r w:rsidRPr="00C8658E">
        <w:rPr>
          <w:rFonts w:cs="Arial"/>
          <w:color w:val="000000"/>
          <w:sz w:val="22"/>
          <w:szCs w:val="22"/>
          <w:u w:val="single"/>
        </w:rPr>
        <w:t>:</w:t>
      </w:r>
      <w:r w:rsidR="00100C00">
        <w:rPr>
          <w:rFonts w:cs="Arial"/>
          <w:color w:val="000000"/>
          <w:sz w:val="22"/>
          <w:szCs w:val="22"/>
          <w:u w:val="single"/>
        </w:rPr>
        <w:t>20</w:t>
      </w:r>
      <w:r>
        <w:rPr>
          <w:rFonts w:cs="Arial"/>
          <w:color w:val="000000"/>
          <w:sz w:val="22"/>
          <w:szCs w:val="22"/>
        </w:rPr>
        <w:t xml:space="preserve"> </w:t>
      </w:r>
      <w:r w:rsidR="00100C00">
        <w:rPr>
          <w:rFonts w:cs="Arial"/>
          <w:color w:val="000000"/>
          <w:sz w:val="22"/>
          <w:szCs w:val="22"/>
        </w:rPr>
        <w:t>Los señores Directores proceden a analizar el informe presentado, cuestionando las reiteradas solicitudes del AyA para financiar obras adicionales en la planta de tratamiento y el consecuente incremento de los costos de mantenimiento</w:t>
      </w:r>
      <w:r w:rsidR="008A532F">
        <w:rPr>
          <w:rFonts w:cs="Arial"/>
          <w:color w:val="000000"/>
          <w:sz w:val="22"/>
          <w:szCs w:val="22"/>
        </w:rPr>
        <w:t>, el cual, además, se considera muy elevado.</w:t>
      </w:r>
    </w:p>
    <w:p w14:paraId="4562D647" w14:textId="59A2B9B2" w:rsidR="008A532F" w:rsidRDefault="008A532F" w:rsidP="00AA27A5">
      <w:pPr>
        <w:spacing w:line="360" w:lineRule="auto"/>
        <w:jc w:val="both"/>
        <w:rPr>
          <w:rFonts w:cs="Arial"/>
          <w:color w:val="000000"/>
          <w:sz w:val="22"/>
          <w:szCs w:val="22"/>
        </w:rPr>
      </w:pPr>
    </w:p>
    <w:p w14:paraId="70852F55" w14:textId="3A06790D" w:rsidR="00A826DF" w:rsidRDefault="00A826DF" w:rsidP="00A826DF">
      <w:pPr>
        <w:spacing w:line="360" w:lineRule="auto"/>
        <w:jc w:val="both"/>
        <w:rPr>
          <w:rFonts w:cs="Arial"/>
          <w:color w:val="000000"/>
          <w:sz w:val="22"/>
          <w:szCs w:val="22"/>
          <w:lang w:val="es-ES_tradnl"/>
        </w:rPr>
      </w:pPr>
      <w:r w:rsidRPr="00C8658E">
        <w:rPr>
          <w:rFonts w:cs="Arial"/>
          <w:color w:val="000000"/>
          <w:sz w:val="22"/>
          <w:szCs w:val="22"/>
          <w:u w:val="single"/>
        </w:rPr>
        <w:t xml:space="preserve">Minuto </w:t>
      </w:r>
      <w:r>
        <w:rPr>
          <w:rFonts w:cs="Arial"/>
          <w:color w:val="000000"/>
          <w:sz w:val="22"/>
          <w:szCs w:val="22"/>
          <w:u w:val="single"/>
        </w:rPr>
        <w:t>155</w:t>
      </w:r>
      <w:r w:rsidRPr="00C8658E">
        <w:rPr>
          <w:rFonts w:cs="Arial"/>
          <w:color w:val="000000"/>
          <w:sz w:val="22"/>
          <w:szCs w:val="22"/>
          <w:u w:val="single"/>
        </w:rPr>
        <w:t>:</w:t>
      </w:r>
      <w:r>
        <w:rPr>
          <w:rFonts w:cs="Arial"/>
          <w:color w:val="000000"/>
          <w:sz w:val="22"/>
          <w:szCs w:val="22"/>
          <w:u w:val="single"/>
        </w:rPr>
        <w:t>20</w:t>
      </w:r>
      <w:r>
        <w:rPr>
          <w:rFonts w:cs="Arial"/>
          <w:color w:val="000000"/>
          <w:sz w:val="22"/>
          <w:szCs w:val="22"/>
        </w:rPr>
        <w:t xml:space="preserve"> De conformidad con el análisis realizado, se concuerda en la pertinencia de posponer la resolución del financiamiento para la operación y mantenimiento de la Planta de Tratamiento de Aguas Residuales, con el propósito de que se presente a esta </w:t>
      </w:r>
      <w:r w:rsidRPr="00A826DF">
        <w:rPr>
          <w:rFonts w:cs="Arial"/>
          <w:color w:val="000000"/>
          <w:sz w:val="22"/>
          <w:szCs w:val="22"/>
          <w:lang w:val="es-ES_tradnl"/>
        </w:rPr>
        <w:t>Junta Directiva</w:t>
      </w:r>
      <w:r>
        <w:rPr>
          <w:rFonts w:cs="Arial"/>
          <w:color w:val="000000"/>
          <w:sz w:val="22"/>
          <w:szCs w:val="22"/>
          <w:lang w:val="es-ES_tradnl"/>
        </w:rPr>
        <w:t xml:space="preserve"> un informe complementario que contenga un detalle de los costos que se pretenden financiar</w:t>
      </w:r>
      <w:r w:rsidR="001D17C7">
        <w:rPr>
          <w:rFonts w:cs="Arial"/>
          <w:color w:val="000000"/>
          <w:sz w:val="22"/>
          <w:szCs w:val="22"/>
          <w:lang w:val="es-ES_tradnl"/>
        </w:rPr>
        <w:t xml:space="preserve">, debiéndose además verificar que las obras adicionales requeridas por el AyA, </w:t>
      </w:r>
      <w:r w:rsidR="001D17C7">
        <w:rPr>
          <w:rFonts w:cs="Arial"/>
          <w:color w:val="000000"/>
          <w:sz w:val="22"/>
          <w:szCs w:val="22"/>
        </w:rPr>
        <w:t>se sustentan en lo dispuesto en el reglamento de recepción de plantas de tratamiento del año 2008</w:t>
      </w:r>
      <w:r>
        <w:rPr>
          <w:rFonts w:cs="Arial"/>
          <w:color w:val="000000"/>
          <w:sz w:val="22"/>
          <w:szCs w:val="22"/>
          <w:lang w:val="es-ES_tradnl"/>
        </w:rPr>
        <w:t xml:space="preserve">.  Y en sentido, se decide autorizar el financiamiento adicional para la </w:t>
      </w:r>
      <w:r w:rsidRPr="00A826DF">
        <w:rPr>
          <w:rFonts w:cs="Arial"/>
          <w:color w:val="000000"/>
          <w:sz w:val="22"/>
          <w:szCs w:val="22"/>
          <w:lang w:val="es-CR"/>
        </w:rPr>
        <w:t>construcci</w:t>
      </w:r>
      <w:r>
        <w:rPr>
          <w:rFonts w:cs="Arial"/>
          <w:color w:val="000000"/>
          <w:sz w:val="22"/>
          <w:szCs w:val="22"/>
          <w:lang w:val="es-CR"/>
        </w:rPr>
        <w:t>ón</w:t>
      </w:r>
      <w:r w:rsidRPr="00A826DF">
        <w:rPr>
          <w:rFonts w:cs="Arial"/>
          <w:color w:val="000000"/>
          <w:sz w:val="22"/>
          <w:szCs w:val="22"/>
          <w:lang w:val="es-CR"/>
        </w:rPr>
        <w:t xml:space="preserve"> de 170</w:t>
      </w:r>
      <w:r>
        <w:rPr>
          <w:rFonts w:cs="Arial"/>
          <w:color w:val="000000"/>
          <w:sz w:val="22"/>
          <w:szCs w:val="22"/>
          <w:lang w:val="es-CR"/>
        </w:rPr>
        <w:t>,</w:t>
      </w:r>
      <w:r w:rsidRPr="00A826DF">
        <w:rPr>
          <w:rFonts w:cs="Arial"/>
          <w:color w:val="000000"/>
          <w:sz w:val="22"/>
          <w:szCs w:val="22"/>
          <w:lang w:val="es-CR"/>
        </w:rPr>
        <w:t>4</w:t>
      </w:r>
      <w:r>
        <w:rPr>
          <w:rFonts w:cs="Arial"/>
          <w:color w:val="000000"/>
          <w:sz w:val="22"/>
          <w:szCs w:val="22"/>
          <w:lang w:val="es-CR"/>
        </w:rPr>
        <w:t xml:space="preserve"> </w:t>
      </w:r>
      <w:r w:rsidRPr="00A826DF">
        <w:rPr>
          <w:rFonts w:cs="Arial"/>
          <w:color w:val="000000"/>
          <w:sz w:val="22"/>
          <w:szCs w:val="22"/>
          <w:lang w:val="es-CR"/>
        </w:rPr>
        <w:t>m</w:t>
      </w:r>
      <w:r>
        <w:rPr>
          <w:rFonts w:cs="Arial"/>
          <w:color w:val="000000"/>
          <w:sz w:val="22"/>
          <w:szCs w:val="22"/>
          <w:lang w:val="es-CR"/>
        </w:rPr>
        <w:t>²</w:t>
      </w:r>
      <w:r w:rsidRPr="00A826DF">
        <w:rPr>
          <w:rFonts w:cs="Arial"/>
          <w:color w:val="000000"/>
          <w:sz w:val="22"/>
          <w:szCs w:val="22"/>
          <w:lang w:val="es-CR"/>
        </w:rPr>
        <w:t xml:space="preserve"> de acera al costado norte de</w:t>
      </w:r>
      <w:r>
        <w:rPr>
          <w:rFonts w:cs="Arial"/>
          <w:color w:val="000000"/>
          <w:sz w:val="22"/>
          <w:szCs w:val="22"/>
          <w:lang w:val="es-CR"/>
        </w:rPr>
        <w:t xml:space="preserve"> la</w:t>
      </w:r>
      <w:r w:rsidRPr="00A826DF">
        <w:rPr>
          <w:rFonts w:cs="Arial"/>
          <w:color w:val="000000"/>
          <w:sz w:val="22"/>
          <w:szCs w:val="22"/>
          <w:lang w:val="es-CR"/>
        </w:rPr>
        <w:t xml:space="preserve"> calle 2 del</w:t>
      </w:r>
      <w:r>
        <w:rPr>
          <w:rFonts w:cs="Arial"/>
          <w:color w:val="000000"/>
          <w:sz w:val="22"/>
          <w:szCs w:val="22"/>
          <w:lang w:val="es-CR"/>
        </w:rPr>
        <w:t xml:space="preserve"> </w:t>
      </w:r>
      <w:r w:rsidRPr="00A826DF">
        <w:rPr>
          <w:rFonts w:cs="Arial"/>
          <w:color w:val="000000"/>
          <w:sz w:val="22"/>
          <w:szCs w:val="22"/>
          <w:lang w:val="es-CR"/>
        </w:rPr>
        <w:t>proyecto,</w:t>
      </w:r>
      <w:r>
        <w:rPr>
          <w:rFonts w:cs="Arial"/>
          <w:color w:val="000000"/>
          <w:sz w:val="22"/>
          <w:szCs w:val="22"/>
          <w:lang w:val="es-CR"/>
        </w:rPr>
        <w:t xml:space="preserve"> y la ampliación del plazo requerido.  Lo anterior, según se consigna en el </w:t>
      </w:r>
      <w:r w:rsidRPr="00A826DF">
        <w:rPr>
          <w:rFonts w:cs="Arial"/>
          <w:b/>
          <w:bCs/>
          <w:color w:val="000000"/>
          <w:sz w:val="22"/>
          <w:szCs w:val="22"/>
          <w:lang w:val="es-CR"/>
        </w:rPr>
        <w:t>Acuerdo N° 6</w:t>
      </w:r>
      <w:r>
        <w:rPr>
          <w:rFonts w:cs="Arial"/>
          <w:color w:val="000000"/>
          <w:sz w:val="22"/>
          <w:szCs w:val="22"/>
          <w:lang w:val="es-CR"/>
        </w:rPr>
        <w:t xml:space="preserve"> que se anexa a esta minuta.</w:t>
      </w:r>
    </w:p>
    <w:p w14:paraId="2FE83337" w14:textId="77777777" w:rsidR="009D03FE" w:rsidRPr="00D14EAF" w:rsidRDefault="009D03FE" w:rsidP="009D03FE">
      <w:pPr>
        <w:spacing w:line="360" w:lineRule="auto"/>
        <w:jc w:val="both"/>
        <w:rPr>
          <w:rFonts w:cs="Arial"/>
          <w:b/>
          <w:sz w:val="22"/>
        </w:rPr>
      </w:pPr>
      <w:r w:rsidRPr="00D14EAF">
        <w:rPr>
          <w:rFonts w:cs="Arial"/>
          <w:b/>
          <w:sz w:val="22"/>
        </w:rPr>
        <w:t>************</w:t>
      </w:r>
    </w:p>
    <w:p w14:paraId="7A019021" w14:textId="77777777" w:rsidR="009D03FE" w:rsidRDefault="009D03FE" w:rsidP="009D03FE">
      <w:pPr>
        <w:spacing w:line="360" w:lineRule="auto"/>
        <w:jc w:val="both"/>
        <w:rPr>
          <w:rFonts w:cs="Arial"/>
          <w:b/>
          <w:bCs/>
          <w:sz w:val="22"/>
          <w:szCs w:val="22"/>
          <w:u w:val="single"/>
          <w:lang w:val="es-ES_tradnl"/>
        </w:rPr>
      </w:pPr>
    </w:p>
    <w:p w14:paraId="2903494F" w14:textId="29EEB81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3170B" w:rsidRPr="0023170B">
        <w:rPr>
          <w:rFonts w:cs="Arial"/>
          <w:b/>
          <w:bCs/>
          <w:sz w:val="22"/>
          <w:u w:val="single"/>
          <w:lang w:val="es-CR"/>
        </w:rPr>
        <w:t>Solicitud de reasignación de saldos del proyecto La Guararí</w:t>
      </w:r>
    </w:p>
    <w:p w14:paraId="7E203755" w14:textId="77777777" w:rsidR="009D03FE" w:rsidRDefault="009D03FE" w:rsidP="009D03FE">
      <w:pPr>
        <w:spacing w:line="360" w:lineRule="auto"/>
        <w:jc w:val="both"/>
        <w:rPr>
          <w:rFonts w:cs="Arial"/>
          <w:sz w:val="22"/>
          <w:szCs w:val="22"/>
        </w:rPr>
      </w:pPr>
    </w:p>
    <w:p w14:paraId="24ADB91A" w14:textId="58D2C78E" w:rsidR="00397A3D" w:rsidRDefault="00397A3D" w:rsidP="00397A3D">
      <w:pPr>
        <w:spacing w:line="360" w:lineRule="auto"/>
        <w:jc w:val="both"/>
        <w:rPr>
          <w:rFonts w:cs="Arial"/>
          <w:bCs/>
          <w:sz w:val="22"/>
          <w:lang w:val="es-ES_tradnl"/>
        </w:rPr>
      </w:pPr>
      <w:r w:rsidRPr="0039311E">
        <w:rPr>
          <w:rFonts w:cs="Arial"/>
          <w:sz w:val="22"/>
          <w:u w:val="single"/>
          <w:lang w:val="es-ES_tradnl"/>
        </w:rPr>
        <w:t xml:space="preserve">Minuto </w:t>
      </w:r>
      <w:r w:rsidR="00C24547">
        <w:rPr>
          <w:rFonts w:cs="Arial"/>
          <w:sz w:val="22"/>
          <w:u w:val="single"/>
          <w:lang w:val="es-ES_tradnl"/>
        </w:rPr>
        <w:t>159</w:t>
      </w:r>
      <w:r w:rsidRPr="0039311E">
        <w:rPr>
          <w:rFonts w:cs="Arial"/>
          <w:sz w:val="22"/>
          <w:u w:val="single"/>
          <w:lang w:val="es-ES_tradnl"/>
        </w:rPr>
        <w:t>:</w:t>
      </w:r>
      <w:r w:rsidR="00C24547">
        <w:rPr>
          <w:rFonts w:cs="Arial"/>
          <w:sz w:val="22"/>
          <w:u w:val="single"/>
          <w:lang w:val="es-ES_tradnl"/>
        </w:rPr>
        <w:t>18</w:t>
      </w:r>
      <w:r>
        <w:rPr>
          <w:rFonts w:cs="Arial"/>
          <w:sz w:val="22"/>
          <w:lang w:val="es-ES_tradnl"/>
        </w:rPr>
        <w:t xml:space="preserve"> Se conoce el oficio </w:t>
      </w:r>
      <w:r>
        <w:rPr>
          <w:rFonts w:cs="Arial"/>
          <w:sz w:val="22"/>
          <w:szCs w:val="22"/>
        </w:rPr>
        <w:t>GG-ME-</w:t>
      </w:r>
      <w:r w:rsidR="00C24547">
        <w:rPr>
          <w:rFonts w:cs="Arial"/>
          <w:sz w:val="22"/>
          <w:szCs w:val="22"/>
        </w:rPr>
        <w:t>1323</w:t>
      </w:r>
      <w:r>
        <w:rPr>
          <w:rFonts w:cs="Arial"/>
          <w:sz w:val="22"/>
          <w:szCs w:val="22"/>
        </w:rPr>
        <w:t xml:space="preserve">-2020 del </w:t>
      </w:r>
      <w:r w:rsidR="00C24547">
        <w:rPr>
          <w:rFonts w:cs="Arial"/>
          <w:sz w:val="22"/>
          <w:szCs w:val="22"/>
        </w:rPr>
        <w:t>06</w:t>
      </w:r>
      <w:r>
        <w:rPr>
          <w:rFonts w:cs="Arial"/>
          <w:sz w:val="22"/>
          <w:szCs w:val="22"/>
        </w:rPr>
        <w:t xml:space="preserve"> de </w:t>
      </w:r>
      <w:r w:rsidR="00C24547">
        <w:rPr>
          <w:rFonts w:cs="Arial"/>
          <w:sz w:val="22"/>
          <w:szCs w:val="22"/>
        </w:rPr>
        <w:t>noviembre</w:t>
      </w:r>
      <w:r>
        <w:rPr>
          <w:rFonts w:cs="Arial"/>
          <w:sz w:val="22"/>
          <w:szCs w:val="22"/>
        </w:rPr>
        <w:t xml:space="preserve"> de 2020, mediante el cual, la </w:t>
      </w:r>
      <w:r w:rsidRPr="00BE74C2">
        <w:rPr>
          <w:rFonts w:cs="Arial"/>
          <w:sz w:val="22"/>
          <w:szCs w:val="22"/>
        </w:rPr>
        <w:t>Gerencia General</w:t>
      </w:r>
      <w:r>
        <w:rPr>
          <w:rFonts w:cs="Arial"/>
          <w:sz w:val="22"/>
          <w:szCs w:val="22"/>
        </w:rPr>
        <w:t xml:space="preserve"> remite y avala el informe </w:t>
      </w:r>
      <w:r>
        <w:rPr>
          <w:rFonts w:cs="Arial"/>
          <w:color w:val="000000"/>
          <w:sz w:val="22"/>
          <w:szCs w:val="22"/>
        </w:rPr>
        <w:t>DF-OF-</w:t>
      </w:r>
      <w:r w:rsidR="00C24547">
        <w:rPr>
          <w:rFonts w:cs="Arial"/>
          <w:color w:val="000000"/>
          <w:sz w:val="22"/>
          <w:szCs w:val="22"/>
        </w:rPr>
        <w:t>1269</w:t>
      </w:r>
      <w:r>
        <w:rPr>
          <w:rFonts w:cs="Arial"/>
          <w:color w:val="000000"/>
          <w:sz w:val="22"/>
          <w:szCs w:val="22"/>
        </w:rPr>
        <w:t xml:space="preserve">-2020 de la Dirección FOSUVI, que contiene </w:t>
      </w:r>
      <w:r w:rsidRPr="002E30F1">
        <w:rPr>
          <w:rFonts w:cs="Arial"/>
          <w:sz w:val="22"/>
          <w:szCs w:val="22"/>
          <w:lang w:val="es-ES_tradnl"/>
        </w:rPr>
        <w:t>los resultados del estudio realizado a la solicitud de</w:t>
      </w:r>
      <w:r>
        <w:rPr>
          <w:rFonts w:cs="Arial"/>
          <w:sz w:val="22"/>
          <w:szCs w:val="22"/>
          <w:lang w:val="es-ES_tradnl"/>
        </w:rPr>
        <w:t>l Instituto Nacional de Vivienda y Urbanismo (INVU)</w:t>
      </w:r>
      <w:r w:rsidRPr="002E30F1">
        <w:rPr>
          <w:rFonts w:cs="Arial"/>
          <w:sz w:val="22"/>
          <w:szCs w:val="22"/>
          <w:lang w:val="es-ES_tradnl"/>
        </w:rPr>
        <w:t xml:space="preserve">, para </w:t>
      </w:r>
      <w:r w:rsidRPr="005C1A40">
        <w:rPr>
          <w:rFonts w:cs="Arial"/>
          <w:sz w:val="22"/>
          <w:lang w:val="es-ES_tradnl"/>
        </w:rPr>
        <w:t>reasignar</w:t>
      </w:r>
      <w:r>
        <w:rPr>
          <w:rFonts w:cs="Arial"/>
          <w:sz w:val="22"/>
          <w:lang w:val="es-ES_tradnl"/>
        </w:rPr>
        <w:t xml:space="preserve"> saldos del financiamiento aprobado para el desarrollo del</w:t>
      </w:r>
      <w:r w:rsidRPr="002E30F1">
        <w:rPr>
          <w:rFonts w:cs="Arial"/>
          <w:sz w:val="22"/>
          <w:szCs w:val="22"/>
        </w:rPr>
        <w:t xml:space="preserve"> proyecto </w:t>
      </w:r>
      <w:r>
        <w:rPr>
          <w:rFonts w:cs="Arial"/>
          <w:sz w:val="22"/>
          <w:szCs w:val="22"/>
        </w:rPr>
        <w:t>de Bono Colectivo</w:t>
      </w:r>
      <w:r w:rsidRPr="008C7A76">
        <w:rPr>
          <w:sz w:val="22"/>
          <w:szCs w:val="22"/>
        </w:rPr>
        <w:t xml:space="preserve"> </w:t>
      </w:r>
      <w:r>
        <w:rPr>
          <w:sz w:val="22"/>
          <w:szCs w:val="22"/>
        </w:rPr>
        <w:t>Guararí</w:t>
      </w:r>
      <w:r w:rsidRPr="00237F63">
        <w:rPr>
          <w:sz w:val="22"/>
          <w:szCs w:val="22"/>
        </w:rPr>
        <w:t xml:space="preserve">, ubicado en el distrito </w:t>
      </w:r>
      <w:r>
        <w:rPr>
          <w:sz w:val="22"/>
          <w:szCs w:val="22"/>
        </w:rPr>
        <w:t xml:space="preserve">San Francisco del </w:t>
      </w:r>
      <w:r w:rsidRPr="00237F63">
        <w:rPr>
          <w:sz w:val="22"/>
          <w:szCs w:val="22"/>
        </w:rPr>
        <w:t xml:space="preserve">cantón </w:t>
      </w:r>
      <w:r>
        <w:rPr>
          <w:sz w:val="22"/>
          <w:szCs w:val="22"/>
        </w:rPr>
        <w:t xml:space="preserve">y </w:t>
      </w:r>
      <w:r w:rsidRPr="00237F63">
        <w:rPr>
          <w:sz w:val="22"/>
          <w:szCs w:val="22"/>
        </w:rPr>
        <w:t xml:space="preserve">provincia de </w:t>
      </w:r>
      <w:r>
        <w:rPr>
          <w:sz w:val="22"/>
          <w:szCs w:val="22"/>
        </w:rPr>
        <w:t xml:space="preserve">Heredia, y aprobado por medio del </w:t>
      </w:r>
      <w:r w:rsidRPr="00992E82">
        <w:rPr>
          <w:rFonts w:cs="Arial"/>
          <w:sz w:val="22"/>
          <w:szCs w:val="22"/>
        </w:rPr>
        <w:t>acuerdo N°</w:t>
      </w:r>
      <w:r>
        <w:rPr>
          <w:rFonts w:cs="Arial"/>
          <w:sz w:val="22"/>
          <w:szCs w:val="22"/>
        </w:rPr>
        <w:t xml:space="preserve"> 2</w:t>
      </w:r>
      <w:r w:rsidRPr="00992E82">
        <w:rPr>
          <w:rFonts w:cs="Arial"/>
          <w:sz w:val="22"/>
          <w:szCs w:val="22"/>
        </w:rPr>
        <w:t xml:space="preserve"> de la sesión </w:t>
      </w:r>
      <w:r>
        <w:rPr>
          <w:rFonts w:cs="Arial"/>
          <w:sz w:val="22"/>
          <w:szCs w:val="22"/>
        </w:rPr>
        <w:t>71</w:t>
      </w:r>
      <w:r w:rsidRPr="00992E82">
        <w:rPr>
          <w:rFonts w:cs="Arial"/>
          <w:sz w:val="22"/>
          <w:szCs w:val="22"/>
        </w:rPr>
        <w:t>-201</w:t>
      </w:r>
      <w:r>
        <w:rPr>
          <w:rFonts w:cs="Arial"/>
          <w:sz w:val="22"/>
          <w:szCs w:val="22"/>
        </w:rPr>
        <w:t>7,</w:t>
      </w:r>
      <w:r w:rsidRPr="00992E82">
        <w:rPr>
          <w:rFonts w:cs="Arial"/>
          <w:sz w:val="22"/>
          <w:szCs w:val="22"/>
        </w:rPr>
        <w:t xml:space="preserve"> del </w:t>
      </w:r>
      <w:r>
        <w:rPr>
          <w:rFonts w:cs="Arial"/>
          <w:sz w:val="22"/>
          <w:szCs w:val="22"/>
        </w:rPr>
        <w:t>02</w:t>
      </w:r>
      <w:r w:rsidRPr="00992E82">
        <w:rPr>
          <w:rFonts w:cs="Arial"/>
          <w:sz w:val="22"/>
          <w:szCs w:val="22"/>
        </w:rPr>
        <w:t xml:space="preserve"> de </w:t>
      </w:r>
      <w:r>
        <w:rPr>
          <w:rFonts w:cs="Arial"/>
          <w:sz w:val="22"/>
          <w:szCs w:val="22"/>
        </w:rPr>
        <w:t>octubre</w:t>
      </w:r>
      <w:r w:rsidRPr="00992E82">
        <w:rPr>
          <w:rFonts w:cs="Arial"/>
          <w:sz w:val="22"/>
          <w:szCs w:val="22"/>
        </w:rPr>
        <w:t xml:space="preserve"> de 201</w:t>
      </w:r>
      <w:r>
        <w:rPr>
          <w:rFonts w:cs="Arial"/>
          <w:sz w:val="22"/>
          <w:szCs w:val="22"/>
        </w:rPr>
        <w:t>7</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37A2ED04" w14:textId="77777777" w:rsidR="00397A3D" w:rsidRDefault="00397A3D" w:rsidP="00397A3D">
      <w:pPr>
        <w:spacing w:line="360" w:lineRule="auto"/>
        <w:jc w:val="both"/>
        <w:rPr>
          <w:rFonts w:cs="Arial"/>
          <w:sz w:val="22"/>
          <w:szCs w:val="22"/>
        </w:rPr>
      </w:pPr>
    </w:p>
    <w:p w14:paraId="4CB43A29" w14:textId="77777777" w:rsidR="00C24547" w:rsidRDefault="00397A3D" w:rsidP="00C24547">
      <w:pPr>
        <w:spacing w:line="360" w:lineRule="auto"/>
        <w:jc w:val="both"/>
        <w:rPr>
          <w:rFonts w:cs="Arial"/>
          <w:sz w:val="22"/>
          <w:szCs w:val="22"/>
          <w:lang w:val="es-ES_tradnl"/>
        </w:rPr>
      </w:pPr>
      <w:r>
        <w:rPr>
          <w:rFonts w:cs="Arial"/>
          <w:bCs/>
          <w:sz w:val="22"/>
          <w:szCs w:val="22"/>
          <w:lang w:val="es-ES_tradnl"/>
        </w:rPr>
        <w:lastRenderedPageBreak/>
        <w:t>La licenciada Camacho Murillo expone los alcances del citado informe, presentando el</w:t>
      </w:r>
      <w:r>
        <w:rPr>
          <w:rFonts w:cs="Arial"/>
          <w:bCs/>
          <w:sz w:val="22"/>
          <w:szCs w:val="22"/>
          <w:lang w:val="es-CR"/>
        </w:rPr>
        <w:t xml:space="preserve"> detalle de</w:t>
      </w:r>
      <w:r>
        <w:rPr>
          <w:rFonts w:cs="Arial"/>
          <w:sz w:val="22"/>
        </w:rPr>
        <w:t xml:space="preserve"> la referida solicitud del INVU y</w:t>
      </w:r>
      <w:r>
        <w:rPr>
          <w:rFonts w:cs="Arial"/>
          <w:sz w:val="22"/>
          <w:szCs w:val="22"/>
          <w:lang w:val="es-ES_tradnl"/>
        </w:rPr>
        <w:t xml:space="preserve"> </w:t>
      </w:r>
      <w:r>
        <w:rPr>
          <w:rFonts w:cs="Arial"/>
          <w:sz w:val="22"/>
          <w:szCs w:val="22"/>
        </w:rPr>
        <w:t xml:space="preserve">destacando que una vez valorados técnica y financieramente los documentos que sustentan el requerimiento de la entidad autorizada, se recomienda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proyecto</w:t>
      </w:r>
      <w:r w:rsidRPr="00AA6479">
        <w:rPr>
          <w:rFonts w:cs="Arial"/>
          <w:sz w:val="22"/>
          <w:szCs w:val="22"/>
          <w:lang w:val="es-ES_tradnl"/>
        </w:rPr>
        <w:t xml:space="preserve"> </w:t>
      </w:r>
      <w:r>
        <w:rPr>
          <w:rFonts w:cs="Arial"/>
          <w:sz w:val="22"/>
          <w:szCs w:val="22"/>
          <w:lang w:val="es-ES_tradnl"/>
        </w:rPr>
        <w:t>por la suma de ¢</w:t>
      </w:r>
      <w:r w:rsidR="00C24547">
        <w:rPr>
          <w:rFonts w:cs="Arial"/>
          <w:sz w:val="22"/>
          <w:szCs w:val="22"/>
          <w:lang w:val="es-ES_tradnl"/>
        </w:rPr>
        <w:t>5.893.377,86</w:t>
      </w:r>
      <w:r>
        <w:rPr>
          <w:rFonts w:cs="Arial"/>
          <w:sz w:val="22"/>
          <w:szCs w:val="22"/>
          <w:lang w:val="es-ES_tradnl"/>
        </w:rPr>
        <w:t>, con el propósito de costear las siguientes actividades:</w:t>
      </w:r>
      <w:r w:rsidRPr="004058EA">
        <w:rPr>
          <w:rFonts w:cs="Arial"/>
          <w:sz w:val="22"/>
          <w:szCs w:val="22"/>
          <w:lang w:val="es-ES_tradnl"/>
        </w:rPr>
        <w:t xml:space="preserve"> </w:t>
      </w:r>
      <w:r w:rsidR="00C24547">
        <w:rPr>
          <w:rFonts w:cs="Arial"/>
          <w:sz w:val="22"/>
          <w:szCs w:val="22"/>
          <w:lang w:val="es-ES_tradnl"/>
        </w:rPr>
        <w:t xml:space="preserve">cambio de obras en los parques N° 15 y N° 22; la colocación de 8 metros adicionales de tubería </w:t>
      </w:r>
      <w:r w:rsidR="00C24547" w:rsidRPr="00A54A1F">
        <w:rPr>
          <w:rFonts w:cs="Arial"/>
          <w:sz w:val="22"/>
          <w:szCs w:val="22"/>
          <w:lang w:val="es-CR"/>
        </w:rPr>
        <w:t>pluvial de 750</w:t>
      </w:r>
      <w:r w:rsidR="00C24547">
        <w:rPr>
          <w:rFonts w:cs="Arial"/>
          <w:sz w:val="22"/>
          <w:szCs w:val="22"/>
          <w:lang w:val="es-CR"/>
        </w:rPr>
        <w:t xml:space="preserve"> </w:t>
      </w:r>
      <w:r w:rsidR="00C24547" w:rsidRPr="00A54A1F">
        <w:rPr>
          <w:rFonts w:cs="Arial"/>
          <w:sz w:val="22"/>
          <w:szCs w:val="22"/>
          <w:lang w:val="es-CR"/>
        </w:rPr>
        <w:t>mm</w:t>
      </w:r>
      <w:r w:rsidR="00C24547">
        <w:rPr>
          <w:rFonts w:cs="Arial"/>
          <w:sz w:val="22"/>
          <w:szCs w:val="22"/>
          <w:lang w:val="es-CR"/>
        </w:rPr>
        <w:t xml:space="preserve">; y la ejecución de obras </w:t>
      </w:r>
      <w:r w:rsidR="00C24547" w:rsidRPr="00A54A1F">
        <w:rPr>
          <w:rFonts w:cs="Arial"/>
          <w:sz w:val="22"/>
          <w:szCs w:val="22"/>
          <w:lang w:val="es-CR"/>
        </w:rPr>
        <w:t xml:space="preserve">adicionales en </w:t>
      </w:r>
      <w:r w:rsidR="00C24547">
        <w:rPr>
          <w:rFonts w:cs="Arial"/>
          <w:sz w:val="22"/>
          <w:szCs w:val="22"/>
          <w:lang w:val="es-CR"/>
        </w:rPr>
        <w:t xml:space="preserve">áreas </w:t>
      </w:r>
      <w:r w:rsidR="00C24547" w:rsidRPr="00A54A1F">
        <w:rPr>
          <w:rFonts w:cs="Arial"/>
          <w:sz w:val="22"/>
          <w:szCs w:val="22"/>
          <w:lang w:val="es-CR"/>
        </w:rPr>
        <w:t>de parques para mejor ajuste de los</w:t>
      </w:r>
      <w:r w:rsidR="00C24547">
        <w:rPr>
          <w:rFonts w:cs="Arial"/>
          <w:sz w:val="22"/>
          <w:szCs w:val="22"/>
          <w:lang w:val="es-CR"/>
        </w:rPr>
        <w:t xml:space="preserve"> </w:t>
      </w:r>
      <w:r w:rsidR="00C24547" w:rsidRPr="00A54A1F">
        <w:rPr>
          <w:rFonts w:cs="Arial"/>
          <w:sz w:val="22"/>
          <w:szCs w:val="22"/>
          <w:lang w:val="es-CR"/>
        </w:rPr>
        <w:t>elementos en campo</w:t>
      </w:r>
      <w:r w:rsidR="00C24547">
        <w:rPr>
          <w:rFonts w:cs="Arial"/>
          <w:sz w:val="22"/>
          <w:szCs w:val="22"/>
          <w:lang w:val="es-CR"/>
        </w:rPr>
        <w:t xml:space="preserve">.  </w:t>
      </w:r>
      <w:r w:rsidR="00C24547">
        <w:rPr>
          <w:rFonts w:cs="Arial"/>
          <w:sz w:val="22"/>
          <w:szCs w:val="22"/>
          <w:lang w:val="es-ES_tradnl"/>
        </w:rPr>
        <w:t>Lo anterior, según lo dictaminado por el Departamento Técnico.</w:t>
      </w:r>
    </w:p>
    <w:p w14:paraId="39E91FCC" w14:textId="77777777" w:rsidR="00397A3D" w:rsidRDefault="00397A3D" w:rsidP="00397A3D">
      <w:pPr>
        <w:spacing w:line="360" w:lineRule="auto"/>
        <w:jc w:val="both"/>
        <w:rPr>
          <w:rFonts w:cs="Arial"/>
          <w:sz w:val="22"/>
          <w:szCs w:val="22"/>
          <w:lang w:val="es-ES_tradnl"/>
        </w:rPr>
      </w:pPr>
    </w:p>
    <w:p w14:paraId="3F75A55C" w14:textId="05E623A4" w:rsidR="00397A3D" w:rsidRDefault="00397A3D" w:rsidP="00397A3D">
      <w:pPr>
        <w:spacing w:line="360" w:lineRule="auto"/>
        <w:jc w:val="both"/>
        <w:rPr>
          <w:rFonts w:cs="Arial"/>
          <w:sz w:val="22"/>
          <w:szCs w:val="22"/>
        </w:rPr>
      </w:pPr>
      <w:r w:rsidRPr="00A25DB7">
        <w:rPr>
          <w:rFonts w:cs="Arial"/>
          <w:sz w:val="22"/>
          <w:u w:val="single"/>
          <w:lang w:val="es-ES_tradnl"/>
        </w:rPr>
        <w:t xml:space="preserve">Minuto </w:t>
      </w:r>
      <w:r w:rsidR="00C24547">
        <w:rPr>
          <w:rFonts w:cs="Arial"/>
          <w:sz w:val="22"/>
          <w:u w:val="single"/>
          <w:lang w:val="es-ES_tradnl"/>
        </w:rPr>
        <w:t>163</w:t>
      </w:r>
      <w:r>
        <w:rPr>
          <w:rFonts w:cs="Arial"/>
          <w:sz w:val="22"/>
          <w:u w:val="single"/>
          <w:lang w:val="es-ES_tradnl"/>
        </w:rPr>
        <w:t>:</w:t>
      </w:r>
      <w:r w:rsidR="00C24547">
        <w:rPr>
          <w:rFonts w:cs="Arial"/>
          <w:sz w:val="22"/>
          <w:u w:val="single"/>
          <w:lang w:val="es-ES_tradnl"/>
        </w:rPr>
        <w:t>29</w:t>
      </w:r>
      <w:r>
        <w:rPr>
          <w:rFonts w:cs="Arial"/>
          <w:sz w:val="22"/>
          <w:lang w:val="es-ES_tradnl"/>
        </w:rPr>
        <w:t xml:space="preserve"> Conocido </w:t>
      </w:r>
      <w:r>
        <w:rPr>
          <w:rFonts w:cs="Arial"/>
          <w:sz w:val="22"/>
          <w:szCs w:val="22"/>
        </w:rPr>
        <w:t xml:space="preserve">el informe de la Dirección FOSUVI y de conformidad con el análisis efectuado,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w:t>
      </w:r>
      <w:r>
        <w:rPr>
          <w:rFonts w:cs="Arial"/>
          <w:sz w:val="22"/>
          <w:szCs w:val="22"/>
        </w:rPr>
        <w:t>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C24547">
        <w:rPr>
          <w:rFonts w:cs="Arial"/>
          <w:color w:val="000000"/>
          <w:sz w:val="22"/>
          <w:szCs w:val="22"/>
        </w:rPr>
        <w:t>1269</w:t>
      </w:r>
      <w:r w:rsidRPr="00EA7ADB">
        <w:rPr>
          <w:rFonts w:cs="Arial"/>
          <w:color w:val="000000"/>
          <w:sz w:val="22"/>
          <w:szCs w:val="22"/>
        </w:rPr>
        <w:t>-20</w:t>
      </w:r>
      <w:r>
        <w:rPr>
          <w:rFonts w:cs="Arial"/>
          <w:color w:val="000000"/>
          <w:sz w:val="22"/>
          <w:szCs w:val="22"/>
        </w:rPr>
        <w:t>20</w:t>
      </w:r>
      <w:r w:rsidRPr="00EA7ADB">
        <w:rPr>
          <w:rFonts w:cs="Arial"/>
          <w:sz w:val="22"/>
          <w:szCs w:val="22"/>
        </w:rPr>
        <w:t>.</w:t>
      </w:r>
      <w:r>
        <w:rPr>
          <w:rFonts w:cs="Arial"/>
          <w:sz w:val="22"/>
          <w:szCs w:val="22"/>
        </w:rPr>
        <w:t xml:space="preserve">  </w:t>
      </w:r>
      <w:r>
        <w:rPr>
          <w:rFonts w:cs="Arial"/>
          <w:sz w:val="22"/>
          <w:szCs w:val="22"/>
          <w:lang w:val="es-ES_tradnl"/>
        </w:rPr>
        <w:t xml:space="preserve">Lo anterior, según se consigna en el </w:t>
      </w:r>
      <w:r>
        <w:rPr>
          <w:rFonts w:cs="Arial"/>
          <w:b/>
          <w:bCs/>
          <w:sz w:val="22"/>
          <w:szCs w:val="22"/>
        </w:rPr>
        <w:t>A</w:t>
      </w:r>
      <w:r w:rsidRPr="0038299E">
        <w:rPr>
          <w:rFonts w:cs="Arial"/>
          <w:b/>
          <w:bCs/>
          <w:sz w:val="22"/>
          <w:szCs w:val="22"/>
        </w:rPr>
        <w:t xml:space="preserve">cuerdo N° </w:t>
      </w:r>
      <w:r>
        <w:rPr>
          <w:rFonts w:cs="Arial"/>
          <w:b/>
          <w:bCs/>
          <w:sz w:val="22"/>
          <w:szCs w:val="22"/>
        </w:rPr>
        <w:t>7</w:t>
      </w:r>
      <w:r>
        <w:rPr>
          <w:rFonts w:cs="Arial"/>
          <w:sz w:val="22"/>
          <w:szCs w:val="22"/>
        </w:rPr>
        <w:t xml:space="preserve"> que se anexa a esta minuta.</w:t>
      </w:r>
    </w:p>
    <w:p w14:paraId="7F51EBAB" w14:textId="77777777" w:rsidR="009D03FE" w:rsidRPr="00D14EAF" w:rsidRDefault="009D03FE" w:rsidP="009D03FE">
      <w:pPr>
        <w:spacing w:line="360" w:lineRule="auto"/>
        <w:jc w:val="both"/>
        <w:rPr>
          <w:rFonts w:cs="Arial"/>
          <w:b/>
          <w:sz w:val="22"/>
        </w:rPr>
      </w:pPr>
      <w:r w:rsidRPr="00D14EAF">
        <w:rPr>
          <w:rFonts w:cs="Arial"/>
          <w:b/>
          <w:sz w:val="22"/>
        </w:rPr>
        <w:t>************</w:t>
      </w:r>
    </w:p>
    <w:p w14:paraId="04CAEE52" w14:textId="77777777" w:rsidR="009D03FE" w:rsidRDefault="009D03FE" w:rsidP="009D03FE">
      <w:pPr>
        <w:spacing w:line="360" w:lineRule="auto"/>
        <w:jc w:val="both"/>
        <w:rPr>
          <w:rFonts w:cs="Arial"/>
          <w:b/>
          <w:bCs/>
          <w:sz w:val="22"/>
          <w:szCs w:val="22"/>
          <w:u w:val="single"/>
          <w:lang w:val="es-ES_tradnl"/>
        </w:rPr>
      </w:pPr>
    </w:p>
    <w:p w14:paraId="7825622E" w14:textId="60EB75C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3170B" w:rsidRPr="0023170B">
        <w:rPr>
          <w:rFonts w:cs="Arial"/>
          <w:b/>
          <w:bCs/>
          <w:sz w:val="22"/>
          <w:u w:val="single"/>
          <w:lang w:val="es-CR"/>
        </w:rPr>
        <w:t>Solicitud de reasignación de saldos del proyecto Santa Marta III</w:t>
      </w:r>
    </w:p>
    <w:p w14:paraId="4D3466DC" w14:textId="77777777" w:rsidR="009D03FE" w:rsidRDefault="009D03FE" w:rsidP="009D03FE">
      <w:pPr>
        <w:spacing w:line="360" w:lineRule="auto"/>
        <w:jc w:val="both"/>
        <w:rPr>
          <w:rFonts w:cs="Arial"/>
          <w:sz w:val="22"/>
          <w:szCs w:val="22"/>
        </w:rPr>
      </w:pPr>
    </w:p>
    <w:p w14:paraId="4E9B4345" w14:textId="5D6167F4" w:rsidR="00A87F52" w:rsidRDefault="00A87F52" w:rsidP="00A87F52">
      <w:pPr>
        <w:spacing w:line="360" w:lineRule="auto"/>
        <w:jc w:val="both"/>
        <w:rPr>
          <w:rFonts w:cs="Arial"/>
          <w:bCs/>
          <w:sz w:val="22"/>
          <w:szCs w:val="22"/>
          <w:lang w:val="es-ES_tradnl"/>
        </w:rPr>
      </w:pPr>
      <w:r w:rsidRPr="0039311E">
        <w:rPr>
          <w:rFonts w:cs="Arial"/>
          <w:sz w:val="22"/>
          <w:u w:val="single"/>
          <w:lang w:val="es-ES_tradnl"/>
        </w:rPr>
        <w:t xml:space="preserve">Minuto </w:t>
      </w:r>
      <w:r w:rsidR="00C24547">
        <w:rPr>
          <w:rFonts w:cs="Arial"/>
          <w:sz w:val="22"/>
          <w:u w:val="single"/>
          <w:lang w:val="es-ES_tradnl"/>
        </w:rPr>
        <w:t>1</w:t>
      </w:r>
      <w:r>
        <w:rPr>
          <w:rFonts w:cs="Arial"/>
          <w:sz w:val="22"/>
          <w:u w:val="single"/>
          <w:lang w:val="es-ES_tradnl"/>
        </w:rPr>
        <w:t>64</w:t>
      </w:r>
      <w:r w:rsidRPr="0039311E">
        <w:rPr>
          <w:rFonts w:cs="Arial"/>
          <w:sz w:val="22"/>
          <w:u w:val="single"/>
          <w:lang w:val="es-ES_tradnl"/>
        </w:rPr>
        <w:t>:</w:t>
      </w:r>
      <w:r w:rsidR="00C24547">
        <w:rPr>
          <w:rFonts w:cs="Arial"/>
          <w:sz w:val="22"/>
          <w:u w:val="single"/>
          <w:lang w:val="es-ES_tradnl"/>
        </w:rPr>
        <w:t>06</w:t>
      </w:r>
      <w:r>
        <w:rPr>
          <w:rFonts w:cs="Arial"/>
          <w:sz w:val="22"/>
          <w:lang w:val="es-ES_tradnl"/>
        </w:rPr>
        <w:t xml:space="preserve">  Se conoce el oficio </w:t>
      </w:r>
      <w:r w:rsidRPr="00FE5CD7">
        <w:rPr>
          <w:rFonts w:cs="Arial"/>
          <w:sz w:val="22"/>
          <w:szCs w:val="22"/>
        </w:rPr>
        <w:t>GG-ME-</w:t>
      </w:r>
      <w:r w:rsidR="00C24547">
        <w:rPr>
          <w:rFonts w:cs="Arial"/>
          <w:sz w:val="22"/>
          <w:szCs w:val="22"/>
        </w:rPr>
        <w:t>1325</w:t>
      </w:r>
      <w:r w:rsidRPr="00FE5CD7">
        <w:rPr>
          <w:rFonts w:cs="Arial"/>
          <w:sz w:val="22"/>
          <w:szCs w:val="22"/>
        </w:rPr>
        <w:t>-20</w:t>
      </w:r>
      <w:r>
        <w:rPr>
          <w:rFonts w:cs="Arial"/>
          <w:sz w:val="22"/>
          <w:szCs w:val="22"/>
        </w:rPr>
        <w:t>20</w:t>
      </w:r>
      <w:r w:rsidRPr="00FE5CD7">
        <w:rPr>
          <w:rFonts w:cs="Arial"/>
          <w:sz w:val="22"/>
          <w:szCs w:val="22"/>
        </w:rPr>
        <w:t xml:space="preserve"> del </w:t>
      </w:r>
      <w:r w:rsidR="00C24547">
        <w:rPr>
          <w:rFonts w:cs="Arial"/>
          <w:sz w:val="22"/>
          <w:szCs w:val="22"/>
        </w:rPr>
        <w:t>06</w:t>
      </w:r>
      <w:r w:rsidRPr="00FE5CD7">
        <w:rPr>
          <w:rFonts w:cs="Arial"/>
          <w:sz w:val="22"/>
          <w:szCs w:val="22"/>
        </w:rPr>
        <w:t xml:space="preserve"> de </w:t>
      </w:r>
      <w:r w:rsidR="00C24547">
        <w:rPr>
          <w:rFonts w:cs="Arial"/>
          <w:sz w:val="22"/>
          <w:szCs w:val="22"/>
        </w:rPr>
        <w:t>noviembre</w:t>
      </w:r>
      <w:r w:rsidRPr="00FE5CD7">
        <w:rPr>
          <w:rFonts w:cs="Arial"/>
          <w:sz w:val="22"/>
          <w:szCs w:val="22"/>
        </w:rPr>
        <w:t xml:space="preserve"> de 20</w:t>
      </w:r>
      <w:r>
        <w:rPr>
          <w:rFonts w:cs="Arial"/>
          <w:sz w:val="22"/>
          <w:szCs w:val="22"/>
        </w:rPr>
        <w:t>20</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sidR="00C24547">
        <w:rPr>
          <w:rFonts w:cs="Arial"/>
          <w:sz w:val="22"/>
          <w:szCs w:val="22"/>
        </w:rPr>
        <w:t>1271</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 la Fundación para la Vivienda Rural Costa Rica - Canadá</w:t>
      </w:r>
      <w:r>
        <w:rPr>
          <w:rFonts w:cs="Arial"/>
          <w:color w:val="000000"/>
          <w:sz w:val="22"/>
          <w:szCs w:val="22"/>
        </w:rPr>
        <w:t>,</w:t>
      </w:r>
      <w:r>
        <w:rPr>
          <w:rFonts w:cs="Arial"/>
          <w:sz w:val="22"/>
          <w:szCs w:val="22"/>
        </w:rPr>
        <w:t xml:space="preserve"> para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sidR="00C24547">
        <w:rPr>
          <w:rFonts w:cs="Arial"/>
          <w:sz w:val="22"/>
          <w:szCs w:val="22"/>
        </w:rPr>
        <w:t xml:space="preserve">obras adicionales en </w:t>
      </w:r>
      <w:r>
        <w:rPr>
          <w:rFonts w:cs="Arial"/>
          <w:sz w:val="22"/>
          <w:szCs w:val="22"/>
        </w:rPr>
        <w:t>el</w:t>
      </w:r>
      <w:r w:rsidRPr="009C1F77">
        <w:rPr>
          <w:rFonts w:cs="Arial"/>
          <w:sz w:val="22"/>
          <w:szCs w:val="22"/>
        </w:rPr>
        <w:t xml:space="preserve"> </w:t>
      </w:r>
      <w:r>
        <w:rPr>
          <w:rFonts w:cs="Arial"/>
          <w:sz w:val="22"/>
          <w:szCs w:val="22"/>
        </w:rPr>
        <w:t>proyecto habitacional Santa Marta III etapa</w:t>
      </w:r>
      <w:r w:rsidRPr="009C1F77">
        <w:rPr>
          <w:rFonts w:cs="Arial"/>
          <w:sz w:val="22"/>
          <w:szCs w:val="22"/>
        </w:rPr>
        <w:t xml:space="preserve">, ubicado en </w:t>
      </w:r>
      <w:r>
        <w:rPr>
          <w:rFonts w:cs="Arial"/>
          <w:sz w:val="22"/>
          <w:szCs w:val="22"/>
        </w:rPr>
        <w:t>el distrito Macacona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  Dichos documentos se adjuntan al expediente del acta</w:t>
      </w:r>
      <w:r>
        <w:rPr>
          <w:rFonts w:cs="Arial"/>
          <w:bCs/>
          <w:sz w:val="22"/>
          <w:szCs w:val="22"/>
          <w:lang w:val="es-ES_tradnl"/>
        </w:rPr>
        <w:t>.</w:t>
      </w:r>
    </w:p>
    <w:p w14:paraId="3570922C" w14:textId="77777777" w:rsidR="00A87F52" w:rsidRDefault="00A87F52" w:rsidP="00A87F52">
      <w:pPr>
        <w:spacing w:line="360" w:lineRule="auto"/>
        <w:jc w:val="both"/>
        <w:rPr>
          <w:rFonts w:cs="Arial"/>
          <w:bCs/>
          <w:sz w:val="22"/>
          <w:szCs w:val="22"/>
          <w:lang w:val="es-ES_tradnl"/>
        </w:rPr>
      </w:pPr>
    </w:p>
    <w:p w14:paraId="739C0EE8" w14:textId="094B3CA4" w:rsidR="00A87F52" w:rsidRDefault="00A87F52" w:rsidP="00A87F52">
      <w:pPr>
        <w:spacing w:line="360" w:lineRule="auto"/>
        <w:jc w:val="both"/>
        <w:rPr>
          <w:rFonts w:cs="Arial"/>
          <w:sz w:val="22"/>
          <w:szCs w:val="22"/>
          <w:lang w:val="es-ES_tradnl"/>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sidR="00C24547">
        <w:rPr>
          <w:rFonts w:cs="Arial"/>
          <w:sz w:val="22"/>
          <w:szCs w:val="22"/>
        </w:rPr>
        <w:t xml:space="preserve"> para</w:t>
      </w:r>
      <w:r>
        <w:rPr>
          <w:rFonts w:cs="Arial"/>
          <w:sz w:val="22"/>
          <w:szCs w:val="22"/>
          <w:lang w:val="es-ES_tradnl"/>
        </w:rPr>
        <w:t xml:space="preserve"> financiar la suma total de </w:t>
      </w:r>
      <w:r w:rsidR="00C24547" w:rsidRPr="00C24547">
        <w:rPr>
          <w:rFonts w:cs="Arial"/>
          <w:bCs/>
          <w:sz w:val="22"/>
          <w:szCs w:val="22"/>
          <w:lang w:val="es-ES_tradnl"/>
        </w:rPr>
        <w:t>¢29.764.318,48</w:t>
      </w:r>
      <w:r>
        <w:rPr>
          <w:rFonts w:cs="Arial"/>
          <w:b/>
          <w:sz w:val="22"/>
          <w:szCs w:val="22"/>
          <w:lang w:val="es-ES_tradnl"/>
        </w:rPr>
        <w:t xml:space="preserve"> </w:t>
      </w:r>
      <w:r w:rsidRPr="0088223C">
        <w:rPr>
          <w:rFonts w:cs="Arial"/>
          <w:sz w:val="22"/>
          <w:szCs w:val="22"/>
          <w:lang w:val="es-ES_tradnl"/>
        </w:rPr>
        <w:t xml:space="preserve">para el </w:t>
      </w:r>
      <w:r>
        <w:rPr>
          <w:rFonts w:cs="Arial"/>
          <w:sz w:val="22"/>
          <w:szCs w:val="22"/>
          <w:lang w:val="es-ES_tradnl"/>
        </w:rPr>
        <w:t>pago</w:t>
      </w:r>
      <w:r w:rsidR="00C24547">
        <w:rPr>
          <w:rFonts w:cs="Arial"/>
          <w:sz w:val="22"/>
          <w:szCs w:val="22"/>
          <w:lang w:val="es-ES_tradnl"/>
        </w:rPr>
        <w:t xml:space="preserve"> de la segregación de las fincas y los costos adicionales para la formalización de las operaciones</w:t>
      </w:r>
      <w:r w:rsidR="00DD7904">
        <w:rPr>
          <w:rFonts w:cs="Arial"/>
          <w:sz w:val="22"/>
          <w:szCs w:val="22"/>
          <w:lang w:val="es-ES_tradnl"/>
        </w:rPr>
        <w:t>, y destacando que</w:t>
      </w:r>
      <w:r>
        <w:rPr>
          <w:rFonts w:cs="Arial"/>
          <w:sz w:val="22"/>
          <w:szCs w:val="22"/>
          <w:lang w:val="es-ES_tradnl"/>
        </w:rPr>
        <w:t xml:space="preserve"> según lo hace constar el Departamento Técnico en su informe, el pago de este rubro está debidamente justificado técnica y financieramente, y además es importante para garantizar la seguridad de los trabajos que se han venido realizando en el proyecto.</w:t>
      </w:r>
    </w:p>
    <w:p w14:paraId="44F4DCA8" w14:textId="77777777" w:rsidR="00A87F52" w:rsidRDefault="00A87F52" w:rsidP="00A87F52">
      <w:pPr>
        <w:spacing w:line="360" w:lineRule="auto"/>
        <w:jc w:val="both"/>
        <w:rPr>
          <w:rFonts w:cs="Arial"/>
          <w:sz w:val="22"/>
          <w:szCs w:val="22"/>
          <w:lang w:val="es-ES_tradnl"/>
        </w:rPr>
      </w:pPr>
    </w:p>
    <w:p w14:paraId="3D7F75E7" w14:textId="1299BC83" w:rsidR="00A87F52" w:rsidRDefault="00A87F52" w:rsidP="00A87F52">
      <w:pPr>
        <w:spacing w:line="360" w:lineRule="auto"/>
        <w:jc w:val="both"/>
        <w:rPr>
          <w:rFonts w:cs="Arial"/>
          <w:color w:val="000000"/>
          <w:sz w:val="22"/>
          <w:szCs w:val="22"/>
        </w:rPr>
      </w:pPr>
      <w:r w:rsidRPr="00A25DB7">
        <w:rPr>
          <w:rFonts w:cs="Arial"/>
          <w:sz w:val="22"/>
          <w:u w:val="single"/>
          <w:lang w:val="es-ES_tradnl"/>
        </w:rPr>
        <w:lastRenderedPageBreak/>
        <w:t xml:space="preserve">Minuto </w:t>
      </w:r>
      <w:r w:rsidR="00DD7904">
        <w:rPr>
          <w:rFonts w:cs="Arial"/>
          <w:sz w:val="22"/>
          <w:u w:val="single"/>
          <w:lang w:val="es-ES_tradnl"/>
        </w:rPr>
        <w:t>168</w:t>
      </w:r>
      <w:r w:rsidRPr="00A25DB7">
        <w:rPr>
          <w:rFonts w:cs="Arial"/>
          <w:sz w:val="22"/>
          <w:u w:val="single"/>
          <w:lang w:val="es-ES_tradnl"/>
        </w:rPr>
        <w:t>:</w:t>
      </w:r>
      <w:r w:rsidR="00DD7904">
        <w:rPr>
          <w:rFonts w:cs="Arial"/>
          <w:sz w:val="22"/>
          <w:u w:val="single"/>
          <w:lang w:val="es-ES_tradnl"/>
        </w:rPr>
        <w:t>26</w:t>
      </w:r>
      <w:r>
        <w:rPr>
          <w:rFonts w:cs="Arial"/>
          <w:sz w:val="22"/>
          <w:szCs w:val="22"/>
        </w:rPr>
        <w:t xml:space="preserve"> </w:t>
      </w:r>
      <w:r w:rsidR="00DD7904">
        <w:rPr>
          <w:rFonts w:cs="Arial"/>
          <w:sz w:val="22"/>
          <w:szCs w:val="22"/>
        </w:rPr>
        <w:t xml:space="preserve">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56EDC025" w14:textId="77777777" w:rsidR="009D03FE" w:rsidRPr="00D14EAF" w:rsidRDefault="009D03FE" w:rsidP="009D03FE">
      <w:pPr>
        <w:spacing w:line="360" w:lineRule="auto"/>
        <w:jc w:val="both"/>
        <w:rPr>
          <w:rFonts w:cs="Arial"/>
          <w:b/>
          <w:sz w:val="22"/>
        </w:rPr>
      </w:pPr>
      <w:r w:rsidRPr="00D14EAF">
        <w:rPr>
          <w:rFonts w:cs="Arial"/>
          <w:b/>
          <w:sz w:val="22"/>
        </w:rPr>
        <w:t>************</w:t>
      </w:r>
    </w:p>
    <w:p w14:paraId="79F1243A" w14:textId="77777777" w:rsidR="009D03FE" w:rsidRDefault="009D03FE" w:rsidP="009D03FE">
      <w:pPr>
        <w:spacing w:line="360" w:lineRule="auto"/>
        <w:jc w:val="both"/>
        <w:rPr>
          <w:rFonts w:cs="Arial"/>
          <w:b/>
          <w:bCs/>
          <w:sz w:val="22"/>
          <w:szCs w:val="22"/>
          <w:u w:val="single"/>
          <w:lang w:val="es-ES_tradnl"/>
        </w:rPr>
      </w:pPr>
    </w:p>
    <w:p w14:paraId="3307CEA4" w14:textId="4180A3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307C0" w:rsidRPr="004307C0">
        <w:rPr>
          <w:rFonts w:cs="Arial"/>
          <w:b/>
          <w:bCs/>
          <w:sz w:val="22"/>
          <w:u w:val="single"/>
          <w:lang w:val="es-CR"/>
        </w:rPr>
        <w:t>Solicitud de ampliación al plazo del contrato de administración de recursos del proyecto Linda Vista</w:t>
      </w:r>
    </w:p>
    <w:p w14:paraId="4D8F2FEF" w14:textId="77777777" w:rsidR="009D03FE" w:rsidRDefault="009D03FE" w:rsidP="009D03FE">
      <w:pPr>
        <w:spacing w:line="360" w:lineRule="auto"/>
        <w:jc w:val="both"/>
        <w:rPr>
          <w:rFonts w:cs="Arial"/>
          <w:sz w:val="22"/>
          <w:szCs w:val="22"/>
        </w:rPr>
      </w:pPr>
    </w:p>
    <w:p w14:paraId="3457EC3B" w14:textId="39CC8146" w:rsidR="00695ED1" w:rsidRPr="00BB303F" w:rsidRDefault="00695ED1" w:rsidP="00695ED1">
      <w:pPr>
        <w:spacing w:line="360" w:lineRule="auto"/>
        <w:jc w:val="both"/>
        <w:rPr>
          <w:rFonts w:cs="Arial"/>
          <w:color w:val="000000"/>
          <w:sz w:val="22"/>
          <w:szCs w:val="22"/>
        </w:rPr>
      </w:pPr>
      <w:r w:rsidRPr="0039311E">
        <w:rPr>
          <w:rFonts w:cs="Arial"/>
          <w:sz w:val="22"/>
          <w:u w:val="single"/>
          <w:lang w:val="es-ES_tradnl"/>
        </w:rPr>
        <w:t xml:space="preserve">Minuto </w:t>
      </w:r>
      <w:r w:rsidR="00DD7904">
        <w:rPr>
          <w:rFonts w:cs="Arial"/>
          <w:sz w:val="22"/>
          <w:u w:val="single"/>
          <w:lang w:val="es-ES_tradnl"/>
        </w:rPr>
        <w:t>169</w:t>
      </w:r>
      <w:r w:rsidRPr="0039311E">
        <w:rPr>
          <w:rFonts w:cs="Arial"/>
          <w:sz w:val="22"/>
          <w:u w:val="single"/>
          <w:lang w:val="es-ES_tradnl"/>
        </w:rPr>
        <w:t>:</w:t>
      </w:r>
      <w:r>
        <w:rPr>
          <w:rFonts w:cs="Arial"/>
          <w:sz w:val="22"/>
          <w:u w:val="single"/>
          <w:lang w:val="es-ES_tradnl"/>
        </w:rPr>
        <w:t>3</w:t>
      </w:r>
      <w:r w:rsidR="00DD7904">
        <w:rPr>
          <w:rFonts w:cs="Arial"/>
          <w:sz w:val="22"/>
          <w:u w:val="single"/>
          <w:lang w:val="es-ES_tradnl"/>
        </w:rPr>
        <w:t>9</w:t>
      </w:r>
      <w:r>
        <w:rPr>
          <w:rFonts w:cs="Arial"/>
          <w:sz w:val="22"/>
          <w:lang w:val="es-ES_tradnl"/>
        </w:rPr>
        <w:t xml:space="preserve"> Se</w:t>
      </w:r>
      <w:r>
        <w:rPr>
          <w:rFonts w:cs="Arial"/>
          <w:sz w:val="22"/>
          <w:szCs w:val="22"/>
        </w:rPr>
        <w:t xml:space="preserve"> retira </w:t>
      </w:r>
      <w:r>
        <w:rPr>
          <w:sz w:val="22"/>
          <w:szCs w:val="22"/>
        </w:rPr>
        <w:t xml:space="preserve">temporalmente de la sesión la Directora </w:t>
      </w:r>
      <w:r w:rsidRPr="00B9095B">
        <w:rPr>
          <w:rFonts w:cs="Arial"/>
          <w:bCs/>
          <w:sz w:val="22"/>
          <w:szCs w:val="22"/>
          <w:lang w:val="es-ES_tradnl"/>
        </w:rPr>
        <w:t>Ulibarri Pernús</w:t>
      </w:r>
      <w:r>
        <w:rPr>
          <w:rFonts w:cs="Arial"/>
          <w:bCs/>
          <w:sz w:val="22"/>
          <w:szCs w:val="22"/>
          <w:lang w:val="es-ES_tradnl"/>
        </w:rPr>
        <w:t xml:space="preserve"> </w:t>
      </w:r>
      <w:r>
        <w:rPr>
          <w:rFonts w:cs="Arial"/>
          <w:bCs/>
          <w:sz w:val="22"/>
          <w:lang w:val="es-ES_tradnl"/>
        </w:rPr>
        <w:t>y</w:t>
      </w:r>
      <w:r>
        <w:rPr>
          <w:sz w:val="22"/>
          <w:szCs w:val="22"/>
        </w:rPr>
        <w:t xml:space="preserve"> se procede a conocer el </w:t>
      </w:r>
      <w:r>
        <w:rPr>
          <w:rFonts w:cs="Arial"/>
          <w:sz w:val="22"/>
          <w:lang w:val="es-ES_tradnl"/>
        </w:rPr>
        <w:t xml:space="preserve">oficio </w:t>
      </w:r>
      <w:r w:rsidRPr="00BB303F">
        <w:rPr>
          <w:rFonts w:cs="Arial"/>
          <w:color w:val="000000"/>
          <w:sz w:val="22"/>
          <w:szCs w:val="22"/>
        </w:rPr>
        <w:t>GG-ME-</w:t>
      </w:r>
      <w:r w:rsidR="00DD7904">
        <w:rPr>
          <w:rFonts w:cs="Arial"/>
          <w:color w:val="000000"/>
          <w:sz w:val="22"/>
          <w:szCs w:val="22"/>
        </w:rPr>
        <w:t>1324</w:t>
      </w:r>
      <w:r w:rsidRPr="00BB303F">
        <w:rPr>
          <w:rFonts w:cs="Arial"/>
          <w:color w:val="000000"/>
          <w:sz w:val="22"/>
          <w:szCs w:val="22"/>
        </w:rPr>
        <w:t>-20</w:t>
      </w:r>
      <w:r>
        <w:rPr>
          <w:rFonts w:cs="Arial"/>
          <w:color w:val="000000"/>
          <w:sz w:val="22"/>
          <w:szCs w:val="22"/>
        </w:rPr>
        <w:t>20</w:t>
      </w:r>
      <w:r w:rsidRPr="00BB303F">
        <w:rPr>
          <w:rFonts w:cs="Arial"/>
          <w:color w:val="000000"/>
          <w:sz w:val="22"/>
          <w:szCs w:val="22"/>
        </w:rPr>
        <w:t xml:space="preserve"> del </w:t>
      </w:r>
      <w:r>
        <w:rPr>
          <w:rFonts w:cs="Arial"/>
          <w:color w:val="000000"/>
          <w:sz w:val="22"/>
          <w:szCs w:val="22"/>
        </w:rPr>
        <w:t>0</w:t>
      </w:r>
      <w:r w:rsidR="00DD7904">
        <w:rPr>
          <w:rFonts w:cs="Arial"/>
          <w:color w:val="000000"/>
          <w:sz w:val="22"/>
          <w:szCs w:val="22"/>
        </w:rPr>
        <w:t>6</w:t>
      </w:r>
      <w:r w:rsidRPr="00BB303F">
        <w:rPr>
          <w:rFonts w:cs="Arial"/>
          <w:color w:val="000000"/>
          <w:sz w:val="22"/>
          <w:szCs w:val="22"/>
        </w:rPr>
        <w:t xml:space="preserve"> de </w:t>
      </w:r>
      <w:r w:rsidR="00DD7904">
        <w:rPr>
          <w:rFonts w:cs="Arial"/>
          <w:color w:val="000000"/>
          <w:sz w:val="22"/>
          <w:szCs w:val="22"/>
        </w:rPr>
        <w:t>noviembre</w:t>
      </w:r>
      <w:r w:rsidRPr="00BB303F">
        <w:rPr>
          <w:rFonts w:cs="Arial"/>
          <w:color w:val="000000"/>
          <w:sz w:val="22"/>
          <w:szCs w:val="22"/>
        </w:rPr>
        <w:t xml:space="preserve"> de 20</w:t>
      </w:r>
      <w:r>
        <w:rPr>
          <w:rFonts w:cs="Arial"/>
          <w:color w:val="000000"/>
          <w:sz w:val="22"/>
          <w:szCs w:val="22"/>
        </w:rPr>
        <w:t>20</w:t>
      </w:r>
      <w:r w:rsidRPr="00BB303F">
        <w:rPr>
          <w:rFonts w:cs="Arial"/>
          <w:color w:val="000000"/>
          <w:sz w:val="22"/>
          <w:szCs w:val="22"/>
        </w:rPr>
        <w:t xml:space="preserve">, mediante el cual, </w:t>
      </w:r>
      <w:r w:rsidR="00ED0A3E">
        <w:rPr>
          <w:rFonts w:cs="Arial"/>
          <w:color w:val="000000"/>
          <w:sz w:val="22"/>
          <w:szCs w:val="22"/>
        </w:rPr>
        <w:t xml:space="preserve">la </w:t>
      </w:r>
      <w:r w:rsidRPr="00BB303F">
        <w:rPr>
          <w:rFonts w:cs="Arial"/>
          <w:color w:val="000000"/>
          <w:sz w:val="22"/>
          <w:szCs w:val="22"/>
        </w:rPr>
        <w:t xml:space="preserve">Gerencia General remite y avala el informe </w:t>
      </w:r>
      <w:r>
        <w:rPr>
          <w:rFonts w:cs="Arial"/>
          <w:sz w:val="22"/>
          <w:szCs w:val="22"/>
        </w:rPr>
        <w:t>DF</w:t>
      </w:r>
      <w:r w:rsidRPr="00B35EAF">
        <w:rPr>
          <w:rFonts w:cs="Arial"/>
          <w:sz w:val="22"/>
          <w:szCs w:val="22"/>
        </w:rPr>
        <w:t>-OF-</w:t>
      </w:r>
      <w:r w:rsidR="00DD7904">
        <w:rPr>
          <w:rFonts w:cs="Arial"/>
          <w:sz w:val="22"/>
          <w:szCs w:val="22"/>
        </w:rPr>
        <w:t>1270</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del Grupo Mutual Alajuela – La Vivienda de Ahorro y Préstamo,</w:t>
      </w:r>
      <w:r w:rsidRPr="00BB303F">
        <w:rPr>
          <w:rFonts w:cs="Arial"/>
          <w:sz w:val="22"/>
          <w:szCs w:val="22"/>
        </w:rPr>
        <w:t xml:space="preserve"> p</w:t>
      </w:r>
      <w:r w:rsidRPr="00BB303F">
        <w:rPr>
          <w:rFonts w:cs="Arial"/>
          <w:color w:val="000000"/>
          <w:sz w:val="22"/>
          <w:szCs w:val="22"/>
        </w:rPr>
        <w:t xml:space="preserve">ara prorrogar </w:t>
      </w:r>
      <w:r>
        <w:rPr>
          <w:rFonts w:cs="Arial"/>
          <w:color w:val="000000"/>
          <w:sz w:val="22"/>
          <w:szCs w:val="22"/>
        </w:rPr>
        <w:t xml:space="preserve">el vencimiento del plazo del contrato de administración de recursos del proyecto </w:t>
      </w:r>
      <w:r w:rsidRPr="00BB303F">
        <w:rPr>
          <w:rFonts w:cs="Arial"/>
          <w:color w:val="000000"/>
          <w:sz w:val="22"/>
          <w:szCs w:val="22"/>
        </w:rPr>
        <w:t xml:space="preserve">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2C0E60FC" w14:textId="77777777" w:rsidR="00695ED1" w:rsidRPr="00BB303F" w:rsidRDefault="00695ED1" w:rsidP="00695ED1">
      <w:pPr>
        <w:spacing w:line="360" w:lineRule="auto"/>
        <w:jc w:val="both"/>
        <w:rPr>
          <w:rFonts w:cs="Arial"/>
          <w:sz w:val="22"/>
          <w:szCs w:val="22"/>
        </w:rPr>
      </w:pPr>
    </w:p>
    <w:p w14:paraId="3EAB7D50" w14:textId="77777777" w:rsidR="00695ED1" w:rsidRDefault="00695ED1" w:rsidP="00695ED1">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tres meses para la liquidación de las garantías y la entrega del cierre técnico y financiero del citado proyecto</w:t>
      </w:r>
      <w:r w:rsidRPr="00BB303F">
        <w:rPr>
          <w:rFonts w:cs="Arial"/>
          <w:color w:val="000000"/>
          <w:sz w:val="22"/>
          <w:szCs w:val="22"/>
        </w:rPr>
        <w:t>.</w:t>
      </w:r>
    </w:p>
    <w:p w14:paraId="53F330C4" w14:textId="77777777" w:rsidR="00695ED1" w:rsidRDefault="00695ED1" w:rsidP="00695ED1">
      <w:pPr>
        <w:spacing w:line="360" w:lineRule="auto"/>
        <w:jc w:val="both"/>
        <w:rPr>
          <w:rFonts w:cs="Arial"/>
          <w:color w:val="000000"/>
          <w:sz w:val="22"/>
          <w:szCs w:val="22"/>
        </w:rPr>
      </w:pPr>
    </w:p>
    <w:p w14:paraId="33A2ACB7" w14:textId="7B07C4B0" w:rsidR="00695ED1" w:rsidRDefault="00695ED1" w:rsidP="00695ED1">
      <w:pPr>
        <w:spacing w:line="360" w:lineRule="auto"/>
        <w:jc w:val="both"/>
        <w:rPr>
          <w:rFonts w:cs="Arial"/>
          <w:sz w:val="22"/>
          <w:szCs w:val="22"/>
        </w:rPr>
      </w:pPr>
      <w:r w:rsidRPr="00085875">
        <w:rPr>
          <w:rFonts w:cs="Arial"/>
          <w:color w:val="000000"/>
          <w:sz w:val="22"/>
          <w:szCs w:val="22"/>
          <w:u w:val="single"/>
        </w:rPr>
        <w:t xml:space="preserve">Minuto </w:t>
      </w:r>
      <w:r w:rsidR="00DD7904">
        <w:rPr>
          <w:rFonts w:cs="Arial"/>
          <w:color w:val="000000"/>
          <w:sz w:val="22"/>
          <w:szCs w:val="22"/>
          <w:u w:val="single"/>
        </w:rPr>
        <w:t>171</w:t>
      </w:r>
      <w:r w:rsidRPr="00085875">
        <w:rPr>
          <w:rFonts w:cs="Arial"/>
          <w:color w:val="000000"/>
          <w:sz w:val="22"/>
          <w:szCs w:val="22"/>
          <w:u w:val="single"/>
        </w:rPr>
        <w:t>:</w:t>
      </w:r>
      <w:r w:rsidR="00DD7904">
        <w:rPr>
          <w:rFonts w:cs="Arial"/>
          <w:color w:val="000000"/>
          <w:sz w:val="22"/>
          <w:szCs w:val="22"/>
          <w:u w:val="single"/>
        </w:rPr>
        <w:t>50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Lo anterior, según se consigna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741181C8" w14:textId="5EACBA95" w:rsidR="00DD7904" w:rsidRDefault="00DD7904" w:rsidP="00695ED1">
      <w:pPr>
        <w:spacing w:line="360" w:lineRule="auto"/>
        <w:jc w:val="both"/>
        <w:rPr>
          <w:rFonts w:cs="Arial"/>
          <w:sz w:val="22"/>
          <w:szCs w:val="22"/>
        </w:rPr>
      </w:pPr>
    </w:p>
    <w:p w14:paraId="237ED9BF" w14:textId="14E4D81E" w:rsidR="00DD7904" w:rsidRPr="00A8352F" w:rsidRDefault="00DD7904" w:rsidP="00695ED1">
      <w:pPr>
        <w:spacing w:line="360" w:lineRule="auto"/>
        <w:jc w:val="both"/>
        <w:rPr>
          <w:rFonts w:cs="Arial"/>
          <w:sz w:val="22"/>
          <w:szCs w:val="22"/>
        </w:rPr>
      </w:pPr>
      <w:r>
        <w:rPr>
          <w:rFonts w:cs="Arial"/>
          <w:sz w:val="22"/>
          <w:szCs w:val="22"/>
        </w:rPr>
        <w:t>Acto seguido, se retira temporalmente de la sesión la Directora Presidenta, quien justifica que ha sido convocada a una reunión urgente de la Comisión Nacional de Prevención de Riesgos y Atención de Emergencias.</w:t>
      </w:r>
      <w:r w:rsidR="00ED0A3E">
        <w:rPr>
          <w:rFonts w:cs="Arial"/>
          <w:sz w:val="22"/>
          <w:szCs w:val="22"/>
        </w:rPr>
        <w:t xml:space="preserve">  Continúa presidiendo la sesión la Directora Chavarría Núñez.</w:t>
      </w:r>
    </w:p>
    <w:p w14:paraId="6D872A9A" w14:textId="77777777" w:rsidR="009D03FE" w:rsidRPr="00D14EAF" w:rsidRDefault="009D03FE" w:rsidP="009D03FE">
      <w:pPr>
        <w:spacing w:line="360" w:lineRule="auto"/>
        <w:jc w:val="both"/>
        <w:rPr>
          <w:rFonts w:cs="Arial"/>
          <w:b/>
          <w:sz w:val="22"/>
        </w:rPr>
      </w:pPr>
      <w:r w:rsidRPr="00D14EAF">
        <w:rPr>
          <w:rFonts w:cs="Arial"/>
          <w:b/>
          <w:sz w:val="22"/>
        </w:rPr>
        <w:t>************</w:t>
      </w:r>
    </w:p>
    <w:p w14:paraId="757A38B3" w14:textId="77777777" w:rsidR="009D03FE" w:rsidRDefault="009D03FE" w:rsidP="009D03FE">
      <w:pPr>
        <w:spacing w:line="360" w:lineRule="auto"/>
        <w:jc w:val="both"/>
        <w:rPr>
          <w:rFonts w:cs="Arial"/>
          <w:b/>
          <w:bCs/>
          <w:sz w:val="22"/>
          <w:szCs w:val="22"/>
          <w:u w:val="single"/>
          <w:lang w:val="es-ES_tradnl"/>
        </w:rPr>
      </w:pPr>
    </w:p>
    <w:p w14:paraId="6CDE1473" w14:textId="56FA90E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307C0" w:rsidRPr="004307C0">
        <w:rPr>
          <w:rFonts w:cs="Arial"/>
          <w:b/>
          <w:bCs/>
          <w:sz w:val="22"/>
          <w:u w:val="single"/>
          <w:lang w:val="es-CR"/>
        </w:rPr>
        <w:t>Solicitud de financiamiento adicional para gastos de formalización en tres casos, cambio de lote y tipo de viviendas en 17 casos del proyecto La Joya</w:t>
      </w:r>
    </w:p>
    <w:p w14:paraId="1EC36F7F" w14:textId="77777777" w:rsidR="009D03FE" w:rsidRDefault="009D03FE" w:rsidP="009D03FE">
      <w:pPr>
        <w:spacing w:line="360" w:lineRule="auto"/>
        <w:jc w:val="both"/>
        <w:rPr>
          <w:rFonts w:cs="Arial"/>
          <w:sz w:val="22"/>
          <w:szCs w:val="22"/>
        </w:rPr>
      </w:pPr>
    </w:p>
    <w:p w14:paraId="7D04F37F" w14:textId="2F35B509" w:rsidR="00714E28" w:rsidRDefault="009D03FE" w:rsidP="00714E28">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DD7904">
        <w:rPr>
          <w:rFonts w:cs="Arial"/>
          <w:sz w:val="22"/>
          <w:u w:val="single"/>
          <w:lang w:val="es-ES_tradnl"/>
        </w:rPr>
        <w:t>193</w:t>
      </w:r>
      <w:r w:rsidRPr="0039311E">
        <w:rPr>
          <w:rFonts w:cs="Arial"/>
          <w:sz w:val="22"/>
          <w:u w:val="single"/>
          <w:lang w:val="es-ES_tradnl"/>
        </w:rPr>
        <w:t>:</w:t>
      </w:r>
      <w:r w:rsidR="00DD7904">
        <w:rPr>
          <w:rFonts w:cs="Arial"/>
          <w:sz w:val="22"/>
          <w:u w:val="single"/>
          <w:lang w:val="es-ES_tradnl"/>
        </w:rPr>
        <w:t>52</w:t>
      </w:r>
      <w:r>
        <w:rPr>
          <w:rFonts w:cs="Arial"/>
          <w:sz w:val="22"/>
          <w:lang w:val="es-ES_tradnl"/>
        </w:rPr>
        <w:t xml:space="preserve"> </w:t>
      </w:r>
      <w:r w:rsidR="00DD7904">
        <w:rPr>
          <w:rFonts w:cs="Arial"/>
          <w:sz w:val="22"/>
          <w:lang w:val="es-ES_tradnl"/>
        </w:rPr>
        <w:t xml:space="preserve">Luego de un receso, </w:t>
      </w:r>
      <w:r w:rsidR="00ED0A3E">
        <w:rPr>
          <w:rFonts w:cs="Arial"/>
          <w:sz w:val="22"/>
          <w:lang w:val="es-ES_tradnl"/>
        </w:rPr>
        <w:t xml:space="preserve">se </w:t>
      </w:r>
      <w:r w:rsidR="00ED0A3E">
        <w:rPr>
          <w:rFonts w:cs="Arial"/>
          <w:sz w:val="22"/>
          <w:szCs w:val="22"/>
        </w:rPr>
        <w:t xml:space="preserve">retira </w:t>
      </w:r>
      <w:r w:rsidR="00ED0A3E">
        <w:rPr>
          <w:sz w:val="22"/>
          <w:szCs w:val="22"/>
        </w:rPr>
        <w:t xml:space="preserve">temporalmente de la sesión el señor Gerente General, quien se excusa de participar en la discusión y resolución de éste y los siguientes dos temas, y se reincorpora a </w:t>
      </w:r>
      <w:r w:rsidR="00DD7904">
        <w:rPr>
          <w:rFonts w:cs="Arial"/>
          <w:sz w:val="22"/>
          <w:lang w:val="es-ES_tradnl"/>
        </w:rPr>
        <w:t xml:space="preserve">la sesión la Directora </w:t>
      </w:r>
      <w:r w:rsidR="00DD7904" w:rsidRPr="00DD7904">
        <w:rPr>
          <w:rFonts w:cs="Arial"/>
          <w:bCs/>
          <w:sz w:val="22"/>
          <w:lang w:val="es-ES_tradnl"/>
        </w:rPr>
        <w:t>Ulibarri Pernús</w:t>
      </w:r>
      <w:r w:rsidR="00ED0A3E">
        <w:rPr>
          <w:rFonts w:cs="Arial"/>
          <w:bCs/>
          <w:sz w:val="22"/>
          <w:lang w:val="es-ES_tradnl"/>
        </w:rPr>
        <w:t>.  Se</w:t>
      </w:r>
      <w:r w:rsidR="00714E28">
        <w:rPr>
          <w:rFonts w:cs="Arial"/>
          <w:sz w:val="22"/>
          <w:lang w:val="es-ES_tradnl"/>
        </w:rPr>
        <w:t xml:space="preserve"> </w:t>
      </w:r>
      <w:r w:rsidR="00ED0A3E">
        <w:rPr>
          <w:rFonts w:cs="Arial"/>
          <w:sz w:val="22"/>
          <w:lang w:val="es-ES_tradnl"/>
        </w:rPr>
        <w:t xml:space="preserve">procede a conocer el </w:t>
      </w:r>
      <w:r w:rsidR="00714E28">
        <w:rPr>
          <w:rFonts w:cs="Arial"/>
          <w:sz w:val="22"/>
          <w:lang w:val="es-ES_tradnl"/>
        </w:rPr>
        <w:t>oficio</w:t>
      </w:r>
      <w:r w:rsidR="00714E28" w:rsidRPr="009F7291">
        <w:rPr>
          <w:rFonts w:cs="Arial"/>
          <w:sz w:val="22"/>
          <w:szCs w:val="22"/>
        </w:rPr>
        <w:t xml:space="preserve"> GG-ME-</w:t>
      </w:r>
      <w:r w:rsidR="00DD7904">
        <w:rPr>
          <w:rFonts w:cs="Arial"/>
          <w:sz w:val="22"/>
          <w:szCs w:val="22"/>
        </w:rPr>
        <w:t>1322</w:t>
      </w:r>
      <w:r w:rsidR="00714E28" w:rsidRPr="009F7291">
        <w:rPr>
          <w:rFonts w:cs="Arial"/>
          <w:sz w:val="22"/>
          <w:szCs w:val="22"/>
        </w:rPr>
        <w:t>-20</w:t>
      </w:r>
      <w:r w:rsidR="00DD7904">
        <w:rPr>
          <w:rFonts w:cs="Arial"/>
          <w:sz w:val="22"/>
          <w:szCs w:val="22"/>
        </w:rPr>
        <w:t>20</w:t>
      </w:r>
      <w:r w:rsidR="00714E28" w:rsidRPr="009F7291">
        <w:rPr>
          <w:rFonts w:cs="Arial"/>
          <w:sz w:val="22"/>
          <w:szCs w:val="22"/>
        </w:rPr>
        <w:t xml:space="preserve"> del </w:t>
      </w:r>
      <w:r w:rsidR="00714E28">
        <w:rPr>
          <w:rFonts w:cs="Arial"/>
          <w:sz w:val="22"/>
          <w:szCs w:val="22"/>
        </w:rPr>
        <w:t>0</w:t>
      </w:r>
      <w:r w:rsidR="00DD7904">
        <w:rPr>
          <w:rFonts w:cs="Arial"/>
          <w:sz w:val="22"/>
          <w:szCs w:val="22"/>
        </w:rPr>
        <w:t>6</w:t>
      </w:r>
      <w:r w:rsidR="00714E28" w:rsidRPr="009F7291">
        <w:rPr>
          <w:rFonts w:cs="Arial"/>
          <w:sz w:val="22"/>
          <w:szCs w:val="22"/>
        </w:rPr>
        <w:t xml:space="preserve"> de </w:t>
      </w:r>
      <w:r w:rsidR="00DD7904">
        <w:rPr>
          <w:rFonts w:cs="Arial"/>
          <w:sz w:val="22"/>
          <w:szCs w:val="22"/>
        </w:rPr>
        <w:t>noviembre</w:t>
      </w:r>
      <w:r w:rsidR="00714E28">
        <w:rPr>
          <w:rFonts w:cs="Arial"/>
          <w:sz w:val="22"/>
          <w:szCs w:val="22"/>
        </w:rPr>
        <w:t xml:space="preserve"> </w:t>
      </w:r>
      <w:r w:rsidR="00714E28" w:rsidRPr="009F7291">
        <w:rPr>
          <w:rFonts w:cs="Arial"/>
          <w:sz w:val="22"/>
          <w:szCs w:val="22"/>
        </w:rPr>
        <w:t>de 20</w:t>
      </w:r>
      <w:r w:rsidR="00714E28">
        <w:rPr>
          <w:rFonts w:cs="Arial"/>
          <w:sz w:val="22"/>
          <w:szCs w:val="22"/>
        </w:rPr>
        <w:t>20</w:t>
      </w:r>
      <w:r w:rsidR="00714E28" w:rsidRPr="009F7291">
        <w:rPr>
          <w:rFonts w:cs="Arial"/>
          <w:sz w:val="22"/>
          <w:szCs w:val="22"/>
        </w:rPr>
        <w:t xml:space="preserve">, mediante el cual, </w:t>
      </w:r>
      <w:r w:rsidR="00ED0A3E">
        <w:rPr>
          <w:rFonts w:cs="Arial"/>
          <w:sz w:val="22"/>
          <w:szCs w:val="22"/>
        </w:rPr>
        <w:t xml:space="preserve">el asistente de </w:t>
      </w:r>
      <w:r w:rsidR="00714E28" w:rsidRPr="009F7291">
        <w:rPr>
          <w:rFonts w:cs="Arial"/>
          <w:sz w:val="22"/>
          <w:szCs w:val="22"/>
        </w:rPr>
        <w:t xml:space="preserve">la Gerencia General remite el informe </w:t>
      </w:r>
      <w:r w:rsidR="00714E28" w:rsidRPr="00EA7ADB">
        <w:rPr>
          <w:rFonts w:cs="Arial"/>
          <w:color w:val="000000"/>
          <w:sz w:val="22"/>
          <w:szCs w:val="22"/>
        </w:rPr>
        <w:t>DF-OF-</w:t>
      </w:r>
      <w:r w:rsidR="00DD7904">
        <w:rPr>
          <w:rFonts w:cs="Arial"/>
          <w:color w:val="000000"/>
          <w:sz w:val="22"/>
          <w:szCs w:val="22"/>
        </w:rPr>
        <w:t>1268</w:t>
      </w:r>
      <w:r w:rsidR="00714E28" w:rsidRPr="00EA7ADB">
        <w:rPr>
          <w:rFonts w:cs="Arial"/>
          <w:color w:val="000000"/>
          <w:sz w:val="22"/>
          <w:szCs w:val="22"/>
        </w:rPr>
        <w:t>-20</w:t>
      </w:r>
      <w:r w:rsidR="00714E28">
        <w:rPr>
          <w:rFonts w:cs="Arial"/>
          <w:color w:val="000000"/>
          <w:sz w:val="22"/>
          <w:szCs w:val="22"/>
        </w:rPr>
        <w:t>20</w:t>
      </w:r>
      <w:r w:rsidR="00714E28" w:rsidRPr="00EA7ADB">
        <w:rPr>
          <w:rFonts w:cs="Arial"/>
          <w:color w:val="000000"/>
          <w:sz w:val="22"/>
          <w:szCs w:val="22"/>
        </w:rPr>
        <w:t xml:space="preserve"> de la Dirección FOSUVI</w:t>
      </w:r>
      <w:r w:rsidR="00714E28" w:rsidRPr="009F7291">
        <w:rPr>
          <w:rFonts w:cs="Arial"/>
          <w:sz w:val="22"/>
          <w:szCs w:val="22"/>
        </w:rPr>
        <w:t xml:space="preserve">, que </w:t>
      </w:r>
      <w:r w:rsidR="00714E28">
        <w:rPr>
          <w:rFonts w:cs="Arial"/>
          <w:sz w:val="22"/>
          <w:szCs w:val="22"/>
        </w:rPr>
        <w:t xml:space="preserve">contiene los resultados del estudio efectuado a la </w:t>
      </w:r>
      <w:r w:rsidR="00714E28" w:rsidRPr="009F7291">
        <w:rPr>
          <w:rFonts w:cs="Arial"/>
          <w:sz w:val="22"/>
          <w:szCs w:val="22"/>
          <w:lang w:val="es-CR" w:eastAsia="es-CR"/>
        </w:rPr>
        <w:t xml:space="preserve">solicitud </w:t>
      </w:r>
      <w:r w:rsidR="00ED0A3E">
        <w:rPr>
          <w:rFonts w:cs="Arial"/>
          <w:sz w:val="22"/>
          <w:szCs w:val="22"/>
          <w:lang w:val="es-CR" w:eastAsia="es-CR"/>
        </w:rPr>
        <w:t xml:space="preserve">de la Mutual Cartago </w:t>
      </w:r>
      <w:r w:rsidR="00ED0A3E" w:rsidRPr="00ED0A3E">
        <w:rPr>
          <w:rFonts w:cs="Arial"/>
          <w:sz w:val="22"/>
          <w:szCs w:val="22"/>
          <w:lang w:val="es-ES_tradnl" w:eastAsia="es-CR"/>
        </w:rPr>
        <w:t>de Ahorro y Préstamo</w:t>
      </w:r>
      <w:r w:rsidR="00714E28">
        <w:rPr>
          <w:rFonts w:cs="Arial"/>
          <w:color w:val="000000"/>
          <w:sz w:val="22"/>
          <w:szCs w:val="22"/>
        </w:rPr>
        <w:t xml:space="preserve">, </w:t>
      </w:r>
      <w:r w:rsidR="00714E28" w:rsidRPr="009F7291">
        <w:rPr>
          <w:rFonts w:cs="Arial"/>
          <w:sz w:val="22"/>
          <w:szCs w:val="22"/>
          <w:lang w:val="es-CR" w:eastAsia="es-CR"/>
        </w:rPr>
        <w:t xml:space="preserve">para </w:t>
      </w:r>
      <w:r w:rsidR="00ED0A3E">
        <w:rPr>
          <w:rFonts w:cs="Arial"/>
          <w:sz w:val="22"/>
          <w:szCs w:val="22"/>
          <w:lang w:val="es-CR" w:eastAsia="es-CR"/>
        </w:rPr>
        <w:t>financiar obras adicionales y</w:t>
      </w:r>
      <w:r w:rsidR="00714E28" w:rsidRPr="009F7291">
        <w:rPr>
          <w:rFonts w:cs="Arial"/>
          <w:sz w:val="22"/>
          <w:szCs w:val="22"/>
          <w:lang w:val="es-CR" w:eastAsia="es-CR"/>
        </w:rPr>
        <w:t xml:space="preserve"> </w:t>
      </w:r>
      <w:r w:rsidR="00714E28">
        <w:rPr>
          <w:rFonts w:cs="Arial"/>
          <w:sz w:val="22"/>
          <w:szCs w:val="22"/>
          <w:lang w:val="es-CR" w:eastAsia="es-CR"/>
        </w:rPr>
        <w:t xml:space="preserve">cambiar varios lotes y el tipo de soluciones habitacionales, </w:t>
      </w:r>
      <w:r w:rsidR="00714E28">
        <w:rPr>
          <w:rFonts w:cs="Arial"/>
          <w:sz w:val="22"/>
          <w:szCs w:val="22"/>
          <w:lang w:val="es-ES_tradnl"/>
        </w:rPr>
        <w:t>del</w:t>
      </w:r>
      <w:r w:rsidR="00714E28">
        <w:rPr>
          <w:rFonts w:cs="Arial"/>
          <w:color w:val="000000"/>
          <w:sz w:val="22"/>
          <w:szCs w:val="22"/>
          <w:lang w:val="es-CR" w:eastAsia="es-CR"/>
        </w:rPr>
        <w:t xml:space="preserve"> proyecto habitacional </w:t>
      </w:r>
      <w:r w:rsidR="00ED0A3E">
        <w:rPr>
          <w:rFonts w:cs="Arial"/>
          <w:color w:val="000000"/>
          <w:sz w:val="22"/>
          <w:szCs w:val="22"/>
          <w:lang w:val="es-CR" w:eastAsia="es-CR"/>
        </w:rPr>
        <w:t>La Joya</w:t>
      </w:r>
      <w:r w:rsidR="00ED0A3E" w:rsidRPr="00ED0A3E">
        <w:rPr>
          <w:rFonts w:cs="Arial"/>
          <w:sz w:val="22"/>
          <w:szCs w:val="22"/>
        </w:rPr>
        <w:t xml:space="preserve"> </w:t>
      </w:r>
      <w:r w:rsidR="00ED0A3E">
        <w:rPr>
          <w:rFonts w:cs="Arial"/>
          <w:sz w:val="22"/>
          <w:szCs w:val="22"/>
        </w:rPr>
        <w:t>de Sardinal</w:t>
      </w:r>
      <w:r w:rsidR="00ED0A3E" w:rsidRPr="002114E6">
        <w:rPr>
          <w:rFonts w:cs="Arial"/>
          <w:sz w:val="22"/>
          <w:szCs w:val="22"/>
        </w:rPr>
        <w:t xml:space="preserve">, ubicado en el distrito </w:t>
      </w:r>
      <w:r w:rsidR="00ED0A3E">
        <w:rPr>
          <w:rFonts w:cs="Arial"/>
          <w:sz w:val="22"/>
          <w:szCs w:val="22"/>
        </w:rPr>
        <w:t xml:space="preserve">Sardinal del </w:t>
      </w:r>
      <w:r w:rsidR="00ED0A3E" w:rsidRPr="002114E6">
        <w:rPr>
          <w:rFonts w:cs="Arial"/>
          <w:sz w:val="22"/>
          <w:szCs w:val="22"/>
        </w:rPr>
        <w:t xml:space="preserve">cantón </w:t>
      </w:r>
      <w:r w:rsidR="00ED0A3E">
        <w:rPr>
          <w:rFonts w:cs="Arial"/>
          <w:sz w:val="22"/>
          <w:szCs w:val="22"/>
        </w:rPr>
        <w:t>de Carrillo, provincia de Guanacaste</w:t>
      </w:r>
      <w:r w:rsidR="00714E28" w:rsidRPr="00911E34">
        <w:rPr>
          <w:rFonts w:cs="Arial"/>
          <w:color w:val="000000"/>
          <w:sz w:val="22"/>
          <w:szCs w:val="22"/>
        </w:rPr>
        <w:t xml:space="preserve">, </w:t>
      </w:r>
      <w:r w:rsidR="00ED0A3E">
        <w:rPr>
          <w:rFonts w:cs="Arial"/>
          <w:color w:val="000000"/>
          <w:sz w:val="22"/>
          <w:szCs w:val="22"/>
        </w:rPr>
        <w:t xml:space="preserve">y </w:t>
      </w:r>
      <w:r w:rsidR="00714E28" w:rsidRPr="00911E34">
        <w:rPr>
          <w:rFonts w:cs="Arial"/>
          <w:color w:val="000000"/>
          <w:sz w:val="22"/>
          <w:szCs w:val="22"/>
        </w:rPr>
        <w:t xml:space="preserve">aprobado al amparo del artículo 59 de la Ley del Sistema Financiero Nacional para la Vivienda, </w:t>
      </w:r>
      <w:r w:rsidR="00714E28">
        <w:rPr>
          <w:rFonts w:cs="Arial"/>
          <w:color w:val="000000"/>
          <w:sz w:val="22"/>
          <w:szCs w:val="22"/>
        </w:rPr>
        <w:t xml:space="preserve">según consta en </w:t>
      </w:r>
      <w:r w:rsidR="00714E28" w:rsidRPr="00911E34">
        <w:rPr>
          <w:rFonts w:cs="Arial"/>
          <w:color w:val="000000"/>
          <w:sz w:val="22"/>
          <w:szCs w:val="22"/>
        </w:rPr>
        <w:t>el acuerdo</w:t>
      </w:r>
      <w:r w:rsidR="00714E28">
        <w:rPr>
          <w:rFonts w:cs="Arial"/>
          <w:sz w:val="22"/>
        </w:rPr>
        <w:t xml:space="preserve"> </w:t>
      </w:r>
      <w:r w:rsidR="00ED0A3E">
        <w:rPr>
          <w:rFonts w:cs="Arial"/>
          <w:color w:val="000000"/>
          <w:sz w:val="22"/>
          <w:szCs w:val="22"/>
        </w:rPr>
        <w:t>N° 1</w:t>
      </w:r>
      <w:r w:rsidR="00ED0A3E" w:rsidRPr="00136436">
        <w:rPr>
          <w:rFonts w:cs="Arial"/>
          <w:color w:val="000000"/>
          <w:sz w:val="22"/>
          <w:szCs w:val="22"/>
        </w:rPr>
        <w:t xml:space="preserve"> de la sesión </w:t>
      </w:r>
      <w:r w:rsidR="00ED0A3E">
        <w:rPr>
          <w:rFonts w:cs="Arial"/>
          <w:color w:val="000000"/>
          <w:sz w:val="22"/>
          <w:szCs w:val="22"/>
        </w:rPr>
        <w:t>42</w:t>
      </w:r>
      <w:r w:rsidR="00ED0A3E" w:rsidRPr="00136436">
        <w:rPr>
          <w:rFonts w:cs="Arial"/>
          <w:color w:val="000000"/>
          <w:sz w:val="22"/>
          <w:szCs w:val="22"/>
        </w:rPr>
        <w:t>-201</w:t>
      </w:r>
      <w:r w:rsidR="00ED0A3E">
        <w:rPr>
          <w:rFonts w:cs="Arial"/>
          <w:color w:val="000000"/>
          <w:sz w:val="22"/>
          <w:szCs w:val="22"/>
        </w:rPr>
        <w:t>7</w:t>
      </w:r>
      <w:r w:rsidR="00ED0A3E" w:rsidRPr="00136436">
        <w:rPr>
          <w:rFonts w:cs="Arial"/>
          <w:color w:val="000000"/>
          <w:sz w:val="22"/>
          <w:szCs w:val="22"/>
        </w:rPr>
        <w:t xml:space="preserve"> del </w:t>
      </w:r>
      <w:r w:rsidR="00ED0A3E">
        <w:rPr>
          <w:rFonts w:cs="Arial"/>
          <w:color w:val="000000"/>
          <w:sz w:val="22"/>
          <w:szCs w:val="22"/>
        </w:rPr>
        <w:t>15</w:t>
      </w:r>
      <w:r w:rsidR="00ED0A3E" w:rsidRPr="00136436">
        <w:rPr>
          <w:rFonts w:cs="Arial"/>
          <w:color w:val="000000"/>
          <w:sz w:val="22"/>
          <w:szCs w:val="22"/>
        </w:rPr>
        <w:t xml:space="preserve"> de </w:t>
      </w:r>
      <w:r w:rsidR="00ED0A3E">
        <w:rPr>
          <w:rFonts w:cs="Arial"/>
          <w:color w:val="000000"/>
          <w:sz w:val="22"/>
          <w:szCs w:val="22"/>
        </w:rPr>
        <w:t>junio</w:t>
      </w:r>
      <w:r w:rsidR="00ED0A3E" w:rsidRPr="00136436">
        <w:rPr>
          <w:rFonts w:cs="Arial"/>
          <w:color w:val="000000"/>
          <w:sz w:val="22"/>
          <w:szCs w:val="22"/>
        </w:rPr>
        <w:t xml:space="preserve"> de 201</w:t>
      </w:r>
      <w:r w:rsidR="00ED0A3E">
        <w:rPr>
          <w:rFonts w:cs="Arial"/>
          <w:color w:val="000000"/>
          <w:sz w:val="22"/>
          <w:szCs w:val="22"/>
        </w:rPr>
        <w:t>7</w:t>
      </w:r>
      <w:r w:rsidR="00714E28">
        <w:rPr>
          <w:rFonts w:cs="Arial"/>
          <w:color w:val="000000"/>
          <w:sz w:val="22"/>
          <w:szCs w:val="22"/>
        </w:rPr>
        <w:t xml:space="preserve">. </w:t>
      </w:r>
      <w:r w:rsidR="00714E28" w:rsidRPr="009F7291">
        <w:rPr>
          <w:rFonts w:cs="Arial"/>
          <w:sz w:val="22"/>
          <w:szCs w:val="22"/>
        </w:rPr>
        <w:t>Dichos documentos se adjuntan a</w:t>
      </w:r>
      <w:r w:rsidR="00714E28">
        <w:rPr>
          <w:rFonts w:cs="Arial"/>
          <w:sz w:val="22"/>
          <w:szCs w:val="22"/>
        </w:rPr>
        <w:t xml:space="preserve">l expediente del </w:t>
      </w:r>
      <w:r w:rsidR="00714E28" w:rsidRPr="009F7291">
        <w:rPr>
          <w:rFonts w:cs="Arial"/>
          <w:sz w:val="22"/>
          <w:szCs w:val="22"/>
        </w:rPr>
        <w:t>acta.</w:t>
      </w:r>
    </w:p>
    <w:p w14:paraId="41FE546F" w14:textId="77777777" w:rsidR="00714E28" w:rsidRDefault="00714E28" w:rsidP="00714E28">
      <w:pPr>
        <w:spacing w:line="360" w:lineRule="auto"/>
        <w:jc w:val="both"/>
        <w:rPr>
          <w:rFonts w:cs="Arial"/>
          <w:color w:val="000000"/>
          <w:sz w:val="22"/>
          <w:szCs w:val="22"/>
          <w:lang w:val="es-CR" w:eastAsia="es-CR"/>
        </w:rPr>
      </w:pPr>
    </w:p>
    <w:p w14:paraId="54FA058F" w14:textId="48A4894B" w:rsidR="00714E28" w:rsidRPr="00BB303F" w:rsidRDefault="00714E28" w:rsidP="00714E28">
      <w:pPr>
        <w:spacing w:line="360" w:lineRule="auto"/>
        <w:jc w:val="both"/>
        <w:rPr>
          <w:rFonts w:cs="Arial"/>
          <w:color w:val="000000"/>
          <w:sz w:val="22"/>
          <w:szCs w:val="22"/>
        </w:rPr>
      </w:pPr>
      <w:r>
        <w:rPr>
          <w:rFonts w:cs="Arial"/>
          <w:color w:val="000000"/>
          <w:sz w:val="22"/>
          <w:szCs w:val="22"/>
          <w:lang w:val="es-CR" w:eastAsia="es-CR"/>
        </w:rPr>
        <w:t xml:space="preserve">La licenciada Camacho Murillo </w:t>
      </w:r>
      <w:r>
        <w:rPr>
          <w:rFonts w:cs="Arial"/>
          <w:bCs/>
          <w:sz w:val="22"/>
          <w:szCs w:val="22"/>
        </w:rPr>
        <w:t>expone los alcances del citado informe, destacando que</w:t>
      </w:r>
      <w:r w:rsidRPr="00BB303F">
        <w:rPr>
          <w:rFonts w:cs="Arial"/>
          <w:bCs/>
          <w:sz w:val="22"/>
          <w:szCs w:val="22"/>
        </w:rPr>
        <w:t xml:space="preserve">, en resumen,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ED0A3E">
        <w:rPr>
          <w:rFonts w:cs="Arial"/>
          <w:sz w:val="22"/>
          <w:szCs w:val="22"/>
        </w:rPr>
        <w:t xml:space="preserve">a) financiar los gastos de formalización a tres familias sustitutas que fueron incorporadas al proyecto; y b) </w:t>
      </w:r>
      <w:r w:rsidR="00ED0A3E">
        <w:rPr>
          <w:rFonts w:cs="Arial"/>
          <w:sz w:val="22"/>
          <w:szCs w:val="22"/>
          <w:lang w:val="es-CR" w:eastAsia="es-CR"/>
        </w:rPr>
        <w:t>cambiar los lotes y modificar el tipo de vivienda a 17 familias beneficiarias, debido a las modificaciones que se han dado en la condición de los núcleos familiares.</w:t>
      </w:r>
    </w:p>
    <w:p w14:paraId="16B4139F" w14:textId="77777777" w:rsidR="00714E28" w:rsidRDefault="00714E28" w:rsidP="00714E28">
      <w:pPr>
        <w:spacing w:line="360" w:lineRule="auto"/>
        <w:jc w:val="both"/>
        <w:rPr>
          <w:rFonts w:cs="Arial"/>
          <w:color w:val="000000"/>
          <w:sz w:val="22"/>
          <w:szCs w:val="22"/>
        </w:rPr>
      </w:pPr>
    </w:p>
    <w:p w14:paraId="156177FB" w14:textId="4C058313" w:rsidR="00714E28" w:rsidRDefault="00714E28" w:rsidP="00714E28">
      <w:pPr>
        <w:spacing w:line="360" w:lineRule="auto"/>
        <w:jc w:val="both"/>
        <w:rPr>
          <w:rFonts w:cs="Arial"/>
          <w:sz w:val="22"/>
          <w:szCs w:val="22"/>
        </w:rPr>
      </w:pPr>
      <w:r>
        <w:rPr>
          <w:rFonts w:cs="Arial"/>
          <w:sz w:val="22"/>
          <w:u w:val="single"/>
          <w:lang w:val="es-ES_tradnl"/>
        </w:rPr>
        <w:t xml:space="preserve">Minuto </w:t>
      </w:r>
      <w:r w:rsidR="00ED0A3E">
        <w:rPr>
          <w:rFonts w:cs="Arial"/>
          <w:sz w:val="22"/>
          <w:u w:val="single"/>
          <w:lang w:val="es-ES_tradnl"/>
        </w:rPr>
        <w:t>200</w:t>
      </w:r>
      <w:r w:rsidRPr="0039311E">
        <w:rPr>
          <w:rFonts w:cs="Arial"/>
          <w:sz w:val="22"/>
          <w:u w:val="single"/>
          <w:lang w:val="es-ES_tradnl"/>
        </w:rPr>
        <w:t>:</w:t>
      </w:r>
      <w:r w:rsidR="00ED0A3E">
        <w:rPr>
          <w:rFonts w:cs="Arial"/>
          <w:sz w:val="22"/>
          <w:u w:val="single"/>
          <w:lang w:val="es-ES_tradnl"/>
        </w:rPr>
        <w:t>00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 la </w:t>
      </w:r>
      <w:r w:rsidRPr="001621BC">
        <w:rPr>
          <w:rFonts w:cs="Arial"/>
          <w:color w:val="000000"/>
          <w:sz w:val="22"/>
          <w:szCs w:val="22"/>
        </w:rPr>
        <w:t>Gerencia General</w:t>
      </w:r>
      <w:r>
        <w:rPr>
          <w:rFonts w:cs="Arial"/>
          <w:sz w:val="22"/>
          <w:szCs w:val="22"/>
          <w:lang w:val="es-ES_tradnl"/>
        </w:rPr>
        <w:t>.</w:t>
      </w:r>
      <w:r w:rsidRPr="006B5A82">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10</w:t>
      </w:r>
      <w:r>
        <w:rPr>
          <w:rFonts w:cs="Arial"/>
          <w:sz w:val="22"/>
          <w:szCs w:val="22"/>
        </w:rPr>
        <w:t xml:space="preserve"> que se anexa a esta minuta.</w:t>
      </w:r>
    </w:p>
    <w:p w14:paraId="001AF200" w14:textId="77777777" w:rsidR="009D03FE" w:rsidRPr="00D14EAF" w:rsidRDefault="009D03FE" w:rsidP="009D03FE">
      <w:pPr>
        <w:spacing w:line="360" w:lineRule="auto"/>
        <w:jc w:val="both"/>
        <w:rPr>
          <w:rFonts w:cs="Arial"/>
          <w:b/>
          <w:sz w:val="22"/>
        </w:rPr>
      </w:pPr>
      <w:r w:rsidRPr="00D14EAF">
        <w:rPr>
          <w:rFonts w:cs="Arial"/>
          <w:b/>
          <w:sz w:val="22"/>
        </w:rPr>
        <w:t>************</w:t>
      </w:r>
    </w:p>
    <w:p w14:paraId="24C2941D" w14:textId="77777777" w:rsidR="009D03FE" w:rsidRDefault="009D03FE" w:rsidP="009D03FE">
      <w:pPr>
        <w:spacing w:line="360" w:lineRule="auto"/>
        <w:jc w:val="both"/>
        <w:rPr>
          <w:rFonts w:cs="Arial"/>
          <w:b/>
          <w:bCs/>
          <w:sz w:val="22"/>
          <w:szCs w:val="22"/>
          <w:u w:val="single"/>
          <w:lang w:val="es-ES_tradnl"/>
        </w:rPr>
      </w:pPr>
    </w:p>
    <w:p w14:paraId="57B8D329" w14:textId="48F459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307C0" w:rsidRPr="004307C0">
        <w:rPr>
          <w:rFonts w:cs="Arial"/>
          <w:b/>
          <w:bCs/>
          <w:sz w:val="22"/>
          <w:u w:val="single"/>
          <w:lang w:val="es-ES_tradnl"/>
        </w:rPr>
        <w:t>Solicitud de financiamiento adicional y ampliación del plazo del contrato de administración de recursos del proyecto El Rótulo</w:t>
      </w:r>
    </w:p>
    <w:p w14:paraId="68899DB7" w14:textId="77777777" w:rsidR="009D03FE" w:rsidRDefault="009D03FE" w:rsidP="009D03FE">
      <w:pPr>
        <w:spacing w:line="360" w:lineRule="auto"/>
        <w:jc w:val="both"/>
        <w:rPr>
          <w:rFonts w:cs="Arial"/>
          <w:sz w:val="22"/>
          <w:szCs w:val="22"/>
        </w:rPr>
      </w:pPr>
    </w:p>
    <w:p w14:paraId="344EE302" w14:textId="4DD6A012" w:rsidR="00D35723" w:rsidRDefault="00D35723" w:rsidP="00D35723">
      <w:pPr>
        <w:spacing w:line="360" w:lineRule="auto"/>
        <w:jc w:val="both"/>
        <w:rPr>
          <w:rFonts w:cs="Arial"/>
          <w:bCs/>
          <w:sz w:val="22"/>
          <w:szCs w:val="22"/>
          <w:lang w:val="es-CR"/>
        </w:rPr>
      </w:pPr>
      <w:r w:rsidRPr="0039311E">
        <w:rPr>
          <w:rFonts w:cs="Arial"/>
          <w:sz w:val="22"/>
          <w:u w:val="single"/>
          <w:lang w:val="es-ES_tradnl"/>
        </w:rPr>
        <w:t xml:space="preserve">Minuto </w:t>
      </w:r>
      <w:r w:rsidR="00ED0A3E">
        <w:rPr>
          <w:rFonts w:cs="Arial"/>
          <w:sz w:val="22"/>
          <w:u w:val="single"/>
          <w:lang w:val="es-ES_tradnl"/>
        </w:rPr>
        <w:t>200</w:t>
      </w:r>
      <w:r w:rsidRPr="0039311E">
        <w:rPr>
          <w:rFonts w:cs="Arial"/>
          <w:sz w:val="22"/>
          <w:u w:val="single"/>
          <w:lang w:val="es-ES_tradnl"/>
        </w:rPr>
        <w:t>:</w:t>
      </w:r>
      <w:r w:rsidR="00ED0A3E">
        <w:rPr>
          <w:rFonts w:cs="Arial"/>
          <w:sz w:val="22"/>
          <w:u w:val="single"/>
          <w:lang w:val="es-ES_tradnl"/>
        </w:rPr>
        <w:t>53</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295158">
        <w:rPr>
          <w:rFonts w:cs="Arial"/>
          <w:bCs/>
          <w:sz w:val="22"/>
          <w:szCs w:val="22"/>
          <w:lang w:val="es-CR"/>
        </w:rPr>
        <w:t>13</w:t>
      </w:r>
      <w:r w:rsidR="00ED0A3E">
        <w:rPr>
          <w:rFonts w:cs="Arial"/>
          <w:bCs/>
          <w:sz w:val="22"/>
          <w:szCs w:val="22"/>
          <w:lang w:val="es-CR"/>
        </w:rPr>
        <w:t>16</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295158">
        <w:rPr>
          <w:rFonts w:cs="Arial"/>
          <w:bCs/>
          <w:sz w:val="22"/>
          <w:szCs w:val="22"/>
          <w:lang w:val="es-CR"/>
        </w:rPr>
        <w:t>03</w:t>
      </w:r>
      <w:r>
        <w:rPr>
          <w:rFonts w:cs="Arial"/>
          <w:bCs/>
          <w:sz w:val="22"/>
          <w:szCs w:val="22"/>
          <w:lang w:val="es-CR"/>
        </w:rPr>
        <w:t xml:space="preserve"> de </w:t>
      </w:r>
      <w:r w:rsidR="00295158">
        <w:rPr>
          <w:rFonts w:cs="Arial"/>
          <w:bCs/>
          <w:sz w:val="22"/>
          <w:szCs w:val="22"/>
          <w:lang w:val="es-CR"/>
        </w:rPr>
        <w:t>noviembre</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00295158">
        <w:rPr>
          <w:rFonts w:cs="Arial"/>
          <w:bCs/>
          <w:sz w:val="22"/>
          <w:szCs w:val="22"/>
          <w:lang w:val="es-CR"/>
        </w:rPr>
        <w:t xml:space="preserve">el asistente de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 xml:space="preserve">somete a la consideración de </w:t>
      </w:r>
      <w:r w:rsidRPr="00EA7ADB">
        <w:rPr>
          <w:rFonts w:cs="Arial"/>
          <w:sz w:val="22"/>
          <w:szCs w:val="22"/>
        </w:rPr>
        <w:lastRenderedPageBreak/>
        <w:t>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295158">
        <w:rPr>
          <w:rFonts w:cs="Arial"/>
          <w:color w:val="000000"/>
          <w:sz w:val="22"/>
          <w:szCs w:val="22"/>
        </w:rPr>
        <w:t>1237</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para</w:t>
      </w:r>
      <w:r w:rsidRPr="00690BA8">
        <w:rPr>
          <w:rFonts w:cs="Arial"/>
          <w:sz w:val="22"/>
          <w:szCs w:val="22"/>
        </w:rPr>
        <w:t xml:space="preserve"> </w:t>
      </w:r>
      <w:r>
        <w:rPr>
          <w:rFonts w:cs="Arial"/>
          <w:sz w:val="22"/>
          <w:szCs w:val="22"/>
        </w:rPr>
        <w:t xml:space="preserve">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w:t>
      </w:r>
      <w:r w:rsidRPr="009C1F77">
        <w:rPr>
          <w:rFonts w:cs="Arial"/>
          <w:sz w:val="22"/>
          <w:szCs w:val="22"/>
        </w:rPr>
        <w:t xml:space="preserve"> </w:t>
      </w:r>
      <w:r>
        <w:rPr>
          <w:rFonts w:cs="Arial"/>
          <w:sz w:val="22"/>
          <w:szCs w:val="22"/>
        </w:rPr>
        <w:t>proyecto habitacional</w:t>
      </w:r>
      <w:r w:rsidRPr="009D6977">
        <w:rPr>
          <w:rFonts w:cs="Arial"/>
          <w:sz w:val="22"/>
          <w:szCs w:val="22"/>
          <w:lang w:val="es-CR" w:eastAsia="es-CR"/>
        </w:rPr>
        <w:t xml:space="preserve"> El Rótulo, ubicado en el distrito La Rita del cantón</w:t>
      </w:r>
      <w:r>
        <w:rPr>
          <w:rFonts w:cs="Arial"/>
          <w:sz w:val="22"/>
          <w:szCs w:val="22"/>
          <w:lang w:val="es-CR" w:eastAsia="es-CR"/>
        </w:rPr>
        <w:t xml:space="preserve"> </w:t>
      </w:r>
      <w:r w:rsidRPr="009D6977">
        <w:rPr>
          <w:rFonts w:cs="Arial"/>
          <w:sz w:val="22"/>
          <w:szCs w:val="22"/>
          <w:lang w:val="es-CR" w:eastAsia="es-CR"/>
        </w:rPr>
        <w:t>Pococ</w:t>
      </w:r>
      <w:r>
        <w:rPr>
          <w:rFonts w:cs="Arial"/>
          <w:sz w:val="22"/>
          <w:szCs w:val="22"/>
          <w:lang w:val="es-CR" w:eastAsia="es-CR"/>
        </w:rPr>
        <w:t>í,</w:t>
      </w:r>
      <w:r w:rsidRPr="009D6977">
        <w:rPr>
          <w:rFonts w:cs="Arial"/>
          <w:sz w:val="22"/>
          <w:szCs w:val="22"/>
          <w:lang w:val="es-CR" w:eastAsia="es-CR"/>
        </w:rPr>
        <w:t xml:space="preserve"> provincia Limón</w:t>
      </w:r>
      <w:r>
        <w:rPr>
          <w:rFonts w:cs="Arial"/>
          <w:sz w:val="22"/>
          <w:szCs w:val="22"/>
        </w:rPr>
        <w:t xml:space="preserve">, y aprobado con el </w:t>
      </w:r>
      <w:r w:rsidRPr="00E30ABB">
        <w:rPr>
          <w:rFonts w:cs="Arial"/>
          <w:sz w:val="22"/>
          <w:szCs w:val="22"/>
          <w:lang w:val="es-ES_tradnl"/>
        </w:rPr>
        <w:t xml:space="preserve">acuerdo </w:t>
      </w:r>
      <w:r>
        <w:rPr>
          <w:rFonts w:cs="Arial"/>
          <w:sz w:val="22"/>
          <w:szCs w:val="22"/>
        </w:rPr>
        <w:t>N°</w:t>
      </w:r>
      <w:r w:rsidRPr="001726C4">
        <w:rPr>
          <w:rFonts w:cs="Arial"/>
          <w:sz w:val="22"/>
          <w:szCs w:val="22"/>
        </w:rPr>
        <w:t xml:space="preserve"> </w:t>
      </w:r>
      <w:r>
        <w:rPr>
          <w:rFonts w:cs="Arial"/>
          <w:sz w:val="22"/>
          <w:szCs w:val="22"/>
        </w:rPr>
        <w:t>2</w:t>
      </w:r>
      <w:r w:rsidRPr="001726C4">
        <w:rPr>
          <w:rFonts w:cs="Arial"/>
          <w:color w:val="000000"/>
          <w:sz w:val="22"/>
          <w:szCs w:val="22"/>
        </w:rPr>
        <w:t xml:space="preserve"> de la sesión </w:t>
      </w:r>
      <w:r>
        <w:rPr>
          <w:rFonts w:cs="Arial"/>
          <w:color w:val="000000"/>
          <w:sz w:val="22"/>
          <w:szCs w:val="22"/>
        </w:rPr>
        <w:t>83</w:t>
      </w:r>
      <w:r w:rsidRPr="001726C4">
        <w:rPr>
          <w:rFonts w:cs="Arial"/>
          <w:color w:val="000000"/>
          <w:sz w:val="22"/>
          <w:szCs w:val="22"/>
        </w:rPr>
        <w:t>-20</w:t>
      </w:r>
      <w:r>
        <w:rPr>
          <w:rFonts w:cs="Arial"/>
          <w:color w:val="000000"/>
          <w:sz w:val="22"/>
          <w:szCs w:val="22"/>
        </w:rPr>
        <w:t>12</w:t>
      </w:r>
      <w:r w:rsidRPr="001726C4">
        <w:rPr>
          <w:rFonts w:cs="Arial"/>
          <w:color w:val="000000"/>
          <w:sz w:val="22"/>
          <w:szCs w:val="22"/>
        </w:rPr>
        <w:t xml:space="preserve"> del </w:t>
      </w:r>
      <w:r>
        <w:rPr>
          <w:rFonts w:cs="Arial"/>
          <w:color w:val="000000"/>
          <w:sz w:val="22"/>
          <w:szCs w:val="22"/>
        </w:rPr>
        <w:t>05</w:t>
      </w:r>
      <w:r w:rsidRPr="001726C4">
        <w:rPr>
          <w:rFonts w:cs="Arial"/>
          <w:color w:val="000000"/>
          <w:sz w:val="22"/>
          <w:szCs w:val="22"/>
        </w:rPr>
        <w:t xml:space="preserve"> de </w:t>
      </w:r>
      <w:r>
        <w:rPr>
          <w:rFonts w:cs="Arial"/>
          <w:color w:val="000000"/>
          <w:sz w:val="22"/>
          <w:szCs w:val="22"/>
        </w:rPr>
        <w:t>diciembre</w:t>
      </w:r>
      <w:r w:rsidRPr="001726C4">
        <w:rPr>
          <w:rFonts w:cs="Arial"/>
          <w:color w:val="000000"/>
          <w:sz w:val="22"/>
          <w:szCs w:val="22"/>
        </w:rPr>
        <w:t xml:space="preserve"> de 20</w:t>
      </w:r>
      <w:r>
        <w:rPr>
          <w:rFonts w:cs="Arial"/>
          <w:color w:val="000000"/>
          <w:sz w:val="22"/>
          <w:szCs w:val="22"/>
        </w:rPr>
        <w:t>12</w:t>
      </w:r>
      <w:r>
        <w:rPr>
          <w:rFonts w:cs="Arial"/>
          <w:sz w:val="22"/>
          <w:szCs w:val="22"/>
        </w:rPr>
        <w:t>.  Dichos documentos se adjuntan al expediente del acta.</w:t>
      </w:r>
    </w:p>
    <w:p w14:paraId="51679FD0" w14:textId="77777777" w:rsidR="00D35723" w:rsidRDefault="00D35723" w:rsidP="00D35723">
      <w:pPr>
        <w:spacing w:line="360" w:lineRule="auto"/>
        <w:jc w:val="both"/>
        <w:rPr>
          <w:rFonts w:cs="Arial"/>
          <w:bCs/>
          <w:sz w:val="22"/>
          <w:szCs w:val="22"/>
          <w:lang w:val="es-CR"/>
        </w:rPr>
      </w:pPr>
    </w:p>
    <w:p w14:paraId="0F6AD179" w14:textId="04EB623F" w:rsidR="00D35723" w:rsidRDefault="00D35723" w:rsidP="00D35723">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w:t>
      </w:r>
      <w:r w:rsidR="00FE4798">
        <w:rPr>
          <w:rFonts w:cs="Arial"/>
          <w:sz w:val="22"/>
          <w:szCs w:val="22"/>
          <w:lang w:val="es-ES_tradnl"/>
        </w:rPr>
        <w:t>para</w:t>
      </w:r>
      <w:r>
        <w:rPr>
          <w:rFonts w:cs="Arial"/>
          <w:sz w:val="22"/>
          <w:szCs w:val="22"/>
          <w:lang w:val="es-ES_tradnl"/>
        </w:rPr>
        <w:t xml:space="preserve"> prorrogar</w:t>
      </w:r>
      <w:r>
        <w:rPr>
          <w:rFonts w:cs="Arial"/>
          <w:color w:val="000000"/>
          <w:sz w:val="22"/>
          <w:szCs w:val="22"/>
        </w:rPr>
        <w:t xml:space="preserve"> </w:t>
      </w:r>
      <w:r w:rsidR="00295158">
        <w:rPr>
          <w:rFonts w:cs="Arial"/>
          <w:color w:val="000000"/>
          <w:sz w:val="22"/>
          <w:szCs w:val="22"/>
        </w:rPr>
        <w:t xml:space="preserve">29 meses </w:t>
      </w:r>
      <w:r>
        <w:rPr>
          <w:rFonts w:cs="Arial"/>
          <w:color w:val="000000"/>
          <w:sz w:val="22"/>
          <w:szCs w:val="22"/>
        </w:rPr>
        <w:t>el plazo para la formalización de las operaciones y la entrega del cierre técnico y financiero del citado proyecto habitacional,</w:t>
      </w:r>
      <w:r>
        <w:rPr>
          <w:rFonts w:cs="Arial"/>
          <w:sz w:val="22"/>
          <w:szCs w:val="22"/>
          <w:lang w:val="es-ES_tradnl"/>
        </w:rPr>
        <w:t xml:space="preserve"> y financiar la suma total de </w:t>
      </w:r>
      <w:r w:rsidRPr="00110579">
        <w:rPr>
          <w:rFonts w:cs="Arial"/>
          <w:sz w:val="22"/>
          <w:szCs w:val="22"/>
          <w:lang w:val="es-ES_tradnl"/>
        </w:rPr>
        <w:t>¢</w:t>
      </w:r>
      <w:r w:rsidR="00295158">
        <w:rPr>
          <w:rFonts w:cs="Arial"/>
          <w:sz w:val="22"/>
          <w:szCs w:val="22"/>
          <w:lang w:val="es-ES_tradnl"/>
        </w:rPr>
        <w:t>14</w:t>
      </w:r>
      <w:r w:rsidRPr="00110579">
        <w:rPr>
          <w:rFonts w:cs="Arial"/>
          <w:sz w:val="22"/>
          <w:szCs w:val="22"/>
          <w:lang w:val="es-ES_tradnl"/>
        </w:rPr>
        <w:t>.</w:t>
      </w:r>
      <w:r w:rsidR="00295158">
        <w:rPr>
          <w:rFonts w:cs="Arial"/>
          <w:sz w:val="22"/>
          <w:szCs w:val="22"/>
          <w:lang w:val="es-ES_tradnl"/>
        </w:rPr>
        <w:t>088</w:t>
      </w:r>
      <w:r w:rsidRPr="00110579">
        <w:rPr>
          <w:rFonts w:cs="Arial"/>
          <w:sz w:val="22"/>
          <w:szCs w:val="22"/>
          <w:lang w:val="es-ES_tradnl"/>
        </w:rPr>
        <w:t>.</w:t>
      </w:r>
      <w:r w:rsidR="00295158">
        <w:rPr>
          <w:rFonts w:cs="Arial"/>
          <w:sz w:val="22"/>
          <w:szCs w:val="22"/>
          <w:lang w:val="es-ES_tradnl"/>
        </w:rPr>
        <w:t>710</w:t>
      </w:r>
      <w:r w:rsidRPr="00110579">
        <w:rPr>
          <w:rFonts w:cs="Arial"/>
          <w:sz w:val="22"/>
          <w:szCs w:val="22"/>
          <w:lang w:val="es-ES_tradnl"/>
        </w:rPr>
        <w:t>,</w:t>
      </w:r>
      <w:r w:rsidR="00295158">
        <w:rPr>
          <w:rFonts w:cs="Arial"/>
          <w:sz w:val="22"/>
          <w:szCs w:val="22"/>
          <w:lang w:val="es-ES_tradnl"/>
        </w:rPr>
        <w:t>91</w:t>
      </w:r>
      <w:r>
        <w:rPr>
          <w:rFonts w:cs="Arial"/>
          <w:sz w:val="22"/>
          <w:szCs w:val="22"/>
          <w:lang w:val="es-ES_tradnl"/>
        </w:rPr>
        <w:t xml:space="preserve"> que comprende</w:t>
      </w:r>
      <w:r w:rsidRPr="00860C71">
        <w:rPr>
          <w:rFonts w:cs="Arial"/>
          <w:sz w:val="22"/>
          <w:szCs w:val="22"/>
        </w:rPr>
        <w:t xml:space="preserve"> </w:t>
      </w:r>
      <w:r>
        <w:rPr>
          <w:rFonts w:cs="Arial"/>
          <w:sz w:val="22"/>
          <w:szCs w:val="22"/>
        </w:rPr>
        <w:t xml:space="preserve">los costos adicionales por </w:t>
      </w:r>
      <w:r w:rsidR="00FE4798">
        <w:rPr>
          <w:rFonts w:cs="Arial"/>
          <w:sz w:val="22"/>
          <w:szCs w:val="22"/>
        </w:rPr>
        <w:t>la reactivación del contrato de fideicomiso y el pago de impuestos</w:t>
      </w:r>
      <w:r>
        <w:rPr>
          <w:rFonts w:cs="Arial"/>
          <w:sz w:val="22"/>
          <w:szCs w:val="22"/>
        </w:rPr>
        <w:t>, según lo dictaminado por el Departamento Técnico.</w:t>
      </w:r>
    </w:p>
    <w:p w14:paraId="0FF2B972" w14:textId="3DC79F7E" w:rsidR="00D35723" w:rsidRDefault="00D35723" w:rsidP="00D35723">
      <w:pPr>
        <w:spacing w:line="360" w:lineRule="auto"/>
        <w:jc w:val="both"/>
        <w:rPr>
          <w:rFonts w:cs="Arial"/>
          <w:sz w:val="22"/>
          <w:szCs w:val="22"/>
        </w:rPr>
      </w:pPr>
    </w:p>
    <w:p w14:paraId="32349AA8" w14:textId="4AF7EC5E" w:rsidR="006900E9" w:rsidRDefault="00FE4798" w:rsidP="00D35723">
      <w:pPr>
        <w:spacing w:line="360" w:lineRule="auto"/>
        <w:jc w:val="both"/>
        <w:rPr>
          <w:rFonts w:cs="Arial"/>
          <w:color w:val="000000"/>
          <w:sz w:val="22"/>
          <w:szCs w:val="22"/>
        </w:rPr>
      </w:pPr>
      <w:r>
        <w:rPr>
          <w:rFonts w:cs="Arial"/>
          <w:bCs/>
          <w:sz w:val="22"/>
          <w:szCs w:val="22"/>
          <w:u w:val="single"/>
        </w:rPr>
        <w:t>Minuto 2</w:t>
      </w:r>
      <w:r w:rsidR="006900E9">
        <w:rPr>
          <w:rFonts w:cs="Arial"/>
          <w:bCs/>
          <w:sz w:val="22"/>
          <w:szCs w:val="22"/>
          <w:u w:val="single"/>
        </w:rPr>
        <w:t>3</w:t>
      </w:r>
      <w:r>
        <w:rPr>
          <w:rFonts w:cs="Arial"/>
          <w:bCs/>
          <w:sz w:val="22"/>
          <w:szCs w:val="22"/>
          <w:u w:val="single"/>
        </w:rPr>
        <w:t>9</w:t>
      </w:r>
      <w:r w:rsidRPr="00ED0EF0">
        <w:rPr>
          <w:rFonts w:cs="Arial"/>
          <w:bCs/>
          <w:sz w:val="22"/>
          <w:szCs w:val="22"/>
          <w:u w:val="single"/>
        </w:rPr>
        <w:t>:</w:t>
      </w:r>
      <w:r w:rsidR="006900E9">
        <w:rPr>
          <w:rFonts w:cs="Arial"/>
          <w:bCs/>
          <w:sz w:val="22"/>
          <w:szCs w:val="22"/>
          <w:u w:val="single"/>
        </w:rPr>
        <w:t>40</w:t>
      </w:r>
      <w:r>
        <w:rPr>
          <w:rFonts w:cs="Arial"/>
          <w:bCs/>
          <w:sz w:val="22"/>
          <w:szCs w:val="22"/>
        </w:rPr>
        <w:t xml:space="preserve"> </w:t>
      </w:r>
      <w:r w:rsidR="006900E9">
        <w:rPr>
          <w:rFonts w:cs="Arial"/>
          <w:color w:val="000000"/>
          <w:sz w:val="22"/>
          <w:szCs w:val="22"/>
        </w:rPr>
        <w:t>Se reincorpora a la sesión la Directora Presidenta.</w:t>
      </w:r>
    </w:p>
    <w:p w14:paraId="2433AE03" w14:textId="6DA77716" w:rsidR="005106E6" w:rsidRDefault="005106E6" w:rsidP="00D35723">
      <w:pPr>
        <w:spacing w:line="360" w:lineRule="auto"/>
        <w:jc w:val="both"/>
        <w:rPr>
          <w:rFonts w:cs="Arial"/>
          <w:color w:val="000000"/>
          <w:sz w:val="22"/>
          <w:szCs w:val="22"/>
        </w:rPr>
      </w:pPr>
    </w:p>
    <w:p w14:paraId="0A71DBF1" w14:textId="59AC3989" w:rsidR="005106E6" w:rsidRPr="008E4C19" w:rsidRDefault="005106E6" w:rsidP="005106E6">
      <w:pPr>
        <w:spacing w:line="360" w:lineRule="auto"/>
        <w:jc w:val="both"/>
        <w:rPr>
          <w:rFonts w:cs="Arial"/>
          <w:color w:val="000000"/>
          <w:sz w:val="22"/>
          <w:szCs w:val="22"/>
          <w:lang w:val="es-ES_tradnl"/>
        </w:rPr>
      </w:pPr>
      <w:r>
        <w:rPr>
          <w:rFonts w:cs="Arial"/>
          <w:bCs/>
          <w:sz w:val="22"/>
          <w:szCs w:val="22"/>
          <w:u w:val="single"/>
        </w:rPr>
        <w:t>Minuto 239</w:t>
      </w:r>
      <w:r w:rsidRPr="00ED0EF0">
        <w:rPr>
          <w:rFonts w:cs="Arial"/>
          <w:bCs/>
          <w:sz w:val="22"/>
          <w:szCs w:val="22"/>
          <w:u w:val="single"/>
        </w:rPr>
        <w:t>:</w:t>
      </w:r>
      <w:r>
        <w:rPr>
          <w:rFonts w:cs="Arial"/>
          <w:bCs/>
          <w:sz w:val="22"/>
          <w:szCs w:val="22"/>
          <w:u w:val="single"/>
        </w:rPr>
        <w:t>40</w:t>
      </w:r>
      <w:r>
        <w:rPr>
          <w:rFonts w:cs="Arial"/>
          <w:bCs/>
          <w:sz w:val="22"/>
          <w:szCs w:val="22"/>
        </w:rPr>
        <w:t xml:space="preserve"> </w:t>
      </w:r>
      <w:r>
        <w:rPr>
          <w:rFonts w:cs="Arial"/>
          <w:color w:val="000000"/>
          <w:sz w:val="22"/>
          <w:szCs w:val="22"/>
        </w:rPr>
        <w:t xml:space="preserve">Se incorpora a la sesión el licenciado Carlos Castro Miranda, asistente de la </w:t>
      </w:r>
      <w:r w:rsidRPr="005106E6">
        <w:rPr>
          <w:rFonts w:cs="Arial"/>
          <w:color w:val="000000"/>
          <w:sz w:val="22"/>
          <w:szCs w:val="22"/>
          <w:lang w:val="es-ES_tradnl"/>
        </w:rPr>
        <w:t>Gerencia General</w:t>
      </w:r>
      <w:r>
        <w:rPr>
          <w:rFonts w:cs="Arial"/>
          <w:color w:val="000000"/>
          <w:sz w:val="22"/>
          <w:szCs w:val="22"/>
          <w:lang w:val="es-ES_tradnl"/>
        </w:rPr>
        <w:t xml:space="preserve">, quien </w:t>
      </w:r>
      <w:r w:rsidR="008E4C19">
        <w:rPr>
          <w:rFonts w:cs="Arial"/>
          <w:color w:val="000000"/>
          <w:sz w:val="22"/>
          <w:szCs w:val="22"/>
          <w:lang w:val="es-ES_tradnl"/>
        </w:rPr>
        <w:t>toma nota de</w:t>
      </w:r>
      <w:r>
        <w:rPr>
          <w:rFonts w:cs="Arial"/>
          <w:color w:val="000000"/>
          <w:sz w:val="22"/>
          <w:szCs w:val="22"/>
          <w:lang w:val="es-ES_tradnl"/>
        </w:rPr>
        <w:t xml:space="preserve"> varias inquietudes de los señores Directores</w:t>
      </w:r>
      <w:r w:rsidR="008E4C19">
        <w:rPr>
          <w:rFonts w:cs="Arial"/>
          <w:color w:val="000000"/>
          <w:sz w:val="22"/>
          <w:szCs w:val="22"/>
          <w:lang w:val="es-ES_tradnl"/>
        </w:rPr>
        <w:t xml:space="preserve"> y de la </w:t>
      </w:r>
      <w:r w:rsidR="008E4C19" w:rsidRPr="008E4C19">
        <w:rPr>
          <w:rFonts w:cs="Arial"/>
          <w:color w:val="000000"/>
          <w:sz w:val="22"/>
          <w:szCs w:val="22"/>
          <w:lang w:val="es-ES_tradnl"/>
        </w:rPr>
        <w:t>Asesoría Legal</w:t>
      </w:r>
      <w:r>
        <w:rPr>
          <w:rFonts w:cs="Arial"/>
          <w:color w:val="000000"/>
          <w:sz w:val="22"/>
          <w:szCs w:val="22"/>
          <w:lang w:val="es-ES_tradnl"/>
        </w:rPr>
        <w:t xml:space="preserve">, relacionadas con los siguientes aspectos: a) las </w:t>
      </w:r>
      <w:r>
        <w:rPr>
          <w:rFonts w:cs="Arial"/>
          <w:sz w:val="22"/>
          <w:szCs w:val="22"/>
        </w:rPr>
        <w:t>situaciones que han retrasado la liquidación del proyecto; b) el cronograma para la realización de las actividades pendientes; c) la pertinencia del pago por adelantado, por parte del BANHVI, del contrato de fideicomiso; d) la vigencia legal de la asociación de desarrollo; e) el tipo de impuestos que se proponen pagar y la eventual existencia de períodos prescritos.</w:t>
      </w:r>
      <w:r w:rsidR="008E4C19">
        <w:rPr>
          <w:rFonts w:cs="Arial"/>
          <w:sz w:val="22"/>
          <w:szCs w:val="22"/>
        </w:rPr>
        <w:t xml:space="preserve">  Lo anterior, con el fin de que en una próxima sesión se presente el informe que corresponda.</w:t>
      </w:r>
    </w:p>
    <w:p w14:paraId="7A2929D9" w14:textId="77777777" w:rsidR="009D03FE" w:rsidRPr="00D14EAF" w:rsidRDefault="009D03FE" w:rsidP="009D03FE">
      <w:pPr>
        <w:spacing w:line="360" w:lineRule="auto"/>
        <w:jc w:val="both"/>
        <w:rPr>
          <w:rFonts w:cs="Arial"/>
          <w:b/>
          <w:sz w:val="22"/>
        </w:rPr>
      </w:pPr>
      <w:r w:rsidRPr="00D14EAF">
        <w:rPr>
          <w:rFonts w:cs="Arial"/>
          <w:b/>
          <w:sz w:val="22"/>
        </w:rPr>
        <w:t>************</w:t>
      </w:r>
    </w:p>
    <w:p w14:paraId="18375E20" w14:textId="77777777" w:rsidR="009D03FE" w:rsidRDefault="009D03FE" w:rsidP="009D03FE">
      <w:pPr>
        <w:spacing w:line="360" w:lineRule="auto"/>
        <w:jc w:val="both"/>
        <w:rPr>
          <w:rFonts w:cs="Arial"/>
          <w:b/>
          <w:bCs/>
          <w:sz w:val="22"/>
          <w:szCs w:val="22"/>
          <w:u w:val="single"/>
          <w:lang w:val="es-ES_tradnl"/>
        </w:rPr>
      </w:pPr>
    </w:p>
    <w:p w14:paraId="1F22A182" w14:textId="5BC7C0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4307C0" w:rsidRPr="004307C0">
        <w:rPr>
          <w:rFonts w:cs="Arial"/>
          <w:b/>
          <w:bCs/>
          <w:sz w:val="22"/>
          <w:u w:val="single"/>
          <w:lang w:val="es-CR"/>
        </w:rPr>
        <w:t>Solicitud para liberar saldos no ejecutados de recursos asignados al proyecto Nuestra Señora</w:t>
      </w:r>
    </w:p>
    <w:p w14:paraId="0E9AAE54" w14:textId="77777777" w:rsidR="009D03FE" w:rsidRDefault="009D03FE" w:rsidP="009D03FE">
      <w:pPr>
        <w:spacing w:line="360" w:lineRule="auto"/>
        <w:jc w:val="both"/>
        <w:rPr>
          <w:rFonts w:cs="Arial"/>
          <w:sz w:val="22"/>
          <w:szCs w:val="22"/>
        </w:rPr>
      </w:pPr>
    </w:p>
    <w:p w14:paraId="2C913772" w14:textId="55955033" w:rsidR="00295158" w:rsidRDefault="00295158" w:rsidP="00295158">
      <w:pPr>
        <w:spacing w:line="360" w:lineRule="auto"/>
        <w:jc w:val="both"/>
        <w:rPr>
          <w:rFonts w:cs="Arial"/>
          <w:sz w:val="22"/>
          <w:szCs w:val="22"/>
          <w:lang w:val="es-ES_tradnl"/>
        </w:rPr>
      </w:pPr>
      <w:r w:rsidRPr="0039311E">
        <w:rPr>
          <w:rFonts w:cs="Arial"/>
          <w:sz w:val="22"/>
          <w:u w:val="single"/>
          <w:lang w:val="es-ES_tradnl"/>
        </w:rPr>
        <w:t xml:space="preserve">Minuto </w:t>
      </w:r>
      <w:r w:rsidR="008E4C19">
        <w:rPr>
          <w:rFonts w:cs="Arial"/>
          <w:sz w:val="22"/>
          <w:u w:val="single"/>
          <w:lang w:val="es-ES_tradnl"/>
        </w:rPr>
        <w:t>12</w:t>
      </w:r>
      <w:r w:rsidRPr="0039311E">
        <w:rPr>
          <w:rFonts w:cs="Arial"/>
          <w:sz w:val="22"/>
          <w:u w:val="single"/>
          <w:lang w:val="es-ES_tradnl"/>
        </w:rPr>
        <w:t>:</w:t>
      </w:r>
      <w:r w:rsidR="008E4C19">
        <w:rPr>
          <w:rFonts w:cs="Arial"/>
          <w:sz w:val="22"/>
          <w:u w:val="single"/>
          <w:lang w:val="es-ES_tradnl"/>
        </w:rPr>
        <w:t>38</w:t>
      </w:r>
      <w:r>
        <w:rPr>
          <w:rFonts w:cs="Arial"/>
          <w:sz w:val="22"/>
          <w:lang w:val="es-ES_tradnl"/>
        </w:rPr>
        <w:t xml:space="preserve"> Se conoce </w:t>
      </w:r>
      <w:r w:rsidR="008E4C19">
        <w:rPr>
          <w:rFonts w:cs="Arial"/>
          <w:sz w:val="22"/>
          <w:lang w:val="es-ES_tradnl"/>
        </w:rPr>
        <w:t>el</w:t>
      </w:r>
      <w:r>
        <w:rPr>
          <w:rFonts w:cs="Arial"/>
          <w:sz w:val="22"/>
          <w:lang w:val="es-ES_tradnl"/>
        </w:rPr>
        <w:t xml:space="preserve"> oficio</w:t>
      </w:r>
      <w:r w:rsidRPr="00376ACB">
        <w:rPr>
          <w:rFonts w:cs="Arial"/>
          <w:sz w:val="22"/>
          <w:lang w:val="es-ES_tradnl"/>
        </w:rPr>
        <w:t xml:space="preserve"> GG-ME-</w:t>
      </w:r>
      <w:r w:rsidR="008E4C19">
        <w:rPr>
          <w:rFonts w:cs="Arial"/>
          <w:sz w:val="22"/>
          <w:lang w:val="es-ES_tradnl"/>
        </w:rPr>
        <w:t>1315</w:t>
      </w:r>
      <w:r w:rsidRPr="00376ACB">
        <w:rPr>
          <w:rFonts w:cs="Arial"/>
          <w:sz w:val="22"/>
          <w:lang w:val="es-ES_tradnl"/>
        </w:rPr>
        <w:t xml:space="preserve">-2020 </w:t>
      </w:r>
      <w:r>
        <w:rPr>
          <w:rFonts w:cs="Arial"/>
          <w:sz w:val="22"/>
          <w:lang w:val="es-ES_tradnl"/>
        </w:rPr>
        <w:t xml:space="preserve">del </w:t>
      </w:r>
      <w:r w:rsidR="008E4C19">
        <w:rPr>
          <w:rFonts w:cs="Arial"/>
          <w:sz w:val="22"/>
          <w:lang w:val="es-ES_tradnl"/>
        </w:rPr>
        <w:t>03</w:t>
      </w:r>
      <w:r>
        <w:rPr>
          <w:rFonts w:cs="Arial"/>
          <w:sz w:val="22"/>
          <w:lang w:val="es-ES_tradnl"/>
        </w:rPr>
        <w:t xml:space="preserve"> de </w:t>
      </w:r>
      <w:r w:rsidR="008E4C19">
        <w:rPr>
          <w:rFonts w:cs="Arial"/>
          <w:sz w:val="22"/>
          <w:lang w:val="es-ES_tradnl"/>
        </w:rPr>
        <w:t>noviembre</w:t>
      </w:r>
      <w:r>
        <w:rPr>
          <w:rFonts w:cs="Arial"/>
          <w:sz w:val="22"/>
          <w:lang w:val="es-ES_tradnl"/>
        </w:rPr>
        <w:t xml:space="preserve"> de 2020,</w:t>
      </w:r>
      <w:r w:rsidR="008E4C19">
        <w:rPr>
          <w:rFonts w:cs="Arial"/>
          <w:sz w:val="22"/>
          <w:lang w:val="es-ES_tradnl"/>
        </w:rPr>
        <w:t xml:space="preserve"> mediante el cual, </w:t>
      </w:r>
      <w:r w:rsidR="00855533">
        <w:rPr>
          <w:rFonts w:cs="Arial"/>
          <w:sz w:val="22"/>
          <w:lang w:val="es-ES_tradnl"/>
        </w:rPr>
        <w:t xml:space="preserve">el asistente de la </w:t>
      </w:r>
      <w:r w:rsidR="008E4C19" w:rsidRPr="008E4C19">
        <w:rPr>
          <w:rFonts w:cs="Arial"/>
          <w:sz w:val="22"/>
          <w:lang w:val="es-ES_tradnl"/>
        </w:rPr>
        <w:t>Gerencia General</w:t>
      </w:r>
      <w:r>
        <w:rPr>
          <w:rFonts w:cs="Arial"/>
          <w:sz w:val="22"/>
          <w:szCs w:val="22"/>
          <w:lang w:val="es-ES_tradnl"/>
        </w:rPr>
        <w:t xml:space="preserve"> remite y avala </w:t>
      </w:r>
      <w:r w:rsidR="00855533">
        <w:rPr>
          <w:rFonts w:cs="Arial"/>
          <w:sz w:val="22"/>
          <w:szCs w:val="22"/>
          <w:lang w:val="es-ES_tradnl"/>
        </w:rPr>
        <w:t>el</w:t>
      </w:r>
      <w:r>
        <w:rPr>
          <w:rFonts w:cs="Arial"/>
          <w:sz w:val="22"/>
          <w:szCs w:val="22"/>
          <w:lang w:val="es-ES_tradnl"/>
        </w:rPr>
        <w:t xml:space="preserve"> informe DF-OF-</w:t>
      </w:r>
      <w:r w:rsidR="00855533">
        <w:rPr>
          <w:rFonts w:cs="Arial"/>
          <w:sz w:val="22"/>
          <w:szCs w:val="22"/>
          <w:lang w:val="es-ES_tradnl"/>
        </w:rPr>
        <w:t>1238</w:t>
      </w:r>
      <w:r>
        <w:rPr>
          <w:rFonts w:cs="Arial"/>
          <w:sz w:val="22"/>
          <w:szCs w:val="22"/>
          <w:lang w:val="es-ES_tradnl"/>
        </w:rPr>
        <w:t>-2020 de la Dirección FOSUVI, que contiene</w:t>
      </w:r>
      <w:r w:rsidR="00855533">
        <w:rPr>
          <w:rFonts w:cs="Arial"/>
          <w:sz w:val="22"/>
          <w:szCs w:val="22"/>
          <w:lang w:val="es-ES_tradnl"/>
        </w:rPr>
        <w:t xml:space="preserve"> una </w:t>
      </w:r>
      <w:r>
        <w:rPr>
          <w:rFonts w:cs="Arial"/>
          <w:sz w:val="22"/>
          <w:szCs w:val="22"/>
          <w:lang w:val="es-ES_tradnl"/>
        </w:rPr>
        <w:t xml:space="preserve">propuesta para liberar saldos no ejecutados </w:t>
      </w:r>
      <w:r>
        <w:rPr>
          <w:rFonts w:cs="Arial"/>
          <w:sz w:val="22"/>
          <w:szCs w:val="22"/>
          <w:lang w:val="es-ES_tradnl"/>
        </w:rPr>
        <w:lastRenderedPageBreak/>
        <w:t xml:space="preserve">de recursos asignados </w:t>
      </w:r>
      <w:r w:rsidR="00855533">
        <w:rPr>
          <w:rFonts w:cs="Arial"/>
          <w:sz w:val="22"/>
          <w:szCs w:val="22"/>
          <w:lang w:val="es-ES_tradnl"/>
        </w:rPr>
        <w:t xml:space="preserve">al proyecto de vivienda Nuestra Señora (llave en mano), tramitado por la Mutual Cartago </w:t>
      </w:r>
      <w:r w:rsidR="00855533" w:rsidRPr="00661473">
        <w:rPr>
          <w:rFonts w:cs="Arial"/>
          <w:sz w:val="22"/>
          <w:szCs w:val="22"/>
          <w:lang w:val="es-ES_tradnl"/>
        </w:rPr>
        <w:t>de Ahorro y Préstamo</w:t>
      </w:r>
      <w:r w:rsidR="00855533">
        <w:rPr>
          <w:rFonts w:cs="Arial"/>
          <w:sz w:val="22"/>
          <w:szCs w:val="22"/>
          <w:lang w:val="es-ES_tradnl"/>
        </w:rPr>
        <w:t>, por un monto total de ¢</w:t>
      </w:r>
      <w:r w:rsidR="00855533" w:rsidRPr="00F52962">
        <w:rPr>
          <w:rFonts w:cs="Arial"/>
          <w:sz w:val="22"/>
          <w:szCs w:val="22"/>
          <w:lang w:val="es-CR"/>
        </w:rPr>
        <w:t>17.7</w:t>
      </w:r>
      <w:r w:rsidR="00855533">
        <w:rPr>
          <w:rFonts w:cs="Arial"/>
          <w:sz w:val="22"/>
          <w:szCs w:val="22"/>
          <w:lang w:val="es-CR"/>
        </w:rPr>
        <w:t>94</w:t>
      </w:r>
      <w:r w:rsidR="00855533" w:rsidRPr="00F52962">
        <w:rPr>
          <w:rFonts w:cs="Arial"/>
          <w:sz w:val="22"/>
          <w:szCs w:val="22"/>
          <w:lang w:val="es-CR"/>
        </w:rPr>
        <w:t>.</w:t>
      </w:r>
      <w:r w:rsidR="00855533">
        <w:rPr>
          <w:rFonts w:cs="Arial"/>
          <w:sz w:val="22"/>
          <w:szCs w:val="22"/>
          <w:lang w:val="es-CR"/>
        </w:rPr>
        <w:t>955,32</w:t>
      </w:r>
      <w:r w:rsidR="00855533" w:rsidRPr="00772688">
        <w:rPr>
          <w:rFonts w:cs="Arial"/>
          <w:sz w:val="22"/>
          <w:szCs w:val="22"/>
          <w:lang w:val="es-ES_tradnl"/>
        </w:rPr>
        <w:t xml:space="preserve"> </w:t>
      </w:r>
      <w:r w:rsidR="00855533">
        <w:rPr>
          <w:rFonts w:cs="Arial"/>
          <w:sz w:val="22"/>
          <w:szCs w:val="22"/>
          <w:lang w:val="es-ES_tradnl"/>
        </w:rPr>
        <w:t>con el fin de realizar el cierre del saldo de dicho proyecto.</w:t>
      </w:r>
      <w:r w:rsidRPr="006F0C9D">
        <w:rPr>
          <w:rFonts w:cs="Arial"/>
          <w:sz w:val="22"/>
          <w:szCs w:val="22"/>
          <w:lang w:val="es-ES_tradnl"/>
        </w:rPr>
        <w:t xml:space="preserve"> </w:t>
      </w:r>
      <w:r>
        <w:rPr>
          <w:rFonts w:cs="Arial"/>
          <w:sz w:val="22"/>
          <w:szCs w:val="22"/>
          <w:lang w:val="es-ES_tradnl"/>
        </w:rPr>
        <w:t xml:space="preserve"> Dichos documentos se adjuntan al expediente del acta.</w:t>
      </w:r>
    </w:p>
    <w:p w14:paraId="5A08D92B" w14:textId="77777777" w:rsidR="00295158" w:rsidRDefault="00295158" w:rsidP="00295158">
      <w:pPr>
        <w:spacing w:line="360" w:lineRule="auto"/>
        <w:jc w:val="both"/>
        <w:rPr>
          <w:rFonts w:cs="Arial"/>
          <w:sz w:val="22"/>
          <w:lang w:val="es-ES_tradnl"/>
        </w:rPr>
      </w:pPr>
    </w:p>
    <w:p w14:paraId="20802EC6" w14:textId="5BC140D8" w:rsidR="00295158" w:rsidRDefault="00295158" w:rsidP="00295158">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del citado informe, presentando el</w:t>
      </w:r>
      <w:r>
        <w:rPr>
          <w:rFonts w:cs="Arial"/>
          <w:bCs/>
          <w:sz w:val="22"/>
          <w:szCs w:val="22"/>
        </w:rPr>
        <w:t xml:space="preserve"> detalle y justificación de los recursos no ejecutados en </w:t>
      </w:r>
      <w:r w:rsidR="00855533">
        <w:rPr>
          <w:rFonts w:cs="Arial"/>
          <w:bCs/>
          <w:sz w:val="22"/>
          <w:szCs w:val="22"/>
        </w:rPr>
        <w:t xml:space="preserve">el </w:t>
      </w:r>
      <w:r>
        <w:rPr>
          <w:rFonts w:cs="Arial"/>
          <w:bCs/>
          <w:sz w:val="22"/>
          <w:szCs w:val="22"/>
        </w:rPr>
        <w:t xml:space="preserve">proyecto y los cuales se requieren liberar, con el propósito de </w:t>
      </w:r>
      <w:r>
        <w:rPr>
          <w:rFonts w:cs="Arial"/>
          <w:sz w:val="22"/>
          <w:szCs w:val="22"/>
          <w:lang w:val="es-ES_tradnl"/>
        </w:rPr>
        <w:t>realizar el cierre de los saldos</w:t>
      </w:r>
      <w:r>
        <w:rPr>
          <w:rFonts w:cs="Arial"/>
          <w:bCs/>
          <w:sz w:val="22"/>
          <w:szCs w:val="22"/>
        </w:rPr>
        <w:t>.</w:t>
      </w:r>
    </w:p>
    <w:p w14:paraId="708F27D6" w14:textId="77777777" w:rsidR="00295158" w:rsidRDefault="00295158" w:rsidP="00295158">
      <w:pPr>
        <w:spacing w:line="360" w:lineRule="auto"/>
        <w:jc w:val="both"/>
        <w:rPr>
          <w:rFonts w:cs="Arial"/>
          <w:bCs/>
          <w:sz w:val="22"/>
          <w:szCs w:val="22"/>
        </w:rPr>
      </w:pPr>
    </w:p>
    <w:p w14:paraId="3EF828A4" w14:textId="7E1369EF" w:rsidR="00295158" w:rsidRDefault="00295158" w:rsidP="00295158">
      <w:pPr>
        <w:spacing w:line="360" w:lineRule="auto"/>
        <w:jc w:val="both"/>
        <w:rPr>
          <w:rFonts w:cs="Arial"/>
          <w:sz w:val="22"/>
          <w:lang w:val="es-ES_tradnl"/>
        </w:rPr>
      </w:pPr>
      <w:r w:rsidRPr="00A21797">
        <w:rPr>
          <w:rFonts w:cs="Arial"/>
          <w:bCs/>
          <w:sz w:val="22"/>
          <w:szCs w:val="22"/>
          <w:u w:val="single"/>
        </w:rPr>
        <w:t xml:space="preserve">Minuto </w:t>
      </w:r>
      <w:r w:rsidR="00855533">
        <w:rPr>
          <w:rFonts w:cs="Arial"/>
          <w:bCs/>
          <w:sz w:val="22"/>
          <w:szCs w:val="22"/>
          <w:u w:val="single"/>
        </w:rPr>
        <w:t>1</w:t>
      </w:r>
      <w:r>
        <w:rPr>
          <w:rFonts w:cs="Arial"/>
          <w:bCs/>
          <w:sz w:val="22"/>
          <w:szCs w:val="22"/>
          <w:u w:val="single"/>
        </w:rPr>
        <w:t>4</w:t>
      </w:r>
      <w:r w:rsidRPr="00A21797">
        <w:rPr>
          <w:rFonts w:cs="Arial"/>
          <w:bCs/>
          <w:sz w:val="22"/>
          <w:szCs w:val="22"/>
          <w:u w:val="single"/>
        </w:rPr>
        <w:t>:</w:t>
      </w:r>
      <w:r w:rsidR="00855533">
        <w:rPr>
          <w:rFonts w:cs="Arial"/>
          <w:bCs/>
          <w:sz w:val="22"/>
          <w:szCs w:val="22"/>
          <w:u w:val="single"/>
        </w:rPr>
        <w:t>0</w:t>
      </w:r>
      <w:r>
        <w:rPr>
          <w:rFonts w:cs="Arial"/>
          <w:bCs/>
          <w:sz w:val="22"/>
          <w:szCs w:val="22"/>
          <w:u w:val="single"/>
        </w:rPr>
        <w:t>0</w:t>
      </w:r>
      <w:r w:rsidR="00855533">
        <w:rPr>
          <w:rFonts w:cs="Arial"/>
          <w:bCs/>
          <w:sz w:val="22"/>
          <w:szCs w:val="22"/>
          <w:u w:val="single"/>
        </w:rPr>
        <w:t xml:space="preserve"> (</w:t>
      </w:r>
      <w:r w:rsidR="009620E5">
        <w:rPr>
          <w:rFonts w:cs="Arial"/>
          <w:bCs/>
          <w:sz w:val="22"/>
          <w:szCs w:val="22"/>
          <w:u w:val="single"/>
        </w:rPr>
        <w:t>grabación B)</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Pr>
          <w:rFonts w:cs="Arial"/>
          <w:sz w:val="22"/>
          <w:szCs w:val="22"/>
        </w:rPr>
        <w:t xml:space="preserve"> la Administración y conforme se indica en el </w:t>
      </w:r>
      <w:r w:rsidRPr="00C418E4">
        <w:rPr>
          <w:rFonts w:cs="Arial"/>
          <w:b/>
          <w:bCs/>
          <w:sz w:val="22"/>
          <w:szCs w:val="22"/>
        </w:rPr>
        <w:t xml:space="preserve">Acuerdo N° </w:t>
      </w:r>
      <w:r>
        <w:rPr>
          <w:rFonts w:cs="Arial"/>
          <w:b/>
          <w:bCs/>
          <w:sz w:val="22"/>
          <w:szCs w:val="22"/>
        </w:rPr>
        <w:t>11</w:t>
      </w:r>
      <w:r>
        <w:rPr>
          <w:rFonts w:cs="Arial"/>
          <w:sz w:val="22"/>
          <w:szCs w:val="22"/>
        </w:rPr>
        <w:t xml:space="preserve"> que se anexa a esta minuta.</w:t>
      </w:r>
      <w:r w:rsidR="009620E5">
        <w:rPr>
          <w:rFonts w:cs="Arial"/>
          <w:sz w:val="22"/>
          <w:szCs w:val="22"/>
        </w:rPr>
        <w:t xml:space="preserve">  Acto seguido, se retira de la sesión la licenciada Camacho Murillo.</w:t>
      </w:r>
    </w:p>
    <w:p w14:paraId="70780B8C" w14:textId="77777777" w:rsidR="009D03FE" w:rsidRPr="00D14EAF" w:rsidRDefault="009D03FE" w:rsidP="009D03FE">
      <w:pPr>
        <w:spacing w:line="360" w:lineRule="auto"/>
        <w:jc w:val="both"/>
        <w:rPr>
          <w:rFonts w:cs="Arial"/>
          <w:b/>
          <w:sz w:val="22"/>
        </w:rPr>
      </w:pPr>
      <w:r w:rsidRPr="00D14EAF">
        <w:rPr>
          <w:rFonts w:cs="Arial"/>
          <w:b/>
          <w:sz w:val="22"/>
        </w:rPr>
        <w:t>************</w:t>
      </w:r>
    </w:p>
    <w:p w14:paraId="48600035" w14:textId="77777777" w:rsidR="009D03FE" w:rsidRDefault="009D03FE" w:rsidP="009D03FE">
      <w:pPr>
        <w:spacing w:line="360" w:lineRule="auto"/>
        <w:jc w:val="both"/>
        <w:rPr>
          <w:rFonts w:cs="Arial"/>
          <w:b/>
          <w:bCs/>
          <w:sz w:val="22"/>
          <w:szCs w:val="22"/>
          <w:u w:val="single"/>
          <w:lang w:val="es-ES_tradnl"/>
        </w:rPr>
      </w:pPr>
    </w:p>
    <w:p w14:paraId="4BA897B8" w14:textId="28C1F862" w:rsidR="004307C0" w:rsidRPr="004307C0" w:rsidRDefault="00320F35" w:rsidP="004307C0">
      <w:pPr>
        <w:spacing w:line="360" w:lineRule="auto"/>
        <w:jc w:val="both"/>
        <w:rPr>
          <w:rFonts w:cs="Arial"/>
          <w:b/>
          <w:bCs/>
          <w:sz w:val="22"/>
          <w:u w:val="single"/>
          <w:lang w:val="es-CR"/>
        </w:rPr>
      </w:pPr>
      <w:r>
        <w:rPr>
          <w:rFonts w:cs="Arial"/>
          <w:b/>
          <w:sz w:val="22"/>
          <w:szCs w:val="22"/>
          <w:lang w:val="es-ES_tradnl"/>
        </w:rPr>
        <w:t xml:space="preserve">15° </w:t>
      </w:r>
      <w:r w:rsidR="004307C0" w:rsidRPr="004307C0">
        <w:rPr>
          <w:rFonts w:cs="Arial"/>
          <w:b/>
          <w:bCs/>
          <w:sz w:val="22"/>
          <w:u w:val="single"/>
          <w:lang w:val="es-CR"/>
        </w:rPr>
        <w:t>Solicitud para conocer el reporte de labores de la Unidad de Cumplimiento Normativo</w:t>
      </w:r>
    </w:p>
    <w:p w14:paraId="394E7E58" w14:textId="77777777" w:rsidR="009D03FE" w:rsidRDefault="009D03FE" w:rsidP="009D03FE">
      <w:pPr>
        <w:spacing w:line="360" w:lineRule="auto"/>
        <w:jc w:val="both"/>
        <w:rPr>
          <w:rFonts w:cs="Arial"/>
          <w:sz w:val="22"/>
          <w:szCs w:val="22"/>
        </w:rPr>
      </w:pPr>
    </w:p>
    <w:p w14:paraId="18C7BE92" w14:textId="29BC54BB" w:rsidR="009620E5"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EF0E0B">
        <w:rPr>
          <w:rFonts w:cs="Arial"/>
          <w:sz w:val="22"/>
          <w:u w:val="single"/>
          <w:lang w:val="es-ES_tradnl"/>
        </w:rPr>
        <w:t>14</w:t>
      </w:r>
      <w:r w:rsidRPr="0039311E">
        <w:rPr>
          <w:rFonts w:cs="Arial"/>
          <w:sz w:val="22"/>
          <w:u w:val="single"/>
          <w:lang w:val="es-ES_tradnl"/>
        </w:rPr>
        <w:t>:</w:t>
      </w:r>
      <w:r w:rsidR="00EF0E0B">
        <w:rPr>
          <w:rFonts w:cs="Arial"/>
          <w:sz w:val="22"/>
          <w:u w:val="single"/>
          <w:lang w:val="es-ES_tradnl"/>
        </w:rPr>
        <w:t>50 (grabación B)</w:t>
      </w:r>
      <w:r>
        <w:rPr>
          <w:rFonts w:cs="Arial"/>
          <w:sz w:val="22"/>
          <w:lang w:val="es-ES_tradnl"/>
        </w:rPr>
        <w:t xml:space="preserve"> Se conoce</w:t>
      </w:r>
      <w:r w:rsidR="009620E5">
        <w:rPr>
          <w:rFonts w:cs="Arial"/>
          <w:sz w:val="22"/>
          <w:lang w:val="es-ES_tradnl"/>
        </w:rPr>
        <w:t xml:space="preserve"> y luego se avala una moción de la Directora </w:t>
      </w:r>
      <w:r w:rsidR="009620E5" w:rsidRPr="009620E5">
        <w:rPr>
          <w:rFonts w:cs="Arial"/>
          <w:bCs/>
          <w:sz w:val="22"/>
          <w:lang w:val="es-ES_tradnl"/>
        </w:rPr>
        <w:t>Ulibarri Pernús</w:t>
      </w:r>
      <w:r w:rsidR="009620E5">
        <w:rPr>
          <w:rFonts w:cs="Arial"/>
          <w:bCs/>
          <w:sz w:val="22"/>
          <w:lang w:val="es-ES_tradnl"/>
        </w:rPr>
        <w:t>, para crear</w:t>
      </w:r>
      <w:r w:rsidR="009620E5">
        <w:rPr>
          <w:rFonts w:cs="Arial"/>
          <w:sz w:val="22"/>
          <w:szCs w:val="22"/>
        </w:rPr>
        <w:t xml:space="preserve"> una comisión de trabajo para darle seguimiento a la labor de la Unidad de Cumplimiento Normativo; y solicitar a la </w:t>
      </w:r>
      <w:r w:rsidR="009620E5" w:rsidRPr="006A5081">
        <w:rPr>
          <w:rFonts w:cs="Arial"/>
          <w:sz w:val="22"/>
          <w:szCs w:val="22"/>
          <w:lang w:val="es-ES_tradnl"/>
        </w:rPr>
        <w:t>Gerencia General</w:t>
      </w:r>
      <w:r w:rsidR="009620E5">
        <w:rPr>
          <w:rFonts w:cs="Arial"/>
          <w:sz w:val="22"/>
          <w:szCs w:val="22"/>
          <w:lang w:val="es-ES_tradnl"/>
        </w:rPr>
        <w:t xml:space="preserve">, que coordine la participación de la </w:t>
      </w:r>
      <w:r w:rsidR="009620E5">
        <w:rPr>
          <w:rFonts w:cs="Arial"/>
          <w:sz w:val="22"/>
          <w:szCs w:val="22"/>
        </w:rPr>
        <w:t xml:space="preserve">oficial de Cumplimiento Normativo, a </w:t>
      </w:r>
      <w:r w:rsidR="009620E5">
        <w:rPr>
          <w:rFonts w:cs="Arial"/>
          <w:sz w:val="22"/>
          <w:szCs w:val="22"/>
          <w:lang w:val="es-ES_tradnl"/>
        </w:rPr>
        <w:t xml:space="preserve">una próxima sesión de esta </w:t>
      </w:r>
      <w:r w:rsidR="009620E5" w:rsidRPr="00DA5097">
        <w:rPr>
          <w:rFonts w:cs="Arial"/>
          <w:sz w:val="22"/>
          <w:szCs w:val="22"/>
          <w:lang w:val="es-ES_tradnl"/>
        </w:rPr>
        <w:t>Junta Directiva</w:t>
      </w:r>
      <w:r w:rsidR="009620E5">
        <w:rPr>
          <w:rFonts w:cs="Arial"/>
          <w:sz w:val="22"/>
          <w:szCs w:val="22"/>
          <w:lang w:val="es-ES_tradnl"/>
        </w:rPr>
        <w:t xml:space="preserve">, </w:t>
      </w:r>
      <w:r w:rsidR="009620E5">
        <w:rPr>
          <w:rFonts w:cs="Arial"/>
          <w:sz w:val="22"/>
          <w:szCs w:val="22"/>
        </w:rPr>
        <w:t xml:space="preserve">con el propósito de que informe </w:t>
      </w:r>
      <w:r w:rsidR="009620E5">
        <w:rPr>
          <w:rFonts w:cs="Arial"/>
          <w:sz w:val="22"/>
          <w:szCs w:val="22"/>
          <w:lang w:val="es-ES_tradnl"/>
        </w:rPr>
        <w:t xml:space="preserve">sobre los asuntos tratados con la </w:t>
      </w:r>
      <w:r w:rsidR="009620E5" w:rsidRPr="006A5081">
        <w:rPr>
          <w:rFonts w:cs="Arial"/>
          <w:sz w:val="22"/>
          <w:szCs w:val="22"/>
          <w:lang w:val="es-ES_tradnl"/>
        </w:rPr>
        <w:t>Superintendencia General de Entidades Financieras</w:t>
      </w:r>
      <w:r w:rsidR="009620E5">
        <w:rPr>
          <w:rFonts w:cs="Arial"/>
          <w:sz w:val="22"/>
          <w:szCs w:val="22"/>
          <w:lang w:val="es-ES_tradnl"/>
        </w:rPr>
        <w:t xml:space="preserve">, en la reunión del pasado 5 de noviembre.  Lo anterior, en los términos que se indican en el </w:t>
      </w:r>
      <w:r w:rsidR="009620E5" w:rsidRPr="009620E5">
        <w:rPr>
          <w:rFonts w:cs="Arial"/>
          <w:b/>
          <w:bCs/>
          <w:sz w:val="22"/>
          <w:szCs w:val="22"/>
          <w:lang w:val="es-ES_tradnl"/>
        </w:rPr>
        <w:t>Acuerdo N° 12</w:t>
      </w:r>
      <w:r w:rsidR="009620E5">
        <w:rPr>
          <w:rFonts w:cs="Arial"/>
          <w:sz w:val="22"/>
          <w:szCs w:val="22"/>
          <w:lang w:val="es-ES_tradnl"/>
        </w:rPr>
        <w:t xml:space="preserve"> que se anexa a esta minuta.</w:t>
      </w:r>
    </w:p>
    <w:p w14:paraId="422C5A61"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A940CB0" w14:textId="77777777" w:rsidR="009D03FE" w:rsidRDefault="009D03FE" w:rsidP="002D0146">
      <w:pPr>
        <w:spacing w:line="360" w:lineRule="auto"/>
        <w:jc w:val="both"/>
        <w:rPr>
          <w:rFonts w:cs="Arial"/>
          <w:b/>
          <w:bCs/>
          <w:sz w:val="22"/>
          <w:szCs w:val="22"/>
          <w:u w:val="single"/>
          <w:lang w:val="es-ES_tradnl"/>
        </w:rPr>
      </w:pPr>
    </w:p>
    <w:p w14:paraId="3A5BD1B7" w14:textId="68CB09B8" w:rsidR="004307C0" w:rsidRPr="004307C0" w:rsidRDefault="00320F35" w:rsidP="004307C0">
      <w:pPr>
        <w:spacing w:line="360" w:lineRule="auto"/>
        <w:jc w:val="both"/>
        <w:rPr>
          <w:rFonts w:cs="Arial"/>
          <w:b/>
          <w:bCs/>
          <w:sz w:val="22"/>
          <w:u w:val="single"/>
        </w:rPr>
      </w:pPr>
      <w:r>
        <w:rPr>
          <w:rFonts w:cs="Arial"/>
          <w:b/>
          <w:sz w:val="22"/>
          <w:szCs w:val="22"/>
          <w:lang w:val="es-ES_tradnl"/>
        </w:rPr>
        <w:t xml:space="preserve">16° </w:t>
      </w:r>
      <w:r w:rsidR="004307C0" w:rsidRPr="004307C0">
        <w:rPr>
          <w:rFonts w:cs="Arial"/>
          <w:b/>
          <w:bCs/>
          <w:sz w:val="22"/>
          <w:u w:val="single"/>
        </w:rPr>
        <w:t xml:space="preserve">Propuesta para </w:t>
      </w:r>
      <w:r w:rsidR="00BF1CC8">
        <w:rPr>
          <w:rFonts w:cs="Arial"/>
          <w:b/>
          <w:bCs/>
          <w:sz w:val="22"/>
          <w:u w:val="single"/>
        </w:rPr>
        <w:t>darle audiencia al Director de Ingeniería Civil de la Universidad Fidélitas</w:t>
      </w:r>
    </w:p>
    <w:p w14:paraId="06C689D4" w14:textId="77777777" w:rsidR="009D03FE" w:rsidRDefault="009D03FE" w:rsidP="009D03FE">
      <w:pPr>
        <w:spacing w:line="360" w:lineRule="auto"/>
        <w:jc w:val="both"/>
        <w:rPr>
          <w:rFonts w:cs="Arial"/>
          <w:sz w:val="22"/>
          <w:szCs w:val="22"/>
        </w:rPr>
      </w:pPr>
    </w:p>
    <w:p w14:paraId="7873195F" w14:textId="1FC20D98" w:rsidR="00726D92"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26D92">
        <w:rPr>
          <w:rFonts w:cs="Arial"/>
          <w:sz w:val="22"/>
          <w:u w:val="single"/>
          <w:lang w:val="es-ES_tradnl"/>
        </w:rPr>
        <w:t>19</w:t>
      </w:r>
      <w:r w:rsidRPr="0039311E">
        <w:rPr>
          <w:rFonts w:cs="Arial"/>
          <w:sz w:val="22"/>
          <w:u w:val="single"/>
          <w:lang w:val="es-ES_tradnl"/>
        </w:rPr>
        <w:t>:</w:t>
      </w:r>
      <w:r w:rsidR="00726D92">
        <w:rPr>
          <w:rFonts w:cs="Arial"/>
          <w:sz w:val="22"/>
          <w:u w:val="single"/>
          <w:lang w:val="es-ES_tradnl"/>
        </w:rPr>
        <w:t>49</w:t>
      </w:r>
      <w:r>
        <w:rPr>
          <w:rFonts w:cs="Arial"/>
          <w:sz w:val="22"/>
          <w:lang w:val="es-ES_tradnl"/>
        </w:rPr>
        <w:t xml:space="preserve"> </w:t>
      </w:r>
      <w:r w:rsidR="00726D92">
        <w:rPr>
          <w:rFonts w:cs="Arial"/>
          <w:sz w:val="22"/>
          <w:lang w:val="es-ES_tradnl"/>
        </w:rPr>
        <w:t xml:space="preserve">El licenciado Castro Miranda toma de una solicitud del Director Pérez Venegas, para </w:t>
      </w:r>
      <w:r w:rsidR="0067099A">
        <w:rPr>
          <w:rFonts w:cs="Arial"/>
          <w:sz w:val="22"/>
          <w:lang w:val="es-ES_tradnl"/>
        </w:rPr>
        <w:t xml:space="preserve">que coordine la asistencia del </w:t>
      </w:r>
      <w:r w:rsidR="00726D92">
        <w:rPr>
          <w:rFonts w:cs="Arial"/>
          <w:sz w:val="22"/>
          <w:lang w:val="es-ES_tradnl"/>
        </w:rPr>
        <w:t xml:space="preserve">Director </w:t>
      </w:r>
      <w:r w:rsidR="0067099A">
        <w:rPr>
          <w:rFonts w:cs="Arial"/>
          <w:sz w:val="22"/>
          <w:lang w:val="es-ES_tradnl"/>
        </w:rPr>
        <w:t xml:space="preserve">de Ingeniería Civil de la Universidad Fidélitas, a una próxima sesión de esta </w:t>
      </w:r>
      <w:r w:rsidR="0067099A" w:rsidRPr="0067099A">
        <w:rPr>
          <w:rFonts w:cs="Arial"/>
          <w:sz w:val="22"/>
          <w:lang w:val="es-ES_tradnl"/>
        </w:rPr>
        <w:t>Junta Directiva</w:t>
      </w:r>
      <w:r w:rsidR="0067099A">
        <w:rPr>
          <w:rFonts w:cs="Arial"/>
          <w:sz w:val="22"/>
          <w:lang w:val="es-ES_tradnl"/>
        </w:rPr>
        <w:t xml:space="preserve">, con el propósito de que comparta </w:t>
      </w:r>
      <w:r w:rsidR="0067099A">
        <w:rPr>
          <w:rFonts w:cs="Arial"/>
          <w:sz w:val="22"/>
          <w:lang w:val="es-ES_tradnl"/>
        </w:rPr>
        <w:lastRenderedPageBreak/>
        <w:t xml:space="preserve">las líneas de investigación que han venido desarrollando y discutir la posibilidad de propiciar estudios que sean de interés del </w:t>
      </w:r>
      <w:r w:rsidR="0067099A" w:rsidRPr="0067099A">
        <w:rPr>
          <w:rFonts w:cs="Arial"/>
          <w:sz w:val="22"/>
          <w:szCs w:val="22"/>
          <w:lang w:val="es-ES_tradnl"/>
        </w:rPr>
        <w:t>Sistema Financiero Nacional para la Vivienda</w:t>
      </w:r>
      <w:r w:rsidR="0067099A">
        <w:rPr>
          <w:rFonts w:cs="Arial"/>
          <w:sz w:val="22"/>
          <w:szCs w:val="22"/>
          <w:lang w:val="es-ES_tradnl"/>
        </w:rPr>
        <w:t>.</w:t>
      </w:r>
    </w:p>
    <w:p w14:paraId="1CCAFB5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21987B5" w14:textId="77777777" w:rsidR="009D03FE" w:rsidRDefault="009D03FE" w:rsidP="002D0146">
      <w:pPr>
        <w:spacing w:line="360" w:lineRule="auto"/>
        <w:jc w:val="both"/>
        <w:rPr>
          <w:rFonts w:cs="Arial"/>
          <w:b/>
          <w:bCs/>
          <w:sz w:val="22"/>
          <w:szCs w:val="22"/>
          <w:u w:val="single"/>
          <w:lang w:val="es-ES_tradnl"/>
        </w:rPr>
      </w:pPr>
    </w:p>
    <w:p w14:paraId="187806B2" w14:textId="0D86D1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4307C0" w:rsidRPr="004307C0">
        <w:rPr>
          <w:rFonts w:cs="Arial"/>
          <w:b/>
          <w:bCs/>
          <w:sz w:val="22"/>
          <w:u w:val="single"/>
        </w:rPr>
        <w:t xml:space="preserve">Consulta del Auditor Interno sobre aspectos a considerar en el plan anual de trabajo 2021 de la </w:t>
      </w:r>
      <w:r w:rsidR="004307C0" w:rsidRPr="004307C0">
        <w:rPr>
          <w:rFonts w:cs="Arial"/>
          <w:b/>
          <w:bCs/>
          <w:sz w:val="22"/>
          <w:u w:val="single"/>
          <w:lang w:val="es-ES_tradnl"/>
        </w:rPr>
        <w:t>Auditoría Interna</w:t>
      </w:r>
    </w:p>
    <w:p w14:paraId="4FA58945" w14:textId="77777777" w:rsidR="009D03FE" w:rsidRDefault="009D03FE" w:rsidP="009D03FE">
      <w:pPr>
        <w:spacing w:line="360" w:lineRule="auto"/>
        <w:jc w:val="both"/>
        <w:rPr>
          <w:rFonts w:cs="Arial"/>
          <w:sz w:val="22"/>
          <w:szCs w:val="22"/>
        </w:rPr>
      </w:pPr>
    </w:p>
    <w:p w14:paraId="1C8FF529" w14:textId="7D7A908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7099A">
        <w:rPr>
          <w:rFonts w:cs="Arial"/>
          <w:sz w:val="22"/>
          <w:u w:val="single"/>
          <w:lang w:val="es-ES_tradnl"/>
        </w:rPr>
        <w:t>22</w:t>
      </w:r>
      <w:r w:rsidRPr="0039311E">
        <w:rPr>
          <w:rFonts w:cs="Arial"/>
          <w:sz w:val="22"/>
          <w:u w:val="single"/>
          <w:lang w:val="es-ES_tradnl"/>
        </w:rPr>
        <w:t>:</w:t>
      </w:r>
      <w:r w:rsidR="0067099A">
        <w:rPr>
          <w:rFonts w:cs="Arial"/>
          <w:sz w:val="22"/>
          <w:u w:val="single"/>
          <w:lang w:val="es-ES_tradnl"/>
        </w:rPr>
        <w:t>00 (grabación B)</w:t>
      </w:r>
      <w:r>
        <w:rPr>
          <w:rFonts w:cs="Arial"/>
          <w:sz w:val="22"/>
          <w:lang w:val="es-ES_tradnl"/>
        </w:rPr>
        <w:t xml:space="preserve"> </w:t>
      </w:r>
      <w:r w:rsidR="0067099A">
        <w:rPr>
          <w:rFonts w:cs="Arial"/>
          <w:sz w:val="22"/>
          <w:lang w:val="es-ES_tradnl"/>
        </w:rPr>
        <w:t xml:space="preserve">La Directora Presidenta atiende una consulta del señor Auditor, sobre los eventuales aportes al plan anual de trabajo 2021, aclarando que en el transcurso del día de mañana </w:t>
      </w:r>
      <w:r w:rsidR="008A54DD">
        <w:rPr>
          <w:rFonts w:cs="Arial"/>
          <w:sz w:val="22"/>
          <w:lang w:val="es-ES_tradnl"/>
        </w:rPr>
        <w:t>se le estará comunicando lo resuelto al respecto.</w:t>
      </w:r>
    </w:p>
    <w:p w14:paraId="4C05303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E173159" w14:textId="77777777" w:rsidR="004755F8" w:rsidRPr="00AB2826" w:rsidRDefault="004755F8" w:rsidP="002D0146">
      <w:pPr>
        <w:spacing w:line="360" w:lineRule="auto"/>
        <w:jc w:val="both"/>
        <w:rPr>
          <w:rFonts w:cs="Arial"/>
          <w:color w:val="000000"/>
          <w:sz w:val="22"/>
          <w:szCs w:val="22"/>
        </w:rPr>
      </w:pPr>
    </w:p>
    <w:p w14:paraId="4C58A355" w14:textId="7E2C6790" w:rsidR="004307C0" w:rsidRPr="004307C0" w:rsidRDefault="00320F35" w:rsidP="004307C0">
      <w:pPr>
        <w:spacing w:line="360" w:lineRule="auto"/>
        <w:jc w:val="both"/>
        <w:rPr>
          <w:rFonts w:cs="Arial"/>
          <w:b/>
          <w:bCs/>
          <w:sz w:val="22"/>
          <w:u w:val="single"/>
        </w:rPr>
      </w:pPr>
      <w:r>
        <w:rPr>
          <w:rFonts w:cs="Arial"/>
          <w:b/>
          <w:sz w:val="22"/>
          <w:szCs w:val="22"/>
          <w:lang w:val="es-ES_tradnl"/>
        </w:rPr>
        <w:t xml:space="preserve">18° </w:t>
      </w:r>
      <w:r w:rsidR="004307C0" w:rsidRPr="004307C0">
        <w:rPr>
          <w:rFonts w:cs="Arial"/>
          <w:b/>
          <w:bCs/>
          <w:sz w:val="22"/>
          <w:u w:val="single"/>
          <w:lang w:val="es-ES_tradnl"/>
        </w:rPr>
        <w:t xml:space="preserve">Información del Gerente General </w:t>
      </w:r>
      <w:r w:rsidR="008A54DD">
        <w:rPr>
          <w:rFonts w:cs="Arial"/>
          <w:b/>
          <w:bCs/>
          <w:sz w:val="22"/>
          <w:u w:val="single"/>
          <w:lang w:val="es-ES_tradnl"/>
        </w:rPr>
        <w:t xml:space="preserve">con respecto a la </w:t>
      </w:r>
      <w:r w:rsidR="008A54DD" w:rsidRPr="005B52F7">
        <w:rPr>
          <w:rFonts w:cs="Arial"/>
          <w:b/>
          <w:bCs/>
          <w:sz w:val="22"/>
          <w:u w:val="single"/>
          <w:lang w:val="es-ES_tradnl"/>
        </w:rPr>
        <w:t>programación de una charla sobre la Ley 8204</w:t>
      </w:r>
    </w:p>
    <w:p w14:paraId="0BD8E4EF" w14:textId="77777777" w:rsidR="009D03FE" w:rsidRDefault="009D03FE" w:rsidP="009D03FE">
      <w:pPr>
        <w:spacing w:line="360" w:lineRule="auto"/>
        <w:jc w:val="both"/>
        <w:rPr>
          <w:rFonts w:cs="Arial"/>
          <w:sz w:val="22"/>
          <w:szCs w:val="22"/>
        </w:rPr>
      </w:pPr>
    </w:p>
    <w:p w14:paraId="08F69998" w14:textId="1827D5B5" w:rsidR="009D03FE" w:rsidRDefault="009D03FE" w:rsidP="001B20D6">
      <w:pPr>
        <w:spacing w:line="360" w:lineRule="auto"/>
        <w:jc w:val="both"/>
        <w:rPr>
          <w:rFonts w:cs="Arial"/>
          <w:sz w:val="22"/>
          <w:lang w:val="es-ES_tradnl"/>
        </w:rPr>
      </w:pPr>
      <w:r w:rsidRPr="0039311E">
        <w:rPr>
          <w:rFonts w:cs="Arial"/>
          <w:sz w:val="22"/>
          <w:u w:val="single"/>
          <w:lang w:val="es-ES_tradnl"/>
        </w:rPr>
        <w:t xml:space="preserve">Minuto </w:t>
      </w:r>
      <w:r w:rsidR="008A54DD">
        <w:rPr>
          <w:rFonts w:cs="Arial"/>
          <w:sz w:val="22"/>
          <w:u w:val="single"/>
          <w:lang w:val="es-ES_tradnl"/>
        </w:rPr>
        <w:t>22</w:t>
      </w:r>
      <w:r w:rsidRPr="0039311E">
        <w:rPr>
          <w:rFonts w:cs="Arial"/>
          <w:sz w:val="22"/>
          <w:u w:val="single"/>
          <w:lang w:val="es-ES_tradnl"/>
        </w:rPr>
        <w:t>:</w:t>
      </w:r>
      <w:r w:rsidR="008A54DD">
        <w:rPr>
          <w:rFonts w:cs="Arial"/>
          <w:sz w:val="22"/>
          <w:u w:val="single"/>
          <w:lang w:val="es-ES_tradnl"/>
        </w:rPr>
        <w:t>44 (grabación B)</w:t>
      </w:r>
      <w:r>
        <w:rPr>
          <w:rFonts w:cs="Arial"/>
          <w:sz w:val="22"/>
          <w:lang w:val="es-ES_tradnl"/>
        </w:rPr>
        <w:t xml:space="preserve"> Se </w:t>
      </w:r>
      <w:r w:rsidR="008A54DD">
        <w:rPr>
          <w:rFonts w:cs="Arial"/>
          <w:sz w:val="22"/>
          <w:lang w:val="es-ES_tradnl"/>
        </w:rPr>
        <w:t xml:space="preserve">toma nota de una indicación del licenciado Castro Miranda, en cuanto a que se ha programado para el próximo 26 de noviembre, la charla de actualización </w:t>
      </w:r>
      <w:r w:rsidR="001B20D6">
        <w:rPr>
          <w:rFonts w:cs="Arial"/>
          <w:sz w:val="22"/>
          <w:lang w:val="es-ES_tradnl"/>
        </w:rPr>
        <w:t xml:space="preserve">a esta </w:t>
      </w:r>
      <w:r w:rsidR="001B20D6" w:rsidRPr="001B20D6">
        <w:rPr>
          <w:rFonts w:cs="Arial"/>
          <w:sz w:val="22"/>
          <w:lang w:val="es-ES_tradnl"/>
        </w:rPr>
        <w:t>Junta Directiva</w:t>
      </w:r>
      <w:r w:rsidR="001B20D6">
        <w:rPr>
          <w:rFonts w:cs="Arial"/>
          <w:sz w:val="22"/>
          <w:lang w:val="es-ES_tradnl"/>
        </w:rPr>
        <w:t xml:space="preserve">, </w:t>
      </w:r>
      <w:r w:rsidR="008A54DD">
        <w:rPr>
          <w:rFonts w:cs="Arial"/>
          <w:sz w:val="22"/>
          <w:lang w:val="es-ES_tradnl"/>
        </w:rPr>
        <w:t>sobre la Ley 8204.</w:t>
      </w:r>
    </w:p>
    <w:p w14:paraId="776F1CE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D089FE6" w14:textId="77777777" w:rsidR="0021116A" w:rsidRPr="00AB2826" w:rsidRDefault="0021116A" w:rsidP="0021116A">
      <w:pPr>
        <w:spacing w:line="360" w:lineRule="auto"/>
        <w:jc w:val="both"/>
        <w:rPr>
          <w:rFonts w:cs="Arial"/>
          <w:sz w:val="22"/>
          <w:szCs w:val="22"/>
        </w:rPr>
      </w:pPr>
    </w:p>
    <w:p w14:paraId="1EEAFC0B" w14:textId="77777777" w:rsidR="0021116A" w:rsidRPr="00AD4F06" w:rsidRDefault="0021116A" w:rsidP="0021116A">
      <w:pPr>
        <w:spacing w:line="360" w:lineRule="auto"/>
        <w:jc w:val="both"/>
        <w:outlineLvl w:val="0"/>
        <w:rPr>
          <w:rFonts w:cs="Arial"/>
          <w:sz w:val="22"/>
          <w:szCs w:val="22"/>
          <w:lang w:val="es-ES_tradnl"/>
        </w:rPr>
      </w:pPr>
      <w:r w:rsidRPr="001B20D6">
        <w:rPr>
          <w:rFonts w:cs="Arial"/>
          <w:b/>
          <w:sz w:val="22"/>
          <w:szCs w:val="22"/>
          <w:lang w:val="es-ES_tradnl"/>
        </w:rPr>
        <w:t xml:space="preserve">19° </w:t>
      </w:r>
      <w:r w:rsidRPr="001B20D6">
        <w:rPr>
          <w:rFonts w:cs="Arial"/>
          <w:b/>
          <w:bCs/>
          <w:sz w:val="22"/>
          <w:u w:val="single"/>
        </w:rPr>
        <w:t xml:space="preserve">Oficio de Mayra Calderón Arce, solicitando </w:t>
      </w:r>
      <w:r w:rsidRPr="001B20D6">
        <w:rPr>
          <w:rFonts w:cs="Arial"/>
          <w:b/>
          <w:bCs/>
          <w:sz w:val="22"/>
          <w:u w:val="single"/>
          <w:lang w:val="es-CR"/>
        </w:rPr>
        <w:t>autorización para vender su vivienda y no reintegrar el monto del Bono</w:t>
      </w:r>
    </w:p>
    <w:p w14:paraId="37D40265" w14:textId="77777777" w:rsidR="0021116A" w:rsidRDefault="0021116A" w:rsidP="0021116A">
      <w:pPr>
        <w:spacing w:line="360" w:lineRule="auto"/>
        <w:jc w:val="both"/>
        <w:rPr>
          <w:rFonts w:cs="Arial"/>
          <w:sz w:val="22"/>
          <w:szCs w:val="22"/>
        </w:rPr>
      </w:pPr>
    </w:p>
    <w:p w14:paraId="5B6CB2B5" w14:textId="4A40BFD2" w:rsidR="0021116A" w:rsidRDefault="0021116A" w:rsidP="0021116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18</w:t>
      </w:r>
      <w:r w:rsidR="008A54DD">
        <w:rPr>
          <w:rFonts w:cs="Arial"/>
          <w:sz w:val="22"/>
          <w:u w:val="single"/>
          <w:lang w:val="es-ES_tradnl"/>
        </w:rPr>
        <w:t xml:space="preserve"> (grabación B)</w:t>
      </w:r>
      <w:r>
        <w:rPr>
          <w:rFonts w:cs="Arial"/>
          <w:sz w:val="22"/>
          <w:lang w:val="es-ES_tradnl"/>
        </w:rPr>
        <w:t xml:space="preserve"> Se conoce el oficio del 30 de octubre 2020, mediante el cual</w:t>
      </w:r>
      <w:r w:rsidR="00583D2B">
        <w:rPr>
          <w:rFonts w:cs="Arial"/>
          <w:sz w:val="22"/>
          <w:lang w:val="es-ES_tradnl"/>
        </w:rPr>
        <w:t>,</w:t>
      </w:r>
      <w:r>
        <w:rPr>
          <w:rFonts w:cs="Arial"/>
          <w:sz w:val="22"/>
          <w:lang w:val="es-ES_tradnl"/>
        </w:rPr>
        <w:t xml:space="preserve"> la señora Mayra Calderón Arce, </w:t>
      </w:r>
      <w:r>
        <w:rPr>
          <w:sz w:val="22"/>
          <w:szCs w:val="22"/>
        </w:rPr>
        <w:t>solicita autorización para vender su vivienda y no reintegrar el monto del bono, con el fin de adquirir otra vivienda cerca de sus hijas.</w:t>
      </w:r>
    </w:p>
    <w:p w14:paraId="7410B7AC" w14:textId="77777777" w:rsidR="0021116A" w:rsidRDefault="0021116A" w:rsidP="0021116A">
      <w:pPr>
        <w:spacing w:line="360" w:lineRule="auto"/>
        <w:jc w:val="both"/>
        <w:rPr>
          <w:rFonts w:cs="Arial"/>
          <w:sz w:val="22"/>
          <w:szCs w:val="22"/>
        </w:rPr>
      </w:pPr>
    </w:p>
    <w:p w14:paraId="40632D3B" w14:textId="77777777" w:rsidR="0021116A" w:rsidRDefault="0021116A" w:rsidP="0021116A">
      <w:pPr>
        <w:spacing w:line="360" w:lineRule="auto"/>
        <w:jc w:val="both"/>
        <w:rPr>
          <w:rFonts w:cs="Arial"/>
          <w:sz w:val="22"/>
          <w:szCs w:val="22"/>
        </w:rPr>
      </w:pPr>
      <w:r>
        <w:rPr>
          <w:rFonts w:cs="Arial"/>
          <w:sz w:val="22"/>
          <w:szCs w:val="22"/>
        </w:rPr>
        <w:t xml:space="preserve">Sobre el particular, la </w:t>
      </w:r>
      <w:r w:rsidRPr="00B61609">
        <w:rPr>
          <w:rFonts w:cs="Arial"/>
          <w:sz w:val="22"/>
          <w:szCs w:val="22"/>
          <w:lang w:val="es-ES_tradnl"/>
        </w:rPr>
        <w:t>Junta Directiva</w:t>
      </w:r>
      <w:r>
        <w:rPr>
          <w:rFonts w:cs="Arial"/>
          <w:sz w:val="22"/>
          <w:szCs w:val="22"/>
          <w:lang w:val="es-ES_tradnl"/>
        </w:rPr>
        <w:t xml:space="preserve"> toma el </w:t>
      </w:r>
      <w:r w:rsidRPr="00B61609">
        <w:rPr>
          <w:rFonts w:cs="Arial"/>
          <w:b/>
          <w:bCs/>
          <w:sz w:val="22"/>
          <w:szCs w:val="22"/>
          <w:lang w:val="es-ES_tradnl"/>
        </w:rPr>
        <w:t>Acuerdo N° 13</w:t>
      </w:r>
      <w:r>
        <w:rPr>
          <w:rFonts w:cs="Arial"/>
          <w:sz w:val="22"/>
          <w:szCs w:val="22"/>
          <w:lang w:val="es-ES_tradnl"/>
        </w:rPr>
        <w:t xml:space="preserve"> que se anexa a esta minuta.</w:t>
      </w:r>
    </w:p>
    <w:p w14:paraId="37CB1211" w14:textId="77777777" w:rsidR="0021116A" w:rsidRDefault="0021116A" w:rsidP="0021116A">
      <w:pPr>
        <w:spacing w:line="360" w:lineRule="auto"/>
        <w:jc w:val="both"/>
        <w:rPr>
          <w:rFonts w:cs="Arial"/>
          <w:sz w:val="22"/>
          <w:szCs w:val="22"/>
        </w:rPr>
      </w:pPr>
      <w:r w:rsidRPr="00D14EAF">
        <w:rPr>
          <w:rFonts w:cs="Arial"/>
          <w:b/>
          <w:sz w:val="22"/>
        </w:rPr>
        <w:t>************</w:t>
      </w:r>
    </w:p>
    <w:p w14:paraId="0480E3A8" w14:textId="77777777" w:rsidR="0021116A" w:rsidRDefault="0021116A" w:rsidP="0021116A">
      <w:pPr>
        <w:spacing w:line="360" w:lineRule="auto"/>
        <w:jc w:val="both"/>
        <w:rPr>
          <w:rFonts w:cs="Arial"/>
          <w:sz w:val="22"/>
          <w:szCs w:val="22"/>
        </w:rPr>
      </w:pPr>
    </w:p>
    <w:p w14:paraId="5FAA5076" w14:textId="77777777" w:rsidR="0021116A" w:rsidRPr="00AD4F06" w:rsidRDefault="0021116A" w:rsidP="0021116A">
      <w:pPr>
        <w:spacing w:line="360" w:lineRule="auto"/>
        <w:jc w:val="both"/>
        <w:outlineLvl w:val="0"/>
        <w:rPr>
          <w:rFonts w:cs="Arial"/>
          <w:sz w:val="22"/>
          <w:szCs w:val="22"/>
          <w:lang w:val="es-ES_tradnl"/>
        </w:rPr>
      </w:pPr>
      <w:r>
        <w:rPr>
          <w:rFonts w:cs="Arial"/>
          <w:b/>
          <w:sz w:val="22"/>
          <w:szCs w:val="22"/>
          <w:lang w:val="es-ES_tradnl"/>
        </w:rPr>
        <w:t xml:space="preserve">20° </w:t>
      </w:r>
      <w:r w:rsidRPr="004307C0">
        <w:rPr>
          <w:rFonts w:cs="Arial"/>
          <w:b/>
          <w:bCs/>
          <w:sz w:val="22"/>
          <w:u w:val="single"/>
        </w:rPr>
        <w:t>Oficio del Grupo Mutual Alajuela – La Vivienda, solicitando la anulación de un Bono</w:t>
      </w:r>
    </w:p>
    <w:p w14:paraId="23DDB40F" w14:textId="77777777" w:rsidR="0021116A" w:rsidRDefault="0021116A" w:rsidP="0021116A">
      <w:pPr>
        <w:spacing w:line="360" w:lineRule="auto"/>
        <w:jc w:val="both"/>
        <w:rPr>
          <w:rFonts w:cs="Arial"/>
          <w:sz w:val="22"/>
          <w:szCs w:val="22"/>
        </w:rPr>
      </w:pPr>
    </w:p>
    <w:p w14:paraId="0B515A3A" w14:textId="50AB4D97" w:rsidR="0021116A" w:rsidRDefault="0021116A" w:rsidP="0021116A">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24</w:t>
      </w:r>
      <w:r w:rsidRPr="0039311E">
        <w:rPr>
          <w:rFonts w:cs="Arial"/>
          <w:sz w:val="22"/>
          <w:u w:val="single"/>
          <w:lang w:val="es-ES_tradnl"/>
        </w:rPr>
        <w:t>:</w:t>
      </w:r>
      <w:r>
        <w:rPr>
          <w:rFonts w:cs="Arial"/>
          <w:sz w:val="22"/>
          <w:u w:val="single"/>
          <w:lang w:val="es-ES_tradnl"/>
        </w:rPr>
        <w:t>02</w:t>
      </w:r>
      <w:r w:rsidR="008A54DD">
        <w:rPr>
          <w:rFonts w:cs="Arial"/>
          <w:sz w:val="22"/>
          <w:u w:val="single"/>
          <w:lang w:val="es-ES_tradnl"/>
        </w:rPr>
        <w:t xml:space="preserve"> (grabación B)</w:t>
      </w:r>
      <w:r>
        <w:rPr>
          <w:rFonts w:cs="Arial"/>
          <w:sz w:val="22"/>
          <w:lang w:val="es-ES_tradnl"/>
        </w:rPr>
        <w:t xml:space="preserve"> Se conoce el oficio del 02 de noviembre de 2020, mediante el cual, la señora Yendry Monge Portuguez, Gerente de Centro de Negocios del </w:t>
      </w:r>
      <w:r w:rsidRPr="00DD4A84">
        <w:rPr>
          <w:rFonts w:cs="Arial"/>
          <w:sz w:val="22"/>
        </w:rPr>
        <w:t>Grupo Mutual Alajuela – La Vivienda</w:t>
      </w:r>
      <w:r>
        <w:rPr>
          <w:rFonts w:cs="Arial"/>
          <w:sz w:val="22"/>
        </w:rPr>
        <w:t>,</w:t>
      </w:r>
      <w:r w:rsidRPr="00A82E08">
        <w:rPr>
          <w:sz w:val="22"/>
          <w:szCs w:val="22"/>
        </w:rPr>
        <w:t xml:space="preserve"> </w:t>
      </w:r>
      <w:r>
        <w:rPr>
          <w:sz w:val="22"/>
          <w:szCs w:val="22"/>
        </w:rPr>
        <w:t>solicita la anulación del Bono de la señora Rosa María Camacho Oreamuno.</w:t>
      </w:r>
    </w:p>
    <w:p w14:paraId="4AFF0E14" w14:textId="77777777" w:rsidR="0021116A" w:rsidRDefault="0021116A" w:rsidP="0021116A">
      <w:pPr>
        <w:spacing w:line="360" w:lineRule="auto"/>
        <w:jc w:val="both"/>
        <w:rPr>
          <w:rFonts w:cs="Arial"/>
          <w:sz w:val="22"/>
          <w:szCs w:val="22"/>
        </w:rPr>
      </w:pPr>
    </w:p>
    <w:p w14:paraId="35CBF925" w14:textId="77777777" w:rsidR="0021116A" w:rsidRDefault="0021116A" w:rsidP="0021116A">
      <w:pPr>
        <w:spacing w:line="360" w:lineRule="auto"/>
        <w:jc w:val="both"/>
        <w:rPr>
          <w:rFonts w:cs="Arial"/>
          <w:sz w:val="22"/>
          <w:szCs w:val="22"/>
        </w:rPr>
      </w:pPr>
      <w:r>
        <w:rPr>
          <w:rFonts w:cs="Arial"/>
          <w:sz w:val="22"/>
          <w:szCs w:val="22"/>
        </w:rPr>
        <w:t xml:space="preserve">Al respecto, la </w:t>
      </w:r>
      <w:r w:rsidRPr="00B61609">
        <w:rPr>
          <w:rFonts w:cs="Arial"/>
          <w:sz w:val="22"/>
          <w:szCs w:val="22"/>
          <w:lang w:val="es-ES_tradnl"/>
        </w:rPr>
        <w:t>Junta Directiva</w:t>
      </w:r>
      <w:r>
        <w:rPr>
          <w:rFonts w:cs="Arial"/>
          <w:sz w:val="22"/>
          <w:szCs w:val="22"/>
          <w:lang w:val="es-ES_tradnl"/>
        </w:rPr>
        <w:t xml:space="preserve"> toma el </w:t>
      </w:r>
      <w:r w:rsidRPr="00B61609">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6D21DF26" w14:textId="77777777" w:rsidR="0021116A" w:rsidRDefault="0021116A" w:rsidP="0021116A">
      <w:pPr>
        <w:spacing w:line="360" w:lineRule="auto"/>
        <w:jc w:val="both"/>
        <w:rPr>
          <w:rFonts w:cs="Arial"/>
          <w:sz w:val="22"/>
          <w:szCs w:val="22"/>
        </w:rPr>
      </w:pPr>
      <w:r w:rsidRPr="00D14EAF">
        <w:rPr>
          <w:rFonts w:cs="Arial"/>
          <w:b/>
          <w:sz w:val="22"/>
        </w:rPr>
        <w:t>************</w:t>
      </w:r>
    </w:p>
    <w:p w14:paraId="477AA56C" w14:textId="77777777" w:rsidR="0021116A" w:rsidRDefault="0021116A" w:rsidP="0021116A">
      <w:pPr>
        <w:spacing w:line="360" w:lineRule="auto"/>
        <w:jc w:val="both"/>
        <w:rPr>
          <w:rFonts w:cs="Arial"/>
          <w:sz w:val="22"/>
          <w:szCs w:val="22"/>
        </w:rPr>
      </w:pPr>
    </w:p>
    <w:p w14:paraId="4728FA5F" w14:textId="77777777" w:rsidR="0021116A" w:rsidRPr="00AD4F06" w:rsidRDefault="0021116A" w:rsidP="0021116A">
      <w:pPr>
        <w:spacing w:line="360" w:lineRule="auto"/>
        <w:jc w:val="both"/>
        <w:outlineLvl w:val="0"/>
        <w:rPr>
          <w:rFonts w:cs="Arial"/>
          <w:sz w:val="22"/>
          <w:szCs w:val="22"/>
          <w:lang w:val="es-ES_tradnl"/>
        </w:rPr>
      </w:pPr>
      <w:r>
        <w:rPr>
          <w:rFonts w:cs="Arial"/>
          <w:b/>
          <w:sz w:val="22"/>
          <w:szCs w:val="22"/>
          <w:lang w:val="es-ES_tradnl"/>
        </w:rPr>
        <w:t xml:space="preserve">21° </w:t>
      </w:r>
      <w:r w:rsidRPr="004307C0">
        <w:rPr>
          <w:rFonts w:cs="Arial"/>
          <w:b/>
          <w:bCs/>
          <w:sz w:val="22"/>
          <w:u w:val="single"/>
        </w:rPr>
        <w:t xml:space="preserve">Oficio del Consejo de Gobierno, remitiendo </w:t>
      </w:r>
      <w:r w:rsidRPr="004307C0">
        <w:rPr>
          <w:rFonts w:cs="Arial"/>
          <w:b/>
          <w:bCs/>
          <w:sz w:val="22"/>
          <w:u w:val="single"/>
          <w:lang w:val="es-CR"/>
        </w:rPr>
        <w:t>información sobre funcionarios públicos que no están exentos de la disminución del pago de Marchamo</w:t>
      </w:r>
    </w:p>
    <w:p w14:paraId="0A19FC0F" w14:textId="77777777" w:rsidR="0021116A" w:rsidRDefault="0021116A" w:rsidP="0021116A">
      <w:pPr>
        <w:spacing w:line="360" w:lineRule="auto"/>
        <w:jc w:val="both"/>
        <w:rPr>
          <w:rFonts w:cs="Arial"/>
          <w:sz w:val="22"/>
          <w:szCs w:val="22"/>
        </w:rPr>
      </w:pPr>
    </w:p>
    <w:p w14:paraId="21E7945B" w14:textId="7BAD6EC6" w:rsidR="0021116A" w:rsidRDefault="0021116A" w:rsidP="0021116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w:t>
      </w:r>
      <w:r w:rsidRPr="0039311E">
        <w:rPr>
          <w:rFonts w:cs="Arial"/>
          <w:sz w:val="22"/>
          <w:u w:val="single"/>
          <w:lang w:val="es-ES_tradnl"/>
        </w:rPr>
        <w:t>:</w:t>
      </w:r>
      <w:r>
        <w:rPr>
          <w:rFonts w:cs="Arial"/>
          <w:sz w:val="22"/>
          <w:u w:val="single"/>
          <w:lang w:val="es-ES_tradnl"/>
        </w:rPr>
        <w:t>25</w:t>
      </w:r>
      <w:r w:rsidR="008A54DD">
        <w:rPr>
          <w:rFonts w:cs="Arial"/>
          <w:sz w:val="22"/>
          <w:u w:val="single"/>
          <w:lang w:val="es-ES_tradnl"/>
        </w:rPr>
        <w:t xml:space="preserve"> (grabación B)</w:t>
      </w:r>
      <w:r>
        <w:rPr>
          <w:rFonts w:cs="Arial"/>
          <w:sz w:val="22"/>
          <w:lang w:val="es-ES_tradnl"/>
        </w:rPr>
        <w:t xml:space="preserve"> Se conoce el oficio SCG-649-2020 del 03 de noviembre de 2020, mediante el cual, el señor Carlos Elizondo Vargas, Secretario del Consejo de Gobierno, </w:t>
      </w:r>
      <w:r>
        <w:rPr>
          <w:sz w:val="22"/>
          <w:szCs w:val="22"/>
        </w:rPr>
        <w:t>remite información sobre funcionarios públicos que no están exentos de la disminución del pago de Marchamo.</w:t>
      </w:r>
    </w:p>
    <w:p w14:paraId="4C3336C8" w14:textId="77777777" w:rsidR="0021116A" w:rsidRPr="005C3730" w:rsidRDefault="0021116A" w:rsidP="0021116A">
      <w:pPr>
        <w:spacing w:line="360" w:lineRule="auto"/>
        <w:jc w:val="both"/>
        <w:rPr>
          <w:rFonts w:cs="Arial"/>
          <w:sz w:val="22"/>
          <w:szCs w:val="22"/>
          <w:lang w:val="es-ES_tradnl"/>
        </w:rPr>
      </w:pPr>
    </w:p>
    <w:p w14:paraId="63C97AAF" w14:textId="77777777" w:rsidR="0021116A" w:rsidRDefault="0021116A" w:rsidP="0021116A">
      <w:pPr>
        <w:spacing w:line="360" w:lineRule="auto"/>
        <w:jc w:val="both"/>
        <w:rPr>
          <w:rFonts w:cs="Arial"/>
          <w:sz w:val="22"/>
          <w:szCs w:val="22"/>
        </w:rPr>
      </w:pPr>
      <w:r>
        <w:rPr>
          <w:rFonts w:cs="Arial"/>
          <w:sz w:val="22"/>
          <w:szCs w:val="22"/>
        </w:rPr>
        <w:t xml:space="preserve">Sobre el particular, la </w:t>
      </w:r>
      <w:r w:rsidRPr="00B61609">
        <w:rPr>
          <w:rFonts w:cs="Arial"/>
          <w:sz w:val="22"/>
          <w:szCs w:val="22"/>
          <w:lang w:val="es-ES_tradnl"/>
        </w:rPr>
        <w:t>Junta Directiva</w:t>
      </w:r>
      <w:r>
        <w:rPr>
          <w:rFonts w:cs="Arial"/>
          <w:sz w:val="22"/>
          <w:szCs w:val="22"/>
          <w:lang w:val="es-ES_tradnl"/>
        </w:rPr>
        <w:t xml:space="preserve"> da por conocida dicha nota.</w:t>
      </w:r>
    </w:p>
    <w:p w14:paraId="43747838" w14:textId="77777777" w:rsidR="0021116A" w:rsidRDefault="0021116A" w:rsidP="0021116A">
      <w:pPr>
        <w:spacing w:line="360" w:lineRule="auto"/>
        <w:jc w:val="both"/>
        <w:rPr>
          <w:rFonts w:cs="Arial"/>
          <w:sz w:val="22"/>
          <w:szCs w:val="22"/>
        </w:rPr>
      </w:pPr>
      <w:r w:rsidRPr="00D14EAF">
        <w:rPr>
          <w:rFonts w:cs="Arial"/>
          <w:b/>
          <w:sz w:val="22"/>
        </w:rPr>
        <w:t>************</w:t>
      </w:r>
    </w:p>
    <w:p w14:paraId="6634E4B8" w14:textId="77777777" w:rsidR="0021116A" w:rsidRDefault="0021116A" w:rsidP="0021116A">
      <w:pPr>
        <w:spacing w:line="360" w:lineRule="auto"/>
        <w:jc w:val="both"/>
        <w:rPr>
          <w:rFonts w:cs="Arial"/>
          <w:sz w:val="22"/>
          <w:szCs w:val="22"/>
        </w:rPr>
      </w:pPr>
    </w:p>
    <w:p w14:paraId="163741A9" w14:textId="77777777" w:rsidR="0021116A" w:rsidRPr="00AD4F06" w:rsidRDefault="0021116A" w:rsidP="0021116A">
      <w:pPr>
        <w:spacing w:line="360" w:lineRule="auto"/>
        <w:jc w:val="both"/>
        <w:outlineLvl w:val="0"/>
        <w:rPr>
          <w:rFonts w:cs="Arial"/>
          <w:sz w:val="22"/>
          <w:szCs w:val="22"/>
          <w:lang w:val="es-ES_tradnl"/>
        </w:rPr>
      </w:pPr>
      <w:r>
        <w:rPr>
          <w:rFonts w:cs="Arial"/>
          <w:b/>
          <w:sz w:val="22"/>
          <w:szCs w:val="22"/>
          <w:lang w:val="es-ES_tradnl"/>
        </w:rPr>
        <w:t xml:space="preserve">22° </w:t>
      </w:r>
      <w:r w:rsidRPr="004307C0">
        <w:rPr>
          <w:rFonts w:cs="Arial"/>
          <w:b/>
          <w:bCs/>
          <w:sz w:val="22"/>
          <w:u w:val="single"/>
          <w:lang w:val="es-CR"/>
        </w:rPr>
        <w:t>Oficio del Ministerio de Vivienda, solicitando audiencia para</w:t>
      </w:r>
      <w:r w:rsidRPr="004307C0">
        <w:rPr>
          <w:b/>
          <w:bCs/>
          <w:sz w:val="22"/>
          <w:szCs w:val="22"/>
          <w:u w:val="single"/>
        </w:rPr>
        <w:t xml:space="preserve"> exponer los alcances del proyecto de “Ley de Transformación y Titulación de Asentamientos Humanos Informales e Irregulares”</w:t>
      </w:r>
    </w:p>
    <w:p w14:paraId="60DEA990" w14:textId="77777777" w:rsidR="0021116A" w:rsidRDefault="0021116A" w:rsidP="0021116A">
      <w:pPr>
        <w:spacing w:line="360" w:lineRule="auto"/>
        <w:jc w:val="both"/>
        <w:rPr>
          <w:rFonts w:cs="Arial"/>
          <w:sz w:val="22"/>
          <w:szCs w:val="22"/>
        </w:rPr>
      </w:pPr>
    </w:p>
    <w:p w14:paraId="591BE9DB" w14:textId="0581AF47" w:rsidR="0021116A" w:rsidRPr="00475B12" w:rsidRDefault="0021116A" w:rsidP="0021116A">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24</w:t>
      </w:r>
      <w:r w:rsidRPr="0039311E">
        <w:rPr>
          <w:rFonts w:cs="Arial"/>
          <w:sz w:val="22"/>
          <w:u w:val="single"/>
          <w:lang w:val="es-ES_tradnl"/>
        </w:rPr>
        <w:t>:</w:t>
      </w:r>
      <w:r>
        <w:rPr>
          <w:rFonts w:cs="Arial"/>
          <w:sz w:val="22"/>
          <w:u w:val="single"/>
          <w:lang w:val="es-ES_tradnl"/>
        </w:rPr>
        <w:t>36</w:t>
      </w:r>
      <w:r w:rsidR="008A54DD">
        <w:rPr>
          <w:rFonts w:cs="Arial"/>
          <w:sz w:val="22"/>
          <w:u w:val="single"/>
          <w:lang w:val="es-ES_tradnl"/>
        </w:rPr>
        <w:t xml:space="preserve"> (grabación B)</w:t>
      </w:r>
      <w:r>
        <w:rPr>
          <w:rFonts w:cs="Arial"/>
          <w:sz w:val="22"/>
          <w:lang w:val="es-ES_tradnl"/>
        </w:rPr>
        <w:t xml:space="preserve"> Se conoce el oficio MIVAH-DMVAH-0771-2020, del 04 de noviembre de 2020, mediante el cual, la señora Irene Campos Gómez, Ministra del Ministerio de Vivienda y Asentamientos Humanos, </w:t>
      </w:r>
      <w:r>
        <w:rPr>
          <w:sz w:val="22"/>
          <w:szCs w:val="22"/>
        </w:rPr>
        <w:t xml:space="preserve">solicita un espacio en una próxima sesión, para exponer los alcances del proyecto de </w:t>
      </w:r>
      <w:r w:rsidRPr="00A92DD1">
        <w:rPr>
          <w:i/>
          <w:iCs/>
          <w:sz w:val="22"/>
          <w:szCs w:val="22"/>
        </w:rPr>
        <w:t>Ley de Transformación y Titulación de Asentamientos Humanos Informales e Irregulares</w:t>
      </w:r>
      <w:r>
        <w:rPr>
          <w:rFonts w:cs="Arial"/>
          <w:sz w:val="22"/>
        </w:rPr>
        <w:t>.</w:t>
      </w:r>
    </w:p>
    <w:p w14:paraId="1EE749A8" w14:textId="77777777" w:rsidR="0021116A" w:rsidRDefault="0021116A" w:rsidP="0021116A">
      <w:pPr>
        <w:spacing w:line="360" w:lineRule="auto"/>
        <w:jc w:val="both"/>
        <w:rPr>
          <w:rFonts w:cs="Arial"/>
          <w:sz w:val="22"/>
          <w:szCs w:val="22"/>
        </w:rPr>
      </w:pPr>
    </w:p>
    <w:p w14:paraId="2A01765E" w14:textId="77777777" w:rsidR="0021116A" w:rsidRDefault="0021116A" w:rsidP="0021116A">
      <w:pPr>
        <w:spacing w:line="360" w:lineRule="auto"/>
        <w:jc w:val="both"/>
        <w:rPr>
          <w:rFonts w:cs="Arial"/>
          <w:sz w:val="22"/>
          <w:szCs w:val="22"/>
        </w:rPr>
      </w:pPr>
      <w:r>
        <w:rPr>
          <w:rFonts w:cs="Arial"/>
          <w:sz w:val="22"/>
          <w:szCs w:val="22"/>
        </w:rPr>
        <w:t xml:space="preserve">Al respecto, la </w:t>
      </w:r>
      <w:r w:rsidRPr="00B61609">
        <w:rPr>
          <w:rFonts w:cs="Arial"/>
          <w:sz w:val="22"/>
          <w:szCs w:val="22"/>
          <w:lang w:val="es-ES_tradnl"/>
        </w:rPr>
        <w:t>Junta Directiva</w:t>
      </w:r>
      <w:r>
        <w:rPr>
          <w:rFonts w:cs="Arial"/>
          <w:sz w:val="22"/>
          <w:szCs w:val="22"/>
          <w:lang w:val="es-ES_tradnl"/>
        </w:rPr>
        <w:t xml:space="preserve"> toma el </w:t>
      </w:r>
      <w:r w:rsidRPr="00B61609">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1526C0CE" w14:textId="77777777" w:rsidR="0021116A" w:rsidRDefault="0021116A" w:rsidP="0021116A">
      <w:pPr>
        <w:spacing w:line="360" w:lineRule="auto"/>
        <w:jc w:val="both"/>
        <w:rPr>
          <w:rFonts w:cs="Arial"/>
          <w:sz w:val="22"/>
          <w:szCs w:val="22"/>
        </w:rPr>
      </w:pPr>
      <w:r w:rsidRPr="00D14EAF">
        <w:rPr>
          <w:rFonts w:cs="Arial"/>
          <w:b/>
          <w:sz w:val="22"/>
        </w:rPr>
        <w:t>************</w:t>
      </w:r>
    </w:p>
    <w:p w14:paraId="0ABF4B59" w14:textId="77777777" w:rsidR="0021116A" w:rsidRDefault="0021116A" w:rsidP="0021116A">
      <w:pPr>
        <w:spacing w:line="360" w:lineRule="auto"/>
        <w:jc w:val="both"/>
        <w:rPr>
          <w:rFonts w:cs="Arial"/>
          <w:sz w:val="22"/>
          <w:szCs w:val="22"/>
        </w:rPr>
      </w:pPr>
    </w:p>
    <w:p w14:paraId="67BA44C2" w14:textId="77777777" w:rsidR="0021116A" w:rsidRPr="00AD4F06" w:rsidRDefault="0021116A" w:rsidP="0021116A">
      <w:pPr>
        <w:spacing w:line="360" w:lineRule="auto"/>
        <w:jc w:val="both"/>
        <w:outlineLvl w:val="0"/>
        <w:rPr>
          <w:rFonts w:cs="Arial"/>
          <w:sz w:val="22"/>
          <w:szCs w:val="22"/>
          <w:lang w:val="es-ES_tradnl"/>
        </w:rPr>
      </w:pPr>
      <w:r>
        <w:rPr>
          <w:rFonts w:cs="Arial"/>
          <w:b/>
          <w:sz w:val="22"/>
          <w:szCs w:val="22"/>
          <w:lang w:val="es-ES_tradnl"/>
        </w:rPr>
        <w:lastRenderedPageBreak/>
        <w:t xml:space="preserve">23° </w:t>
      </w:r>
      <w:r w:rsidRPr="004307C0">
        <w:rPr>
          <w:rFonts w:cs="Arial"/>
          <w:b/>
          <w:bCs/>
          <w:sz w:val="22"/>
          <w:u w:val="single"/>
          <w:lang w:val="es-CR"/>
        </w:rPr>
        <w:t xml:space="preserve">Copia de oficio enviado por la </w:t>
      </w:r>
      <w:r w:rsidRPr="004307C0">
        <w:rPr>
          <w:rFonts w:cs="Arial"/>
          <w:b/>
          <w:bCs/>
          <w:sz w:val="22"/>
          <w:u w:val="single"/>
          <w:lang w:val="es-ES_tradnl"/>
        </w:rPr>
        <w:t xml:space="preserve">Gerencia General al Ministro de Hacienda, reiterando </w:t>
      </w:r>
      <w:r w:rsidRPr="004307C0">
        <w:rPr>
          <w:rFonts w:cs="Arial"/>
          <w:b/>
          <w:bCs/>
          <w:sz w:val="22"/>
          <w:u w:val="single"/>
          <w:lang w:val="es-CR"/>
        </w:rPr>
        <w:t>solicitud para restituir ¢28,8 mil millones al FOSUVI, en el proyecto de presupuesto de la República para el 2021</w:t>
      </w:r>
    </w:p>
    <w:p w14:paraId="6FECC5DA" w14:textId="77777777" w:rsidR="0021116A" w:rsidRDefault="0021116A" w:rsidP="0021116A">
      <w:pPr>
        <w:spacing w:line="360" w:lineRule="auto"/>
        <w:jc w:val="both"/>
        <w:rPr>
          <w:rFonts w:cs="Arial"/>
          <w:sz w:val="22"/>
          <w:szCs w:val="22"/>
        </w:rPr>
      </w:pPr>
    </w:p>
    <w:p w14:paraId="696F344E" w14:textId="0D6CB4A0" w:rsidR="0021116A" w:rsidRDefault="0021116A" w:rsidP="0021116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w:t>
      </w:r>
      <w:r w:rsidRPr="0039311E">
        <w:rPr>
          <w:rFonts w:cs="Arial"/>
          <w:sz w:val="22"/>
          <w:u w:val="single"/>
          <w:lang w:val="es-ES_tradnl"/>
        </w:rPr>
        <w:t>:</w:t>
      </w:r>
      <w:r>
        <w:rPr>
          <w:rFonts w:cs="Arial"/>
          <w:sz w:val="22"/>
          <w:u w:val="single"/>
          <w:lang w:val="es-ES_tradnl"/>
        </w:rPr>
        <w:t>49</w:t>
      </w:r>
      <w:r w:rsidR="008A54DD">
        <w:rPr>
          <w:rFonts w:cs="Arial"/>
          <w:sz w:val="22"/>
          <w:u w:val="single"/>
          <w:lang w:val="es-ES_tradnl"/>
        </w:rPr>
        <w:t xml:space="preserve"> (grabación B)</w:t>
      </w:r>
      <w:r>
        <w:rPr>
          <w:rFonts w:cs="Arial"/>
          <w:sz w:val="22"/>
          <w:lang w:val="es-ES_tradnl"/>
        </w:rPr>
        <w:t xml:space="preserve"> Se conoce copia del oficio GG-OF-1307-2020 del 03 de noviembre de 2020, mediante el cual, la Gerencia General, reitera al señor Elian Villegas Valverde, Ministro del Ministerio de Hacienda,</w:t>
      </w:r>
      <w:r w:rsidRPr="0076350C">
        <w:rPr>
          <w:sz w:val="22"/>
          <w:szCs w:val="22"/>
        </w:rPr>
        <w:t xml:space="preserve"> </w:t>
      </w:r>
      <w:r>
        <w:rPr>
          <w:sz w:val="22"/>
          <w:szCs w:val="22"/>
        </w:rPr>
        <w:t>solicitud para que se restituyan los ¢28,8 mil millones al FOSUVI, en el proyecto de presupuesto de la República para el 2021.</w:t>
      </w:r>
    </w:p>
    <w:p w14:paraId="6A3674C4" w14:textId="77777777" w:rsidR="0021116A" w:rsidRDefault="0021116A" w:rsidP="0021116A">
      <w:pPr>
        <w:spacing w:line="360" w:lineRule="auto"/>
        <w:jc w:val="both"/>
        <w:rPr>
          <w:rFonts w:cs="Arial"/>
          <w:sz w:val="22"/>
          <w:szCs w:val="22"/>
        </w:rPr>
      </w:pPr>
    </w:p>
    <w:p w14:paraId="462A7AA4" w14:textId="77777777" w:rsidR="0021116A" w:rsidRDefault="0021116A" w:rsidP="0021116A">
      <w:pPr>
        <w:spacing w:line="360" w:lineRule="auto"/>
        <w:jc w:val="both"/>
        <w:rPr>
          <w:rFonts w:cs="Arial"/>
          <w:sz w:val="22"/>
          <w:szCs w:val="22"/>
        </w:rPr>
      </w:pPr>
      <w:r>
        <w:rPr>
          <w:rFonts w:cs="Arial"/>
          <w:sz w:val="22"/>
          <w:szCs w:val="22"/>
        </w:rPr>
        <w:t xml:space="preserve">Sobre el particular, la </w:t>
      </w:r>
      <w:r w:rsidRPr="00B61609">
        <w:rPr>
          <w:rFonts w:cs="Arial"/>
          <w:sz w:val="22"/>
          <w:szCs w:val="22"/>
          <w:lang w:val="es-ES_tradnl"/>
        </w:rPr>
        <w:t>Junta Directiva</w:t>
      </w:r>
      <w:r>
        <w:rPr>
          <w:rFonts w:cs="Arial"/>
          <w:sz w:val="22"/>
          <w:szCs w:val="22"/>
          <w:lang w:val="es-ES_tradnl"/>
        </w:rPr>
        <w:t xml:space="preserve"> da por conocida dicha nota.</w:t>
      </w:r>
    </w:p>
    <w:p w14:paraId="66AFAD95" w14:textId="77777777" w:rsidR="0021116A" w:rsidRDefault="0021116A" w:rsidP="0021116A">
      <w:pPr>
        <w:spacing w:line="360" w:lineRule="auto"/>
        <w:jc w:val="both"/>
        <w:rPr>
          <w:rFonts w:cs="Arial"/>
          <w:sz w:val="22"/>
          <w:szCs w:val="22"/>
        </w:rPr>
      </w:pPr>
      <w:r w:rsidRPr="00D14EAF">
        <w:rPr>
          <w:rFonts w:cs="Arial"/>
          <w:b/>
          <w:sz w:val="22"/>
        </w:rPr>
        <w:t>************</w:t>
      </w:r>
    </w:p>
    <w:p w14:paraId="623D8412" w14:textId="77777777" w:rsidR="00E97960" w:rsidRDefault="00E97960" w:rsidP="00E97960">
      <w:pPr>
        <w:spacing w:line="360" w:lineRule="auto"/>
        <w:jc w:val="both"/>
        <w:rPr>
          <w:rFonts w:cs="Arial"/>
          <w:sz w:val="22"/>
          <w:szCs w:val="22"/>
        </w:rPr>
      </w:pPr>
    </w:p>
    <w:p w14:paraId="6D007FE3" w14:textId="66C2CED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802C4F">
        <w:rPr>
          <w:rFonts w:cs="Arial"/>
          <w:szCs w:val="22"/>
          <w:u w:val="single"/>
        </w:rPr>
        <w:t>25</w:t>
      </w:r>
      <w:r w:rsidRPr="00E97960">
        <w:rPr>
          <w:rFonts w:cs="Arial"/>
          <w:szCs w:val="22"/>
          <w:u w:val="single"/>
        </w:rPr>
        <w:t>:</w:t>
      </w:r>
      <w:r w:rsidR="00802C4F">
        <w:rPr>
          <w:rFonts w:cs="Arial"/>
          <w:szCs w:val="22"/>
          <w:u w:val="single"/>
        </w:rPr>
        <w:t>01</w:t>
      </w:r>
      <w:r w:rsidR="008A54DD">
        <w:rPr>
          <w:rFonts w:cs="Arial"/>
          <w:szCs w:val="22"/>
          <w:u w:val="single"/>
        </w:rPr>
        <w:t xml:space="preserve"> </w:t>
      </w:r>
      <w:r w:rsidR="008A54DD">
        <w:rPr>
          <w:rFonts w:cs="Arial"/>
          <w:u w:val="single"/>
          <w:lang w:val="es-ES_tradnl"/>
        </w:rPr>
        <w:t>(grabación B)</w:t>
      </w:r>
      <w:r>
        <w:rPr>
          <w:rFonts w:cs="Arial"/>
          <w:szCs w:val="22"/>
        </w:rPr>
        <w:t xml:space="preserve"> </w:t>
      </w:r>
      <w:r w:rsidR="00FA4CCB" w:rsidRPr="00AB2826">
        <w:rPr>
          <w:rFonts w:cs="Arial"/>
          <w:szCs w:val="22"/>
        </w:rPr>
        <w:t xml:space="preserve">Siendo las </w:t>
      </w:r>
      <w:r w:rsidR="00802C4F">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802C4F">
        <w:rPr>
          <w:rFonts w:cs="Arial"/>
          <w:szCs w:val="22"/>
        </w:rPr>
        <w:t>cuarenta</w:t>
      </w:r>
      <w:r w:rsidR="00EC7E01">
        <w:rPr>
          <w:rFonts w:cs="Arial"/>
          <w:szCs w:val="22"/>
        </w:rPr>
        <w:t xml:space="preserve"> minutos</w:t>
      </w:r>
      <w:r w:rsidR="00FA4CCB" w:rsidRPr="00AB2826">
        <w:rPr>
          <w:rFonts w:cs="Arial"/>
          <w:szCs w:val="22"/>
        </w:rPr>
        <w:t>, se levanta la sesión.</w:t>
      </w:r>
    </w:p>
    <w:p w14:paraId="47372BCA" w14:textId="77777777" w:rsidR="006321F4" w:rsidRPr="00D14EAF" w:rsidRDefault="006321F4" w:rsidP="002D0146">
      <w:pPr>
        <w:spacing w:line="360" w:lineRule="auto"/>
        <w:jc w:val="both"/>
        <w:rPr>
          <w:rFonts w:cs="Arial"/>
          <w:b/>
          <w:sz w:val="22"/>
        </w:rPr>
      </w:pPr>
      <w:r w:rsidRPr="00D14EAF">
        <w:rPr>
          <w:rFonts w:cs="Arial"/>
          <w:b/>
          <w:sz w:val="22"/>
        </w:rPr>
        <w:t>************</w:t>
      </w:r>
    </w:p>
    <w:p w14:paraId="2A97B5D5" w14:textId="77777777" w:rsidR="002B71CC" w:rsidRDefault="002B71CC">
      <w:pPr>
        <w:rPr>
          <w:rFonts w:cs="Arial"/>
          <w:sz w:val="22"/>
          <w:szCs w:val="22"/>
        </w:rPr>
      </w:pPr>
      <w:r>
        <w:rPr>
          <w:rFonts w:cs="Arial"/>
          <w:sz w:val="22"/>
          <w:szCs w:val="22"/>
        </w:rPr>
        <w:br w:type="page"/>
      </w:r>
    </w:p>
    <w:p w14:paraId="192770DE" w14:textId="77777777" w:rsidR="00FA4CCB" w:rsidRDefault="00FA4CCB" w:rsidP="00AB2826">
      <w:pPr>
        <w:spacing w:line="360" w:lineRule="auto"/>
        <w:jc w:val="both"/>
        <w:rPr>
          <w:rFonts w:cs="Arial"/>
          <w:sz w:val="22"/>
          <w:szCs w:val="22"/>
        </w:rPr>
      </w:pPr>
    </w:p>
    <w:p w14:paraId="1921A8E0" w14:textId="77777777" w:rsidR="002B71CC" w:rsidRDefault="002B71CC" w:rsidP="00AB2826">
      <w:pPr>
        <w:spacing w:line="360" w:lineRule="auto"/>
        <w:jc w:val="both"/>
        <w:rPr>
          <w:rFonts w:cs="Arial"/>
          <w:sz w:val="22"/>
          <w:szCs w:val="22"/>
        </w:rPr>
      </w:pPr>
    </w:p>
    <w:p w14:paraId="3B586401" w14:textId="77777777" w:rsidR="002B71CC" w:rsidRDefault="002B71CC" w:rsidP="002B71CC">
      <w:pPr>
        <w:pStyle w:val="Ttulo"/>
        <w:ind w:right="51"/>
        <w:rPr>
          <w:rFonts w:cs="Arial"/>
        </w:rPr>
      </w:pPr>
      <w:r>
        <w:rPr>
          <w:rFonts w:cs="Arial"/>
        </w:rPr>
        <w:t>BANCO HIPOTECARIO DE LA VIVIENDA</w:t>
      </w:r>
    </w:p>
    <w:p w14:paraId="490150E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289A641" w14:textId="77777777" w:rsidR="002B71CC" w:rsidRDefault="002B71CC" w:rsidP="002B71CC">
      <w:pPr>
        <w:spacing w:line="360" w:lineRule="auto"/>
        <w:ind w:right="51"/>
        <w:jc w:val="center"/>
        <w:rPr>
          <w:rFonts w:cs="Arial"/>
          <w:b/>
          <w:sz w:val="22"/>
          <w:u w:val="single"/>
        </w:rPr>
      </w:pPr>
    </w:p>
    <w:p w14:paraId="05BBDA84" w14:textId="622BD364"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47ED0">
        <w:rPr>
          <w:rFonts w:cs="Arial"/>
          <w:b/>
          <w:sz w:val="22"/>
          <w:u w:val="single"/>
        </w:rPr>
        <w:t>88</w:t>
      </w:r>
      <w:r>
        <w:rPr>
          <w:rFonts w:cs="Arial"/>
          <w:b/>
          <w:sz w:val="22"/>
          <w:u w:val="single"/>
        </w:rPr>
        <w:t>-20</w:t>
      </w:r>
      <w:r w:rsidR="00E97960">
        <w:rPr>
          <w:rFonts w:cs="Arial"/>
          <w:b/>
          <w:sz w:val="22"/>
          <w:u w:val="single"/>
        </w:rPr>
        <w:t>20</w:t>
      </w:r>
    </w:p>
    <w:p w14:paraId="12BAB7B2" w14:textId="31572617" w:rsidR="002B71CC" w:rsidRDefault="002B71CC" w:rsidP="002B71CC">
      <w:pPr>
        <w:spacing w:line="360" w:lineRule="auto"/>
        <w:ind w:right="51"/>
        <w:jc w:val="center"/>
        <w:rPr>
          <w:rFonts w:cs="Arial"/>
          <w:b/>
          <w:sz w:val="22"/>
          <w:u w:val="single"/>
        </w:rPr>
      </w:pPr>
      <w:r>
        <w:rPr>
          <w:rFonts w:cs="Arial"/>
          <w:b/>
          <w:sz w:val="22"/>
          <w:u w:val="single"/>
        </w:rPr>
        <w:t xml:space="preserve">DEL </w:t>
      </w:r>
      <w:r w:rsidR="00947ED0">
        <w:rPr>
          <w:rFonts w:cs="Arial"/>
          <w:b/>
          <w:sz w:val="22"/>
          <w:u w:val="single"/>
        </w:rPr>
        <w:t>09</w:t>
      </w:r>
      <w:r>
        <w:rPr>
          <w:rFonts w:cs="Arial"/>
          <w:b/>
          <w:sz w:val="22"/>
          <w:u w:val="single"/>
        </w:rPr>
        <w:t xml:space="preserve"> DE </w:t>
      </w:r>
      <w:r w:rsidR="00947ED0">
        <w:rPr>
          <w:rFonts w:cs="Arial"/>
          <w:b/>
          <w:sz w:val="22"/>
          <w:u w:val="single"/>
        </w:rPr>
        <w:t>NOVIEMBRE</w:t>
      </w:r>
      <w:r>
        <w:rPr>
          <w:rFonts w:cs="Arial"/>
          <w:b/>
          <w:sz w:val="22"/>
          <w:u w:val="single"/>
        </w:rPr>
        <w:t xml:space="preserve"> DE 20</w:t>
      </w:r>
      <w:r w:rsidR="00E97960">
        <w:rPr>
          <w:rFonts w:cs="Arial"/>
          <w:b/>
          <w:sz w:val="22"/>
          <w:u w:val="single"/>
        </w:rPr>
        <w:t>20</w:t>
      </w:r>
    </w:p>
    <w:p w14:paraId="2025F4EB" w14:textId="77777777" w:rsidR="002B71CC" w:rsidRDefault="002B71CC" w:rsidP="00AB2826">
      <w:pPr>
        <w:spacing w:line="360" w:lineRule="auto"/>
        <w:jc w:val="both"/>
        <w:rPr>
          <w:rFonts w:cs="Arial"/>
          <w:sz w:val="22"/>
          <w:szCs w:val="22"/>
        </w:rPr>
      </w:pPr>
    </w:p>
    <w:p w14:paraId="68D17A87" w14:textId="77777777" w:rsidR="002B71CC" w:rsidRDefault="002B71CC" w:rsidP="002B71CC">
      <w:pPr>
        <w:spacing w:line="360" w:lineRule="auto"/>
        <w:jc w:val="both"/>
        <w:rPr>
          <w:rFonts w:cs="Arial"/>
          <w:sz w:val="22"/>
          <w:lang w:val="es-ES_tradnl"/>
        </w:rPr>
      </w:pPr>
      <w:bookmarkStart w:id="0" w:name="_Hlk56082916"/>
    </w:p>
    <w:p w14:paraId="475669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6CD1FC1" w14:textId="77777777" w:rsidR="00F56379" w:rsidRPr="005619AA" w:rsidRDefault="00F56379" w:rsidP="00F56379">
      <w:pPr>
        <w:spacing w:line="360" w:lineRule="auto"/>
        <w:jc w:val="both"/>
        <w:rPr>
          <w:b/>
          <w:bCs/>
          <w:sz w:val="22"/>
          <w:szCs w:val="22"/>
        </w:rPr>
      </w:pPr>
      <w:r w:rsidRPr="005619AA">
        <w:rPr>
          <w:b/>
          <w:bCs/>
          <w:sz w:val="22"/>
          <w:szCs w:val="22"/>
        </w:rPr>
        <w:t>Considerando:</w:t>
      </w:r>
    </w:p>
    <w:p w14:paraId="36482F77" w14:textId="55A086E3" w:rsidR="00F56379" w:rsidRDefault="00F56379" w:rsidP="00F56379">
      <w:pPr>
        <w:spacing w:line="360" w:lineRule="auto"/>
        <w:jc w:val="both"/>
        <w:rPr>
          <w:rFonts w:cs="Arial"/>
          <w:sz w:val="22"/>
          <w:szCs w:val="22"/>
          <w:lang w:val="es-ES_tradnl"/>
        </w:rPr>
      </w:pPr>
      <w:r w:rsidRPr="005619AA">
        <w:rPr>
          <w:b/>
          <w:bCs/>
          <w:sz w:val="22"/>
          <w:szCs w:val="22"/>
        </w:rPr>
        <w:t>Primero:</w:t>
      </w:r>
      <w:r>
        <w:rPr>
          <w:sz w:val="22"/>
          <w:szCs w:val="22"/>
        </w:rPr>
        <w:t xml:space="preserve"> Que por medio del acuerdo N° 1 de la sesión 81-2020, del 15 de octubre de 2020, y de conformidad con las consideraciones y normas que se señalan en dicha resolución, esta </w:t>
      </w:r>
      <w:r w:rsidRPr="005619AA">
        <w:rPr>
          <w:rFonts w:cs="Arial"/>
          <w:sz w:val="22"/>
          <w:szCs w:val="22"/>
          <w:lang w:val="es-ES_tradnl"/>
        </w:rPr>
        <w:t>Junta Directiva</w:t>
      </w:r>
      <w:r>
        <w:rPr>
          <w:rFonts w:cs="Arial"/>
          <w:sz w:val="22"/>
          <w:szCs w:val="22"/>
          <w:lang w:val="es-ES_tradnl"/>
        </w:rPr>
        <w:t xml:space="preserve"> dispuso lo siguiente:</w:t>
      </w:r>
    </w:p>
    <w:p w14:paraId="36C594AF" w14:textId="4F90E475" w:rsidR="00F56379" w:rsidRDefault="00F56379" w:rsidP="00F56379">
      <w:pPr>
        <w:ind w:left="284" w:right="193"/>
        <w:jc w:val="both"/>
        <w:rPr>
          <w:rFonts w:cs="Arial"/>
          <w:sz w:val="22"/>
          <w:szCs w:val="22"/>
          <w:lang w:val="es-ES_tradnl"/>
        </w:rPr>
      </w:pPr>
    </w:p>
    <w:p w14:paraId="00451206" w14:textId="7067E974" w:rsidR="00F56379" w:rsidRPr="009D1CB2" w:rsidRDefault="00F56379" w:rsidP="00F56379">
      <w:pPr>
        <w:ind w:left="284" w:right="193"/>
        <w:jc w:val="both"/>
        <w:rPr>
          <w:color w:val="FF0000"/>
          <w:sz w:val="22"/>
          <w:szCs w:val="22"/>
        </w:rPr>
      </w:pPr>
      <w:r>
        <w:rPr>
          <w:rFonts w:cs="Arial"/>
          <w:sz w:val="22"/>
          <w:szCs w:val="22"/>
          <w:lang w:val="es-ES_tradnl"/>
        </w:rPr>
        <w:t>“</w:t>
      </w:r>
      <w:r w:rsidRPr="009D1CB2">
        <w:rPr>
          <w:b/>
          <w:sz w:val="22"/>
          <w:szCs w:val="22"/>
        </w:rPr>
        <w:t>1)</w:t>
      </w:r>
      <w:r w:rsidRPr="009D1CB2">
        <w:rPr>
          <w:sz w:val="22"/>
          <w:szCs w:val="22"/>
        </w:rPr>
        <w:t xml:space="preserve"> Nombrar en el cargo de Subgerente Financiero del Banco Hipotecario de la Vivienda, al señor </w:t>
      </w:r>
      <w:r w:rsidRPr="009D1CB2">
        <w:rPr>
          <w:rFonts w:cs="Arial"/>
          <w:sz w:val="22"/>
          <w:szCs w:val="22"/>
          <w:lang w:val="es-CR"/>
        </w:rPr>
        <w:t>Álvaro Gustavo Alpízar Mora,</w:t>
      </w:r>
      <w:r w:rsidRPr="009D1CB2">
        <w:rPr>
          <w:sz w:val="22"/>
          <w:szCs w:val="22"/>
        </w:rPr>
        <w:t xml:space="preserve"> mayor, casado una vez, Máster en administración de empresas y licenciado en Finanzas, vecino del cantón de La Unión, provincia de Cartago, cédula número 1-0882-0654, </w:t>
      </w:r>
      <w:r w:rsidRPr="00047B6D">
        <w:rPr>
          <w:sz w:val="22"/>
          <w:szCs w:val="22"/>
        </w:rPr>
        <w:t>por un período de seis años, a partir del 01 de diciembre del año 2020 y hasta el 30 de noviembre del año 2026.</w:t>
      </w:r>
    </w:p>
    <w:p w14:paraId="74D113B1" w14:textId="77777777" w:rsidR="00F56379" w:rsidRDefault="00F56379" w:rsidP="00F56379">
      <w:pPr>
        <w:ind w:left="284" w:right="193"/>
        <w:jc w:val="both"/>
        <w:rPr>
          <w:sz w:val="22"/>
          <w:szCs w:val="22"/>
        </w:rPr>
      </w:pPr>
    </w:p>
    <w:p w14:paraId="13ED7141" w14:textId="77777777" w:rsidR="00F56379" w:rsidRPr="00047B6D" w:rsidRDefault="00F56379" w:rsidP="00F56379">
      <w:pPr>
        <w:pStyle w:val="Prrafodelista1"/>
        <w:spacing w:after="0" w:line="240" w:lineRule="auto"/>
        <w:ind w:left="284" w:right="193"/>
        <w:jc w:val="both"/>
        <w:rPr>
          <w:rFonts w:ascii="Arial" w:hAnsi="Arial" w:cs="Arial"/>
        </w:rPr>
      </w:pPr>
      <w:r w:rsidRPr="00447AE6">
        <w:rPr>
          <w:rFonts w:ascii="Arial" w:hAnsi="Arial" w:cs="Arial"/>
          <w:b/>
        </w:rPr>
        <w:t>2)</w:t>
      </w:r>
      <w:r w:rsidRPr="00447AE6">
        <w:rPr>
          <w:rFonts w:ascii="Arial" w:hAnsi="Arial" w:cs="Arial"/>
        </w:rPr>
        <w:t xml:space="preserve"> </w:t>
      </w:r>
      <w:r>
        <w:rPr>
          <w:rFonts w:ascii="Arial" w:hAnsi="Arial" w:cs="Arial"/>
        </w:rPr>
        <w:t>El</w:t>
      </w:r>
      <w:r w:rsidRPr="00447AE6">
        <w:rPr>
          <w:rFonts w:ascii="Arial" w:hAnsi="Arial" w:cs="Arial"/>
        </w:rPr>
        <w:t xml:space="preserve"> </w:t>
      </w:r>
      <w:r w:rsidRPr="00C84547">
        <w:rPr>
          <w:rFonts w:ascii="Arial" w:hAnsi="Arial" w:cs="Arial"/>
        </w:rPr>
        <w:t xml:space="preserve">señor </w:t>
      </w:r>
      <w:r w:rsidRPr="00C84547">
        <w:rPr>
          <w:rFonts w:ascii="Arial" w:hAnsi="Arial" w:cs="Arial"/>
          <w:lang w:val="es-CR"/>
        </w:rPr>
        <w:t xml:space="preserve">Alpízar </w:t>
      </w:r>
      <w:r>
        <w:rPr>
          <w:rFonts w:ascii="Arial" w:hAnsi="Arial" w:cs="Arial"/>
          <w:lang w:val="es-CR"/>
        </w:rPr>
        <w:t>Mora</w:t>
      </w:r>
      <w:r>
        <w:rPr>
          <w:rFonts w:ascii="Arial" w:hAnsi="Arial" w:cs="Arial"/>
        </w:rPr>
        <w:t xml:space="preserve"> </w:t>
      </w:r>
      <w:r w:rsidRPr="00447AE6">
        <w:rPr>
          <w:rFonts w:ascii="Arial" w:hAnsi="Arial" w:cs="Arial"/>
        </w:rPr>
        <w:t xml:space="preserve">deberá aportar la totalidad de documentos que respalden sus atestados ante el Área de Recursos Humanos, </w:t>
      </w:r>
      <w:r>
        <w:rPr>
          <w:rFonts w:ascii="Arial" w:hAnsi="Arial" w:cs="Arial"/>
        </w:rPr>
        <w:t xml:space="preserve">con el propósito de verificar </w:t>
      </w:r>
      <w:r w:rsidRPr="00C52901">
        <w:rPr>
          <w:rFonts w:ascii="Arial" w:hAnsi="Arial" w:cs="Arial"/>
        </w:rPr>
        <w:t>el cumplimiento de la</w:t>
      </w:r>
      <w:r>
        <w:rPr>
          <w:rFonts w:ascii="Arial" w:hAnsi="Arial" w:cs="Arial"/>
        </w:rPr>
        <w:t>s</w:t>
      </w:r>
      <w:r w:rsidRPr="00C52901">
        <w:rPr>
          <w:rFonts w:ascii="Arial" w:hAnsi="Arial" w:cs="Arial"/>
        </w:rPr>
        <w:t xml:space="preserve"> norma</w:t>
      </w:r>
      <w:r>
        <w:rPr>
          <w:rFonts w:ascii="Arial" w:hAnsi="Arial" w:cs="Arial"/>
        </w:rPr>
        <w:t>s</w:t>
      </w:r>
      <w:r w:rsidRPr="00C52901">
        <w:rPr>
          <w:rFonts w:ascii="Arial" w:hAnsi="Arial" w:cs="Arial"/>
        </w:rPr>
        <w:t xml:space="preserve"> que para e</w:t>
      </w:r>
      <w:r>
        <w:rPr>
          <w:rFonts w:ascii="Arial" w:hAnsi="Arial" w:cs="Arial"/>
        </w:rPr>
        <w:t>l</w:t>
      </w:r>
      <w:r w:rsidRPr="00C52901">
        <w:rPr>
          <w:rFonts w:ascii="Arial" w:hAnsi="Arial" w:cs="Arial"/>
        </w:rPr>
        <w:t xml:space="preserve"> cargo </w:t>
      </w:r>
      <w:r>
        <w:rPr>
          <w:rFonts w:ascii="Arial" w:hAnsi="Arial" w:cs="Arial"/>
        </w:rPr>
        <w:t xml:space="preserve">de Subgerente Financiero </w:t>
      </w:r>
      <w:r w:rsidRPr="00C52901">
        <w:rPr>
          <w:rFonts w:ascii="Arial" w:hAnsi="Arial" w:cs="Arial"/>
        </w:rPr>
        <w:t xml:space="preserve">dispone la Ley </w:t>
      </w:r>
      <w:r>
        <w:rPr>
          <w:rFonts w:ascii="Arial" w:hAnsi="Arial" w:cs="Arial"/>
        </w:rPr>
        <w:t>7052</w:t>
      </w:r>
      <w:r w:rsidRPr="00C52901">
        <w:rPr>
          <w:rFonts w:ascii="Arial" w:hAnsi="Arial" w:cs="Arial"/>
        </w:rPr>
        <w:t xml:space="preserve">, </w:t>
      </w:r>
      <w:r>
        <w:rPr>
          <w:rFonts w:ascii="Arial" w:hAnsi="Arial" w:cs="Arial"/>
        </w:rPr>
        <w:t xml:space="preserve">así como la </w:t>
      </w:r>
      <w:r w:rsidRPr="00C52901">
        <w:rPr>
          <w:rFonts w:ascii="Arial" w:hAnsi="Arial" w:cs="Arial"/>
        </w:rPr>
        <w:t>demás normativa legal o reglamentaria relacionada</w:t>
      </w:r>
      <w:r>
        <w:rPr>
          <w:rFonts w:ascii="Arial" w:hAnsi="Arial" w:cs="Arial"/>
        </w:rPr>
        <w:t xml:space="preserve"> con la materia, debiendo el Área de Recursos Humanos rendir criterio a este Órgano Colegiado a más tardar </w:t>
      </w:r>
      <w:r w:rsidRPr="00C52901">
        <w:rPr>
          <w:rFonts w:ascii="Arial" w:hAnsi="Arial" w:cs="Arial"/>
        </w:rPr>
        <w:t>el próximo</w:t>
      </w:r>
      <w:r>
        <w:rPr>
          <w:rFonts w:ascii="Arial" w:hAnsi="Arial" w:cs="Arial"/>
        </w:rPr>
        <w:t xml:space="preserve"> </w:t>
      </w:r>
      <w:r w:rsidRPr="00047B6D">
        <w:rPr>
          <w:rFonts w:ascii="Arial" w:hAnsi="Arial" w:cs="Arial"/>
        </w:rPr>
        <w:t>06 de noviembre.</w:t>
      </w:r>
    </w:p>
    <w:p w14:paraId="171E8788" w14:textId="77777777" w:rsidR="00F56379" w:rsidRPr="00047B6D" w:rsidRDefault="00F56379" w:rsidP="00F56379">
      <w:pPr>
        <w:pStyle w:val="Prrafodelista1"/>
        <w:spacing w:after="0" w:line="240" w:lineRule="auto"/>
        <w:ind w:left="284" w:right="193"/>
        <w:jc w:val="both"/>
        <w:rPr>
          <w:rFonts w:ascii="Arial" w:hAnsi="Arial" w:cs="Arial"/>
        </w:rPr>
      </w:pPr>
    </w:p>
    <w:p w14:paraId="094239BC" w14:textId="78776100" w:rsidR="00F56379" w:rsidRPr="00047B6D" w:rsidRDefault="00F56379" w:rsidP="00F56379">
      <w:pPr>
        <w:pStyle w:val="Prrafodelista1"/>
        <w:spacing w:after="0" w:line="240" w:lineRule="auto"/>
        <w:ind w:left="284" w:right="193"/>
        <w:jc w:val="both"/>
        <w:rPr>
          <w:rFonts w:cs="Arial"/>
          <w:lang w:val="es-ES_tradnl"/>
        </w:rPr>
      </w:pPr>
      <w:r w:rsidRPr="00047B6D">
        <w:rPr>
          <w:rFonts w:ascii="Arial" w:hAnsi="Arial" w:cs="Arial"/>
          <w:b/>
          <w:bCs/>
        </w:rPr>
        <w:t>3)</w:t>
      </w:r>
      <w:r w:rsidRPr="00047B6D">
        <w:rPr>
          <w:rFonts w:ascii="Arial" w:hAnsi="Arial" w:cs="Arial"/>
        </w:rPr>
        <w:t xml:space="preserve"> La validez y la eficacia del indicado nombramiento quedan sujetas a la posterior ratificación por parte de esta </w:t>
      </w:r>
      <w:r w:rsidRPr="00047B6D">
        <w:rPr>
          <w:rFonts w:ascii="Arial" w:hAnsi="Arial" w:cs="Arial"/>
          <w:lang w:val="es-ES_tradnl"/>
        </w:rPr>
        <w:t>Junta Directiva, en sesión donde se conocerá el dictamen que presente el Área de Recursos Humanos.</w:t>
      </w:r>
      <w:r>
        <w:rPr>
          <w:rFonts w:ascii="Arial" w:hAnsi="Arial" w:cs="Arial"/>
          <w:lang w:val="es-ES_tradnl"/>
        </w:rPr>
        <w:t>”</w:t>
      </w:r>
    </w:p>
    <w:p w14:paraId="4A767854" w14:textId="77777777" w:rsidR="00F56379" w:rsidRPr="001E5DB2" w:rsidRDefault="00F56379" w:rsidP="00F56379">
      <w:pPr>
        <w:spacing w:line="360" w:lineRule="auto"/>
        <w:jc w:val="both"/>
        <w:rPr>
          <w:rFonts w:cs="Arial"/>
          <w:sz w:val="22"/>
          <w:szCs w:val="22"/>
        </w:rPr>
      </w:pPr>
    </w:p>
    <w:p w14:paraId="36FA7595" w14:textId="1FE382B2" w:rsidR="00A85488" w:rsidRDefault="00F56379" w:rsidP="00A85488">
      <w:pPr>
        <w:spacing w:line="360" w:lineRule="auto"/>
        <w:jc w:val="both"/>
        <w:rPr>
          <w:rFonts w:cs="Arial"/>
          <w:sz w:val="22"/>
          <w:szCs w:val="22"/>
          <w:lang w:val="es-CR"/>
        </w:rPr>
      </w:pPr>
      <w:r w:rsidRPr="001E5DB2">
        <w:rPr>
          <w:rFonts w:cs="Arial"/>
          <w:b/>
          <w:bCs/>
          <w:sz w:val="22"/>
          <w:szCs w:val="22"/>
        </w:rPr>
        <w:t>Segundo:</w:t>
      </w:r>
      <w:r w:rsidRPr="001E5DB2">
        <w:rPr>
          <w:rFonts w:cs="Arial"/>
          <w:sz w:val="22"/>
          <w:szCs w:val="22"/>
        </w:rPr>
        <w:t xml:space="preserve"> Que </w:t>
      </w:r>
      <w:r w:rsidR="00721659">
        <w:rPr>
          <w:rFonts w:cs="Arial"/>
          <w:sz w:val="22"/>
          <w:szCs w:val="22"/>
        </w:rPr>
        <w:t xml:space="preserve">en </w:t>
      </w:r>
      <w:r w:rsidRPr="001E5DB2">
        <w:rPr>
          <w:rFonts w:cs="Arial"/>
          <w:sz w:val="22"/>
          <w:szCs w:val="22"/>
        </w:rPr>
        <w:t>cumplimiento de lo dispuesto en el apartado 2)</w:t>
      </w:r>
      <w:r>
        <w:rPr>
          <w:rFonts w:cs="Arial"/>
          <w:sz w:val="22"/>
          <w:szCs w:val="22"/>
        </w:rPr>
        <w:t xml:space="preserve"> de dicha resolución</w:t>
      </w:r>
      <w:r w:rsidRPr="001E5DB2">
        <w:rPr>
          <w:rFonts w:cs="Arial"/>
          <w:sz w:val="22"/>
          <w:szCs w:val="22"/>
        </w:rPr>
        <w:t>, el Área de Recursos Humanos ha presentado el dictamen DAD-REH-OF-2</w:t>
      </w:r>
      <w:r w:rsidR="00921E51">
        <w:rPr>
          <w:rFonts w:cs="Arial"/>
          <w:sz w:val="22"/>
          <w:szCs w:val="22"/>
        </w:rPr>
        <w:t>46</w:t>
      </w:r>
      <w:r w:rsidRPr="001E5DB2">
        <w:rPr>
          <w:rFonts w:cs="Arial"/>
          <w:sz w:val="22"/>
          <w:szCs w:val="22"/>
        </w:rPr>
        <w:t>-20</w:t>
      </w:r>
      <w:r w:rsidR="00921E51">
        <w:rPr>
          <w:rFonts w:cs="Arial"/>
          <w:sz w:val="22"/>
          <w:szCs w:val="22"/>
        </w:rPr>
        <w:t>20</w:t>
      </w:r>
      <w:r w:rsidRPr="001E5DB2">
        <w:rPr>
          <w:rFonts w:cs="Arial"/>
          <w:sz w:val="22"/>
          <w:szCs w:val="22"/>
        </w:rPr>
        <w:t xml:space="preserve">, </w:t>
      </w:r>
      <w:r w:rsidR="00921E51">
        <w:rPr>
          <w:rFonts w:cs="Arial"/>
          <w:sz w:val="22"/>
          <w:szCs w:val="22"/>
        </w:rPr>
        <w:t xml:space="preserve">del 05 de noviembre de 2020, </w:t>
      </w:r>
      <w:r w:rsidR="00DE5CEB">
        <w:rPr>
          <w:rFonts w:cs="Arial"/>
          <w:sz w:val="22"/>
          <w:szCs w:val="22"/>
        </w:rPr>
        <w:t xml:space="preserve">en el cual concluye </w:t>
      </w:r>
      <w:r w:rsidR="00CA4C33">
        <w:rPr>
          <w:rFonts w:cs="Arial"/>
          <w:sz w:val="22"/>
          <w:szCs w:val="22"/>
        </w:rPr>
        <w:t xml:space="preserve">que </w:t>
      </w:r>
      <w:r w:rsidR="00CA4C33" w:rsidRPr="001E5DB2">
        <w:rPr>
          <w:rFonts w:cs="Arial"/>
          <w:sz w:val="22"/>
          <w:szCs w:val="22"/>
        </w:rPr>
        <w:t xml:space="preserve">el señor </w:t>
      </w:r>
      <w:r w:rsidR="00CA4C33">
        <w:rPr>
          <w:rFonts w:cs="Arial"/>
          <w:sz w:val="22"/>
          <w:szCs w:val="22"/>
        </w:rPr>
        <w:t xml:space="preserve">Alpízar Mora </w:t>
      </w:r>
      <w:r w:rsidR="00CA4C33" w:rsidRPr="001E5DB2">
        <w:rPr>
          <w:rFonts w:cs="Arial"/>
          <w:sz w:val="22"/>
          <w:szCs w:val="22"/>
        </w:rPr>
        <w:t>cumple con las condiciones y requisitos establecidos para aspirar al cargo</w:t>
      </w:r>
      <w:r w:rsidR="00CA4C33">
        <w:rPr>
          <w:rFonts w:cs="Arial"/>
          <w:sz w:val="22"/>
          <w:szCs w:val="22"/>
        </w:rPr>
        <w:t xml:space="preserve">, dejando </w:t>
      </w:r>
      <w:r w:rsidR="00CA4C33" w:rsidRPr="001E5DB2">
        <w:rPr>
          <w:rFonts w:cs="Arial"/>
          <w:sz w:val="22"/>
          <w:szCs w:val="22"/>
        </w:rPr>
        <w:t xml:space="preserve">a la valoración y resolución de esta </w:t>
      </w:r>
      <w:r w:rsidR="00CA4C33" w:rsidRPr="001E5DB2">
        <w:rPr>
          <w:rFonts w:cs="Arial"/>
          <w:sz w:val="22"/>
          <w:szCs w:val="22"/>
          <w:lang w:val="es-ES_tradnl"/>
        </w:rPr>
        <w:t xml:space="preserve">Junta Directiva, </w:t>
      </w:r>
      <w:r w:rsidR="00A85488">
        <w:rPr>
          <w:rFonts w:cs="Arial"/>
          <w:sz w:val="22"/>
          <w:szCs w:val="22"/>
          <w:lang w:val="es-ES_tradnl"/>
        </w:rPr>
        <w:t>“</w:t>
      </w:r>
      <w:r w:rsidR="00A85488" w:rsidRPr="00CA4C33">
        <w:rPr>
          <w:rFonts w:cs="Arial"/>
          <w:sz w:val="22"/>
          <w:szCs w:val="22"/>
          <w:lang w:val="es-CR"/>
        </w:rPr>
        <w:t xml:space="preserve">a partir de los atestados del candidato, la entrevista realizada y las consideraciones incorporadas en </w:t>
      </w:r>
      <w:r w:rsidR="00A85488">
        <w:rPr>
          <w:rFonts w:cs="Arial"/>
          <w:sz w:val="22"/>
          <w:szCs w:val="22"/>
          <w:lang w:val="es-CR"/>
        </w:rPr>
        <w:t>su</w:t>
      </w:r>
      <w:r w:rsidR="00A85488" w:rsidRPr="00CA4C33">
        <w:rPr>
          <w:rFonts w:cs="Arial"/>
          <w:sz w:val="22"/>
          <w:szCs w:val="22"/>
          <w:lang w:val="es-CR"/>
        </w:rPr>
        <w:t xml:space="preserve"> informe</w:t>
      </w:r>
      <w:r w:rsidR="00A85488">
        <w:rPr>
          <w:rFonts w:cs="Arial"/>
          <w:sz w:val="22"/>
          <w:szCs w:val="22"/>
          <w:lang w:val="es-CR"/>
        </w:rPr>
        <w:t>,</w:t>
      </w:r>
      <w:r w:rsidR="00A85488" w:rsidRPr="00CA4C33">
        <w:rPr>
          <w:rFonts w:cs="Arial"/>
          <w:sz w:val="22"/>
          <w:szCs w:val="22"/>
          <w:lang w:val="es-CR"/>
        </w:rPr>
        <w:t xml:space="preserve"> si las funciones de corte financiero realizadas por el postulante son suficientes para dar estos requisitos por cumplidos</w:t>
      </w:r>
      <w:r w:rsidR="00A85488">
        <w:rPr>
          <w:rFonts w:cs="Arial"/>
          <w:sz w:val="22"/>
          <w:szCs w:val="22"/>
          <w:lang w:val="es-CR"/>
        </w:rPr>
        <w:t>”</w:t>
      </w:r>
      <w:r w:rsidR="00A85488" w:rsidRPr="00CA4C33">
        <w:rPr>
          <w:rFonts w:cs="Arial"/>
          <w:sz w:val="22"/>
          <w:szCs w:val="22"/>
          <w:lang w:val="es-CR"/>
        </w:rPr>
        <w:t>.</w:t>
      </w:r>
    </w:p>
    <w:p w14:paraId="07AB97E7" w14:textId="5CEF1E9B" w:rsidR="00A85488" w:rsidRDefault="00A85488" w:rsidP="00A85488">
      <w:pPr>
        <w:spacing w:line="360" w:lineRule="auto"/>
        <w:jc w:val="both"/>
        <w:rPr>
          <w:rFonts w:cs="Arial"/>
          <w:sz w:val="22"/>
          <w:szCs w:val="22"/>
          <w:lang w:val="es-CR"/>
        </w:rPr>
      </w:pPr>
    </w:p>
    <w:p w14:paraId="4A25AF05" w14:textId="0CF27279" w:rsidR="00A85488" w:rsidRDefault="00A85488" w:rsidP="00A85488">
      <w:pPr>
        <w:spacing w:line="360" w:lineRule="auto"/>
        <w:jc w:val="both"/>
        <w:rPr>
          <w:rFonts w:cs="Arial"/>
          <w:sz w:val="22"/>
          <w:szCs w:val="22"/>
          <w:lang w:val="es-CR"/>
        </w:rPr>
      </w:pPr>
      <w:r w:rsidRPr="00A85488">
        <w:rPr>
          <w:rFonts w:cs="Arial"/>
          <w:b/>
          <w:bCs/>
          <w:sz w:val="22"/>
          <w:szCs w:val="22"/>
          <w:lang w:val="es-CR"/>
        </w:rPr>
        <w:t>Tercero:</w:t>
      </w:r>
      <w:r>
        <w:rPr>
          <w:rFonts w:cs="Arial"/>
          <w:sz w:val="22"/>
          <w:szCs w:val="22"/>
          <w:lang w:val="es-CR"/>
        </w:rPr>
        <w:t xml:space="preserve"> Que con respecto a dicha indicación del Área de Recursos Humanos, esta </w:t>
      </w:r>
      <w:r w:rsidRPr="00A85488">
        <w:rPr>
          <w:rFonts w:cs="Arial"/>
          <w:sz w:val="22"/>
          <w:szCs w:val="22"/>
          <w:lang w:val="es-ES_tradnl"/>
        </w:rPr>
        <w:t>Junta Directiva</w:t>
      </w:r>
      <w:r>
        <w:rPr>
          <w:rFonts w:cs="Arial"/>
          <w:sz w:val="22"/>
          <w:szCs w:val="22"/>
          <w:lang w:val="es-ES_tradnl"/>
        </w:rPr>
        <w:t xml:space="preserve"> estima que la experiencia </w:t>
      </w:r>
      <w:r w:rsidR="00BA1F6C">
        <w:rPr>
          <w:rFonts w:cs="Arial"/>
          <w:sz w:val="22"/>
          <w:szCs w:val="22"/>
          <w:lang w:val="es-ES_tradnl"/>
        </w:rPr>
        <w:t xml:space="preserve">del señor </w:t>
      </w:r>
      <w:r w:rsidR="00BA1F6C">
        <w:rPr>
          <w:rFonts w:cs="Arial"/>
          <w:sz w:val="22"/>
          <w:szCs w:val="22"/>
        </w:rPr>
        <w:t xml:space="preserve">Alpízar Mora, por más de cinco años en </w:t>
      </w:r>
      <w:r w:rsidR="00250B18">
        <w:rPr>
          <w:rFonts w:cs="Arial"/>
          <w:sz w:val="22"/>
          <w:szCs w:val="22"/>
        </w:rPr>
        <w:t xml:space="preserve">puestos de Alta Gerencia relacionados con </w:t>
      </w:r>
      <w:r w:rsidR="00BA1F6C">
        <w:rPr>
          <w:rFonts w:cs="Arial"/>
          <w:sz w:val="22"/>
          <w:szCs w:val="22"/>
        </w:rPr>
        <w:t xml:space="preserve">el </w:t>
      </w:r>
      <w:r w:rsidR="00BA1F6C" w:rsidRPr="00D9092C">
        <w:rPr>
          <w:rFonts w:cs="Arial"/>
          <w:sz w:val="22"/>
          <w:szCs w:val="22"/>
          <w:lang w:val="es-CR"/>
        </w:rPr>
        <w:t>desarrollo y comercialización de seguros</w:t>
      </w:r>
      <w:r w:rsidR="00BA1F6C">
        <w:rPr>
          <w:rFonts w:cs="Arial"/>
          <w:sz w:val="22"/>
          <w:szCs w:val="22"/>
          <w:lang w:val="es-CR"/>
        </w:rPr>
        <w:t xml:space="preserve">, es </w:t>
      </w:r>
      <w:r w:rsidR="00BA1F6C" w:rsidRPr="00BA1F6C">
        <w:rPr>
          <w:rFonts w:cs="Arial"/>
          <w:sz w:val="22"/>
          <w:szCs w:val="22"/>
        </w:rPr>
        <w:t xml:space="preserve"> </w:t>
      </w:r>
      <w:r w:rsidR="00BA1F6C">
        <w:rPr>
          <w:rFonts w:cs="Arial"/>
          <w:sz w:val="22"/>
          <w:szCs w:val="22"/>
        </w:rPr>
        <w:t xml:space="preserve">una actividad eminentemente financiera, dado que tal y como lo </w:t>
      </w:r>
      <w:r w:rsidR="0084094B">
        <w:rPr>
          <w:rFonts w:cs="Arial"/>
          <w:sz w:val="22"/>
          <w:szCs w:val="22"/>
        </w:rPr>
        <w:t xml:space="preserve">señala </w:t>
      </w:r>
      <w:r w:rsidR="00BA1F6C">
        <w:rPr>
          <w:rFonts w:cs="Arial"/>
          <w:sz w:val="22"/>
          <w:szCs w:val="22"/>
        </w:rPr>
        <w:t xml:space="preserve">el área de Recursos en su informe, </w:t>
      </w:r>
      <w:r w:rsidR="00BA1F6C" w:rsidRPr="00D9092C">
        <w:rPr>
          <w:rFonts w:cs="Arial"/>
          <w:sz w:val="22"/>
          <w:szCs w:val="22"/>
          <w:lang w:val="es-CR"/>
        </w:rPr>
        <w:t>dentro de las funciones desarrolladas</w:t>
      </w:r>
      <w:r w:rsidR="00BA1F6C">
        <w:rPr>
          <w:rFonts w:cs="Arial"/>
          <w:sz w:val="22"/>
          <w:szCs w:val="22"/>
          <w:lang w:val="es-CR"/>
        </w:rPr>
        <w:t xml:space="preserve"> se encuentran</w:t>
      </w:r>
      <w:r w:rsidR="0084094B">
        <w:rPr>
          <w:rFonts w:cs="Arial"/>
          <w:sz w:val="22"/>
          <w:szCs w:val="22"/>
          <w:lang w:val="es-CR"/>
        </w:rPr>
        <w:t xml:space="preserve"> </w:t>
      </w:r>
      <w:r w:rsidR="00BA1F6C">
        <w:rPr>
          <w:rFonts w:cs="Arial"/>
          <w:sz w:val="22"/>
          <w:szCs w:val="22"/>
          <w:lang w:val="es-CR"/>
        </w:rPr>
        <w:t>las siguientes: revisar</w:t>
      </w:r>
      <w:r w:rsidR="00BA1F6C" w:rsidRPr="00D9092C">
        <w:rPr>
          <w:rFonts w:cs="Arial"/>
          <w:sz w:val="22"/>
          <w:szCs w:val="22"/>
          <w:lang w:val="es-CR"/>
        </w:rPr>
        <w:t xml:space="preserve"> la planificación financiera, realizar y controlar el presupuesto operativo de las áreas a cargo, </w:t>
      </w:r>
      <w:r w:rsidR="00BA1F6C">
        <w:rPr>
          <w:rFonts w:cs="Arial"/>
          <w:sz w:val="22"/>
          <w:szCs w:val="22"/>
          <w:lang w:val="es-CR"/>
        </w:rPr>
        <w:t>verificar</w:t>
      </w:r>
      <w:r w:rsidR="00BA1F6C" w:rsidRPr="00D9092C">
        <w:rPr>
          <w:rFonts w:cs="Arial"/>
          <w:sz w:val="22"/>
          <w:szCs w:val="22"/>
          <w:lang w:val="es-CR"/>
        </w:rPr>
        <w:t xml:space="preserve"> los instrumentos financieros de la institución, desarrollar modelos financieros y técnicos con indicadores de sensibilidad y pruebas de estrés, elaborar informes y datos estadísticos sobre los resultados de la gestión de las institución, realizar la función de control financiero (indicadores financieros, análisis de rentabilidad, análisis financiero de proyectos)</w:t>
      </w:r>
      <w:r w:rsidR="00BA1F6C">
        <w:rPr>
          <w:rFonts w:cs="Arial"/>
          <w:sz w:val="22"/>
          <w:szCs w:val="22"/>
          <w:lang w:val="es-CR"/>
        </w:rPr>
        <w:t>; funciones que sin lugar a dudas</w:t>
      </w:r>
      <w:r w:rsidR="00BA1F6C" w:rsidRPr="00D9092C">
        <w:rPr>
          <w:rFonts w:cs="Arial"/>
          <w:sz w:val="22"/>
          <w:szCs w:val="22"/>
          <w:lang w:val="es-CR"/>
        </w:rPr>
        <w:t xml:space="preserve"> guardan relación con la actividad financiera e incluso coinciden con la mayoría de las funciones del puesto de Subgerente Financiero</w:t>
      </w:r>
      <w:r w:rsidR="00BA1F6C">
        <w:rPr>
          <w:rFonts w:cs="Arial"/>
          <w:sz w:val="22"/>
          <w:szCs w:val="22"/>
          <w:lang w:val="es-CR"/>
        </w:rPr>
        <w:t xml:space="preserve"> del BANHVI.</w:t>
      </w:r>
      <w:r w:rsidR="00250B18" w:rsidRPr="00250B18">
        <w:rPr>
          <w:rFonts w:cs="Arial"/>
          <w:sz w:val="22"/>
          <w:szCs w:val="22"/>
          <w:lang w:val="es-CR"/>
        </w:rPr>
        <w:t xml:space="preserve"> </w:t>
      </w:r>
      <w:r w:rsidR="00250B18">
        <w:rPr>
          <w:rFonts w:cs="Arial"/>
          <w:sz w:val="22"/>
          <w:szCs w:val="22"/>
          <w:lang w:val="es-CR"/>
        </w:rPr>
        <w:t xml:space="preserve">Consecuentemente, esta </w:t>
      </w:r>
      <w:r w:rsidR="00250B18" w:rsidRPr="00250B18">
        <w:rPr>
          <w:rFonts w:cs="Arial"/>
          <w:sz w:val="22"/>
          <w:szCs w:val="22"/>
          <w:lang w:val="es-ES_tradnl"/>
        </w:rPr>
        <w:t>Junta Directiva</w:t>
      </w:r>
      <w:r w:rsidR="00250B18">
        <w:rPr>
          <w:rFonts w:cs="Arial"/>
          <w:sz w:val="22"/>
          <w:szCs w:val="22"/>
          <w:lang w:val="es-ES_tradnl"/>
        </w:rPr>
        <w:t xml:space="preserve"> </w:t>
      </w:r>
      <w:r w:rsidR="00B47B0B">
        <w:rPr>
          <w:rFonts w:cs="Arial"/>
          <w:sz w:val="22"/>
          <w:szCs w:val="22"/>
          <w:lang w:val="es-ES_tradnl"/>
        </w:rPr>
        <w:t xml:space="preserve">concluye </w:t>
      </w:r>
      <w:r w:rsidR="00250B18">
        <w:rPr>
          <w:rFonts w:cs="Arial"/>
          <w:sz w:val="22"/>
          <w:szCs w:val="22"/>
          <w:lang w:val="es-ES_tradnl"/>
        </w:rPr>
        <w:t xml:space="preserve">que </w:t>
      </w:r>
      <w:r w:rsidR="00250B18" w:rsidRPr="00D9092C">
        <w:rPr>
          <w:rFonts w:cs="Arial"/>
          <w:sz w:val="22"/>
          <w:szCs w:val="22"/>
          <w:lang w:val="es-CR"/>
        </w:rPr>
        <w:t xml:space="preserve">la actividad de intermediación financiera </w:t>
      </w:r>
      <w:r w:rsidR="00250B18">
        <w:rPr>
          <w:rFonts w:cs="Arial"/>
          <w:sz w:val="22"/>
          <w:szCs w:val="22"/>
          <w:lang w:val="es-CR"/>
        </w:rPr>
        <w:t xml:space="preserve">realizada por el señor Alpízar en </w:t>
      </w:r>
      <w:r w:rsidR="00250B18" w:rsidRPr="00D9092C">
        <w:rPr>
          <w:rFonts w:cs="Arial"/>
          <w:sz w:val="22"/>
          <w:szCs w:val="22"/>
          <w:lang w:val="es-CR"/>
        </w:rPr>
        <w:t>empresas de seguros, así como los análisis financieros y de riesgos que deb</w:t>
      </w:r>
      <w:r w:rsidR="00250B18">
        <w:rPr>
          <w:rFonts w:cs="Arial"/>
          <w:sz w:val="22"/>
          <w:szCs w:val="22"/>
          <w:lang w:val="es-CR"/>
        </w:rPr>
        <w:t>ía</w:t>
      </w:r>
      <w:r w:rsidR="00250B18" w:rsidRPr="00D9092C">
        <w:rPr>
          <w:rFonts w:cs="Arial"/>
          <w:sz w:val="22"/>
          <w:szCs w:val="22"/>
          <w:lang w:val="es-CR"/>
        </w:rPr>
        <w:t xml:space="preserve"> atender, son suficientes para </w:t>
      </w:r>
      <w:r w:rsidR="00250B18">
        <w:rPr>
          <w:rFonts w:cs="Arial"/>
          <w:sz w:val="22"/>
          <w:szCs w:val="22"/>
          <w:lang w:val="es-CR"/>
        </w:rPr>
        <w:t xml:space="preserve">concluir </w:t>
      </w:r>
      <w:r w:rsidR="00250B18" w:rsidRPr="00D9092C">
        <w:rPr>
          <w:rFonts w:cs="Arial"/>
          <w:sz w:val="22"/>
          <w:szCs w:val="22"/>
          <w:lang w:val="es-CR"/>
        </w:rPr>
        <w:t>que cumple con el requisito exigido.</w:t>
      </w:r>
    </w:p>
    <w:p w14:paraId="115EDAA2" w14:textId="7BD68626" w:rsidR="00A85488" w:rsidRDefault="00A85488" w:rsidP="00A85488">
      <w:pPr>
        <w:spacing w:line="360" w:lineRule="auto"/>
        <w:jc w:val="both"/>
        <w:rPr>
          <w:rFonts w:cs="Arial"/>
          <w:sz w:val="22"/>
          <w:szCs w:val="22"/>
          <w:lang w:val="es-CR"/>
        </w:rPr>
      </w:pPr>
    </w:p>
    <w:p w14:paraId="6606E6CE" w14:textId="1457B7B6" w:rsidR="001F66F9" w:rsidRDefault="000F5408" w:rsidP="00A85488">
      <w:pPr>
        <w:spacing w:line="360" w:lineRule="auto"/>
        <w:jc w:val="both"/>
        <w:rPr>
          <w:rFonts w:cs="Arial"/>
          <w:sz w:val="22"/>
          <w:szCs w:val="22"/>
        </w:rPr>
      </w:pPr>
      <w:r w:rsidRPr="001F66F9">
        <w:rPr>
          <w:rFonts w:cs="Arial"/>
          <w:b/>
          <w:bCs/>
          <w:sz w:val="22"/>
          <w:szCs w:val="22"/>
          <w:lang w:val="es-CR"/>
        </w:rPr>
        <w:t>Cuarto:</w:t>
      </w:r>
      <w:r>
        <w:rPr>
          <w:rFonts w:cs="Arial"/>
          <w:sz w:val="22"/>
          <w:szCs w:val="22"/>
          <w:lang w:val="es-CR"/>
        </w:rPr>
        <w:t xml:space="preserve"> Que </w:t>
      </w:r>
      <w:r w:rsidR="00D9105A">
        <w:rPr>
          <w:rFonts w:cs="Arial"/>
          <w:sz w:val="22"/>
          <w:szCs w:val="22"/>
          <w:lang w:val="es-CR"/>
        </w:rPr>
        <w:t xml:space="preserve">atendiendo lo requerido por esta </w:t>
      </w:r>
      <w:r w:rsidR="00D9105A" w:rsidRPr="00D9105A">
        <w:rPr>
          <w:rFonts w:cs="Arial"/>
          <w:sz w:val="22"/>
          <w:szCs w:val="22"/>
          <w:lang w:val="es-ES_tradnl"/>
        </w:rPr>
        <w:t>Junta Directiva</w:t>
      </w:r>
      <w:r w:rsidR="00D9105A">
        <w:rPr>
          <w:rFonts w:cs="Arial"/>
          <w:sz w:val="22"/>
          <w:szCs w:val="22"/>
          <w:lang w:val="es-ES_tradnl"/>
        </w:rPr>
        <w:t xml:space="preserve"> en el acuerdo N° 1 de la sesión 87-2020, y como producto de </w:t>
      </w:r>
      <w:r w:rsidR="00D9105A">
        <w:rPr>
          <w:rFonts w:cs="Arial"/>
          <w:sz w:val="22"/>
          <w:szCs w:val="22"/>
          <w:lang w:val="es-CR"/>
        </w:rPr>
        <w:t xml:space="preserve">las observaciones realizadas en </w:t>
      </w:r>
      <w:r w:rsidR="00B47B0B">
        <w:rPr>
          <w:rFonts w:cs="Arial"/>
          <w:sz w:val="22"/>
          <w:szCs w:val="22"/>
          <w:lang w:val="es-CR"/>
        </w:rPr>
        <w:t>dicha</w:t>
      </w:r>
      <w:r w:rsidR="00D9105A">
        <w:rPr>
          <w:rFonts w:cs="Arial"/>
          <w:sz w:val="22"/>
          <w:szCs w:val="22"/>
          <w:lang w:val="es-CR"/>
        </w:rPr>
        <w:t xml:space="preserve"> sesión por parte de la </w:t>
      </w:r>
      <w:r w:rsidR="00D9105A" w:rsidRPr="00D9105A">
        <w:rPr>
          <w:rFonts w:cs="Arial"/>
          <w:sz w:val="22"/>
          <w:szCs w:val="22"/>
          <w:lang w:val="es-CR"/>
        </w:rPr>
        <w:t>Asesoría Legal</w:t>
      </w:r>
      <w:r w:rsidR="00D9105A">
        <w:rPr>
          <w:rFonts w:cs="Arial"/>
          <w:sz w:val="22"/>
          <w:szCs w:val="22"/>
          <w:lang w:val="es-CR"/>
        </w:rPr>
        <w:t xml:space="preserve">, el Área de Recursos Humanos y la Oficialía de Cumplimiento han presentado a este Órgano Colegiado, mediante el oficio </w:t>
      </w:r>
      <w:r w:rsidR="00D9105A" w:rsidRPr="001E5DB2">
        <w:rPr>
          <w:rFonts w:cs="Arial"/>
          <w:sz w:val="22"/>
          <w:szCs w:val="22"/>
        </w:rPr>
        <w:t>DAD-REH-OF-2</w:t>
      </w:r>
      <w:r w:rsidR="00D9105A">
        <w:rPr>
          <w:rFonts w:cs="Arial"/>
          <w:sz w:val="22"/>
          <w:szCs w:val="22"/>
        </w:rPr>
        <w:t>46</w:t>
      </w:r>
      <w:r w:rsidR="00D9105A" w:rsidRPr="001E5DB2">
        <w:rPr>
          <w:rFonts w:cs="Arial"/>
          <w:sz w:val="22"/>
          <w:szCs w:val="22"/>
        </w:rPr>
        <w:t>-20</w:t>
      </w:r>
      <w:r w:rsidR="00D9105A">
        <w:rPr>
          <w:rFonts w:cs="Arial"/>
          <w:sz w:val="22"/>
          <w:szCs w:val="22"/>
        </w:rPr>
        <w:t>20, información adicional y complementaria sobre la</w:t>
      </w:r>
      <w:r w:rsidR="001F66F9">
        <w:rPr>
          <w:rFonts w:cs="Arial"/>
          <w:sz w:val="22"/>
          <w:szCs w:val="22"/>
        </w:rPr>
        <w:t>s referencias</w:t>
      </w:r>
      <w:r w:rsidR="00D9105A">
        <w:rPr>
          <w:rFonts w:cs="Arial"/>
          <w:sz w:val="22"/>
          <w:szCs w:val="22"/>
        </w:rPr>
        <w:t xml:space="preserve"> patrimonial</w:t>
      </w:r>
      <w:r w:rsidR="001F66F9">
        <w:rPr>
          <w:rFonts w:cs="Arial"/>
          <w:sz w:val="22"/>
          <w:szCs w:val="22"/>
        </w:rPr>
        <w:t>es</w:t>
      </w:r>
      <w:r w:rsidR="00D9105A">
        <w:rPr>
          <w:rFonts w:cs="Arial"/>
          <w:sz w:val="22"/>
          <w:szCs w:val="22"/>
        </w:rPr>
        <w:t xml:space="preserve"> del </w:t>
      </w:r>
      <w:r w:rsidR="001F66F9">
        <w:rPr>
          <w:rFonts w:cs="Arial"/>
          <w:sz w:val="22"/>
          <w:szCs w:val="22"/>
        </w:rPr>
        <w:t>subgerente designado</w:t>
      </w:r>
      <w:r w:rsidR="008A409A">
        <w:rPr>
          <w:rFonts w:cs="Arial"/>
          <w:sz w:val="22"/>
          <w:szCs w:val="22"/>
        </w:rPr>
        <w:t>. De su</w:t>
      </w:r>
      <w:r w:rsidR="00D9105A">
        <w:rPr>
          <w:rFonts w:cs="Arial"/>
          <w:sz w:val="22"/>
          <w:szCs w:val="22"/>
        </w:rPr>
        <w:t xml:space="preserve"> análisis se desprende</w:t>
      </w:r>
      <w:r w:rsidR="00BF756A">
        <w:rPr>
          <w:rFonts w:cs="Arial"/>
          <w:sz w:val="22"/>
          <w:szCs w:val="22"/>
        </w:rPr>
        <w:t xml:space="preserve">, en lo </w:t>
      </w:r>
      <w:r w:rsidR="001F66F9">
        <w:rPr>
          <w:rFonts w:cs="Arial"/>
          <w:sz w:val="22"/>
          <w:szCs w:val="22"/>
        </w:rPr>
        <w:t>conducente</w:t>
      </w:r>
      <w:r w:rsidR="00BF756A">
        <w:rPr>
          <w:rFonts w:cs="Arial"/>
          <w:sz w:val="22"/>
          <w:szCs w:val="22"/>
        </w:rPr>
        <w:t xml:space="preserve">, </w:t>
      </w:r>
      <w:r w:rsidR="00A930D1">
        <w:rPr>
          <w:rFonts w:cs="Arial"/>
          <w:sz w:val="22"/>
          <w:szCs w:val="22"/>
        </w:rPr>
        <w:t>no solo el detalle de la naturaleza de l</w:t>
      </w:r>
      <w:r w:rsidR="008A409A">
        <w:rPr>
          <w:rFonts w:cs="Arial"/>
          <w:sz w:val="22"/>
          <w:szCs w:val="22"/>
        </w:rPr>
        <w:t xml:space="preserve">os bienes </w:t>
      </w:r>
      <w:r w:rsidR="00A930D1">
        <w:rPr>
          <w:rFonts w:cs="Arial"/>
          <w:sz w:val="22"/>
          <w:szCs w:val="22"/>
        </w:rPr>
        <w:t xml:space="preserve">a nombre del </w:t>
      </w:r>
      <w:r w:rsidR="00C9060D">
        <w:rPr>
          <w:rFonts w:cs="Arial"/>
          <w:sz w:val="22"/>
          <w:szCs w:val="22"/>
        </w:rPr>
        <w:t xml:space="preserve">señor </w:t>
      </w:r>
      <w:r w:rsidR="00BF756A">
        <w:rPr>
          <w:rFonts w:cs="Arial"/>
          <w:sz w:val="22"/>
          <w:szCs w:val="22"/>
        </w:rPr>
        <w:t>Alpízar</w:t>
      </w:r>
      <w:r w:rsidR="00A930D1">
        <w:rPr>
          <w:rFonts w:cs="Arial"/>
          <w:sz w:val="22"/>
          <w:szCs w:val="22"/>
        </w:rPr>
        <w:t>, sino también que el señor Alpízar</w:t>
      </w:r>
      <w:r w:rsidR="00BF756A">
        <w:rPr>
          <w:rFonts w:cs="Arial"/>
          <w:sz w:val="22"/>
          <w:szCs w:val="22"/>
        </w:rPr>
        <w:t xml:space="preserve"> </w:t>
      </w:r>
      <w:r w:rsidR="001F66F9">
        <w:rPr>
          <w:rFonts w:cs="Arial"/>
          <w:sz w:val="22"/>
          <w:szCs w:val="22"/>
        </w:rPr>
        <w:t>ha renunciado formalmente</w:t>
      </w:r>
      <w:r w:rsidR="00D23485">
        <w:rPr>
          <w:rFonts w:cs="Arial"/>
          <w:sz w:val="22"/>
          <w:szCs w:val="22"/>
        </w:rPr>
        <w:t xml:space="preserve"> (present</w:t>
      </w:r>
      <w:r w:rsidR="00013328">
        <w:rPr>
          <w:rFonts w:cs="Arial"/>
          <w:sz w:val="22"/>
          <w:szCs w:val="22"/>
        </w:rPr>
        <w:t>ando</w:t>
      </w:r>
      <w:r w:rsidR="00D23485">
        <w:rPr>
          <w:rFonts w:cs="Arial"/>
          <w:sz w:val="22"/>
          <w:szCs w:val="22"/>
        </w:rPr>
        <w:t xml:space="preserve"> </w:t>
      </w:r>
      <w:r w:rsidR="00D23485" w:rsidRPr="00D23485">
        <w:rPr>
          <w:rFonts w:cs="Arial"/>
          <w:sz w:val="22"/>
          <w:szCs w:val="22"/>
          <w:lang w:val="es-CR"/>
        </w:rPr>
        <w:t xml:space="preserve">copia del trámite de inscripción </w:t>
      </w:r>
      <w:r w:rsidR="00013328">
        <w:rPr>
          <w:rFonts w:cs="Arial"/>
          <w:sz w:val="22"/>
          <w:szCs w:val="22"/>
          <w:lang w:val="es-CR"/>
        </w:rPr>
        <w:t xml:space="preserve">de la renuncia </w:t>
      </w:r>
      <w:r w:rsidR="00D23485" w:rsidRPr="00D23485">
        <w:rPr>
          <w:rFonts w:cs="Arial"/>
          <w:sz w:val="22"/>
          <w:szCs w:val="22"/>
          <w:lang w:val="es-CR"/>
        </w:rPr>
        <w:t>ante el Registro Naciona</w:t>
      </w:r>
      <w:r w:rsidR="00D23485">
        <w:rPr>
          <w:rFonts w:cs="Arial"/>
          <w:sz w:val="22"/>
          <w:szCs w:val="22"/>
          <w:lang w:val="es-CR"/>
        </w:rPr>
        <w:t>l)</w:t>
      </w:r>
      <w:r w:rsidR="00A930D1">
        <w:rPr>
          <w:rFonts w:cs="Arial"/>
          <w:sz w:val="22"/>
          <w:szCs w:val="22"/>
        </w:rPr>
        <w:t>,</w:t>
      </w:r>
      <w:r w:rsidR="001F66F9">
        <w:rPr>
          <w:rFonts w:cs="Arial"/>
          <w:sz w:val="22"/>
          <w:szCs w:val="22"/>
        </w:rPr>
        <w:t xml:space="preserve"> y no fue accionista, de la </w:t>
      </w:r>
      <w:r w:rsidR="00BF756A">
        <w:rPr>
          <w:rFonts w:cs="Arial"/>
          <w:sz w:val="22"/>
          <w:szCs w:val="22"/>
        </w:rPr>
        <w:t xml:space="preserve">sociedad en la que </w:t>
      </w:r>
      <w:r w:rsidR="00013328">
        <w:rPr>
          <w:rFonts w:cs="Arial"/>
          <w:sz w:val="22"/>
          <w:szCs w:val="22"/>
        </w:rPr>
        <w:t>ocupaba el puesto de</w:t>
      </w:r>
      <w:r w:rsidR="00BF756A">
        <w:rPr>
          <w:rFonts w:cs="Arial"/>
          <w:sz w:val="22"/>
          <w:szCs w:val="22"/>
        </w:rPr>
        <w:t xml:space="preserve"> fiscal y </w:t>
      </w:r>
      <w:r w:rsidR="00013328">
        <w:rPr>
          <w:rFonts w:cs="Arial"/>
          <w:sz w:val="22"/>
          <w:szCs w:val="22"/>
        </w:rPr>
        <w:t xml:space="preserve">la cual aparentemente </w:t>
      </w:r>
      <w:r w:rsidR="003710D6">
        <w:rPr>
          <w:rFonts w:cs="Arial"/>
          <w:sz w:val="22"/>
          <w:szCs w:val="22"/>
        </w:rPr>
        <w:t xml:space="preserve">registra una </w:t>
      </w:r>
      <w:r w:rsidR="00BF756A">
        <w:rPr>
          <w:rFonts w:cs="Arial"/>
          <w:sz w:val="22"/>
          <w:szCs w:val="22"/>
        </w:rPr>
        <w:t>deuda</w:t>
      </w:r>
      <w:r w:rsidR="001F66F9">
        <w:rPr>
          <w:rFonts w:cs="Arial"/>
          <w:sz w:val="22"/>
          <w:szCs w:val="22"/>
        </w:rPr>
        <w:t>. Por consiguiente, al día de hoy</w:t>
      </w:r>
      <w:r w:rsidR="00360576">
        <w:rPr>
          <w:rFonts w:cs="Arial"/>
          <w:sz w:val="22"/>
          <w:szCs w:val="22"/>
        </w:rPr>
        <w:t>,</w:t>
      </w:r>
      <w:r w:rsidR="001F66F9">
        <w:rPr>
          <w:rFonts w:cs="Arial"/>
          <w:sz w:val="22"/>
          <w:szCs w:val="22"/>
        </w:rPr>
        <w:t xml:space="preserve"> el nombramiento se ajusta cabalmente a lo dispuesto en el artículo 15 de la Ley 7052, toma</w:t>
      </w:r>
      <w:r w:rsidR="00D23485">
        <w:rPr>
          <w:rFonts w:cs="Arial"/>
          <w:sz w:val="22"/>
          <w:szCs w:val="22"/>
        </w:rPr>
        <w:t xml:space="preserve">ndo también </w:t>
      </w:r>
      <w:r w:rsidR="00013328">
        <w:rPr>
          <w:rFonts w:cs="Arial"/>
          <w:sz w:val="22"/>
          <w:szCs w:val="22"/>
        </w:rPr>
        <w:t xml:space="preserve">en </w:t>
      </w:r>
      <w:r w:rsidR="001F66F9">
        <w:rPr>
          <w:rFonts w:cs="Arial"/>
          <w:sz w:val="22"/>
          <w:szCs w:val="22"/>
        </w:rPr>
        <w:t xml:space="preserve">consideración, </w:t>
      </w:r>
      <w:r w:rsidR="00B47B0B">
        <w:rPr>
          <w:rFonts w:cs="Arial"/>
          <w:sz w:val="22"/>
          <w:szCs w:val="22"/>
        </w:rPr>
        <w:t xml:space="preserve">según lo </w:t>
      </w:r>
      <w:r w:rsidR="00013328">
        <w:rPr>
          <w:rFonts w:cs="Arial"/>
          <w:sz w:val="22"/>
          <w:szCs w:val="22"/>
        </w:rPr>
        <w:t xml:space="preserve">ha </w:t>
      </w:r>
      <w:r w:rsidR="001F66F9">
        <w:rPr>
          <w:rFonts w:cs="Arial"/>
          <w:sz w:val="22"/>
          <w:szCs w:val="22"/>
        </w:rPr>
        <w:t xml:space="preserve">indicado la </w:t>
      </w:r>
      <w:r w:rsidR="001F66F9" w:rsidRPr="001F66F9">
        <w:rPr>
          <w:rFonts w:cs="Arial"/>
          <w:sz w:val="22"/>
          <w:szCs w:val="22"/>
        </w:rPr>
        <w:t>Asesoría Legal</w:t>
      </w:r>
      <w:r w:rsidR="001F66F9">
        <w:rPr>
          <w:rFonts w:cs="Arial"/>
          <w:sz w:val="22"/>
          <w:szCs w:val="22"/>
        </w:rPr>
        <w:t xml:space="preserve">, que este Banco no tiene competencias para señalar responsabilidades que </w:t>
      </w:r>
      <w:r w:rsidR="003710D6">
        <w:rPr>
          <w:rFonts w:cs="Arial"/>
          <w:sz w:val="22"/>
          <w:szCs w:val="22"/>
        </w:rPr>
        <w:t xml:space="preserve">pudiese haber tenido </w:t>
      </w:r>
      <w:r w:rsidR="001F66F9">
        <w:rPr>
          <w:rFonts w:cs="Arial"/>
          <w:sz w:val="22"/>
          <w:szCs w:val="22"/>
        </w:rPr>
        <w:t xml:space="preserve">el señor Alpízar </w:t>
      </w:r>
      <w:r w:rsidR="003710D6">
        <w:rPr>
          <w:rFonts w:cs="Arial"/>
          <w:sz w:val="22"/>
          <w:szCs w:val="22"/>
        </w:rPr>
        <w:t xml:space="preserve">en su actuación </w:t>
      </w:r>
      <w:r w:rsidR="001F66F9">
        <w:rPr>
          <w:rFonts w:cs="Arial"/>
          <w:sz w:val="22"/>
          <w:szCs w:val="22"/>
        </w:rPr>
        <w:t xml:space="preserve">como fiscal de </w:t>
      </w:r>
      <w:r w:rsidR="00013328">
        <w:rPr>
          <w:rFonts w:cs="Arial"/>
          <w:sz w:val="22"/>
          <w:szCs w:val="22"/>
        </w:rPr>
        <w:t>una</w:t>
      </w:r>
      <w:r w:rsidR="001F66F9">
        <w:rPr>
          <w:rFonts w:cs="Arial"/>
          <w:sz w:val="22"/>
          <w:szCs w:val="22"/>
        </w:rPr>
        <w:t xml:space="preserve"> sociedad mercantil.</w:t>
      </w:r>
    </w:p>
    <w:p w14:paraId="57A9EDF9" w14:textId="2D1B3BE1" w:rsidR="00D23485" w:rsidRDefault="00D23485" w:rsidP="00A85488">
      <w:pPr>
        <w:spacing w:line="360" w:lineRule="auto"/>
        <w:jc w:val="both"/>
        <w:rPr>
          <w:rFonts w:cs="Arial"/>
          <w:sz w:val="22"/>
          <w:szCs w:val="22"/>
        </w:rPr>
      </w:pPr>
    </w:p>
    <w:p w14:paraId="4C2B9E4E" w14:textId="02A3019E" w:rsidR="00F56379" w:rsidRPr="0087211D" w:rsidRDefault="00A930D1" w:rsidP="00F56379">
      <w:pPr>
        <w:spacing w:line="360" w:lineRule="auto"/>
        <w:jc w:val="both"/>
        <w:rPr>
          <w:sz w:val="22"/>
          <w:szCs w:val="22"/>
        </w:rPr>
      </w:pPr>
      <w:r>
        <w:rPr>
          <w:b/>
          <w:bCs/>
          <w:sz w:val="22"/>
          <w:szCs w:val="22"/>
        </w:rPr>
        <w:lastRenderedPageBreak/>
        <w:t>Quinto</w:t>
      </w:r>
      <w:r w:rsidR="00F56379" w:rsidRPr="00272861">
        <w:rPr>
          <w:b/>
          <w:bCs/>
          <w:sz w:val="22"/>
          <w:szCs w:val="22"/>
        </w:rPr>
        <w:t>:</w:t>
      </w:r>
      <w:r w:rsidR="00F56379">
        <w:rPr>
          <w:sz w:val="22"/>
          <w:szCs w:val="22"/>
        </w:rPr>
        <w:t xml:space="preserve"> Que dado lo anterior</w:t>
      </w:r>
      <w:r>
        <w:rPr>
          <w:sz w:val="22"/>
          <w:szCs w:val="22"/>
        </w:rPr>
        <w:t xml:space="preserve"> y una vez verificado el cumplimiento de todos los requisitos correspondientes al cargo</w:t>
      </w:r>
      <w:r w:rsidR="00F56379">
        <w:rPr>
          <w:sz w:val="22"/>
          <w:szCs w:val="22"/>
        </w:rPr>
        <w:t xml:space="preserve">, lo procedente es ratificar el nombramiento indicado en el acuerdo N° 1 de la sesión </w:t>
      </w:r>
      <w:r>
        <w:rPr>
          <w:sz w:val="22"/>
          <w:szCs w:val="22"/>
        </w:rPr>
        <w:t>81</w:t>
      </w:r>
      <w:r w:rsidR="00F56379">
        <w:rPr>
          <w:sz w:val="22"/>
          <w:szCs w:val="22"/>
        </w:rPr>
        <w:t>-20</w:t>
      </w:r>
      <w:r>
        <w:rPr>
          <w:sz w:val="22"/>
          <w:szCs w:val="22"/>
        </w:rPr>
        <w:t>20</w:t>
      </w:r>
      <w:r w:rsidR="00F56379">
        <w:rPr>
          <w:sz w:val="22"/>
          <w:szCs w:val="22"/>
        </w:rPr>
        <w:t xml:space="preserve"> y emitir las disposiciones complementarias, </w:t>
      </w:r>
      <w:r w:rsidR="00F56379" w:rsidRPr="0087211D">
        <w:rPr>
          <w:rFonts w:cs="Arial"/>
          <w:sz w:val="22"/>
          <w:szCs w:val="22"/>
        </w:rPr>
        <w:t xml:space="preserve">para garantizar el </w:t>
      </w:r>
      <w:r w:rsidR="00F56379">
        <w:rPr>
          <w:rFonts w:cs="Arial"/>
          <w:sz w:val="22"/>
          <w:szCs w:val="22"/>
        </w:rPr>
        <w:t xml:space="preserve">adecuado </w:t>
      </w:r>
      <w:r w:rsidR="00F56379" w:rsidRPr="0087211D">
        <w:rPr>
          <w:rFonts w:cs="Arial"/>
          <w:sz w:val="22"/>
          <w:szCs w:val="22"/>
        </w:rPr>
        <w:t xml:space="preserve">inicio de las funciones </w:t>
      </w:r>
      <w:r w:rsidR="00F56379">
        <w:rPr>
          <w:rFonts w:cs="Arial"/>
          <w:sz w:val="22"/>
          <w:szCs w:val="22"/>
        </w:rPr>
        <w:t xml:space="preserve">del señor </w:t>
      </w:r>
      <w:r w:rsidR="00921E51">
        <w:rPr>
          <w:rFonts w:cs="Arial"/>
          <w:sz w:val="22"/>
          <w:szCs w:val="22"/>
        </w:rPr>
        <w:t>Alpízar Mora</w:t>
      </w:r>
      <w:r w:rsidR="00F56379">
        <w:rPr>
          <w:rFonts w:cs="Arial"/>
          <w:sz w:val="22"/>
          <w:szCs w:val="22"/>
        </w:rPr>
        <w:t>.</w:t>
      </w:r>
    </w:p>
    <w:p w14:paraId="40650023" w14:textId="77777777" w:rsidR="00F56379" w:rsidRDefault="00F56379" w:rsidP="00F56379">
      <w:pPr>
        <w:spacing w:line="360" w:lineRule="auto"/>
        <w:jc w:val="both"/>
        <w:rPr>
          <w:sz w:val="22"/>
          <w:szCs w:val="22"/>
        </w:rPr>
      </w:pPr>
    </w:p>
    <w:p w14:paraId="7DC30478" w14:textId="77777777" w:rsidR="00F56379" w:rsidRPr="005A4089" w:rsidRDefault="00F56379" w:rsidP="00F56379">
      <w:pPr>
        <w:spacing w:line="360" w:lineRule="auto"/>
        <w:jc w:val="both"/>
        <w:rPr>
          <w:b/>
          <w:bCs/>
          <w:sz w:val="22"/>
          <w:szCs w:val="22"/>
        </w:rPr>
      </w:pPr>
      <w:r w:rsidRPr="005A4089">
        <w:rPr>
          <w:b/>
          <w:bCs/>
          <w:sz w:val="22"/>
          <w:szCs w:val="22"/>
        </w:rPr>
        <w:t>Por tanto, se acuerda:</w:t>
      </w:r>
    </w:p>
    <w:p w14:paraId="10CAA14B" w14:textId="7711324F" w:rsidR="00A930D1" w:rsidRPr="009D1CB2" w:rsidRDefault="00F56379" w:rsidP="00A930D1">
      <w:pPr>
        <w:spacing w:line="360" w:lineRule="auto"/>
        <w:jc w:val="both"/>
        <w:rPr>
          <w:color w:val="FF0000"/>
          <w:sz w:val="22"/>
          <w:szCs w:val="22"/>
        </w:rPr>
      </w:pPr>
      <w:r w:rsidRPr="005A4089">
        <w:rPr>
          <w:b/>
          <w:bCs/>
          <w:sz w:val="22"/>
          <w:szCs w:val="22"/>
        </w:rPr>
        <w:t>1)</w:t>
      </w:r>
      <w:r>
        <w:rPr>
          <w:sz w:val="22"/>
          <w:szCs w:val="22"/>
        </w:rPr>
        <w:t xml:space="preserve"> Ratificar el nombramiento</w:t>
      </w:r>
      <w:r w:rsidRPr="005A4089">
        <w:rPr>
          <w:sz w:val="22"/>
          <w:szCs w:val="22"/>
        </w:rPr>
        <w:t xml:space="preserve"> </w:t>
      </w:r>
      <w:r>
        <w:rPr>
          <w:sz w:val="22"/>
          <w:szCs w:val="22"/>
        </w:rPr>
        <w:t xml:space="preserve">efectuado en el acuerdo N° 1 de la sesión </w:t>
      </w:r>
      <w:r w:rsidR="00A930D1">
        <w:rPr>
          <w:sz w:val="22"/>
          <w:szCs w:val="22"/>
        </w:rPr>
        <w:t>81</w:t>
      </w:r>
      <w:r>
        <w:rPr>
          <w:sz w:val="22"/>
          <w:szCs w:val="22"/>
        </w:rPr>
        <w:t>-20</w:t>
      </w:r>
      <w:r w:rsidR="00A930D1">
        <w:rPr>
          <w:sz w:val="22"/>
          <w:szCs w:val="22"/>
        </w:rPr>
        <w:t>20</w:t>
      </w:r>
      <w:r>
        <w:rPr>
          <w:sz w:val="22"/>
          <w:szCs w:val="22"/>
        </w:rPr>
        <w:t>,</w:t>
      </w:r>
      <w:r w:rsidRPr="00F723FA">
        <w:rPr>
          <w:sz w:val="22"/>
          <w:szCs w:val="22"/>
        </w:rPr>
        <w:t xml:space="preserve"> </w:t>
      </w:r>
      <w:r w:rsidR="00A930D1">
        <w:rPr>
          <w:sz w:val="22"/>
          <w:szCs w:val="22"/>
        </w:rPr>
        <w:t>al</w:t>
      </w:r>
      <w:r w:rsidRPr="00F723FA">
        <w:rPr>
          <w:sz w:val="22"/>
          <w:szCs w:val="22"/>
        </w:rPr>
        <w:t xml:space="preserve"> señor</w:t>
      </w:r>
      <w:r>
        <w:rPr>
          <w:sz w:val="22"/>
          <w:szCs w:val="22"/>
        </w:rPr>
        <w:t xml:space="preserve"> </w:t>
      </w:r>
      <w:r w:rsidR="00A930D1">
        <w:rPr>
          <w:sz w:val="22"/>
          <w:szCs w:val="22"/>
        </w:rPr>
        <w:t xml:space="preserve">Álvaro Gustavo </w:t>
      </w:r>
      <w:r w:rsidR="00921E51">
        <w:rPr>
          <w:rFonts w:cs="Arial"/>
          <w:sz w:val="22"/>
          <w:szCs w:val="22"/>
        </w:rPr>
        <w:t>Alpízar Mora</w:t>
      </w:r>
      <w:r>
        <w:rPr>
          <w:rFonts w:cs="Arial"/>
          <w:sz w:val="22"/>
          <w:szCs w:val="22"/>
          <w:lang w:val="es-CR"/>
        </w:rPr>
        <w:t>,</w:t>
      </w:r>
      <w:r>
        <w:rPr>
          <w:sz w:val="22"/>
          <w:szCs w:val="22"/>
        </w:rPr>
        <w:t xml:space="preserve"> </w:t>
      </w:r>
      <w:r w:rsidR="00A930D1" w:rsidRPr="009D1CB2">
        <w:rPr>
          <w:sz w:val="22"/>
          <w:szCs w:val="22"/>
        </w:rPr>
        <w:t>mayor, casado una vez, Máster en administración de empresas y licenciado en Finanzas, vecino del cantón de La Unión, provincia de Cartago, cédula número 1-0882-0654,</w:t>
      </w:r>
      <w:r w:rsidR="00A930D1">
        <w:rPr>
          <w:sz w:val="22"/>
          <w:szCs w:val="22"/>
        </w:rPr>
        <w:t xml:space="preserve"> </w:t>
      </w:r>
      <w:r w:rsidR="00A930D1" w:rsidRPr="009D1CB2">
        <w:rPr>
          <w:sz w:val="22"/>
          <w:szCs w:val="22"/>
        </w:rPr>
        <w:t xml:space="preserve">en el cargo de Subgerente Financiero del Banco Hipotecario de la Vivienda, </w:t>
      </w:r>
      <w:r w:rsidR="00A930D1" w:rsidRPr="00047B6D">
        <w:rPr>
          <w:sz w:val="22"/>
          <w:szCs w:val="22"/>
        </w:rPr>
        <w:t>por un período de seis años, a partir del 01 de diciembre del año 2020 y hasta el 30 de noviembre del año 2026.</w:t>
      </w:r>
    </w:p>
    <w:bookmarkEnd w:id="0"/>
    <w:p w14:paraId="2406FD5D" w14:textId="77777777" w:rsidR="00A930D1" w:rsidRDefault="00A930D1" w:rsidP="00F56379">
      <w:pPr>
        <w:spacing w:line="360" w:lineRule="auto"/>
        <w:jc w:val="both"/>
        <w:rPr>
          <w:sz w:val="22"/>
          <w:szCs w:val="22"/>
        </w:rPr>
      </w:pPr>
    </w:p>
    <w:p w14:paraId="27576FC6" w14:textId="3C2828F2" w:rsidR="00F56379" w:rsidRPr="00C45BD9" w:rsidRDefault="00F56379" w:rsidP="00F56379">
      <w:pPr>
        <w:spacing w:line="360" w:lineRule="auto"/>
        <w:jc w:val="both"/>
        <w:rPr>
          <w:sz w:val="22"/>
          <w:szCs w:val="22"/>
        </w:rPr>
      </w:pPr>
      <w:bookmarkStart w:id="1" w:name="_Hlk56082683"/>
      <w:r>
        <w:rPr>
          <w:b/>
          <w:sz w:val="22"/>
          <w:szCs w:val="22"/>
        </w:rPr>
        <w:t>2</w:t>
      </w:r>
      <w:r w:rsidRPr="00C45BD9">
        <w:rPr>
          <w:b/>
          <w:sz w:val="22"/>
          <w:szCs w:val="22"/>
        </w:rPr>
        <w:t>)</w:t>
      </w:r>
      <w:r w:rsidRPr="00C45BD9">
        <w:rPr>
          <w:sz w:val="22"/>
          <w:szCs w:val="22"/>
        </w:rPr>
        <w:t xml:space="preserve"> El señor </w:t>
      </w:r>
      <w:r w:rsidR="00C81E37">
        <w:rPr>
          <w:rFonts w:cs="Arial"/>
          <w:sz w:val="22"/>
          <w:szCs w:val="22"/>
        </w:rPr>
        <w:t>Alpízar Mora</w:t>
      </w:r>
      <w:r w:rsidR="00C81E37">
        <w:rPr>
          <w:sz w:val="22"/>
          <w:szCs w:val="22"/>
        </w:rPr>
        <w:t xml:space="preserve"> </w:t>
      </w:r>
      <w:r w:rsidRPr="00C45BD9">
        <w:rPr>
          <w:sz w:val="22"/>
          <w:szCs w:val="22"/>
        </w:rPr>
        <w:t>ejercerá la representación legal del Banco Hipotecario de la Vivienda, con las facultades de un apoderado generalísimo sin límite de suma</w:t>
      </w:r>
      <w:r>
        <w:rPr>
          <w:sz w:val="22"/>
          <w:szCs w:val="22"/>
        </w:rPr>
        <w:t>,</w:t>
      </w:r>
      <w:r w:rsidRPr="00C45BD9">
        <w:rPr>
          <w:sz w:val="22"/>
          <w:szCs w:val="22"/>
        </w:rPr>
        <w:t xml:space="preserve"> que</w:t>
      </w:r>
      <w:r w:rsidRPr="00447AE6">
        <w:rPr>
          <w:sz w:val="22"/>
          <w:szCs w:val="22"/>
        </w:rPr>
        <w:t xml:space="preserve"> determina el artículo mil doscientos cincuenta y tres del Código Civil, pudiendo sustituir su poder en todo o en parte, revocar sustituciones y hacer otras de nuevo. Además, podrá otorgar a quien designe, todo tipo de poderes, generalísimo, general, especial y judiciales generales o especiales, con o sin limitación de suma y según los términos que señale en </w:t>
      </w:r>
      <w:r w:rsidRPr="00C45BD9">
        <w:rPr>
          <w:sz w:val="22"/>
          <w:szCs w:val="22"/>
        </w:rPr>
        <w:t>cada acto de otorgamiento.</w:t>
      </w:r>
    </w:p>
    <w:bookmarkEnd w:id="1"/>
    <w:p w14:paraId="6067D984" w14:textId="77777777" w:rsidR="00F56379" w:rsidRDefault="00F56379" w:rsidP="00F56379">
      <w:pPr>
        <w:spacing w:line="360" w:lineRule="auto"/>
        <w:jc w:val="both"/>
        <w:rPr>
          <w:sz w:val="22"/>
          <w:szCs w:val="22"/>
        </w:rPr>
      </w:pPr>
    </w:p>
    <w:p w14:paraId="0B108DF3" w14:textId="43AD6A3E" w:rsidR="00F56379" w:rsidRPr="00AB2826" w:rsidRDefault="00F56379" w:rsidP="00F56379">
      <w:pPr>
        <w:spacing w:line="360" w:lineRule="auto"/>
        <w:jc w:val="both"/>
        <w:rPr>
          <w:rFonts w:cs="Arial"/>
          <w:sz w:val="22"/>
          <w:szCs w:val="22"/>
        </w:rPr>
      </w:pPr>
      <w:r>
        <w:rPr>
          <w:b/>
          <w:sz w:val="22"/>
          <w:szCs w:val="22"/>
        </w:rPr>
        <w:t>3</w:t>
      </w:r>
      <w:r w:rsidRPr="00447AE6">
        <w:rPr>
          <w:b/>
          <w:sz w:val="22"/>
          <w:szCs w:val="22"/>
        </w:rPr>
        <w:t>)</w:t>
      </w:r>
      <w:r w:rsidRPr="00447AE6">
        <w:rPr>
          <w:sz w:val="22"/>
          <w:szCs w:val="22"/>
        </w:rPr>
        <w:t xml:space="preserve"> </w:t>
      </w:r>
      <w:r>
        <w:rPr>
          <w:sz w:val="22"/>
          <w:szCs w:val="22"/>
        </w:rPr>
        <w:t>Se instruye a</w:t>
      </w:r>
      <w:r w:rsidR="00A930D1">
        <w:rPr>
          <w:sz w:val="22"/>
          <w:szCs w:val="22"/>
        </w:rPr>
        <w:t xml:space="preserve"> la </w:t>
      </w:r>
      <w:r w:rsidR="00A930D1" w:rsidRPr="00A930D1">
        <w:rPr>
          <w:rFonts w:cs="Arial"/>
          <w:sz w:val="22"/>
          <w:szCs w:val="22"/>
          <w:lang w:val="es-ES_tradnl"/>
        </w:rPr>
        <w:t>Administración</w:t>
      </w:r>
      <w:r>
        <w:rPr>
          <w:rFonts w:cs="Arial"/>
          <w:sz w:val="22"/>
          <w:szCs w:val="22"/>
        </w:rPr>
        <w:t>, para que</w:t>
      </w:r>
      <w:r w:rsidRPr="00710FF8">
        <w:rPr>
          <w:rFonts w:cs="Arial"/>
        </w:rPr>
        <w:t xml:space="preserve"> </w:t>
      </w:r>
      <w:r w:rsidRPr="00710FF8">
        <w:rPr>
          <w:rFonts w:cs="Arial"/>
          <w:sz w:val="22"/>
          <w:szCs w:val="22"/>
        </w:rPr>
        <w:t>proced</w:t>
      </w:r>
      <w:r>
        <w:rPr>
          <w:rFonts w:cs="Arial"/>
          <w:sz w:val="22"/>
          <w:szCs w:val="22"/>
        </w:rPr>
        <w:t>a</w:t>
      </w:r>
      <w:r w:rsidRPr="00710FF8">
        <w:rPr>
          <w:rFonts w:cs="Arial"/>
          <w:sz w:val="22"/>
          <w:szCs w:val="22"/>
        </w:rPr>
        <w:t xml:space="preserve"> con los trámites administrativos necesarios para garantizar el inicio de funciones </w:t>
      </w:r>
      <w:r>
        <w:rPr>
          <w:rFonts w:cs="Arial"/>
          <w:sz w:val="22"/>
          <w:szCs w:val="22"/>
        </w:rPr>
        <w:t xml:space="preserve">del </w:t>
      </w:r>
      <w:r>
        <w:rPr>
          <w:rFonts w:cs="Arial"/>
          <w:sz w:val="22"/>
          <w:szCs w:val="22"/>
          <w:lang w:val="es-CR"/>
        </w:rPr>
        <w:t>señor</w:t>
      </w:r>
      <w:r w:rsidRPr="00582955">
        <w:rPr>
          <w:rFonts w:cs="Arial"/>
          <w:sz w:val="22"/>
          <w:szCs w:val="22"/>
          <w:lang w:val="es-CR"/>
        </w:rPr>
        <w:t xml:space="preserve"> </w:t>
      </w:r>
      <w:r w:rsidR="00921E51">
        <w:rPr>
          <w:rFonts w:cs="Arial"/>
          <w:sz w:val="22"/>
          <w:szCs w:val="22"/>
        </w:rPr>
        <w:t>Alpízar Mora</w:t>
      </w:r>
      <w:r w:rsidR="00921E51" w:rsidRPr="00710FF8">
        <w:rPr>
          <w:rFonts w:cs="Arial"/>
          <w:sz w:val="22"/>
          <w:szCs w:val="22"/>
        </w:rPr>
        <w:t xml:space="preserve"> </w:t>
      </w:r>
      <w:r w:rsidRPr="00710FF8">
        <w:rPr>
          <w:rFonts w:cs="Arial"/>
          <w:sz w:val="22"/>
          <w:szCs w:val="22"/>
        </w:rPr>
        <w:t>en la fecha indicada</w:t>
      </w:r>
      <w:r>
        <w:rPr>
          <w:rFonts w:cs="Arial"/>
          <w:sz w:val="22"/>
          <w:szCs w:val="22"/>
        </w:rPr>
        <w:t>; así como para que</w:t>
      </w:r>
      <w:r w:rsidRPr="00447AE6">
        <w:rPr>
          <w:sz w:val="22"/>
          <w:szCs w:val="22"/>
        </w:rPr>
        <w:t xml:space="preserve"> </w:t>
      </w:r>
      <w:r>
        <w:rPr>
          <w:rFonts w:cs="Arial"/>
          <w:sz w:val="22"/>
          <w:szCs w:val="22"/>
        </w:rPr>
        <w:t xml:space="preserve">comunique los alcances del presente acuerdo </w:t>
      </w:r>
      <w:r w:rsidRPr="00447AE6">
        <w:rPr>
          <w:sz w:val="22"/>
          <w:szCs w:val="22"/>
        </w:rPr>
        <w:t xml:space="preserve">a las </w:t>
      </w:r>
      <w:r>
        <w:rPr>
          <w:sz w:val="22"/>
          <w:szCs w:val="22"/>
        </w:rPr>
        <w:t>e</w:t>
      </w:r>
      <w:r w:rsidRPr="00447AE6">
        <w:rPr>
          <w:sz w:val="22"/>
          <w:szCs w:val="22"/>
        </w:rPr>
        <w:t xml:space="preserve">ntidades </w:t>
      </w:r>
      <w:r>
        <w:rPr>
          <w:sz w:val="22"/>
          <w:szCs w:val="22"/>
        </w:rPr>
        <w:t>a</w:t>
      </w:r>
      <w:r w:rsidRPr="00447AE6">
        <w:rPr>
          <w:sz w:val="22"/>
          <w:szCs w:val="22"/>
        </w:rPr>
        <w:t>utorizadas del Sistema Financiero Nacional para la Vivienda y a los órganos de supervisión y control.</w:t>
      </w:r>
    </w:p>
    <w:p w14:paraId="15225376" w14:textId="77777777" w:rsidR="00F56379" w:rsidRDefault="00F56379" w:rsidP="00F56379">
      <w:pPr>
        <w:spacing w:line="360" w:lineRule="auto"/>
        <w:jc w:val="both"/>
        <w:rPr>
          <w:rFonts w:cs="Arial"/>
          <w:sz w:val="22"/>
          <w:szCs w:val="22"/>
        </w:rPr>
      </w:pPr>
    </w:p>
    <w:p w14:paraId="655C7846" w14:textId="7AAC981C" w:rsidR="002B71CC" w:rsidRDefault="00F56379" w:rsidP="002B71CC">
      <w:pPr>
        <w:spacing w:line="360" w:lineRule="auto"/>
        <w:jc w:val="both"/>
        <w:rPr>
          <w:rFonts w:cs="Arial"/>
          <w:sz w:val="22"/>
          <w:szCs w:val="22"/>
        </w:rPr>
      </w:pPr>
      <w:r>
        <w:rPr>
          <w:b/>
          <w:sz w:val="22"/>
          <w:szCs w:val="22"/>
        </w:rPr>
        <w:t>4</w:t>
      </w:r>
      <w:r w:rsidRPr="00447AE6">
        <w:rPr>
          <w:b/>
          <w:sz w:val="22"/>
          <w:szCs w:val="22"/>
        </w:rPr>
        <w:t>)</w:t>
      </w:r>
      <w:r w:rsidRPr="00447AE6">
        <w:rPr>
          <w:sz w:val="22"/>
          <w:szCs w:val="22"/>
        </w:rPr>
        <w:t xml:space="preserve"> Se autoriza a la Asesoría Legal</w:t>
      </w:r>
      <w:r>
        <w:rPr>
          <w:sz w:val="22"/>
          <w:szCs w:val="22"/>
        </w:rPr>
        <w:t>,</w:t>
      </w:r>
      <w:r w:rsidRPr="00447AE6">
        <w:rPr>
          <w:sz w:val="22"/>
          <w:szCs w:val="22"/>
        </w:rPr>
        <w:t xml:space="preserve"> para que coordine la designación de un notario</w:t>
      </w:r>
      <w:r>
        <w:rPr>
          <w:sz w:val="22"/>
          <w:szCs w:val="22"/>
        </w:rPr>
        <w:t>,</w:t>
      </w:r>
      <w:r w:rsidRPr="00447AE6">
        <w:rPr>
          <w:sz w:val="22"/>
          <w:szCs w:val="22"/>
        </w:rPr>
        <w:t xml:space="preserve"> para que proceda a protocolizar el presente acuerdo</w:t>
      </w:r>
      <w:r>
        <w:rPr>
          <w:sz w:val="22"/>
          <w:szCs w:val="22"/>
        </w:rPr>
        <w:t>,</w:t>
      </w:r>
      <w:r w:rsidRPr="00447AE6">
        <w:rPr>
          <w:sz w:val="22"/>
          <w:szCs w:val="22"/>
        </w:rPr>
        <w:t xml:space="preserve"> para su respectiva inscripción en el Registro Público.</w:t>
      </w:r>
    </w:p>
    <w:p w14:paraId="277F036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B34FF4" w14:textId="77777777" w:rsidR="002B71CC" w:rsidRPr="00D14EAF" w:rsidRDefault="002B71CC" w:rsidP="002B71CC">
      <w:pPr>
        <w:spacing w:line="360" w:lineRule="auto"/>
        <w:jc w:val="both"/>
        <w:rPr>
          <w:rFonts w:cs="Arial"/>
          <w:b/>
          <w:sz w:val="22"/>
        </w:rPr>
      </w:pPr>
      <w:r w:rsidRPr="00D14EAF">
        <w:rPr>
          <w:rFonts w:cs="Arial"/>
          <w:b/>
          <w:sz w:val="22"/>
        </w:rPr>
        <w:t>************</w:t>
      </w:r>
    </w:p>
    <w:p w14:paraId="500F17EF" w14:textId="77777777" w:rsidR="002B71CC" w:rsidRDefault="002B71CC" w:rsidP="00AB2826">
      <w:pPr>
        <w:spacing w:line="360" w:lineRule="auto"/>
        <w:jc w:val="both"/>
        <w:rPr>
          <w:rFonts w:cs="Arial"/>
          <w:sz w:val="22"/>
          <w:szCs w:val="22"/>
        </w:rPr>
      </w:pPr>
    </w:p>
    <w:p w14:paraId="5FE0E58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06FB22FC" w14:textId="77777777" w:rsidR="006B0DDB" w:rsidRPr="00D60576" w:rsidRDefault="006B0DDB" w:rsidP="006B0DDB">
      <w:pPr>
        <w:autoSpaceDE w:val="0"/>
        <w:autoSpaceDN w:val="0"/>
        <w:adjustRightInd w:val="0"/>
        <w:spacing w:line="360" w:lineRule="auto"/>
        <w:jc w:val="both"/>
        <w:rPr>
          <w:b/>
          <w:bCs/>
          <w:sz w:val="22"/>
          <w:szCs w:val="22"/>
        </w:rPr>
      </w:pPr>
      <w:r w:rsidRPr="00D60576">
        <w:rPr>
          <w:b/>
          <w:bCs/>
          <w:sz w:val="22"/>
          <w:szCs w:val="22"/>
        </w:rPr>
        <w:t>Considerando:</w:t>
      </w:r>
    </w:p>
    <w:p w14:paraId="6B79CD6C" w14:textId="17CD5D1F" w:rsidR="006B0DDB" w:rsidRPr="00083DEF" w:rsidRDefault="006B0DDB" w:rsidP="006B0DDB">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 xml:space="preserve">el Grupo Mutual Alajuela – La Vivienda </w:t>
      </w:r>
      <w:r w:rsidRPr="00B308B8">
        <w:rPr>
          <w:rFonts w:cs="Arial"/>
          <w:sz w:val="22"/>
          <w:szCs w:val="22"/>
          <w:lang w:val="es-ES_tradnl"/>
        </w:rPr>
        <w:t>de Ahorro y Préstamo</w:t>
      </w:r>
      <w:r>
        <w:rPr>
          <w:rFonts w:cs="Arial"/>
          <w:sz w:val="22"/>
          <w:szCs w:val="22"/>
          <w:lang w:val="es-ES_tradnl"/>
        </w:rPr>
        <w:t xml:space="preserve"> (Grupo Mutual)</w:t>
      </w:r>
      <w:r>
        <w:rPr>
          <w:sz w:val="22"/>
          <w:szCs w:val="22"/>
        </w:rPr>
        <w:t xml:space="preserve"> </w:t>
      </w:r>
      <w:r w:rsidRPr="00083DEF">
        <w:rPr>
          <w:sz w:val="22"/>
          <w:szCs w:val="22"/>
        </w:rPr>
        <w:t xml:space="preserve">ha presentado solicitud a este Banco para tramitar –al amparo del artículo 59 de la Ley del Sistema Financiero Nacional para la Vivienda (LSFNV)– </w:t>
      </w:r>
      <w:r w:rsidR="002538E5">
        <w:rPr>
          <w:sz w:val="22"/>
          <w:szCs w:val="22"/>
        </w:rPr>
        <w:t>tres</w:t>
      </w:r>
      <w:r>
        <w:rPr>
          <w:sz w:val="22"/>
          <w:szCs w:val="22"/>
        </w:rPr>
        <w:t xml:space="preserve">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Josué IV</w:t>
      </w:r>
      <w:r w:rsidRPr="00F32A7D">
        <w:rPr>
          <w:sz w:val="22"/>
          <w:szCs w:val="22"/>
        </w:rPr>
        <w:t xml:space="preserve">, ubicado en el distrito </w:t>
      </w:r>
      <w:r>
        <w:rPr>
          <w:sz w:val="22"/>
          <w:szCs w:val="22"/>
        </w:rPr>
        <w:t>El Roble del cantón y provincia de Puntarenas</w:t>
      </w:r>
      <w:r w:rsidRPr="00083DEF">
        <w:rPr>
          <w:sz w:val="22"/>
          <w:szCs w:val="22"/>
        </w:rPr>
        <w:t>.</w:t>
      </w:r>
    </w:p>
    <w:p w14:paraId="3ACAAB0F" w14:textId="77777777" w:rsidR="006B0DDB" w:rsidRPr="00083DEF" w:rsidRDefault="006B0DDB" w:rsidP="006B0DDB">
      <w:pPr>
        <w:spacing w:line="360" w:lineRule="auto"/>
        <w:jc w:val="both"/>
        <w:rPr>
          <w:sz w:val="22"/>
          <w:szCs w:val="22"/>
        </w:rPr>
      </w:pPr>
    </w:p>
    <w:p w14:paraId="0C113DFC" w14:textId="03308E80" w:rsidR="006B0DDB" w:rsidRPr="00083DEF" w:rsidRDefault="006B0DDB" w:rsidP="006B0DDB">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1</w:t>
      </w:r>
      <w:r w:rsidR="002538E5">
        <w:rPr>
          <w:sz w:val="22"/>
          <w:szCs w:val="22"/>
        </w:rPr>
        <w:t>263</w:t>
      </w:r>
      <w:r w:rsidRPr="00083DEF">
        <w:rPr>
          <w:sz w:val="22"/>
          <w:szCs w:val="22"/>
        </w:rPr>
        <w:t>-20</w:t>
      </w:r>
      <w:r>
        <w:rPr>
          <w:sz w:val="22"/>
          <w:szCs w:val="22"/>
        </w:rPr>
        <w:t xml:space="preserve">20 </w:t>
      </w:r>
      <w:r w:rsidRPr="00083DEF">
        <w:rPr>
          <w:sz w:val="22"/>
          <w:szCs w:val="22"/>
        </w:rPr>
        <w:t xml:space="preserve">del </w:t>
      </w:r>
      <w:r>
        <w:rPr>
          <w:sz w:val="22"/>
          <w:szCs w:val="22"/>
        </w:rPr>
        <w:t>0</w:t>
      </w:r>
      <w:r w:rsidR="002538E5">
        <w:rPr>
          <w:sz w:val="22"/>
          <w:szCs w:val="22"/>
        </w:rPr>
        <w:t>6</w:t>
      </w:r>
      <w:r>
        <w:rPr>
          <w:sz w:val="22"/>
          <w:szCs w:val="22"/>
        </w:rPr>
        <w:t xml:space="preserve"> de </w:t>
      </w:r>
      <w:r w:rsidR="002538E5">
        <w:rPr>
          <w:sz w:val="22"/>
          <w:szCs w:val="22"/>
        </w:rPr>
        <w:t>noviembre</w:t>
      </w:r>
      <w:r>
        <w:rPr>
          <w:sz w:val="22"/>
          <w:szCs w:val="22"/>
        </w:rPr>
        <w:t xml:space="preserve"> de</w:t>
      </w:r>
      <w:r w:rsidRPr="00083DEF">
        <w:rPr>
          <w:sz w:val="22"/>
          <w:szCs w:val="22"/>
        </w:rPr>
        <w:t xml:space="preserve"> 20</w:t>
      </w:r>
      <w:r>
        <w:rPr>
          <w:sz w:val="22"/>
          <w:szCs w:val="22"/>
        </w:rPr>
        <w:t>20</w:t>
      </w:r>
      <w:r w:rsidRPr="00083DEF">
        <w:rPr>
          <w:sz w:val="22"/>
          <w:szCs w:val="22"/>
        </w:rPr>
        <w:t xml:space="preserve"> –el cual es avalado por la Gerencia General con la nota GG-ME-</w:t>
      </w:r>
      <w:r>
        <w:rPr>
          <w:sz w:val="22"/>
          <w:szCs w:val="22"/>
        </w:rPr>
        <w:t>1</w:t>
      </w:r>
      <w:r w:rsidR="00024C85">
        <w:rPr>
          <w:sz w:val="22"/>
          <w:szCs w:val="22"/>
        </w:rPr>
        <w:t>321</w:t>
      </w:r>
      <w:r w:rsidRPr="00083DEF">
        <w:rPr>
          <w:sz w:val="22"/>
          <w:szCs w:val="22"/>
        </w:rPr>
        <w:t>-20</w:t>
      </w:r>
      <w:r>
        <w:rPr>
          <w:sz w:val="22"/>
          <w:szCs w:val="22"/>
        </w:rPr>
        <w:t>20,</w:t>
      </w:r>
      <w:r w:rsidRPr="00083DEF">
        <w:rPr>
          <w:sz w:val="22"/>
          <w:szCs w:val="22"/>
        </w:rPr>
        <w:t xml:space="preserve"> de</w:t>
      </w:r>
      <w:r>
        <w:rPr>
          <w:sz w:val="22"/>
          <w:szCs w:val="22"/>
        </w:rPr>
        <w:t xml:space="preserve"> esa misma fecha</w:t>
      </w:r>
      <w:r w:rsidRPr="00083DEF">
        <w:rPr>
          <w:sz w:val="22"/>
          <w:szCs w:val="22"/>
        </w:rPr>
        <w:t>– la Dirección FOSUVI presenta el correspondiente dictamen técnico sobre la solicitud de</w:t>
      </w:r>
      <w:r>
        <w:rPr>
          <w:sz w:val="22"/>
          <w:szCs w:val="22"/>
        </w:rPr>
        <w:t xml:space="preserve"> Grupo Mutual,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w:t>
      </w:r>
      <w:r>
        <w:rPr>
          <w:color w:val="000000"/>
          <w:sz w:val="22"/>
          <w:szCs w:val="22"/>
        </w:rPr>
        <w:t>as respectivas operaciones de</w:t>
      </w:r>
      <w:r w:rsidRPr="00083DEF">
        <w:rPr>
          <w:color w:val="000000"/>
          <w:sz w:val="22"/>
          <w:szCs w:val="22"/>
        </w:rPr>
        <w:t xml:space="preserve"> Bono Familiar de Vivienda</w:t>
      </w:r>
      <w:r>
        <w:rPr>
          <w:color w:val="000000"/>
          <w:sz w:val="22"/>
          <w:szCs w:val="22"/>
        </w:rPr>
        <w:t>,</w:t>
      </w:r>
      <w:r w:rsidRPr="00083DEF">
        <w:rPr>
          <w:color w:val="000000"/>
          <w:sz w:val="22"/>
          <w:szCs w:val="22"/>
        </w:rPr>
        <w:t xml:space="preserve"> bajo las condiciones señaladas en el citado informe.</w:t>
      </w:r>
    </w:p>
    <w:p w14:paraId="0C83B6BB" w14:textId="77777777" w:rsidR="006B0DDB" w:rsidRDefault="006B0DDB" w:rsidP="006B0DDB">
      <w:pPr>
        <w:spacing w:line="360" w:lineRule="auto"/>
        <w:jc w:val="both"/>
        <w:rPr>
          <w:sz w:val="22"/>
          <w:szCs w:val="22"/>
        </w:rPr>
      </w:pPr>
    </w:p>
    <w:p w14:paraId="3405D0AB" w14:textId="6DFC7455" w:rsidR="006B0DDB" w:rsidRDefault="006B0DDB" w:rsidP="006B0DDB">
      <w:pPr>
        <w:spacing w:line="360" w:lineRule="auto"/>
        <w:jc w:val="both"/>
        <w:rPr>
          <w:sz w:val="22"/>
          <w:szCs w:val="22"/>
          <w:lang w:val="es-CR"/>
        </w:rPr>
      </w:pPr>
      <w:r>
        <w:rPr>
          <w:rFonts w:cs="Arial"/>
          <w:b/>
          <w:sz w:val="22"/>
          <w:szCs w:val="22"/>
        </w:rPr>
        <w:t>Tercero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1</w:t>
      </w:r>
      <w:r w:rsidR="00024C85">
        <w:rPr>
          <w:sz w:val="22"/>
          <w:szCs w:val="22"/>
        </w:rPr>
        <w:t>263</w:t>
      </w:r>
      <w:r w:rsidRPr="00083DEF">
        <w:rPr>
          <w:sz w:val="22"/>
          <w:szCs w:val="22"/>
        </w:rPr>
        <w:t>-20</w:t>
      </w:r>
      <w:r>
        <w:rPr>
          <w:sz w:val="22"/>
          <w:szCs w:val="22"/>
        </w:rPr>
        <w:t>20,</w:t>
      </w:r>
      <w:r w:rsidRPr="00CA6F7A">
        <w:rPr>
          <w:sz w:val="22"/>
          <w:szCs w:val="22"/>
        </w:rPr>
        <w:t xml:space="preserve"> </w:t>
      </w:r>
      <w:r>
        <w:rPr>
          <w:sz w:val="22"/>
          <w:szCs w:val="22"/>
        </w:rPr>
        <w:t>siendo que</w:t>
      </w:r>
      <w:r w:rsidRPr="00CA6F7A">
        <w:rPr>
          <w:sz w:val="22"/>
          <w:szCs w:val="22"/>
        </w:rPr>
        <w:t xml:space="preserve"> –según lo ha documentado la Administración–</w:t>
      </w:r>
      <w:r>
        <w:rPr>
          <w:sz w:val="22"/>
          <w:szCs w:val="22"/>
        </w:rPr>
        <w:t xml:space="preserve"> </w:t>
      </w:r>
      <w:r w:rsidRPr="00CA6F7A">
        <w:rPr>
          <w:sz w:val="22"/>
          <w:szCs w:val="22"/>
        </w:rPr>
        <w:t>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5E22F474" w14:textId="77777777" w:rsidR="006B0DDB" w:rsidRPr="00083DEF" w:rsidRDefault="006B0DDB" w:rsidP="006B0DDB">
      <w:pPr>
        <w:spacing w:line="360" w:lineRule="auto"/>
        <w:jc w:val="both"/>
        <w:rPr>
          <w:sz w:val="22"/>
          <w:szCs w:val="22"/>
        </w:rPr>
      </w:pPr>
    </w:p>
    <w:p w14:paraId="7E08F927" w14:textId="77777777" w:rsidR="006B0DDB" w:rsidRPr="00083DEF" w:rsidRDefault="006B0DDB" w:rsidP="006B0DDB">
      <w:pPr>
        <w:autoSpaceDE w:val="0"/>
        <w:autoSpaceDN w:val="0"/>
        <w:adjustRightInd w:val="0"/>
        <w:spacing w:line="360" w:lineRule="auto"/>
        <w:jc w:val="both"/>
        <w:rPr>
          <w:b/>
          <w:bCs/>
          <w:sz w:val="22"/>
          <w:szCs w:val="22"/>
        </w:rPr>
      </w:pPr>
      <w:r w:rsidRPr="00083DEF">
        <w:rPr>
          <w:b/>
          <w:bCs/>
          <w:sz w:val="22"/>
          <w:szCs w:val="22"/>
        </w:rPr>
        <w:t>Por tanto, se acuerda:</w:t>
      </w:r>
    </w:p>
    <w:p w14:paraId="394B4667" w14:textId="302F7FCB" w:rsidR="006B0DDB" w:rsidRPr="00083DEF" w:rsidRDefault="006B0DDB" w:rsidP="006B0DDB">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sidR="00024C85">
        <w:rPr>
          <w:sz w:val="22"/>
          <w:szCs w:val="22"/>
        </w:rPr>
        <w:t>tres</w:t>
      </w:r>
      <w:r>
        <w:rPr>
          <w:sz w:val="22"/>
          <w:szCs w:val="22"/>
        </w:rPr>
        <w:t xml:space="preserve"> </w:t>
      </w:r>
      <w:r w:rsidRPr="00083DEF">
        <w:rPr>
          <w:sz w:val="22"/>
          <w:szCs w:val="22"/>
        </w:rPr>
        <w:t xml:space="preserve">operaciones individuales de Bono Familiar de Vivienda, para compra de vivienda existente, en el proyecto habitacional </w:t>
      </w:r>
      <w:r>
        <w:rPr>
          <w:sz w:val="22"/>
          <w:szCs w:val="22"/>
        </w:rPr>
        <w:t>Josué IV</w:t>
      </w:r>
      <w:r w:rsidRPr="00F32A7D">
        <w:rPr>
          <w:sz w:val="22"/>
          <w:szCs w:val="22"/>
        </w:rPr>
        <w:t xml:space="preserve">, ubicado en el distrito </w:t>
      </w:r>
      <w:r>
        <w:rPr>
          <w:sz w:val="22"/>
          <w:szCs w:val="22"/>
        </w:rPr>
        <w:t>El Roble del cantón y provincia de Puntarenas</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actuando</w:t>
      </w:r>
      <w:r>
        <w:rPr>
          <w:rFonts w:cs="Arial"/>
          <w:color w:val="000000"/>
          <w:sz w:val="22"/>
          <w:szCs w:val="22"/>
        </w:rPr>
        <w:t xml:space="preserve"> la empresa 3-101-713124 S.A. como vendedora de los inmuebles y el Grupo Mutual Alajuela – La Vivienda </w:t>
      </w:r>
      <w:r w:rsidRPr="00B308B8">
        <w:rPr>
          <w:rFonts w:cs="Arial"/>
          <w:color w:val="000000"/>
          <w:sz w:val="22"/>
          <w:szCs w:val="22"/>
          <w:lang w:val="es-ES_tradnl"/>
        </w:rPr>
        <w:t>de Ahorro y Préstamo</w:t>
      </w:r>
      <w:r w:rsidRPr="004B0E50">
        <w:rPr>
          <w:rFonts w:cs="Arial"/>
          <w:color w:val="000000"/>
          <w:sz w:val="22"/>
          <w:szCs w:val="22"/>
        </w:rPr>
        <w:t xml:space="preserve"> </w:t>
      </w:r>
      <w:r w:rsidRPr="00BB303F">
        <w:rPr>
          <w:rFonts w:cs="Arial"/>
          <w:color w:val="000000"/>
          <w:sz w:val="22"/>
          <w:szCs w:val="22"/>
        </w:rPr>
        <w:t>como entidad autorizada</w:t>
      </w:r>
      <w:r>
        <w:rPr>
          <w:rFonts w:cs="Arial"/>
          <w:color w:val="000000"/>
          <w:sz w:val="22"/>
          <w:szCs w:val="22"/>
          <w:lang w:val="es-ES_tradnl"/>
        </w:rPr>
        <w:t xml:space="preserve">, </w:t>
      </w:r>
      <w:r w:rsidRPr="00BB303F">
        <w:rPr>
          <w:rFonts w:cs="Arial"/>
          <w:color w:val="000000"/>
          <w:sz w:val="22"/>
          <w:szCs w:val="22"/>
        </w:rPr>
        <w:t>por un monto total de ¢</w:t>
      </w:r>
      <w:r w:rsidR="00024C85">
        <w:rPr>
          <w:rFonts w:cs="Arial"/>
          <w:color w:val="000000"/>
          <w:sz w:val="22"/>
          <w:szCs w:val="22"/>
        </w:rPr>
        <w:t>78</w:t>
      </w:r>
      <w:r>
        <w:rPr>
          <w:rFonts w:cs="Arial"/>
          <w:color w:val="000000"/>
          <w:sz w:val="22"/>
          <w:szCs w:val="22"/>
        </w:rPr>
        <w:t>.</w:t>
      </w:r>
      <w:r w:rsidR="00024C85">
        <w:rPr>
          <w:rFonts w:cs="Arial"/>
          <w:color w:val="000000"/>
          <w:sz w:val="22"/>
          <w:szCs w:val="22"/>
        </w:rPr>
        <w:t>275</w:t>
      </w:r>
      <w:r>
        <w:rPr>
          <w:rFonts w:cs="Arial"/>
          <w:color w:val="000000"/>
          <w:sz w:val="22"/>
          <w:szCs w:val="22"/>
        </w:rPr>
        <w:t>.9</w:t>
      </w:r>
      <w:r w:rsidR="00024C85">
        <w:rPr>
          <w:rFonts w:cs="Arial"/>
          <w:color w:val="000000"/>
          <w:sz w:val="22"/>
          <w:szCs w:val="22"/>
        </w:rPr>
        <w:t>88</w:t>
      </w:r>
      <w:r>
        <w:rPr>
          <w:rFonts w:cs="Arial"/>
          <w:color w:val="000000"/>
          <w:sz w:val="22"/>
          <w:szCs w:val="22"/>
        </w:rPr>
        <w:t>,</w:t>
      </w:r>
      <w:r w:rsidR="00024C85">
        <w:rPr>
          <w:rFonts w:cs="Arial"/>
          <w:color w:val="000000"/>
          <w:sz w:val="22"/>
          <w:szCs w:val="22"/>
        </w:rPr>
        <w:t>87</w:t>
      </w:r>
      <w:r>
        <w:rPr>
          <w:rFonts w:cs="Arial"/>
          <w:color w:val="000000"/>
          <w:sz w:val="22"/>
          <w:szCs w:val="22"/>
        </w:rPr>
        <w:t xml:space="preserve"> (</w:t>
      </w:r>
      <w:r w:rsidR="00024C85">
        <w:rPr>
          <w:rFonts w:cs="Arial"/>
          <w:color w:val="000000"/>
          <w:sz w:val="22"/>
          <w:szCs w:val="22"/>
        </w:rPr>
        <w:t xml:space="preserve">setenta y ocho </w:t>
      </w:r>
      <w:r>
        <w:rPr>
          <w:rFonts w:cs="Arial"/>
          <w:color w:val="000000"/>
          <w:sz w:val="22"/>
          <w:szCs w:val="22"/>
        </w:rPr>
        <w:t xml:space="preserve">millones </w:t>
      </w:r>
      <w:r w:rsidR="00024C85">
        <w:rPr>
          <w:rFonts w:cs="Arial"/>
          <w:color w:val="000000"/>
          <w:sz w:val="22"/>
          <w:szCs w:val="22"/>
        </w:rPr>
        <w:t>dos</w:t>
      </w:r>
      <w:r>
        <w:rPr>
          <w:rFonts w:cs="Arial"/>
          <w:color w:val="000000"/>
          <w:sz w:val="22"/>
          <w:szCs w:val="22"/>
        </w:rPr>
        <w:t xml:space="preserve">cientos </w:t>
      </w:r>
      <w:r w:rsidR="00024C85">
        <w:rPr>
          <w:rFonts w:cs="Arial"/>
          <w:color w:val="000000"/>
          <w:sz w:val="22"/>
          <w:szCs w:val="22"/>
        </w:rPr>
        <w:t>setenta y cinco mil novecientos ochenta y ocho colones con 87/100</w:t>
      </w:r>
      <w:r w:rsidRPr="00BB303F">
        <w:rPr>
          <w:rFonts w:cs="Arial"/>
          <w:color w:val="000000"/>
          <w:sz w:val="22"/>
          <w:szCs w:val="22"/>
        </w:rPr>
        <w:t>)</w:t>
      </w:r>
      <w:r w:rsidRPr="00083DEF">
        <w:rPr>
          <w:rFonts w:cs="Arial"/>
          <w:color w:val="000000"/>
          <w:sz w:val="22"/>
          <w:szCs w:val="22"/>
        </w:rPr>
        <w:t>.</w:t>
      </w:r>
    </w:p>
    <w:p w14:paraId="17D8B35D" w14:textId="77777777" w:rsidR="006B0DDB" w:rsidRPr="00083DEF" w:rsidRDefault="006B0DDB" w:rsidP="006B0DDB">
      <w:pPr>
        <w:autoSpaceDE w:val="0"/>
        <w:autoSpaceDN w:val="0"/>
        <w:adjustRightInd w:val="0"/>
        <w:spacing w:line="360" w:lineRule="auto"/>
        <w:jc w:val="both"/>
        <w:rPr>
          <w:rFonts w:cs="Arial"/>
          <w:color w:val="000000"/>
          <w:sz w:val="22"/>
          <w:szCs w:val="22"/>
        </w:rPr>
      </w:pPr>
    </w:p>
    <w:p w14:paraId="6F65B75F" w14:textId="5E4AEE00" w:rsidR="006B0DDB" w:rsidRDefault="006B0DDB" w:rsidP="006B0DDB">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sidR="00024C85">
        <w:rPr>
          <w:rFonts w:cs="Arial"/>
          <w:color w:val="000000"/>
          <w:sz w:val="22"/>
          <w:szCs w:val="22"/>
        </w:rPr>
        <w:t>tres</w:t>
      </w:r>
      <w:r>
        <w:rPr>
          <w:rFonts w:cs="Arial"/>
          <w:color w:val="000000"/>
          <w:sz w:val="22"/>
          <w:szCs w:val="22"/>
        </w:rPr>
        <w:t xml:space="preserve"> bonos</w:t>
      </w:r>
      <w:r w:rsidRPr="00083DEF">
        <w:rPr>
          <w:rFonts w:cs="Arial"/>
          <w:color w:val="000000"/>
          <w:sz w:val="22"/>
          <w:szCs w:val="22"/>
        </w:rPr>
        <w:t xml:space="preserve"> </w:t>
      </w:r>
      <w:r>
        <w:rPr>
          <w:rFonts w:cs="Arial"/>
          <w:color w:val="000000"/>
          <w:sz w:val="22"/>
          <w:szCs w:val="22"/>
        </w:rPr>
        <w:t>f</w:t>
      </w:r>
      <w:r w:rsidRPr="00083DEF">
        <w:rPr>
          <w:rFonts w:cs="Arial"/>
          <w:color w:val="000000"/>
          <w:sz w:val="22"/>
          <w:szCs w:val="22"/>
        </w:rPr>
        <w:t xml:space="preserve">amiliares de </w:t>
      </w:r>
      <w:r>
        <w:rPr>
          <w:rFonts w:cs="Arial"/>
          <w:color w:val="000000"/>
          <w:sz w:val="22"/>
          <w:szCs w:val="22"/>
        </w:rPr>
        <w:t>v</w:t>
      </w:r>
      <w:r w:rsidRPr="00083DEF">
        <w:rPr>
          <w:rFonts w:cs="Arial"/>
          <w:color w:val="000000"/>
          <w:sz w:val="22"/>
          <w:szCs w:val="22"/>
        </w:rPr>
        <w:t>ivienda, de</w:t>
      </w:r>
      <w:r w:rsidRPr="007F2FF2">
        <w:rPr>
          <w:rFonts w:cs="Arial"/>
          <w:color w:val="000000"/>
          <w:sz w:val="22"/>
          <w:szCs w:val="22"/>
        </w:rPr>
        <w:t xml:space="preserve"> conformidad con el siguiente detalle de beneficiarios y montos:</w:t>
      </w:r>
    </w:p>
    <w:p w14:paraId="2C38A762" w14:textId="77777777" w:rsidR="006B0DDB" w:rsidRDefault="006B0DDB" w:rsidP="006B0DDB">
      <w:pPr>
        <w:spacing w:line="360" w:lineRule="auto"/>
        <w:jc w:val="both"/>
        <w:rPr>
          <w:rFonts w:cs="Arial"/>
          <w:color w:val="000000"/>
          <w:sz w:val="22"/>
          <w:szCs w:val="22"/>
        </w:rPr>
      </w:pPr>
    </w:p>
    <w:tbl>
      <w:tblPr>
        <w:tblStyle w:val="Tablaconcuadrcula4-nfasis61"/>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055"/>
        <w:gridCol w:w="968"/>
        <w:gridCol w:w="1161"/>
        <w:gridCol w:w="873"/>
        <w:gridCol w:w="955"/>
        <w:gridCol w:w="1161"/>
        <w:gridCol w:w="955"/>
      </w:tblGrid>
      <w:tr w:rsidR="006B0DDB" w:rsidRPr="00410CCD" w14:paraId="6F327730" w14:textId="77777777" w:rsidTr="00410CCD">
        <w:trPr>
          <w:cnfStyle w:val="100000000000" w:firstRow="1" w:lastRow="0" w:firstColumn="0" w:lastColumn="0" w:oddVBand="0" w:evenVBand="0" w:oddHBand="0" w:evenHBand="0" w:firstRowFirstColumn="0" w:firstRowLastColumn="0" w:lastRowFirstColumn="0" w:lastRowLastColumn="0"/>
          <w:trHeight w:val="680"/>
          <w:tblHeader/>
          <w:jc w:val="center"/>
        </w:trPr>
        <w:tc>
          <w:tcPr>
            <w:cnfStyle w:val="001000000000" w:firstRow="0" w:lastRow="0" w:firstColumn="1" w:lastColumn="0" w:oddVBand="0" w:evenVBand="0" w:oddHBand="0" w:evenHBand="0" w:firstRowFirstColumn="0" w:firstRowLastColumn="0" w:lastRowFirstColumn="0" w:lastRowLastColumn="0"/>
            <w:tcW w:w="9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7A156C" w14:textId="77777777" w:rsidR="006B0DDB" w:rsidRPr="00410CCD" w:rsidRDefault="006B0DDB" w:rsidP="002538E5">
            <w:pPr>
              <w:jc w:val="center"/>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Jefe de familia</w:t>
            </w:r>
          </w:p>
        </w:tc>
        <w:tc>
          <w:tcPr>
            <w:tcW w:w="5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949A44" w14:textId="77777777" w:rsidR="006B0DDB" w:rsidRPr="00410CCD" w:rsidRDefault="006B0DDB" w:rsidP="002538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Cédula de identidad</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EEE7DD" w14:textId="77777777" w:rsidR="006B0DDB" w:rsidRPr="00410CCD" w:rsidRDefault="006B0DDB" w:rsidP="002538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Propiedad Folio Real</w:t>
            </w:r>
          </w:p>
        </w:tc>
        <w:tc>
          <w:tcPr>
            <w:tcW w:w="6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41D5DC" w14:textId="77777777" w:rsidR="006B0DDB" w:rsidRPr="00410CCD" w:rsidRDefault="006B0DDB" w:rsidP="002538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Monto Inmueble (¢)</w:t>
            </w:r>
          </w:p>
        </w:tc>
        <w:tc>
          <w:tcPr>
            <w:tcW w:w="4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B64B30" w14:textId="77777777" w:rsidR="006B0DDB" w:rsidRPr="00410CCD" w:rsidRDefault="006B0DDB" w:rsidP="00410CCD">
            <w:pPr>
              <w:ind w:left="-26" w:right="-25"/>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Erradica-ción de tugurios (¢)</w:t>
            </w:r>
          </w:p>
        </w:tc>
        <w:tc>
          <w:tcPr>
            <w:tcW w:w="5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6F4A5A" w14:textId="77777777" w:rsidR="006B0DDB" w:rsidRPr="00410CCD" w:rsidRDefault="006B0DDB" w:rsidP="005144B3">
            <w:pPr>
              <w:ind w:left="-49"/>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GF a financiar por BANHVI (¢)</w:t>
            </w:r>
          </w:p>
        </w:tc>
        <w:tc>
          <w:tcPr>
            <w:tcW w:w="6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843756" w14:textId="77777777" w:rsidR="006B0DDB" w:rsidRPr="00410CCD" w:rsidRDefault="006B0DDB" w:rsidP="002538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Monto del Bono (¢)</w:t>
            </w:r>
          </w:p>
        </w:tc>
        <w:tc>
          <w:tcPr>
            <w:tcW w:w="5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4BB383" w14:textId="239C56CD" w:rsidR="006B0DDB" w:rsidRPr="00410CCD" w:rsidRDefault="009A3E10" w:rsidP="002538E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Aporte</w:t>
            </w:r>
            <w:r w:rsidR="006B0DDB" w:rsidRPr="00410CCD">
              <w:rPr>
                <w:rFonts w:ascii="Arial Narrow" w:hAnsi="Arial Narrow" w:cs="Arial"/>
                <w:color w:val="auto"/>
                <w:sz w:val="16"/>
                <w:szCs w:val="16"/>
                <w:lang w:val="es-CR" w:eastAsia="es-CR"/>
              </w:rPr>
              <w:t xml:space="preserve"> familiar (¢)</w:t>
            </w:r>
          </w:p>
        </w:tc>
      </w:tr>
      <w:tr w:rsidR="006B0DDB" w:rsidRPr="00024C85" w14:paraId="5ABE4561" w14:textId="77777777" w:rsidTr="00410CC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59" w:type="pct"/>
            <w:tcBorders>
              <w:top w:val="single" w:sz="4" w:space="0" w:color="auto"/>
            </w:tcBorders>
            <w:shd w:val="clear" w:color="auto" w:fill="auto"/>
            <w:vAlign w:val="center"/>
          </w:tcPr>
          <w:p w14:paraId="7E135B07" w14:textId="2F8D4C1C" w:rsidR="006B0DDB" w:rsidRPr="00024C85" w:rsidRDefault="00024C85" w:rsidP="00410CCD">
            <w:pPr>
              <w:rPr>
                <w:rFonts w:ascii="Arial Narrow" w:hAnsi="Arial Narrow" w:cs="Arial"/>
                <w:b w:val="0"/>
                <w:bCs w:val="0"/>
                <w:sz w:val="18"/>
                <w:szCs w:val="18"/>
                <w:lang w:val="es-CR" w:eastAsia="es-CR"/>
              </w:rPr>
            </w:pPr>
            <w:r w:rsidRPr="00024C85">
              <w:rPr>
                <w:rFonts w:ascii="Arial Narrow" w:hAnsi="Arial Narrow" w:cs="Arial"/>
                <w:b w:val="0"/>
                <w:bCs w:val="0"/>
                <w:sz w:val="18"/>
                <w:szCs w:val="18"/>
                <w:lang w:val="es-CR" w:eastAsia="es-CR"/>
              </w:rPr>
              <w:t>Angie Lucrecia Villalobos Salas</w:t>
            </w:r>
          </w:p>
        </w:tc>
        <w:tc>
          <w:tcPr>
            <w:tcW w:w="598" w:type="pct"/>
            <w:tcBorders>
              <w:top w:val="single" w:sz="4" w:space="0" w:color="auto"/>
            </w:tcBorders>
            <w:shd w:val="clear" w:color="auto" w:fill="auto"/>
            <w:vAlign w:val="center"/>
          </w:tcPr>
          <w:p w14:paraId="47981FA4" w14:textId="5611A65D" w:rsidR="006B0DDB" w:rsidRPr="00024C85" w:rsidRDefault="00024C85" w:rsidP="002538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6-0421-0695</w:t>
            </w:r>
          </w:p>
        </w:tc>
        <w:tc>
          <w:tcPr>
            <w:tcW w:w="549" w:type="pct"/>
            <w:tcBorders>
              <w:top w:val="single" w:sz="4" w:space="0" w:color="auto"/>
            </w:tcBorders>
            <w:shd w:val="clear" w:color="auto" w:fill="auto"/>
            <w:vAlign w:val="center"/>
            <w:hideMark/>
          </w:tcPr>
          <w:p w14:paraId="3202B969" w14:textId="30D4A709" w:rsidR="006B0DDB" w:rsidRPr="00024C85" w:rsidRDefault="006B0DDB" w:rsidP="002538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6-2264</w:t>
            </w:r>
            <w:r w:rsidR="00024C85">
              <w:rPr>
                <w:rFonts w:ascii="Arial Narrow" w:hAnsi="Arial Narrow" w:cs="Arial"/>
                <w:sz w:val="18"/>
                <w:szCs w:val="18"/>
                <w:lang w:val="es-CR" w:eastAsia="es-CR"/>
              </w:rPr>
              <w:t>11</w:t>
            </w:r>
            <w:r w:rsidRPr="00024C85">
              <w:rPr>
                <w:rFonts w:ascii="Arial Narrow" w:hAnsi="Arial Narrow" w:cs="Arial"/>
                <w:sz w:val="18"/>
                <w:szCs w:val="18"/>
                <w:lang w:val="es-CR" w:eastAsia="es-CR"/>
              </w:rPr>
              <w:t>-000</w:t>
            </w:r>
          </w:p>
        </w:tc>
        <w:tc>
          <w:tcPr>
            <w:tcW w:w="658" w:type="pct"/>
            <w:tcBorders>
              <w:top w:val="single" w:sz="4" w:space="0" w:color="auto"/>
            </w:tcBorders>
            <w:shd w:val="clear" w:color="auto" w:fill="auto"/>
            <w:vAlign w:val="center"/>
            <w:hideMark/>
          </w:tcPr>
          <w:p w14:paraId="2D8FBB06" w14:textId="77777777"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21,388,500.00</w:t>
            </w:r>
          </w:p>
        </w:tc>
        <w:tc>
          <w:tcPr>
            <w:tcW w:w="495" w:type="pct"/>
            <w:tcBorders>
              <w:top w:val="single" w:sz="4" w:space="0" w:color="auto"/>
            </w:tcBorders>
            <w:shd w:val="clear" w:color="auto" w:fill="auto"/>
            <w:vAlign w:val="center"/>
            <w:hideMark/>
          </w:tcPr>
          <w:p w14:paraId="7E06B2C3" w14:textId="77777777"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91,191.41</w:t>
            </w:r>
          </w:p>
        </w:tc>
        <w:tc>
          <w:tcPr>
            <w:tcW w:w="541" w:type="pct"/>
            <w:tcBorders>
              <w:top w:val="single" w:sz="4" w:space="0" w:color="auto"/>
            </w:tcBorders>
            <w:shd w:val="clear" w:color="auto" w:fill="auto"/>
            <w:vAlign w:val="center"/>
            <w:hideMark/>
          </w:tcPr>
          <w:p w14:paraId="6204DE05" w14:textId="366B1684" w:rsidR="006B0DDB" w:rsidRPr="00024C85" w:rsidRDefault="00024C85"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270</w:t>
            </w:r>
            <w:r w:rsidR="006B0DDB" w:rsidRPr="00024C85">
              <w:rPr>
                <w:rFonts w:ascii="Arial Narrow" w:hAnsi="Arial Narrow" w:cs="Arial"/>
                <w:sz w:val="18"/>
                <w:szCs w:val="18"/>
                <w:lang w:val="es-CR" w:eastAsia="es-CR"/>
              </w:rPr>
              <w:t>,</w:t>
            </w:r>
            <w:r>
              <w:rPr>
                <w:rFonts w:ascii="Arial Narrow" w:hAnsi="Arial Narrow" w:cs="Arial"/>
                <w:sz w:val="18"/>
                <w:szCs w:val="18"/>
                <w:lang w:val="es-CR" w:eastAsia="es-CR"/>
              </w:rPr>
              <w:t>720</w:t>
            </w:r>
            <w:r w:rsidR="006B0DDB" w:rsidRPr="00024C85">
              <w:rPr>
                <w:rFonts w:ascii="Arial Narrow" w:hAnsi="Arial Narrow" w:cs="Arial"/>
                <w:sz w:val="18"/>
                <w:szCs w:val="18"/>
                <w:lang w:val="es-CR" w:eastAsia="es-CR"/>
              </w:rPr>
              <w:t>.</w:t>
            </w:r>
            <w:r>
              <w:rPr>
                <w:rFonts w:ascii="Arial Narrow" w:hAnsi="Arial Narrow" w:cs="Arial"/>
                <w:sz w:val="18"/>
                <w:szCs w:val="18"/>
                <w:lang w:val="es-CR" w:eastAsia="es-CR"/>
              </w:rPr>
              <w:t>06</w:t>
            </w:r>
          </w:p>
        </w:tc>
        <w:tc>
          <w:tcPr>
            <w:tcW w:w="658" w:type="pct"/>
            <w:tcBorders>
              <w:top w:val="single" w:sz="4" w:space="0" w:color="auto"/>
            </w:tcBorders>
            <w:shd w:val="clear" w:color="auto" w:fill="auto"/>
            <w:vAlign w:val="center"/>
            <w:hideMark/>
          </w:tcPr>
          <w:p w14:paraId="6FC65755" w14:textId="64409608"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21,</w:t>
            </w:r>
            <w:r w:rsidR="00024C85">
              <w:rPr>
                <w:rFonts w:ascii="Arial Narrow" w:hAnsi="Arial Narrow" w:cs="Arial"/>
                <w:sz w:val="18"/>
                <w:szCs w:val="18"/>
                <w:lang w:val="es-CR" w:eastAsia="es-CR"/>
              </w:rPr>
              <w:t>750</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411</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47</w:t>
            </w:r>
          </w:p>
        </w:tc>
        <w:tc>
          <w:tcPr>
            <w:tcW w:w="541" w:type="pct"/>
            <w:tcBorders>
              <w:top w:val="single" w:sz="4" w:space="0" w:color="auto"/>
            </w:tcBorders>
            <w:shd w:val="clear" w:color="auto" w:fill="auto"/>
            <w:vAlign w:val="center"/>
            <w:hideMark/>
          </w:tcPr>
          <w:p w14:paraId="271138D7" w14:textId="43EB12BD" w:rsidR="006B0DDB" w:rsidRPr="00024C85" w:rsidRDefault="00024C85"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270</w:t>
            </w:r>
            <w:r w:rsidR="006B0DDB" w:rsidRPr="00024C85">
              <w:rPr>
                <w:rFonts w:ascii="Arial Narrow" w:hAnsi="Arial Narrow" w:cs="Arial"/>
                <w:sz w:val="18"/>
                <w:szCs w:val="18"/>
                <w:lang w:val="es-CR" w:eastAsia="es-CR"/>
              </w:rPr>
              <w:t>,</w:t>
            </w:r>
            <w:r>
              <w:rPr>
                <w:rFonts w:ascii="Arial Narrow" w:hAnsi="Arial Narrow" w:cs="Arial"/>
                <w:sz w:val="18"/>
                <w:szCs w:val="18"/>
                <w:lang w:val="es-CR" w:eastAsia="es-CR"/>
              </w:rPr>
              <w:t>720</w:t>
            </w:r>
            <w:r w:rsidR="006B0DDB" w:rsidRPr="00024C85">
              <w:rPr>
                <w:rFonts w:ascii="Arial Narrow" w:hAnsi="Arial Narrow" w:cs="Arial"/>
                <w:sz w:val="18"/>
                <w:szCs w:val="18"/>
                <w:lang w:val="es-CR" w:eastAsia="es-CR"/>
              </w:rPr>
              <w:t>.</w:t>
            </w:r>
            <w:r>
              <w:rPr>
                <w:rFonts w:ascii="Arial Narrow" w:hAnsi="Arial Narrow" w:cs="Arial"/>
                <w:sz w:val="18"/>
                <w:szCs w:val="18"/>
                <w:lang w:val="es-CR" w:eastAsia="es-CR"/>
              </w:rPr>
              <w:t>06</w:t>
            </w:r>
          </w:p>
        </w:tc>
      </w:tr>
      <w:tr w:rsidR="006B0DDB" w:rsidRPr="00024C85" w14:paraId="15E80ED8" w14:textId="77777777" w:rsidTr="00410CCD">
        <w:trPr>
          <w:trHeight w:val="510"/>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auto"/>
            <w:vAlign w:val="center"/>
          </w:tcPr>
          <w:p w14:paraId="507879B2" w14:textId="5F71D594" w:rsidR="006B0DDB" w:rsidRPr="00024C85" w:rsidRDefault="00024C85" w:rsidP="00410CCD">
            <w:pPr>
              <w:rPr>
                <w:rFonts w:ascii="Arial Narrow" w:hAnsi="Arial Narrow" w:cs="Arial"/>
                <w:b w:val="0"/>
                <w:bCs w:val="0"/>
                <w:sz w:val="18"/>
                <w:szCs w:val="18"/>
                <w:lang w:val="es-CR" w:eastAsia="es-CR"/>
              </w:rPr>
            </w:pPr>
            <w:r>
              <w:rPr>
                <w:rFonts w:ascii="Arial Narrow" w:hAnsi="Arial Narrow" w:cs="Arial"/>
                <w:b w:val="0"/>
                <w:bCs w:val="0"/>
                <w:sz w:val="18"/>
                <w:szCs w:val="18"/>
                <w:lang w:val="es-CR" w:eastAsia="es-CR"/>
              </w:rPr>
              <w:t>Brittany Gutiérrez Lara</w:t>
            </w:r>
          </w:p>
        </w:tc>
        <w:tc>
          <w:tcPr>
            <w:tcW w:w="598" w:type="pct"/>
            <w:shd w:val="clear" w:color="auto" w:fill="auto"/>
            <w:vAlign w:val="center"/>
          </w:tcPr>
          <w:p w14:paraId="38E18B3D" w14:textId="48D323C2" w:rsidR="006B0DDB" w:rsidRPr="00024C85" w:rsidRDefault="00024C85" w:rsidP="002538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1-1801-0147</w:t>
            </w:r>
          </w:p>
        </w:tc>
        <w:tc>
          <w:tcPr>
            <w:tcW w:w="549" w:type="pct"/>
            <w:shd w:val="clear" w:color="auto" w:fill="auto"/>
            <w:vAlign w:val="center"/>
            <w:hideMark/>
          </w:tcPr>
          <w:p w14:paraId="3FA77A61" w14:textId="4866D430" w:rsidR="006B0DDB" w:rsidRPr="00024C85" w:rsidRDefault="006B0DDB" w:rsidP="002538E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6-2396</w:t>
            </w:r>
            <w:r w:rsidR="00024C85">
              <w:rPr>
                <w:rFonts w:ascii="Arial Narrow" w:hAnsi="Arial Narrow" w:cs="Arial"/>
                <w:sz w:val="18"/>
                <w:szCs w:val="18"/>
                <w:lang w:val="es-CR" w:eastAsia="es-CR"/>
              </w:rPr>
              <w:t>03</w:t>
            </w:r>
            <w:r w:rsidRPr="00024C85">
              <w:rPr>
                <w:rFonts w:ascii="Arial Narrow" w:hAnsi="Arial Narrow" w:cs="Arial"/>
                <w:sz w:val="18"/>
                <w:szCs w:val="18"/>
                <w:lang w:val="es-CR" w:eastAsia="es-CR"/>
              </w:rPr>
              <w:t>-000</w:t>
            </w:r>
          </w:p>
        </w:tc>
        <w:tc>
          <w:tcPr>
            <w:tcW w:w="658" w:type="pct"/>
            <w:shd w:val="clear" w:color="auto" w:fill="auto"/>
            <w:vAlign w:val="center"/>
            <w:hideMark/>
          </w:tcPr>
          <w:p w14:paraId="170E9F33" w14:textId="0AF9423A" w:rsidR="006B0DDB" w:rsidRPr="00024C85" w:rsidRDefault="006B0DDB" w:rsidP="002538E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2</w:t>
            </w:r>
            <w:r w:rsidR="00024C85">
              <w:rPr>
                <w:rFonts w:ascii="Arial Narrow" w:hAnsi="Arial Narrow" w:cs="Arial"/>
                <w:sz w:val="18"/>
                <w:szCs w:val="18"/>
                <w:lang w:val="es-CR" w:eastAsia="es-CR"/>
              </w:rPr>
              <w:t>7</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182</w:t>
            </w:r>
            <w:r w:rsidRPr="00024C85">
              <w:rPr>
                <w:rFonts w:ascii="Arial Narrow" w:hAnsi="Arial Narrow" w:cs="Arial"/>
                <w:sz w:val="18"/>
                <w:szCs w:val="18"/>
                <w:lang w:val="es-CR" w:eastAsia="es-CR"/>
              </w:rPr>
              <w:t>,2</w:t>
            </w:r>
            <w:r w:rsidR="00024C85">
              <w:rPr>
                <w:rFonts w:ascii="Arial Narrow" w:hAnsi="Arial Narrow" w:cs="Arial"/>
                <w:sz w:val="18"/>
                <w:szCs w:val="18"/>
                <w:lang w:val="es-CR" w:eastAsia="es-CR"/>
              </w:rPr>
              <w:t>80</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64</w:t>
            </w:r>
          </w:p>
        </w:tc>
        <w:tc>
          <w:tcPr>
            <w:tcW w:w="495" w:type="pct"/>
            <w:shd w:val="clear" w:color="auto" w:fill="auto"/>
            <w:vAlign w:val="center"/>
            <w:hideMark/>
          </w:tcPr>
          <w:p w14:paraId="26FE37B4" w14:textId="77777777" w:rsidR="006B0DDB" w:rsidRPr="00024C85" w:rsidRDefault="006B0DDB" w:rsidP="002538E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91,191.41</w:t>
            </w:r>
          </w:p>
        </w:tc>
        <w:tc>
          <w:tcPr>
            <w:tcW w:w="541" w:type="pct"/>
            <w:shd w:val="clear" w:color="auto" w:fill="auto"/>
            <w:vAlign w:val="center"/>
            <w:hideMark/>
          </w:tcPr>
          <w:p w14:paraId="01ABB582" w14:textId="070935DF" w:rsidR="006B0DDB" w:rsidRPr="00024C85" w:rsidRDefault="00024C85" w:rsidP="002538E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576</w:t>
            </w:r>
            <w:r w:rsidR="006B0DDB" w:rsidRPr="00024C85">
              <w:rPr>
                <w:rFonts w:ascii="Arial Narrow" w:hAnsi="Arial Narrow" w:cs="Arial"/>
                <w:sz w:val="18"/>
                <w:szCs w:val="18"/>
                <w:lang w:val="es-CR" w:eastAsia="es-CR"/>
              </w:rPr>
              <w:t>,</w:t>
            </w:r>
            <w:r>
              <w:rPr>
                <w:rFonts w:ascii="Arial Narrow" w:hAnsi="Arial Narrow" w:cs="Arial"/>
                <w:sz w:val="18"/>
                <w:szCs w:val="18"/>
                <w:lang w:val="es-CR" w:eastAsia="es-CR"/>
              </w:rPr>
              <w:t>431</w:t>
            </w:r>
            <w:r w:rsidR="006B0DDB" w:rsidRPr="00024C85">
              <w:rPr>
                <w:rFonts w:ascii="Arial Narrow" w:hAnsi="Arial Narrow" w:cs="Arial"/>
                <w:sz w:val="18"/>
                <w:szCs w:val="18"/>
                <w:lang w:val="es-CR" w:eastAsia="es-CR"/>
              </w:rPr>
              <w:t>.</w:t>
            </w:r>
            <w:r>
              <w:rPr>
                <w:rFonts w:ascii="Arial Narrow" w:hAnsi="Arial Narrow" w:cs="Arial"/>
                <w:sz w:val="18"/>
                <w:szCs w:val="18"/>
                <w:lang w:val="es-CR" w:eastAsia="es-CR"/>
              </w:rPr>
              <w:t>07</w:t>
            </w:r>
          </w:p>
        </w:tc>
        <w:tc>
          <w:tcPr>
            <w:tcW w:w="658" w:type="pct"/>
            <w:shd w:val="clear" w:color="auto" w:fill="auto"/>
            <w:vAlign w:val="center"/>
            <w:hideMark/>
          </w:tcPr>
          <w:p w14:paraId="335EE9C9" w14:textId="2A1EE507" w:rsidR="006B0DDB" w:rsidRPr="00024C85" w:rsidRDefault="006B0DDB" w:rsidP="002538E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27,</w:t>
            </w:r>
            <w:r w:rsidR="00024C85">
              <w:rPr>
                <w:rFonts w:ascii="Arial Narrow" w:hAnsi="Arial Narrow" w:cs="Arial"/>
                <w:sz w:val="18"/>
                <w:szCs w:val="18"/>
                <w:lang w:val="es-CR" w:eastAsia="es-CR"/>
              </w:rPr>
              <w:t>849</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903</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13</w:t>
            </w:r>
          </w:p>
        </w:tc>
        <w:tc>
          <w:tcPr>
            <w:tcW w:w="541" w:type="pct"/>
            <w:shd w:val="clear" w:color="auto" w:fill="auto"/>
            <w:vAlign w:val="center"/>
            <w:hideMark/>
          </w:tcPr>
          <w:p w14:paraId="5B3B8848" w14:textId="745DE5E0" w:rsidR="006B0DDB" w:rsidRPr="00024C85" w:rsidRDefault="00024C85" w:rsidP="002538E5">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64</w:t>
            </w:r>
            <w:r w:rsidR="006B0DDB" w:rsidRPr="00024C85">
              <w:rPr>
                <w:rFonts w:ascii="Arial Narrow" w:hAnsi="Arial Narrow" w:cs="Arial"/>
                <w:sz w:val="18"/>
                <w:szCs w:val="18"/>
                <w:lang w:val="es-CR" w:eastAsia="es-CR"/>
              </w:rPr>
              <w:t>,</w:t>
            </w:r>
            <w:r>
              <w:rPr>
                <w:rFonts w:ascii="Arial Narrow" w:hAnsi="Arial Narrow" w:cs="Arial"/>
                <w:sz w:val="18"/>
                <w:szCs w:val="18"/>
                <w:lang w:val="es-CR" w:eastAsia="es-CR"/>
              </w:rPr>
              <w:t>047</w:t>
            </w:r>
            <w:r w:rsidR="006B0DDB" w:rsidRPr="00024C85">
              <w:rPr>
                <w:rFonts w:ascii="Arial Narrow" w:hAnsi="Arial Narrow" w:cs="Arial"/>
                <w:sz w:val="18"/>
                <w:szCs w:val="18"/>
                <w:lang w:val="es-CR" w:eastAsia="es-CR"/>
              </w:rPr>
              <w:t>.</w:t>
            </w:r>
            <w:r w:rsidR="002D3F1F">
              <w:rPr>
                <w:rFonts w:ascii="Arial Narrow" w:hAnsi="Arial Narrow" w:cs="Arial"/>
                <w:sz w:val="18"/>
                <w:szCs w:val="18"/>
                <w:lang w:val="es-CR" w:eastAsia="es-CR"/>
              </w:rPr>
              <w:t>9</w:t>
            </w:r>
            <w:r w:rsidR="006B0DDB" w:rsidRPr="00024C85">
              <w:rPr>
                <w:rFonts w:ascii="Arial Narrow" w:hAnsi="Arial Narrow" w:cs="Arial"/>
                <w:sz w:val="18"/>
                <w:szCs w:val="18"/>
                <w:lang w:val="es-CR" w:eastAsia="es-CR"/>
              </w:rPr>
              <w:t>0</w:t>
            </w:r>
          </w:p>
        </w:tc>
      </w:tr>
      <w:tr w:rsidR="006B0DDB" w:rsidRPr="00024C85" w14:paraId="17032E89" w14:textId="77777777" w:rsidTr="00410CC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auto"/>
            <w:vAlign w:val="center"/>
          </w:tcPr>
          <w:p w14:paraId="028E4266" w14:textId="1EADDDB6" w:rsidR="006B0DDB" w:rsidRPr="00024C85" w:rsidRDefault="00024C85" w:rsidP="00410CCD">
            <w:pPr>
              <w:rPr>
                <w:rFonts w:ascii="Arial Narrow" w:hAnsi="Arial Narrow" w:cs="Arial"/>
                <w:b w:val="0"/>
                <w:bCs w:val="0"/>
                <w:sz w:val="18"/>
                <w:szCs w:val="18"/>
                <w:lang w:val="es-CR" w:eastAsia="es-CR"/>
              </w:rPr>
            </w:pPr>
            <w:r>
              <w:rPr>
                <w:rFonts w:ascii="Arial Narrow" w:hAnsi="Arial Narrow" w:cs="Arial"/>
                <w:b w:val="0"/>
                <w:bCs w:val="0"/>
                <w:sz w:val="18"/>
                <w:szCs w:val="18"/>
                <w:lang w:val="es-CR" w:eastAsia="es-CR"/>
              </w:rPr>
              <w:t>Yenory Paulet Chaves Ruiz</w:t>
            </w:r>
          </w:p>
        </w:tc>
        <w:tc>
          <w:tcPr>
            <w:tcW w:w="598" w:type="pct"/>
            <w:shd w:val="clear" w:color="auto" w:fill="auto"/>
            <w:vAlign w:val="center"/>
          </w:tcPr>
          <w:p w14:paraId="2695F2F0" w14:textId="2337FB6C" w:rsidR="006B0DDB" w:rsidRPr="00024C85" w:rsidRDefault="00024C85" w:rsidP="002538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6-0396-0293</w:t>
            </w:r>
          </w:p>
        </w:tc>
        <w:tc>
          <w:tcPr>
            <w:tcW w:w="549" w:type="pct"/>
            <w:shd w:val="clear" w:color="auto" w:fill="auto"/>
            <w:vAlign w:val="center"/>
            <w:hideMark/>
          </w:tcPr>
          <w:p w14:paraId="61959749" w14:textId="2507783B" w:rsidR="006B0DDB" w:rsidRPr="00024C85" w:rsidRDefault="006B0DDB" w:rsidP="002538E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6-2</w:t>
            </w:r>
            <w:r w:rsidR="00024C85">
              <w:rPr>
                <w:rFonts w:ascii="Arial Narrow" w:hAnsi="Arial Narrow" w:cs="Arial"/>
                <w:sz w:val="18"/>
                <w:szCs w:val="18"/>
                <w:lang w:val="es-CR" w:eastAsia="es-CR"/>
              </w:rPr>
              <w:t>28323</w:t>
            </w:r>
            <w:r w:rsidRPr="00024C85">
              <w:rPr>
                <w:rFonts w:ascii="Arial Narrow" w:hAnsi="Arial Narrow" w:cs="Arial"/>
                <w:sz w:val="18"/>
                <w:szCs w:val="18"/>
                <w:lang w:val="es-CR" w:eastAsia="es-CR"/>
              </w:rPr>
              <w:t>-000</w:t>
            </w:r>
          </w:p>
        </w:tc>
        <w:tc>
          <w:tcPr>
            <w:tcW w:w="658" w:type="pct"/>
            <w:shd w:val="clear" w:color="auto" w:fill="auto"/>
            <w:vAlign w:val="center"/>
            <w:hideMark/>
          </w:tcPr>
          <w:p w14:paraId="42D9C1E8" w14:textId="53F23E74"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2</w:t>
            </w:r>
            <w:r w:rsidR="00024C85">
              <w:rPr>
                <w:rFonts w:ascii="Arial Narrow" w:hAnsi="Arial Narrow" w:cs="Arial"/>
                <w:sz w:val="18"/>
                <w:szCs w:val="18"/>
                <w:lang w:val="es-CR" w:eastAsia="es-CR"/>
              </w:rPr>
              <w:t>8</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124</w:t>
            </w:r>
            <w:r w:rsidRPr="00024C85">
              <w:rPr>
                <w:rFonts w:ascii="Arial Narrow" w:hAnsi="Arial Narrow" w:cs="Arial"/>
                <w:sz w:val="18"/>
                <w:szCs w:val="18"/>
                <w:lang w:val="es-CR" w:eastAsia="es-CR"/>
              </w:rPr>
              <w:t>,8</w:t>
            </w:r>
            <w:r w:rsidR="00024C85">
              <w:rPr>
                <w:rFonts w:ascii="Arial Narrow" w:hAnsi="Arial Narrow" w:cs="Arial"/>
                <w:sz w:val="18"/>
                <w:szCs w:val="18"/>
                <w:lang w:val="es-CR" w:eastAsia="es-CR"/>
              </w:rPr>
              <w:t>69</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90</w:t>
            </w:r>
          </w:p>
        </w:tc>
        <w:tc>
          <w:tcPr>
            <w:tcW w:w="495" w:type="pct"/>
            <w:shd w:val="clear" w:color="auto" w:fill="auto"/>
            <w:vAlign w:val="center"/>
            <w:hideMark/>
          </w:tcPr>
          <w:p w14:paraId="36F0BAD2" w14:textId="77777777"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91,191.41</w:t>
            </w:r>
          </w:p>
        </w:tc>
        <w:tc>
          <w:tcPr>
            <w:tcW w:w="541" w:type="pct"/>
            <w:shd w:val="clear" w:color="auto" w:fill="auto"/>
            <w:vAlign w:val="center"/>
            <w:hideMark/>
          </w:tcPr>
          <w:p w14:paraId="4C3BE673" w14:textId="685CA6B5"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4</w:t>
            </w:r>
            <w:r w:rsidR="00024C85">
              <w:rPr>
                <w:rFonts w:ascii="Arial Narrow" w:hAnsi="Arial Narrow" w:cs="Arial"/>
                <w:sz w:val="18"/>
                <w:szCs w:val="18"/>
                <w:lang w:val="es-CR" w:eastAsia="es-CR"/>
              </w:rPr>
              <w:t>59</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612</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96</w:t>
            </w:r>
          </w:p>
        </w:tc>
        <w:tc>
          <w:tcPr>
            <w:tcW w:w="658" w:type="pct"/>
            <w:shd w:val="clear" w:color="auto" w:fill="auto"/>
            <w:vAlign w:val="center"/>
            <w:hideMark/>
          </w:tcPr>
          <w:p w14:paraId="3104B3A7" w14:textId="38AB3CDC"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2</w:t>
            </w:r>
            <w:r w:rsidR="00024C85">
              <w:rPr>
                <w:rFonts w:ascii="Arial Narrow" w:hAnsi="Arial Narrow" w:cs="Arial"/>
                <w:sz w:val="18"/>
                <w:szCs w:val="18"/>
                <w:lang w:val="es-CR" w:eastAsia="es-CR"/>
              </w:rPr>
              <w:t>8</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675</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674</w:t>
            </w:r>
            <w:r w:rsidRPr="00024C85">
              <w:rPr>
                <w:rFonts w:ascii="Arial Narrow" w:hAnsi="Arial Narrow" w:cs="Arial"/>
                <w:sz w:val="18"/>
                <w:szCs w:val="18"/>
                <w:lang w:val="es-CR" w:eastAsia="es-CR"/>
              </w:rPr>
              <w:t>.</w:t>
            </w:r>
            <w:r w:rsidR="00024C85">
              <w:rPr>
                <w:rFonts w:ascii="Arial Narrow" w:hAnsi="Arial Narrow" w:cs="Arial"/>
                <w:sz w:val="18"/>
                <w:szCs w:val="18"/>
                <w:lang w:val="es-CR" w:eastAsia="es-CR"/>
              </w:rPr>
              <w:t>27</w:t>
            </w:r>
          </w:p>
        </w:tc>
        <w:tc>
          <w:tcPr>
            <w:tcW w:w="541" w:type="pct"/>
            <w:shd w:val="clear" w:color="auto" w:fill="auto"/>
            <w:vAlign w:val="center"/>
            <w:hideMark/>
          </w:tcPr>
          <w:p w14:paraId="1C6CDA66" w14:textId="5F166346" w:rsidR="006B0DDB" w:rsidRPr="00024C85" w:rsidRDefault="006B0DDB" w:rsidP="002538E5">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024C85">
              <w:rPr>
                <w:rFonts w:ascii="Arial Narrow" w:hAnsi="Arial Narrow" w:cs="Arial"/>
                <w:sz w:val="18"/>
                <w:szCs w:val="18"/>
                <w:lang w:val="es-CR" w:eastAsia="es-CR"/>
              </w:rPr>
              <w:t>1</w:t>
            </w:r>
            <w:r w:rsidR="002D3F1F">
              <w:rPr>
                <w:rFonts w:ascii="Arial Narrow" w:hAnsi="Arial Narrow" w:cs="Arial"/>
                <w:sz w:val="18"/>
                <w:szCs w:val="18"/>
                <w:lang w:val="es-CR" w:eastAsia="es-CR"/>
              </w:rPr>
              <w:t>96</w:t>
            </w:r>
            <w:r w:rsidRPr="00024C85">
              <w:rPr>
                <w:rFonts w:ascii="Arial Narrow" w:hAnsi="Arial Narrow" w:cs="Arial"/>
                <w:sz w:val="18"/>
                <w:szCs w:val="18"/>
                <w:lang w:val="es-CR" w:eastAsia="es-CR"/>
              </w:rPr>
              <w:t>,</w:t>
            </w:r>
            <w:r w:rsidR="002D3F1F">
              <w:rPr>
                <w:rFonts w:ascii="Arial Narrow" w:hAnsi="Arial Narrow" w:cs="Arial"/>
                <w:sz w:val="18"/>
                <w:szCs w:val="18"/>
                <w:lang w:val="es-CR" w:eastAsia="es-CR"/>
              </w:rPr>
              <w:t>976</w:t>
            </w:r>
            <w:r w:rsidRPr="00024C85">
              <w:rPr>
                <w:rFonts w:ascii="Arial Narrow" w:hAnsi="Arial Narrow" w:cs="Arial"/>
                <w:sz w:val="18"/>
                <w:szCs w:val="18"/>
                <w:lang w:val="es-CR" w:eastAsia="es-CR"/>
              </w:rPr>
              <w:t>.</w:t>
            </w:r>
            <w:r w:rsidR="002D3F1F">
              <w:rPr>
                <w:rFonts w:ascii="Arial Narrow" w:hAnsi="Arial Narrow" w:cs="Arial"/>
                <w:sz w:val="18"/>
                <w:szCs w:val="18"/>
                <w:lang w:val="es-CR" w:eastAsia="es-CR"/>
              </w:rPr>
              <w:t>98</w:t>
            </w:r>
          </w:p>
        </w:tc>
      </w:tr>
    </w:tbl>
    <w:p w14:paraId="2A9AFA61" w14:textId="77777777" w:rsidR="006B0DDB" w:rsidRDefault="006B0DDB" w:rsidP="006B0DDB">
      <w:pPr>
        <w:spacing w:line="360" w:lineRule="auto"/>
        <w:jc w:val="both"/>
        <w:rPr>
          <w:rFonts w:cs="Arial"/>
          <w:color w:val="000000"/>
          <w:sz w:val="22"/>
          <w:szCs w:val="22"/>
        </w:rPr>
      </w:pPr>
    </w:p>
    <w:p w14:paraId="16841370" w14:textId="77777777" w:rsidR="006B0DDB" w:rsidRDefault="006B0DDB" w:rsidP="006B0DDB">
      <w:pPr>
        <w:spacing w:line="360" w:lineRule="auto"/>
        <w:jc w:val="both"/>
        <w:rPr>
          <w:rFonts w:cs="Arial"/>
          <w:color w:val="000000"/>
          <w:sz w:val="22"/>
          <w:szCs w:val="22"/>
        </w:rPr>
      </w:pPr>
      <w:r>
        <w:rPr>
          <w:rFonts w:cs="Arial"/>
          <w:b/>
          <w:color w:val="000000"/>
          <w:sz w:val="22"/>
          <w:szCs w:val="22"/>
        </w:rPr>
        <w:t>3</w:t>
      </w:r>
      <w:r w:rsidRPr="004122FD">
        <w:rPr>
          <w:rFonts w:cs="Arial"/>
          <w:b/>
          <w:color w:val="000000"/>
          <w:sz w:val="22"/>
          <w:szCs w:val="22"/>
        </w:rPr>
        <w:t>)</w:t>
      </w:r>
      <w:r>
        <w:rPr>
          <w:rFonts w:cs="Arial"/>
          <w:color w:val="000000"/>
          <w:sz w:val="22"/>
          <w:szCs w:val="22"/>
        </w:rPr>
        <w:t xml:space="preserve"> Dentro de los gastos de formalización, se contempla la prima de seguros, gastos legales, avalúo de la propiedad, kilometraje y estudio social.</w:t>
      </w:r>
    </w:p>
    <w:p w14:paraId="63EA6C01" w14:textId="77777777" w:rsidR="006B0DDB" w:rsidRDefault="006B0DDB" w:rsidP="006B0DDB">
      <w:pPr>
        <w:spacing w:line="360" w:lineRule="auto"/>
        <w:jc w:val="both"/>
        <w:rPr>
          <w:rFonts w:cs="Arial"/>
          <w:color w:val="000000"/>
          <w:sz w:val="22"/>
          <w:szCs w:val="22"/>
        </w:rPr>
      </w:pPr>
    </w:p>
    <w:p w14:paraId="333E44AC" w14:textId="77777777" w:rsidR="006B0DDB" w:rsidRDefault="006B0DDB" w:rsidP="006B0DDB">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sin gravámenes y libre de deudas co</w:t>
      </w:r>
      <w:r>
        <w:rPr>
          <w:rFonts w:cs="Arial"/>
          <w:color w:val="000000"/>
          <w:sz w:val="22"/>
          <w:szCs w:val="22"/>
        </w:rPr>
        <w:t>n</w:t>
      </w:r>
      <w:r w:rsidRPr="00083DEF">
        <w:rPr>
          <w:rFonts w:cs="Arial"/>
          <w:color w:val="000000"/>
          <w:sz w:val="22"/>
          <w:szCs w:val="22"/>
        </w:rPr>
        <w:t xml:space="preserve"> la entidad.</w:t>
      </w:r>
    </w:p>
    <w:p w14:paraId="76DD39F2" w14:textId="77777777" w:rsidR="006B0DDB" w:rsidRDefault="006B0DDB" w:rsidP="006B0DDB">
      <w:pPr>
        <w:spacing w:line="360" w:lineRule="auto"/>
        <w:jc w:val="both"/>
        <w:rPr>
          <w:rFonts w:cs="Arial"/>
          <w:color w:val="000000"/>
          <w:sz w:val="22"/>
          <w:szCs w:val="22"/>
        </w:rPr>
      </w:pPr>
    </w:p>
    <w:p w14:paraId="2004F359" w14:textId="77777777" w:rsidR="006B0DDB" w:rsidRDefault="006B0DDB" w:rsidP="006B0DDB">
      <w:pPr>
        <w:spacing w:line="360" w:lineRule="auto"/>
        <w:jc w:val="both"/>
        <w:rPr>
          <w:rFonts w:cs="Arial"/>
          <w:color w:val="000000"/>
          <w:sz w:val="22"/>
          <w:szCs w:val="22"/>
          <w:lang w:val="es-CR"/>
        </w:rPr>
      </w:pPr>
      <w:r>
        <w:rPr>
          <w:rFonts w:cs="Arial"/>
          <w:b/>
          <w:color w:val="000000"/>
          <w:sz w:val="22"/>
          <w:szCs w:val="22"/>
          <w:lang w:val="es-CR"/>
        </w:rPr>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14:paraId="78F86FAD" w14:textId="77777777" w:rsidR="006B0DDB" w:rsidRDefault="006B0DDB" w:rsidP="006B0DDB">
      <w:pPr>
        <w:spacing w:line="360" w:lineRule="auto"/>
        <w:jc w:val="both"/>
        <w:rPr>
          <w:rFonts w:cs="Arial"/>
          <w:color w:val="000000"/>
          <w:sz w:val="22"/>
          <w:szCs w:val="22"/>
          <w:lang w:val="es-CR"/>
        </w:rPr>
      </w:pPr>
    </w:p>
    <w:p w14:paraId="6DE13196" w14:textId="77777777" w:rsidR="006B0DDB" w:rsidRDefault="006B0DDB" w:rsidP="006B0DDB">
      <w:pPr>
        <w:spacing w:line="360" w:lineRule="auto"/>
        <w:jc w:val="both"/>
        <w:rPr>
          <w:rFonts w:cs="Arial"/>
          <w:color w:val="000000"/>
          <w:sz w:val="22"/>
          <w:szCs w:val="22"/>
          <w:lang w:val="es-CR"/>
        </w:rPr>
      </w:pPr>
      <w:bookmarkStart w:id="2" w:name="_Hlk53578976"/>
      <w:r>
        <w:rPr>
          <w:rFonts w:cs="Arial"/>
          <w:b/>
          <w:color w:val="000000"/>
          <w:sz w:val="22"/>
          <w:szCs w:val="22"/>
          <w:lang w:val="es-CR"/>
        </w:rPr>
        <w:t>6</w:t>
      </w:r>
      <w:r w:rsidRPr="008616D9">
        <w:rPr>
          <w:rFonts w:cs="Arial"/>
          <w:b/>
          <w:color w:val="000000"/>
          <w:sz w:val="22"/>
          <w:szCs w:val="22"/>
          <w:lang w:val="es-CR"/>
        </w:rPr>
        <w:t>)</w:t>
      </w:r>
      <w:r>
        <w:rPr>
          <w:rFonts w:cs="Arial"/>
          <w:color w:val="000000"/>
          <w:sz w:val="22"/>
          <w:szCs w:val="22"/>
          <w:lang w:val="es-CR"/>
        </w:rPr>
        <w:t xml:space="preserve"> La entidad autorizada deberá realizar una retención a la empresa desarrolladora </w:t>
      </w:r>
      <w:r>
        <w:rPr>
          <w:rFonts w:cs="Arial"/>
          <w:color w:val="000000"/>
          <w:sz w:val="22"/>
          <w:szCs w:val="22"/>
        </w:rPr>
        <w:t>3-101-713124 S.A.,</w:t>
      </w:r>
      <w:r>
        <w:rPr>
          <w:rFonts w:cs="Arial"/>
          <w:color w:val="000000"/>
          <w:sz w:val="22"/>
          <w:szCs w:val="22"/>
          <w:lang w:val="es-CR"/>
        </w:rPr>
        <w:t xml:space="preserve"> del 1% del total del financiamiento del proyecto, con el fin de garantizar la operación y funcionamiento de la estación de bombeo.  Dicha retención podrá ser devuelta a la empresa, una vez que sean recibidas las obras a satisfacción por parte del Instituto Costarricense de Acueductos y Alcantarillados.</w:t>
      </w:r>
    </w:p>
    <w:p w14:paraId="73383D80" w14:textId="77777777" w:rsidR="006B0DDB" w:rsidRDefault="006B0DDB" w:rsidP="006B0DDB">
      <w:pPr>
        <w:spacing w:line="360" w:lineRule="auto"/>
        <w:jc w:val="both"/>
        <w:rPr>
          <w:rFonts w:cs="Arial"/>
          <w:color w:val="000000"/>
          <w:sz w:val="22"/>
          <w:szCs w:val="22"/>
          <w:lang w:val="es-CR"/>
        </w:rPr>
      </w:pPr>
    </w:p>
    <w:p w14:paraId="4F9C5B00" w14:textId="2FE41B4D" w:rsidR="006B0DDB" w:rsidRDefault="006B0DDB" w:rsidP="006B0DDB">
      <w:pPr>
        <w:spacing w:line="360" w:lineRule="auto"/>
        <w:jc w:val="both"/>
        <w:rPr>
          <w:rFonts w:cs="Arial"/>
          <w:color w:val="000000"/>
          <w:sz w:val="22"/>
          <w:szCs w:val="22"/>
          <w:lang w:val="es-ES_tradnl"/>
        </w:rPr>
      </w:pPr>
      <w:r>
        <w:rPr>
          <w:rFonts w:cs="Arial"/>
          <w:b/>
          <w:color w:val="000000"/>
          <w:sz w:val="22"/>
          <w:szCs w:val="22"/>
          <w:lang w:val="es-ES_tradnl"/>
        </w:rPr>
        <w:t>7</w:t>
      </w:r>
      <w:r w:rsidRPr="00EB69FF">
        <w:rPr>
          <w:rFonts w:cs="Arial"/>
          <w:b/>
          <w:color w:val="000000"/>
          <w:sz w:val="22"/>
          <w:szCs w:val="22"/>
          <w:lang w:val="es-ES_tradnl"/>
        </w:rPr>
        <w:t>)</w:t>
      </w:r>
      <w:r>
        <w:rPr>
          <w:rFonts w:cs="Arial"/>
          <w:color w:val="000000"/>
          <w:sz w:val="22"/>
          <w:szCs w:val="22"/>
          <w:lang w:val="es-ES_tradnl"/>
        </w:rPr>
        <w:t xml:space="preserve"> La</w:t>
      </w:r>
      <w:r w:rsidRPr="00EB69FF">
        <w:rPr>
          <w:rFonts w:cs="Arial"/>
          <w:color w:val="000000"/>
          <w:sz w:val="22"/>
          <w:szCs w:val="22"/>
          <w:lang w:val="es-ES_tradnl"/>
        </w:rPr>
        <w:t xml:space="preserve"> formalización de las </w:t>
      </w:r>
      <w:r w:rsidR="00EA4FD1">
        <w:rPr>
          <w:rFonts w:cs="Arial"/>
          <w:color w:val="000000"/>
          <w:sz w:val="22"/>
          <w:szCs w:val="22"/>
          <w:lang w:val="es-ES_tradnl"/>
        </w:rPr>
        <w:t>tres</w:t>
      </w:r>
      <w:r>
        <w:rPr>
          <w:rFonts w:cs="Arial"/>
          <w:color w:val="000000"/>
          <w:sz w:val="22"/>
          <w:szCs w:val="22"/>
          <w:lang w:val="es-ES_tradnl"/>
        </w:rPr>
        <w:t xml:space="preserve"> soluc</w:t>
      </w:r>
      <w:r w:rsidRPr="00EB69FF">
        <w:rPr>
          <w:rFonts w:cs="Arial"/>
          <w:color w:val="000000"/>
          <w:sz w:val="22"/>
          <w:szCs w:val="22"/>
          <w:lang w:val="es-ES_tradnl"/>
        </w:rPr>
        <w:t>iones habitacionales</w:t>
      </w:r>
      <w:r>
        <w:rPr>
          <w:rFonts w:cs="Arial"/>
          <w:color w:val="000000"/>
          <w:sz w:val="22"/>
          <w:szCs w:val="22"/>
          <w:lang w:val="es-ES_tradnl"/>
        </w:rPr>
        <w:t>, deberá realizarse</w:t>
      </w:r>
      <w:r w:rsidRPr="00EB69FF">
        <w:rPr>
          <w:rFonts w:cs="Arial"/>
          <w:color w:val="000000"/>
          <w:sz w:val="22"/>
          <w:szCs w:val="22"/>
          <w:lang w:val="es-ES_tradnl"/>
        </w:rPr>
        <w:t xml:space="preserve"> cumpliendo con el permiso del ICAA para el manejo y uso del alcantarillado sanitario, en el cual la empresa constructora del proyecto SYNSA, S.A., según compromiso adquirido por medio del oficio C-566-2018, remitido por la Entidad Autorizada, le dará mantenimiento, administración y operación a la estación de bombeo, hasta que dicho sistema sea recibido a satisfacción por parte del ente público encargado, lo cual incluye el mantenimiento de la estación, la </w:t>
      </w:r>
      <w:r w:rsidRPr="00EB69FF">
        <w:rPr>
          <w:rFonts w:cs="Arial"/>
          <w:color w:val="000000"/>
          <w:sz w:val="22"/>
          <w:szCs w:val="22"/>
          <w:lang w:val="es-ES_tradnl"/>
        </w:rPr>
        <w:lastRenderedPageBreak/>
        <w:t>seguridad y los costos operativos (p</w:t>
      </w:r>
      <w:r>
        <w:rPr>
          <w:rFonts w:cs="Arial"/>
          <w:color w:val="000000"/>
          <w:sz w:val="22"/>
          <w:szCs w:val="22"/>
          <w:lang w:val="es-ES_tradnl"/>
        </w:rPr>
        <w:t>or ejemplo:</w:t>
      </w:r>
      <w:r w:rsidRPr="00EB69FF">
        <w:rPr>
          <w:rFonts w:cs="Arial"/>
          <w:color w:val="000000"/>
          <w:sz w:val="22"/>
          <w:szCs w:val="22"/>
          <w:lang w:val="es-ES_tradnl"/>
        </w:rPr>
        <w:t xml:space="preserve"> electricidad y agua potable), sin que implique costos adicionales para el BANHVI.</w:t>
      </w:r>
    </w:p>
    <w:p w14:paraId="3C5BE073" w14:textId="77777777" w:rsidR="006B0DDB" w:rsidRDefault="006B0DDB" w:rsidP="006B0DDB">
      <w:pPr>
        <w:spacing w:line="360" w:lineRule="auto"/>
        <w:jc w:val="both"/>
        <w:rPr>
          <w:rFonts w:cs="Arial"/>
          <w:color w:val="000000"/>
          <w:sz w:val="22"/>
          <w:szCs w:val="22"/>
          <w:lang w:val="es-ES_tradnl"/>
        </w:rPr>
      </w:pPr>
    </w:p>
    <w:p w14:paraId="2BBE6043" w14:textId="77777777" w:rsidR="006B0DDB" w:rsidRPr="00EB69FF" w:rsidRDefault="006B0DDB" w:rsidP="006B0DDB">
      <w:pPr>
        <w:spacing w:line="360" w:lineRule="auto"/>
        <w:jc w:val="both"/>
        <w:rPr>
          <w:rFonts w:cs="Arial"/>
          <w:color w:val="000000"/>
          <w:sz w:val="22"/>
          <w:szCs w:val="22"/>
          <w:lang w:val="es-ES_tradnl"/>
        </w:rPr>
      </w:pPr>
      <w:r w:rsidRPr="000D1757">
        <w:rPr>
          <w:rFonts w:cs="Arial"/>
          <w:sz w:val="22"/>
          <w:szCs w:val="22"/>
          <w:lang w:val="es-CR"/>
        </w:rPr>
        <w:t xml:space="preserve">El cumplimiento de </w:t>
      </w:r>
      <w:r>
        <w:rPr>
          <w:rFonts w:cs="Arial"/>
          <w:sz w:val="22"/>
          <w:szCs w:val="22"/>
          <w:lang w:val="es-CR"/>
        </w:rPr>
        <w:t xml:space="preserve">estas obligaciones y las indicadas en el punto 6 anterior, </w:t>
      </w:r>
      <w:r w:rsidRPr="000D1757">
        <w:rPr>
          <w:rFonts w:cs="Arial"/>
          <w:sz w:val="22"/>
          <w:szCs w:val="22"/>
          <w:lang w:val="es-CR"/>
        </w:rPr>
        <w:t xml:space="preserve">es </w:t>
      </w:r>
      <w:r>
        <w:rPr>
          <w:rFonts w:cs="Arial"/>
          <w:sz w:val="22"/>
          <w:szCs w:val="22"/>
          <w:lang w:val="es-CR"/>
        </w:rPr>
        <w:t xml:space="preserve">de forma solidaria por </w:t>
      </w:r>
      <w:r w:rsidRPr="000D1757">
        <w:rPr>
          <w:rFonts w:cs="Arial"/>
          <w:sz w:val="22"/>
          <w:szCs w:val="22"/>
          <w:lang w:val="es-CR"/>
        </w:rPr>
        <w:t xml:space="preserve">parte de la empresa </w:t>
      </w:r>
      <w:r>
        <w:rPr>
          <w:rFonts w:cs="Arial"/>
          <w:color w:val="000000"/>
          <w:sz w:val="22"/>
          <w:szCs w:val="22"/>
        </w:rPr>
        <w:t xml:space="preserve">3-101-713124 S.A. y de </w:t>
      </w:r>
      <w:r w:rsidRPr="000D1757">
        <w:rPr>
          <w:rFonts w:cs="Arial"/>
          <w:sz w:val="22"/>
          <w:szCs w:val="22"/>
          <w:lang w:val="es-CR"/>
        </w:rPr>
        <w:t xml:space="preserve">la empresa </w:t>
      </w:r>
      <w:r w:rsidRPr="00EB69FF">
        <w:rPr>
          <w:rFonts w:cs="Arial"/>
          <w:color w:val="000000"/>
          <w:sz w:val="22"/>
          <w:szCs w:val="22"/>
          <w:lang w:val="es-ES_tradnl"/>
        </w:rPr>
        <w:t>SYNSA, S.A.,</w:t>
      </w:r>
      <w:r>
        <w:rPr>
          <w:rFonts w:cs="Arial"/>
          <w:color w:val="000000"/>
          <w:sz w:val="22"/>
          <w:szCs w:val="22"/>
          <w:lang w:val="es-ES_tradnl"/>
        </w:rPr>
        <w:t xml:space="preserve"> dado que ambas </w:t>
      </w:r>
      <w:r w:rsidRPr="000D1757">
        <w:rPr>
          <w:rFonts w:cs="Arial"/>
          <w:sz w:val="22"/>
          <w:szCs w:val="22"/>
          <w:lang w:val="es-CR"/>
        </w:rPr>
        <w:t>forman parte de un mismo grupo económico</w:t>
      </w:r>
      <w:r>
        <w:rPr>
          <w:rFonts w:cs="Arial"/>
          <w:sz w:val="22"/>
          <w:szCs w:val="22"/>
          <w:lang w:val="es-CR"/>
        </w:rPr>
        <w:t>.</w:t>
      </w:r>
    </w:p>
    <w:bookmarkEnd w:id="2"/>
    <w:p w14:paraId="417FC4EE" w14:textId="77777777" w:rsidR="006B0DDB" w:rsidRDefault="006B0DDB" w:rsidP="006B0DDB">
      <w:pPr>
        <w:spacing w:line="360" w:lineRule="auto"/>
        <w:jc w:val="both"/>
        <w:rPr>
          <w:rFonts w:cs="Arial"/>
          <w:color w:val="000000"/>
          <w:sz w:val="22"/>
          <w:szCs w:val="22"/>
          <w:lang w:val="es-CR"/>
        </w:rPr>
      </w:pPr>
    </w:p>
    <w:p w14:paraId="5DB2A917" w14:textId="77777777" w:rsidR="006B0DDB" w:rsidRDefault="006B0DDB" w:rsidP="006B0DDB">
      <w:pPr>
        <w:spacing w:line="360" w:lineRule="auto"/>
        <w:jc w:val="both"/>
        <w:rPr>
          <w:rFonts w:cs="Arial"/>
          <w:color w:val="000000"/>
          <w:sz w:val="22"/>
          <w:szCs w:val="22"/>
          <w:lang w:val="es-ES_tradnl"/>
        </w:rPr>
      </w:pPr>
      <w:r>
        <w:rPr>
          <w:rFonts w:cs="Arial"/>
          <w:b/>
          <w:color w:val="000000"/>
          <w:sz w:val="22"/>
          <w:szCs w:val="22"/>
          <w:lang w:val="es-ES_tradnl"/>
        </w:rPr>
        <w:t>8</w:t>
      </w:r>
      <w:r w:rsidRPr="00EB69FF">
        <w:rPr>
          <w:rFonts w:cs="Arial"/>
          <w:b/>
          <w:color w:val="000000"/>
          <w:sz w:val="22"/>
          <w:szCs w:val="22"/>
          <w:lang w:val="es-ES_tradnl"/>
        </w:rPr>
        <w:t>)</w:t>
      </w:r>
      <w:r>
        <w:rPr>
          <w:rFonts w:cs="Arial"/>
          <w:color w:val="000000"/>
          <w:sz w:val="22"/>
          <w:szCs w:val="22"/>
          <w:lang w:val="es-ES_tradnl"/>
        </w:rPr>
        <w:t xml:space="preserve"> </w:t>
      </w:r>
      <w:r w:rsidRPr="00EB69FF">
        <w:rPr>
          <w:rFonts w:cs="Arial"/>
          <w:color w:val="000000"/>
          <w:sz w:val="22"/>
          <w:szCs w:val="22"/>
          <w:lang w:val="es-ES_tradnl"/>
        </w:rPr>
        <w:t xml:space="preserve">La </w:t>
      </w:r>
      <w:r>
        <w:rPr>
          <w:rFonts w:cs="Arial"/>
          <w:color w:val="000000"/>
          <w:sz w:val="22"/>
          <w:szCs w:val="22"/>
          <w:lang w:val="es-ES_tradnl"/>
        </w:rPr>
        <w:t>e</w:t>
      </w:r>
      <w:r w:rsidRPr="00EB69FF">
        <w:rPr>
          <w:rFonts w:cs="Arial"/>
          <w:color w:val="000000"/>
          <w:sz w:val="22"/>
          <w:szCs w:val="22"/>
          <w:lang w:val="es-ES_tradnl"/>
        </w:rPr>
        <w:t xml:space="preserve">ntidad </w:t>
      </w:r>
      <w:r>
        <w:rPr>
          <w:rFonts w:cs="Arial"/>
          <w:color w:val="000000"/>
          <w:sz w:val="22"/>
          <w:szCs w:val="22"/>
          <w:lang w:val="es-ES_tradnl"/>
        </w:rPr>
        <w:t>a</w:t>
      </w:r>
      <w:r w:rsidRPr="00EB69FF">
        <w:rPr>
          <w:rFonts w:cs="Arial"/>
          <w:color w:val="000000"/>
          <w:sz w:val="22"/>
          <w:szCs w:val="22"/>
          <w:lang w:val="es-ES_tradnl"/>
        </w:rPr>
        <w:t xml:space="preserve">utorizada deberá verificar por medio de sus profesionales, el adecuado funcionamiento del sistema de saneamiento de aguas residuales, hasta la recepción a satisfacción por parte Instituto Costarricense de Acueductos y Alcantarillados, para lo cual deberá enviar al BANHVI, al menos cada </w:t>
      </w:r>
      <w:r>
        <w:rPr>
          <w:rFonts w:cs="Arial"/>
          <w:color w:val="000000"/>
          <w:sz w:val="22"/>
          <w:szCs w:val="22"/>
          <w:lang w:val="es-ES_tradnl"/>
        </w:rPr>
        <w:t>seis</w:t>
      </w:r>
      <w:r w:rsidRPr="00EB69FF">
        <w:rPr>
          <w:rFonts w:cs="Arial"/>
          <w:color w:val="000000"/>
          <w:sz w:val="22"/>
          <w:szCs w:val="22"/>
          <w:lang w:val="es-ES_tradnl"/>
        </w:rPr>
        <w:t xml:space="preserve"> meses, los registros de buen funcionamiento del sistema de bombeo que así lo comprueben.</w:t>
      </w:r>
    </w:p>
    <w:p w14:paraId="2A0DADE6" w14:textId="77777777" w:rsidR="006B0DDB" w:rsidRDefault="006B0DDB" w:rsidP="006B0DDB">
      <w:pPr>
        <w:spacing w:line="360" w:lineRule="auto"/>
        <w:jc w:val="both"/>
        <w:rPr>
          <w:rFonts w:cs="Arial"/>
          <w:color w:val="000000"/>
          <w:sz w:val="22"/>
          <w:szCs w:val="22"/>
          <w:lang w:val="es-CR"/>
        </w:rPr>
      </w:pPr>
    </w:p>
    <w:p w14:paraId="69D52286" w14:textId="54A0E382" w:rsidR="006B0DDB" w:rsidRPr="009E46AA" w:rsidRDefault="006B0DDB" w:rsidP="006B0DDB">
      <w:pPr>
        <w:spacing w:line="360" w:lineRule="auto"/>
        <w:jc w:val="both"/>
        <w:rPr>
          <w:rFonts w:cs="Arial"/>
          <w:color w:val="000000"/>
          <w:sz w:val="22"/>
          <w:szCs w:val="22"/>
          <w:lang w:val="es-CR"/>
        </w:rPr>
      </w:pPr>
      <w:r>
        <w:rPr>
          <w:rFonts w:cs="Arial"/>
          <w:b/>
          <w:color w:val="000000"/>
          <w:sz w:val="22"/>
          <w:szCs w:val="22"/>
        </w:rPr>
        <w:t>9</w:t>
      </w:r>
      <w:r w:rsidRPr="008616D9">
        <w:rPr>
          <w:rFonts w:cs="Arial"/>
          <w:b/>
          <w:color w:val="000000"/>
          <w:sz w:val="22"/>
          <w:szCs w:val="22"/>
        </w:rPr>
        <w:t>)</w:t>
      </w:r>
      <w:r>
        <w:rPr>
          <w:rFonts w:cs="Arial"/>
          <w:color w:val="000000"/>
          <w:sz w:val="22"/>
          <w:szCs w:val="22"/>
        </w:rPr>
        <w:t xml:space="preserve"> Deberán acatarse todas las recomendaciones </w:t>
      </w:r>
      <w:r w:rsidRPr="009E46AA">
        <w:rPr>
          <w:rFonts w:cs="Arial"/>
          <w:color w:val="000000"/>
          <w:sz w:val="22"/>
          <w:szCs w:val="22"/>
          <w:lang w:val="es-CR"/>
        </w:rPr>
        <w:t xml:space="preserve">expuestas en los estudios legales realizados por la Asesoría Legal de la </w:t>
      </w:r>
      <w:r>
        <w:rPr>
          <w:rFonts w:cs="Arial"/>
          <w:color w:val="000000"/>
          <w:sz w:val="22"/>
          <w:szCs w:val="22"/>
          <w:lang w:val="es-CR"/>
        </w:rPr>
        <w:t>e</w:t>
      </w:r>
      <w:r w:rsidRPr="009E46AA">
        <w:rPr>
          <w:rFonts w:cs="Arial"/>
          <w:color w:val="000000"/>
          <w:sz w:val="22"/>
          <w:szCs w:val="22"/>
          <w:lang w:val="es-CR"/>
        </w:rPr>
        <w:t xml:space="preserve">ntidad </w:t>
      </w:r>
      <w:r>
        <w:rPr>
          <w:rFonts w:cs="Arial"/>
          <w:color w:val="000000"/>
          <w:sz w:val="22"/>
          <w:szCs w:val="22"/>
          <w:lang w:val="es-CR"/>
        </w:rPr>
        <w:t>a</w:t>
      </w:r>
      <w:r w:rsidRPr="009E46AA">
        <w:rPr>
          <w:rFonts w:cs="Arial"/>
          <w:color w:val="000000"/>
          <w:sz w:val="22"/>
          <w:szCs w:val="22"/>
          <w:lang w:val="es-CR"/>
        </w:rPr>
        <w:t xml:space="preserve">utorizada y </w:t>
      </w:r>
      <w:r w:rsidR="009A3E10" w:rsidRPr="009E46AA">
        <w:rPr>
          <w:rFonts w:cs="Arial"/>
          <w:color w:val="000000"/>
          <w:sz w:val="22"/>
          <w:szCs w:val="22"/>
          <w:lang w:val="es-CR"/>
        </w:rPr>
        <w:t>elaborados</w:t>
      </w:r>
      <w:r w:rsidRPr="009E46AA">
        <w:rPr>
          <w:rFonts w:cs="Arial"/>
          <w:color w:val="000000"/>
          <w:sz w:val="22"/>
          <w:szCs w:val="22"/>
          <w:lang w:val="es-CR"/>
        </w:rPr>
        <w:t xml:space="preserve"> por el Lic. Oscar Espinoza S. </w:t>
      </w:r>
    </w:p>
    <w:p w14:paraId="309A63F2" w14:textId="77777777" w:rsidR="006B0DDB" w:rsidRDefault="006B0DDB" w:rsidP="006B0DDB">
      <w:pPr>
        <w:spacing w:line="360" w:lineRule="auto"/>
        <w:jc w:val="both"/>
        <w:rPr>
          <w:rFonts w:cs="Arial"/>
          <w:color w:val="000000"/>
          <w:sz w:val="22"/>
          <w:szCs w:val="22"/>
          <w:lang w:val="es-CR"/>
        </w:rPr>
      </w:pPr>
    </w:p>
    <w:p w14:paraId="2DF8F8A8" w14:textId="77777777" w:rsidR="006B0DDB" w:rsidRDefault="006B0DDB" w:rsidP="006B0DDB">
      <w:pPr>
        <w:spacing w:line="360" w:lineRule="auto"/>
        <w:jc w:val="both"/>
        <w:rPr>
          <w:rFonts w:cs="Arial"/>
          <w:sz w:val="22"/>
          <w:szCs w:val="22"/>
        </w:rPr>
      </w:pPr>
      <w:r>
        <w:rPr>
          <w:rFonts w:cs="Arial"/>
          <w:b/>
          <w:color w:val="000000"/>
          <w:sz w:val="22"/>
          <w:szCs w:val="22"/>
        </w:rPr>
        <w:t>10</w:t>
      </w:r>
      <w:r w:rsidRPr="008616D9">
        <w:rPr>
          <w:rFonts w:cs="Arial"/>
          <w:b/>
          <w:color w:val="000000"/>
          <w:sz w:val="22"/>
          <w:szCs w:val="22"/>
        </w:rPr>
        <w:t>)</w:t>
      </w:r>
      <w:r>
        <w:rPr>
          <w:rFonts w:cs="Arial"/>
          <w:color w:val="000000"/>
          <w:sz w:val="22"/>
          <w:szCs w:val="22"/>
        </w:rPr>
        <w:t xml:space="preserve"> Deberán acatarse todas las recomendaciones realizadas por el Departamento Técnico, en el informe DF-DT-IN-0734-2019.</w:t>
      </w:r>
    </w:p>
    <w:p w14:paraId="43681248" w14:textId="77777777" w:rsidR="006B0DDB" w:rsidRDefault="006B0DDB" w:rsidP="006B0DDB">
      <w:pPr>
        <w:spacing w:line="360" w:lineRule="auto"/>
        <w:jc w:val="both"/>
        <w:rPr>
          <w:rFonts w:cs="Arial"/>
          <w:color w:val="000000"/>
          <w:sz w:val="22"/>
          <w:szCs w:val="22"/>
          <w:lang w:val="es-CR"/>
        </w:rPr>
      </w:pPr>
    </w:p>
    <w:p w14:paraId="09749E09" w14:textId="3C773899" w:rsidR="002B71CC" w:rsidRDefault="006B0DDB" w:rsidP="002B71CC">
      <w:pPr>
        <w:spacing w:line="360" w:lineRule="auto"/>
        <w:jc w:val="both"/>
        <w:rPr>
          <w:rFonts w:cs="Arial"/>
          <w:sz w:val="22"/>
          <w:szCs w:val="22"/>
        </w:rPr>
      </w:pPr>
      <w:r w:rsidRPr="002E02D1">
        <w:rPr>
          <w:rFonts w:cs="Arial"/>
          <w:b/>
          <w:color w:val="000000"/>
          <w:sz w:val="22"/>
          <w:szCs w:val="22"/>
          <w:lang w:val="es-ES_tradnl"/>
        </w:rPr>
        <w:t>1</w:t>
      </w:r>
      <w:r>
        <w:rPr>
          <w:rFonts w:cs="Arial"/>
          <w:b/>
          <w:color w:val="000000"/>
          <w:sz w:val="22"/>
          <w:szCs w:val="22"/>
          <w:lang w:val="es-ES_tradnl"/>
        </w:rPr>
        <w:t>1</w:t>
      </w:r>
      <w:r w:rsidRPr="002E02D1">
        <w:rPr>
          <w:rFonts w:cs="Arial"/>
          <w:b/>
          <w:color w:val="000000"/>
          <w:sz w:val="22"/>
          <w:szCs w:val="22"/>
          <w:lang w:val="es-ES_tradnl"/>
        </w:rPr>
        <w:t>)</w:t>
      </w:r>
      <w:r w:rsidRPr="002E02D1">
        <w:rPr>
          <w:rFonts w:cs="Arial"/>
          <w:color w:val="000000"/>
          <w:sz w:val="22"/>
          <w:szCs w:val="22"/>
          <w:lang w:val="es-ES_tradnl"/>
        </w:rPr>
        <w:t xml:space="preserve"> La entidad autorizada deberá formalizar las operaciones individuales, siguiendo estrictamente los términos del presente acuerdo, sin poder modificar tales condiciones y alcances.</w:t>
      </w:r>
    </w:p>
    <w:p w14:paraId="59DF688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ABAECA5" w14:textId="77777777" w:rsidR="002B71CC" w:rsidRPr="00D14EAF" w:rsidRDefault="002B71CC" w:rsidP="002B71CC">
      <w:pPr>
        <w:spacing w:line="360" w:lineRule="auto"/>
        <w:jc w:val="both"/>
        <w:rPr>
          <w:rFonts w:cs="Arial"/>
          <w:b/>
          <w:sz w:val="22"/>
        </w:rPr>
      </w:pPr>
      <w:r w:rsidRPr="00D14EAF">
        <w:rPr>
          <w:rFonts w:cs="Arial"/>
          <w:b/>
          <w:sz w:val="22"/>
        </w:rPr>
        <w:t>************</w:t>
      </w:r>
    </w:p>
    <w:p w14:paraId="2EBBAF3A" w14:textId="77777777" w:rsidR="00E1008E" w:rsidRDefault="00E1008E" w:rsidP="00E1008E">
      <w:pPr>
        <w:spacing w:line="360" w:lineRule="auto"/>
        <w:jc w:val="both"/>
        <w:rPr>
          <w:rFonts w:cs="Arial"/>
          <w:sz w:val="22"/>
          <w:lang w:val="es-ES_tradnl"/>
        </w:rPr>
      </w:pPr>
    </w:p>
    <w:p w14:paraId="713E14EA" w14:textId="77777777" w:rsidR="00E1008E" w:rsidRPr="00AB2826" w:rsidRDefault="00E1008E" w:rsidP="00E1008E">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75B554D5" w14:textId="77777777" w:rsidR="00E1008E" w:rsidRDefault="00E1008E" w:rsidP="00E1008E">
      <w:pPr>
        <w:spacing w:line="360" w:lineRule="auto"/>
        <w:jc w:val="both"/>
        <w:rPr>
          <w:rFonts w:cs="Arial"/>
          <w:b/>
          <w:bCs/>
          <w:sz w:val="22"/>
          <w:szCs w:val="22"/>
        </w:rPr>
      </w:pPr>
      <w:r>
        <w:rPr>
          <w:rFonts w:cs="Arial"/>
          <w:b/>
          <w:bCs/>
          <w:sz w:val="22"/>
          <w:szCs w:val="22"/>
        </w:rPr>
        <w:t>Considerando:</w:t>
      </w:r>
    </w:p>
    <w:p w14:paraId="48846B16" w14:textId="77777777" w:rsidR="00E1008E" w:rsidRDefault="00E1008E" w:rsidP="00E1008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GG-ME-1319-2020 del 06 de noviembre de 2020, la Gerencia General remite y avala el informe </w:t>
      </w:r>
      <w:r>
        <w:rPr>
          <w:rFonts w:cs="Arial"/>
          <w:sz w:val="22"/>
          <w:szCs w:val="22"/>
        </w:rPr>
        <w:t>DF</w:t>
      </w:r>
      <w:r w:rsidRPr="00B35EAF">
        <w:rPr>
          <w:rFonts w:cs="Arial"/>
          <w:sz w:val="22"/>
          <w:szCs w:val="22"/>
        </w:rPr>
        <w:t>-OF-</w:t>
      </w:r>
      <w:r>
        <w:rPr>
          <w:rFonts w:cs="Arial"/>
          <w:sz w:val="22"/>
          <w:szCs w:val="22"/>
        </w:rPr>
        <w:t>1264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Coopealianza R.L. y</w:t>
      </w:r>
      <w:r w:rsidRPr="00991D90">
        <w:rPr>
          <w:rFonts w:cs="Arial"/>
          <w:bCs/>
          <w:sz w:val="22"/>
        </w:rPr>
        <w:t xml:space="preserve"> </w:t>
      </w:r>
      <w:r>
        <w:rPr>
          <w:rFonts w:cs="Arial"/>
          <w:bCs/>
          <w:sz w:val="22"/>
        </w:rPr>
        <w:t xml:space="preserve">Coocique R.L., para financiar diez operaciones individuales de Bono Familiar de Vivienda, por situación de </w:t>
      </w:r>
      <w:r>
        <w:rPr>
          <w:rFonts w:cs="Arial"/>
          <w:bCs/>
          <w:sz w:val="22"/>
        </w:rPr>
        <w:lastRenderedPageBreak/>
        <w:t>extrema necesidad,</w:t>
      </w:r>
      <w:r w:rsidRPr="00FD161B">
        <w:rPr>
          <w:rFonts w:cs="Arial"/>
          <w:bCs/>
          <w:sz w:val="22"/>
        </w:rPr>
        <w:t xml:space="preserve"> </w:t>
      </w:r>
      <w:r>
        <w:rPr>
          <w:rFonts w:cs="Arial"/>
          <w:bCs/>
          <w:sz w:val="22"/>
        </w:rPr>
        <w:t>al amparo del artículo 59 de la Ley del Sistema Financiero Nacional para la Vivienda.</w:t>
      </w:r>
    </w:p>
    <w:p w14:paraId="1B0D00A3" w14:textId="77777777" w:rsidR="00E1008E" w:rsidRDefault="00E1008E" w:rsidP="00E1008E">
      <w:pPr>
        <w:spacing w:line="360" w:lineRule="auto"/>
        <w:jc w:val="both"/>
        <w:rPr>
          <w:rFonts w:cs="Arial"/>
          <w:bCs/>
          <w:sz w:val="22"/>
        </w:rPr>
      </w:pPr>
    </w:p>
    <w:p w14:paraId="5CDE384B" w14:textId="77777777" w:rsidR="00E1008E" w:rsidRDefault="00E1008E" w:rsidP="00E1008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4226F3C" w14:textId="77777777" w:rsidR="00E1008E" w:rsidRPr="009344DA" w:rsidRDefault="00E1008E" w:rsidP="00E1008E">
      <w:pPr>
        <w:spacing w:line="360" w:lineRule="auto"/>
        <w:jc w:val="both"/>
        <w:rPr>
          <w:rFonts w:cs="Arial"/>
          <w:bCs/>
          <w:sz w:val="22"/>
          <w:szCs w:val="22"/>
        </w:rPr>
      </w:pPr>
    </w:p>
    <w:p w14:paraId="48123068" w14:textId="77777777" w:rsidR="00E1008E" w:rsidRPr="009344DA" w:rsidRDefault="00E1008E" w:rsidP="00E1008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1264</w:t>
      </w:r>
      <w:r w:rsidRPr="009344DA">
        <w:rPr>
          <w:rFonts w:cs="Arial"/>
          <w:sz w:val="22"/>
          <w:szCs w:val="22"/>
        </w:rPr>
        <w:t>-2020</w:t>
      </w:r>
      <w:r w:rsidRPr="009344DA">
        <w:rPr>
          <w:rFonts w:cs="Arial"/>
          <w:bCs/>
          <w:sz w:val="22"/>
          <w:szCs w:val="22"/>
        </w:rPr>
        <w:t>.</w:t>
      </w:r>
    </w:p>
    <w:p w14:paraId="7CD7D6ED" w14:textId="77777777" w:rsidR="00E1008E" w:rsidRPr="009344DA" w:rsidRDefault="00E1008E" w:rsidP="00E1008E">
      <w:pPr>
        <w:spacing w:line="360" w:lineRule="auto"/>
        <w:jc w:val="both"/>
        <w:rPr>
          <w:rFonts w:cs="Arial"/>
          <w:bCs/>
          <w:sz w:val="22"/>
          <w:szCs w:val="22"/>
          <w:lang w:val="es-ES_tradnl"/>
        </w:rPr>
      </w:pPr>
    </w:p>
    <w:p w14:paraId="7F5D376F" w14:textId="77777777" w:rsidR="00E1008E" w:rsidRDefault="00E1008E" w:rsidP="00E1008E">
      <w:pPr>
        <w:spacing w:line="360" w:lineRule="auto"/>
        <w:jc w:val="both"/>
        <w:rPr>
          <w:rFonts w:cs="Arial"/>
          <w:b/>
          <w:bCs/>
          <w:sz w:val="22"/>
          <w:szCs w:val="22"/>
        </w:rPr>
      </w:pPr>
      <w:r>
        <w:rPr>
          <w:rFonts w:cs="Arial"/>
          <w:b/>
          <w:bCs/>
          <w:sz w:val="22"/>
          <w:szCs w:val="22"/>
        </w:rPr>
        <w:t>Por tanto, se acuerda:</w:t>
      </w:r>
    </w:p>
    <w:p w14:paraId="3624888C" w14:textId="77777777" w:rsidR="00E1008E" w:rsidRDefault="00E1008E" w:rsidP="00E1008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1264-2020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2973A01" w14:textId="77777777" w:rsidR="00E1008E" w:rsidRDefault="00E1008E" w:rsidP="00E1008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1008E" w:rsidRPr="0008063E" w14:paraId="7D097859" w14:textId="77777777" w:rsidTr="00DE5C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98F55A" w14:textId="77777777" w:rsidR="00E1008E" w:rsidRPr="0008063E" w:rsidRDefault="00E1008E" w:rsidP="00DE5CE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1008E" w:rsidRPr="00142DB9" w14:paraId="76D0D7D8" w14:textId="77777777" w:rsidTr="00DE5CE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F5AFBDE"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07D7880"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8847BED"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D92FA21"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A92A553" w14:textId="77777777" w:rsidR="00E1008E"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6DD12C2" w14:textId="77777777" w:rsidR="00E1008E"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A255964"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5E34505"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ADB95AC" w14:textId="77777777" w:rsidR="00E1008E" w:rsidRPr="00142DB9" w:rsidRDefault="00E1008E" w:rsidP="00DE5CE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509E4EB"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79FC18B"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308C9" w:rsidRPr="006308C1" w14:paraId="02DCA89D" w14:textId="77777777" w:rsidTr="004308C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F57E51"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Marvel Leonela Fonseca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FBC537"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2-0674-0689</w:t>
            </w:r>
          </w:p>
        </w:tc>
        <w:tc>
          <w:tcPr>
            <w:tcW w:w="709" w:type="dxa"/>
            <w:tcBorders>
              <w:top w:val="single" w:sz="4" w:space="0" w:color="auto"/>
              <w:left w:val="nil"/>
              <w:bottom w:val="single" w:sz="4" w:space="0" w:color="auto"/>
              <w:right w:val="single" w:sz="4" w:space="0" w:color="auto"/>
            </w:tcBorders>
            <w:shd w:val="clear" w:color="auto" w:fill="auto"/>
            <w:vAlign w:val="center"/>
          </w:tcPr>
          <w:p w14:paraId="0DC99604"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2-585529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098CD26D"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715132"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4F4CE"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70769A"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8.862.384,82</w:t>
            </w:r>
          </w:p>
        </w:tc>
        <w:tc>
          <w:tcPr>
            <w:tcW w:w="851" w:type="dxa"/>
            <w:tcBorders>
              <w:top w:val="single" w:sz="4" w:space="0" w:color="auto"/>
              <w:left w:val="nil"/>
              <w:bottom w:val="single" w:sz="4" w:space="0" w:color="auto"/>
              <w:right w:val="single" w:sz="4" w:space="0" w:color="auto"/>
            </w:tcBorders>
            <w:shd w:val="clear" w:color="auto" w:fill="auto"/>
            <w:vAlign w:val="center"/>
          </w:tcPr>
          <w:p w14:paraId="4D82BDC6"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110.023,41</w:t>
            </w:r>
          </w:p>
        </w:tc>
        <w:tc>
          <w:tcPr>
            <w:tcW w:w="837" w:type="dxa"/>
            <w:tcBorders>
              <w:top w:val="single" w:sz="4" w:space="0" w:color="auto"/>
              <w:left w:val="nil"/>
              <w:bottom w:val="single" w:sz="4" w:space="0" w:color="auto"/>
              <w:right w:val="single" w:sz="4" w:space="0" w:color="auto"/>
            </w:tcBorders>
            <w:shd w:val="clear" w:color="auto" w:fill="auto"/>
            <w:vAlign w:val="center"/>
          </w:tcPr>
          <w:p w14:paraId="2BB727E0"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366.744,70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819923"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19.119.106,11</w:t>
            </w:r>
          </w:p>
        </w:tc>
      </w:tr>
      <w:tr w:rsidR="004308C9" w:rsidRPr="006308C1" w14:paraId="066CBE42" w14:textId="77777777" w:rsidTr="004308C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3D3ACB" w14:textId="23F963D5"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 xml:space="preserve">Juan Rafael Solano </w:t>
            </w:r>
            <w:r w:rsidR="001358AD">
              <w:rPr>
                <w:rFonts w:ascii="Arial Narrow" w:hAnsi="Arial Narrow" w:cs="Arial"/>
                <w:sz w:val="16"/>
                <w:szCs w:val="16"/>
                <w:lang w:val="es-CR" w:eastAsia="es-CR"/>
              </w:rPr>
              <w:t>M</w:t>
            </w:r>
            <w:r>
              <w:rPr>
                <w:rFonts w:ascii="Arial Narrow" w:hAnsi="Arial Narrow" w:cs="Arial"/>
                <w:sz w:val="16"/>
                <w:szCs w:val="16"/>
                <w:lang w:val="es-CR" w:eastAsia="es-CR"/>
              </w:rPr>
              <w:t>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055A95"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7-0048-1235</w:t>
            </w:r>
          </w:p>
        </w:tc>
        <w:tc>
          <w:tcPr>
            <w:tcW w:w="709" w:type="dxa"/>
            <w:tcBorders>
              <w:top w:val="single" w:sz="4" w:space="0" w:color="auto"/>
              <w:left w:val="nil"/>
              <w:bottom w:val="single" w:sz="4" w:space="0" w:color="auto"/>
              <w:right w:val="single" w:sz="4" w:space="0" w:color="auto"/>
            </w:tcBorders>
            <w:shd w:val="clear" w:color="auto" w:fill="auto"/>
            <w:vAlign w:val="center"/>
          </w:tcPr>
          <w:p w14:paraId="2670F8FF"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7-78326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570D1392"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4A613"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53FF2B"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70ED69"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50B85B"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183.976,47</w:t>
            </w:r>
          </w:p>
        </w:tc>
        <w:tc>
          <w:tcPr>
            <w:tcW w:w="837" w:type="dxa"/>
            <w:tcBorders>
              <w:top w:val="single" w:sz="4" w:space="0" w:color="auto"/>
              <w:left w:val="nil"/>
              <w:bottom w:val="single" w:sz="4" w:space="0" w:color="auto"/>
              <w:right w:val="single" w:sz="4" w:space="0" w:color="auto"/>
            </w:tcBorders>
            <w:shd w:val="clear" w:color="auto" w:fill="auto"/>
            <w:vAlign w:val="center"/>
          </w:tcPr>
          <w:p w14:paraId="33BD1B0E"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578.786,86</w:t>
            </w:r>
          </w:p>
        </w:tc>
        <w:tc>
          <w:tcPr>
            <w:tcW w:w="992" w:type="dxa"/>
            <w:tcBorders>
              <w:top w:val="single" w:sz="4" w:space="0" w:color="auto"/>
              <w:left w:val="nil"/>
              <w:bottom w:val="single" w:sz="4" w:space="0" w:color="auto"/>
              <w:right w:val="single" w:sz="4" w:space="0" w:color="auto"/>
            </w:tcBorders>
            <w:shd w:val="clear" w:color="auto" w:fill="auto"/>
            <w:vAlign w:val="center"/>
          </w:tcPr>
          <w:p w14:paraId="78C3B110"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17.044.810,39</w:t>
            </w:r>
          </w:p>
        </w:tc>
      </w:tr>
      <w:tr w:rsidR="004308C9" w:rsidRPr="006308C1" w14:paraId="4B449DB4" w14:textId="77777777" w:rsidTr="004308C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4CB9ECE"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Víctor Manuel Araya Naranjo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7FA7C"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2-0182-0679</w:t>
            </w:r>
          </w:p>
        </w:tc>
        <w:tc>
          <w:tcPr>
            <w:tcW w:w="709" w:type="dxa"/>
            <w:tcBorders>
              <w:top w:val="single" w:sz="4" w:space="0" w:color="auto"/>
              <w:left w:val="nil"/>
              <w:bottom w:val="single" w:sz="4" w:space="0" w:color="auto"/>
              <w:right w:val="single" w:sz="4" w:space="0" w:color="auto"/>
            </w:tcBorders>
            <w:shd w:val="clear" w:color="auto" w:fill="auto"/>
            <w:vAlign w:val="center"/>
          </w:tcPr>
          <w:p w14:paraId="7B7142FB"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1-700153</w:t>
            </w:r>
          </w:p>
        </w:tc>
        <w:tc>
          <w:tcPr>
            <w:tcW w:w="851" w:type="dxa"/>
            <w:tcBorders>
              <w:top w:val="single" w:sz="4" w:space="0" w:color="auto"/>
              <w:left w:val="nil"/>
              <w:bottom w:val="single" w:sz="4" w:space="0" w:color="auto"/>
              <w:right w:val="single" w:sz="4" w:space="0" w:color="auto"/>
            </w:tcBorders>
            <w:shd w:val="clear" w:color="auto" w:fill="auto"/>
            <w:vAlign w:val="center"/>
          </w:tcPr>
          <w:p w14:paraId="43239284"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B8AB31"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8C5D74"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3.749.000,00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E9FF22"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EDACF0"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80.478,09</w:t>
            </w:r>
          </w:p>
        </w:tc>
        <w:tc>
          <w:tcPr>
            <w:tcW w:w="837" w:type="dxa"/>
            <w:tcBorders>
              <w:top w:val="single" w:sz="4" w:space="0" w:color="auto"/>
              <w:left w:val="nil"/>
              <w:bottom w:val="single" w:sz="4" w:space="0" w:color="auto"/>
              <w:right w:val="single" w:sz="4" w:space="0" w:color="auto"/>
            </w:tcBorders>
            <w:shd w:val="clear" w:color="auto" w:fill="auto"/>
            <w:vAlign w:val="center"/>
          </w:tcPr>
          <w:p w14:paraId="5C10817A"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268.260,29</w:t>
            </w:r>
          </w:p>
        </w:tc>
        <w:tc>
          <w:tcPr>
            <w:tcW w:w="992" w:type="dxa"/>
            <w:tcBorders>
              <w:top w:val="single" w:sz="4" w:space="0" w:color="auto"/>
              <w:left w:val="nil"/>
              <w:bottom w:val="single" w:sz="4" w:space="0" w:color="auto"/>
              <w:right w:val="single" w:sz="4" w:space="0" w:color="auto"/>
            </w:tcBorders>
            <w:shd w:val="clear" w:color="auto" w:fill="auto"/>
            <w:vAlign w:val="center"/>
          </w:tcPr>
          <w:p w14:paraId="0043FCC4"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14.586.782,20</w:t>
            </w:r>
          </w:p>
        </w:tc>
      </w:tr>
      <w:tr w:rsidR="004308C9" w:rsidRPr="006308C1" w14:paraId="2CD6431D" w14:textId="77777777" w:rsidTr="004308C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62EC91"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Yan Carlos Hernández Bravo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1A474C" w14:textId="42482DFD" w:rsidR="00E1008E"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155826</w:t>
            </w:r>
            <w:r w:rsidR="004308C9">
              <w:rPr>
                <w:rFonts w:ascii="Arial Narrow" w:hAnsi="Arial Narrow" w:cs="Arial"/>
                <w:sz w:val="16"/>
                <w:szCs w:val="16"/>
                <w:lang w:val="es-CR" w:eastAsia="es-CR"/>
              </w:rPr>
              <w:t>-</w:t>
            </w:r>
          </w:p>
          <w:p w14:paraId="332E1988"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510520</w:t>
            </w:r>
          </w:p>
        </w:tc>
        <w:tc>
          <w:tcPr>
            <w:tcW w:w="709" w:type="dxa"/>
            <w:tcBorders>
              <w:top w:val="single" w:sz="4" w:space="0" w:color="auto"/>
              <w:left w:val="nil"/>
              <w:bottom w:val="single" w:sz="4" w:space="0" w:color="auto"/>
              <w:right w:val="single" w:sz="4" w:space="0" w:color="auto"/>
            </w:tcBorders>
            <w:shd w:val="clear" w:color="auto" w:fill="auto"/>
            <w:vAlign w:val="center"/>
          </w:tcPr>
          <w:p w14:paraId="0A9657F7"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5-223139</w:t>
            </w:r>
          </w:p>
        </w:tc>
        <w:tc>
          <w:tcPr>
            <w:tcW w:w="851" w:type="dxa"/>
            <w:tcBorders>
              <w:top w:val="single" w:sz="4" w:space="0" w:color="auto"/>
              <w:left w:val="nil"/>
              <w:bottom w:val="single" w:sz="4" w:space="0" w:color="auto"/>
              <w:right w:val="single" w:sz="4" w:space="0" w:color="auto"/>
            </w:tcBorders>
            <w:shd w:val="clear" w:color="auto" w:fill="auto"/>
            <w:vAlign w:val="center"/>
          </w:tcPr>
          <w:p w14:paraId="44B9653D"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DAC14"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6F49B7"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6BD223"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8.950.000,10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696EB1"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113.359,86</w:t>
            </w:r>
          </w:p>
        </w:tc>
        <w:tc>
          <w:tcPr>
            <w:tcW w:w="837" w:type="dxa"/>
            <w:tcBorders>
              <w:top w:val="single" w:sz="4" w:space="0" w:color="auto"/>
              <w:left w:val="nil"/>
              <w:bottom w:val="single" w:sz="4" w:space="0" w:color="auto"/>
              <w:right w:val="single" w:sz="4" w:space="0" w:color="auto"/>
            </w:tcBorders>
            <w:shd w:val="clear" w:color="auto" w:fill="auto"/>
            <w:vAlign w:val="center"/>
          </w:tcPr>
          <w:p w14:paraId="3FC85E62"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377.866,21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D9A687"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15.214.506,45</w:t>
            </w:r>
          </w:p>
        </w:tc>
      </w:tr>
      <w:tr w:rsidR="004308C9" w:rsidRPr="006308C1" w14:paraId="14F03EE4" w14:textId="77777777" w:rsidTr="004308C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D9809C"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María Cristina Jiménez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27A8AD"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9-0045-0978</w:t>
            </w:r>
          </w:p>
        </w:tc>
        <w:tc>
          <w:tcPr>
            <w:tcW w:w="709" w:type="dxa"/>
            <w:tcBorders>
              <w:top w:val="single" w:sz="4" w:space="0" w:color="auto"/>
              <w:left w:val="nil"/>
              <w:bottom w:val="single" w:sz="4" w:space="0" w:color="auto"/>
              <w:right w:val="single" w:sz="4" w:space="0" w:color="auto"/>
            </w:tcBorders>
            <w:shd w:val="clear" w:color="auto" w:fill="auto"/>
            <w:vAlign w:val="center"/>
          </w:tcPr>
          <w:p w14:paraId="557EE40A"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2-522453</w:t>
            </w:r>
          </w:p>
        </w:tc>
        <w:tc>
          <w:tcPr>
            <w:tcW w:w="851" w:type="dxa"/>
            <w:tcBorders>
              <w:top w:val="single" w:sz="4" w:space="0" w:color="auto"/>
              <w:left w:val="nil"/>
              <w:bottom w:val="single" w:sz="4" w:space="0" w:color="auto"/>
              <w:right w:val="single" w:sz="4" w:space="0" w:color="auto"/>
            </w:tcBorders>
            <w:shd w:val="clear" w:color="auto" w:fill="auto"/>
            <w:vAlign w:val="center"/>
          </w:tcPr>
          <w:p w14:paraId="7FFF42BF"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0A7E6"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60EFA"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6.096.000,00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19605F"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BDEE"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193.650,00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98D2DC1"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387.300,00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20FF56"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16.939.650,00</w:t>
            </w:r>
          </w:p>
        </w:tc>
      </w:tr>
      <w:tr w:rsidR="004308C9" w:rsidRPr="006308C1" w14:paraId="44396468" w14:textId="77777777" w:rsidTr="004308C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A97097"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Olivier Antonio del Carmen Quesada Segura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5140CD"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6-0183-0532</w:t>
            </w:r>
          </w:p>
        </w:tc>
        <w:tc>
          <w:tcPr>
            <w:tcW w:w="709" w:type="dxa"/>
            <w:tcBorders>
              <w:top w:val="single" w:sz="4" w:space="0" w:color="auto"/>
              <w:left w:val="nil"/>
              <w:bottom w:val="single" w:sz="4" w:space="0" w:color="auto"/>
              <w:right w:val="single" w:sz="4" w:space="0" w:color="auto"/>
            </w:tcBorders>
            <w:shd w:val="clear" w:color="auto" w:fill="auto"/>
            <w:vAlign w:val="center"/>
          </w:tcPr>
          <w:p w14:paraId="022FBA30"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7-125054</w:t>
            </w:r>
          </w:p>
        </w:tc>
        <w:tc>
          <w:tcPr>
            <w:tcW w:w="851" w:type="dxa"/>
            <w:tcBorders>
              <w:top w:val="single" w:sz="4" w:space="0" w:color="auto"/>
              <w:left w:val="nil"/>
              <w:bottom w:val="single" w:sz="4" w:space="0" w:color="auto"/>
              <w:right w:val="single" w:sz="4" w:space="0" w:color="auto"/>
            </w:tcBorders>
            <w:shd w:val="clear" w:color="auto" w:fill="auto"/>
            <w:vAlign w:val="center"/>
          </w:tcPr>
          <w:p w14:paraId="7C068260"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4A3E5"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D04050"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4018C6"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034A5C"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1486A97"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481.175,00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2DDB0D"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12.206.175,00</w:t>
            </w:r>
          </w:p>
        </w:tc>
      </w:tr>
      <w:tr w:rsidR="00E1008E" w:rsidRPr="006308C1" w14:paraId="4DC8EC8A" w14:textId="77777777" w:rsidTr="00DE5CE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CDB130"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Joselyn Gabriela Arreola Duarte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135C40"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6-0398-0872</w:t>
            </w:r>
          </w:p>
        </w:tc>
        <w:tc>
          <w:tcPr>
            <w:tcW w:w="709" w:type="dxa"/>
            <w:tcBorders>
              <w:top w:val="single" w:sz="4" w:space="0" w:color="auto"/>
              <w:left w:val="nil"/>
              <w:bottom w:val="single" w:sz="4" w:space="0" w:color="auto"/>
              <w:right w:val="single" w:sz="4" w:space="0" w:color="auto"/>
            </w:tcBorders>
            <w:shd w:val="clear" w:color="auto" w:fill="auto"/>
            <w:vAlign w:val="center"/>
          </w:tcPr>
          <w:p w14:paraId="1FC6C69D"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6-222366</w:t>
            </w:r>
          </w:p>
        </w:tc>
        <w:tc>
          <w:tcPr>
            <w:tcW w:w="851" w:type="dxa"/>
            <w:tcBorders>
              <w:top w:val="single" w:sz="4" w:space="0" w:color="auto"/>
              <w:left w:val="nil"/>
              <w:bottom w:val="single" w:sz="4" w:space="0" w:color="auto"/>
              <w:right w:val="single" w:sz="4" w:space="0" w:color="auto"/>
            </w:tcBorders>
            <w:shd w:val="clear" w:color="auto" w:fill="auto"/>
            <w:vAlign w:val="center"/>
          </w:tcPr>
          <w:p w14:paraId="27BE33D4"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D707BC"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508838"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5.885.000,00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86ACC7"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8.950.000,10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9F1F5E"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76.795,79</w:t>
            </w:r>
          </w:p>
        </w:tc>
        <w:tc>
          <w:tcPr>
            <w:tcW w:w="837" w:type="dxa"/>
            <w:tcBorders>
              <w:top w:val="single" w:sz="4" w:space="0" w:color="auto"/>
              <w:left w:val="nil"/>
              <w:bottom w:val="single" w:sz="4" w:space="0" w:color="auto"/>
              <w:right w:val="single" w:sz="4" w:space="0" w:color="auto"/>
            </w:tcBorders>
            <w:shd w:val="clear" w:color="auto" w:fill="auto"/>
            <w:vAlign w:val="center"/>
          </w:tcPr>
          <w:p w14:paraId="4E832127"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255.985,98</w:t>
            </w:r>
          </w:p>
        </w:tc>
        <w:tc>
          <w:tcPr>
            <w:tcW w:w="992" w:type="dxa"/>
            <w:tcBorders>
              <w:top w:val="single" w:sz="4" w:space="0" w:color="auto"/>
              <w:left w:val="nil"/>
              <w:bottom w:val="single" w:sz="4" w:space="0" w:color="auto"/>
              <w:right w:val="single" w:sz="4" w:space="0" w:color="auto"/>
            </w:tcBorders>
            <w:shd w:val="clear" w:color="auto" w:fill="auto"/>
            <w:vAlign w:val="center"/>
          </w:tcPr>
          <w:p w14:paraId="179BC45D"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15.014.190,29</w:t>
            </w:r>
          </w:p>
        </w:tc>
      </w:tr>
      <w:tr w:rsidR="00E1008E" w:rsidRPr="006308C1" w14:paraId="6C03DD8A" w14:textId="77777777" w:rsidTr="00DE5CE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275249"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Juan Vargas Acuña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8C806D"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1-0266-0196</w:t>
            </w:r>
          </w:p>
        </w:tc>
        <w:tc>
          <w:tcPr>
            <w:tcW w:w="709" w:type="dxa"/>
            <w:tcBorders>
              <w:top w:val="single" w:sz="4" w:space="0" w:color="auto"/>
              <w:left w:val="nil"/>
              <w:bottom w:val="single" w:sz="4" w:space="0" w:color="auto"/>
              <w:right w:val="single" w:sz="4" w:space="0" w:color="auto"/>
            </w:tcBorders>
            <w:shd w:val="clear" w:color="auto" w:fill="auto"/>
            <w:vAlign w:val="center"/>
          </w:tcPr>
          <w:p w14:paraId="7C27C17E"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2-570804</w:t>
            </w:r>
          </w:p>
        </w:tc>
        <w:tc>
          <w:tcPr>
            <w:tcW w:w="851" w:type="dxa"/>
            <w:tcBorders>
              <w:top w:val="single" w:sz="4" w:space="0" w:color="auto"/>
              <w:left w:val="nil"/>
              <w:bottom w:val="single" w:sz="4" w:space="0" w:color="auto"/>
              <w:right w:val="single" w:sz="4" w:space="0" w:color="auto"/>
            </w:tcBorders>
            <w:shd w:val="clear" w:color="auto" w:fill="auto"/>
            <w:vAlign w:val="center"/>
          </w:tcPr>
          <w:p w14:paraId="1C36EE32"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CAB8A"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2D8987"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7.695.000,00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01C2F5"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10.788.754,22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CA1035A"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57.272,08</w:t>
            </w:r>
          </w:p>
        </w:tc>
        <w:tc>
          <w:tcPr>
            <w:tcW w:w="837" w:type="dxa"/>
            <w:tcBorders>
              <w:top w:val="single" w:sz="4" w:space="0" w:color="auto"/>
              <w:left w:val="nil"/>
              <w:bottom w:val="single" w:sz="4" w:space="0" w:color="auto"/>
              <w:right w:val="single" w:sz="4" w:space="0" w:color="auto"/>
            </w:tcBorders>
            <w:shd w:val="clear" w:color="auto" w:fill="auto"/>
            <w:vAlign w:val="center"/>
          </w:tcPr>
          <w:p w14:paraId="580A5F12"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572.720,79</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E2B67"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18.999.202,93</w:t>
            </w:r>
          </w:p>
        </w:tc>
      </w:tr>
      <w:tr w:rsidR="00E1008E" w:rsidRPr="0008063E" w14:paraId="01477C69" w14:textId="77777777" w:rsidTr="00DE5C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6F024" w14:textId="77777777" w:rsidR="00E1008E" w:rsidRPr="0008063E" w:rsidRDefault="00E1008E" w:rsidP="00DE5CEB">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 xml:space="preserve">Coopealianza R.L. </w:t>
            </w:r>
          </w:p>
        </w:tc>
      </w:tr>
      <w:tr w:rsidR="00E1008E" w:rsidRPr="00142DB9" w14:paraId="2913D4FC" w14:textId="77777777" w:rsidTr="00DE5CE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E7C67D7"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5A87693"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AD9D814"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243646F"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E70E91E" w14:textId="77777777" w:rsidR="00E1008E"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CABE1DD" w14:textId="77777777" w:rsidR="00E1008E"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904BD72"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5E47017"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7AD0C9C" w14:textId="77777777" w:rsidR="00E1008E" w:rsidRPr="00142DB9" w:rsidRDefault="00E1008E" w:rsidP="00DE5CE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4C95F84"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C621031"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1008E" w:rsidRPr="006308C1" w14:paraId="0F3EE10A" w14:textId="77777777" w:rsidTr="00DE5CE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DE8F53"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Anavita Picado Chinchilla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2D63CF"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1-0477-0239</w:t>
            </w:r>
          </w:p>
        </w:tc>
        <w:tc>
          <w:tcPr>
            <w:tcW w:w="709" w:type="dxa"/>
            <w:tcBorders>
              <w:top w:val="single" w:sz="4" w:space="0" w:color="auto"/>
              <w:left w:val="nil"/>
              <w:bottom w:val="single" w:sz="4" w:space="0" w:color="auto"/>
              <w:right w:val="single" w:sz="4" w:space="0" w:color="auto"/>
            </w:tcBorders>
            <w:shd w:val="clear" w:color="auto" w:fill="auto"/>
            <w:vAlign w:val="center"/>
          </w:tcPr>
          <w:p w14:paraId="215AAB08"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1-685843</w:t>
            </w:r>
          </w:p>
        </w:tc>
        <w:tc>
          <w:tcPr>
            <w:tcW w:w="851" w:type="dxa"/>
            <w:tcBorders>
              <w:top w:val="single" w:sz="4" w:space="0" w:color="auto"/>
              <w:left w:val="nil"/>
              <w:bottom w:val="single" w:sz="4" w:space="0" w:color="auto"/>
              <w:right w:val="single" w:sz="4" w:space="0" w:color="auto"/>
            </w:tcBorders>
            <w:shd w:val="clear" w:color="auto" w:fill="auto"/>
            <w:vAlign w:val="center"/>
          </w:tcPr>
          <w:p w14:paraId="2E60198A"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C08F7C"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4D6568"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4.821.600,00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382D0F"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25700B"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45.801,25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E48166F"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458.012,45</w:t>
            </w:r>
          </w:p>
        </w:tc>
        <w:tc>
          <w:tcPr>
            <w:tcW w:w="992" w:type="dxa"/>
            <w:tcBorders>
              <w:top w:val="single" w:sz="4" w:space="0" w:color="auto"/>
              <w:left w:val="nil"/>
              <w:bottom w:val="single" w:sz="4" w:space="0" w:color="auto"/>
              <w:right w:val="single" w:sz="4" w:space="0" w:color="auto"/>
            </w:tcBorders>
            <w:shd w:val="clear" w:color="auto" w:fill="auto"/>
            <w:vAlign w:val="center"/>
          </w:tcPr>
          <w:p w14:paraId="5E918241"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15.439.811,21</w:t>
            </w:r>
          </w:p>
        </w:tc>
      </w:tr>
      <w:tr w:rsidR="00E1008E" w:rsidRPr="0008063E" w14:paraId="518BAE36" w14:textId="77777777" w:rsidTr="00DE5C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C05E9" w14:textId="77777777" w:rsidR="00E1008E" w:rsidRPr="0008063E" w:rsidRDefault="00E1008E" w:rsidP="00DE5CE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Coocique R.L. </w:t>
            </w:r>
          </w:p>
        </w:tc>
      </w:tr>
      <w:tr w:rsidR="00E1008E" w:rsidRPr="00142DB9" w14:paraId="1764A0D6" w14:textId="77777777" w:rsidTr="00DE5CE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6A71D1D"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414D707"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E89D3D4"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8902CE7"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E177F4C" w14:textId="77777777" w:rsidR="00E1008E"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67B574E" w14:textId="77777777" w:rsidR="00E1008E"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4D13D39"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A26B782" w14:textId="77777777" w:rsidR="00E1008E" w:rsidRPr="00142DB9" w:rsidRDefault="00E1008E" w:rsidP="00DE5C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A5ABD2F" w14:textId="77777777" w:rsidR="00E1008E" w:rsidRPr="00142DB9" w:rsidRDefault="00E1008E" w:rsidP="00DE5CE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6188E70"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71D3AC6" w14:textId="77777777" w:rsidR="00E1008E" w:rsidRPr="00142DB9" w:rsidRDefault="00E1008E" w:rsidP="00DE5C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1008E" w:rsidRPr="006308C1" w14:paraId="5829E08E" w14:textId="77777777" w:rsidTr="00DE5CE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7B0298" w14:textId="77777777" w:rsidR="00E1008E" w:rsidRPr="006308C1" w:rsidRDefault="00E1008E" w:rsidP="00DE5CEB">
            <w:pPr>
              <w:rPr>
                <w:rFonts w:ascii="Arial Narrow" w:hAnsi="Arial Narrow" w:cs="Arial"/>
                <w:sz w:val="16"/>
                <w:szCs w:val="16"/>
                <w:lang w:val="es-CR" w:eastAsia="es-CR"/>
              </w:rPr>
            </w:pPr>
            <w:r>
              <w:rPr>
                <w:rFonts w:ascii="Arial Narrow" w:hAnsi="Arial Narrow" w:cs="Arial"/>
                <w:sz w:val="16"/>
                <w:szCs w:val="16"/>
                <w:lang w:val="es-CR" w:eastAsia="es-CR"/>
              </w:rPr>
              <w:t>Velky del Carmen Martínez Mendoza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1F3452" w14:textId="66190ED9" w:rsidR="00E1008E"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4308C9">
              <w:rPr>
                <w:rFonts w:ascii="Arial Narrow" w:hAnsi="Arial Narrow" w:cs="Arial"/>
                <w:sz w:val="16"/>
                <w:szCs w:val="16"/>
                <w:lang w:val="es-CR" w:eastAsia="es-CR"/>
              </w:rPr>
              <w:t>-</w:t>
            </w:r>
          </w:p>
          <w:p w14:paraId="442702FC"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098618</w:t>
            </w:r>
          </w:p>
        </w:tc>
        <w:tc>
          <w:tcPr>
            <w:tcW w:w="709" w:type="dxa"/>
            <w:tcBorders>
              <w:top w:val="single" w:sz="4" w:space="0" w:color="auto"/>
              <w:left w:val="nil"/>
              <w:bottom w:val="single" w:sz="4" w:space="0" w:color="auto"/>
              <w:right w:val="single" w:sz="4" w:space="0" w:color="auto"/>
            </w:tcBorders>
            <w:shd w:val="clear" w:color="auto" w:fill="auto"/>
            <w:vAlign w:val="center"/>
          </w:tcPr>
          <w:p w14:paraId="27AA452E"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2-252681</w:t>
            </w:r>
          </w:p>
        </w:tc>
        <w:tc>
          <w:tcPr>
            <w:tcW w:w="851" w:type="dxa"/>
            <w:tcBorders>
              <w:top w:val="single" w:sz="4" w:space="0" w:color="auto"/>
              <w:left w:val="nil"/>
              <w:bottom w:val="single" w:sz="4" w:space="0" w:color="auto"/>
              <w:right w:val="single" w:sz="4" w:space="0" w:color="auto"/>
            </w:tcBorders>
            <w:shd w:val="clear" w:color="auto" w:fill="auto"/>
            <w:vAlign w:val="center"/>
          </w:tcPr>
          <w:p w14:paraId="4A2CC210"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DBD2D"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F2743"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6.841.720,00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C20CDC"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D740D63" w14:textId="77777777" w:rsidR="00E1008E" w:rsidRPr="006308C1" w:rsidRDefault="00E1008E" w:rsidP="00DE5C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51.319,64</w:t>
            </w:r>
          </w:p>
        </w:tc>
        <w:tc>
          <w:tcPr>
            <w:tcW w:w="837" w:type="dxa"/>
            <w:tcBorders>
              <w:top w:val="single" w:sz="4" w:space="0" w:color="auto"/>
              <w:left w:val="nil"/>
              <w:bottom w:val="single" w:sz="4" w:space="0" w:color="auto"/>
              <w:right w:val="single" w:sz="4" w:space="0" w:color="auto"/>
            </w:tcBorders>
            <w:shd w:val="clear" w:color="auto" w:fill="auto"/>
            <w:vAlign w:val="center"/>
          </w:tcPr>
          <w:p w14:paraId="68329B61" w14:textId="77777777" w:rsidR="00E1008E" w:rsidRPr="006308C1" w:rsidRDefault="00E1008E" w:rsidP="00DE5CEB">
            <w:pPr>
              <w:jc w:val="center"/>
              <w:rPr>
                <w:rFonts w:ascii="Arial Narrow" w:hAnsi="Arial Narrow" w:cs="Arial"/>
                <w:sz w:val="16"/>
                <w:szCs w:val="16"/>
                <w:lang w:val="es-CR" w:eastAsia="es-CR"/>
              </w:rPr>
            </w:pPr>
            <w:r>
              <w:rPr>
                <w:rFonts w:ascii="Arial Narrow" w:hAnsi="Arial Narrow" w:cs="Arial"/>
                <w:sz w:val="16"/>
                <w:szCs w:val="16"/>
                <w:lang w:val="es-CR" w:eastAsia="es-CR"/>
              </w:rPr>
              <w:t>513.196,35</w:t>
            </w:r>
          </w:p>
        </w:tc>
        <w:tc>
          <w:tcPr>
            <w:tcW w:w="992" w:type="dxa"/>
            <w:tcBorders>
              <w:top w:val="single" w:sz="4" w:space="0" w:color="auto"/>
              <w:left w:val="nil"/>
              <w:bottom w:val="single" w:sz="4" w:space="0" w:color="auto"/>
              <w:right w:val="single" w:sz="4" w:space="0" w:color="auto"/>
            </w:tcBorders>
            <w:shd w:val="clear" w:color="auto" w:fill="auto"/>
            <w:vAlign w:val="center"/>
          </w:tcPr>
          <w:p w14:paraId="787FC15C" w14:textId="77777777" w:rsidR="00E1008E" w:rsidRPr="006308C1" w:rsidRDefault="00E1008E" w:rsidP="00DE5C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16.333.596,72</w:t>
            </w:r>
          </w:p>
        </w:tc>
      </w:tr>
      <w:tr w:rsidR="00E1008E" w:rsidRPr="00F67547" w14:paraId="32733015" w14:textId="77777777" w:rsidTr="00DE5CE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998846C" w14:textId="77777777" w:rsidR="00E1008E" w:rsidRPr="00F67547" w:rsidRDefault="00E1008E" w:rsidP="00DE5CEB">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B1CFF19" w14:textId="77777777" w:rsidR="00E1008E" w:rsidRPr="00F67547" w:rsidRDefault="00E1008E" w:rsidP="00DE5CEB">
            <w:pPr>
              <w:jc w:val="both"/>
              <w:rPr>
                <w:rFonts w:ascii="Arial Narrow" w:hAnsi="Arial Narrow" w:cs="Arial"/>
                <w:sz w:val="16"/>
                <w:szCs w:val="16"/>
                <w:lang w:val="es-CR"/>
              </w:rPr>
            </w:pPr>
          </w:p>
        </w:tc>
      </w:tr>
    </w:tbl>
    <w:p w14:paraId="080872D8" w14:textId="77777777" w:rsidR="00E1008E" w:rsidRDefault="00E1008E" w:rsidP="00E1008E">
      <w:pPr>
        <w:spacing w:line="360" w:lineRule="auto"/>
        <w:jc w:val="both"/>
        <w:rPr>
          <w:rFonts w:cs="Arial"/>
          <w:sz w:val="22"/>
          <w:szCs w:val="22"/>
        </w:rPr>
      </w:pPr>
    </w:p>
    <w:p w14:paraId="472A7A72" w14:textId="77777777" w:rsidR="00E1008E" w:rsidRPr="00FD161B" w:rsidRDefault="00E1008E" w:rsidP="00E1008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3A8472C" w14:textId="77777777" w:rsidR="00E1008E" w:rsidRPr="00FD161B" w:rsidRDefault="00E1008E" w:rsidP="00E1008E">
      <w:pPr>
        <w:spacing w:line="360" w:lineRule="auto"/>
        <w:jc w:val="both"/>
        <w:rPr>
          <w:rFonts w:cs="Arial"/>
          <w:bCs/>
          <w:sz w:val="22"/>
          <w:szCs w:val="22"/>
        </w:rPr>
      </w:pPr>
    </w:p>
    <w:p w14:paraId="29BF4212" w14:textId="77777777" w:rsidR="00E1008E" w:rsidRPr="00FD161B" w:rsidRDefault="00E1008E" w:rsidP="00E1008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9567346" w14:textId="77777777" w:rsidR="00E1008E" w:rsidRPr="00FD161B" w:rsidRDefault="00E1008E" w:rsidP="00E1008E">
      <w:pPr>
        <w:spacing w:line="360" w:lineRule="auto"/>
        <w:jc w:val="both"/>
        <w:rPr>
          <w:rFonts w:cs="Arial"/>
          <w:bCs/>
          <w:sz w:val="22"/>
          <w:szCs w:val="22"/>
        </w:rPr>
      </w:pPr>
    </w:p>
    <w:p w14:paraId="749109E3" w14:textId="77777777" w:rsidR="00E1008E" w:rsidRPr="00FD161B" w:rsidRDefault="00E1008E" w:rsidP="00E1008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B3531E9" w14:textId="77777777" w:rsidR="00E1008E" w:rsidRPr="00FD161B" w:rsidRDefault="00E1008E" w:rsidP="00E1008E">
      <w:pPr>
        <w:spacing w:line="360" w:lineRule="auto"/>
        <w:jc w:val="both"/>
        <w:rPr>
          <w:rFonts w:cs="Arial"/>
          <w:bCs/>
          <w:sz w:val="22"/>
          <w:szCs w:val="22"/>
        </w:rPr>
      </w:pPr>
    </w:p>
    <w:p w14:paraId="42C8BFF0" w14:textId="77777777" w:rsidR="00E1008E" w:rsidRDefault="00E1008E" w:rsidP="00E1008E">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A78439D" w14:textId="77777777" w:rsidR="00E1008E" w:rsidRPr="00AB2826" w:rsidRDefault="00E1008E" w:rsidP="00E1008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C6A750" w14:textId="77777777" w:rsidR="00E1008E" w:rsidRPr="00D14EAF" w:rsidRDefault="00E1008E" w:rsidP="00E1008E">
      <w:pPr>
        <w:spacing w:line="360" w:lineRule="auto"/>
        <w:jc w:val="both"/>
        <w:rPr>
          <w:rFonts w:cs="Arial"/>
          <w:b/>
          <w:sz w:val="22"/>
        </w:rPr>
      </w:pPr>
      <w:r w:rsidRPr="00D14EAF">
        <w:rPr>
          <w:rFonts w:cs="Arial"/>
          <w:b/>
          <w:sz w:val="22"/>
        </w:rPr>
        <w:t>************</w:t>
      </w:r>
    </w:p>
    <w:p w14:paraId="7A0D9AA0" w14:textId="77777777" w:rsidR="00E1008E" w:rsidRDefault="00E1008E" w:rsidP="00E1008E">
      <w:pPr>
        <w:spacing w:line="360" w:lineRule="auto"/>
        <w:jc w:val="both"/>
        <w:rPr>
          <w:rFonts w:cs="Arial"/>
          <w:sz w:val="22"/>
          <w:lang w:val="es-ES_tradnl"/>
        </w:rPr>
      </w:pPr>
    </w:p>
    <w:p w14:paraId="76F1E1E9" w14:textId="77777777" w:rsidR="00E1008E" w:rsidRPr="00AB2826" w:rsidRDefault="00E1008E" w:rsidP="00E1008E">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874962A" w14:textId="6AF5C8E3" w:rsidR="00E1008E" w:rsidRPr="00A32FA1" w:rsidRDefault="00E1008E" w:rsidP="00E1008E">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Coopenae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Pr>
          <w:sz w:val="22"/>
          <w:szCs w:val="22"/>
        </w:rPr>
        <w:t>construcción en lote propio</w:t>
      </w:r>
      <w:r w:rsidRPr="007E1A0A">
        <w:rPr>
          <w:sz w:val="22"/>
          <w:szCs w:val="22"/>
        </w:rPr>
        <w:t>, a favor de</w:t>
      </w:r>
      <w:r>
        <w:rPr>
          <w:sz w:val="22"/>
          <w:szCs w:val="22"/>
        </w:rPr>
        <w:t>l señor Gabriel del Rosario Espinoza Torres</w:t>
      </w:r>
      <w:r w:rsidRPr="007E1A0A">
        <w:rPr>
          <w:sz w:val="22"/>
          <w:szCs w:val="22"/>
        </w:rPr>
        <w:t xml:space="preserve">, cédula número </w:t>
      </w:r>
      <w:r>
        <w:rPr>
          <w:sz w:val="22"/>
          <w:szCs w:val="22"/>
        </w:rPr>
        <w:t>6-0113-0123</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Mercedes del </w:t>
      </w:r>
      <w:r w:rsidRPr="00656083">
        <w:rPr>
          <w:sz w:val="22"/>
          <w:szCs w:val="22"/>
        </w:rPr>
        <w:t xml:space="preserve">cantón </w:t>
      </w:r>
      <w:r>
        <w:rPr>
          <w:sz w:val="22"/>
          <w:szCs w:val="22"/>
        </w:rPr>
        <w:t>de Atenas, provincia de Alajuela</w:t>
      </w:r>
      <w:r w:rsidRPr="00656083">
        <w:rPr>
          <w:sz w:val="22"/>
          <w:szCs w:val="22"/>
        </w:rPr>
        <w:t xml:space="preserve">, </w:t>
      </w:r>
      <w:r w:rsidRPr="00A32FA1">
        <w:rPr>
          <w:bCs/>
          <w:sz w:val="22"/>
          <w:szCs w:val="22"/>
        </w:rPr>
        <w:t xml:space="preserve">fue </w:t>
      </w:r>
      <w:r>
        <w:rPr>
          <w:bCs/>
          <w:sz w:val="22"/>
          <w:szCs w:val="22"/>
        </w:rPr>
        <w:t xml:space="preserve">afectada por un terraplén por lo </w:t>
      </w:r>
      <w:r>
        <w:rPr>
          <w:bCs/>
          <w:sz w:val="22"/>
          <w:szCs w:val="22"/>
        </w:rPr>
        <w:lastRenderedPageBreak/>
        <w:t xml:space="preserve">que cuenta con una orden sanitaria de desalojo del Ministerio de Salud </w:t>
      </w:r>
      <w:r w:rsidR="00707E32">
        <w:rPr>
          <w:bCs/>
          <w:sz w:val="22"/>
          <w:szCs w:val="22"/>
        </w:rPr>
        <w:t>y las recomenda</w:t>
      </w:r>
      <w:r>
        <w:rPr>
          <w:bCs/>
          <w:sz w:val="22"/>
          <w:szCs w:val="22"/>
        </w:rPr>
        <w:t>ci</w:t>
      </w:r>
      <w:r w:rsidR="00707E32">
        <w:rPr>
          <w:bCs/>
          <w:sz w:val="22"/>
          <w:szCs w:val="22"/>
        </w:rPr>
        <w:t>ones</w:t>
      </w:r>
      <w:r>
        <w:rPr>
          <w:bCs/>
          <w:sz w:val="22"/>
          <w:szCs w:val="22"/>
        </w:rPr>
        <w:t xml:space="preserve"> de la </w:t>
      </w:r>
      <w:r w:rsidR="00707E32">
        <w:rPr>
          <w:bCs/>
          <w:sz w:val="22"/>
          <w:szCs w:val="22"/>
        </w:rPr>
        <w:t xml:space="preserve">Municipalidad de Atenas y de la </w:t>
      </w:r>
      <w:r>
        <w:rPr>
          <w:bCs/>
          <w:sz w:val="22"/>
          <w:szCs w:val="22"/>
        </w:rPr>
        <w:t xml:space="preserve">Comisión Nacional de </w:t>
      </w:r>
      <w:r w:rsidR="00707E32">
        <w:rPr>
          <w:bCs/>
          <w:sz w:val="22"/>
          <w:szCs w:val="22"/>
        </w:rPr>
        <w:t xml:space="preserve">Prevención de Riesgos y Atención de </w:t>
      </w:r>
      <w:r>
        <w:rPr>
          <w:bCs/>
          <w:sz w:val="22"/>
          <w:szCs w:val="22"/>
        </w:rPr>
        <w:t>Emergencias</w:t>
      </w:r>
      <w:r w:rsidRPr="00A32FA1">
        <w:rPr>
          <w:sz w:val="22"/>
          <w:szCs w:val="22"/>
        </w:rPr>
        <w:t>; y además el ingreso mensual es de ¢</w:t>
      </w:r>
      <w:r>
        <w:rPr>
          <w:sz w:val="22"/>
          <w:szCs w:val="22"/>
        </w:rPr>
        <w:t>238</w:t>
      </w:r>
      <w:r w:rsidRPr="00A32FA1">
        <w:rPr>
          <w:sz w:val="22"/>
          <w:szCs w:val="22"/>
        </w:rPr>
        <w:t>.</w:t>
      </w:r>
      <w:r>
        <w:rPr>
          <w:sz w:val="22"/>
          <w:szCs w:val="22"/>
        </w:rPr>
        <w:t>000</w:t>
      </w:r>
      <w:r w:rsidRPr="00A32FA1">
        <w:rPr>
          <w:sz w:val="22"/>
          <w:szCs w:val="22"/>
        </w:rPr>
        <w:t>,</w:t>
      </w:r>
      <w:r>
        <w:rPr>
          <w:sz w:val="22"/>
          <w:szCs w:val="22"/>
        </w:rPr>
        <w:t>00</w:t>
      </w:r>
      <w:r w:rsidRPr="00A32FA1">
        <w:rPr>
          <w:sz w:val="22"/>
          <w:szCs w:val="22"/>
        </w:rPr>
        <w:t xml:space="preserve">, </w:t>
      </w:r>
      <w:r w:rsidRPr="00A32FA1">
        <w:rPr>
          <w:sz w:val="22"/>
          <w:szCs w:val="22"/>
          <w:lang w:val="es-CR"/>
        </w:rPr>
        <w:t xml:space="preserve">proveniente </w:t>
      </w:r>
      <w:r>
        <w:rPr>
          <w:sz w:val="22"/>
          <w:szCs w:val="22"/>
          <w:lang w:val="es-CR"/>
        </w:rPr>
        <w:t>de las labores que realiza</w:t>
      </w:r>
      <w:r w:rsidR="00707E32">
        <w:rPr>
          <w:sz w:val="22"/>
          <w:szCs w:val="22"/>
          <w:lang w:val="es-CR"/>
        </w:rPr>
        <w:t>n</w:t>
      </w:r>
      <w:r>
        <w:rPr>
          <w:sz w:val="22"/>
          <w:szCs w:val="22"/>
          <w:lang w:val="es-CR"/>
        </w:rPr>
        <w:t xml:space="preserve"> el señor Espinoza Torres y su hijo como peones agrícolas y de una pensión que recibe su esposa</w:t>
      </w:r>
      <w:r w:rsidRPr="00A32FA1">
        <w:rPr>
          <w:sz w:val="22"/>
          <w:szCs w:val="22"/>
        </w:rPr>
        <w:t>.</w:t>
      </w:r>
    </w:p>
    <w:p w14:paraId="6BB1A019" w14:textId="77777777" w:rsidR="00E1008E" w:rsidRPr="007C0FA2" w:rsidRDefault="00E1008E" w:rsidP="00E1008E">
      <w:pPr>
        <w:spacing w:line="360" w:lineRule="auto"/>
        <w:jc w:val="both"/>
        <w:rPr>
          <w:sz w:val="22"/>
          <w:szCs w:val="22"/>
        </w:rPr>
      </w:pPr>
    </w:p>
    <w:p w14:paraId="1857CCEE" w14:textId="77777777" w:rsidR="00E1008E" w:rsidRPr="007E1A0A" w:rsidRDefault="00E1008E" w:rsidP="00E1008E">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1265</w:t>
      </w:r>
      <w:r w:rsidRPr="00B35EAF">
        <w:rPr>
          <w:rFonts w:cs="Arial"/>
          <w:sz w:val="22"/>
          <w:szCs w:val="22"/>
        </w:rPr>
        <w:t>-20</w:t>
      </w:r>
      <w:r>
        <w:rPr>
          <w:rFonts w:cs="Arial"/>
          <w:sz w:val="22"/>
          <w:szCs w:val="22"/>
        </w:rPr>
        <w:t xml:space="preserve">20 </w:t>
      </w:r>
      <w:r w:rsidRPr="007E1A0A">
        <w:rPr>
          <w:sz w:val="22"/>
          <w:szCs w:val="22"/>
        </w:rPr>
        <w:t xml:space="preserve">del </w:t>
      </w:r>
      <w:r>
        <w:rPr>
          <w:sz w:val="22"/>
          <w:szCs w:val="22"/>
        </w:rPr>
        <w:t>06 de noviembre</w:t>
      </w:r>
      <w:r w:rsidRPr="007E1A0A">
        <w:rPr>
          <w:sz w:val="22"/>
          <w:szCs w:val="22"/>
        </w:rPr>
        <w:t xml:space="preserve"> de 20</w:t>
      </w:r>
      <w:r>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1320</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Pr>
          <w:sz w:val="22"/>
          <w:szCs w:val="22"/>
        </w:rPr>
        <w:t>100</w:t>
      </w:r>
      <w:r w:rsidRPr="00706942">
        <w:rPr>
          <w:sz w:val="22"/>
          <w:szCs w:val="22"/>
        </w:rPr>
        <w:t>.000,00</w:t>
      </w:r>
      <w:r w:rsidRPr="007E1A0A">
        <w:rPr>
          <w:sz w:val="22"/>
          <w:szCs w:val="22"/>
        </w:rPr>
        <w:t xml:space="preserve"> y bajo las condiciones establecidas en el referido informe de esa Dirección.</w:t>
      </w:r>
    </w:p>
    <w:p w14:paraId="7B5D8506" w14:textId="77777777" w:rsidR="00E1008E" w:rsidRPr="007E1A0A" w:rsidRDefault="00E1008E" w:rsidP="00E1008E">
      <w:pPr>
        <w:spacing w:line="360" w:lineRule="auto"/>
        <w:jc w:val="both"/>
        <w:rPr>
          <w:sz w:val="22"/>
          <w:szCs w:val="22"/>
        </w:rPr>
      </w:pPr>
    </w:p>
    <w:p w14:paraId="4DC52AB8" w14:textId="77777777" w:rsidR="00E1008E" w:rsidRPr="00451995" w:rsidRDefault="00E1008E" w:rsidP="00E1008E">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t xml:space="preserve">segundo </w:t>
      </w:r>
      <w:r w:rsidRPr="00451995">
        <w:rPr>
          <w:rFonts w:cs="Arial"/>
          <w:bCs/>
          <w:color w:val="000000"/>
          <w:sz w:val="22"/>
          <w:szCs w:val="22"/>
        </w:rPr>
        <w:t>Bono Familiar de Vivienda, en los mismos términos planteados en el informe de la Dirección FOSUVI.</w:t>
      </w:r>
    </w:p>
    <w:p w14:paraId="2004B248" w14:textId="77777777" w:rsidR="00E1008E" w:rsidRPr="007E1A0A" w:rsidRDefault="00E1008E" w:rsidP="00E1008E">
      <w:pPr>
        <w:spacing w:line="360" w:lineRule="auto"/>
        <w:jc w:val="both"/>
        <w:rPr>
          <w:sz w:val="22"/>
          <w:szCs w:val="22"/>
        </w:rPr>
      </w:pPr>
    </w:p>
    <w:p w14:paraId="6F383B09" w14:textId="150C6E5C" w:rsidR="00E1008E" w:rsidRPr="007E1A0A" w:rsidRDefault="00E1008E" w:rsidP="00E1008E">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Pr>
          <w:sz w:val="22"/>
          <w:szCs w:val="22"/>
        </w:rPr>
        <w:t>construcción de vivienda en lote propio</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w:t>
      </w:r>
      <w:r>
        <w:rPr>
          <w:sz w:val="22"/>
          <w:szCs w:val="22"/>
        </w:rPr>
        <w:t>l señor Gabriel del Rosario Espinoza Torres</w:t>
      </w:r>
      <w:r w:rsidRPr="007E1A0A">
        <w:rPr>
          <w:sz w:val="22"/>
          <w:szCs w:val="22"/>
        </w:rPr>
        <w:t xml:space="preserve">, cédula número </w:t>
      </w:r>
      <w:r>
        <w:rPr>
          <w:sz w:val="22"/>
          <w:szCs w:val="22"/>
        </w:rPr>
        <w:t>6-0113-0123, actuando Coopenae R.L. como</w:t>
      </w:r>
      <w:r w:rsidRPr="007E1A0A">
        <w:rPr>
          <w:sz w:val="22"/>
          <w:szCs w:val="22"/>
        </w:rPr>
        <w:t xml:space="preserve"> entidad autorizada.</w:t>
      </w:r>
    </w:p>
    <w:p w14:paraId="5B3DC207" w14:textId="77777777" w:rsidR="00E1008E" w:rsidRPr="007E1A0A" w:rsidRDefault="00E1008E" w:rsidP="00E1008E">
      <w:pPr>
        <w:spacing w:line="360" w:lineRule="auto"/>
        <w:jc w:val="both"/>
        <w:rPr>
          <w:sz w:val="22"/>
          <w:szCs w:val="22"/>
        </w:rPr>
      </w:pPr>
    </w:p>
    <w:p w14:paraId="6B4966D3" w14:textId="77777777" w:rsidR="00E1008E" w:rsidRPr="007E1A0A" w:rsidRDefault="00E1008E" w:rsidP="00E1008E">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¢238.939,40</w:t>
      </w:r>
      <w:r w:rsidRPr="007E1A0A">
        <w:rPr>
          <w:sz w:val="22"/>
          <w:szCs w:val="22"/>
        </w:rPr>
        <w:t xml:space="preserve"> permitirá </w:t>
      </w:r>
      <w:r>
        <w:rPr>
          <w:sz w:val="22"/>
          <w:szCs w:val="22"/>
        </w:rPr>
        <w:t xml:space="preserve">construir una vivienda </w:t>
      </w:r>
      <w:r w:rsidRPr="007E1A0A">
        <w:rPr>
          <w:sz w:val="22"/>
          <w:szCs w:val="22"/>
        </w:rPr>
        <w:t xml:space="preserve">con un área de </w:t>
      </w:r>
      <w:r>
        <w:rPr>
          <w:sz w:val="22"/>
          <w:szCs w:val="22"/>
        </w:rPr>
        <w:t>42</w:t>
      </w:r>
      <w:r w:rsidRPr="007E1A0A">
        <w:rPr>
          <w:sz w:val="22"/>
          <w:szCs w:val="22"/>
        </w:rPr>
        <w:t>,</w:t>
      </w:r>
      <w:r>
        <w:rPr>
          <w:sz w:val="22"/>
          <w:szCs w:val="22"/>
        </w:rPr>
        <w:t>0</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Pr>
          <w:sz w:val="22"/>
          <w:szCs w:val="22"/>
        </w:rPr>
        <w:t>7</w:t>
      </w:r>
      <w:r w:rsidRPr="007E1A0A">
        <w:rPr>
          <w:sz w:val="22"/>
          <w:szCs w:val="22"/>
        </w:rPr>
        <w:t>.</w:t>
      </w:r>
      <w:r>
        <w:rPr>
          <w:sz w:val="22"/>
          <w:szCs w:val="22"/>
        </w:rPr>
        <w:t>100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2</w:t>
      </w:r>
      <w:r w:rsidRPr="00B65104">
        <w:rPr>
          <w:sz w:val="22"/>
          <w:szCs w:val="22"/>
        </w:rPr>
        <w:t>-</w:t>
      </w:r>
      <w:r>
        <w:rPr>
          <w:sz w:val="22"/>
          <w:szCs w:val="22"/>
        </w:rPr>
        <w:t>524621</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Mercedes del </w:t>
      </w:r>
      <w:r w:rsidRPr="00656083">
        <w:rPr>
          <w:sz w:val="22"/>
          <w:szCs w:val="22"/>
        </w:rPr>
        <w:t xml:space="preserve">cantón </w:t>
      </w:r>
      <w:r>
        <w:rPr>
          <w:sz w:val="22"/>
          <w:szCs w:val="22"/>
        </w:rPr>
        <w:t>de Atenas, provincia de Alajuela</w:t>
      </w:r>
      <w:r w:rsidRPr="007E1A0A">
        <w:rPr>
          <w:sz w:val="22"/>
          <w:szCs w:val="22"/>
        </w:rPr>
        <w:t>; y cubrir los gastos de formalización por la suma de ¢</w:t>
      </w:r>
      <w:r>
        <w:rPr>
          <w:sz w:val="22"/>
          <w:szCs w:val="22"/>
        </w:rPr>
        <w:t>238</w:t>
      </w:r>
      <w:r w:rsidRPr="007E1A0A">
        <w:rPr>
          <w:sz w:val="22"/>
          <w:szCs w:val="22"/>
        </w:rPr>
        <w:t>.</w:t>
      </w:r>
      <w:r>
        <w:rPr>
          <w:sz w:val="22"/>
          <w:szCs w:val="22"/>
        </w:rPr>
        <w:t>939,40.</w:t>
      </w:r>
    </w:p>
    <w:p w14:paraId="79FA9626" w14:textId="77777777" w:rsidR="00E1008E" w:rsidRPr="007E1A0A" w:rsidRDefault="00E1008E" w:rsidP="00E1008E">
      <w:pPr>
        <w:spacing w:line="360" w:lineRule="auto"/>
        <w:jc w:val="both"/>
        <w:rPr>
          <w:sz w:val="22"/>
          <w:szCs w:val="22"/>
        </w:rPr>
      </w:pPr>
    </w:p>
    <w:p w14:paraId="1D5F266B" w14:textId="77777777" w:rsidR="00E1008E" w:rsidRDefault="00E1008E" w:rsidP="00E1008E">
      <w:pPr>
        <w:spacing w:line="360" w:lineRule="auto"/>
        <w:jc w:val="both"/>
        <w:rPr>
          <w:sz w:val="22"/>
          <w:szCs w:val="22"/>
        </w:rPr>
      </w:pPr>
      <w:r w:rsidRPr="007E1A0A">
        <w:rPr>
          <w:b/>
          <w:bCs/>
          <w:sz w:val="22"/>
          <w:szCs w:val="22"/>
        </w:rPr>
        <w:lastRenderedPageBreak/>
        <w:t>3)</w:t>
      </w:r>
      <w:r w:rsidRPr="007E1A0A">
        <w:rPr>
          <w:sz w:val="22"/>
          <w:szCs w:val="22"/>
        </w:rPr>
        <w:t xml:space="preserve"> Será responsabilidad de la entidad autorizada velar porque al momento de la formalización, la beneficiaria reciba el bien libre de gravámenes, sin deudas y con los impuestos n</w:t>
      </w:r>
      <w:r>
        <w:rPr>
          <w:sz w:val="22"/>
          <w:szCs w:val="22"/>
        </w:rPr>
        <w:t>acionales y municipales al día.</w:t>
      </w:r>
    </w:p>
    <w:p w14:paraId="66519F06" w14:textId="77777777" w:rsidR="00E1008E" w:rsidRDefault="00E1008E" w:rsidP="00E1008E">
      <w:pPr>
        <w:spacing w:line="360" w:lineRule="auto"/>
        <w:jc w:val="both"/>
        <w:rPr>
          <w:rFonts w:cs="Arial"/>
          <w:color w:val="000000"/>
          <w:sz w:val="22"/>
          <w:szCs w:val="22"/>
        </w:rPr>
      </w:pPr>
    </w:p>
    <w:p w14:paraId="644EA64F" w14:textId="77777777" w:rsidR="00E1008E" w:rsidRDefault="00E1008E" w:rsidP="00E1008E">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beneficiaria.</w:t>
      </w:r>
    </w:p>
    <w:p w14:paraId="384F0B94" w14:textId="77777777" w:rsidR="00E1008E" w:rsidRDefault="00E1008E" w:rsidP="00E1008E">
      <w:pPr>
        <w:spacing w:line="360" w:lineRule="auto"/>
        <w:jc w:val="both"/>
        <w:rPr>
          <w:sz w:val="22"/>
          <w:szCs w:val="22"/>
        </w:rPr>
      </w:pPr>
    </w:p>
    <w:p w14:paraId="4B7BEF4D" w14:textId="19F8D306" w:rsidR="00E1008E" w:rsidRDefault="00E1008E" w:rsidP="00E1008E">
      <w:pPr>
        <w:spacing w:line="360" w:lineRule="auto"/>
        <w:jc w:val="both"/>
        <w:rPr>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9C45AF4" w14:textId="7CE2314E" w:rsidR="005648BC" w:rsidRDefault="005648BC" w:rsidP="00E1008E">
      <w:pPr>
        <w:spacing w:line="360" w:lineRule="auto"/>
        <w:jc w:val="both"/>
        <w:rPr>
          <w:sz w:val="22"/>
          <w:szCs w:val="22"/>
        </w:rPr>
      </w:pPr>
    </w:p>
    <w:p w14:paraId="77FFE857" w14:textId="4912ED9E" w:rsidR="005648BC" w:rsidRDefault="005648BC" w:rsidP="00E1008E">
      <w:pPr>
        <w:spacing w:line="360" w:lineRule="auto"/>
        <w:jc w:val="both"/>
        <w:rPr>
          <w:rFonts w:cs="Arial"/>
          <w:sz w:val="22"/>
          <w:szCs w:val="22"/>
        </w:rPr>
      </w:pPr>
      <w:r w:rsidRPr="005648BC">
        <w:rPr>
          <w:rFonts w:cs="Arial"/>
          <w:b/>
          <w:iCs/>
          <w:sz w:val="22"/>
          <w:szCs w:val="22"/>
        </w:rPr>
        <w:t>6)</w:t>
      </w:r>
      <w:r>
        <w:rPr>
          <w:rFonts w:cs="Arial"/>
          <w:bCs/>
          <w:iCs/>
          <w:sz w:val="22"/>
          <w:szCs w:val="22"/>
        </w:rPr>
        <w:t xml:space="preserve"> Deberá solicitarse a la </w:t>
      </w:r>
      <w:r w:rsidRPr="005648BC">
        <w:rPr>
          <w:rFonts w:cs="Arial"/>
          <w:bCs/>
          <w:iCs/>
          <w:sz w:val="22"/>
          <w:szCs w:val="22"/>
        </w:rPr>
        <w:t xml:space="preserve">Municipalidad de </w:t>
      </w:r>
      <w:r>
        <w:rPr>
          <w:rFonts w:cs="Arial"/>
          <w:bCs/>
          <w:iCs/>
          <w:sz w:val="22"/>
          <w:szCs w:val="22"/>
        </w:rPr>
        <w:t xml:space="preserve">Atenas, </w:t>
      </w:r>
      <w:r w:rsidRPr="005648BC">
        <w:rPr>
          <w:rFonts w:cs="Arial"/>
          <w:bCs/>
          <w:iCs/>
          <w:sz w:val="22"/>
          <w:szCs w:val="22"/>
        </w:rPr>
        <w:t>tomar las acciones que correspondan para que en el lote que ha sido declarado inhabitable, no permita la construcción de viviendas.</w:t>
      </w:r>
    </w:p>
    <w:p w14:paraId="6C984233" w14:textId="77777777" w:rsidR="00E1008E" w:rsidRPr="00AB2826" w:rsidRDefault="00E1008E" w:rsidP="00E1008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308794" w14:textId="77777777" w:rsidR="00E1008E" w:rsidRPr="00D14EAF" w:rsidRDefault="00E1008E" w:rsidP="00E1008E">
      <w:pPr>
        <w:spacing w:line="360" w:lineRule="auto"/>
        <w:jc w:val="both"/>
        <w:rPr>
          <w:rFonts w:cs="Arial"/>
          <w:b/>
          <w:sz w:val="22"/>
        </w:rPr>
      </w:pPr>
      <w:r w:rsidRPr="00D14EAF">
        <w:rPr>
          <w:rFonts w:cs="Arial"/>
          <w:b/>
          <w:sz w:val="22"/>
        </w:rPr>
        <w:t>************</w:t>
      </w:r>
    </w:p>
    <w:p w14:paraId="72401D6B" w14:textId="77777777" w:rsidR="002B71CC" w:rsidRDefault="002B71CC" w:rsidP="002B71CC">
      <w:pPr>
        <w:spacing w:line="360" w:lineRule="auto"/>
        <w:jc w:val="both"/>
        <w:rPr>
          <w:rFonts w:cs="Arial"/>
          <w:sz w:val="22"/>
          <w:lang w:val="es-ES_tradnl"/>
        </w:rPr>
      </w:pPr>
    </w:p>
    <w:p w14:paraId="20B5853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1C97CB3" w14:textId="77777777" w:rsidR="00F62AC6" w:rsidRPr="00BB303F" w:rsidRDefault="00F62AC6" w:rsidP="00F62AC6">
      <w:pPr>
        <w:spacing w:line="360" w:lineRule="auto"/>
        <w:jc w:val="both"/>
        <w:rPr>
          <w:rFonts w:cs="Arial"/>
          <w:b/>
          <w:bCs/>
          <w:sz w:val="22"/>
          <w:szCs w:val="22"/>
        </w:rPr>
      </w:pPr>
      <w:r w:rsidRPr="00BB303F">
        <w:rPr>
          <w:rFonts w:cs="Arial"/>
          <w:b/>
          <w:bCs/>
          <w:sz w:val="22"/>
          <w:szCs w:val="22"/>
        </w:rPr>
        <w:t>Considerando:</w:t>
      </w:r>
    </w:p>
    <w:p w14:paraId="09C1CB14" w14:textId="44477BF0" w:rsidR="00F62AC6" w:rsidRDefault="00F62AC6" w:rsidP="00F62AC6">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006278D0" w:rsidRPr="00E30ABB">
        <w:rPr>
          <w:rFonts w:cs="Arial"/>
          <w:sz w:val="22"/>
          <w:szCs w:val="22"/>
          <w:lang w:val="es-ES_tradnl"/>
        </w:rPr>
        <w:t>N°</w:t>
      </w:r>
      <w:r w:rsidR="006278D0">
        <w:rPr>
          <w:rFonts w:cs="Arial"/>
          <w:sz w:val="22"/>
          <w:szCs w:val="22"/>
          <w:lang w:val="es-ES_tradnl"/>
        </w:rPr>
        <w:t xml:space="preserve"> 2 </w:t>
      </w:r>
      <w:r w:rsidR="006278D0" w:rsidRPr="00E30ABB">
        <w:rPr>
          <w:rFonts w:cs="Arial"/>
          <w:sz w:val="22"/>
          <w:szCs w:val="22"/>
        </w:rPr>
        <w:t xml:space="preserve">de la sesión </w:t>
      </w:r>
      <w:r w:rsidR="006278D0">
        <w:rPr>
          <w:rFonts w:cs="Arial"/>
          <w:sz w:val="22"/>
          <w:szCs w:val="22"/>
        </w:rPr>
        <w:t>76</w:t>
      </w:r>
      <w:r w:rsidR="006278D0" w:rsidRPr="00E30ABB">
        <w:rPr>
          <w:rFonts w:cs="Arial"/>
          <w:sz w:val="22"/>
          <w:szCs w:val="22"/>
        </w:rPr>
        <w:t>-201</w:t>
      </w:r>
      <w:r w:rsidR="006278D0">
        <w:rPr>
          <w:rFonts w:cs="Arial"/>
          <w:sz w:val="22"/>
          <w:szCs w:val="22"/>
        </w:rPr>
        <w:t xml:space="preserve">7 </w:t>
      </w:r>
      <w:r w:rsidR="006278D0" w:rsidRPr="00E30ABB">
        <w:rPr>
          <w:rFonts w:cs="Arial"/>
          <w:sz w:val="22"/>
          <w:szCs w:val="22"/>
        </w:rPr>
        <w:t xml:space="preserve">del </w:t>
      </w:r>
      <w:r w:rsidR="006278D0">
        <w:rPr>
          <w:rFonts w:cs="Arial"/>
          <w:sz w:val="22"/>
          <w:szCs w:val="22"/>
        </w:rPr>
        <w:t>26</w:t>
      </w:r>
      <w:r w:rsidR="006278D0" w:rsidRPr="00E30ABB">
        <w:rPr>
          <w:rFonts w:cs="Arial"/>
          <w:sz w:val="22"/>
          <w:szCs w:val="22"/>
        </w:rPr>
        <w:t xml:space="preserve"> de </w:t>
      </w:r>
      <w:r w:rsidR="006278D0">
        <w:rPr>
          <w:rFonts w:cs="Arial"/>
          <w:sz w:val="22"/>
          <w:szCs w:val="22"/>
        </w:rPr>
        <w:t>octubre</w:t>
      </w:r>
      <w:r w:rsidR="006278D0" w:rsidRPr="00E30ABB">
        <w:rPr>
          <w:rFonts w:cs="Arial"/>
          <w:sz w:val="22"/>
          <w:szCs w:val="22"/>
        </w:rPr>
        <w:t xml:space="preserve"> de 201</w:t>
      </w:r>
      <w:r w:rsidR="006278D0">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sidR="006278D0">
        <w:rPr>
          <w:rFonts w:cs="Arial"/>
          <w:sz w:val="22"/>
          <w:szCs w:val="22"/>
          <w:lang w:val="es-CR"/>
        </w:rPr>
        <w:t>Villas Marcel</w:t>
      </w:r>
      <w:r w:rsidR="006278D0" w:rsidRPr="00AB0463">
        <w:rPr>
          <w:rFonts w:cs="Arial"/>
          <w:sz w:val="22"/>
          <w:szCs w:val="22"/>
          <w:lang w:val="es-CR"/>
        </w:rPr>
        <w:t xml:space="preserve">, </w:t>
      </w:r>
      <w:r w:rsidR="006278D0" w:rsidRPr="00AB0463">
        <w:rPr>
          <w:rFonts w:cs="Arial"/>
          <w:color w:val="000000"/>
          <w:sz w:val="22"/>
          <w:szCs w:val="22"/>
          <w:lang w:val="es-CR"/>
        </w:rPr>
        <w:t xml:space="preserve">ubicado en el distrito </w:t>
      </w:r>
      <w:r w:rsidR="006278D0">
        <w:rPr>
          <w:rFonts w:cs="Arial"/>
          <w:color w:val="000000"/>
          <w:sz w:val="22"/>
          <w:szCs w:val="22"/>
          <w:lang w:val="es-CR"/>
        </w:rPr>
        <w:t>Belén</w:t>
      </w:r>
      <w:r w:rsidR="006278D0">
        <w:rPr>
          <w:rFonts w:cs="Arial"/>
          <w:sz w:val="22"/>
          <w:szCs w:val="22"/>
        </w:rPr>
        <w:t xml:space="preserve"> del cantón de Carrillo, p</w:t>
      </w:r>
      <w:r w:rsidR="006278D0" w:rsidRPr="009C1F77">
        <w:rPr>
          <w:rFonts w:cs="Arial"/>
          <w:sz w:val="22"/>
          <w:szCs w:val="22"/>
        </w:rPr>
        <w:t xml:space="preserve">rovincia de </w:t>
      </w:r>
      <w:r w:rsidR="006278D0">
        <w:rPr>
          <w:rFonts w:cs="Arial"/>
          <w:sz w:val="22"/>
          <w:szCs w:val="22"/>
        </w:rPr>
        <w:t>Guanacaste</w:t>
      </w:r>
      <w:r>
        <w:rPr>
          <w:rFonts w:cs="Arial"/>
          <w:bCs/>
          <w:sz w:val="22"/>
          <w:szCs w:val="22"/>
        </w:rPr>
        <w:t>.</w:t>
      </w:r>
    </w:p>
    <w:p w14:paraId="6A986EE4" w14:textId="77777777" w:rsidR="00F62AC6" w:rsidRPr="00BB303F" w:rsidRDefault="00F62AC6" w:rsidP="00F62AC6">
      <w:pPr>
        <w:spacing w:line="360" w:lineRule="auto"/>
        <w:jc w:val="both"/>
        <w:rPr>
          <w:rFonts w:cs="Arial"/>
          <w:sz w:val="22"/>
          <w:szCs w:val="22"/>
        </w:rPr>
      </w:pPr>
    </w:p>
    <w:p w14:paraId="74E31C9B" w14:textId="2A651A8F" w:rsidR="00F62AC6" w:rsidRPr="00BB303F" w:rsidRDefault="00F62AC6" w:rsidP="00F62AC6">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C-1</w:t>
      </w:r>
      <w:r w:rsidR="008D6347">
        <w:rPr>
          <w:rFonts w:cs="Arial"/>
          <w:sz w:val="22"/>
          <w:szCs w:val="22"/>
        </w:rPr>
        <w:t>67</w:t>
      </w:r>
      <w:r>
        <w:rPr>
          <w:rFonts w:cs="Arial"/>
          <w:sz w:val="22"/>
          <w:szCs w:val="22"/>
        </w:rPr>
        <w:t>-SCB-2020, Grupo Mutual ha solicitado</w:t>
      </w:r>
      <w:r w:rsidRPr="00BB303F">
        <w:rPr>
          <w:rFonts w:cs="Arial"/>
          <w:sz w:val="22"/>
          <w:szCs w:val="22"/>
        </w:rPr>
        <w:t xml:space="preserve"> la autorización de este Banco para sustituir </w:t>
      </w:r>
      <w:r>
        <w:rPr>
          <w:rFonts w:cs="Arial"/>
          <w:sz w:val="22"/>
          <w:szCs w:val="22"/>
        </w:rPr>
        <w:t>nueve núcleos familiares</w:t>
      </w:r>
      <w:r w:rsidRPr="00BB303F">
        <w:rPr>
          <w:rFonts w:cs="Arial"/>
          <w:sz w:val="22"/>
          <w:szCs w:val="22"/>
        </w:rPr>
        <w:t xml:space="preserve"> del citado proyecto de vivienda, como consecuencia del </w:t>
      </w:r>
      <w:r>
        <w:rPr>
          <w:rFonts w:cs="Arial"/>
          <w:sz w:val="22"/>
          <w:szCs w:val="22"/>
        </w:rPr>
        <w:t xml:space="preserve">desinterés o el incumplimiento de requisitos por parte de los </w:t>
      </w:r>
      <w:r w:rsidRPr="00BB303F">
        <w:rPr>
          <w:rFonts w:cs="Arial"/>
          <w:color w:val="000000"/>
          <w:sz w:val="22"/>
          <w:szCs w:val="22"/>
        </w:rPr>
        <w:t>beneficiarios originales.</w:t>
      </w:r>
    </w:p>
    <w:p w14:paraId="47CD6935" w14:textId="77777777" w:rsidR="00F62AC6" w:rsidRPr="00BB303F" w:rsidRDefault="00F62AC6" w:rsidP="00F62AC6">
      <w:pPr>
        <w:spacing w:line="360" w:lineRule="auto"/>
        <w:jc w:val="both"/>
        <w:rPr>
          <w:rFonts w:cs="Arial"/>
          <w:sz w:val="22"/>
          <w:szCs w:val="22"/>
        </w:rPr>
      </w:pPr>
    </w:p>
    <w:p w14:paraId="2E49FCAF" w14:textId="17970438" w:rsidR="00F62AC6" w:rsidRPr="00BB303F" w:rsidRDefault="00F62AC6" w:rsidP="00F62AC6">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8D6347">
        <w:rPr>
          <w:rFonts w:cs="Arial"/>
          <w:sz w:val="22"/>
          <w:szCs w:val="22"/>
        </w:rPr>
        <w:t>1259</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0</w:t>
      </w:r>
      <w:r w:rsidR="008D6347">
        <w:rPr>
          <w:rFonts w:cs="Arial"/>
          <w:sz w:val="22"/>
          <w:szCs w:val="22"/>
        </w:rPr>
        <w:t>5</w:t>
      </w:r>
      <w:r w:rsidRPr="00BB303F">
        <w:rPr>
          <w:rFonts w:cs="Arial"/>
          <w:sz w:val="22"/>
          <w:szCs w:val="22"/>
        </w:rPr>
        <w:t xml:space="preserve"> de </w:t>
      </w:r>
      <w:r w:rsidR="008D6347">
        <w:rPr>
          <w:rFonts w:cs="Arial"/>
          <w:sz w:val="22"/>
          <w:szCs w:val="22"/>
        </w:rPr>
        <w:t>noviembre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8D6347">
        <w:rPr>
          <w:rFonts w:cs="Arial"/>
          <w:sz w:val="22"/>
          <w:szCs w:val="22"/>
        </w:rPr>
        <w:t>1318-</w:t>
      </w:r>
      <w:r w:rsidRPr="00BB303F">
        <w:rPr>
          <w:rFonts w:cs="Arial"/>
          <w:sz w:val="22"/>
          <w:szCs w:val="22"/>
        </w:rPr>
        <w:t>20</w:t>
      </w:r>
      <w:r>
        <w:rPr>
          <w:rFonts w:cs="Arial"/>
          <w:sz w:val="22"/>
          <w:szCs w:val="22"/>
        </w:rPr>
        <w:t>20</w:t>
      </w:r>
      <w:r w:rsidRPr="00BB303F">
        <w:rPr>
          <w:rFonts w:cs="Arial"/>
          <w:sz w:val="22"/>
          <w:szCs w:val="22"/>
        </w:rPr>
        <w:t>, de</w:t>
      </w:r>
      <w:r w:rsidR="008D6347">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w:t>
      </w:r>
      <w:r w:rsidRPr="00BB303F">
        <w:rPr>
          <w:rFonts w:cs="Arial"/>
          <w:sz w:val="22"/>
          <w:szCs w:val="22"/>
        </w:rPr>
        <w:lastRenderedPageBreak/>
        <w:t>autorizada y en éste recomienda aprobar los cambios requeridos, certificando que los nuevos núcleos familiares califican satisfactoriamente para recibir el Bono Familiar de Vivienda.</w:t>
      </w:r>
    </w:p>
    <w:p w14:paraId="676F84A9" w14:textId="77777777" w:rsidR="00F62AC6" w:rsidRDefault="00F62AC6" w:rsidP="00F62AC6">
      <w:pPr>
        <w:spacing w:line="360" w:lineRule="auto"/>
        <w:jc w:val="both"/>
        <w:rPr>
          <w:rFonts w:cs="Arial"/>
          <w:sz w:val="22"/>
          <w:szCs w:val="22"/>
        </w:rPr>
      </w:pPr>
    </w:p>
    <w:p w14:paraId="3C414559" w14:textId="45F8BFAE" w:rsidR="00F62AC6" w:rsidRDefault="00F62AC6" w:rsidP="00F62AC6">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8D6347">
        <w:rPr>
          <w:rFonts w:cs="Arial"/>
          <w:sz w:val="22"/>
          <w:szCs w:val="22"/>
        </w:rPr>
        <w:t>1259</w:t>
      </w:r>
      <w:r>
        <w:rPr>
          <w:rFonts w:cs="Arial"/>
          <w:sz w:val="22"/>
          <w:szCs w:val="22"/>
        </w:rPr>
        <w:t>-2020.</w:t>
      </w:r>
    </w:p>
    <w:p w14:paraId="2F0E4E23" w14:textId="77777777" w:rsidR="00F62AC6" w:rsidRDefault="00F62AC6" w:rsidP="00F62AC6">
      <w:pPr>
        <w:spacing w:line="360" w:lineRule="auto"/>
        <w:jc w:val="both"/>
        <w:rPr>
          <w:rFonts w:cs="Arial"/>
          <w:sz w:val="22"/>
          <w:szCs w:val="22"/>
        </w:rPr>
      </w:pPr>
    </w:p>
    <w:p w14:paraId="52D85048" w14:textId="77777777" w:rsidR="00F62AC6" w:rsidRPr="00BB303F" w:rsidRDefault="00F62AC6" w:rsidP="00F62AC6">
      <w:pPr>
        <w:spacing w:line="360" w:lineRule="auto"/>
        <w:jc w:val="both"/>
        <w:rPr>
          <w:rFonts w:cs="Arial"/>
          <w:b/>
          <w:bCs/>
          <w:sz w:val="22"/>
          <w:szCs w:val="22"/>
        </w:rPr>
      </w:pPr>
      <w:r w:rsidRPr="00BB303F">
        <w:rPr>
          <w:rFonts w:cs="Arial"/>
          <w:b/>
          <w:bCs/>
          <w:sz w:val="22"/>
          <w:szCs w:val="22"/>
        </w:rPr>
        <w:t>Por tanto, se acuerda:</w:t>
      </w:r>
    </w:p>
    <w:p w14:paraId="4F8CC381" w14:textId="34CE571E" w:rsidR="00F62AC6" w:rsidRPr="00BB303F" w:rsidRDefault="00F62AC6" w:rsidP="00F62AC6">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nueve </w:t>
      </w:r>
      <w:r w:rsidRPr="00BB303F">
        <w:rPr>
          <w:rFonts w:cs="Arial"/>
          <w:sz w:val="22"/>
          <w:szCs w:val="22"/>
        </w:rPr>
        <w:t>beneficiarios del proyecto</w:t>
      </w:r>
      <w:r>
        <w:rPr>
          <w:rFonts w:cs="Arial"/>
          <w:sz w:val="22"/>
          <w:szCs w:val="22"/>
        </w:rPr>
        <w:t xml:space="preserve"> </w:t>
      </w:r>
      <w:r w:rsidR="006278D0">
        <w:rPr>
          <w:rFonts w:cs="Arial"/>
          <w:sz w:val="22"/>
          <w:szCs w:val="22"/>
          <w:lang w:val="es-CR"/>
        </w:rPr>
        <w:t>Villas Marcel</w:t>
      </w:r>
      <w:r w:rsidRPr="00BB303F">
        <w:rPr>
          <w:rFonts w:cs="Arial"/>
          <w:sz w:val="22"/>
          <w:szCs w:val="22"/>
        </w:rPr>
        <w:t>:</w:t>
      </w:r>
    </w:p>
    <w:p w14:paraId="66351489" w14:textId="77777777" w:rsidR="00F62AC6" w:rsidRPr="00BB303F" w:rsidRDefault="00F62AC6" w:rsidP="00F62AC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62AC6" w:rsidRPr="00BB303F" w14:paraId="00122C33"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D61C275" w14:textId="77777777" w:rsidR="00F62AC6" w:rsidRPr="00BB303F" w:rsidRDefault="00F62AC6" w:rsidP="008D634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A6DD18E" w14:textId="77777777" w:rsidR="00F62AC6" w:rsidRPr="00BB303F" w:rsidRDefault="00F62AC6" w:rsidP="008D634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20D0043" w14:textId="77777777" w:rsidR="00F62AC6" w:rsidRPr="00BB303F" w:rsidRDefault="00F62AC6" w:rsidP="008D634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7CFF5B6" w14:textId="77777777" w:rsidR="00F62AC6" w:rsidRPr="00BB303F" w:rsidRDefault="00F62AC6" w:rsidP="008D6347">
            <w:pPr>
              <w:jc w:val="center"/>
              <w:rPr>
                <w:rFonts w:cs="Arial"/>
                <w:b/>
                <w:bCs/>
                <w:sz w:val="20"/>
                <w:szCs w:val="20"/>
              </w:rPr>
            </w:pPr>
            <w:r w:rsidRPr="00BB303F">
              <w:rPr>
                <w:rFonts w:cs="Arial"/>
                <w:b/>
                <w:bCs/>
                <w:sz w:val="20"/>
                <w:szCs w:val="20"/>
              </w:rPr>
              <w:t>Cédula</w:t>
            </w:r>
          </w:p>
        </w:tc>
      </w:tr>
      <w:tr w:rsidR="00F62AC6" w:rsidRPr="00BB303F" w14:paraId="3279B743"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436555A" w14:textId="366161CE" w:rsidR="00F62AC6" w:rsidRPr="00BB303F" w:rsidRDefault="00080870" w:rsidP="008D6347">
            <w:pPr>
              <w:rPr>
                <w:rFonts w:ascii="Arial Narrow" w:hAnsi="Arial Narrow" w:cs="Arial"/>
                <w:bCs/>
                <w:sz w:val="20"/>
                <w:szCs w:val="20"/>
              </w:rPr>
            </w:pPr>
            <w:r>
              <w:rPr>
                <w:rFonts w:ascii="Arial Narrow" w:hAnsi="Arial Narrow" w:cs="Arial"/>
                <w:bCs/>
                <w:sz w:val="20"/>
                <w:szCs w:val="20"/>
              </w:rPr>
              <w:t>Keiryn María Rodríguez Matarrita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37539B5" w14:textId="45830CAF" w:rsidR="00F62AC6" w:rsidRPr="00BB303F" w:rsidRDefault="00080870" w:rsidP="008D6347">
            <w:pPr>
              <w:jc w:val="center"/>
              <w:rPr>
                <w:rFonts w:ascii="Arial Narrow" w:hAnsi="Arial Narrow" w:cs="Arial"/>
                <w:bCs/>
                <w:sz w:val="20"/>
                <w:szCs w:val="20"/>
              </w:rPr>
            </w:pPr>
            <w:r>
              <w:rPr>
                <w:rFonts w:ascii="Arial Narrow" w:hAnsi="Arial Narrow" w:cs="Arial"/>
                <w:bCs/>
                <w:sz w:val="20"/>
                <w:szCs w:val="20"/>
              </w:rPr>
              <w:t>5-0370-0655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333BE55" w14:textId="17393218" w:rsidR="00F62AC6" w:rsidRPr="00BB303F" w:rsidRDefault="00080870" w:rsidP="008D6347">
            <w:pPr>
              <w:rPr>
                <w:rFonts w:ascii="Arial Narrow" w:hAnsi="Arial Narrow" w:cs="Arial"/>
                <w:bCs/>
                <w:sz w:val="20"/>
                <w:szCs w:val="20"/>
              </w:rPr>
            </w:pPr>
            <w:r>
              <w:rPr>
                <w:rFonts w:ascii="Arial Narrow" w:hAnsi="Arial Narrow" w:cs="Arial"/>
                <w:bCs/>
                <w:sz w:val="20"/>
                <w:szCs w:val="20"/>
              </w:rPr>
              <w:t>Faustino Sánchez Castro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731973BB" w14:textId="0EE4B7A0" w:rsidR="00F62AC6" w:rsidRPr="00BB303F" w:rsidRDefault="00080870" w:rsidP="008D6347">
            <w:pPr>
              <w:jc w:val="center"/>
              <w:rPr>
                <w:rFonts w:ascii="Arial Narrow" w:hAnsi="Arial Narrow" w:cs="Arial"/>
                <w:bCs/>
                <w:sz w:val="20"/>
                <w:szCs w:val="20"/>
              </w:rPr>
            </w:pPr>
            <w:r>
              <w:rPr>
                <w:rFonts w:ascii="Arial Narrow" w:hAnsi="Arial Narrow" w:cs="Arial"/>
                <w:bCs/>
                <w:sz w:val="20"/>
                <w:szCs w:val="20"/>
              </w:rPr>
              <w:t>6-0151-0233</w:t>
            </w:r>
          </w:p>
        </w:tc>
      </w:tr>
      <w:tr w:rsidR="00F62AC6" w:rsidRPr="00BB303F" w14:paraId="3D3F004E"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2784628" w14:textId="4AFA8E9D" w:rsidR="00F62AC6" w:rsidRDefault="00080870" w:rsidP="008D6347">
            <w:pPr>
              <w:rPr>
                <w:rFonts w:ascii="Arial Narrow" w:hAnsi="Arial Narrow" w:cs="Arial"/>
                <w:bCs/>
                <w:sz w:val="20"/>
                <w:szCs w:val="20"/>
              </w:rPr>
            </w:pPr>
            <w:r>
              <w:rPr>
                <w:rFonts w:ascii="Arial Narrow" w:hAnsi="Arial Narrow" w:cs="Arial"/>
                <w:bCs/>
                <w:sz w:val="20"/>
                <w:szCs w:val="20"/>
              </w:rPr>
              <w:t>Daisy Patricia Ramírez Ramírez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B282494" w14:textId="0DE38BF6" w:rsidR="00F62AC6" w:rsidRDefault="00080870" w:rsidP="008D6347">
            <w:pPr>
              <w:jc w:val="center"/>
              <w:rPr>
                <w:rFonts w:ascii="Arial Narrow" w:hAnsi="Arial Narrow" w:cs="Arial"/>
                <w:bCs/>
                <w:sz w:val="20"/>
                <w:szCs w:val="20"/>
              </w:rPr>
            </w:pPr>
            <w:r>
              <w:rPr>
                <w:rFonts w:ascii="Arial Narrow" w:hAnsi="Arial Narrow" w:cs="Arial"/>
                <w:bCs/>
                <w:sz w:val="20"/>
                <w:szCs w:val="20"/>
              </w:rPr>
              <w:t>5-0287-0605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E101683" w14:textId="64602BED" w:rsidR="00F62AC6" w:rsidRDefault="00080870" w:rsidP="008D6347">
            <w:pPr>
              <w:rPr>
                <w:rFonts w:ascii="Arial Narrow" w:hAnsi="Arial Narrow" w:cs="Arial"/>
                <w:bCs/>
                <w:sz w:val="20"/>
                <w:szCs w:val="20"/>
              </w:rPr>
            </w:pPr>
            <w:r>
              <w:rPr>
                <w:rFonts w:ascii="Arial Narrow" w:hAnsi="Arial Narrow" w:cs="Arial"/>
                <w:bCs/>
                <w:sz w:val="20"/>
                <w:szCs w:val="20"/>
              </w:rPr>
              <w:t>Rebeca de la Paza Galo Grillo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A3C7AC7" w14:textId="39A1FB87" w:rsidR="00F62AC6" w:rsidRDefault="00080870" w:rsidP="008D6347">
            <w:pPr>
              <w:jc w:val="center"/>
              <w:rPr>
                <w:rFonts w:ascii="Arial Narrow" w:hAnsi="Arial Narrow" w:cs="Arial"/>
                <w:bCs/>
                <w:sz w:val="20"/>
                <w:szCs w:val="20"/>
              </w:rPr>
            </w:pPr>
            <w:r>
              <w:rPr>
                <w:rFonts w:ascii="Arial Narrow" w:hAnsi="Arial Narrow" w:cs="Arial"/>
                <w:bCs/>
                <w:sz w:val="20"/>
                <w:szCs w:val="20"/>
              </w:rPr>
              <w:t>5-0406-0345</w:t>
            </w:r>
          </w:p>
        </w:tc>
      </w:tr>
      <w:tr w:rsidR="00F62AC6" w:rsidRPr="00BB303F" w14:paraId="63FFC6C4"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FB8C46" w14:textId="1A56776E" w:rsidR="00F62AC6" w:rsidRDefault="00080870" w:rsidP="008D6347">
            <w:pPr>
              <w:rPr>
                <w:rFonts w:ascii="Arial Narrow" w:hAnsi="Arial Narrow" w:cs="Arial"/>
                <w:bCs/>
                <w:sz w:val="20"/>
                <w:szCs w:val="20"/>
              </w:rPr>
            </w:pPr>
            <w:r>
              <w:rPr>
                <w:rFonts w:ascii="Arial Narrow" w:hAnsi="Arial Narrow" w:cs="Arial"/>
                <w:bCs/>
                <w:sz w:val="20"/>
                <w:szCs w:val="20"/>
              </w:rPr>
              <w:t>Sharon Rojas Contreras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1412E66" w14:textId="458673A1" w:rsidR="00F62AC6" w:rsidRDefault="00080870" w:rsidP="008D6347">
            <w:pPr>
              <w:jc w:val="center"/>
              <w:rPr>
                <w:rFonts w:ascii="Arial Narrow" w:hAnsi="Arial Narrow" w:cs="Arial"/>
                <w:bCs/>
                <w:sz w:val="20"/>
                <w:szCs w:val="20"/>
              </w:rPr>
            </w:pPr>
            <w:r>
              <w:rPr>
                <w:rFonts w:ascii="Arial Narrow" w:hAnsi="Arial Narrow" w:cs="Arial"/>
                <w:bCs/>
                <w:sz w:val="20"/>
                <w:szCs w:val="20"/>
              </w:rPr>
              <w:t>2-0363-0</w:t>
            </w:r>
            <w:r w:rsidR="00A2122C">
              <w:rPr>
                <w:rFonts w:ascii="Arial Narrow" w:hAnsi="Arial Narrow" w:cs="Arial"/>
                <w:bCs/>
                <w:sz w:val="20"/>
                <w:szCs w:val="20"/>
              </w:rPr>
              <w:t>669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C9DD825" w14:textId="215081B3" w:rsidR="00F62AC6" w:rsidRDefault="00A2122C" w:rsidP="008D6347">
            <w:pPr>
              <w:rPr>
                <w:rFonts w:ascii="Arial Narrow" w:hAnsi="Arial Narrow" w:cs="Arial"/>
                <w:bCs/>
                <w:sz w:val="20"/>
                <w:szCs w:val="20"/>
              </w:rPr>
            </w:pPr>
            <w:r>
              <w:rPr>
                <w:rFonts w:ascii="Arial Narrow" w:hAnsi="Arial Narrow" w:cs="Arial"/>
                <w:bCs/>
                <w:sz w:val="20"/>
                <w:szCs w:val="20"/>
              </w:rPr>
              <w:t>María Luisa Méndez Contreras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E79DC28" w14:textId="0DEBA05A" w:rsidR="00F62AC6" w:rsidRDefault="00A2122C" w:rsidP="008D6347">
            <w:pPr>
              <w:jc w:val="center"/>
              <w:rPr>
                <w:rFonts w:ascii="Arial Narrow" w:hAnsi="Arial Narrow" w:cs="Arial"/>
                <w:bCs/>
                <w:sz w:val="20"/>
                <w:szCs w:val="20"/>
              </w:rPr>
            </w:pPr>
            <w:r>
              <w:rPr>
                <w:rFonts w:ascii="Arial Narrow" w:hAnsi="Arial Narrow" w:cs="Arial"/>
                <w:bCs/>
                <w:sz w:val="20"/>
                <w:szCs w:val="20"/>
              </w:rPr>
              <w:t>5-0373-0175</w:t>
            </w:r>
          </w:p>
        </w:tc>
      </w:tr>
      <w:tr w:rsidR="00F62AC6" w:rsidRPr="00BB303F" w14:paraId="69B4E1F5"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6793E0B" w14:textId="6ED4B0D5" w:rsidR="00F62AC6" w:rsidRDefault="00A2122C" w:rsidP="008D6347">
            <w:pPr>
              <w:rPr>
                <w:rFonts w:ascii="Arial Narrow" w:hAnsi="Arial Narrow" w:cs="Arial"/>
                <w:bCs/>
                <w:sz w:val="20"/>
                <w:szCs w:val="20"/>
              </w:rPr>
            </w:pPr>
            <w:r>
              <w:rPr>
                <w:rFonts w:ascii="Arial Narrow" w:hAnsi="Arial Narrow" w:cs="Arial"/>
                <w:bCs/>
                <w:sz w:val="20"/>
                <w:szCs w:val="20"/>
              </w:rPr>
              <w:t>Hellen Chavarría Castillo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44E1AF7" w14:textId="3F8E76E4" w:rsidR="00F62AC6" w:rsidRDefault="00A2122C" w:rsidP="008D6347">
            <w:pPr>
              <w:jc w:val="center"/>
              <w:rPr>
                <w:rFonts w:ascii="Arial Narrow" w:hAnsi="Arial Narrow" w:cs="Arial"/>
                <w:bCs/>
                <w:sz w:val="20"/>
                <w:szCs w:val="20"/>
              </w:rPr>
            </w:pPr>
            <w:r>
              <w:rPr>
                <w:rFonts w:ascii="Arial Narrow" w:hAnsi="Arial Narrow" w:cs="Arial"/>
                <w:bCs/>
                <w:sz w:val="20"/>
                <w:szCs w:val="20"/>
              </w:rPr>
              <w:t>155820708817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36D4FF1" w14:textId="123B0FA3" w:rsidR="00F62AC6" w:rsidRDefault="00A2122C" w:rsidP="008D6347">
            <w:pPr>
              <w:rPr>
                <w:rFonts w:ascii="Arial Narrow" w:hAnsi="Arial Narrow" w:cs="Arial"/>
                <w:bCs/>
                <w:sz w:val="20"/>
                <w:szCs w:val="20"/>
              </w:rPr>
            </w:pPr>
            <w:r>
              <w:rPr>
                <w:rFonts w:ascii="Arial Narrow" w:hAnsi="Arial Narrow" w:cs="Arial"/>
                <w:bCs/>
                <w:sz w:val="20"/>
                <w:szCs w:val="20"/>
              </w:rPr>
              <w:t>Giselle Giovanna Ramírez Ortiz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3A0C511" w14:textId="4DD3B365" w:rsidR="00F62AC6" w:rsidRDefault="00A2122C" w:rsidP="008D6347">
            <w:pPr>
              <w:jc w:val="center"/>
              <w:rPr>
                <w:rFonts w:ascii="Arial Narrow" w:hAnsi="Arial Narrow" w:cs="Arial"/>
                <w:bCs/>
                <w:sz w:val="20"/>
                <w:szCs w:val="20"/>
              </w:rPr>
            </w:pPr>
            <w:r>
              <w:rPr>
                <w:rFonts w:ascii="Arial Narrow" w:hAnsi="Arial Narrow" w:cs="Arial"/>
                <w:bCs/>
                <w:sz w:val="20"/>
                <w:szCs w:val="20"/>
              </w:rPr>
              <w:t>5-0304-0975</w:t>
            </w:r>
          </w:p>
        </w:tc>
      </w:tr>
      <w:tr w:rsidR="00F62AC6" w:rsidRPr="00BB303F" w14:paraId="0FC42327"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4D6A77" w14:textId="2D71F6A1" w:rsidR="00F62AC6" w:rsidRDefault="00A2122C" w:rsidP="008D6347">
            <w:pPr>
              <w:rPr>
                <w:rFonts w:ascii="Arial Narrow" w:hAnsi="Arial Narrow" w:cs="Arial"/>
                <w:bCs/>
                <w:sz w:val="20"/>
                <w:szCs w:val="20"/>
              </w:rPr>
            </w:pPr>
            <w:r>
              <w:rPr>
                <w:rFonts w:ascii="Arial Narrow" w:hAnsi="Arial Narrow" w:cs="Arial"/>
                <w:bCs/>
                <w:sz w:val="20"/>
                <w:szCs w:val="20"/>
              </w:rPr>
              <w:t>Lisbeth Ledezma Delgado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3FA37BD" w14:textId="3E6F3721" w:rsidR="00F62AC6" w:rsidRDefault="00A2122C" w:rsidP="008D6347">
            <w:pPr>
              <w:jc w:val="center"/>
              <w:rPr>
                <w:rFonts w:ascii="Arial Narrow" w:hAnsi="Arial Narrow" w:cs="Arial"/>
                <w:bCs/>
                <w:sz w:val="20"/>
                <w:szCs w:val="20"/>
              </w:rPr>
            </w:pPr>
            <w:r>
              <w:rPr>
                <w:rFonts w:ascii="Arial Narrow" w:hAnsi="Arial Narrow" w:cs="Arial"/>
                <w:bCs/>
                <w:sz w:val="20"/>
                <w:szCs w:val="20"/>
              </w:rPr>
              <w:t>1-1386-0897</w:t>
            </w:r>
          </w:p>
        </w:tc>
        <w:tc>
          <w:tcPr>
            <w:tcW w:w="2955" w:type="dxa"/>
            <w:tcBorders>
              <w:top w:val="single" w:sz="4" w:space="0" w:color="auto"/>
              <w:left w:val="single" w:sz="12" w:space="0" w:color="auto"/>
            </w:tcBorders>
            <w:shd w:val="clear" w:color="auto" w:fill="auto"/>
            <w:vAlign w:val="center"/>
          </w:tcPr>
          <w:p w14:paraId="713925B3" w14:textId="77777777" w:rsidR="00F62AC6" w:rsidRDefault="00F62AC6" w:rsidP="008D6347">
            <w:pPr>
              <w:rPr>
                <w:rFonts w:ascii="Arial Narrow" w:hAnsi="Arial Narrow" w:cs="Arial"/>
                <w:bCs/>
                <w:sz w:val="20"/>
                <w:szCs w:val="20"/>
              </w:rPr>
            </w:pPr>
          </w:p>
        </w:tc>
        <w:tc>
          <w:tcPr>
            <w:tcW w:w="1427" w:type="dxa"/>
            <w:tcBorders>
              <w:top w:val="single" w:sz="4" w:space="0" w:color="auto"/>
            </w:tcBorders>
            <w:shd w:val="clear" w:color="auto" w:fill="auto"/>
            <w:vAlign w:val="center"/>
          </w:tcPr>
          <w:p w14:paraId="38682E47" w14:textId="77777777" w:rsidR="00F62AC6" w:rsidRDefault="00F62AC6" w:rsidP="008D6347">
            <w:pPr>
              <w:jc w:val="center"/>
              <w:rPr>
                <w:rFonts w:ascii="Arial Narrow" w:hAnsi="Arial Narrow" w:cs="Arial"/>
                <w:bCs/>
                <w:sz w:val="20"/>
                <w:szCs w:val="20"/>
              </w:rPr>
            </w:pPr>
          </w:p>
        </w:tc>
      </w:tr>
    </w:tbl>
    <w:p w14:paraId="72853BF9" w14:textId="77777777" w:rsidR="00F62AC6" w:rsidRPr="00BB303F" w:rsidRDefault="00F62AC6" w:rsidP="00F62AC6">
      <w:pPr>
        <w:spacing w:line="360" w:lineRule="auto"/>
        <w:jc w:val="both"/>
        <w:rPr>
          <w:rFonts w:cs="Arial"/>
          <w:sz w:val="22"/>
          <w:szCs w:val="22"/>
        </w:rPr>
      </w:pPr>
    </w:p>
    <w:p w14:paraId="7C5AB11F" w14:textId="3ACA0BC9" w:rsidR="00F62AC6" w:rsidRPr="00BB303F" w:rsidRDefault="00F62AC6" w:rsidP="00F62AC6">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nueve</w:t>
      </w:r>
      <w:r w:rsidRPr="00BB303F">
        <w:rPr>
          <w:rFonts w:cs="Arial"/>
          <w:sz w:val="22"/>
          <w:szCs w:val="22"/>
        </w:rPr>
        <w:t xml:space="preserve"> beneficiarios del proyecto </w:t>
      </w:r>
      <w:r w:rsidR="006278D0">
        <w:rPr>
          <w:rFonts w:cs="Arial"/>
          <w:sz w:val="22"/>
          <w:szCs w:val="22"/>
          <w:lang w:val="es-CR"/>
        </w:rPr>
        <w:t>Villas Marcel</w:t>
      </w:r>
      <w:r w:rsidRPr="00BB303F">
        <w:rPr>
          <w:rFonts w:cs="Arial"/>
          <w:sz w:val="22"/>
          <w:szCs w:val="22"/>
        </w:rPr>
        <w:t>:</w:t>
      </w:r>
    </w:p>
    <w:p w14:paraId="3E49E13B" w14:textId="77777777" w:rsidR="00F62AC6" w:rsidRPr="00BB303F" w:rsidRDefault="00F62AC6" w:rsidP="00F62AC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F62AC6" w:rsidRPr="00BB303F" w14:paraId="54866BEE"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3526EB9" w14:textId="77777777" w:rsidR="00F62AC6" w:rsidRPr="00BB303F" w:rsidRDefault="00F62AC6" w:rsidP="008D6347">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C6E8452" w14:textId="77777777" w:rsidR="00F62AC6" w:rsidRPr="00BB303F" w:rsidRDefault="00F62AC6" w:rsidP="008D6347">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6D74B2E" w14:textId="77777777" w:rsidR="00F62AC6" w:rsidRPr="00BB303F" w:rsidRDefault="00F62AC6" w:rsidP="008D6347">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C6BF441" w14:textId="77777777" w:rsidR="00F62AC6" w:rsidRPr="00BB303F" w:rsidRDefault="00F62AC6" w:rsidP="008D6347">
            <w:pPr>
              <w:jc w:val="center"/>
              <w:rPr>
                <w:rFonts w:cs="Arial"/>
                <w:b/>
                <w:bCs/>
                <w:sz w:val="20"/>
                <w:szCs w:val="20"/>
              </w:rPr>
            </w:pPr>
            <w:r w:rsidRPr="00BB303F">
              <w:rPr>
                <w:rFonts w:cs="Arial"/>
                <w:b/>
                <w:bCs/>
                <w:sz w:val="20"/>
                <w:szCs w:val="20"/>
              </w:rPr>
              <w:t>Cédula</w:t>
            </w:r>
          </w:p>
        </w:tc>
      </w:tr>
      <w:tr w:rsidR="00F62AC6" w:rsidRPr="00BB303F" w14:paraId="15D6F69A"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3E76F4A" w14:textId="4A0AC9DE" w:rsidR="00F62AC6" w:rsidRPr="007D2237" w:rsidRDefault="00A2122C" w:rsidP="008D6347">
            <w:pPr>
              <w:rPr>
                <w:rFonts w:ascii="Arial Narrow" w:hAnsi="Arial Narrow" w:cs="Arial"/>
                <w:bCs/>
                <w:sz w:val="20"/>
                <w:szCs w:val="20"/>
              </w:rPr>
            </w:pPr>
            <w:r>
              <w:rPr>
                <w:rFonts w:ascii="Arial Narrow" w:hAnsi="Arial Narrow" w:cs="Arial"/>
                <w:bCs/>
                <w:sz w:val="20"/>
                <w:szCs w:val="20"/>
              </w:rPr>
              <w:t>Jaqueline Soto Martínez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0A53DF4" w14:textId="724B1064" w:rsidR="00F62AC6" w:rsidRPr="007D2237" w:rsidRDefault="00A2122C" w:rsidP="008D6347">
            <w:pPr>
              <w:jc w:val="center"/>
              <w:rPr>
                <w:rFonts w:ascii="Arial Narrow" w:hAnsi="Arial Narrow" w:cs="Arial"/>
                <w:bCs/>
                <w:sz w:val="20"/>
                <w:szCs w:val="20"/>
              </w:rPr>
            </w:pPr>
            <w:r>
              <w:rPr>
                <w:rFonts w:ascii="Arial Narrow" w:hAnsi="Arial Narrow" w:cs="Arial"/>
                <w:bCs/>
                <w:sz w:val="20"/>
                <w:szCs w:val="20"/>
              </w:rPr>
              <w:t>5-0295-0734</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E468BD5" w14:textId="69B7366C" w:rsidR="00F62AC6" w:rsidRPr="007D2237" w:rsidRDefault="00A2122C" w:rsidP="008D6347">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Gloriana Patricia Bonilla Espinoza</w:t>
            </w:r>
          </w:p>
        </w:tc>
        <w:tc>
          <w:tcPr>
            <w:tcW w:w="1285" w:type="dxa"/>
            <w:tcBorders>
              <w:top w:val="single" w:sz="4" w:space="0" w:color="auto"/>
              <w:left w:val="nil"/>
              <w:bottom w:val="single" w:sz="4" w:space="0" w:color="auto"/>
              <w:right w:val="single" w:sz="4" w:space="0" w:color="auto"/>
            </w:tcBorders>
            <w:shd w:val="clear" w:color="auto" w:fill="auto"/>
            <w:vAlign w:val="center"/>
          </w:tcPr>
          <w:p w14:paraId="736F748B" w14:textId="3A4CD12F" w:rsidR="00F62AC6" w:rsidRPr="007D2237" w:rsidRDefault="00A2122C" w:rsidP="008D6347">
            <w:pPr>
              <w:jc w:val="center"/>
              <w:rPr>
                <w:rFonts w:ascii="Arial Narrow" w:hAnsi="Arial Narrow" w:cs="Arial"/>
                <w:bCs/>
                <w:sz w:val="20"/>
                <w:szCs w:val="20"/>
              </w:rPr>
            </w:pPr>
            <w:r>
              <w:rPr>
                <w:rFonts w:ascii="Arial Narrow" w:hAnsi="Arial Narrow" w:cs="Arial"/>
                <w:bCs/>
                <w:sz w:val="20"/>
                <w:szCs w:val="20"/>
              </w:rPr>
              <w:t>5-0345-0424</w:t>
            </w:r>
          </w:p>
        </w:tc>
      </w:tr>
      <w:tr w:rsidR="00F62AC6" w:rsidRPr="00BB303F" w14:paraId="68AC007D"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2BF4064" w14:textId="7C5AEC3B" w:rsidR="00F62AC6" w:rsidRPr="007D2237" w:rsidRDefault="00A2122C" w:rsidP="008D6347">
            <w:pPr>
              <w:rPr>
                <w:rFonts w:ascii="Arial Narrow" w:hAnsi="Arial Narrow" w:cs="Arial"/>
                <w:bCs/>
                <w:sz w:val="20"/>
                <w:szCs w:val="20"/>
              </w:rPr>
            </w:pPr>
            <w:r>
              <w:rPr>
                <w:rFonts w:ascii="Arial Narrow" w:hAnsi="Arial Narrow" w:cs="Arial"/>
                <w:bCs/>
                <w:sz w:val="20"/>
                <w:szCs w:val="20"/>
              </w:rPr>
              <w:t>Dunnia Isabel Calvo Rivera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E16435A" w14:textId="6E3F28D9" w:rsidR="00F62AC6" w:rsidRPr="007D2237" w:rsidRDefault="00A2122C" w:rsidP="008D6347">
            <w:pPr>
              <w:jc w:val="center"/>
              <w:rPr>
                <w:rFonts w:ascii="Arial Narrow" w:hAnsi="Arial Narrow" w:cs="Arial"/>
                <w:bCs/>
                <w:sz w:val="20"/>
                <w:szCs w:val="20"/>
              </w:rPr>
            </w:pPr>
            <w:r>
              <w:rPr>
                <w:rFonts w:ascii="Arial Narrow" w:hAnsi="Arial Narrow" w:cs="Arial"/>
                <w:bCs/>
                <w:sz w:val="20"/>
                <w:szCs w:val="20"/>
              </w:rPr>
              <w:t>1-0908-0187</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7229376" w14:textId="71AFC40A" w:rsidR="00F62AC6" w:rsidRPr="007D2237" w:rsidRDefault="00A2122C" w:rsidP="008D6347">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Andrés Alonso Castro Piña</w:t>
            </w:r>
          </w:p>
        </w:tc>
        <w:tc>
          <w:tcPr>
            <w:tcW w:w="1285" w:type="dxa"/>
            <w:tcBorders>
              <w:top w:val="single" w:sz="4" w:space="0" w:color="auto"/>
              <w:left w:val="nil"/>
              <w:bottom w:val="single" w:sz="4" w:space="0" w:color="auto"/>
              <w:right w:val="single" w:sz="4" w:space="0" w:color="auto"/>
            </w:tcBorders>
            <w:shd w:val="clear" w:color="auto" w:fill="auto"/>
            <w:vAlign w:val="center"/>
          </w:tcPr>
          <w:p w14:paraId="747FDF72" w14:textId="122DF0D6" w:rsidR="00F62AC6" w:rsidRPr="007D2237" w:rsidRDefault="00A2122C" w:rsidP="008D6347">
            <w:pPr>
              <w:jc w:val="center"/>
              <w:rPr>
                <w:rFonts w:ascii="Arial Narrow" w:hAnsi="Arial Narrow" w:cs="Arial"/>
                <w:bCs/>
                <w:sz w:val="20"/>
                <w:szCs w:val="20"/>
              </w:rPr>
            </w:pPr>
            <w:r>
              <w:rPr>
                <w:rFonts w:ascii="Arial Narrow" w:hAnsi="Arial Narrow" w:cs="Arial"/>
                <w:bCs/>
                <w:sz w:val="20"/>
                <w:szCs w:val="20"/>
              </w:rPr>
              <w:t>5-0326-0223</w:t>
            </w:r>
          </w:p>
        </w:tc>
      </w:tr>
      <w:tr w:rsidR="00F62AC6" w:rsidRPr="00BB303F" w14:paraId="762776C5"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99BA0CA" w14:textId="74FCAD1E" w:rsidR="00F62AC6" w:rsidRPr="007D2237" w:rsidRDefault="00A2122C" w:rsidP="008D6347">
            <w:pPr>
              <w:rPr>
                <w:rFonts w:ascii="Arial Narrow" w:hAnsi="Arial Narrow" w:cs="Arial"/>
                <w:bCs/>
                <w:sz w:val="20"/>
                <w:szCs w:val="20"/>
              </w:rPr>
            </w:pPr>
            <w:r>
              <w:rPr>
                <w:rFonts w:ascii="Arial Narrow" w:hAnsi="Arial Narrow" w:cs="Arial"/>
                <w:bCs/>
                <w:sz w:val="20"/>
                <w:szCs w:val="20"/>
              </w:rPr>
              <w:t>David Esteban Contreras Contreras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2743601" w14:textId="5F1064DC" w:rsidR="00F62AC6" w:rsidRPr="007D2237" w:rsidRDefault="00A2122C" w:rsidP="008D6347">
            <w:pPr>
              <w:jc w:val="center"/>
              <w:rPr>
                <w:rFonts w:ascii="Arial Narrow" w:hAnsi="Arial Narrow" w:cs="Arial"/>
                <w:bCs/>
                <w:sz w:val="20"/>
                <w:szCs w:val="20"/>
              </w:rPr>
            </w:pPr>
            <w:r>
              <w:rPr>
                <w:rFonts w:ascii="Arial Narrow" w:hAnsi="Arial Narrow" w:cs="Arial"/>
                <w:bCs/>
                <w:sz w:val="20"/>
                <w:szCs w:val="20"/>
              </w:rPr>
              <w:t>5-0310-0339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F48AF49" w14:textId="5CDED8E5" w:rsidR="00F62AC6" w:rsidRPr="007D2237" w:rsidRDefault="00346AD0" w:rsidP="008D6347">
            <w:pPr>
              <w:rPr>
                <w:rFonts w:ascii="Arial Narrow" w:hAnsi="Arial Narrow" w:cs="Arial"/>
                <w:bCs/>
                <w:sz w:val="20"/>
                <w:szCs w:val="20"/>
              </w:rPr>
            </w:pPr>
            <w:r>
              <w:rPr>
                <w:rFonts w:ascii="Arial Narrow" w:hAnsi="Arial Narrow" w:cs="Arial"/>
                <w:bCs/>
                <w:sz w:val="20"/>
                <w:szCs w:val="20"/>
              </w:rPr>
              <w:t>Hailyn María Ondoy Viales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32796514" w14:textId="791EF5FB" w:rsidR="00F62AC6" w:rsidRPr="007D2237" w:rsidRDefault="00346AD0" w:rsidP="008D6347">
            <w:pPr>
              <w:jc w:val="center"/>
              <w:rPr>
                <w:rFonts w:ascii="Arial Narrow" w:hAnsi="Arial Narrow" w:cs="Arial"/>
                <w:bCs/>
                <w:sz w:val="20"/>
                <w:szCs w:val="20"/>
              </w:rPr>
            </w:pPr>
            <w:r>
              <w:rPr>
                <w:rFonts w:ascii="Arial Narrow" w:hAnsi="Arial Narrow" w:cs="Arial"/>
                <w:bCs/>
                <w:sz w:val="20"/>
                <w:szCs w:val="20"/>
              </w:rPr>
              <w:t>5-0411-0536</w:t>
            </w:r>
          </w:p>
        </w:tc>
      </w:tr>
      <w:tr w:rsidR="00F62AC6" w:rsidRPr="00BB303F" w14:paraId="0BAD3624"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30460D8" w14:textId="7DCF3AE5" w:rsidR="00F62AC6" w:rsidRPr="007D2237" w:rsidRDefault="00346AD0" w:rsidP="008D6347">
            <w:pPr>
              <w:rPr>
                <w:rFonts w:ascii="Arial Narrow" w:hAnsi="Arial Narrow" w:cs="Arial"/>
                <w:bCs/>
                <w:sz w:val="20"/>
                <w:szCs w:val="20"/>
              </w:rPr>
            </w:pPr>
            <w:r>
              <w:rPr>
                <w:rFonts w:ascii="Arial Narrow" w:hAnsi="Arial Narrow" w:cs="Arial"/>
                <w:bCs/>
                <w:sz w:val="20"/>
                <w:szCs w:val="20"/>
              </w:rPr>
              <w:t>Karen Adriana Contreras Benavente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A043348" w14:textId="36EAA50E" w:rsidR="00F62AC6" w:rsidRPr="007D2237" w:rsidRDefault="00346AD0" w:rsidP="008D6347">
            <w:pPr>
              <w:jc w:val="center"/>
              <w:rPr>
                <w:rFonts w:ascii="Arial Narrow" w:hAnsi="Arial Narrow" w:cs="Arial"/>
                <w:bCs/>
                <w:sz w:val="20"/>
                <w:szCs w:val="20"/>
              </w:rPr>
            </w:pPr>
            <w:r>
              <w:rPr>
                <w:rFonts w:ascii="Arial Narrow" w:hAnsi="Arial Narrow" w:cs="Arial"/>
                <w:bCs/>
                <w:sz w:val="20"/>
                <w:szCs w:val="20"/>
              </w:rPr>
              <w:t>5-0380-0811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E3031D0" w14:textId="554D62D2" w:rsidR="00F62AC6" w:rsidRPr="007D2237" w:rsidRDefault="00346AD0" w:rsidP="008D6347">
            <w:pPr>
              <w:rPr>
                <w:rFonts w:ascii="Arial Narrow" w:hAnsi="Arial Narrow" w:cs="Arial"/>
                <w:bCs/>
                <w:sz w:val="20"/>
                <w:szCs w:val="20"/>
              </w:rPr>
            </w:pPr>
            <w:r>
              <w:rPr>
                <w:rFonts w:ascii="Arial Narrow" w:hAnsi="Arial Narrow" w:cs="Arial"/>
                <w:bCs/>
                <w:sz w:val="20"/>
                <w:szCs w:val="20"/>
              </w:rPr>
              <w:t>Yoxani Verónica Mendoza Villagra</w:t>
            </w:r>
          </w:p>
        </w:tc>
        <w:tc>
          <w:tcPr>
            <w:tcW w:w="1285" w:type="dxa"/>
            <w:tcBorders>
              <w:top w:val="single" w:sz="4" w:space="0" w:color="auto"/>
              <w:left w:val="nil"/>
              <w:bottom w:val="single" w:sz="4" w:space="0" w:color="auto"/>
              <w:right w:val="single" w:sz="4" w:space="0" w:color="auto"/>
            </w:tcBorders>
            <w:shd w:val="clear" w:color="auto" w:fill="auto"/>
            <w:vAlign w:val="center"/>
          </w:tcPr>
          <w:p w14:paraId="29F3DE8B" w14:textId="5F5BB9F3" w:rsidR="00F62AC6" w:rsidRPr="007D2237" w:rsidRDefault="00346AD0" w:rsidP="008D6347">
            <w:pPr>
              <w:jc w:val="center"/>
              <w:rPr>
                <w:rFonts w:ascii="Arial Narrow" w:hAnsi="Arial Narrow" w:cs="Arial"/>
                <w:bCs/>
                <w:sz w:val="20"/>
                <w:szCs w:val="20"/>
              </w:rPr>
            </w:pPr>
            <w:r>
              <w:rPr>
                <w:rFonts w:ascii="Arial Narrow" w:hAnsi="Arial Narrow" w:cs="Arial"/>
                <w:bCs/>
                <w:sz w:val="20"/>
                <w:szCs w:val="20"/>
              </w:rPr>
              <w:t>5-0412-0645</w:t>
            </w:r>
          </w:p>
        </w:tc>
      </w:tr>
      <w:tr w:rsidR="00F62AC6" w:rsidRPr="00BB303F" w14:paraId="263DBD33" w14:textId="77777777" w:rsidTr="008D634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F02CD09" w14:textId="418C6E16" w:rsidR="00F62AC6" w:rsidRPr="007D2237" w:rsidRDefault="00346AD0" w:rsidP="008D6347">
            <w:pPr>
              <w:rPr>
                <w:rFonts w:ascii="Arial Narrow" w:hAnsi="Arial Narrow" w:cs="Arial"/>
                <w:bCs/>
                <w:sz w:val="20"/>
                <w:szCs w:val="20"/>
              </w:rPr>
            </w:pPr>
            <w:r>
              <w:rPr>
                <w:rFonts w:ascii="Arial Narrow" w:hAnsi="Arial Narrow" w:cs="Arial"/>
                <w:bCs/>
                <w:sz w:val="20"/>
                <w:szCs w:val="20"/>
              </w:rPr>
              <w:t>Ana Gabriela Ortega Gutiérrez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9809075" w14:textId="74A21045" w:rsidR="00F62AC6" w:rsidRPr="007D2237" w:rsidRDefault="00346AD0" w:rsidP="008D6347">
            <w:pPr>
              <w:jc w:val="center"/>
              <w:rPr>
                <w:rFonts w:ascii="Arial Narrow" w:hAnsi="Arial Narrow" w:cs="Arial"/>
                <w:bCs/>
                <w:sz w:val="20"/>
                <w:szCs w:val="20"/>
              </w:rPr>
            </w:pPr>
            <w:r>
              <w:rPr>
                <w:rFonts w:ascii="Arial Narrow" w:hAnsi="Arial Narrow" w:cs="Arial"/>
                <w:bCs/>
                <w:sz w:val="20"/>
                <w:szCs w:val="20"/>
              </w:rPr>
              <w:t>5-0379-0205</w:t>
            </w:r>
          </w:p>
        </w:tc>
        <w:tc>
          <w:tcPr>
            <w:tcW w:w="3118" w:type="dxa"/>
            <w:tcBorders>
              <w:top w:val="single" w:sz="4" w:space="0" w:color="auto"/>
              <w:left w:val="single" w:sz="12" w:space="0" w:color="auto"/>
            </w:tcBorders>
            <w:shd w:val="clear" w:color="auto" w:fill="auto"/>
            <w:vAlign w:val="center"/>
          </w:tcPr>
          <w:p w14:paraId="5432CF90" w14:textId="77777777" w:rsidR="00F62AC6" w:rsidRPr="007D2237" w:rsidRDefault="00F62AC6" w:rsidP="008D6347">
            <w:pPr>
              <w:rPr>
                <w:rFonts w:ascii="Arial Narrow" w:hAnsi="Arial Narrow" w:cs="Arial"/>
                <w:bCs/>
                <w:sz w:val="20"/>
                <w:szCs w:val="20"/>
              </w:rPr>
            </w:pPr>
          </w:p>
        </w:tc>
        <w:tc>
          <w:tcPr>
            <w:tcW w:w="1285" w:type="dxa"/>
            <w:tcBorders>
              <w:top w:val="single" w:sz="4" w:space="0" w:color="auto"/>
            </w:tcBorders>
            <w:shd w:val="clear" w:color="auto" w:fill="auto"/>
            <w:vAlign w:val="center"/>
          </w:tcPr>
          <w:p w14:paraId="3C51B947" w14:textId="77777777" w:rsidR="00F62AC6" w:rsidRPr="007D2237" w:rsidRDefault="00F62AC6" w:rsidP="008D6347">
            <w:pPr>
              <w:jc w:val="center"/>
              <w:rPr>
                <w:rFonts w:ascii="Arial Narrow" w:hAnsi="Arial Narrow" w:cs="Arial"/>
                <w:bCs/>
                <w:sz w:val="20"/>
                <w:szCs w:val="20"/>
              </w:rPr>
            </w:pPr>
          </w:p>
        </w:tc>
      </w:tr>
    </w:tbl>
    <w:p w14:paraId="2990104A" w14:textId="77777777" w:rsidR="00F62AC6" w:rsidRDefault="00F62AC6" w:rsidP="00F62AC6">
      <w:pPr>
        <w:spacing w:line="360" w:lineRule="auto"/>
        <w:jc w:val="both"/>
        <w:rPr>
          <w:rFonts w:cs="Arial"/>
          <w:sz w:val="22"/>
          <w:szCs w:val="22"/>
        </w:rPr>
      </w:pPr>
    </w:p>
    <w:p w14:paraId="571CDBD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2A84DA" w14:textId="77777777" w:rsidR="002B71CC" w:rsidRPr="00D14EAF" w:rsidRDefault="002B71CC" w:rsidP="002B71CC">
      <w:pPr>
        <w:spacing w:line="360" w:lineRule="auto"/>
        <w:jc w:val="both"/>
        <w:rPr>
          <w:rFonts w:cs="Arial"/>
          <w:b/>
          <w:sz w:val="22"/>
        </w:rPr>
      </w:pPr>
      <w:r w:rsidRPr="00D14EAF">
        <w:rPr>
          <w:rFonts w:cs="Arial"/>
          <w:b/>
          <w:sz w:val="22"/>
        </w:rPr>
        <w:t>************</w:t>
      </w:r>
    </w:p>
    <w:p w14:paraId="3F374615" w14:textId="77777777" w:rsidR="002B71CC" w:rsidRDefault="002B71CC" w:rsidP="002B71CC">
      <w:pPr>
        <w:spacing w:line="360" w:lineRule="auto"/>
        <w:jc w:val="both"/>
        <w:rPr>
          <w:rFonts w:cs="Arial"/>
          <w:sz w:val="22"/>
          <w:szCs w:val="22"/>
        </w:rPr>
      </w:pPr>
    </w:p>
    <w:p w14:paraId="7C6BF44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986C0DF" w14:textId="77777777" w:rsidR="00AA27A5" w:rsidRPr="00AA6479" w:rsidRDefault="00AA27A5" w:rsidP="00AA27A5">
      <w:pPr>
        <w:spacing w:line="360" w:lineRule="auto"/>
        <w:ind w:right="51"/>
        <w:jc w:val="both"/>
        <w:rPr>
          <w:rFonts w:cs="Arial"/>
          <w:b/>
          <w:sz w:val="22"/>
          <w:szCs w:val="22"/>
        </w:rPr>
      </w:pPr>
      <w:r w:rsidRPr="00AA6479">
        <w:rPr>
          <w:rFonts w:cs="Arial"/>
          <w:b/>
          <w:sz w:val="22"/>
          <w:szCs w:val="22"/>
        </w:rPr>
        <w:t>Considerando:</w:t>
      </w:r>
    </w:p>
    <w:p w14:paraId="01A20AC6" w14:textId="0538F74D" w:rsidR="00AA27A5" w:rsidRPr="00AA6479" w:rsidRDefault="00AA27A5" w:rsidP="00AA27A5">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sidR="008A409A">
        <w:rPr>
          <w:rFonts w:cs="Arial"/>
          <w:sz w:val="22"/>
          <w:szCs w:val="22"/>
        </w:rPr>
        <w:t>13</w:t>
      </w:r>
      <w:r w:rsidR="00100C00">
        <w:rPr>
          <w:rFonts w:cs="Arial"/>
          <w:sz w:val="22"/>
          <w:szCs w:val="22"/>
        </w:rPr>
        <w:t>13</w:t>
      </w:r>
      <w:r w:rsidRPr="00AA6479">
        <w:rPr>
          <w:rFonts w:cs="Arial"/>
          <w:sz w:val="22"/>
          <w:szCs w:val="22"/>
        </w:rPr>
        <w:t>-20</w:t>
      </w:r>
      <w:r w:rsidR="008A409A">
        <w:rPr>
          <w:rFonts w:cs="Arial"/>
          <w:sz w:val="22"/>
          <w:szCs w:val="22"/>
        </w:rPr>
        <w:t>20</w:t>
      </w:r>
      <w:r w:rsidRPr="00AA6479">
        <w:rPr>
          <w:rFonts w:cs="Arial"/>
          <w:sz w:val="22"/>
          <w:szCs w:val="22"/>
        </w:rPr>
        <w:t xml:space="preserve"> del </w:t>
      </w:r>
      <w:r w:rsidR="008A409A">
        <w:rPr>
          <w:rFonts w:cs="Arial"/>
          <w:sz w:val="22"/>
          <w:szCs w:val="22"/>
        </w:rPr>
        <w:t>06</w:t>
      </w:r>
      <w:r w:rsidRPr="00AA6479">
        <w:rPr>
          <w:rFonts w:cs="Arial"/>
          <w:sz w:val="22"/>
          <w:szCs w:val="22"/>
        </w:rPr>
        <w:t xml:space="preserve"> de </w:t>
      </w:r>
      <w:r w:rsidR="008A409A">
        <w:rPr>
          <w:rFonts w:cs="Arial"/>
          <w:sz w:val="22"/>
          <w:szCs w:val="22"/>
        </w:rPr>
        <w:t>noviembre</w:t>
      </w:r>
      <w:r w:rsidRPr="00AA6479">
        <w:rPr>
          <w:rFonts w:cs="Arial"/>
          <w:sz w:val="22"/>
          <w:szCs w:val="22"/>
        </w:rPr>
        <w:t xml:space="preserve"> de 20</w:t>
      </w:r>
      <w:r w:rsidR="008A409A">
        <w:rPr>
          <w:rFonts w:cs="Arial"/>
          <w:sz w:val="22"/>
          <w:szCs w:val="22"/>
        </w:rPr>
        <w:t>20</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sidR="008A409A">
        <w:rPr>
          <w:rFonts w:cs="Arial"/>
          <w:color w:val="000000"/>
          <w:sz w:val="22"/>
          <w:szCs w:val="22"/>
        </w:rPr>
        <w:t>12</w:t>
      </w:r>
      <w:r w:rsidR="00100C00">
        <w:rPr>
          <w:rFonts w:cs="Arial"/>
          <w:color w:val="000000"/>
          <w:sz w:val="22"/>
          <w:szCs w:val="22"/>
        </w:rPr>
        <w:t>33</w:t>
      </w:r>
      <w:r w:rsidRPr="00AA6479">
        <w:rPr>
          <w:rFonts w:cs="Arial"/>
          <w:color w:val="000000"/>
          <w:sz w:val="22"/>
          <w:szCs w:val="22"/>
        </w:rPr>
        <w:t>-20</w:t>
      </w:r>
      <w:r w:rsidR="008A409A">
        <w:rPr>
          <w:rFonts w:cs="Arial"/>
          <w:color w:val="000000"/>
          <w:sz w:val="22"/>
          <w:szCs w:val="22"/>
        </w:rPr>
        <w:t>20</w:t>
      </w:r>
      <w:r w:rsidRPr="00AA6479">
        <w:rPr>
          <w:rFonts w:cs="Arial"/>
          <w:color w:val="000000"/>
          <w:sz w:val="22"/>
          <w:szCs w:val="22"/>
        </w:rPr>
        <w:t xml:space="preserve"> de la Dirección FOSUVI, que contiene los resultados del estudio realizado a la solicitud de</w:t>
      </w:r>
      <w:r w:rsidR="00100C00">
        <w:rPr>
          <w:rFonts w:cs="Arial"/>
          <w:color w:val="000000"/>
          <w:sz w:val="22"/>
          <w:szCs w:val="22"/>
        </w:rPr>
        <w:t xml:space="preserve"> la Fundación para la Vivienda Rural Costa Rica – Canadá</w:t>
      </w:r>
      <w:r>
        <w:rPr>
          <w:rFonts w:cs="Arial"/>
          <w:color w:val="000000"/>
          <w:sz w:val="22"/>
          <w:szCs w:val="22"/>
        </w:rPr>
        <w:t xml:space="preserve">,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xml:space="preserve">, al amparo del artículo 59 de la Ley del Sistema Financiero Nacional para la Vivienda, actividades adicionales no contempladas originalmente en el </w:t>
      </w:r>
      <w:r w:rsidRPr="00AA6479">
        <w:rPr>
          <w:rFonts w:cs="Arial"/>
          <w:sz w:val="22"/>
          <w:szCs w:val="22"/>
        </w:rPr>
        <w:lastRenderedPageBreak/>
        <w:t xml:space="preserve">proyecto habitacional </w:t>
      </w:r>
      <w:r w:rsidR="00100C00">
        <w:rPr>
          <w:rFonts w:cs="Arial"/>
          <w:sz w:val="22"/>
          <w:szCs w:val="22"/>
        </w:rPr>
        <w:t>Don Sergio I</w:t>
      </w:r>
      <w:r w:rsidRPr="00AA6479">
        <w:rPr>
          <w:rFonts w:cs="Arial"/>
          <w:sz w:val="22"/>
          <w:szCs w:val="22"/>
        </w:rPr>
        <w:t xml:space="preserve">, ubicado en el distrito </w:t>
      </w:r>
      <w:r w:rsidR="00100C00">
        <w:rPr>
          <w:rFonts w:cs="Arial"/>
          <w:sz w:val="22"/>
          <w:szCs w:val="22"/>
        </w:rPr>
        <w:t xml:space="preserve">Horquetas del </w:t>
      </w:r>
      <w:r w:rsidR="00100C00" w:rsidRPr="00AA6479">
        <w:rPr>
          <w:rFonts w:cs="Arial"/>
          <w:sz w:val="22"/>
          <w:szCs w:val="22"/>
        </w:rPr>
        <w:t xml:space="preserve">cantón de </w:t>
      </w:r>
      <w:r w:rsidR="00100C00">
        <w:rPr>
          <w:rFonts w:cs="Arial"/>
          <w:sz w:val="22"/>
          <w:szCs w:val="22"/>
        </w:rPr>
        <w:t xml:space="preserve">Sarapiquí, provincia de Heredia, </w:t>
      </w:r>
      <w:r w:rsidRPr="00AA6479">
        <w:rPr>
          <w:rFonts w:cs="Arial"/>
          <w:sz w:val="22"/>
          <w:szCs w:val="22"/>
        </w:rPr>
        <w:t xml:space="preserve">y cantón de </w:t>
      </w:r>
      <w:r>
        <w:rPr>
          <w:rFonts w:cs="Arial"/>
          <w:sz w:val="22"/>
          <w:szCs w:val="22"/>
        </w:rPr>
        <w:t>Hojancha</w:t>
      </w:r>
      <w:r w:rsidRPr="00AA6479">
        <w:rPr>
          <w:rFonts w:cs="Arial"/>
          <w:sz w:val="22"/>
          <w:szCs w:val="22"/>
        </w:rPr>
        <w:t xml:space="preserve">, provincia de </w:t>
      </w:r>
      <w:r>
        <w:rPr>
          <w:rFonts w:cs="Arial"/>
          <w:sz w:val="22"/>
          <w:szCs w:val="22"/>
        </w:rPr>
        <w:t>Guanacaste</w:t>
      </w:r>
      <w:r w:rsidRPr="00AA6479">
        <w:rPr>
          <w:rFonts w:cs="Arial"/>
          <w:sz w:val="22"/>
          <w:szCs w:val="22"/>
        </w:rPr>
        <w:t xml:space="preserve">, y aprobado con el </w:t>
      </w:r>
      <w:r w:rsidRPr="00AA6479">
        <w:rPr>
          <w:rFonts w:cs="Arial"/>
          <w:sz w:val="22"/>
          <w:szCs w:val="22"/>
          <w:lang w:val="es-ES_tradnl"/>
        </w:rPr>
        <w:t xml:space="preserve">acuerdo </w:t>
      </w:r>
      <w:r w:rsidR="00100C00" w:rsidRPr="00AA6479">
        <w:rPr>
          <w:rFonts w:cs="Arial"/>
          <w:sz w:val="22"/>
          <w:szCs w:val="22"/>
          <w:lang w:val="es-ES_tradnl"/>
        </w:rPr>
        <w:t xml:space="preserve">N° </w:t>
      </w:r>
      <w:r w:rsidR="00100C00">
        <w:rPr>
          <w:rFonts w:cs="Arial"/>
          <w:sz w:val="22"/>
          <w:szCs w:val="22"/>
          <w:lang w:val="es-ES_tradnl"/>
        </w:rPr>
        <w:t>3</w:t>
      </w:r>
      <w:r w:rsidR="00100C00" w:rsidRPr="00AA6479">
        <w:rPr>
          <w:rFonts w:cs="Arial"/>
          <w:sz w:val="22"/>
          <w:szCs w:val="22"/>
        </w:rPr>
        <w:t xml:space="preserve"> de la sesión 8</w:t>
      </w:r>
      <w:r w:rsidR="00100C00">
        <w:rPr>
          <w:rFonts w:cs="Arial"/>
          <w:sz w:val="22"/>
          <w:szCs w:val="22"/>
        </w:rPr>
        <w:t>1</w:t>
      </w:r>
      <w:r w:rsidR="00100C00" w:rsidRPr="00AA6479">
        <w:rPr>
          <w:rFonts w:cs="Arial"/>
          <w:sz w:val="22"/>
          <w:szCs w:val="22"/>
        </w:rPr>
        <w:t>-2015</w:t>
      </w:r>
      <w:r w:rsidR="00100C00">
        <w:rPr>
          <w:rFonts w:cs="Arial"/>
          <w:sz w:val="22"/>
          <w:szCs w:val="22"/>
        </w:rPr>
        <w:t>,</w:t>
      </w:r>
      <w:r w:rsidR="00100C00" w:rsidRPr="00AA6479">
        <w:rPr>
          <w:rFonts w:cs="Arial"/>
          <w:sz w:val="22"/>
          <w:szCs w:val="22"/>
        </w:rPr>
        <w:t xml:space="preserve"> del 2</w:t>
      </w:r>
      <w:r w:rsidR="00100C00">
        <w:rPr>
          <w:rFonts w:cs="Arial"/>
          <w:sz w:val="22"/>
          <w:szCs w:val="22"/>
        </w:rPr>
        <w:t>1</w:t>
      </w:r>
      <w:r w:rsidR="00100C00" w:rsidRPr="00AA6479">
        <w:rPr>
          <w:rFonts w:cs="Arial"/>
          <w:sz w:val="22"/>
          <w:szCs w:val="22"/>
        </w:rPr>
        <w:t xml:space="preserve"> de diciembre de 2015</w:t>
      </w:r>
      <w:r w:rsidRPr="00AA6479">
        <w:rPr>
          <w:rFonts w:cs="Arial"/>
          <w:sz w:val="22"/>
          <w:szCs w:val="22"/>
        </w:rPr>
        <w:t>.</w:t>
      </w:r>
    </w:p>
    <w:p w14:paraId="408406A7" w14:textId="77777777" w:rsidR="00AA27A5" w:rsidRPr="00AA6479" w:rsidRDefault="00AA27A5" w:rsidP="00AA27A5">
      <w:pPr>
        <w:spacing w:line="360" w:lineRule="auto"/>
        <w:ind w:right="51"/>
        <w:jc w:val="both"/>
        <w:rPr>
          <w:rFonts w:cs="Arial"/>
          <w:b/>
          <w:sz w:val="22"/>
          <w:szCs w:val="22"/>
        </w:rPr>
      </w:pPr>
    </w:p>
    <w:p w14:paraId="23FFFB67" w14:textId="77777777" w:rsidR="00AA27A5" w:rsidRDefault="00AA27A5" w:rsidP="00AA27A5">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w:t>
      </w:r>
      <w:r>
        <w:rPr>
          <w:rFonts w:cs="Arial"/>
          <w:sz w:val="22"/>
          <w:szCs w:val="22"/>
          <w:lang w:val="es-ES_tradnl"/>
        </w:rPr>
        <w:t xml:space="preserve">prorrogar los plazos para </w:t>
      </w:r>
      <w:r w:rsidRPr="00AA6479">
        <w:rPr>
          <w:rFonts w:cs="Arial"/>
          <w:color w:val="000000"/>
          <w:sz w:val="22"/>
          <w:szCs w:val="22"/>
        </w:rPr>
        <w:t xml:space="preserve">la </w:t>
      </w:r>
      <w:r>
        <w:rPr>
          <w:rFonts w:cs="Arial"/>
          <w:color w:val="000000"/>
          <w:sz w:val="22"/>
          <w:szCs w:val="22"/>
        </w:rPr>
        <w:t xml:space="preserve">finalización </w:t>
      </w:r>
      <w:r w:rsidRPr="00AA6479">
        <w:rPr>
          <w:rFonts w:cs="Arial"/>
          <w:color w:val="000000"/>
          <w:sz w:val="22"/>
          <w:szCs w:val="22"/>
        </w:rPr>
        <w:t>de las obras</w:t>
      </w:r>
      <w:r>
        <w:rPr>
          <w:rFonts w:cs="Arial"/>
          <w:color w:val="000000"/>
          <w:sz w:val="22"/>
          <w:szCs w:val="22"/>
        </w:rPr>
        <w:t xml:space="preserve">, </w:t>
      </w:r>
      <w:r w:rsidRPr="00AA6479">
        <w:rPr>
          <w:rFonts w:cs="Arial"/>
          <w:color w:val="000000"/>
          <w:sz w:val="22"/>
          <w:szCs w:val="22"/>
        </w:rPr>
        <w:t xml:space="preserve">la formalización </w:t>
      </w:r>
      <w:r>
        <w:rPr>
          <w:rFonts w:cs="Arial"/>
          <w:color w:val="000000"/>
          <w:sz w:val="22"/>
          <w:szCs w:val="22"/>
        </w:rPr>
        <w:t>de las operaciones</w:t>
      </w:r>
      <w:r w:rsidRPr="00DE211A">
        <w:rPr>
          <w:rFonts w:cs="Arial"/>
          <w:color w:val="000000"/>
          <w:sz w:val="22"/>
          <w:szCs w:val="22"/>
        </w:rPr>
        <w:t xml:space="preserve"> </w:t>
      </w:r>
      <w:r>
        <w:rPr>
          <w:rFonts w:cs="Arial"/>
          <w:color w:val="000000"/>
          <w:sz w:val="22"/>
          <w:szCs w:val="22"/>
        </w:rPr>
        <w:t xml:space="preserve">y </w:t>
      </w:r>
      <w:r w:rsidRPr="00AA6479">
        <w:rPr>
          <w:rFonts w:cs="Arial"/>
          <w:color w:val="000000"/>
          <w:sz w:val="22"/>
          <w:szCs w:val="22"/>
        </w:rPr>
        <w:t>la entrega del cierre técnico y financiero</w:t>
      </w:r>
      <w:r>
        <w:rPr>
          <w:rFonts w:cs="Arial"/>
          <w:color w:val="000000"/>
          <w:sz w:val="22"/>
          <w:szCs w:val="22"/>
        </w:rPr>
        <w:t xml:space="preserve">, </w:t>
      </w:r>
      <w:r w:rsidRPr="00AA6479">
        <w:rPr>
          <w:rFonts w:cs="Arial"/>
          <w:sz w:val="22"/>
          <w:szCs w:val="22"/>
          <w:lang w:val="es-ES_tradnl"/>
        </w:rPr>
        <w:t xml:space="preserve">aprobar la reasignación de saldos solicitada y el financiamiento adicional para </w:t>
      </w:r>
      <w:r>
        <w:rPr>
          <w:rFonts w:cs="Arial"/>
          <w:sz w:val="22"/>
          <w:szCs w:val="22"/>
          <w:lang w:val="es-ES_tradnl"/>
        </w:rPr>
        <w:t>las obras y actividades indicadas en dicho informe.</w:t>
      </w:r>
    </w:p>
    <w:p w14:paraId="2E5C6F58" w14:textId="77777777" w:rsidR="00AA27A5" w:rsidRDefault="00AA27A5" w:rsidP="00AA27A5">
      <w:pPr>
        <w:spacing w:line="360" w:lineRule="auto"/>
        <w:jc w:val="both"/>
        <w:rPr>
          <w:rFonts w:cs="Arial"/>
          <w:sz w:val="22"/>
          <w:szCs w:val="22"/>
          <w:lang w:val="es-ES_tradnl"/>
        </w:rPr>
      </w:pPr>
    </w:p>
    <w:p w14:paraId="2B283D0A" w14:textId="36A8CC7F" w:rsidR="00AA27A5" w:rsidRPr="00AA6479" w:rsidRDefault="00AA27A5" w:rsidP="00AA27A5">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w:t>
      </w:r>
      <w:r w:rsidR="001D17C7">
        <w:rPr>
          <w:rFonts w:cs="Arial"/>
          <w:sz w:val="22"/>
          <w:szCs w:val="22"/>
        </w:rPr>
        <w:t>d</w:t>
      </w:r>
      <w:r w:rsidR="001D17C7">
        <w:rPr>
          <w:rFonts w:cs="Arial"/>
          <w:color w:val="000000"/>
          <w:sz w:val="22"/>
          <w:szCs w:val="22"/>
        </w:rPr>
        <w:t xml:space="preserve">e conformidad con el análisis realizado, esta </w:t>
      </w:r>
      <w:r w:rsidR="001D17C7" w:rsidRPr="001D17C7">
        <w:rPr>
          <w:rFonts w:cs="Arial"/>
          <w:color w:val="000000"/>
          <w:sz w:val="22"/>
          <w:szCs w:val="22"/>
          <w:lang w:val="es-ES_tradnl"/>
        </w:rPr>
        <w:t>Junta Directiva</w:t>
      </w:r>
      <w:r w:rsidR="001D17C7">
        <w:rPr>
          <w:rFonts w:cs="Arial"/>
          <w:color w:val="000000"/>
          <w:sz w:val="22"/>
          <w:szCs w:val="22"/>
          <w:lang w:val="es-ES_tradnl"/>
        </w:rPr>
        <w:t xml:space="preserve"> estima </w:t>
      </w:r>
      <w:r w:rsidR="001D17C7">
        <w:rPr>
          <w:rFonts w:cs="Arial"/>
          <w:color w:val="000000"/>
          <w:sz w:val="22"/>
          <w:szCs w:val="22"/>
        </w:rPr>
        <w:t xml:space="preserve">pertinente de posponer la resolución del financiamiento para la operación y mantenimiento de la Planta de Tratamiento de Aguas Residuales, con el propósito de que se presente a </w:t>
      </w:r>
      <w:r w:rsidR="001D17C7">
        <w:rPr>
          <w:rFonts w:cs="Arial"/>
          <w:color w:val="000000"/>
          <w:sz w:val="22"/>
          <w:szCs w:val="22"/>
          <w:lang w:val="es-ES_tradnl"/>
        </w:rPr>
        <w:t xml:space="preserve">un informe complementario que contenga un detalle de los costos que se pretenden financiar, debiéndose además verificar que las obras adicionales requeridas por el AyA, </w:t>
      </w:r>
      <w:r w:rsidR="001D17C7">
        <w:rPr>
          <w:rFonts w:cs="Arial"/>
          <w:color w:val="000000"/>
          <w:sz w:val="22"/>
          <w:szCs w:val="22"/>
        </w:rPr>
        <w:t>se sustentan en lo dispuesto en el reglamento de recepción de plantas de tratamiento del año 2008</w:t>
      </w:r>
      <w:r w:rsidR="001D17C7">
        <w:rPr>
          <w:rFonts w:cs="Arial"/>
          <w:color w:val="000000"/>
          <w:sz w:val="22"/>
          <w:szCs w:val="22"/>
          <w:lang w:val="es-ES_tradnl"/>
        </w:rPr>
        <w:t xml:space="preserve">.  Y en sentido, se decide autorizar el financiamiento adicional para la </w:t>
      </w:r>
      <w:r w:rsidR="001D17C7" w:rsidRPr="00A826DF">
        <w:rPr>
          <w:rFonts w:cs="Arial"/>
          <w:color w:val="000000"/>
          <w:sz w:val="22"/>
          <w:szCs w:val="22"/>
          <w:lang w:val="es-CR"/>
        </w:rPr>
        <w:t>construcci</w:t>
      </w:r>
      <w:r w:rsidR="001D17C7">
        <w:rPr>
          <w:rFonts w:cs="Arial"/>
          <w:color w:val="000000"/>
          <w:sz w:val="22"/>
          <w:szCs w:val="22"/>
          <w:lang w:val="es-CR"/>
        </w:rPr>
        <w:t>ón</w:t>
      </w:r>
      <w:r w:rsidR="001D17C7" w:rsidRPr="00A826DF">
        <w:rPr>
          <w:rFonts w:cs="Arial"/>
          <w:color w:val="000000"/>
          <w:sz w:val="22"/>
          <w:szCs w:val="22"/>
          <w:lang w:val="es-CR"/>
        </w:rPr>
        <w:t xml:space="preserve"> de 170</w:t>
      </w:r>
      <w:r w:rsidR="001D17C7">
        <w:rPr>
          <w:rFonts w:cs="Arial"/>
          <w:color w:val="000000"/>
          <w:sz w:val="22"/>
          <w:szCs w:val="22"/>
          <w:lang w:val="es-CR"/>
        </w:rPr>
        <w:t>,</w:t>
      </w:r>
      <w:r w:rsidR="001D17C7" w:rsidRPr="00A826DF">
        <w:rPr>
          <w:rFonts w:cs="Arial"/>
          <w:color w:val="000000"/>
          <w:sz w:val="22"/>
          <w:szCs w:val="22"/>
          <w:lang w:val="es-CR"/>
        </w:rPr>
        <w:t>4</w:t>
      </w:r>
      <w:r w:rsidR="001D17C7">
        <w:rPr>
          <w:rFonts w:cs="Arial"/>
          <w:color w:val="000000"/>
          <w:sz w:val="22"/>
          <w:szCs w:val="22"/>
          <w:lang w:val="es-CR"/>
        </w:rPr>
        <w:t xml:space="preserve"> </w:t>
      </w:r>
      <w:r w:rsidR="001D17C7" w:rsidRPr="00A826DF">
        <w:rPr>
          <w:rFonts w:cs="Arial"/>
          <w:color w:val="000000"/>
          <w:sz w:val="22"/>
          <w:szCs w:val="22"/>
          <w:lang w:val="es-CR"/>
        </w:rPr>
        <w:t>m</w:t>
      </w:r>
      <w:r w:rsidR="001D17C7">
        <w:rPr>
          <w:rFonts w:cs="Arial"/>
          <w:color w:val="000000"/>
          <w:sz w:val="22"/>
          <w:szCs w:val="22"/>
          <w:lang w:val="es-CR"/>
        </w:rPr>
        <w:t>²</w:t>
      </w:r>
      <w:r w:rsidR="001D17C7" w:rsidRPr="00A826DF">
        <w:rPr>
          <w:rFonts w:cs="Arial"/>
          <w:color w:val="000000"/>
          <w:sz w:val="22"/>
          <w:szCs w:val="22"/>
          <w:lang w:val="es-CR"/>
        </w:rPr>
        <w:t xml:space="preserve"> de acera al costado norte de</w:t>
      </w:r>
      <w:r w:rsidR="001D17C7">
        <w:rPr>
          <w:rFonts w:cs="Arial"/>
          <w:color w:val="000000"/>
          <w:sz w:val="22"/>
          <w:szCs w:val="22"/>
          <w:lang w:val="es-CR"/>
        </w:rPr>
        <w:t xml:space="preserve"> la</w:t>
      </w:r>
      <w:r w:rsidR="001D17C7" w:rsidRPr="00A826DF">
        <w:rPr>
          <w:rFonts w:cs="Arial"/>
          <w:color w:val="000000"/>
          <w:sz w:val="22"/>
          <w:szCs w:val="22"/>
          <w:lang w:val="es-CR"/>
        </w:rPr>
        <w:t xml:space="preserve"> calle 2 del</w:t>
      </w:r>
      <w:r w:rsidR="001D17C7">
        <w:rPr>
          <w:rFonts w:cs="Arial"/>
          <w:color w:val="000000"/>
          <w:sz w:val="22"/>
          <w:szCs w:val="22"/>
          <w:lang w:val="es-CR"/>
        </w:rPr>
        <w:t xml:space="preserve"> </w:t>
      </w:r>
      <w:r w:rsidR="001D17C7" w:rsidRPr="00A826DF">
        <w:rPr>
          <w:rFonts w:cs="Arial"/>
          <w:color w:val="000000"/>
          <w:sz w:val="22"/>
          <w:szCs w:val="22"/>
          <w:lang w:val="es-CR"/>
        </w:rPr>
        <w:t>proyecto,</w:t>
      </w:r>
      <w:r w:rsidR="001D17C7">
        <w:rPr>
          <w:rFonts w:cs="Arial"/>
          <w:color w:val="000000"/>
          <w:sz w:val="22"/>
          <w:szCs w:val="22"/>
          <w:lang w:val="es-CR"/>
        </w:rPr>
        <w:t xml:space="preserve"> y la ampliación del plazo requerido</w:t>
      </w:r>
      <w:r w:rsidRPr="00AA6479">
        <w:rPr>
          <w:rFonts w:cs="Arial"/>
          <w:sz w:val="22"/>
          <w:szCs w:val="22"/>
        </w:rPr>
        <w:t>.</w:t>
      </w:r>
    </w:p>
    <w:p w14:paraId="41BA79B5" w14:textId="77777777" w:rsidR="00AA27A5" w:rsidRPr="00AA6479" w:rsidRDefault="00AA27A5" w:rsidP="00AA27A5">
      <w:pPr>
        <w:spacing w:line="360" w:lineRule="auto"/>
        <w:jc w:val="both"/>
        <w:rPr>
          <w:rFonts w:cs="Arial"/>
          <w:sz w:val="22"/>
          <w:szCs w:val="22"/>
        </w:rPr>
      </w:pPr>
    </w:p>
    <w:p w14:paraId="29DBDCC3" w14:textId="77777777" w:rsidR="00AA27A5" w:rsidRPr="00AA6479" w:rsidRDefault="00AA27A5" w:rsidP="00AA27A5">
      <w:pPr>
        <w:spacing w:line="360" w:lineRule="auto"/>
        <w:jc w:val="both"/>
        <w:rPr>
          <w:rFonts w:cs="Arial"/>
          <w:b/>
          <w:sz w:val="22"/>
          <w:szCs w:val="22"/>
        </w:rPr>
      </w:pPr>
      <w:r w:rsidRPr="00AA6479">
        <w:rPr>
          <w:rFonts w:cs="Arial"/>
          <w:b/>
          <w:sz w:val="22"/>
          <w:szCs w:val="22"/>
        </w:rPr>
        <w:t>Por tanto, se acuerda:</w:t>
      </w:r>
    </w:p>
    <w:p w14:paraId="6E163F02" w14:textId="77777777" w:rsidR="001D17C7" w:rsidRDefault="00AA27A5" w:rsidP="001D17C7">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1)</w:t>
      </w:r>
      <w:r>
        <w:rPr>
          <w:rFonts w:cs="Arial"/>
          <w:sz w:val="22"/>
          <w:szCs w:val="22"/>
          <w:lang w:val="es-ES_tradnl"/>
        </w:rPr>
        <w:t xml:space="preserve"> A</w:t>
      </w:r>
      <w:r w:rsidR="001D17C7">
        <w:rPr>
          <w:rFonts w:cs="Arial"/>
          <w:sz w:val="22"/>
          <w:szCs w:val="22"/>
          <w:lang w:val="es-ES_tradnl"/>
        </w:rPr>
        <w:t>utorizar a la Fundación para la Vivienda Rural Costa Rica – Canadá, para el proyecto Don Sergio I, una ampliación de siete meses al</w:t>
      </w:r>
      <w:r w:rsidR="001D17C7" w:rsidRPr="001D17C7">
        <w:rPr>
          <w:rFonts w:cs="Arial"/>
          <w:sz w:val="22"/>
          <w:szCs w:val="22"/>
          <w:lang w:val="es-CR"/>
        </w:rPr>
        <w:t xml:space="preserve"> plazo del Contrato de Administraci</w:t>
      </w:r>
      <w:r w:rsidR="001D17C7">
        <w:rPr>
          <w:rFonts w:cs="Arial"/>
          <w:sz w:val="22"/>
          <w:szCs w:val="22"/>
          <w:lang w:val="es-CR"/>
        </w:rPr>
        <w:t xml:space="preserve">ón </w:t>
      </w:r>
      <w:r w:rsidR="001D17C7" w:rsidRPr="001D17C7">
        <w:rPr>
          <w:rFonts w:cs="Arial"/>
          <w:sz w:val="22"/>
          <w:szCs w:val="22"/>
          <w:lang w:val="es-CR"/>
        </w:rPr>
        <w:t>de Recursos</w:t>
      </w:r>
      <w:r w:rsidR="001D17C7">
        <w:rPr>
          <w:rFonts w:cs="Arial"/>
          <w:sz w:val="22"/>
          <w:szCs w:val="22"/>
          <w:lang w:val="es-CR"/>
        </w:rPr>
        <w:t xml:space="preserve">, a partir de la </w:t>
      </w:r>
      <w:r w:rsidR="001D17C7" w:rsidRPr="001D17C7">
        <w:rPr>
          <w:rFonts w:cs="Arial"/>
          <w:sz w:val="22"/>
          <w:szCs w:val="22"/>
          <w:lang w:val="es-CR"/>
        </w:rPr>
        <w:t xml:space="preserve">firma de </w:t>
      </w:r>
      <w:r w:rsidR="001D17C7">
        <w:rPr>
          <w:rFonts w:cs="Arial"/>
          <w:sz w:val="22"/>
          <w:szCs w:val="22"/>
          <w:lang w:val="es-CR"/>
        </w:rPr>
        <w:t xml:space="preserve">la </w:t>
      </w:r>
      <w:r w:rsidR="001D17C7" w:rsidRPr="001D17C7">
        <w:rPr>
          <w:rFonts w:cs="Arial"/>
          <w:sz w:val="22"/>
          <w:szCs w:val="22"/>
          <w:lang w:val="es-CR"/>
        </w:rPr>
        <w:t>adenda al contrato entre el</w:t>
      </w:r>
      <w:r w:rsidR="001D17C7">
        <w:rPr>
          <w:rFonts w:cs="Arial"/>
          <w:sz w:val="22"/>
          <w:szCs w:val="22"/>
          <w:lang w:val="es-CR"/>
        </w:rPr>
        <w:t xml:space="preserve"> </w:t>
      </w:r>
      <w:r w:rsidR="001D17C7" w:rsidRPr="001D17C7">
        <w:rPr>
          <w:rFonts w:cs="Arial"/>
          <w:sz w:val="22"/>
          <w:szCs w:val="22"/>
          <w:lang w:val="es-CR"/>
        </w:rPr>
        <w:t xml:space="preserve">BANHVI y </w:t>
      </w:r>
      <w:r w:rsidR="001D17C7">
        <w:rPr>
          <w:rFonts w:cs="Arial"/>
          <w:sz w:val="22"/>
          <w:szCs w:val="22"/>
          <w:lang w:val="es-CR"/>
        </w:rPr>
        <w:t>l</w:t>
      </w:r>
      <w:r w:rsidR="001D17C7" w:rsidRPr="001D17C7">
        <w:rPr>
          <w:rFonts w:cs="Arial"/>
          <w:sz w:val="22"/>
          <w:szCs w:val="22"/>
          <w:lang w:val="es-CR"/>
        </w:rPr>
        <w:t>a Entidad Autorizada</w:t>
      </w:r>
      <w:r w:rsidR="001D17C7">
        <w:rPr>
          <w:rFonts w:cs="Arial"/>
          <w:sz w:val="22"/>
          <w:szCs w:val="22"/>
          <w:lang w:val="es-CR"/>
        </w:rPr>
        <w:t>.</w:t>
      </w:r>
    </w:p>
    <w:p w14:paraId="43FA1E36" w14:textId="6D65C94B" w:rsidR="001D17C7" w:rsidRDefault="001D17C7" w:rsidP="001D17C7">
      <w:pPr>
        <w:autoSpaceDE w:val="0"/>
        <w:autoSpaceDN w:val="0"/>
        <w:adjustRightInd w:val="0"/>
        <w:spacing w:line="360" w:lineRule="auto"/>
        <w:jc w:val="both"/>
        <w:rPr>
          <w:rFonts w:cs="Arial"/>
          <w:sz w:val="22"/>
          <w:szCs w:val="22"/>
          <w:lang w:val="es-CR"/>
        </w:rPr>
      </w:pPr>
    </w:p>
    <w:p w14:paraId="74E82D9E" w14:textId="044409D0" w:rsidR="001D17C7" w:rsidRDefault="001D17C7" w:rsidP="001D17C7">
      <w:pPr>
        <w:autoSpaceDE w:val="0"/>
        <w:autoSpaceDN w:val="0"/>
        <w:adjustRightInd w:val="0"/>
        <w:spacing w:line="360" w:lineRule="auto"/>
        <w:jc w:val="both"/>
        <w:rPr>
          <w:rFonts w:cs="Arial"/>
          <w:sz w:val="22"/>
          <w:szCs w:val="22"/>
          <w:lang w:val="es-CR"/>
        </w:rPr>
      </w:pPr>
      <w:r w:rsidRPr="00C24547">
        <w:rPr>
          <w:rFonts w:cs="Arial"/>
          <w:b/>
          <w:bCs/>
          <w:sz w:val="22"/>
          <w:szCs w:val="22"/>
          <w:lang w:val="es-CR"/>
        </w:rPr>
        <w:t>2)</w:t>
      </w:r>
      <w:r>
        <w:rPr>
          <w:rFonts w:cs="Arial"/>
          <w:sz w:val="22"/>
          <w:szCs w:val="22"/>
          <w:lang w:val="es-CR"/>
        </w:rPr>
        <w:t xml:space="preserve"> Aprobar un financiamiento adicional de ¢3</w:t>
      </w:r>
      <w:r w:rsidRPr="004001EE">
        <w:rPr>
          <w:rFonts w:cs="Arial"/>
          <w:sz w:val="22"/>
          <w:szCs w:val="22"/>
          <w:lang w:val="es-CR"/>
        </w:rPr>
        <w:t>.</w:t>
      </w:r>
      <w:r>
        <w:rPr>
          <w:rFonts w:cs="Arial"/>
          <w:sz w:val="22"/>
          <w:szCs w:val="22"/>
          <w:lang w:val="es-CR"/>
        </w:rPr>
        <w:t>930</w:t>
      </w:r>
      <w:r w:rsidRPr="004001EE">
        <w:rPr>
          <w:rFonts w:cs="Arial"/>
          <w:sz w:val="22"/>
          <w:szCs w:val="22"/>
          <w:lang w:val="es-CR"/>
        </w:rPr>
        <w:t>.</w:t>
      </w:r>
      <w:r>
        <w:rPr>
          <w:rFonts w:cs="Arial"/>
          <w:sz w:val="22"/>
          <w:szCs w:val="22"/>
          <w:lang w:val="es-CR"/>
        </w:rPr>
        <w:t>567</w:t>
      </w:r>
      <w:r w:rsidRPr="004001EE">
        <w:rPr>
          <w:rFonts w:cs="Arial"/>
          <w:sz w:val="22"/>
          <w:szCs w:val="22"/>
          <w:lang w:val="es-CR"/>
        </w:rPr>
        <w:t>,</w:t>
      </w:r>
      <w:r>
        <w:rPr>
          <w:rFonts w:cs="Arial"/>
          <w:sz w:val="22"/>
          <w:szCs w:val="22"/>
          <w:lang w:val="es-CR"/>
        </w:rPr>
        <w:t xml:space="preserve">81, para </w:t>
      </w:r>
      <w:r w:rsidR="00C24547">
        <w:rPr>
          <w:rFonts w:cs="Arial"/>
          <w:color w:val="000000"/>
          <w:sz w:val="22"/>
          <w:szCs w:val="22"/>
          <w:lang w:val="es-ES_tradnl"/>
        </w:rPr>
        <w:t xml:space="preserve">la </w:t>
      </w:r>
      <w:r w:rsidR="00C24547" w:rsidRPr="00A826DF">
        <w:rPr>
          <w:rFonts w:cs="Arial"/>
          <w:color w:val="000000"/>
          <w:sz w:val="22"/>
          <w:szCs w:val="22"/>
          <w:lang w:val="es-CR"/>
        </w:rPr>
        <w:t>construcci</w:t>
      </w:r>
      <w:r w:rsidR="00C24547">
        <w:rPr>
          <w:rFonts w:cs="Arial"/>
          <w:color w:val="000000"/>
          <w:sz w:val="22"/>
          <w:szCs w:val="22"/>
          <w:lang w:val="es-CR"/>
        </w:rPr>
        <w:t>ón</w:t>
      </w:r>
      <w:r w:rsidR="00C24547" w:rsidRPr="00A826DF">
        <w:rPr>
          <w:rFonts w:cs="Arial"/>
          <w:color w:val="000000"/>
          <w:sz w:val="22"/>
          <w:szCs w:val="22"/>
          <w:lang w:val="es-CR"/>
        </w:rPr>
        <w:t xml:space="preserve"> de 170</w:t>
      </w:r>
      <w:r w:rsidR="00C24547">
        <w:rPr>
          <w:rFonts w:cs="Arial"/>
          <w:color w:val="000000"/>
          <w:sz w:val="22"/>
          <w:szCs w:val="22"/>
          <w:lang w:val="es-CR"/>
        </w:rPr>
        <w:t>,</w:t>
      </w:r>
      <w:r w:rsidR="00C24547" w:rsidRPr="00A826DF">
        <w:rPr>
          <w:rFonts w:cs="Arial"/>
          <w:color w:val="000000"/>
          <w:sz w:val="22"/>
          <w:szCs w:val="22"/>
          <w:lang w:val="es-CR"/>
        </w:rPr>
        <w:t>4</w:t>
      </w:r>
      <w:r w:rsidR="00C24547">
        <w:rPr>
          <w:rFonts w:cs="Arial"/>
          <w:color w:val="000000"/>
          <w:sz w:val="22"/>
          <w:szCs w:val="22"/>
          <w:lang w:val="es-CR"/>
        </w:rPr>
        <w:t xml:space="preserve"> </w:t>
      </w:r>
      <w:r w:rsidR="00C24547" w:rsidRPr="00A826DF">
        <w:rPr>
          <w:rFonts w:cs="Arial"/>
          <w:color w:val="000000"/>
          <w:sz w:val="22"/>
          <w:szCs w:val="22"/>
          <w:lang w:val="es-CR"/>
        </w:rPr>
        <w:t>m</w:t>
      </w:r>
      <w:r w:rsidR="00C24547">
        <w:rPr>
          <w:rFonts w:cs="Arial"/>
          <w:color w:val="000000"/>
          <w:sz w:val="22"/>
          <w:szCs w:val="22"/>
          <w:lang w:val="es-CR"/>
        </w:rPr>
        <w:t>²</w:t>
      </w:r>
      <w:r w:rsidR="00C24547" w:rsidRPr="00A826DF">
        <w:rPr>
          <w:rFonts w:cs="Arial"/>
          <w:color w:val="000000"/>
          <w:sz w:val="22"/>
          <w:szCs w:val="22"/>
          <w:lang w:val="es-CR"/>
        </w:rPr>
        <w:t xml:space="preserve"> de acera al costado norte de</w:t>
      </w:r>
      <w:r w:rsidR="00C24547">
        <w:rPr>
          <w:rFonts w:cs="Arial"/>
          <w:color w:val="000000"/>
          <w:sz w:val="22"/>
          <w:szCs w:val="22"/>
          <w:lang w:val="es-CR"/>
        </w:rPr>
        <w:t xml:space="preserve"> la</w:t>
      </w:r>
      <w:r w:rsidR="00C24547" w:rsidRPr="00A826DF">
        <w:rPr>
          <w:rFonts w:cs="Arial"/>
          <w:color w:val="000000"/>
          <w:sz w:val="22"/>
          <w:szCs w:val="22"/>
          <w:lang w:val="es-CR"/>
        </w:rPr>
        <w:t xml:space="preserve"> calle 2 del</w:t>
      </w:r>
      <w:r w:rsidR="00C24547">
        <w:rPr>
          <w:rFonts w:cs="Arial"/>
          <w:color w:val="000000"/>
          <w:sz w:val="22"/>
          <w:szCs w:val="22"/>
          <w:lang w:val="es-CR"/>
        </w:rPr>
        <w:t xml:space="preserve"> </w:t>
      </w:r>
      <w:r w:rsidR="00C24547" w:rsidRPr="00A826DF">
        <w:rPr>
          <w:rFonts w:cs="Arial"/>
          <w:color w:val="000000"/>
          <w:sz w:val="22"/>
          <w:szCs w:val="22"/>
          <w:lang w:val="es-CR"/>
        </w:rPr>
        <w:t>proyecto</w:t>
      </w:r>
      <w:r w:rsidR="00C24547">
        <w:rPr>
          <w:rFonts w:cs="Arial"/>
          <w:color w:val="000000"/>
          <w:sz w:val="22"/>
          <w:szCs w:val="22"/>
          <w:lang w:val="es-CR"/>
        </w:rPr>
        <w:t xml:space="preserve"> Don Sergio I.  Dicho monto será liquidable contra los informes del fiscal de inversión de la entidad autorizada.</w:t>
      </w:r>
    </w:p>
    <w:p w14:paraId="48851E5D" w14:textId="35EAA895" w:rsidR="001D17C7" w:rsidRDefault="001D17C7" w:rsidP="00AA27A5">
      <w:pPr>
        <w:autoSpaceDE w:val="0"/>
        <w:autoSpaceDN w:val="0"/>
        <w:adjustRightInd w:val="0"/>
        <w:spacing w:line="360" w:lineRule="auto"/>
        <w:jc w:val="both"/>
        <w:rPr>
          <w:rFonts w:cs="Arial"/>
          <w:sz w:val="22"/>
          <w:szCs w:val="22"/>
          <w:lang w:val="es-ES_tradnl"/>
        </w:rPr>
      </w:pPr>
    </w:p>
    <w:p w14:paraId="38A72EF1" w14:textId="64BEB31E" w:rsidR="00AA27A5" w:rsidRPr="004001EE" w:rsidRDefault="00C24547" w:rsidP="00C24547">
      <w:pPr>
        <w:autoSpaceDE w:val="0"/>
        <w:autoSpaceDN w:val="0"/>
        <w:adjustRightInd w:val="0"/>
        <w:spacing w:line="360" w:lineRule="auto"/>
        <w:jc w:val="both"/>
        <w:rPr>
          <w:rFonts w:cs="Arial"/>
          <w:sz w:val="22"/>
          <w:szCs w:val="22"/>
          <w:lang w:val="es-CR"/>
        </w:rPr>
      </w:pPr>
      <w:r w:rsidRPr="00C24547">
        <w:rPr>
          <w:rFonts w:cs="Arial"/>
          <w:b/>
          <w:bCs/>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una adenda al contrato 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Pr="00C24547">
        <w:rPr>
          <w:rFonts w:cs="Arial"/>
          <w:sz w:val="22"/>
          <w:szCs w:val="22"/>
          <w:lang w:val="es-CR"/>
        </w:rPr>
        <w:t xml:space="preserve">independiente al principal, con </w:t>
      </w:r>
      <w:r>
        <w:rPr>
          <w:rFonts w:cs="Arial"/>
          <w:sz w:val="22"/>
          <w:szCs w:val="22"/>
          <w:lang w:val="es-CR"/>
        </w:rPr>
        <w:t>el</w:t>
      </w:r>
      <w:r w:rsidRPr="00C24547">
        <w:rPr>
          <w:rFonts w:cs="Arial"/>
          <w:sz w:val="22"/>
          <w:szCs w:val="22"/>
          <w:lang w:val="es-CR"/>
        </w:rPr>
        <w:t xml:space="preserve"> plazo y </w:t>
      </w:r>
      <w:r>
        <w:rPr>
          <w:rFonts w:cs="Arial"/>
          <w:sz w:val="22"/>
          <w:szCs w:val="22"/>
          <w:lang w:val="es-CR"/>
        </w:rPr>
        <w:t xml:space="preserve">el </w:t>
      </w:r>
      <w:r w:rsidRPr="00C24547">
        <w:rPr>
          <w:rFonts w:cs="Arial"/>
          <w:sz w:val="22"/>
          <w:szCs w:val="22"/>
          <w:lang w:val="es-CR"/>
        </w:rPr>
        <w:t>monto</w:t>
      </w:r>
      <w:r>
        <w:rPr>
          <w:rFonts w:cs="Arial"/>
          <w:sz w:val="22"/>
          <w:szCs w:val="22"/>
          <w:lang w:val="es-CR"/>
        </w:rPr>
        <w:t xml:space="preserve"> autorizados </w:t>
      </w:r>
      <w:r w:rsidRPr="00C24547">
        <w:rPr>
          <w:rFonts w:cs="Arial"/>
          <w:sz w:val="22"/>
          <w:szCs w:val="22"/>
          <w:lang w:val="es-CR"/>
        </w:rPr>
        <w:t xml:space="preserve">en </w:t>
      </w:r>
      <w:r>
        <w:rPr>
          <w:rFonts w:cs="Arial"/>
          <w:sz w:val="22"/>
          <w:szCs w:val="22"/>
          <w:lang w:val="es-CR"/>
        </w:rPr>
        <w:t>el presente acuerdo</w:t>
      </w:r>
      <w:r w:rsidRPr="00C24547">
        <w:rPr>
          <w:rFonts w:cs="Arial"/>
          <w:sz w:val="22"/>
          <w:szCs w:val="22"/>
          <w:lang w:val="es-CR"/>
        </w:rPr>
        <w:t>.</w:t>
      </w:r>
    </w:p>
    <w:p w14:paraId="2010E5A2" w14:textId="77777777" w:rsidR="00AA27A5" w:rsidRDefault="00AA27A5" w:rsidP="00AA27A5">
      <w:pPr>
        <w:autoSpaceDE w:val="0"/>
        <w:autoSpaceDN w:val="0"/>
        <w:adjustRightInd w:val="0"/>
        <w:spacing w:line="360" w:lineRule="auto"/>
        <w:jc w:val="both"/>
        <w:rPr>
          <w:rFonts w:cs="Arial"/>
          <w:sz w:val="22"/>
          <w:szCs w:val="22"/>
          <w:lang w:val="es-ES_tradnl"/>
        </w:rPr>
      </w:pPr>
    </w:p>
    <w:p w14:paraId="0923C13F" w14:textId="2EF1F0DA" w:rsidR="002B71CC" w:rsidRDefault="00C24547" w:rsidP="002B71CC">
      <w:pPr>
        <w:spacing w:line="360" w:lineRule="auto"/>
        <w:jc w:val="both"/>
        <w:rPr>
          <w:rFonts w:cs="Arial"/>
          <w:sz w:val="22"/>
          <w:szCs w:val="22"/>
        </w:rPr>
      </w:pPr>
      <w:r w:rsidRPr="00C24547">
        <w:rPr>
          <w:rFonts w:cs="Arial"/>
          <w:b/>
          <w:bCs/>
          <w:color w:val="000000"/>
          <w:sz w:val="22"/>
          <w:szCs w:val="22"/>
        </w:rPr>
        <w:lastRenderedPageBreak/>
        <w:t>4)</w:t>
      </w:r>
      <w:r>
        <w:rPr>
          <w:rFonts w:cs="Arial"/>
          <w:color w:val="000000"/>
          <w:sz w:val="22"/>
          <w:szCs w:val="22"/>
        </w:rPr>
        <w:t xml:space="preserve"> Posponer la resolución del financiamiento para la operación y mantenimiento de la Planta de Tratamiento de Aguas Residuales, con el propósito de que se presente a esta </w:t>
      </w:r>
      <w:r w:rsidRPr="00A826DF">
        <w:rPr>
          <w:rFonts w:cs="Arial"/>
          <w:color w:val="000000"/>
          <w:sz w:val="22"/>
          <w:szCs w:val="22"/>
          <w:lang w:val="es-ES_tradnl"/>
        </w:rPr>
        <w:t>Junta Directiva</w:t>
      </w:r>
      <w:r>
        <w:rPr>
          <w:rFonts w:cs="Arial"/>
          <w:color w:val="000000"/>
          <w:sz w:val="22"/>
          <w:szCs w:val="22"/>
          <w:lang w:val="es-ES_tradnl"/>
        </w:rPr>
        <w:t xml:space="preserve">, un informe complementario que contenga un detalle de los costos que se pretenden financiar, debiéndose además verificar que las obras adicionales requeridas por el AyA, </w:t>
      </w:r>
      <w:r>
        <w:rPr>
          <w:rFonts w:cs="Arial"/>
          <w:color w:val="000000"/>
          <w:sz w:val="22"/>
          <w:szCs w:val="22"/>
        </w:rPr>
        <w:t>se sustentan en lo dispuesto en el reglamento de recepción de plantas de tratamiento del año 2008.</w:t>
      </w:r>
    </w:p>
    <w:p w14:paraId="3BB94E2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F8E857" w14:textId="77777777" w:rsidR="002B71CC" w:rsidRPr="00D14EAF" w:rsidRDefault="002B71CC" w:rsidP="002B71CC">
      <w:pPr>
        <w:spacing w:line="360" w:lineRule="auto"/>
        <w:jc w:val="both"/>
        <w:rPr>
          <w:rFonts w:cs="Arial"/>
          <w:b/>
          <w:sz w:val="22"/>
        </w:rPr>
      </w:pPr>
      <w:r w:rsidRPr="00D14EAF">
        <w:rPr>
          <w:rFonts w:cs="Arial"/>
          <w:b/>
          <w:sz w:val="22"/>
        </w:rPr>
        <w:t>************</w:t>
      </w:r>
    </w:p>
    <w:p w14:paraId="3DF64332" w14:textId="77777777" w:rsidR="002B71CC" w:rsidRDefault="002B71CC" w:rsidP="002B71CC">
      <w:pPr>
        <w:spacing w:line="360" w:lineRule="auto"/>
        <w:jc w:val="both"/>
        <w:rPr>
          <w:rFonts w:cs="Arial"/>
          <w:sz w:val="22"/>
          <w:szCs w:val="22"/>
        </w:rPr>
      </w:pPr>
    </w:p>
    <w:p w14:paraId="6B6EF2B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B511F47" w14:textId="77777777" w:rsidR="00397A3D" w:rsidRPr="002F0FBB" w:rsidRDefault="00397A3D" w:rsidP="00397A3D">
      <w:pPr>
        <w:spacing w:line="360" w:lineRule="auto"/>
        <w:ind w:right="51"/>
        <w:jc w:val="both"/>
        <w:rPr>
          <w:rFonts w:cs="Arial"/>
          <w:b/>
          <w:sz w:val="22"/>
          <w:szCs w:val="22"/>
        </w:rPr>
      </w:pPr>
      <w:r w:rsidRPr="002F0FBB">
        <w:rPr>
          <w:rFonts w:cs="Arial"/>
          <w:b/>
          <w:sz w:val="22"/>
          <w:szCs w:val="22"/>
        </w:rPr>
        <w:t>Considerando:</w:t>
      </w:r>
    </w:p>
    <w:p w14:paraId="0229C55B" w14:textId="776C98B6" w:rsidR="00397A3D" w:rsidRPr="002F0FBB" w:rsidRDefault="00397A3D" w:rsidP="00397A3D">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1323</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06</w:t>
      </w:r>
      <w:r w:rsidRPr="00EA7ADB">
        <w:rPr>
          <w:rFonts w:cs="Arial"/>
          <w:sz w:val="22"/>
          <w:szCs w:val="22"/>
        </w:rPr>
        <w:t xml:space="preserve"> de </w:t>
      </w:r>
      <w:r>
        <w:rPr>
          <w:rFonts w:cs="Arial"/>
          <w:sz w:val="22"/>
          <w:szCs w:val="22"/>
        </w:rPr>
        <w:t>noviembre</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1269</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l Instituto Nacional de Vivienda y Urbanismo (INVU),</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bCs/>
          <w:sz w:val="22"/>
          <w:szCs w:val="22"/>
        </w:rPr>
        <w:t xml:space="preserve">de </w:t>
      </w:r>
      <w:r>
        <w:rPr>
          <w:rFonts w:cs="Arial"/>
          <w:sz w:val="22"/>
          <w:szCs w:val="22"/>
        </w:rPr>
        <w:t>Bono Colectivo</w:t>
      </w:r>
      <w:r w:rsidRPr="008C7A76">
        <w:rPr>
          <w:sz w:val="22"/>
          <w:szCs w:val="22"/>
        </w:rPr>
        <w:t xml:space="preserve"> </w:t>
      </w:r>
      <w:r>
        <w:rPr>
          <w:sz w:val="22"/>
          <w:szCs w:val="22"/>
        </w:rPr>
        <w:t>Guararí</w:t>
      </w:r>
      <w:r w:rsidRPr="00237F63">
        <w:rPr>
          <w:sz w:val="22"/>
          <w:szCs w:val="22"/>
        </w:rPr>
        <w:t xml:space="preserve">, ubicado en el distrito </w:t>
      </w:r>
      <w:r>
        <w:rPr>
          <w:sz w:val="22"/>
          <w:szCs w:val="22"/>
        </w:rPr>
        <w:t xml:space="preserve">San Francisco del </w:t>
      </w:r>
      <w:r w:rsidRPr="00237F63">
        <w:rPr>
          <w:sz w:val="22"/>
          <w:szCs w:val="22"/>
        </w:rPr>
        <w:t xml:space="preserve">cantón </w:t>
      </w:r>
      <w:r>
        <w:rPr>
          <w:sz w:val="22"/>
          <w:szCs w:val="22"/>
        </w:rPr>
        <w:t xml:space="preserve">y </w:t>
      </w:r>
      <w:r w:rsidRPr="00237F63">
        <w:rPr>
          <w:sz w:val="22"/>
          <w:szCs w:val="22"/>
        </w:rPr>
        <w:t xml:space="preserve">provincia de </w:t>
      </w:r>
      <w:r>
        <w:rPr>
          <w:sz w:val="22"/>
          <w:szCs w:val="22"/>
        </w:rPr>
        <w:t xml:space="preserve">Heredia, y aprobado por medio del </w:t>
      </w:r>
      <w:r w:rsidRPr="00992E82">
        <w:rPr>
          <w:rFonts w:cs="Arial"/>
          <w:sz w:val="22"/>
          <w:szCs w:val="22"/>
        </w:rPr>
        <w:t>acuerdo N°</w:t>
      </w:r>
      <w:r>
        <w:rPr>
          <w:rFonts w:cs="Arial"/>
          <w:sz w:val="22"/>
          <w:szCs w:val="22"/>
        </w:rPr>
        <w:t xml:space="preserve"> 2</w:t>
      </w:r>
      <w:r w:rsidRPr="00992E82">
        <w:rPr>
          <w:rFonts w:cs="Arial"/>
          <w:sz w:val="22"/>
          <w:szCs w:val="22"/>
        </w:rPr>
        <w:t xml:space="preserve"> de la sesión </w:t>
      </w:r>
      <w:r>
        <w:rPr>
          <w:rFonts w:cs="Arial"/>
          <w:sz w:val="22"/>
          <w:szCs w:val="22"/>
        </w:rPr>
        <w:t>71</w:t>
      </w:r>
      <w:r w:rsidRPr="00992E82">
        <w:rPr>
          <w:rFonts w:cs="Arial"/>
          <w:sz w:val="22"/>
          <w:szCs w:val="22"/>
        </w:rPr>
        <w:t>-201</w:t>
      </w:r>
      <w:r>
        <w:rPr>
          <w:rFonts w:cs="Arial"/>
          <w:sz w:val="22"/>
          <w:szCs w:val="22"/>
        </w:rPr>
        <w:t>7,</w:t>
      </w:r>
      <w:r w:rsidRPr="00992E82">
        <w:rPr>
          <w:rFonts w:cs="Arial"/>
          <w:sz w:val="22"/>
          <w:szCs w:val="22"/>
        </w:rPr>
        <w:t xml:space="preserve"> del </w:t>
      </w:r>
      <w:r>
        <w:rPr>
          <w:rFonts w:cs="Arial"/>
          <w:sz w:val="22"/>
          <w:szCs w:val="22"/>
        </w:rPr>
        <w:t>02</w:t>
      </w:r>
      <w:r w:rsidRPr="00992E82">
        <w:rPr>
          <w:rFonts w:cs="Arial"/>
          <w:sz w:val="22"/>
          <w:szCs w:val="22"/>
        </w:rPr>
        <w:t xml:space="preserve"> de </w:t>
      </w:r>
      <w:r>
        <w:rPr>
          <w:rFonts w:cs="Arial"/>
          <w:sz w:val="22"/>
          <w:szCs w:val="22"/>
        </w:rPr>
        <w:t>octubre</w:t>
      </w:r>
      <w:r w:rsidRPr="00992E82">
        <w:rPr>
          <w:rFonts w:cs="Arial"/>
          <w:sz w:val="22"/>
          <w:szCs w:val="22"/>
        </w:rPr>
        <w:t xml:space="preserve"> de 201</w:t>
      </w:r>
      <w:r>
        <w:rPr>
          <w:rFonts w:cs="Arial"/>
          <w:sz w:val="22"/>
          <w:szCs w:val="22"/>
        </w:rPr>
        <w:t>7.</w:t>
      </w:r>
    </w:p>
    <w:p w14:paraId="1784F061" w14:textId="77777777" w:rsidR="00397A3D" w:rsidRDefault="00397A3D" w:rsidP="00397A3D">
      <w:pPr>
        <w:spacing w:line="360" w:lineRule="auto"/>
        <w:jc w:val="both"/>
        <w:rPr>
          <w:rFonts w:cs="Arial"/>
          <w:sz w:val="22"/>
          <w:szCs w:val="22"/>
        </w:rPr>
      </w:pPr>
    </w:p>
    <w:p w14:paraId="0EC024A2" w14:textId="1D3C1121" w:rsidR="00A54A1F" w:rsidRDefault="00397A3D" w:rsidP="00A54A1F">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recomienda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A54A1F">
        <w:rPr>
          <w:rFonts w:cs="Arial"/>
          <w:sz w:val="22"/>
          <w:szCs w:val="22"/>
          <w:lang w:val="es-ES_tradnl"/>
        </w:rPr>
        <w:t>5</w:t>
      </w:r>
      <w:r>
        <w:rPr>
          <w:rFonts w:cs="Arial"/>
          <w:sz w:val="22"/>
          <w:szCs w:val="22"/>
          <w:lang w:val="es-ES_tradnl"/>
        </w:rPr>
        <w:t>.</w:t>
      </w:r>
      <w:r w:rsidR="00A54A1F">
        <w:rPr>
          <w:rFonts w:cs="Arial"/>
          <w:sz w:val="22"/>
          <w:szCs w:val="22"/>
          <w:lang w:val="es-ES_tradnl"/>
        </w:rPr>
        <w:t>893</w:t>
      </w:r>
      <w:r>
        <w:rPr>
          <w:rFonts w:cs="Arial"/>
          <w:sz w:val="22"/>
          <w:szCs w:val="22"/>
          <w:lang w:val="es-ES_tradnl"/>
        </w:rPr>
        <w:t>.3</w:t>
      </w:r>
      <w:r w:rsidR="00A54A1F">
        <w:rPr>
          <w:rFonts w:cs="Arial"/>
          <w:sz w:val="22"/>
          <w:szCs w:val="22"/>
          <w:lang w:val="es-ES_tradnl"/>
        </w:rPr>
        <w:t>77</w:t>
      </w:r>
      <w:r>
        <w:rPr>
          <w:rFonts w:cs="Arial"/>
          <w:sz w:val="22"/>
          <w:szCs w:val="22"/>
          <w:lang w:val="es-ES_tradnl"/>
        </w:rPr>
        <w:t>,</w:t>
      </w:r>
      <w:r w:rsidR="00A54A1F">
        <w:rPr>
          <w:rFonts w:cs="Arial"/>
          <w:sz w:val="22"/>
          <w:szCs w:val="22"/>
          <w:lang w:val="es-ES_tradnl"/>
        </w:rPr>
        <w:t>86</w:t>
      </w:r>
      <w:r>
        <w:rPr>
          <w:rFonts w:cs="Arial"/>
          <w:sz w:val="22"/>
          <w:szCs w:val="22"/>
          <w:lang w:val="es-ES_tradnl"/>
        </w:rPr>
        <w:t>, con el propósito de costear las siguientes actividades:</w:t>
      </w:r>
      <w:r w:rsidRPr="004058EA">
        <w:rPr>
          <w:rFonts w:cs="Arial"/>
          <w:sz w:val="22"/>
          <w:szCs w:val="22"/>
          <w:lang w:val="es-ES_tradnl"/>
        </w:rPr>
        <w:t xml:space="preserve"> </w:t>
      </w:r>
      <w:r>
        <w:rPr>
          <w:rFonts w:cs="Arial"/>
          <w:sz w:val="22"/>
          <w:szCs w:val="22"/>
          <w:lang w:val="es-ES_tradnl"/>
        </w:rPr>
        <w:t xml:space="preserve">cambio de </w:t>
      </w:r>
      <w:r w:rsidR="00A54A1F">
        <w:rPr>
          <w:rFonts w:cs="Arial"/>
          <w:sz w:val="22"/>
          <w:szCs w:val="22"/>
          <w:lang w:val="es-ES_tradnl"/>
        </w:rPr>
        <w:t xml:space="preserve">obras en los parques N° 15 y N° 22; la colocación de 8 metros adicionales de tubería </w:t>
      </w:r>
      <w:r w:rsidR="00A54A1F" w:rsidRPr="00A54A1F">
        <w:rPr>
          <w:rFonts w:cs="Arial"/>
          <w:sz w:val="22"/>
          <w:szCs w:val="22"/>
          <w:lang w:val="es-CR"/>
        </w:rPr>
        <w:t>pluvial de 750</w:t>
      </w:r>
      <w:r w:rsidR="00A54A1F">
        <w:rPr>
          <w:rFonts w:cs="Arial"/>
          <w:sz w:val="22"/>
          <w:szCs w:val="22"/>
          <w:lang w:val="es-CR"/>
        </w:rPr>
        <w:t xml:space="preserve"> </w:t>
      </w:r>
      <w:r w:rsidR="00A54A1F" w:rsidRPr="00A54A1F">
        <w:rPr>
          <w:rFonts w:cs="Arial"/>
          <w:sz w:val="22"/>
          <w:szCs w:val="22"/>
          <w:lang w:val="es-CR"/>
        </w:rPr>
        <w:t>mm</w:t>
      </w:r>
      <w:r w:rsidR="00A54A1F">
        <w:rPr>
          <w:rFonts w:cs="Arial"/>
          <w:sz w:val="22"/>
          <w:szCs w:val="22"/>
          <w:lang w:val="es-CR"/>
        </w:rPr>
        <w:t xml:space="preserve">; </w:t>
      </w:r>
      <w:r w:rsidR="00C00311">
        <w:rPr>
          <w:rFonts w:cs="Arial"/>
          <w:sz w:val="22"/>
          <w:szCs w:val="22"/>
          <w:lang w:val="es-CR"/>
        </w:rPr>
        <w:t xml:space="preserve">y la ejecución de obras </w:t>
      </w:r>
      <w:r w:rsidR="00A54A1F" w:rsidRPr="00A54A1F">
        <w:rPr>
          <w:rFonts w:cs="Arial"/>
          <w:sz w:val="22"/>
          <w:szCs w:val="22"/>
          <w:lang w:val="es-CR"/>
        </w:rPr>
        <w:t xml:space="preserve">adicionales en </w:t>
      </w:r>
      <w:r w:rsidR="00C00311">
        <w:rPr>
          <w:rFonts w:cs="Arial"/>
          <w:sz w:val="22"/>
          <w:szCs w:val="22"/>
          <w:lang w:val="es-CR"/>
        </w:rPr>
        <w:t xml:space="preserve">áreas </w:t>
      </w:r>
      <w:r w:rsidR="00A54A1F" w:rsidRPr="00A54A1F">
        <w:rPr>
          <w:rFonts w:cs="Arial"/>
          <w:sz w:val="22"/>
          <w:szCs w:val="22"/>
          <w:lang w:val="es-CR"/>
        </w:rPr>
        <w:t>de parques para mejor ajuste de los</w:t>
      </w:r>
      <w:r w:rsidR="00C00311">
        <w:rPr>
          <w:rFonts w:cs="Arial"/>
          <w:sz w:val="22"/>
          <w:szCs w:val="22"/>
          <w:lang w:val="es-CR"/>
        </w:rPr>
        <w:t xml:space="preserve"> </w:t>
      </w:r>
      <w:r w:rsidR="00A54A1F" w:rsidRPr="00A54A1F">
        <w:rPr>
          <w:rFonts w:cs="Arial"/>
          <w:sz w:val="22"/>
          <w:szCs w:val="22"/>
          <w:lang w:val="es-CR"/>
        </w:rPr>
        <w:t>elementos en campo</w:t>
      </w:r>
      <w:r w:rsidR="00C00311">
        <w:rPr>
          <w:rFonts w:cs="Arial"/>
          <w:sz w:val="22"/>
          <w:szCs w:val="22"/>
          <w:lang w:val="es-CR"/>
        </w:rPr>
        <w:t xml:space="preserve">.  </w:t>
      </w:r>
      <w:r w:rsidR="00C00311">
        <w:rPr>
          <w:rFonts w:cs="Arial"/>
          <w:sz w:val="22"/>
          <w:szCs w:val="22"/>
          <w:lang w:val="es-ES_tradnl"/>
        </w:rPr>
        <w:t>Lo anterior, según lo dictaminado por el Departamento Técnico.</w:t>
      </w:r>
    </w:p>
    <w:p w14:paraId="39699A8E" w14:textId="235B1AB2" w:rsidR="00A54A1F" w:rsidRDefault="00A54A1F" w:rsidP="00397A3D">
      <w:pPr>
        <w:spacing w:line="360" w:lineRule="auto"/>
        <w:jc w:val="both"/>
        <w:rPr>
          <w:rFonts w:cs="Arial"/>
          <w:sz w:val="22"/>
          <w:szCs w:val="22"/>
          <w:lang w:val="es-ES_tradnl"/>
        </w:rPr>
      </w:pPr>
    </w:p>
    <w:p w14:paraId="6B33397F" w14:textId="45D3D69B" w:rsidR="00397A3D" w:rsidRDefault="00397A3D" w:rsidP="00397A3D">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l </w:t>
      </w:r>
      <w:r w:rsidR="00C00311">
        <w:rPr>
          <w:rFonts w:cs="Arial"/>
          <w:sz w:val="22"/>
          <w:szCs w:val="22"/>
        </w:rPr>
        <w:t>INVU</w:t>
      </w:r>
      <w:r w:rsidRPr="001B70B5">
        <w:rPr>
          <w:rFonts w:cs="Arial"/>
          <w:sz w:val="22"/>
          <w:szCs w:val="22"/>
        </w:rPr>
        <w:t xml:space="preserve"> para el referido proyecto</w:t>
      </w:r>
      <w:r>
        <w:rPr>
          <w:rFonts w:cs="Arial"/>
          <w:sz w:val="22"/>
          <w:szCs w:val="22"/>
        </w:rPr>
        <w:t>,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C00311">
        <w:rPr>
          <w:rFonts w:cs="Arial"/>
          <w:color w:val="000000"/>
          <w:sz w:val="22"/>
          <w:szCs w:val="22"/>
        </w:rPr>
        <w:t>1269</w:t>
      </w:r>
      <w:r w:rsidRPr="00EA7ADB">
        <w:rPr>
          <w:rFonts w:cs="Arial"/>
          <w:color w:val="000000"/>
          <w:sz w:val="22"/>
          <w:szCs w:val="22"/>
        </w:rPr>
        <w:t>-20</w:t>
      </w:r>
      <w:r>
        <w:rPr>
          <w:rFonts w:cs="Arial"/>
          <w:color w:val="000000"/>
          <w:sz w:val="22"/>
          <w:szCs w:val="22"/>
        </w:rPr>
        <w:t>20</w:t>
      </w:r>
      <w:r w:rsidRPr="00EA7ADB">
        <w:rPr>
          <w:rFonts w:cs="Arial"/>
          <w:sz w:val="22"/>
          <w:szCs w:val="22"/>
        </w:rPr>
        <w:t>.</w:t>
      </w:r>
    </w:p>
    <w:p w14:paraId="2731B686" w14:textId="77777777" w:rsidR="00397A3D" w:rsidRDefault="00397A3D" w:rsidP="00397A3D">
      <w:pPr>
        <w:spacing w:line="360" w:lineRule="auto"/>
        <w:jc w:val="both"/>
        <w:rPr>
          <w:rFonts w:cs="Arial"/>
          <w:sz w:val="22"/>
          <w:szCs w:val="22"/>
          <w:lang w:val="es-ES_tradnl"/>
        </w:rPr>
      </w:pPr>
    </w:p>
    <w:p w14:paraId="3933F00C" w14:textId="77777777" w:rsidR="00397A3D" w:rsidRPr="002F0FBB" w:rsidRDefault="00397A3D" w:rsidP="00397A3D">
      <w:pPr>
        <w:spacing w:line="360" w:lineRule="auto"/>
        <w:jc w:val="both"/>
        <w:rPr>
          <w:rFonts w:cs="Arial"/>
          <w:b/>
          <w:sz w:val="22"/>
          <w:szCs w:val="22"/>
        </w:rPr>
      </w:pPr>
      <w:r w:rsidRPr="002F0FBB">
        <w:rPr>
          <w:rFonts w:cs="Arial"/>
          <w:b/>
          <w:sz w:val="22"/>
          <w:szCs w:val="22"/>
        </w:rPr>
        <w:t>Por tanto, se acuerda:</w:t>
      </w:r>
    </w:p>
    <w:p w14:paraId="188CCD23" w14:textId="1E5BC814" w:rsidR="00397A3D" w:rsidRDefault="00397A3D" w:rsidP="00397A3D">
      <w:pPr>
        <w:autoSpaceDE w:val="0"/>
        <w:autoSpaceDN w:val="0"/>
        <w:adjustRightInd w:val="0"/>
        <w:spacing w:line="360" w:lineRule="auto"/>
        <w:jc w:val="both"/>
        <w:rPr>
          <w:rFonts w:cs="Arial"/>
          <w:sz w:val="22"/>
          <w:szCs w:val="22"/>
          <w:lang w:val="es-ES_tradnl"/>
        </w:rPr>
      </w:pPr>
      <w:r>
        <w:rPr>
          <w:rFonts w:cs="Arial"/>
          <w:sz w:val="22"/>
          <w:szCs w:val="22"/>
          <w:lang w:val="es-ES_tradnl"/>
        </w:rPr>
        <w:lastRenderedPageBreak/>
        <w:t xml:space="preserve">Autorizar al </w:t>
      </w:r>
      <w:r w:rsidR="00C00311">
        <w:rPr>
          <w:rFonts w:cs="Arial"/>
          <w:sz w:val="22"/>
          <w:szCs w:val="22"/>
          <w:lang w:val="es-ES_tradnl"/>
        </w:rPr>
        <w:t>Instituto Nacional de Vivienda y Urbanismo</w:t>
      </w:r>
      <w:r>
        <w:rPr>
          <w:rFonts w:cs="Arial"/>
          <w:color w:val="000000"/>
          <w:sz w:val="22"/>
          <w:szCs w:val="22"/>
          <w:lang w:val="es-ES_tradnl"/>
        </w:rPr>
        <w:t xml:space="preserve">, para el proyecto </w:t>
      </w:r>
      <w:r w:rsidR="00C00311">
        <w:rPr>
          <w:rFonts w:cs="Arial"/>
          <w:color w:val="000000"/>
          <w:sz w:val="22"/>
          <w:szCs w:val="22"/>
          <w:lang w:val="es-ES_tradnl"/>
        </w:rPr>
        <w:t>de Bono Colectivo Guararí</w:t>
      </w:r>
      <w:r w:rsidRPr="00EE6836">
        <w:rPr>
          <w:rFonts w:cs="Arial"/>
          <w:sz w:val="22"/>
          <w:szCs w:val="22"/>
        </w:rPr>
        <w:t xml:space="preserve">, </w:t>
      </w:r>
      <w:r>
        <w:rPr>
          <w:rFonts w:cs="Arial"/>
          <w:sz w:val="22"/>
          <w:szCs w:val="22"/>
          <w:lang w:val="es-ES_tradnl"/>
        </w:rPr>
        <w:t xml:space="preserve">la reasignación de saldos presupuestarios por la suma de </w:t>
      </w:r>
      <w:r w:rsidR="00C00311">
        <w:rPr>
          <w:rFonts w:cs="Arial"/>
          <w:sz w:val="22"/>
          <w:szCs w:val="22"/>
          <w:lang w:val="es-ES_tradnl"/>
        </w:rPr>
        <w:t>¢5.893.377,86</w:t>
      </w:r>
      <w:r>
        <w:rPr>
          <w:rFonts w:cs="Arial"/>
          <w:sz w:val="22"/>
          <w:szCs w:val="22"/>
          <w:lang w:val="es-ES_tradnl"/>
        </w:rPr>
        <w:t xml:space="preserve"> (</w:t>
      </w:r>
      <w:r w:rsidR="00C00311">
        <w:rPr>
          <w:rFonts w:cs="Arial"/>
          <w:sz w:val="22"/>
          <w:szCs w:val="22"/>
          <w:lang w:val="es-ES_tradnl"/>
        </w:rPr>
        <w:t>cinco</w:t>
      </w:r>
      <w:r>
        <w:rPr>
          <w:rFonts w:cs="Arial"/>
          <w:sz w:val="22"/>
          <w:szCs w:val="22"/>
          <w:lang w:val="es-ES_tradnl"/>
        </w:rPr>
        <w:t xml:space="preserve"> millones </w:t>
      </w:r>
      <w:r w:rsidR="00C00311">
        <w:rPr>
          <w:rFonts w:cs="Arial"/>
          <w:sz w:val="22"/>
          <w:szCs w:val="22"/>
          <w:lang w:val="es-ES_tradnl"/>
        </w:rPr>
        <w:t>ocho</w:t>
      </w:r>
      <w:r>
        <w:rPr>
          <w:rFonts w:cs="Arial"/>
          <w:sz w:val="22"/>
          <w:szCs w:val="22"/>
          <w:lang w:val="es-ES_tradnl"/>
        </w:rPr>
        <w:t>ciento</w:t>
      </w:r>
      <w:r w:rsidR="00C00311">
        <w:rPr>
          <w:rFonts w:cs="Arial"/>
          <w:sz w:val="22"/>
          <w:szCs w:val="22"/>
          <w:lang w:val="es-ES_tradnl"/>
        </w:rPr>
        <w:t>s noventa y tres mil trescientos setenta y siete colones con 86/100</w:t>
      </w:r>
      <w:r>
        <w:rPr>
          <w:rFonts w:cs="Arial"/>
          <w:sz w:val="22"/>
          <w:szCs w:val="22"/>
          <w:lang w:val="es-ES_tradnl"/>
        </w:rPr>
        <w:t xml:space="preserve">), para financiar las obras adicionales que se detallan en el informe </w:t>
      </w:r>
      <w:r w:rsidRPr="00EA7ADB">
        <w:rPr>
          <w:rFonts w:cs="Arial"/>
          <w:color w:val="000000"/>
          <w:sz w:val="22"/>
          <w:szCs w:val="22"/>
        </w:rPr>
        <w:t>DF-OF-</w:t>
      </w:r>
      <w:r w:rsidR="00C00311">
        <w:rPr>
          <w:rFonts w:cs="Arial"/>
          <w:color w:val="000000"/>
          <w:sz w:val="22"/>
          <w:szCs w:val="22"/>
        </w:rPr>
        <w:t>1269</w:t>
      </w:r>
      <w:r w:rsidRPr="00EA7ADB">
        <w:rPr>
          <w:rFonts w:cs="Arial"/>
          <w:color w:val="000000"/>
          <w:sz w:val="22"/>
          <w:szCs w:val="22"/>
        </w:rPr>
        <w:t>-20</w:t>
      </w:r>
      <w:r>
        <w:rPr>
          <w:rFonts w:cs="Arial"/>
          <w:color w:val="000000"/>
          <w:sz w:val="22"/>
          <w:szCs w:val="22"/>
        </w:rPr>
        <w:t>20</w:t>
      </w:r>
      <w:r>
        <w:rPr>
          <w:rFonts w:cs="Arial"/>
          <w:sz w:val="22"/>
          <w:szCs w:val="22"/>
          <w:lang w:val="es-ES_tradnl"/>
        </w:rPr>
        <w:t xml:space="preserve"> de </w:t>
      </w:r>
      <w:r>
        <w:rPr>
          <w:rFonts w:cs="Arial"/>
          <w:sz w:val="22"/>
          <w:szCs w:val="22"/>
        </w:rPr>
        <w:t>la Dirección FOSUVI.</w:t>
      </w:r>
    </w:p>
    <w:p w14:paraId="4E3354D0" w14:textId="4217708C" w:rsidR="002B71CC" w:rsidRDefault="002B71CC" w:rsidP="002B71CC">
      <w:pPr>
        <w:spacing w:line="360" w:lineRule="auto"/>
        <w:jc w:val="both"/>
        <w:rPr>
          <w:rFonts w:cs="Arial"/>
          <w:sz w:val="22"/>
          <w:szCs w:val="22"/>
        </w:rPr>
      </w:pPr>
    </w:p>
    <w:p w14:paraId="7D5C413B" w14:textId="29787178" w:rsidR="002B71CC" w:rsidRDefault="00C00311" w:rsidP="002B71CC">
      <w:pPr>
        <w:spacing w:line="360" w:lineRule="auto"/>
        <w:jc w:val="both"/>
        <w:rPr>
          <w:rFonts w:cs="Arial"/>
          <w:sz w:val="22"/>
          <w:szCs w:val="22"/>
        </w:rPr>
      </w:pPr>
      <w:r>
        <w:rPr>
          <w:rFonts w:cs="Arial"/>
          <w:sz w:val="22"/>
          <w:szCs w:val="22"/>
        </w:rPr>
        <w:t>Los recursos serán liquidables, contra los informes del fiscal de inversión de la entidad autorizada.</w:t>
      </w:r>
    </w:p>
    <w:p w14:paraId="573F5C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CFAC8D" w14:textId="77777777" w:rsidR="002B71CC" w:rsidRPr="00D14EAF" w:rsidRDefault="002B71CC" w:rsidP="002B71CC">
      <w:pPr>
        <w:spacing w:line="360" w:lineRule="auto"/>
        <w:jc w:val="both"/>
        <w:rPr>
          <w:rFonts w:cs="Arial"/>
          <w:b/>
          <w:sz w:val="22"/>
        </w:rPr>
      </w:pPr>
      <w:r w:rsidRPr="00D14EAF">
        <w:rPr>
          <w:rFonts w:cs="Arial"/>
          <w:b/>
          <w:sz w:val="22"/>
        </w:rPr>
        <w:t>************</w:t>
      </w:r>
    </w:p>
    <w:p w14:paraId="1DBF1D7B" w14:textId="77777777" w:rsidR="002B71CC" w:rsidRDefault="002B71CC" w:rsidP="002B71CC">
      <w:pPr>
        <w:spacing w:line="360" w:lineRule="auto"/>
        <w:jc w:val="both"/>
        <w:rPr>
          <w:rFonts w:cs="Arial"/>
          <w:sz w:val="22"/>
          <w:lang w:val="es-ES_tradnl"/>
        </w:rPr>
      </w:pPr>
    </w:p>
    <w:p w14:paraId="47DAAFB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DB73508" w14:textId="77777777" w:rsidR="00235FD2" w:rsidRPr="002F0FBB" w:rsidRDefault="00235FD2" w:rsidP="00235FD2">
      <w:pPr>
        <w:spacing w:line="360" w:lineRule="auto"/>
        <w:ind w:right="51"/>
        <w:jc w:val="both"/>
        <w:rPr>
          <w:rFonts w:cs="Arial"/>
          <w:b/>
          <w:sz w:val="22"/>
          <w:szCs w:val="22"/>
        </w:rPr>
      </w:pPr>
      <w:r w:rsidRPr="002F0FBB">
        <w:rPr>
          <w:rFonts w:cs="Arial"/>
          <w:b/>
          <w:sz w:val="22"/>
          <w:szCs w:val="22"/>
        </w:rPr>
        <w:t>Considerando:</w:t>
      </w:r>
    </w:p>
    <w:p w14:paraId="387A4115" w14:textId="3D7EAE77" w:rsidR="00235FD2" w:rsidRPr="002F0FBB" w:rsidRDefault="00235FD2" w:rsidP="00235FD2">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1325</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06</w:t>
      </w:r>
      <w:r w:rsidRPr="00EA7ADB">
        <w:rPr>
          <w:rFonts w:cs="Arial"/>
          <w:sz w:val="22"/>
          <w:szCs w:val="22"/>
        </w:rPr>
        <w:t xml:space="preserve"> de </w:t>
      </w:r>
      <w:r>
        <w:rPr>
          <w:rFonts w:cs="Arial"/>
          <w:sz w:val="22"/>
          <w:szCs w:val="22"/>
        </w:rPr>
        <w:t>noviembre</w:t>
      </w:r>
      <w:r w:rsidRPr="00EA7ADB">
        <w:rPr>
          <w:rFonts w:cs="Arial"/>
          <w:sz w:val="22"/>
          <w:szCs w:val="22"/>
        </w:rPr>
        <w:t xml:space="preserve"> de 20</w:t>
      </w:r>
      <w:r>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1271</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sz w:val="22"/>
          <w:szCs w:val="22"/>
        </w:rPr>
        <w:t>habitacional Santa Marta III etapa</w:t>
      </w:r>
      <w:r w:rsidRPr="009C1F77">
        <w:rPr>
          <w:rFonts w:cs="Arial"/>
          <w:sz w:val="22"/>
          <w:szCs w:val="22"/>
        </w:rPr>
        <w:t xml:space="preserve">, ubicado en </w:t>
      </w:r>
      <w:r>
        <w:rPr>
          <w:rFonts w:cs="Arial"/>
          <w:sz w:val="22"/>
          <w:szCs w:val="22"/>
        </w:rPr>
        <w:t>el distrito Macacona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p>
    <w:p w14:paraId="451F9FEA" w14:textId="77777777" w:rsidR="00235FD2" w:rsidRPr="002F0FBB" w:rsidRDefault="00235FD2" w:rsidP="00235FD2">
      <w:pPr>
        <w:spacing w:line="360" w:lineRule="auto"/>
        <w:ind w:right="51"/>
        <w:jc w:val="both"/>
        <w:rPr>
          <w:rFonts w:cs="Arial"/>
          <w:b/>
          <w:sz w:val="22"/>
          <w:szCs w:val="22"/>
        </w:rPr>
      </w:pPr>
    </w:p>
    <w:p w14:paraId="0C88BDCA" w14:textId="2BB1E4D9" w:rsidR="00235FD2" w:rsidRDefault="00235FD2" w:rsidP="00235FD2">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recomienda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¢29.764.318,48, con el propósito de costear la segregación de las fincas y los costos adicionales para la formalización de las operaciones.</w:t>
      </w:r>
      <w:r w:rsidRPr="00235FD2">
        <w:rPr>
          <w:rFonts w:cs="Arial"/>
          <w:sz w:val="22"/>
          <w:szCs w:val="22"/>
          <w:lang w:val="es-ES_tradnl"/>
        </w:rPr>
        <w:t xml:space="preserve"> </w:t>
      </w:r>
      <w:r>
        <w:rPr>
          <w:rFonts w:cs="Arial"/>
          <w:sz w:val="22"/>
          <w:szCs w:val="22"/>
          <w:lang w:val="es-ES_tradnl"/>
        </w:rPr>
        <w:t xml:space="preserve"> Lo anterior, según lo dictaminado por el Departamento Técnico.</w:t>
      </w:r>
    </w:p>
    <w:p w14:paraId="26F29871" w14:textId="77777777" w:rsidR="00235FD2" w:rsidRDefault="00235FD2" w:rsidP="00235FD2">
      <w:pPr>
        <w:spacing w:line="360" w:lineRule="auto"/>
        <w:jc w:val="both"/>
        <w:rPr>
          <w:rFonts w:cs="Arial"/>
          <w:sz w:val="22"/>
          <w:szCs w:val="22"/>
          <w:lang w:val="es-ES_tradnl"/>
        </w:rPr>
      </w:pPr>
    </w:p>
    <w:p w14:paraId="122AD71E" w14:textId="2A645AA4" w:rsidR="00235FD2" w:rsidRDefault="00235FD2" w:rsidP="00235FD2">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l INVU</w:t>
      </w:r>
      <w:r w:rsidRPr="001B70B5">
        <w:rPr>
          <w:rFonts w:cs="Arial"/>
          <w:sz w:val="22"/>
          <w:szCs w:val="22"/>
        </w:rPr>
        <w:t xml:space="preserve"> para el referido proyecto</w:t>
      </w:r>
      <w:r>
        <w:rPr>
          <w:rFonts w:cs="Arial"/>
          <w:sz w:val="22"/>
          <w:szCs w:val="22"/>
        </w:rPr>
        <w:t>,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1271</w:t>
      </w:r>
      <w:r w:rsidRPr="00EA7ADB">
        <w:rPr>
          <w:rFonts w:cs="Arial"/>
          <w:color w:val="000000"/>
          <w:sz w:val="22"/>
          <w:szCs w:val="22"/>
        </w:rPr>
        <w:t>-20</w:t>
      </w:r>
      <w:r>
        <w:rPr>
          <w:rFonts w:cs="Arial"/>
          <w:color w:val="000000"/>
          <w:sz w:val="22"/>
          <w:szCs w:val="22"/>
        </w:rPr>
        <w:t>20</w:t>
      </w:r>
      <w:r w:rsidRPr="00EA7ADB">
        <w:rPr>
          <w:rFonts w:cs="Arial"/>
          <w:sz w:val="22"/>
          <w:szCs w:val="22"/>
        </w:rPr>
        <w:t>.</w:t>
      </w:r>
    </w:p>
    <w:p w14:paraId="02FE07A5" w14:textId="108B5578" w:rsidR="00235FD2" w:rsidRDefault="00235FD2" w:rsidP="00235FD2">
      <w:pPr>
        <w:spacing w:line="360" w:lineRule="auto"/>
        <w:jc w:val="both"/>
        <w:rPr>
          <w:rFonts w:cs="Arial"/>
          <w:sz w:val="22"/>
          <w:szCs w:val="22"/>
          <w:lang w:val="es-ES_tradnl"/>
        </w:rPr>
      </w:pPr>
    </w:p>
    <w:p w14:paraId="6677F5CB" w14:textId="77777777" w:rsidR="00235FD2" w:rsidRPr="002F0FBB" w:rsidRDefault="00235FD2" w:rsidP="00235FD2">
      <w:pPr>
        <w:spacing w:line="360" w:lineRule="auto"/>
        <w:jc w:val="both"/>
        <w:rPr>
          <w:rFonts w:cs="Arial"/>
          <w:b/>
          <w:sz w:val="22"/>
          <w:szCs w:val="22"/>
        </w:rPr>
      </w:pPr>
      <w:r w:rsidRPr="002F0FBB">
        <w:rPr>
          <w:rFonts w:cs="Arial"/>
          <w:b/>
          <w:sz w:val="22"/>
          <w:szCs w:val="22"/>
        </w:rPr>
        <w:lastRenderedPageBreak/>
        <w:t>Por tanto, se acuerda:</w:t>
      </w:r>
    </w:p>
    <w:p w14:paraId="7E89DBE4" w14:textId="1A8B9297" w:rsidR="00A9627F" w:rsidRDefault="00235FD2" w:rsidP="00235FD2">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 xml:space="preserve">utorizar </w:t>
      </w:r>
      <w:r w:rsidRPr="0088223C">
        <w:rPr>
          <w:rFonts w:cs="Arial"/>
          <w:sz w:val="22"/>
          <w:szCs w:val="22"/>
          <w:lang w:val="es-ES_tradnl"/>
        </w:rPr>
        <w:t>a la Fundación para la Vivienda Rural Costa Rica – Canadá</w:t>
      </w:r>
      <w:r>
        <w:rPr>
          <w:rFonts w:cs="Arial"/>
          <w:sz w:val="22"/>
          <w:szCs w:val="22"/>
          <w:lang w:val="es-ES_tradnl"/>
        </w:rPr>
        <w:t>,</w:t>
      </w:r>
      <w:r w:rsidRPr="0088223C">
        <w:rPr>
          <w:rFonts w:cs="Arial"/>
          <w:sz w:val="22"/>
          <w:szCs w:val="22"/>
          <w:lang w:val="es-ES_tradnl"/>
        </w:rPr>
        <w:t xml:space="preserve"> </w:t>
      </w:r>
      <w:r w:rsidR="003F0D17">
        <w:rPr>
          <w:rFonts w:cs="Arial"/>
          <w:sz w:val="22"/>
          <w:szCs w:val="22"/>
          <w:lang w:val="es-ES_tradnl"/>
        </w:rPr>
        <w:t xml:space="preserve">para el proyecto de vivienda Santa Marta etapa III, </w:t>
      </w:r>
      <w:r w:rsidRPr="0088223C">
        <w:rPr>
          <w:rFonts w:cs="Arial"/>
          <w:sz w:val="22"/>
          <w:szCs w:val="22"/>
          <w:lang w:val="es-ES_tradnl"/>
        </w:rPr>
        <w:t xml:space="preserve">un financiamiento adicional de </w:t>
      </w:r>
      <w:r w:rsidRPr="003135F8">
        <w:rPr>
          <w:rFonts w:cs="Arial"/>
          <w:b/>
          <w:sz w:val="22"/>
          <w:szCs w:val="22"/>
          <w:lang w:val="es-ES_tradnl"/>
        </w:rPr>
        <w:t>¢</w:t>
      </w:r>
      <w:r w:rsidRPr="00235FD2">
        <w:rPr>
          <w:rFonts w:cs="Arial"/>
          <w:b/>
          <w:sz w:val="22"/>
          <w:szCs w:val="22"/>
          <w:lang w:val="es-ES_tradnl"/>
        </w:rPr>
        <w:t>29.764.318,48</w:t>
      </w:r>
      <w:r>
        <w:rPr>
          <w:rFonts w:cs="Arial"/>
          <w:b/>
          <w:sz w:val="22"/>
          <w:szCs w:val="22"/>
          <w:lang w:val="es-ES_tradnl"/>
        </w:rPr>
        <w:t xml:space="preserve"> </w:t>
      </w:r>
      <w:r w:rsidRPr="0088223C">
        <w:rPr>
          <w:rFonts w:cs="Arial"/>
          <w:sz w:val="22"/>
          <w:szCs w:val="22"/>
          <w:lang w:val="es-ES_tradnl"/>
        </w:rPr>
        <w:t>(</w:t>
      </w:r>
      <w:r>
        <w:rPr>
          <w:rFonts w:cs="Arial"/>
          <w:sz w:val="22"/>
          <w:szCs w:val="22"/>
          <w:lang w:val="es-ES_tradnl"/>
        </w:rPr>
        <w:t>veintinueve millones setecientos sesenta y cuatro mil trescientos dieciocho colones</w:t>
      </w:r>
      <w:r w:rsidR="00A9627F">
        <w:rPr>
          <w:rFonts w:cs="Arial"/>
          <w:sz w:val="22"/>
          <w:szCs w:val="22"/>
          <w:lang w:val="es-ES_tradnl"/>
        </w:rPr>
        <w:t xml:space="preserve"> con 48/100</w:t>
      </w:r>
      <w:r w:rsidRPr="0088223C">
        <w:rPr>
          <w:rFonts w:cs="Arial"/>
          <w:sz w:val="22"/>
          <w:szCs w:val="22"/>
          <w:lang w:val="es-ES_tradnl"/>
        </w:rPr>
        <w:t xml:space="preserve">), para el </w:t>
      </w:r>
      <w:r>
        <w:rPr>
          <w:rFonts w:cs="Arial"/>
          <w:sz w:val="22"/>
          <w:szCs w:val="22"/>
          <w:lang w:val="es-ES_tradnl"/>
        </w:rPr>
        <w:t xml:space="preserve">pago de </w:t>
      </w:r>
      <w:r w:rsidR="00A9627F">
        <w:rPr>
          <w:rFonts w:cs="Arial"/>
          <w:sz w:val="22"/>
          <w:szCs w:val="22"/>
          <w:lang w:val="es-ES_tradnl"/>
        </w:rPr>
        <w:t>la segregación de las fincas y los costos adicionales para la formalización de las operaciones,</w:t>
      </w:r>
      <w:r w:rsidR="00A9627F" w:rsidRPr="00A9627F">
        <w:rPr>
          <w:rFonts w:cs="Arial"/>
          <w:sz w:val="22"/>
          <w:szCs w:val="22"/>
          <w:lang w:val="es-ES_tradnl"/>
        </w:rPr>
        <w:t xml:space="preserve"> </w:t>
      </w:r>
      <w:r w:rsidR="00A9627F" w:rsidRPr="0088223C">
        <w:rPr>
          <w:rFonts w:cs="Arial"/>
          <w:sz w:val="22"/>
          <w:szCs w:val="22"/>
          <w:lang w:val="es-ES_tradnl"/>
        </w:rPr>
        <w:t xml:space="preserve">según el detalle que se consigna en el informe </w:t>
      </w:r>
      <w:r w:rsidR="00A9627F" w:rsidRPr="00EA7ADB">
        <w:rPr>
          <w:rFonts w:cs="Arial"/>
          <w:color w:val="000000"/>
          <w:sz w:val="22"/>
          <w:szCs w:val="22"/>
        </w:rPr>
        <w:t>DF-OF-</w:t>
      </w:r>
      <w:r w:rsidR="00A9627F">
        <w:rPr>
          <w:rFonts w:cs="Arial"/>
          <w:color w:val="000000"/>
          <w:sz w:val="22"/>
          <w:szCs w:val="22"/>
        </w:rPr>
        <w:t>1271</w:t>
      </w:r>
      <w:r w:rsidR="00A9627F" w:rsidRPr="00EA7ADB">
        <w:rPr>
          <w:rFonts w:cs="Arial"/>
          <w:color w:val="000000"/>
          <w:sz w:val="22"/>
          <w:szCs w:val="22"/>
        </w:rPr>
        <w:t>-20</w:t>
      </w:r>
      <w:r w:rsidR="00A9627F">
        <w:rPr>
          <w:rFonts w:cs="Arial"/>
          <w:color w:val="000000"/>
          <w:sz w:val="22"/>
          <w:szCs w:val="22"/>
        </w:rPr>
        <w:t>20</w:t>
      </w:r>
      <w:r w:rsidR="00A9627F" w:rsidRPr="0088223C">
        <w:rPr>
          <w:rFonts w:cs="Arial"/>
          <w:color w:val="000000"/>
          <w:sz w:val="22"/>
          <w:szCs w:val="22"/>
        </w:rPr>
        <w:t xml:space="preserve"> de</w:t>
      </w:r>
      <w:r w:rsidR="00A9627F" w:rsidRPr="0088223C">
        <w:rPr>
          <w:rFonts w:cs="Arial"/>
          <w:sz w:val="22"/>
          <w:szCs w:val="22"/>
          <w:lang w:val="es-ES_tradnl"/>
        </w:rPr>
        <w:t xml:space="preserve"> la Dirección FOSUVI.</w:t>
      </w:r>
    </w:p>
    <w:p w14:paraId="15435D89" w14:textId="546801FF" w:rsidR="00A9627F" w:rsidRDefault="00A9627F" w:rsidP="00235FD2">
      <w:pPr>
        <w:autoSpaceDE w:val="0"/>
        <w:autoSpaceDN w:val="0"/>
        <w:adjustRightInd w:val="0"/>
        <w:spacing w:line="360" w:lineRule="auto"/>
        <w:jc w:val="both"/>
        <w:rPr>
          <w:rFonts w:cs="Arial"/>
          <w:sz w:val="22"/>
          <w:szCs w:val="22"/>
          <w:lang w:val="es-ES_tradnl"/>
        </w:rPr>
      </w:pPr>
    </w:p>
    <w:p w14:paraId="2AAADBC1" w14:textId="1DFF930A" w:rsidR="002B71CC" w:rsidRDefault="00A9627F" w:rsidP="00A9627F">
      <w:pPr>
        <w:autoSpaceDE w:val="0"/>
        <w:autoSpaceDN w:val="0"/>
        <w:adjustRightInd w:val="0"/>
        <w:spacing w:line="360" w:lineRule="auto"/>
        <w:jc w:val="both"/>
        <w:rPr>
          <w:rFonts w:cs="Arial"/>
          <w:sz w:val="22"/>
          <w:szCs w:val="22"/>
        </w:rPr>
      </w:pPr>
      <w:r w:rsidRPr="00A9627F">
        <w:rPr>
          <w:rFonts w:cs="Arial"/>
          <w:b/>
          <w:bCs/>
          <w:sz w:val="22"/>
          <w:szCs w:val="22"/>
          <w:lang w:val="es-CR"/>
        </w:rPr>
        <w:t>2)</w:t>
      </w:r>
      <w:r>
        <w:rPr>
          <w:rFonts w:cs="Arial"/>
          <w:sz w:val="22"/>
          <w:szCs w:val="22"/>
          <w:lang w:val="es-CR"/>
        </w:rPr>
        <w:t xml:space="preserve"> </w:t>
      </w:r>
      <w:r w:rsidRPr="00A9627F">
        <w:rPr>
          <w:rFonts w:cs="Arial"/>
          <w:sz w:val="22"/>
          <w:szCs w:val="22"/>
          <w:lang w:val="es-CR"/>
        </w:rPr>
        <w:t xml:space="preserve">La presente </w:t>
      </w:r>
      <w:r>
        <w:rPr>
          <w:rFonts w:cs="Arial"/>
          <w:sz w:val="22"/>
          <w:szCs w:val="22"/>
          <w:lang w:val="es-CR"/>
        </w:rPr>
        <w:t xml:space="preserve">autorización </w:t>
      </w:r>
      <w:r w:rsidRPr="00A9627F">
        <w:rPr>
          <w:rFonts w:cs="Arial"/>
          <w:sz w:val="22"/>
          <w:szCs w:val="22"/>
          <w:lang w:val="es-CR"/>
        </w:rPr>
        <w:t>no es en benefic</w:t>
      </w:r>
      <w:r>
        <w:rPr>
          <w:rFonts w:cs="Arial"/>
          <w:sz w:val="22"/>
          <w:szCs w:val="22"/>
          <w:lang w:val="es-CR"/>
        </w:rPr>
        <w:t>i</w:t>
      </w:r>
      <w:r w:rsidRPr="00A9627F">
        <w:rPr>
          <w:rFonts w:cs="Arial"/>
          <w:sz w:val="22"/>
          <w:szCs w:val="22"/>
          <w:lang w:val="es-CR"/>
        </w:rPr>
        <w:t>o del</w:t>
      </w:r>
      <w:r>
        <w:rPr>
          <w:rFonts w:cs="Arial"/>
          <w:sz w:val="22"/>
          <w:szCs w:val="22"/>
          <w:lang w:val="es-CR"/>
        </w:rPr>
        <w:t xml:space="preserve"> d</w:t>
      </w:r>
      <w:r w:rsidRPr="00A9627F">
        <w:rPr>
          <w:rFonts w:cs="Arial"/>
          <w:sz w:val="22"/>
          <w:szCs w:val="22"/>
          <w:lang w:val="es-CR"/>
        </w:rPr>
        <w:t>esarrollador (Ventesa G.D.D. S.A</w:t>
      </w:r>
      <w:r w:rsidR="00FF587B">
        <w:rPr>
          <w:rFonts w:cs="Arial"/>
          <w:sz w:val="22"/>
          <w:szCs w:val="22"/>
          <w:lang w:val="es-CR"/>
        </w:rPr>
        <w:t>.</w:t>
      </w:r>
      <w:r w:rsidRPr="00A9627F">
        <w:rPr>
          <w:rFonts w:cs="Arial"/>
          <w:sz w:val="22"/>
          <w:szCs w:val="22"/>
          <w:lang w:val="es-CR"/>
        </w:rPr>
        <w:t>)</w:t>
      </w:r>
      <w:r>
        <w:rPr>
          <w:rFonts w:cs="Arial"/>
          <w:sz w:val="22"/>
          <w:szCs w:val="22"/>
          <w:lang w:val="es-CR"/>
        </w:rPr>
        <w:t xml:space="preserve"> ni</w:t>
      </w:r>
      <w:r w:rsidRPr="00A9627F">
        <w:rPr>
          <w:rFonts w:cs="Arial"/>
          <w:sz w:val="22"/>
          <w:szCs w:val="22"/>
          <w:lang w:val="es-CR"/>
        </w:rPr>
        <w:t xml:space="preserve"> de cualquier reclamo que tenga en curso</w:t>
      </w:r>
      <w:r>
        <w:rPr>
          <w:rFonts w:cs="Arial"/>
          <w:sz w:val="22"/>
          <w:szCs w:val="22"/>
          <w:lang w:val="es-CR"/>
        </w:rPr>
        <w:t>,</w:t>
      </w:r>
      <w:r w:rsidRPr="00A9627F">
        <w:rPr>
          <w:rFonts w:cs="Arial"/>
          <w:sz w:val="22"/>
          <w:szCs w:val="22"/>
          <w:lang w:val="es-CR"/>
        </w:rPr>
        <w:t xml:space="preserve"> dado que el pago</w:t>
      </w:r>
      <w:r>
        <w:rPr>
          <w:rFonts w:cs="Arial"/>
          <w:sz w:val="22"/>
          <w:szCs w:val="22"/>
          <w:lang w:val="es-CR"/>
        </w:rPr>
        <w:t xml:space="preserve"> </w:t>
      </w:r>
      <w:r w:rsidRPr="00A9627F">
        <w:rPr>
          <w:rFonts w:cs="Arial"/>
          <w:sz w:val="22"/>
          <w:szCs w:val="22"/>
          <w:lang w:val="es-CR"/>
        </w:rPr>
        <w:t xml:space="preserve">de las segregaciones y </w:t>
      </w:r>
      <w:r>
        <w:rPr>
          <w:rFonts w:cs="Arial"/>
          <w:sz w:val="22"/>
          <w:szCs w:val="22"/>
          <w:lang w:val="es-CR"/>
        </w:rPr>
        <w:t xml:space="preserve">de los </w:t>
      </w:r>
      <w:r w:rsidRPr="00A9627F">
        <w:rPr>
          <w:rFonts w:cs="Arial"/>
          <w:sz w:val="22"/>
          <w:szCs w:val="22"/>
          <w:lang w:val="es-CR"/>
        </w:rPr>
        <w:t>gastos de formalización</w:t>
      </w:r>
      <w:r>
        <w:rPr>
          <w:rFonts w:cs="Arial"/>
          <w:sz w:val="22"/>
          <w:szCs w:val="22"/>
          <w:lang w:val="es-CR"/>
        </w:rPr>
        <w:t>,</w:t>
      </w:r>
      <w:r w:rsidRPr="00A9627F">
        <w:rPr>
          <w:rFonts w:cs="Arial"/>
          <w:sz w:val="22"/>
          <w:szCs w:val="22"/>
          <w:lang w:val="es-CR"/>
        </w:rPr>
        <w:t xml:space="preserve"> es ajeno a dicho</w:t>
      </w:r>
      <w:r>
        <w:rPr>
          <w:rFonts w:cs="Arial"/>
          <w:sz w:val="22"/>
          <w:szCs w:val="22"/>
          <w:lang w:val="es-CR"/>
        </w:rPr>
        <w:t xml:space="preserve"> d</w:t>
      </w:r>
      <w:r w:rsidRPr="00A9627F">
        <w:rPr>
          <w:rFonts w:cs="Arial"/>
          <w:sz w:val="22"/>
          <w:szCs w:val="22"/>
          <w:lang w:val="es-CR"/>
        </w:rPr>
        <w:t>esarrollador</w:t>
      </w:r>
      <w:r>
        <w:rPr>
          <w:rFonts w:cs="Arial"/>
          <w:sz w:val="22"/>
          <w:szCs w:val="22"/>
          <w:lang w:val="es-CR"/>
        </w:rPr>
        <w:t>.</w:t>
      </w:r>
    </w:p>
    <w:p w14:paraId="77BD571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C44290" w14:textId="77777777" w:rsidR="002B71CC" w:rsidRPr="00D14EAF" w:rsidRDefault="002B71CC" w:rsidP="002B71CC">
      <w:pPr>
        <w:spacing w:line="360" w:lineRule="auto"/>
        <w:jc w:val="both"/>
        <w:rPr>
          <w:rFonts w:cs="Arial"/>
          <w:b/>
          <w:sz w:val="22"/>
        </w:rPr>
      </w:pPr>
      <w:r w:rsidRPr="00D14EAF">
        <w:rPr>
          <w:rFonts w:cs="Arial"/>
          <w:b/>
          <w:sz w:val="22"/>
        </w:rPr>
        <w:t>************</w:t>
      </w:r>
    </w:p>
    <w:p w14:paraId="453A635B" w14:textId="77777777" w:rsidR="002B71CC" w:rsidRDefault="002B71CC" w:rsidP="002B71CC">
      <w:pPr>
        <w:spacing w:line="360" w:lineRule="auto"/>
        <w:jc w:val="both"/>
        <w:rPr>
          <w:rFonts w:cs="Arial"/>
          <w:sz w:val="22"/>
          <w:szCs w:val="22"/>
        </w:rPr>
      </w:pPr>
    </w:p>
    <w:p w14:paraId="3613A57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993C289" w14:textId="77777777" w:rsidR="00755C74" w:rsidRPr="00BB303F" w:rsidRDefault="00755C74" w:rsidP="00755C74">
      <w:pPr>
        <w:spacing w:line="360" w:lineRule="auto"/>
        <w:jc w:val="both"/>
        <w:rPr>
          <w:rFonts w:cs="Arial"/>
          <w:b/>
          <w:bCs/>
          <w:color w:val="000000"/>
          <w:sz w:val="22"/>
          <w:szCs w:val="22"/>
        </w:rPr>
      </w:pPr>
      <w:r w:rsidRPr="00BB303F">
        <w:rPr>
          <w:rFonts w:cs="Arial"/>
          <w:b/>
          <w:bCs/>
          <w:color w:val="000000"/>
          <w:sz w:val="22"/>
          <w:szCs w:val="22"/>
        </w:rPr>
        <w:t>Considerando:</w:t>
      </w:r>
    </w:p>
    <w:p w14:paraId="349AFC94" w14:textId="1AFD92E7" w:rsidR="00755C74" w:rsidRDefault="00755C74" w:rsidP="00755C74">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Pr>
          <w:rFonts w:cs="Arial"/>
          <w:color w:val="000000"/>
          <w:sz w:val="22"/>
          <w:szCs w:val="22"/>
        </w:rPr>
        <w:t xml:space="preserve">los </w:t>
      </w:r>
      <w:r w:rsidRPr="00BB303F">
        <w:rPr>
          <w:rFonts w:cs="Arial"/>
          <w:color w:val="000000"/>
          <w:sz w:val="22"/>
          <w:szCs w:val="22"/>
        </w:rPr>
        <w:t>oficio</w:t>
      </w:r>
      <w:r>
        <w:rPr>
          <w:rFonts w:cs="Arial"/>
          <w:color w:val="000000"/>
          <w:sz w:val="22"/>
          <w:szCs w:val="22"/>
        </w:rPr>
        <w:t>s</w:t>
      </w:r>
      <w:r w:rsidRPr="00BB303F">
        <w:rPr>
          <w:rFonts w:cs="Arial"/>
          <w:color w:val="000000"/>
          <w:sz w:val="22"/>
          <w:szCs w:val="22"/>
        </w:rPr>
        <w:t xml:space="preserve"> C-</w:t>
      </w:r>
      <w:r w:rsidR="008A659B">
        <w:rPr>
          <w:rFonts w:cs="Arial"/>
          <w:color w:val="000000"/>
          <w:sz w:val="22"/>
          <w:szCs w:val="22"/>
        </w:rPr>
        <w:t>1049</w:t>
      </w:r>
      <w:r w:rsidRPr="00BB303F">
        <w:rPr>
          <w:rFonts w:cs="Arial"/>
          <w:color w:val="000000"/>
          <w:sz w:val="22"/>
          <w:szCs w:val="22"/>
        </w:rPr>
        <w:t>-DC-</w:t>
      </w:r>
      <w:r>
        <w:rPr>
          <w:rFonts w:cs="Arial"/>
          <w:color w:val="000000"/>
          <w:sz w:val="22"/>
          <w:szCs w:val="22"/>
        </w:rPr>
        <w:t>2020</w:t>
      </w:r>
      <w:r w:rsidRPr="00BB303F">
        <w:rPr>
          <w:rFonts w:cs="Arial"/>
          <w:color w:val="000000"/>
          <w:sz w:val="22"/>
          <w:szCs w:val="22"/>
        </w:rPr>
        <w:t xml:space="preserve"> del </w:t>
      </w:r>
      <w:r w:rsidR="008A659B">
        <w:rPr>
          <w:rFonts w:cs="Arial"/>
          <w:color w:val="000000"/>
          <w:sz w:val="22"/>
          <w:szCs w:val="22"/>
        </w:rPr>
        <w:t>16</w:t>
      </w:r>
      <w:r>
        <w:rPr>
          <w:rFonts w:cs="Arial"/>
          <w:color w:val="000000"/>
          <w:sz w:val="22"/>
          <w:szCs w:val="22"/>
        </w:rPr>
        <w:t xml:space="preserve"> de </w:t>
      </w:r>
      <w:r w:rsidR="008A659B">
        <w:rPr>
          <w:rFonts w:cs="Arial"/>
          <w:color w:val="000000"/>
          <w:sz w:val="22"/>
          <w:szCs w:val="22"/>
        </w:rPr>
        <w:t>octubre</w:t>
      </w:r>
      <w:r>
        <w:rPr>
          <w:rFonts w:cs="Arial"/>
          <w:color w:val="000000"/>
          <w:sz w:val="22"/>
          <w:szCs w:val="22"/>
        </w:rPr>
        <w:t xml:space="preserve"> </w:t>
      </w:r>
      <w:r w:rsidRPr="00BB303F">
        <w:rPr>
          <w:rFonts w:cs="Arial"/>
          <w:color w:val="000000"/>
          <w:sz w:val="22"/>
          <w:szCs w:val="22"/>
        </w:rPr>
        <w:t>de 20</w:t>
      </w:r>
      <w:r>
        <w:rPr>
          <w:rFonts w:cs="Arial"/>
          <w:color w:val="000000"/>
          <w:sz w:val="22"/>
          <w:szCs w:val="22"/>
        </w:rPr>
        <w:t>20</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00375152">
        <w:rPr>
          <w:rFonts w:cs="Arial"/>
          <w:color w:val="000000"/>
          <w:sz w:val="22"/>
          <w:szCs w:val="22"/>
        </w:rPr>
        <w:t>.</w:t>
      </w:r>
    </w:p>
    <w:p w14:paraId="5AA8C0D2" w14:textId="77777777" w:rsidR="00375152" w:rsidRPr="00BB303F" w:rsidRDefault="00375152" w:rsidP="00755C74">
      <w:pPr>
        <w:spacing w:line="360" w:lineRule="auto"/>
        <w:jc w:val="both"/>
        <w:rPr>
          <w:rFonts w:cs="Arial"/>
          <w:color w:val="000000"/>
          <w:sz w:val="22"/>
          <w:szCs w:val="22"/>
        </w:rPr>
      </w:pPr>
    </w:p>
    <w:p w14:paraId="65FA061E" w14:textId="6C701A1C" w:rsidR="00755C74" w:rsidRPr="00BB303F" w:rsidRDefault="00755C74" w:rsidP="00755C74">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sidR="008A659B">
        <w:rPr>
          <w:rFonts w:cs="Arial"/>
          <w:color w:val="000000"/>
          <w:sz w:val="22"/>
          <w:szCs w:val="22"/>
        </w:rPr>
        <w:t>1270</w:t>
      </w:r>
      <w:r w:rsidRPr="00BB303F">
        <w:rPr>
          <w:rFonts w:cs="Arial"/>
          <w:color w:val="000000"/>
          <w:sz w:val="22"/>
          <w:szCs w:val="22"/>
        </w:rPr>
        <w:t>-20</w:t>
      </w:r>
      <w:r>
        <w:rPr>
          <w:rFonts w:cs="Arial"/>
          <w:color w:val="000000"/>
          <w:sz w:val="22"/>
          <w:szCs w:val="22"/>
        </w:rPr>
        <w:t>20 del 0</w:t>
      </w:r>
      <w:r w:rsidR="008A659B">
        <w:rPr>
          <w:rFonts w:cs="Arial"/>
          <w:color w:val="000000"/>
          <w:sz w:val="22"/>
          <w:szCs w:val="22"/>
        </w:rPr>
        <w:t>6</w:t>
      </w:r>
      <w:r>
        <w:rPr>
          <w:rFonts w:cs="Arial"/>
          <w:color w:val="000000"/>
          <w:sz w:val="22"/>
          <w:szCs w:val="22"/>
        </w:rPr>
        <w:t xml:space="preserve"> de </w:t>
      </w:r>
      <w:r w:rsidR="008A659B">
        <w:rPr>
          <w:rFonts w:cs="Arial"/>
          <w:color w:val="000000"/>
          <w:sz w:val="22"/>
          <w:szCs w:val="22"/>
        </w:rPr>
        <w:t>noviembre</w:t>
      </w:r>
      <w:r>
        <w:rPr>
          <w:rFonts w:cs="Arial"/>
          <w:color w:val="000000"/>
          <w:sz w:val="22"/>
          <w:szCs w:val="22"/>
        </w:rPr>
        <w:t xml:space="preserve"> de 2020</w:t>
      </w:r>
      <w:r w:rsidRPr="00BB303F">
        <w:rPr>
          <w:rFonts w:cs="Arial"/>
          <w:color w:val="000000"/>
          <w:sz w:val="22"/>
          <w:szCs w:val="22"/>
        </w:rPr>
        <w:t xml:space="preserve"> –el cual es avalado por la Gerencia General con la nota GG-ME-</w:t>
      </w:r>
      <w:r w:rsidR="008A659B">
        <w:rPr>
          <w:rFonts w:cs="Arial"/>
          <w:color w:val="000000"/>
          <w:sz w:val="22"/>
          <w:szCs w:val="22"/>
        </w:rPr>
        <w:t>1324</w:t>
      </w:r>
      <w:r w:rsidRPr="00BB303F">
        <w:rPr>
          <w:rFonts w:cs="Arial"/>
          <w:color w:val="000000"/>
          <w:sz w:val="22"/>
          <w:szCs w:val="22"/>
        </w:rPr>
        <w:t>-20</w:t>
      </w:r>
      <w:r>
        <w:rPr>
          <w:rFonts w:cs="Arial"/>
          <w:color w:val="000000"/>
          <w:sz w:val="22"/>
          <w:szCs w:val="22"/>
        </w:rPr>
        <w:t>20</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del Grupo Mutual, 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tres meses para la li</w:t>
      </w:r>
      <w:r w:rsidR="00295E2B">
        <w:rPr>
          <w:rFonts w:cs="Arial"/>
          <w:color w:val="000000"/>
          <w:sz w:val="22"/>
          <w:szCs w:val="22"/>
        </w:rPr>
        <w:t>beración</w:t>
      </w:r>
      <w:r>
        <w:rPr>
          <w:rFonts w:cs="Arial"/>
          <w:color w:val="000000"/>
          <w:sz w:val="22"/>
          <w:szCs w:val="22"/>
        </w:rPr>
        <w:t xml:space="preserve"> de las garantías y la entrega del cierre técnico y financiero del citado proyecto</w:t>
      </w:r>
      <w:r w:rsidRPr="00BB303F">
        <w:rPr>
          <w:rFonts w:cs="Arial"/>
          <w:color w:val="000000"/>
          <w:sz w:val="22"/>
          <w:szCs w:val="22"/>
        </w:rPr>
        <w:t>.</w:t>
      </w:r>
    </w:p>
    <w:p w14:paraId="43C9A8C1" w14:textId="77777777" w:rsidR="00755C74" w:rsidRPr="00BB303F" w:rsidRDefault="00755C74" w:rsidP="00755C74">
      <w:pPr>
        <w:spacing w:line="360" w:lineRule="auto"/>
        <w:jc w:val="both"/>
        <w:rPr>
          <w:rFonts w:cs="Arial"/>
          <w:color w:val="000000"/>
          <w:sz w:val="22"/>
          <w:szCs w:val="22"/>
        </w:rPr>
      </w:pPr>
    </w:p>
    <w:p w14:paraId="2A5BD79F" w14:textId="56786F44" w:rsidR="00755C74" w:rsidRPr="00BC72AF" w:rsidRDefault="00755C74" w:rsidP="00755C74">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sidR="008A659B">
        <w:rPr>
          <w:rFonts w:cs="Arial"/>
          <w:color w:val="000000"/>
          <w:sz w:val="22"/>
          <w:szCs w:val="22"/>
        </w:rPr>
        <w:t>1270</w:t>
      </w:r>
      <w:r w:rsidRPr="00BB303F">
        <w:rPr>
          <w:rFonts w:cs="Arial"/>
          <w:color w:val="000000"/>
          <w:sz w:val="22"/>
          <w:szCs w:val="22"/>
        </w:rPr>
        <w:t>-20</w:t>
      </w:r>
      <w:r>
        <w:rPr>
          <w:rFonts w:cs="Arial"/>
          <w:color w:val="000000"/>
          <w:sz w:val="22"/>
          <w:szCs w:val="22"/>
        </w:rPr>
        <w:t>20.</w:t>
      </w:r>
    </w:p>
    <w:p w14:paraId="206BAAA2" w14:textId="77777777" w:rsidR="00755C74" w:rsidRPr="00BB303F" w:rsidRDefault="00755C74" w:rsidP="00755C74">
      <w:pPr>
        <w:spacing w:line="360" w:lineRule="auto"/>
        <w:jc w:val="both"/>
        <w:rPr>
          <w:rFonts w:cs="Arial"/>
          <w:color w:val="000000"/>
          <w:sz w:val="22"/>
          <w:szCs w:val="22"/>
        </w:rPr>
      </w:pPr>
    </w:p>
    <w:p w14:paraId="5D7DC159" w14:textId="77777777" w:rsidR="00755C74" w:rsidRPr="00BB303F" w:rsidRDefault="00755C74" w:rsidP="00755C74">
      <w:pPr>
        <w:spacing w:line="360" w:lineRule="auto"/>
        <w:jc w:val="both"/>
        <w:rPr>
          <w:rFonts w:cs="Arial"/>
          <w:b/>
          <w:bCs/>
          <w:color w:val="000000"/>
          <w:sz w:val="22"/>
          <w:szCs w:val="22"/>
        </w:rPr>
      </w:pPr>
      <w:r w:rsidRPr="00BB303F">
        <w:rPr>
          <w:rFonts w:cs="Arial"/>
          <w:b/>
          <w:bCs/>
          <w:color w:val="000000"/>
          <w:sz w:val="22"/>
          <w:szCs w:val="22"/>
        </w:rPr>
        <w:lastRenderedPageBreak/>
        <w:t>Por tanto, se acuerda:</w:t>
      </w:r>
    </w:p>
    <w:p w14:paraId="3C6F4B86" w14:textId="4652CF99" w:rsidR="00755C74" w:rsidRDefault="00755C74" w:rsidP="00755C74">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Pr>
          <w:rFonts w:cs="Arial"/>
          <w:color w:val="000000"/>
          <w:sz w:val="22"/>
          <w:szCs w:val="22"/>
        </w:rPr>
        <w:t xml:space="preserve">para el </w:t>
      </w:r>
      <w:r>
        <w:rPr>
          <w:rFonts w:cs="Arial"/>
          <w:sz w:val="22"/>
          <w:szCs w:val="22"/>
        </w:rPr>
        <w:t xml:space="preserve">proyecto </w:t>
      </w:r>
      <w:r>
        <w:rPr>
          <w:rFonts w:cs="Arial"/>
          <w:color w:val="000000"/>
          <w:sz w:val="22"/>
          <w:szCs w:val="22"/>
        </w:rPr>
        <w:t xml:space="preserve">Condominio Linda Vista, </w:t>
      </w:r>
      <w:r w:rsidRPr="002B0BEF">
        <w:rPr>
          <w:rFonts w:cs="Arial"/>
          <w:sz w:val="22"/>
          <w:szCs w:val="22"/>
        </w:rPr>
        <w:t>un</w:t>
      </w:r>
      <w:r>
        <w:rPr>
          <w:rFonts w:cs="Arial"/>
          <w:sz w:val="22"/>
          <w:szCs w:val="22"/>
        </w:rPr>
        <w:t xml:space="preserve"> plazo adicional de </w:t>
      </w:r>
      <w:r w:rsidRPr="002B0BEF">
        <w:rPr>
          <w:rFonts w:cs="Arial"/>
          <w:color w:val="000000"/>
          <w:sz w:val="22"/>
          <w:szCs w:val="22"/>
        </w:rPr>
        <w:t xml:space="preserve">tres meses, </w:t>
      </w:r>
      <w:r>
        <w:rPr>
          <w:rFonts w:cs="Arial"/>
          <w:sz w:val="22"/>
          <w:szCs w:val="22"/>
        </w:rPr>
        <w:t xml:space="preserve">a partir de la firma de la adenda al contrato vigente, </w:t>
      </w:r>
      <w:r>
        <w:rPr>
          <w:rFonts w:cs="Arial"/>
          <w:color w:val="000000"/>
          <w:sz w:val="22"/>
          <w:szCs w:val="22"/>
        </w:rPr>
        <w:t>para la li</w:t>
      </w:r>
      <w:r w:rsidR="008A659B">
        <w:rPr>
          <w:rFonts w:cs="Arial"/>
          <w:color w:val="000000"/>
          <w:sz w:val="22"/>
          <w:szCs w:val="22"/>
        </w:rPr>
        <w:t>beración</w:t>
      </w:r>
      <w:r>
        <w:rPr>
          <w:rFonts w:cs="Arial"/>
          <w:color w:val="000000"/>
          <w:sz w:val="22"/>
          <w:szCs w:val="22"/>
        </w:rPr>
        <w:t xml:space="preserve"> de las garantías y la entrega del cierre técnico y financiero del proyecto</w:t>
      </w:r>
      <w:r w:rsidRPr="00BB303F">
        <w:rPr>
          <w:rFonts w:cs="Arial"/>
          <w:color w:val="000000"/>
          <w:sz w:val="22"/>
          <w:szCs w:val="22"/>
        </w:rPr>
        <w:t>.</w:t>
      </w:r>
    </w:p>
    <w:p w14:paraId="14B12581" w14:textId="77777777" w:rsidR="00755C74" w:rsidRDefault="00755C74" w:rsidP="00755C74">
      <w:pPr>
        <w:spacing w:line="360" w:lineRule="auto"/>
        <w:jc w:val="both"/>
        <w:rPr>
          <w:rFonts w:cs="Arial"/>
          <w:sz w:val="22"/>
          <w:szCs w:val="22"/>
        </w:rPr>
      </w:pPr>
    </w:p>
    <w:p w14:paraId="51862A5F" w14:textId="3D9D8420" w:rsidR="002B71CC" w:rsidRDefault="00755C74"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incorporando el plazo autorizado en la presente resolución.</w:t>
      </w:r>
    </w:p>
    <w:p w14:paraId="23145DE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62FCCC" w14:textId="77777777" w:rsidR="002B71CC" w:rsidRPr="00D14EAF" w:rsidRDefault="002B71CC" w:rsidP="002B71CC">
      <w:pPr>
        <w:spacing w:line="360" w:lineRule="auto"/>
        <w:jc w:val="both"/>
        <w:rPr>
          <w:rFonts w:cs="Arial"/>
          <w:b/>
          <w:sz w:val="22"/>
        </w:rPr>
      </w:pPr>
      <w:r w:rsidRPr="00D14EAF">
        <w:rPr>
          <w:rFonts w:cs="Arial"/>
          <w:b/>
          <w:sz w:val="22"/>
        </w:rPr>
        <w:t>************</w:t>
      </w:r>
    </w:p>
    <w:p w14:paraId="7388F972" w14:textId="77777777" w:rsidR="002B71CC" w:rsidRDefault="002B71CC" w:rsidP="002B71CC">
      <w:pPr>
        <w:spacing w:line="360" w:lineRule="auto"/>
        <w:jc w:val="both"/>
        <w:rPr>
          <w:rFonts w:cs="Arial"/>
          <w:sz w:val="22"/>
          <w:szCs w:val="22"/>
        </w:rPr>
      </w:pPr>
    </w:p>
    <w:p w14:paraId="063AE7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80B46B7" w14:textId="77777777" w:rsidR="0004358E" w:rsidRPr="00BB303F" w:rsidRDefault="0004358E" w:rsidP="0004358E">
      <w:pPr>
        <w:spacing w:line="360" w:lineRule="auto"/>
        <w:jc w:val="both"/>
        <w:rPr>
          <w:rFonts w:cs="Arial"/>
          <w:b/>
          <w:bCs/>
          <w:sz w:val="22"/>
          <w:szCs w:val="22"/>
        </w:rPr>
      </w:pPr>
      <w:r w:rsidRPr="00BB303F">
        <w:rPr>
          <w:rFonts w:cs="Arial"/>
          <w:b/>
          <w:bCs/>
          <w:sz w:val="22"/>
          <w:szCs w:val="22"/>
        </w:rPr>
        <w:t>Considerando:</w:t>
      </w:r>
    </w:p>
    <w:p w14:paraId="13A4C82E" w14:textId="22861041" w:rsidR="0004358E" w:rsidRDefault="0004358E" w:rsidP="0004358E">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Mutual Cartago </w:t>
      </w:r>
      <w:r w:rsidRPr="0004358E">
        <w:rPr>
          <w:rFonts w:cs="Arial"/>
          <w:sz w:val="22"/>
          <w:szCs w:val="22"/>
          <w:lang w:val="es-ES_tradnl"/>
        </w:rPr>
        <w:t>de Ahorro y Préstamo</w:t>
      </w:r>
      <w:r>
        <w:rPr>
          <w:rFonts w:cs="Arial"/>
          <w:sz w:val="22"/>
          <w:szCs w:val="22"/>
          <w:lang w:val="es-ES_tradnl"/>
        </w:rPr>
        <w:t xml:space="preserve"> (MUCAP)</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 xml:space="preserve">la </w:t>
      </w:r>
      <w:r w:rsidRPr="0004358E">
        <w:rPr>
          <w:rFonts w:cs="Arial"/>
          <w:sz w:val="22"/>
          <w:szCs w:val="22"/>
        </w:rPr>
        <w:t>compra del terreno, el desarrollo de obras de infraestructura y la construcción de viviendas</w:t>
      </w:r>
      <w:r>
        <w:rPr>
          <w:rFonts w:cs="Arial"/>
          <w:sz w:val="22"/>
          <w:szCs w:val="22"/>
        </w:rPr>
        <w:t xml:space="preserve"> en el 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Pr>
          <w:rFonts w:cs="Arial"/>
          <w:bCs/>
          <w:sz w:val="22"/>
          <w:szCs w:val="22"/>
        </w:rPr>
        <w:t>.</w:t>
      </w:r>
    </w:p>
    <w:p w14:paraId="507CB03E" w14:textId="5A821543" w:rsidR="0004358E" w:rsidRDefault="0004358E" w:rsidP="0004358E">
      <w:pPr>
        <w:spacing w:line="360" w:lineRule="auto"/>
        <w:jc w:val="both"/>
        <w:rPr>
          <w:rFonts w:cs="Arial"/>
          <w:bCs/>
          <w:sz w:val="22"/>
          <w:szCs w:val="22"/>
        </w:rPr>
      </w:pPr>
    </w:p>
    <w:p w14:paraId="66C35303" w14:textId="5512CAE1" w:rsidR="00DB676E" w:rsidRDefault="0004358E" w:rsidP="00DB676E">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sidR="0004406B">
        <w:rPr>
          <w:rFonts w:cs="Arial"/>
          <w:sz w:val="22"/>
        </w:rPr>
        <w:t>la MUCAP</w:t>
      </w:r>
      <w:r>
        <w:rPr>
          <w:rFonts w:cs="Arial"/>
          <w:sz w:val="22"/>
        </w:rPr>
        <w:t xml:space="preserve"> </w:t>
      </w:r>
      <w:r w:rsidRPr="00BB303F">
        <w:rPr>
          <w:rFonts w:cs="Arial"/>
          <w:sz w:val="22"/>
        </w:rPr>
        <w:t>ha solicitado</w:t>
      </w:r>
      <w:r w:rsidRPr="00BB303F">
        <w:rPr>
          <w:rFonts w:cs="Arial"/>
          <w:sz w:val="22"/>
          <w:szCs w:val="22"/>
        </w:rPr>
        <w:t xml:space="preserve"> la aprobación de este Banco para </w:t>
      </w:r>
      <w:r w:rsidR="00DB676E">
        <w:rPr>
          <w:rFonts w:cs="Arial"/>
          <w:sz w:val="22"/>
          <w:szCs w:val="22"/>
        </w:rPr>
        <w:t>re</w:t>
      </w:r>
      <w:r w:rsidR="00DB676E" w:rsidRPr="00BB303F">
        <w:rPr>
          <w:rFonts w:cs="Arial"/>
          <w:sz w:val="22"/>
          <w:szCs w:val="22"/>
        </w:rPr>
        <w:t xml:space="preserve">alizar los siguientes cambios en las condiciones del </w:t>
      </w:r>
      <w:r w:rsidR="00DB676E">
        <w:rPr>
          <w:rFonts w:cs="Arial"/>
          <w:sz w:val="22"/>
          <w:szCs w:val="22"/>
        </w:rPr>
        <w:t xml:space="preserve">citado proyecto: a) financiar los gastos de formalización a tres familias sustitutas que fueron incorporadas al proyecto; y b) </w:t>
      </w:r>
      <w:r w:rsidR="00DB676E">
        <w:rPr>
          <w:rFonts w:cs="Arial"/>
          <w:sz w:val="22"/>
          <w:szCs w:val="22"/>
          <w:lang w:val="es-CR" w:eastAsia="es-CR"/>
        </w:rPr>
        <w:t>cambiar los lotes y modificar el tipo de vivienda a 17 familias beneficiarias, debido a las modificaciones que se han dado en la condición de los núcleos familiares.</w:t>
      </w:r>
    </w:p>
    <w:p w14:paraId="46D9D6EF" w14:textId="77777777" w:rsidR="0004358E" w:rsidRDefault="0004358E" w:rsidP="0004358E">
      <w:pPr>
        <w:spacing w:line="360" w:lineRule="auto"/>
        <w:jc w:val="both"/>
        <w:rPr>
          <w:rFonts w:cs="Arial"/>
          <w:sz w:val="22"/>
        </w:rPr>
      </w:pPr>
    </w:p>
    <w:p w14:paraId="2E17746E" w14:textId="4F4442CD" w:rsidR="0004358E" w:rsidRPr="00BB303F" w:rsidRDefault="0004358E" w:rsidP="0004358E">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A54D2C">
        <w:rPr>
          <w:rFonts w:cs="Arial"/>
          <w:sz w:val="22"/>
          <w:szCs w:val="22"/>
        </w:rPr>
        <w:t>1268</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0</w:t>
      </w:r>
      <w:r w:rsidR="00A54D2C">
        <w:rPr>
          <w:rFonts w:cs="Arial"/>
          <w:sz w:val="22"/>
          <w:szCs w:val="22"/>
        </w:rPr>
        <w:t>6</w:t>
      </w:r>
      <w:r>
        <w:rPr>
          <w:rFonts w:cs="Arial"/>
          <w:sz w:val="22"/>
          <w:szCs w:val="22"/>
        </w:rPr>
        <w:t xml:space="preserve"> de </w:t>
      </w:r>
      <w:r w:rsidR="00A54D2C">
        <w:rPr>
          <w:rFonts w:cs="Arial"/>
          <w:sz w:val="22"/>
          <w:szCs w:val="22"/>
        </w:rPr>
        <w:t>noviembre</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A54D2C">
        <w:rPr>
          <w:rFonts w:cs="Arial"/>
          <w:sz w:val="22"/>
        </w:rPr>
        <w:t>1322</w:t>
      </w:r>
      <w:r w:rsidRPr="00BB303F">
        <w:rPr>
          <w:rFonts w:cs="Arial"/>
          <w:sz w:val="22"/>
        </w:rPr>
        <w:t>-20</w:t>
      </w:r>
      <w:r>
        <w:rPr>
          <w:rFonts w:cs="Arial"/>
          <w:sz w:val="22"/>
        </w:rPr>
        <w:t>20</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presenta </w:t>
      </w:r>
      <w:r w:rsidRPr="00BB303F">
        <w:rPr>
          <w:rFonts w:cs="Arial"/>
          <w:sz w:val="22"/>
        </w:rPr>
        <w:t>los resultados del estudio efectuado a la solicitud de</w:t>
      </w:r>
      <w:r>
        <w:rPr>
          <w:rFonts w:cs="Arial"/>
          <w:sz w:val="22"/>
        </w:rPr>
        <w:t xml:space="preserve"> </w:t>
      </w:r>
      <w:r w:rsidR="00A54D2C">
        <w:rPr>
          <w:rFonts w:cs="Arial"/>
          <w:sz w:val="22"/>
        </w:rPr>
        <w:t>la MUCAP</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autorizar </w:t>
      </w:r>
      <w:r w:rsidRPr="00BB303F">
        <w:rPr>
          <w:rFonts w:cs="Arial"/>
          <w:sz w:val="22"/>
          <w:szCs w:val="22"/>
        </w:rPr>
        <w:t>los cambios requeridos por la entidad autorizada,</w:t>
      </w:r>
      <w:r w:rsidR="00DB676E">
        <w:rPr>
          <w:rFonts w:cs="Arial"/>
          <w:sz w:val="22"/>
          <w:szCs w:val="22"/>
        </w:rPr>
        <w:t xml:space="preserve"> </w:t>
      </w:r>
      <w:r w:rsidRPr="00BB303F">
        <w:rPr>
          <w:rFonts w:cs="Arial"/>
          <w:color w:val="000000"/>
          <w:sz w:val="22"/>
          <w:szCs w:val="22"/>
        </w:rPr>
        <w:t>bajo las condiciones establecidas en el referido informe.</w:t>
      </w:r>
    </w:p>
    <w:p w14:paraId="54DA5F20" w14:textId="77777777" w:rsidR="0004358E" w:rsidRPr="00BB303F" w:rsidRDefault="0004358E" w:rsidP="0004358E">
      <w:pPr>
        <w:autoSpaceDE w:val="0"/>
        <w:autoSpaceDN w:val="0"/>
        <w:adjustRightInd w:val="0"/>
        <w:spacing w:line="360" w:lineRule="auto"/>
        <w:jc w:val="both"/>
        <w:rPr>
          <w:rFonts w:cs="Arial"/>
          <w:color w:val="000000"/>
          <w:sz w:val="16"/>
          <w:szCs w:val="16"/>
        </w:rPr>
      </w:pPr>
    </w:p>
    <w:p w14:paraId="58802D2F" w14:textId="1C78A029" w:rsidR="0004358E" w:rsidRDefault="0004358E" w:rsidP="0004358E">
      <w:pPr>
        <w:autoSpaceDE w:val="0"/>
        <w:autoSpaceDN w:val="0"/>
        <w:adjustRightInd w:val="0"/>
        <w:spacing w:line="360" w:lineRule="auto"/>
        <w:jc w:val="both"/>
        <w:rPr>
          <w:rFonts w:cs="Arial"/>
          <w:sz w:val="22"/>
          <w:szCs w:val="22"/>
          <w:lang w:val="es-CR"/>
        </w:rPr>
      </w:pPr>
      <w:r w:rsidRPr="00BB303F">
        <w:rPr>
          <w:rFonts w:cs="Arial"/>
          <w:b/>
          <w:bCs/>
          <w:sz w:val="22"/>
        </w:rPr>
        <w:lastRenderedPageBreak/>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sidR="00DB676E">
        <w:rPr>
          <w:rFonts w:cs="Arial"/>
          <w:sz w:val="22"/>
          <w:szCs w:val="22"/>
        </w:rPr>
        <w:t>1268</w:t>
      </w:r>
      <w:r w:rsidRPr="00BB303F">
        <w:rPr>
          <w:rFonts w:cs="Arial"/>
          <w:sz w:val="22"/>
          <w:szCs w:val="22"/>
        </w:rPr>
        <w:t>-20</w:t>
      </w:r>
      <w:r>
        <w:rPr>
          <w:rFonts w:cs="Arial"/>
          <w:sz w:val="22"/>
          <w:szCs w:val="22"/>
        </w:rPr>
        <w:t>20</w:t>
      </w:r>
      <w:r w:rsidRPr="00792BE3">
        <w:rPr>
          <w:rFonts w:cs="Arial"/>
          <w:sz w:val="22"/>
          <w:szCs w:val="22"/>
          <w:lang w:val="es-CR"/>
        </w:rPr>
        <w:t>.</w:t>
      </w:r>
    </w:p>
    <w:p w14:paraId="485246C1" w14:textId="77777777" w:rsidR="0004358E" w:rsidRPr="00BB303F" w:rsidRDefault="0004358E" w:rsidP="0004358E">
      <w:pPr>
        <w:autoSpaceDE w:val="0"/>
        <w:autoSpaceDN w:val="0"/>
        <w:adjustRightInd w:val="0"/>
        <w:spacing w:line="360" w:lineRule="auto"/>
        <w:jc w:val="both"/>
        <w:rPr>
          <w:rFonts w:cs="Arial"/>
          <w:sz w:val="22"/>
        </w:rPr>
      </w:pPr>
    </w:p>
    <w:p w14:paraId="17713C6C" w14:textId="77777777" w:rsidR="0004358E" w:rsidRPr="00BB303F" w:rsidRDefault="0004358E" w:rsidP="0004358E">
      <w:pPr>
        <w:spacing w:line="360" w:lineRule="auto"/>
        <w:jc w:val="both"/>
        <w:rPr>
          <w:rFonts w:cs="Arial"/>
          <w:b/>
          <w:bCs/>
          <w:sz w:val="22"/>
        </w:rPr>
      </w:pPr>
      <w:r w:rsidRPr="00BB303F">
        <w:rPr>
          <w:rFonts w:cs="Arial"/>
          <w:b/>
          <w:bCs/>
          <w:sz w:val="22"/>
        </w:rPr>
        <w:t>Por tanto, se acuerda:</w:t>
      </w:r>
    </w:p>
    <w:p w14:paraId="1F8DC4BD" w14:textId="018B2CCC" w:rsidR="00DB676E" w:rsidRDefault="00DB676E" w:rsidP="00DB676E">
      <w:pPr>
        <w:autoSpaceDE w:val="0"/>
        <w:autoSpaceDN w:val="0"/>
        <w:adjustRightInd w:val="0"/>
        <w:spacing w:line="360" w:lineRule="auto"/>
        <w:jc w:val="both"/>
        <w:rPr>
          <w:rFonts w:cs="Arial"/>
          <w:sz w:val="22"/>
          <w:szCs w:val="22"/>
        </w:rPr>
      </w:pPr>
      <w:r w:rsidRPr="00DB676E">
        <w:rPr>
          <w:rFonts w:cs="Arial"/>
          <w:b/>
          <w:bCs/>
          <w:sz w:val="22"/>
          <w:szCs w:val="22"/>
          <w:lang w:val="es-ES_tradnl"/>
        </w:rPr>
        <w:t>1)</w:t>
      </w:r>
      <w:r>
        <w:rPr>
          <w:rFonts w:cs="Arial"/>
          <w:sz w:val="22"/>
          <w:szCs w:val="22"/>
          <w:lang w:val="es-ES_tradnl"/>
        </w:rPr>
        <w:t xml:space="preserve"> </w:t>
      </w: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cambio de lotes y la modificación al tipo de vivienda para 17 familias del</w:t>
      </w:r>
      <w:r>
        <w:rPr>
          <w:rFonts w:cs="Arial"/>
          <w:sz w:val="22"/>
          <w:szCs w:val="22"/>
          <w:lang w:val="es-ES_tradnl"/>
        </w:rPr>
        <w:t xml:space="preserve"> proyecto </w:t>
      </w:r>
      <w:r>
        <w:rPr>
          <w:rFonts w:cs="Arial"/>
          <w:sz w:val="22"/>
          <w:szCs w:val="22"/>
        </w:rPr>
        <w:t>La Joya de Sardinal</w:t>
      </w:r>
      <w:r>
        <w:rPr>
          <w:rFonts w:cs="Arial"/>
          <w:sz w:val="22"/>
          <w:szCs w:val="22"/>
          <w:lang w:val="es-ES_tradnl"/>
        </w:rPr>
        <w:t xml:space="preserve">, de conformidad con el detalle que se indica en el informe DF-OF-1268-2020 de la Dirección FOSUVI.  </w:t>
      </w:r>
    </w:p>
    <w:p w14:paraId="51D30C5B" w14:textId="53423E5D" w:rsidR="00DB676E" w:rsidRDefault="00DB676E" w:rsidP="0004358E">
      <w:pPr>
        <w:spacing w:line="360" w:lineRule="auto"/>
        <w:jc w:val="both"/>
        <w:rPr>
          <w:rFonts w:cs="Arial"/>
          <w:sz w:val="22"/>
          <w:szCs w:val="22"/>
        </w:rPr>
      </w:pPr>
    </w:p>
    <w:p w14:paraId="0958909F" w14:textId="657389A8" w:rsidR="00DB676E" w:rsidRPr="00DB676E" w:rsidRDefault="00DB676E" w:rsidP="00DB676E">
      <w:pPr>
        <w:spacing w:line="360" w:lineRule="auto"/>
        <w:jc w:val="both"/>
        <w:rPr>
          <w:rFonts w:cs="Arial"/>
          <w:sz w:val="22"/>
          <w:szCs w:val="22"/>
          <w:lang w:val="es-CR"/>
        </w:rPr>
      </w:pPr>
      <w:r w:rsidRPr="00FC3EF8">
        <w:rPr>
          <w:rFonts w:cs="Arial"/>
          <w:b/>
          <w:bCs/>
          <w:sz w:val="22"/>
          <w:szCs w:val="22"/>
        </w:rPr>
        <w:t>2)</w:t>
      </w:r>
      <w:r>
        <w:rPr>
          <w:rFonts w:cs="Arial"/>
          <w:sz w:val="22"/>
          <w:szCs w:val="22"/>
        </w:rPr>
        <w:t xml:space="preserve"> Aprobar a la MUCAP un financiamiento adicional e </w:t>
      </w:r>
      <w:r w:rsidRPr="00DB676E">
        <w:rPr>
          <w:rFonts w:cs="Arial"/>
          <w:sz w:val="22"/>
          <w:szCs w:val="22"/>
          <w:lang w:val="es-CR"/>
        </w:rPr>
        <w:t>incorporar</w:t>
      </w:r>
      <w:r>
        <w:rPr>
          <w:rFonts w:cs="Arial"/>
          <w:sz w:val="22"/>
          <w:szCs w:val="22"/>
          <w:lang w:val="es-CR"/>
        </w:rPr>
        <w:t xml:space="preserve"> </w:t>
      </w:r>
      <w:r w:rsidRPr="00DB676E">
        <w:rPr>
          <w:rFonts w:cs="Arial"/>
          <w:sz w:val="22"/>
          <w:szCs w:val="22"/>
          <w:lang w:val="es-CR"/>
        </w:rPr>
        <w:t xml:space="preserve">al contrato del proyecto La </w:t>
      </w:r>
      <w:r>
        <w:rPr>
          <w:rFonts w:cs="Arial"/>
          <w:sz w:val="22"/>
          <w:szCs w:val="22"/>
          <w:lang w:val="es-CR"/>
        </w:rPr>
        <w:t>J</w:t>
      </w:r>
      <w:r w:rsidRPr="00DB676E">
        <w:rPr>
          <w:rFonts w:cs="Arial"/>
          <w:sz w:val="22"/>
          <w:szCs w:val="22"/>
          <w:lang w:val="es-CR"/>
        </w:rPr>
        <w:t xml:space="preserve">oya, un monto total </w:t>
      </w:r>
      <w:r>
        <w:rPr>
          <w:rFonts w:cs="Arial"/>
          <w:sz w:val="22"/>
          <w:szCs w:val="22"/>
          <w:lang w:val="es-CR"/>
        </w:rPr>
        <w:t xml:space="preserve">de </w:t>
      </w:r>
      <w:r w:rsidRPr="00FC3EF8">
        <w:rPr>
          <w:rFonts w:cs="Arial"/>
          <w:b/>
          <w:bCs/>
          <w:sz w:val="22"/>
          <w:szCs w:val="22"/>
          <w:lang w:val="es-CR"/>
        </w:rPr>
        <w:t>¢</w:t>
      </w:r>
      <w:r w:rsidRPr="00DB676E">
        <w:rPr>
          <w:rFonts w:cs="Arial"/>
          <w:b/>
          <w:bCs/>
          <w:sz w:val="22"/>
          <w:szCs w:val="22"/>
          <w:lang w:val="es-CR"/>
        </w:rPr>
        <w:t>175.003,85</w:t>
      </w:r>
      <w:r w:rsidRPr="00DB676E">
        <w:rPr>
          <w:rFonts w:cs="Arial"/>
          <w:sz w:val="22"/>
          <w:szCs w:val="22"/>
          <w:lang w:val="es-CR"/>
        </w:rPr>
        <w:t xml:space="preserve"> (ciento</w:t>
      </w:r>
      <w:r>
        <w:rPr>
          <w:rFonts w:cs="Arial"/>
          <w:sz w:val="22"/>
          <w:szCs w:val="22"/>
          <w:lang w:val="es-CR"/>
        </w:rPr>
        <w:t xml:space="preserve"> </w:t>
      </w:r>
      <w:r w:rsidRPr="00DB676E">
        <w:rPr>
          <w:rFonts w:cs="Arial"/>
          <w:sz w:val="22"/>
          <w:szCs w:val="22"/>
          <w:lang w:val="es-CR"/>
        </w:rPr>
        <w:t>setenta y cinco mil tres colones con 85/100), para sufragar los gastos de</w:t>
      </w:r>
      <w:r>
        <w:rPr>
          <w:rFonts w:cs="Arial"/>
          <w:sz w:val="22"/>
          <w:szCs w:val="22"/>
          <w:lang w:val="es-CR"/>
        </w:rPr>
        <w:t xml:space="preserve"> </w:t>
      </w:r>
      <w:r w:rsidRPr="00DB676E">
        <w:rPr>
          <w:rFonts w:cs="Arial"/>
          <w:sz w:val="22"/>
          <w:szCs w:val="22"/>
          <w:lang w:val="es-CR"/>
        </w:rPr>
        <w:t>formalizaci</w:t>
      </w:r>
      <w:r>
        <w:rPr>
          <w:rFonts w:cs="Arial"/>
          <w:sz w:val="22"/>
          <w:szCs w:val="22"/>
          <w:lang w:val="es-CR"/>
        </w:rPr>
        <w:t xml:space="preserve">ón </w:t>
      </w:r>
      <w:r w:rsidRPr="00DB676E">
        <w:rPr>
          <w:rFonts w:cs="Arial"/>
          <w:sz w:val="22"/>
          <w:szCs w:val="22"/>
          <w:lang w:val="es-CR"/>
        </w:rPr>
        <w:t xml:space="preserve">de </w:t>
      </w:r>
      <w:r>
        <w:rPr>
          <w:rFonts w:cs="Arial"/>
          <w:sz w:val="22"/>
          <w:szCs w:val="22"/>
          <w:lang w:val="es-CR"/>
        </w:rPr>
        <w:t>tres</w:t>
      </w:r>
      <w:r w:rsidRPr="00DB676E">
        <w:rPr>
          <w:rFonts w:cs="Arial"/>
          <w:sz w:val="22"/>
          <w:szCs w:val="22"/>
          <w:lang w:val="es-CR"/>
        </w:rPr>
        <w:t xml:space="preserve"> familias del proyecto</w:t>
      </w:r>
      <w:r>
        <w:rPr>
          <w:rFonts w:cs="Arial"/>
          <w:sz w:val="22"/>
          <w:szCs w:val="22"/>
          <w:lang w:val="es-CR"/>
        </w:rPr>
        <w:t xml:space="preserve">, según se indica en el citado informe </w:t>
      </w:r>
      <w:r>
        <w:rPr>
          <w:rFonts w:cs="Arial"/>
          <w:sz w:val="22"/>
          <w:szCs w:val="22"/>
          <w:lang w:val="es-ES_tradnl"/>
        </w:rPr>
        <w:t>DF-OF-1268-2020</w:t>
      </w:r>
      <w:r w:rsidRPr="00DB676E">
        <w:rPr>
          <w:rFonts w:cs="Arial"/>
          <w:sz w:val="22"/>
          <w:szCs w:val="22"/>
          <w:lang w:val="es-CR"/>
        </w:rPr>
        <w:t>.</w:t>
      </w:r>
    </w:p>
    <w:p w14:paraId="2F5F4EBA" w14:textId="25B0D225" w:rsidR="00DB676E" w:rsidRDefault="00DB676E" w:rsidP="0004358E">
      <w:pPr>
        <w:spacing w:line="360" w:lineRule="auto"/>
        <w:jc w:val="both"/>
        <w:rPr>
          <w:rFonts w:cs="Arial"/>
          <w:sz w:val="22"/>
          <w:szCs w:val="22"/>
        </w:rPr>
      </w:pPr>
    </w:p>
    <w:p w14:paraId="5DC860CD" w14:textId="7DACEA68" w:rsidR="002B71CC" w:rsidRDefault="00DB676E" w:rsidP="002B71CC">
      <w:pPr>
        <w:spacing w:line="360" w:lineRule="auto"/>
        <w:jc w:val="both"/>
        <w:rPr>
          <w:rFonts w:cs="Arial"/>
          <w:sz w:val="22"/>
          <w:szCs w:val="22"/>
        </w:rPr>
      </w:pPr>
      <w:r w:rsidRPr="00FC3EF8">
        <w:rPr>
          <w:rFonts w:cs="Arial"/>
          <w:b/>
          <w:bCs/>
          <w:sz w:val="22"/>
          <w:szCs w:val="22"/>
        </w:rPr>
        <w:t>3)</w:t>
      </w:r>
      <w:r>
        <w:rPr>
          <w:rFonts w:cs="Arial"/>
          <w:sz w:val="22"/>
          <w:szCs w:val="22"/>
        </w:rPr>
        <w:t xml:space="preserve"> Deberá realizarse un </w:t>
      </w:r>
      <w:r w:rsidRPr="00DB676E">
        <w:rPr>
          <w:rFonts w:cs="Arial"/>
          <w:sz w:val="22"/>
          <w:szCs w:val="22"/>
          <w:lang w:val="es-CR"/>
        </w:rPr>
        <w:t>contrato de administrac</w:t>
      </w:r>
      <w:r>
        <w:rPr>
          <w:rFonts w:cs="Arial"/>
          <w:sz w:val="22"/>
          <w:szCs w:val="22"/>
          <w:lang w:val="es-CR"/>
        </w:rPr>
        <w:t xml:space="preserve">ión </w:t>
      </w:r>
      <w:r w:rsidRPr="00DB676E">
        <w:rPr>
          <w:rFonts w:cs="Arial"/>
          <w:sz w:val="22"/>
          <w:szCs w:val="22"/>
          <w:lang w:val="es-CR"/>
        </w:rPr>
        <w:t>de recursos</w:t>
      </w:r>
      <w:r>
        <w:rPr>
          <w:rFonts w:cs="Arial"/>
          <w:sz w:val="22"/>
          <w:szCs w:val="22"/>
          <w:lang w:val="es-CR"/>
        </w:rPr>
        <w:t xml:space="preserve">, </w:t>
      </w:r>
      <w:r w:rsidRPr="00DB676E">
        <w:rPr>
          <w:rFonts w:cs="Arial"/>
          <w:sz w:val="22"/>
          <w:szCs w:val="22"/>
          <w:lang w:val="es-CR"/>
        </w:rPr>
        <w:t xml:space="preserve">independiente al principal, con el monto indicado en </w:t>
      </w:r>
      <w:r w:rsidR="00FC3EF8">
        <w:rPr>
          <w:rFonts w:cs="Arial"/>
          <w:sz w:val="22"/>
          <w:szCs w:val="22"/>
          <w:lang w:val="es-CR"/>
        </w:rPr>
        <w:t>el</w:t>
      </w:r>
      <w:r w:rsidRPr="00DB676E">
        <w:rPr>
          <w:rFonts w:cs="Arial"/>
          <w:sz w:val="22"/>
          <w:szCs w:val="22"/>
          <w:lang w:val="es-CR"/>
        </w:rPr>
        <w:t xml:space="preserve"> presente</w:t>
      </w:r>
      <w:r w:rsidR="00FC3EF8">
        <w:rPr>
          <w:rFonts w:cs="Arial"/>
          <w:sz w:val="22"/>
          <w:szCs w:val="22"/>
          <w:lang w:val="es-CR"/>
        </w:rPr>
        <w:t xml:space="preserve"> acuerdo.</w:t>
      </w:r>
    </w:p>
    <w:p w14:paraId="6B36899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64A3084" w14:textId="77777777" w:rsidR="002B71CC" w:rsidRPr="00D14EAF" w:rsidRDefault="002B71CC" w:rsidP="002B71CC">
      <w:pPr>
        <w:spacing w:line="360" w:lineRule="auto"/>
        <w:jc w:val="both"/>
        <w:rPr>
          <w:rFonts w:cs="Arial"/>
          <w:b/>
          <w:sz w:val="22"/>
        </w:rPr>
      </w:pPr>
      <w:r w:rsidRPr="00D14EAF">
        <w:rPr>
          <w:rFonts w:cs="Arial"/>
          <w:b/>
          <w:sz w:val="22"/>
        </w:rPr>
        <w:t>************</w:t>
      </w:r>
    </w:p>
    <w:p w14:paraId="073401C3" w14:textId="77777777" w:rsidR="002B71CC" w:rsidRDefault="002B71CC" w:rsidP="002B71CC">
      <w:pPr>
        <w:spacing w:line="360" w:lineRule="auto"/>
        <w:jc w:val="both"/>
        <w:rPr>
          <w:rFonts w:cs="Arial"/>
          <w:sz w:val="22"/>
          <w:szCs w:val="22"/>
        </w:rPr>
      </w:pPr>
    </w:p>
    <w:p w14:paraId="7D71DFA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7EC7E71" w14:textId="77777777" w:rsidR="00575D8F" w:rsidRPr="00E84C29" w:rsidRDefault="00575D8F" w:rsidP="00575D8F">
      <w:pPr>
        <w:spacing w:line="360" w:lineRule="auto"/>
        <w:jc w:val="both"/>
        <w:rPr>
          <w:rFonts w:cs="Arial"/>
          <w:b/>
          <w:bCs/>
          <w:sz w:val="22"/>
          <w:szCs w:val="22"/>
        </w:rPr>
      </w:pPr>
      <w:r w:rsidRPr="00E84C29">
        <w:rPr>
          <w:rFonts w:cs="Arial"/>
          <w:b/>
          <w:bCs/>
          <w:sz w:val="22"/>
          <w:szCs w:val="22"/>
        </w:rPr>
        <w:t>Considerando:</w:t>
      </w:r>
    </w:p>
    <w:p w14:paraId="46BBA0F3" w14:textId="68712842" w:rsidR="00575D8F" w:rsidRDefault="00575D8F" w:rsidP="00575D8F">
      <w:pPr>
        <w:spacing w:line="360" w:lineRule="auto"/>
        <w:jc w:val="both"/>
        <w:rPr>
          <w:rFonts w:cs="Arial"/>
          <w:sz w:val="22"/>
          <w:szCs w:val="22"/>
          <w:lang w:val="es-ES_tradnl"/>
        </w:rPr>
      </w:pPr>
      <w:r w:rsidRPr="00E84C29">
        <w:rPr>
          <w:rFonts w:cs="Arial"/>
          <w:b/>
          <w:bCs/>
          <w:sz w:val="22"/>
          <w:szCs w:val="22"/>
        </w:rPr>
        <w:t>Primero:</w:t>
      </w:r>
      <w:r>
        <w:rPr>
          <w:rFonts w:cs="Arial"/>
          <w:sz w:val="22"/>
          <w:szCs w:val="22"/>
        </w:rPr>
        <w:t xml:space="preserve"> Que por medio del oficio GG-ME-</w:t>
      </w:r>
      <w:r w:rsidR="00661473">
        <w:rPr>
          <w:rFonts w:cs="Arial"/>
          <w:sz w:val="22"/>
          <w:szCs w:val="22"/>
        </w:rPr>
        <w:t>1315</w:t>
      </w:r>
      <w:r>
        <w:rPr>
          <w:rFonts w:cs="Arial"/>
          <w:sz w:val="22"/>
          <w:szCs w:val="22"/>
        </w:rPr>
        <w:t xml:space="preserve">-2020 del </w:t>
      </w:r>
      <w:r w:rsidR="00661473">
        <w:rPr>
          <w:rFonts w:cs="Arial"/>
          <w:sz w:val="22"/>
          <w:szCs w:val="22"/>
        </w:rPr>
        <w:t>03</w:t>
      </w:r>
      <w:r>
        <w:rPr>
          <w:rFonts w:cs="Arial"/>
          <w:sz w:val="22"/>
          <w:szCs w:val="22"/>
        </w:rPr>
        <w:t xml:space="preserve"> de </w:t>
      </w:r>
      <w:r w:rsidR="00661473">
        <w:rPr>
          <w:rFonts w:cs="Arial"/>
          <w:sz w:val="22"/>
          <w:szCs w:val="22"/>
        </w:rPr>
        <w:t>noviembre</w:t>
      </w:r>
      <w:r>
        <w:rPr>
          <w:rFonts w:cs="Arial"/>
          <w:sz w:val="22"/>
          <w:szCs w:val="22"/>
        </w:rPr>
        <w:t xml:space="preserve">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w:t>
      </w:r>
      <w:r w:rsidR="00661473">
        <w:rPr>
          <w:rFonts w:cs="Arial"/>
          <w:sz w:val="22"/>
          <w:szCs w:val="22"/>
          <w:lang w:val="es-ES_tradnl"/>
        </w:rPr>
        <w:t>1238</w:t>
      </w:r>
      <w:r>
        <w:rPr>
          <w:rFonts w:cs="Arial"/>
          <w:sz w:val="22"/>
          <w:szCs w:val="22"/>
          <w:lang w:val="es-ES_tradnl"/>
        </w:rPr>
        <w:t>-2020 de la Dirección FOSUVI, que contiene una propuesta para liberar saldos no ejecutados de recursos asignados a</w:t>
      </w:r>
      <w:r w:rsidR="00661473">
        <w:rPr>
          <w:rFonts w:cs="Arial"/>
          <w:sz w:val="22"/>
          <w:szCs w:val="22"/>
          <w:lang w:val="es-ES_tradnl"/>
        </w:rPr>
        <w:t>l</w:t>
      </w:r>
      <w:r>
        <w:rPr>
          <w:rFonts w:cs="Arial"/>
          <w:sz w:val="22"/>
          <w:szCs w:val="22"/>
          <w:lang w:val="es-ES_tradnl"/>
        </w:rPr>
        <w:t xml:space="preserve"> proyecto de vivienda </w:t>
      </w:r>
      <w:r w:rsidR="00661473">
        <w:rPr>
          <w:rFonts w:cs="Arial"/>
          <w:sz w:val="22"/>
          <w:szCs w:val="22"/>
          <w:lang w:val="es-ES_tradnl"/>
        </w:rPr>
        <w:t xml:space="preserve">Nuestra Señora </w:t>
      </w:r>
      <w:r>
        <w:rPr>
          <w:rFonts w:cs="Arial"/>
          <w:sz w:val="22"/>
          <w:szCs w:val="22"/>
          <w:lang w:val="es-ES_tradnl"/>
        </w:rPr>
        <w:t xml:space="preserve">(llave en mano), tramitado por la </w:t>
      </w:r>
      <w:r w:rsidR="00661473">
        <w:rPr>
          <w:rFonts w:cs="Arial"/>
          <w:sz w:val="22"/>
          <w:szCs w:val="22"/>
          <w:lang w:val="es-ES_tradnl"/>
        </w:rPr>
        <w:t xml:space="preserve">Mutual Cartago </w:t>
      </w:r>
      <w:r w:rsidR="00661473" w:rsidRPr="00661473">
        <w:rPr>
          <w:rFonts w:cs="Arial"/>
          <w:sz w:val="22"/>
          <w:szCs w:val="22"/>
          <w:lang w:val="es-ES_tradnl"/>
        </w:rPr>
        <w:t>de Ahorro y Préstamo</w:t>
      </w:r>
      <w:r>
        <w:rPr>
          <w:rFonts w:cs="Arial"/>
          <w:sz w:val="22"/>
          <w:szCs w:val="22"/>
          <w:lang w:val="es-ES_tradnl"/>
        </w:rPr>
        <w:t>, por un monto total de ¢</w:t>
      </w:r>
      <w:r w:rsidRPr="00F52962">
        <w:rPr>
          <w:rFonts w:cs="Arial"/>
          <w:sz w:val="22"/>
          <w:szCs w:val="22"/>
          <w:lang w:val="es-CR"/>
        </w:rPr>
        <w:t>17.7</w:t>
      </w:r>
      <w:r w:rsidR="00661473">
        <w:rPr>
          <w:rFonts w:cs="Arial"/>
          <w:sz w:val="22"/>
          <w:szCs w:val="22"/>
          <w:lang w:val="es-CR"/>
        </w:rPr>
        <w:t>94</w:t>
      </w:r>
      <w:r w:rsidRPr="00F52962">
        <w:rPr>
          <w:rFonts w:cs="Arial"/>
          <w:sz w:val="22"/>
          <w:szCs w:val="22"/>
          <w:lang w:val="es-CR"/>
        </w:rPr>
        <w:t>.</w:t>
      </w:r>
      <w:r w:rsidR="00661473">
        <w:rPr>
          <w:rFonts w:cs="Arial"/>
          <w:sz w:val="22"/>
          <w:szCs w:val="22"/>
          <w:lang w:val="es-CR"/>
        </w:rPr>
        <w:t>955</w:t>
      </w:r>
      <w:r>
        <w:rPr>
          <w:rFonts w:cs="Arial"/>
          <w:sz w:val="22"/>
          <w:szCs w:val="22"/>
          <w:lang w:val="es-CR"/>
        </w:rPr>
        <w:t>,</w:t>
      </w:r>
      <w:r w:rsidR="00661473">
        <w:rPr>
          <w:rFonts w:cs="Arial"/>
          <w:sz w:val="22"/>
          <w:szCs w:val="22"/>
          <w:lang w:val="es-CR"/>
        </w:rPr>
        <w:t>32</w:t>
      </w:r>
      <w:r w:rsidRPr="00772688">
        <w:rPr>
          <w:rFonts w:cs="Arial"/>
          <w:sz w:val="22"/>
          <w:szCs w:val="22"/>
          <w:lang w:val="es-ES_tradnl"/>
        </w:rPr>
        <w:t xml:space="preserve"> </w:t>
      </w:r>
      <w:r>
        <w:rPr>
          <w:rFonts w:cs="Arial"/>
          <w:sz w:val="22"/>
          <w:szCs w:val="22"/>
          <w:lang w:val="es-ES_tradnl"/>
        </w:rPr>
        <w:t>con el fin de realizar el cierre del saldo de dicho proyecto.</w:t>
      </w:r>
    </w:p>
    <w:p w14:paraId="271A5356" w14:textId="77777777" w:rsidR="00575D8F" w:rsidRDefault="00575D8F" w:rsidP="00575D8F">
      <w:pPr>
        <w:spacing w:line="360" w:lineRule="auto"/>
        <w:jc w:val="both"/>
        <w:rPr>
          <w:rFonts w:cs="Arial"/>
          <w:sz w:val="22"/>
          <w:szCs w:val="22"/>
          <w:lang w:val="es-ES_tradnl"/>
        </w:rPr>
      </w:pPr>
    </w:p>
    <w:p w14:paraId="41DC72C4" w14:textId="5BD3F385" w:rsidR="00575D8F" w:rsidRDefault="00661473" w:rsidP="00575D8F">
      <w:pPr>
        <w:spacing w:line="360" w:lineRule="auto"/>
        <w:jc w:val="both"/>
        <w:rPr>
          <w:rFonts w:cs="Arial"/>
          <w:sz w:val="22"/>
          <w:szCs w:val="22"/>
          <w:lang w:val="es-ES_tradnl"/>
        </w:rPr>
      </w:pPr>
      <w:r>
        <w:rPr>
          <w:rFonts w:cs="Arial"/>
          <w:b/>
          <w:bCs/>
          <w:sz w:val="22"/>
          <w:szCs w:val="22"/>
        </w:rPr>
        <w:t>Segundo</w:t>
      </w:r>
      <w:r w:rsidR="00575D8F" w:rsidRPr="00E84C29">
        <w:rPr>
          <w:rFonts w:cs="Arial"/>
          <w:b/>
          <w:bCs/>
          <w:sz w:val="22"/>
          <w:szCs w:val="22"/>
        </w:rPr>
        <w:t>:</w:t>
      </w:r>
      <w:r w:rsidR="00575D8F">
        <w:rPr>
          <w:rFonts w:cs="Arial"/>
          <w:sz w:val="22"/>
          <w:szCs w:val="22"/>
        </w:rPr>
        <w:t xml:space="preserve"> Que esta Junta Directiva estima pertinente actuar de la forma que recomienda la </w:t>
      </w:r>
      <w:r w:rsidR="00575D8F" w:rsidRPr="00E84C29">
        <w:rPr>
          <w:rFonts w:cs="Arial"/>
          <w:sz w:val="22"/>
          <w:szCs w:val="22"/>
          <w:lang w:val="es-ES_tradnl"/>
        </w:rPr>
        <w:t>Administración</w:t>
      </w:r>
      <w:r w:rsidR="00575D8F">
        <w:rPr>
          <w:rFonts w:cs="Arial"/>
          <w:sz w:val="22"/>
          <w:szCs w:val="22"/>
          <w:lang w:val="es-ES_tradnl"/>
        </w:rPr>
        <w:t xml:space="preserve">, en </w:t>
      </w:r>
      <w:r>
        <w:rPr>
          <w:rFonts w:cs="Arial"/>
          <w:sz w:val="22"/>
          <w:szCs w:val="22"/>
          <w:lang w:val="es-ES_tradnl"/>
        </w:rPr>
        <w:t>los mismos términos que se proponen en el informe DF-OF-1238-2020 de la Dirección FOSUVI.</w:t>
      </w:r>
    </w:p>
    <w:p w14:paraId="412BAA89" w14:textId="77777777" w:rsidR="00575D8F" w:rsidRDefault="00575D8F" w:rsidP="00575D8F">
      <w:pPr>
        <w:spacing w:line="360" w:lineRule="auto"/>
        <w:jc w:val="both"/>
        <w:rPr>
          <w:rFonts w:cs="Arial"/>
          <w:sz w:val="22"/>
          <w:szCs w:val="22"/>
          <w:lang w:val="es-ES_tradnl"/>
        </w:rPr>
      </w:pPr>
    </w:p>
    <w:p w14:paraId="433A21BC" w14:textId="77777777" w:rsidR="00575D8F" w:rsidRPr="00E84C29" w:rsidRDefault="00575D8F" w:rsidP="00575D8F">
      <w:pPr>
        <w:spacing w:line="360" w:lineRule="auto"/>
        <w:jc w:val="both"/>
        <w:rPr>
          <w:rFonts w:cs="Arial"/>
          <w:b/>
          <w:bCs/>
          <w:sz w:val="22"/>
          <w:szCs w:val="22"/>
        </w:rPr>
      </w:pPr>
      <w:r w:rsidRPr="00E84C29">
        <w:rPr>
          <w:rFonts w:cs="Arial"/>
          <w:b/>
          <w:bCs/>
          <w:sz w:val="22"/>
          <w:szCs w:val="22"/>
          <w:lang w:val="es-ES_tradnl"/>
        </w:rPr>
        <w:t>Por tanto, se acuerda:</w:t>
      </w:r>
    </w:p>
    <w:p w14:paraId="68D942B5" w14:textId="58752021" w:rsidR="00661473" w:rsidRDefault="00575D8F" w:rsidP="00575D8F">
      <w:pPr>
        <w:spacing w:line="360" w:lineRule="auto"/>
        <w:jc w:val="both"/>
        <w:rPr>
          <w:rFonts w:cs="Arial"/>
          <w:sz w:val="22"/>
          <w:szCs w:val="22"/>
          <w:lang w:val="es-ES_tradnl"/>
        </w:rPr>
      </w:pPr>
      <w:r>
        <w:rPr>
          <w:rFonts w:cs="Arial"/>
          <w:sz w:val="22"/>
          <w:szCs w:val="22"/>
          <w:lang w:val="es-ES_tradnl"/>
        </w:rPr>
        <w:lastRenderedPageBreak/>
        <w:t xml:space="preserve">Autorizar la liberación de recursos no invertidos en </w:t>
      </w:r>
      <w:r w:rsidR="00661473">
        <w:rPr>
          <w:rFonts w:cs="Arial"/>
          <w:sz w:val="22"/>
          <w:szCs w:val="22"/>
          <w:lang w:val="es-ES_tradnl"/>
        </w:rPr>
        <w:t>el</w:t>
      </w:r>
      <w:r>
        <w:rPr>
          <w:rFonts w:cs="Arial"/>
          <w:sz w:val="22"/>
          <w:szCs w:val="22"/>
          <w:lang w:val="es-ES_tradnl"/>
        </w:rPr>
        <w:t xml:space="preserve"> proyecto de vivienda </w:t>
      </w:r>
      <w:r w:rsidR="00661473">
        <w:rPr>
          <w:rFonts w:cs="Arial"/>
          <w:sz w:val="22"/>
          <w:szCs w:val="22"/>
          <w:lang w:val="es-ES_tradnl"/>
        </w:rPr>
        <w:t xml:space="preserve">Nuestra Señora (llave en mano), tramitado por la Mutual Cartago </w:t>
      </w:r>
      <w:r w:rsidR="00661473" w:rsidRPr="00661473">
        <w:rPr>
          <w:rFonts w:cs="Arial"/>
          <w:sz w:val="22"/>
          <w:szCs w:val="22"/>
          <w:lang w:val="es-ES_tradnl"/>
        </w:rPr>
        <w:t>de Ahorro y Préstamo</w:t>
      </w:r>
      <w:r w:rsidR="00661473">
        <w:rPr>
          <w:rFonts w:cs="Arial"/>
          <w:sz w:val="22"/>
          <w:szCs w:val="22"/>
          <w:lang w:val="es-ES_tradnl"/>
        </w:rPr>
        <w:t>, por un monto de ¢</w:t>
      </w:r>
      <w:r w:rsidR="00661473" w:rsidRPr="00F52962">
        <w:rPr>
          <w:rFonts w:cs="Arial"/>
          <w:sz w:val="22"/>
          <w:szCs w:val="22"/>
          <w:lang w:val="es-CR"/>
        </w:rPr>
        <w:t>17.7</w:t>
      </w:r>
      <w:r w:rsidR="00661473">
        <w:rPr>
          <w:rFonts w:cs="Arial"/>
          <w:sz w:val="22"/>
          <w:szCs w:val="22"/>
          <w:lang w:val="es-CR"/>
        </w:rPr>
        <w:t>94</w:t>
      </w:r>
      <w:r w:rsidR="00661473" w:rsidRPr="00F52962">
        <w:rPr>
          <w:rFonts w:cs="Arial"/>
          <w:sz w:val="22"/>
          <w:szCs w:val="22"/>
          <w:lang w:val="es-CR"/>
        </w:rPr>
        <w:t>.</w:t>
      </w:r>
      <w:r w:rsidR="00661473">
        <w:rPr>
          <w:rFonts w:cs="Arial"/>
          <w:sz w:val="22"/>
          <w:szCs w:val="22"/>
          <w:lang w:val="es-CR"/>
        </w:rPr>
        <w:t>955,32</w:t>
      </w:r>
      <w:r w:rsidR="00661473" w:rsidRPr="00772688">
        <w:rPr>
          <w:rFonts w:cs="Arial"/>
          <w:sz w:val="22"/>
          <w:szCs w:val="22"/>
          <w:lang w:val="es-ES_tradnl"/>
        </w:rPr>
        <w:t xml:space="preserve"> </w:t>
      </w:r>
      <w:r w:rsidR="00661473">
        <w:rPr>
          <w:rFonts w:cs="Arial"/>
          <w:sz w:val="22"/>
          <w:szCs w:val="22"/>
          <w:lang w:val="es-ES_tradnl"/>
        </w:rPr>
        <w:t xml:space="preserve">correspondiente a la </w:t>
      </w:r>
      <w:r w:rsidR="00661473" w:rsidRPr="00661473">
        <w:rPr>
          <w:rFonts w:cs="Arial"/>
          <w:sz w:val="22"/>
          <w:szCs w:val="22"/>
          <w:lang w:val="es-CR"/>
        </w:rPr>
        <w:t>anulaci</w:t>
      </w:r>
      <w:r w:rsidR="00661473">
        <w:rPr>
          <w:rFonts w:cs="Arial"/>
          <w:sz w:val="22"/>
          <w:szCs w:val="22"/>
          <w:lang w:val="es-CR"/>
        </w:rPr>
        <w:t xml:space="preserve">ón </w:t>
      </w:r>
      <w:r w:rsidR="00661473" w:rsidRPr="00661473">
        <w:rPr>
          <w:rFonts w:cs="Arial"/>
          <w:sz w:val="22"/>
          <w:szCs w:val="22"/>
          <w:lang w:val="es-CR"/>
        </w:rPr>
        <w:t>del bono a favor del se</w:t>
      </w:r>
      <w:r w:rsidR="00661473">
        <w:rPr>
          <w:rFonts w:cs="Arial"/>
          <w:sz w:val="22"/>
          <w:szCs w:val="22"/>
          <w:lang w:val="es-CR"/>
        </w:rPr>
        <w:t>ñ</w:t>
      </w:r>
      <w:r w:rsidR="00661473" w:rsidRPr="00661473">
        <w:rPr>
          <w:rFonts w:cs="Arial"/>
          <w:sz w:val="22"/>
          <w:szCs w:val="22"/>
          <w:lang w:val="es-CR"/>
        </w:rPr>
        <w:t>or Stiph Gerardo Villalobos</w:t>
      </w:r>
      <w:r w:rsidR="00661473">
        <w:rPr>
          <w:rFonts w:cs="Arial"/>
          <w:sz w:val="22"/>
          <w:szCs w:val="22"/>
          <w:lang w:val="es-CR"/>
        </w:rPr>
        <w:t xml:space="preserve"> </w:t>
      </w:r>
      <w:r w:rsidR="00661473" w:rsidRPr="00661473">
        <w:rPr>
          <w:rFonts w:cs="Arial"/>
          <w:sz w:val="22"/>
          <w:szCs w:val="22"/>
          <w:lang w:val="es-CR"/>
        </w:rPr>
        <w:t>Oconitrillo</w:t>
      </w:r>
      <w:r w:rsidR="00661473">
        <w:rPr>
          <w:rFonts w:cs="Arial"/>
          <w:sz w:val="22"/>
          <w:szCs w:val="22"/>
          <w:lang w:val="es-CR"/>
        </w:rPr>
        <w:t>,</w:t>
      </w:r>
      <w:r w:rsidR="00661473" w:rsidRPr="00661473">
        <w:rPr>
          <w:rFonts w:cs="Arial"/>
          <w:sz w:val="22"/>
          <w:szCs w:val="22"/>
          <w:lang w:val="es-CR"/>
        </w:rPr>
        <w:t xml:space="preserve"> cedula 1</w:t>
      </w:r>
      <w:r w:rsidR="00661473">
        <w:rPr>
          <w:rFonts w:cs="Arial"/>
          <w:sz w:val="22"/>
          <w:szCs w:val="22"/>
          <w:lang w:val="es-CR"/>
        </w:rPr>
        <w:t>-</w:t>
      </w:r>
      <w:r w:rsidR="00661473" w:rsidRPr="00661473">
        <w:rPr>
          <w:rFonts w:cs="Arial"/>
          <w:sz w:val="22"/>
          <w:szCs w:val="22"/>
          <w:lang w:val="es-CR"/>
        </w:rPr>
        <w:t>1409</w:t>
      </w:r>
      <w:r w:rsidR="00661473">
        <w:rPr>
          <w:rFonts w:cs="Arial"/>
          <w:sz w:val="22"/>
          <w:szCs w:val="22"/>
          <w:lang w:val="es-CR"/>
        </w:rPr>
        <w:t>-</w:t>
      </w:r>
      <w:r w:rsidR="00661473" w:rsidRPr="00661473">
        <w:rPr>
          <w:rFonts w:cs="Arial"/>
          <w:sz w:val="22"/>
          <w:szCs w:val="22"/>
          <w:lang w:val="es-CR"/>
        </w:rPr>
        <w:t xml:space="preserve">0682, </w:t>
      </w:r>
      <w:r w:rsidR="00661473">
        <w:rPr>
          <w:rFonts w:cs="Arial"/>
          <w:sz w:val="22"/>
          <w:szCs w:val="22"/>
          <w:lang w:val="es-ES_tradnl"/>
        </w:rPr>
        <w:t>según el detalle que se indica en el informe DF-OF-1238-2020 de la Dirección FOSUVI.</w:t>
      </w:r>
    </w:p>
    <w:p w14:paraId="3605E21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ABF3EA3" w14:textId="77777777" w:rsidR="002B71CC" w:rsidRPr="00D14EAF" w:rsidRDefault="002B71CC" w:rsidP="002B71CC">
      <w:pPr>
        <w:spacing w:line="360" w:lineRule="auto"/>
        <w:jc w:val="both"/>
        <w:rPr>
          <w:rFonts w:cs="Arial"/>
          <w:b/>
          <w:sz w:val="22"/>
        </w:rPr>
      </w:pPr>
      <w:r w:rsidRPr="00D14EAF">
        <w:rPr>
          <w:rFonts w:cs="Arial"/>
          <w:b/>
          <w:sz w:val="22"/>
        </w:rPr>
        <w:t>************</w:t>
      </w:r>
    </w:p>
    <w:p w14:paraId="6CA24DDC" w14:textId="77777777" w:rsidR="002B71CC" w:rsidRDefault="002B71CC" w:rsidP="002B71CC">
      <w:pPr>
        <w:spacing w:line="360" w:lineRule="auto"/>
        <w:jc w:val="both"/>
        <w:rPr>
          <w:rFonts w:cs="Arial"/>
          <w:sz w:val="22"/>
          <w:lang w:val="es-ES_tradnl"/>
        </w:rPr>
      </w:pPr>
    </w:p>
    <w:p w14:paraId="2991DF8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D2A0CB3" w14:textId="77777777" w:rsidR="00AC7006" w:rsidRDefault="00AC7006" w:rsidP="00AC7006">
      <w:pPr>
        <w:spacing w:line="360" w:lineRule="auto"/>
        <w:jc w:val="both"/>
        <w:rPr>
          <w:rFonts w:cs="Arial"/>
          <w:sz w:val="22"/>
          <w:szCs w:val="22"/>
        </w:rPr>
      </w:pPr>
      <w:r>
        <w:rPr>
          <w:rFonts w:cs="Arial"/>
          <w:sz w:val="22"/>
          <w:szCs w:val="22"/>
        </w:rPr>
        <w:t>Crear una comisión de trabajo para darle seguimiento a la labor de la Unidad de Cumplimiento Normativo, conformada por las Directoras Ulibarri Pernús y Pérez Gutiérrez, así como por la oficial de Cumplimiento Normativo.</w:t>
      </w:r>
    </w:p>
    <w:p w14:paraId="7135F934" w14:textId="77777777" w:rsidR="00AC7006" w:rsidRDefault="00AC7006" w:rsidP="00AC7006">
      <w:pPr>
        <w:spacing w:line="360" w:lineRule="auto"/>
        <w:jc w:val="both"/>
        <w:rPr>
          <w:rFonts w:cs="Arial"/>
          <w:sz w:val="22"/>
          <w:szCs w:val="22"/>
        </w:rPr>
      </w:pPr>
    </w:p>
    <w:p w14:paraId="66D8561B" w14:textId="79F6A51C" w:rsidR="002B71CC" w:rsidRDefault="00AC7006" w:rsidP="002B71CC">
      <w:pPr>
        <w:spacing w:line="360" w:lineRule="auto"/>
        <w:jc w:val="both"/>
        <w:rPr>
          <w:rFonts w:cs="Arial"/>
          <w:sz w:val="22"/>
          <w:szCs w:val="22"/>
        </w:rPr>
      </w:pPr>
      <w:r>
        <w:rPr>
          <w:rFonts w:cs="Arial"/>
          <w:sz w:val="22"/>
          <w:szCs w:val="22"/>
        </w:rPr>
        <w:t xml:space="preserve">Instruir a la </w:t>
      </w:r>
      <w:r w:rsidRPr="006A5081">
        <w:rPr>
          <w:rFonts w:cs="Arial"/>
          <w:sz w:val="22"/>
          <w:szCs w:val="22"/>
          <w:lang w:val="es-ES_tradnl"/>
        </w:rPr>
        <w:t>Gerencia General</w:t>
      </w:r>
      <w:r>
        <w:rPr>
          <w:rFonts w:cs="Arial"/>
          <w:sz w:val="22"/>
          <w:szCs w:val="22"/>
          <w:lang w:val="es-ES_tradnl"/>
        </w:rPr>
        <w:t xml:space="preserve">, para que coordine la participación de la </w:t>
      </w:r>
      <w:r>
        <w:rPr>
          <w:rFonts w:cs="Arial"/>
          <w:sz w:val="22"/>
          <w:szCs w:val="22"/>
        </w:rPr>
        <w:t xml:space="preserve">oficial de Cumplimiento Normativo, a </w:t>
      </w:r>
      <w:r>
        <w:rPr>
          <w:rFonts w:cs="Arial"/>
          <w:sz w:val="22"/>
          <w:szCs w:val="22"/>
          <w:lang w:val="es-ES_tradnl"/>
        </w:rPr>
        <w:t xml:space="preserve">una próxima sesión de esta </w:t>
      </w:r>
      <w:r w:rsidRPr="00DA5097">
        <w:rPr>
          <w:rFonts w:cs="Arial"/>
          <w:sz w:val="22"/>
          <w:szCs w:val="22"/>
          <w:lang w:val="es-ES_tradnl"/>
        </w:rPr>
        <w:t>Junta Directiva</w:t>
      </w:r>
      <w:r>
        <w:rPr>
          <w:rFonts w:cs="Arial"/>
          <w:sz w:val="22"/>
          <w:szCs w:val="22"/>
          <w:lang w:val="es-ES_tradnl"/>
        </w:rPr>
        <w:t xml:space="preserve">, </w:t>
      </w:r>
      <w:r>
        <w:rPr>
          <w:rFonts w:cs="Arial"/>
          <w:sz w:val="22"/>
          <w:szCs w:val="22"/>
        </w:rPr>
        <w:t xml:space="preserve">con el propósito de que informe </w:t>
      </w:r>
      <w:r>
        <w:rPr>
          <w:rFonts w:cs="Arial"/>
          <w:sz w:val="22"/>
          <w:szCs w:val="22"/>
          <w:lang w:val="es-ES_tradnl"/>
        </w:rPr>
        <w:t xml:space="preserve">sobre los asuntos tratados con la </w:t>
      </w:r>
      <w:r w:rsidRPr="006A5081">
        <w:rPr>
          <w:rFonts w:cs="Arial"/>
          <w:sz w:val="22"/>
          <w:szCs w:val="22"/>
          <w:lang w:val="es-ES_tradnl"/>
        </w:rPr>
        <w:t>Superintendencia General de Entidades Financieras</w:t>
      </w:r>
      <w:r>
        <w:rPr>
          <w:rFonts w:cs="Arial"/>
          <w:sz w:val="22"/>
          <w:szCs w:val="22"/>
          <w:lang w:val="es-ES_tradnl"/>
        </w:rPr>
        <w:t>, en la reunión del pasado 5 de noviembre.</w:t>
      </w:r>
    </w:p>
    <w:p w14:paraId="146C449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913013" w14:textId="77777777" w:rsidR="002B71CC" w:rsidRPr="00D14EAF" w:rsidRDefault="002B71CC" w:rsidP="002B71CC">
      <w:pPr>
        <w:spacing w:line="360" w:lineRule="auto"/>
        <w:jc w:val="both"/>
        <w:rPr>
          <w:rFonts w:cs="Arial"/>
          <w:b/>
          <w:sz w:val="22"/>
        </w:rPr>
      </w:pPr>
      <w:r w:rsidRPr="00D14EAF">
        <w:rPr>
          <w:rFonts w:cs="Arial"/>
          <w:b/>
          <w:sz w:val="22"/>
        </w:rPr>
        <w:t>************</w:t>
      </w:r>
    </w:p>
    <w:p w14:paraId="2669DF85" w14:textId="46B0BD25" w:rsidR="006C6208" w:rsidRDefault="006C6208" w:rsidP="002B71CC">
      <w:pPr>
        <w:spacing w:line="360" w:lineRule="auto"/>
        <w:jc w:val="both"/>
        <w:rPr>
          <w:rFonts w:cs="Arial"/>
          <w:sz w:val="22"/>
          <w:lang w:val="es-ES_tradnl"/>
        </w:rPr>
      </w:pPr>
    </w:p>
    <w:p w14:paraId="42B49D72" w14:textId="77777777" w:rsidR="006C6208" w:rsidRPr="00AB2826" w:rsidRDefault="006C6208" w:rsidP="006C620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2608E97E" w14:textId="21852C90" w:rsidR="006C6208" w:rsidRDefault="00583D2B" w:rsidP="006C6208">
      <w:pPr>
        <w:spacing w:line="360" w:lineRule="auto"/>
        <w:jc w:val="both"/>
        <w:rPr>
          <w:rFonts w:cs="Arial"/>
          <w:sz w:val="22"/>
          <w:szCs w:val="22"/>
        </w:rPr>
      </w:pPr>
      <w:r>
        <w:rPr>
          <w:rFonts w:cs="Arial"/>
          <w:sz w:val="22"/>
          <w:lang w:val="es-ES_tradnl"/>
        </w:rPr>
        <w:t xml:space="preserve">Instruir </w:t>
      </w:r>
      <w:r w:rsidR="006C6208">
        <w:rPr>
          <w:rFonts w:cs="Arial"/>
          <w:sz w:val="22"/>
          <w:lang w:val="es-ES_tradnl"/>
        </w:rPr>
        <w:t>a la Administración</w:t>
      </w:r>
      <w:r>
        <w:rPr>
          <w:rFonts w:cs="Arial"/>
          <w:sz w:val="22"/>
          <w:lang w:val="es-ES_tradnl"/>
        </w:rPr>
        <w:t>,</w:t>
      </w:r>
      <w:r w:rsidR="006C6208">
        <w:rPr>
          <w:rFonts w:cs="Arial"/>
          <w:sz w:val="22"/>
          <w:lang w:val="es-ES_tradnl"/>
        </w:rPr>
        <w:t xml:space="preserve"> para que un plazo de quince días </w:t>
      </w:r>
      <w:r w:rsidR="006C6208">
        <w:rPr>
          <w:rFonts w:cs="Arial"/>
          <w:sz w:val="22"/>
          <w:szCs w:val="22"/>
          <w:lang w:val="es-ES_tradnl"/>
        </w:rPr>
        <w:t>resuelva</w:t>
      </w:r>
      <w:r w:rsidR="006C6208" w:rsidRPr="0038189C">
        <w:rPr>
          <w:rFonts w:cs="Arial"/>
          <w:sz w:val="22"/>
          <w:szCs w:val="22"/>
          <w:lang w:val="es-ES_tradnl"/>
        </w:rPr>
        <w:t xml:space="preserve"> la solicitud </w:t>
      </w:r>
      <w:r>
        <w:rPr>
          <w:rFonts w:cs="Arial"/>
          <w:sz w:val="22"/>
          <w:szCs w:val="22"/>
          <w:lang w:val="es-ES_tradnl"/>
        </w:rPr>
        <w:t>planteada en el</w:t>
      </w:r>
      <w:r w:rsidR="006C6208">
        <w:rPr>
          <w:rFonts w:cs="Arial"/>
          <w:sz w:val="22"/>
          <w:lang w:val="es-ES_tradnl"/>
        </w:rPr>
        <w:t xml:space="preserve"> oficio del 30 de octubre 2020, mediante el cual</w:t>
      </w:r>
      <w:r>
        <w:rPr>
          <w:rFonts w:cs="Arial"/>
          <w:sz w:val="22"/>
          <w:lang w:val="es-ES_tradnl"/>
        </w:rPr>
        <w:t>,</w:t>
      </w:r>
      <w:r w:rsidR="006C6208">
        <w:rPr>
          <w:rFonts w:cs="Arial"/>
          <w:sz w:val="22"/>
          <w:lang w:val="es-ES_tradnl"/>
        </w:rPr>
        <w:t xml:space="preserve"> la señora Mayra Calderón Arce, </w:t>
      </w:r>
      <w:r w:rsidR="006C6208">
        <w:rPr>
          <w:sz w:val="22"/>
          <w:szCs w:val="22"/>
        </w:rPr>
        <w:t>solicita autorización para vender su vivienda y no reintegrar el monto del bono, con el fin de adquirir otra vivienda cerca de sus hijas</w:t>
      </w:r>
      <w:r w:rsidR="00CB3156">
        <w:rPr>
          <w:sz w:val="22"/>
          <w:szCs w:val="22"/>
        </w:rPr>
        <w:t>.</w:t>
      </w:r>
    </w:p>
    <w:p w14:paraId="3EF260C3" w14:textId="4B375069" w:rsidR="006C6208" w:rsidRPr="00AB2826" w:rsidRDefault="006C6208" w:rsidP="006C6208">
      <w:pPr>
        <w:pStyle w:val="Ttulo2"/>
        <w:spacing w:line="360" w:lineRule="auto"/>
        <w:rPr>
          <w:rFonts w:cs="Arial"/>
          <w:szCs w:val="22"/>
          <w:lang w:val="es-ES_tradnl"/>
        </w:rPr>
      </w:pPr>
      <w:r>
        <w:rPr>
          <w:rFonts w:cs="Arial"/>
          <w:szCs w:val="22"/>
        </w:rPr>
        <w:t>A</w:t>
      </w:r>
      <w:r w:rsidRPr="00AB2826">
        <w:rPr>
          <w:rFonts w:cs="Arial"/>
          <w:szCs w:val="22"/>
        </w:rPr>
        <w:t>cuerdo Unánime.-</w:t>
      </w:r>
    </w:p>
    <w:p w14:paraId="7376F872" w14:textId="77777777" w:rsidR="006C6208" w:rsidRPr="00D14EAF" w:rsidRDefault="006C6208" w:rsidP="006C6208">
      <w:pPr>
        <w:spacing w:line="360" w:lineRule="auto"/>
        <w:jc w:val="both"/>
        <w:rPr>
          <w:rFonts w:cs="Arial"/>
          <w:b/>
          <w:sz w:val="22"/>
        </w:rPr>
      </w:pPr>
      <w:r w:rsidRPr="00D14EAF">
        <w:rPr>
          <w:rFonts w:cs="Arial"/>
          <w:b/>
          <w:sz w:val="22"/>
        </w:rPr>
        <w:t>************</w:t>
      </w:r>
    </w:p>
    <w:p w14:paraId="362624ED" w14:textId="77777777" w:rsidR="006C6208" w:rsidRDefault="006C6208" w:rsidP="006C6208">
      <w:pPr>
        <w:spacing w:line="360" w:lineRule="auto"/>
        <w:jc w:val="both"/>
        <w:rPr>
          <w:rFonts w:cs="Arial"/>
          <w:sz w:val="22"/>
          <w:szCs w:val="22"/>
        </w:rPr>
      </w:pPr>
    </w:p>
    <w:p w14:paraId="70636725" w14:textId="77777777" w:rsidR="006C6208" w:rsidRPr="00AB2826" w:rsidRDefault="006C6208" w:rsidP="006C620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078E87C" w14:textId="17677572" w:rsidR="006C6208" w:rsidRDefault="00583D2B" w:rsidP="006C6208">
      <w:pPr>
        <w:spacing w:line="360" w:lineRule="auto"/>
        <w:jc w:val="both"/>
        <w:rPr>
          <w:rFonts w:cs="Arial"/>
          <w:sz w:val="22"/>
          <w:szCs w:val="22"/>
        </w:rPr>
      </w:pPr>
      <w:r>
        <w:rPr>
          <w:rFonts w:cs="Arial"/>
          <w:sz w:val="22"/>
          <w:lang w:val="es-ES_tradnl"/>
        </w:rPr>
        <w:t xml:space="preserve">Instruir </w:t>
      </w:r>
      <w:r w:rsidR="006C6208">
        <w:rPr>
          <w:rFonts w:cs="Arial"/>
          <w:sz w:val="22"/>
          <w:lang w:val="es-ES_tradnl"/>
        </w:rPr>
        <w:t>a la Administración</w:t>
      </w:r>
      <w:r>
        <w:rPr>
          <w:rFonts w:cs="Arial"/>
          <w:sz w:val="22"/>
          <w:lang w:val="es-ES_tradnl"/>
        </w:rPr>
        <w:t>,</w:t>
      </w:r>
      <w:r w:rsidR="006C6208">
        <w:rPr>
          <w:rFonts w:cs="Arial"/>
          <w:sz w:val="22"/>
          <w:lang w:val="es-ES_tradnl"/>
        </w:rPr>
        <w:t xml:space="preserve"> para que </w:t>
      </w:r>
      <w:r>
        <w:rPr>
          <w:rFonts w:cs="Arial"/>
          <w:sz w:val="22"/>
          <w:lang w:val="es-ES_tradnl"/>
        </w:rPr>
        <w:t xml:space="preserve">en </w:t>
      </w:r>
      <w:r w:rsidR="006C6208">
        <w:rPr>
          <w:rFonts w:cs="Arial"/>
          <w:sz w:val="22"/>
          <w:lang w:val="es-ES_tradnl"/>
        </w:rPr>
        <w:t>un plazo de quince días</w:t>
      </w:r>
      <w:r>
        <w:rPr>
          <w:rFonts w:cs="Arial"/>
          <w:sz w:val="22"/>
          <w:lang w:val="es-ES_tradnl"/>
        </w:rPr>
        <w:t xml:space="preserve"> presente a esta </w:t>
      </w:r>
      <w:r w:rsidRPr="00583D2B">
        <w:rPr>
          <w:rFonts w:cs="Arial"/>
          <w:sz w:val="22"/>
          <w:lang w:val="es-ES_tradnl"/>
        </w:rPr>
        <w:t>Junta Directiva</w:t>
      </w:r>
      <w:r>
        <w:rPr>
          <w:rFonts w:cs="Arial"/>
          <w:sz w:val="22"/>
          <w:lang w:val="es-ES_tradnl"/>
        </w:rPr>
        <w:t xml:space="preserve"> la recomendación correspondiente, con respecto al oficio</w:t>
      </w:r>
      <w:r w:rsidR="006C6208">
        <w:rPr>
          <w:rFonts w:cs="Arial"/>
          <w:sz w:val="22"/>
          <w:lang w:val="es-ES_tradnl"/>
        </w:rPr>
        <w:t xml:space="preserve"> del 02 de noviembre de 2020, mediante el cual</w:t>
      </w:r>
      <w:r>
        <w:rPr>
          <w:rFonts w:cs="Arial"/>
          <w:sz w:val="22"/>
          <w:lang w:val="es-ES_tradnl"/>
        </w:rPr>
        <w:t>,</w:t>
      </w:r>
      <w:r w:rsidR="006C6208">
        <w:rPr>
          <w:rFonts w:cs="Arial"/>
          <w:sz w:val="22"/>
          <w:lang w:val="es-ES_tradnl"/>
        </w:rPr>
        <w:t xml:space="preserve"> la señora Yendry Monge Portuguez, Gerente d</w:t>
      </w:r>
      <w:r w:rsidR="00CB3156">
        <w:rPr>
          <w:rFonts w:cs="Arial"/>
          <w:sz w:val="22"/>
          <w:lang w:val="es-ES_tradnl"/>
        </w:rPr>
        <w:t>el</w:t>
      </w:r>
      <w:r w:rsidR="006C6208">
        <w:rPr>
          <w:rFonts w:cs="Arial"/>
          <w:sz w:val="22"/>
          <w:lang w:val="es-ES_tradnl"/>
        </w:rPr>
        <w:t xml:space="preserve"> Centro de Negocios </w:t>
      </w:r>
      <w:r w:rsidR="00CB3156">
        <w:rPr>
          <w:rFonts w:cs="Arial"/>
          <w:sz w:val="22"/>
          <w:lang w:val="es-ES_tradnl"/>
        </w:rPr>
        <w:t xml:space="preserve">de Guápiles, </w:t>
      </w:r>
      <w:r w:rsidR="006C6208">
        <w:rPr>
          <w:rFonts w:cs="Arial"/>
          <w:sz w:val="22"/>
          <w:lang w:val="es-ES_tradnl"/>
        </w:rPr>
        <w:t xml:space="preserve">del </w:t>
      </w:r>
      <w:r w:rsidR="006C6208" w:rsidRPr="00DD4A84">
        <w:rPr>
          <w:rFonts w:cs="Arial"/>
          <w:sz w:val="22"/>
        </w:rPr>
        <w:t>Grupo Mutual Alajuela – La Vivienda</w:t>
      </w:r>
      <w:r w:rsidR="006C6208">
        <w:rPr>
          <w:rFonts w:cs="Arial"/>
          <w:sz w:val="22"/>
        </w:rPr>
        <w:t>,</w:t>
      </w:r>
      <w:r w:rsidR="006C6208" w:rsidRPr="00A82E08">
        <w:rPr>
          <w:sz w:val="22"/>
          <w:szCs w:val="22"/>
        </w:rPr>
        <w:t xml:space="preserve"> </w:t>
      </w:r>
      <w:r w:rsidR="006C6208">
        <w:rPr>
          <w:sz w:val="22"/>
          <w:szCs w:val="22"/>
        </w:rPr>
        <w:t>solicita la anulación del Bono de la señora Rosa María Camacho Oreamuno</w:t>
      </w:r>
      <w:r w:rsidR="00CB3156">
        <w:rPr>
          <w:sz w:val="22"/>
          <w:szCs w:val="22"/>
        </w:rPr>
        <w:t>.</w:t>
      </w:r>
    </w:p>
    <w:p w14:paraId="297BA235" w14:textId="3846B301" w:rsidR="006C6208" w:rsidRPr="00AB2826" w:rsidRDefault="006C6208" w:rsidP="006C6208">
      <w:pPr>
        <w:pStyle w:val="Ttulo2"/>
        <w:spacing w:line="360" w:lineRule="auto"/>
        <w:rPr>
          <w:rFonts w:cs="Arial"/>
          <w:szCs w:val="22"/>
          <w:lang w:val="es-ES_tradnl"/>
        </w:rPr>
      </w:pPr>
      <w:r w:rsidRPr="00AB2826">
        <w:rPr>
          <w:rFonts w:cs="Arial"/>
          <w:szCs w:val="22"/>
        </w:rPr>
        <w:lastRenderedPageBreak/>
        <w:t>Acuerdo Unánime.-</w:t>
      </w:r>
    </w:p>
    <w:p w14:paraId="070A97D6" w14:textId="77777777" w:rsidR="006C6208" w:rsidRPr="00D14EAF" w:rsidRDefault="006C6208" w:rsidP="006C6208">
      <w:pPr>
        <w:spacing w:line="360" w:lineRule="auto"/>
        <w:jc w:val="both"/>
        <w:rPr>
          <w:rFonts w:cs="Arial"/>
          <w:b/>
          <w:sz w:val="22"/>
        </w:rPr>
      </w:pPr>
      <w:r w:rsidRPr="00D14EAF">
        <w:rPr>
          <w:rFonts w:cs="Arial"/>
          <w:b/>
          <w:sz w:val="22"/>
        </w:rPr>
        <w:t>************</w:t>
      </w:r>
    </w:p>
    <w:p w14:paraId="3C6F9248" w14:textId="77777777" w:rsidR="006C6208" w:rsidRDefault="006C6208" w:rsidP="006C6208">
      <w:pPr>
        <w:spacing w:line="360" w:lineRule="auto"/>
        <w:jc w:val="both"/>
        <w:rPr>
          <w:rFonts w:cs="Arial"/>
          <w:sz w:val="22"/>
          <w:szCs w:val="22"/>
        </w:rPr>
      </w:pPr>
    </w:p>
    <w:p w14:paraId="1F4BAE13" w14:textId="77777777" w:rsidR="006C6208" w:rsidRPr="00AB2826" w:rsidRDefault="006C6208" w:rsidP="006C620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3561C12E" w14:textId="2D849A3B" w:rsidR="006C6208" w:rsidRDefault="00EE4324" w:rsidP="006C6208">
      <w:pPr>
        <w:spacing w:line="360" w:lineRule="auto"/>
        <w:jc w:val="both"/>
        <w:rPr>
          <w:rFonts w:cs="Arial"/>
          <w:sz w:val="22"/>
          <w:szCs w:val="22"/>
        </w:rPr>
      </w:pPr>
      <w:r>
        <w:rPr>
          <w:sz w:val="22"/>
          <w:szCs w:val="22"/>
        </w:rPr>
        <w:t xml:space="preserve">Comisionar a la </w:t>
      </w:r>
      <w:r w:rsidRPr="00475B12">
        <w:rPr>
          <w:sz w:val="22"/>
          <w:szCs w:val="22"/>
        </w:rPr>
        <w:t xml:space="preserve">Presidenta de </w:t>
      </w:r>
      <w:r>
        <w:rPr>
          <w:sz w:val="22"/>
          <w:szCs w:val="22"/>
        </w:rPr>
        <w:t>esta</w:t>
      </w:r>
      <w:r w:rsidRPr="00475B12">
        <w:rPr>
          <w:sz w:val="22"/>
          <w:szCs w:val="22"/>
        </w:rPr>
        <w:t xml:space="preserve"> </w:t>
      </w:r>
      <w:r w:rsidRPr="00475B12">
        <w:rPr>
          <w:rFonts w:cs="Arial"/>
          <w:sz w:val="22"/>
          <w:szCs w:val="22"/>
          <w:lang w:val="es-ES_tradnl"/>
        </w:rPr>
        <w:t>Junta Directiva</w:t>
      </w:r>
      <w:r>
        <w:rPr>
          <w:rFonts w:cs="Arial"/>
          <w:sz w:val="22"/>
          <w:szCs w:val="22"/>
          <w:lang w:val="es-ES_tradnl"/>
        </w:rPr>
        <w:t>,</w:t>
      </w:r>
      <w:r w:rsidRPr="00475B12">
        <w:rPr>
          <w:rFonts w:cs="Arial"/>
          <w:sz w:val="22"/>
          <w:szCs w:val="22"/>
          <w:lang w:val="es-ES_tradnl"/>
        </w:rPr>
        <w:t xml:space="preserve"> para que coordine la fecha de la audiencia</w:t>
      </w:r>
      <w:r w:rsidR="00802C4F">
        <w:rPr>
          <w:rFonts w:cs="Arial"/>
          <w:sz w:val="22"/>
          <w:szCs w:val="22"/>
          <w:lang w:val="es-ES_tradnl"/>
        </w:rPr>
        <w:t xml:space="preserve"> </w:t>
      </w:r>
      <w:r w:rsidR="003D3B4D">
        <w:rPr>
          <w:rFonts w:cs="Arial"/>
          <w:sz w:val="22"/>
          <w:szCs w:val="22"/>
          <w:lang w:val="es-ES_tradnl"/>
        </w:rPr>
        <w:t>solicitada por el Ministerio de Vivienda y Asentamientos Humanos, por medio del oficio</w:t>
      </w:r>
      <w:r w:rsidR="006C6208">
        <w:rPr>
          <w:rFonts w:cs="Arial"/>
          <w:sz w:val="22"/>
          <w:lang w:val="es-ES_tradnl"/>
        </w:rPr>
        <w:t xml:space="preserve"> MIVAH-DMVAH-0771-2020, del 04 de noviembre de 2020, </w:t>
      </w:r>
      <w:r w:rsidR="006C6208">
        <w:rPr>
          <w:sz w:val="22"/>
          <w:szCs w:val="22"/>
        </w:rPr>
        <w:t xml:space="preserve">para exponer los alcances del proyecto de </w:t>
      </w:r>
      <w:r w:rsidR="006C6208" w:rsidRPr="00A92DD1">
        <w:rPr>
          <w:i/>
          <w:iCs/>
          <w:sz w:val="22"/>
          <w:szCs w:val="22"/>
        </w:rPr>
        <w:t>Ley de Transformación y Titulación de Asentamientos Humanos Informales e Irregulares</w:t>
      </w:r>
      <w:r w:rsidR="006C6208">
        <w:rPr>
          <w:rFonts w:cs="Arial"/>
          <w:sz w:val="22"/>
        </w:rPr>
        <w:t>.</w:t>
      </w:r>
    </w:p>
    <w:p w14:paraId="023CD6FC" w14:textId="1AC4F73D" w:rsidR="006C6208" w:rsidRPr="00AB2826" w:rsidRDefault="006C6208" w:rsidP="006C6208">
      <w:pPr>
        <w:pStyle w:val="Ttulo2"/>
        <w:spacing w:line="360" w:lineRule="auto"/>
        <w:rPr>
          <w:rFonts w:cs="Arial"/>
          <w:szCs w:val="22"/>
          <w:lang w:val="es-ES_tradnl"/>
        </w:rPr>
      </w:pPr>
      <w:r w:rsidRPr="00AB2826">
        <w:rPr>
          <w:rFonts w:cs="Arial"/>
          <w:szCs w:val="22"/>
        </w:rPr>
        <w:t>Acuerdo Unánime.-</w:t>
      </w:r>
    </w:p>
    <w:p w14:paraId="731029C8" w14:textId="77777777" w:rsidR="006C6208" w:rsidRPr="00D14EAF" w:rsidRDefault="006C6208" w:rsidP="006C6208">
      <w:pPr>
        <w:spacing w:line="360" w:lineRule="auto"/>
        <w:jc w:val="both"/>
        <w:rPr>
          <w:rFonts w:cs="Arial"/>
          <w:b/>
          <w:sz w:val="22"/>
        </w:rPr>
      </w:pPr>
      <w:r w:rsidRPr="00D14EAF">
        <w:rPr>
          <w:rFonts w:cs="Arial"/>
          <w:b/>
          <w:sz w:val="22"/>
        </w:rPr>
        <w:t>************</w:t>
      </w:r>
    </w:p>
    <w:p w14:paraId="4E1FCC41" w14:textId="77777777" w:rsidR="006C6208" w:rsidRDefault="006C6208" w:rsidP="006C6208">
      <w:pPr>
        <w:spacing w:line="360" w:lineRule="auto"/>
        <w:jc w:val="both"/>
        <w:rPr>
          <w:rFonts w:cs="Arial"/>
          <w:sz w:val="22"/>
          <w:szCs w:val="22"/>
        </w:rPr>
      </w:pPr>
    </w:p>
    <w:p w14:paraId="2F3AE30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D0745" w14:textId="77777777" w:rsidR="00853F67" w:rsidRDefault="00853F67">
      <w:r>
        <w:separator/>
      </w:r>
    </w:p>
  </w:endnote>
  <w:endnote w:type="continuationSeparator" w:id="0">
    <w:p w14:paraId="388662A4" w14:textId="77777777" w:rsidR="00853F67" w:rsidRDefault="0085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415FB" w14:textId="77777777" w:rsidR="00853F67" w:rsidRDefault="00853F67">
      <w:r>
        <w:separator/>
      </w:r>
    </w:p>
  </w:footnote>
  <w:footnote w:type="continuationSeparator" w:id="0">
    <w:p w14:paraId="26510705" w14:textId="77777777" w:rsidR="00853F67" w:rsidRDefault="0085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0B66A" w14:textId="77777777" w:rsidR="00853F67" w:rsidRDefault="00853F67">
    <w:pPr>
      <w:pStyle w:val="Encabezado"/>
      <w:rPr>
        <w:lang w:val="es-ES"/>
      </w:rPr>
    </w:pPr>
  </w:p>
  <w:p w14:paraId="4532C418" w14:textId="5A6530F4" w:rsidR="00853F67" w:rsidRDefault="00853F67">
    <w:pPr>
      <w:pStyle w:val="Encabezado"/>
      <w:rPr>
        <w:rStyle w:val="Nmerodepgina"/>
        <w:sz w:val="18"/>
      </w:rPr>
    </w:pPr>
    <w:r>
      <w:rPr>
        <w:sz w:val="18"/>
        <w:lang w:val="es-ES"/>
      </w:rPr>
      <w:t xml:space="preserve">    Minuta de la sesión Nº 88-2020                   09 de noviembre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799A06A" w14:textId="77777777" w:rsidR="00853F67" w:rsidRDefault="00853F67">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80A137"/>
    <w:multiLevelType w:val="hybridMultilevel"/>
    <w:tmpl w:val="FF8C0E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6E22F5"/>
    <w:multiLevelType w:val="hybridMultilevel"/>
    <w:tmpl w:val="8DD82BF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29653FD"/>
    <w:multiLevelType w:val="hybridMultilevel"/>
    <w:tmpl w:val="8B7C9E0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6F64B1A"/>
    <w:multiLevelType w:val="hybridMultilevel"/>
    <w:tmpl w:val="F3083290"/>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8"/>
  </w:num>
  <w:num w:numId="10">
    <w:abstractNumId w:val="3"/>
  </w:num>
  <w:num w:numId="11">
    <w:abstractNumId w:val="4"/>
  </w:num>
  <w:num w:numId="12">
    <w:abstractNumId w:val="19"/>
  </w:num>
  <w:num w:numId="13">
    <w:abstractNumId w:val="17"/>
  </w:num>
  <w:num w:numId="14">
    <w:abstractNumId w:val="15"/>
  </w:num>
  <w:num w:numId="15">
    <w:abstractNumId w:val="11"/>
  </w:num>
  <w:num w:numId="16">
    <w:abstractNumId w:val="14"/>
  </w:num>
  <w:num w:numId="17">
    <w:abstractNumId w:val="16"/>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dqjR2+DUpYbm6rhudT0e4PeHiTD0C1bPpPB1cHQx9AImUOFnmAe4APyqsd9GvDraf+uZP4sufWP1MSlHUfRnQ==" w:salt="xtUTbwE9Wc2pucnPZMHjS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D0"/>
    <w:rsid w:val="0000085A"/>
    <w:rsid w:val="000057C2"/>
    <w:rsid w:val="00011A10"/>
    <w:rsid w:val="00011DC1"/>
    <w:rsid w:val="00013328"/>
    <w:rsid w:val="0001401F"/>
    <w:rsid w:val="00024C85"/>
    <w:rsid w:val="00026DCA"/>
    <w:rsid w:val="00027E78"/>
    <w:rsid w:val="0003318B"/>
    <w:rsid w:val="00036A8B"/>
    <w:rsid w:val="0004358E"/>
    <w:rsid w:val="0004406B"/>
    <w:rsid w:val="00053A32"/>
    <w:rsid w:val="000547A2"/>
    <w:rsid w:val="00067B32"/>
    <w:rsid w:val="00076A47"/>
    <w:rsid w:val="00080870"/>
    <w:rsid w:val="00081BB0"/>
    <w:rsid w:val="00085DF1"/>
    <w:rsid w:val="00090BF5"/>
    <w:rsid w:val="0009389D"/>
    <w:rsid w:val="000A6259"/>
    <w:rsid w:val="000B0F7B"/>
    <w:rsid w:val="000C4E35"/>
    <w:rsid w:val="000C5661"/>
    <w:rsid w:val="000C5A3D"/>
    <w:rsid w:val="000F5408"/>
    <w:rsid w:val="000F5F31"/>
    <w:rsid w:val="000F6DBD"/>
    <w:rsid w:val="00100C00"/>
    <w:rsid w:val="00105CCE"/>
    <w:rsid w:val="0011401E"/>
    <w:rsid w:val="001147C3"/>
    <w:rsid w:val="00117E78"/>
    <w:rsid w:val="00117F4B"/>
    <w:rsid w:val="001227FE"/>
    <w:rsid w:val="001358AD"/>
    <w:rsid w:val="00154E36"/>
    <w:rsid w:val="00180526"/>
    <w:rsid w:val="00183234"/>
    <w:rsid w:val="00183962"/>
    <w:rsid w:val="0018634C"/>
    <w:rsid w:val="001909BE"/>
    <w:rsid w:val="00193B2D"/>
    <w:rsid w:val="00196DD0"/>
    <w:rsid w:val="001B20D6"/>
    <w:rsid w:val="001B6D7C"/>
    <w:rsid w:val="001B703A"/>
    <w:rsid w:val="001C3F1B"/>
    <w:rsid w:val="001D17C7"/>
    <w:rsid w:val="001D7E23"/>
    <w:rsid w:val="001F277B"/>
    <w:rsid w:val="001F66F9"/>
    <w:rsid w:val="001F7D2C"/>
    <w:rsid w:val="001F7FE2"/>
    <w:rsid w:val="002026DC"/>
    <w:rsid w:val="00204086"/>
    <w:rsid w:val="00210B7F"/>
    <w:rsid w:val="0021116A"/>
    <w:rsid w:val="00213FA6"/>
    <w:rsid w:val="00214849"/>
    <w:rsid w:val="002163C7"/>
    <w:rsid w:val="0023170B"/>
    <w:rsid w:val="00235FD2"/>
    <w:rsid w:val="00236CA9"/>
    <w:rsid w:val="00237191"/>
    <w:rsid w:val="00240946"/>
    <w:rsid w:val="00243275"/>
    <w:rsid w:val="00243461"/>
    <w:rsid w:val="00250B18"/>
    <w:rsid w:val="002538E5"/>
    <w:rsid w:val="00253CA2"/>
    <w:rsid w:val="00253D8D"/>
    <w:rsid w:val="00255CBE"/>
    <w:rsid w:val="00260325"/>
    <w:rsid w:val="00261C88"/>
    <w:rsid w:val="00270B9C"/>
    <w:rsid w:val="00271078"/>
    <w:rsid w:val="00273438"/>
    <w:rsid w:val="002736F3"/>
    <w:rsid w:val="00273AB5"/>
    <w:rsid w:val="002751C8"/>
    <w:rsid w:val="00277DD3"/>
    <w:rsid w:val="00282C93"/>
    <w:rsid w:val="0028301A"/>
    <w:rsid w:val="0028757E"/>
    <w:rsid w:val="00295158"/>
    <w:rsid w:val="00295E2B"/>
    <w:rsid w:val="002A51F3"/>
    <w:rsid w:val="002A6A4B"/>
    <w:rsid w:val="002B71CC"/>
    <w:rsid w:val="002D0146"/>
    <w:rsid w:val="002D158A"/>
    <w:rsid w:val="002D3F1F"/>
    <w:rsid w:val="002E1BAC"/>
    <w:rsid w:val="002F3D41"/>
    <w:rsid w:val="003004E7"/>
    <w:rsid w:val="0030131C"/>
    <w:rsid w:val="003156CD"/>
    <w:rsid w:val="00317B31"/>
    <w:rsid w:val="00320048"/>
    <w:rsid w:val="00320F35"/>
    <w:rsid w:val="00320F9C"/>
    <w:rsid w:val="00335993"/>
    <w:rsid w:val="003402B8"/>
    <w:rsid w:val="00343CAA"/>
    <w:rsid w:val="00345E78"/>
    <w:rsid w:val="00346AD0"/>
    <w:rsid w:val="00346C2F"/>
    <w:rsid w:val="003473D2"/>
    <w:rsid w:val="00352AFB"/>
    <w:rsid w:val="00353979"/>
    <w:rsid w:val="003567B0"/>
    <w:rsid w:val="00357E00"/>
    <w:rsid w:val="00360576"/>
    <w:rsid w:val="00367B23"/>
    <w:rsid w:val="003710D6"/>
    <w:rsid w:val="00373725"/>
    <w:rsid w:val="00373B50"/>
    <w:rsid w:val="00374710"/>
    <w:rsid w:val="00375152"/>
    <w:rsid w:val="003803AB"/>
    <w:rsid w:val="00380645"/>
    <w:rsid w:val="003853CD"/>
    <w:rsid w:val="00386AA9"/>
    <w:rsid w:val="003873A3"/>
    <w:rsid w:val="00392A9A"/>
    <w:rsid w:val="00397A3D"/>
    <w:rsid w:val="003A4E5A"/>
    <w:rsid w:val="003A5204"/>
    <w:rsid w:val="003A70CE"/>
    <w:rsid w:val="003B0676"/>
    <w:rsid w:val="003B1738"/>
    <w:rsid w:val="003B20EA"/>
    <w:rsid w:val="003C206F"/>
    <w:rsid w:val="003C6FEB"/>
    <w:rsid w:val="003D3B4D"/>
    <w:rsid w:val="003E26A2"/>
    <w:rsid w:val="003F0D17"/>
    <w:rsid w:val="00407CC4"/>
    <w:rsid w:val="00410CCD"/>
    <w:rsid w:val="00421BEA"/>
    <w:rsid w:val="004307C0"/>
    <w:rsid w:val="004308C9"/>
    <w:rsid w:val="00432126"/>
    <w:rsid w:val="00445673"/>
    <w:rsid w:val="004636CE"/>
    <w:rsid w:val="00466D6C"/>
    <w:rsid w:val="004755F8"/>
    <w:rsid w:val="0047593B"/>
    <w:rsid w:val="0048086A"/>
    <w:rsid w:val="0048746C"/>
    <w:rsid w:val="004930AA"/>
    <w:rsid w:val="00496B93"/>
    <w:rsid w:val="00497711"/>
    <w:rsid w:val="00497F4E"/>
    <w:rsid w:val="004B16C5"/>
    <w:rsid w:val="004B373F"/>
    <w:rsid w:val="004B67D1"/>
    <w:rsid w:val="004B7456"/>
    <w:rsid w:val="004C49E2"/>
    <w:rsid w:val="004C5113"/>
    <w:rsid w:val="004C5B22"/>
    <w:rsid w:val="004C724E"/>
    <w:rsid w:val="004E10F9"/>
    <w:rsid w:val="004E1777"/>
    <w:rsid w:val="004E5D21"/>
    <w:rsid w:val="004F3817"/>
    <w:rsid w:val="005011AD"/>
    <w:rsid w:val="005106E6"/>
    <w:rsid w:val="00513B4F"/>
    <w:rsid w:val="005144B3"/>
    <w:rsid w:val="00531B93"/>
    <w:rsid w:val="00534DC8"/>
    <w:rsid w:val="005459D0"/>
    <w:rsid w:val="005504E6"/>
    <w:rsid w:val="005648BC"/>
    <w:rsid w:val="00574BF9"/>
    <w:rsid w:val="0057519A"/>
    <w:rsid w:val="00575D8F"/>
    <w:rsid w:val="0058219A"/>
    <w:rsid w:val="00583D2B"/>
    <w:rsid w:val="00585347"/>
    <w:rsid w:val="00590A36"/>
    <w:rsid w:val="00595395"/>
    <w:rsid w:val="0059625B"/>
    <w:rsid w:val="00596AB4"/>
    <w:rsid w:val="005A32C2"/>
    <w:rsid w:val="005B45E6"/>
    <w:rsid w:val="005B52F7"/>
    <w:rsid w:val="005B67A2"/>
    <w:rsid w:val="005C18D2"/>
    <w:rsid w:val="005C6147"/>
    <w:rsid w:val="005E7559"/>
    <w:rsid w:val="00615FBF"/>
    <w:rsid w:val="00623D36"/>
    <w:rsid w:val="006278D0"/>
    <w:rsid w:val="006321F4"/>
    <w:rsid w:val="00646C5C"/>
    <w:rsid w:val="00661473"/>
    <w:rsid w:val="0066494B"/>
    <w:rsid w:val="00664C12"/>
    <w:rsid w:val="0066756A"/>
    <w:rsid w:val="0067099A"/>
    <w:rsid w:val="00681878"/>
    <w:rsid w:val="00682A4E"/>
    <w:rsid w:val="00683504"/>
    <w:rsid w:val="006900E9"/>
    <w:rsid w:val="00692A55"/>
    <w:rsid w:val="00695ED1"/>
    <w:rsid w:val="006A474B"/>
    <w:rsid w:val="006A5081"/>
    <w:rsid w:val="006A779D"/>
    <w:rsid w:val="006B0DDB"/>
    <w:rsid w:val="006B7846"/>
    <w:rsid w:val="006C0086"/>
    <w:rsid w:val="006C1542"/>
    <w:rsid w:val="006C1D3B"/>
    <w:rsid w:val="006C1F07"/>
    <w:rsid w:val="006C6208"/>
    <w:rsid w:val="006C772C"/>
    <w:rsid w:val="006D3FD2"/>
    <w:rsid w:val="006D5482"/>
    <w:rsid w:val="006E31FB"/>
    <w:rsid w:val="006E7C0F"/>
    <w:rsid w:val="006F7DB3"/>
    <w:rsid w:val="007062BD"/>
    <w:rsid w:val="00707E32"/>
    <w:rsid w:val="007102E7"/>
    <w:rsid w:val="00711E6C"/>
    <w:rsid w:val="00714E28"/>
    <w:rsid w:val="00721659"/>
    <w:rsid w:val="00723211"/>
    <w:rsid w:val="00726D92"/>
    <w:rsid w:val="00735384"/>
    <w:rsid w:val="00737234"/>
    <w:rsid w:val="00751002"/>
    <w:rsid w:val="00755C74"/>
    <w:rsid w:val="00756F15"/>
    <w:rsid w:val="007605D2"/>
    <w:rsid w:val="00765327"/>
    <w:rsid w:val="007749FC"/>
    <w:rsid w:val="00780AB2"/>
    <w:rsid w:val="007845E3"/>
    <w:rsid w:val="007921D2"/>
    <w:rsid w:val="00797660"/>
    <w:rsid w:val="007A2DE9"/>
    <w:rsid w:val="007B2EB9"/>
    <w:rsid w:val="007B5EDF"/>
    <w:rsid w:val="007C2929"/>
    <w:rsid w:val="007C3229"/>
    <w:rsid w:val="007C39B9"/>
    <w:rsid w:val="007C45CA"/>
    <w:rsid w:val="007D5DD5"/>
    <w:rsid w:val="007D6EF8"/>
    <w:rsid w:val="007E31DD"/>
    <w:rsid w:val="007F614F"/>
    <w:rsid w:val="007F66D6"/>
    <w:rsid w:val="008006FA"/>
    <w:rsid w:val="00802C4F"/>
    <w:rsid w:val="008110AA"/>
    <w:rsid w:val="00811427"/>
    <w:rsid w:val="00825856"/>
    <w:rsid w:val="008343A2"/>
    <w:rsid w:val="00834957"/>
    <w:rsid w:val="00834A2F"/>
    <w:rsid w:val="0084094B"/>
    <w:rsid w:val="00846281"/>
    <w:rsid w:val="00851373"/>
    <w:rsid w:val="00853F67"/>
    <w:rsid w:val="00854DE9"/>
    <w:rsid w:val="00855533"/>
    <w:rsid w:val="00861680"/>
    <w:rsid w:val="00870163"/>
    <w:rsid w:val="00887C6C"/>
    <w:rsid w:val="00895A5D"/>
    <w:rsid w:val="00896BC6"/>
    <w:rsid w:val="008A409A"/>
    <w:rsid w:val="008A532F"/>
    <w:rsid w:val="008A54DD"/>
    <w:rsid w:val="008A659B"/>
    <w:rsid w:val="008B3D03"/>
    <w:rsid w:val="008B5C5F"/>
    <w:rsid w:val="008D35D8"/>
    <w:rsid w:val="008D560F"/>
    <w:rsid w:val="008D6347"/>
    <w:rsid w:val="008D6E0F"/>
    <w:rsid w:val="008E4C19"/>
    <w:rsid w:val="008F38A8"/>
    <w:rsid w:val="008F6C96"/>
    <w:rsid w:val="00911F06"/>
    <w:rsid w:val="00921E51"/>
    <w:rsid w:val="00940420"/>
    <w:rsid w:val="00947ED0"/>
    <w:rsid w:val="009620E5"/>
    <w:rsid w:val="009669CF"/>
    <w:rsid w:val="00986348"/>
    <w:rsid w:val="009A3E10"/>
    <w:rsid w:val="009C11C0"/>
    <w:rsid w:val="009D03FE"/>
    <w:rsid w:val="009D70A8"/>
    <w:rsid w:val="009D78B0"/>
    <w:rsid w:val="009E1B07"/>
    <w:rsid w:val="009F2788"/>
    <w:rsid w:val="009F62A9"/>
    <w:rsid w:val="00A2122C"/>
    <w:rsid w:val="00A26D12"/>
    <w:rsid w:val="00A3046D"/>
    <w:rsid w:val="00A3146D"/>
    <w:rsid w:val="00A330FA"/>
    <w:rsid w:val="00A34A22"/>
    <w:rsid w:val="00A536DE"/>
    <w:rsid w:val="00A54A1F"/>
    <w:rsid w:val="00A54D2C"/>
    <w:rsid w:val="00A57ECD"/>
    <w:rsid w:val="00A60244"/>
    <w:rsid w:val="00A70A82"/>
    <w:rsid w:val="00A73DC5"/>
    <w:rsid w:val="00A775DD"/>
    <w:rsid w:val="00A826DF"/>
    <w:rsid w:val="00A837EB"/>
    <w:rsid w:val="00A85488"/>
    <w:rsid w:val="00A87F52"/>
    <w:rsid w:val="00A930D1"/>
    <w:rsid w:val="00A9627F"/>
    <w:rsid w:val="00AA27A5"/>
    <w:rsid w:val="00AA4E2A"/>
    <w:rsid w:val="00AB15C1"/>
    <w:rsid w:val="00AB1E41"/>
    <w:rsid w:val="00AB2826"/>
    <w:rsid w:val="00AB4B39"/>
    <w:rsid w:val="00AC7006"/>
    <w:rsid w:val="00AD4F06"/>
    <w:rsid w:val="00AE7AB3"/>
    <w:rsid w:val="00AF05AF"/>
    <w:rsid w:val="00AF4C49"/>
    <w:rsid w:val="00B00832"/>
    <w:rsid w:val="00B019A0"/>
    <w:rsid w:val="00B2152C"/>
    <w:rsid w:val="00B34414"/>
    <w:rsid w:val="00B3640B"/>
    <w:rsid w:val="00B36CE6"/>
    <w:rsid w:val="00B47B0B"/>
    <w:rsid w:val="00B53B72"/>
    <w:rsid w:val="00B5583C"/>
    <w:rsid w:val="00B56F87"/>
    <w:rsid w:val="00B61609"/>
    <w:rsid w:val="00B64449"/>
    <w:rsid w:val="00B66D8C"/>
    <w:rsid w:val="00B7298D"/>
    <w:rsid w:val="00B72C1F"/>
    <w:rsid w:val="00B842E3"/>
    <w:rsid w:val="00B84CAE"/>
    <w:rsid w:val="00BA1F6C"/>
    <w:rsid w:val="00BA3517"/>
    <w:rsid w:val="00BA3C35"/>
    <w:rsid w:val="00BA58F6"/>
    <w:rsid w:val="00BA7805"/>
    <w:rsid w:val="00BB034D"/>
    <w:rsid w:val="00BC1E08"/>
    <w:rsid w:val="00BC4BD1"/>
    <w:rsid w:val="00BD11AC"/>
    <w:rsid w:val="00BD6136"/>
    <w:rsid w:val="00BE0F52"/>
    <w:rsid w:val="00BE452A"/>
    <w:rsid w:val="00BF0C80"/>
    <w:rsid w:val="00BF124E"/>
    <w:rsid w:val="00BF1CC8"/>
    <w:rsid w:val="00BF756A"/>
    <w:rsid w:val="00C00311"/>
    <w:rsid w:val="00C0084E"/>
    <w:rsid w:val="00C01425"/>
    <w:rsid w:val="00C03E87"/>
    <w:rsid w:val="00C12152"/>
    <w:rsid w:val="00C177CE"/>
    <w:rsid w:val="00C21F47"/>
    <w:rsid w:val="00C24547"/>
    <w:rsid w:val="00C25807"/>
    <w:rsid w:val="00C308C3"/>
    <w:rsid w:val="00C36F84"/>
    <w:rsid w:val="00C42332"/>
    <w:rsid w:val="00C4730D"/>
    <w:rsid w:val="00C50AAF"/>
    <w:rsid w:val="00C676D8"/>
    <w:rsid w:val="00C80B39"/>
    <w:rsid w:val="00C81E37"/>
    <w:rsid w:val="00C9060D"/>
    <w:rsid w:val="00CA3661"/>
    <w:rsid w:val="00CA42F6"/>
    <w:rsid w:val="00CA4C33"/>
    <w:rsid w:val="00CB3156"/>
    <w:rsid w:val="00CC0A79"/>
    <w:rsid w:val="00CC60FC"/>
    <w:rsid w:val="00CC7940"/>
    <w:rsid w:val="00CD7A02"/>
    <w:rsid w:val="00CF0E50"/>
    <w:rsid w:val="00CF4BE9"/>
    <w:rsid w:val="00D034AB"/>
    <w:rsid w:val="00D13B6B"/>
    <w:rsid w:val="00D22B80"/>
    <w:rsid w:val="00D23485"/>
    <w:rsid w:val="00D330C4"/>
    <w:rsid w:val="00D35723"/>
    <w:rsid w:val="00D35784"/>
    <w:rsid w:val="00D37592"/>
    <w:rsid w:val="00D509A7"/>
    <w:rsid w:val="00D50D5E"/>
    <w:rsid w:val="00D54758"/>
    <w:rsid w:val="00D60482"/>
    <w:rsid w:val="00D61F89"/>
    <w:rsid w:val="00D72C3B"/>
    <w:rsid w:val="00D9092C"/>
    <w:rsid w:val="00D9105A"/>
    <w:rsid w:val="00DA156E"/>
    <w:rsid w:val="00DA4C56"/>
    <w:rsid w:val="00DA5097"/>
    <w:rsid w:val="00DB38FB"/>
    <w:rsid w:val="00DB676E"/>
    <w:rsid w:val="00DC1FB9"/>
    <w:rsid w:val="00DC32CD"/>
    <w:rsid w:val="00DD7904"/>
    <w:rsid w:val="00DE0BBA"/>
    <w:rsid w:val="00DE5CEB"/>
    <w:rsid w:val="00DE7715"/>
    <w:rsid w:val="00E0071B"/>
    <w:rsid w:val="00E1008E"/>
    <w:rsid w:val="00E2143B"/>
    <w:rsid w:val="00E21AE0"/>
    <w:rsid w:val="00E3049E"/>
    <w:rsid w:val="00E31F79"/>
    <w:rsid w:val="00E6222D"/>
    <w:rsid w:val="00E63068"/>
    <w:rsid w:val="00E63BC8"/>
    <w:rsid w:val="00E646C7"/>
    <w:rsid w:val="00E73B6A"/>
    <w:rsid w:val="00E76C46"/>
    <w:rsid w:val="00E8788A"/>
    <w:rsid w:val="00E97960"/>
    <w:rsid w:val="00E979D2"/>
    <w:rsid w:val="00EA4FD1"/>
    <w:rsid w:val="00EA53B9"/>
    <w:rsid w:val="00EB2232"/>
    <w:rsid w:val="00EB5684"/>
    <w:rsid w:val="00EC02B6"/>
    <w:rsid w:val="00EC6324"/>
    <w:rsid w:val="00EC7E01"/>
    <w:rsid w:val="00ED0A3E"/>
    <w:rsid w:val="00ED169D"/>
    <w:rsid w:val="00EE139E"/>
    <w:rsid w:val="00EE228C"/>
    <w:rsid w:val="00EE4324"/>
    <w:rsid w:val="00EE4383"/>
    <w:rsid w:val="00EE491C"/>
    <w:rsid w:val="00EE7103"/>
    <w:rsid w:val="00EF0E0B"/>
    <w:rsid w:val="00EF7D85"/>
    <w:rsid w:val="00F00FF1"/>
    <w:rsid w:val="00F1305E"/>
    <w:rsid w:val="00F16E81"/>
    <w:rsid w:val="00F24B96"/>
    <w:rsid w:val="00F30531"/>
    <w:rsid w:val="00F31891"/>
    <w:rsid w:val="00F343EA"/>
    <w:rsid w:val="00F357CB"/>
    <w:rsid w:val="00F40C1D"/>
    <w:rsid w:val="00F42278"/>
    <w:rsid w:val="00F46312"/>
    <w:rsid w:val="00F541D9"/>
    <w:rsid w:val="00F56379"/>
    <w:rsid w:val="00F62AC6"/>
    <w:rsid w:val="00F753B0"/>
    <w:rsid w:val="00F77480"/>
    <w:rsid w:val="00F83C00"/>
    <w:rsid w:val="00F9130B"/>
    <w:rsid w:val="00F97718"/>
    <w:rsid w:val="00FA0BDF"/>
    <w:rsid w:val="00FA1809"/>
    <w:rsid w:val="00FA2104"/>
    <w:rsid w:val="00FA4CCB"/>
    <w:rsid w:val="00FB481B"/>
    <w:rsid w:val="00FC257F"/>
    <w:rsid w:val="00FC3EF8"/>
    <w:rsid w:val="00FD6639"/>
    <w:rsid w:val="00FE310F"/>
    <w:rsid w:val="00FE4798"/>
    <w:rsid w:val="00FE4822"/>
    <w:rsid w:val="00FE57D3"/>
    <w:rsid w:val="00FF587B"/>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3D8"/>
  <w15:docId w15:val="{16FA4604-5DFE-4C54-8D47-CC667E2F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Tablaconcuadrcula4-nfasis61">
    <w:name w:val="Tabla con cuadrícula 4 - Énfasis 61"/>
    <w:basedOn w:val="Tablanormal"/>
    <w:uiPriority w:val="49"/>
    <w:rsid w:val="006B0DDB"/>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rrafodelista1">
    <w:name w:val="Párrafo de lista1"/>
    <w:basedOn w:val="Normal"/>
    <w:rsid w:val="00F5637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1907</TotalTime>
  <Pages>37</Pages>
  <Words>11421</Words>
  <Characters>62413</Characters>
  <Application>Microsoft Office Word</Application>
  <DocSecurity>8</DocSecurity>
  <Lines>520</Lines>
  <Paragraphs>147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120</cp:revision>
  <cp:lastPrinted>2011-09-07T16:03:00Z</cp:lastPrinted>
  <dcterms:created xsi:type="dcterms:W3CDTF">2020-11-10T18:06:00Z</dcterms:created>
  <dcterms:modified xsi:type="dcterms:W3CDTF">2020-11-24T16:12:00Z</dcterms:modified>
</cp:coreProperties>
</file>