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8D2C0" w14:textId="77777777" w:rsidR="00FA4CCB" w:rsidRDefault="00FA4CCB">
      <w:pPr>
        <w:pStyle w:val="Ttulo"/>
        <w:ind w:right="51"/>
        <w:rPr>
          <w:rFonts w:cs="Arial"/>
        </w:rPr>
      </w:pPr>
      <w:r>
        <w:rPr>
          <w:rFonts w:cs="Arial"/>
        </w:rPr>
        <w:t>BANCO HIPOTECARIO DE LA VIVIENDA</w:t>
      </w:r>
    </w:p>
    <w:p w14:paraId="3C79D1EA" w14:textId="77777777" w:rsidR="00FA4CCB" w:rsidRDefault="00FA4CCB">
      <w:pPr>
        <w:spacing w:line="360" w:lineRule="auto"/>
        <w:ind w:right="51"/>
        <w:jc w:val="center"/>
        <w:rPr>
          <w:rFonts w:cs="Arial"/>
          <w:b/>
          <w:sz w:val="22"/>
          <w:u w:val="single"/>
        </w:rPr>
      </w:pPr>
      <w:r>
        <w:rPr>
          <w:rFonts w:cs="Arial"/>
          <w:b/>
          <w:sz w:val="22"/>
          <w:u w:val="single"/>
        </w:rPr>
        <w:t>JUNTA DIRECTIVA</w:t>
      </w:r>
    </w:p>
    <w:p w14:paraId="2876C065" w14:textId="77777777" w:rsidR="00FA4CCB" w:rsidRDefault="00FA4CCB">
      <w:pPr>
        <w:spacing w:line="360" w:lineRule="auto"/>
        <w:ind w:right="51"/>
        <w:jc w:val="center"/>
        <w:rPr>
          <w:rFonts w:cs="Arial"/>
          <w:b/>
          <w:sz w:val="22"/>
          <w:u w:val="single"/>
        </w:rPr>
      </w:pPr>
    </w:p>
    <w:p w14:paraId="6EBFB9FB" w14:textId="66A6CD1C"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2F0F25">
        <w:rPr>
          <w:rFonts w:cs="Arial"/>
          <w:b/>
          <w:sz w:val="22"/>
          <w:u w:val="single"/>
        </w:rPr>
        <w:t>78</w:t>
      </w:r>
      <w:r>
        <w:rPr>
          <w:rFonts w:cs="Arial"/>
          <w:b/>
          <w:sz w:val="22"/>
          <w:u w:val="single"/>
        </w:rPr>
        <w:t>-20</w:t>
      </w:r>
      <w:r w:rsidR="00E97960">
        <w:rPr>
          <w:rFonts w:cs="Arial"/>
          <w:b/>
          <w:sz w:val="22"/>
          <w:u w:val="single"/>
        </w:rPr>
        <w:t>20</w:t>
      </w:r>
    </w:p>
    <w:p w14:paraId="4C4EC37A" w14:textId="50E8129D" w:rsidR="00FA4CCB" w:rsidRDefault="00FA4CCB">
      <w:pPr>
        <w:spacing w:line="360" w:lineRule="auto"/>
        <w:ind w:right="51"/>
        <w:jc w:val="center"/>
        <w:rPr>
          <w:rFonts w:cs="Arial"/>
          <w:b/>
          <w:sz w:val="22"/>
          <w:u w:val="single"/>
        </w:rPr>
      </w:pPr>
      <w:r>
        <w:rPr>
          <w:rFonts w:cs="Arial"/>
          <w:b/>
          <w:sz w:val="22"/>
          <w:u w:val="single"/>
        </w:rPr>
        <w:t xml:space="preserve">DEL </w:t>
      </w:r>
      <w:r w:rsidR="002F0F25">
        <w:rPr>
          <w:rFonts w:cs="Arial"/>
          <w:b/>
          <w:sz w:val="22"/>
          <w:u w:val="single"/>
        </w:rPr>
        <w:t>05</w:t>
      </w:r>
      <w:r>
        <w:rPr>
          <w:rFonts w:cs="Arial"/>
          <w:b/>
          <w:sz w:val="22"/>
          <w:u w:val="single"/>
        </w:rPr>
        <w:t xml:space="preserve"> DE </w:t>
      </w:r>
      <w:r w:rsidR="002F0F25">
        <w:rPr>
          <w:rFonts w:cs="Arial"/>
          <w:b/>
          <w:sz w:val="22"/>
          <w:u w:val="single"/>
        </w:rPr>
        <w:t>OCTUBRE</w:t>
      </w:r>
      <w:r>
        <w:rPr>
          <w:rFonts w:cs="Arial"/>
          <w:b/>
          <w:sz w:val="22"/>
          <w:u w:val="single"/>
        </w:rPr>
        <w:t xml:space="preserve"> DE 20</w:t>
      </w:r>
      <w:r w:rsidR="00E97960">
        <w:rPr>
          <w:rFonts w:cs="Arial"/>
          <w:b/>
          <w:sz w:val="22"/>
          <w:u w:val="single"/>
        </w:rPr>
        <w:t>20</w:t>
      </w:r>
    </w:p>
    <w:p w14:paraId="04ADEB6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F2B835D" w14:textId="77777777" w:rsidR="00FA4CCB" w:rsidRDefault="00FA4CCB">
      <w:pPr>
        <w:spacing w:line="360" w:lineRule="auto"/>
        <w:ind w:right="51"/>
        <w:jc w:val="center"/>
        <w:rPr>
          <w:rFonts w:cs="Arial"/>
          <w:b/>
          <w:sz w:val="22"/>
          <w:u w:val="single"/>
        </w:rPr>
      </w:pPr>
    </w:p>
    <w:p w14:paraId="635B572E" w14:textId="6640891A"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604EFA">
        <w:rPr>
          <w:rFonts w:cs="Arial"/>
          <w:sz w:val="22"/>
        </w:rPr>
        <w:t xml:space="preserve">Por medio de videoconferencia que consta en los archivos de la Secretaría de la </w:t>
      </w:r>
      <w:r w:rsidR="00604EFA" w:rsidRPr="00B85537">
        <w:rPr>
          <w:rFonts w:cs="Arial"/>
          <w:sz w:val="22"/>
          <w:lang w:val="es-ES_tradnl"/>
        </w:rPr>
        <w:t>Junta Directiva</w:t>
      </w:r>
      <w:r w:rsidR="00604EFA">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C35277" w:rsidRPr="00C35277">
        <w:rPr>
          <w:rFonts w:cs="Arial"/>
          <w:sz w:val="22"/>
        </w:rPr>
        <w:t xml:space="preserve"> </w:t>
      </w:r>
      <w:r w:rsidR="00C35277">
        <w:rPr>
          <w:rFonts w:cs="Arial"/>
          <w:sz w:val="22"/>
        </w:rPr>
        <w:t xml:space="preserve"> El Director Jorge Carranza González, se incorpora a la sesión a partir del minuto</w:t>
      </w:r>
      <w:r w:rsidR="003E62E5">
        <w:rPr>
          <w:rFonts w:cs="Arial"/>
          <w:sz w:val="22"/>
        </w:rPr>
        <w:t xml:space="preserve"> 04:11</w:t>
      </w:r>
      <w:r w:rsidR="00C35277">
        <w:rPr>
          <w:rFonts w:cs="Arial"/>
          <w:sz w:val="22"/>
        </w:rPr>
        <w:t>.</w:t>
      </w:r>
    </w:p>
    <w:p w14:paraId="422C7C18" w14:textId="77777777" w:rsidR="00AD4F06" w:rsidRDefault="00AD4F06" w:rsidP="0066494B">
      <w:pPr>
        <w:spacing w:line="360" w:lineRule="auto"/>
        <w:jc w:val="both"/>
        <w:rPr>
          <w:rFonts w:cs="Arial"/>
          <w:sz w:val="22"/>
        </w:rPr>
      </w:pPr>
    </w:p>
    <w:p w14:paraId="3FA16C47" w14:textId="56D07776" w:rsidR="00FA4CCB" w:rsidRDefault="00FA4CCB" w:rsidP="0066494B">
      <w:pPr>
        <w:spacing w:line="360" w:lineRule="auto"/>
        <w:jc w:val="both"/>
        <w:rPr>
          <w:rFonts w:cs="Arial"/>
          <w:sz w:val="22"/>
        </w:rPr>
      </w:pPr>
      <w:r>
        <w:rPr>
          <w:rFonts w:cs="Arial"/>
          <w:sz w:val="22"/>
        </w:rPr>
        <w:t xml:space="preserve">Asisten también los siguientes funcionarios: </w:t>
      </w:r>
      <w:r w:rsidR="00C35277">
        <w:rPr>
          <w:rFonts w:cs="Arial"/>
          <w:sz w:val="22"/>
        </w:rPr>
        <w:t xml:space="preserve">Carlos Castro Miranda, asistente de la </w:t>
      </w:r>
      <w:r w:rsidR="00C35277" w:rsidRPr="00C35277">
        <w:rPr>
          <w:rFonts w:cs="Arial"/>
          <w:sz w:val="22"/>
          <w:lang w:val="es-ES_tradnl"/>
        </w:rPr>
        <w:t>Gerencia General</w:t>
      </w:r>
      <w:r w:rsidR="00C35277">
        <w:rPr>
          <w:rFonts w:cs="Arial"/>
          <w:sz w:val="22"/>
          <w:lang w:val="es-ES_tradnl"/>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Rodolfo Mora Villalobos, Asesor Legal;</w:t>
      </w:r>
      <w:r>
        <w:rPr>
          <w:bCs/>
          <w:sz w:val="22"/>
        </w:rPr>
        <w:t xml:space="preserve"> </w:t>
      </w:r>
      <w:r>
        <w:rPr>
          <w:rFonts w:cs="Arial"/>
          <w:sz w:val="22"/>
        </w:rPr>
        <w:t>y David López Pacheco, Secretario de Junta Directiva.</w:t>
      </w:r>
      <w:r w:rsidR="00C35277" w:rsidRPr="00C35277">
        <w:rPr>
          <w:rFonts w:cs="Arial"/>
          <w:sz w:val="22"/>
        </w:rPr>
        <w:t xml:space="preserve"> </w:t>
      </w:r>
      <w:r w:rsidR="00C35277">
        <w:rPr>
          <w:rFonts w:cs="Arial"/>
          <w:sz w:val="22"/>
        </w:rPr>
        <w:t xml:space="preserve"> El señor Dagoberto Hidalgo Cortés, Gerente General; se incorpora a la sesión a partir del minuto </w:t>
      </w:r>
      <w:r w:rsidR="00E41339">
        <w:rPr>
          <w:rFonts w:cs="Arial"/>
          <w:sz w:val="22"/>
        </w:rPr>
        <w:t>04:10</w:t>
      </w:r>
      <w:r w:rsidR="00C35277">
        <w:rPr>
          <w:rFonts w:cs="Arial"/>
          <w:sz w:val="22"/>
        </w:rPr>
        <w:t>.</w:t>
      </w:r>
    </w:p>
    <w:p w14:paraId="1E54FAEC" w14:textId="77777777" w:rsidR="006321F4" w:rsidRPr="00D14EAF" w:rsidRDefault="006321F4" w:rsidP="006321F4">
      <w:pPr>
        <w:spacing w:line="360" w:lineRule="auto"/>
        <w:jc w:val="both"/>
        <w:rPr>
          <w:rFonts w:cs="Arial"/>
          <w:b/>
          <w:sz w:val="22"/>
        </w:rPr>
      </w:pPr>
      <w:r w:rsidRPr="00D14EAF">
        <w:rPr>
          <w:rFonts w:cs="Arial"/>
          <w:b/>
          <w:sz w:val="22"/>
        </w:rPr>
        <w:t>************</w:t>
      </w:r>
    </w:p>
    <w:p w14:paraId="3D2AE469" w14:textId="77777777" w:rsidR="00FA4CCB" w:rsidRDefault="00FA4CCB" w:rsidP="0066494B">
      <w:pPr>
        <w:spacing w:line="360" w:lineRule="auto"/>
        <w:jc w:val="both"/>
        <w:rPr>
          <w:rFonts w:cs="Arial"/>
          <w:sz w:val="22"/>
        </w:rPr>
      </w:pPr>
    </w:p>
    <w:p w14:paraId="31895E39" w14:textId="77777777" w:rsidR="00FA4CCB" w:rsidRDefault="00FA4CCB" w:rsidP="0066494B">
      <w:pPr>
        <w:pStyle w:val="Ttulo4"/>
        <w:spacing w:line="360" w:lineRule="auto"/>
        <w:jc w:val="both"/>
        <w:rPr>
          <w:rFonts w:cs="Arial"/>
        </w:rPr>
      </w:pPr>
      <w:r>
        <w:rPr>
          <w:rFonts w:cs="Arial"/>
        </w:rPr>
        <w:t>Asuntos conocidos en la presente sesión</w:t>
      </w:r>
    </w:p>
    <w:p w14:paraId="7DF06E85" w14:textId="77777777" w:rsidR="00FA4CCB" w:rsidRDefault="00FA4CCB" w:rsidP="0066494B">
      <w:pPr>
        <w:spacing w:line="360" w:lineRule="auto"/>
        <w:jc w:val="both"/>
        <w:rPr>
          <w:rFonts w:cs="Arial"/>
          <w:b/>
          <w:sz w:val="22"/>
        </w:rPr>
      </w:pPr>
    </w:p>
    <w:p w14:paraId="0BCCDEE7"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25B4306" w14:textId="77777777" w:rsidR="0087334A" w:rsidRPr="00AD5F33" w:rsidRDefault="0087334A" w:rsidP="00AD5F33">
      <w:pPr>
        <w:pStyle w:val="Prrafodelista"/>
        <w:numPr>
          <w:ilvl w:val="0"/>
          <w:numId w:val="18"/>
        </w:numPr>
        <w:spacing w:line="360" w:lineRule="auto"/>
        <w:ind w:left="567" w:hanging="578"/>
        <w:jc w:val="both"/>
        <w:rPr>
          <w:rFonts w:cs="Arial"/>
          <w:sz w:val="22"/>
          <w:lang w:val="es-CR"/>
        </w:rPr>
      </w:pPr>
      <w:r w:rsidRPr="00AD5F33">
        <w:rPr>
          <w:rFonts w:cs="Arial"/>
          <w:sz w:val="22"/>
          <w:lang w:val="es-ES_tradnl"/>
        </w:rPr>
        <w:t>Lectura y aprobación de las actas N° 72-2020 del 15/09/2020, N° 73-2020 del 17/09/2020, N° 74-2020 del 21/09/2020 y N° 75-2020 del 24/09/2020.</w:t>
      </w:r>
    </w:p>
    <w:p w14:paraId="4E74A5F7" w14:textId="2EC04854" w:rsidR="0087334A" w:rsidRPr="00AD5F33" w:rsidRDefault="0087334A" w:rsidP="00AD5F33">
      <w:pPr>
        <w:pStyle w:val="Prrafodelista"/>
        <w:numPr>
          <w:ilvl w:val="0"/>
          <w:numId w:val="18"/>
        </w:numPr>
        <w:spacing w:line="360" w:lineRule="auto"/>
        <w:ind w:left="567" w:hanging="578"/>
        <w:jc w:val="both"/>
        <w:rPr>
          <w:rFonts w:cs="Arial"/>
          <w:sz w:val="22"/>
          <w:lang w:val="es-CR"/>
        </w:rPr>
      </w:pPr>
      <w:r w:rsidRPr="00AD5F33">
        <w:rPr>
          <w:rFonts w:cs="Arial"/>
          <w:sz w:val="22"/>
          <w:lang w:val="es-CR"/>
        </w:rPr>
        <w:t>Seguimiento a la situación de la asignación de recursos al FOSUVI en el proyecto de “Ley de presupuesto ordinario y extraordinario de la República para el ejercicio económico 2021”</w:t>
      </w:r>
      <w:r w:rsidR="00BC498C" w:rsidRPr="00BC498C">
        <w:rPr>
          <w:rFonts w:cs="Arial"/>
          <w:sz w:val="22"/>
          <w:lang w:val="es-CR"/>
        </w:rPr>
        <w:t xml:space="preserve"> y comentarios sobre las declaraciones dadas por la Ministra de Planificación, con respecto a la reforma del BANHVI</w:t>
      </w:r>
      <w:r w:rsidR="00BC498C">
        <w:rPr>
          <w:rFonts w:cs="Arial"/>
          <w:sz w:val="22"/>
          <w:lang w:val="es-CR"/>
        </w:rPr>
        <w:t>.</w:t>
      </w:r>
    </w:p>
    <w:p w14:paraId="7DDB6129" w14:textId="2A3AC390" w:rsidR="0087334A" w:rsidRPr="00AD5F33" w:rsidRDefault="0087334A" w:rsidP="00AD5F33">
      <w:pPr>
        <w:pStyle w:val="Prrafodelista"/>
        <w:numPr>
          <w:ilvl w:val="0"/>
          <w:numId w:val="18"/>
        </w:numPr>
        <w:spacing w:line="360" w:lineRule="auto"/>
        <w:ind w:left="567" w:hanging="578"/>
        <w:jc w:val="both"/>
        <w:rPr>
          <w:rFonts w:cs="Arial"/>
          <w:sz w:val="22"/>
          <w:lang w:val="es-CR"/>
        </w:rPr>
      </w:pPr>
      <w:r w:rsidRPr="00AD5F33">
        <w:rPr>
          <w:rFonts w:cs="Arial"/>
          <w:sz w:val="22"/>
          <w:lang w:val="es-CR"/>
        </w:rPr>
        <w:t>Solicitud de financiamiento adicional para el proyecto Conjunto Villas Marcel.</w:t>
      </w:r>
    </w:p>
    <w:p w14:paraId="6D3FE358" w14:textId="3914A82E" w:rsidR="0087334A" w:rsidRPr="00AD5F33" w:rsidRDefault="0087334A" w:rsidP="00AD5F33">
      <w:pPr>
        <w:pStyle w:val="Prrafodelista"/>
        <w:numPr>
          <w:ilvl w:val="0"/>
          <w:numId w:val="18"/>
        </w:numPr>
        <w:spacing w:line="360" w:lineRule="auto"/>
        <w:ind w:left="567" w:hanging="578"/>
        <w:jc w:val="both"/>
        <w:rPr>
          <w:rFonts w:cs="Arial"/>
          <w:sz w:val="22"/>
          <w:lang w:val="es-CR"/>
        </w:rPr>
      </w:pPr>
      <w:r w:rsidRPr="00AD5F33">
        <w:rPr>
          <w:rFonts w:cs="Arial"/>
          <w:sz w:val="22"/>
          <w:lang w:val="es-CR"/>
        </w:rPr>
        <w:t>Sustitución de dos beneficiarios del proyecto El Portillo.</w:t>
      </w:r>
    </w:p>
    <w:p w14:paraId="237A4BB3" w14:textId="7A161A57" w:rsidR="0087334A" w:rsidRPr="00AD5F33" w:rsidRDefault="0087334A" w:rsidP="00AD5F33">
      <w:pPr>
        <w:pStyle w:val="Prrafodelista"/>
        <w:numPr>
          <w:ilvl w:val="0"/>
          <w:numId w:val="18"/>
        </w:numPr>
        <w:spacing w:line="360" w:lineRule="auto"/>
        <w:ind w:left="567" w:hanging="578"/>
        <w:jc w:val="both"/>
        <w:rPr>
          <w:rFonts w:cs="Arial"/>
          <w:sz w:val="22"/>
          <w:lang w:val="es-CR"/>
        </w:rPr>
      </w:pPr>
      <w:r w:rsidRPr="00AD5F33">
        <w:rPr>
          <w:rFonts w:cs="Arial"/>
          <w:sz w:val="22"/>
          <w:lang w:val="es-CR"/>
        </w:rPr>
        <w:t>Solicitud de ampliación al plazo del contrato de administración de recursos del proyecto Santa Luisa I.</w:t>
      </w:r>
    </w:p>
    <w:p w14:paraId="71DD3F59" w14:textId="4A00BE3A" w:rsidR="0087334A" w:rsidRPr="00AD5F33" w:rsidRDefault="0087334A" w:rsidP="00AD5F33">
      <w:pPr>
        <w:pStyle w:val="Prrafodelista"/>
        <w:numPr>
          <w:ilvl w:val="0"/>
          <w:numId w:val="18"/>
        </w:numPr>
        <w:spacing w:line="360" w:lineRule="auto"/>
        <w:ind w:left="567" w:hanging="578"/>
        <w:jc w:val="both"/>
        <w:rPr>
          <w:rFonts w:cs="Arial"/>
          <w:sz w:val="22"/>
          <w:lang w:val="es-CR"/>
        </w:rPr>
      </w:pPr>
      <w:r w:rsidRPr="00AD5F33">
        <w:rPr>
          <w:rFonts w:cs="Arial"/>
          <w:sz w:val="22"/>
          <w:lang w:val="es-ES_tradnl"/>
        </w:rPr>
        <w:lastRenderedPageBreak/>
        <w:t>Informe sobre los resultados de la investigación realizada, en torno a la denuncia sobre problemas constructivos en el proyecto Don Sergio I.</w:t>
      </w:r>
    </w:p>
    <w:p w14:paraId="28042480" w14:textId="61751D2E" w:rsidR="007749FC" w:rsidRPr="00AD5F33" w:rsidRDefault="0087334A" w:rsidP="00AD5F33">
      <w:pPr>
        <w:pStyle w:val="Prrafodelista"/>
        <w:numPr>
          <w:ilvl w:val="0"/>
          <w:numId w:val="18"/>
        </w:numPr>
        <w:spacing w:line="360" w:lineRule="auto"/>
        <w:ind w:left="567" w:hanging="578"/>
        <w:jc w:val="both"/>
        <w:rPr>
          <w:rFonts w:cs="Arial"/>
          <w:sz w:val="22"/>
        </w:rPr>
      </w:pPr>
      <w:r w:rsidRPr="00AD5F33">
        <w:rPr>
          <w:rFonts w:cs="Arial"/>
          <w:sz w:val="22"/>
          <w:lang w:val="es-ES_tradnl"/>
        </w:rPr>
        <w:t>Información complementaria sobre la solicitud de ajuste al monto reconocido por los estudios sociales de beneficiarios del Bono Familiar de Vivienda.</w:t>
      </w:r>
    </w:p>
    <w:p w14:paraId="41F91AFE" w14:textId="43247B88" w:rsidR="007749FC" w:rsidRPr="00AD5F33" w:rsidRDefault="0087334A" w:rsidP="00AD5F33">
      <w:pPr>
        <w:pStyle w:val="Prrafodelista"/>
        <w:numPr>
          <w:ilvl w:val="0"/>
          <w:numId w:val="18"/>
        </w:numPr>
        <w:spacing w:line="360" w:lineRule="auto"/>
        <w:ind w:left="567" w:hanging="578"/>
        <w:jc w:val="both"/>
        <w:rPr>
          <w:rFonts w:cs="Arial"/>
          <w:sz w:val="22"/>
        </w:rPr>
      </w:pPr>
      <w:r w:rsidRPr="00AD5F33">
        <w:rPr>
          <w:rFonts w:cs="Arial"/>
          <w:sz w:val="22"/>
        </w:rPr>
        <w:t xml:space="preserve">Participación del Auditor Interno, en charla organizada por la </w:t>
      </w:r>
      <w:r w:rsidRPr="00AD5F33">
        <w:rPr>
          <w:rFonts w:cs="Arial"/>
          <w:sz w:val="22"/>
          <w:lang w:val="es-ES_tradnl"/>
        </w:rPr>
        <w:t>Auditoría Interna de la Caja Costarricense de Seguro Social y en el XXI Congreso de Auditoría Interna.</w:t>
      </w:r>
    </w:p>
    <w:p w14:paraId="0C8D499C" w14:textId="178C752C" w:rsidR="007749FC" w:rsidRPr="00AD5F33" w:rsidRDefault="0087334A" w:rsidP="00AD5F33">
      <w:pPr>
        <w:pStyle w:val="Prrafodelista"/>
        <w:numPr>
          <w:ilvl w:val="0"/>
          <w:numId w:val="18"/>
        </w:numPr>
        <w:spacing w:line="360" w:lineRule="auto"/>
        <w:ind w:left="567" w:hanging="578"/>
        <w:jc w:val="both"/>
        <w:rPr>
          <w:rFonts w:cs="Arial"/>
          <w:sz w:val="22"/>
          <w:lang w:val="es-ES_tradnl"/>
        </w:rPr>
      </w:pPr>
      <w:r w:rsidRPr="00AD5F33">
        <w:rPr>
          <w:rFonts w:cs="Arial"/>
          <w:sz w:val="22"/>
          <w:lang w:val="es-CR"/>
        </w:rPr>
        <w:t xml:space="preserve">Actualización del cuadro de sucesión de la </w:t>
      </w:r>
      <w:r w:rsidRPr="00AD5F33">
        <w:rPr>
          <w:rFonts w:cs="Arial"/>
          <w:sz w:val="22"/>
          <w:lang w:val="es-ES_tradnl"/>
        </w:rPr>
        <w:t>Auditoría Interna.</w:t>
      </w:r>
    </w:p>
    <w:p w14:paraId="14548877" w14:textId="54CB2A02" w:rsidR="0087334A" w:rsidRPr="00AD5F33" w:rsidRDefault="0087334A" w:rsidP="00AD5F33">
      <w:pPr>
        <w:pStyle w:val="Prrafodelista"/>
        <w:numPr>
          <w:ilvl w:val="0"/>
          <w:numId w:val="18"/>
        </w:numPr>
        <w:spacing w:line="360" w:lineRule="auto"/>
        <w:ind w:left="567" w:hanging="578"/>
        <w:jc w:val="both"/>
        <w:rPr>
          <w:sz w:val="22"/>
          <w:szCs w:val="22"/>
        </w:rPr>
      </w:pPr>
      <w:r w:rsidRPr="00AD5F33">
        <w:rPr>
          <w:rFonts w:cs="Arial"/>
          <w:sz w:val="22"/>
          <w:lang w:val="es-ES_tradnl"/>
        </w:rPr>
        <w:t xml:space="preserve">Copia de oficio enviado por la Gerencia General a </w:t>
      </w:r>
      <w:r w:rsidR="00392F65" w:rsidRPr="00AD5F33">
        <w:rPr>
          <w:rFonts w:cs="Arial"/>
          <w:sz w:val="22"/>
          <w:lang w:val="es-CR"/>
        </w:rPr>
        <w:t xml:space="preserve">Finanvivienda, ACENVI y la Cámara Costarricense de la Construcción, invitando a </w:t>
      </w:r>
      <w:r w:rsidR="00392F65" w:rsidRPr="00AD5F33">
        <w:rPr>
          <w:sz w:val="22"/>
          <w:szCs w:val="22"/>
        </w:rPr>
        <w:t>la mesa de trabajo que analizará la propuesta de protocolo para definir la población objetivo en los proyectos de vivienda.</w:t>
      </w:r>
    </w:p>
    <w:p w14:paraId="1117795A" w14:textId="1A4B9A97" w:rsidR="00392F65" w:rsidRPr="00AD5F33" w:rsidRDefault="00392F65" w:rsidP="00AD5F33">
      <w:pPr>
        <w:pStyle w:val="Prrafodelista"/>
        <w:numPr>
          <w:ilvl w:val="0"/>
          <w:numId w:val="18"/>
        </w:numPr>
        <w:spacing w:line="360" w:lineRule="auto"/>
        <w:ind w:left="567" w:hanging="578"/>
        <w:jc w:val="both"/>
        <w:rPr>
          <w:rFonts w:cs="Arial"/>
          <w:sz w:val="22"/>
          <w:lang w:val="es-ES_tradnl"/>
        </w:rPr>
      </w:pPr>
      <w:r w:rsidRPr="00AD5F33">
        <w:rPr>
          <w:rFonts w:cs="Arial"/>
          <w:sz w:val="22"/>
          <w:lang w:val="es-ES_tradnl"/>
        </w:rPr>
        <w:t xml:space="preserve">Copia de oficio enviado por la Ministra de Vivienda a la Ministra de Trabajo, solicitando el recálculo y la aplicación del </w:t>
      </w:r>
      <w:r w:rsidRPr="00AD5F33">
        <w:rPr>
          <w:rFonts w:cs="Arial"/>
          <w:sz w:val="22"/>
          <w:lang w:val="es-CR"/>
        </w:rPr>
        <w:t>monto correcto de la transferencia de recursos al FOSUVI, correspondiente al mes de julio de 2020.</w:t>
      </w:r>
    </w:p>
    <w:p w14:paraId="556113FA" w14:textId="519BEC01" w:rsidR="0087334A" w:rsidRPr="00AD5F33" w:rsidRDefault="00392F65" w:rsidP="00AD5F33">
      <w:pPr>
        <w:pStyle w:val="Prrafodelista"/>
        <w:numPr>
          <w:ilvl w:val="0"/>
          <w:numId w:val="18"/>
        </w:numPr>
        <w:spacing w:line="360" w:lineRule="auto"/>
        <w:ind w:left="567" w:hanging="578"/>
        <w:jc w:val="both"/>
        <w:rPr>
          <w:rFonts w:cs="Arial"/>
          <w:sz w:val="22"/>
          <w:lang w:val="es-CR"/>
        </w:rPr>
      </w:pPr>
      <w:r w:rsidRPr="00AD5F33">
        <w:rPr>
          <w:rFonts w:cs="Arial"/>
          <w:sz w:val="22"/>
          <w:lang w:val="es-ES_tradnl"/>
        </w:rPr>
        <w:t xml:space="preserve">Oficio de Rosa María Zúñiga, consultando sobre </w:t>
      </w:r>
      <w:r w:rsidRPr="00AD5F33">
        <w:rPr>
          <w:rFonts w:cs="Arial"/>
          <w:sz w:val="22"/>
          <w:lang w:val="es-CR"/>
        </w:rPr>
        <w:t>la posibilidad de que un terreno del BANHVI en el proyecto Las Victorias, pueda ser traspasado a su hijo para construir una vivienda.</w:t>
      </w:r>
    </w:p>
    <w:p w14:paraId="65B9BFF2" w14:textId="702B5B70" w:rsidR="00392F65" w:rsidRPr="00AD5F33" w:rsidRDefault="009933D6" w:rsidP="00AD5F33">
      <w:pPr>
        <w:pStyle w:val="Prrafodelista"/>
        <w:numPr>
          <w:ilvl w:val="0"/>
          <w:numId w:val="18"/>
        </w:numPr>
        <w:spacing w:line="360" w:lineRule="auto"/>
        <w:ind w:left="567" w:hanging="578"/>
        <w:jc w:val="both"/>
        <w:rPr>
          <w:rFonts w:cs="Arial"/>
          <w:sz w:val="22"/>
          <w:lang w:val="es-CR"/>
        </w:rPr>
      </w:pPr>
      <w:r w:rsidRPr="00AD5F33">
        <w:rPr>
          <w:rFonts w:cs="Arial"/>
          <w:sz w:val="22"/>
          <w:lang w:val="es-ES_tradnl"/>
        </w:rPr>
        <w:t xml:space="preserve">Copia de oficio enviado por la Gerencia General a la SUGEF, </w:t>
      </w:r>
      <w:r w:rsidR="00B31886" w:rsidRPr="00AD5F33">
        <w:rPr>
          <w:rFonts w:cs="Arial"/>
          <w:sz w:val="22"/>
          <w:lang w:val="es-ES_tradnl"/>
        </w:rPr>
        <w:t xml:space="preserve">remitiendo </w:t>
      </w:r>
      <w:r w:rsidR="00B31886" w:rsidRPr="00AD5F33">
        <w:rPr>
          <w:rFonts w:cs="Arial"/>
          <w:sz w:val="22"/>
          <w:lang w:val="es-CR"/>
        </w:rPr>
        <w:t>el Plan de Gestión de la Cartera de Crédito del Banco.</w:t>
      </w:r>
    </w:p>
    <w:p w14:paraId="4A5FCD06" w14:textId="57DF4833" w:rsidR="00B31886" w:rsidRPr="00AD5F33" w:rsidRDefault="00B31886" w:rsidP="00AD5F33">
      <w:pPr>
        <w:pStyle w:val="Prrafodelista"/>
        <w:numPr>
          <w:ilvl w:val="0"/>
          <w:numId w:val="18"/>
        </w:numPr>
        <w:spacing w:line="360" w:lineRule="auto"/>
        <w:ind w:left="567" w:hanging="578"/>
        <w:jc w:val="both"/>
        <w:rPr>
          <w:rFonts w:cs="Arial"/>
          <w:sz w:val="22"/>
          <w:lang w:val="es-CR"/>
        </w:rPr>
      </w:pPr>
      <w:r w:rsidRPr="00AD5F33">
        <w:rPr>
          <w:rFonts w:cs="Arial"/>
          <w:sz w:val="22"/>
          <w:lang w:val="es-ES_tradnl"/>
        </w:rPr>
        <w:t xml:space="preserve">Copia de oficio enviado por la Gerencia General al </w:t>
      </w:r>
      <w:r w:rsidRPr="00AD5F33">
        <w:rPr>
          <w:rFonts w:cs="Arial"/>
          <w:sz w:val="22"/>
          <w:lang w:val="es-CR"/>
        </w:rPr>
        <w:t>Diputado Daniel Ulate Valenciano, remitiendo el criterio del BANHVI sobre el proyecto de Presupuesto de la República para el 2021.</w:t>
      </w:r>
    </w:p>
    <w:p w14:paraId="2BE1A744" w14:textId="377FA6FB" w:rsidR="00B31886" w:rsidRPr="00AD5F33" w:rsidRDefault="00B31886" w:rsidP="00AD5F33">
      <w:pPr>
        <w:pStyle w:val="Prrafodelista"/>
        <w:numPr>
          <w:ilvl w:val="0"/>
          <w:numId w:val="18"/>
        </w:numPr>
        <w:spacing w:line="360" w:lineRule="auto"/>
        <w:ind w:left="567" w:hanging="578"/>
        <w:jc w:val="both"/>
        <w:rPr>
          <w:rFonts w:cs="Arial"/>
          <w:sz w:val="22"/>
          <w:lang w:val="es-CR"/>
        </w:rPr>
      </w:pPr>
      <w:r w:rsidRPr="00AD5F33">
        <w:rPr>
          <w:rFonts w:cs="Arial"/>
          <w:sz w:val="22"/>
          <w:lang w:val="es-ES_tradnl"/>
        </w:rPr>
        <w:t xml:space="preserve">Copia de oficio enviado por la Gerencia General a la </w:t>
      </w:r>
      <w:r w:rsidRPr="00AD5F33">
        <w:rPr>
          <w:rFonts w:cs="Arial"/>
          <w:sz w:val="22"/>
          <w:lang w:val="es-CR"/>
        </w:rPr>
        <w:t>Diputada Laura Guido Pérez, solicitando audiencia para exponerle la posición del BANHVI, sobre el proyecto de Presupuesto de la República para el 2021.</w:t>
      </w:r>
    </w:p>
    <w:p w14:paraId="3735CDB7" w14:textId="61C398C1" w:rsidR="00B31886" w:rsidRPr="00AD5F33" w:rsidRDefault="00B31886" w:rsidP="00AD5F33">
      <w:pPr>
        <w:pStyle w:val="Prrafodelista"/>
        <w:numPr>
          <w:ilvl w:val="0"/>
          <w:numId w:val="18"/>
        </w:numPr>
        <w:spacing w:line="360" w:lineRule="auto"/>
        <w:ind w:left="567" w:hanging="578"/>
        <w:jc w:val="both"/>
        <w:rPr>
          <w:rFonts w:cs="Arial"/>
          <w:sz w:val="22"/>
          <w:lang w:val="es-CR"/>
        </w:rPr>
      </w:pPr>
      <w:r w:rsidRPr="00AD5F33">
        <w:rPr>
          <w:rFonts w:cs="Arial"/>
          <w:sz w:val="22"/>
          <w:lang w:val="es-ES_tradnl"/>
        </w:rPr>
        <w:t xml:space="preserve">Copia de oficio enviado por la Gerencia General al </w:t>
      </w:r>
      <w:r w:rsidRPr="00AD5F33">
        <w:rPr>
          <w:rFonts w:cs="Arial"/>
          <w:sz w:val="22"/>
          <w:lang w:val="es-CR"/>
        </w:rPr>
        <w:t>Diputado Víctor Morales Mora, remitiendo información solicitada, sobre los casos del proyecto Josué que están pendientes de resolver.</w:t>
      </w:r>
    </w:p>
    <w:p w14:paraId="27C80BAA" w14:textId="1B67F7EA" w:rsidR="00B31886" w:rsidRPr="00AD5F33" w:rsidRDefault="006E3C6C" w:rsidP="00AD5F33">
      <w:pPr>
        <w:pStyle w:val="Prrafodelista"/>
        <w:numPr>
          <w:ilvl w:val="0"/>
          <w:numId w:val="18"/>
        </w:numPr>
        <w:spacing w:line="360" w:lineRule="auto"/>
        <w:ind w:left="567" w:hanging="578"/>
        <w:jc w:val="both"/>
        <w:rPr>
          <w:rFonts w:cs="Arial"/>
          <w:sz w:val="22"/>
          <w:lang w:val="es-CR"/>
        </w:rPr>
      </w:pPr>
      <w:r w:rsidRPr="00AD5F33">
        <w:rPr>
          <w:rFonts w:cs="Arial"/>
          <w:sz w:val="22"/>
          <w:lang w:val="es-ES_tradnl"/>
        </w:rPr>
        <w:t xml:space="preserve">Copia de oficio enviado por la Gerencia General al </w:t>
      </w:r>
      <w:r w:rsidRPr="00AD5F33">
        <w:rPr>
          <w:rFonts w:cs="Arial"/>
          <w:sz w:val="22"/>
          <w:lang w:val="es-CR"/>
        </w:rPr>
        <w:t>Diputado Pedro Muñoz Fonseca, remitiendo información solicitada, sobre los proyectos de vivienda gestionados y las acciones tomadas ante la reducción de ingresos como producto del COVID-19.</w:t>
      </w:r>
    </w:p>
    <w:p w14:paraId="7E9E9955" w14:textId="60DC8A28" w:rsidR="006E3C6C" w:rsidRPr="00AD5F33" w:rsidRDefault="008D3320" w:rsidP="00AD5F33">
      <w:pPr>
        <w:pStyle w:val="Prrafodelista"/>
        <w:numPr>
          <w:ilvl w:val="0"/>
          <w:numId w:val="18"/>
        </w:numPr>
        <w:spacing w:line="360" w:lineRule="auto"/>
        <w:ind w:left="567" w:hanging="578"/>
        <w:jc w:val="both"/>
        <w:rPr>
          <w:rFonts w:cs="Arial"/>
          <w:sz w:val="22"/>
          <w:lang w:val="es-CR"/>
        </w:rPr>
      </w:pPr>
      <w:r w:rsidRPr="00AD5F33">
        <w:rPr>
          <w:rFonts w:cs="Arial"/>
          <w:sz w:val="22"/>
          <w:lang w:val="es-ES_tradnl"/>
        </w:rPr>
        <w:t xml:space="preserve">Copia de oficio enviado por la Gerencia General a la SUGEF, remitiendo </w:t>
      </w:r>
      <w:r w:rsidRPr="00AD5F33">
        <w:rPr>
          <w:rFonts w:cs="Arial"/>
          <w:sz w:val="22"/>
          <w:lang w:val="es-CR"/>
        </w:rPr>
        <w:t>los resultados de la Autoevaluación de la Gestión correspondiente al 2020.</w:t>
      </w:r>
    </w:p>
    <w:p w14:paraId="18E87DAD" w14:textId="082A8620" w:rsidR="008D3320" w:rsidRPr="00AD5F33" w:rsidRDefault="008D3320" w:rsidP="00AD5F33">
      <w:pPr>
        <w:pStyle w:val="Prrafodelista"/>
        <w:numPr>
          <w:ilvl w:val="0"/>
          <w:numId w:val="18"/>
        </w:numPr>
        <w:spacing w:line="360" w:lineRule="auto"/>
        <w:ind w:left="567" w:hanging="578"/>
        <w:jc w:val="both"/>
        <w:rPr>
          <w:rFonts w:cs="Arial"/>
          <w:sz w:val="22"/>
          <w:lang w:val="es-CR"/>
        </w:rPr>
      </w:pPr>
      <w:r w:rsidRPr="00AD5F33">
        <w:rPr>
          <w:rFonts w:cs="Arial"/>
          <w:sz w:val="22"/>
          <w:lang w:val="es-CR"/>
        </w:rPr>
        <w:lastRenderedPageBreak/>
        <w:t xml:space="preserve">Oficio de la </w:t>
      </w:r>
      <w:r w:rsidRPr="00AD5F33">
        <w:rPr>
          <w:rFonts w:cs="Arial"/>
          <w:sz w:val="22"/>
          <w:lang w:val="es-ES_tradnl"/>
        </w:rPr>
        <w:t xml:space="preserve">Contraloría General de la República, solicitando </w:t>
      </w:r>
      <w:r w:rsidRPr="00AD5F33">
        <w:rPr>
          <w:rFonts w:cs="Arial"/>
          <w:sz w:val="22"/>
          <w:lang w:val="es-CR"/>
        </w:rPr>
        <w:t>información sobre el cumplimiento de la disposición 4.4, del informe sobre el costo del trámite para obtener un bono.</w:t>
      </w:r>
    </w:p>
    <w:p w14:paraId="62682754" w14:textId="3A83EE39" w:rsidR="008D3320" w:rsidRPr="00AD5F33" w:rsidRDefault="006573D5" w:rsidP="00AD5F33">
      <w:pPr>
        <w:pStyle w:val="Prrafodelista"/>
        <w:numPr>
          <w:ilvl w:val="0"/>
          <w:numId w:val="18"/>
        </w:numPr>
        <w:spacing w:line="360" w:lineRule="auto"/>
        <w:ind w:left="567" w:hanging="578"/>
        <w:jc w:val="both"/>
        <w:rPr>
          <w:rFonts w:cs="Arial"/>
          <w:sz w:val="22"/>
          <w:lang w:val="es-CR"/>
        </w:rPr>
      </w:pPr>
      <w:r w:rsidRPr="00AD5F33">
        <w:rPr>
          <w:rFonts w:cs="Arial"/>
          <w:sz w:val="22"/>
          <w:lang w:val="es-ES_tradnl"/>
        </w:rPr>
        <w:t xml:space="preserve">Oficio del Ministerio de Vivienda, remitiendo </w:t>
      </w:r>
      <w:r w:rsidR="00AD5F33" w:rsidRPr="00AD5F33">
        <w:rPr>
          <w:rFonts w:cs="Arial"/>
          <w:sz w:val="22"/>
          <w:lang w:val="es-ES_tradnl"/>
        </w:rPr>
        <w:t xml:space="preserve">la </w:t>
      </w:r>
      <w:r w:rsidRPr="00AD5F33">
        <w:rPr>
          <w:rFonts w:cs="Arial"/>
          <w:sz w:val="22"/>
          <w:lang w:val="es-CR"/>
        </w:rPr>
        <w:t>respuesta del Ministro de Hacienda, sobre el presupuesto asignado al FOSUVI en el presupuesto de la República 2021.</w:t>
      </w:r>
    </w:p>
    <w:p w14:paraId="7256DFCA" w14:textId="334AD802" w:rsidR="00AD5F33" w:rsidRPr="00AD5F33" w:rsidRDefault="00AD5F33" w:rsidP="00AD5F33">
      <w:pPr>
        <w:pStyle w:val="Prrafodelista"/>
        <w:numPr>
          <w:ilvl w:val="0"/>
          <w:numId w:val="18"/>
        </w:numPr>
        <w:spacing w:line="360" w:lineRule="auto"/>
        <w:ind w:left="567" w:hanging="578"/>
        <w:jc w:val="both"/>
        <w:rPr>
          <w:rFonts w:cs="Arial"/>
          <w:sz w:val="22"/>
          <w:lang w:val="es-ES_tradnl"/>
        </w:rPr>
      </w:pPr>
      <w:r w:rsidRPr="00AD5F33">
        <w:rPr>
          <w:rFonts w:cs="Arial"/>
          <w:sz w:val="22"/>
          <w:lang w:val="es-CR"/>
        </w:rPr>
        <w:t xml:space="preserve">Continuación de análisis </w:t>
      </w:r>
      <w:r w:rsidRPr="00AD5F33">
        <w:rPr>
          <w:rFonts w:cs="Arial"/>
          <w:sz w:val="22"/>
          <w:lang w:val="es-ES_tradnl"/>
        </w:rPr>
        <w:t>sobre la solicitud de ajuste al monto reconocido por los estudios sociales de beneficiarios del Bono Familiar de Vivienda.</w:t>
      </w:r>
    </w:p>
    <w:p w14:paraId="24BC614F" w14:textId="77777777" w:rsidR="006321F4" w:rsidRPr="00D14EAF" w:rsidRDefault="006321F4" w:rsidP="006321F4">
      <w:pPr>
        <w:spacing w:line="360" w:lineRule="auto"/>
        <w:jc w:val="both"/>
        <w:rPr>
          <w:rFonts w:cs="Arial"/>
          <w:b/>
          <w:sz w:val="22"/>
        </w:rPr>
      </w:pPr>
      <w:r w:rsidRPr="00D14EAF">
        <w:rPr>
          <w:rFonts w:cs="Arial"/>
          <w:b/>
          <w:sz w:val="22"/>
        </w:rPr>
        <w:t>************</w:t>
      </w:r>
    </w:p>
    <w:p w14:paraId="69EDD9D4" w14:textId="77777777" w:rsidR="007F614F" w:rsidRPr="00AB2826" w:rsidRDefault="007F614F" w:rsidP="002D0146">
      <w:pPr>
        <w:spacing w:line="360" w:lineRule="auto"/>
        <w:jc w:val="both"/>
        <w:rPr>
          <w:rFonts w:cs="Arial"/>
          <w:b/>
          <w:sz w:val="22"/>
          <w:szCs w:val="22"/>
          <w:u w:val="single"/>
          <w:lang w:val="es-ES_tradnl"/>
        </w:rPr>
      </w:pPr>
    </w:p>
    <w:p w14:paraId="64CA9AD1" w14:textId="45CF380F"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D5F33" w:rsidRPr="00AD5F33">
        <w:rPr>
          <w:rFonts w:cs="Arial"/>
          <w:b/>
          <w:bCs/>
          <w:sz w:val="22"/>
          <w:u w:val="single"/>
          <w:lang w:val="es-ES_tradnl"/>
        </w:rPr>
        <w:t>Lectura y aprobación de las actas N° 72-2020 del 15/09/2020, N° 73-2020 del 17/09/2020, N° 74-2020 del 21/09/2020 y N° 75-2020 del 24/09/2020</w:t>
      </w:r>
    </w:p>
    <w:p w14:paraId="4BA226FB" w14:textId="77777777" w:rsidR="00FA4CCB" w:rsidRDefault="00FA4CCB" w:rsidP="002D0146">
      <w:pPr>
        <w:spacing w:line="360" w:lineRule="auto"/>
        <w:jc w:val="both"/>
        <w:rPr>
          <w:rFonts w:cs="Arial"/>
          <w:sz w:val="22"/>
          <w:szCs w:val="22"/>
        </w:rPr>
      </w:pPr>
    </w:p>
    <w:p w14:paraId="26BE49F8" w14:textId="5CCC37A5"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3E62E5">
        <w:rPr>
          <w:rFonts w:cs="Arial"/>
          <w:sz w:val="22"/>
          <w:u w:val="single"/>
          <w:lang w:val="es-ES_tradnl"/>
        </w:rPr>
        <w:t>4</w:t>
      </w:r>
      <w:r w:rsidRPr="0039311E">
        <w:rPr>
          <w:rFonts w:cs="Arial"/>
          <w:sz w:val="22"/>
          <w:u w:val="single"/>
          <w:lang w:val="es-ES_tradnl"/>
        </w:rPr>
        <w:t>:</w:t>
      </w:r>
      <w:r w:rsidR="00C35277">
        <w:rPr>
          <w:rFonts w:cs="Arial"/>
          <w:sz w:val="22"/>
          <w:u w:val="single"/>
          <w:lang w:val="es-ES_tradnl"/>
        </w:rPr>
        <w:t>1</w:t>
      </w:r>
      <w:r w:rsidR="003E62E5">
        <w:rPr>
          <w:rFonts w:cs="Arial"/>
          <w:sz w:val="22"/>
          <w:u w:val="single"/>
          <w:lang w:val="es-ES_tradnl"/>
        </w:rPr>
        <w:t>9</w:t>
      </w:r>
      <w:r>
        <w:rPr>
          <w:rFonts w:cs="Arial"/>
          <w:sz w:val="22"/>
          <w:lang w:val="es-ES_tradnl"/>
        </w:rPr>
        <w:t xml:space="preserve"> </w:t>
      </w:r>
      <w:r w:rsidR="00C35277">
        <w:rPr>
          <w:rFonts w:cs="Arial"/>
          <w:sz w:val="22"/>
          <w:lang w:val="es-ES_tradnl"/>
        </w:rPr>
        <w:t>Una vez conocido y aprobado el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7</w:t>
      </w:r>
      <w:r w:rsidR="00C35277">
        <w:rPr>
          <w:rFonts w:cs="Arial"/>
          <w:sz w:val="22"/>
          <w:lang w:val="es-ES_tradnl"/>
        </w:rPr>
        <w:t>2</w:t>
      </w:r>
      <w:r>
        <w:rPr>
          <w:rFonts w:cs="Arial"/>
          <w:sz w:val="22"/>
          <w:lang w:val="es-ES_tradnl"/>
        </w:rPr>
        <w:t>-20</w:t>
      </w:r>
      <w:r w:rsidR="00E97960">
        <w:rPr>
          <w:rFonts w:cs="Arial"/>
          <w:sz w:val="22"/>
          <w:lang w:val="es-ES_tradnl"/>
        </w:rPr>
        <w:t>20</w:t>
      </w:r>
      <w:r>
        <w:rPr>
          <w:rFonts w:cs="Arial"/>
          <w:sz w:val="22"/>
          <w:lang w:val="es-ES_tradnl"/>
        </w:rPr>
        <w:t>, celebrada el 1</w:t>
      </w:r>
      <w:r w:rsidR="00C35277">
        <w:rPr>
          <w:rFonts w:cs="Arial"/>
          <w:sz w:val="22"/>
          <w:lang w:val="es-ES_tradnl"/>
        </w:rPr>
        <w:t>5</w:t>
      </w:r>
      <w:r>
        <w:rPr>
          <w:rFonts w:cs="Arial"/>
          <w:sz w:val="22"/>
          <w:lang w:val="es-ES_tradnl"/>
        </w:rPr>
        <w:t xml:space="preserve"> de </w:t>
      </w:r>
      <w:r w:rsidR="00C35277">
        <w:rPr>
          <w:rFonts w:cs="Arial"/>
          <w:sz w:val="22"/>
          <w:lang w:val="es-ES_tradnl"/>
        </w:rPr>
        <w:t>setiembre</w:t>
      </w:r>
      <w:r>
        <w:rPr>
          <w:rFonts w:cs="Arial"/>
          <w:sz w:val="22"/>
          <w:lang w:val="es-ES_tradnl"/>
        </w:rPr>
        <w:t xml:space="preserve"> de 20</w:t>
      </w:r>
      <w:r w:rsidR="00E97960">
        <w:rPr>
          <w:rFonts w:cs="Arial"/>
          <w:sz w:val="22"/>
          <w:lang w:val="es-ES_tradnl"/>
        </w:rPr>
        <w:t>20</w:t>
      </w:r>
      <w:r>
        <w:rPr>
          <w:rFonts w:cs="Arial"/>
          <w:sz w:val="22"/>
          <w:lang w:val="es-ES_tradnl"/>
        </w:rPr>
        <w:t>.</w:t>
      </w:r>
    </w:p>
    <w:p w14:paraId="6D288050" w14:textId="77777777" w:rsidR="009D03FE" w:rsidRDefault="009D03FE" w:rsidP="002D0146">
      <w:pPr>
        <w:spacing w:line="360" w:lineRule="auto"/>
        <w:jc w:val="both"/>
        <w:rPr>
          <w:rFonts w:cs="Arial"/>
          <w:sz w:val="22"/>
          <w:szCs w:val="22"/>
        </w:rPr>
      </w:pPr>
    </w:p>
    <w:p w14:paraId="45CF795E" w14:textId="231E56E6"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E62E5">
        <w:rPr>
          <w:rFonts w:cs="Arial"/>
          <w:sz w:val="22"/>
          <w:u w:val="single"/>
          <w:lang w:val="es-ES_tradnl"/>
        </w:rPr>
        <w:t>07</w:t>
      </w:r>
      <w:r w:rsidRPr="00A25DB7">
        <w:rPr>
          <w:rFonts w:cs="Arial"/>
          <w:sz w:val="22"/>
          <w:u w:val="single"/>
          <w:lang w:val="es-ES_tradnl"/>
        </w:rPr>
        <w:t>:</w:t>
      </w:r>
      <w:r w:rsidR="003E62E5">
        <w:rPr>
          <w:rFonts w:cs="Arial"/>
          <w:sz w:val="22"/>
          <w:u w:val="single"/>
          <w:lang w:val="es-ES_tradnl"/>
        </w:rPr>
        <w:t>08</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436FF22D" w14:textId="77777777" w:rsidR="00E97960" w:rsidRDefault="00E97960" w:rsidP="009D03FE">
      <w:pPr>
        <w:spacing w:line="360" w:lineRule="auto"/>
        <w:jc w:val="both"/>
        <w:rPr>
          <w:rFonts w:cs="Arial"/>
          <w:sz w:val="22"/>
          <w:lang w:val="es-ES_tradnl"/>
        </w:rPr>
      </w:pPr>
    </w:p>
    <w:p w14:paraId="38AA78D2" w14:textId="4B2F8547"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3E62E5">
        <w:rPr>
          <w:rFonts w:cs="Arial"/>
          <w:sz w:val="22"/>
          <w:u w:val="single"/>
          <w:lang w:val="es-ES_tradnl"/>
        </w:rPr>
        <w:t>7</w:t>
      </w:r>
      <w:r w:rsidRPr="0039311E">
        <w:rPr>
          <w:rFonts w:cs="Arial"/>
          <w:sz w:val="22"/>
          <w:u w:val="single"/>
          <w:lang w:val="es-ES_tradnl"/>
        </w:rPr>
        <w:t>:</w:t>
      </w:r>
      <w:r w:rsidR="003E62E5">
        <w:rPr>
          <w:rFonts w:cs="Arial"/>
          <w:sz w:val="22"/>
          <w:u w:val="single"/>
          <w:lang w:val="es-ES_tradnl"/>
        </w:rPr>
        <w:t>22</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C35277">
        <w:rPr>
          <w:rFonts w:cs="Arial"/>
          <w:sz w:val="22"/>
          <w:lang w:val="es-ES_tradnl"/>
        </w:rPr>
        <w:t>extra</w:t>
      </w:r>
      <w:r>
        <w:rPr>
          <w:rFonts w:cs="Arial"/>
          <w:sz w:val="22"/>
          <w:lang w:val="es-ES_tradnl"/>
        </w:rPr>
        <w:t>ordinaria N° 7</w:t>
      </w:r>
      <w:r w:rsidR="00C35277">
        <w:rPr>
          <w:rFonts w:cs="Arial"/>
          <w:sz w:val="22"/>
          <w:lang w:val="es-ES_tradnl"/>
        </w:rPr>
        <w:t>3</w:t>
      </w:r>
      <w:r>
        <w:rPr>
          <w:rFonts w:cs="Arial"/>
          <w:sz w:val="22"/>
          <w:lang w:val="es-ES_tradnl"/>
        </w:rPr>
        <w:t>-2020, celebrada el 1</w:t>
      </w:r>
      <w:r w:rsidR="00C35277">
        <w:rPr>
          <w:rFonts w:cs="Arial"/>
          <w:sz w:val="22"/>
          <w:lang w:val="es-ES_tradnl"/>
        </w:rPr>
        <w:t>7</w:t>
      </w:r>
      <w:r>
        <w:rPr>
          <w:rFonts w:cs="Arial"/>
          <w:sz w:val="22"/>
          <w:lang w:val="es-ES_tradnl"/>
        </w:rPr>
        <w:t xml:space="preserve"> de </w:t>
      </w:r>
      <w:r w:rsidR="00C35277">
        <w:rPr>
          <w:rFonts w:cs="Arial"/>
          <w:sz w:val="22"/>
          <w:lang w:val="es-ES_tradnl"/>
        </w:rPr>
        <w:t>setiembre</w:t>
      </w:r>
      <w:r>
        <w:rPr>
          <w:rFonts w:cs="Arial"/>
          <w:sz w:val="22"/>
          <w:lang w:val="es-ES_tradnl"/>
        </w:rPr>
        <w:t xml:space="preserve"> de 2020.</w:t>
      </w:r>
    </w:p>
    <w:p w14:paraId="7EE9ED46" w14:textId="77777777" w:rsidR="00E97960" w:rsidRDefault="00E97960" w:rsidP="00E97960">
      <w:pPr>
        <w:spacing w:line="360" w:lineRule="auto"/>
        <w:jc w:val="both"/>
        <w:rPr>
          <w:rFonts w:cs="Arial"/>
          <w:sz w:val="22"/>
          <w:szCs w:val="22"/>
        </w:rPr>
      </w:pPr>
    </w:p>
    <w:p w14:paraId="6F40803A" w14:textId="4A61FC10"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3E62E5">
        <w:rPr>
          <w:rFonts w:cs="Arial"/>
          <w:sz w:val="22"/>
          <w:u w:val="single"/>
          <w:lang w:val="es-ES_tradnl"/>
        </w:rPr>
        <w:t>09</w:t>
      </w:r>
      <w:r w:rsidRPr="00A25DB7">
        <w:rPr>
          <w:rFonts w:cs="Arial"/>
          <w:sz w:val="22"/>
          <w:u w:val="single"/>
          <w:lang w:val="es-ES_tradnl"/>
        </w:rPr>
        <w:t>:</w:t>
      </w:r>
      <w:r w:rsidR="003E62E5">
        <w:rPr>
          <w:rFonts w:cs="Arial"/>
          <w:sz w:val="22"/>
          <w:u w:val="single"/>
          <w:lang w:val="es-ES_tradnl"/>
        </w:rPr>
        <w:t>52</w:t>
      </w:r>
      <w:r>
        <w:rPr>
          <w:rFonts w:cs="Arial"/>
          <w:sz w:val="22"/>
          <w:lang w:val="es-ES_tradnl"/>
        </w:rPr>
        <w:t xml:space="preserve"> Hechas las enmiendas pertinentes al acta y la minuta en discusión, se aprueban en forma unánime por parte de los señores Directores.</w:t>
      </w:r>
    </w:p>
    <w:p w14:paraId="06B4609A" w14:textId="50EAA326" w:rsidR="00F01621" w:rsidRDefault="00F01621" w:rsidP="009D03FE">
      <w:pPr>
        <w:spacing w:line="360" w:lineRule="auto"/>
        <w:jc w:val="both"/>
        <w:rPr>
          <w:rFonts w:cs="Arial"/>
          <w:sz w:val="22"/>
          <w:lang w:val="es-ES_tradnl"/>
        </w:rPr>
      </w:pPr>
    </w:p>
    <w:p w14:paraId="2ABE04DF" w14:textId="772E529A" w:rsidR="00F01621" w:rsidRDefault="00F01621" w:rsidP="00F01621">
      <w:pPr>
        <w:spacing w:line="360" w:lineRule="auto"/>
        <w:jc w:val="both"/>
        <w:rPr>
          <w:rFonts w:cs="Arial"/>
          <w:sz w:val="22"/>
          <w:lang w:val="es-ES_tradnl"/>
        </w:rPr>
      </w:pPr>
      <w:r w:rsidRPr="0039311E">
        <w:rPr>
          <w:rFonts w:cs="Arial"/>
          <w:sz w:val="22"/>
          <w:u w:val="single"/>
          <w:lang w:val="es-ES_tradnl"/>
        </w:rPr>
        <w:t xml:space="preserve">Minuto </w:t>
      </w:r>
      <w:r w:rsidR="003E62E5">
        <w:rPr>
          <w:rFonts w:cs="Arial"/>
          <w:sz w:val="22"/>
          <w:u w:val="single"/>
          <w:lang w:val="es-ES_tradnl"/>
        </w:rPr>
        <w:t>10</w:t>
      </w:r>
      <w:r w:rsidRPr="0039311E">
        <w:rPr>
          <w:rFonts w:cs="Arial"/>
          <w:sz w:val="22"/>
          <w:u w:val="single"/>
          <w:lang w:val="es-ES_tradnl"/>
        </w:rPr>
        <w:t>:</w:t>
      </w:r>
      <w:r>
        <w:rPr>
          <w:rFonts w:cs="Arial"/>
          <w:sz w:val="22"/>
          <w:u w:val="single"/>
          <w:lang w:val="es-ES_tradnl"/>
        </w:rPr>
        <w:t>0</w:t>
      </w:r>
      <w:r w:rsidR="003E62E5">
        <w:rPr>
          <w:rFonts w:cs="Arial"/>
          <w:sz w:val="22"/>
          <w:u w:val="single"/>
          <w:lang w:val="es-ES_tradnl"/>
        </w:rPr>
        <w:t>7</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7</w:t>
      </w:r>
      <w:r w:rsidR="00C35277">
        <w:rPr>
          <w:rFonts w:cs="Arial"/>
          <w:sz w:val="22"/>
          <w:lang w:val="es-ES_tradnl"/>
        </w:rPr>
        <w:t>4</w:t>
      </w:r>
      <w:r>
        <w:rPr>
          <w:rFonts w:cs="Arial"/>
          <w:sz w:val="22"/>
          <w:lang w:val="es-ES_tradnl"/>
        </w:rPr>
        <w:t xml:space="preserve">-2020, celebrada el </w:t>
      </w:r>
      <w:r w:rsidR="00C35277">
        <w:rPr>
          <w:rFonts w:cs="Arial"/>
          <w:sz w:val="22"/>
          <w:lang w:val="es-ES_tradnl"/>
        </w:rPr>
        <w:t>21</w:t>
      </w:r>
      <w:r>
        <w:rPr>
          <w:rFonts w:cs="Arial"/>
          <w:sz w:val="22"/>
          <w:lang w:val="es-ES_tradnl"/>
        </w:rPr>
        <w:t xml:space="preserve"> de </w:t>
      </w:r>
      <w:r w:rsidR="00C35277">
        <w:rPr>
          <w:rFonts w:cs="Arial"/>
          <w:sz w:val="22"/>
          <w:lang w:val="es-ES_tradnl"/>
        </w:rPr>
        <w:t>setiembre</w:t>
      </w:r>
      <w:r>
        <w:rPr>
          <w:rFonts w:cs="Arial"/>
          <w:sz w:val="22"/>
          <w:lang w:val="es-ES_tradnl"/>
        </w:rPr>
        <w:t xml:space="preserve"> de 2020.</w:t>
      </w:r>
    </w:p>
    <w:p w14:paraId="56CDAD50" w14:textId="4723DB13" w:rsidR="00F01621" w:rsidRDefault="00F01621" w:rsidP="00F01621">
      <w:pPr>
        <w:spacing w:line="360" w:lineRule="auto"/>
        <w:jc w:val="both"/>
        <w:rPr>
          <w:rFonts w:cs="Arial"/>
          <w:sz w:val="22"/>
          <w:szCs w:val="22"/>
        </w:rPr>
      </w:pPr>
    </w:p>
    <w:p w14:paraId="0C70D153" w14:textId="6C8A4B16" w:rsidR="00E41339" w:rsidRDefault="00083077" w:rsidP="00E41339">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16</w:t>
      </w:r>
      <w:r w:rsidRPr="0039311E">
        <w:rPr>
          <w:rFonts w:cs="Arial"/>
          <w:sz w:val="22"/>
          <w:u w:val="single"/>
          <w:lang w:val="es-ES_tradnl"/>
        </w:rPr>
        <w:t>:</w:t>
      </w:r>
      <w:r>
        <w:rPr>
          <w:rFonts w:cs="Arial"/>
          <w:sz w:val="22"/>
          <w:u w:val="single"/>
          <w:lang w:val="es-ES_tradnl"/>
        </w:rPr>
        <w:t>29</w:t>
      </w:r>
      <w:r>
        <w:rPr>
          <w:rFonts w:cs="Arial"/>
          <w:sz w:val="22"/>
          <w:lang w:val="es-ES_tradnl"/>
        </w:rPr>
        <w:t xml:space="preserve"> A raíz de una inquietud de la Directora Presidenta sobre el contenido de los puntos 6 y 7 del acuerdo N° 3 (referido al financiamiento de 78 bonos en el proyecto Josué IV), </w:t>
      </w:r>
      <w:r w:rsidR="00E41339">
        <w:rPr>
          <w:rFonts w:cs="Arial"/>
          <w:sz w:val="22"/>
          <w:lang w:val="es-ES_tradnl"/>
        </w:rPr>
        <w:t xml:space="preserve">se resuelve adicionar un segundo párrafo al punto 7, con el siguiente texto: </w:t>
      </w:r>
      <w:r w:rsidR="00E41339">
        <w:rPr>
          <w:rFonts w:cs="Arial"/>
          <w:sz w:val="22"/>
          <w:szCs w:val="22"/>
        </w:rPr>
        <w:t>“</w:t>
      </w:r>
      <w:r w:rsidR="00E41339" w:rsidRPr="000D1757">
        <w:rPr>
          <w:rFonts w:cs="Arial"/>
          <w:sz w:val="22"/>
          <w:szCs w:val="22"/>
          <w:lang w:val="es-CR"/>
        </w:rPr>
        <w:t xml:space="preserve">El cumplimiento de </w:t>
      </w:r>
      <w:r w:rsidR="00E41339">
        <w:rPr>
          <w:rFonts w:cs="Arial"/>
          <w:sz w:val="22"/>
          <w:szCs w:val="22"/>
          <w:lang w:val="es-CR"/>
        </w:rPr>
        <w:t xml:space="preserve">estas obligaciones y las indicadas en el punto 6 anterior, </w:t>
      </w:r>
      <w:r w:rsidR="00E41339" w:rsidRPr="000D1757">
        <w:rPr>
          <w:rFonts w:cs="Arial"/>
          <w:sz w:val="22"/>
          <w:szCs w:val="22"/>
          <w:lang w:val="es-CR"/>
        </w:rPr>
        <w:t xml:space="preserve">es </w:t>
      </w:r>
      <w:r w:rsidR="00E41339">
        <w:rPr>
          <w:rFonts w:cs="Arial"/>
          <w:sz w:val="22"/>
          <w:szCs w:val="22"/>
          <w:lang w:val="es-CR"/>
        </w:rPr>
        <w:t xml:space="preserve">de forma solidaria por </w:t>
      </w:r>
      <w:r w:rsidR="00E41339" w:rsidRPr="000D1757">
        <w:rPr>
          <w:rFonts w:cs="Arial"/>
          <w:sz w:val="22"/>
          <w:szCs w:val="22"/>
          <w:lang w:val="es-CR"/>
        </w:rPr>
        <w:t xml:space="preserve">parte de la empresa </w:t>
      </w:r>
      <w:r w:rsidR="00E41339">
        <w:rPr>
          <w:rFonts w:cs="Arial"/>
          <w:color w:val="000000"/>
          <w:sz w:val="22"/>
          <w:szCs w:val="22"/>
        </w:rPr>
        <w:t xml:space="preserve">3-101-713124 S.A. y de </w:t>
      </w:r>
      <w:r w:rsidR="00E41339" w:rsidRPr="000D1757">
        <w:rPr>
          <w:rFonts w:cs="Arial"/>
          <w:sz w:val="22"/>
          <w:szCs w:val="22"/>
          <w:lang w:val="es-CR"/>
        </w:rPr>
        <w:t xml:space="preserve">la empresa </w:t>
      </w:r>
      <w:r w:rsidR="00E41339" w:rsidRPr="00EB69FF">
        <w:rPr>
          <w:rFonts w:cs="Arial"/>
          <w:color w:val="000000"/>
          <w:sz w:val="22"/>
          <w:szCs w:val="22"/>
          <w:lang w:val="es-ES_tradnl"/>
        </w:rPr>
        <w:t>SYNSA, S.A.,</w:t>
      </w:r>
      <w:r w:rsidR="00E41339">
        <w:rPr>
          <w:rFonts w:cs="Arial"/>
          <w:color w:val="000000"/>
          <w:sz w:val="22"/>
          <w:szCs w:val="22"/>
          <w:lang w:val="es-ES_tradnl"/>
        </w:rPr>
        <w:t xml:space="preserve"> dado </w:t>
      </w:r>
      <w:r w:rsidR="00E41339">
        <w:rPr>
          <w:rFonts w:cs="Arial"/>
          <w:color w:val="000000"/>
          <w:sz w:val="22"/>
          <w:szCs w:val="22"/>
          <w:lang w:val="es-ES_tradnl"/>
        </w:rPr>
        <w:lastRenderedPageBreak/>
        <w:t xml:space="preserve">que ambas </w:t>
      </w:r>
      <w:r w:rsidR="00E41339" w:rsidRPr="000D1757">
        <w:rPr>
          <w:rFonts w:cs="Arial"/>
          <w:sz w:val="22"/>
          <w:szCs w:val="22"/>
          <w:lang w:val="es-CR"/>
        </w:rPr>
        <w:t>forman parte de un mismo grupo económico</w:t>
      </w:r>
      <w:r w:rsidR="00E41339">
        <w:rPr>
          <w:rFonts w:cs="Arial"/>
          <w:sz w:val="22"/>
          <w:szCs w:val="22"/>
          <w:lang w:val="es-CR"/>
        </w:rPr>
        <w:t>”.</w:t>
      </w:r>
      <w:r w:rsidR="00BC498C">
        <w:rPr>
          <w:rFonts w:cs="Arial"/>
          <w:sz w:val="22"/>
          <w:szCs w:val="22"/>
          <w:lang w:val="es-CR"/>
        </w:rPr>
        <w:t xml:space="preserve">  Lo anterior, según se indica en el </w:t>
      </w:r>
      <w:r w:rsidR="00BC498C" w:rsidRPr="00BC498C">
        <w:rPr>
          <w:rFonts w:cs="Arial"/>
          <w:b/>
          <w:bCs/>
          <w:sz w:val="22"/>
          <w:szCs w:val="22"/>
          <w:lang w:val="es-CR"/>
        </w:rPr>
        <w:t>Acuerdo N° 1</w:t>
      </w:r>
      <w:r w:rsidR="00BC498C">
        <w:rPr>
          <w:rFonts w:cs="Arial"/>
          <w:sz w:val="22"/>
          <w:szCs w:val="22"/>
          <w:lang w:val="es-CR"/>
        </w:rPr>
        <w:t xml:space="preserve"> que se anexa a esta minuta.</w:t>
      </w:r>
    </w:p>
    <w:p w14:paraId="12AB04B9" w14:textId="5F1B2408" w:rsidR="00E41339" w:rsidRDefault="00E41339" w:rsidP="00F01621">
      <w:pPr>
        <w:spacing w:line="360" w:lineRule="auto"/>
        <w:jc w:val="both"/>
        <w:rPr>
          <w:rFonts w:cs="Arial"/>
          <w:sz w:val="22"/>
          <w:lang w:val="es-ES_tradnl"/>
        </w:rPr>
      </w:pPr>
    </w:p>
    <w:p w14:paraId="2B7EA8C9" w14:textId="3FDD8247" w:rsidR="00F01621" w:rsidRDefault="00F01621" w:rsidP="00F01621">
      <w:pPr>
        <w:spacing w:line="360" w:lineRule="auto"/>
        <w:jc w:val="both"/>
        <w:rPr>
          <w:rFonts w:cs="Arial"/>
          <w:sz w:val="22"/>
          <w:lang w:val="es-ES_tradnl"/>
        </w:rPr>
      </w:pPr>
      <w:r w:rsidRPr="00A25DB7">
        <w:rPr>
          <w:rFonts w:cs="Arial"/>
          <w:sz w:val="22"/>
          <w:u w:val="single"/>
          <w:lang w:val="es-ES_tradnl"/>
        </w:rPr>
        <w:t xml:space="preserve">Minuto </w:t>
      </w:r>
      <w:r w:rsidR="00E41339">
        <w:rPr>
          <w:rFonts w:cs="Arial"/>
          <w:sz w:val="22"/>
          <w:u w:val="single"/>
          <w:lang w:val="es-ES_tradnl"/>
        </w:rPr>
        <w:t>34</w:t>
      </w:r>
      <w:r w:rsidRPr="00A25DB7">
        <w:rPr>
          <w:rFonts w:cs="Arial"/>
          <w:sz w:val="22"/>
          <w:u w:val="single"/>
          <w:lang w:val="es-ES_tradnl"/>
        </w:rPr>
        <w:t>:</w:t>
      </w:r>
      <w:r w:rsidR="00E41339">
        <w:rPr>
          <w:rFonts w:cs="Arial"/>
          <w:sz w:val="22"/>
          <w:u w:val="single"/>
          <w:lang w:val="es-ES_tradnl"/>
        </w:rPr>
        <w:t>00</w:t>
      </w:r>
      <w:r>
        <w:rPr>
          <w:rFonts w:cs="Arial"/>
          <w:sz w:val="22"/>
          <w:lang w:val="es-ES_tradnl"/>
        </w:rPr>
        <w:t xml:space="preserve"> Hechas las enmiendas pertinentes al acta y la minuta en discusión, se aprueban en forma unánime por parte de los señores Directores.</w:t>
      </w:r>
    </w:p>
    <w:p w14:paraId="5481D347" w14:textId="139328E8" w:rsidR="00F01621" w:rsidRDefault="00F01621" w:rsidP="009D03FE">
      <w:pPr>
        <w:spacing w:line="360" w:lineRule="auto"/>
        <w:jc w:val="both"/>
        <w:rPr>
          <w:rFonts w:cs="Arial"/>
          <w:sz w:val="22"/>
          <w:lang w:val="es-ES_tradnl"/>
        </w:rPr>
      </w:pPr>
    </w:p>
    <w:p w14:paraId="351DEEE0" w14:textId="00DA26D8" w:rsidR="00F01621" w:rsidRDefault="00F01621" w:rsidP="00F01621">
      <w:pPr>
        <w:spacing w:line="360" w:lineRule="auto"/>
        <w:jc w:val="both"/>
        <w:rPr>
          <w:rFonts w:cs="Arial"/>
          <w:sz w:val="22"/>
          <w:lang w:val="es-ES_tradnl"/>
        </w:rPr>
      </w:pPr>
      <w:r w:rsidRPr="0039311E">
        <w:rPr>
          <w:rFonts w:cs="Arial"/>
          <w:sz w:val="22"/>
          <w:u w:val="single"/>
          <w:lang w:val="es-ES_tradnl"/>
        </w:rPr>
        <w:t xml:space="preserve">Minuto </w:t>
      </w:r>
      <w:r w:rsidR="00E41339">
        <w:rPr>
          <w:rFonts w:cs="Arial"/>
          <w:sz w:val="22"/>
          <w:u w:val="single"/>
          <w:lang w:val="es-ES_tradnl"/>
        </w:rPr>
        <w:t>34</w:t>
      </w:r>
      <w:r w:rsidRPr="0039311E">
        <w:rPr>
          <w:rFonts w:cs="Arial"/>
          <w:sz w:val="22"/>
          <w:u w:val="single"/>
          <w:lang w:val="es-ES_tradnl"/>
        </w:rPr>
        <w:t>:</w:t>
      </w:r>
      <w:r w:rsidR="00E41339">
        <w:rPr>
          <w:rFonts w:cs="Arial"/>
          <w:sz w:val="22"/>
          <w:u w:val="single"/>
          <w:lang w:val="es-ES_tradnl"/>
        </w:rPr>
        <w:t>28</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C35277">
        <w:rPr>
          <w:rFonts w:cs="Arial"/>
          <w:sz w:val="22"/>
          <w:lang w:val="es-ES_tradnl"/>
        </w:rPr>
        <w:t>extra</w:t>
      </w:r>
      <w:r>
        <w:rPr>
          <w:rFonts w:cs="Arial"/>
          <w:sz w:val="22"/>
          <w:lang w:val="es-ES_tradnl"/>
        </w:rPr>
        <w:t xml:space="preserve">ordinaria N° 75-2020, celebrada el </w:t>
      </w:r>
      <w:r w:rsidR="00C35277">
        <w:rPr>
          <w:rFonts w:cs="Arial"/>
          <w:sz w:val="22"/>
          <w:lang w:val="es-ES_tradnl"/>
        </w:rPr>
        <w:t>24</w:t>
      </w:r>
      <w:r>
        <w:rPr>
          <w:rFonts w:cs="Arial"/>
          <w:sz w:val="22"/>
          <w:lang w:val="es-ES_tradnl"/>
        </w:rPr>
        <w:t xml:space="preserve"> de diciembre de 2020.</w:t>
      </w:r>
    </w:p>
    <w:p w14:paraId="5861E8A1" w14:textId="77777777" w:rsidR="00F01621" w:rsidRDefault="00F01621" w:rsidP="00F01621">
      <w:pPr>
        <w:spacing w:line="360" w:lineRule="auto"/>
        <w:jc w:val="both"/>
        <w:rPr>
          <w:rFonts w:cs="Arial"/>
          <w:sz w:val="22"/>
          <w:szCs w:val="22"/>
        </w:rPr>
      </w:pPr>
    </w:p>
    <w:p w14:paraId="325CBCA6" w14:textId="0599AA50" w:rsidR="00F01621" w:rsidRDefault="00F01621" w:rsidP="009D03FE">
      <w:pPr>
        <w:spacing w:line="360" w:lineRule="auto"/>
        <w:jc w:val="both"/>
        <w:rPr>
          <w:rFonts w:cs="Arial"/>
          <w:sz w:val="22"/>
          <w:lang w:val="es-ES_tradnl"/>
        </w:rPr>
      </w:pPr>
      <w:r w:rsidRPr="00A25DB7">
        <w:rPr>
          <w:rFonts w:cs="Arial"/>
          <w:sz w:val="22"/>
          <w:u w:val="single"/>
          <w:lang w:val="es-ES_tradnl"/>
        </w:rPr>
        <w:t xml:space="preserve">Minuto </w:t>
      </w:r>
      <w:r w:rsidR="00E41339">
        <w:rPr>
          <w:rFonts w:cs="Arial"/>
          <w:sz w:val="22"/>
          <w:u w:val="single"/>
          <w:lang w:val="es-ES_tradnl"/>
        </w:rPr>
        <w:t>36</w:t>
      </w:r>
      <w:r w:rsidRPr="00A25DB7">
        <w:rPr>
          <w:rFonts w:cs="Arial"/>
          <w:sz w:val="22"/>
          <w:u w:val="single"/>
          <w:lang w:val="es-ES_tradnl"/>
        </w:rPr>
        <w:t>:</w:t>
      </w:r>
      <w:r w:rsidR="00E41339">
        <w:rPr>
          <w:rFonts w:cs="Arial"/>
          <w:sz w:val="22"/>
          <w:u w:val="single"/>
          <w:lang w:val="es-ES_tradnl"/>
        </w:rPr>
        <w:t>30</w:t>
      </w:r>
      <w:r>
        <w:rPr>
          <w:rFonts w:cs="Arial"/>
          <w:sz w:val="22"/>
          <w:lang w:val="es-ES_tradnl"/>
        </w:rPr>
        <w:t xml:space="preserve"> Hechas las enmiendas pertinentes al acta y la minuta en discusión, se aprueban en forma unánime por parte de los señores Directores.</w:t>
      </w:r>
      <w:r w:rsidR="001370A6">
        <w:rPr>
          <w:rFonts w:cs="Arial"/>
          <w:sz w:val="22"/>
          <w:lang w:val="es-ES_tradnl"/>
        </w:rPr>
        <w:t xml:space="preserve">  Acto seguido, se retira de la sesión el Lic. Castro Miranda.</w:t>
      </w:r>
    </w:p>
    <w:p w14:paraId="18841D32" w14:textId="77777777" w:rsidR="007749FC" w:rsidRPr="00D14EAF" w:rsidRDefault="007749FC" w:rsidP="007749FC">
      <w:pPr>
        <w:spacing w:line="360" w:lineRule="auto"/>
        <w:jc w:val="both"/>
        <w:rPr>
          <w:rFonts w:cs="Arial"/>
          <w:b/>
          <w:sz w:val="22"/>
        </w:rPr>
      </w:pPr>
      <w:r w:rsidRPr="00D14EAF">
        <w:rPr>
          <w:rFonts w:cs="Arial"/>
          <w:b/>
          <w:sz w:val="22"/>
        </w:rPr>
        <w:t>************</w:t>
      </w:r>
    </w:p>
    <w:p w14:paraId="1F60BED7" w14:textId="77777777" w:rsidR="00FA4CCB" w:rsidRDefault="00FA4CCB" w:rsidP="002D0146">
      <w:pPr>
        <w:spacing w:line="360" w:lineRule="auto"/>
        <w:jc w:val="both"/>
        <w:rPr>
          <w:rFonts w:cs="Arial"/>
          <w:b/>
          <w:sz w:val="22"/>
          <w:szCs w:val="22"/>
          <w:u w:val="single"/>
          <w:lang w:val="es-ES_tradnl"/>
        </w:rPr>
      </w:pPr>
    </w:p>
    <w:p w14:paraId="5D85F002" w14:textId="17E9137A"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AD5F33" w:rsidRPr="00AD5F33">
        <w:rPr>
          <w:rFonts w:cs="Arial"/>
          <w:b/>
          <w:bCs/>
          <w:sz w:val="22"/>
          <w:u w:val="single"/>
          <w:lang w:val="es-CR"/>
        </w:rPr>
        <w:t>Seguimiento a la situación de la asignación de recursos al FOSUVI en el proyecto de “Ley de presupuesto ordinario y extraordinario de la República para el ejercicio económico 2021”</w:t>
      </w:r>
      <w:r w:rsidR="00BC498C">
        <w:rPr>
          <w:rFonts w:cs="Arial"/>
          <w:b/>
          <w:bCs/>
          <w:sz w:val="22"/>
          <w:u w:val="single"/>
          <w:lang w:val="es-CR"/>
        </w:rPr>
        <w:t xml:space="preserve"> y comentarios sobre las declaraciones dadas por la Ministra de Planificación, con respecto a la reforma del BANHVI </w:t>
      </w:r>
    </w:p>
    <w:p w14:paraId="76555583" w14:textId="77777777" w:rsidR="009D03FE" w:rsidRDefault="009D03FE" w:rsidP="009D03FE">
      <w:pPr>
        <w:spacing w:line="360" w:lineRule="auto"/>
        <w:jc w:val="both"/>
        <w:rPr>
          <w:rFonts w:cs="Arial"/>
          <w:sz w:val="22"/>
          <w:szCs w:val="22"/>
        </w:rPr>
      </w:pPr>
    </w:p>
    <w:p w14:paraId="2D9D3AC0" w14:textId="457ACD63" w:rsidR="00BC498C" w:rsidRDefault="009D03FE" w:rsidP="00BC498C">
      <w:pPr>
        <w:spacing w:line="360" w:lineRule="auto"/>
        <w:jc w:val="both"/>
        <w:rPr>
          <w:rFonts w:cs="Arial"/>
          <w:sz w:val="22"/>
          <w:lang w:val="es-CR"/>
        </w:rPr>
      </w:pPr>
      <w:r w:rsidRPr="0039311E">
        <w:rPr>
          <w:rFonts w:cs="Arial"/>
          <w:sz w:val="22"/>
          <w:u w:val="single"/>
          <w:lang w:val="es-ES_tradnl"/>
        </w:rPr>
        <w:t xml:space="preserve">Minuto </w:t>
      </w:r>
      <w:r w:rsidR="00E41339">
        <w:rPr>
          <w:rFonts w:cs="Arial"/>
          <w:sz w:val="22"/>
          <w:u w:val="single"/>
          <w:lang w:val="es-ES_tradnl"/>
        </w:rPr>
        <w:t>39</w:t>
      </w:r>
      <w:r w:rsidRPr="0039311E">
        <w:rPr>
          <w:rFonts w:cs="Arial"/>
          <w:sz w:val="22"/>
          <w:u w:val="single"/>
          <w:lang w:val="es-ES_tradnl"/>
        </w:rPr>
        <w:t>:</w:t>
      </w:r>
      <w:r w:rsidR="00E41339">
        <w:rPr>
          <w:rFonts w:cs="Arial"/>
          <w:sz w:val="22"/>
          <w:u w:val="single"/>
          <w:lang w:val="es-ES_tradnl"/>
        </w:rPr>
        <w:t>47</w:t>
      </w:r>
      <w:r>
        <w:rPr>
          <w:rFonts w:cs="Arial"/>
          <w:sz w:val="22"/>
          <w:lang w:val="es-ES_tradnl"/>
        </w:rPr>
        <w:t xml:space="preserve"> Se</w:t>
      </w:r>
      <w:r w:rsidR="00BC498C">
        <w:rPr>
          <w:rFonts w:cs="Arial"/>
          <w:sz w:val="22"/>
          <w:lang w:val="es-ES_tradnl"/>
        </w:rPr>
        <w:t xml:space="preserve"> procede a conocer información sobre la situación actual de la asignación de los recursos para el FOSUVI, contemplados en el</w:t>
      </w:r>
      <w:r w:rsidR="00BC498C" w:rsidRPr="00D97D9B">
        <w:rPr>
          <w:rFonts w:cs="Arial"/>
          <w:sz w:val="22"/>
          <w:szCs w:val="22"/>
          <w:lang w:val="es-CR"/>
        </w:rPr>
        <w:t xml:space="preserve"> proyecto de </w:t>
      </w:r>
      <w:r w:rsidR="00BC498C" w:rsidRPr="001B5CD1">
        <w:rPr>
          <w:rFonts w:cs="Arial"/>
          <w:sz w:val="22"/>
          <w:lang w:val="es-CR"/>
        </w:rPr>
        <w:t>“Ley de presupuesto ordinario y extraordinario de la República para el ejercicio económico 2021”</w:t>
      </w:r>
      <w:r w:rsidR="00BC498C">
        <w:rPr>
          <w:rFonts w:cs="Arial"/>
          <w:sz w:val="22"/>
          <w:lang w:val="es-CR"/>
        </w:rPr>
        <w:t>.</w:t>
      </w:r>
    </w:p>
    <w:p w14:paraId="03E3A84D" w14:textId="77777777" w:rsidR="00BC498C" w:rsidRDefault="00BC498C" w:rsidP="00BC498C">
      <w:pPr>
        <w:spacing w:line="360" w:lineRule="auto"/>
        <w:jc w:val="both"/>
        <w:rPr>
          <w:rFonts w:cs="Arial"/>
          <w:sz w:val="22"/>
          <w:lang w:val="es-CR"/>
        </w:rPr>
      </w:pPr>
    </w:p>
    <w:p w14:paraId="181815C3" w14:textId="22327E6F" w:rsidR="00BC498C" w:rsidRDefault="00BC498C" w:rsidP="00BC498C">
      <w:pPr>
        <w:spacing w:line="360" w:lineRule="auto"/>
        <w:jc w:val="both"/>
        <w:rPr>
          <w:rFonts w:cs="Arial"/>
          <w:sz w:val="22"/>
          <w:lang w:val="es-CR"/>
        </w:rPr>
      </w:pPr>
      <w:r>
        <w:rPr>
          <w:rFonts w:cs="Arial"/>
          <w:sz w:val="22"/>
          <w:lang w:val="es-CR"/>
        </w:rPr>
        <w:t xml:space="preserve">Al respecto, el señor Gerente General expone una serie de escenarios sobre el eventual impacto en el presupuesto del FOSUVI, con recortes del 17% (según lo propuesto por el BANHVI) y del </w:t>
      </w:r>
      <w:r w:rsidR="005365E4">
        <w:rPr>
          <w:rFonts w:cs="Arial"/>
          <w:sz w:val="22"/>
          <w:lang w:val="es-CR"/>
        </w:rPr>
        <w:t>25</w:t>
      </w:r>
      <w:r>
        <w:rPr>
          <w:rFonts w:cs="Arial"/>
          <w:sz w:val="22"/>
          <w:lang w:val="es-CR"/>
        </w:rPr>
        <w:t>% según lo comunicado el pasado viernes por parte del Ministro de Hacienda.</w:t>
      </w:r>
    </w:p>
    <w:p w14:paraId="0629320F" w14:textId="77777777" w:rsidR="001370A6" w:rsidRDefault="001370A6" w:rsidP="00BC498C">
      <w:pPr>
        <w:spacing w:line="360" w:lineRule="auto"/>
        <w:jc w:val="both"/>
        <w:rPr>
          <w:rFonts w:cs="Arial"/>
          <w:sz w:val="22"/>
          <w:lang w:val="es-CR"/>
        </w:rPr>
      </w:pPr>
    </w:p>
    <w:p w14:paraId="2888D838" w14:textId="4E96C79C" w:rsidR="001370A6" w:rsidRPr="001370A6" w:rsidRDefault="001370A6" w:rsidP="00BC498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52</w:t>
      </w:r>
      <w:r w:rsidRPr="0039311E">
        <w:rPr>
          <w:rFonts w:cs="Arial"/>
          <w:sz w:val="22"/>
          <w:u w:val="single"/>
          <w:lang w:val="es-ES_tradnl"/>
        </w:rPr>
        <w:t>:</w:t>
      </w:r>
      <w:r>
        <w:rPr>
          <w:rFonts w:cs="Arial"/>
          <w:sz w:val="22"/>
          <w:u w:val="single"/>
          <w:lang w:val="es-ES_tradnl"/>
        </w:rPr>
        <w:t>53</w:t>
      </w:r>
      <w:r>
        <w:rPr>
          <w:rFonts w:cs="Arial"/>
          <w:sz w:val="22"/>
          <w:lang w:val="es-ES_tradnl"/>
        </w:rPr>
        <w:t xml:space="preserve"> Los señores Directores proceden a analizar la información suministrada y</w:t>
      </w:r>
      <w:r w:rsidR="005C4BBB">
        <w:rPr>
          <w:rFonts w:cs="Arial"/>
          <w:sz w:val="22"/>
          <w:lang w:val="es-ES_tradnl"/>
        </w:rPr>
        <w:t>, en lo conducente,</w:t>
      </w:r>
      <w:r>
        <w:rPr>
          <w:rFonts w:cs="Arial"/>
          <w:sz w:val="22"/>
          <w:lang w:val="es-ES_tradnl"/>
        </w:rPr>
        <w:t xml:space="preserve"> el Director Alvarado Herrera considera positivo y oportuno que tanto el Ministro de Hacienda como el Gobierno de la República, hayan comprendido que el rebajo de recursos al FOSUVI que se proponía en el Presupuesto de la República 2021, era irracional y desproporcionado, máxime cuando se pudo comprobar que </w:t>
      </w:r>
      <w:r w:rsidR="005C4BBB">
        <w:rPr>
          <w:rFonts w:cs="Arial"/>
          <w:sz w:val="22"/>
          <w:lang w:val="es-ES_tradnl"/>
        </w:rPr>
        <w:t xml:space="preserve">a </w:t>
      </w:r>
      <w:r>
        <w:rPr>
          <w:rFonts w:cs="Arial"/>
          <w:sz w:val="22"/>
          <w:lang w:val="es-ES_tradnl"/>
        </w:rPr>
        <w:t xml:space="preserve">la mayoría de los </w:t>
      </w:r>
      <w:r w:rsidR="005C4BBB">
        <w:rPr>
          <w:rFonts w:cs="Arial"/>
          <w:sz w:val="22"/>
          <w:lang w:val="es-ES_tradnl"/>
        </w:rPr>
        <w:t xml:space="preserve">demás programas del FODESAF no se les plantearon rebajos y que a los pocos programas </w:t>
      </w:r>
      <w:r w:rsidR="005C4BBB">
        <w:rPr>
          <w:rFonts w:cs="Arial"/>
          <w:sz w:val="22"/>
          <w:lang w:val="es-ES_tradnl"/>
        </w:rPr>
        <w:lastRenderedPageBreak/>
        <w:t>que sufrían una disminución de recursos, no se les proponían rebajos mayores a los ¢2.000 millones. En este sentido, le satisface que finalmente se haya reconocido que esta institución y su cadena de valor son parte de la solución a la situación fiscal, de salud y económica que atraviesa el país.</w:t>
      </w:r>
    </w:p>
    <w:p w14:paraId="6A211963" w14:textId="77777777" w:rsidR="00BC498C" w:rsidRDefault="00BC498C" w:rsidP="00BC498C">
      <w:pPr>
        <w:spacing w:line="360" w:lineRule="auto"/>
        <w:jc w:val="both"/>
        <w:rPr>
          <w:rFonts w:cs="Arial"/>
          <w:sz w:val="22"/>
          <w:lang w:val="es-CR"/>
        </w:rPr>
      </w:pPr>
    </w:p>
    <w:p w14:paraId="7E26BC28" w14:textId="26F7FF44" w:rsidR="00BC498C" w:rsidRDefault="003453C1" w:rsidP="00BC498C">
      <w:pPr>
        <w:spacing w:line="360" w:lineRule="auto"/>
        <w:jc w:val="both"/>
        <w:rPr>
          <w:rFonts w:cs="Arial"/>
          <w:bCs/>
          <w:sz w:val="22"/>
          <w:lang w:val="es-ES_tradnl"/>
        </w:rPr>
      </w:pPr>
      <w:r>
        <w:rPr>
          <w:rFonts w:cs="Arial"/>
          <w:sz w:val="22"/>
          <w:lang w:val="es-CR"/>
        </w:rPr>
        <w:t xml:space="preserve">No obstante, considera que la reducción de recursos planteada por el Ministro de Hacienda, por el orden de los ¢28.000 millones, sigue siendo </w:t>
      </w:r>
      <w:r w:rsidR="00134B1E">
        <w:rPr>
          <w:rFonts w:cs="Arial"/>
          <w:sz w:val="22"/>
          <w:lang w:val="es-CR"/>
        </w:rPr>
        <w:t xml:space="preserve">desproporcionada, a pesar del importante esfuerzo que ha realizado la Directora Presidenta, </w:t>
      </w:r>
      <w:r w:rsidR="00C83EC1">
        <w:rPr>
          <w:rFonts w:cs="Arial"/>
          <w:sz w:val="22"/>
          <w:lang w:val="es-CR"/>
        </w:rPr>
        <w:t xml:space="preserve">y por consiguiente estima que le corresponde ahora a este Banco, hacer gestiones ante los señores Diputados para defender sus intereses y procurar que el recorte presupuestario del FOSUVI sea solo de hasta el 17% anual.  Este criterio es secundado por la Directora </w:t>
      </w:r>
      <w:r w:rsidR="00C83EC1" w:rsidRPr="00C83EC1">
        <w:rPr>
          <w:rFonts w:cs="Arial"/>
          <w:bCs/>
          <w:sz w:val="22"/>
          <w:lang w:val="es-ES_tradnl"/>
        </w:rPr>
        <w:t>Ulibarri Pernús</w:t>
      </w:r>
      <w:r w:rsidR="00C83EC1">
        <w:rPr>
          <w:rFonts w:cs="Arial"/>
          <w:bCs/>
          <w:sz w:val="22"/>
          <w:lang w:val="es-ES_tradnl"/>
        </w:rPr>
        <w:t>.</w:t>
      </w:r>
    </w:p>
    <w:p w14:paraId="1308A0A8" w14:textId="4D081569" w:rsidR="00C83EC1" w:rsidRDefault="00C83EC1" w:rsidP="00BC498C">
      <w:pPr>
        <w:spacing w:line="360" w:lineRule="auto"/>
        <w:jc w:val="both"/>
        <w:rPr>
          <w:rFonts w:cs="Arial"/>
          <w:bCs/>
          <w:sz w:val="22"/>
          <w:lang w:val="es-ES_tradnl"/>
        </w:rPr>
      </w:pPr>
    </w:p>
    <w:p w14:paraId="4A2A48D1" w14:textId="619BA63B" w:rsidR="00C83EC1" w:rsidRDefault="00C83EC1" w:rsidP="00BC498C">
      <w:pPr>
        <w:spacing w:line="360" w:lineRule="auto"/>
        <w:jc w:val="both"/>
        <w:rPr>
          <w:rFonts w:cs="Arial"/>
          <w:sz w:val="22"/>
          <w:lang w:val="es-CR"/>
        </w:rPr>
      </w:pPr>
      <w:r>
        <w:rPr>
          <w:rFonts w:cs="Arial"/>
          <w:bCs/>
          <w:sz w:val="22"/>
          <w:lang w:val="es-ES_tradnl"/>
        </w:rPr>
        <w:t xml:space="preserve">Por su parte, la Directora Presidenta </w:t>
      </w:r>
      <w:r w:rsidR="004834C6">
        <w:rPr>
          <w:rFonts w:cs="Arial"/>
          <w:bCs/>
          <w:sz w:val="22"/>
          <w:lang w:val="es-ES_tradnl"/>
        </w:rPr>
        <w:t xml:space="preserve">afirma que </w:t>
      </w:r>
      <w:r>
        <w:rPr>
          <w:rFonts w:cs="Arial"/>
          <w:bCs/>
          <w:sz w:val="22"/>
          <w:lang w:val="es-ES_tradnl"/>
        </w:rPr>
        <w:t>comprende el interés institucional de procurar el menor impacto presupuestario del FOSUVI</w:t>
      </w:r>
      <w:r w:rsidR="004834C6">
        <w:rPr>
          <w:rFonts w:cs="Arial"/>
          <w:bCs/>
          <w:sz w:val="22"/>
          <w:lang w:val="es-ES_tradnl"/>
        </w:rPr>
        <w:t xml:space="preserve"> y, además, se refiere a la coordinación que ha realizado con el Gerente General, para los efectos de la audiencia que van a tener mañana martes ante la Comisión de Asuntos Hacendarios.</w:t>
      </w:r>
    </w:p>
    <w:p w14:paraId="5D827540" w14:textId="70D8FBCA" w:rsidR="00134B1E" w:rsidRDefault="00134B1E" w:rsidP="00BC498C">
      <w:pPr>
        <w:spacing w:line="360" w:lineRule="auto"/>
        <w:jc w:val="both"/>
        <w:rPr>
          <w:rFonts w:cs="Arial"/>
          <w:sz w:val="22"/>
          <w:lang w:val="es-CR"/>
        </w:rPr>
      </w:pPr>
    </w:p>
    <w:p w14:paraId="4F406D51" w14:textId="18EDAAC7" w:rsidR="00134B1E" w:rsidRDefault="003002B0" w:rsidP="00BC498C">
      <w:pPr>
        <w:spacing w:line="360" w:lineRule="auto"/>
        <w:jc w:val="both"/>
        <w:rPr>
          <w:rFonts w:cs="Arial"/>
          <w:sz w:val="22"/>
          <w:lang w:val="es-CR"/>
        </w:rPr>
      </w:pPr>
      <w:r>
        <w:rPr>
          <w:rFonts w:cs="Arial"/>
          <w:sz w:val="22"/>
          <w:lang w:val="es-CR"/>
        </w:rPr>
        <w:t xml:space="preserve">En este sentido, el Gerente General hace énfasis en las acciones que la </w:t>
      </w:r>
      <w:r w:rsidRPr="003002B0">
        <w:rPr>
          <w:rFonts w:cs="Arial"/>
          <w:sz w:val="22"/>
          <w:lang w:val="es-ES_tradnl"/>
        </w:rPr>
        <w:t>Administración</w:t>
      </w:r>
      <w:r>
        <w:rPr>
          <w:rFonts w:cs="Arial"/>
          <w:sz w:val="22"/>
          <w:lang w:val="es-ES_tradnl"/>
        </w:rPr>
        <w:t xml:space="preserve"> </w:t>
      </w:r>
      <w:r w:rsidR="0043724E">
        <w:rPr>
          <w:rFonts w:cs="Arial"/>
          <w:sz w:val="22"/>
          <w:lang w:val="es-ES_tradnl"/>
        </w:rPr>
        <w:t>ha realizado y seguirá efectuado</w:t>
      </w:r>
      <w:r>
        <w:rPr>
          <w:rFonts w:cs="Arial"/>
          <w:sz w:val="22"/>
          <w:lang w:val="es-ES_tradnl"/>
        </w:rPr>
        <w:t xml:space="preserve">, para defender los intereses del Banco y del </w:t>
      </w:r>
      <w:r w:rsidRPr="003002B0">
        <w:rPr>
          <w:rFonts w:cs="Arial"/>
          <w:sz w:val="22"/>
          <w:szCs w:val="22"/>
          <w:lang w:val="es-ES_tradnl"/>
        </w:rPr>
        <w:t>Sistema Financiero Nacional para la Vivienda</w:t>
      </w:r>
      <w:r>
        <w:rPr>
          <w:rFonts w:cs="Arial"/>
          <w:sz w:val="22"/>
          <w:szCs w:val="22"/>
          <w:lang w:val="es-ES_tradnl"/>
        </w:rPr>
        <w:t>.</w:t>
      </w:r>
    </w:p>
    <w:p w14:paraId="2D9F078A" w14:textId="4FD729D2" w:rsidR="00BC498C" w:rsidRDefault="00BC498C" w:rsidP="009D03FE">
      <w:pPr>
        <w:spacing w:line="360" w:lineRule="auto"/>
        <w:jc w:val="both"/>
        <w:rPr>
          <w:rFonts w:cs="Arial"/>
          <w:sz w:val="22"/>
          <w:lang w:val="es-ES_tradnl"/>
        </w:rPr>
      </w:pPr>
    </w:p>
    <w:p w14:paraId="2F1B7832" w14:textId="5506C4CB" w:rsidR="0043724E" w:rsidRDefault="0043724E" w:rsidP="0043724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77</w:t>
      </w:r>
      <w:r w:rsidRPr="00A25DB7">
        <w:rPr>
          <w:rFonts w:cs="Arial"/>
          <w:sz w:val="22"/>
          <w:u w:val="single"/>
          <w:lang w:val="es-ES_tradnl"/>
        </w:rPr>
        <w:t>:</w:t>
      </w:r>
      <w:r>
        <w:rPr>
          <w:rFonts w:cs="Arial"/>
          <w:sz w:val="22"/>
          <w:u w:val="single"/>
          <w:lang w:val="es-ES_tradnl"/>
        </w:rPr>
        <w:t>57</w:t>
      </w:r>
      <w:r>
        <w:rPr>
          <w:rFonts w:cs="Arial"/>
          <w:sz w:val="22"/>
          <w:lang w:val="es-ES_tradnl"/>
        </w:rPr>
        <w:t xml:space="preserve"> </w:t>
      </w:r>
      <w:r w:rsidR="00276985">
        <w:rPr>
          <w:rFonts w:cs="Arial"/>
          <w:sz w:val="22"/>
          <w:lang w:val="es-ES_tradnl"/>
        </w:rPr>
        <w:t>Concluida la discusión del tema, e</w:t>
      </w:r>
      <w:r>
        <w:rPr>
          <w:rFonts w:cs="Arial"/>
          <w:sz w:val="22"/>
          <w:lang w:val="es-ES_tradnl"/>
        </w:rPr>
        <w:t xml:space="preserve">l Director Alvarado Herrera </w:t>
      </w:r>
      <w:r w:rsidR="00E6277A">
        <w:rPr>
          <w:rFonts w:cs="Arial"/>
          <w:sz w:val="22"/>
          <w:lang w:val="es-ES_tradnl"/>
        </w:rPr>
        <w:t xml:space="preserve">propone que esta </w:t>
      </w:r>
      <w:r w:rsidR="00E6277A" w:rsidRPr="00E6277A">
        <w:rPr>
          <w:rFonts w:cs="Arial"/>
          <w:sz w:val="22"/>
          <w:lang w:val="es-ES_tradnl"/>
        </w:rPr>
        <w:t>Junta Directiva</w:t>
      </w:r>
      <w:r w:rsidR="00E6277A">
        <w:rPr>
          <w:rFonts w:cs="Arial"/>
          <w:sz w:val="22"/>
          <w:lang w:val="es-ES_tradnl"/>
        </w:rPr>
        <w:t xml:space="preserve"> discuta y se pronuncie con respecto a </w:t>
      </w:r>
      <w:r>
        <w:rPr>
          <w:rFonts w:cs="Arial"/>
          <w:sz w:val="22"/>
          <w:lang w:val="es-ES_tradnl"/>
        </w:rPr>
        <w:t xml:space="preserve">las recientes declaraciones brindadas por la señora Ministra de Planificación y Política Económica, tanto a la Comisión de Reforma del Estado como a, al menos, un medio de comunicación, en el sentido </w:t>
      </w:r>
      <w:r w:rsidR="00E6277A">
        <w:rPr>
          <w:rFonts w:cs="Arial"/>
          <w:sz w:val="22"/>
          <w:lang w:val="es-ES_tradnl"/>
        </w:rPr>
        <w:t>que uno de los puntos que ese Ministerio está analizando en el proceso de reforma del Estado, incluye el cierre del BANHVI, considerando que el Estado cuenta con el SINIRUBE y que los recursos del FOSUVI pueden ser administrados por los bancos estatales.</w:t>
      </w:r>
    </w:p>
    <w:p w14:paraId="4BDEE151" w14:textId="1179F455" w:rsidR="0043724E" w:rsidRDefault="0043724E" w:rsidP="0043724E">
      <w:pPr>
        <w:spacing w:line="360" w:lineRule="auto"/>
        <w:jc w:val="both"/>
        <w:rPr>
          <w:rFonts w:cs="Arial"/>
          <w:sz w:val="22"/>
          <w:lang w:val="es-ES_tradnl"/>
        </w:rPr>
      </w:pPr>
    </w:p>
    <w:p w14:paraId="0E9F1B07" w14:textId="031F17FA" w:rsidR="00E6277A" w:rsidRDefault="00E6277A" w:rsidP="0043724E">
      <w:pPr>
        <w:spacing w:line="360" w:lineRule="auto"/>
        <w:jc w:val="both"/>
        <w:rPr>
          <w:rFonts w:cs="Arial"/>
          <w:sz w:val="22"/>
          <w:lang w:val="es-ES_tradnl"/>
        </w:rPr>
      </w:pPr>
      <w:r>
        <w:rPr>
          <w:rFonts w:cs="Arial"/>
          <w:sz w:val="22"/>
          <w:lang w:val="es-ES_tradnl"/>
        </w:rPr>
        <w:t>Sobre el particular, la Directora Presidenta destaca que la Ministra Garrido le ha manifestado su disposición</w:t>
      </w:r>
      <w:r w:rsidR="004B07DA">
        <w:rPr>
          <w:rFonts w:cs="Arial"/>
          <w:sz w:val="22"/>
          <w:lang w:val="es-ES_tradnl"/>
        </w:rPr>
        <w:t>,</w:t>
      </w:r>
      <w:r>
        <w:rPr>
          <w:rFonts w:cs="Arial"/>
          <w:sz w:val="22"/>
          <w:lang w:val="es-ES_tradnl"/>
        </w:rPr>
        <w:t xml:space="preserve"> a exponerle a esta </w:t>
      </w:r>
      <w:r w:rsidRPr="00E6277A">
        <w:rPr>
          <w:rFonts w:cs="Arial"/>
          <w:sz w:val="22"/>
          <w:lang w:val="es-ES_tradnl"/>
        </w:rPr>
        <w:t>Junta Directiva</w:t>
      </w:r>
      <w:r>
        <w:rPr>
          <w:rFonts w:cs="Arial"/>
          <w:sz w:val="22"/>
          <w:lang w:val="es-ES_tradnl"/>
        </w:rPr>
        <w:t xml:space="preserve"> en una próxima sesión, el planteamiento del MIDEPLAN en materia del BANHVI.</w:t>
      </w:r>
      <w:r w:rsidR="004B07DA">
        <w:rPr>
          <w:rFonts w:cs="Arial"/>
          <w:sz w:val="22"/>
          <w:lang w:val="es-ES_tradnl"/>
        </w:rPr>
        <w:t xml:space="preserve">  Además, se refiere a las conversaciones preliminares que, sobre la eventual reforma del Sector Vivienda, ha tenido </w:t>
      </w:r>
      <w:r w:rsidR="004B07DA">
        <w:rPr>
          <w:rFonts w:cs="Arial"/>
          <w:sz w:val="22"/>
          <w:lang w:val="es-ES_tradnl"/>
        </w:rPr>
        <w:lastRenderedPageBreak/>
        <w:t>con la Ministra Garrido</w:t>
      </w:r>
      <w:r w:rsidR="00A00209">
        <w:rPr>
          <w:rFonts w:cs="Arial"/>
          <w:sz w:val="22"/>
          <w:lang w:val="es-ES_tradnl"/>
        </w:rPr>
        <w:t>, así como a los foros de discusión que sobre el particular se han programado para las próximas semanas</w:t>
      </w:r>
      <w:r w:rsidR="004B07DA">
        <w:rPr>
          <w:rFonts w:cs="Arial"/>
          <w:sz w:val="22"/>
          <w:lang w:val="es-ES_tradnl"/>
        </w:rPr>
        <w:t>.</w:t>
      </w:r>
    </w:p>
    <w:p w14:paraId="0C6C3AE1" w14:textId="77777777" w:rsidR="0043724E" w:rsidRDefault="0043724E" w:rsidP="009D03FE">
      <w:pPr>
        <w:spacing w:line="360" w:lineRule="auto"/>
        <w:jc w:val="both"/>
        <w:rPr>
          <w:rFonts w:cs="Arial"/>
          <w:sz w:val="22"/>
          <w:lang w:val="es-ES_tradnl"/>
        </w:rPr>
      </w:pPr>
    </w:p>
    <w:p w14:paraId="114204F4" w14:textId="77985318" w:rsidR="005657C9" w:rsidRDefault="000409BA" w:rsidP="009D03FE">
      <w:pPr>
        <w:spacing w:line="360" w:lineRule="auto"/>
        <w:jc w:val="both"/>
        <w:rPr>
          <w:rFonts w:cs="Arial"/>
          <w:sz w:val="22"/>
          <w:szCs w:val="22"/>
        </w:rPr>
      </w:pPr>
      <w:r>
        <w:rPr>
          <w:rFonts w:cs="Arial"/>
          <w:sz w:val="22"/>
          <w:lang w:val="es-ES_tradnl"/>
        </w:rPr>
        <w:t>Al respecto, el Director Alvarado Herrera lamenta que el BANHVI no haya sido participado y ni siquiera informado de la propuesta que ha hecho pública la Ministra de Planificación.  Agrega que está</w:t>
      </w:r>
      <w:r w:rsidR="004731E3">
        <w:rPr>
          <w:rFonts w:cs="Arial"/>
          <w:sz w:val="22"/>
          <w:szCs w:val="22"/>
        </w:rPr>
        <w:t xml:space="preserve"> de acuerdo en que el Estado costarricense debe entrar en un proceso de reestructuración, en el tanto </w:t>
      </w:r>
      <w:r w:rsidR="005657C9">
        <w:rPr>
          <w:rFonts w:cs="Arial"/>
          <w:sz w:val="22"/>
          <w:szCs w:val="22"/>
        </w:rPr>
        <w:t xml:space="preserve">provenga de un análisis serio, objetivo y participativo, que </w:t>
      </w:r>
      <w:r w:rsidR="004731E3">
        <w:rPr>
          <w:rFonts w:cs="Arial"/>
          <w:sz w:val="22"/>
          <w:szCs w:val="22"/>
        </w:rPr>
        <w:t>procure que las instituciones</w:t>
      </w:r>
      <w:r w:rsidR="005657C9">
        <w:rPr>
          <w:rFonts w:cs="Arial"/>
          <w:sz w:val="22"/>
          <w:szCs w:val="22"/>
        </w:rPr>
        <w:t>, en este caso las del sector social,</w:t>
      </w:r>
      <w:r w:rsidR="004731E3">
        <w:rPr>
          <w:rFonts w:cs="Arial"/>
          <w:sz w:val="22"/>
          <w:szCs w:val="22"/>
        </w:rPr>
        <w:t xml:space="preserve"> sean más eficientes y eficaces en su</w:t>
      </w:r>
      <w:r w:rsidR="005657C9">
        <w:rPr>
          <w:rFonts w:cs="Arial"/>
          <w:sz w:val="22"/>
          <w:szCs w:val="22"/>
        </w:rPr>
        <w:t xml:space="preserve"> accionar</w:t>
      </w:r>
      <w:r w:rsidR="004731E3">
        <w:rPr>
          <w:rFonts w:cs="Arial"/>
          <w:sz w:val="22"/>
          <w:szCs w:val="22"/>
        </w:rPr>
        <w:t>, en el sentido de determinar la forma de orientar y priorizar el uso de los recursos para los sectores más necesitados y vulnerables.</w:t>
      </w:r>
      <w:r w:rsidR="00D328FC">
        <w:rPr>
          <w:rFonts w:cs="Arial"/>
          <w:sz w:val="22"/>
          <w:szCs w:val="22"/>
        </w:rPr>
        <w:t xml:space="preserve">  </w:t>
      </w:r>
      <w:r w:rsidR="005657C9">
        <w:rPr>
          <w:rFonts w:cs="Arial"/>
          <w:sz w:val="22"/>
          <w:szCs w:val="22"/>
        </w:rPr>
        <w:t xml:space="preserve">Pero a la luz de sus responsabilidades como miembro de esta </w:t>
      </w:r>
      <w:r w:rsidR="005657C9" w:rsidRPr="005657C9">
        <w:rPr>
          <w:rFonts w:cs="Arial"/>
          <w:sz w:val="22"/>
          <w:szCs w:val="22"/>
          <w:lang w:val="es-ES_tradnl"/>
        </w:rPr>
        <w:t>Junta Directiva</w:t>
      </w:r>
      <w:r w:rsidR="005657C9">
        <w:rPr>
          <w:rFonts w:cs="Arial"/>
          <w:sz w:val="22"/>
          <w:szCs w:val="22"/>
          <w:lang w:val="es-ES_tradnl"/>
        </w:rPr>
        <w:t xml:space="preserve">, </w:t>
      </w:r>
      <w:r w:rsidR="005657C9">
        <w:rPr>
          <w:rFonts w:cs="Arial"/>
          <w:sz w:val="22"/>
          <w:szCs w:val="22"/>
        </w:rPr>
        <w:t>no podría estar de acuerdo en permanecer pasivo ante una propuesta de reforma que no tenga análisis, que no sea participativ</w:t>
      </w:r>
      <w:r w:rsidR="00E6277A">
        <w:rPr>
          <w:rFonts w:cs="Arial"/>
          <w:sz w:val="22"/>
          <w:szCs w:val="22"/>
        </w:rPr>
        <w:t>a</w:t>
      </w:r>
      <w:r w:rsidR="005657C9">
        <w:rPr>
          <w:rFonts w:cs="Arial"/>
          <w:sz w:val="22"/>
          <w:szCs w:val="22"/>
        </w:rPr>
        <w:t xml:space="preserve">, que no persiga esos objetivos y, menos aún, que provenga de ocurrencias; ante lo cual se vería obligado a promover acciones por parte del </w:t>
      </w:r>
      <w:r w:rsidR="005657C9" w:rsidRPr="005657C9">
        <w:rPr>
          <w:rFonts w:cs="Arial"/>
          <w:sz w:val="22"/>
          <w:szCs w:val="22"/>
        </w:rPr>
        <w:t>Sistema Financiero Nacional para la Vivienda</w:t>
      </w:r>
      <w:r w:rsidR="005657C9">
        <w:rPr>
          <w:rFonts w:cs="Arial"/>
          <w:sz w:val="22"/>
          <w:szCs w:val="22"/>
        </w:rPr>
        <w:t xml:space="preserve">, </w:t>
      </w:r>
      <w:r w:rsidR="00281CBB">
        <w:rPr>
          <w:rFonts w:cs="Arial"/>
          <w:sz w:val="22"/>
          <w:szCs w:val="22"/>
        </w:rPr>
        <w:t>primordialmente</w:t>
      </w:r>
      <w:r w:rsidR="005657C9">
        <w:rPr>
          <w:rFonts w:cs="Arial"/>
          <w:sz w:val="22"/>
          <w:szCs w:val="22"/>
        </w:rPr>
        <w:t xml:space="preserve"> para apoyar a las familias pobres que no tienen una vivienda y que prácticamente no tienen voz para luchar por la solución de su problema habitacional con el apoyo del Estado, a través de este Banco.</w:t>
      </w:r>
    </w:p>
    <w:p w14:paraId="43D1DC1A" w14:textId="27085644" w:rsidR="005657C9" w:rsidRDefault="005657C9" w:rsidP="009D03FE">
      <w:pPr>
        <w:spacing w:line="360" w:lineRule="auto"/>
        <w:jc w:val="both"/>
        <w:rPr>
          <w:rFonts w:cs="Arial"/>
          <w:sz w:val="22"/>
          <w:szCs w:val="22"/>
        </w:rPr>
      </w:pPr>
    </w:p>
    <w:p w14:paraId="66B1177D" w14:textId="08793399" w:rsidR="00281CBB" w:rsidRDefault="005657C9" w:rsidP="009D03FE">
      <w:pPr>
        <w:spacing w:line="360" w:lineRule="auto"/>
        <w:jc w:val="both"/>
        <w:rPr>
          <w:rFonts w:cs="Arial"/>
          <w:sz w:val="22"/>
          <w:szCs w:val="22"/>
        </w:rPr>
      </w:pPr>
      <w:r>
        <w:rPr>
          <w:rFonts w:cs="Arial"/>
          <w:sz w:val="22"/>
          <w:szCs w:val="22"/>
        </w:rPr>
        <w:t>En est</w:t>
      </w:r>
      <w:r w:rsidR="00D328FC">
        <w:rPr>
          <w:rFonts w:cs="Arial"/>
          <w:sz w:val="22"/>
          <w:szCs w:val="22"/>
        </w:rPr>
        <w:t>a línea de ideas</w:t>
      </w:r>
      <w:r w:rsidR="008463FA">
        <w:rPr>
          <w:rFonts w:cs="Arial"/>
          <w:sz w:val="22"/>
          <w:szCs w:val="22"/>
        </w:rPr>
        <w:t xml:space="preserve"> y aprovechando</w:t>
      </w:r>
      <w:r>
        <w:rPr>
          <w:rFonts w:cs="Arial"/>
          <w:sz w:val="22"/>
          <w:szCs w:val="22"/>
        </w:rPr>
        <w:t>,</w:t>
      </w:r>
      <w:r w:rsidR="008463FA">
        <w:rPr>
          <w:rFonts w:cs="Arial"/>
          <w:sz w:val="22"/>
          <w:szCs w:val="22"/>
        </w:rPr>
        <w:t xml:space="preserve"> según lo ha indicado la Directora Presidenta, la disposición de la señora Ministra de Planificación para asistir a una próxima sesión de esta </w:t>
      </w:r>
      <w:r w:rsidR="008463FA" w:rsidRPr="008463FA">
        <w:rPr>
          <w:rFonts w:cs="Arial"/>
          <w:sz w:val="22"/>
          <w:szCs w:val="22"/>
          <w:lang w:val="es-ES_tradnl"/>
        </w:rPr>
        <w:t>Junta Directiva</w:t>
      </w:r>
      <w:r w:rsidR="008463FA">
        <w:rPr>
          <w:rFonts w:cs="Arial"/>
          <w:sz w:val="22"/>
          <w:szCs w:val="22"/>
        </w:rPr>
        <w:t xml:space="preserve">, </w:t>
      </w:r>
      <w:r w:rsidR="007D7C60">
        <w:rPr>
          <w:rFonts w:cs="Arial"/>
          <w:sz w:val="22"/>
          <w:szCs w:val="22"/>
        </w:rPr>
        <w:t xml:space="preserve">el Director Alvarado Herrera </w:t>
      </w:r>
      <w:r>
        <w:rPr>
          <w:rFonts w:cs="Arial"/>
          <w:sz w:val="22"/>
          <w:szCs w:val="22"/>
        </w:rPr>
        <w:t xml:space="preserve">propone que se le solicite a la </w:t>
      </w:r>
      <w:r w:rsidR="008463FA">
        <w:rPr>
          <w:rFonts w:cs="Arial"/>
          <w:sz w:val="22"/>
          <w:szCs w:val="22"/>
        </w:rPr>
        <w:t xml:space="preserve">Ministra Garrido </w:t>
      </w:r>
      <w:r w:rsidR="00281CBB">
        <w:rPr>
          <w:rFonts w:cs="Arial"/>
          <w:sz w:val="22"/>
          <w:szCs w:val="22"/>
        </w:rPr>
        <w:t>que remita a este Órgano Colegiado, copia de los estudios que ha realizado para llegar a la propuesta que expuso en la Comisión Especial de Reforma del Estado, de la Asamblea Legislativa; Comisión a la cual también propone que se le haga ver que esta institución no ha sido participada ni informada, de ninguna iniciativa del Ministerio de Planificación, relacionada con una eventual reestructuración del BANHVI y del Sector Vivienda.</w:t>
      </w:r>
    </w:p>
    <w:p w14:paraId="2FB901A5" w14:textId="77777777" w:rsidR="00281CBB" w:rsidRDefault="00281CBB" w:rsidP="009D03FE">
      <w:pPr>
        <w:spacing w:line="360" w:lineRule="auto"/>
        <w:jc w:val="both"/>
        <w:rPr>
          <w:rFonts w:cs="Arial"/>
          <w:sz w:val="22"/>
          <w:szCs w:val="22"/>
        </w:rPr>
      </w:pPr>
    </w:p>
    <w:p w14:paraId="6C6C14CB" w14:textId="0EC46EF9" w:rsidR="00604EFA"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328FC">
        <w:rPr>
          <w:rFonts w:cs="Arial"/>
          <w:sz w:val="22"/>
          <w:u w:val="single"/>
          <w:lang w:val="es-ES_tradnl"/>
        </w:rPr>
        <w:t>124:00</w:t>
      </w:r>
      <w:r>
        <w:rPr>
          <w:rFonts w:cs="Arial"/>
          <w:sz w:val="22"/>
          <w:lang w:val="es-ES_tradnl"/>
        </w:rPr>
        <w:t xml:space="preserve"> </w:t>
      </w:r>
      <w:r w:rsidR="00D328FC">
        <w:rPr>
          <w:rFonts w:cs="Arial"/>
          <w:sz w:val="22"/>
          <w:lang w:val="es-ES_tradnl"/>
        </w:rPr>
        <w:t>Los señores Directores se manifiestan a favor de acoger la anterior propuesta del Director Alvarado Herrera</w:t>
      </w:r>
      <w:r w:rsidR="00604EFA">
        <w:rPr>
          <w:rFonts w:cs="Arial"/>
          <w:sz w:val="22"/>
          <w:lang w:val="es-ES_tradnl"/>
        </w:rPr>
        <w:t>, según se indica en el</w:t>
      </w:r>
      <w:r w:rsidR="00D328FC">
        <w:rPr>
          <w:rFonts w:cs="Arial"/>
          <w:sz w:val="22"/>
          <w:lang w:val="es-ES_tradnl"/>
        </w:rPr>
        <w:t xml:space="preserve"> </w:t>
      </w:r>
      <w:r w:rsidR="00604EFA" w:rsidRPr="00D328FC">
        <w:rPr>
          <w:rFonts w:cs="Arial"/>
          <w:b/>
          <w:bCs/>
          <w:sz w:val="22"/>
          <w:lang w:val="es-ES_tradnl"/>
        </w:rPr>
        <w:t>Acuerdo N° 2</w:t>
      </w:r>
      <w:r w:rsidR="00604EFA">
        <w:rPr>
          <w:rFonts w:cs="Arial"/>
          <w:sz w:val="22"/>
          <w:lang w:val="es-ES_tradnl"/>
        </w:rPr>
        <w:t xml:space="preserve"> que se anexa a esta minuta, y se toma nota de una </w:t>
      </w:r>
      <w:r w:rsidR="009A32D3">
        <w:rPr>
          <w:rFonts w:cs="Arial"/>
          <w:sz w:val="22"/>
          <w:lang w:val="es-ES_tradnl"/>
        </w:rPr>
        <w:t>explicación</w:t>
      </w:r>
      <w:r w:rsidR="00604EFA">
        <w:rPr>
          <w:rFonts w:cs="Arial"/>
          <w:sz w:val="22"/>
          <w:lang w:val="es-ES_tradnl"/>
        </w:rPr>
        <w:t xml:space="preserve"> de la Directora Pérez Gutiérrez (minuto 126:18), en el sentido que el año anterior </w:t>
      </w:r>
      <w:r w:rsidR="002B5544">
        <w:rPr>
          <w:rFonts w:cs="Arial"/>
          <w:sz w:val="22"/>
          <w:lang w:val="es-ES_tradnl"/>
        </w:rPr>
        <w:t xml:space="preserve">ella </w:t>
      </w:r>
      <w:r w:rsidR="00604EFA">
        <w:rPr>
          <w:rFonts w:cs="Arial"/>
          <w:sz w:val="22"/>
          <w:lang w:val="es-ES_tradnl"/>
        </w:rPr>
        <w:t>particip</w:t>
      </w:r>
      <w:r w:rsidR="002B5544">
        <w:rPr>
          <w:rFonts w:cs="Arial"/>
          <w:sz w:val="22"/>
          <w:lang w:val="es-ES_tradnl"/>
        </w:rPr>
        <w:t>ó</w:t>
      </w:r>
      <w:r w:rsidR="00604EFA">
        <w:rPr>
          <w:rFonts w:cs="Arial"/>
          <w:sz w:val="22"/>
          <w:lang w:val="es-ES_tradnl"/>
        </w:rPr>
        <w:t xml:space="preserve"> </w:t>
      </w:r>
      <w:r w:rsidR="009A32D3">
        <w:rPr>
          <w:rFonts w:cs="Arial"/>
          <w:sz w:val="22"/>
          <w:lang w:val="es-ES_tradnl"/>
        </w:rPr>
        <w:t>en</w:t>
      </w:r>
      <w:r w:rsidR="00604EFA">
        <w:rPr>
          <w:rFonts w:cs="Arial"/>
          <w:sz w:val="22"/>
          <w:lang w:val="es-ES_tradnl"/>
        </w:rPr>
        <w:t xml:space="preserve"> </w:t>
      </w:r>
      <w:r w:rsidR="009A32D3">
        <w:rPr>
          <w:rFonts w:cs="Arial"/>
          <w:sz w:val="22"/>
          <w:lang w:val="es-ES_tradnl"/>
        </w:rPr>
        <w:t>varias</w:t>
      </w:r>
      <w:r w:rsidR="00604EFA">
        <w:rPr>
          <w:rFonts w:cs="Arial"/>
          <w:sz w:val="22"/>
          <w:lang w:val="es-ES_tradnl"/>
        </w:rPr>
        <w:t xml:space="preserve"> reuniones a las que fue invitada y </w:t>
      </w:r>
      <w:r w:rsidR="002B5544">
        <w:rPr>
          <w:rFonts w:cs="Arial"/>
          <w:sz w:val="22"/>
          <w:lang w:val="es-ES_tradnl"/>
        </w:rPr>
        <w:t xml:space="preserve">sobre las </w:t>
      </w:r>
      <w:r w:rsidR="009A32D3">
        <w:rPr>
          <w:rFonts w:cs="Arial"/>
          <w:sz w:val="22"/>
          <w:lang w:val="es-ES_tradnl"/>
        </w:rPr>
        <w:t>que</w:t>
      </w:r>
      <w:r w:rsidR="002B5544">
        <w:rPr>
          <w:rFonts w:cs="Arial"/>
          <w:sz w:val="22"/>
          <w:lang w:val="es-ES_tradnl"/>
        </w:rPr>
        <w:t xml:space="preserve"> </w:t>
      </w:r>
      <w:r w:rsidR="00604EFA">
        <w:rPr>
          <w:rFonts w:cs="Arial"/>
          <w:sz w:val="22"/>
          <w:lang w:val="es-ES_tradnl"/>
        </w:rPr>
        <w:t xml:space="preserve">informó </w:t>
      </w:r>
      <w:r w:rsidR="002B5544">
        <w:rPr>
          <w:rFonts w:cs="Arial"/>
          <w:sz w:val="22"/>
          <w:lang w:val="es-ES_tradnl"/>
        </w:rPr>
        <w:t xml:space="preserve">en su oportunidad </w:t>
      </w:r>
      <w:r w:rsidR="00604EFA">
        <w:rPr>
          <w:rFonts w:cs="Arial"/>
          <w:sz w:val="22"/>
          <w:lang w:val="es-ES_tradnl"/>
        </w:rPr>
        <w:t>a este Órgano Colegiado</w:t>
      </w:r>
      <w:r w:rsidR="002B5544">
        <w:rPr>
          <w:rFonts w:cs="Arial"/>
          <w:sz w:val="22"/>
          <w:lang w:val="es-ES_tradnl"/>
        </w:rPr>
        <w:t xml:space="preserve">, </w:t>
      </w:r>
      <w:r w:rsidR="009A32D3">
        <w:rPr>
          <w:rFonts w:cs="Arial"/>
          <w:sz w:val="22"/>
          <w:lang w:val="es-ES_tradnl"/>
        </w:rPr>
        <w:t>pero aclara</w:t>
      </w:r>
      <w:r w:rsidR="002B5544">
        <w:rPr>
          <w:rFonts w:cs="Arial"/>
          <w:sz w:val="22"/>
          <w:lang w:val="es-ES_tradnl"/>
        </w:rPr>
        <w:t xml:space="preserve"> que su participación </w:t>
      </w:r>
      <w:r w:rsidR="009A32D3">
        <w:rPr>
          <w:rFonts w:cs="Arial"/>
          <w:sz w:val="22"/>
          <w:lang w:val="es-ES_tradnl"/>
        </w:rPr>
        <w:t xml:space="preserve">en esas reuniones </w:t>
      </w:r>
      <w:r w:rsidR="002B5544">
        <w:rPr>
          <w:rFonts w:cs="Arial"/>
          <w:sz w:val="22"/>
          <w:lang w:val="es-ES_tradnl"/>
        </w:rPr>
        <w:t xml:space="preserve">no </w:t>
      </w:r>
      <w:r w:rsidR="009A32D3">
        <w:rPr>
          <w:rFonts w:cs="Arial"/>
          <w:sz w:val="22"/>
          <w:lang w:val="es-ES_tradnl"/>
        </w:rPr>
        <w:t xml:space="preserve">se dio con </w:t>
      </w:r>
      <w:r w:rsidR="002B5544">
        <w:rPr>
          <w:rFonts w:cs="Arial"/>
          <w:sz w:val="22"/>
          <w:lang w:val="es-ES_tradnl"/>
        </w:rPr>
        <w:t>carácter oficial</w:t>
      </w:r>
      <w:r w:rsidR="009A32D3">
        <w:rPr>
          <w:rFonts w:cs="Arial"/>
          <w:sz w:val="22"/>
          <w:lang w:val="es-ES_tradnl"/>
        </w:rPr>
        <w:t>, representando a este Banco</w:t>
      </w:r>
      <w:r w:rsidR="002B5544">
        <w:rPr>
          <w:rFonts w:cs="Arial"/>
          <w:sz w:val="22"/>
          <w:lang w:val="es-ES_tradnl"/>
        </w:rPr>
        <w:t>.</w:t>
      </w:r>
    </w:p>
    <w:p w14:paraId="2D14FC73"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192582D3" w14:textId="77777777" w:rsidR="00D13B6B" w:rsidRDefault="00D13B6B" w:rsidP="002D0146">
      <w:pPr>
        <w:spacing w:line="360" w:lineRule="auto"/>
        <w:jc w:val="both"/>
        <w:rPr>
          <w:rFonts w:cs="Arial"/>
          <w:b/>
          <w:bCs/>
          <w:sz w:val="22"/>
          <w:szCs w:val="22"/>
          <w:u w:val="single"/>
          <w:lang w:val="es-ES_tradnl"/>
        </w:rPr>
      </w:pPr>
    </w:p>
    <w:p w14:paraId="4F189139" w14:textId="20D6E4A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AD5F33" w:rsidRPr="00AD5F33">
        <w:rPr>
          <w:rFonts w:cs="Arial"/>
          <w:b/>
          <w:bCs/>
          <w:sz w:val="22"/>
          <w:u w:val="single"/>
          <w:lang w:val="es-CR"/>
        </w:rPr>
        <w:t>Solicitud de financiamiento adicional para el proyecto Conjunto Villas Marcel</w:t>
      </w:r>
    </w:p>
    <w:p w14:paraId="7C8816DD" w14:textId="77777777" w:rsidR="009D03FE" w:rsidRDefault="009D03FE" w:rsidP="009D03FE">
      <w:pPr>
        <w:spacing w:line="360" w:lineRule="auto"/>
        <w:jc w:val="both"/>
        <w:rPr>
          <w:rFonts w:cs="Arial"/>
          <w:sz w:val="22"/>
          <w:szCs w:val="22"/>
        </w:rPr>
      </w:pPr>
    </w:p>
    <w:p w14:paraId="4438C198" w14:textId="45BC6921" w:rsidR="00AD3486" w:rsidRDefault="00AD3486" w:rsidP="00AD3486">
      <w:pPr>
        <w:spacing w:line="360" w:lineRule="auto"/>
        <w:jc w:val="both"/>
        <w:rPr>
          <w:rFonts w:cs="Arial"/>
          <w:bCs/>
          <w:sz w:val="22"/>
          <w:szCs w:val="22"/>
          <w:lang w:val="es-CR"/>
        </w:rPr>
      </w:pPr>
      <w:r w:rsidRPr="0039311E">
        <w:rPr>
          <w:rFonts w:cs="Arial"/>
          <w:sz w:val="22"/>
          <w:u w:val="single"/>
          <w:lang w:val="es-ES_tradnl"/>
        </w:rPr>
        <w:t xml:space="preserve">Minuto </w:t>
      </w:r>
      <w:r>
        <w:rPr>
          <w:rFonts w:cs="Arial"/>
          <w:sz w:val="22"/>
          <w:u w:val="single"/>
          <w:lang w:val="es-ES_tradnl"/>
        </w:rPr>
        <w:t>1</w:t>
      </w:r>
      <w:r w:rsidR="00AC76FB">
        <w:rPr>
          <w:rFonts w:cs="Arial"/>
          <w:sz w:val="22"/>
          <w:u w:val="single"/>
          <w:lang w:val="es-ES_tradnl"/>
        </w:rPr>
        <w:t>44</w:t>
      </w:r>
      <w:r w:rsidRPr="0039311E">
        <w:rPr>
          <w:rFonts w:cs="Arial"/>
          <w:sz w:val="22"/>
          <w:u w:val="single"/>
          <w:lang w:val="es-ES_tradnl"/>
        </w:rPr>
        <w:t>:</w:t>
      </w:r>
      <w:r w:rsidR="00AC76FB">
        <w:rPr>
          <w:rFonts w:cs="Arial"/>
          <w:sz w:val="22"/>
          <w:u w:val="single"/>
          <w:lang w:val="es-ES_tradnl"/>
        </w:rPr>
        <w:t>43</w:t>
      </w:r>
      <w:r>
        <w:rPr>
          <w:rFonts w:cs="Arial"/>
          <w:sz w:val="22"/>
          <w:lang w:val="es-ES_tradnl"/>
        </w:rPr>
        <w:t xml:space="preserve"> Se conoce el oficio</w:t>
      </w:r>
      <w:r>
        <w:rPr>
          <w:rFonts w:cs="Arial"/>
          <w:bCs/>
          <w:sz w:val="22"/>
          <w:szCs w:val="22"/>
        </w:rPr>
        <w:t xml:space="preserve"> </w:t>
      </w:r>
      <w:r w:rsidRPr="000347BB">
        <w:rPr>
          <w:rFonts w:cs="Arial"/>
          <w:bCs/>
          <w:sz w:val="22"/>
          <w:szCs w:val="22"/>
          <w:lang w:val="es-CR"/>
        </w:rPr>
        <w:t>GG-ME-</w:t>
      </w:r>
      <w:r>
        <w:rPr>
          <w:rFonts w:cs="Arial"/>
          <w:bCs/>
          <w:sz w:val="22"/>
          <w:szCs w:val="22"/>
          <w:lang w:val="es-CR"/>
        </w:rPr>
        <w:t>11</w:t>
      </w:r>
      <w:r w:rsidR="00AC76FB">
        <w:rPr>
          <w:rFonts w:cs="Arial"/>
          <w:bCs/>
          <w:sz w:val="22"/>
          <w:szCs w:val="22"/>
          <w:lang w:val="es-CR"/>
        </w:rPr>
        <w:t>46</w:t>
      </w:r>
      <w:r w:rsidRPr="000347BB">
        <w:rPr>
          <w:rFonts w:cs="Arial"/>
          <w:bCs/>
          <w:sz w:val="22"/>
          <w:szCs w:val="22"/>
          <w:lang w:val="es-CR"/>
        </w:rPr>
        <w:t>-20</w:t>
      </w:r>
      <w:r>
        <w:rPr>
          <w:rFonts w:cs="Arial"/>
          <w:bCs/>
          <w:sz w:val="22"/>
          <w:szCs w:val="22"/>
          <w:lang w:val="es-CR"/>
        </w:rPr>
        <w:t>20</w:t>
      </w:r>
      <w:r w:rsidRPr="000347BB">
        <w:rPr>
          <w:rFonts w:cs="Arial"/>
          <w:bCs/>
          <w:sz w:val="22"/>
          <w:szCs w:val="22"/>
          <w:lang w:val="es-CR"/>
        </w:rPr>
        <w:t xml:space="preserve"> del </w:t>
      </w:r>
      <w:r w:rsidR="00AC76FB">
        <w:rPr>
          <w:rFonts w:cs="Arial"/>
          <w:bCs/>
          <w:sz w:val="22"/>
          <w:szCs w:val="22"/>
          <w:lang w:val="es-CR"/>
        </w:rPr>
        <w:t>02</w:t>
      </w:r>
      <w:r>
        <w:rPr>
          <w:rFonts w:cs="Arial"/>
          <w:bCs/>
          <w:sz w:val="22"/>
          <w:szCs w:val="22"/>
          <w:lang w:val="es-CR"/>
        </w:rPr>
        <w:t xml:space="preserve"> de </w:t>
      </w:r>
      <w:r w:rsidR="00AC76FB">
        <w:rPr>
          <w:rFonts w:cs="Arial"/>
          <w:bCs/>
          <w:sz w:val="22"/>
          <w:szCs w:val="22"/>
          <w:lang w:val="es-CR"/>
        </w:rPr>
        <w:t>octubre</w:t>
      </w:r>
      <w:r w:rsidRPr="000347BB">
        <w:rPr>
          <w:rFonts w:cs="Arial"/>
          <w:bCs/>
          <w:sz w:val="22"/>
          <w:szCs w:val="22"/>
          <w:lang w:val="es-CR"/>
        </w:rPr>
        <w:t xml:space="preserve"> de 20</w:t>
      </w:r>
      <w:r>
        <w:rPr>
          <w:rFonts w:cs="Arial"/>
          <w:bCs/>
          <w:sz w:val="22"/>
          <w:szCs w:val="22"/>
          <w:lang w:val="es-CR"/>
        </w:rPr>
        <w:t>20</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10</w:t>
      </w:r>
      <w:r w:rsidR="008C46D1">
        <w:rPr>
          <w:rFonts w:cs="Arial"/>
          <w:color w:val="000000"/>
          <w:sz w:val="22"/>
          <w:szCs w:val="22"/>
        </w:rPr>
        <w:t>92</w:t>
      </w:r>
      <w:r w:rsidRPr="00EA7ADB">
        <w:rPr>
          <w:rFonts w:cs="Arial"/>
          <w:color w:val="000000"/>
          <w:sz w:val="22"/>
          <w:szCs w:val="22"/>
        </w:rPr>
        <w:t>-20</w:t>
      </w:r>
      <w:r>
        <w:rPr>
          <w:rFonts w:cs="Arial"/>
          <w:color w:val="000000"/>
          <w:sz w:val="22"/>
          <w:szCs w:val="22"/>
        </w:rPr>
        <w:t xml:space="preserve">20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 xml:space="preserve">proyecto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 xml:space="preserve">Guanacaste, y aprobado con el </w:t>
      </w:r>
      <w:r w:rsidRPr="00E30ABB">
        <w:rPr>
          <w:rFonts w:cs="Arial"/>
          <w:sz w:val="22"/>
          <w:szCs w:val="22"/>
          <w:lang w:val="es-ES_tradnl"/>
        </w:rPr>
        <w:t>acuerdo 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  Dichos documentos se adjuntan al expediente del acta.</w:t>
      </w:r>
    </w:p>
    <w:p w14:paraId="5067B358" w14:textId="77777777" w:rsidR="00AD3486" w:rsidRDefault="00AD3486" w:rsidP="00AD3486">
      <w:pPr>
        <w:spacing w:line="360" w:lineRule="auto"/>
        <w:jc w:val="both"/>
        <w:rPr>
          <w:rFonts w:cs="Arial"/>
          <w:bCs/>
          <w:sz w:val="22"/>
          <w:szCs w:val="22"/>
          <w:lang w:val="es-CR"/>
        </w:rPr>
      </w:pPr>
    </w:p>
    <w:p w14:paraId="3558099E" w14:textId="4B29B62E" w:rsidR="00AD3486" w:rsidRDefault="008C46D1" w:rsidP="00AD3486">
      <w:pPr>
        <w:spacing w:line="360" w:lineRule="auto"/>
        <w:jc w:val="both"/>
        <w:rPr>
          <w:rFonts w:cs="Arial"/>
          <w:color w:val="000000"/>
          <w:sz w:val="22"/>
          <w:szCs w:val="22"/>
          <w:lang w:val="es-CR"/>
        </w:rPr>
      </w:pPr>
      <w:r>
        <w:rPr>
          <w:rFonts w:cs="Arial"/>
          <w:sz w:val="22"/>
        </w:rPr>
        <w:t xml:space="preserve">Para exponer el contenido del citado informe y atender eventuales consultas de carácter técnico sobre </w:t>
      </w:r>
      <w:r w:rsidR="005B4D74">
        <w:rPr>
          <w:rFonts w:cs="Arial"/>
          <w:sz w:val="22"/>
        </w:rPr>
        <w:t xml:space="preserve">éste y los siguientes cuatro </w:t>
      </w:r>
      <w:r>
        <w:rPr>
          <w:rFonts w:cs="Arial"/>
          <w:sz w:val="22"/>
        </w:rPr>
        <w:t>tema</w:t>
      </w:r>
      <w:r w:rsidR="005B4D74">
        <w:rPr>
          <w:rFonts w:cs="Arial"/>
          <w:sz w:val="22"/>
        </w:rPr>
        <w:t>s</w:t>
      </w:r>
      <w:r>
        <w:rPr>
          <w:rFonts w:cs="Arial"/>
          <w:sz w:val="22"/>
        </w:rPr>
        <w:t>, se incorpora a la sesión la</w:t>
      </w:r>
      <w:r w:rsidR="00AD3486">
        <w:rPr>
          <w:rFonts w:cs="Arial"/>
          <w:sz w:val="22"/>
        </w:rPr>
        <w:t xml:space="preserve"> licenciada </w:t>
      </w:r>
      <w:r>
        <w:rPr>
          <w:rFonts w:cs="Arial"/>
          <w:sz w:val="22"/>
        </w:rPr>
        <w:t xml:space="preserve">Martha </w:t>
      </w:r>
      <w:r w:rsidR="00AD3486">
        <w:rPr>
          <w:rFonts w:cs="Arial"/>
          <w:sz w:val="22"/>
        </w:rPr>
        <w:t>Camacho Murillo</w:t>
      </w:r>
      <w:r>
        <w:rPr>
          <w:rFonts w:cs="Arial"/>
          <w:sz w:val="22"/>
        </w:rPr>
        <w:t>, Directora del FOSUVI, quien presenta</w:t>
      </w:r>
      <w:r w:rsidR="00AD3486" w:rsidRPr="007E1A0A">
        <w:rPr>
          <w:bCs/>
          <w:sz w:val="22"/>
          <w:szCs w:val="22"/>
        </w:rPr>
        <w:t xml:space="preserve"> los alcances de la citada solicitud, destacando</w:t>
      </w:r>
      <w:r w:rsidR="00AD3486">
        <w:rPr>
          <w:bCs/>
          <w:sz w:val="22"/>
          <w:szCs w:val="22"/>
        </w:rPr>
        <w:t xml:space="preserve"> que la propuesta de la entidad autorizada y que avala la </w:t>
      </w:r>
      <w:r w:rsidR="00AD3486" w:rsidRPr="004D5ADC">
        <w:rPr>
          <w:rFonts w:cs="Arial"/>
          <w:bCs/>
          <w:sz w:val="22"/>
          <w:szCs w:val="22"/>
        </w:rPr>
        <w:t>Administración</w:t>
      </w:r>
      <w:r w:rsidR="00AD3486">
        <w:rPr>
          <w:rFonts w:cs="Arial"/>
          <w:bCs/>
          <w:sz w:val="22"/>
          <w:szCs w:val="22"/>
        </w:rPr>
        <w:t xml:space="preserve">, consiste </w:t>
      </w:r>
      <w:r w:rsidR="00AD3486">
        <w:rPr>
          <w:rFonts w:cs="Arial"/>
          <w:sz w:val="22"/>
          <w:szCs w:val="22"/>
          <w:lang w:val="es-ES_tradnl"/>
        </w:rPr>
        <w:t xml:space="preserve">en financiar la suma total de </w:t>
      </w:r>
      <w:r w:rsidR="00AD3486" w:rsidRPr="00110579">
        <w:rPr>
          <w:rFonts w:cs="Arial"/>
          <w:sz w:val="22"/>
          <w:szCs w:val="22"/>
          <w:lang w:val="es-ES_tradnl"/>
        </w:rPr>
        <w:t>¢</w:t>
      </w:r>
      <w:r w:rsidR="00AC76FB">
        <w:rPr>
          <w:rFonts w:cs="Arial"/>
          <w:sz w:val="22"/>
          <w:szCs w:val="22"/>
          <w:lang w:val="es-ES_tradnl"/>
        </w:rPr>
        <w:t>2</w:t>
      </w:r>
      <w:r w:rsidR="00AD3486" w:rsidRPr="00110579">
        <w:rPr>
          <w:rFonts w:cs="Arial"/>
          <w:sz w:val="22"/>
          <w:szCs w:val="22"/>
          <w:lang w:val="es-ES_tradnl"/>
        </w:rPr>
        <w:t>.</w:t>
      </w:r>
      <w:r w:rsidR="00AC76FB">
        <w:rPr>
          <w:rFonts w:cs="Arial"/>
          <w:sz w:val="22"/>
          <w:szCs w:val="22"/>
          <w:lang w:val="es-ES_tradnl"/>
        </w:rPr>
        <w:t>478</w:t>
      </w:r>
      <w:r w:rsidR="00AD3486" w:rsidRPr="00110579">
        <w:rPr>
          <w:rFonts w:cs="Arial"/>
          <w:sz w:val="22"/>
          <w:szCs w:val="22"/>
          <w:lang w:val="es-ES_tradnl"/>
        </w:rPr>
        <w:t>.</w:t>
      </w:r>
      <w:r w:rsidR="00AC76FB">
        <w:rPr>
          <w:rFonts w:cs="Arial"/>
          <w:sz w:val="22"/>
          <w:szCs w:val="22"/>
          <w:lang w:val="es-ES_tradnl"/>
        </w:rPr>
        <w:t>263</w:t>
      </w:r>
      <w:r w:rsidR="00AD3486" w:rsidRPr="00110579">
        <w:rPr>
          <w:rFonts w:cs="Arial"/>
          <w:sz w:val="22"/>
          <w:szCs w:val="22"/>
          <w:lang w:val="es-ES_tradnl"/>
        </w:rPr>
        <w:t>,</w:t>
      </w:r>
      <w:r w:rsidR="00AC76FB">
        <w:rPr>
          <w:rFonts w:cs="Arial"/>
          <w:sz w:val="22"/>
          <w:szCs w:val="22"/>
          <w:lang w:val="es-ES_tradnl"/>
        </w:rPr>
        <w:t>02</w:t>
      </w:r>
      <w:r w:rsidR="00AD3486">
        <w:rPr>
          <w:rFonts w:cs="Arial"/>
          <w:sz w:val="22"/>
          <w:szCs w:val="22"/>
          <w:lang w:val="es-ES_tradnl"/>
        </w:rPr>
        <w:t>, que comprende los costos por concepto de las pólizas del proyecto, según lo dictaminado por el Departamento Técnico.</w:t>
      </w:r>
    </w:p>
    <w:p w14:paraId="0D75B34A" w14:textId="77777777" w:rsidR="00AD3486" w:rsidRDefault="00AD3486" w:rsidP="00AD3486">
      <w:pPr>
        <w:spacing w:line="360" w:lineRule="auto"/>
        <w:jc w:val="both"/>
        <w:rPr>
          <w:rFonts w:cs="Arial"/>
          <w:color w:val="000000"/>
          <w:sz w:val="22"/>
          <w:szCs w:val="22"/>
          <w:lang w:val="es-CR"/>
        </w:rPr>
      </w:pPr>
    </w:p>
    <w:p w14:paraId="776BDCE5" w14:textId="43712119" w:rsidR="00AD3486" w:rsidRDefault="00AD3486" w:rsidP="00AD3486">
      <w:pPr>
        <w:spacing w:line="360" w:lineRule="auto"/>
        <w:jc w:val="both"/>
        <w:rPr>
          <w:rFonts w:cs="Arial"/>
          <w:bCs/>
          <w:sz w:val="22"/>
          <w:szCs w:val="22"/>
        </w:rPr>
      </w:pPr>
      <w:r>
        <w:rPr>
          <w:rFonts w:cs="Arial"/>
          <w:bCs/>
          <w:sz w:val="22"/>
          <w:szCs w:val="22"/>
          <w:u w:val="single"/>
        </w:rPr>
        <w:t>Minuto 1</w:t>
      </w:r>
      <w:r w:rsidR="003711DF">
        <w:rPr>
          <w:rFonts w:cs="Arial"/>
          <w:bCs/>
          <w:sz w:val="22"/>
          <w:szCs w:val="22"/>
          <w:u w:val="single"/>
        </w:rPr>
        <w:t>51</w:t>
      </w:r>
      <w:r w:rsidRPr="00ED0EF0">
        <w:rPr>
          <w:rFonts w:cs="Arial"/>
          <w:bCs/>
          <w:sz w:val="22"/>
          <w:szCs w:val="22"/>
          <w:u w:val="single"/>
        </w:rPr>
        <w:t>:</w:t>
      </w:r>
      <w:r w:rsidR="003711DF">
        <w:rPr>
          <w:rFonts w:cs="Arial"/>
          <w:bCs/>
          <w:sz w:val="22"/>
          <w:szCs w:val="22"/>
          <w:u w:val="single"/>
        </w:rPr>
        <w:t>40</w:t>
      </w:r>
      <w:r>
        <w:rPr>
          <w:rFonts w:cs="Arial"/>
          <w:bCs/>
          <w:sz w:val="22"/>
          <w:szCs w:val="22"/>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 la Dirección FOSUVI en el referido informe técnico y</w:t>
      </w:r>
      <w:r>
        <w:rPr>
          <w:rFonts w:cs="Arial"/>
          <w:sz w:val="22"/>
          <w:szCs w:val="22"/>
        </w:rPr>
        <w:t xml:space="preserve"> según se indica en el </w:t>
      </w:r>
      <w:r w:rsidRPr="00063967">
        <w:rPr>
          <w:rFonts w:cs="Arial"/>
          <w:b/>
          <w:sz w:val="22"/>
          <w:szCs w:val="22"/>
        </w:rPr>
        <w:t>Acuerdo N°</w:t>
      </w:r>
      <w:r>
        <w:rPr>
          <w:rFonts w:cs="Arial"/>
          <w:b/>
          <w:sz w:val="22"/>
          <w:szCs w:val="22"/>
        </w:rPr>
        <w:t xml:space="preserve"> 3</w:t>
      </w:r>
      <w:r>
        <w:rPr>
          <w:rFonts w:cs="Arial"/>
          <w:sz w:val="22"/>
          <w:szCs w:val="22"/>
        </w:rPr>
        <w:t xml:space="preserve"> que se anexa a esta minuta.</w:t>
      </w:r>
    </w:p>
    <w:p w14:paraId="176165B5" w14:textId="77777777" w:rsidR="009D03FE" w:rsidRPr="00D14EAF" w:rsidRDefault="009D03FE" w:rsidP="009D03FE">
      <w:pPr>
        <w:spacing w:line="360" w:lineRule="auto"/>
        <w:jc w:val="both"/>
        <w:rPr>
          <w:rFonts w:cs="Arial"/>
          <w:b/>
          <w:sz w:val="22"/>
        </w:rPr>
      </w:pPr>
      <w:r w:rsidRPr="00D14EAF">
        <w:rPr>
          <w:rFonts w:cs="Arial"/>
          <w:b/>
          <w:sz w:val="22"/>
        </w:rPr>
        <w:t>************</w:t>
      </w:r>
    </w:p>
    <w:p w14:paraId="0E8796F7" w14:textId="77777777" w:rsidR="009D03FE" w:rsidRDefault="009D03FE" w:rsidP="009D03FE">
      <w:pPr>
        <w:spacing w:line="360" w:lineRule="auto"/>
        <w:jc w:val="both"/>
        <w:rPr>
          <w:rFonts w:cs="Arial"/>
          <w:b/>
          <w:bCs/>
          <w:sz w:val="22"/>
          <w:szCs w:val="22"/>
          <w:u w:val="single"/>
          <w:lang w:val="es-ES_tradnl"/>
        </w:rPr>
      </w:pPr>
    </w:p>
    <w:p w14:paraId="02B73CC7" w14:textId="74A88EC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AD5F33">
        <w:rPr>
          <w:rFonts w:cs="Arial"/>
          <w:bCs/>
          <w:sz w:val="22"/>
          <w:szCs w:val="22"/>
          <w:lang w:val="es-ES_tradnl"/>
        </w:rPr>
        <w:t xml:space="preserve"> </w:t>
      </w:r>
      <w:r w:rsidR="00AD5F33" w:rsidRPr="00AD5F33">
        <w:rPr>
          <w:rFonts w:cs="Arial"/>
          <w:b/>
          <w:bCs/>
          <w:sz w:val="22"/>
          <w:u w:val="single"/>
          <w:lang w:val="es-CR"/>
        </w:rPr>
        <w:t>Sustitución de dos beneficiarios del proyecto El Portillo</w:t>
      </w:r>
    </w:p>
    <w:p w14:paraId="4AA356DD" w14:textId="77777777" w:rsidR="009D03FE" w:rsidRDefault="009D03FE" w:rsidP="009D03FE">
      <w:pPr>
        <w:spacing w:line="360" w:lineRule="auto"/>
        <w:jc w:val="both"/>
        <w:rPr>
          <w:rFonts w:cs="Arial"/>
          <w:sz w:val="22"/>
          <w:szCs w:val="22"/>
        </w:rPr>
      </w:pPr>
    </w:p>
    <w:p w14:paraId="26D027CC" w14:textId="7C56D95D" w:rsidR="00B509DD" w:rsidRDefault="009D03FE" w:rsidP="00B509DD">
      <w:pPr>
        <w:spacing w:line="360" w:lineRule="auto"/>
        <w:jc w:val="both"/>
        <w:rPr>
          <w:rFonts w:cs="Arial"/>
          <w:sz w:val="22"/>
          <w:szCs w:val="22"/>
        </w:rPr>
      </w:pPr>
      <w:r w:rsidRPr="0039311E">
        <w:rPr>
          <w:rFonts w:cs="Arial"/>
          <w:sz w:val="22"/>
          <w:u w:val="single"/>
          <w:lang w:val="es-ES_tradnl"/>
        </w:rPr>
        <w:t xml:space="preserve">Minuto </w:t>
      </w:r>
      <w:r w:rsidR="00B509DD">
        <w:rPr>
          <w:rFonts w:cs="Arial"/>
          <w:sz w:val="22"/>
          <w:u w:val="single"/>
          <w:lang w:val="es-ES_tradnl"/>
        </w:rPr>
        <w:t>152</w:t>
      </w:r>
      <w:r w:rsidRPr="0039311E">
        <w:rPr>
          <w:rFonts w:cs="Arial"/>
          <w:sz w:val="22"/>
          <w:u w:val="single"/>
          <w:lang w:val="es-ES_tradnl"/>
        </w:rPr>
        <w:t>:</w:t>
      </w:r>
      <w:r w:rsidR="00B509DD">
        <w:rPr>
          <w:rFonts w:cs="Arial"/>
          <w:sz w:val="22"/>
          <w:u w:val="single"/>
          <w:lang w:val="es-ES_tradnl"/>
        </w:rPr>
        <w:t>19</w:t>
      </w:r>
      <w:r>
        <w:rPr>
          <w:rFonts w:cs="Arial"/>
          <w:sz w:val="22"/>
          <w:lang w:val="es-ES_tradnl"/>
        </w:rPr>
        <w:t xml:space="preserve"> Se</w:t>
      </w:r>
      <w:r w:rsidR="00B509DD">
        <w:rPr>
          <w:rFonts w:cs="Arial"/>
          <w:sz w:val="22"/>
          <w:lang w:val="es-ES_tradnl"/>
        </w:rPr>
        <w:t xml:space="preserve"> conoce el oficio</w:t>
      </w:r>
      <w:r w:rsidR="00B509DD">
        <w:rPr>
          <w:rFonts w:cs="Arial"/>
          <w:bCs/>
          <w:sz w:val="22"/>
          <w:szCs w:val="22"/>
        </w:rPr>
        <w:t xml:space="preserve"> GG-ME-</w:t>
      </w:r>
      <w:r w:rsidR="00964861">
        <w:rPr>
          <w:rFonts w:cs="Arial"/>
          <w:bCs/>
          <w:sz w:val="22"/>
          <w:szCs w:val="22"/>
        </w:rPr>
        <w:t>1145</w:t>
      </w:r>
      <w:r w:rsidR="00B509DD">
        <w:rPr>
          <w:rFonts w:cs="Arial"/>
          <w:bCs/>
          <w:sz w:val="22"/>
          <w:szCs w:val="22"/>
        </w:rPr>
        <w:t xml:space="preserve">-2020 del </w:t>
      </w:r>
      <w:r w:rsidR="00964861">
        <w:rPr>
          <w:rFonts w:cs="Arial"/>
          <w:bCs/>
          <w:sz w:val="22"/>
          <w:szCs w:val="22"/>
        </w:rPr>
        <w:t>02</w:t>
      </w:r>
      <w:r w:rsidR="00B509DD">
        <w:rPr>
          <w:rFonts w:cs="Arial"/>
          <w:bCs/>
          <w:sz w:val="22"/>
          <w:szCs w:val="22"/>
        </w:rPr>
        <w:t xml:space="preserve"> de </w:t>
      </w:r>
      <w:r w:rsidR="00964861">
        <w:rPr>
          <w:rFonts w:cs="Arial"/>
          <w:bCs/>
          <w:sz w:val="22"/>
          <w:szCs w:val="22"/>
        </w:rPr>
        <w:t>octubre</w:t>
      </w:r>
      <w:r w:rsidR="00B509DD">
        <w:rPr>
          <w:rFonts w:cs="Arial"/>
          <w:bCs/>
          <w:sz w:val="22"/>
          <w:szCs w:val="22"/>
        </w:rPr>
        <w:t xml:space="preserve"> de 2020</w:t>
      </w:r>
      <w:r w:rsidR="00B509DD" w:rsidRPr="00BB303F">
        <w:rPr>
          <w:rFonts w:cs="Arial"/>
          <w:bCs/>
          <w:sz w:val="22"/>
          <w:szCs w:val="22"/>
        </w:rPr>
        <w:t xml:space="preserve">, mediante el cual, la Gerencia General remite y avala el informe </w:t>
      </w:r>
      <w:r w:rsidR="00B509DD">
        <w:rPr>
          <w:rFonts w:cs="Arial"/>
          <w:color w:val="000000"/>
          <w:sz w:val="22"/>
          <w:szCs w:val="22"/>
        </w:rPr>
        <w:t>DF-OF-</w:t>
      </w:r>
      <w:r w:rsidR="00964861">
        <w:rPr>
          <w:rFonts w:cs="Arial"/>
          <w:color w:val="000000"/>
          <w:sz w:val="22"/>
          <w:szCs w:val="22"/>
        </w:rPr>
        <w:t>1091</w:t>
      </w:r>
      <w:r w:rsidR="00B509DD">
        <w:rPr>
          <w:rFonts w:cs="Arial"/>
          <w:color w:val="000000"/>
          <w:sz w:val="22"/>
          <w:szCs w:val="22"/>
        </w:rPr>
        <w:t xml:space="preserve">-2020 de </w:t>
      </w:r>
      <w:r w:rsidR="00B509DD" w:rsidRPr="00BB303F">
        <w:rPr>
          <w:rFonts w:cs="Arial"/>
          <w:color w:val="000000"/>
          <w:sz w:val="22"/>
          <w:szCs w:val="22"/>
        </w:rPr>
        <w:t xml:space="preserve">la </w:t>
      </w:r>
      <w:r w:rsidR="00B509DD" w:rsidRPr="00BB303F">
        <w:rPr>
          <w:rFonts w:cs="Arial"/>
          <w:bCs/>
          <w:sz w:val="22"/>
          <w:szCs w:val="22"/>
        </w:rPr>
        <w:t xml:space="preserve">Dirección FOSUVI, </w:t>
      </w:r>
      <w:r w:rsidR="00B509DD">
        <w:rPr>
          <w:rFonts w:cs="Arial"/>
          <w:bCs/>
          <w:sz w:val="22"/>
          <w:szCs w:val="22"/>
        </w:rPr>
        <w:t xml:space="preserve">que contiene los </w:t>
      </w:r>
      <w:r w:rsidR="00B509DD" w:rsidRPr="00BB303F">
        <w:rPr>
          <w:rFonts w:cs="Arial"/>
          <w:bCs/>
          <w:sz w:val="22"/>
          <w:szCs w:val="22"/>
        </w:rPr>
        <w:t>resultados del estudio efectuado a la solicitud de</w:t>
      </w:r>
      <w:r w:rsidR="00B509DD">
        <w:rPr>
          <w:rFonts w:cs="Arial"/>
          <w:bCs/>
          <w:sz w:val="22"/>
          <w:szCs w:val="22"/>
        </w:rPr>
        <w:t>l Grupo Mutual Alajuela – La Vivienda de</w:t>
      </w:r>
      <w:r w:rsidR="00B509DD" w:rsidRPr="00F76B29">
        <w:rPr>
          <w:rFonts w:cs="Arial"/>
          <w:bCs/>
          <w:sz w:val="22"/>
          <w:szCs w:val="22"/>
          <w:lang w:val="es-ES_tradnl"/>
        </w:rPr>
        <w:t xml:space="preserve"> Ahorro y Préstamo</w:t>
      </w:r>
      <w:r w:rsidR="00B509DD" w:rsidRPr="00BB303F">
        <w:rPr>
          <w:rFonts w:cs="Arial"/>
          <w:bCs/>
          <w:color w:val="000000"/>
          <w:sz w:val="22"/>
          <w:szCs w:val="22"/>
        </w:rPr>
        <w:t xml:space="preserve">, </w:t>
      </w:r>
      <w:r w:rsidR="00B509DD">
        <w:rPr>
          <w:rFonts w:cs="Arial"/>
          <w:bCs/>
          <w:sz w:val="22"/>
          <w:szCs w:val="22"/>
        </w:rPr>
        <w:t xml:space="preserve">para sustituir </w:t>
      </w:r>
      <w:r w:rsidR="00964861">
        <w:rPr>
          <w:rFonts w:cs="Arial"/>
          <w:bCs/>
          <w:sz w:val="22"/>
          <w:szCs w:val="22"/>
        </w:rPr>
        <w:t>dos</w:t>
      </w:r>
      <w:r w:rsidR="00B509DD">
        <w:rPr>
          <w:rFonts w:cs="Arial"/>
          <w:sz w:val="22"/>
          <w:szCs w:val="22"/>
        </w:rPr>
        <w:t xml:space="preserve"> núcleos familiares</w:t>
      </w:r>
      <w:r w:rsidR="00B509DD" w:rsidRPr="00BB303F">
        <w:rPr>
          <w:rFonts w:cs="Arial"/>
          <w:sz w:val="22"/>
          <w:szCs w:val="22"/>
        </w:rPr>
        <w:t xml:space="preserve"> del </w:t>
      </w:r>
      <w:r w:rsidR="00B509DD" w:rsidRPr="00BB303F">
        <w:rPr>
          <w:rFonts w:cs="Arial"/>
          <w:sz w:val="22"/>
          <w:szCs w:val="22"/>
        </w:rPr>
        <w:lastRenderedPageBreak/>
        <w:t>proyecto</w:t>
      </w:r>
      <w:r w:rsidR="00B509DD">
        <w:rPr>
          <w:rFonts w:cs="Arial"/>
          <w:sz w:val="22"/>
          <w:szCs w:val="22"/>
        </w:rPr>
        <w:t xml:space="preserve"> habitacional El Portillo</w:t>
      </w:r>
      <w:r w:rsidR="00B509DD" w:rsidRPr="002114E6">
        <w:rPr>
          <w:rFonts w:cs="Arial"/>
          <w:sz w:val="22"/>
          <w:szCs w:val="22"/>
        </w:rPr>
        <w:t xml:space="preserve">, </w:t>
      </w:r>
      <w:r w:rsidR="00B509DD" w:rsidRPr="00AB0463">
        <w:rPr>
          <w:rFonts w:cs="Arial"/>
          <w:color w:val="000000"/>
          <w:sz w:val="22"/>
          <w:szCs w:val="22"/>
          <w:lang w:val="es-CR"/>
        </w:rPr>
        <w:t>ubicado en el distrito Turrúcares del cantón y provincia de Alajuela</w:t>
      </w:r>
      <w:r w:rsidR="00B509DD">
        <w:rPr>
          <w:rFonts w:cs="Arial"/>
          <w:sz w:val="22"/>
          <w:szCs w:val="22"/>
          <w:lang w:val="es-ES_tradnl"/>
        </w:rPr>
        <w:t xml:space="preserve">, y financiado al amparo del artículo 59 de la Ley del </w:t>
      </w:r>
      <w:r w:rsidR="00B509DD" w:rsidRPr="00AB22F6">
        <w:rPr>
          <w:rFonts w:cs="Arial"/>
          <w:sz w:val="22"/>
          <w:szCs w:val="22"/>
          <w:lang w:val="es-ES_tradnl"/>
        </w:rPr>
        <w:t>Sistema Financiero Nacional para la Vivienda</w:t>
      </w:r>
      <w:r w:rsidR="00B509DD">
        <w:rPr>
          <w:rFonts w:cs="Arial"/>
          <w:sz w:val="22"/>
          <w:szCs w:val="22"/>
          <w:lang w:val="es-ES_tradnl"/>
        </w:rPr>
        <w:t xml:space="preserve">, según consta en el acuerdo </w:t>
      </w:r>
      <w:r w:rsidR="00B509DD" w:rsidRPr="00E30ABB">
        <w:rPr>
          <w:rFonts w:cs="Arial"/>
          <w:sz w:val="22"/>
          <w:szCs w:val="22"/>
          <w:lang w:val="es-ES_tradnl"/>
        </w:rPr>
        <w:t>N°</w:t>
      </w:r>
      <w:r w:rsidR="00B509DD">
        <w:rPr>
          <w:rFonts w:cs="Arial"/>
          <w:sz w:val="22"/>
          <w:szCs w:val="22"/>
          <w:lang w:val="es-ES_tradnl"/>
        </w:rPr>
        <w:t xml:space="preserve"> 1 </w:t>
      </w:r>
      <w:r w:rsidR="00B509DD" w:rsidRPr="00E30ABB">
        <w:rPr>
          <w:rFonts w:cs="Arial"/>
          <w:sz w:val="22"/>
          <w:szCs w:val="22"/>
        </w:rPr>
        <w:t xml:space="preserve">de la sesión </w:t>
      </w:r>
      <w:r w:rsidR="00B509DD">
        <w:rPr>
          <w:rFonts w:cs="Arial"/>
          <w:sz w:val="22"/>
          <w:szCs w:val="22"/>
        </w:rPr>
        <w:t>70</w:t>
      </w:r>
      <w:r w:rsidR="00B509DD" w:rsidRPr="00E30ABB">
        <w:rPr>
          <w:rFonts w:cs="Arial"/>
          <w:sz w:val="22"/>
          <w:szCs w:val="22"/>
        </w:rPr>
        <w:t>-201</w:t>
      </w:r>
      <w:r w:rsidR="00B509DD">
        <w:rPr>
          <w:rFonts w:cs="Arial"/>
          <w:sz w:val="22"/>
          <w:szCs w:val="22"/>
        </w:rPr>
        <w:t xml:space="preserve">7 </w:t>
      </w:r>
      <w:r w:rsidR="00B509DD" w:rsidRPr="00E30ABB">
        <w:rPr>
          <w:rFonts w:cs="Arial"/>
          <w:sz w:val="22"/>
          <w:szCs w:val="22"/>
        </w:rPr>
        <w:t xml:space="preserve">del </w:t>
      </w:r>
      <w:r w:rsidR="00B509DD">
        <w:rPr>
          <w:rFonts w:cs="Arial"/>
          <w:sz w:val="22"/>
          <w:szCs w:val="22"/>
        </w:rPr>
        <w:t>28</w:t>
      </w:r>
      <w:r w:rsidR="00B509DD" w:rsidRPr="00E30ABB">
        <w:rPr>
          <w:rFonts w:cs="Arial"/>
          <w:sz w:val="22"/>
          <w:szCs w:val="22"/>
        </w:rPr>
        <w:t xml:space="preserve"> de </w:t>
      </w:r>
      <w:r w:rsidR="00B509DD">
        <w:rPr>
          <w:rFonts w:cs="Arial"/>
          <w:sz w:val="22"/>
          <w:szCs w:val="22"/>
        </w:rPr>
        <w:t>setiembre</w:t>
      </w:r>
      <w:r w:rsidR="00B509DD" w:rsidRPr="00E30ABB">
        <w:rPr>
          <w:rFonts w:cs="Arial"/>
          <w:sz w:val="22"/>
          <w:szCs w:val="22"/>
        </w:rPr>
        <w:t xml:space="preserve"> de 201</w:t>
      </w:r>
      <w:r w:rsidR="00B509DD">
        <w:rPr>
          <w:rFonts w:cs="Arial"/>
          <w:sz w:val="22"/>
          <w:szCs w:val="22"/>
        </w:rPr>
        <w:t>7</w:t>
      </w:r>
      <w:r w:rsidR="00B509DD">
        <w:rPr>
          <w:rFonts w:cs="Arial"/>
          <w:color w:val="000000"/>
          <w:sz w:val="22"/>
          <w:szCs w:val="22"/>
        </w:rPr>
        <w:t>.</w:t>
      </w:r>
      <w:r w:rsidR="00B509DD" w:rsidRPr="00766025">
        <w:rPr>
          <w:rFonts w:cs="Arial"/>
          <w:bCs/>
          <w:sz w:val="22"/>
          <w:szCs w:val="22"/>
          <w:lang w:val="es-ES_tradnl"/>
        </w:rPr>
        <w:t xml:space="preserve"> </w:t>
      </w:r>
      <w:r w:rsidR="00B509DD" w:rsidRPr="00BB303F">
        <w:rPr>
          <w:rFonts w:cs="Arial"/>
          <w:bCs/>
          <w:sz w:val="22"/>
          <w:szCs w:val="22"/>
          <w:lang w:val="es-ES_tradnl"/>
        </w:rPr>
        <w:t>Dichos documentos se adjuntan a</w:t>
      </w:r>
      <w:r w:rsidR="00B509DD">
        <w:rPr>
          <w:rFonts w:cs="Arial"/>
          <w:bCs/>
          <w:sz w:val="22"/>
          <w:szCs w:val="22"/>
          <w:lang w:val="es-ES_tradnl"/>
        </w:rPr>
        <w:t xml:space="preserve">l expediente del </w:t>
      </w:r>
      <w:r w:rsidR="00B509DD" w:rsidRPr="00BB303F">
        <w:rPr>
          <w:rFonts w:cs="Arial"/>
          <w:bCs/>
          <w:sz w:val="22"/>
          <w:szCs w:val="22"/>
          <w:lang w:val="es-ES_tradnl"/>
        </w:rPr>
        <w:t>acta.</w:t>
      </w:r>
    </w:p>
    <w:p w14:paraId="1A93772E" w14:textId="77777777" w:rsidR="00B509DD" w:rsidRDefault="00B509DD" w:rsidP="00B509DD">
      <w:pPr>
        <w:spacing w:line="360" w:lineRule="auto"/>
        <w:jc w:val="both"/>
        <w:rPr>
          <w:rFonts w:cs="Arial"/>
          <w:sz w:val="22"/>
          <w:szCs w:val="22"/>
        </w:rPr>
      </w:pPr>
    </w:p>
    <w:p w14:paraId="264FF0C9" w14:textId="77777777" w:rsidR="00B509DD" w:rsidRDefault="00B509DD" w:rsidP="00B509DD">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63D51706" w14:textId="77777777" w:rsidR="00B509DD" w:rsidRDefault="00B509DD" w:rsidP="00B509DD">
      <w:pPr>
        <w:autoSpaceDE w:val="0"/>
        <w:autoSpaceDN w:val="0"/>
        <w:adjustRightInd w:val="0"/>
        <w:spacing w:line="360" w:lineRule="auto"/>
        <w:jc w:val="both"/>
        <w:rPr>
          <w:rFonts w:cs="Arial"/>
          <w:color w:val="000000"/>
          <w:sz w:val="22"/>
          <w:szCs w:val="22"/>
        </w:rPr>
      </w:pPr>
    </w:p>
    <w:p w14:paraId="00E13061" w14:textId="4EBBBC60" w:rsidR="00B509DD" w:rsidRPr="0017182F" w:rsidRDefault="00B509DD" w:rsidP="00B509DD">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964861">
        <w:rPr>
          <w:rFonts w:cs="Arial"/>
          <w:sz w:val="22"/>
          <w:u w:val="single"/>
          <w:lang w:val="es-ES_tradnl"/>
        </w:rPr>
        <w:t>154</w:t>
      </w:r>
      <w:r>
        <w:rPr>
          <w:rFonts w:cs="Arial"/>
          <w:sz w:val="22"/>
          <w:u w:val="single"/>
          <w:lang w:val="es-ES_tradnl"/>
        </w:rPr>
        <w:t>:</w:t>
      </w:r>
      <w:r w:rsidR="00964861">
        <w:rPr>
          <w:rFonts w:cs="Arial"/>
          <w:sz w:val="22"/>
          <w:u w:val="single"/>
          <w:lang w:val="es-ES_tradnl"/>
        </w:rPr>
        <w:t>32</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4</w:t>
      </w:r>
      <w:r>
        <w:rPr>
          <w:rFonts w:cs="Arial"/>
          <w:color w:val="000000"/>
          <w:sz w:val="22"/>
          <w:szCs w:val="22"/>
        </w:rPr>
        <w:t xml:space="preserve"> que se anexa a esta minuta.</w:t>
      </w:r>
      <w:r w:rsidRPr="0017182F">
        <w:rPr>
          <w:rFonts w:cs="Arial"/>
          <w:sz w:val="22"/>
          <w:lang w:val="es-ES_tradnl"/>
        </w:rPr>
        <w:t xml:space="preserve"> </w:t>
      </w:r>
    </w:p>
    <w:p w14:paraId="06CBE2FE" w14:textId="77777777" w:rsidR="009D03FE" w:rsidRPr="00D14EAF" w:rsidRDefault="009D03FE" w:rsidP="009D03FE">
      <w:pPr>
        <w:spacing w:line="360" w:lineRule="auto"/>
        <w:jc w:val="both"/>
        <w:rPr>
          <w:rFonts w:cs="Arial"/>
          <w:b/>
          <w:sz w:val="22"/>
        </w:rPr>
      </w:pPr>
      <w:r w:rsidRPr="00D14EAF">
        <w:rPr>
          <w:rFonts w:cs="Arial"/>
          <w:b/>
          <w:sz w:val="22"/>
        </w:rPr>
        <w:t>************</w:t>
      </w:r>
    </w:p>
    <w:p w14:paraId="56CFE996" w14:textId="77777777" w:rsidR="009D03FE" w:rsidRDefault="009D03FE" w:rsidP="009D03FE">
      <w:pPr>
        <w:spacing w:line="360" w:lineRule="auto"/>
        <w:jc w:val="both"/>
        <w:rPr>
          <w:rFonts w:cs="Arial"/>
          <w:b/>
          <w:sz w:val="22"/>
          <w:szCs w:val="22"/>
          <w:u w:val="single"/>
          <w:lang w:val="es-ES_tradnl"/>
        </w:rPr>
      </w:pPr>
    </w:p>
    <w:p w14:paraId="01410BFE" w14:textId="762AAA0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AD5F33" w:rsidRPr="00AD5F33">
        <w:rPr>
          <w:rFonts w:cs="Arial"/>
          <w:b/>
          <w:bCs/>
          <w:sz w:val="22"/>
          <w:u w:val="single"/>
          <w:lang w:val="es-CR"/>
        </w:rPr>
        <w:t>Solicitud de ampliación al plazo del contrato de administración de recursos del proyecto Santa Luisa I</w:t>
      </w:r>
    </w:p>
    <w:p w14:paraId="3775C359" w14:textId="77777777" w:rsidR="009D03FE" w:rsidRDefault="009D03FE" w:rsidP="009D03FE">
      <w:pPr>
        <w:spacing w:line="360" w:lineRule="auto"/>
        <w:jc w:val="both"/>
        <w:rPr>
          <w:rFonts w:cs="Arial"/>
          <w:sz w:val="22"/>
          <w:szCs w:val="22"/>
        </w:rPr>
      </w:pPr>
    </w:p>
    <w:p w14:paraId="2696B480" w14:textId="6189F535" w:rsidR="00783D1B" w:rsidRDefault="00783D1B" w:rsidP="00783D1B">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155</w:t>
      </w:r>
      <w:r w:rsidRPr="0039311E">
        <w:rPr>
          <w:rFonts w:cs="Arial"/>
          <w:sz w:val="22"/>
          <w:u w:val="single"/>
          <w:lang w:val="es-ES_tradnl"/>
        </w:rPr>
        <w:t>:</w:t>
      </w:r>
      <w:r>
        <w:rPr>
          <w:rFonts w:cs="Arial"/>
          <w:sz w:val="22"/>
          <w:u w:val="single"/>
          <w:lang w:val="es-ES_tradnl"/>
        </w:rPr>
        <w:t>21</w:t>
      </w:r>
      <w:r>
        <w:rPr>
          <w:rFonts w:cs="Arial"/>
          <w:sz w:val="22"/>
          <w:lang w:val="es-ES_tradnl"/>
        </w:rPr>
        <w:t xml:space="preserve"> Se conoce el oficio </w:t>
      </w:r>
      <w:r>
        <w:rPr>
          <w:rFonts w:cs="Arial"/>
          <w:sz w:val="22"/>
          <w:szCs w:val="22"/>
          <w:lang w:val="es-ES_tradnl"/>
        </w:rPr>
        <w:t>GG-ME-1137</w:t>
      </w:r>
      <w:r w:rsidRPr="002E30F1">
        <w:rPr>
          <w:rFonts w:cs="Arial"/>
          <w:sz w:val="22"/>
          <w:szCs w:val="22"/>
          <w:lang w:val="es-ES_tradnl"/>
        </w:rPr>
        <w:t>-20</w:t>
      </w:r>
      <w:r>
        <w:rPr>
          <w:rFonts w:cs="Arial"/>
          <w:sz w:val="22"/>
          <w:szCs w:val="22"/>
          <w:lang w:val="es-ES_tradnl"/>
        </w:rPr>
        <w:t>20</w:t>
      </w:r>
      <w:r w:rsidRPr="002E30F1">
        <w:rPr>
          <w:rFonts w:cs="Arial"/>
          <w:sz w:val="22"/>
          <w:szCs w:val="22"/>
          <w:lang w:val="es-ES_tradnl"/>
        </w:rPr>
        <w:t xml:space="preserve"> del </w:t>
      </w:r>
      <w:r>
        <w:rPr>
          <w:rFonts w:cs="Arial"/>
          <w:sz w:val="22"/>
          <w:szCs w:val="22"/>
          <w:lang w:val="es-ES_tradnl"/>
        </w:rPr>
        <w:t>1°</w:t>
      </w:r>
      <w:r w:rsidRPr="002E30F1">
        <w:rPr>
          <w:rFonts w:cs="Arial"/>
          <w:sz w:val="22"/>
          <w:szCs w:val="22"/>
          <w:lang w:val="es-ES_tradnl"/>
        </w:rPr>
        <w:t xml:space="preserve"> de </w:t>
      </w:r>
      <w:r>
        <w:rPr>
          <w:rFonts w:cs="Arial"/>
          <w:sz w:val="22"/>
          <w:szCs w:val="22"/>
          <w:lang w:val="es-ES_tradnl"/>
        </w:rPr>
        <w:t>octubre</w:t>
      </w:r>
      <w:r w:rsidRPr="002E30F1">
        <w:rPr>
          <w:rFonts w:cs="Arial"/>
          <w:sz w:val="22"/>
          <w:szCs w:val="22"/>
          <w:lang w:val="es-ES_tradnl"/>
        </w:rPr>
        <w:t xml:space="preserve"> de 20</w:t>
      </w:r>
      <w:r>
        <w:rPr>
          <w:rFonts w:cs="Arial"/>
          <w:sz w:val="22"/>
          <w:szCs w:val="22"/>
          <w:lang w:val="es-ES_tradnl"/>
        </w:rPr>
        <w:t xml:space="preserve">20, mediante el cual, </w:t>
      </w:r>
      <w:r w:rsidRPr="002E30F1">
        <w:rPr>
          <w:rFonts w:cs="Arial"/>
          <w:sz w:val="22"/>
          <w:szCs w:val="22"/>
          <w:lang w:val="es-ES_tradnl"/>
        </w:rPr>
        <w:t xml:space="preserve">la Gerencia General remite y avala </w:t>
      </w:r>
      <w:r>
        <w:rPr>
          <w:rFonts w:cs="Arial"/>
          <w:sz w:val="22"/>
          <w:szCs w:val="22"/>
          <w:lang w:val="es-ES_tradnl"/>
        </w:rPr>
        <w:t xml:space="preserve">el informe </w:t>
      </w:r>
      <w:r w:rsidRPr="00EA7ADB">
        <w:rPr>
          <w:rFonts w:cs="Arial"/>
          <w:color w:val="000000"/>
          <w:sz w:val="22"/>
          <w:szCs w:val="22"/>
        </w:rPr>
        <w:t>DF-OF-</w:t>
      </w:r>
      <w:r>
        <w:rPr>
          <w:rFonts w:cs="Arial"/>
          <w:color w:val="000000"/>
          <w:sz w:val="22"/>
          <w:szCs w:val="22"/>
        </w:rPr>
        <w:t>1081</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w:t>
      </w:r>
      <w:r w:rsidRPr="002E30F1">
        <w:rPr>
          <w:rFonts w:cs="Arial"/>
          <w:sz w:val="22"/>
          <w:szCs w:val="22"/>
          <w:lang w:val="es-ES_tradnl"/>
        </w:rPr>
        <w:t xml:space="preserve">, que contiene los resultados del estudio realizado a la solicitud </w:t>
      </w:r>
      <w:r>
        <w:rPr>
          <w:rFonts w:cs="Arial"/>
          <w:bCs/>
          <w:sz w:val="22"/>
          <w:szCs w:val="22"/>
        </w:rPr>
        <w:t xml:space="preserve">de Grupo Mutual Alajuela – La Vivienda </w:t>
      </w:r>
      <w:r w:rsidRPr="00BF4BF9">
        <w:rPr>
          <w:rFonts w:cs="Arial"/>
          <w:bCs/>
          <w:sz w:val="22"/>
          <w:szCs w:val="22"/>
          <w:lang w:val="es-ES_tradnl"/>
        </w:rPr>
        <w:t>de Ahorro y Préstamo</w:t>
      </w:r>
      <w:r>
        <w:rPr>
          <w:rFonts w:cs="Arial"/>
          <w:bCs/>
          <w:sz w:val="22"/>
          <w:szCs w:val="22"/>
        </w:rPr>
        <w:t xml:space="preserve">, </w:t>
      </w:r>
      <w:r w:rsidRPr="002E30F1">
        <w:rPr>
          <w:rFonts w:cs="Arial"/>
          <w:sz w:val="22"/>
          <w:szCs w:val="22"/>
          <w:lang w:val="es-ES_tradnl"/>
        </w:rPr>
        <w:t>para</w:t>
      </w:r>
      <w:r>
        <w:rPr>
          <w:rFonts w:cs="Arial"/>
          <w:sz w:val="22"/>
          <w:lang w:val="es-ES_tradnl"/>
        </w:rPr>
        <w:t xml:space="preserve"> ampliar el plazo constructivo y del contrato de administración de recursos, correspondiente al </w:t>
      </w:r>
      <w:r w:rsidRPr="002E30F1">
        <w:rPr>
          <w:rFonts w:cs="Arial"/>
          <w:sz w:val="22"/>
          <w:szCs w:val="22"/>
        </w:rPr>
        <w:t>proyecto</w:t>
      </w:r>
      <w:r>
        <w:rPr>
          <w:rFonts w:cs="Arial"/>
          <w:sz w:val="22"/>
          <w:szCs w:val="22"/>
        </w:rPr>
        <w:t xml:space="preserve"> Santa Luisa I</w:t>
      </w:r>
      <w:r w:rsidRPr="00BB303F">
        <w:rPr>
          <w:rFonts w:cs="Arial"/>
          <w:sz w:val="22"/>
          <w:szCs w:val="22"/>
        </w:rPr>
        <w:t xml:space="preserve">, ubicado en el distrito </w:t>
      </w:r>
      <w:r>
        <w:rPr>
          <w:rFonts w:cs="Arial"/>
          <w:sz w:val="22"/>
          <w:szCs w:val="22"/>
        </w:rPr>
        <w:t>y cantón de Liberia</w:t>
      </w:r>
      <w:r w:rsidRPr="00BB303F">
        <w:rPr>
          <w:rFonts w:cs="Arial"/>
          <w:sz w:val="22"/>
          <w:szCs w:val="22"/>
        </w:rPr>
        <w:t xml:space="preserve">, provincia de </w:t>
      </w:r>
      <w:r>
        <w:rPr>
          <w:rFonts w:cs="Arial"/>
          <w:sz w:val="22"/>
          <w:szCs w:val="22"/>
        </w:rPr>
        <w:t>Guanacaste</w:t>
      </w:r>
      <w:r w:rsidRPr="00BB303F">
        <w:rPr>
          <w:rFonts w:cs="Arial"/>
          <w:color w:val="000000"/>
          <w:sz w:val="22"/>
          <w:szCs w:val="22"/>
        </w:rPr>
        <w:t>, y financiado al amparo del artículo 59 de la Ley del Sistema Financiero Nacional para la Vivienda</w:t>
      </w:r>
      <w:r>
        <w:rPr>
          <w:rFonts w:cs="Arial"/>
          <w:color w:val="000000"/>
          <w:sz w:val="22"/>
          <w:szCs w:val="22"/>
        </w:rPr>
        <w:t>.</w:t>
      </w:r>
      <w:r w:rsidRPr="00E70B40">
        <w:rPr>
          <w:rFonts w:cs="Arial"/>
          <w:sz w:val="22"/>
          <w:szCs w:val="22"/>
        </w:rPr>
        <w:t xml:space="preserve"> </w:t>
      </w:r>
      <w:r>
        <w:rPr>
          <w:rFonts w:cs="Arial"/>
          <w:sz w:val="22"/>
          <w:szCs w:val="22"/>
        </w:rPr>
        <w:t xml:space="preserve"> Dichos documentos se adjuntan al expediente del acta</w:t>
      </w:r>
      <w:r w:rsidRPr="007F2FF2">
        <w:rPr>
          <w:rFonts w:cs="Arial"/>
          <w:bCs/>
          <w:sz w:val="22"/>
          <w:szCs w:val="22"/>
          <w:lang w:val="es-ES_tradnl"/>
        </w:rPr>
        <w:t>.</w:t>
      </w:r>
    </w:p>
    <w:p w14:paraId="7E9749CB" w14:textId="77777777" w:rsidR="00783D1B" w:rsidRDefault="00783D1B" w:rsidP="00783D1B">
      <w:pPr>
        <w:spacing w:line="360" w:lineRule="auto"/>
        <w:jc w:val="both"/>
        <w:rPr>
          <w:rFonts w:cs="Arial"/>
          <w:sz w:val="22"/>
          <w:szCs w:val="22"/>
        </w:rPr>
      </w:pPr>
    </w:p>
    <w:p w14:paraId="0CF6F2E6" w14:textId="36111705" w:rsidR="00783D1B" w:rsidRDefault="00783D1B" w:rsidP="00783D1B">
      <w:pPr>
        <w:spacing w:line="360" w:lineRule="auto"/>
        <w:jc w:val="both"/>
        <w:rPr>
          <w:rFonts w:cs="Arial"/>
          <w:color w:val="000000"/>
          <w:sz w:val="22"/>
          <w:szCs w:val="22"/>
        </w:rPr>
      </w:pPr>
      <w:r>
        <w:rPr>
          <w:rFonts w:cs="Arial"/>
          <w:sz w:val="22"/>
        </w:rPr>
        <w:t>La licenciada Camacho Murillo expone el detalle</w:t>
      </w:r>
      <w:r>
        <w:rPr>
          <w:rFonts w:cs="Arial"/>
          <w:sz w:val="22"/>
          <w:szCs w:val="22"/>
        </w:rPr>
        <w:t xml:space="preserve">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del respectiv</w:t>
      </w:r>
      <w:r>
        <w:rPr>
          <w:rFonts w:cs="Arial"/>
          <w:color w:val="000000"/>
          <w:sz w:val="22"/>
          <w:szCs w:val="22"/>
        </w:rPr>
        <w:t>o contrato de administración de recursos</w:t>
      </w:r>
      <w:r w:rsidRPr="00911E34">
        <w:rPr>
          <w:rFonts w:cs="Arial"/>
          <w:color w:val="000000"/>
          <w:sz w:val="22"/>
          <w:szCs w:val="22"/>
        </w:rPr>
        <w:t xml:space="preserve">, </w:t>
      </w:r>
      <w:r>
        <w:rPr>
          <w:rFonts w:cs="Arial"/>
          <w:color w:val="000000"/>
          <w:sz w:val="22"/>
          <w:szCs w:val="22"/>
        </w:rPr>
        <w:t xml:space="preserve">con base en las cuales la Dirección FOSUVI </w:t>
      </w:r>
      <w:r w:rsidRPr="00911E34">
        <w:rPr>
          <w:rFonts w:cs="Arial"/>
          <w:color w:val="000000"/>
          <w:sz w:val="22"/>
          <w:szCs w:val="22"/>
        </w:rPr>
        <w:t>recom</w:t>
      </w:r>
      <w:r>
        <w:rPr>
          <w:rFonts w:cs="Arial"/>
          <w:color w:val="000000"/>
          <w:sz w:val="22"/>
          <w:szCs w:val="22"/>
        </w:rPr>
        <w:t>ienda</w:t>
      </w:r>
      <w:r w:rsidRPr="00911E34">
        <w:rPr>
          <w:rFonts w:cs="Arial"/>
          <w:color w:val="000000"/>
          <w:sz w:val="22"/>
          <w:szCs w:val="22"/>
        </w:rPr>
        <w:t xml:space="preserve"> pr</w:t>
      </w:r>
      <w:r>
        <w:rPr>
          <w:rFonts w:cs="Arial"/>
          <w:color w:val="000000"/>
          <w:sz w:val="22"/>
          <w:szCs w:val="22"/>
        </w:rPr>
        <w:t>orrogar seis meses el plazo de dicho contrato.</w:t>
      </w:r>
    </w:p>
    <w:p w14:paraId="78D128A9" w14:textId="77777777" w:rsidR="00783D1B" w:rsidRDefault="00783D1B" w:rsidP="00783D1B">
      <w:pPr>
        <w:spacing w:line="360" w:lineRule="auto"/>
        <w:jc w:val="both"/>
        <w:rPr>
          <w:rFonts w:cs="Arial"/>
          <w:color w:val="000000"/>
          <w:sz w:val="22"/>
          <w:szCs w:val="22"/>
        </w:rPr>
      </w:pPr>
    </w:p>
    <w:p w14:paraId="0D15B25D" w14:textId="2540ECF3" w:rsidR="00783D1B" w:rsidRDefault="00783D1B" w:rsidP="00783D1B">
      <w:pPr>
        <w:spacing w:line="360" w:lineRule="auto"/>
        <w:jc w:val="both"/>
        <w:rPr>
          <w:rFonts w:cs="Arial"/>
          <w:sz w:val="22"/>
          <w:szCs w:val="22"/>
        </w:rPr>
      </w:pPr>
      <w:r w:rsidRPr="00085875">
        <w:rPr>
          <w:rFonts w:cs="Arial"/>
          <w:color w:val="000000"/>
          <w:sz w:val="22"/>
          <w:szCs w:val="22"/>
          <w:u w:val="single"/>
        </w:rPr>
        <w:lastRenderedPageBreak/>
        <w:t xml:space="preserve">Minuto </w:t>
      </w:r>
      <w:r>
        <w:rPr>
          <w:rFonts w:cs="Arial"/>
          <w:color w:val="000000"/>
          <w:sz w:val="22"/>
          <w:szCs w:val="22"/>
          <w:u w:val="single"/>
        </w:rPr>
        <w:t>157:05</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 xml:space="preserve">acoger la recomendación de la Dirección FOSUVI,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Pr>
          <w:rFonts w:cs="Arial"/>
          <w:b/>
          <w:sz w:val="22"/>
          <w:szCs w:val="22"/>
        </w:rPr>
        <w:t>5</w:t>
      </w:r>
      <w:r>
        <w:rPr>
          <w:rFonts w:cs="Arial"/>
          <w:sz w:val="22"/>
          <w:szCs w:val="22"/>
        </w:rPr>
        <w:t xml:space="preserve"> que se anexa a esta minuta.</w:t>
      </w:r>
    </w:p>
    <w:p w14:paraId="727A4530" w14:textId="77777777" w:rsidR="009D03FE" w:rsidRPr="00D14EAF" w:rsidRDefault="009D03FE" w:rsidP="009D03FE">
      <w:pPr>
        <w:spacing w:line="360" w:lineRule="auto"/>
        <w:jc w:val="both"/>
        <w:rPr>
          <w:rFonts w:cs="Arial"/>
          <w:b/>
          <w:sz w:val="22"/>
        </w:rPr>
      </w:pPr>
      <w:r w:rsidRPr="00D14EAF">
        <w:rPr>
          <w:rFonts w:cs="Arial"/>
          <w:b/>
          <w:sz w:val="22"/>
        </w:rPr>
        <w:t>************</w:t>
      </w:r>
    </w:p>
    <w:p w14:paraId="57BD2976" w14:textId="77777777" w:rsidR="009D03FE" w:rsidRDefault="009D03FE" w:rsidP="009D03FE">
      <w:pPr>
        <w:spacing w:line="360" w:lineRule="auto"/>
        <w:jc w:val="both"/>
        <w:rPr>
          <w:rFonts w:cs="Arial"/>
          <w:b/>
          <w:bCs/>
          <w:sz w:val="22"/>
          <w:szCs w:val="22"/>
          <w:u w:val="single"/>
          <w:lang w:val="es-ES_tradnl"/>
        </w:rPr>
      </w:pPr>
    </w:p>
    <w:p w14:paraId="0EEC8AC8" w14:textId="1D7A217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AD5F33" w:rsidRPr="00AD5F33">
        <w:rPr>
          <w:rFonts w:cs="Arial"/>
          <w:b/>
          <w:bCs/>
          <w:sz w:val="22"/>
          <w:u w:val="single"/>
          <w:lang w:val="es-ES_tradnl"/>
        </w:rPr>
        <w:t>Informe sobre los resultados de la investigación realizada, en torno a la denuncia sobre problemas constructivos en el proyecto Don Sergio I</w:t>
      </w:r>
    </w:p>
    <w:p w14:paraId="2394D840" w14:textId="77777777" w:rsidR="009D03FE" w:rsidRDefault="009D03FE" w:rsidP="009D03FE">
      <w:pPr>
        <w:spacing w:line="360" w:lineRule="auto"/>
        <w:jc w:val="both"/>
        <w:rPr>
          <w:rFonts w:cs="Arial"/>
          <w:sz w:val="22"/>
          <w:szCs w:val="22"/>
        </w:rPr>
      </w:pPr>
    </w:p>
    <w:p w14:paraId="0A0115BB" w14:textId="15044697" w:rsidR="00AA6E85" w:rsidRDefault="009D03FE" w:rsidP="00AA6E85">
      <w:pPr>
        <w:spacing w:line="360" w:lineRule="auto"/>
        <w:jc w:val="both"/>
        <w:rPr>
          <w:rFonts w:cs="Arial"/>
          <w:sz w:val="22"/>
          <w:szCs w:val="22"/>
        </w:rPr>
      </w:pPr>
      <w:r w:rsidRPr="0039311E">
        <w:rPr>
          <w:rFonts w:cs="Arial"/>
          <w:sz w:val="22"/>
          <w:u w:val="single"/>
          <w:lang w:val="es-ES_tradnl"/>
        </w:rPr>
        <w:t xml:space="preserve">Minuto </w:t>
      </w:r>
      <w:r w:rsidR="003457B2">
        <w:rPr>
          <w:rFonts w:cs="Arial"/>
          <w:sz w:val="22"/>
          <w:u w:val="single"/>
          <w:lang w:val="es-ES_tradnl"/>
        </w:rPr>
        <w:t>157</w:t>
      </w:r>
      <w:r w:rsidRPr="0039311E">
        <w:rPr>
          <w:rFonts w:cs="Arial"/>
          <w:sz w:val="22"/>
          <w:u w:val="single"/>
          <w:lang w:val="es-ES_tradnl"/>
        </w:rPr>
        <w:t>:</w:t>
      </w:r>
      <w:r w:rsidR="003457B2">
        <w:rPr>
          <w:rFonts w:cs="Arial"/>
          <w:sz w:val="22"/>
          <w:u w:val="single"/>
          <w:lang w:val="es-ES_tradnl"/>
        </w:rPr>
        <w:t>40</w:t>
      </w:r>
      <w:r>
        <w:rPr>
          <w:rFonts w:cs="Arial"/>
          <w:sz w:val="22"/>
          <w:lang w:val="es-ES_tradnl"/>
        </w:rPr>
        <w:t xml:space="preserve"> Se conoce el oficio </w:t>
      </w:r>
      <w:r w:rsidR="003457B2">
        <w:rPr>
          <w:rFonts w:cs="Arial"/>
          <w:sz w:val="22"/>
          <w:lang w:val="es-ES_tradnl"/>
        </w:rPr>
        <w:t xml:space="preserve">GG-ME-1142-2020 del 1° de octubre de 2020, mediante el cual, </w:t>
      </w:r>
      <w:r w:rsidR="00AA6E85">
        <w:rPr>
          <w:rFonts w:cs="Arial"/>
          <w:sz w:val="22"/>
          <w:lang w:val="es-ES_tradnl"/>
        </w:rPr>
        <w:t xml:space="preserve">atendiendo lo dispuesto en el acuerdo N° 6 de la sesión 70-2020 del 07 de setiembre de 2020, </w:t>
      </w:r>
      <w:r w:rsidR="003457B2">
        <w:rPr>
          <w:rFonts w:cs="Arial"/>
          <w:sz w:val="22"/>
          <w:lang w:val="es-ES_tradnl"/>
        </w:rPr>
        <w:t xml:space="preserve">la </w:t>
      </w:r>
      <w:r w:rsidR="003457B2" w:rsidRPr="003457B2">
        <w:rPr>
          <w:rFonts w:cs="Arial"/>
          <w:sz w:val="22"/>
          <w:lang w:val="es-ES_tradnl"/>
        </w:rPr>
        <w:t>Gerencia General</w:t>
      </w:r>
      <w:r w:rsidR="003457B2">
        <w:rPr>
          <w:rFonts w:cs="Arial"/>
          <w:sz w:val="22"/>
          <w:lang w:val="es-ES_tradnl"/>
        </w:rPr>
        <w:t xml:space="preserve"> </w:t>
      </w:r>
      <w:r w:rsidR="00AA6E85">
        <w:rPr>
          <w:rFonts w:cs="Arial"/>
          <w:sz w:val="22"/>
          <w:lang w:val="es-ES_tradnl"/>
        </w:rPr>
        <w:t xml:space="preserve">remite </w:t>
      </w:r>
      <w:r w:rsidR="00AA6E85" w:rsidRPr="00AA6E85">
        <w:rPr>
          <w:rFonts w:cs="Arial"/>
          <w:sz w:val="22"/>
          <w:szCs w:val="22"/>
          <w:lang w:val="es-CR"/>
        </w:rPr>
        <w:t xml:space="preserve">el informe </w:t>
      </w:r>
      <w:r w:rsidR="00AA6E85">
        <w:rPr>
          <w:rFonts w:cs="Arial"/>
          <w:sz w:val="22"/>
          <w:szCs w:val="22"/>
          <w:lang w:val="es-CR"/>
        </w:rPr>
        <w:t xml:space="preserve">DF-OF-1079-2020 de la Dirección FOSUVI, en </w:t>
      </w:r>
      <w:r w:rsidR="00AA6E85" w:rsidRPr="00AA6E85">
        <w:rPr>
          <w:rFonts w:cs="Arial"/>
          <w:sz w:val="22"/>
          <w:szCs w:val="22"/>
          <w:lang w:val="es-CR"/>
        </w:rPr>
        <w:t xml:space="preserve">torno a denuncia sobre problemas constructivos en el </w:t>
      </w:r>
      <w:r w:rsidR="00AA6E85">
        <w:rPr>
          <w:rFonts w:cs="Arial"/>
          <w:sz w:val="22"/>
          <w:szCs w:val="22"/>
          <w:lang w:val="es-CR"/>
        </w:rPr>
        <w:t>p</w:t>
      </w:r>
      <w:r w:rsidR="00AA6E85" w:rsidRPr="00AA6E85">
        <w:rPr>
          <w:rFonts w:cs="Arial"/>
          <w:sz w:val="22"/>
          <w:szCs w:val="22"/>
          <w:lang w:val="es-CR"/>
        </w:rPr>
        <w:t xml:space="preserve">royecto </w:t>
      </w:r>
      <w:r w:rsidR="00AA6E85">
        <w:rPr>
          <w:rFonts w:cs="Arial"/>
          <w:sz w:val="22"/>
          <w:szCs w:val="22"/>
          <w:lang w:val="es-CR"/>
        </w:rPr>
        <w:t>D</w:t>
      </w:r>
      <w:r w:rsidR="00AA6E85" w:rsidRPr="00AA6E85">
        <w:rPr>
          <w:rFonts w:cs="Arial"/>
          <w:sz w:val="22"/>
          <w:szCs w:val="22"/>
          <w:lang w:val="es-CR"/>
        </w:rPr>
        <w:t>on Sergio I.</w:t>
      </w:r>
      <w:r w:rsidR="00AA6E85">
        <w:rPr>
          <w:rFonts w:cs="Arial"/>
          <w:sz w:val="22"/>
          <w:szCs w:val="22"/>
          <w:lang w:val="es-CR"/>
        </w:rPr>
        <w:t xml:space="preserve">  Dichos documentos se adjuntan al expediente del acta.</w:t>
      </w:r>
    </w:p>
    <w:p w14:paraId="595EA14B" w14:textId="1E5EAC84" w:rsidR="00AA6E85" w:rsidRDefault="00AA6E85" w:rsidP="009D03FE">
      <w:pPr>
        <w:spacing w:line="360" w:lineRule="auto"/>
        <w:jc w:val="both"/>
        <w:rPr>
          <w:rFonts w:cs="Arial"/>
          <w:sz w:val="22"/>
          <w:szCs w:val="22"/>
        </w:rPr>
      </w:pPr>
    </w:p>
    <w:p w14:paraId="6AA58B74" w14:textId="4CC57756" w:rsidR="00AA6E85" w:rsidRDefault="00AA6E85" w:rsidP="009D03FE">
      <w:pPr>
        <w:spacing w:line="360" w:lineRule="auto"/>
        <w:jc w:val="both"/>
        <w:rPr>
          <w:rFonts w:cs="Arial"/>
          <w:sz w:val="22"/>
          <w:szCs w:val="22"/>
        </w:rPr>
      </w:pPr>
      <w:r>
        <w:rPr>
          <w:rFonts w:cs="Arial"/>
          <w:sz w:val="22"/>
          <w:szCs w:val="22"/>
        </w:rPr>
        <w:t>Para exponer el contenido de dicho informe y atender eventuales consultas de carácter técnico sobre el tema, se incorporan a la sesión los ingenieros Mario Segura y Gabriel Delgado, así como la arquitecta Mariella Salas Rodríguez, todos funcionarios del Departamento Técnico.</w:t>
      </w:r>
    </w:p>
    <w:p w14:paraId="4E7FEA5E" w14:textId="1C4F06F8" w:rsidR="00AA6E85" w:rsidRDefault="00AA6E85" w:rsidP="009D03FE">
      <w:pPr>
        <w:spacing w:line="360" w:lineRule="auto"/>
        <w:jc w:val="both"/>
        <w:rPr>
          <w:rFonts w:cs="Arial"/>
          <w:sz w:val="22"/>
          <w:szCs w:val="22"/>
        </w:rPr>
      </w:pPr>
    </w:p>
    <w:p w14:paraId="1ECB2460" w14:textId="293096B2" w:rsidR="00AA6E85" w:rsidRDefault="00AA6E85" w:rsidP="009D03FE">
      <w:pPr>
        <w:spacing w:line="360" w:lineRule="auto"/>
        <w:jc w:val="both"/>
        <w:rPr>
          <w:rFonts w:cs="Arial"/>
          <w:sz w:val="22"/>
          <w:szCs w:val="22"/>
        </w:rPr>
      </w:pPr>
      <w:r>
        <w:rPr>
          <w:rFonts w:cs="Arial"/>
          <w:sz w:val="22"/>
          <w:szCs w:val="22"/>
        </w:rPr>
        <w:t>La arquitecta Salas Rodríguez presenta los resultados más relevantes del estudio técnico realizado y la visita efectuada al proyecto, destacando los siguientes hall</w:t>
      </w:r>
      <w:r w:rsidR="00D63286">
        <w:rPr>
          <w:rFonts w:cs="Arial"/>
          <w:sz w:val="22"/>
          <w:szCs w:val="22"/>
        </w:rPr>
        <w:t>a</w:t>
      </w:r>
      <w:r>
        <w:rPr>
          <w:rFonts w:cs="Arial"/>
          <w:sz w:val="22"/>
          <w:szCs w:val="22"/>
        </w:rPr>
        <w:t xml:space="preserve">zgos y </w:t>
      </w:r>
      <w:r w:rsidR="00D63286">
        <w:rPr>
          <w:rFonts w:cs="Arial"/>
          <w:sz w:val="22"/>
          <w:szCs w:val="22"/>
        </w:rPr>
        <w:t>las me</w:t>
      </w:r>
      <w:r>
        <w:rPr>
          <w:rFonts w:cs="Arial"/>
          <w:sz w:val="22"/>
          <w:szCs w:val="22"/>
        </w:rPr>
        <w:t>didas correctivas</w:t>
      </w:r>
      <w:r w:rsidR="00D63286">
        <w:rPr>
          <w:rFonts w:cs="Arial"/>
          <w:sz w:val="22"/>
          <w:szCs w:val="22"/>
        </w:rPr>
        <w:t xml:space="preserve"> propuestas</w:t>
      </w:r>
      <w:r>
        <w:rPr>
          <w:rFonts w:cs="Arial"/>
          <w:sz w:val="22"/>
          <w:szCs w:val="22"/>
        </w:rPr>
        <w:t>:</w:t>
      </w:r>
    </w:p>
    <w:p w14:paraId="772358C9" w14:textId="77777777" w:rsidR="00AA6E85" w:rsidRDefault="00AA6E85" w:rsidP="00AA6E85">
      <w:pPr>
        <w:spacing w:line="360" w:lineRule="auto"/>
        <w:jc w:val="both"/>
        <w:rPr>
          <w:rFonts w:cs="Arial"/>
          <w:sz w:val="22"/>
          <w:szCs w:val="22"/>
          <w:lang w:val="es-CR"/>
        </w:rPr>
      </w:pPr>
    </w:p>
    <w:p w14:paraId="7AC98EC3" w14:textId="5A16B887" w:rsidR="00AA6E85" w:rsidRPr="00AA6E85" w:rsidRDefault="00AA6E85" w:rsidP="00AA6E85">
      <w:pPr>
        <w:spacing w:line="360" w:lineRule="auto"/>
        <w:jc w:val="both"/>
        <w:rPr>
          <w:rFonts w:cs="Arial"/>
          <w:sz w:val="22"/>
          <w:szCs w:val="22"/>
          <w:lang w:val="es-CR"/>
        </w:rPr>
      </w:pPr>
      <w:r w:rsidRPr="00AA6E85">
        <w:rPr>
          <w:rFonts w:cs="Arial"/>
          <w:sz w:val="22"/>
          <w:szCs w:val="22"/>
          <w:lang w:val="es-CR"/>
        </w:rPr>
        <w:t>1. Filtración de agua en paredes laterales</w:t>
      </w:r>
      <w:r>
        <w:rPr>
          <w:rFonts w:cs="Arial"/>
          <w:sz w:val="22"/>
          <w:szCs w:val="22"/>
          <w:lang w:val="es-CR"/>
        </w:rPr>
        <w:t xml:space="preserve">.  </w:t>
      </w:r>
      <w:r w:rsidRPr="00AA6E85">
        <w:rPr>
          <w:rFonts w:cs="Arial"/>
          <w:sz w:val="22"/>
          <w:szCs w:val="22"/>
          <w:lang w:val="es-CR"/>
        </w:rPr>
        <w:t xml:space="preserve">Como se observa el mayor aspecto indicado por los beneficiarios corresponde a la filtración entre las uniones de algunas piezas horizontales de madera cuando se presentan lluvias fuertes, esto debido según indica el constructor y el fiscal de inversión a los constantes cambio de temperatura y humedad de la zona, que generan contracciones en la madera que provocan pequeñas aberturas entre piezas, principalmente en los módulos de dos niveles ya que las paredes quedan expuestos a las intemperie debido a la altura de los aleros. Lo anterior se presenta en el 61 de las viviendas del proyecto. </w:t>
      </w:r>
    </w:p>
    <w:p w14:paraId="668A03D0" w14:textId="5D0967A0" w:rsidR="00AA6E85" w:rsidRPr="00AA6E85" w:rsidRDefault="00AA6E85" w:rsidP="00AA6E85">
      <w:pPr>
        <w:spacing w:line="360" w:lineRule="auto"/>
        <w:jc w:val="both"/>
        <w:rPr>
          <w:rFonts w:cs="Arial"/>
          <w:sz w:val="22"/>
          <w:szCs w:val="22"/>
          <w:lang w:val="es-CR"/>
        </w:rPr>
      </w:pPr>
      <w:r w:rsidRPr="00AA6E85">
        <w:rPr>
          <w:rFonts w:cs="Arial"/>
          <w:i/>
          <w:iCs/>
          <w:sz w:val="22"/>
          <w:szCs w:val="22"/>
          <w:lang w:val="es-CR"/>
        </w:rPr>
        <w:t xml:space="preserve">Solución propuesta por contratista: </w:t>
      </w:r>
      <w:r w:rsidRPr="00AA6E85">
        <w:rPr>
          <w:rFonts w:cs="Arial"/>
          <w:sz w:val="22"/>
          <w:szCs w:val="22"/>
          <w:lang w:val="es-CR"/>
        </w:rPr>
        <w:t>Se sellará</w:t>
      </w:r>
      <w:r>
        <w:rPr>
          <w:rFonts w:cs="Arial"/>
          <w:sz w:val="22"/>
          <w:szCs w:val="22"/>
          <w:lang w:val="es-CR"/>
        </w:rPr>
        <w:t>n</w:t>
      </w:r>
      <w:r w:rsidRPr="00AA6E85">
        <w:rPr>
          <w:rFonts w:cs="Arial"/>
          <w:sz w:val="22"/>
          <w:szCs w:val="22"/>
          <w:lang w:val="es-CR"/>
        </w:rPr>
        <w:t xml:space="preserve"> dichas uniones entre piezas de madera, con un material elastomérico de la marca XILO (adhesivo prefa acrílico) que según ficha técnica </w:t>
      </w:r>
      <w:r w:rsidRPr="00AA6E85">
        <w:rPr>
          <w:rFonts w:cs="Arial"/>
          <w:sz w:val="22"/>
          <w:szCs w:val="22"/>
          <w:lang w:val="es-CR"/>
        </w:rPr>
        <w:lastRenderedPageBreak/>
        <w:t xml:space="preserve">este es un producto diseñado para rellenar fisuras o grietas que se producen en madera u otros materiales y es impermeable, funcionado tanto para interiores y exteriores. Con esto se evitaría el ingreso del agua tanto entre piezas, así como en los tapajuntas (cuarto redondo) que es el elemento que remata las columnas de carga con las paredes. </w:t>
      </w:r>
    </w:p>
    <w:p w14:paraId="28FBEA39" w14:textId="77777777" w:rsidR="00AA6E85" w:rsidRDefault="00AA6E85" w:rsidP="00AA6E85">
      <w:pPr>
        <w:spacing w:line="360" w:lineRule="auto"/>
        <w:jc w:val="both"/>
        <w:rPr>
          <w:rFonts w:cs="Arial"/>
          <w:sz w:val="22"/>
          <w:szCs w:val="22"/>
          <w:lang w:val="es-CR"/>
        </w:rPr>
      </w:pPr>
    </w:p>
    <w:p w14:paraId="0DCD5A3D" w14:textId="1314DEBB" w:rsidR="00AA6E85" w:rsidRPr="00AA6E85" w:rsidRDefault="00AA6E85" w:rsidP="00AA6E85">
      <w:pPr>
        <w:spacing w:line="360" w:lineRule="auto"/>
        <w:jc w:val="both"/>
        <w:rPr>
          <w:rFonts w:cs="Arial"/>
          <w:sz w:val="22"/>
          <w:szCs w:val="22"/>
          <w:lang w:val="es-CR"/>
        </w:rPr>
      </w:pPr>
      <w:r w:rsidRPr="00AA6E85">
        <w:rPr>
          <w:rFonts w:cs="Arial"/>
          <w:sz w:val="22"/>
          <w:szCs w:val="22"/>
          <w:lang w:val="es-CR"/>
        </w:rPr>
        <w:t>2. Filtración de agua de ducha de segundo nivel hacia el primer nivel</w:t>
      </w:r>
      <w:r>
        <w:rPr>
          <w:rFonts w:cs="Arial"/>
          <w:sz w:val="22"/>
          <w:szCs w:val="22"/>
          <w:lang w:val="es-CR"/>
        </w:rPr>
        <w:t>.  Se</w:t>
      </w:r>
      <w:r w:rsidRPr="00AA6E85">
        <w:rPr>
          <w:rFonts w:cs="Arial"/>
          <w:sz w:val="22"/>
          <w:szCs w:val="22"/>
          <w:lang w:val="es-CR"/>
        </w:rPr>
        <w:t xml:space="preserve"> indica que </w:t>
      </w:r>
      <w:r>
        <w:rPr>
          <w:rFonts w:cs="Arial"/>
          <w:sz w:val="22"/>
          <w:szCs w:val="22"/>
          <w:lang w:val="es-CR"/>
        </w:rPr>
        <w:t>a</w:t>
      </w:r>
      <w:r w:rsidRPr="00AA6E85">
        <w:rPr>
          <w:rFonts w:cs="Arial"/>
          <w:sz w:val="22"/>
          <w:szCs w:val="22"/>
          <w:lang w:val="es-CR"/>
        </w:rPr>
        <w:t xml:space="preserve">l momento de utilizarse la ducha del segundo nivel, parte del agua se filtra hacia el piso inferior. Esto se presenta en 15 de las 40 viviendas del primer nivel. </w:t>
      </w:r>
    </w:p>
    <w:p w14:paraId="48A8F881" w14:textId="523BD93A" w:rsidR="00AA6E85" w:rsidRPr="00AA6E85" w:rsidRDefault="00AA6E85" w:rsidP="00AA6E85">
      <w:pPr>
        <w:spacing w:line="360" w:lineRule="auto"/>
        <w:jc w:val="both"/>
        <w:rPr>
          <w:rFonts w:cs="Arial"/>
          <w:sz w:val="22"/>
          <w:szCs w:val="22"/>
          <w:lang w:val="es-CR"/>
        </w:rPr>
      </w:pPr>
      <w:r w:rsidRPr="00AA6E85">
        <w:rPr>
          <w:rFonts w:cs="Arial"/>
          <w:i/>
          <w:iCs/>
          <w:sz w:val="22"/>
          <w:szCs w:val="22"/>
          <w:lang w:val="es-CR"/>
        </w:rPr>
        <w:t xml:space="preserve">Solución propuesta por contratista: </w:t>
      </w:r>
      <w:r w:rsidRPr="00AA6E85">
        <w:rPr>
          <w:rFonts w:cs="Arial"/>
          <w:sz w:val="22"/>
          <w:szCs w:val="22"/>
          <w:lang w:val="es-CR"/>
        </w:rPr>
        <w:t xml:space="preserve">La constructora hará la revisión respectiva para detectar la filtración de agua y solucionar este problema. </w:t>
      </w:r>
    </w:p>
    <w:p w14:paraId="609E7B57" w14:textId="77777777" w:rsidR="00AA6E85" w:rsidRDefault="00AA6E85" w:rsidP="00AA6E85">
      <w:pPr>
        <w:spacing w:line="360" w:lineRule="auto"/>
        <w:jc w:val="both"/>
        <w:rPr>
          <w:rFonts w:cs="Arial"/>
          <w:sz w:val="22"/>
          <w:szCs w:val="22"/>
          <w:lang w:val="es-CR"/>
        </w:rPr>
      </w:pPr>
    </w:p>
    <w:p w14:paraId="1D4A4A3F" w14:textId="52AE9FB3" w:rsidR="00AA6E85" w:rsidRPr="00AA6E85" w:rsidRDefault="00AA6E85" w:rsidP="00AA6E85">
      <w:pPr>
        <w:spacing w:line="360" w:lineRule="auto"/>
        <w:jc w:val="both"/>
        <w:rPr>
          <w:rFonts w:cs="Arial"/>
          <w:sz w:val="22"/>
          <w:szCs w:val="22"/>
          <w:lang w:val="es-CR"/>
        </w:rPr>
      </w:pPr>
      <w:r w:rsidRPr="00AA6E85">
        <w:rPr>
          <w:rFonts w:cs="Arial"/>
          <w:sz w:val="22"/>
          <w:szCs w:val="22"/>
          <w:lang w:val="es-CR"/>
        </w:rPr>
        <w:t>3. Problemas en gradas</w:t>
      </w:r>
      <w:r>
        <w:rPr>
          <w:rFonts w:cs="Arial"/>
          <w:sz w:val="22"/>
          <w:szCs w:val="22"/>
          <w:lang w:val="es-CR"/>
        </w:rPr>
        <w:t xml:space="preserve">.  </w:t>
      </w:r>
      <w:r w:rsidRPr="00AA6E85">
        <w:rPr>
          <w:rFonts w:cs="Arial"/>
          <w:sz w:val="22"/>
          <w:szCs w:val="22"/>
          <w:lang w:val="es-CR"/>
        </w:rPr>
        <w:t xml:space="preserve">Estos elementos se encuentran totalmente expuestos a la intemperie, y se ya se han realizado por parte de la constructora cambio de elementos afectados, algunos elementos de los indicados por los beneficiarios corresponden a piezas sueltas en alguno de sus apoyos y en otros casos por elementos con rajaduras. Esta situación se presenta en 8 de los 40 módulos de dos niveles. </w:t>
      </w:r>
    </w:p>
    <w:p w14:paraId="1B077222" w14:textId="103166A7" w:rsidR="00AA6E85" w:rsidRDefault="00AA6E85" w:rsidP="00AA6E85">
      <w:pPr>
        <w:spacing w:line="360" w:lineRule="auto"/>
        <w:jc w:val="both"/>
        <w:rPr>
          <w:rFonts w:cs="Arial"/>
          <w:sz w:val="22"/>
          <w:szCs w:val="22"/>
        </w:rPr>
      </w:pPr>
      <w:r w:rsidRPr="00AA6E85">
        <w:rPr>
          <w:rFonts w:cs="Arial"/>
          <w:sz w:val="22"/>
          <w:szCs w:val="22"/>
          <w:lang w:val="es-CR"/>
        </w:rPr>
        <w:t>Solución propuesta: La constructora cambiará los elementos dañados, siempre que estos estén afectados por su calidad y no por un mal uso de los mismo. Ya ha venido cambiando piezas previamente.</w:t>
      </w:r>
    </w:p>
    <w:p w14:paraId="5ED868DF" w14:textId="4CD951FF" w:rsidR="00AA6E85" w:rsidRDefault="00AA6E85" w:rsidP="009D03FE">
      <w:pPr>
        <w:spacing w:line="360" w:lineRule="auto"/>
        <w:jc w:val="both"/>
        <w:rPr>
          <w:rFonts w:cs="Arial"/>
          <w:sz w:val="22"/>
          <w:szCs w:val="22"/>
        </w:rPr>
      </w:pPr>
    </w:p>
    <w:p w14:paraId="0C190FF3" w14:textId="504B7896" w:rsidR="00D63286" w:rsidRDefault="00D63286" w:rsidP="00D63286">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170</w:t>
      </w:r>
      <w:r w:rsidRPr="00A25DB7">
        <w:rPr>
          <w:rFonts w:cs="Arial"/>
          <w:sz w:val="22"/>
          <w:u w:val="single"/>
          <w:lang w:val="es-ES_tradnl"/>
        </w:rPr>
        <w:t>:</w:t>
      </w:r>
      <w:r>
        <w:rPr>
          <w:rFonts w:cs="Arial"/>
          <w:sz w:val="22"/>
          <w:u w:val="single"/>
          <w:lang w:val="es-ES_tradnl"/>
        </w:rPr>
        <w:t>10</w:t>
      </w:r>
      <w:r>
        <w:rPr>
          <w:rFonts w:cs="Arial"/>
          <w:sz w:val="22"/>
          <w:lang w:val="es-ES_tradnl"/>
        </w:rPr>
        <w:t xml:space="preserve"> Los señores Directores proceden a analizar la información suministrada por la </w:t>
      </w:r>
      <w:r w:rsidRPr="00D63286">
        <w:rPr>
          <w:rFonts w:cs="Arial"/>
          <w:sz w:val="22"/>
          <w:lang w:val="es-ES_tradnl"/>
        </w:rPr>
        <w:t>Administración</w:t>
      </w:r>
      <w:r>
        <w:rPr>
          <w:rFonts w:cs="Arial"/>
          <w:sz w:val="22"/>
          <w:lang w:val="es-ES_tradnl"/>
        </w:rPr>
        <w:t xml:space="preserve">, señalando, en resumen, </w:t>
      </w:r>
      <w:r w:rsidR="001E3F09">
        <w:rPr>
          <w:rFonts w:cs="Arial"/>
          <w:sz w:val="22"/>
          <w:lang w:val="es-ES_tradnl"/>
        </w:rPr>
        <w:t xml:space="preserve">una serie de </w:t>
      </w:r>
      <w:r w:rsidR="00992878">
        <w:rPr>
          <w:rFonts w:cs="Arial"/>
          <w:sz w:val="22"/>
          <w:lang w:val="es-ES_tradnl"/>
        </w:rPr>
        <w:t>dudas sobre la calidad constructiva y el diseño de las viviendas</w:t>
      </w:r>
      <w:r w:rsidR="001A7CBC">
        <w:rPr>
          <w:rFonts w:cs="Arial"/>
          <w:sz w:val="22"/>
          <w:lang w:val="es-ES_tradnl"/>
        </w:rPr>
        <w:t>;</w:t>
      </w:r>
      <w:r w:rsidR="00992878">
        <w:rPr>
          <w:rFonts w:cs="Arial"/>
          <w:sz w:val="22"/>
          <w:lang w:val="es-ES_tradnl"/>
        </w:rPr>
        <w:t xml:space="preserve"> </w:t>
      </w:r>
      <w:r w:rsidR="001E3F09">
        <w:rPr>
          <w:rFonts w:cs="Arial"/>
          <w:sz w:val="22"/>
          <w:lang w:val="es-ES_tradnl"/>
        </w:rPr>
        <w:t xml:space="preserve">la lentitud con la que se han valorado las </w:t>
      </w:r>
      <w:r w:rsidR="00F04C8B">
        <w:rPr>
          <w:rFonts w:cs="Arial"/>
          <w:sz w:val="22"/>
          <w:lang w:val="es-ES_tradnl"/>
        </w:rPr>
        <w:t>quejas</w:t>
      </w:r>
      <w:r w:rsidR="001E3F09">
        <w:rPr>
          <w:rFonts w:cs="Arial"/>
          <w:sz w:val="22"/>
          <w:lang w:val="es-ES_tradnl"/>
        </w:rPr>
        <w:t xml:space="preserve"> de los beneficiarios y la consecuente </w:t>
      </w:r>
      <w:r>
        <w:rPr>
          <w:rFonts w:cs="Arial"/>
          <w:sz w:val="22"/>
          <w:lang w:val="es-ES_tradnl"/>
        </w:rPr>
        <w:t xml:space="preserve">importancia de </w:t>
      </w:r>
      <w:r w:rsidR="000F3A8B">
        <w:rPr>
          <w:rFonts w:cs="Arial"/>
          <w:sz w:val="22"/>
          <w:lang w:val="es-ES_tradnl"/>
        </w:rPr>
        <w:t xml:space="preserve">contar </w:t>
      </w:r>
      <w:r w:rsidR="00992878">
        <w:rPr>
          <w:rFonts w:cs="Arial"/>
          <w:sz w:val="22"/>
          <w:lang w:val="es-ES_tradnl"/>
        </w:rPr>
        <w:t>con un procedimiento para atender oportunamente las denuncias que se presenten contra las viviendas construidas</w:t>
      </w:r>
      <w:r w:rsidR="001A7CBC">
        <w:rPr>
          <w:rFonts w:cs="Arial"/>
          <w:sz w:val="22"/>
          <w:lang w:val="es-ES_tradnl"/>
        </w:rPr>
        <w:t>;</w:t>
      </w:r>
      <w:r w:rsidR="001D1CAA">
        <w:rPr>
          <w:rFonts w:cs="Arial"/>
          <w:sz w:val="22"/>
          <w:lang w:val="es-ES_tradnl"/>
        </w:rPr>
        <w:t xml:space="preserve"> y</w:t>
      </w:r>
      <w:r w:rsidR="001A7CBC">
        <w:rPr>
          <w:rFonts w:cs="Arial"/>
          <w:sz w:val="22"/>
          <w:lang w:val="es-ES_tradnl"/>
        </w:rPr>
        <w:t xml:space="preserve"> </w:t>
      </w:r>
      <w:r w:rsidR="001D1CAA">
        <w:rPr>
          <w:rFonts w:cs="Arial"/>
          <w:sz w:val="22"/>
          <w:lang w:val="es-ES_tradnl"/>
        </w:rPr>
        <w:t xml:space="preserve">la </w:t>
      </w:r>
      <w:r w:rsidR="00453EEC">
        <w:rPr>
          <w:rFonts w:cs="Arial"/>
          <w:sz w:val="22"/>
          <w:lang w:val="es-ES_tradnl"/>
        </w:rPr>
        <w:t xml:space="preserve">posición que ha asumido </w:t>
      </w:r>
      <w:r w:rsidR="001D1CAA">
        <w:rPr>
          <w:rFonts w:cs="Arial"/>
          <w:sz w:val="22"/>
          <w:lang w:val="es-ES_tradnl"/>
        </w:rPr>
        <w:t>la empresa constructora</w:t>
      </w:r>
      <w:r w:rsidR="00992878">
        <w:rPr>
          <w:rFonts w:cs="Arial"/>
          <w:sz w:val="22"/>
          <w:lang w:val="es-ES_tradnl"/>
        </w:rPr>
        <w:t xml:space="preserve"> </w:t>
      </w:r>
      <w:r w:rsidR="001D1CAA">
        <w:rPr>
          <w:rFonts w:cs="Arial"/>
          <w:sz w:val="22"/>
          <w:lang w:val="es-ES_tradnl"/>
        </w:rPr>
        <w:t>ante los hechos denunciados.</w:t>
      </w:r>
    </w:p>
    <w:p w14:paraId="482B7A8E" w14:textId="47096809" w:rsidR="00AA6E85" w:rsidRDefault="00AA6E85" w:rsidP="009D03FE">
      <w:pPr>
        <w:spacing w:line="360" w:lineRule="auto"/>
        <w:jc w:val="both"/>
        <w:rPr>
          <w:rFonts w:cs="Arial"/>
          <w:sz w:val="22"/>
          <w:szCs w:val="22"/>
        </w:rPr>
      </w:pPr>
    </w:p>
    <w:p w14:paraId="180CBD8F" w14:textId="3539C922" w:rsidR="003C1A3F" w:rsidRPr="00112808" w:rsidRDefault="009D03FE" w:rsidP="003C1A3F">
      <w:pPr>
        <w:spacing w:line="360" w:lineRule="auto"/>
        <w:jc w:val="both"/>
        <w:rPr>
          <w:rFonts w:cs="Arial"/>
          <w:sz w:val="22"/>
          <w:szCs w:val="22"/>
          <w:lang w:val="es-CR"/>
        </w:rPr>
      </w:pPr>
      <w:r>
        <w:rPr>
          <w:rFonts w:cs="Arial"/>
          <w:sz w:val="22"/>
          <w:u w:val="single"/>
          <w:lang w:val="es-ES_tradnl"/>
        </w:rPr>
        <w:t xml:space="preserve">Minuto </w:t>
      </w:r>
      <w:r w:rsidR="00166AA4">
        <w:rPr>
          <w:rFonts w:cs="Arial"/>
          <w:sz w:val="22"/>
          <w:u w:val="single"/>
          <w:lang w:val="es-ES_tradnl"/>
        </w:rPr>
        <w:t>206</w:t>
      </w:r>
      <w:r w:rsidRPr="0039311E">
        <w:rPr>
          <w:rFonts w:cs="Arial"/>
          <w:sz w:val="22"/>
          <w:u w:val="single"/>
          <w:lang w:val="es-ES_tradnl"/>
        </w:rPr>
        <w:t>:</w:t>
      </w:r>
      <w:r w:rsidR="00166AA4">
        <w:rPr>
          <w:rFonts w:cs="Arial"/>
          <w:sz w:val="22"/>
          <w:u w:val="single"/>
          <w:lang w:val="es-ES_tradnl"/>
        </w:rPr>
        <w:t>46</w:t>
      </w:r>
      <w:r>
        <w:rPr>
          <w:rFonts w:cs="Arial"/>
          <w:sz w:val="22"/>
          <w:lang w:val="es-ES_tradnl"/>
        </w:rPr>
        <w:t xml:space="preserve"> </w:t>
      </w:r>
      <w:r w:rsidR="00166AA4">
        <w:rPr>
          <w:rFonts w:cs="Arial"/>
          <w:sz w:val="22"/>
          <w:lang w:val="es-ES_tradnl"/>
        </w:rPr>
        <w:t xml:space="preserve">De conformidad con el estudio realizado en torno al tema, los señores Directores concuerdan en la pertinencia de girar instrucciones a la </w:t>
      </w:r>
      <w:r w:rsidR="00166AA4" w:rsidRPr="00166AA4">
        <w:rPr>
          <w:rFonts w:cs="Arial"/>
          <w:sz w:val="22"/>
          <w:lang w:val="es-ES_tradnl"/>
        </w:rPr>
        <w:t>Administración</w:t>
      </w:r>
      <w:r w:rsidR="00166AA4">
        <w:rPr>
          <w:rFonts w:cs="Arial"/>
          <w:sz w:val="22"/>
          <w:lang w:val="es-ES_tradnl"/>
        </w:rPr>
        <w:t xml:space="preserve">, para que ejecute las siguientes acciones: </w:t>
      </w:r>
      <w:r w:rsidR="003C1A3F">
        <w:rPr>
          <w:rFonts w:cs="Arial"/>
          <w:sz w:val="22"/>
          <w:szCs w:val="22"/>
          <w:lang w:val="es-CR"/>
        </w:rPr>
        <w:t xml:space="preserve">a) </w:t>
      </w:r>
      <w:r w:rsidR="00166AA4">
        <w:rPr>
          <w:rFonts w:cs="Arial"/>
          <w:sz w:val="22"/>
          <w:szCs w:val="22"/>
          <w:lang w:val="es-CR"/>
        </w:rPr>
        <w:t>o</w:t>
      </w:r>
      <w:r w:rsidR="003C1A3F">
        <w:rPr>
          <w:rFonts w:cs="Arial"/>
          <w:sz w:val="22"/>
          <w:szCs w:val="22"/>
          <w:lang w:val="es-CR"/>
        </w:rPr>
        <w:t xml:space="preserve">torgue al </w:t>
      </w:r>
      <w:r w:rsidR="003C1A3F" w:rsidRPr="00112808">
        <w:rPr>
          <w:rFonts w:cs="Arial"/>
          <w:sz w:val="22"/>
          <w:szCs w:val="22"/>
          <w:lang w:val="es-CR"/>
        </w:rPr>
        <w:t xml:space="preserve">constructor </w:t>
      </w:r>
      <w:r w:rsidR="003C1A3F">
        <w:rPr>
          <w:rFonts w:cs="Arial"/>
          <w:sz w:val="22"/>
          <w:szCs w:val="22"/>
          <w:lang w:val="es-CR"/>
        </w:rPr>
        <w:t xml:space="preserve">un plazo </w:t>
      </w:r>
      <w:r w:rsidR="003C1A3F" w:rsidRPr="00112808">
        <w:rPr>
          <w:rFonts w:cs="Arial"/>
          <w:sz w:val="22"/>
          <w:szCs w:val="22"/>
          <w:lang w:val="es-CR"/>
        </w:rPr>
        <w:t>de 30 días</w:t>
      </w:r>
      <w:r w:rsidR="003C1A3F">
        <w:rPr>
          <w:rFonts w:cs="Arial"/>
          <w:sz w:val="22"/>
          <w:szCs w:val="22"/>
          <w:lang w:val="es-CR"/>
        </w:rPr>
        <w:t>,</w:t>
      </w:r>
      <w:r w:rsidR="003C1A3F" w:rsidRPr="00112808">
        <w:rPr>
          <w:rFonts w:cs="Arial"/>
          <w:sz w:val="22"/>
          <w:szCs w:val="22"/>
          <w:lang w:val="es-CR"/>
        </w:rPr>
        <w:t xml:space="preserve"> a partir del 21 de setiembre de</w:t>
      </w:r>
      <w:r w:rsidR="003C1A3F">
        <w:rPr>
          <w:rFonts w:cs="Arial"/>
          <w:sz w:val="22"/>
          <w:szCs w:val="22"/>
          <w:lang w:val="es-CR"/>
        </w:rPr>
        <w:t xml:space="preserve"> 2020 y según su compromiso, para corregir </w:t>
      </w:r>
      <w:r w:rsidR="003C1A3F" w:rsidRPr="00112808">
        <w:rPr>
          <w:rFonts w:cs="Arial"/>
          <w:sz w:val="22"/>
          <w:szCs w:val="22"/>
          <w:lang w:val="es-CR"/>
        </w:rPr>
        <w:t xml:space="preserve">los aspectos relacionados con </w:t>
      </w:r>
      <w:r w:rsidR="003C1A3F">
        <w:rPr>
          <w:rFonts w:cs="Arial"/>
          <w:sz w:val="22"/>
          <w:szCs w:val="22"/>
          <w:lang w:val="es-CR"/>
        </w:rPr>
        <w:t xml:space="preserve">la </w:t>
      </w:r>
      <w:r w:rsidR="003C1A3F" w:rsidRPr="00112808">
        <w:rPr>
          <w:rFonts w:cs="Arial"/>
          <w:sz w:val="22"/>
          <w:szCs w:val="22"/>
          <w:lang w:val="es-CR"/>
        </w:rPr>
        <w:t xml:space="preserve">garantía de </w:t>
      </w:r>
      <w:r w:rsidR="003C1A3F">
        <w:rPr>
          <w:rFonts w:cs="Arial"/>
          <w:sz w:val="22"/>
          <w:szCs w:val="22"/>
          <w:lang w:val="es-CR"/>
        </w:rPr>
        <w:t xml:space="preserve">las </w:t>
      </w:r>
      <w:r w:rsidR="003C1A3F" w:rsidRPr="00112808">
        <w:rPr>
          <w:rFonts w:cs="Arial"/>
          <w:sz w:val="22"/>
          <w:szCs w:val="22"/>
          <w:lang w:val="es-CR"/>
        </w:rPr>
        <w:t>viviendas</w:t>
      </w:r>
      <w:r w:rsidR="00166AA4">
        <w:rPr>
          <w:rFonts w:cs="Arial"/>
          <w:sz w:val="22"/>
          <w:szCs w:val="22"/>
          <w:lang w:val="es-CR"/>
        </w:rPr>
        <w:t>; b) defina</w:t>
      </w:r>
      <w:r w:rsidR="003C1A3F">
        <w:rPr>
          <w:rFonts w:cs="Arial"/>
          <w:sz w:val="22"/>
          <w:szCs w:val="22"/>
          <w:lang w:val="es-CR"/>
        </w:rPr>
        <w:t xml:space="preserve"> las</w:t>
      </w:r>
      <w:r w:rsidR="003C1A3F" w:rsidRPr="00112808">
        <w:rPr>
          <w:rFonts w:cs="Arial"/>
          <w:sz w:val="22"/>
          <w:szCs w:val="22"/>
          <w:lang w:val="es-CR"/>
        </w:rPr>
        <w:t xml:space="preserve"> acciones a </w:t>
      </w:r>
      <w:r w:rsidR="003C1A3F">
        <w:rPr>
          <w:rFonts w:cs="Arial"/>
          <w:sz w:val="22"/>
          <w:szCs w:val="22"/>
          <w:lang w:val="es-CR"/>
        </w:rPr>
        <w:t>desarrollar</w:t>
      </w:r>
      <w:r w:rsidR="003C1A3F" w:rsidRPr="00112808">
        <w:rPr>
          <w:rFonts w:cs="Arial"/>
          <w:sz w:val="22"/>
          <w:szCs w:val="22"/>
          <w:lang w:val="es-CR"/>
        </w:rPr>
        <w:t xml:space="preserve"> por parte de la </w:t>
      </w:r>
      <w:r w:rsidR="003C1A3F">
        <w:rPr>
          <w:rFonts w:cs="Arial"/>
          <w:sz w:val="22"/>
          <w:szCs w:val="22"/>
          <w:lang w:val="es-CR"/>
        </w:rPr>
        <w:t>e</w:t>
      </w:r>
      <w:r w:rsidR="003C1A3F" w:rsidRPr="00112808">
        <w:rPr>
          <w:rFonts w:cs="Arial"/>
          <w:sz w:val="22"/>
          <w:szCs w:val="22"/>
          <w:lang w:val="es-CR"/>
        </w:rPr>
        <w:t xml:space="preserve">ntidad </w:t>
      </w:r>
      <w:r w:rsidR="003C1A3F">
        <w:rPr>
          <w:rFonts w:cs="Arial"/>
          <w:sz w:val="22"/>
          <w:szCs w:val="22"/>
          <w:lang w:val="es-CR"/>
        </w:rPr>
        <w:t>a</w:t>
      </w:r>
      <w:r w:rsidR="003C1A3F" w:rsidRPr="00112808">
        <w:rPr>
          <w:rFonts w:cs="Arial"/>
          <w:sz w:val="22"/>
          <w:szCs w:val="22"/>
          <w:lang w:val="es-CR"/>
        </w:rPr>
        <w:t xml:space="preserve">utorizada, según </w:t>
      </w:r>
      <w:r w:rsidR="003C1A3F">
        <w:rPr>
          <w:rFonts w:cs="Arial"/>
          <w:sz w:val="22"/>
          <w:szCs w:val="22"/>
          <w:lang w:val="es-CR"/>
        </w:rPr>
        <w:t xml:space="preserve">el </w:t>
      </w:r>
      <w:r w:rsidR="003C1A3F" w:rsidRPr="00112808">
        <w:rPr>
          <w:rFonts w:cs="Arial"/>
          <w:sz w:val="22"/>
          <w:szCs w:val="22"/>
          <w:lang w:val="es-CR"/>
        </w:rPr>
        <w:t>artículo 169 de la Ley 7052, para el caso de la vivienda abandonada y vandalizada (D28)</w:t>
      </w:r>
      <w:r w:rsidR="00166AA4">
        <w:rPr>
          <w:rFonts w:cs="Arial"/>
          <w:sz w:val="22"/>
          <w:szCs w:val="22"/>
          <w:lang w:val="es-CR"/>
        </w:rPr>
        <w:t>, dándole</w:t>
      </w:r>
      <w:r w:rsidR="003C1A3F">
        <w:rPr>
          <w:rFonts w:cs="Arial"/>
          <w:sz w:val="22"/>
          <w:szCs w:val="22"/>
          <w:lang w:val="es-ES_tradnl"/>
        </w:rPr>
        <w:t xml:space="preserve"> un </w:t>
      </w:r>
      <w:r w:rsidR="003C1A3F">
        <w:rPr>
          <w:rFonts w:cs="Arial"/>
          <w:sz w:val="22"/>
          <w:szCs w:val="22"/>
          <w:lang w:val="es-CR"/>
        </w:rPr>
        <w:t xml:space="preserve">seguimiento estricto a la ejecución del procedimiento legal </w:t>
      </w:r>
      <w:r w:rsidR="003C1A3F">
        <w:rPr>
          <w:rFonts w:cs="Arial"/>
          <w:sz w:val="22"/>
          <w:szCs w:val="22"/>
          <w:lang w:val="es-CR"/>
        </w:rPr>
        <w:lastRenderedPageBreak/>
        <w:t>correspondiente</w:t>
      </w:r>
      <w:r w:rsidR="00166AA4">
        <w:rPr>
          <w:rFonts w:cs="Arial"/>
          <w:sz w:val="22"/>
          <w:szCs w:val="22"/>
          <w:lang w:val="es-CR"/>
        </w:rPr>
        <w:t>; c) solicite al</w:t>
      </w:r>
      <w:r w:rsidR="003C1A3F">
        <w:rPr>
          <w:rFonts w:cs="Arial"/>
          <w:sz w:val="22"/>
          <w:szCs w:val="22"/>
          <w:lang w:val="es-CR"/>
        </w:rPr>
        <w:t xml:space="preserve"> constructor un diseño general para techar las gradas de acceso a las viviendas, y valore la pertinencia de financiar esos elementos con recursos del FOSUVI</w:t>
      </w:r>
      <w:r w:rsidR="00166AA4">
        <w:rPr>
          <w:rFonts w:cs="Arial"/>
          <w:sz w:val="22"/>
          <w:szCs w:val="22"/>
          <w:lang w:val="es-CR"/>
        </w:rPr>
        <w:t xml:space="preserve">; y </w:t>
      </w:r>
      <w:r w:rsidR="003C1A3F">
        <w:rPr>
          <w:rFonts w:cs="Arial"/>
          <w:sz w:val="22"/>
          <w:szCs w:val="22"/>
          <w:lang w:val="es-CR"/>
        </w:rPr>
        <w:t xml:space="preserve">d) </w:t>
      </w:r>
      <w:r w:rsidR="00166AA4">
        <w:rPr>
          <w:rFonts w:cs="Arial"/>
          <w:sz w:val="22"/>
          <w:szCs w:val="22"/>
          <w:lang w:val="es-CR"/>
        </w:rPr>
        <w:t xml:space="preserve">implemente </w:t>
      </w:r>
      <w:r w:rsidR="003C1A3F">
        <w:rPr>
          <w:rFonts w:cs="Arial"/>
          <w:sz w:val="22"/>
          <w:szCs w:val="22"/>
          <w:lang w:val="es-CR"/>
        </w:rPr>
        <w:t>un procedimiento que permita atender oportunamente, las quejas, dudas o cuestionamientos que presenten los beneficiarios de los proyectos habitacionales, con respecto a eventuales deficiencias constructivas o de funcionamiento de sus viviendas.</w:t>
      </w:r>
      <w:r w:rsidR="00166AA4">
        <w:rPr>
          <w:rFonts w:cs="Arial"/>
          <w:sz w:val="22"/>
          <w:szCs w:val="22"/>
          <w:lang w:val="es-CR"/>
        </w:rPr>
        <w:t xml:space="preserve">  Lo anterior, según se consigna en el </w:t>
      </w:r>
      <w:r w:rsidR="00166AA4" w:rsidRPr="00166AA4">
        <w:rPr>
          <w:rFonts w:cs="Arial"/>
          <w:b/>
          <w:bCs/>
          <w:sz w:val="22"/>
          <w:szCs w:val="22"/>
          <w:lang w:val="es-CR"/>
        </w:rPr>
        <w:t>Acuerdo N° 6</w:t>
      </w:r>
      <w:r w:rsidR="00166AA4">
        <w:rPr>
          <w:rFonts w:cs="Arial"/>
          <w:sz w:val="22"/>
          <w:szCs w:val="22"/>
          <w:lang w:val="es-CR"/>
        </w:rPr>
        <w:t xml:space="preserve"> que se anexa a esta minuta.  Acto seguido, se retiran de la sesión los funcionarios del Departamento Técnico.</w:t>
      </w:r>
    </w:p>
    <w:p w14:paraId="7D5C5203" w14:textId="77777777" w:rsidR="009D03FE" w:rsidRPr="00D14EAF" w:rsidRDefault="009D03FE" w:rsidP="009D03FE">
      <w:pPr>
        <w:spacing w:line="360" w:lineRule="auto"/>
        <w:jc w:val="both"/>
        <w:rPr>
          <w:rFonts w:cs="Arial"/>
          <w:b/>
          <w:sz w:val="22"/>
        </w:rPr>
      </w:pPr>
      <w:r w:rsidRPr="00D14EAF">
        <w:rPr>
          <w:rFonts w:cs="Arial"/>
          <w:b/>
          <w:sz w:val="22"/>
        </w:rPr>
        <w:t>************</w:t>
      </w:r>
    </w:p>
    <w:p w14:paraId="59C33B91" w14:textId="77777777" w:rsidR="009D03FE" w:rsidRDefault="009D03FE" w:rsidP="009D03FE">
      <w:pPr>
        <w:spacing w:line="360" w:lineRule="auto"/>
        <w:jc w:val="both"/>
        <w:rPr>
          <w:rFonts w:cs="Arial"/>
          <w:b/>
          <w:bCs/>
          <w:sz w:val="22"/>
          <w:szCs w:val="22"/>
          <w:u w:val="single"/>
          <w:lang w:val="es-ES_tradnl"/>
        </w:rPr>
      </w:pPr>
    </w:p>
    <w:p w14:paraId="31D11AE5" w14:textId="7A2ACFE9" w:rsidR="009D03FE" w:rsidRPr="00AD5F33" w:rsidRDefault="00320F35" w:rsidP="009D03FE">
      <w:pPr>
        <w:spacing w:line="360" w:lineRule="auto"/>
        <w:jc w:val="both"/>
        <w:outlineLvl w:val="0"/>
        <w:rPr>
          <w:rFonts w:cs="Arial"/>
          <w:b/>
          <w:bCs/>
          <w:sz w:val="22"/>
          <w:szCs w:val="22"/>
          <w:u w:val="single"/>
          <w:lang w:val="es-ES_tradnl"/>
        </w:rPr>
      </w:pPr>
      <w:r>
        <w:rPr>
          <w:rFonts w:cs="Arial"/>
          <w:b/>
          <w:sz w:val="22"/>
          <w:szCs w:val="22"/>
          <w:lang w:val="es-ES_tradnl"/>
        </w:rPr>
        <w:t xml:space="preserve">7° </w:t>
      </w:r>
      <w:r w:rsidR="00AD5F33" w:rsidRPr="00AD5F33">
        <w:rPr>
          <w:rFonts w:cs="Arial"/>
          <w:b/>
          <w:bCs/>
          <w:sz w:val="22"/>
          <w:u w:val="single"/>
          <w:lang w:val="es-ES_tradnl"/>
        </w:rPr>
        <w:t>Información complementaria sobre la solicitud de ajuste al monto reconocido por los estudios sociales de beneficiarios del Bono Familiar de Vivienda</w:t>
      </w:r>
    </w:p>
    <w:p w14:paraId="3E018847" w14:textId="77777777" w:rsidR="009D03FE" w:rsidRDefault="009D03FE" w:rsidP="009D03FE">
      <w:pPr>
        <w:spacing w:line="360" w:lineRule="auto"/>
        <w:jc w:val="both"/>
        <w:rPr>
          <w:rFonts w:cs="Arial"/>
          <w:sz w:val="22"/>
          <w:szCs w:val="22"/>
        </w:rPr>
      </w:pPr>
    </w:p>
    <w:p w14:paraId="128E08FD" w14:textId="5C5A94EF" w:rsidR="00166AA4" w:rsidRDefault="009D03FE" w:rsidP="00166AA4">
      <w:pPr>
        <w:spacing w:line="360" w:lineRule="auto"/>
        <w:jc w:val="both"/>
        <w:rPr>
          <w:rFonts w:cs="Arial"/>
          <w:sz w:val="22"/>
          <w:lang w:val="es-ES_tradnl"/>
        </w:rPr>
      </w:pPr>
      <w:r w:rsidRPr="0039311E">
        <w:rPr>
          <w:rFonts w:cs="Arial"/>
          <w:sz w:val="22"/>
          <w:u w:val="single"/>
          <w:lang w:val="es-ES_tradnl"/>
        </w:rPr>
        <w:t xml:space="preserve">Minuto </w:t>
      </w:r>
      <w:r w:rsidR="00166AA4">
        <w:rPr>
          <w:rFonts w:cs="Arial"/>
          <w:sz w:val="22"/>
          <w:u w:val="single"/>
          <w:lang w:val="es-ES_tradnl"/>
        </w:rPr>
        <w:t>210</w:t>
      </w:r>
      <w:r w:rsidRPr="0039311E">
        <w:rPr>
          <w:rFonts w:cs="Arial"/>
          <w:sz w:val="22"/>
          <w:u w:val="single"/>
          <w:lang w:val="es-ES_tradnl"/>
        </w:rPr>
        <w:t>:</w:t>
      </w:r>
      <w:r w:rsidR="00166AA4">
        <w:rPr>
          <w:rFonts w:cs="Arial"/>
          <w:sz w:val="22"/>
          <w:u w:val="single"/>
          <w:lang w:val="es-ES_tradnl"/>
        </w:rPr>
        <w:t>37</w:t>
      </w:r>
      <w:r>
        <w:rPr>
          <w:rFonts w:cs="Arial"/>
          <w:sz w:val="22"/>
          <w:lang w:val="es-ES_tradnl"/>
        </w:rPr>
        <w:t xml:space="preserve"> Se conoce el oficio </w:t>
      </w:r>
      <w:r w:rsidR="00166AA4">
        <w:rPr>
          <w:rFonts w:cs="Arial"/>
          <w:sz w:val="22"/>
          <w:lang w:val="es-ES_tradnl"/>
        </w:rPr>
        <w:t>GG-ME-1141-2020 del 1° de octubre de 2020, mediante el cual, atendiendo lo dispuesto en la sesión</w:t>
      </w:r>
      <w:r w:rsidR="00166AA4" w:rsidRPr="00166AA4">
        <w:rPr>
          <w:rFonts w:cs="Arial"/>
          <w:sz w:val="22"/>
          <w:lang w:val="es-CR"/>
        </w:rPr>
        <w:t xml:space="preserve"> 66-2020</w:t>
      </w:r>
      <w:r w:rsidR="00166AA4">
        <w:rPr>
          <w:rFonts w:cs="Arial"/>
          <w:sz w:val="22"/>
          <w:lang w:val="es-CR"/>
        </w:rPr>
        <w:t>,</w:t>
      </w:r>
      <w:r w:rsidR="00166AA4" w:rsidRPr="00166AA4">
        <w:rPr>
          <w:rFonts w:cs="Arial"/>
          <w:sz w:val="22"/>
          <w:lang w:val="es-CR"/>
        </w:rPr>
        <w:t xml:space="preserve"> del pasado 24 de agosto, </w:t>
      </w:r>
      <w:r w:rsidR="00166AA4">
        <w:rPr>
          <w:rFonts w:cs="Arial"/>
          <w:sz w:val="22"/>
          <w:lang w:val="es-CR"/>
        </w:rPr>
        <w:t xml:space="preserve">la </w:t>
      </w:r>
      <w:r w:rsidR="00166AA4" w:rsidRPr="00166AA4">
        <w:rPr>
          <w:rFonts w:cs="Arial"/>
          <w:sz w:val="22"/>
          <w:lang w:val="es-ES_tradnl"/>
        </w:rPr>
        <w:t>Gerencia General</w:t>
      </w:r>
      <w:r w:rsidR="00166AA4">
        <w:rPr>
          <w:rFonts w:cs="Arial"/>
          <w:sz w:val="22"/>
          <w:lang w:val="es-ES_tradnl"/>
        </w:rPr>
        <w:t xml:space="preserve"> remite el informe </w:t>
      </w:r>
      <w:r w:rsidR="00166AA4" w:rsidRPr="00166AA4">
        <w:rPr>
          <w:rFonts w:cs="Arial"/>
          <w:sz w:val="22"/>
          <w:lang w:val="es-CR"/>
        </w:rPr>
        <w:t xml:space="preserve">DF-OF-1078-2020 </w:t>
      </w:r>
      <w:r w:rsidR="00166AA4">
        <w:rPr>
          <w:rFonts w:cs="Arial"/>
          <w:sz w:val="22"/>
          <w:lang w:val="es-CR"/>
        </w:rPr>
        <w:t>de la Dirección FOSUVI, que contiene datos complementarios sobre los resultados del estudio efectuado a la</w:t>
      </w:r>
      <w:r w:rsidR="00166AA4" w:rsidRPr="00166AA4">
        <w:rPr>
          <w:rFonts w:cs="Arial"/>
          <w:sz w:val="22"/>
          <w:lang w:val="es-CR"/>
        </w:rPr>
        <w:t xml:space="preserve"> solicitud presentada por vari</w:t>
      </w:r>
      <w:r w:rsidR="00817437">
        <w:rPr>
          <w:rFonts w:cs="Arial"/>
          <w:sz w:val="22"/>
          <w:lang w:val="es-CR"/>
        </w:rPr>
        <w:t>a</w:t>
      </w:r>
      <w:r w:rsidR="00166AA4" w:rsidRPr="00166AA4">
        <w:rPr>
          <w:rFonts w:cs="Arial"/>
          <w:sz w:val="22"/>
          <w:lang w:val="es-CR"/>
        </w:rPr>
        <w:t>s trabajadoras sociales</w:t>
      </w:r>
      <w:r w:rsidR="00166AA4">
        <w:rPr>
          <w:rFonts w:cs="Arial"/>
          <w:sz w:val="22"/>
          <w:lang w:val="es-CR"/>
        </w:rPr>
        <w:t>,</w:t>
      </w:r>
      <w:r w:rsidR="00166AA4" w:rsidRPr="00166AA4">
        <w:rPr>
          <w:rFonts w:cs="Arial"/>
          <w:sz w:val="22"/>
          <w:lang w:val="es-CR"/>
        </w:rPr>
        <w:t xml:space="preserve"> para ajust</w:t>
      </w:r>
      <w:r w:rsidR="00166AA4">
        <w:rPr>
          <w:rFonts w:cs="Arial"/>
          <w:sz w:val="22"/>
          <w:lang w:val="es-CR"/>
        </w:rPr>
        <w:t>ar</w:t>
      </w:r>
      <w:r w:rsidR="00166AA4" w:rsidRPr="00166AA4">
        <w:rPr>
          <w:rFonts w:cs="Arial"/>
          <w:sz w:val="22"/>
          <w:lang w:val="es-CR"/>
        </w:rPr>
        <w:t xml:space="preserve"> del monto reconocido por los estudios sociales que se realizan a los potenciales beneficiarios del </w:t>
      </w:r>
      <w:r w:rsidR="00166AA4">
        <w:rPr>
          <w:rFonts w:cs="Arial"/>
          <w:sz w:val="22"/>
          <w:lang w:val="es-CR"/>
        </w:rPr>
        <w:t>B</w:t>
      </w:r>
      <w:r w:rsidR="00166AA4" w:rsidRPr="00166AA4">
        <w:rPr>
          <w:rFonts w:cs="Arial"/>
          <w:sz w:val="22"/>
          <w:lang w:val="es-CR"/>
        </w:rPr>
        <w:t xml:space="preserve">ono </w:t>
      </w:r>
      <w:r w:rsidR="00166AA4">
        <w:rPr>
          <w:rFonts w:cs="Arial"/>
          <w:sz w:val="22"/>
          <w:lang w:val="es-CR"/>
        </w:rPr>
        <w:t>F</w:t>
      </w:r>
      <w:r w:rsidR="00166AA4" w:rsidRPr="00166AA4">
        <w:rPr>
          <w:rFonts w:cs="Arial"/>
          <w:sz w:val="22"/>
          <w:lang w:val="es-CR"/>
        </w:rPr>
        <w:t xml:space="preserve">amiliar de </w:t>
      </w:r>
      <w:r w:rsidR="00166AA4">
        <w:rPr>
          <w:rFonts w:cs="Arial"/>
          <w:sz w:val="22"/>
          <w:lang w:val="es-CR"/>
        </w:rPr>
        <w:t>V</w:t>
      </w:r>
      <w:r w:rsidR="00166AA4" w:rsidRPr="00166AA4">
        <w:rPr>
          <w:rFonts w:cs="Arial"/>
          <w:sz w:val="22"/>
          <w:lang w:val="es-CR"/>
        </w:rPr>
        <w:t>ivienda</w:t>
      </w:r>
      <w:r w:rsidR="00166AA4">
        <w:rPr>
          <w:rFonts w:cs="Arial"/>
          <w:sz w:val="22"/>
          <w:lang w:val="es-CR"/>
        </w:rPr>
        <w:t>.  Dichos documentos se adjuntan al expediente del acta.</w:t>
      </w:r>
    </w:p>
    <w:p w14:paraId="34CF2C71" w14:textId="54D35DF4" w:rsidR="009D03FE" w:rsidRDefault="009D03FE" w:rsidP="009D03FE">
      <w:pPr>
        <w:spacing w:line="360" w:lineRule="auto"/>
        <w:jc w:val="both"/>
        <w:rPr>
          <w:rFonts w:cs="Arial"/>
          <w:sz w:val="22"/>
          <w:szCs w:val="22"/>
        </w:rPr>
      </w:pPr>
    </w:p>
    <w:p w14:paraId="4BC82ACA" w14:textId="2398632C" w:rsidR="00166AA4" w:rsidRDefault="00166AA4" w:rsidP="009D03FE">
      <w:pPr>
        <w:spacing w:line="360" w:lineRule="auto"/>
        <w:jc w:val="both"/>
        <w:rPr>
          <w:rFonts w:cs="Arial"/>
          <w:sz w:val="22"/>
          <w:szCs w:val="22"/>
        </w:rPr>
      </w:pPr>
      <w:r>
        <w:rPr>
          <w:rFonts w:cs="Arial"/>
          <w:sz w:val="22"/>
          <w:szCs w:val="22"/>
        </w:rPr>
        <w:t xml:space="preserve">La licenciada Camacho Murillo expone el contenido del citado informe, destacando que desde el año 2007 el Banco viene pagando la suma de ¢25.000,00 por cada estudio </w:t>
      </w:r>
      <w:r w:rsidR="001D2B84" w:rsidRPr="00166AA4">
        <w:rPr>
          <w:rFonts w:cs="Arial"/>
          <w:sz w:val="22"/>
          <w:lang w:val="es-CR"/>
        </w:rPr>
        <w:t>social</w:t>
      </w:r>
      <w:r w:rsidR="001D2B84">
        <w:rPr>
          <w:rFonts w:cs="Arial"/>
          <w:sz w:val="22"/>
          <w:lang w:val="es-CR"/>
        </w:rPr>
        <w:t>, pero considerando el monto actual de la hora profesional (2,5 horas), así como el tiempo promedio de estos estudios y lo establecido en el artículo 38 de la Ley 7052, se propone entonces autorizar un monto de ¢40.000,00 por los estudios sociales.</w:t>
      </w:r>
    </w:p>
    <w:p w14:paraId="7A23770A" w14:textId="53E9EC9A" w:rsidR="00166AA4" w:rsidRDefault="00166AA4" w:rsidP="009D03FE">
      <w:pPr>
        <w:spacing w:line="360" w:lineRule="auto"/>
        <w:jc w:val="both"/>
        <w:rPr>
          <w:rFonts w:cs="Arial"/>
          <w:sz w:val="22"/>
          <w:szCs w:val="22"/>
        </w:rPr>
      </w:pPr>
    </w:p>
    <w:p w14:paraId="3286EC25" w14:textId="6B55EA7B" w:rsidR="00783D1B" w:rsidRPr="00A0304E" w:rsidRDefault="00A0304E" w:rsidP="009D03FE">
      <w:pPr>
        <w:spacing w:line="360" w:lineRule="auto"/>
        <w:jc w:val="both"/>
        <w:rPr>
          <w:rFonts w:cs="Arial"/>
          <w:sz w:val="22"/>
          <w:szCs w:val="22"/>
        </w:rPr>
      </w:pPr>
      <w:r>
        <w:rPr>
          <w:rFonts w:cs="Arial"/>
          <w:sz w:val="22"/>
          <w:szCs w:val="22"/>
        </w:rPr>
        <w:t xml:space="preserve">Concluida la exposición del informe y para dimensionar lo recomendado, se le solicita al Gerente General que calcule el monto de ¢25.000 a valor presente.  Y mientras se realiza el cálculo correspondiente, se resuelve continuar con la discusión de los siguientes temas y retomar este asunto más adelante en la presente sesión. </w:t>
      </w:r>
    </w:p>
    <w:p w14:paraId="7CD0A074" w14:textId="77777777" w:rsidR="009D03FE" w:rsidRPr="00D14EAF" w:rsidRDefault="009D03FE" w:rsidP="009D03FE">
      <w:pPr>
        <w:spacing w:line="360" w:lineRule="auto"/>
        <w:jc w:val="both"/>
        <w:rPr>
          <w:rFonts w:cs="Arial"/>
          <w:b/>
          <w:sz w:val="22"/>
        </w:rPr>
      </w:pPr>
      <w:r w:rsidRPr="00D14EAF">
        <w:rPr>
          <w:rFonts w:cs="Arial"/>
          <w:b/>
          <w:sz w:val="22"/>
        </w:rPr>
        <w:t>************</w:t>
      </w:r>
    </w:p>
    <w:p w14:paraId="6AA881E4" w14:textId="77777777" w:rsidR="009D03FE" w:rsidRDefault="009D03FE" w:rsidP="009D03FE">
      <w:pPr>
        <w:spacing w:line="360" w:lineRule="auto"/>
        <w:jc w:val="both"/>
        <w:rPr>
          <w:rFonts w:cs="Arial"/>
          <w:b/>
          <w:bCs/>
          <w:sz w:val="22"/>
          <w:szCs w:val="22"/>
          <w:u w:val="single"/>
          <w:lang w:val="es-ES_tradnl"/>
        </w:rPr>
      </w:pPr>
    </w:p>
    <w:p w14:paraId="5D8BFC7D" w14:textId="399BFD2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AD5F33" w:rsidRPr="00AD5F33">
        <w:rPr>
          <w:rFonts w:cs="Arial"/>
          <w:b/>
          <w:bCs/>
          <w:sz w:val="22"/>
          <w:u w:val="single"/>
        </w:rPr>
        <w:t xml:space="preserve">Participación del Auditor Interno, en charla organizada por la </w:t>
      </w:r>
      <w:r w:rsidR="00AD5F33" w:rsidRPr="00AD5F33">
        <w:rPr>
          <w:rFonts w:cs="Arial"/>
          <w:b/>
          <w:bCs/>
          <w:sz w:val="22"/>
          <w:u w:val="single"/>
          <w:lang w:val="es-ES_tradnl"/>
        </w:rPr>
        <w:t>Auditoría Interna de la Caja Costarricense de Seguro Social y en el XXI Congreso de Auditoría Interna</w:t>
      </w:r>
    </w:p>
    <w:p w14:paraId="5E62407E" w14:textId="77777777" w:rsidR="009D03FE" w:rsidRDefault="009D03FE" w:rsidP="009D03FE">
      <w:pPr>
        <w:spacing w:line="360" w:lineRule="auto"/>
        <w:jc w:val="both"/>
        <w:rPr>
          <w:rFonts w:cs="Arial"/>
          <w:sz w:val="22"/>
          <w:szCs w:val="22"/>
        </w:rPr>
      </w:pPr>
    </w:p>
    <w:p w14:paraId="61011F61" w14:textId="7C2CD7E6" w:rsidR="005758F6" w:rsidRDefault="009D03FE" w:rsidP="005758F6">
      <w:pPr>
        <w:spacing w:line="360" w:lineRule="auto"/>
        <w:jc w:val="both"/>
        <w:rPr>
          <w:rFonts w:cs="Arial"/>
          <w:sz w:val="22"/>
          <w:lang w:val="es-ES_tradnl"/>
        </w:rPr>
      </w:pPr>
      <w:r w:rsidRPr="0039311E">
        <w:rPr>
          <w:rFonts w:cs="Arial"/>
          <w:sz w:val="22"/>
          <w:u w:val="single"/>
          <w:lang w:val="es-ES_tradnl"/>
        </w:rPr>
        <w:t xml:space="preserve">Minuto </w:t>
      </w:r>
      <w:r w:rsidR="00982445">
        <w:rPr>
          <w:rFonts w:cs="Arial"/>
          <w:sz w:val="22"/>
          <w:u w:val="single"/>
          <w:lang w:val="es-ES_tradnl"/>
        </w:rPr>
        <w:t>228</w:t>
      </w:r>
      <w:r w:rsidRPr="0039311E">
        <w:rPr>
          <w:rFonts w:cs="Arial"/>
          <w:sz w:val="22"/>
          <w:u w:val="single"/>
          <w:lang w:val="es-ES_tradnl"/>
        </w:rPr>
        <w:t>:</w:t>
      </w:r>
      <w:r w:rsidR="00982445">
        <w:rPr>
          <w:rFonts w:cs="Arial"/>
          <w:sz w:val="22"/>
          <w:u w:val="single"/>
          <w:lang w:val="es-ES_tradnl"/>
        </w:rPr>
        <w:t>15</w:t>
      </w:r>
      <w:r>
        <w:rPr>
          <w:rFonts w:cs="Arial"/>
          <w:sz w:val="22"/>
          <w:lang w:val="es-ES_tradnl"/>
        </w:rPr>
        <w:t xml:space="preserve"> Se conoce</w:t>
      </w:r>
      <w:r w:rsidR="005758F6">
        <w:rPr>
          <w:rFonts w:cs="Arial"/>
          <w:sz w:val="22"/>
          <w:lang w:val="es-ES_tradnl"/>
        </w:rPr>
        <w:t xml:space="preserve"> una </w:t>
      </w:r>
      <w:r w:rsidR="00982445">
        <w:rPr>
          <w:rFonts w:cs="Arial"/>
          <w:sz w:val="22"/>
          <w:lang w:val="es-ES_tradnl"/>
        </w:rPr>
        <w:t xml:space="preserve">solicitud del señor Auditor Interno, para que se le autorice a </w:t>
      </w:r>
      <w:r w:rsidR="005758F6">
        <w:rPr>
          <w:rFonts w:cs="Arial"/>
          <w:sz w:val="22"/>
          <w:lang w:val="es-ES_tradnl"/>
        </w:rPr>
        <w:t xml:space="preserve">dictar la charla “Cómo robustecer la Gobernanza en tiempos de COVID-19”, el martes 06 de octubre de 2020, de 2:40 p.m. a 3:40 p.m., organizada por la </w:t>
      </w:r>
      <w:r w:rsidR="005758F6" w:rsidRPr="005758F6">
        <w:rPr>
          <w:rFonts w:cs="Arial"/>
          <w:sz w:val="22"/>
          <w:lang w:val="es-ES_tradnl"/>
        </w:rPr>
        <w:t>Auditoría Interna</w:t>
      </w:r>
      <w:r w:rsidR="005758F6">
        <w:rPr>
          <w:rFonts w:cs="Arial"/>
          <w:sz w:val="22"/>
          <w:lang w:val="es-ES_tradnl"/>
        </w:rPr>
        <w:t xml:space="preserve"> de la Caja Costarricense de Seguro Social, en el marco del día del auditor costarricense.  Lo anterior, según se indica en el oficio AI-2486-2020 del 1° de octubre de 2020, suscrito por la Licda. Laura Varela Gutiérrez, en su condición de Jefa de la Subárea de </w:t>
      </w:r>
      <w:r w:rsidR="005758F6" w:rsidRPr="005758F6">
        <w:rPr>
          <w:rFonts w:cs="Arial"/>
          <w:sz w:val="22"/>
          <w:lang w:val="es-CR"/>
        </w:rPr>
        <w:t xml:space="preserve">Gestión Administrativa y Logística, de la </w:t>
      </w:r>
      <w:r w:rsidR="005758F6" w:rsidRPr="005758F6">
        <w:rPr>
          <w:rFonts w:cs="Arial"/>
          <w:sz w:val="22"/>
          <w:lang w:val="es-ES_tradnl"/>
        </w:rPr>
        <w:t>Auditoría Interna de dicha institución.</w:t>
      </w:r>
    </w:p>
    <w:p w14:paraId="5F639095" w14:textId="7FA32A75" w:rsidR="005758F6" w:rsidRDefault="005758F6" w:rsidP="005758F6">
      <w:pPr>
        <w:spacing w:line="360" w:lineRule="auto"/>
        <w:jc w:val="both"/>
        <w:rPr>
          <w:rFonts w:cs="Arial"/>
          <w:sz w:val="22"/>
          <w:lang w:val="es-ES_tradnl"/>
        </w:rPr>
      </w:pPr>
    </w:p>
    <w:p w14:paraId="7A6398EF" w14:textId="77777777" w:rsidR="005758F6" w:rsidRDefault="005758F6" w:rsidP="005758F6">
      <w:pPr>
        <w:spacing w:line="360" w:lineRule="auto"/>
        <w:jc w:val="both"/>
        <w:rPr>
          <w:rFonts w:cs="Arial"/>
          <w:sz w:val="22"/>
          <w:lang w:val="es-ES_tradnl"/>
        </w:rPr>
      </w:pPr>
      <w:r>
        <w:rPr>
          <w:rFonts w:cs="Arial"/>
          <w:sz w:val="22"/>
          <w:lang w:val="es-ES_tradnl"/>
        </w:rPr>
        <w:t xml:space="preserve">Adicionalmente, se conoce una solicitud del señor Auditor, para que se le autorice a asistir, en su condición de Presidente del Instituto de Auditores Internos de Costa Rica, al XXI Congreso de </w:t>
      </w:r>
      <w:r w:rsidRPr="005758F6">
        <w:rPr>
          <w:rFonts w:cs="Arial"/>
          <w:sz w:val="22"/>
          <w:lang w:val="es-ES_tradnl"/>
        </w:rPr>
        <w:t>Auditoría Interna</w:t>
      </w:r>
      <w:r>
        <w:rPr>
          <w:rFonts w:cs="Arial"/>
          <w:sz w:val="22"/>
          <w:lang w:val="es-ES_tradnl"/>
        </w:rPr>
        <w:t>, los días 15 y 16 de octubre de 2020, según oficio suscrito por el Comité Organizador, de fecha 29 de setiembre de 2020.</w:t>
      </w:r>
    </w:p>
    <w:p w14:paraId="3EDEA9E2" w14:textId="77777777" w:rsidR="005758F6" w:rsidRDefault="005758F6" w:rsidP="005758F6">
      <w:pPr>
        <w:spacing w:line="360" w:lineRule="auto"/>
        <w:jc w:val="both"/>
        <w:rPr>
          <w:rFonts w:cs="Arial"/>
          <w:sz w:val="22"/>
          <w:lang w:val="es-ES_tradnl"/>
        </w:rPr>
      </w:pPr>
    </w:p>
    <w:p w14:paraId="0925C21C" w14:textId="23FC7DDD" w:rsidR="005758F6" w:rsidRDefault="005758F6" w:rsidP="005758F6">
      <w:pPr>
        <w:spacing w:line="360" w:lineRule="auto"/>
        <w:jc w:val="both"/>
        <w:rPr>
          <w:rFonts w:cs="Arial"/>
          <w:sz w:val="22"/>
          <w:lang w:val="es-ES_tradnl"/>
        </w:rPr>
      </w:pPr>
      <w:r>
        <w:rPr>
          <w:rFonts w:cs="Arial"/>
          <w:sz w:val="22"/>
          <w:lang w:val="es-ES_tradnl"/>
        </w:rPr>
        <w:t>Sobre el particular</w:t>
      </w:r>
      <w:r w:rsidR="001E55FD">
        <w:rPr>
          <w:rFonts w:cs="Arial"/>
          <w:sz w:val="22"/>
          <w:lang w:val="es-ES_tradnl"/>
        </w:rPr>
        <w:t xml:space="preserve"> y </w:t>
      </w:r>
      <w:r w:rsidR="006042AE">
        <w:rPr>
          <w:rFonts w:cs="Arial"/>
          <w:sz w:val="22"/>
          <w:lang w:val="es-ES_tradnl"/>
        </w:rPr>
        <w:t>dejando constancia de</w:t>
      </w:r>
      <w:r w:rsidR="001E55FD">
        <w:rPr>
          <w:rFonts w:cs="Arial"/>
          <w:sz w:val="22"/>
          <w:lang w:val="es-ES_tradnl"/>
        </w:rPr>
        <w:t xml:space="preserve"> que la participación del señor Auditor en dichos eventos, no representa ningún costo para este Banco,</w:t>
      </w:r>
      <w:r>
        <w:rPr>
          <w:rFonts w:cs="Arial"/>
          <w:sz w:val="22"/>
          <w:lang w:val="es-ES_tradnl"/>
        </w:rPr>
        <w:t xml:space="preserve"> la </w:t>
      </w:r>
      <w:r w:rsidRPr="005758F6">
        <w:rPr>
          <w:rFonts w:cs="Arial"/>
          <w:sz w:val="22"/>
          <w:lang w:val="es-ES_tradnl"/>
        </w:rPr>
        <w:t>Junta Directiva</w:t>
      </w:r>
      <w:r w:rsidR="001E55FD">
        <w:rPr>
          <w:rFonts w:cs="Arial"/>
          <w:sz w:val="22"/>
          <w:lang w:val="es-ES_tradnl"/>
        </w:rPr>
        <w:t xml:space="preserve"> toma los </w:t>
      </w:r>
      <w:r w:rsidR="001E55FD" w:rsidRPr="001E55FD">
        <w:rPr>
          <w:rFonts w:cs="Arial"/>
          <w:b/>
          <w:bCs/>
          <w:sz w:val="22"/>
          <w:lang w:val="es-ES_tradnl"/>
        </w:rPr>
        <w:t xml:space="preserve">acuerdos N° 7 </w:t>
      </w:r>
      <w:r w:rsidR="001E55FD" w:rsidRPr="001E55FD">
        <w:rPr>
          <w:rFonts w:cs="Arial"/>
          <w:sz w:val="22"/>
          <w:lang w:val="es-ES_tradnl"/>
        </w:rPr>
        <w:t>y</w:t>
      </w:r>
      <w:r w:rsidR="001E55FD" w:rsidRPr="001E55FD">
        <w:rPr>
          <w:rFonts w:cs="Arial"/>
          <w:b/>
          <w:bCs/>
          <w:sz w:val="22"/>
          <w:lang w:val="es-ES_tradnl"/>
        </w:rPr>
        <w:t xml:space="preserve"> N° 8</w:t>
      </w:r>
      <w:r w:rsidR="001E55FD">
        <w:rPr>
          <w:rFonts w:cs="Arial"/>
          <w:sz w:val="22"/>
          <w:lang w:val="es-ES_tradnl"/>
        </w:rPr>
        <w:t xml:space="preserve"> que se anexan a esta minuta.</w:t>
      </w:r>
    </w:p>
    <w:p w14:paraId="252E852F" w14:textId="77777777" w:rsidR="009D03FE" w:rsidRPr="00D14EAF" w:rsidRDefault="009D03FE" w:rsidP="009D03FE">
      <w:pPr>
        <w:spacing w:line="360" w:lineRule="auto"/>
        <w:jc w:val="both"/>
        <w:rPr>
          <w:rFonts w:cs="Arial"/>
          <w:b/>
          <w:sz w:val="22"/>
        </w:rPr>
      </w:pPr>
      <w:r w:rsidRPr="00D14EAF">
        <w:rPr>
          <w:rFonts w:cs="Arial"/>
          <w:b/>
          <w:sz w:val="22"/>
        </w:rPr>
        <w:t>************</w:t>
      </w:r>
    </w:p>
    <w:p w14:paraId="04B8237C" w14:textId="77777777" w:rsidR="009D03FE" w:rsidRDefault="009D03FE" w:rsidP="009D03FE">
      <w:pPr>
        <w:spacing w:line="360" w:lineRule="auto"/>
        <w:jc w:val="both"/>
        <w:rPr>
          <w:rFonts w:cs="Arial"/>
          <w:b/>
          <w:bCs/>
          <w:sz w:val="22"/>
          <w:szCs w:val="22"/>
          <w:u w:val="single"/>
          <w:lang w:val="es-ES_tradnl"/>
        </w:rPr>
      </w:pPr>
    </w:p>
    <w:p w14:paraId="2736037F" w14:textId="74EBDD0F" w:rsidR="009D03FE" w:rsidRPr="00AD4F06" w:rsidRDefault="00320F35" w:rsidP="009D03FE">
      <w:pPr>
        <w:spacing w:line="360" w:lineRule="auto"/>
        <w:jc w:val="both"/>
        <w:outlineLvl w:val="0"/>
        <w:rPr>
          <w:rFonts w:cs="Arial"/>
          <w:sz w:val="22"/>
          <w:szCs w:val="22"/>
          <w:lang w:val="es-ES_tradnl"/>
        </w:rPr>
      </w:pPr>
      <w:r w:rsidRPr="00982445">
        <w:rPr>
          <w:rFonts w:cs="Arial"/>
          <w:b/>
          <w:sz w:val="22"/>
          <w:szCs w:val="22"/>
          <w:lang w:val="es-ES_tradnl"/>
        </w:rPr>
        <w:t xml:space="preserve">9° </w:t>
      </w:r>
      <w:r w:rsidR="00AD5F33" w:rsidRPr="00982445">
        <w:rPr>
          <w:rFonts w:cs="Arial"/>
          <w:b/>
          <w:bCs/>
          <w:sz w:val="22"/>
          <w:u w:val="single"/>
          <w:lang w:val="es-CR"/>
        </w:rPr>
        <w:t xml:space="preserve">Actualización del cuadro de sucesión de la </w:t>
      </w:r>
      <w:r w:rsidR="00AD5F33" w:rsidRPr="00982445">
        <w:rPr>
          <w:rFonts w:cs="Arial"/>
          <w:b/>
          <w:bCs/>
          <w:sz w:val="22"/>
          <w:u w:val="single"/>
          <w:lang w:val="es-ES_tradnl"/>
        </w:rPr>
        <w:t>Auditoría Interna</w:t>
      </w:r>
    </w:p>
    <w:p w14:paraId="5E30E27F" w14:textId="77777777" w:rsidR="009D03FE" w:rsidRDefault="009D03FE" w:rsidP="009D03FE">
      <w:pPr>
        <w:spacing w:line="360" w:lineRule="auto"/>
        <w:jc w:val="both"/>
        <w:rPr>
          <w:rFonts w:cs="Arial"/>
          <w:sz w:val="22"/>
          <w:szCs w:val="22"/>
        </w:rPr>
      </w:pPr>
    </w:p>
    <w:p w14:paraId="0C58B698" w14:textId="1CA99A5A" w:rsidR="009A5FFB" w:rsidRDefault="009A5FFB" w:rsidP="009A5FFB">
      <w:pPr>
        <w:spacing w:line="360" w:lineRule="auto"/>
        <w:jc w:val="both"/>
        <w:rPr>
          <w:rFonts w:cs="Arial"/>
          <w:sz w:val="22"/>
          <w:szCs w:val="22"/>
        </w:rPr>
      </w:pPr>
      <w:r w:rsidRPr="0076343F">
        <w:rPr>
          <w:rFonts w:cs="Arial"/>
          <w:sz w:val="22"/>
          <w:szCs w:val="22"/>
          <w:u w:val="single"/>
          <w:lang w:val="es-ES_tradnl"/>
        </w:rPr>
        <w:t xml:space="preserve">Minuto </w:t>
      </w:r>
      <w:r w:rsidR="00B95E66">
        <w:rPr>
          <w:rFonts w:cs="Arial"/>
          <w:sz w:val="22"/>
          <w:szCs w:val="22"/>
          <w:u w:val="single"/>
          <w:lang w:val="es-ES_tradnl"/>
        </w:rPr>
        <w:t>238</w:t>
      </w:r>
      <w:r w:rsidRPr="0076343F">
        <w:rPr>
          <w:rFonts w:cs="Arial"/>
          <w:sz w:val="22"/>
          <w:szCs w:val="22"/>
          <w:u w:val="single"/>
          <w:lang w:val="es-ES_tradnl"/>
        </w:rPr>
        <w:t>:</w:t>
      </w:r>
      <w:r w:rsidR="00B95E66">
        <w:rPr>
          <w:rFonts w:cs="Arial"/>
          <w:sz w:val="22"/>
          <w:szCs w:val="22"/>
          <w:u w:val="single"/>
          <w:lang w:val="es-ES_tradnl"/>
        </w:rPr>
        <w:t>07</w:t>
      </w:r>
      <w:r w:rsidRPr="0076343F">
        <w:rPr>
          <w:rFonts w:cs="Arial"/>
          <w:sz w:val="22"/>
          <w:szCs w:val="22"/>
          <w:lang w:val="es-ES_tradnl"/>
        </w:rPr>
        <w:t xml:space="preserve"> Se conoce el oficio AI-ME-</w:t>
      </w:r>
      <w:r w:rsidR="00B637E0">
        <w:rPr>
          <w:rFonts w:cs="Arial"/>
          <w:sz w:val="22"/>
          <w:szCs w:val="22"/>
          <w:lang w:val="es-ES_tradnl"/>
        </w:rPr>
        <w:t>111</w:t>
      </w:r>
      <w:r w:rsidRPr="0076343F">
        <w:rPr>
          <w:rFonts w:cs="Arial"/>
          <w:sz w:val="22"/>
          <w:szCs w:val="22"/>
          <w:lang w:val="es-ES_tradnl"/>
        </w:rPr>
        <w:t>-20</w:t>
      </w:r>
      <w:r>
        <w:rPr>
          <w:rFonts w:cs="Arial"/>
          <w:sz w:val="22"/>
          <w:szCs w:val="22"/>
          <w:lang w:val="es-ES_tradnl"/>
        </w:rPr>
        <w:t>20</w:t>
      </w:r>
      <w:r w:rsidRPr="0076343F">
        <w:rPr>
          <w:rFonts w:cs="Arial"/>
          <w:sz w:val="22"/>
          <w:szCs w:val="22"/>
          <w:lang w:val="es-ES_tradnl"/>
        </w:rPr>
        <w:t xml:space="preserve"> del </w:t>
      </w:r>
      <w:r w:rsidR="00B637E0">
        <w:rPr>
          <w:rFonts w:cs="Arial"/>
          <w:sz w:val="22"/>
          <w:szCs w:val="22"/>
          <w:lang w:val="es-ES_tradnl"/>
        </w:rPr>
        <w:t>24</w:t>
      </w:r>
      <w:r w:rsidRPr="0076343F">
        <w:rPr>
          <w:rFonts w:cs="Arial"/>
          <w:sz w:val="22"/>
          <w:szCs w:val="22"/>
          <w:lang w:val="es-ES_tradnl"/>
        </w:rPr>
        <w:t xml:space="preserve"> de setiembre de 20</w:t>
      </w:r>
      <w:r>
        <w:rPr>
          <w:rFonts w:cs="Arial"/>
          <w:sz w:val="22"/>
          <w:szCs w:val="22"/>
          <w:lang w:val="es-ES_tradnl"/>
        </w:rPr>
        <w:t>20</w:t>
      </w:r>
      <w:r w:rsidRPr="0076343F">
        <w:rPr>
          <w:rFonts w:cs="Arial"/>
          <w:sz w:val="22"/>
          <w:szCs w:val="22"/>
          <w:lang w:val="es-ES_tradnl"/>
        </w:rPr>
        <w:t xml:space="preserve">, mediante el cual, con el </w:t>
      </w:r>
      <w:r w:rsidRPr="0076343F">
        <w:rPr>
          <w:sz w:val="22"/>
          <w:szCs w:val="22"/>
        </w:rPr>
        <w:t xml:space="preserve">propósito de atender lo dispuesto en el </w:t>
      </w:r>
      <w:r w:rsidRPr="0076343F">
        <w:rPr>
          <w:rFonts w:cs="Arial"/>
          <w:sz w:val="22"/>
          <w:szCs w:val="22"/>
        </w:rPr>
        <w:t xml:space="preserve">Acuerdo SUGEF 16-16, el señor Auditor Interno presenta una propuesta para que, con </w:t>
      </w:r>
      <w:r w:rsidRPr="0076343F">
        <w:rPr>
          <w:sz w:val="22"/>
          <w:szCs w:val="22"/>
        </w:rPr>
        <w:t xml:space="preserve">fundamento en lo establecido en el artículo 26, inciso e), de la Ley del </w:t>
      </w:r>
      <w:r w:rsidRPr="0076343F">
        <w:rPr>
          <w:rFonts w:cs="Arial"/>
          <w:sz w:val="22"/>
          <w:szCs w:val="22"/>
        </w:rPr>
        <w:t>Sistema Financiero Nacional para la Vivienda, y actualizando el cuadro de sucesión de la Auditoría Interna, esta Junta Directiva resuelva que a</w:t>
      </w:r>
      <w:r w:rsidRPr="0076343F">
        <w:rPr>
          <w:sz w:val="22"/>
          <w:szCs w:val="22"/>
        </w:rPr>
        <w:t xml:space="preserve">nte cualquier ausencia temporal y por cualquier motivo del Auditor Interno titular, se tenga </w:t>
      </w:r>
      <w:r w:rsidRPr="00466116">
        <w:rPr>
          <w:rFonts w:cs="Arial"/>
          <w:sz w:val="22"/>
          <w:szCs w:val="22"/>
        </w:rPr>
        <w:t>como nombrad</w:t>
      </w:r>
      <w:r>
        <w:rPr>
          <w:rFonts w:cs="Arial"/>
          <w:sz w:val="22"/>
          <w:szCs w:val="22"/>
        </w:rPr>
        <w:t>o</w:t>
      </w:r>
      <w:r w:rsidRPr="00466116">
        <w:rPr>
          <w:rFonts w:cs="Arial"/>
          <w:sz w:val="22"/>
          <w:szCs w:val="22"/>
        </w:rPr>
        <w:t xml:space="preserve"> en forma interina a</w:t>
      </w:r>
      <w:r>
        <w:rPr>
          <w:rFonts w:cs="Arial"/>
          <w:sz w:val="22"/>
          <w:szCs w:val="22"/>
        </w:rPr>
        <w:t>l</w:t>
      </w:r>
      <w:r w:rsidRPr="00466116">
        <w:rPr>
          <w:rFonts w:cs="Arial"/>
          <w:sz w:val="22"/>
          <w:szCs w:val="22"/>
        </w:rPr>
        <w:t xml:space="preserve"> Lic. </w:t>
      </w:r>
      <w:r>
        <w:rPr>
          <w:rFonts w:cs="Arial"/>
          <w:sz w:val="22"/>
          <w:szCs w:val="22"/>
        </w:rPr>
        <w:t>Mauricio González Zumbado</w:t>
      </w:r>
      <w:r w:rsidRPr="00466116">
        <w:rPr>
          <w:rFonts w:cs="Arial"/>
          <w:sz w:val="22"/>
          <w:szCs w:val="22"/>
        </w:rPr>
        <w:t>, quien asumirá el cargo durante todo el plazo de dicha</w:t>
      </w:r>
      <w:r>
        <w:rPr>
          <w:rFonts w:cs="Arial"/>
          <w:sz w:val="22"/>
          <w:szCs w:val="22"/>
        </w:rPr>
        <w:t>s</w:t>
      </w:r>
      <w:r w:rsidRPr="00466116">
        <w:rPr>
          <w:rFonts w:cs="Arial"/>
          <w:sz w:val="22"/>
          <w:szCs w:val="22"/>
        </w:rPr>
        <w:t xml:space="preserve"> ausencias y para todo efecto legal. </w:t>
      </w:r>
      <w:r>
        <w:rPr>
          <w:rFonts w:cs="Arial"/>
          <w:sz w:val="22"/>
          <w:szCs w:val="22"/>
        </w:rPr>
        <w:t xml:space="preserve">Y en </w:t>
      </w:r>
      <w:r w:rsidRPr="00466116">
        <w:rPr>
          <w:rFonts w:cs="Arial"/>
          <w:sz w:val="22"/>
          <w:szCs w:val="22"/>
        </w:rPr>
        <w:t xml:space="preserve">caso de imposibilidad de asumir el cargo de parte del Lic. </w:t>
      </w:r>
      <w:r>
        <w:rPr>
          <w:rFonts w:cs="Arial"/>
          <w:sz w:val="22"/>
          <w:szCs w:val="22"/>
        </w:rPr>
        <w:t>González Zumbado</w:t>
      </w:r>
      <w:r w:rsidRPr="00466116">
        <w:rPr>
          <w:rFonts w:cs="Arial"/>
          <w:sz w:val="22"/>
          <w:szCs w:val="22"/>
        </w:rPr>
        <w:t>, el nombramiento en forma interina será asumido en iguales condiciones por el Lic. Yohusert Sibaja Garbanzo</w:t>
      </w:r>
      <w:r>
        <w:rPr>
          <w:rFonts w:cs="Arial"/>
          <w:sz w:val="22"/>
          <w:szCs w:val="22"/>
        </w:rPr>
        <w:t>.</w:t>
      </w:r>
    </w:p>
    <w:p w14:paraId="4261A236" w14:textId="77777777" w:rsidR="009A5FFB" w:rsidRPr="0076343F" w:rsidRDefault="009A5FFB" w:rsidP="009A5FFB">
      <w:pPr>
        <w:spacing w:line="360" w:lineRule="auto"/>
        <w:jc w:val="both"/>
        <w:rPr>
          <w:sz w:val="22"/>
          <w:szCs w:val="22"/>
        </w:rPr>
      </w:pPr>
    </w:p>
    <w:p w14:paraId="3698C5EA" w14:textId="0D36469D" w:rsidR="009A5FFB" w:rsidRDefault="009A5FFB" w:rsidP="009A5FFB">
      <w:pPr>
        <w:spacing w:line="360" w:lineRule="auto"/>
        <w:jc w:val="both"/>
        <w:rPr>
          <w:rFonts w:cs="Arial"/>
          <w:sz w:val="22"/>
          <w:szCs w:val="22"/>
        </w:rPr>
      </w:pPr>
      <w:r w:rsidRPr="007F3EE8">
        <w:rPr>
          <w:sz w:val="22"/>
          <w:szCs w:val="22"/>
        </w:rPr>
        <w:t xml:space="preserve">Conocida la propuesta del señor Auditor y no habiendo objeciones al respecto, la </w:t>
      </w:r>
      <w:r w:rsidRPr="007F3EE8">
        <w:rPr>
          <w:rFonts w:cs="Arial"/>
          <w:sz w:val="22"/>
          <w:szCs w:val="22"/>
        </w:rPr>
        <w:t xml:space="preserve">Junta Directiva toma el </w:t>
      </w:r>
      <w:r w:rsidRPr="0006442E">
        <w:rPr>
          <w:rFonts w:cs="Arial"/>
          <w:b/>
          <w:bCs/>
          <w:sz w:val="22"/>
          <w:szCs w:val="22"/>
        </w:rPr>
        <w:t xml:space="preserve">Acuerdo N° </w:t>
      </w:r>
      <w:r>
        <w:rPr>
          <w:rFonts w:cs="Arial"/>
          <w:b/>
          <w:bCs/>
          <w:sz w:val="22"/>
          <w:szCs w:val="22"/>
        </w:rPr>
        <w:t>9</w:t>
      </w:r>
      <w:r>
        <w:rPr>
          <w:rFonts w:cs="Arial"/>
          <w:sz w:val="22"/>
          <w:szCs w:val="22"/>
        </w:rPr>
        <w:t xml:space="preserve"> que se anexa a esta minuta.</w:t>
      </w:r>
    </w:p>
    <w:p w14:paraId="688A0FE6"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1390D0C3" w14:textId="77777777" w:rsidR="009D03FE" w:rsidRDefault="009D03FE" w:rsidP="009D03FE">
      <w:pPr>
        <w:spacing w:line="360" w:lineRule="auto"/>
        <w:jc w:val="both"/>
        <w:rPr>
          <w:rFonts w:cs="Arial"/>
          <w:b/>
          <w:bCs/>
          <w:sz w:val="22"/>
          <w:szCs w:val="22"/>
          <w:u w:val="single"/>
          <w:lang w:val="es-ES_tradnl"/>
        </w:rPr>
      </w:pPr>
    </w:p>
    <w:p w14:paraId="5520283D" w14:textId="77777777" w:rsidR="00C06716" w:rsidRPr="00AD4F06" w:rsidRDefault="00C06716" w:rsidP="00C06716">
      <w:pPr>
        <w:spacing w:line="360" w:lineRule="auto"/>
        <w:jc w:val="both"/>
        <w:outlineLvl w:val="0"/>
        <w:rPr>
          <w:rFonts w:cs="Arial"/>
          <w:sz w:val="22"/>
          <w:szCs w:val="22"/>
          <w:lang w:val="es-ES_tradnl"/>
        </w:rPr>
      </w:pPr>
      <w:r>
        <w:rPr>
          <w:rFonts w:cs="Arial"/>
          <w:b/>
          <w:sz w:val="22"/>
          <w:szCs w:val="22"/>
          <w:lang w:val="es-ES_tradnl"/>
        </w:rPr>
        <w:t xml:space="preserve">10° </w:t>
      </w:r>
      <w:r w:rsidRPr="00AD5F33">
        <w:rPr>
          <w:rFonts w:cs="Arial"/>
          <w:b/>
          <w:bCs/>
          <w:sz w:val="22"/>
          <w:u w:val="single"/>
          <w:lang w:val="es-ES_tradnl"/>
        </w:rPr>
        <w:t xml:space="preserve">Copia de oficio enviado por la Gerencia General a </w:t>
      </w:r>
      <w:r w:rsidRPr="00AD5F33">
        <w:rPr>
          <w:rFonts w:cs="Arial"/>
          <w:b/>
          <w:bCs/>
          <w:sz w:val="22"/>
          <w:u w:val="single"/>
          <w:lang w:val="es-CR"/>
        </w:rPr>
        <w:t xml:space="preserve">Finanvivienda, ACENVI y la Cámara Costarricense de la Construcción, invitando a </w:t>
      </w:r>
      <w:r w:rsidRPr="00AD5F33">
        <w:rPr>
          <w:b/>
          <w:bCs/>
          <w:sz w:val="22"/>
          <w:szCs w:val="22"/>
          <w:u w:val="single"/>
        </w:rPr>
        <w:t>la mesa de trabajo que analizará la propuesta de protocolo para definir la población objetivo en los proyectos de vivienda</w:t>
      </w:r>
    </w:p>
    <w:p w14:paraId="4DB49955" w14:textId="77777777" w:rsidR="00C06716" w:rsidRDefault="00C06716" w:rsidP="00C06716">
      <w:pPr>
        <w:spacing w:line="360" w:lineRule="auto"/>
        <w:jc w:val="both"/>
        <w:rPr>
          <w:rFonts w:cs="Arial"/>
          <w:sz w:val="22"/>
          <w:szCs w:val="22"/>
        </w:rPr>
      </w:pPr>
    </w:p>
    <w:p w14:paraId="246B1E4F" w14:textId="77777777" w:rsidR="00C06716" w:rsidRDefault="00C06716" w:rsidP="00C0671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238</w:t>
      </w:r>
      <w:r w:rsidRPr="0039311E">
        <w:rPr>
          <w:rFonts w:cs="Arial"/>
          <w:sz w:val="22"/>
          <w:u w:val="single"/>
          <w:lang w:val="es-ES_tradnl"/>
        </w:rPr>
        <w:t>:</w:t>
      </w:r>
      <w:r>
        <w:rPr>
          <w:rFonts w:cs="Arial"/>
          <w:sz w:val="22"/>
          <w:u w:val="single"/>
          <w:lang w:val="es-ES_tradnl"/>
        </w:rPr>
        <w:t>33</w:t>
      </w:r>
      <w:r>
        <w:rPr>
          <w:rFonts w:cs="Arial"/>
          <w:sz w:val="22"/>
          <w:lang w:val="es-ES_tradnl"/>
        </w:rPr>
        <w:t xml:space="preserve"> Se conoce copia de los oficios GG-OF-1111-2020, GG-OF-1112-2020 y GG-OF-1113-2020 todos del 28 de setiembre de 2020, mediante el cual, la Gerencia General, invita a los señores Randall Murillo Astúa, Director Ejecutivo de la Cámara Costarricense de la Construcción, Marisol Castro González, Directora Ejecutiva de ACENVI y Marcela Alvarado Montero, Directora Ejecutiva de FINANVIVIENDA, </w:t>
      </w:r>
      <w:r>
        <w:rPr>
          <w:sz w:val="22"/>
          <w:szCs w:val="22"/>
        </w:rPr>
        <w:t xml:space="preserve">a participar en la mesa </w:t>
      </w:r>
      <w:r w:rsidRPr="00A730FC">
        <w:rPr>
          <w:sz w:val="22"/>
          <w:szCs w:val="22"/>
        </w:rPr>
        <w:t xml:space="preserve">de trabajo </w:t>
      </w:r>
      <w:r>
        <w:rPr>
          <w:sz w:val="22"/>
          <w:szCs w:val="22"/>
        </w:rPr>
        <w:t xml:space="preserve">que analizará la </w:t>
      </w:r>
      <w:r w:rsidRPr="00A730FC">
        <w:rPr>
          <w:sz w:val="22"/>
          <w:szCs w:val="22"/>
        </w:rPr>
        <w:t xml:space="preserve">propuesta de </w:t>
      </w:r>
      <w:r>
        <w:rPr>
          <w:sz w:val="22"/>
          <w:szCs w:val="22"/>
        </w:rPr>
        <w:t>p</w:t>
      </w:r>
      <w:r w:rsidRPr="00A730FC">
        <w:rPr>
          <w:sz w:val="22"/>
          <w:szCs w:val="22"/>
        </w:rPr>
        <w:t>rotocolo para defini</w:t>
      </w:r>
      <w:r>
        <w:rPr>
          <w:sz w:val="22"/>
          <w:szCs w:val="22"/>
        </w:rPr>
        <w:t xml:space="preserve">r la </w:t>
      </w:r>
      <w:r w:rsidRPr="00A730FC">
        <w:rPr>
          <w:sz w:val="22"/>
          <w:szCs w:val="22"/>
        </w:rPr>
        <w:t xml:space="preserve">población objetivo en </w:t>
      </w:r>
      <w:r>
        <w:rPr>
          <w:sz w:val="22"/>
          <w:szCs w:val="22"/>
        </w:rPr>
        <w:t xml:space="preserve">los </w:t>
      </w:r>
      <w:r w:rsidRPr="00A730FC">
        <w:rPr>
          <w:sz w:val="22"/>
          <w:szCs w:val="22"/>
        </w:rPr>
        <w:t>proyectos de vivienda</w:t>
      </w:r>
    </w:p>
    <w:p w14:paraId="3C767AAA" w14:textId="77777777" w:rsidR="00C06716" w:rsidRDefault="00C06716" w:rsidP="00C06716">
      <w:pPr>
        <w:spacing w:line="360" w:lineRule="auto"/>
        <w:jc w:val="both"/>
        <w:rPr>
          <w:rFonts w:cs="Arial"/>
          <w:sz w:val="22"/>
          <w:lang w:val="es-ES_tradnl"/>
        </w:rPr>
      </w:pPr>
    </w:p>
    <w:p w14:paraId="284CADEA" w14:textId="77777777" w:rsidR="00C06716" w:rsidRDefault="00C06716" w:rsidP="00C06716">
      <w:pPr>
        <w:spacing w:line="360" w:lineRule="auto"/>
        <w:jc w:val="both"/>
        <w:rPr>
          <w:rFonts w:cs="Arial"/>
          <w:sz w:val="22"/>
          <w:lang w:val="es-ES_tradnl"/>
        </w:rPr>
      </w:pPr>
      <w:r>
        <w:rPr>
          <w:rFonts w:cs="Arial"/>
          <w:sz w:val="22"/>
          <w:lang w:val="es-ES_tradnl"/>
        </w:rPr>
        <w:t xml:space="preserve">Sobre el particular, la </w:t>
      </w:r>
      <w:r w:rsidRPr="00ED4EFC">
        <w:rPr>
          <w:rFonts w:cs="Arial"/>
          <w:sz w:val="22"/>
          <w:lang w:val="es-ES_tradnl"/>
        </w:rPr>
        <w:t>Junta Directiva</w:t>
      </w:r>
      <w:r>
        <w:rPr>
          <w:rFonts w:cs="Arial"/>
          <w:sz w:val="22"/>
          <w:lang w:val="es-ES_tradnl"/>
        </w:rPr>
        <w:t xml:space="preserve"> da por conocida dicha nota.</w:t>
      </w:r>
    </w:p>
    <w:p w14:paraId="20B8C1E7" w14:textId="77777777" w:rsidR="00C06716" w:rsidRPr="00D14EAF" w:rsidRDefault="00C06716" w:rsidP="00C06716">
      <w:pPr>
        <w:spacing w:line="360" w:lineRule="auto"/>
        <w:jc w:val="both"/>
        <w:rPr>
          <w:rFonts w:cs="Arial"/>
          <w:b/>
          <w:sz w:val="22"/>
        </w:rPr>
      </w:pPr>
      <w:r w:rsidRPr="00D14EAF">
        <w:rPr>
          <w:rFonts w:cs="Arial"/>
          <w:b/>
          <w:sz w:val="22"/>
        </w:rPr>
        <w:t>************</w:t>
      </w:r>
    </w:p>
    <w:p w14:paraId="6AF370DD" w14:textId="77777777" w:rsidR="00C06716" w:rsidRDefault="00C06716" w:rsidP="00C06716">
      <w:pPr>
        <w:spacing w:line="360" w:lineRule="auto"/>
        <w:jc w:val="both"/>
        <w:rPr>
          <w:rFonts w:cs="Arial"/>
          <w:b/>
          <w:bCs/>
          <w:sz w:val="22"/>
          <w:szCs w:val="22"/>
          <w:u w:val="single"/>
          <w:lang w:val="es-ES_tradnl"/>
        </w:rPr>
      </w:pPr>
    </w:p>
    <w:p w14:paraId="183DC619" w14:textId="77777777" w:rsidR="00C06716" w:rsidRPr="00AD4F06" w:rsidRDefault="00C06716" w:rsidP="00C06716">
      <w:pPr>
        <w:spacing w:line="360" w:lineRule="auto"/>
        <w:jc w:val="both"/>
        <w:outlineLvl w:val="0"/>
        <w:rPr>
          <w:rFonts w:cs="Arial"/>
          <w:sz w:val="22"/>
          <w:szCs w:val="22"/>
          <w:lang w:val="es-ES_tradnl"/>
        </w:rPr>
      </w:pPr>
      <w:r>
        <w:rPr>
          <w:rFonts w:cs="Arial"/>
          <w:b/>
          <w:sz w:val="22"/>
          <w:szCs w:val="22"/>
          <w:lang w:val="es-ES_tradnl"/>
        </w:rPr>
        <w:t xml:space="preserve">11° </w:t>
      </w:r>
      <w:r w:rsidRPr="00AD5F33">
        <w:rPr>
          <w:rFonts w:cs="Arial"/>
          <w:b/>
          <w:bCs/>
          <w:sz w:val="22"/>
          <w:u w:val="single"/>
          <w:lang w:val="es-ES_tradnl"/>
        </w:rPr>
        <w:t xml:space="preserve">Copia de oficio enviado por la Ministra de Vivienda a la Ministra de Trabajo, solicitando el recálculo y la aplicación del </w:t>
      </w:r>
      <w:r w:rsidRPr="00AD5F33">
        <w:rPr>
          <w:rFonts w:cs="Arial"/>
          <w:b/>
          <w:bCs/>
          <w:sz w:val="22"/>
          <w:u w:val="single"/>
          <w:lang w:val="es-CR"/>
        </w:rPr>
        <w:t>monto correcto de la transferencia de recursos al FOSUVI, correspondiente al mes de julio de 2020</w:t>
      </w:r>
    </w:p>
    <w:p w14:paraId="14E571A5" w14:textId="77777777" w:rsidR="00C06716" w:rsidRDefault="00C06716" w:rsidP="00C06716">
      <w:pPr>
        <w:spacing w:line="360" w:lineRule="auto"/>
        <w:jc w:val="both"/>
        <w:rPr>
          <w:rFonts w:cs="Arial"/>
          <w:sz w:val="22"/>
          <w:szCs w:val="22"/>
        </w:rPr>
      </w:pPr>
    </w:p>
    <w:p w14:paraId="41458223" w14:textId="27F2659F" w:rsidR="00C06716" w:rsidRDefault="00C06716" w:rsidP="00C0671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241</w:t>
      </w:r>
      <w:r w:rsidRPr="0039311E">
        <w:rPr>
          <w:rFonts w:cs="Arial"/>
          <w:sz w:val="22"/>
          <w:u w:val="single"/>
          <w:lang w:val="es-ES_tradnl"/>
        </w:rPr>
        <w:t>:</w:t>
      </w:r>
      <w:r>
        <w:rPr>
          <w:rFonts w:cs="Arial"/>
          <w:sz w:val="22"/>
          <w:u w:val="single"/>
          <w:lang w:val="es-ES_tradnl"/>
        </w:rPr>
        <w:t>07</w:t>
      </w:r>
      <w:r>
        <w:rPr>
          <w:rFonts w:cs="Arial"/>
          <w:sz w:val="22"/>
          <w:lang w:val="es-ES_tradnl"/>
        </w:rPr>
        <w:t xml:space="preserve"> Se conoce copia del oficio MIVAH-DMVAH-0727-2020 del 28 de setiembre de 2020, mediante el cual</w:t>
      </w:r>
      <w:r w:rsidR="006042AE">
        <w:rPr>
          <w:rFonts w:cs="Arial"/>
          <w:sz w:val="22"/>
          <w:lang w:val="es-ES_tradnl"/>
        </w:rPr>
        <w:t>,</w:t>
      </w:r>
      <w:r>
        <w:rPr>
          <w:rFonts w:cs="Arial"/>
          <w:sz w:val="22"/>
          <w:lang w:val="es-ES_tradnl"/>
        </w:rPr>
        <w:t xml:space="preserve"> la señora Ministra de Vivienda y Asentamientos Humanos</w:t>
      </w:r>
      <w:r w:rsidR="006042AE">
        <w:rPr>
          <w:rFonts w:cs="Arial"/>
          <w:sz w:val="22"/>
          <w:lang w:val="es-ES_tradnl"/>
        </w:rPr>
        <w:t>,</w:t>
      </w:r>
      <w:r>
        <w:rPr>
          <w:rFonts w:cs="Arial"/>
          <w:sz w:val="22"/>
          <w:lang w:val="es-ES_tradnl"/>
        </w:rPr>
        <w:t xml:space="preserve"> </w:t>
      </w:r>
      <w:r w:rsidR="006042AE">
        <w:rPr>
          <w:rFonts w:cs="Arial"/>
          <w:sz w:val="22"/>
          <w:lang w:val="es-ES_tradnl"/>
        </w:rPr>
        <w:t xml:space="preserve">le </w:t>
      </w:r>
      <w:r>
        <w:rPr>
          <w:rFonts w:cs="Arial"/>
          <w:sz w:val="22"/>
          <w:lang w:val="es-ES_tradnl"/>
        </w:rPr>
        <w:t>solicita a la señora Geannina Dinarte Romero, Ministra de Trabajo y Seguridad Social</w:t>
      </w:r>
      <w:r w:rsidRPr="00900B00">
        <w:rPr>
          <w:rFonts w:cs="Arial"/>
          <w:sz w:val="22"/>
          <w:szCs w:val="22"/>
          <w:lang w:val="es-ES_tradnl"/>
        </w:rPr>
        <w:t xml:space="preserve">, </w:t>
      </w:r>
      <w:r w:rsidRPr="00900B00">
        <w:rPr>
          <w:rFonts w:cs="Arial"/>
          <w:sz w:val="22"/>
          <w:szCs w:val="22"/>
          <w:lang w:eastAsia="es-CR"/>
        </w:rPr>
        <w:t>revisar lo actuado por la DESAF, a efectos de recalcular y aplicar el monto correcto de la transferencia de recursos al FOSUVI, correspondiente al mes de julio</w:t>
      </w:r>
      <w:r w:rsidR="006042AE">
        <w:rPr>
          <w:rFonts w:cs="Arial"/>
          <w:sz w:val="22"/>
          <w:szCs w:val="22"/>
          <w:lang w:eastAsia="es-CR"/>
        </w:rPr>
        <w:t xml:space="preserve"> de 2020.</w:t>
      </w:r>
    </w:p>
    <w:p w14:paraId="229E3F39" w14:textId="77777777" w:rsidR="00C06716" w:rsidRDefault="00C06716" w:rsidP="00C06716">
      <w:pPr>
        <w:spacing w:line="360" w:lineRule="auto"/>
        <w:jc w:val="both"/>
        <w:rPr>
          <w:rFonts w:cs="Arial"/>
          <w:sz w:val="22"/>
          <w:szCs w:val="22"/>
        </w:rPr>
      </w:pPr>
    </w:p>
    <w:p w14:paraId="2BEC44A0" w14:textId="77777777" w:rsidR="00C06716" w:rsidRDefault="00C06716" w:rsidP="00C06716">
      <w:pPr>
        <w:spacing w:line="360" w:lineRule="auto"/>
        <w:jc w:val="both"/>
        <w:rPr>
          <w:rFonts w:cs="Arial"/>
          <w:sz w:val="22"/>
          <w:szCs w:val="22"/>
        </w:rPr>
      </w:pPr>
      <w:r>
        <w:rPr>
          <w:rFonts w:cs="Arial"/>
          <w:sz w:val="22"/>
          <w:lang w:val="es-ES_tradnl"/>
        </w:rPr>
        <w:t xml:space="preserve">Al respecto, la </w:t>
      </w:r>
      <w:r w:rsidRPr="00ED4EFC">
        <w:rPr>
          <w:rFonts w:cs="Arial"/>
          <w:sz w:val="22"/>
          <w:lang w:val="es-ES_tradnl"/>
        </w:rPr>
        <w:t>Junta Directiva</w:t>
      </w:r>
      <w:r>
        <w:rPr>
          <w:rFonts w:cs="Arial"/>
          <w:sz w:val="22"/>
          <w:lang w:val="es-ES_tradnl"/>
        </w:rPr>
        <w:t xml:space="preserve"> da por conocida dicha nota.</w:t>
      </w:r>
    </w:p>
    <w:p w14:paraId="22117C94" w14:textId="77777777" w:rsidR="00C06716" w:rsidRPr="00D14EAF" w:rsidRDefault="00C06716" w:rsidP="00C06716">
      <w:pPr>
        <w:spacing w:line="360" w:lineRule="auto"/>
        <w:jc w:val="both"/>
        <w:rPr>
          <w:rFonts w:cs="Arial"/>
          <w:b/>
          <w:sz w:val="22"/>
        </w:rPr>
      </w:pPr>
      <w:r w:rsidRPr="00D14EAF">
        <w:rPr>
          <w:rFonts w:cs="Arial"/>
          <w:b/>
          <w:sz w:val="22"/>
        </w:rPr>
        <w:t>************</w:t>
      </w:r>
    </w:p>
    <w:p w14:paraId="13E4F410" w14:textId="77777777" w:rsidR="00C06716" w:rsidRDefault="00C06716" w:rsidP="00C06716">
      <w:pPr>
        <w:spacing w:line="360" w:lineRule="auto"/>
        <w:jc w:val="both"/>
        <w:rPr>
          <w:rFonts w:cs="Arial"/>
          <w:b/>
          <w:bCs/>
          <w:sz w:val="22"/>
          <w:szCs w:val="22"/>
          <w:u w:val="single"/>
          <w:lang w:val="es-ES_tradnl"/>
        </w:rPr>
      </w:pPr>
    </w:p>
    <w:p w14:paraId="5173C96D" w14:textId="77777777" w:rsidR="00C06716" w:rsidRPr="00AD4F06" w:rsidRDefault="00C06716" w:rsidP="00C06716">
      <w:pPr>
        <w:spacing w:line="360" w:lineRule="auto"/>
        <w:jc w:val="both"/>
        <w:outlineLvl w:val="0"/>
        <w:rPr>
          <w:rFonts w:cs="Arial"/>
          <w:sz w:val="22"/>
          <w:szCs w:val="22"/>
          <w:lang w:val="es-ES_tradnl"/>
        </w:rPr>
      </w:pPr>
      <w:r>
        <w:rPr>
          <w:rFonts w:cs="Arial"/>
          <w:b/>
          <w:sz w:val="22"/>
          <w:szCs w:val="22"/>
          <w:lang w:val="es-ES_tradnl"/>
        </w:rPr>
        <w:t xml:space="preserve">12° </w:t>
      </w:r>
      <w:r w:rsidRPr="00AD5F33">
        <w:rPr>
          <w:rFonts w:cs="Arial"/>
          <w:b/>
          <w:bCs/>
          <w:sz w:val="22"/>
          <w:u w:val="single"/>
          <w:lang w:val="es-ES_tradnl"/>
        </w:rPr>
        <w:t xml:space="preserve">Oficio de Rosa María Zúñiga, consultando sobre </w:t>
      </w:r>
      <w:r w:rsidRPr="00AD5F33">
        <w:rPr>
          <w:rFonts w:cs="Arial"/>
          <w:b/>
          <w:bCs/>
          <w:sz w:val="22"/>
          <w:u w:val="single"/>
          <w:lang w:val="es-CR"/>
        </w:rPr>
        <w:t>la posibilidad de que un terreno del BANHVI en el proyecto Las Victorias, pueda ser traspasado a su hijo para construir una vivienda</w:t>
      </w:r>
    </w:p>
    <w:p w14:paraId="62033C9A" w14:textId="77777777" w:rsidR="00C06716" w:rsidRDefault="00C06716" w:rsidP="00C06716">
      <w:pPr>
        <w:spacing w:line="360" w:lineRule="auto"/>
        <w:jc w:val="both"/>
        <w:rPr>
          <w:rFonts w:cs="Arial"/>
          <w:sz w:val="22"/>
          <w:szCs w:val="22"/>
        </w:rPr>
      </w:pPr>
    </w:p>
    <w:p w14:paraId="3138D044" w14:textId="0FEDA415" w:rsidR="00C06716" w:rsidRDefault="00C06716" w:rsidP="00C0671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243</w:t>
      </w:r>
      <w:r w:rsidRPr="0039311E">
        <w:rPr>
          <w:rFonts w:cs="Arial"/>
          <w:sz w:val="22"/>
          <w:u w:val="single"/>
          <w:lang w:val="es-ES_tradnl"/>
        </w:rPr>
        <w:t>:</w:t>
      </w:r>
      <w:r>
        <w:rPr>
          <w:rFonts w:cs="Arial"/>
          <w:sz w:val="22"/>
          <w:u w:val="single"/>
          <w:lang w:val="es-ES_tradnl"/>
        </w:rPr>
        <w:t>13</w:t>
      </w:r>
      <w:r>
        <w:rPr>
          <w:rFonts w:cs="Arial"/>
          <w:sz w:val="22"/>
          <w:lang w:val="es-ES_tradnl"/>
        </w:rPr>
        <w:t xml:space="preserve"> Se conoce escrito del 29 de setiembre de 2020, mediante el cual, la señora Rosa María Zúñiga, </w:t>
      </w:r>
      <w:r w:rsidRPr="00900B00">
        <w:rPr>
          <w:rFonts w:cs="Arial"/>
          <w:sz w:val="22"/>
          <w:szCs w:val="22"/>
          <w:lang w:eastAsia="es-CR"/>
        </w:rPr>
        <w:t>consulta sobre la posibilidad de que un terreno del BANHVI en el proyecto Las Victorias (en Los Guido), al que le ha dado mantenimiento por nueve años, pued</w:t>
      </w:r>
      <w:r w:rsidR="006042AE">
        <w:rPr>
          <w:rFonts w:cs="Arial"/>
          <w:sz w:val="22"/>
          <w:szCs w:val="22"/>
          <w:lang w:eastAsia="es-CR"/>
        </w:rPr>
        <w:t>a</w:t>
      </w:r>
      <w:r w:rsidRPr="00900B00">
        <w:rPr>
          <w:rFonts w:cs="Arial"/>
          <w:sz w:val="22"/>
          <w:szCs w:val="22"/>
          <w:lang w:eastAsia="es-CR"/>
        </w:rPr>
        <w:t xml:space="preserve"> ser traspasado a su hijo para construir una vivienda</w:t>
      </w:r>
      <w:r w:rsidR="006042AE">
        <w:rPr>
          <w:rFonts w:cs="Arial"/>
          <w:sz w:val="22"/>
          <w:szCs w:val="22"/>
          <w:lang w:eastAsia="es-CR"/>
        </w:rPr>
        <w:t>.</w:t>
      </w:r>
    </w:p>
    <w:p w14:paraId="6B9A7EE4" w14:textId="77777777" w:rsidR="00C06716" w:rsidRDefault="00C06716" w:rsidP="00C06716">
      <w:pPr>
        <w:spacing w:line="360" w:lineRule="auto"/>
        <w:jc w:val="both"/>
        <w:rPr>
          <w:rFonts w:cs="Arial"/>
          <w:sz w:val="22"/>
          <w:szCs w:val="22"/>
        </w:rPr>
      </w:pPr>
    </w:p>
    <w:p w14:paraId="2102E7E4" w14:textId="77777777" w:rsidR="00C06716" w:rsidRDefault="00C06716" w:rsidP="00C06716">
      <w:pPr>
        <w:spacing w:line="360" w:lineRule="auto"/>
        <w:jc w:val="both"/>
        <w:rPr>
          <w:rFonts w:cs="Arial"/>
          <w:sz w:val="22"/>
          <w:szCs w:val="22"/>
        </w:rPr>
      </w:pPr>
      <w:r>
        <w:rPr>
          <w:rFonts w:cs="Arial"/>
          <w:sz w:val="22"/>
          <w:szCs w:val="22"/>
          <w:lang w:val="es-CR"/>
        </w:rPr>
        <w:t xml:space="preserve">Al respecto, la </w:t>
      </w:r>
      <w:r w:rsidRPr="00413A3A">
        <w:rPr>
          <w:rFonts w:cs="Arial"/>
          <w:sz w:val="22"/>
          <w:szCs w:val="22"/>
          <w:lang w:val="es-ES_tradnl"/>
        </w:rPr>
        <w:t>Junta Directiva</w:t>
      </w:r>
      <w:r>
        <w:rPr>
          <w:rFonts w:cs="Arial"/>
          <w:sz w:val="22"/>
          <w:szCs w:val="22"/>
          <w:lang w:val="es-ES_tradnl"/>
        </w:rPr>
        <w:t xml:space="preserve"> toma el </w:t>
      </w:r>
      <w:r w:rsidRPr="00413A3A">
        <w:rPr>
          <w:rFonts w:cs="Arial"/>
          <w:b/>
          <w:bCs/>
          <w:sz w:val="22"/>
          <w:szCs w:val="22"/>
          <w:lang w:val="es-ES_tradnl"/>
        </w:rPr>
        <w:t>Acuerdo N° 1</w:t>
      </w:r>
      <w:r>
        <w:rPr>
          <w:rFonts w:cs="Arial"/>
          <w:b/>
          <w:bCs/>
          <w:sz w:val="22"/>
          <w:szCs w:val="22"/>
          <w:lang w:val="es-ES_tradnl"/>
        </w:rPr>
        <w:t>0</w:t>
      </w:r>
      <w:r>
        <w:rPr>
          <w:rFonts w:cs="Arial"/>
          <w:sz w:val="22"/>
          <w:szCs w:val="22"/>
          <w:lang w:val="es-ES_tradnl"/>
        </w:rPr>
        <w:t xml:space="preserve"> que se anexa a esta minuta</w:t>
      </w:r>
      <w:r w:rsidRPr="00413A3A">
        <w:rPr>
          <w:rFonts w:cs="Arial"/>
          <w:sz w:val="22"/>
          <w:szCs w:val="22"/>
          <w:lang w:val="es-CR"/>
        </w:rPr>
        <w:t>.</w:t>
      </w:r>
    </w:p>
    <w:p w14:paraId="0786E16F" w14:textId="77777777" w:rsidR="00C06716" w:rsidRPr="00D14EAF" w:rsidRDefault="00C06716" w:rsidP="00C06716">
      <w:pPr>
        <w:spacing w:line="360" w:lineRule="auto"/>
        <w:jc w:val="both"/>
        <w:rPr>
          <w:rFonts w:cs="Arial"/>
          <w:b/>
          <w:sz w:val="22"/>
        </w:rPr>
      </w:pPr>
      <w:r w:rsidRPr="00D14EAF">
        <w:rPr>
          <w:rFonts w:cs="Arial"/>
          <w:b/>
          <w:sz w:val="22"/>
        </w:rPr>
        <w:t>************</w:t>
      </w:r>
    </w:p>
    <w:p w14:paraId="5C831D5D" w14:textId="77777777" w:rsidR="00C06716" w:rsidRDefault="00C06716" w:rsidP="00C06716">
      <w:pPr>
        <w:spacing w:line="360" w:lineRule="auto"/>
        <w:jc w:val="both"/>
        <w:rPr>
          <w:rFonts w:cs="Arial"/>
          <w:b/>
          <w:bCs/>
          <w:sz w:val="22"/>
          <w:szCs w:val="22"/>
          <w:u w:val="single"/>
          <w:lang w:val="es-ES_tradnl"/>
        </w:rPr>
      </w:pPr>
    </w:p>
    <w:p w14:paraId="2D0A61E9" w14:textId="77777777" w:rsidR="00C06716" w:rsidRPr="00AD4F06" w:rsidRDefault="00C06716" w:rsidP="00C06716">
      <w:pPr>
        <w:spacing w:line="360" w:lineRule="auto"/>
        <w:jc w:val="both"/>
        <w:outlineLvl w:val="0"/>
        <w:rPr>
          <w:rFonts w:cs="Arial"/>
          <w:sz w:val="22"/>
          <w:szCs w:val="22"/>
          <w:lang w:val="es-ES_tradnl"/>
        </w:rPr>
      </w:pPr>
      <w:r>
        <w:rPr>
          <w:rFonts w:cs="Arial"/>
          <w:b/>
          <w:sz w:val="22"/>
          <w:szCs w:val="22"/>
          <w:lang w:val="es-ES_tradnl"/>
        </w:rPr>
        <w:t xml:space="preserve">13° </w:t>
      </w:r>
      <w:r w:rsidRPr="00AD5F33">
        <w:rPr>
          <w:rFonts w:cs="Arial"/>
          <w:b/>
          <w:bCs/>
          <w:sz w:val="22"/>
          <w:u w:val="single"/>
          <w:lang w:val="es-ES_tradnl"/>
        </w:rPr>
        <w:t xml:space="preserve">Copia de oficio enviado por la Gerencia General a la SUGEF, remitiendo </w:t>
      </w:r>
      <w:r w:rsidRPr="00AD5F33">
        <w:rPr>
          <w:rFonts w:cs="Arial"/>
          <w:b/>
          <w:bCs/>
          <w:sz w:val="22"/>
          <w:u w:val="single"/>
          <w:lang w:val="es-CR"/>
        </w:rPr>
        <w:t>el Plan de Gestión de la Cartera de Crédito del Banco</w:t>
      </w:r>
    </w:p>
    <w:p w14:paraId="025AFB6B" w14:textId="77777777" w:rsidR="00C06716" w:rsidRDefault="00C06716" w:rsidP="00C06716">
      <w:pPr>
        <w:spacing w:line="360" w:lineRule="auto"/>
        <w:jc w:val="both"/>
        <w:rPr>
          <w:rFonts w:cs="Arial"/>
          <w:sz w:val="22"/>
          <w:szCs w:val="22"/>
        </w:rPr>
      </w:pPr>
    </w:p>
    <w:p w14:paraId="776BEE31" w14:textId="77777777" w:rsidR="00C06716" w:rsidRDefault="00C06716" w:rsidP="00C0671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00</w:t>
      </w:r>
      <w:r w:rsidRPr="0039311E">
        <w:rPr>
          <w:rFonts w:cs="Arial"/>
          <w:sz w:val="22"/>
          <w:u w:val="single"/>
          <w:lang w:val="es-ES_tradnl"/>
        </w:rPr>
        <w:t>:</w:t>
      </w:r>
      <w:r>
        <w:rPr>
          <w:rFonts w:cs="Arial"/>
          <w:sz w:val="22"/>
          <w:u w:val="single"/>
          <w:lang w:val="es-ES_tradnl"/>
        </w:rPr>
        <w:t>25 (grabación B)</w:t>
      </w:r>
      <w:r>
        <w:rPr>
          <w:rFonts w:cs="Arial"/>
          <w:sz w:val="22"/>
          <w:lang w:val="es-ES_tradnl"/>
        </w:rPr>
        <w:t xml:space="preserve"> Se conoce copia del oficio GG-OF-1130-2020 del 30 de setiembre de 2020, mediante el cual, la Gerencia General remite, a la licenciada María del Roció Aguilar Montoya, Superintendente General de la Superintendencia General de Entidades Financieras, </w:t>
      </w:r>
      <w:r w:rsidRPr="002C495E">
        <w:rPr>
          <w:rFonts w:cs="Arial"/>
          <w:sz w:val="22"/>
          <w:szCs w:val="22"/>
          <w:lang w:eastAsia="es-CR"/>
        </w:rPr>
        <w:t>el Plan de Gestión de la Cartera de Crédito del Banco</w:t>
      </w:r>
      <w:r>
        <w:rPr>
          <w:rFonts w:cs="Arial"/>
          <w:sz w:val="22"/>
          <w:szCs w:val="22"/>
          <w:lang w:eastAsia="es-CR"/>
        </w:rPr>
        <w:t>.</w:t>
      </w:r>
    </w:p>
    <w:p w14:paraId="029DC219" w14:textId="77777777" w:rsidR="00C06716" w:rsidRDefault="00C06716" w:rsidP="00C06716">
      <w:pPr>
        <w:spacing w:line="360" w:lineRule="auto"/>
        <w:jc w:val="both"/>
        <w:rPr>
          <w:rFonts w:cs="Arial"/>
          <w:sz w:val="22"/>
          <w:szCs w:val="22"/>
        </w:rPr>
      </w:pPr>
    </w:p>
    <w:p w14:paraId="792BD9AC" w14:textId="77777777" w:rsidR="00C06716" w:rsidRDefault="00C06716" w:rsidP="00C06716">
      <w:pPr>
        <w:spacing w:line="360" w:lineRule="auto"/>
        <w:jc w:val="both"/>
        <w:rPr>
          <w:rFonts w:cs="Arial"/>
          <w:sz w:val="22"/>
          <w:lang w:val="es-ES_tradnl"/>
        </w:rPr>
      </w:pPr>
      <w:r>
        <w:rPr>
          <w:rFonts w:cs="Arial"/>
          <w:sz w:val="22"/>
          <w:lang w:val="es-ES_tradnl"/>
        </w:rPr>
        <w:t xml:space="preserve">Sobre el particular, la </w:t>
      </w:r>
      <w:r w:rsidRPr="00ED4EFC">
        <w:rPr>
          <w:rFonts w:cs="Arial"/>
          <w:sz w:val="22"/>
          <w:lang w:val="es-ES_tradnl"/>
        </w:rPr>
        <w:t>Junta Directiva</w:t>
      </w:r>
      <w:r>
        <w:rPr>
          <w:rFonts w:cs="Arial"/>
          <w:sz w:val="22"/>
          <w:lang w:val="es-ES_tradnl"/>
        </w:rPr>
        <w:t xml:space="preserve"> da por conocida dicha nota.</w:t>
      </w:r>
    </w:p>
    <w:p w14:paraId="224A9C37" w14:textId="77777777" w:rsidR="00C06716" w:rsidRPr="00D14EAF" w:rsidRDefault="00C06716" w:rsidP="00C06716">
      <w:pPr>
        <w:spacing w:line="360" w:lineRule="auto"/>
        <w:jc w:val="both"/>
        <w:rPr>
          <w:rFonts w:cs="Arial"/>
          <w:b/>
          <w:sz w:val="22"/>
        </w:rPr>
      </w:pPr>
      <w:r w:rsidRPr="00D14EAF">
        <w:rPr>
          <w:rFonts w:cs="Arial"/>
          <w:b/>
          <w:sz w:val="22"/>
        </w:rPr>
        <w:t>************</w:t>
      </w:r>
    </w:p>
    <w:p w14:paraId="2357B6C9" w14:textId="77777777" w:rsidR="00C06716" w:rsidRDefault="00C06716" w:rsidP="00C06716">
      <w:pPr>
        <w:spacing w:line="360" w:lineRule="auto"/>
        <w:jc w:val="both"/>
        <w:rPr>
          <w:rFonts w:cs="Arial"/>
          <w:b/>
          <w:bCs/>
          <w:sz w:val="22"/>
          <w:szCs w:val="22"/>
          <w:u w:val="single"/>
          <w:lang w:val="es-ES_tradnl"/>
        </w:rPr>
      </w:pPr>
    </w:p>
    <w:p w14:paraId="770BF776" w14:textId="77777777" w:rsidR="00C06716" w:rsidRPr="00AD4F06" w:rsidRDefault="00C06716" w:rsidP="00C06716">
      <w:pPr>
        <w:spacing w:line="360" w:lineRule="auto"/>
        <w:jc w:val="both"/>
        <w:outlineLvl w:val="0"/>
        <w:rPr>
          <w:rFonts w:cs="Arial"/>
          <w:sz w:val="22"/>
          <w:szCs w:val="22"/>
          <w:lang w:val="es-ES_tradnl"/>
        </w:rPr>
      </w:pPr>
      <w:r>
        <w:rPr>
          <w:rFonts w:cs="Arial"/>
          <w:b/>
          <w:sz w:val="22"/>
          <w:szCs w:val="22"/>
          <w:lang w:val="es-ES_tradnl"/>
        </w:rPr>
        <w:t xml:space="preserve">14° </w:t>
      </w:r>
      <w:r w:rsidRPr="00AD5F33">
        <w:rPr>
          <w:rFonts w:cs="Arial"/>
          <w:b/>
          <w:bCs/>
          <w:sz w:val="22"/>
          <w:u w:val="single"/>
          <w:lang w:val="es-ES_tradnl"/>
        </w:rPr>
        <w:t xml:space="preserve">Copia de oficio enviado por la Gerencia General al </w:t>
      </w:r>
      <w:r w:rsidRPr="00AD5F33">
        <w:rPr>
          <w:rFonts w:cs="Arial"/>
          <w:b/>
          <w:bCs/>
          <w:sz w:val="22"/>
          <w:u w:val="single"/>
          <w:lang w:val="es-CR"/>
        </w:rPr>
        <w:t>Diputado Daniel Ulate Valenciano, remitiendo el criterio del BANHVI sobre el proyecto de Presupuesto de la República para el 2021</w:t>
      </w:r>
    </w:p>
    <w:p w14:paraId="21215DC9" w14:textId="77777777" w:rsidR="00C06716" w:rsidRDefault="00C06716" w:rsidP="00C06716">
      <w:pPr>
        <w:spacing w:line="360" w:lineRule="auto"/>
        <w:jc w:val="both"/>
        <w:rPr>
          <w:rFonts w:cs="Arial"/>
          <w:sz w:val="22"/>
          <w:szCs w:val="22"/>
        </w:rPr>
      </w:pPr>
    </w:p>
    <w:p w14:paraId="18179B7F" w14:textId="77777777" w:rsidR="00C06716" w:rsidRDefault="00C06716" w:rsidP="00C0671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00</w:t>
      </w:r>
      <w:r w:rsidRPr="0039311E">
        <w:rPr>
          <w:rFonts w:cs="Arial"/>
          <w:sz w:val="22"/>
          <w:u w:val="single"/>
          <w:lang w:val="es-ES_tradnl"/>
        </w:rPr>
        <w:t>:</w:t>
      </w:r>
      <w:r>
        <w:rPr>
          <w:rFonts w:cs="Arial"/>
          <w:sz w:val="22"/>
          <w:u w:val="single"/>
          <w:lang w:val="es-ES_tradnl"/>
        </w:rPr>
        <w:t>31 (grabación B)</w:t>
      </w:r>
      <w:r>
        <w:rPr>
          <w:rFonts w:cs="Arial"/>
          <w:sz w:val="22"/>
          <w:lang w:val="es-ES_tradnl"/>
        </w:rPr>
        <w:t xml:space="preserve"> Se conoce copia del oficio GG-OF-1117-2020 del 28 de setiembre de 2020, mediante el cual, la Gerencia General remite, al señor Daniel Ulate Valenciano, Diputado de la Asamblea Legislativa, </w:t>
      </w:r>
      <w:r w:rsidRPr="002C495E">
        <w:rPr>
          <w:sz w:val="22"/>
          <w:szCs w:val="22"/>
        </w:rPr>
        <w:t>el criterio del BANHVI sobre el proyecto de Presupuesto de la República para el 2021</w:t>
      </w:r>
      <w:r>
        <w:rPr>
          <w:rFonts w:cs="Arial"/>
          <w:sz w:val="22"/>
          <w:lang w:val="es-ES_tradnl"/>
        </w:rPr>
        <w:t>.</w:t>
      </w:r>
    </w:p>
    <w:p w14:paraId="5CB528CF" w14:textId="77777777" w:rsidR="00C06716" w:rsidRDefault="00C06716" w:rsidP="00C06716">
      <w:pPr>
        <w:spacing w:line="360" w:lineRule="auto"/>
        <w:jc w:val="both"/>
        <w:rPr>
          <w:rFonts w:cs="Arial"/>
          <w:sz w:val="22"/>
          <w:szCs w:val="22"/>
        </w:rPr>
      </w:pPr>
    </w:p>
    <w:p w14:paraId="2CEB6697" w14:textId="77777777" w:rsidR="00C06716" w:rsidRDefault="00C06716" w:rsidP="00C06716">
      <w:pPr>
        <w:spacing w:line="360" w:lineRule="auto"/>
        <w:jc w:val="both"/>
        <w:rPr>
          <w:rFonts w:cs="Arial"/>
          <w:sz w:val="22"/>
          <w:lang w:val="es-ES_tradnl"/>
        </w:rPr>
      </w:pPr>
      <w:r>
        <w:rPr>
          <w:rFonts w:cs="Arial"/>
          <w:sz w:val="22"/>
          <w:lang w:val="es-ES_tradnl"/>
        </w:rPr>
        <w:t xml:space="preserve">Al respecto, la </w:t>
      </w:r>
      <w:r w:rsidRPr="00ED4EFC">
        <w:rPr>
          <w:rFonts w:cs="Arial"/>
          <w:sz w:val="22"/>
          <w:lang w:val="es-ES_tradnl"/>
        </w:rPr>
        <w:t>Junta Directiva</w:t>
      </w:r>
      <w:r>
        <w:rPr>
          <w:rFonts w:cs="Arial"/>
          <w:sz w:val="22"/>
          <w:lang w:val="es-ES_tradnl"/>
        </w:rPr>
        <w:t xml:space="preserve"> da por conocida dicha nota.</w:t>
      </w:r>
    </w:p>
    <w:p w14:paraId="5DCB7D14" w14:textId="77777777" w:rsidR="00C06716" w:rsidRPr="00D14EAF" w:rsidRDefault="00C06716" w:rsidP="00C06716">
      <w:pPr>
        <w:spacing w:line="360" w:lineRule="auto"/>
        <w:jc w:val="both"/>
        <w:rPr>
          <w:rFonts w:cs="Arial"/>
          <w:b/>
          <w:sz w:val="22"/>
        </w:rPr>
      </w:pPr>
      <w:r w:rsidRPr="00D14EAF">
        <w:rPr>
          <w:rFonts w:cs="Arial"/>
          <w:b/>
          <w:sz w:val="22"/>
        </w:rPr>
        <w:t>************</w:t>
      </w:r>
    </w:p>
    <w:p w14:paraId="628A5A61" w14:textId="77777777" w:rsidR="00C06716" w:rsidRDefault="00C06716" w:rsidP="00C06716">
      <w:pPr>
        <w:spacing w:line="360" w:lineRule="auto"/>
        <w:jc w:val="both"/>
        <w:rPr>
          <w:rFonts w:cs="Arial"/>
          <w:b/>
          <w:bCs/>
          <w:sz w:val="22"/>
          <w:szCs w:val="22"/>
          <w:u w:val="single"/>
          <w:lang w:val="es-ES_tradnl"/>
        </w:rPr>
      </w:pPr>
    </w:p>
    <w:p w14:paraId="70BA2D94" w14:textId="77777777" w:rsidR="00C06716" w:rsidRPr="00AD4F06" w:rsidRDefault="00C06716" w:rsidP="00C06716">
      <w:pPr>
        <w:spacing w:line="360" w:lineRule="auto"/>
        <w:jc w:val="both"/>
        <w:outlineLvl w:val="0"/>
        <w:rPr>
          <w:rFonts w:cs="Arial"/>
          <w:sz w:val="22"/>
          <w:szCs w:val="22"/>
          <w:lang w:val="es-ES_tradnl"/>
        </w:rPr>
      </w:pPr>
      <w:r>
        <w:rPr>
          <w:rFonts w:cs="Arial"/>
          <w:b/>
          <w:sz w:val="22"/>
          <w:szCs w:val="22"/>
          <w:lang w:val="es-ES_tradnl"/>
        </w:rPr>
        <w:lastRenderedPageBreak/>
        <w:t xml:space="preserve">15° </w:t>
      </w:r>
      <w:r w:rsidRPr="00AD5F33">
        <w:rPr>
          <w:rFonts w:cs="Arial"/>
          <w:b/>
          <w:bCs/>
          <w:sz w:val="22"/>
          <w:u w:val="single"/>
          <w:lang w:val="es-ES_tradnl"/>
        </w:rPr>
        <w:t xml:space="preserve">Copia de oficio enviado por la Gerencia General a la </w:t>
      </w:r>
      <w:r w:rsidRPr="00AD5F33">
        <w:rPr>
          <w:rFonts w:cs="Arial"/>
          <w:b/>
          <w:bCs/>
          <w:sz w:val="22"/>
          <w:u w:val="single"/>
          <w:lang w:val="es-CR"/>
        </w:rPr>
        <w:t>Diputada Laura Guido Pérez, solicitando audiencia para exponerle la posición del BANHVI, sobre el proyecto de Presupuesto de la República para el 2021</w:t>
      </w:r>
    </w:p>
    <w:p w14:paraId="317367A6" w14:textId="77777777" w:rsidR="00C06716" w:rsidRDefault="00C06716" w:rsidP="00C06716">
      <w:pPr>
        <w:spacing w:line="360" w:lineRule="auto"/>
        <w:jc w:val="both"/>
        <w:rPr>
          <w:rFonts w:cs="Arial"/>
          <w:sz w:val="22"/>
          <w:szCs w:val="22"/>
        </w:rPr>
      </w:pPr>
    </w:p>
    <w:p w14:paraId="335C1FE6" w14:textId="77777777" w:rsidR="00C06716" w:rsidRDefault="00C06716" w:rsidP="00C0671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00</w:t>
      </w:r>
      <w:r w:rsidRPr="0039311E">
        <w:rPr>
          <w:rFonts w:cs="Arial"/>
          <w:sz w:val="22"/>
          <w:u w:val="single"/>
          <w:lang w:val="es-ES_tradnl"/>
        </w:rPr>
        <w:t>:</w:t>
      </w:r>
      <w:r>
        <w:rPr>
          <w:rFonts w:cs="Arial"/>
          <w:sz w:val="22"/>
          <w:u w:val="single"/>
          <w:lang w:val="es-ES_tradnl"/>
        </w:rPr>
        <w:t>38 (grabación B)</w:t>
      </w:r>
      <w:r>
        <w:rPr>
          <w:rFonts w:cs="Arial"/>
          <w:sz w:val="22"/>
          <w:lang w:val="es-ES_tradnl"/>
        </w:rPr>
        <w:t xml:space="preserve"> Se conoce copia del oficio GG-OF-1118-2020 del 28 de setiembre de 2020, mediante el cual la Gerencia General, solicita a la Diputada Laura Guido Pérez, de la Comisión Parmente Ordinaria de Asuntos Hacendarios de la Asamblea Legislativa, </w:t>
      </w:r>
      <w:r w:rsidRPr="00514482">
        <w:rPr>
          <w:sz w:val="22"/>
          <w:szCs w:val="22"/>
        </w:rPr>
        <w:t>audiencia para exponer la posición del BANHVI, sobre el proyecto de Presupuesto de la República para el 2021</w:t>
      </w:r>
      <w:r>
        <w:rPr>
          <w:sz w:val="22"/>
          <w:szCs w:val="22"/>
        </w:rPr>
        <w:t>.</w:t>
      </w:r>
    </w:p>
    <w:p w14:paraId="7040972A" w14:textId="77777777" w:rsidR="00C06716" w:rsidRDefault="00C06716" w:rsidP="00C06716">
      <w:pPr>
        <w:spacing w:line="360" w:lineRule="auto"/>
        <w:jc w:val="both"/>
        <w:rPr>
          <w:rFonts w:cs="Arial"/>
          <w:sz w:val="22"/>
          <w:szCs w:val="22"/>
        </w:rPr>
      </w:pPr>
    </w:p>
    <w:p w14:paraId="78F41393" w14:textId="77777777" w:rsidR="00C06716" w:rsidRDefault="00C06716" w:rsidP="00C06716">
      <w:pPr>
        <w:spacing w:line="360" w:lineRule="auto"/>
        <w:jc w:val="both"/>
        <w:rPr>
          <w:rFonts w:cs="Arial"/>
          <w:sz w:val="22"/>
          <w:lang w:val="es-ES_tradnl"/>
        </w:rPr>
      </w:pPr>
      <w:r>
        <w:rPr>
          <w:rFonts w:cs="Arial"/>
          <w:sz w:val="22"/>
          <w:lang w:val="es-ES_tradnl"/>
        </w:rPr>
        <w:t xml:space="preserve">Sobre el particular, la </w:t>
      </w:r>
      <w:r w:rsidRPr="00ED4EFC">
        <w:rPr>
          <w:rFonts w:cs="Arial"/>
          <w:sz w:val="22"/>
          <w:lang w:val="es-ES_tradnl"/>
        </w:rPr>
        <w:t>Junta Directiva</w:t>
      </w:r>
      <w:r>
        <w:rPr>
          <w:rFonts w:cs="Arial"/>
          <w:sz w:val="22"/>
          <w:lang w:val="es-ES_tradnl"/>
        </w:rPr>
        <w:t xml:space="preserve"> da por conocida dicha nota.</w:t>
      </w:r>
    </w:p>
    <w:p w14:paraId="469FEF34" w14:textId="77777777" w:rsidR="00C06716" w:rsidRDefault="00C06716" w:rsidP="00C06716">
      <w:pPr>
        <w:spacing w:line="360" w:lineRule="auto"/>
        <w:jc w:val="both"/>
        <w:rPr>
          <w:rFonts w:cs="Arial"/>
          <w:b/>
          <w:bCs/>
          <w:sz w:val="22"/>
          <w:szCs w:val="22"/>
          <w:u w:val="single"/>
          <w:lang w:val="es-ES_tradnl"/>
        </w:rPr>
      </w:pPr>
      <w:r w:rsidRPr="00D14EAF">
        <w:rPr>
          <w:rFonts w:cs="Arial"/>
          <w:b/>
          <w:sz w:val="22"/>
        </w:rPr>
        <w:t>************</w:t>
      </w:r>
    </w:p>
    <w:p w14:paraId="00A88106" w14:textId="77777777" w:rsidR="00C06716" w:rsidRDefault="00C06716" w:rsidP="00C06716">
      <w:pPr>
        <w:spacing w:line="360" w:lineRule="auto"/>
        <w:jc w:val="both"/>
        <w:rPr>
          <w:rFonts w:cs="Arial"/>
          <w:b/>
          <w:bCs/>
          <w:sz w:val="22"/>
          <w:szCs w:val="22"/>
          <w:u w:val="single"/>
          <w:lang w:val="es-ES_tradnl"/>
        </w:rPr>
      </w:pPr>
    </w:p>
    <w:p w14:paraId="5B6A8291" w14:textId="77777777" w:rsidR="00C06716" w:rsidRPr="00AD4F06" w:rsidRDefault="00C06716" w:rsidP="00C06716">
      <w:pPr>
        <w:spacing w:line="360" w:lineRule="auto"/>
        <w:jc w:val="both"/>
        <w:outlineLvl w:val="0"/>
        <w:rPr>
          <w:rFonts w:cs="Arial"/>
          <w:sz w:val="22"/>
          <w:szCs w:val="22"/>
          <w:lang w:val="es-ES_tradnl"/>
        </w:rPr>
      </w:pPr>
      <w:r>
        <w:rPr>
          <w:rFonts w:cs="Arial"/>
          <w:b/>
          <w:sz w:val="22"/>
          <w:szCs w:val="22"/>
          <w:lang w:val="es-ES_tradnl"/>
        </w:rPr>
        <w:t xml:space="preserve">16° </w:t>
      </w:r>
      <w:r w:rsidRPr="00AD5F33">
        <w:rPr>
          <w:rFonts w:cs="Arial"/>
          <w:b/>
          <w:bCs/>
          <w:sz w:val="22"/>
          <w:u w:val="single"/>
          <w:lang w:val="es-ES_tradnl"/>
        </w:rPr>
        <w:t xml:space="preserve">Copia de oficio enviado por la Gerencia General al </w:t>
      </w:r>
      <w:r w:rsidRPr="00AD5F33">
        <w:rPr>
          <w:rFonts w:cs="Arial"/>
          <w:b/>
          <w:bCs/>
          <w:sz w:val="22"/>
          <w:u w:val="single"/>
          <w:lang w:val="es-CR"/>
        </w:rPr>
        <w:t>Diputado Víctor Morales Mora, remitiendo información solicitada, sobre los casos del proyecto Josué que están pendientes de resolver</w:t>
      </w:r>
    </w:p>
    <w:p w14:paraId="201FE825" w14:textId="77777777" w:rsidR="00C06716" w:rsidRDefault="00C06716" w:rsidP="00C06716">
      <w:pPr>
        <w:spacing w:line="360" w:lineRule="auto"/>
        <w:jc w:val="both"/>
        <w:rPr>
          <w:rFonts w:cs="Arial"/>
          <w:sz w:val="22"/>
          <w:szCs w:val="22"/>
        </w:rPr>
      </w:pPr>
    </w:p>
    <w:p w14:paraId="03198EDD" w14:textId="28F29D5D" w:rsidR="00C06716" w:rsidRDefault="00C06716" w:rsidP="00C06716">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00</w:t>
      </w:r>
      <w:r w:rsidRPr="0039311E">
        <w:rPr>
          <w:rFonts w:cs="Arial"/>
          <w:sz w:val="22"/>
          <w:u w:val="single"/>
          <w:lang w:val="es-ES_tradnl"/>
        </w:rPr>
        <w:t>:</w:t>
      </w:r>
      <w:r>
        <w:rPr>
          <w:rFonts w:cs="Arial"/>
          <w:sz w:val="22"/>
          <w:u w:val="single"/>
          <w:lang w:val="es-ES_tradnl"/>
        </w:rPr>
        <w:t>47 (grabación B)</w:t>
      </w:r>
      <w:r>
        <w:rPr>
          <w:rFonts w:cs="Arial"/>
          <w:sz w:val="22"/>
          <w:lang w:val="es-ES_tradnl"/>
        </w:rPr>
        <w:t xml:space="preserve"> Se conoce copia del oficio GG-OF-1129-2020 del 30 de setiembre de 2020, mediante el cual</w:t>
      </w:r>
      <w:r w:rsidR="006042AE">
        <w:rPr>
          <w:rFonts w:cs="Arial"/>
          <w:sz w:val="22"/>
          <w:lang w:val="es-ES_tradnl"/>
        </w:rPr>
        <w:t>,</w:t>
      </w:r>
      <w:r>
        <w:rPr>
          <w:rFonts w:cs="Arial"/>
          <w:sz w:val="22"/>
          <w:lang w:val="es-ES_tradnl"/>
        </w:rPr>
        <w:t xml:space="preserve"> la Gerencia General</w:t>
      </w:r>
      <w:r w:rsidR="006042AE">
        <w:rPr>
          <w:rFonts w:cs="Arial"/>
          <w:sz w:val="22"/>
          <w:lang w:val="es-ES_tradnl"/>
        </w:rPr>
        <w:t xml:space="preserve"> le</w:t>
      </w:r>
      <w:r>
        <w:rPr>
          <w:rFonts w:cs="Arial"/>
          <w:sz w:val="22"/>
          <w:lang w:val="es-ES_tradnl"/>
        </w:rPr>
        <w:t xml:space="preserve"> remite al señor Víctor Manuel Morales Mora, Diputado </w:t>
      </w:r>
      <w:r w:rsidR="006042AE">
        <w:rPr>
          <w:rFonts w:cs="Arial"/>
          <w:sz w:val="22"/>
          <w:lang w:val="es-ES_tradnl"/>
        </w:rPr>
        <w:t>a</w:t>
      </w:r>
      <w:r>
        <w:rPr>
          <w:rFonts w:cs="Arial"/>
          <w:sz w:val="22"/>
          <w:lang w:val="es-ES_tradnl"/>
        </w:rPr>
        <w:t xml:space="preserve"> la Asamblea Legislativa, </w:t>
      </w:r>
      <w:r w:rsidRPr="00F64F1F">
        <w:rPr>
          <w:sz w:val="22"/>
          <w:szCs w:val="22"/>
        </w:rPr>
        <w:t>información solicitada, sobre los casos del proyecto Josué que están pendientes de resolver</w:t>
      </w:r>
      <w:r>
        <w:rPr>
          <w:sz w:val="22"/>
          <w:szCs w:val="22"/>
        </w:rPr>
        <w:t>.</w:t>
      </w:r>
    </w:p>
    <w:p w14:paraId="068A6957" w14:textId="77777777" w:rsidR="00C06716" w:rsidRDefault="00C06716" w:rsidP="00C06716">
      <w:pPr>
        <w:spacing w:line="360" w:lineRule="auto"/>
        <w:jc w:val="both"/>
        <w:rPr>
          <w:rFonts w:cs="Arial"/>
          <w:sz w:val="22"/>
          <w:szCs w:val="22"/>
        </w:rPr>
      </w:pPr>
    </w:p>
    <w:p w14:paraId="06F7D2CD" w14:textId="77777777" w:rsidR="00C06716" w:rsidRDefault="00C06716" w:rsidP="00C06716">
      <w:pPr>
        <w:spacing w:line="360" w:lineRule="auto"/>
        <w:jc w:val="both"/>
        <w:rPr>
          <w:rFonts w:cs="Arial"/>
          <w:sz w:val="22"/>
          <w:szCs w:val="22"/>
        </w:rPr>
      </w:pPr>
      <w:r>
        <w:rPr>
          <w:rFonts w:cs="Arial"/>
          <w:sz w:val="22"/>
          <w:lang w:val="es-ES_tradnl"/>
        </w:rPr>
        <w:t xml:space="preserve">Al respecto, la </w:t>
      </w:r>
      <w:r w:rsidRPr="00ED4EFC">
        <w:rPr>
          <w:rFonts w:cs="Arial"/>
          <w:sz w:val="22"/>
          <w:lang w:val="es-ES_tradnl"/>
        </w:rPr>
        <w:t>Junta Directiva</w:t>
      </w:r>
      <w:r>
        <w:rPr>
          <w:rFonts w:cs="Arial"/>
          <w:sz w:val="22"/>
          <w:lang w:val="es-ES_tradnl"/>
        </w:rPr>
        <w:t xml:space="preserve"> da por conocida dicha nota.</w:t>
      </w:r>
    </w:p>
    <w:p w14:paraId="6C5EC2AD" w14:textId="77777777" w:rsidR="00C06716" w:rsidRDefault="00C06716" w:rsidP="00C06716">
      <w:pPr>
        <w:spacing w:line="360" w:lineRule="auto"/>
        <w:jc w:val="both"/>
        <w:rPr>
          <w:rFonts w:cs="Arial"/>
          <w:b/>
          <w:bCs/>
          <w:sz w:val="22"/>
          <w:szCs w:val="22"/>
          <w:u w:val="single"/>
          <w:lang w:val="es-ES_tradnl"/>
        </w:rPr>
      </w:pPr>
      <w:r w:rsidRPr="00D14EAF">
        <w:rPr>
          <w:rFonts w:cs="Arial"/>
          <w:b/>
          <w:sz w:val="22"/>
        </w:rPr>
        <w:t>************</w:t>
      </w:r>
    </w:p>
    <w:p w14:paraId="0A5F4AFC" w14:textId="77777777" w:rsidR="00C06716" w:rsidRDefault="00C06716" w:rsidP="00C06716">
      <w:pPr>
        <w:spacing w:line="360" w:lineRule="auto"/>
        <w:jc w:val="both"/>
        <w:rPr>
          <w:rFonts w:cs="Arial"/>
          <w:b/>
          <w:bCs/>
          <w:sz w:val="22"/>
          <w:szCs w:val="22"/>
          <w:u w:val="single"/>
          <w:lang w:val="es-ES_tradnl"/>
        </w:rPr>
      </w:pPr>
    </w:p>
    <w:p w14:paraId="04CC53EE" w14:textId="77777777" w:rsidR="00C06716" w:rsidRPr="00AD4F06" w:rsidRDefault="00C06716" w:rsidP="00C06716">
      <w:pPr>
        <w:spacing w:line="360" w:lineRule="auto"/>
        <w:jc w:val="both"/>
        <w:outlineLvl w:val="0"/>
        <w:rPr>
          <w:rFonts w:cs="Arial"/>
          <w:sz w:val="22"/>
          <w:szCs w:val="22"/>
          <w:lang w:val="es-ES_tradnl"/>
        </w:rPr>
      </w:pPr>
      <w:r>
        <w:rPr>
          <w:rFonts w:cs="Arial"/>
          <w:b/>
          <w:sz w:val="22"/>
          <w:szCs w:val="22"/>
          <w:lang w:val="es-ES_tradnl"/>
        </w:rPr>
        <w:t xml:space="preserve">17° </w:t>
      </w:r>
      <w:r w:rsidRPr="00AD5F33">
        <w:rPr>
          <w:rFonts w:cs="Arial"/>
          <w:b/>
          <w:bCs/>
          <w:sz w:val="22"/>
          <w:u w:val="single"/>
          <w:lang w:val="es-ES_tradnl"/>
        </w:rPr>
        <w:t xml:space="preserve">Copia de oficio enviado por la Gerencia General al </w:t>
      </w:r>
      <w:r w:rsidRPr="00AD5F33">
        <w:rPr>
          <w:rFonts w:cs="Arial"/>
          <w:b/>
          <w:bCs/>
          <w:sz w:val="22"/>
          <w:u w:val="single"/>
          <w:lang w:val="es-CR"/>
        </w:rPr>
        <w:t>Diputado Pedro Muñoz Fonseca, remitiendo información solicitada, sobre los proyectos de vivienda gestionados y las acciones tomadas ante la reducción de ingresos como producto del COVID-19</w:t>
      </w:r>
    </w:p>
    <w:p w14:paraId="2DBC95A6" w14:textId="77777777" w:rsidR="00C06716" w:rsidRDefault="00C06716" w:rsidP="00C06716">
      <w:pPr>
        <w:spacing w:line="360" w:lineRule="auto"/>
        <w:jc w:val="both"/>
        <w:rPr>
          <w:rFonts w:cs="Arial"/>
          <w:sz w:val="22"/>
          <w:szCs w:val="22"/>
        </w:rPr>
      </w:pPr>
    </w:p>
    <w:p w14:paraId="36C5C005" w14:textId="554A13BA" w:rsidR="00C06716" w:rsidRDefault="00C06716" w:rsidP="00C0671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00</w:t>
      </w:r>
      <w:r w:rsidRPr="0039311E">
        <w:rPr>
          <w:rFonts w:cs="Arial"/>
          <w:sz w:val="22"/>
          <w:u w:val="single"/>
          <w:lang w:val="es-ES_tradnl"/>
        </w:rPr>
        <w:t>:</w:t>
      </w:r>
      <w:r>
        <w:rPr>
          <w:rFonts w:cs="Arial"/>
          <w:sz w:val="22"/>
          <w:u w:val="single"/>
          <w:lang w:val="es-ES_tradnl"/>
        </w:rPr>
        <w:t>54 (grabación B)</w:t>
      </w:r>
      <w:r>
        <w:rPr>
          <w:rFonts w:cs="Arial"/>
          <w:sz w:val="22"/>
          <w:lang w:val="es-ES_tradnl"/>
        </w:rPr>
        <w:t xml:space="preserve"> Se conoce copia del oficio GG-OF-1132-2020 del 30 de setiembre de 2020, mediante el cual, la Gerencia General remite, al licenciado Pedro Núñez Fonseca, Diputado </w:t>
      </w:r>
      <w:r w:rsidR="006042AE">
        <w:rPr>
          <w:rFonts w:cs="Arial"/>
          <w:sz w:val="22"/>
          <w:lang w:val="es-ES_tradnl"/>
        </w:rPr>
        <w:t>a</w:t>
      </w:r>
      <w:r>
        <w:rPr>
          <w:rFonts w:cs="Arial"/>
          <w:sz w:val="22"/>
          <w:lang w:val="es-ES_tradnl"/>
        </w:rPr>
        <w:t xml:space="preserve"> la Asamblea Legislativa, </w:t>
      </w:r>
      <w:r w:rsidRPr="0034696A">
        <w:rPr>
          <w:sz w:val="22"/>
          <w:szCs w:val="22"/>
        </w:rPr>
        <w:t xml:space="preserve">información solicitada, sobre los proyectos </w:t>
      </w:r>
      <w:r w:rsidRPr="0034696A">
        <w:rPr>
          <w:sz w:val="22"/>
          <w:szCs w:val="22"/>
        </w:rPr>
        <w:lastRenderedPageBreak/>
        <w:t>de vivienda gestionados por el Sistema y las acciones tomadas ante la reducción de ingresos como producto de la emergencia del COVID-19</w:t>
      </w:r>
      <w:r>
        <w:rPr>
          <w:sz w:val="22"/>
          <w:szCs w:val="22"/>
        </w:rPr>
        <w:t>.</w:t>
      </w:r>
    </w:p>
    <w:p w14:paraId="2CD501EC" w14:textId="77777777" w:rsidR="00C06716" w:rsidRDefault="00C06716" w:rsidP="00C06716">
      <w:pPr>
        <w:spacing w:line="360" w:lineRule="auto"/>
        <w:jc w:val="both"/>
        <w:rPr>
          <w:rFonts w:cs="Arial"/>
          <w:sz w:val="22"/>
          <w:szCs w:val="22"/>
        </w:rPr>
      </w:pPr>
    </w:p>
    <w:p w14:paraId="02B78F55" w14:textId="77777777" w:rsidR="00C06716" w:rsidRDefault="00C06716" w:rsidP="00C06716">
      <w:pPr>
        <w:spacing w:line="360" w:lineRule="auto"/>
        <w:jc w:val="both"/>
        <w:rPr>
          <w:rFonts w:cs="Arial"/>
          <w:sz w:val="22"/>
          <w:szCs w:val="22"/>
        </w:rPr>
      </w:pPr>
      <w:r>
        <w:rPr>
          <w:rFonts w:cs="Arial"/>
          <w:sz w:val="22"/>
          <w:lang w:val="es-ES_tradnl"/>
        </w:rPr>
        <w:t xml:space="preserve">Sobre el particular, la </w:t>
      </w:r>
      <w:r w:rsidRPr="00ED4EFC">
        <w:rPr>
          <w:rFonts w:cs="Arial"/>
          <w:sz w:val="22"/>
          <w:lang w:val="es-ES_tradnl"/>
        </w:rPr>
        <w:t>Junta Directiva</w:t>
      </w:r>
      <w:r>
        <w:rPr>
          <w:rFonts w:cs="Arial"/>
          <w:sz w:val="22"/>
          <w:lang w:val="es-ES_tradnl"/>
        </w:rPr>
        <w:t xml:space="preserve"> da por conocida dicha nota.</w:t>
      </w:r>
    </w:p>
    <w:p w14:paraId="57026620" w14:textId="77777777" w:rsidR="00C06716" w:rsidRPr="00AB2826" w:rsidRDefault="00C06716" w:rsidP="00C06716">
      <w:pPr>
        <w:spacing w:line="360" w:lineRule="auto"/>
        <w:jc w:val="both"/>
        <w:rPr>
          <w:rFonts w:cs="Arial"/>
          <w:color w:val="000000"/>
          <w:sz w:val="22"/>
          <w:szCs w:val="22"/>
        </w:rPr>
      </w:pPr>
      <w:r w:rsidRPr="00D14EAF">
        <w:rPr>
          <w:rFonts w:cs="Arial"/>
          <w:b/>
          <w:sz w:val="22"/>
        </w:rPr>
        <w:t>************</w:t>
      </w:r>
    </w:p>
    <w:p w14:paraId="1214C6F3" w14:textId="77777777" w:rsidR="00C06716" w:rsidRPr="00AB2826" w:rsidRDefault="00C06716" w:rsidP="00C06716">
      <w:pPr>
        <w:spacing w:line="360" w:lineRule="auto"/>
        <w:jc w:val="both"/>
        <w:rPr>
          <w:rFonts w:cs="Arial"/>
          <w:color w:val="000000"/>
          <w:sz w:val="22"/>
          <w:szCs w:val="22"/>
        </w:rPr>
      </w:pPr>
    </w:p>
    <w:p w14:paraId="42212348" w14:textId="77777777" w:rsidR="00C06716" w:rsidRPr="00AD4F06" w:rsidRDefault="00C06716" w:rsidP="00C06716">
      <w:pPr>
        <w:spacing w:line="360" w:lineRule="auto"/>
        <w:jc w:val="both"/>
        <w:outlineLvl w:val="0"/>
        <w:rPr>
          <w:rFonts w:cs="Arial"/>
          <w:sz w:val="22"/>
          <w:szCs w:val="22"/>
          <w:lang w:val="es-ES_tradnl"/>
        </w:rPr>
      </w:pPr>
      <w:r>
        <w:rPr>
          <w:rFonts w:cs="Arial"/>
          <w:b/>
          <w:sz w:val="22"/>
          <w:szCs w:val="22"/>
          <w:lang w:val="es-ES_tradnl"/>
        </w:rPr>
        <w:t xml:space="preserve">18° </w:t>
      </w:r>
      <w:r w:rsidRPr="00AD5F33">
        <w:rPr>
          <w:rFonts w:cs="Arial"/>
          <w:b/>
          <w:bCs/>
          <w:sz w:val="22"/>
          <w:u w:val="single"/>
          <w:lang w:val="es-ES_tradnl"/>
        </w:rPr>
        <w:t xml:space="preserve">Copia de oficio enviado por la Gerencia General a la SUGEF, remitiendo </w:t>
      </w:r>
      <w:r w:rsidRPr="00AD5F33">
        <w:rPr>
          <w:rFonts w:cs="Arial"/>
          <w:b/>
          <w:bCs/>
          <w:sz w:val="22"/>
          <w:u w:val="single"/>
          <w:lang w:val="es-CR"/>
        </w:rPr>
        <w:t>los resultados de la Autoevaluación de la Gestión correspondiente al 2020</w:t>
      </w:r>
    </w:p>
    <w:p w14:paraId="0C53542E" w14:textId="77777777" w:rsidR="00C06716" w:rsidRDefault="00C06716" w:rsidP="00C06716">
      <w:pPr>
        <w:spacing w:line="360" w:lineRule="auto"/>
        <w:jc w:val="both"/>
        <w:rPr>
          <w:rFonts w:cs="Arial"/>
          <w:sz w:val="22"/>
          <w:szCs w:val="22"/>
        </w:rPr>
      </w:pPr>
    </w:p>
    <w:p w14:paraId="73D12613" w14:textId="762F4E40" w:rsidR="00C06716" w:rsidRPr="006042AE" w:rsidRDefault="00C06716" w:rsidP="00C06716">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01</w:t>
      </w:r>
      <w:r w:rsidRPr="0039311E">
        <w:rPr>
          <w:rFonts w:cs="Arial"/>
          <w:sz w:val="22"/>
          <w:u w:val="single"/>
          <w:lang w:val="es-ES_tradnl"/>
        </w:rPr>
        <w:t>:</w:t>
      </w:r>
      <w:r>
        <w:rPr>
          <w:rFonts w:cs="Arial"/>
          <w:sz w:val="22"/>
          <w:u w:val="single"/>
          <w:lang w:val="es-ES_tradnl"/>
        </w:rPr>
        <w:t>07 (grabación B)</w:t>
      </w:r>
      <w:r>
        <w:rPr>
          <w:rFonts w:cs="Arial"/>
          <w:sz w:val="22"/>
          <w:lang w:val="es-ES_tradnl"/>
        </w:rPr>
        <w:t xml:space="preserve"> Se conoce copia del oficio GG-OF-1135-2020 del 1 de octubre de 2020, mediante el cual, la Gerencia General remite a la </w:t>
      </w:r>
      <w:r w:rsidR="006042AE">
        <w:rPr>
          <w:rFonts w:cs="Arial"/>
          <w:sz w:val="22"/>
          <w:lang w:val="es-ES_tradnl"/>
        </w:rPr>
        <w:t>l</w:t>
      </w:r>
      <w:r>
        <w:rPr>
          <w:rFonts w:cs="Arial"/>
          <w:sz w:val="22"/>
          <w:lang w:val="es-ES_tradnl"/>
        </w:rPr>
        <w:t>icenciada María del Roc</w:t>
      </w:r>
      <w:r w:rsidR="006042AE">
        <w:rPr>
          <w:rFonts w:cs="Arial"/>
          <w:sz w:val="22"/>
          <w:lang w:val="es-ES_tradnl"/>
        </w:rPr>
        <w:t>ío</w:t>
      </w:r>
      <w:r>
        <w:rPr>
          <w:rFonts w:cs="Arial"/>
          <w:sz w:val="22"/>
          <w:lang w:val="es-ES_tradnl"/>
        </w:rPr>
        <w:t xml:space="preserve"> Aguilar Montoya, </w:t>
      </w:r>
      <w:r w:rsidRPr="006042AE">
        <w:rPr>
          <w:rFonts w:cs="Arial"/>
          <w:sz w:val="22"/>
          <w:szCs w:val="22"/>
          <w:lang w:val="es-ES_tradnl"/>
        </w:rPr>
        <w:t xml:space="preserve">Superintendente General de la Superintendencia General de Entidades Financiera, </w:t>
      </w:r>
      <w:r w:rsidRPr="006042AE">
        <w:rPr>
          <w:sz w:val="22"/>
          <w:szCs w:val="22"/>
        </w:rPr>
        <w:t>los resultados de la Autoevaluación de la Gestión</w:t>
      </w:r>
      <w:r w:rsidR="006042AE">
        <w:rPr>
          <w:sz w:val="22"/>
          <w:szCs w:val="22"/>
        </w:rPr>
        <w:t>,</w:t>
      </w:r>
      <w:r w:rsidRPr="006042AE">
        <w:rPr>
          <w:sz w:val="22"/>
          <w:szCs w:val="22"/>
        </w:rPr>
        <w:t xml:space="preserve"> correspondiente al año 2020.</w:t>
      </w:r>
    </w:p>
    <w:p w14:paraId="39AE9E0A" w14:textId="77777777" w:rsidR="00C06716" w:rsidRDefault="00C06716" w:rsidP="00C06716">
      <w:pPr>
        <w:spacing w:line="360" w:lineRule="auto"/>
        <w:jc w:val="both"/>
        <w:rPr>
          <w:rFonts w:cs="Arial"/>
          <w:sz w:val="22"/>
          <w:lang w:val="es-ES_tradnl"/>
        </w:rPr>
      </w:pPr>
    </w:p>
    <w:p w14:paraId="7AF1B847" w14:textId="77777777" w:rsidR="00C06716" w:rsidRDefault="00C06716" w:rsidP="00C06716">
      <w:pPr>
        <w:spacing w:line="360" w:lineRule="auto"/>
        <w:jc w:val="both"/>
        <w:rPr>
          <w:rFonts w:cs="Arial"/>
          <w:sz w:val="22"/>
          <w:szCs w:val="22"/>
        </w:rPr>
      </w:pPr>
      <w:r>
        <w:rPr>
          <w:rFonts w:cs="Arial"/>
          <w:sz w:val="22"/>
          <w:lang w:val="es-ES_tradnl"/>
        </w:rPr>
        <w:t xml:space="preserve">Al respecto, la </w:t>
      </w:r>
      <w:r w:rsidRPr="00ED4EFC">
        <w:rPr>
          <w:rFonts w:cs="Arial"/>
          <w:sz w:val="22"/>
          <w:lang w:val="es-ES_tradnl"/>
        </w:rPr>
        <w:t>Junta Directiva</w:t>
      </w:r>
      <w:r>
        <w:rPr>
          <w:rFonts w:cs="Arial"/>
          <w:sz w:val="22"/>
          <w:lang w:val="es-ES_tradnl"/>
        </w:rPr>
        <w:t xml:space="preserve"> da por conocida dicha nota.</w:t>
      </w:r>
    </w:p>
    <w:p w14:paraId="2637630C" w14:textId="77777777" w:rsidR="00C06716" w:rsidRPr="00AB2826" w:rsidRDefault="00C06716" w:rsidP="00C06716">
      <w:pPr>
        <w:spacing w:line="360" w:lineRule="auto"/>
        <w:jc w:val="both"/>
        <w:rPr>
          <w:rFonts w:cs="Arial"/>
          <w:color w:val="000000"/>
          <w:sz w:val="22"/>
          <w:szCs w:val="22"/>
        </w:rPr>
      </w:pPr>
      <w:r w:rsidRPr="00D14EAF">
        <w:rPr>
          <w:rFonts w:cs="Arial"/>
          <w:b/>
          <w:sz w:val="22"/>
        </w:rPr>
        <w:t>************</w:t>
      </w:r>
    </w:p>
    <w:p w14:paraId="35DF8286" w14:textId="77777777" w:rsidR="00C06716" w:rsidRPr="00AB2826" w:rsidRDefault="00C06716" w:rsidP="00C06716">
      <w:pPr>
        <w:spacing w:line="360" w:lineRule="auto"/>
        <w:jc w:val="both"/>
        <w:rPr>
          <w:rFonts w:cs="Arial"/>
          <w:sz w:val="22"/>
          <w:szCs w:val="22"/>
        </w:rPr>
      </w:pPr>
    </w:p>
    <w:p w14:paraId="5A9F2D3D" w14:textId="77777777" w:rsidR="00C06716" w:rsidRPr="00AD4F06" w:rsidRDefault="00C06716" w:rsidP="00C06716">
      <w:pPr>
        <w:spacing w:line="360" w:lineRule="auto"/>
        <w:jc w:val="both"/>
        <w:outlineLvl w:val="0"/>
        <w:rPr>
          <w:rFonts w:cs="Arial"/>
          <w:sz w:val="22"/>
          <w:szCs w:val="22"/>
          <w:lang w:val="es-ES_tradnl"/>
        </w:rPr>
      </w:pPr>
      <w:r>
        <w:rPr>
          <w:rFonts w:cs="Arial"/>
          <w:b/>
          <w:sz w:val="22"/>
          <w:szCs w:val="22"/>
          <w:lang w:val="es-ES_tradnl"/>
        </w:rPr>
        <w:t xml:space="preserve">19° </w:t>
      </w:r>
      <w:r w:rsidRPr="00AD5F33">
        <w:rPr>
          <w:rFonts w:cs="Arial"/>
          <w:b/>
          <w:bCs/>
          <w:sz w:val="22"/>
          <w:u w:val="single"/>
          <w:lang w:val="es-CR"/>
        </w:rPr>
        <w:t xml:space="preserve">Oficio de la </w:t>
      </w:r>
      <w:r w:rsidRPr="00AD5F33">
        <w:rPr>
          <w:rFonts w:cs="Arial"/>
          <w:b/>
          <w:bCs/>
          <w:sz w:val="22"/>
          <w:u w:val="single"/>
          <w:lang w:val="es-ES_tradnl"/>
        </w:rPr>
        <w:t xml:space="preserve">Contraloría General de la República, solicitando </w:t>
      </w:r>
      <w:r w:rsidRPr="00AD5F33">
        <w:rPr>
          <w:rFonts w:cs="Arial"/>
          <w:b/>
          <w:bCs/>
          <w:sz w:val="22"/>
          <w:u w:val="single"/>
          <w:lang w:val="es-CR"/>
        </w:rPr>
        <w:t>información sobre el cumplimiento de la disposición 4.4, del informe sobre el costo del trámite para obtener un bono</w:t>
      </w:r>
    </w:p>
    <w:p w14:paraId="27975FD8" w14:textId="77777777" w:rsidR="00C06716" w:rsidRDefault="00C06716" w:rsidP="00C06716">
      <w:pPr>
        <w:spacing w:line="360" w:lineRule="auto"/>
        <w:jc w:val="both"/>
        <w:rPr>
          <w:rFonts w:cs="Arial"/>
          <w:sz w:val="22"/>
          <w:szCs w:val="22"/>
        </w:rPr>
      </w:pPr>
    </w:p>
    <w:p w14:paraId="75449D69" w14:textId="77777777" w:rsidR="00C06716" w:rsidRPr="00413A3A" w:rsidRDefault="00C06716" w:rsidP="00C06716">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01</w:t>
      </w:r>
      <w:r w:rsidRPr="0039311E">
        <w:rPr>
          <w:rFonts w:cs="Arial"/>
          <w:sz w:val="22"/>
          <w:u w:val="single"/>
          <w:lang w:val="es-ES_tradnl"/>
        </w:rPr>
        <w:t>:</w:t>
      </w:r>
      <w:r>
        <w:rPr>
          <w:rFonts w:cs="Arial"/>
          <w:sz w:val="22"/>
          <w:u w:val="single"/>
          <w:lang w:val="es-ES_tradnl"/>
        </w:rPr>
        <w:t>45 (grabación B)</w:t>
      </w:r>
      <w:r>
        <w:rPr>
          <w:rFonts w:cs="Arial"/>
          <w:sz w:val="22"/>
          <w:lang w:val="es-ES_tradnl"/>
        </w:rPr>
        <w:t xml:space="preserve"> Se conoce el oficio N° 15186 (DFOE-SD-1775) del 02 de octubre de 2020, mediante el cual, la señora Ligia Segura Salazar, Fiscalizadora del Área de Seguimiento de Disposiciones de la Contraloría General de la República, solicita </w:t>
      </w:r>
      <w:r w:rsidRPr="009A5FFB">
        <w:rPr>
          <w:rFonts w:cs="Arial"/>
          <w:sz w:val="22"/>
          <w:szCs w:val="22"/>
          <w:lang w:val="es-CR"/>
        </w:rPr>
        <w:t xml:space="preserve">información sobre el cumplimiento de la disposición 4.4 del informe sobre el costo del trámite </w:t>
      </w:r>
      <w:r w:rsidRPr="00413A3A">
        <w:rPr>
          <w:rFonts w:cs="Arial"/>
          <w:sz w:val="22"/>
          <w:szCs w:val="22"/>
          <w:lang w:val="es-CR"/>
        </w:rPr>
        <w:t>para obtener un bono familiar de vivienda ordinario y la mejora regulatoria</w:t>
      </w:r>
      <w:r w:rsidRPr="009A5FFB">
        <w:rPr>
          <w:rFonts w:cs="Arial"/>
          <w:sz w:val="22"/>
          <w:szCs w:val="22"/>
          <w:lang w:val="es-CR"/>
        </w:rPr>
        <w:t xml:space="preserve">, y particularmente </w:t>
      </w:r>
      <w:r>
        <w:rPr>
          <w:rFonts w:cs="Arial"/>
          <w:sz w:val="22"/>
          <w:szCs w:val="22"/>
          <w:lang w:val="es-CR"/>
        </w:rPr>
        <w:t xml:space="preserve">sobre </w:t>
      </w:r>
      <w:r w:rsidRPr="00413A3A">
        <w:rPr>
          <w:rFonts w:cs="Arial"/>
          <w:sz w:val="22"/>
          <w:szCs w:val="22"/>
          <w:lang w:val="es-CR"/>
        </w:rPr>
        <w:t xml:space="preserve">la ruta crítica </w:t>
      </w:r>
      <w:r>
        <w:rPr>
          <w:rFonts w:cs="Arial"/>
          <w:sz w:val="22"/>
          <w:szCs w:val="22"/>
          <w:lang w:val="es-CR"/>
        </w:rPr>
        <w:t xml:space="preserve">para </w:t>
      </w:r>
      <w:r w:rsidRPr="00413A3A">
        <w:rPr>
          <w:rFonts w:cs="Arial"/>
          <w:sz w:val="22"/>
          <w:szCs w:val="22"/>
          <w:lang w:val="es-CR"/>
        </w:rPr>
        <w:t>el trámite de los bonos ordinarios</w:t>
      </w:r>
      <w:r>
        <w:rPr>
          <w:rFonts w:cs="Arial"/>
          <w:sz w:val="22"/>
          <w:szCs w:val="22"/>
          <w:lang w:val="es-CR"/>
        </w:rPr>
        <w:t>.</w:t>
      </w:r>
    </w:p>
    <w:p w14:paraId="6457AAF8" w14:textId="77777777" w:rsidR="00C06716" w:rsidRDefault="00C06716" w:rsidP="00C06716">
      <w:pPr>
        <w:spacing w:line="360" w:lineRule="auto"/>
        <w:jc w:val="both"/>
        <w:rPr>
          <w:rFonts w:cs="Arial"/>
          <w:sz w:val="22"/>
          <w:szCs w:val="22"/>
        </w:rPr>
      </w:pPr>
    </w:p>
    <w:p w14:paraId="1246E69B" w14:textId="77777777" w:rsidR="00C06716" w:rsidRDefault="00C06716" w:rsidP="00C06716">
      <w:pPr>
        <w:spacing w:line="360" w:lineRule="auto"/>
        <w:jc w:val="both"/>
        <w:rPr>
          <w:rFonts w:cs="Arial"/>
          <w:sz w:val="22"/>
          <w:szCs w:val="22"/>
        </w:rPr>
      </w:pPr>
      <w:r>
        <w:rPr>
          <w:rFonts w:cs="Arial"/>
          <w:sz w:val="22"/>
          <w:szCs w:val="22"/>
          <w:lang w:val="es-CR"/>
        </w:rPr>
        <w:t xml:space="preserve">Sobre el particular, la </w:t>
      </w:r>
      <w:r w:rsidRPr="00413A3A">
        <w:rPr>
          <w:rFonts w:cs="Arial"/>
          <w:sz w:val="22"/>
          <w:szCs w:val="22"/>
          <w:lang w:val="es-ES_tradnl"/>
        </w:rPr>
        <w:t>Junta Directiva</w:t>
      </w:r>
      <w:r>
        <w:rPr>
          <w:rFonts w:cs="Arial"/>
          <w:sz w:val="22"/>
          <w:szCs w:val="22"/>
          <w:lang w:val="es-ES_tradnl"/>
        </w:rPr>
        <w:t xml:space="preserve"> toma el </w:t>
      </w:r>
      <w:r w:rsidRPr="00413A3A">
        <w:rPr>
          <w:rFonts w:cs="Arial"/>
          <w:b/>
          <w:bCs/>
          <w:sz w:val="22"/>
          <w:szCs w:val="22"/>
          <w:lang w:val="es-ES_tradnl"/>
        </w:rPr>
        <w:t>Acuerdo N° 11</w:t>
      </w:r>
      <w:r>
        <w:rPr>
          <w:rFonts w:cs="Arial"/>
          <w:sz w:val="22"/>
          <w:szCs w:val="22"/>
          <w:lang w:val="es-ES_tradnl"/>
        </w:rPr>
        <w:t xml:space="preserve"> que se anexa a esta minuta</w:t>
      </w:r>
      <w:r w:rsidRPr="00413A3A">
        <w:rPr>
          <w:rFonts w:cs="Arial"/>
          <w:sz w:val="22"/>
          <w:szCs w:val="22"/>
          <w:lang w:val="es-CR"/>
        </w:rPr>
        <w:t>.</w:t>
      </w:r>
    </w:p>
    <w:p w14:paraId="45097B1C" w14:textId="77777777" w:rsidR="00C06716" w:rsidRDefault="00C06716" w:rsidP="00C06716">
      <w:pPr>
        <w:spacing w:line="360" w:lineRule="auto"/>
        <w:jc w:val="both"/>
        <w:rPr>
          <w:rFonts w:cs="Arial"/>
          <w:sz w:val="22"/>
          <w:szCs w:val="22"/>
        </w:rPr>
      </w:pPr>
      <w:r w:rsidRPr="00D14EAF">
        <w:rPr>
          <w:rFonts w:cs="Arial"/>
          <w:b/>
          <w:sz w:val="22"/>
        </w:rPr>
        <w:t>************</w:t>
      </w:r>
    </w:p>
    <w:p w14:paraId="17C4C0DC" w14:textId="77777777" w:rsidR="00C06716" w:rsidRDefault="00C06716" w:rsidP="00C06716">
      <w:pPr>
        <w:spacing w:line="360" w:lineRule="auto"/>
        <w:jc w:val="both"/>
        <w:rPr>
          <w:rFonts w:cs="Arial"/>
          <w:sz w:val="22"/>
          <w:szCs w:val="22"/>
        </w:rPr>
      </w:pPr>
    </w:p>
    <w:p w14:paraId="722769AC" w14:textId="77777777" w:rsidR="00C06716" w:rsidRPr="00AD4F06" w:rsidRDefault="00C06716" w:rsidP="00C06716">
      <w:pPr>
        <w:spacing w:line="360" w:lineRule="auto"/>
        <w:jc w:val="both"/>
        <w:outlineLvl w:val="0"/>
        <w:rPr>
          <w:rFonts w:cs="Arial"/>
          <w:sz w:val="22"/>
          <w:szCs w:val="22"/>
          <w:lang w:val="es-ES_tradnl"/>
        </w:rPr>
      </w:pPr>
      <w:r>
        <w:rPr>
          <w:rFonts w:cs="Arial"/>
          <w:b/>
          <w:sz w:val="22"/>
          <w:szCs w:val="22"/>
          <w:lang w:val="es-ES_tradnl"/>
        </w:rPr>
        <w:t xml:space="preserve">20° </w:t>
      </w:r>
      <w:r w:rsidRPr="00AD5F33">
        <w:rPr>
          <w:rFonts w:cs="Arial"/>
          <w:b/>
          <w:bCs/>
          <w:sz w:val="22"/>
          <w:u w:val="single"/>
          <w:lang w:val="es-ES_tradnl"/>
        </w:rPr>
        <w:t xml:space="preserve">Oficio del Ministerio de Vivienda, remitiendo la </w:t>
      </w:r>
      <w:r w:rsidRPr="00AD5F33">
        <w:rPr>
          <w:rFonts w:cs="Arial"/>
          <w:b/>
          <w:bCs/>
          <w:sz w:val="22"/>
          <w:u w:val="single"/>
          <w:lang w:val="es-CR"/>
        </w:rPr>
        <w:t>respuesta del Ministro de Hacienda, sobre el presupuesto asignado al FOSUVI en el presupuesto de la República 2021</w:t>
      </w:r>
    </w:p>
    <w:p w14:paraId="6D0DDCB3" w14:textId="77777777" w:rsidR="00C06716" w:rsidRDefault="00C06716" w:rsidP="00C06716">
      <w:pPr>
        <w:spacing w:line="360" w:lineRule="auto"/>
        <w:jc w:val="both"/>
        <w:rPr>
          <w:rFonts w:cs="Arial"/>
          <w:sz w:val="22"/>
          <w:szCs w:val="22"/>
        </w:rPr>
      </w:pPr>
    </w:p>
    <w:p w14:paraId="47D8AA8D" w14:textId="62933820" w:rsidR="00C06716" w:rsidRDefault="00C06716" w:rsidP="00C0671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01</w:t>
      </w:r>
      <w:r w:rsidRPr="0039311E">
        <w:rPr>
          <w:rFonts w:cs="Arial"/>
          <w:sz w:val="22"/>
          <w:u w:val="single"/>
          <w:lang w:val="es-ES_tradnl"/>
        </w:rPr>
        <w:t>:</w:t>
      </w:r>
      <w:r>
        <w:rPr>
          <w:rFonts w:cs="Arial"/>
          <w:sz w:val="22"/>
          <w:u w:val="single"/>
          <w:lang w:val="es-ES_tradnl"/>
        </w:rPr>
        <w:t>50 (grabación B)</w:t>
      </w:r>
      <w:r>
        <w:rPr>
          <w:rFonts w:cs="Arial"/>
          <w:sz w:val="22"/>
          <w:lang w:val="es-ES_tradnl"/>
        </w:rPr>
        <w:t xml:space="preserve"> Se conoce escrito del 02 de octubre de 2020, mediante el cual</w:t>
      </w:r>
      <w:r w:rsidR="007B5747">
        <w:rPr>
          <w:rFonts w:cs="Arial"/>
          <w:sz w:val="22"/>
          <w:lang w:val="es-ES_tradnl"/>
        </w:rPr>
        <w:t>,</w:t>
      </w:r>
      <w:r>
        <w:rPr>
          <w:rFonts w:cs="Arial"/>
          <w:sz w:val="22"/>
          <w:lang w:val="es-ES_tradnl"/>
        </w:rPr>
        <w:t xml:space="preserve"> la señora Ministra de Vivienda</w:t>
      </w:r>
      <w:bookmarkStart w:id="0" w:name="_Hlk52971862"/>
      <w:r w:rsidR="007B5747">
        <w:rPr>
          <w:rFonts w:cs="Arial"/>
          <w:sz w:val="22"/>
          <w:lang w:val="es-ES_tradnl"/>
        </w:rPr>
        <w:t xml:space="preserve"> y Asentamiento Humanos, remite copia de la respuesta enviada por el </w:t>
      </w:r>
      <w:r w:rsidR="007B5747">
        <w:rPr>
          <w:sz w:val="22"/>
          <w:szCs w:val="22"/>
        </w:rPr>
        <w:t xml:space="preserve">señor </w:t>
      </w:r>
      <w:r w:rsidRPr="0057400A">
        <w:rPr>
          <w:sz w:val="22"/>
          <w:szCs w:val="22"/>
        </w:rPr>
        <w:t>Ministro de Hacienda, sobre el presupuesto asignado al FOSUVI en el presupuesto de la República 2021, indicando que gestionará la incorporación de un monto adicional de ¢20.000 millones</w:t>
      </w:r>
      <w:bookmarkEnd w:id="0"/>
      <w:r w:rsidR="007B5747">
        <w:rPr>
          <w:sz w:val="22"/>
          <w:szCs w:val="22"/>
        </w:rPr>
        <w:t>.</w:t>
      </w:r>
    </w:p>
    <w:p w14:paraId="5E13AFDF" w14:textId="77777777" w:rsidR="00C06716" w:rsidRDefault="00C06716" w:rsidP="00C06716">
      <w:pPr>
        <w:spacing w:line="360" w:lineRule="auto"/>
        <w:jc w:val="both"/>
        <w:rPr>
          <w:rFonts w:cs="Arial"/>
          <w:sz w:val="22"/>
          <w:szCs w:val="22"/>
        </w:rPr>
      </w:pPr>
    </w:p>
    <w:p w14:paraId="344EF73F" w14:textId="77777777" w:rsidR="00C06716" w:rsidRDefault="00C06716" w:rsidP="00C06716">
      <w:pPr>
        <w:spacing w:line="360" w:lineRule="auto"/>
        <w:jc w:val="both"/>
        <w:rPr>
          <w:rFonts w:cs="Arial"/>
          <w:sz w:val="22"/>
          <w:szCs w:val="22"/>
        </w:rPr>
      </w:pPr>
      <w:r>
        <w:rPr>
          <w:rFonts w:cs="Arial"/>
          <w:sz w:val="22"/>
          <w:szCs w:val="22"/>
          <w:lang w:val="es-CR"/>
        </w:rPr>
        <w:t xml:space="preserve">Al respecto, la </w:t>
      </w:r>
      <w:r w:rsidRPr="00413A3A">
        <w:rPr>
          <w:rFonts w:cs="Arial"/>
          <w:sz w:val="22"/>
          <w:szCs w:val="22"/>
          <w:lang w:val="es-ES_tradnl"/>
        </w:rPr>
        <w:t>Junta Directiva</w:t>
      </w:r>
      <w:r>
        <w:rPr>
          <w:rFonts w:cs="Arial"/>
          <w:sz w:val="22"/>
          <w:szCs w:val="22"/>
          <w:lang w:val="es-ES_tradnl"/>
        </w:rPr>
        <w:t xml:space="preserve"> toma el </w:t>
      </w:r>
      <w:r w:rsidRPr="00413A3A">
        <w:rPr>
          <w:rFonts w:cs="Arial"/>
          <w:b/>
          <w:bCs/>
          <w:sz w:val="22"/>
          <w:szCs w:val="22"/>
          <w:lang w:val="es-ES_tradnl"/>
        </w:rPr>
        <w:t>Acuerdo N° 1</w:t>
      </w:r>
      <w:r>
        <w:rPr>
          <w:rFonts w:cs="Arial"/>
          <w:b/>
          <w:bCs/>
          <w:sz w:val="22"/>
          <w:szCs w:val="22"/>
          <w:lang w:val="es-ES_tradnl"/>
        </w:rPr>
        <w:t>2</w:t>
      </w:r>
      <w:r>
        <w:rPr>
          <w:rFonts w:cs="Arial"/>
          <w:sz w:val="22"/>
          <w:szCs w:val="22"/>
          <w:lang w:val="es-ES_tradnl"/>
        </w:rPr>
        <w:t xml:space="preserve"> que se anexa a esta minuta</w:t>
      </w:r>
      <w:r w:rsidRPr="00413A3A">
        <w:rPr>
          <w:rFonts w:cs="Arial"/>
          <w:sz w:val="22"/>
          <w:szCs w:val="22"/>
          <w:lang w:val="es-CR"/>
        </w:rPr>
        <w:t>.</w:t>
      </w:r>
    </w:p>
    <w:p w14:paraId="547001AE" w14:textId="77777777" w:rsidR="00C06716" w:rsidRDefault="00C06716" w:rsidP="00C06716">
      <w:pPr>
        <w:spacing w:line="360" w:lineRule="auto"/>
        <w:jc w:val="both"/>
        <w:rPr>
          <w:rFonts w:cs="Arial"/>
          <w:sz w:val="22"/>
          <w:szCs w:val="22"/>
        </w:rPr>
      </w:pPr>
      <w:r w:rsidRPr="00D14EAF">
        <w:rPr>
          <w:rFonts w:cs="Arial"/>
          <w:b/>
          <w:sz w:val="22"/>
        </w:rPr>
        <w:t>************</w:t>
      </w:r>
    </w:p>
    <w:p w14:paraId="3FAFC49A" w14:textId="77777777" w:rsidR="00E97960" w:rsidRDefault="00E97960" w:rsidP="00E97960">
      <w:pPr>
        <w:spacing w:line="360" w:lineRule="auto"/>
        <w:jc w:val="both"/>
        <w:rPr>
          <w:rFonts w:cs="Arial"/>
          <w:sz w:val="22"/>
          <w:szCs w:val="22"/>
        </w:rPr>
      </w:pPr>
    </w:p>
    <w:p w14:paraId="55161E30" w14:textId="1F7CB15E"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AD5F33" w:rsidRPr="00AD5F33">
        <w:rPr>
          <w:rFonts w:cs="Arial"/>
          <w:b/>
          <w:bCs/>
          <w:sz w:val="22"/>
          <w:u w:val="single"/>
          <w:lang w:val="es-CR"/>
        </w:rPr>
        <w:t xml:space="preserve">Continuación de análisis </w:t>
      </w:r>
      <w:r w:rsidR="00AD5F33" w:rsidRPr="00AD5F33">
        <w:rPr>
          <w:rFonts w:cs="Arial"/>
          <w:b/>
          <w:bCs/>
          <w:sz w:val="22"/>
          <w:u w:val="single"/>
          <w:lang w:val="es-ES_tradnl"/>
        </w:rPr>
        <w:t>sobre la solicitud de ajuste al monto reconocido por los estudios sociales de beneficiarios del Bono Familiar de Vivienda</w:t>
      </w:r>
    </w:p>
    <w:p w14:paraId="4C90F3E6" w14:textId="77777777" w:rsidR="00E97960" w:rsidRDefault="00E97960" w:rsidP="00E97960">
      <w:pPr>
        <w:spacing w:line="360" w:lineRule="auto"/>
        <w:jc w:val="both"/>
        <w:rPr>
          <w:rFonts w:cs="Arial"/>
          <w:sz w:val="22"/>
          <w:szCs w:val="22"/>
        </w:rPr>
      </w:pPr>
    </w:p>
    <w:p w14:paraId="170D643E" w14:textId="77777777" w:rsidR="00817437" w:rsidRDefault="00E97960" w:rsidP="00817437">
      <w:pPr>
        <w:spacing w:line="360" w:lineRule="auto"/>
        <w:jc w:val="both"/>
        <w:rPr>
          <w:rFonts w:cs="Arial"/>
          <w:sz w:val="22"/>
          <w:lang w:val="es-CR"/>
        </w:rPr>
      </w:pPr>
      <w:r w:rsidRPr="0039311E">
        <w:rPr>
          <w:rFonts w:cs="Arial"/>
          <w:sz w:val="22"/>
          <w:u w:val="single"/>
          <w:lang w:val="es-ES_tradnl"/>
        </w:rPr>
        <w:t xml:space="preserve">Minuto </w:t>
      </w:r>
      <w:r w:rsidR="00B637E0">
        <w:rPr>
          <w:rFonts w:cs="Arial"/>
          <w:sz w:val="22"/>
          <w:u w:val="single"/>
          <w:lang w:val="es-ES_tradnl"/>
        </w:rPr>
        <w:t>06</w:t>
      </w:r>
      <w:r w:rsidRPr="0039311E">
        <w:rPr>
          <w:rFonts w:cs="Arial"/>
          <w:sz w:val="22"/>
          <w:u w:val="single"/>
          <w:lang w:val="es-ES_tradnl"/>
        </w:rPr>
        <w:t>:</w:t>
      </w:r>
      <w:r w:rsidR="00B637E0">
        <w:rPr>
          <w:rFonts w:cs="Arial"/>
          <w:sz w:val="22"/>
          <w:u w:val="single"/>
          <w:lang w:val="es-ES_tradnl"/>
        </w:rPr>
        <w:t>39 (grabación B)</w:t>
      </w:r>
      <w:r w:rsidR="00B637E0">
        <w:rPr>
          <w:rFonts w:cs="Arial"/>
          <w:sz w:val="22"/>
          <w:lang w:val="es-ES_tradnl"/>
        </w:rPr>
        <w:t xml:space="preserve"> </w:t>
      </w:r>
      <w:r w:rsidR="00817437">
        <w:rPr>
          <w:rFonts w:cs="Arial"/>
          <w:sz w:val="22"/>
          <w:lang w:val="es-ES_tradnl"/>
        </w:rPr>
        <w:t xml:space="preserve">Conforme lo resuelto en el punto 7° anterior, la </w:t>
      </w:r>
      <w:r w:rsidR="00817437" w:rsidRPr="00817437">
        <w:rPr>
          <w:rFonts w:cs="Arial"/>
          <w:sz w:val="22"/>
          <w:lang w:val="es-ES_tradnl"/>
        </w:rPr>
        <w:t>Junta Directiva</w:t>
      </w:r>
      <w:r>
        <w:rPr>
          <w:rFonts w:cs="Arial"/>
          <w:sz w:val="22"/>
          <w:lang w:val="es-ES_tradnl"/>
        </w:rPr>
        <w:t xml:space="preserve"> con</w:t>
      </w:r>
      <w:r w:rsidR="00B637E0">
        <w:rPr>
          <w:rFonts w:cs="Arial"/>
          <w:sz w:val="22"/>
          <w:lang w:val="es-ES_tradnl"/>
        </w:rPr>
        <w:t>tinúa analizando</w:t>
      </w:r>
      <w:r w:rsidR="00817437">
        <w:rPr>
          <w:rFonts w:cs="Arial"/>
          <w:sz w:val="22"/>
          <w:lang w:val="es-ES_tradnl"/>
        </w:rPr>
        <w:t xml:space="preserve"> </w:t>
      </w:r>
      <w:r w:rsidR="00817437">
        <w:rPr>
          <w:rFonts w:cs="Arial"/>
          <w:sz w:val="22"/>
          <w:lang w:val="es-CR"/>
        </w:rPr>
        <w:t>los resultados del estudio efectuado a la</w:t>
      </w:r>
      <w:r w:rsidR="00817437" w:rsidRPr="00166AA4">
        <w:rPr>
          <w:rFonts w:cs="Arial"/>
          <w:sz w:val="22"/>
          <w:lang w:val="es-CR"/>
        </w:rPr>
        <w:t xml:space="preserve"> solicitud presentada por varios </w:t>
      </w:r>
      <w:r w:rsidR="00817437">
        <w:rPr>
          <w:rFonts w:cs="Arial"/>
          <w:sz w:val="22"/>
          <w:lang w:val="es-CR"/>
        </w:rPr>
        <w:t xml:space="preserve">profesionales en trabajo </w:t>
      </w:r>
      <w:r w:rsidR="00817437" w:rsidRPr="00166AA4">
        <w:rPr>
          <w:rFonts w:cs="Arial"/>
          <w:sz w:val="22"/>
          <w:lang w:val="es-CR"/>
        </w:rPr>
        <w:t>social</w:t>
      </w:r>
      <w:r w:rsidR="00817437">
        <w:rPr>
          <w:rFonts w:cs="Arial"/>
          <w:sz w:val="22"/>
          <w:lang w:val="es-CR"/>
        </w:rPr>
        <w:t>,</w:t>
      </w:r>
      <w:r w:rsidR="00817437" w:rsidRPr="00166AA4">
        <w:rPr>
          <w:rFonts w:cs="Arial"/>
          <w:sz w:val="22"/>
          <w:lang w:val="es-CR"/>
        </w:rPr>
        <w:t xml:space="preserve"> para ajust</w:t>
      </w:r>
      <w:r w:rsidR="00817437">
        <w:rPr>
          <w:rFonts w:cs="Arial"/>
          <w:sz w:val="22"/>
          <w:lang w:val="es-CR"/>
        </w:rPr>
        <w:t>ar</w:t>
      </w:r>
      <w:r w:rsidR="00817437" w:rsidRPr="00166AA4">
        <w:rPr>
          <w:rFonts w:cs="Arial"/>
          <w:sz w:val="22"/>
          <w:lang w:val="es-CR"/>
        </w:rPr>
        <w:t xml:space="preserve"> del monto reconocido por los estudios sociales que se realizan a los potenciales beneficiarios del </w:t>
      </w:r>
      <w:r w:rsidR="00817437">
        <w:rPr>
          <w:rFonts w:cs="Arial"/>
          <w:sz w:val="22"/>
          <w:lang w:val="es-CR"/>
        </w:rPr>
        <w:t>B</w:t>
      </w:r>
      <w:r w:rsidR="00817437" w:rsidRPr="00166AA4">
        <w:rPr>
          <w:rFonts w:cs="Arial"/>
          <w:sz w:val="22"/>
          <w:lang w:val="es-CR"/>
        </w:rPr>
        <w:t xml:space="preserve">ono </w:t>
      </w:r>
      <w:r w:rsidR="00817437">
        <w:rPr>
          <w:rFonts w:cs="Arial"/>
          <w:sz w:val="22"/>
          <w:lang w:val="es-CR"/>
        </w:rPr>
        <w:t>F</w:t>
      </w:r>
      <w:r w:rsidR="00817437" w:rsidRPr="00166AA4">
        <w:rPr>
          <w:rFonts w:cs="Arial"/>
          <w:sz w:val="22"/>
          <w:lang w:val="es-CR"/>
        </w:rPr>
        <w:t xml:space="preserve">amiliar de </w:t>
      </w:r>
      <w:r w:rsidR="00817437">
        <w:rPr>
          <w:rFonts w:cs="Arial"/>
          <w:sz w:val="22"/>
          <w:lang w:val="es-CR"/>
        </w:rPr>
        <w:t>V</w:t>
      </w:r>
      <w:r w:rsidR="00817437" w:rsidRPr="00166AA4">
        <w:rPr>
          <w:rFonts w:cs="Arial"/>
          <w:sz w:val="22"/>
          <w:lang w:val="es-CR"/>
        </w:rPr>
        <w:t>ivienda</w:t>
      </w:r>
      <w:r w:rsidR="00817437">
        <w:rPr>
          <w:rFonts w:cs="Arial"/>
          <w:sz w:val="22"/>
          <w:lang w:val="es-CR"/>
        </w:rPr>
        <w:t xml:space="preserve">.  Lo anterior, según lo planteado por la </w:t>
      </w:r>
      <w:r w:rsidR="00817437" w:rsidRPr="00817437">
        <w:rPr>
          <w:rFonts w:cs="Arial"/>
          <w:sz w:val="22"/>
          <w:lang w:val="es-ES_tradnl"/>
        </w:rPr>
        <w:t>Administración</w:t>
      </w:r>
      <w:r w:rsidR="00817437">
        <w:rPr>
          <w:rFonts w:cs="Arial"/>
          <w:sz w:val="22"/>
          <w:lang w:val="es-ES_tradnl"/>
        </w:rPr>
        <w:t xml:space="preserve"> en los oficios GG-ME-1141-2020 y </w:t>
      </w:r>
      <w:r w:rsidR="00817437" w:rsidRPr="00166AA4">
        <w:rPr>
          <w:rFonts w:cs="Arial"/>
          <w:sz w:val="22"/>
          <w:lang w:val="es-CR"/>
        </w:rPr>
        <w:t>DF-OF-1078-2020</w:t>
      </w:r>
      <w:r w:rsidR="00817437">
        <w:rPr>
          <w:rFonts w:cs="Arial"/>
          <w:sz w:val="22"/>
          <w:lang w:val="es-CR"/>
        </w:rPr>
        <w:t xml:space="preserve">, de la </w:t>
      </w:r>
      <w:r w:rsidR="00817437" w:rsidRPr="00166AA4">
        <w:rPr>
          <w:rFonts w:cs="Arial"/>
          <w:sz w:val="22"/>
          <w:lang w:val="es-ES_tradnl"/>
        </w:rPr>
        <w:t>Gerencia General</w:t>
      </w:r>
      <w:r w:rsidR="00817437">
        <w:rPr>
          <w:rFonts w:cs="Arial"/>
          <w:sz w:val="22"/>
          <w:lang w:val="es-ES_tradnl"/>
        </w:rPr>
        <w:t xml:space="preserve"> y </w:t>
      </w:r>
      <w:r w:rsidR="00817437">
        <w:rPr>
          <w:rFonts w:cs="Arial"/>
          <w:sz w:val="22"/>
          <w:lang w:val="es-CR"/>
        </w:rPr>
        <w:t>la Dirección FOSUVI respectivamente.</w:t>
      </w:r>
    </w:p>
    <w:p w14:paraId="50E71B36" w14:textId="77777777" w:rsidR="00817437" w:rsidRDefault="00817437" w:rsidP="00817437">
      <w:pPr>
        <w:spacing w:line="360" w:lineRule="auto"/>
        <w:jc w:val="both"/>
        <w:rPr>
          <w:rFonts w:cs="Arial"/>
          <w:sz w:val="22"/>
          <w:lang w:val="es-CR"/>
        </w:rPr>
      </w:pPr>
    </w:p>
    <w:p w14:paraId="4D5C2067" w14:textId="77777777" w:rsidR="007D7E33" w:rsidRDefault="00817437" w:rsidP="00817437">
      <w:pPr>
        <w:spacing w:line="360" w:lineRule="auto"/>
        <w:jc w:val="both"/>
        <w:rPr>
          <w:rFonts w:cs="Arial"/>
          <w:sz w:val="22"/>
          <w:szCs w:val="22"/>
          <w:lang w:val="es-CR"/>
        </w:rPr>
      </w:pPr>
      <w:r>
        <w:rPr>
          <w:rFonts w:cs="Arial"/>
          <w:sz w:val="22"/>
          <w:lang w:val="es-CR"/>
        </w:rPr>
        <w:t xml:space="preserve">Conocido el dato presentado por el Gerente General sobre </w:t>
      </w:r>
      <w:r w:rsidR="007D7E33">
        <w:rPr>
          <w:rFonts w:cs="Arial"/>
          <w:sz w:val="22"/>
          <w:lang w:val="es-CR"/>
        </w:rPr>
        <w:t xml:space="preserve">el cálculo del </w:t>
      </w:r>
      <w:r w:rsidR="007D7E33">
        <w:rPr>
          <w:rFonts w:cs="Arial"/>
          <w:sz w:val="22"/>
          <w:szCs w:val="22"/>
        </w:rPr>
        <w:t xml:space="preserve">monto de ¢25.000 a valor presente, la </w:t>
      </w:r>
      <w:r w:rsidR="007D7E33" w:rsidRPr="007D7E33">
        <w:rPr>
          <w:rFonts w:cs="Arial"/>
          <w:sz w:val="22"/>
          <w:szCs w:val="22"/>
          <w:lang w:val="es-ES_tradnl"/>
        </w:rPr>
        <w:t>Junta Directiva</w:t>
      </w:r>
      <w:r w:rsidR="007D7E33">
        <w:rPr>
          <w:rFonts w:cs="Arial"/>
          <w:sz w:val="22"/>
          <w:szCs w:val="22"/>
          <w:lang w:val="es-ES_tradnl"/>
        </w:rPr>
        <w:t xml:space="preserve"> resuelve actuar de la misma forma que recomienda la Administración en los indicados informes.  Lo anterior, según consta en el </w:t>
      </w:r>
      <w:r w:rsidR="007D7E33" w:rsidRPr="00413A3A">
        <w:rPr>
          <w:rFonts w:cs="Arial"/>
          <w:b/>
          <w:bCs/>
          <w:sz w:val="22"/>
          <w:szCs w:val="22"/>
          <w:lang w:val="es-ES_tradnl"/>
        </w:rPr>
        <w:t>Acuerdo N° 1</w:t>
      </w:r>
      <w:r w:rsidR="007D7E33">
        <w:rPr>
          <w:rFonts w:cs="Arial"/>
          <w:b/>
          <w:bCs/>
          <w:sz w:val="22"/>
          <w:szCs w:val="22"/>
          <w:lang w:val="es-ES_tradnl"/>
        </w:rPr>
        <w:t>3</w:t>
      </w:r>
      <w:r w:rsidR="007D7E33">
        <w:rPr>
          <w:rFonts w:cs="Arial"/>
          <w:sz w:val="22"/>
          <w:szCs w:val="22"/>
          <w:lang w:val="es-ES_tradnl"/>
        </w:rPr>
        <w:t xml:space="preserve"> que se anexa a esta minuta</w:t>
      </w:r>
      <w:r w:rsidR="007D7E33" w:rsidRPr="00413A3A">
        <w:rPr>
          <w:rFonts w:cs="Arial"/>
          <w:sz w:val="22"/>
          <w:szCs w:val="22"/>
          <w:lang w:val="es-CR"/>
        </w:rPr>
        <w:t>.</w:t>
      </w:r>
    </w:p>
    <w:p w14:paraId="36C9AC5F" w14:textId="77777777" w:rsidR="00E97960" w:rsidRDefault="00E97960" w:rsidP="00E97960">
      <w:pPr>
        <w:spacing w:line="360" w:lineRule="auto"/>
        <w:jc w:val="both"/>
        <w:rPr>
          <w:rFonts w:cs="Arial"/>
          <w:sz w:val="22"/>
          <w:szCs w:val="22"/>
        </w:rPr>
      </w:pPr>
      <w:r w:rsidRPr="00D14EAF">
        <w:rPr>
          <w:rFonts w:cs="Arial"/>
          <w:b/>
          <w:sz w:val="22"/>
        </w:rPr>
        <w:t>************</w:t>
      </w:r>
    </w:p>
    <w:p w14:paraId="729596FD" w14:textId="77777777" w:rsidR="00E97960" w:rsidRDefault="00E97960" w:rsidP="00E97960">
      <w:pPr>
        <w:spacing w:line="360" w:lineRule="auto"/>
        <w:jc w:val="both"/>
        <w:rPr>
          <w:rFonts w:cs="Arial"/>
          <w:sz w:val="22"/>
          <w:szCs w:val="22"/>
        </w:rPr>
      </w:pPr>
    </w:p>
    <w:p w14:paraId="6FCE5F6B" w14:textId="3346CC99"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ED4EFC">
        <w:rPr>
          <w:rFonts w:cs="Arial"/>
          <w:szCs w:val="22"/>
          <w:u w:val="single"/>
        </w:rPr>
        <w:t>12</w:t>
      </w:r>
      <w:r w:rsidRPr="00E97960">
        <w:rPr>
          <w:rFonts w:cs="Arial"/>
          <w:szCs w:val="22"/>
          <w:u w:val="single"/>
        </w:rPr>
        <w:t>:</w:t>
      </w:r>
      <w:r w:rsidR="00ED4EFC">
        <w:rPr>
          <w:rFonts w:cs="Arial"/>
          <w:szCs w:val="22"/>
          <w:u w:val="single"/>
        </w:rPr>
        <w:t>50</w:t>
      </w:r>
      <w:r w:rsidR="00B637E0">
        <w:rPr>
          <w:rFonts w:cs="Arial"/>
          <w:szCs w:val="22"/>
          <w:u w:val="single"/>
        </w:rPr>
        <w:t xml:space="preserve"> </w:t>
      </w:r>
      <w:r w:rsidR="00B637E0">
        <w:rPr>
          <w:rFonts w:cs="Arial"/>
          <w:u w:val="single"/>
          <w:lang w:val="es-ES_tradnl"/>
        </w:rPr>
        <w:t>(grabación B)</w:t>
      </w:r>
      <w:r w:rsidR="00B637E0">
        <w:rPr>
          <w:rFonts w:cs="Arial"/>
          <w:lang w:val="es-ES_tradnl"/>
        </w:rPr>
        <w:t xml:space="preserve"> </w:t>
      </w:r>
      <w:r w:rsidR="00FA4CCB" w:rsidRPr="00AB2826">
        <w:rPr>
          <w:rFonts w:cs="Arial"/>
          <w:szCs w:val="22"/>
        </w:rPr>
        <w:t xml:space="preserve">Siendo las </w:t>
      </w:r>
      <w:r w:rsidR="007C475D">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7C475D">
        <w:rPr>
          <w:rFonts w:cs="Arial"/>
          <w:szCs w:val="22"/>
        </w:rPr>
        <w:t>treinta</w:t>
      </w:r>
      <w:r w:rsidR="00EC7E01">
        <w:rPr>
          <w:rFonts w:cs="Arial"/>
          <w:szCs w:val="22"/>
        </w:rPr>
        <w:t xml:space="preserve"> minutos</w:t>
      </w:r>
      <w:r w:rsidR="00FA4CCB" w:rsidRPr="00AB2826">
        <w:rPr>
          <w:rFonts w:cs="Arial"/>
          <w:szCs w:val="22"/>
        </w:rPr>
        <w:t>, se levanta la sesión.</w:t>
      </w:r>
    </w:p>
    <w:p w14:paraId="5B2F8148" w14:textId="77777777" w:rsidR="006321F4" w:rsidRPr="00D14EAF" w:rsidRDefault="006321F4" w:rsidP="002D0146">
      <w:pPr>
        <w:spacing w:line="360" w:lineRule="auto"/>
        <w:jc w:val="both"/>
        <w:rPr>
          <w:rFonts w:cs="Arial"/>
          <w:b/>
          <w:sz w:val="22"/>
        </w:rPr>
      </w:pPr>
      <w:r w:rsidRPr="00D14EAF">
        <w:rPr>
          <w:rFonts w:cs="Arial"/>
          <w:b/>
          <w:sz w:val="22"/>
        </w:rPr>
        <w:t>************</w:t>
      </w:r>
    </w:p>
    <w:p w14:paraId="487F9946" w14:textId="77777777" w:rsidR="002B71CC" w:rsidRDefault="002B71CC">
      <w:pPr>
        <w:rPr>
          <w:rFonts w:cs="Arial"/>
          <w:sz w:val="22"/>
          <w:szCs w:val="22"/>
        </w:rPr>
      </w:pPr>
      <w:r>
        <w:rPr>
          <w:rFonts w:cs="Arial"/>
          <w:sz w:val="22"/>
          <w:szCs w:val="22"/>
        </w:rPr>
        <w:br w:type="page"/>
      </w:r>
    </w:p>
    <w:p w14:paraId="6227DE68" w14:textId="77777777" w:rsidR="00FA4CCB" w:rsidRDefault="00FA4CCB" w:rsidP="00AB2826">
      <w:pPr>
        <w:spacing w:line="360" w:lineRule="auto"/>
        <w:jc w:val="both"/>
        <w:rPr>
          <w:rFonts w:cs="Arial"/>
          <w:sz w:val="22"/>
          <w:szCs w:val="22"/>
        </w:rPr>
      </w:pPr>
    </w:p>
    <w:p w14:paraId="2E8C1CAA" w14:textId="77777777" w:rsidR="002B71CC" w:rsidRDefault="002B71CC" w:rsidP="00AB2826">
      <w:pPr>
        <w:spacing w:line="360" w:lineRule="auto"/>
        <w:jc w:val="both"/>
        <w:rPr>
          <w:rFonts w:cs="Arial"/>
          <w:sz w:val="22"/>
          <w:szCs w:val="22"/>
        </w:rPr>
      </w:pPr>
    </w:p>
    <w:p w14:paraId="50347A47" w14:textId="77777777" w:rsidR="002B71CC" w:rsidRDefault="002B71CC" w:rsidP="002B71CC">
      <w:pPr>
        <w:pStyle w:val="Ttulo"/>
        <w:ind w:right="51"/>
        <w:rPr>
          <w:rFonts w:cs="Arial"/>
        </w:rPr>
      </w:pPr>
      <w:r>
        <w:rPr>
          <w:rFonts w:cs="Arial"/>
        </w:rPr>
        <w:t>BANCO HIPOTECARIO DE LA VIVIENDA</w:t>
      </w:r>
    </w:p>
    <w:p w14:paraId="0843CB71"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BE052C4" w14:textId="77777777" w:rsidR="002B71CC" w:rsidRDefault="002B71CC" w:rsidP="002B71CC">
      <w:pPr>
        <w:spacing w:line="360" w:lineRule="auto"/>
        <w:ind w:right="51"/>
        <w:jc w:val="center"/>
        <w:rPr>
          <w:rFonts w:cs="Arial"/>
          <w:b/>
          <w:sz w:val="22"/>
          <w:u w:val="single"/>
        </w:rPr>
      </w:pPr>
    </w:p>
    <w:p w14:paraId="57D40331" w14:textId="73B25B43"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2F0F25">
        <w:rPr>
          <w:rFonts w:cs="Arial"/>
          <w:b/>
          <w:sz w:val="22"/>
          <w:u w:val="single"/>
        </w:rPr>
        <w:t>78</w:t>
      </w:r>
      <w:r>
        <w:rPr>
          <w:rFonts w:cs="Arial"/>
          <w:b/>
          <w:sz w:val="22"/>
          <w:u w:val="single"/>
        </w:rPr>
        <w:t>-20</w:t>
      </w:r>
      <w:r w:rsidR="00E97960">
        <w:rPr>
          <w:rFonts w:cs="Arial"/>
          <w:b/>
          <w:sz w:val="22"/>
          <w:u w:val="single"/>
        </w:rPr>
        <w:t>20</w:t>
      </w:r>
    </w:p>
    <w:p w14:paraId="7B8B4E68" w14:textId="47F1910F" w:rsidR="002B71CC" w:rsidRDefault="002B71CC" w:rsidP="002B71CC">
      <w:pPr>
        <w:spacing w:line="360" w:lineRule="auto"/>
        <w:ind w:right="51"/>
        <w:jc w:val="center"/>
        <w:rPr>
          <w:rFonts w:cs="Arial"/>
          <w:b/>
          <w:sz w:val="22"/>
          <w:u w:val="single"/>
        </w:rPr>
      </w:pPr>
      <w:r>
        <w:rPr>
          <w:rFonts w:cs="Arial"/>
          <w:b/>
          <w:sz w:val="22"/>
          <w:u w:val="single"/>
        </w:rPr>
        <w:t xml:space="preserve">DEL </w:t>
      </w:r>
      <w:r w:rsidR="002F0F25">
        <w:rPr>
          <w:rFonts w:cs="Arial"/>
          <w:b/>
          <w:sz w:val="22"/>
          <w:u w:val="single"/>
        </w:rPr>
        <w:t>05</w:t>
      </w:r>
      <w:r>
        <w:rPr>
          <w:rFonts w:cs="Arial"/>
          <w:b/>
          <w:sz w:val="22"/>
          <w:u w:val="single"/>
        </w:rPr>
        <w:t xml:space="preserve"> DE </w:t>
      </w:r>
      <w:r w:rsidR="002F0F25">
        <w:rPr>
          <w:rFonts w:cs="Arial"/>
          <w:b/>
          <w:sz w:val="22"/>
          <w:u w:val="single"/>
        </w:rPr>
        <w:t>OCTUBRE</w:t>
      </w:r>
      <w:r>
        <w:rPr>
          <w:rFonts w:cs="Arial"/>
          <w:b/>
          <w:sz w:val="22"/>
          <w:u w:val="single"/>
        </w:rPr>
        <w:t xml:space="preserve"> DE 20</w:t>
      </w:r>
      <w:r w:rsidR="00E97960">
        <w:rPr>
          <w:rFonts w:cs="Arial"/>
          <w:b/>
          <w:sz w:val="22"/>
          <w:u w:val="single"/>
        </w:rPr>
        <w:t>20</w:t>
      </w:r>
    </w:p>
    <w:p w14:paraId="2A4BE34B" w14:textId="77777777" w:rsidR="002B71CC" w:rsidRDefault="002B71CC" w:rsidP="00AB2826">
      <w:pPr>
        <w:spacing w:line="360" w:lineRule="auto"/>
        <w:jc w:val="both"/>
        <w:rPr>
          <w:rFonts w:cs="Arial"/>
          <w:sz w:val="22"/>
          <w:szCs w:val="22"/>
        </w:rPr>
      </w:pPr>
    </w:p>
    <w:p w14:paraId="3C5B834C" w14:textId="77777777" w:rsidR="002B71CC" w:rsidRDefault="002B71CC" w:rsidP="00AB2826">
      <w:pPr>
        <w:spacing w:line="360" w:lineRule="auto"/>
        <w:jc w:val="both"/>
        <w:rPr>
          <w:rFonts w:cs="Arial"/>
          <w:sz w:val="22"/>
          <w:szCs w:val="22"/>
        </w:rPr>
      </w:pPr>
    </w:p>
    <w:p w14:paraId="3A6BC9E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5F609EF" w14:textId="2F88E950" w:rsidR="00083077" w:rsidRDefault="00083077" w:rsidP="002B71CC">
      <w:pPr>
        <w:spacing w:line="360" w:lineRule="auto"/>
        <w:jc w:val="both"/>
        <w:rPr>
          <w:rFonts w:cs="Arial"/>
          <w:sz w:val="22"/>
          <w:szCs w:val="22"/>
        </w:rPr>
      </w:pPr>
      <w:r>
        <w:rPr>
          <w:rFonts w:cs="Arial"/>
          <w:sz w:val="22"/>
          <w:szCs w:val="22"/>
        </w:rPr>
        <w:t xml:space="preserve">Adicionar </w:t>
      </w:r>
      <w:r w:rsidR="004B6F4A">
        <w:rPr>
          <w:rFonts w:cs="Arial"/>
          <w:sz w:val="22"/>
          <w:szCs w:val="22"/>
        </w:rPr>
        <w:t>un segundo</w:t>
      </w:r>
      <w:r>
        <w:rPr>
          <w:rFonts w:cs="Arial"/>
          <w:sz w:val="22"/>
          <w:szCs w:val="22"/>
        </w:rPr>
        <w:t xml:space="preserve"> párrafo, al punto N° 7 del acuerdo N° 3, de la sesión 74-202</w:t>
      </w:r>
      <w:r w:rsidR="00D05E66">
        <w:rPr>
          <w:rFonts w:cs="Arial"/>
          <w:sz w:val="22"/>
          <w:szCs w:val="22"/>
        </w:rPr>
        <w:t>0</w:t>
      </w:r>
      <w:r>
        <w:rPr>
          <w:rFonts w:cs="Arial"/>
          <w:sz w:val="22"/>
          <w:szCs w:val="22"/>
        </w:rPr>
        <w:t xml:space="preserve"> del 21 de setiembre de 202</w:t>
      </w:r>
      <w:r w:rsidR="00D05E66">
        <w:rPr>
          <w:rFonts w:cs="Arial"/>
          <w:sz w:val="22"/>
          <w:szCs w:val="22"/>
        </w:rPr>
        <w:t>0</w:t>
      </w:r>
      <w:r>
        <w:rPr>
          <w:rFonts w:cs="Arial"/>
          <w:sz w:val="22"/>
          <w:szCs w:val="22"/>
        </w:rPr>
        <w:t xml:space="preserve">, referido al financiamiento de </w:t>
      </w:r>
      <w:r>
        <w:rPr>
          <w:rFonts w:cs="Arial"/>
          <w:sz w:val="22"/>
          <w:lang w:val="es-ES_tradnl"/>
        </w:rPr>
        <w:t>78 bonos extraordinarios en el proyecto Josué IV, que se leerá de la siguiente forma:</w:t>
      </w:r>
    </w:p>
    <w:p w14:paraId="1015B098" w14:textId="2B247DA7" w:rsidR="00083077" w:rsidRDefault="00083077" w:rsidP="002B71CC">
      <w:pPr>
        <w:spacing w:line="360" w:lineRule="auto"/>
        <w:jc w:val="both"/>
        <w:rPr>
          <w:rFonts w:cs="Arial"/>
          <w:sz w:val="22"/>
          <w:szCs w:val="22"/>
        </w:rPr>
      </w:pPr>
    </w:p>
    <w:p w14:paraId="11F7B228" w14:textId="4FF781E0" w:rsidR="002B71CC" w:rsidRDefault="004B6F4A" w:rsidP="002B71CC">
      <w:pPr>
        <w:spacing w:line="360" w:lineRule="auto"/>
        <w:jc w:val="both"/>
        <w:rPr>
          <w:rFonts w:cs="Arial"/>
          <w:sz w:val="22"/>
          <w:szCs w:val="22"/>
        </w:rPr>
      </w:pPr>
      <w:r>
        <w:rPr>
          <w:rFonts w:cs="Arial"/>
          <w:sz w:val="22"/>
          <w:szCs w:val="22"/>
        </w:rPr>
        <w:t>“</w:t>
      </w:r>
      <w:r w:rsidR="00083077" w:rsidRPr="000D1757">
        <w:rPr>
          <w:rFonts w:cs="Arial"/>
          <w:sz w:val="22"/>
          <w:szCs w:val="22"/>
          <w:lang w:val="es-CR"/>
        </w:rPr>
        <w:t xml:space="preserve">El cumplimiento de </w:t>
      </w:r>
      <w:r w:rsidR="00083077">
        <w:rPr>
          <w:rFonts w:cs="Arial"/>
          <w:sz w:val="22"/>
          <w:szCs w:val="22"/>
          <w:lang w:val="es-CR"/>
        </w:rPr>
        <w:t xml:space="preserve">estas obligaciones y las indicadas en el punto 6 anterior, </w:t>
      </w:r>
      <w:r w:rsidR="00083077" w:rsidRPr="000D1757">
        <w:rPr>
          <w:rFonts w:cs="Arial"/>
          <w:sz w:val="22"/>
          <w:szCs w:val="22"/>
          <w:lang w:val="es-CR"/>
        </w:rPr>
        <w:t xml:space="preserve">es </w:t>
      </w:r>
      <w:r w:rsidR="00083077">
        <w:rPr>
          <w:rFonts w:cs="Arial"/>
          <w:sz w:val="22"/>
          <w:szCs w:val="22"/>
          <w:lang w:val="es-CR"/>
        </w:rPr>
        <w:t xml:space="preserve">de forma solidaria por </w:t>
      </w:r>
      <w:r w:rsidR="00083077" w:rsidRPr="000D1757">
        <w:rPr>
          <w:rFonts w:cs="Arial"/>
          <w:sz w:val="22"/>
          <w:szCs w:val="22"/>
          <w:lang w:val="es-CR"/>
        </w:rPr>
        <w:t xml:space="preserve">parte de la empresa </w:t>
      </w:r>
      <w:r w:rsidR="00083077">
        <w:rPr>
          <w:rFonts w:cs="Arial"/>
          <w:color w:val="000000"/>
          <w:sz w:val="22"/>
          <w:szCs w:val="22"/>
        </w:rPr>
        <w:t xml:space="preserve">3-101-713124 S.A. y de </w:t>
      </w:r>
      <w:r w:rsidR="00083077" w:rsidRPr="000D1757">
        <w:rPr>
          <w:rFonts w:cs="Arial"/>
          <w:sz w:val="22"/>
          <w:szCs w:val="22"/>
          <w:lang w:val="es-CR"/>
        </w:rPr>
        <w:t xml:space="preserve">la empresa </w:t>
      </w:r>
      <w:r w:rsidR="00083077" w:rsidRPr="00EB69FF">
        <w:rPr>
          <w:rFonts w:cs="Arial"/>
          <w:color w:val="000000"/>
          <w:sz w:val="22"/>
          <w:szCs w:val="22"/>
          <w:lang w:val="es-ES_tradnl"/>
        </w:rPr>
        <w:t>SYNSA, S.A.,</w:t>
      </w:r>
      <w:r w:rsidR="00083077">
        <w:rPr>
          <w:rFonts w:cs="Arial"/>
          <w:color w:val="000000"/>
          <w:sz w:val="22"/>
          <w:szCs w:val="22"/>
          <w:lang w:val="es-ES_tradnl"/>
        </w:rPr>
        <w:t xml:space="preserve"> dado que ambas </w:t>
      </w:r>
      <w:r w:rsidR="00083077" w:rsidRPr="000D1757">
        <w:rPr>
          <w:rFonts w:cs="Arial"/>
          <w:sz w:val="22"/>
          <w:szCs w:val="22"/>
          <w:lang w:val="es-CR"/>
        </w:rPr>
        <w:t>forman parte de un mismo grupo económico</w:t>
      </w:r>
      <w:r w:rsidR="00083077">
        <w:rPr>
          <w:rFonts w:cs="Arial"/>
          <w:sz w:val="22"/>
          <w:szCs w:val="22"/>
          <w:lang w:val="es-CR"/>
        </w:rPr>
        <w:t>.</w:t>
      </w:r>
      <w:r>
        <w:rPr>
          <w:rFonts w:cs="Arial"/>
          <w:sz w:val="22"/>
          <w:szCs w:val="22"/>
          <w:lang w:val="es-CR"/>
        </w:rPr>
        <w:t>”</w:t>
      </w:r>
    </w:p>
    <w:p w14:paraId="667A5A48" w14:textId="6C24976F"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EE66D5F" w14:textId="77777777" w:rsidR="002B71CC" w:rsidRPr="00D14EAF" w:rsidRDefault="002B71CC" w:rsidP="002B71CC">
      <w:pPr>
        <w:spacing w:line="360" w:lineRule="auto"/>
        <w:jc w:val="both"/>
        <w:rPr>
          <w:rFonts w:cs="Arial"/>
          <w:b/>
          <w:sz w:val="22"/>
        </w:rPr>
      </w:pPr>
      <w:r w:rsidRPr="00D14EAF">
        <w:rPr>
          <w:rFonts w:cs="Arial"/>
          <w:b/>
          <w:sz w:val="22"/>
        </w:rPr>
        <w:t>************</w:t>
      </w:r>
    </w:p>
    <w:p w14:paraId="103D6321" w14:textId="77777777" w:rsidR="002B71CC" w:rsidRDefault="002B71CC" w:rsidP="002B71CC">
      <w:pPr>
        <w:spacing w:line="360" w:lineRule="auto"/>
        <w:jc w:val="both"/>
        <w:rPr>
          <w:rFonts w:cs="Arial"/>
          <w:sz w:val="22"/>
          <w:lang w:val="es-ES_tradnl"/>
        </w:rPr>
      </w:pPr>
      <w:bookmarkStart w:id="1" w:name="_Hlk52969023"/>
    </w:p>
    <w:p w14:paraId="1E10A09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0571E4BC" w14:textId="36961535" w:rsidR="008561BA" w:rsidRDefault="008561BA" w:rsidP="00281CBB">
      <w:pPr>
        <w:spacing w:line="360" w:lineRule="auto"/>
        <w:jc w:val="both"/>
        <w:rPr>
          <w:rFonts w:cs="Arial"/>
          <w:sz w:val="22"/>
          <w:szCs w:val="22"/>
        </w:rPr>
      </w:pPr>
      <w:r w:rsidRPr="007C7EDB">
        <w:rPr>
          <w:rFonts w:cs="Arial"/>
          <w:b/>
          <w:bCs/>
          <w:sz w:val="22"/>
          <w:szCs w:val="22"/>
        </w:rPr>
        <w:t>A)</w:t>
      </w:r>
      <w:r>
        <w:rPr>
          <w:rFonts w:cs="Arial"/>
          <w:sz w:val="22"/>
          <w:szCs w:val="22"/>
        </w:rPr>
        <w:t xml:space="preserve"> </w:t>
      </w:r>
      <w:r w:rsidR="007C7EDB">
        <w:rPr>
          <w:rFonts w:cs="Arial"/>
          <w:sz w:val="22"/>
          <w:szCs w:val="22"/>
        </w:rPr>
        <w:t xml:space="preserve">Formular una </w:t>
      </w:r>
      <w:r w:rsidR="00055969">
        <w:rPr>
          <w:rFonts w:cs="Arial"/>
          <w:sz w:val="22"/>
          <w:szCs w:val="22"/>
        </w:rPr>
        <w:t xml:space="preserve">respetuosa </w:t>
      </w:r>
      <w:r w:rsidR="007C7EDB">
        <w:rPr>
          <w:rFonts w:cs="Arial"/>
          <w:sz w:val="22"/>
          <w:szCs w:val="22"/>
        </w:rPr>
        <w:t xml:space="preserve">solicitud </w:t>
      </w:r>
      <w:r w:rsidR="00281CBB">
        <w:rPr>
          <w:rFonts w:cs="Arial"/>
          <w:sz w:val="22"/>
          <w:szCs w:val="22"/>
        </w:rPr>
        <w:t>a la señora Ministra de Planificación y Política Económica</w:t>
      </w:r>
      <w:r>
        <w:rPr>
          <w:rFonts w:cs="Arial"/>
          <w:sz w:val="22"/>
          <w:szCs w:val="22"/>
        </w:rPr>
        <w:t xml:space="preserve">, </w:t>
      </w:r>
      <w:r w:rsidR="006E2D11">
        <w:rPr>
          <w:rFonts w:cs="Arial"/>
          <w:sz w:val="22"/>
          <w:szCs w:val="22"/>
        </w:rPr>
        <w:t xml:space="preserve">para </w:t>
      </w:r>
      <w:r w:rsidR="00281CBB">
        <w:rPr>
          <w:rFonts w:cs="Arial"/>
          <w:sz w:val="22"/>
          <w:szCs w:val="22"/>
        </w:rPr>
        <w:t>que remita a est</w:t>
      </w:r>
      <w:r>
        <w:rPr>
          <w:rFonts w:cs="Arial"/>
          <w:sz w:val="22"/>
          <w:szCs w:val="22"/>
        </w:rPr>
        <w:t>a</w:t>
      </w:r>
      <w:r w:rsidR="00281CBB">
        <w:rPr>
          <w:rFonts w:cs="Arial"/>
          <w:sz w:val="22"/>
          <w:szCs w:val="22"/>
        </w:rPr>
        <w:t xml:space="preserve"> </w:t>
      </w:r>
      <w:r w:rsidRPr="008561BA">
        <w:rPr>
          <w:rFonts w:cs="Arial"/>
          <w:sz w:val="22"/>
          <w:szCs w:val="22"/>
          <w:lang w:val="es-ES_tradnl"/>
        </w:rPr>
        <w:t>Junta Directiva</w:t>
      </w:r>
      <w:r w:rsidR="00281CBB">
        <w:rPr>
          <w:rFonts w:cs="Arial"/>
          <w:sz w:val="22"/>
          <w:szCs w:val="22"/>
        </w:rPr>
        <w:t xml:space="preserve">, copia de los estudios que ha realizado </w:t>
      </w:r>
      <w:r w:rsidR="007C7EDB">
        <w:rPr>
          <w:rFonts w:cs="Arial"/>
          <w:sz w:val="22"/>
          <w:szCs w:val="22"/>
        </w:rPr>
        <w:t xml:space="preserve">ese Ministerio, </w:t>
      </w:r>
      <w:r w:rsidR="00281CBB">
        <w:rPr>
          <w:rFonts w:cs="Arial"/>
          <w:sz w:val="22"/>
          <w:szCs w:val="22"/>
        </w:rPr>
        <w:t xml:space="preserve">para llegar a la propuesta que expuso </w:t>
      </w:r>
      <w:r w:rsidR="006E2D11">
        <w:rPr>
          <w:rFonts w:cs="Arial"/>
          <w:sz w:val="22"/>
          <w:szCs w:val="22"/>
        </w:rPr>
        <w:t xml:space="preserve">el pasado 30 de setiembre, </w:t>
      </w:r>
      <w:r w:rsidR="00281CBB">
        <w:rPr>
          <w:rFonts w:cs="Arial"/>
          <w:sz w:val="22"/>
          <w:szCs w:val="22"/>
        </w:rPr>
        <w:t>en la Comisión Especial de Reforma del Estado de la Asamblea Legislativa</w:t>
      </w:r>
      <w:r>
        <w:rPr>
          <w:rFonts w:cs="Arial"/>
          <w:sz w:val="22"/>
          <w:szCs w:val="22"/>
        </w:rPr>
        <w:t>,</w:t>
      </w:r>
      <w:r w:rsidR="000B63A7">
        <w:rPr>
          <w:rFonts w:cs="Arial"/>
          <w:sz w:val="22"/>
          <w:szCs w:val="22"/>
        </w:rPr>
        <w:t xml:space="preserve"> así como a medios de comunicación,</w:t>
      </w:r>
      <w:r>
        <w:rPr>
          <w:rFonts w:cs="Arial"/>
          <w:sz w:val="22"/>
          <w:szCs w:val="22"/>
        </w:rPr>
        <w:t xml:space="preserve"> respecto a la reforma </w:t>
      </w:r>
      <w:r w:rsidR="00827B58">
        <w:rPr>
          <w:rFonts w:cs="Arial"/>
          <w:sz w:val="22"/>
          <w:szCs w:val="22"/>
        </w:rPr>
        <w:t xml:space="preserve">del </w:t>
      </w:r>
      <w:r>
        <w:rPr>
          <w:rFonts w:cs="Arial"/>
          <w:sz w:val="22"/>
          <w:szCs w:val="22"/>
        </w:rPr>
        <w:t xml:space="preserve">Sector Vivienda y </w:t>
      </w:r>
      <w:r w:rsidR="00664370">
        <w:rPr>
          <w:rFonts w:cs="Arial"/>
          <w:sz w:val="22"/>
          <w:szCs w:val="22"/>
        </w:rPr>
        <w:t xml:space="preserve">en especial </w:t>
      </w:r>
      <w:r w:rsidR="002A0B43">
        <w:rPr>
          <w:rFonts w:cs="Arial"/>
          <w:sz w:val="22"/>
          <w:szCs w:val="22"/>
        </w:rPr>
        <w:t>del</w:t>
      </w:r>
      <w:r>
        <w:rPr>
          <w:rFonts w:cs="Arial"/>
          <w:sz w:val="22"/>
          <w:szCs w:val="22"/>
        </w:rPr>
        <w:t xml:space="preserve"> Banco Hipotecario de la Vivienda.</w:t>
      </w:r>
    </w:p>
    <w:p w14:paraId="7FE95B1A" w14:textId="77777777" w:rsidR="008561BA" w:rsidRDefault="008561BA" w:rsidP="00281CBB">
      <w:pPr>
        <w:spacing w:line="360" w:lineRule="auto"/>
        <w:jc w:val="both"/>
        <w:rPr>
          <w:rFonts w:cs="Arial"/>
          <w:sz w:val="22"/>
          <w:szCs w:val="22"/>
        </w:rPr>
      </w:pPr>
    </w:p>
    <w:p w14:paraId="438FA9C7" w14:textId="72CA066D" w:rsidR="00281CBB" w:rsidRDefault="008561BA" w:rsidP="00281CBB">
      <w:pPr>
        <w:spacing w:line="360" w:lineRule="auto"/>
        <w:jc w:val="both"/>
        <w:rPr>
          <w:rFonts w:cs="Arial"/>
          <w:sz w:val="22"/>
          <w:szCs w:val="22"/>
        </w:rPr>
      </w:pPr>
      <w:r w:rsidRPr="007C7EDB">
        <w:rPr>
          <w:rFonts w:cs="Arial"/>
          <w:b/>
          <w:bCs/>
          <w:sz w:val="22"/>
          <w:szCs w:val="22"/>
          <w:lang w:val="es-ES_tradnl"/>
        </w:rPr>
        <w:t>B)</w:t>
      </w:r>
      <w:r>
        <w:rPr>
          <w:rFonts w:cs="Arial"/>
          <w:sz w:val="22"/>
          <w:szCs w:val="22"/>
          <w:lang w:val="es-ES_tradnl"/>
        </w:rPr>
        <w:t xml:space="preserve"> Con el propósito de analizar dichos estudios, </w:t>
      </w:r>
      <w:r>
        <w:rPr>
          <w:rFonts w:cs="Arial"/>
          <w:sz w:val="22"/>
          <w:szCs w:val="22"/>
        </w:rPr>
        <w:t xml:space="preserve">se cursa </w:t>
      </w:r>
      <w:r w:rsidR="00055969">
        <w:rPr>
          <w:rFonts w:cs="Arial"/>
          <w:sz w:val="22"/>
          <w:szCs w:val="22"/>
        </w:rPr>
        <w:t xml:space="preserve">una atenta </w:t>
      </w:r>
      <w:r w:rsidR="00281CBB">
        <w:rPr>
          <w:rFonts w:cs="Arial"/>
          <w:sz w:val="22"/>
          <w:szCs w:val="22"/>
        </w:rPr>
        <w:t xml:space="preserve">invitación a la señora Ministra de Planificación y Política </w:t>
      </w:r>
      <w:r>
        <w:rPr>
          <w:rFonts w:cs="Arial"/>
          <w:sz w:val="22"/>
          <w:szCs w:val="22"/>
        </w:rPr>
        <w:t>E</w:t>
      </w:r>
      <w:r w:rsidR="00281CBB">
        <w:rPr>
          <w:rFonts w:cs="Arial"/>
          <w:sz w:val="22"/>
          <w:szCs w:val="22"/>
        </w:rPr>
        <w:t xml:space="preserve">conómica, para que asista a una próxima sesión de esta </w:t>
      </w:r>
      <w:r w:rsidR="00281CBB" w:rsidRPr="00281CBB">
        <w:rPr>
          <w:rFonts w:cs="Arial"/>
          <w:sz w:val="22"/>
          <w:szCs w:val="22"/>
          <w:lang w:val="es-ES_tradnl"/>
        </w:rPr>
        <w:t>Junta Directiva</w:t>
      </w:r>
      <w:r>
        <w:rPr>
          <w:rFonts w:cs="Arial"/>
          <w:sz w:val="22"/>
          <w:szCs w:val="22"/>
          <w:lang w:val="es-ES_tradnl"/>
        </w:rPr>
        <w:t>.</w:t>
      </w:r>
    </w:p>
    <w:p w14:paraId="016BD9DF" w14:textId="77777777" w:rsidR="00281CBB" w:rsidRDefault="00281CBB" w:rsidP="00281CBB">
      <w:pPr>
        <w:spacing w:line="360" w:lineRule="auto"/>
        <w:jc w:val="both"/>
        <w:rPr>
          <w:rFonts w:cs="Arial"/>
          <w:sz w:val="22"/>
          <w:szCs w:val="22"/>
        </w:rPr>
      </w:pPr>
    </w:p>
    <w:p w14:paraId="793C3CCD" w14:textId="78E4EAE0" w:rsidR="00281CBB" w:rsidRDefault="008561BA" w:rsidP="00281CBB">
      <w:pPr>
        <w:spacing w:line="360" w:lineRule="auto"/>
        <w:jc w:val="both"/>
        <w:rPr>
          <w:rFonts w:cs="Arial"/>
          <w:sz w:val="22"/>
          <w:szCs w:val="22"/>
        </w:rPr>
      </w:pPr>
      <w:r w:rsidRPr="007C7EDB">
        <w:rPr>
          <w:rFonts w:cs="Arial"/>
          <w:b/>
          <w:bCs/>
          <w:sz w:val="22"/>
          <w:szCs w:val="22"/>
        </w:rPr>
        <w:t>C)</w:t>
      </w:r>
      <w:r>
        <w:rPr>
          <w:rFonts w:cs="Arial"/>
          <w:sz w:val="22"/>
          <w:szCs w:val="22"/>
        </w:rPr>
        <w:t xml:space="preserve"> Comunicar formalmente a la Comisión Especial de Reforma del Estado, de la Asamblea Legislativa</w:t>
      </w:r>
      <w:r w:rsidR="00664370">
        <w:rPr>
          <w:rFonts w:cs="Arial"/>
          <w:sz w:val="22"/>
          <w:szCs w:val="22"/>
        </w:rPr>
        <w:t xml:space="preserve">, </w:t>
      </w:r>
      <w:r>
        <w:rPr>
          <w:rFonts w:cs="Arial"/>
          <w:sz w:val="22"/>
          <w:szCs w:val="22"/>
        </w:rPr>
        <w:t xml:space="preserve">que </w:t>
      </w:r>
      <w:r w:rsidR="00664370">
        <w:rPr>
          <w:rFonts w:cs="Arial"/>
          <w:sz w:val="22"/>
          <w:szCs w:val="22"/>
        </w:rPr>
        <w:t>a</w:t>
      </w:r>
      <w:r w:rsidR="009B46D5">
        <w:rPr>
          <w:rFonts w:cs="Arial"/>
          <w:sz w:val="22"/>
          <w:szCs w:val="22"/>
        </w:rPr>
        <w:t xml:space="preserve">l Banco Hipotecario de la Vivienda </w:t>
      </w:r>
      <w:r w:rsidR="00664370">
        <w:rPr>
          <w:rFonts w:cs="Arial"/>
          <w:sz w:val="22"/>
          <w:szCs w:val="22"/>
        </w:rPr>
        <w:t>(BANHVI)</w:t>
      </w:r>
      <w:r w:rsidR="003B2100">
        <w:rPr>
          <w:rFonts w:cs="Arial"/>
          <w:sz w:val="22"/>
          <w:szCs w:val="22"/>
        </w:rPr>
        <w:t>,</w:t>
      </w:r>
      <w:r w:rsidR="00664370">
        <w:rPr>
          <w:rFonts w:cs="Arial"/>
          <w:sz w:val="22"/>
          <w:szCs w:val="22"/>
        </w:rPr>
        <w:t xml:space="preserve"> </w:t>
      </w:r>
      <w:r w:rsidR="009B46D5">
        <w:rPr>
          <w:rFonts w:cs="Arial"/>
          <w:sz w:val="22"/>
          <w:szCs w:val="22"/>
        </w:rPr>
        <w:t xml:space="preserve">no </w:t>
      </w:r>
      <w:r w:rsidR="00664370">
        <w:rPr>
          <w:rFonts w:cs="Arial"/>
          <w:sz w:val="22"/>
          <w:szCs w:val="22"/>
        </w:rPr>
        <w:t xml:space="preserve">se le ha solicitado </w:t>
      </w:r>
      <w:r w:rsidR="00664370">
        <w:rPr>
          <w:rFonts w:cs="Arial"/>
          <w:sz w:val="22"/>
          <w:szCs w:val="22"/>
        </w:rPr>
        <w:lastRenderedPageBreak/>
        <w:t xml:space="preserve">información, no </w:t>
      </w:r>
      <w:r>
        <w:rPr>
          <w:rFonts w:cs="Arial"/>
          <w:sz w:val="22"/>
          <w:szCs w:val="22"/>
        </w:rPr>
        <w:t xml:space="preserve">ha sido </w:t>
      </w:r>
      <w:r w:rsidR="003B2100">
        <w:rPr>
          <w:rFonts w:cs="Arial"/>
          <w:sz w:val="22"/>
          <w:szCs w:val="22"/>
        </w:rPr>
        <w:t>enterado</w:t>
      </w:r>
      <w:r w:rsidR="00B11271">
        <w:rPr>
          <w:rFonts w:cs="Arial"/>
          <w:sz w:val="22"/>
          <w:szCs w:val="22"/>
        </w:rPr>
        <w:t>,</w:t>
      </w:r>
      <w:r w:rsidR="000B63A7" w:rsidRPr="000B63A7">
        <w:rPr>
          <w:rFonts w:cs="Arial"/>
          <w:sz w:val="22"/>
          <w:szCs w:val="22"/>
        </w:rPr>
        <w:t xml:space="preserve"> </w:t>
      </w:r>
      <w:r w:rsidR="000B63A7">
        <w:rPr>
          <w:rFonts w:cs="Arial"/>
          <w:sz w:val="22"/>
          <w:szCs w:val="22"/>
        </w:rPr>
        <w:t xml:space="preserve">ni </w:t>
      </w:r>
      <w:r w:rsidR="00664370">
        <w:rPr>
          <w:rFonts w:cs="Arial"/>
          <w:sz w:val="22"/>
          <w:szCs w:val="22"/>
        </w:rPr>
        <w:t xml:space="preserve">ha sido </w:t>
      </w:r>
      <w:r w:rsidR="000B63A7">
        <w:rPr>
          <w:rFonts w:cs="Arial"/>
          <w:sz w:val="22"/>
          <w:szCs w:val="22"/>
        </w:rPr>
        <w:t>participado</w:t>
      </w:r>
      <w:r>
        <w:rPr>
          <w:rFonts w:cs="Arial"/>
          <w:sz w:val="22"/>
          <w:szCs w:val="22"/>
        </w:rPr>
        <w:t>, de ninguna iniciativa del Ministerio de Planificación y Política Económica, relacionada con una eventual reestructuración del BANHVI</w:t>
      </w:r>
      <w:r w:rsidR="009B46D5">
        <w:rPr>
          <w:rFonts w:cs="Arial"/>
          <w:sz w:val="22"/>
          <w:szCs w:val="22"/>
        </w:rPr>
        <w:t xml:space="preserve"> </w:t>
      </w:r>
      <w:r w:rsidR="00664370">
        <w:rPr>
          <w:rFonts w:cs="Arial"/>
          <w:sz w:val="22"/>
          <w:szCs w:val="22"/>
        </w:rPr>
        <w:t xml:space="preserve">y, </w:t>
      </w:r>
      <w:r w:rsidR="009B46D5">
        <w:rPr>
          <w:rFonts w:cs="Arial"/>
          <w:sz w:val="22"/>
          <w:szCs w:val="22"/>
        </w:rPr>
        <w:t>en general,</w:t>
      </w:r>
      <w:r>
        <w:rPr>
          <w:rFonts w:cs="Arial"/>
          <w:sz w:val="22"/>
          <w:szCs w:val="22"/>
        </w:rPr>
        <w:t xml:space="preserve"> del Sector Vivienda</w:t>
      </w:r>
      <w:r w:rsidR="00B11271">
        <w:rPr>
          <w:rFonts w:cs="Arial"/>
          <w:sz w:val="22"/>
          <w:szCs w:val="22"/>
        </w:rPr>
        <w:t>;</w:t>
      </w:r>
      <w:r w:rsidR="00664370">
        <w:rPr>
          <w:rFonts w:cs="Arial"/>
          <w:sz w:val="22"/>
          <w:szCs w:val="22"/>
        </w:rPr>
        <w:t xml:space="preserve"> ni ha sido informado de la propuesta que fue expuesta por la </w:t>
      </w:r>
      <w:r w:rsidR="00B11271">
        <w:rPr>
          <w:rFonts w:cs="Arial"/>
          <w:sz w:val="22"/>
          <w:szCs w:val="22"/>
        </w:rPr>
        <w:t>M</w:t>
      </w:r>
      <w:r w:rsidR="00664370">
        <w:rPr>
          <w:rFonts w:cs="Arial"/>
          <w:sz w:val="22"/>
          <w:szCs w:val="22"/>
        </w:rPr>
        <w:t xml:space="preserve">inistra </w:t>
      </w:r>
      <w:r w:rsidR="00852FEA">
        <w:rPr>
          <w:rFonts w:cs="Arial"/>
          <w:sz w:val="22"/>
          <w:szCs w:val="22"/>
        </w:rPr>
        <w:t>G</w:t>
      </w:r>
      <w:r w:rsidR="00664370">
        <w:rPr>
          <w:rFonts w:cs="Arial"/>
          <w:sz w:val="22"/>
          <w:szCs w:val="22"/>
        </w:rPr>
        <w:t xml:space="preserve">arrido en la sesión de </w:t>
      </w:r>
      <w:r w:rsidR="00852FEA">
        <w:rPr>
          <w:rFonts w:cs="Arial"/>
          <w:sz w:val="22"/>
          <w:szCs w:val="22"/>
        </w:rPr>
        <w:t xml:space="preserve">esa comisión </w:t>
      </w:r>
      <w:r w:rsidR="003B2100">
        <w:rPr>
          <w:rFonts w:cs="Arial"/>
          <w:sz w:val="22"/>
          <w:szCs w:val="22"/>
        </w:rPr>
        <w:t xml:space="preserve">legislativa, celebrada </w:t>
      </w:r>
      <w:r w:rsidR="00852FEA">
        <w:rPr>
          <w:rFonts w:cs="Arial"/>
          <w:sz w:val="22"/>
          <w:szCs w:val="22"/>
        </w:rPr>
        <w:t xml:space="preserve">el pasado </w:t>
      </w:r>
      <w:r w:rsidR="00664370">
        <w:rPr>
          <w:rFonts w:cs="Arial"/>
          <w:sz w:val="22"/>
          <w:szCs w:val="22"/>
        </w:rPr>
        <w:t>30 de setiembre</w:t>
      </w:r>
      <w:r>
        <w:rPr>
          <w:rFonts w:cs="Arial"/>
          <w:sz w:val="22"/>
          <w:szCs w:val="22"/>
        </w:rPr>
        <w:t>.</w:t>
      </w:r>
    </w:p>
    <w:p w14:paraId="038172E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821B241" w14:textId="77777777" w:rsidR="002B71CC" w:rsidRPr="00D14EAF" w:rsidRDefault="002B71CC" w:rsidP="002B71CC">
      <w:pPr>
        <w:spacing w:line="360" w:lineRule="auto"/>
        <w:jc w:val="both"/>
        <w:rPr>
          <w:rFonts w:cs="Arial"/>
          <w:b/>
          <w:sz w:val="22"/>
        </w:rPr>
      </w:pPr>
      <w:r w:rsidRPr="00D14EAF">
        <w:rPr>
          <w:rFonts w:cs="Arial"/>
          <w:b/>
          <w:sz w:val="22"/>
        </w:rPr>
        <w:t>************</w:t>
      </w:r>
    </w:p>
    <w:bookmarkEnd w:id="1"/>
    <w:p w14:paraId="6B76C983" w14:textId="77777777" w:rsidR="002B71CC" w:rsidRDefault="002B71CC" w:rsidP="002B71CC">
      <w:pPr>
        <w:spacing w:line="360" w:lineRule="auto"/>
        <w:jc w:val="both"/>
        <w:rPr>
          <w:rFonts w:cs="Arial"/>
          <w:sz w:val="22"/>
          <w:lang w:val="es-ES_tradnl"/>
        </w:rPr>
      </w:pPr>
    </w:p>
    <w:p w14:paraId="471D93D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34235814" w14:textId="77777777" w:rsidR="00AD3486" w:rsidRPr="002F0FBB" w:rsidRDefault="00AD3486" w:rsidP="00AD3486">
      <w:pPr>
        <w:spacing w:line="360" w:lineRule="auto"/>
        <w:ind w:right="51"/>
        <w:jc w:val="both"/>
        <w:rPr>
          <w:rFonts w:cs="Arial"/>
          <w:b/>
          <w:sz w:val="22"/>
          <w:szCs w:val="22"/>
        </w:rPr>
      </w:pPr>
      <w:r w:rsidRPr="002F0FBB">
        <w:rPr>
          <w:rFonts w:cs="Arial"/>
          <w:b/>
          <w:sz w:val="22"/>
          <w:szCs w:val="22"/>
        </w:rPr>
        <w:t>Considerando:</w:t>
      </w:r>
    </w:p>
    <w:p w14:paraId="4AF6C68A" w14:textId="607E470A" w:rsidR="00AD3486" w:rsidRPr="002F0FBB" w:rsidRDefault="00AD3486" w:rsidP="00AD3486">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11</w:t>
      </w:r>
      <w:r w:rsidR="00B46137">
        <w:rPr>
          <w:rFonts w:cs="Arial"/>
          <w:sz w:val="22"/>
          <w:szCs w:val="22"/>
        </w:rPr>
        <w:t>46</w:t>
      </w:r>
      <w:r w:rsidRPr="00EA7ADB">
        <w:rPr>
          <w:rFonts w:cs="Arial"/>
          <w:sz w:val="22"/>
          <w:szCs w:val="22"/>
        </w:rPr>
        <w:t>-20</w:t>
      </w:r>
      <w:r>
        <w:rPr>
          <w:rFonts w:cs="Arial"/>
          <w:sz w:val="22"/>
          <w:szCs w:val="22"/>
        </w:rPr>
        <w:t>20</w:t>
      </w:r>
      <w:r w:rsidRPr="00EA7ADB">
        <w:rPr>
          <w:rFonts w:cs="Arial"/>
          <w:sz w:val="22"/>
          <w:szCs w:val="22"/>
        </w:rPr>
        <w:t xml:space="preserve"> del </w:t>
      </w:r>
      <w:r w:rsidR="00B46137">
        <w:rPr>
          <w:rFonts w:cs="Arial"/>
          <w:sz w:val="22"/>
          <w:szCs w:val="22"/>
        </w:rPr>
        <w:t>02</w:t>
      </w:r>
      <w:r w:rsidRPr="00EA7ADB">
        <w:rPr>
          <w:rFonts w:cs="Arial"/>
          <w:sz w:val="22"/>
          <w:szCs w:val="22"/>
        </w:rPr>
        <w:t xml:space="preserve"> de </w:t>
      </w:r>
      <w:r w:rsidR="00B46137">
        <w:rPr>
          <w:rFonts w:cs="Arial"/>
          <w:sz w:val="22"/>
          <w:szCs w:val="22"/>
        </w:rPr>
        <w:t>octubre</w:t>
      </w:r>
      <w:r w:rsidRPr="00EA7ADB">
        <w:rPr>
          <w:rFonts w:cs="Arial"/>
          <w:sz w:val="22"/>
          <w:szCs w:val="22"/>
        </w:rPr>
        <w:t xml:space="preserve"> de 20</w:t>
      </w:r>
      <w:r>
        <w:rPr>
          <w:rFonts w:cs="Arial"/>
          <w:sz w:val="22"/>
          <w:szCs w:val="22"/>
        </w:rPr>
        <w:t>20</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10</w:t>
      </w:r>
      <w:r w:rsidR="00B46137">
        <w:rPr>
          <w:rFonts w:cs="Arial"/>
          <w:color w:val="000000"/>
          <w:sz w:val="22"/>
          <w:szCs w:val="22"/>
        </w:rPr>
        <w:t>92</w:t>
      </w:r>
      <w:r w:rsidRPr="00EA7ADB">
        <w:rPr>
          <w:rFonts w:cs="Arial"/>
          <w:color w:val="000000"/>
          <w:sz w:val="22"/>
          <w:szCs w:val="22"/>
        </w:rPr>
        <w:t>-20</w:t>
      </w:r>
      <w:r>
        <w:rPr>
          <w:rFonts w:cs="Arial"/>
          <w:color w:val="000000"/>
          <w:sz w:val="22"/>
          <w:szCs w:val="22"/>
        </w:rPr>
        <w:t xml:space="preserve">20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 xml:space="preserve">proyecto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 xml:space="preserve">Guanacaste, y aprobado con el </w:t>
      </w:r>
      <w:r w:rsidRPr="00E30ABB">
        <w:rPr>
          <w:rFonts w:cs="Arial"/>
          <w:sz w:val="22"/>
          <w:szCs w:val="22"/>
          <w:lang w:val="es-ES_tradnl"/>
        </w:rPr>
        <w:t>acuerdo 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p>
    <w:p w14:paraId="782B7CB6" w14:textId="77777777" w:rsidR="00AD3486" w:rsidRPr="002F0FBB" w:rsidRDefault="00AD3486" w:rsidP="00AD3486">
      <w:pPr>
        <w:spacing w:line="360" w:lineRule="auto"/>
        <w:ind w:right="51"/>
        <w:jc w:val="both"/>
        <w:rPr>
          <w:rFonts w:cs="Arial"/>
          <w:b/>
          <w:sz w:val="22"/>
          <w:szCs w:val="22"/>
        </w:rPr>
      </w:pPr>
    </w:p>
    <w:p w14:paraId="375C577E" w14:textId="2AEB9D5C" w:rsidR="00AD3486" w:rsidRDefault="00AD3486" w:rsidP="00AD3486">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B46137">
        <w:rPr>
          <w:rFonts w:cs="Arial"/>
          <w:sz w:val="22"/>
          <w:szCs w:val="22"/>
          <w:lang w:val="es-ES_tradnl"/>
        </w:rPr>
        <w:t>2</w:t>
      </w:r>
      <w:r w:rsidRPr="00110579">
        <w:rPr>
          <w:rFonts w:cs="Arial"/>
          <w:sz w:val="22"/>
          <w:szCs w:val="22"/>
          <w:lang w:val="es-ES_tradnl"/>
        </w:rPr>
        <w:t>.</w:t>
      </w:r>
      <w:r w:rsidR="00B46137">
        <w:rPr>
          <w:rFonts w:cs="Arial"/>
          <w:sz w:val="22"/>
          <w:szCs w:val="22"/>
          <w:lang w:val="es-ES_tradnl"/>
        </w:rPr>
        <w:t>478</w:t>
      </w:r>
      <w:r w:rsidRPr="00110579">
        <w:rPr>
          <w:rFonts w:cs="Arial"/>
          <w:sz w:val="22"/>
          <w:szCs w:val="22"/>
          <w:lang w:val="es-ES_tradnl"/>
        </w:rPr>
        <w:t>.</w:t>
      </w:r>
      <w:r w:rsidR="00B46137">
        <w:rPr>
          <w:rFonts w:cs="Arial"/>
          <w:sz w:val="22"/>
          <w:szCs w:val="22"/>
          <w:lang w:val="es-ES_tradnl"/>
        </w:rPr>
        <w:t>263</w:t>
      </w:r>
      <w:r w:rsidRPr="00110579">
        <w:rPr>
          <w:rFonts w:cs="Arial"/>
          <w:sz w:val="22"/>
          <w:szCs w:val="22"/>
          <w:lang w:val="es-ES_tradnl"/>
        </w:rPr>
        <w:t>,</w:t>
      </w:r>
      <w:r w:rsidR="00B46137">
        <w:rPr>
          <w:rFonts w:cs="Arial"/>
          <w:sz w:val="22"/>
          <w:szCs w:val="22"/>
          <w:lang w:val="es-ES_tradnl"/>
        </w:rPr>
        <w:t>02</w:t>
      </w:r>
      <w:r>
        <w:rPr>
          <w:rFonts w:cs="Arial"/>
          <w:sz w:val="22"/>
          <w:szCs w:val="22"/>
          <w:lang w:val="es-ES_tradnl"/>
        </w:rPr>
        <w:t xml:space="preserve">, que </w:t>
      </w:r>
      <w:r w:rsidR="00B509DD">
        <w:rPr>
          <w:rFonts w:cs="Arial"/>
          <w:sz w:val="22"/>
          <w:szCs w:val="22"/>
          <w:lang w:val="es-ES_tradnl"/>
        </w:rPr>
        <w:t xml:space="preserve">corresponde al monto faltante para completar los </w:t>
      </w:r>
      <w:r>
        <w:rPr>
          <w:rFonts w:cs="Arial"/>
          <w:sz w:val="22"/>
          <w:szCs w:val="22"/>
          <w:lang w:val="es-ES_tradnl"/>
        </w:rPr>
        <w:t>costo</w:t>
      </w:r>
      <w:r w:rsidR="00B509DD">
        <w:rPr>
          <w:rFonts w:cs="Arial"/>
          <w:sz w:val="22"/>
          <w:szCs w:val="22"/>
          <w:lang w:val="es-ES_tradnl"/>
        </w:rPr>
        <w:t>s</w:t>
      </w:r>
      <w:r>
        <w:rPr>
          <w:rFonts w:cs="Arial"/>
          <w:sz w:val="22"/>
          <w:szCs w:val="22"/>
          <w:lang w:val="es-ES_tradnl"/>
        </w:rPr>
        <w:t xml:space="preserve"> por concepto de pólizas del proyecto, según lo dictaminado por el Departamento Técnico.</w:t>
      </w:r>
    </w:p>
    <w:p w14:paraId="6C953C89" w14:textId="77777777" w:rsidR="00AD3486" w:rsidRDefault="00AD3486" w:rsidP="00AD3486">
      <w:pPr>
        <w:spacing w:line="360" w:lineRule="auto"/>
        <w:jc w:val="both"/>
        <w:rPr>
          <w:rFonts w:cs="Arial"/>
          <w:sz w:val="22"/>
          <w:szCs w:val="22"/>
          <w:lang w:val="es-ES_tradnl"/>
        </w:rPr>
      </w:pPr>
    </w:p>
    <w:p w14:paraId="344043B7" w14:textId="136361F8" w:rsidR="00AD3486" w:rsidRDefault="00AD3486" w:rsidP="00AD3486">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Grupo Mutual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Pr>
          <w:rFonts w:cs="Arial"/>
          <w:color w:val="000000"/>
          <w:sz w:val="22"/>
          <w:szCs w:val="22"/>
        </w:rPr>
        <w:t>10</w:t>
      </w:r>
      <w:r w:rsidR="00B509DD">
        <w:rPr>
          <w:rFonts w:cs="Arial"/>
          <w:color w:val="000000"/>
          <w:sz w:val="22"/>
          <w:szCs w:val="22"/>
        </w:rPr>
        <w:t>92</w:t>
      </w:r>
      <w:r w:rsidRPr="00EA7ADB">
        <w:rPr>
          <w:rFonts w:cs="Arial"/>
          <w:color w:val="000000"/>
          <w:sz w:val="22"/>
          <w:szCs w:val="22"/>
        </w:rPr>
        <w:t>-20</w:t>
      </w:r>
      <w:r>
        <w:rPr>
          <w:rFonts w:cs="Arial"/>
          <w:color w:val="000000"/>
          <w:sz w:val="22"/>
          <w:szCs w:val="22"/>
        </w:rPr>
        <w:t>20</w:t>
      </w:r>
      <w:r>
        <w:rPr>
          <w:rFonts w:cs="Arial"/>
          <w:sz w:val="22"/>
          <w:szCs w:val="22"/>
        </w:rPr>
        <w:t>.</w:t>
      </w:r>
    </w:p>
    <w:p w14:paraId="20728558" w14:textId="77777777" w:rsidR="00AD3486" w:rsidRPr="00A620D0" w:rsidRDefault="00AD3486" w:rsidP="00AD3486">
      <w:pPr>
        <w:spacing w:line="360" w:lineRule="auto"/>
        <w:jc w:val="both"/>
        <w:rPr>
          <w:rFonts w:cs="Arial"/>
          <w:sz w:val="22"/>
          <w:szCs w:val="22"/>
          <w:lang w:val="es-ES_tradnl"/>
        </w:rPr>
      </w:pPr>
    </w:p>
    <w:p w14:paraId="64724DD8" w14:textId="77777777" w:rsidR="00AD3486" w:rsidRPr="002F0FBB" w:rsidRDefault="00AD3486" w:rsidP="00AD3486">
      <w:pPr>
        <w:spacing w:line="360" w:lineRule="auto"/>
        <w:jc w:val="both"/>
        <w:rPr>
          <w:rFonts w:cs="Arial"/>
          <w:b/>
          <w:sz w:val="22"/>
          <w:szCs w:val="22"/>
        </w:rPr>
      </w:pPr>
      <w:r w:rsidRPr="002F0FBB">
        <w:rPr>
          <w:rFonts w:cs="Arial"/>
          <w:b/>
          <w:sz w:val="22"/>
          <w:szCs w:val="22"/>
        </w:rPr>
        <w:t>Por tanto, se acuerda:</w:t>
      </w:r>
    </w:p>
    <w:p w14:paraId="10213F3F" w14:textId="471659AC" w:rsidR="00AD3486" w:rsidRDefault="00AD3486" w:rsidP="00AD3486">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 Grupo Mutual Alajuela – La Vivienda </w:t>
      </w:r>
      <w:r w:rsidRPr="002E75AC">
        <w:rPr>
          <w:rFonts w:cs="Arial"/>
          <w:sz w:val="22"/>
          <w:szCs w:val="22"/>
          <w:lang w:val="es-ES_tradnl"/>
        </w:rPr>
        <w:t>de Ahorro y Préstamo</w:t>
      </w:r>
      <w:r>
        <w:rPr>
          <w:rFonts w:cs="Arial"/>
          <w:sz w:val="22"/>
          <w:szCs w:val="22"/>
          <w:lang w:val="es-ES_tradnl"/>
        </w:rPr>
        <w:t xml:space="preserve">, para el proyecto habitacional </w:t>
      </w:r>
      <w:r w:rsidR="00B509DD">
        <w:rPr>
          <w:rFonts w:cs="Arial"/>
          <w:sz w:val="22"/>
          <w:szCs w:val="22"/>
          <w:lang w:val="es-CR"/>
        </w:rPr>
        <w:t>Villas Marcel</w:t>
      </w:r>
      <w:r>
        <w:rPr>
          <w:rFonts w:cs="Arial"/>
          <w:sz w:val="22"/>
          <w:szCs w:val="22"/>
          <w:lang w:val="es-ES_tradnl"/>
        </w:rPr>
        <w:t xml:space="preserve">, un financiamiento adicional por un monto de </w:t>
      </w:r>
      <w:r w:rsidRPr="00CE210F">
        <w:rPr>
          <w:rFonts w:cs="Arial"/>
          <w:b/>
          <w:sz w:val="22"/>
          <w:szCs w:val="22"/>
          <w:lang w:val="es-ES_tradnl"/>
        </w:rPr>
        <w:t>¢</w:t>
      </w:r>
      <w:r w:rsidR="00B509DD">
        <w:rPr>
          <w:rFonts w:cs="Arial"/>
          <w:b/>
          <w:sz w:val="22"/>
          <w:szCs w:val="22"/>
          <w:lang w:val="es-ES_tradnl"/>
        </w:rPr>
        <w:t>2</w:t>
      </w:r>
      <w:r w:rsidRPr="00560C94">
        <w:rPr>
          <w:rFonts w:cs="Arial"/>
          <w:b/>
          <w:bCs/>
          <w:sz w:val="22"/>
          <w:szCs w:val="22"/>
          <w:lang w:val="es-ES_tradnl"/>
        </w:rPr>
        <w:t>.</w:t>
      </w:r>
      <w:r w:rsidR="00B509DD">
        <w:rPr>
          <w:rFonts w:cs="Arial"/>
          <w:b/>
          <w:bCs/>
          <w:sz w:val="22"/>
          <w:szCs w:val="22"/>
          <w:lang w:val="es-ES_tradnl"/>
        </w:rPr>
        <w:t>478</w:t>
      </w:r>
      <w:r w:rsidRPr="00560C94">
        <w:rPr>
          <w:rFonts w:cs="Arial"/>
          <w:b/>
          <w:bCs/>
          <w:sz w:val="22"/>
          <w:szCs w:val="22"/>
          <w:lang w:val="es-ES_tradnl"/>
        </w:rPr>
        <w:t>.</w:t>
      </w:r>
      <w:r w:rsidR="00B509DD">
        <w:rPr>
          <w:rFonts w:cs="Arial"/>
          <w:b/>
          <w:bCs/>
          <w:sz w:val="22"/>
          <w:szCs w:val="22"/>
          <w:lang w:val="es-ES_tradnl"/>
        </w:rPr>
        <w:t>263</w:t>
      </w:r>
      <w:r w:rsidRPr="00560C94">
        <w:rPr>
          <w:rFonts w:cs="Arial"/>
          <w:b/>
          <w:bCs/>
          <w:sz w:val="22"/>
          <w:szCs w:val="22"/>
          <w:lang w:val="es-ES_tradnl"/>
        </w:rPr>
        <w:t>,</w:t>
      </w:r>
      <w:r w:rsidR="00B509DD">
        <w:rPr>
          <w:rFonts w:cs="Arial"/>
          <w:b/>
          <w:bCs/>
          <w:sz w:val="22"/>
          <w:szCs w:val="22"/>
          <w:lang w:val="es-ES_tradnl"/>
        </w:rPr>
        <w:t>02</w:t>
      </w:r>
      <w:r w:rsidRPr="00874BC3">
        <w:rPr>
          <w:rFonts w:cs="Arial"/>
          <w:sz w:val="22"/>
          <w:szCs w:val="22"/>
          <w:lang w:val="es-ES_tradnl"/>
        </w:rPr>
        <w:t xml:space="preserve"> </w:t>
      </w:r>
      <w:r>
        <w:rPr>
          <w:rFonts w:cs="Arial"/>
          <w:sz w:val="22"/>
          <w:szCs w:val="22"/>
          <w:lang w:val="es-ES_tradnl"/>
        </w:rPr>
        <w:t>(</w:t>
      </w:r>
      <w:r w:rsidR="00B509DD">
        <w:rPr>
          <w:rFonts w:cs="Arial"/>
          <w:sz w:val="22"/>
          <w:szCs w:val="22"/>
          <w:lang w:val="es-ES_tradnl"/>
        </w:rPr>
        <w:t>dos</w:t>
      </w:r>
      <w:r>
        <w:rPr>
          <w:rFonts w:cs="Arial"/>
          <w:sz w:val="22"/>
          <w:szCs w:val="22"/>
          <w:lang w:val="es-ES_tradnl"/>
        </w:rPr>
        <w:t xml:space="preserve"> millones </w:t>
      </w:r>
      <w:r w:rsidR="00B509DD">
        <w:rPr>
          <w:rFonts w:cs="Arial"/>
          <w:sz w:val="22"/>
          <w:szCs w:val="22"/>
          <w:lang w:val="es-ES_tradnl"/>
        </w:rPr>
        <w:t>cuatro</w:t>
      </w:r>
      <w:r>
        <w:rPr>
          <w:rFonts w:cs="Arial"/>
          <w:sz w:val="22"/>
          <w:szCs w:val="22"/>
          <w:lang w:val="es-ES_tradnl"/>
        </w:rPr>
        <w:t xml:space="preserve">cientos </w:t>
      </w:r>
      <w:r w:rsidR="00B509DD">
        <w:rPr>
          <w:rFonts w:cs="Arial"/>
          <w:sz w:val="22"/>
          <w:szCs w:val="22"/>
          <w:lang w:val="es-ES_tradnl"/>
        </w:rPr>
        <w:t xml:space="preserve">setenta y ocho </w:t>
      </w:r>
      <w:r>
        <w:rPr>
          <w:rFonts w:cs="Arial"/>
          <w:sz w:val="22"/>
          <w:szCs w:val="22"/>
          <w:lang w:val="es-ES_tradnl"/>
        </w:rPr>
        <w:t xml:space="preserve">mil </w:t>
      </w:r>
      <w:r w:rsidR="00B509DD">
        <w:rPr>
          <w:rFonts w:cs="Arial"/>
          <w:sz w:val="22"/>
          <w:szCs w:val="22"/>
          <w:lang w:val="es-ES_tradnl"/>
        </w:rPr>
        <w:t>dos</w:t>
      </w:r>
      <w:r>
        <w:rPr>
          <w:rFonts w:cs="Arial"/>
          <w:sz w:val="22"/>
          <w:szCs w:val="22"/>
          <w:lang w:val="es-ES_tradnl"/>
        </w:rPr>
        <w:t xml:space="preserve">cientos </w:t>
      </w:r>
      <w:r w:rsidR="00B509DD">
        <w:rPr>
          <w:rFonts w:cs="Arial"/>
          <w:sz w:val="22"/>
          <w:szCs w:val="22"/>
          <w:lang w:val="es-ES_tradnl"/>
        </w:rPr>
        <w:t xml:space="preserve">sesenta y tres </w:t>
      </w:r>
      <w:r>
        <w:rPr>
          <w:rFonts w:cs="Arial"/>
          <w:sz w:val="22"/>
          <w:szCs w:val="22"/>
          <w:lang w:val="es-ES_tradnl"/>
        </w:rPr>
        <w:t xml:space="preserve">colones con </w:t>
      </w:r>
      <w:r w:rsidR="00B509DD">
        <w:rPr>
          <w:rFonts w:cs="Arial"/>
          <w:sz w:val="22"/>
          <w:szCs w:val="22"/>
          <w:lang w:val="es-ES_tradnl"/>
        </w:rPr>
        <w:t>02</w:t>
      </w:r>
      <w:r>
        <w:rPr>
          <w:rFonts w:cs="Arial"/>
          <w:sz w:val="22"/>
          <w:szCs w:val="22"/>
          <w:lang w:val="es-ES_tradnl"/>
        </w:rPr>
        <w:t>/100)</w:t>
      </w:r>
      <w:r w:rsidRPr="00874BC3">
        <w:rPr>
          <w:rFonts w:cs="Arial"/>
          <w:sz w:val="22"/>
          <w:szCs w:val="22"/>
          <w:lang w:val="es-ES_tradnl"/>
        </w:rPr>
        <w:t xml:space="preserve">, </w:t>
      </w:r>
      <w:r w:rsidRPr="00874BC3">
        <w:rPr>
          <w:rFonts w:cs="Arial"/>
          <w:sz w:val="22"/>
          <w:szCs w:val="22"/>
          <w:lang w:val="es-ES_tradnl"/>
        </w:rPr>
        <w:lastRenderedPageBreak/>
        <w:t xml:space="preserve">para </w:t>
      </w:r>
      <w:r>
        <w:rPr>
          <w:rFonts w:cs="Arial"/>
          <w:sz w:val="22"/>
          <w:szCs w:val="22"/>
          <w:lang w:val="es-ES_tradnl"/>
        </w:rPr>
        <w:t xml:space="preserve">sufragar costos asociados a las pólizas del proyecto, según el detalle que se consigna en el informe </w:t>
      </w:r>
      <w:r>
        <w:rPr>
          <w:rFonts w:cs="Arial"/>
          <w:color w:val="000000"/>
          <w:sz w:val="22"/>
          <w:szCs w:val="22"/>
        </w:rPr>
        <w:t>DF</w:t>
      </w:r>
      <w:r w:rsidRPr="00EA7ADB">
        <w:rPr>
          <w:rFonts w:cs="Arial"/>
          <w:color w:val="000000"/>
          <w:sz w:val="22"/>
          <w:szCs w:val="22"/>
        </w:rPr>
        <w:t>-OF-</w:t>
      </w:r>
      <w:r>
        <w:rPr>
          <w:rFonts w:cs="Arial"/>
          <w:color w:val="000000"/>
          <w:sz w:val="22"/>
          <w:szCs w:val="22"/>
        </w:rPr>
        <w:t>10</w:t>
      </w:r>
      <w:r w:rsidR="00B509DD">
        <w:rPr>
          <w:rFonts w:cs="Arial"/>
          <w:color w:val="000000"/>
          <w:sz w:val="22"/>
          <w:szCs w:val="22"/>
        </w:rPr>
        <w:t>92</w:t>
      </w:r>
      <w:r w:rsidRPr="00EA7ADB">
        <w:rPr>
          <w:rFonts w:cs="Arial"/>
          <w:color w:val="000000"/>
          <w:sz w:val="22"/>
          <w:szCs w:val="22"/>
        </w:rPr>
        <w:t>-20</w:t>
      </w:r>
      <w:r>
        <w:rPr>
          <w:rFonts w:cs="Arial"/>
          <w:color w:val="000000"/>
          <w:sz w:val="22"/>
          <w:szCs w:val="22"/>
        </w:rPr>
        <w:t>20 de</w:t>
      </w:r>
      <w:r>
        <w:rPr>
          <w:rFonts w:cs="Arial"/>
          <w:sz w:val="22"/>
          <w:szCs w:val="22"/>
          <w:lang w:val="es-ES_tradnl"/>
        </w:rPr>
        <w:t xml:space="preserve"> la Dirección FOSUVI.</w:t>
      </w:r>
    </w:p>
    <w:p w14:paraId="66841D50" w14:textId="77777777" w:rsidR="00AD3486" w:rsidRDefault="00AD3486" w:rsidP="00AD3486">
      <w:pPr>
        <w:autoSpaceDE w:val="0"/>
        <w:autoSpaceDN w:val="0"/>
        <w:adjustRightInd w:val="0"/>
        <w:spacing w:line="360" w:lineRule="auto"/>
        <w:jc w:val="both"/>
        <w:rPr>
          <w:rFonts w:cs="Arial"/>
          <w:sz w:val="22"/>
          <w:szCs w:val="22"/>
          <w:lang w:val="es-ES_tradnl"/>
        </w:rPr>
      </w:pPr>
    </w:p>
    <w:p w14:paraId="5E28EF8D" w14:textId="6D30961E" w:rsidR="002B71CC" w:rsidRDefault="00AD3486" w:rsidP="00B509DD">
      <w:pPr>
        <w:autoSpaceDE w:val="0"/>
        <w:autoSpaceDN w:val="0"/>
        <w:adjustRightInd w:val="0"/>
        <w:spacing w:line="360" w:lineRule="auto"/>
        <w:jc w:val="both"/>
        <w:rPr>
          <w:rFonts w:cs="Arial"/>
          <w:sz w:val="22"/>
          <w:szCs w:val="22"/>
        </w:rPr>
      </w:pPr>
      <w:r w:rsidRPr="006F4E98">
        <w:rPr>
          <w:rFonts w:cs="Arial"/>
          <w:b/>
          <w:sz w:val="22"/>
          <w:szCs w:val="22"/>
          <w:lang w:val="es-ES_tradnl"/>
        </w:rPr>
        <w:t>B)</w:t>
      </w:r>
      <w:r w:rsidRPr="006F4E98">
        <w:rPr>
          <w:rFonts w:cs="Arial"/>
          <w:sz w:val="22"/>
          <w:szCs w:val="22"/>
          <w:lang w:val="es-ES_tradnl"/>
        </w:rPr>
        <w:t xml:space="preserve"> </w:t>
      </w:r>
      <w:r>
        <w:rPr>
          <w:rFonts w:cs="Arial"/>
          <w:sz w:val="22"/>
          <w:szCs w:val="22"/>
          <w:lang w:val="es-ES_tradnl"/>
        </w:rPr>
        <w:t xml:space="preserve">Deberá realizarse una adenda al </w:t>
      </w:r>
      <w:r w:rsidRPr="0019058E">
        <w:rPr>
          <w:rFonts w:cs="Arial"/>
          <w:sz w:val="22"/>
          <w:szCs w:val="22"/>
          <w:lang w:val="es-CR"/>
        </w:rPr>
        <w:t>contrato de administración de recursos</w:t>
      </w:r>
      <w:r>
        <w:rPr>
          <w:rFonts w:cs="Arial"/>
          <w:sz w:val="22"/>
          <w:szCs w:val="22"/>
          <w:lang w:val="es-ES_tradnl"/>
        </w:rPr>
        <w:t xml:space="preserve">, por el </w:t>
      </w:r>
      <w:r w:rsidRPr="0019058E">
        <w:rPr>
          <w:rFonts w:cs="Arial"/>
          <w:sz w:val="22"/>
          <w:szCs w:val="22"/>
          <w:lang w:val="es-CR"/>
        </w:rPr>
        <w:t xml:space="preserve">monto </w:t>
      </w:r>
      <w:r>
        <w:rPr>
          <w:rFonts w:cs="Arial"/>
          <w:sz w:val="22"/>
          <w:szCs w:val="22"/>
          <w:lang w:val="es-CR"/>
        </w:rPr>
        <w:t>del financiamiento adicional aprobado en el presente acuerdo.</w:t>
      </w:r>
    </w:p>
    <w:p w14:paraId="637AE24A" w14:textId="77777777" w:rsidR="002B71CC" w:rsidRPr="00AB2826" w:rsidRDefault="002B71CC" w:rsidP="002B71CC">
      <w:pPr>
        <w:pStyle w:val="Ttulo2"/>
        <w:spacing w:line="360" w:lineRule="auto"/>
        <w:rPr>
          <w:rFonts w:cs="Arial"/>
          <w:szCs w:val="22"/>
          <w:lang w:val="es-ES_tradnl"/>
        </w:rPr>
      </w:pPr>
      <w:bookmarkStart w:id="2" w:name="_Hlk53994896"/>
      <w:r w:rsidRPr="00AB2826">
        <w:rPr>
          <w:rFonts w:cs="Arial"/>
          <w:szCs w:val="22"/>
        </w:rPr>
        <w:t>Acuerdo Unánime</w:t>
      </w:r>
      <w:r>
        <w:rPr>
          <w:rFonts w:cs="Arial"/>
          <w:szCs w:val="22"/>
        </w:rPr>
        <w:t xml:space="preserve"> y Firme</w:t>
      </w:r>
      <w:r w:rsidRPr="00AB2826">
        <w:rPr>
          <w:rFonts w:cs="Arial"/>
          <w:szCs w:val="22"/>
        </w:rPr>
        <w:t>.-</w:t>
      </w:r>
    </w:p>
    <w:p w14:paraId="7C482A90" w14:textId="77777777" w:rsidR="002B71CC" w:rsidRPr="00D14EAF" w:rsidRDefault="002B71CC" w:rsidP="002B71CC">
      <w:pPr>
        <w:spacing w:line="360" w:lineRule="auto"/>
        <w:jc w:val="both"/>
        <w:rPr>
          <w:rFonts w:cs="Arial"/>
          <w:b/>
          <w:sz w:val="22"/>
        </w:rPr>
      </w:pPr>
      <w:r w:rsidRPr="00D14EAF">
        <w:rPr>
          <w:rFonts w:cs="Arial"/>
          <w:b/>
          <w:sz w:val="22"/>
        </w:rPr>
        <w:t>************</w:t>
      </w:r>
    </w:p>
    <w:bookmarkEnd w:id="2"/>
    <w:p w14:paraId="4A3C58BC" w14:textId="77777777" w:rsidR="002B71CC" w:rsidRDefault="002B71CC" w:rsidP="002B71CC">
      <w:pPr>
        <w:spacing w:line="360" w:lineRule="auto"/>
        <w:jc w:val="both"/>
        <w:rPr>
          <w:rFonts w:cs="Arial"/>
          <w:sz w:val="22"/>
          <w:lang w:val="es-ES_tradnl"/>
        </w:rPr>
      </w:pPr>
    </w:p>
    <w:p w14:paraId="0824FF5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3D57CA15" w14:textId="77777777" w:rsidR="00B509DD" w:rsidRPr="00BB303F" w:rsidRDefault="00B509DD" w:rsidP="00B509DD">
      <w:pPr>
        <w:spacing w:line="360" w:lineRule="auto"/>
        <w:jc w:val="both"/>
        <w:rPr>
          <w:rFonts w:cs="Arial"/>
          <w:b/>
          <w:bCs/>
          <w:sz w:val="22"/>
          <w:szCs w:val="22"/>
        </w:rPr>
      </w:pPr>
      <w:r w:rsidRPr="00BB303F">
        <w:rPr>
          <w:rFonts w:cs="Arial"/>
          <w:b/>
          <w:bCs/>
          <w:sz w:val="22"/>
          <w:szCs w:val="22"/>
        </w:rPr>
        <w:t>Considerando:</w:t>
      </w:r>
    </w:p>
    <w:p w14:paraId="6BF04A63" w14:textId="77777777" w:rsidR="00B509DD" w:rsidRDefault="00B509DD" w:rsidP="00B509DD">
      <w:pPr>
        <w:spacing w:line="360" w:lineRule="auto"/>
        <w:jc w:val="both"/>
        <w:rPr>
          <w:rFonts w:cs="Arial"/>
          <w:bCs/>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1 </w:t>
      </w:r>
      <w:r w:rsidRPr="00E30ABB">
        <w:rPr>
          <w:rFonts w:cs="Arial"/>
          <w:sz w:val="22"/>
          <w:szCs w:val="22"/>
        </w:rPr>
        <w:t xml:space="preserve">de la sesión </w:t>
      </w:r>
      <w:r>
        <w:rPr>
          <w:rFonts w:cs="Arial"/>
          <w:sz w:val="22"/>
          <w:szCs w:val="22"/>
        </w:rPr>
        <w:t>70</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28</w:t>
      </w:r>
      <w:r w:rsidRPr="00E30ABB">
        <w:rPr>
          <w:rFonts w:cs="Arial"/>
          <w:sz w:val="22"/>
          <w:szCs w:val="22"/>
        </w:rPr>
        <w:t xml:space="preserve"> de </w:t>
      </w:r>
      <w:r>
        <w:rPr>
          <w:rFonts w:cs="Arial"/>
          <w:sz w:val="22"/>
          <w:szCs w:val="22"/>
        </w:rPr>
        <w:t>setiembre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Habitacional El Portillo, </w:t>
      </w:r>
      <w:r w:rsidRPr="00AB0463">
        <w:rPr>
          <w:rFonts w:cs="Arial"/>
          <w:color w:val="000000"/>
          <w:sz w:val="22"/>
          <w:szCs w:val="22"/>
          <w:lang w:val="es-CR"/>
        </w:rPr>
        <w:t>ubicado en el distrito Turrúcares del cantón y provincia de Alajuela</w:t>
      </w:r>
      <w:r>
        <w:rPr>
          <w:rFonts w:cs="Arial"/>
          <w:bCs/>
          <w:sz w:val="22"/>
          <w:szCs w:val="22"/>
        </w:rPr>
        <w:t>.</w:t>
      </w:r>
    </w:p>
    <w:p w14:paraId="7C62B218" w14:textId="77777777" w:rsidR="00B509DD" w:rsidRPr="00BB303F" w:rsidRDefault="00B509DD" w:rsidP="00B509DD">
      <w:pPr>
        <w:spacing w:line="360" w:lineRule="auto"/>
        <w:jc w:val="both"/>
        <w:rPr>
          <w:rFonts w:cs="Arial"/>
          <w:sz w:val="22"/>
          <w:szCs w:val="22"/>
        </w:rPr>
      </w:pPr>
    </w:p>
    <w:p w14:paraId="715745EA" w14:textId="5FE9A9A5" w:rsidR="00B509DD" w:rsidRPr="00BB303F" w:rsidRDefault="00B509DD" w:rsidP="00B509DD">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C-112-SCB-2020, Grupo Mutual ha solicitado</w:t>
      </w:r>
      <w:r w:rsidRPr="00BB303F">
        <w:rPr>
          <w:rFonts w:cs="Arial"/>
          <w:sz w:val="22"/>
          <w:szCs w:val="22"/>
        </w:rPr>
        <w:t xml:space="preserve"> la autorización de este Banco para sustituir </w:t>
      </w:r>
      <w:r w:rsidR="00CB4258">
        <w:rPr>
          <w:rFonts w:cs="Arial"/>
          <w:sz w:val="22"/>
          <w:szCs w:val="22"/>
        </w:rPr>
        <w:t>dos</w:t>
      </w:r>
      <w:r>
        <w:rPr>
          <w:rFonts w:cs="Arial"/>
          <w:sz w:val="22"/>
          <w:szCs w:val="22"/>
        </w:rPr>
        <w:t xml:space="preserve"> núcleos familiares</w:t>
      </w:r>
      <w:r w:rsidRPr="00BB303F">
        <w:rPr>
          <w:rFonts w:cs="Arial"/>
          <w:sz w:val="22"/>
          <w:szCs w:val="22"/>
        </w:rPr>
        <w:t xml:space="preserve"> del citado proyecto de vivienda, como consecuencia del </w:t>
      </w:r>
      <w:r>
        <w:rPr>
          <w:rFonts w:cs="Arial"/>
          <w:sz w:val="22"/>
          <w:szCs w:val="22"/>
        </w:rPr>
        <w:t xml:space="preserve">desinterés por parte de los </w:t>
      </w:r>
      <w:r w:rsidRPr="00BB303F">
        <w:rPr>
          <w:rFonts w:cs="Arial"/>
          <w:color w:val="000000"/>
          <w:sz w:val="22"/>
          <w:szCs w:val="22"/>
        </w:rPr>
        <w:t>beneficiarios originales.</w:t>
      </w:r>
    </w:p>
    <w:p w14:paraId="3C22244F" w14:textId="77777777" w:rsidR="00B509DD" w:rsidRPr="00BB303F" w:rsidRDefault="00B509DD" w:rsidP="00B509DD">
      <w:pPr>
        <w:spacing w:line="360" w:lineRule="auto"/>
        <w:jc w:val="both"/>
        <w:rPr>
          <w:rFonts w:cs="Arial"/>
          <w:sz w:val="22"/>
          <w:szCs w:val="22"/>
        </w:rPr>
      </w:pPr>
    </w:p>
    <w:p w14:paraId="04D7BFBF" w14:textId="206B044F" w:rsidR="00B509DD" w:rsidRPr="00BB303F" w:rsidRDefault="00B509DD" w:rsidP="00B509DD">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1091</w:t>
      </w:r>
      <w:r w:rsidRPr="00BB303F">
        <w:rPr>
          <w:rFonts w:cs="Arial"/>
          <w:sz w:val="22"/>
          <w:szCs w:val="22"/>
        </w:rPr>
        <w:t>-20</w:t>
      </w:r>
      <w:r>
        <w:rPr>
          <w:rFonts w:cs="Arial"/>
          <w:sz w:val="22"/>
          <w:szCs w:val="22"/>
        </w:rPr>
        <w:t xml:space="preserve">20 </w:t>
      </w:r>
      <w:r w:rsidRPr="00BB303F">
        <w:rPr>
          <w:rFonts w:cs="Arial"/>
          <w:sz w:val="22"/>
          <w:szCs w:val="22"/>
        </w:rPr>
        <w:t xml:space="preserve">del </w:t>
      </w:r>
      <w:r>
        <w:rPr>
          <w:rFonts w:cs="Arial"/>
          <w:sz w:val="22"/>
          <w:szCs w:val="22"/>
        </w:rPr>
        <w:t>02</w:t>
      </w:r>
      <w:r w:rsidRPr="00BB303F">
        <w:rPr>
          <w:rFonts w:cs="Arial"/>
          <w:sz w:val="22"/>
          <w:szCs w:val="22"/>
        </w:rPr>
        <w:t xml:space="preserve"> de </w:t>
      </w:r>
      <w:r>
        <w:rPr>
          <w:rFonts w:cs="Arial"/>
          <w:sz w:val="22"/>
          <w:szCs w:val="22"/>
        </w:rPr>
        <w:t>octubre</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w:t>
      </w:r>
      <w:r>
        <w:rPr>
          <w:rFonts w:cs="Arial"/>
          <w:sz w:val="22"/>
          <w:szCs w:val="22"/>
        </w:rPr>
        <w:t xml:space="preserve">el asistente de </w:t>
      </w:r>
      <w:r w:rsidRPr="00BB303F">
        <w:rPr>
          <w:rFonts w:cs="Arial"/>
          <w:sz w:val="22"/>
          <w:szCs w:val="22"/>
        </w:rPr>
        <w:t>la Gerencia General</w:t>
      </w:r>
      <w:r>
        <w:rPr>
          <w:rFonts w:cs="Arial"/>
          <w:sz w:val="22"/>
          <w:szCs w:val="22"/>
        </w:rPr>
        <w:t>,</w:t>
      </w:r>
      <w:r w:rsidRPr="00BB303F">
        <w:rPr>
          <w:rFonts w:cs="Arial"/>
          <w:sz w:val="22"/>
          <w:szCs w:val="22"/>
        </w:rPr>
        <w:t xml:space="preserve"> con la nota GG-ME-</w:t>
      </w:r>
      <w:r>
        <w:rPr>
          <w:rFonts w:cs="Arial"/>
          <w:sz w:val="22"/>
          <w:szCs w:val="22"/>
        </w:rPr>
        <w:t>1145</w:t>
      </w:r>
      <w:r w:rsidRPr="00BB303F">
        <w:rPr>
          <w:rFonts w:cs="Arial"/>
          <w:sz w:val="22"/>
          <w:szCs w:val="22"/>
        </w:rPr>
        <w:t>-20</w:t>
      </w:r>
      <w:r>
        <w:rPr>
          <w:rFonts w:cs="Arial"/>
          <w:sz w:val="22"/>
          <w:szCs w:val="22"/>
        </w:rPr>
        <w:t>20</w:t>
      </w:r>
      <w:r w:rsidRPr="00BB303F">
        <w:rPr>
          <w:rFonts w:cs="Arial"/>
          <w:sz w:val="22"/>
          <w:szCs w:val="22"/>
        </w:rPr>
        <w:t>, de</w:t>
      </w:r>
      <w:r>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63E3BC14" w14:textId="77777777" w:rsidR="00B509DD" w:rsidRDefault="00B509DD" w:rsidP="00B509DD">
      <w:pPr>
        <w:spacing w:line="360" w:lineRule="auto"/>
        <w:jc w:val="both"/>
        <w:rPr>
          <w:rFonts w:cs="Arial"/>
          <w:sz w:val="22"/>
          <w:szCs w:val="22"/>
        </w:rPr>
      </w:pPr>
    </w:p>
    <w:p w14:paraId="32B34639" w14:textId="7EACFDCC" w:rsidR="00B509DD" w:rsidRDefault="00B509DD" w:rsidP="00B509DD">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w:t>
      </w:r>
      <w:r w:rsidR="00CB4258">
        <w:rPr>
          <w:rFonts w:cs="Arial"/>
          <w:sz w:val="22"/>
          <w:szCs w:val="22"/>
        </w:rPr>
        <w:t>1091</w:t>
      </w:r>
      <w:r>
        <w:rPr>
          <w:rFonts w:cs="Arial"/>
          <w:sz w:val="22"/>
          <w:szCs w:val="22"/>
        </w:rPr>
        <w:t>-2020.</w:t>
      </w:r>
    </w:p>
    <w:p w14:paraId="2299D552" w14:textId="77777777" w:rsidR="00B509DD" w:rsidRDefault="00B509DD" w:rsidP="00B509DD">
      <w:pPr>
        <w:spacing w:line="360" w:lineRule="auto"/>
        <w:jc w:val="both"/>
        <w:rPr>
          <w:rFonts w:cs="Arial"/>
          <w:sz w:val="22"/>
          <w:szCs w:val="22"/>
        </w:rPr>
      </w:pPr>
    </w:p>
    <w:p w14:paraId="029971C0" w14:textId="77777777" w:rsidR="00B509DD" w:rsidRPr="00BB303F" w:rsidRDefault="00B509DD" w:rsidP="00B509DD">
      <w:pPr>
        <w:spacing w:line="360" w:lineRule="auto"/>
        <w:jc w:val="both"/>
        <w:rPr>
          <w:rFonts w:cs="Arial"/>
          <w:b/>
          <w:bCs/>
          <w:sz w:val="22"/>
          <w:szCs w:val="22"/>
        </w:rPr>
      </w:pPr>
      <w:r w:rsidRPr="00BB303F">
        <w:rPr>
          <w:rFonts w:cs="Arial"/>
          <w:b/>
          <w:bCs/>
          <w:sz w:val="22"/>
          <w:szCs w:val="22"/>
        </w:rPr>
        <w:t>Por tanto, se acuerda:</w:t>
      </w:r>
    </w:p>
    <w:p w14:paraId="53AD86C0" w14:textId="5E3D8483" w:rsidR="00B509DD" w:rsidRPr="00BB303F" w:rsidRDefault="00B509DD" w:rsidP="00B509DD">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CB4258">
        <w:rPr>
          <w:rFonts w:cs="Arial"/>
          <w:sz w:val="22"/>
          <w:szCs w:val="22"/>
        </w:rPr>
        <w:t>dos</w:t>
      </w:r>
      <w:r>
        <w:rPr>
          <w:rFonts w:cs="Arial"/>
          <w:sz w:val="22"/>
          <w:szCs w:val="22"/>
        </w:rPr>
        <w:t xml:space="preserve"> </w:t>
      </w:r>
      <w:r w:rsidRPr="00BB303F">
        <w:rPr>
          <w:rFonts w:cs="Arial"/>
          <w:sz w:val="22"/>
          <w:szCs w:val="22"/>
        </w:rPr>
        <w:t>beneficiarios del proyecto</w:t>
      </w:r>
      <w:r>
        <w:rPr>
          <w:rFonts w:cs="Arial"/>
          <w:sz w:val="22"/>
          <w:szCs w:val="22"/>
        </w:rPr>
        <w:t xml:space="preserve"> </w:t>
      </w:r>
      <w:r w:rsidRPr="00AB0463">
        <w:rPr>
          <w:rFonts w:cs="Arial"/>
          <w:sz w:val="22"/>
          <w:szCs w:val="22"/>
          <w:lang w:val="es-CR"/>
        </w:rPr>
        <w:t>El Portillo</w:t>
      </w:r>
      <w:r w:rsidRPr="00BB303F">
        <w:rPr>
          <w:rFonts w:cs="Arial"/>
          <w:sz w:val="22"/>
          <w:szCs w:val="22"/>
        </w:rPr>
        <w:t>:</w:t>
      </w:r>
    </w:p>
    <w:p w14:paraId="43174FD7" w14:textId="77777777" w:rsidR="00B509DD" w:rsidRPr="00BB303F" w:rsidRDefault="00B509DD" w:rsidP="00B509D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B509DD" w:rsidRPr="00BB303F" w14:paraId="75F97EED" w14:textId="77777777" w:rsidTr="00C52A1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05EBEA6" w14:textId="77777777" w:rsidR="00B509DD" w:rsidRPr="00BB303F" w:rsidRDefault="00B509DD" w:rsidP="00C52A12">
            <w:pPr>
              <w:jc w:val="center"/>
              <w:rPr>
                <w:rFonts w:cs="Arial"/>
                <w:b/>
                <w:bCs/>
                <w:sz w:val="20"/>
                <w:szCs w:val="20"/>
              </w:rPr>
            </w:pPr>
            <w:r w:rsidRPr="00BB303F">
              <w:rPr>
                <w:rFonts w:cs="Arial"/>
                <w:b/>
                <w:bCs/>
                <w:sz w:val="20"/>
                <w:szCs w:val="20"/>
              </w:rPr>
              <w:lastRenderedPageBreak/>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DC4D472" w14:textId="77777777" w:rsidR="00B509DD" w:rsidRPr="00BB303F" w:rsidRDefault="00B509DD" w:rsidP="00C52A12">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3171A38" w14:textId="77777777" w:rsidR="00B509DD" w:rsidRPr="00BB303F" w:rsidRDefault="00B509DD" w:rsidP="00C52A12">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2855931D" w14:textId="77777777" w:rsidR="00B509DD" w:rsidRPr="00BB303F" w:rsidRDefault="00B509DD" w:rsidP="00C52A12">
            <w:pPr>
              <w:jc w:val="center"/>
              <w:rPr>
                <w:rFonts w:cs="Arial"/>
                <w:b/>
                <w:bCs/>
                <w:sz w:val="20"/>
                <w:szCs w:val="20"/>
              </w:rPr>
            </w:pPr>
            <w:r w:rsidRPr="00BB303F">
              <w:rPr>
                <w:rFonts w:cs="Arial"/>
                <w:b/>
                <w:bCs/>
                <w:sz w:val="20"/>
                <w:szCs w:val="20"/>
              </w:rPr>
              <w:t>Cédula</w:t>
            </w:r>
          </w:p>
        </w:tc>
      </w:tr>
      <w:tr w:rsidR="00B509DD" w:rsidRPr="00BB303F" w14:paraId="0D77EEF2" w14:textId="77777777" w:rsidTr="00C52A1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F872E33" w14:textId="2F31D1AF" w:rsidR="00B509DD" w:rsidRPr="00BB303F" w:rsidRDefault="00CB4258" w:rsidP="00C52A12">
            <w:pPr>
              <w:rPr>
                <w:rFonts w:ascii="Arial Narrow" w:hAnsi="Arial Narrow" w:cs="Arial"/>
                <w:bCs/>
                <w:sz w:val="20"/>
                <w:szCs w:val="20"/>
              </w:rPr>
            </w:pPr>
            <w:r>
              <w:rPr>
                <w:rFonts w:ascii="Arial Narrow" w:hAnsi="Arial Narrow" w:cs="Arial"/>
                <w:bCs/>
                <w:sz w:val="20"/>
                <w:szCs w:val="20"/>
              </w:rPr>
              <w:t>Jacqueline Esquivel González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0044E25" w14:textId="14ABFF62" w:rsidR="00B509DD" w:rsidRPr="00BB303F" w:rsidRDefault="00CB4258" w:rsidP="00C52A12">
            <w:pPr>
              <w:jc w:val="center"/>
              <w:rPr>
                <w:rFonts w:ascii="Arial Narrow" w:hAnsi="Arial Narrow" w:cs="Arial"/>
                <w:bCs/>
                <w:sz w:val="20"/>
                <w:szCs w:val="20"/>
              </w:rPr>
            </w:pPr>
            <w:r>
              <w:rPr>
                <w:rFonts w:ascii="Arial Narrow" w:hAnsi="Arial Narrow" w:cs="Arial"/>
                <w:bCs/>
                <w:sz w:val="20"/>
                <w:szCs w:val="20"/>
              </w:rPr>
              <w:t>2-0413-0701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0369F68" w14:textId="56DB86C1" w:rsidR="00B509DD" w:rsidRPr="00BB303F" w:rsidRDefault="00CB4258" w:rsidP="00C52A12">
            <w:pPr>
              <w:rPr>
                <w:rFonts w:ascii="Arial Narrow" w:hAnsi="Arial Narrow" w:cs="Arial"/>
                <w:bCs/>
                <w:sz w:val="20"/>
                <w:szCs w:val="20"/>
              </w:rPr>
            </w:pPr>
            <w:r>
              <w:rPr>
                <w:rFonts w:ascii="Arial Narrow" w:hAnsi="Arial Narrow" w:cs="Arial"/>
                <w:bCs/>
                <w:sz w:val="20"/>
                <w:szCs w:val="20"/>
              </w:rPr>
              <w:t>Pablo Antonio Alfaro Herrera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0A8E3AF1" w14:textId="026C3594" w:rsidR="00B509DD" w:rsidRPr="00BB303F" w:rsidRDefault="00CB4258" w:rsidP="00C52A12">
            <w:pPr>
              <w:jc w:val="center"/>
              <w:rPr>
                <w:rFonts w:ascii="Arial Narrow" w:hAnsi="Arial Narrow" w:cs="Arial"/>
                <w:bCs/>
                <w:sz w:val="20"/>
                <w:szCs w:val="20"/>
              </w:rPr>
            </w:pPr>
            <w:r>
              <w:rPr>
                <w:rFonts w:ascii="Arial Narrow" w:hAnsi="Arial Narrow" w:cs="Arial"/>
                <w:bCs/>
                <w:sz w:val="20"/>
                <w:szCs w:val="20"/>
              </w:rPr>
              <w:t>1-0882-0758</w:t>
            </w:r>
          </w:p>
        </w:tc>
      </w:tr>
    </w:tbl>
    <w:p w14:paraId="55D4CA40" w14:textId="77777777" w:rsidR="00B509DD" w:rsidRPr="00BB303F" w:rsidRDefault="00B509DD" w:rsidP="00B509DD">
      <w:pPr>
        <w:spacing w:line="360" w:lineRule="auto"/>
        <w:jc w:val="both"/>
        <w:rPr>
          <w:rFonts w:cs="Arial"/>
          <w:sz w:val="22"/>
          <w:szCs w:val="22"/>
        </w:rPr>
      </w:pPr>
    </w:p>
    <w:p w14:paraId="5F5FF002" w14:textId="2FD58E3E" w:rsidR="00B509DD" w:rsidRPr="00BB303F" w:rsidRDefault="00B509DD" w:rsidP="00B509DD">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CB4258">
        <w:rPr>
          <w:rFonts w:cs="Arial"/>
          <w:sz w:val="22"/>
          <w:szCs w:val="22"/>
        </w:rPr>
        <w:t>dos</w:t>
      </w:r>
      <w:r w:rsidRPr="00BB303F">
        <w:rPr>
          <w:rFonts w:cs="Arial"/>
          <w:sz w:val="22"/>
          <w:szCs w:val="22"/>
        </w:rPr>
        <w:t xml:space="preserve"> beneficiarios del proyecto </w:t>
      </w:r>
      <w:r w:rsidRPr="00AB0463">
        <w:rPr>
          <w:rFonts w:cs="Arial"/>
          <w:sz w:val="22"/>
          <w:szCs w:val="22"/>
          <w:lang w:val="es-CR"/>
        </w:rPr>
        <w:t>El Portillo</w:t>
      </w:r>
      <w:r w:rsidRPr="00BB303F">
        <w:rPr>
          <w:rFonts w:cs="Arial"/>
          <w:sz w:val="22"/>
          <w:szCs w:val="22"/>
        </w:rPr>
        <w:t>:</w:t>
      </w:r>
    </w:p>
    <w:p w14:paraId="7E87791B" w14:textId="77777777" w:rsidR="00B509DD" w:rsidRPr="00BB303F" w:rsidRDefault="00B509DD" w:rsidP="00B509D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B509DD" w:rsidRPr="00BB303F" w14:paraId="6F3A6150" w14:textId="77777777" w:rsidTr="00C52A1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E3DEEBB" w14:textId="77777777" w:rsidR="00B509DD" w:rsidRPr="00BB303F" w:rsidRDefault="00B509DD" w:rsidP="00C52A12">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18FC4165" w14:textId="77777777" w:rsidR="00B509DD" w:rsidRPr="00BB303F" w:rsidRDefault="00B509DD" w:rsidP="00C52A12">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206581C8" w14:textId="77777777" w:rsidR="00B509DD" w:rsidRPr="00BB303F" w:rsidRDefault="00B509DD" w:rsidP="00C52A12">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71309112" w14:textId="77777777" w:rsidR="00B509DD" w:rsidRPr="00BB303F" w:rsidRDefault="00B509DD" w:rsidP="00C52A12">
            <w:pPr>
              <w:jc w:val="center"/>
              <w:rPr>
                <w:rFonts w:cs="Arial"/>
                <w:b/>
                <w:bCs/>
                <w:sz w:val="20"/>
                <w:szCs w:val="20"/>
              </w:rPr>
            </w:pPr>
            <w:r w:rsidRPr="00BB303F">
              <w:rPr>
                <w:rFonts w:cs="Arial"/>
                <w:b/>
                <w:bCs/>
                <w:sz w:val="20"/>
                <w:szCs w:val="20"/>
              </w:rPr>
              <w:t>Cédula</w:t>
            </w:r>
          </w:p>
        </w:tc>
      </w:tr>
      <w:tr w:rsidR="00CB4258" w:rsidRPr="00BB303F" w14:paraId="798FACE1" w14:textId="77777777" w:rsidTr="00C52A1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DB42AFB" w14:textId="358DAF65" w:rsidR="00CB4258" w:rsidRPr="007D2237" w:rsidRDefault="00CB4258" w:rsidP="00CB4258">
            <w:pPr>
              <w:rPr>
                <w:rFonts w:ascii="Arial Narrow" w:hAnsi="Arial Narrow" w:cs="Arial"/>
                <w:bCs/>
                <w:sz w:val="20"/>
                <w:szCs w:val="20"/>
              </w:rPr>
            </w:pPr>
            <w:r>
              <w:rPr>
                <w:rFonts w:ascii="Arial Narrow" w:hAnsi="Arial Narrow" w:cs="Arial"/>
                <w:bCs/>
                <w:sz w:val="20"/>
                <w:szCs w:val="20"/>
              </w:rPr>
              <w:t>Yasenia Azucena González Castillo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3E1AED4" w14:textId="178E7FA6" w:rsidR="00CB4258" w:rsidRPr="007D2237" w:rsidRDefault="00CB4258" w:rsidP="00CB4258">
            <w:pPr>
              <w:jc w:val="center"/>
              <w:rPr>
                <w:rFonts w:ascii="Arial Narrow" w:hAnsi="Arial Narrow" w:cs="Arial"/>
                <w:bCs/>
                <w:sz w:val="20"/>
                <w:szCs w:val="20"/>
              </w:rPr>
            </w:pPr>
            <w:r>
              <w:rPr>
                <w:rFonts w:ascii="Arial Narrow" w:hAnsi="Arial Narrow" w:cs="Arial"/>
                <w:bCs/>
                <w:sz w:val="20"/>
                <w:szCs w:val="20"/>
              </w:rPr>
              <w:t>8-0073-0667</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33FCFE71" w14:textId="6A7029E6" w:rsidR="00CB4258" w:rsidRPr="007D2237" w:rsidRDefault="00CB4258" w:rsidP="00CB4258">
            <w:pPr>
              <w:autoSpaceDE w:val="0"/>
              <w:autoSpaceDN w:val="0"/>
              <w:adjustRightInd w:val="0"/>
              <w:rPr>
                <w:rFonts w:ascii="Arial Narrow" w:hAnsi="Arial Narrow" w:cs="Arial"/>
                <w:sz w:val="20"/>
                <w:szCs w:val="20"/>
                <w:lang w:val="es-CR" w:eastAsia="es-CR"/>
              </w:rPr>
            </w:pPr>
            <w:r>
              <w:rPr>
                <w:rFonts w:ascii="Arial Narrow" w:hAnsi="Arial Narrow" w:cs="Arial"/>
                <w:sz w:val="20"/>
                <w:szCs w:val="20"/>
                <w:lang w:val="es-CR" w:eastAsia="es-CR"/>
              </w:rPr>
              <w:t>Francisco José Sandigo Reyes</w:t>
            </w:r>
          </w:p>
        </w:tc>
        <w:tc>
          <w:tcPr>
            <w:tcW w:w="1285" w:type="dxa"/>
            <w:tcBorders>
              <w:top w:val="single" w:sz="4" w:space="0" w:color="auto"/>
              <w:left w:val="nil"/>
              <w:bottom w:val="single" w:sz="4" w:space="0" w:color="auto"/>
              <w:right w:val="single" w:sz="4" w:space="0" w:color="auto"/>
            </w:tcBorders>
            <w:shd w:val="clear" w:color="auto" w:fill="auto"/>
            <w:vAlign w:val="center"/>
          </w:tcPr>
          <w:p w14:paraId="0BB9FF9C" w14:textId="1C5ACE2F" w:rsidR="00CB4258" w:rsidRPr="007D2237" w:rsidRDefault="00CB4258" w:rsidP="00CB4258">
            <w:pPr>
              <w:jc w:val="center"/>
              <w:rPr>
                <w:rFonts w:ascii="Arial Narrow" w:hAnsi="Arial Narrow" w:cs="Arial"/>
                <w:bCs/>
                <w:sz w:val="20"/>
                <w:szCs w:val="20"/>
              </w:rPr>
            </w:pPr>
            <w:r>
              <w:rPr>
                <w:rFonts w:ascii="Arial Narrow" w:hAnsi="Arial Narrow" w:cs="Arial"/>
                <w:bCs/>
                <w:sz w:val="20"/>
                <w:szCs w:val="20"/>
              </w:rPr>
              <w:t>155828869921</w:t>
            </w:r>
          </w:p>
        </w:tc>
      </w:tr>
    </w:tbl>
    <w:p w14:paraId="30B5542D" w14:textId="77777777" w:rsidR="002B71CC" w:rsidRDefault="002B71CC" w:rsidP="002B71CC">
      <w:pPr>
        <w:spacing w:line="360" w:lineRule="auto"/>
        <w:jc w:val="both"/>
        <w:rPr>
          <w:rFonts w:cs="Arial"/>
          <w:sz w:val="22"/>
          <w:szCs w:val="22"/>
        </w:rPr>
      </w:pPr>
    </w:p>
    <w:p w14:paraId="376B1DE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3674C23" w14:textId="77777777" w:rsidR="002B71CC" w:rsidRPr="00D14EAF" w:rsidRDefault="002B71CC" w:rsidP="002B71CC">
      <w:pPr>
        <w:spacing w:line="360" w:lineRule="auto"/>
        <w:jc w:val="both"/>
        <w:rPr>
          <w:rFonts w:cs="Arial"/>
          <w:b/>
          <w:sz w:val="22"/>
        </w:rPr>
      </w:pPr>
      <w:r w:rsidRPr="00D14EAF">
        <w:rPr>
          <w:rFonts w:cs="Arial"/>
          <w:b/>
          <w:sz w:val="22"/>
        </w:rPr>
        <w:t>************</w:t>
      </w:r>
    </w:p>
    <w:p w14:paraId="60B57D33" w14:textId="77777777" w:rsidR="002B71CC" w:rsidRDefault="002B71CC" w:rsidP="002B71CC">
      <w:pPr>
        <w:spacing w:line="360" w:lineRule="auto"/>
        <w:jc w:val="both"/>
        <w:rPr>
          <w:rFonts w:cs="Arial"/>
          <w:sz w:val="22"/>
          <w:lang w:val="es-ES_tradnl"/>
        </w:rPr>
      </w:pPr>
    </w:p>
    <w:p w14:paraId="2D90FB6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33D5ACD1" w14:textId="77777777" w:rsidR="00783D1B" w:rsidRPr="002E30F1" w:rsidRDefault="00783D1B" w:rsidP="00783D1B">
      <w:pPr>
        <w:spacing w:line="360" w:lineRule="auto"/>
        <w:jc w:val="both"/>
        <w:rPr>
          <w:rFonts w:cs="Arial"/>
          <w:b/>
          <w:sz w:val="22"/>
          <w:szCs w:val="22"/>
        </w:rPr>
      </w:pPr>
      <w:r w:rsidRPr="002E30F1">
        <w:rPr>
          <w:rFonts w:cs="Arial"/>
          <w:b/>
          <w:sz w:val="22"/>
          <w:szCs w:val="22"/>
        </w:rPr>
        <w:t>Considerando:</w:t>
      </w:r>
    </w:p>
    <w:p w14:paraId="27538AEB" w14:textId="1B363EF6" w:rsidR="00783D1B" w:rsidRPr="002E30F1" w:rsidRDefault="00783D1B" w:rsidP="00783D1B">
      <w:pPr>
        <w:spacing w:line="360" w:lineRule="auto"/>
        <w:jc w:val="both"/>
        <w:rPr>
          <w:rFonts w:cs="Arial"/>
          <w:b/>
          <w:sz w:val="22"/>
          <w:szCs w:val="22"/>
        </w:rPr>
      </w:pPr>
      <w:r w:rsidRPr="002E30F1">
        <w:rPr>
          <w:rFonts w:cs="Arial"/>
          <w:b/>
          <w:sz w:val="22"/>
          <w:szCs w:val="22"/>
        </w:rPr>
        <w:t>Primero:</w:t>
      </w:r>
      <w:r w:rsidRPr="002E30F1">
        <w:rPr>
          <w:rFonts w:cs="Arial"/>
          <w:sz w:val="22"/>
          <w:szCs w:val="22"/>
        </w:rPr>
        <w:t xml:space="preserve"> Que por medio d</w:t>
      </w:r>
      <w:r>
        <w:rPr>
          <w:rFonts w:cs="Arial"/>
          <w:sz w:val="22"/>
          <w:szCs w:val="22"/>
        </w:rPr>
        <w:t xml:space="preserve">el </w:t>
      </w:r>
      <w:r>
        <w:rPr>
          <w:rFonts w:cs="Arial"/>
          <w:sz w:val="22"/>
          <w:szCs w:val="22"/>
          <w:lang w:val="es-ES_tradnl"/>
        </w:rPr>
        <w:t>oficio GG-ME-1137-</w:t>
      </w:r>
      <w:r w:rsidRPr="002E30F1">
        <w:rPr>
          <w:rFonts w:cs="Arial"/>
          <w:sz w:val="22"/>
          <w:szCs w:val="22"/>
          <w:lang w:val="es-ES_tradnl"/>
        </w:rPr>
        <w:t>20</w:t>
      </w:r>
      <w:r>
        <w:rPr>
          <w:rFonts w:cs="Arial"/>
          <w:sz w:val="22"/>
          <w:szCs w:val="22"/>
          <w:lang w:val="es-ES_tradnl"/>
        </w:rPr>
        <w:t>20</w:t>
      </w:r>
      <w:r w:rsidRPr="002E30F1">
        <w:rPr>
          <w:rFonts w:cs="Arial"/>
          <w:sz w:val="22"/>
          <w:szCs w:val="22"/>
          <w:lang w:val="es-ES_tradnl"/>
        </w:rPr>
        <w:t xml:space="preserve"> del </w:t>
      </w:r>
      <w:r>
        <w:rPr>
          <w:rFonts w:cs="Arial"/>
          <w:sz w:val="22"/>
          <w:szCs w:val="22"/>
          <w:lang w:val="es-ES_tradnl"/>
        </w:rPr>
        <w:t>1</w:t>
      </w:r>
      <w:r w:rsidR="00455BB4">
        <w:rPr>
          <w:rFonts w:cs="Arial"/>
          <w:sz w:val="22"/>
          <w:szCs w:val="22"/>
          <w:lang w:val="es-ES_tradnl"/>
        </w:rPr>
        <w:t>° de octubre</w:t>
      </w:r>
      <w:r w:rsidRPr="002E30F1">
        <w:rPr>
          <w:rFonts w:cs="Arial"/>
          <w:sz w:val="22"/>
          <w:szCs w:val="22"/>
          <w:lang w:val="es-ES_tradnl"/>
        </w:rPr>
        <w:t xml:space="preserve"> de 20</w:t>
      </w:r>
      <w:r>
        <w:rPr>
          <w:rFonts w:cs="Arial"/>
          <w:sz w:val="22"/>
          <w:szCs w:val="22"/>
          <w:lang w:val="es-ES_tradnl"/>
        </w:rPr>
        <w:t xml:space="preserve">20, </w:t>
      </w:r>
      <w:r w:rsidRPr="002E30F1">
        <w:rPr>
          <w:rFonts w:cs="Arial"/>
          <w:sz w:val="22"/>
          <w:szCs w:val="22"/>
          <w:lang w:val="es-ES_tradnl"/>
        </w:rPr>
        <w:t xml:space="preserve">la Gerencia General remite y avala </w:t>
      </w:r>
      <w:r>
        <w:rPr>
          <w:rFonts w:cs="Arial"/>
          <w:sz w:val="22"/>
          <w:szCs w:val="22"/>
          <w:lang w:val="es-ES_tradnl"/>
        </w:rPr>
        <w:t>el informe DF-OF-</w:t>
      </w:r>
      <w:r w:rsidR="00455BB4">
        <w:rPr>
          <w:rFonts w:cs="Arial"/>
          <w:sz w:val="22"/>
          <w:szCs w:val="22"/>
          <w:lang w:val="es-ES_tradnl"/>
        </w:rPr>
        <w:t>1081</w:t>
      </w:r>
      <w:r>
        <w:rPr>
          <w:rFonts w:cs="Arial"/>
          <w:sz w:val="22"/>
          <w:szCs w:val="22"/>
          <w:lang w:val="es-ES_tradnl"/>
        </w:rPr>
        <w:t xml:space="preserve">-2020 de </w:t>
      </w:r>
      <w:r w:rsidRPr="002E30F1">
        <w:rPr>
          <w:rFonts w:cs="Arial"/>
          <w:sz w:val="22"/>
          <w:szCs w:val="22"/>
          <w:lang w:val="es-ES_tradnl"/>
        </w:rPr>
        <w:t xml:space="preserve">la Dirección FOSUVI, que contiene los resultados del estudio realizado a la solicitud </w:t>
      </w:r>
      <w:r>
        <w:rPr>
          <w:rFonts w:cs="Arial"/>
          <w:sz w:val="22"/>
          <w:szCs w:val="22"/>
          <w:lang w:val="es-ES_tradnl"/>
        </w:rPr>
        <w:t xml:space="preserve">presentada por Grupo Mutual Alajuela – La Vivienda </w:t>
      </w:r>
      <w:r w:rsidRPr="00080BE4">
        <w:rPr>
          <w:rFonts w:cs="Arial"/>
          <w:sz w:val="22"/>
          <w:szCs w:val="22"/>
          <w:lang w:val="es-ES_tradnl"/>
        </w:rPr>
        <w:t>de Ahorro y Préstamo</w:t>
      </w:r>
      <w:r>
        <w:rPr>
          <w:rFonts w:cs="Arial"/>
          <w:sz w:val="22"/>
          <w:szCs w:val="22"/>
          <w:lang w:val="es-ES_tradnl"/>
        </w:rPr>
        <w:t>, para</w:t>
      </w:r>
      <w:r>
        <w:rPr>
          <w:rFonts w:cs="Arial"/>
          <w:sz w:val="22"/>
          <w:lang w:val="es-ES_tradnl"/>
        </w:rPr>
        <w:t xml:space="preserve"> ampliar el plazo constructivo y del contrato de administración de recursos, correspondiente al </w:t>
      </w:r>
      <w:r w:rsidRPr="002E30F1">
        <w:rPr>
          <w:rFonts w:cs="Arial"/>
          <w:sz w:val="22"/>
          <w:szCs w:val="22"/>
        </w:rPr>
        <w:t>proyecto</w:t>
      </w:r>
      <w:r>
        <w:rPr>
          <w:rFonts w:cs="Arial"/>
          <w:sz w:val="22"/>
          <w:szCs w:val="22"/>
        </w:rPr>
        <w:t xml:space="preserve"> Santa Luisa I</w:t>
      </w:r>
      <w:r w:rsidRPr="00BB303F">
        <w:rPr>
          <w:rFonts w:cs="Arial"/>
          <w:sz w:val="22"/>
          <w:szCs w:val="22"/>
        </w:rPr>
        <w:t xml:space="preserve">, ubicado en el distrito </w:t>
      </w:r>
      <w:r>
        <w:rPr>
          <w:rFonts w:cs="Arial"/>
          <w:sz w:val="22"/>
          <w:szCs w:val="22"/>
        </w:rPr>
        <w:t>y cantón de Liberia</w:t>
      </w:r>
      <w:r w:rsidRPr="00BB303F">
        <w:rPr>
          <w:rFonts w:cs="Arial"/>
          <w:sz w:val="22"/>
          <w:szCs w:val="22"/>
        </w:rPr>
        <w:t xml:space="preserve">, provincia de </w:t>
      </w:r>
      <w:r>
        <w:rPr>
          <w:rFonts w:cs="Arial"/>
          <w:sz w:val="22"/>
          <w:szCs w:val="22"/>
        </w:rPr>
        <w:t>Guanacaste</w:t>
      </w:r>
      <w:r w:rsidRPr="002E30F1">
        <w:rPr>
          <w:rFonts w:cs="Arial"/>
          <w:color w:val="000000"/>
          <w:sz w:val="22"/>
          <w:szCs w:val="22"/>
        </w:rPr>
        <w:t>.</w:t>
      </w:r>
    </w:p>
    <w:p w14:paraId="4B052DAA" w14:textId="77777777" w:rsidR="00783D1B" w:rsidRPr="002E30F1" w:rsidRDefault="00783D1B" w:rsidP="00783D1B">
      <w:pPr>
        <w:spacing w:line="360" w:lineRule="auto"/>
        <w:jc w:val="both"/>
        <w:rPr>
          <w:rFonts w:cs="Arial"/>
          <w:b/>
          <w:sz w:val="22"/>
          <w:szCs w:val="22"/>
        </w:rPr>
      </w:pPr>
    </w:p>
    <w:p w14:paraId="20B5B9DD" w14:textId="7966F9C2" w:rsidR="00783D1B" w:rsidRDefault="00783D1B" w:rsidP="00783D1B">
      <w:pPr>
        <w:spacing w:line="360" w:lineRule="auto"/>
        <w:jc w:val="both"/>
        <w:rPr>
          <w:rFonts w:cs="Arial"/>
          <w:color w:val="000000"/>
          <w:sz w:val="22"/>
          <w:szCs w:val="22"/>
        </w:rPr>
      </w:pPr>
      <w:r w:rsidRPr="002E30F1">
        <w:rPr>
          <w:rFonts w:cs="Arial"/>
          <w:b/>
          <w:sz w:val="22"/>
          <w:szCs w:val="22"/>
          <w:lang w:val="es-ES_tradnl"/>
        </w:rPr>
        <w:t>Segundo:</w:t>
      </w:r>
      <w:r w:rsidRPr="002E30F1">
        <w:rPr>
          <w:rFonts w:cs="Arial"/>
          <w:sz w:val="22"/>
          <w:szCs w:val="22"/>
          <w:lang w:val="es-ES_tradnl"/>
        </w:rPr>
        <w:t xml:space="preserve"> Que en dicho informe, la Dirección FOSUVI</w:t>
      </w:r>
      <w:r>
        <w:rPr>
          <w:rFonts w:cs="Arial"/>
          <w:sz w:val="22"/>
          <w:szCs w:val="22"/>
          <w:lang w:val="es-ES_tradnl"/>
        </w:rPr>
        <w:t xml:space="preserve"> </w:t>
      </w:r>
      <w:r w:rsidRPr="00001E73">
        <w:rPr>
          <w:rFonts w:cs="Arial"/>
          <w:sz w:val="22"/>
          <w:szCs w:val="22"/>
          <w:lang w:val="es-ES_tradnl"/>
        </w:rPr>
        <w:t xml:space="preserve">analiza y finalmente avala la solicitud de la entidad autorizada, </w:t>
      </w:r>
      <w:r w:rsidRPr="00911E34">
        <w:rPr>
          <w:rFonts w:cs="Arial"/>
          <w:color w:val="000000"/>
          <w:sz w:val="22"/>
          <w:szCs w:val="22"/>
        </w:rPr>
        <w:t>recomenda</w:t>
      </w:r>
      <w:r>
        <w:rPr>
          <w:rFonts w:cs="Arial"/>
          <w:color w:val="000000"/>
          <w:sz w:val="22"/>
          <w:szCs w:val="22"/>
        </w:rPr>
        <w:t>ndo</w:t>
      </w:r>
      <w:r w:rsidRPr="00911E34">
        <w:rPr>
          <w:rFonts w:cs="Arial"/>
          <w:color w:val="000000"/>
          <w:sz w:val="22"/>
          <w:szCs w:val="22"/>
        </w:rPr>
        <w:t xml:space="preserve"> pr</w:t>
      </w:r>
      <w:r>
        <w:rPr>
          <w:rFonts w:cs="Arial"/>
          <w:color w:val="000000"/>
          <w:sz w:val="22"/>
          <w:szCs w:val="22"/>
        </w:rPr>
        <w:t xml:space="preserve">orrogar </w:t>
      </w:r>
      <w:r w:rsidR="00455BB4">
        <w:rPr>
          <w:rFonts w:cs="Arial"/>
          <w:color w:val="000000"/>
          <w:sz w:val="22"/>
          <w:szCs w:val="22"/>
        </w:rPr>
        <w:t>seis meses el</w:t>
      </w:r>
      <w:r>
        <w:rPr>
          <w:rFonts w:cs="Arial"/>
          <w:color w:val="000000"/>
          <w:sz w:val="22"/>
          <w:szCs w:val="22"/>
        </w:rPr>
        <w:t xml:space="preserve"> plazo </w:t>
      </w:r>
      <w:r w:rsidR="00455BB4">
        <w:rPr>
          <w:rFonts w:cs="Arial"/>
          <w:color w:val="000000"/>
          <w:sz w:val="22"/>
          <w:szCs w:val="22"/>
        </w:rPr>
        <w:t>del contrato de administración de recursos.</w:t>
      </w:r>
    </w:p>
    <w:p w14:paraId="76A8045C" w14:textId="77777777" w:rsidR="00783D1B" w:rsidRDefault="00783D1B" w:rsidP="00783D1B">
      <w:pPr>
        <w:spacing w:line="360" w:lineRule="auto"/>
        <w:jc w:val="both"/>
        <w:rPr>
          <w:rFonts w:cs="Arial"/>
          <w:color w:val="000000"/>
          <w:sz w:val="22"/>
          <w:szCs w:val="22"/>
        </w:rPr>
      </w:pPr>
    </w:p>
    <w:p w14:paraId="26BC3CA7" w14:textId="77777777" w:rsidR="00783D1B" w:rsidRDefault="00783D1B" w:rsidP="00783D1B">
      <w:pPr>
        <w:spacing w:line="360" w:lineRule="auto"/>
        <w:jc w:val="both"/>
        <w:rPr>
          <w:rFonts w:cs="Arial"/>
          <w:sz w:val="22"/>
          <w:szCs w:val="22"/>
        </w:rPr>
      </w:pPr>
      <w:r w:rsidRPr="001B70B5">
        <w:rPr>
          <w:rFonts w:cs="Arial"/>
          <w:b/>
          <w:sz w:val="22"/>
          <w:szCs w:val="22"/>
        </w:rPr>
        <w:t>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 xml:space="preserve"> Grupo Mutual Alajuela – La Vivienda</w:t>
      </w:r>
      <w:r w:rsidRPr="001B70B5">
        <w:rPr>
          <w:rFonts w:cs="Arial"/>
          <w:sz w:val="22"/>
          <w:szCs w:val="22"/>
        </w:rPr>
        <w:t xml:space="preserve"> para el referido proyecto</w:t>
      </w:r>
      <w:r>
        <w:rPr>
          <w:rFonts w:cs="Arial"/>
          <w:sz w:val="22"/>
          <w:szCs w:val="22"/>
        </w:rPr>
        <w:t xml:space="preserve"> de vivienda, en los mismos términos propuestos por la Dirección FOSUVI.  </w:t>
      </w:r>
    </w:p>
    <w:p w14:paraId="1E6F96A1" w14:textId="77777777" w:rsidR="00783D1B" w:rsidRDefault="00783D1B" w:rsidP="00783D1B">
      <w:pPr>
        <w:spacing w:line="360" w:lineRule="auto"/>
        <w:jc w:val="both"/>
        <w:rPr>
          <w:rFonts w:cs="Arial"/>
          <w:sz w:val="22"/>
          <w:szCs w:val="22"/>
        </w:rPr>
      </w:pPr>
    </w:p>
    <w:p w14:paraId="39F26EAA" w14:textId="77777777" w:rsidR="00783D1B" w:rsidRPr="002E30F1" w:rsidRDefault="00783D1B" w:rsidP="00783D1B">
      <w:pPr>
        <w:spacing w:line="360" w:lineRule="auto"/>
        <w:jc w:val="both"/>
        <w:rPr>
          <w:rFonts w:cs="Arial"/>
          <w:b/>
          <w:sz w:val="22"/>
          <w:szCs w:val="22"/>
        </w:rPr>
      </w:pPr>
      <w:r w:rsidRPr="002E30F1">
        <w:rPr>
          <w:rFonts w:cs="Arial"/>
          <w:b/>
          <w:sz w:val="22"/>
          <w:szCs w:val="22"/>
        </w:rPr>
        <w:t>Por tanto, se acuerda:</w:t>
      </w:r>
    </w:p>
    <w:p w14:paraId="1FAFD4AE" w14:textId="25744C4E" w:rsidR="00455BB4" w:rsidRDefault="00783D1B" w:rsidP="00783D1B">
      <w:pPr>
        <w:spacing w:line="360" w:lineRule="auto"/>
        <w:jc w:val="both"/>
        <w:rPr>
          <w:rFonts w:cs="Arial"/>
          <w:color w:val="000000"/>
          <w:sz w:val="22"/>
          <w:szCs w:val="22"/>
        </w:rPr>
      </w:pPr>
      <w:r w:rsidRPr="00650D15">
        <w:rPr>
          <w:rFonts w:cs="Arial"/>
          <w:b/>
          <w:bCs/>
          <w:color w:val="000000"/>
          <w:sz w:val="22"/>
          <w:szCs w:val="22"/>
        </w:rPr>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 xml:space="preserve">a Grupo Mutual Alajuela – La Vivienda </w:t>
      </w:r>
      <w:r w:rsidRPr="00943FD8">
        <w:rPr>
          <w:rFonts w:cs="Arial"/>
          <w:color w:val="000000"/>
          <w:sz w:val="22"/>
          <w:szCs w:val="22"/>
          <w:lang w:val="es-ES_tradnl"/>
        </w:rPr>
        <w:t>de Ahorro y Préstamo</w:t>
      </w:r>
      <w:r>
        <w:rPr>
          <w:rFonts w:cs="Arial"/>
          <w:color w:val="000000"/>
          <w:sz w:val="22"/>
          <w:szCs w:val="22"/>
        </w:rPr>
        <w:t>,</w:t>
      </w:r>
      <w:r w:rsidRPr="00911E34">
        <w:rPr>
          <w:rFonts w:cs="Arial"/>
          <w:sz w:val="22"/>
          <w:szCs w:val="22"/>
        </w:rPr>
        <w:t xml:space="preserve"> </w:t>
      </w:r>
      <w:r>
        <w:rPr>
          <w:rFonts w:cs="Arial"/>
          <w:sz w:val="22"/>
          <w:szCs w:val="22"/>
        </w:rPr>
        <w:t xml:space="preserve">para el proyecto de vivienda Santa Luisa I, </w:t>
      </w:r>
      <w:r w:rsidRPr="00911E34">
        <w:rPr>
          <w:rFonts w:cs="Arial"/>
          <w:sz w:val="22"/>
          <w:szCs w:val="22"/>
        </w:rPr>
        <w:t>un</w:t>
      </w:r>
      <w:r w:rsidRPr="00911E34">
        <w:rPr>
          <w:rFonts w:cs="Arial"/>
          <w:color w:val="000000"/>
          <w:sz w:val="22"/>
          <w:szCs w:val="22"/>
        </w:rPr>
        <w:t xml:space="preserve">a prórroga </w:t>
      </w:r>
      <w:r>
        <w:rPr>
          <w:rFonts w:cs="Arial"/>
          <w:color w:val="000000"/>
          <w:sz w:val="22"/>
          <w:szCs w:val="22"/>
        </w:rPr>
        <w:t xml:space="preserve">de </w:t>
      </w:r>
      <w:r w:rsidR="00455BB4">
        <w:rPr>
          <w:rFonts w:cs="Arial"/>
          <w:color w:val="000000"/>
          <w:sz w:val="22"/>
          <w:szCs w:val="22"/>
        </w:rPr>
        <w:t>seis meses al contrato de administración de recursos, a partir de la firma de la adenda entre la entidad autorizada y el BANHVI.</w:t>
      </w:r>
    </w:p>
    <w:p w14:paraId="313BAEEF" w14:textId="77777777" w:rsidR="00783D1B" w:rsidRDefault="00783D1B" w:rsidP="00783D1B">
      <w:pPr>
        <w:spacing w:line="360" w:lineRule="auto"/>
        <w:jc w:val="both"/>
        <w:rPr>
          <w:rFonts w:cs="Arial"/>
          <w:sz w:val="22"/>
          <w:szCs w:val="22"/>
          <w:lang w:val="es-CR"/>
        </w:rPr>
      </w:pPr>
    </w:p>
    <w:p w14:paraId="7538A3F5" w14:textId="58BF9333" w:rsidR="002B71CC" w:rsidRDefault="00783D1B" w:rsidP="002B71CC">
      <w:pPr>
        <w:spacing w:line="360" w:lineRule="auto"/>
        <w:jc w:val="both"/>
        <w:rPr>
          <w:rFonts w:cs="Arial"/>
          <w:sz w:val="22"/>
          <w:szCs w:val="22"/>
        </w:rPr>
      </w:pPr>
      <w:r w:rsidRPr="00943FD8">
        <w:rPr>
          <w:rFonts w:cs="Arial"/>
          <w:b/>
          <w:bCs/>
          <w:sz w:val="22"/>
          <w:szCs w:val="22"/>
          <w:lang w:val="es-CR"/>
        </w:rPr>
        <w:lastRenderedPageBreak/>
        <w:t>2)</w:t>
      </w:r>
      <w:r>
        <w:rPr>
          <w:rFonts w:cs="Arial"/>
          <w:sz w:val="22"/>
          <w:szCs w:val="22"/>
          <w:lang w:val="es-CR"/>
        </w:rPr>
        <w:t xml:space="preserve"> </w:t>
      </w:r>
      <w:r w:rsidR="00455BB4">
        <w:rPr>
          <w:rFonts w:cs="Arial"/>
          <w:sz w:val="22"/>
          <w:szCs w:val="22"/>
          <w:lang w:val="es-CR"/>
        </w:rPr>
        <w:t xml:space="preserve">La indicada ampliación de plazo es administrativa y solamente </w:t>
      </w:r>
      <w:r w:rsidRPr="00943FD8">
        <w:rPr>
          <w:rFonts w:cs="Arial"/>
          <w:sz w:val="22"/>
          <w:szCs w:val="22"/>
          <w:lang w:val="es-CR"/>
        </w:rPr>
        <w:t xml:space="preserve">entre el BANHVI y la Entidad Autorizada. </w:t>
      </w:r>
    </w:p>
    <w:p w14:paraId="18F6F73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576297B" w14:textId="77777777" w:rsidR="002B71CC" w:rsidRPr="00D14EAF" w:rsidRDefault="002B71CC" w:rsidP="002B71CC">
      <w:pPr>
        <w:spacing w:line="360" w:lineRule="auto"/>
        <w:jc w:val="both"/>
        <w:rPr>
          <w:rFonts w:cs="Arial"/>
          <w:b/>
          <w:sz w:val="22"/>
        </w:rPr>
      </w:pPr>
      <w:r w:rsidRPr="00D14EAF">
        <w:rPr>
          <w:rFonts w:cs="Arial"/>
          <w:b/>
          <w:sz w:val="22"/>
        </w:rPr>
        <w:t>************</w:t>
      </w:r>
    </w:p>
    <w:p w14:paraId="08D44CDD" w14:textId="77777777" w:rsidR="002B71CC" w:rsidRDefault="002B71CC" w:rsidP="002B71CC">
      <w:pPr>
        <w:spacing w:line="360" w:lineRule="auto"/>
        <w:jc w:val="both"/>
        <w:rPr>
          <w:rFonts w:cs="Arial"/>
          <w:sz w:val="22"/>
          <w:lang w:val="es-ES_tradnl"/>
        </w:rPr>
      </w:pPr>
    </w:p>
    <w:p w14:paraId="53955F7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247B9C37" w14:textId="2D3A46F4" w:rsidR="002B71CC" w:rsidRDefault="00112808" w:rsidP="002B71CC">
      <w:pPr>
        <w:spacing w:line="360" w:lineRule="auto"/>
        <w:jc w:val="both"/>
        <w:rPr>
          <w:rFonts w:cs="Arial"/>
          <w:sz w:val="22"/>
          <w:szCs w:val="22"/>
          <w:lang w:val="es-ES_tradnl"/>
        </w:rPr>
      </w:pPr>
      <w:r>
        <w:rPr>
          <w:rFonts w:cs="Arial"/>
          <w:sz w:val="22"/>
          <w:szCs w:val="22"/>
        </w:rPr>
        <w:t xml:space="preserve">Conocido el informe </w:t>
      </w:r>
      <w:r>
        <w:rPr>
          <w:rFonts w:cs="Arial"/>
          <w:sz w:val="22"/>
          <w:szCs w:val="22"/>
          <w:lang w:val="es-CR"/>
        </w:rPr>
        <w:t xml:space="preserve">DF-OF-1079-2020 de la Dirección FOSUVI, en </w:t>
      </w:r>
      <w:r w:rsidRPr="00AA6E85">
        <w:rPr>
          <w:rFonts w:cs="Arial"/>
          <w:sz w:val="22"/>
          <w:szCs w:val="22"/>
          <w:lang w:val="es-CR"/>
        </w:rPr>
        <w:t xml:space="preserve">torno a </w:t>
      </w:r>
      <w:r w:rsidR="00056DDB">
        <w:rPr>
          <w:rFonts w:cs="Arial"/>
          <w:sz w:val="22"/>
          <w:szCs w:val="22"/>
          <w:lang w:val="es-CR"/>
        </w:rPr>
        <w:t xml:space="preserve">la </w:t>
      </w:r>
      <w:r w:rsidRPr="00AA6E85">
        <w:rPr>
          <w:rFonts w:cs="Arial"/>
          <w:sz w:val="22"/>
          <w:szCs w:val="22"/>
          <w:lang w:val="es-CR"/>
        </w:rPr>
        <w:t xml:space="preserve">denuncia sobre </w:t>
      </w:r>
      <w:r>
        <w:rPr>
          <w:rFonts w:cs="Arial"/>
          <w:sz w:val="22"/>
          <w:szCs w:val="22"/>
          <w:lang w:val="es-CR"/>
        </w:rPr>
        <w:t xml:space="preserve">los </w:t>
      </w:r>
      <w:r w:rsidRPr="00AA6E85">
        <w:rPr>
          <w:rFonts w:cs="Arial"/>
          <w:sz w:val="22"/>
          <w:szCs w:val="22"/>
          <w:lang w:val="es-CR"/>
        </w:rPr>
        <w:t xml:space="preserve">problemas constructivos en el </w:t>
      </w:r>
      <w:r>
        <w:rPr>
          <w:rFonts w:cs="Arial"/>
          <w:sz w:val="22"/>
          <w:szCs w:val="22"/>
          <w:lang w:val="es-CR"/>
        </w:rPr>
        <w:t>p</w:t>
      </w:r>
      <w:r w:rsidRPr="00AA6E85">
        <w:rPr>
          <w:rFonts w:cs="Arial"/>
          <w:sz w:val="22"/>
          <w:szCs w:val="22"/>
          <w:lang w:val="es-CR"/>
        </w:rPr>
        <w:t xml:space="preserve">royecto </w:t>
      </w:r>
      <w:r>
        <w:rPr>
          <w:rFonts w:cs="Arial"/>
          <w:sz w:val="22"/>
          <w:szCs w:val="22"/>
          <w:lang w:val="es-CR"/>
        </w:rPr>
        <w:t>D</w:t>
      </w:r>
      <w:r w:rsidRPr="00AA6E85">
        <w:rPr>
          <w:rFonts w:cs="Arial"/>
          <w:sz w:val="22"/>
          <w:szCs w:val="22"/>
          <w:lang w:val="es-CR"/>
        </w:rPr>
        <w:t>on Sergio I</w:t>
      </w:r>
      <w:r>
        <w:rPr>
          <w:rFonts w:cs="Arial"/>
          <w:sz w:val="22"/>
          <w:szCs w:val="22"/>
          <w:lang w:val="es-CR"/>
        </w:rPr>
        <w:t xml:space="preserve">, se instruye a la </w:t>
      </w:r>
      <w:r w:rsidRPr="00112808">
        <w:rPr>
          <w:rFonts w:cs="Arial"/>
          <w:sz w:val="22"/>
          <w:szCs w:val="22"/>
          <w:lang w:val="es-ES_tradnl"/>
        </w:rPr>
        <w:t>Administración</w:t>
      </w:r>
      <w:r>
        <w:rPr>
          <w:rFonts w:cs="Arial"/>
          <w:sz w:val="22"/>
          <w:szCs w:val="22"/>
          <w:lang w:val="es-ES_tradnl"/>
        </w:rPr>
        <w:t xml:space="preserve"> para que realice las siguientes acciones:</w:t>
      </w:r>
    </w:p>
    <w:p w14:paraId="78745CEA" w14:textId="231D7B6A" w:rsidR="00112808" w:rsidRDefault="00112808" w:rsidP="002B71CC">
      <w:pPr>
        <w:spacing w:line="360" w:lineRule="auto"/>
        <w:jc w:val="both"/>
        <w:rPr>
          <w:rFonts w:cs="Arial"/>
          <w:sz w:val="22"/>
          <w:szCs w:val="22"/>
          <w:lang w:val="es-ES_tradnl"/>
        </w:rPr>
      </w:pPr>
    </w:p>
    <w:p w14:paraId="3D145578" w14:textId="003C3AA7" w:rsidR="00112808" w:rsidRDefault="00903227" w:rsidP="002B71CC">
      <w:pPr>
        <w:spacing w:line="360" w:lineRule="auto"/>
        <w:jc w:val="both"/>
        <w:rPr>
          <w:rFonts w:cs="Arial"/>
          <w:sz w:val="22"/>
          <w:szCs w:val="22"/>
          <w:lang w:val="es-CR"/>
        </w:rPr>
      </w:pPr>
      <w:r>
        <w:rPr>
          <w:rFonts w:cs="Arial"/>
          <w:sz w:val="22"/>
          <w:szCs w:val="22"/>
          <w:lang w:val="es-CR"/>
        </w:rPr>
        <w:t xml:space="preserve">a) </w:t>
      </w:r>
      <w:r w:rsidR="00112808">
        <w:rPr>
          <w:rFonts w:cs="Arial"/>
          <w:sz w:val="22"/>
          <w:szCs w:val="22"/>
          <w:lang w:val="es-CR"/>
        </w:rPr>
        <w:t xml:space="preserve">Otorgue al </w:t>
      </w:r>
      <w:r w:rsidR="00112808" w:rsidRPr="00112808">
        <w:rPr>
          <w:rFonts w:cs="Arial"/>
          <w:sz w:val="22"/>
          <w:szCs w:val="22"/>
          <w:lang w:val="es-CR"/>
        </w:rPr>
        <w:t xml:space="preserve">constructor </w:t>
      </w:r>
      <w:r w:rsidR="00112808">
        <w:rPr>
          <w:rFonts w:cs="Arial"/>
          <w:sz w:val="22"/>
          <w:szCs w:val="22"/>
          <w:lang w:val="es-CR"/>
        </w:rPr>
        <w:t xml:space="preserve">un plazo </w:t>
      </w:r>
      <w:r w:rsidR="00112808" w:rsidRPr="00112808">
        <w:rPr>
          <w:rFonts w:cs="Arial"/>
          <w:sz w:val="22"/>
          <w:szCs w:val="22"/>
          <w:lang w:val="es-CR"/>
        </w:rPr>
        <w:t>de 30 días</w:t>
      </w:r>
      <w:r w:rsidR="00112808">
        <w:rPr>
          <w:rFonts w:cs="Arial"/>
          <w:sz w:val="22"/>
          <w:szCs w:val="22"/>
          <w:lang w:val="es-CR"/>
        </w:rPr>
        <w:t>,</w:t>
      </w:r>
      <w:r w:rsidR="00112808" w:rsidRPr="00112808">
        <w:rPr>
          <w:rFonts w:cs="Arial"/>
          <w:sz w:val="22"/>
          <w:szCs w:val="22"/>
          <w:lang w:val="es-CR"/>
        </w:rPr>
        <w:t xml:space="preserve"> a partir del 21 de setiembre de</w:t>
      </w:r>
      <w:r w:rsidR="00112808">
        <w:rPr>
          <w:rFonts w:cs="Arial"/>
          <w:sz w:val="22"/>
          <w:szCs w:val="22"/>
          <w:lang w:val="es-CR"/>
        </w:rPr>
        <w:t xml:space="preserve"> 2020</w:t>
      </w:r>
      <w:r>
        <w:rPr>
          <w:rFonts w:cs="Arial"/>
          <w:sz w:val="22"/>
          <w:szCs w:val="22"/>
          <w:lang w:val="es-CR"/>
        </w:rPr>
        <w:t xml:space="preserve"> y según su compromiso</w:t>
      </w:r>
      <w:r w:rsidR="00112808">
        <w:rPr>
          <w:rFonts w:cs="Arial"/>
          <w:sz w:val="22"/>
          <w:szCs w:val="22"/>
          <w:lang w:val="es-CR"/>
        </w:rPr>
        <w:t xml:space="preserve">, para corregir </w:t>
      </w:r>
      <w:r w:rsidR="00112808" w:rsidRPr="00112808">
        <w:rPr>
          <w:rFonts w:cs="Arial"/>
          <w:sz w:val="22"/>
          <w:szCs w:val="22"/>
          <w:lang w:val="es-CR"/>
        </w:rPr>
        <w:t xml:space="preserve">los aspectos relacionados con </w:t>
      </w:r>
      <w:r w:rsidR="00112808">
        <w:rPr>
          <w:rFonts w:cs="Arial"/>
          <w:sz w:val="22"/>
          <w:szCs w:val="22"/>
          <w:lang w:val="es-CR"/>
        </w:rPr>
        <w:t xml:space="preserve">la </w:t>
      </w:r>
      <w:r w:rsidR="00112808" w:rsidRPr="00112808">
        <w:rPr>
          <w:rFonts w:cs="Arial"/>
          <w:sz w:val="22"/>
          <w:szCs w:val="22"/>
          <w:lang w:val="es-CR"/>
        </w:rPr>
        <w:t xml:space="preserve">garantía de </w:t>
      </w:r>
      <w:r w:rsidR="00112808">
        <w:rPr>
          <w:rFonts w:cs="Arial"/>
          <w:sz w:val="22"/>
          <w:szCs w:val="22"/>
          <w:lang w:val="es-CR"/>
        </w:rPr>
        <w:t xml:space="preserve">las </w:t>
      </w:r>
      <w:r w:rsidR="00112808" w:rsidRPr="00112808">
        <w:rPr>
          <w:rFonts w:cs="Arial"/>
          <w:sz w:val="22"/>
          <w:szCs w:val="22"/>
          <w:lang w:val="es-CR"/>
        </w:rPr>
        <w:t>viviendas.</w:t>
      </w:r>
    </w:p>
    <w:p w14:paraId="47319B4F" w14:textId="0624603A" w:rsidR="00112808" w:rsidRDefault="00112808" w:rsidP="002B71CC">
      <w:pPr>
        <w:spacing w:line="360" w:lineRule="auto"/>
        <w:jc w:val="both"/>
        <w:rPr>
          <w:rFonts w:cs="Arial"/>
          <w:sz w:val="22"/>
          <w:szCs w:val="22"/>
          <w:lang w:val="es-CR"/>
        </w:rPr>
      </w:pPr>
    </w:p>
    <w:p w14:paraId="21199FE7" w14:textId="035BFCB6" w:rsidR="00112808" w:rsidRDefault="00903227" w:rsidP="00112808">
      <w:pPr>
        <w:spacing w:line="360" w:lineRule="auto"/>
        <w:jc w:val="both"/>
        <w:rPr>
          <w:rFonts w:cs="Arial"/>
          <w:sz w:val="22"/>
          <w:szCs w:val="22"/>
          <w:lang w:val="es-CR"/>
        </w:rPr>
      </w:pPr>
      <w:r>
        <w:rPr>
          <w:rFonts w:cs="Arial"/>
          <w:sz w:val="22"/>
          <w:szCs w:val="22"/>
          <w:lang w:val="es-CR"/>
        </w:rPr>
        <w:t xml:space="preserve">b) </w:t>
      </w:r>
      <w:r w:rsidR="00112808">
        <w:rPr>
          <w:rFonts w:cs="Arial"/>
          <w:sz w:val="22"/>
          <w:szCs w:val="22"/>
          <w:lang w:val="es-CR"/>
        </w:rPr>
        <w:t>Defina las</w:t>
      </w:r>
      <w:r w:rsidR="00112808" w:rsidRPr="00112808">
        <w:rPr>
          <w:rFonts w:cs="Arial"/>
          <w:sz w:val="22"/>
          <w:szCs w:val="22"/>
          <w:lang w:val="es-CR"/>
        </w:rPr>
        <w:t xml:space="preserve"> acciones a </w:t>
      </w:r>
      <w:r w:rsidR="00112808">
        <w:rPr>
          <w:rFonts w:cs="Arial"/>
          <w:sz w:val="22"/>
          <w:szCs w:val="22"/>
          <w:lang w:val="es-CR"/>
        </w:rPr>
        <w:t>desarrollar</w:t>
      </w:r>
      <w:r w:rsidR="00112808" w:rsidRPr="00112808">
        <w:rPr>
          <w:rFonts w:cs="Arial"/>
          <w:sz w:val="22"/>
          <w:szCs w:val="22"/>
          <w:lang w:val="es-CR"/>
        </w:rPr>
        <w:t xml:space="preserve"> por parte de la </w:t>
      </w:r>
      <w:r w:rsidR="00112808">
        <w:rPr>
          <w:rFonts w:cs="Arial"/>
          <w:sz w:val="22"/>
          <w:szCs w:val="22"/>
          <w:lang w:val="es-CR"/>
        </w:rPr>
        <w:t>e</w:t>
      </w:r>
      <w:r w:rsidR="00112808" w:rsidRPr="00112808">
        <w:rPr>
          <w:rFonts w:cs="Arial"/>
          <w:sz w:val="22"/>
          <w:szCs w:val="22"/>
          <w:lang w:val="es-CR"/>
        </w:rPr>
        <w:t xml:space="preserve">ntidad </w:t>
      </w:r>
      <w:r w:rsidR="00112808">
        <w:rPr>
          <w:rFonts w:cs="Arial"/>
          <w:sz w:val="22"/>
          <w:szCs w:val="22"/>
          <w:lang w:val="es-CR"/>
        </w:rPr>
        <w:t>a</w:t>
      </w:r>
      <w:r w:rsidR="00112808" w:rsidRPr="00112808">
        <w:rPr>
          <w:rFonts w:cs="Arial"/>
          <w:sz w:val="22"/>
          <w:szCs w:val="22"/>
          <w:lang w:val="es-CR"/>
        </w:rPr>
        <w:t xml:space="preserve">utorizada, según </w:t>
      </w:r>
      <w:r w:rsidR="00112808">
        <w:rPr>
          <w:rFonts w:cs="Arial"/>
          <w:sz w:val="22"/>
          <w:szCs w:val="22"/>
          <w:lang w:val="es-CR"/>
        </w:rPr>
        <w:t xml:space="preserve">el </w:t>
      </w:r>
      <w:r w:rsidR="00112808" w:rsidRPr="00112808">
        <w:rPr>
          <w:rFonts w:cs="Arial"/>
          <w:sz w:val="22"/>
          <w:szCs w:val="22"/>
          <w:lang w:val="es-CR"/>
        </w:rPr>
        <w:t xml:space="preserve">artículo 169 de la Ley 7052, para el caso de la vivienda abandonada y vandalizada (D28) según lo indicado en los oficios FVR-GO-171-2020 y FVR-GG-158-2020. </w:t>
      </w:r>
      <w:r w:rsidR="00112808">
        <w:rPr>
          <w:rFonts w:cs="Arial"/>
          <w:sz w:val="22"/>
          <w:szCs w:val="22"/>
          <w:lang w:val="es-CR"/>
        </w:rPr>
        <w:t xml:space="preserve"> La </w:t>
      </w:r>
      <w:r w:rsidR="00112808" w:rsidRPr="00112808">
        <w:rPr>
          <w:rFonts w:cs="Arial"/>
          <w:sz w:val="22"/>
          <w:szCs w:val="22"/>
          <w:lang w:val="es-ES_tradnl"/>
        </w:rPr>
        <w:t>Administración</w:t>
      </w:r>
      <w:r w:rsidR="00112808">
        <w:rPr>
          <w:rFonts w:cs="Arial"/>
          <w:sz w:val="22"/>
          <w:szCs w:val="22"/>
          <w:lang w:val="es-ES_tradnl"/>
        </w:rPr>
        <w:t xml:space="preserve"> deberá darle un </w:t>
      </w:r>
      <w:r w:rsidR="00112808">
        <w:rPr>
          <w:rFonts w:cs="Arial"/>
          <w:sz w:val="22"/>
          <w:szCs w:val="22"/>
          <w:lang w:val="es-CR"/>
        </w:rPr>
        <w:t>seguimiento estricto a la ejecución del procedimiento legal correspondiente.</w:t>
      </w:r>
    </w:p>
    <w:p w14:paraId="305960D2" w14:textId="6FE4320D" w:rsidR="00112808" w:rsidRDefault="00112808" w:rsidP="00112808">
      <w:pPr>
        <w:spacing w:line="360" w:lineRule="auto"/>
        <w:jc w:val="both"/>
        <w:rPr>
          <w:rFonts w:cs="Arial"/>
          <w:sz w:val="22"/>
          <w:szCs w:val="22"/>
          <w:lang w:val="es-CR"/>
        </w:rPr>
      </w:pPr>
    </w:p>
    <w:p w14:paraId="20610DCB" w14:textId="74D8ECEF" w:rsidR="00112808" w:rsidRDefault="00903227" w:rsidP="00112808">
      <w:pPr>
        <w:spacing w:line="360" w:lineRule="auto"/>
        <w:jc w:val="both"/>
        <w:rPr>
          <w:rFonts w:cs="Arial"/>
          <w:sz w:val="22"/>
          <w:szCs w:val="22"/>
          <w:lang w:val="es-CR"/>
        </w:rPr>
      </w:pPr>
      <w:r>
        <w:rPr>
          <w:rFonts w:cs="Arial"/>
          <w:sz w:val="22"/>
          <w:szCs w:val="22"/>
          <w:lang w:val="es-CR"/>
        </w:rPr>
        <w:t xml:space="preserve">c) </w:t>
      </w:r>
      <w:r w:rsidR="00112808">
        <w:rPr>
          <w:rFonts w:cs="Arial"/>
          <w:sz w:val="22"/>
          <w:szCs w:val="22"/>
          <w:lang w:val="es-CR"/>
        </w:rPr>
        <w:t xml:space="preserve">Solicite al constructor un diseño general para </w:t>
      </w:r>
      <w:r w:rsidR="001709A5">
        <w:rPr>
          <w:rFonts w:cs="Arial"/>
          <w:sz w:val="22"/>
          <w:szCs w:val="22"/>
          <w:lang w:val="es-CR"/>
        </w:rPr>
        <w:t>techar las gradas de acceso a las viviendas, y valore la pertinencia de financiar esos elementos con recursos del FOSUVI.</w:t>
      </w:r>
    </w:p>
    <w:p w14:paraId="7E4B3650" w14:textId="266F8F6E" w:rsidR="00112808" w:rsidRDefault="00112808" w:rsidP="00112808">
      <w:pPr>
        <w:spacing w:line="360" w:lineRule="auto"/>
        <w:jc w:val="both"/>
        <w:rPr>
          <w:rFonts w:cs="Arial"/>
          <w:sz w:val="22"/>
          <w:szCs w:val="22"/>
          <w:lang w:val="es-CR"/>
        </w:rPr>
      </w:pPr>
    </w:p>
    <w:p w14:paraId="20DE25E3" w14:textId="7BA0D48D" w:rsidR="00112808" w:rsidRPr="00112808" w:rsidRDefault="00903227" w:rsidP="00112808">
      <w:pPr>
        <w:spacing w:line="360" w:lineRule="auto"/>
        <w:jc w:val="both"/>
        <w:rPr>
          <w:rFonts w:cs="Arial"/>
          <w:sz w:val="22"/>
          <w:szCs w:val="22"/>
          <w:lang w:val="es-CR"/>
        </w:rPr>
      </w:pPr>
      <w:r>
        <w:rPr>
          <w:rFonts w:cs="Arial"/>
          <w:sz w:val="22"/>
          <w:szCs w:val="22"/>
          <w:lang w:val="es-CR"/>
        </w:rPr>
        <w:t xml:space="preserve">d) </w:t>
      </w:r>
      <w:r w:rsidR="001709A5">
        <w:rPr>
          <w:rFonts w:cs="Arial"/>
          <w:sz w:val="22"/>
          <w:szCs w:val="22"/>
          <w:lang w:val="es-CR"/>
        </w:rPr>
        <w:t>Implemente o mejore</w:t>
      </w:r>
      <w:r w:rsidR="00112808">
        <w:rPr>
          <w:rFonts w:cs="Arial"/>
          <w:sz w:val="22"/>
          <w:szCs w:val="22"/>
          <w:lang w:val="es-CR"/>
        </w:rPr>
        <w:t xml:space="preserve"> </w:t>
      </w:r>
      <w:r w:rsidR="001709A5">
        <w:rPr>
          <w:rFonts w:cs="Arial"/>
          <w:sz w:val="22"/>
          <w:szCs w:val="22"/>
          <w:lang w:val="es-CR"/>
        </w:rPr>
        <w:t>un</w:t>
      </w:r>
      <w:r w:rsidR="00112808">
        <w:rPr>
          <w:rFonts w:cs="Arial"/>
          <w:sz w:val="22"/>
          <w:szCs w:val="22"/>
          <w:lang w:val="es-CR"/>
        </w:rPr>
        <w:t xml:space="preserve"> </w:t>
      </w:r>
      <w:r w:rsidR="001709A5">
        <w:rPr>
          <w:rFonts w:cs="Arial"/>
          <w:sz w:val="22"/>
          <w:szCs w:val="22"/>
          <w:lang w:val="es-CR"/>
        </w:rPr>
        <w:t xml:space="preserve">procedimiento </w:t>
      </w:r>
      <w:r>
        <w:rPr>
          <w:rFonts w:cs="Arial"/>
          <w:sz w:val="22"/>
          <w:szCs w:val="22"/>
          <w:lang w:val="es-CR"/>
        </w:rPr>
        <w:t xml:space="preserve">que permita atender oportunamente, </w:t>
      </w:r>
      <w:r w:rsidR="001709A5">
        <w:rPr>
          <w:rFonts w:cs="Arial"/>
          <w:sz w:val="22"/>
          <w:szCs w:val="22"/>
          <w:lang w:val="es-CR"/>
        </w:rPr>
        <w:t xml:space="preserve">las quejas, dudas o cuestionamientos que presenten los beneficiarios de los proyectos habitacionales, con respecto a eventuales </w:t>
      </w:r>
      <w:r w:rsidR="00C047C0">
        <w:rPr>
          <w:rFonts w:cs="Arial"/>
          <w:sz w:val="22"/>
          <w:szCs w:val="22"/>
          <w:lang w:val="es-CR"/>
        </w:rPr>
        <w:t>deficiencias</w:t>
      </w:r>
      <w:r w:rsidR="001709A5">
        <w:rPr>
          <w:rFonts w:cs="Arial"/>
          <w:sz w:val="22"/>
          <w:szCs w:val="22"/>
          <w:lang w:val="es-CR"/>
        </w:rPr>
        <w:t xml:space="preserve"> constructiv</w:t>
      </w:r>
      <w:r w:rsidR="00C047C0">
        <w:rPr>
          <w:rFonts w:cs="Arial"/>
          <w:sz w:val="22"/>
          <w:szCs w:val="22"/>
          <w:lang w:val="es-CR"/>
        </w:rPr>
        <w:t>a</w:t>
      </w:r>
      <w:r w:rsidR="001709A5">
        <w:rPr>
          <w:rFonts w:cs="Arial"/>
          <w:sz w:val="22"/>
          <w:szCs w:val="22"/>
          <w:lang w:val="es-CR"/>
        </w:rPr>
        <w:t>s o de funcionamiento de sus viviendas.</w:t>
      </w:r>
    </w:p>
    <w:p w14:paraId="148BDB6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46CD2DC" w14:textId="77777777" w:rsidR="002B71CC" w:rsidRPr="00D14EAF" w:rsidRDefault="002B71CC" w:rsidP="002B71CC">
      <w:pPr>
        <w:spacing w:line="360" w:lineRule="auto"/>
        <w:jc w:val="both"/>
        <w:rPr>
          <w:rFonts w:cs="Arial"/>
          <w:b/>
          <w:sz w:val="22"/>
        </w:rPr>
      </w:pPr>
      <w:r w:rsidRPr="00D14EAF">
        <w:rPr>
          <w:rFonts w:cs="Arial"/>
          <w:b/>
          <w:sz w:val="22"/>
        </w:rPr>
        <w:t>************</w:t>
      </w:r>
    </w:p>
    <w:p w14:paraId="1A634A92" w14:textId="77777777" w:rsidR="002B71CC" w:rsidRDefault="002B71CC" w:rsidP="002B71CC">
      <w:pPr>
        <w:spacing w:line="360" w:lineRule="auto"/>
        <w:jc w:val="both"/>
        <w:rPr>
          <w:rFonts w:cs="Arial"/>
          <w:sz w:val="22"/>
          <w:lang w:val="es-ES_tradnl"/>
        </w:rPr>
      </w:pPr>
    </w:p>
    <w:p w14:paraId="6E30765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31EA0BC6" w14:textId="6C7829E6" w:rsidR="002B71CC" w:rsidRDefault="009F0E98" w:rsidP="002B71CC">
      <w:pPr>
        <w:spacing w:line="360" w:lineRule="auto"/>
        <w:jc w:val="both"/>
        <w:rPr>
          <w:rFonts w:cs="Arial"/>
          <w:sz w:val="22"/>
          <w:szCs w:val="22"/>
        </w:rPr>
      </w:pPr>
      <w:r>
        <w:rPr>
          <w:rFonts w:cs="Arial"/>
          <w:sz w:val="22"/>
          <w:lang w:val="es-ES_tradnl"/>
        </w:rPr>
        <w:t xml:space="preserve">Autorizar al señor Gustavo Flores Oviedo, </w:t>
      </w:r>
      <w:r w:rsidR="001E55FD">
        <w:rPr>
          <w:rFonts w:cs="Arial"/>
          <w:sz w:val="22"/>
          <w:lang w:val="es-ES_tradnl"/>
        </w:rPr>
        <w:t>Auditor Interno</w:t>
      </w:r>
      <w:r>
        <w:rPr>
          <w:rFonts w:cs="Arial"/>
          <w:sz w:val="22"/>
          <w:lang w:val="es-ES_tradnl"/>
        </w:rPr>
        <w:t xml:space="preserve"> de este Banco</w:t>
      </w:r>
      <w:r w:rsidR="001E55FD">
        <w:rPr>
          <w:rFonts w:cs="Arial"/>
          <w:sz w:val="22"/>
          <w:lang w:val="es-ES_tradnl"/>
        </w:rPr>
        <w:t xml:space="preserve">, para que </w:t>
      </w:r>
      <w:r>
        <w:rPr>
          <w:rFonts w:cs="Arial"/>
          <w:sz w:val="22"/>
          <w:lang w:val="es-ES_tradnl"/>
        </w:rPr>
        <w:t xml:space="preserve">participe en </w:t>
      </w:r>
      <w:r w:rsidR="001E55FD">
        <w:rPr>
          <w:rFonts w:cs="Arial"/>
          <w:sz w:val="22"/>
          <w:lang w:val="es-ES_tradnl"/>
        </w:rPr>
        <w:t xml:space="preserve">la charla “Cómo robustecer la Gobernanza en tiempos de COVID-19”, el martes 06 de octubre de 2020, de 2:40 p.m. a 3:40 p.m., organizada por la </w:t>
      </w:r>
      <w:r w:rsidR="001E55FD" w:rsidRPr="005758F6">
        <w:rPr>
          <w:rFonts w:cs="Arial"/>
          <w:sz w:val="22"/>
          <w:lang w:val="es-ES_tradnl"/>
        </w:rPr>
        <w:t>Auditoría Interna</w:t>
      </w:r>
      <w:r w:rsidR="001E55FD">
        <w:rPr>
          <w:rFonts w:cs="Arial"/>
          <w:sz w:val="22"/>
          <w:lang w:val="es-ES_tradnl"/>
        </w:rPr>
        <w:t xml:space="preserve"> de la Caja Costarricense de Seguro Social, en el marco del día del auditor costarricense.  </w:t>
      </w:r>
    </w:p>
    <w:p w14:paraId="782E176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B445AD4" w14:textId="77777777" w:rsidR="002B71CC" w:rsidRPr="00D14EAF" w:rsidRDefault="002B71CC" w:rsidP="002B71CC">
      <w:pPr>
        <w:spacing w:line="360" w:lineRule="auto"/>
        <w:jc w:val="both"/>
        <w:rPr>
          <w:rFonts w:cs="Arial"/>
          <w:b/>
          <w:sz w:val="22"/>
        </w:rPr>
      </w:pPr>
      <w:r w:rsidRPr="00D14EAF">
        <w:rPr>
          <w:rFonts w:cs="Arial"/>
          <w:b/>
          <w:sz w:val="22"/>
        </w:rPr>
        <w:t>************</w:t>
      </w:r>
    </w:p>
    <w:p w14:paraId="1DB1C1B8" w14:textId="77777777" w:rsidR="002B71CC" w:rsidRDefault="002B71CC" w:rsidP="002B71CC">
      <w:pPr>
        <w:spacing w:line="360" w:lineRule="auto"/>
        <w:jc w:val="both"/>
        <w:rPr>
          <w:rFonts w:cs="Arial"/>
          <w:sz w:val="22"/>
          <w:lang w:val="es-ES_tradnl"/>
        </w:rPr>
      </w:pPr>
    </w:p>
    <w:p w14:paraId="4761641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4A8D352A" w14:textId="56E4AE1D" w:rsidR="002B71CC" w:rsidRDefault="009F0E98" w:rsidP="002B71CC">
      <w:pPr>
        <w:spacing w:line="360" w:lineRule="auto"/>
        <w:jc w:val="both"/>
        <w:rPr>
          <w:rFonts w:cs="Arial"/>
          <w:sz w:val="22"/>
          <w:szCs w:val="22"/>
        </w:rPr>
      </w:pPr>
      <w:r>
        <w:rPr>
          <w:rFonts w:cs="Arial"/>
          <w:sz w:val="22"/>
          <w:lang w:val="es-ES_tradnl"/>
        </w:rPr>
        <w:t>Autorizar al señor Gustavo Flores Oviedo, Auditor Interno de este Banco, para que,</w:t>
      </w:r>
      <w:r w:rsidRPr="009F0E98">
        <w:rPr>
          <w:rFonts w:cs="Arial"/>
          <w:sz w:val="22"/>
          <w:lang w:val="es-ES_tradnl"/>
        </w:rPr>
        <w:t xml:space="preserve"> </w:t>
      </w:r>
      <w:r>
        <w:rPr>
          <w:rFonts w:cs="Arial"/>
          <w:sz w:val="22"/>
          <w:lang w:val="es-ES_tradnl"/>
        </w:rPr>
        <w:t xml:space="preserve">en su condición de Presidente del Instituto de Auditores Internos de Costa Rica, participe los días 15 y 16 de octubre de 2020, en el XXI Congreso de </w:t>
      </w:r>
      <w:r w:rsidRPr="005758F6">
        <w:rPr>
          <w:rFonts w:cs="Arial"/>
          <w:sz w:val="22"/>
          <w:lang w:val="es-ES_tradnl"/>
        </w:rPr>
        <w:t>Auditoría Interna</w:t>
      </w:r>
      <w:r>
        <w:rPr>
          <w:rFonts w:cs="Arial"/>
          <w:sz w:val="22"/>
          <w:lang w:val="es-ES_tradnl"/>
        </w:rPr>
        <w:t>.</w:t>
      </w:r>
    </w:p>
    <w:p w14:paraId="263D5E4E" w14:textId="77777777" w:rsidR="002B71CC" w:rsidRDefault="002B71CC" w:rsidP="002B71CC">
      <w:pPr>
        <w:spacing w:line="360" w:lineRule="auto"/>
        <w:jc w:val="both"/>
        <w:rPr>
          <w:rFonts w:cs="Arial"/>
          <w:sz w:val="22"/>
          <w:szCs w:val="22"/>
        </w:rPr>
      </w:pPr>
    </w:p>
    <w:p w14:paraId="1B57AC35" w14:textId="5A85AEB8" w:rsidR="002B71CC" w:rsidRDefault="00DB36AE" w:rsidP="002B71CC">
      <w:pPr>
        <w:spacing w:line="360" w:lineRule="auto"/>
        <w:jc w:val="both"/>
        <w:rPr>
          <w:rFonts w:cs="Arial"/>
          <w:sz w:val="22"/>
          <w:szCs w:val="22"/>
        </w:rPr>
      </w:pPr>
      <w:r>
        <w:rPr>
          <w:rFonts w:cs="Arial"/>
          <w:sz w:val="22"/>
          <w:szCs w:val="22"/>
        </w:rPr>
        <w:t xml:space="preserve">Se solicita al señor Auditor, que coordine la presentación a esta </w:t>
      </w:r>
      <w:r w:rsidRPr="00DB36AE">
        <w:rPr>
          <w:rFonts w:cs="Arial"/>
          <w:sz w:val="22"/>
          <w:szCs w:val="22"/>
          <w:lang w:val="es-ES_tradnl"/>
        </w:rPr>
        <w:t>Junta Directiva</w:t>
      </w:r>
      <w:r w:rsidR="002B0136">
        <w:rPr>
          <w:rFonts w:cs="Arial"/>
          <w:sz w:val="22"/>
          <w:szCs w:val="22"/>
          <w:lang w:val="es-ES_tradnl"/>
        </w:rPr>
        <w:t>,</w:t>
      </w:r>
      <w:r>
        <w:rPr>
          <w:rFonts w:cs="Arial"/>
          <w:sz w:val="22"/>
          <w:szCs w:val="22"/>
          <w:lang w:val="es-ES_tradnl"/>
        </w:rPr>
        <w:t xml:space="preserve"> de</w:t>
      </w:r>
      <w:r w:rsidR="002B0136">
        <w:rPr>
          <w:rFonts w:cs="Arial"/>
          <w:sz w:val="22"/>
          <w:szCs w:val="22"/>
          <w:lang w:val="es-ES_tradnl"/>
        </w:rPr>
        <w:t xml:space="preserve"> la información relacionada con los </w:t>
      </w:r>
      <w:r>
        <w:rPr>
          <w:rFonts w:cs="Arial"/>
          <w:sz w:val="22"/>
          <w:szCs w:val="22"/>
          <w:lang w:val="es-ES_tradnl"/>
        </w:rPr>
        <w:t>tema</w:t>
      </w:r>
      <w:r w:rsidR="002B0136">
        <w:rPr>
          <w:rFonts w:cs="Arial"/>
          <w:sz w:val="22"/>
          <w:szCs w:val="22"/>
          <w:lang w:val="es-ES_tradnl"/>
        </w:rPr>
        <w:t xml:space="preserve">s que se abarcarán tanto en el citado congreso, como en la </w:t>
      </w:r>
      <w:r>
        <w:rPr>
          <w:rFonts w:cs="Arial"/>
          <w:sz w:val="22"/>
          <w:szCs w:val="22"/>
          <w:lang w:val="es-ES_tradnl"/>
        </w:rPr>
        <w:t>charla</w:t>
      </w:r>
      <w:r w:rsidR="002B0136">
        <w:rPr>
          <w:rFonts w:cs="Arial"/>
          <w:sz w:val="22"/>
          <w:szCs w:val="22"/>
          <w:lang w:val="es-ES_tradnl"/>
        </w:rPr>
        <w:t xml:space="preserve"> </w:t>
      </w:r>
      <w:r w:rsidR="002B0136">
        <w:rPr>
          <w:rFonts w:cs="Arial"/>
          <w:sz w:val="22"/>
          <w:lang w:val="es-ES_tradnl"/>
        </w:rPr>
        <w:t>“Cómo robustecer la Gobernanza en tiempos de COVID-19”,</w:t>
      </w:r>
      <w:r w:rsidR="002B0136" w:rsidRPr="002B0136">
        <w:rPr>
          <w:rFonts w:cs="Arial"/>
          <w:sz w:val="22"/>
          <w:szCs w:val="22"/>
          <w:lang w:val="es-ES_tradnl"/>
        </w:rPr>
        <w:t xml:space="preserve"> </w:t>
      </w:r>
      <w:r w:rsidR="002B0136">
        <w:rPr>
          <w:rFonts w:cs="Arial"/>
          <w:sz w:val="22"/>
          <w:szCs w:val="22"/>
          <w:lang w:val="es-ES_tradnl"/>
        </w:rPr>
        <w:t>indicada en el acuerdo N° 7 de la presente sesión.</w:t>
      </w:r>
    </w:p>
    <w:p w14:paraId="0D7626E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8BE2D01" w14:textId="77777777" w:rsidR="002B71CC" w:rsidRPr="00D14EAF" w:rsidRDefault="002B71CC" w:rsidP="002B71CC">
      <w:pPr>
        <w:spacing w:line="360" w:lineRule="auto"/>
        <w:jc w:val="both"/>
        <w:rPr>
          <w:rFonts w:cs="Arial"/>
          <w:b/>
          <w:sz w:val="22"/>
        </w:rPr>
      </w:pPr>
      <w:r w:rsidRPr="00D14EAF">
        <w:rPr>
          <w:rFonts w:cs="Arial"/>
          <w:b/>
          <w:sz w:val="22"/>
        </w:rPr>
        <w:t>************</w:t>
      </w:r>
    </w:p>
    <w:p w14:paraId="2FA0A7E1" w14:textId="77777777" w:rsidR="002B71CC" w:rsidRDefault="002B71CC" w:rsidP="002B71CC">
      <w:pPr>
        <w:spacing w:line="360" w:lineRule="auto"/>
        <w:jc w:val="both"/>
        <w:rPr>
          <w:rFonts w:cs="Arial"/>
          <w:sz w:val="22"/>
          <w:lang w:val="es-ES_tradnl"/>
        </w:rPr>
      </w:pPr>
    </w:p>
    <w:p w14:paraId="415540A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5941AB84" w14:textId="443B66C0" w:rsidR="002B71CC" w:rsidRDefault="009A5FFB" w:rsidP="002B71CC">
      <w:pPr>
        <w:spacing w:line="360" w:lineRule="auto"/>
        <w:jc w:val="both"/>
        <w:rPr>
          <w:rFonts w:cs="Arial"/>
          <w:sz w:val="22"/>
          <w:szCs w:val="22"/>
        </w:rPr>
      </w:pPr>
      <w:r>
        <w:rPr>
          <w:rFonts w:cs="Arial"/>
          <w:sz w:val="22"/>
          <w:szCs w:val="22"/>
        </w:rPr>
        <w:t xml:space="preserve">Aprobar la actualización del </w:t>
      </w:r>
      <w:r>
        <w:rPr>
          <w:rFonts w:cs="Arial"/>
          <w:sz w:val="22"/>
          <w:szCs w:val="22"/>
          <w:lang w:val="es-CR"/>
        </w:rPr>
        <w:t xml:space="preserve">Cuadro de Sucesión de la </w:t>
      </w:r>
      <w:r w:rsidRPr="006D3307">
        <w:rPr>
          <w:rFonts w:cs="Arial"/>
          <w:sz w:val="22"/>
          <w:szCs w:val="22"/>
          <w:lang w:val="es-CR"/>
        </w:rPr>
        <w:t>Auditoría Interna</w:t>
      </w:r>
      <w:r>
        <w:rPr>
          <w:rFonts w:cs="Arial"/>
          <w:sz w:val="22"/>
          <w:szCs w:val="22"/>
          <w:lang w:val="es-CR"/>
        </w:rPr>
        <w:t xml:space="preserve">, según lo propuesto por el Auditor Interno, en el oficio </w:t>
      </w:r>
      <w:r>
        <w:rPr>
          <w:rFonts w:cs="Arial"/>
          <w:sz w:val="22"/>
          <w:szCs w:val="22"/>
        </w:rPr>
        <w:t>AI-ME-</w:t>
      </w:r>
      <w:r w:rsidR="00B637E0">
        <w:rPr>
          <w:rFonts w:cs="Arial"/>
          <w:sz w:val="22"/>
          <w:szCs w:val="22"/>
        </w:rPr>
        <w:t>111</w:t>
      </w:r>
      <w:r>
        <w:rPr>
          <w:rFonts w:cs="Arial"/>
          <w:sz w:val="22"/>
          <w:szCs w:val="22"/>
        </w:rPr>
        <w:t xml:space="preserve">-2020, del </w:t>
      </w:r>
      <w:r w:rsidR="00B637E0">
        <w:rPr>
          <w:rFonts w:cs="Arial"/>
          <w:sz w:val="22"/>
          <w:szCs w:val="22"/>
        </w:rPr>
        <w:t>24</w:t>
      </w:r>
      <w:r>
        <w:rPr>
          <w:rFonts w:cs="Arial"/>
          <w:sz w:val="22"/>
          <w:szCs w:val="22"/>
        </w:rPr>
        <w:t xml:space="preserve"> de setiembre de 2020 y</w:t>
      </w:r>
      <w:r w:rsidR="009B78E9">
        <w:rPr>
          <w:rFonts w:cs="Arial"/>
          <w:sz w:val="22"/>
          <w:szCs w:val="22"/>
        </w:rPr>
        <w:t>,</w:t>
      </w:r>
      <w:r>
        <w:rPr>
          <w:rFonts w:cs="Arial"/>
          <w:sz w:val="22"/>
          <w:szCs w:val="22"/>
        </w:rPr>
        <w:t xml:space="preserve"> por consiguiente, se dispone</w:t>
      </w:r>
      <w:r w:rsidRPr="00466116">
        <w:rPr>
          <w:rFonts w:cs="Arial"/>
          <w:sz w:val="22"/>
          <w:szCs w:val="22"/>
        </w:rPr>
        <w:t xml:space="preserve"> que ante cualquier ausencia temporal y por cualquier motivo</w:t>
      </w:r>
      <w:r>
        <w:rPr>
          <w:rFonts w:cs="Arial"/>
          <w:sz w:val="22"/>
          <w:szCs w:val="22"/>
        </w:rPr>
        <w:t>,</w:t>
      </w:r>
      <w:r w:rsidRPr="00466116">
        <w:rPr>
          <w:rFonts w:cs="Arial"/>
          <w:sz w:val="22"/>
          <w:szCs w:val="22"/>
        </w:rPr>
        <w:t xml:space="preserve"> del Auditor Interno titular, se tendrá como nombrad</w:t>
      </w:r>
      <w:r>
        <w:rPr>
          <w:rFonts w:cs="Arial"/>
          <w:sz w:val="22"/>
          <w:szCs w:val="22"/>
        </w:rPr>
        <w:t>o</w:t>
      </w:r>
      <w:r w:rsidRPr="00466116">
        <w:rPr>
          <w:rFonts w:cs="Arial"/>
          <w:sz w:val="22"/>
          <w:szCs w:val="22"/>
        </w:rPr>
        <w:t xml:space="preserve"> en forma interina a</w:t>
      </w:r>
      <w:r>
        <w:rPr>
          <w:rFonts w:cs="Arial"/>
          <w:sz w:val="22"/>
          <w:szCs w:val="22"/>
        </w:rPr>
        <w:t>l</w:t>
      </w:r>
      <w:r w:rsidRPr="00466116">
        <w:rPr>
          <w:rFonts w:cs="Arial"/>
          <w:sz w:val="22"/>
          <w:szCs w:val="22"/>
        </w:rPr>
        <w:t xml:space="preserve"> Lic. </w:t>
      </w:r>
      <w:r>
        <w:rPr>
          <w:rFonts w:cs="Arial"/>
          <w:sz w:val="22"/>
          <w:szCs w:val="22"/>
        </w:rPr>
        <w:t>Mauricio González Zumbado</w:t>
      </w:r>
      <w:r w:rsidRPr="00466116">
        <w:rPr>
          <w:rFonts w:cs="Arial"/>
          <w:sz w:val="22"/>
          <w:szCs w:val="22"/>
        </w:rPr>
        <w:t>, quien asumirá el cargo durante todo el plazo de dicha</w:t>
      </w:r>
      <w:r>
        <w:rPr>
          <w:rFonts w:cs="Arial"/>
          <w:sz w:val="22"/>
          <w:szCs w:val="22"/>
        </w:rPr>
        <w:t>s</w:t>
      </w:r>
      <w:r w:rsidRPr="00466116">
        <w:rPr>
          <w:rFonts w:cs="Arial"/>
          <w:sz w:val="22"/>
          <w:szCs w:val="22"/>
        </w:rPr>
        <w:t xml:space="preserve"> ausencias y para todo efecto legal.  En caso de imposibilidad de asumir el cargo de parte del Lic. </w:t>
      </w:r>
      <w:r>
        <w:rPr>
          <w:rFonts w:cs="Arial"/>
          <w:sz w:val="22"/>
          <w:szCs w:val="22"/>
        </w:rPr>
        <w:t>González Zumbado</w:t>
      </w:r>
      <w:r w:rsidRPr="00466116">
        <w:rPr>
          <w:rFonts w:cs="Arial"/>
          <w:sz w:val="22"/>
          <w:szCs w:val="22"/>
        </w:rPr>
        <w:t>, el nombramiento en forma interina será asumido en iguales condiciones por el Lic. Yohusert Sibaja Garbanzo.</w:t>
      </w:r>
    </w:p>
    <w:p w14:paraId="475DD0E7" w14:textId="5D8E2CEB"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524189D" w14:textId="77777777" w:rsidR="002B71CC" w:rsidRPr="00D14EAF" w:rsidRDefault="002B71CC" w:rsidP="002B71CC">
      <w:pPr>
        <w:spacing w:line="360" w:lineRule="auto"/>
        <w:jc w:val="both"/>
        <w:rPr>
          <w:rFonts w:cs="Arial"/>
          <w:b/>
          <w:sz w:val="22"/>
        </w:rPr>
      </w:pPr>
      <w:r w:rsidRPr="00D14EAF">
        <w:rPr>
          <w:rFonts w:cs="Arial"/>
          <w:b/>
          <w:sz w:val="22"/>
        </w:rPr>
        <w:t>************</w:t>
      </w:r>
    </w:p>
    <w:p w14:paraId="3137B4D2" w14:textId="77777777" w:rsidR="00A535A4" w:rsidRDefault="00A535A4" w:rsidP="00A535A4">
      <w:pPr>
        <w:spacing w:line="360" w:lineRule="auto"/>
        <w:jc w:val="both"/>
        <w:rPr>
          <w:rFonts w:cs="Arial"/>
          <w:sz w:val="22"/>
          <w:lang w:val="es-ES_tradnl"/>
        </w:rPr>
      </w:pPr>
    </w:p>
    <w:p w14:paraId="4120B082" w14:textId="77777777" w:rsidR="00A535A4" w:rsidRPr="00AB2826" w:rsidRDefault="00A535A4" w:rsidP="00A535A4">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1E204B5D" w14:textId="2AA543A6" w:rsidR="00A535A4" w:rsidRDefault="006042AE" w:rsidP="00A535A4">
      <w:pPr>
        <w:spacing w:line="360" w:lineRule="auto"/>
        <w:jc w:val="both"/>
        <w:rPr>
          <w:rFonts w:cs="Arial"/>
          <w:sz w:val="22"/>
          <w:szCs w:val="22"/>
        </w:rPr>
      </w:pPr>
      <w:r w:rsidRPr="006042AE">
        <w:rPr>
          <w:sz w:val="22"/>
          <w:szCs w:val="22"/>
        </w:rPr>
        <w:t xml:space="preserve">Instruir a la </w:t>
      </w:r>
      <w:r w:rsidR="00A535A4" w:rsidRPr="006042AE">
        <w:rPr>
          <w:sz w:val="22"/>
          <w:szCs w:val="22"/>
        </w:rPr>
        <w:t xml:space="preserve">Administración, para que en un plazo de 30 </w:t>
      </w:r>
      <w:r w:rsidR="002B0136" w:rsidRPr="006042AE">
        <w:rPr>
          <w:sz w:val="22"/>
          <w:szCs w:val="22"/>
        </w:rPr>
        <w:t>días</w:t>
      </w:r>
      <w:r>
        <w:rPr>
          <w:sz w:val="22"/>
          <w:szCs w:val="22"/>
        </w:rPr>
        <w:t>,</w:t>
      </w:r>
      <w:r w:rsidR="00A535A4" w:rsidRPr="006042AE">
        <w:rPr>
          <w:sz w:val="22"/>
          <w:szCs w:val="22"/>
        </w:rPr>
        <w:t xml:space="preserve"> remita a esta Junta </w:t>
      </w:r>
      <w:r w:rsidR="002B0136" w:rsidRPr="006042AE">
        <w:rPr>
          <w:sz w:val="22"/>
          <w:szCs w:val="22"/>
        </w:rPr>
        <w:t>D</w:t>
      </w:r>
      <w:r w:rsidR="00A535A4" w:rsidRPr="006042AE">
        <w:rPr>
          <w:sz w:val="22"/>
          <w:szCs w:val="22"/>
        </w:rPr>
        <w:t xml:space="preserve">irectiva el </w:t>
      </w:r>
      <w:r>
        <w:rPr>
          <w:sz w:val="22"/>
          <w:szCs w:val="22"/>
        </w:rPr>
        <w:t>informe correspondiente, con respecto a lo indicado en el escrito</w:t>
      </w:r>
      <w:r w:rsidR="00A535A4" w:rsidRPr="006042AE">
        <w:rPr>
          <w:rFonts w:cs="Arial"/>
          <w:sz w:val="22"/>
          <w:szCs w:val="22"/>
          <w:lang w:val="es-ES_tradnl"/>
        </w:rPr>
        <w:t xml:space="preserve"> del 29 de setiembre de 2020, mediante el cual, la señora Rosa María Zúñiga, </w:t>
      </w:r>
      <w:r w:rsidR="00A535A4" w:rsidRPr="006042AE">
        <w:rPr>
          <w:rFonts w:cs="Arial"/>
          <w:sz w:val="22"/>
          <w:szCs w:val="22"/>
          <w:lang w:eastAsia="es-CR"/>
        </w:rPr>
        <w:t>consulta sobre la posibilidad de que un</w:t>
      </w:r>
      <w:r w:rsidR="00A535A4" w:rsidRPr="00900B00">
        <w:rPr>
          <w:rFonts w:cs="Arial"/>
          <w:sz w:val="22"/>
          <w:szCs w:val="22"/>
          <w:lang w:eastAsia="es-CR"/>
        </w:rPr>
        <w:t xml:space="preserve"> terreno del BANHVI en el proyecto Las Victorias, al que le ha dado mantenimiento por nueve años, pued</w:t>
      </w:r>
      <w:r>
        <w:rPr>
          <w:rFonts w:cs="Arial"/>
          <w:sz w:val="22"/>
          <w:szCs w:val="22"/>
          <w:lang w:eastAsia="es-CR"/>
        </w:rPr>
        <w:t>a</w:t>
      </w:r>
      <w:r w:rsidR="00A535A4" w:rsidRPr="00900B00">
        <w:rPr>
          <w:rFonts w:cs="Arial"/>
          <w:sz w:val="22"/>
          <w:szCs w:val="22"/>
          <w:lang w:eastAsia="es-CR"/>
        </w:rPr>
        <w:t xml:space="preserve"> ser traspasado a su hijo para construir una vivienda</w:t>
      </w:r>
      <w:r>
        <w:rPr>
          <w:rFonts w:cs="Arial"/>
          <w:sz w:val="22"/>
          <w:szCs w:val="22"/>
          <w:lang w:eastAsia="es-CR"/>
        </w:rPr>
        <w:t>.</w:t>
      </w:r>
    </w:p>
    <w:p w14:paraId="57F7E3FC" w14:textId="77777777" w:rsidR="00A535A4" w:rsidRPr="00AB2826" w:rsidRDefault="00A535A4" w:rsidP="00A535A4">
      <w:pPr>
        <w:pStyle w:val="Ttulo2"/>
        <w:spacing w:line="360" w:lineRule="auto"/>
        <w:rPr>
          <w:rFonts w:cs="Arial"/>
          <w:szCs w:val="22"/>
          <w:lang w:val="es-ES_tradnl"/>
        </w:rPr>
      </w:pPr>
      <w:r w:rsidRPr="00AB2826">
        <w:rPr>
          <w:rFonts w:cs="Arial"/>
          <w:szCs w:val="22"/>
        </w:rPr>
        <w:t>Acuerdo Unánime.-</w:t>
      </w:r>
    </w:p>
    <w:p w14:paraId="5BF21309" w14:textId="77777777" w:rsidR="00A535A4" w:rsidRPr="00D14EAF" w:rsidRDefault="00A535A4" w:rsidP="00A535A4">
      <w:pPr>
        <w:spacing w:line="360" w:lineRule="auto"/>
        <w:jc w:val="both"/>
        <w:rPr>
          <w:rFonts w:cs="Arial"/>
          <w:b/>
          <w:sz w:val="22"/>
        </w:rPr>
      </w:pPr>
      <w:r w:rsidRPr="00D14EAF">
        <w:rPr>
          <w:rFonts w:cs="Arial"/>
          <w:b/>
          <w:sz w:val="22"/>
        </w:rPr>
        <w:t>************</w:t>
      </w:r>
    </w:p>
    <w:p w14:paraId="53E4949E" w14:textId="77777777" w:rsidR="002B71CC" w:rsidRDefault="002B71CC" w:rsidP="002B71CC">
      <w:pPr>
        <w:spacing w:line="360" w:lineRule="auto"/>
        <w:jc w:val="both"/>
        <w:rPr>
          <w:rFonts w:cs="Arial"/>
          <w:sz w:val="22"/>
          <w:lang w:val="es-ES_tradnl"/>
        </w:rPr>
      </w:pPr>
    </w:p>
    <w:p w14:paraId="03266252"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11</w:t>
      </w:r>
      <w:r w:rsidRPr="00AB2826">
        <w:rPr>
          <w:rFonts w:cs="Arial"/>
          <w:szCs w:val="22"/>
        </w:rPr>
        <w:t>:</w:t>
      </w:r>
    </w:p>
    <w:p w14:paraId="55F2DC72" w14:textId="2A55E214" w:rsidR="002B71CC" w:rsidRDefault="00413A3A" w:rsidP="002B71CC">
      <w:pPr>
        <w:spacing w:line="360" w:lineRule="auto"/>
        <w:jc w:val="both"/>
        <w:rPr>
          <w:rFonts w:cs="Arial"/>
          <w:sz w:val="22"/>
          <w:szCs w:val="22"/>
        </w:rPr>
      </w:pPr>
      <w:r>
        <w:rPr>
          <w:rFonts w:cs="Arial"/>
          <w:sz w:val="22"/>
          <w:lang w:val="es-ES_tradnl"/>
        </w:rPr>
        <w:t xml:space="preserve">Instruir a la </w:t>
      </w:r>
      <w:r w:rsidRPr="00413A3A">
        <w:rPr>
          <w:rFonts w:cs="Arial"/>
          <w:sz w:val="22"/>
          <w:lang w:val="es-ES_tradnl"/>
        </w:rPr>
        <w:t>Administración</w:t>
      </w:r>
      <w:r>
        <w:rPr>
          <w:rFonts w:cs="Arial"/>
          <w:sz w:val="22"/>
          <w:lang w:val="es-ES_tradnl"/>
        </w:rPr>
        <w:t xml:space="preserve">, para que, a más tardar el próximo 12 de octubre, presente a esta </w:t>
      </w:r>
      <w:r w:rsidRPr="00413A3A">
        <w:rPr>
          <w:rFonts w:cs="Arial"/>
          <w:sz w:val="22"/>
          <w:lang w:val="es-ES_tradnl"/>
        </w:rPr>
        <w:t>Junta Directiva</w:t>
      </w:r>
      <w:r>
        <w:rPr>
          <w:rFonts w:cs="Arial"/>
          <w:sz w:val="22"/>
          <w:lang w:val="es-ES_tradnl"/>
        </w:rPr>
        <w:t xml:space="preserve"> el informe que permita atender lo requerido en el oficio N° 15186 (DFOE-SD-1775) del 02 de octubre de 2020, mediante el cual, la señora Ligia Segura Salazar, Fiscalizadora del Área de Seguimiento de Disposiciones de la Contraloría General de la República, solicita </w:t>
      </w:r>
      <w:r w:rsidRPr="009A5FFB">
        <w:rPr>
          <w:rFonts w:cs="Arial"/>
          <w:sz w:val="22"/>
          <w:szCs w:val="22"/>
          <w:lang w:val="es-CR"/>
        </w:rPr>
        <w:t xml:space="preserve">información sobre el cumplimiento de la disposición 4.4 del informe sobre el costo del trámite </w:t>
      </w:r>
      <w:r w:rsidRPr="00413A3A">
        <w:rPr>
          <w:rFonts w:cs="Arial"/>
          <w:sz w:val="22"/>
          <w:szCs w:val="22"/>
          <w:lang w:val="es-CR"/>
        </w:rPr>
        <w:t>para obtener un bono familiar de vivienda ordinario y la mejora regulatoria</w:t>
      </w:r>
      <w:r w:rsidRPr="009A5FFB">
        <w:rPr>
          <w:rFonts w:cs="Arial"/>
          <w:sz w:val="22"/>
          <w:szCs w:val="22"/>
          <w:lang w:val="es-CR"/>
        </w:rPr>
        <w:t>, particularmente</w:t>
      </w:r>
      <w:r>
        <w:rPr>
          <w:rFonts w:cs="Arial"/>
          <w:sz w:val="22"/>
          <w:szCs w:val="22"/>
          <w:lang w:val="es-CR"/>
        </w:rPr>
        <w:t>,</w:t>
      </w:r>
      <w:r w:rsidRPr="009A5FFB">
        <w:rPr>
          <w:rFonts w:cs="Arial"/>
          <w:sz w:val="22"/>
          <w:szCs w:val="22"/>
          <w:lang w:val="es-CR"/>
        </w:rPr>
        <w:t xml:space="preserve"> </w:t>
      </w:r>
      <w:r>
        <w:rPr>
          <w:rFonts w:cs="Arial"/>
          <w:sz w:val="22"/>
          <w:szCs w:val="22"/>
          <w:lang w:val="es-CR"/>
        </w:rPr>
        <w:t xml:space="preserve">lo referido a </w:t>
      </w:r>
      <w:r w:rsidRPr="00413A3A">
        <w:rPr>
          <w:rFonts w:cs="Arial"/>
          <w:sz w:val="22"/>
          <w:szCs w:val="22"/>
          <w:lang w:val="es-CR"/>
        </w:rPr>
        <w:t xml:space="preserve">la ruta crítica </w:t>
      </w:r>
      <w:r>
        <w:rPr>
          <w:rFonts w:cs="Arial"/>
          <w:sz w:val="22"/>
          <w:szCs w:val="22"/>
          <w:lang w:val="es-CR"/>
        </w:rPr>
        <w:t xml:space="preserve">para </w:t>
      </w:r>
      <w:r w:rsidRPr="00413A3A">
        <w:rPr>
          <w:rFonts w:cs="Arial"/>
          <w:sz w:val="22"/>
          <w:szCs w:val="22"/>
          <w:lang w:val="es-CR"/>
        </w:rPr>
        <w:t>el trámite de los bonos ordinarios</w:t>
      </w:r>
      <w:r>
        <w:rPr>
          <w:rFonts w:cs="Arial"/>
          <w:sz w:val="22"/>
          <w:szCs w:val="22"/>
          <w:lang w:val="es-CR"/>
        </w:rPr>
        <w:t>.</w:t>
      </w:r>
    </w:p>
    <w:p w14:paraId="60FFE418" w14:textId="54F7A09A"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413A3A">
        <w:rPr>
          <w:rFonts w:cs="Arial"/>
          <w:szCs w:val="22"/>
        </w:rPr>
        <w:t xml:space="preserve"> y Firme</w:t>
      </w:r>
      <w:r w:rsidRPr="00AB2826">
        <w:rPr>
          <w:rFonts w:cs="Arial"/>
          <w:szCs w:val="22"/>
        </w:rPr>
        <w:t>.-</w:t>
      </w:r>
    </w:p>
    <w:p w14:paraId="53DE4F06" w14:textId="77777777" w:rsidR="002B71CC" w:rsidRPr="00D14EAF" w:rsidRDefault="002B71CC" w:rsidP="002B71CC">
      <w:pPr>
        <w:spacing w:line="360" w:lineRule="auto"/>
        <w:jc w:val="both"/>
        <w:rPr>
          <w:rFonts w:cs="Arial"/>
          <w:b/>
          <w:sz w:val="22"/>
        </w:rPr>
      </w:pPr>
      <w:r w:rsidRPr="00D14EAF">
        <w:rPr>
          <w:rFonts w:cs="Arial"/>
          <w:b/>
          <w:sz w:val="22"/>
        </w:rPr>
        <w:t>************</w:t>
      </w:r>
    </w:p>
    <w:p w14:paraId="0FB0F226" w14:textId="492EAC0E" w:rsidR="002B71CC" w:rsidRDefault="002B71CC" w:rsidP="002B71CC">
      <w:pPr>
        <w:spacing w:line="360" w:lineRule="auto"/>
        <w:jc w:val="both"/>
        <w:rPr>
          <w:rFonts w:cs="Arial"/>
          <w:b/>
          <w:i/>
          <w:sz w:val="22"/>
          <w:szCs w:val="22"/>
          <w:u w:val="single"/>
        </w:rPr>
      </w:pPr>
    </w:p>
    <w:p w14:paraId="6B70FC0B" w14:textId="77777777" w:rsidR="00A535A4" w:rsidRPr="00AB2826" w:rsidRDefault="00A535A4" w:rsidP="00A535A4">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7E464CF4" w14:textId="217991D6" w:rsidR="00F15691" w:rsidRDefault="007B5747" w:rsidP="00A535A4">
      <w:pPr>
        <w:spacing w:line="360" w:lineRule="auto"/>
        <w:jc w:val="both"/>
        <w:rPr>
          <w:rFonts w:cs="Arial"/>
          <w:sz w:val="22"/>
          <w:lang w:val="es-CR"/>
        </w:rPr>
      </w:pPr>
      <w:r>
        <w:rPr>
          <w:rFonts w:cs="Arial"/>
          <w:sz w:val="22"/>
          <w:lang w:val="es-ES_tradnl"/>
        </w:rPr>
        <w:t xml:space="preserve">Dar por conocido el oficio DM-1165-2020, del 1° de octubre de 2020, mediante el cual, el señor Ministro de Hacienda le comunica a la señora Ministra de Vivienda y Asentamientos Humanos, que estará gestionando ente la </w:t>
      </w:r>
      <w:r w:rsidRPr="007B5747">
        <w:rPr>
          <w:rFonts w:cs="Arial"/>
          <w:sz w:val="22"/>
          <w:lang w:val="es-CR"/>
        </w:rPr>
        <w:t>Asamblea Legislativa</w:t>
      </w:r>
      <w:r>
        <w:rPr>
          <w:rFonts w:cs="Arial"/>
          <w:sz w:val="22"/>
          <w:lang w:val="es-CR"/>
        </w:rPr>
        <w:t xml:space="preserve">, que </w:t>
      </w:r>
      <w:r w:rsidRPr="007B5747">
        <w:rPr>
          <w:rFonts w:cs="Arial"/>
          <w:sz w:val="22"/>
          <w:lang w:val="es-CR"/>
        </w:rPr>
        <w:t xml:space="preserve">se incorpore un monto adicional de </w:t>
      </w:r>
      <w:r>
        <w:rPr>
          <w:rFonts w:cs="Arial"/>
          <w:sz w:val="22"/>
          <w:lang w:val="es-CR"/>
        </w:rPr>
        <w:t>¢</w:t>
      </w:r>
      <w:r w:rsidRPr="007B5747">
        <w:rPr>
          <w:rFonts w:cs="Arial"/>
          <w:sz w:val="22"/>
          <w:lang w:val="es-CR"/>
        </w:rPr>
        <w:t>20</w:t>
      </w:r>
      <w:r>
        <w:rPr>
          <w:rFonts w:cs="Arial"/>
          <w:sz w:val="22"/>
          <w:lang w:val="es-CR"/>
        </w:rPr>
        <w:t>.</w:t>
      </w:r>
      <w:r w:rsidRPr="007B5747">
        <w:rPr>
          <w:rFonts w:cs="Arial"/>
          <w:sz w:val="22"/>
          <w:lang w:val="es-CR"/>
        </w:rPr>
        <w:t xml:space="preserve">000 millones </w:t>
      </w:r>
      <w:r>
        <w:rPr>
          <w:rFonts w:cs="Arial"/>
          <w:sz w:val="22"/>
          <w:lang w:val="es-CR"/>
        </w:rPr>
        <w:t xml:space="preserve">para el FOSUVI, </w:t>
      </w:r>
      <w:r w:rsidRPr="007B5747">
        <w:rPr>
          <w:rFonts w:cs="Arial"/>
          <w:sz w:val="22"/>
          <w:lang w:val="es-CR"/>
        </w:rPr>
        <w:t xml:space="preserve">en el </w:t>
      </w:r>
      <w:r>
        <w:rPr>
          <w:rFonts w:cs="Arial"/>
          <w:sz w:val="22"/>
          <w:lang w:val="es-CR"/>
        </w:rPr>
        <w:t xml:space="preserve">proyecto de </w:t>
      </w:r>
      <w:r w:rsidRPr="007B5747">
        <w:rPr>
          <w:rFonts w:cs="Arial"/>
          <w:sz w:val="22"/>
          <w:lang w:val="es-CR"/>
        </w:rPr>
        <w:t xml:space="preserve">presupuesto </w:t>
      </w:r>
      <w:r>
        <w:rPr>
          <w:rFonts w:cs="Arial"/>
          <w:sz w:val="22"/>
          <w:lang w:val="es-CR"/>
        </w:rPr>
        <w:t>de la República para el año 2021.</w:t>
      </w:r>
    </w:p>
    <w:p w14:paraId="4FDC85B3" w14:textId="77777777" w:rsidR="007B5747" w:rsidRDefault="007B5747" w:rsidP="00A535A4">
      <w:pPr>
        <w:spacing w:line="360" w:lineRule="auto"/>
        <w:jc w:val="both"/>
        <w:rPr>
          <w:rFonts w:cs="Arial"/>
          <w:sz w:val="22"/>
          <w:lang w:val="es-ES_tradnl"/>
        </w:rPr>
      </w:pPr>
    </w:p>
    <w:p w14:paraId="68822409" w14:textId="51E75A04" w:rsidR="00A535A4" w:rsidRDefault="007B5747" w:rsidP="00A535A4">
      <w:pPr>
        <w:spacing w:line="360" w:lineRule="auto"/>
        <w:jc w:val="both"/>
        <w:rPr>
          <w:rFonts w:cs="Arial"/>
          <w:sz w:val="22"/>
          <w:szCs w:val="22"/>
        </w:rPr>
      </w:pPr>
      <w:r>
        <w:rPr>
          <w:rFonts w:cs="Arial"/>
          <w:sz w:val="22"/>
          <w:lang w:val="es-ES_tradnl"/>
        </w:rPr>
        <w:t xml:space="preserve">Al respecto, se instruye a la </w:t>
      </w:r>
      <w:r w:rsidRPr="007B5747">
        <w:rPr>
          <w:rFonts w:cs="Arial"/>
          <w:sz w:val="22"/>
          <w:lang w:val="es-ES_tradnl"/>
        </w:rPr>
        <w:t>Gerencia General</w:t>
      </w:r>
      <w:r w:rsidR="007D7209">
        <w:rPr>
          <w:rFonts w:cs="Arial"/>
          <w:sz w:val="22"/>
          <w:lang w:val="es-ES_tradnl"/>
        </w:rPr>
        <w:t>,</w:t>
      </w:r>
      <w:r>
        <w:rPr>
          <w:rFonts w:cs="Arial"/>
          <w:sz w:val="22"/>
          <w:lang w:val="es-ES_tradnl"/>
        </w:rPr>
        <w:t xml:space="preserve"> para que </w:t>
      </w:r>
      <w:r w:rsidR="00817437">
        <w:rPr>
          <w:rFonts w:cs="Arial"/>
          <w:sz w:val="22"/>
          <w:lang w:val="es-ES_tradnl"/>
        </w:rPr>
        <w:t xml:space="preserve">independientemente de las acciones que estará efectuando el BANHVI para defender su posición sobre el tema, le </w:t>
      </w:r>
      <w:r>
        <w:rPr>
          <w:rFonts w:cs="Arial"/>
          <w:sz w:val="22"/>
          <w:lang w:val="es-ES_tradnl"/>
        </w:rPr>
        <w:t>comunique al señor Ministro</w:t>
      </w:r>
      <w:r w:rsidR="00817437">
        <w:rPr>
          <w:rFonts w:cs="Arial"/>
          <w:sz w:val="22"/>
          <w:lang w:val="es-ES_tradnl"/>
        </w:rPr>
        <w:t xml:space="preserve"> de Hacienda, </w:t>
      </w:r>
      <w:r w:rsidR="00C52A12">
        <w:rPr>
          <w:rFonts w:cs="Arial"/>
          <w:sz w:val="22"/>
          <w:lang w:val="es-ES_tradnl"/>
        </w:rPr>
        <w:t>la complacencia de este Banco</w:t>
      </w:r>
      <w:r w:rsidR="00817437">
        <w:rPr>
          <w:rFonts w:cs="Arial"/>
          <w:sz w:val="22"/>
          <w:lang w:val="es-ES_tradnl"/>
        </w:rPr>
        <w:t xml:space="preserve"> por la gestión que estará realizando ante la Asamblea Legislativa</w:t>
      </w:r>
      <w:r w:rsidR="00FF5739">
        <w:rPr>
          <w:rFonts w:cs="Arial"/>
          <w:sz w:val="22"/>
          <w:lang w:val="es-ES_tradnl"/>
        </w:rPr>
        <w:t>,</w:t>
      </w:r>
      <w:r w:rsidR="00C52A12">
        <w:rPr>
          <w:rFonts w:cs="Arial"/>
          <w:sz w:val="22"/>
          <w:lang w:val="es-ES_tradnl"/>
        </w:rPr>
        <w:t xml:space="preserve"> </w:t>
      </w:r>
      <w:r w:rsidR="00817437">
        <w:rPr>
          <w:rFonts w:cs="Arial"/>
          <w:sz w:val="22"/>
          <w:lang w:val="es-ES_tradnl"/>
        </w:rPr>
        <w:t xml:space="preserve">la cual evidencia que ese Ministerio </w:t>
      </w:r>
      <w:r w:rsidR="00FF5739">
        <w:rPr>
          <w:rFonts w:cs="Arial"/>
          <w:sz w:val="22"/>
          <w:lang w:val="es-ES_tradnl"/>
        </w:rPr>
        <w:t xml:space="preserve">ha comprendido que el </w:t>
      </w:r>
      <w:r w:rsidR="004F6DE1">
        <w:rPr>
          <w:rFonts w:cs="Arial"/>
          <w:sz w:val="22"/>
          <w:lang w:val="es-ES_tradnl"/>
        </w:rPr>
        <w:t xml:space="preserve">rebajo </w:t>
      </w:r>
      <w:r w:rsidR="00817437">
        <w:rPr>
          <w:rFonts w:cs="Arial"/>
          <w:sz w:val="22"/>
          <w:lang w:val="es-ES_tradnl"/>
        </w:rPr>
        <w:t xml:space="preserve">presupuestario del FOSUVI </w:t>
      </w:r>
      <w:r w:rsidR="00FF5739">
        <w:rPr>
          <w:rFonts w:cs="Arial"/>
          <w:sz w:val="22"/>
          <w:lang w:val="es-ES_tradnl"/>
        </w:rPr>
        <w:t>debe ser equilibrado</w:t>
      </w:r>
      <w:r w:rsidR="00817437">
        <w:rPr>
          <w:rFonts w:cs="Arial"/>
          <w:sz w:val="22"/>
          <w:lang w:val="es-ES_tradnl"/>
        </w:rPr>
        <w:t>,</w:t>
      </w:r>
      <w:r w:rsidR="00FF5739">
        <w:rPr>
          <w:rFonts w:cs="Arial"/>
          <w:sz w:val="22"/>
          <w:lang w:val="es-ES_tradnl"/>
        </w:rPr>
        <w:t xml:space="preserve"> entre un ajuste del gasto</w:t>
      </w:r>
      <w:r w:rsidR="004F6DE1">
        <w:rPr>
          <w:rFonts w:cs="Arial"/>
          <w:sz w:val="22"/>
          <w:lang w:val="es-ES_tradnl"/>
        </w:rPr>
        <w:t xml:space="preserve"> público</w:t>
      </w:r>
      <w:r w:rsidR="00FF5739">
        <w:rPr>
          <w:rFonts w:cs="Arial"/>
          <w:sz w:val="22"/>
          <w:lang w:val="es-ES_tradnl"/>
        </w:rPr>
        <w:t xml:space="preserve">, el tema de la reactivación económica y el no descuidar la </w:t>
      </w:r>
      <w:r w:rsidR="007D7209">
        <w:rPr>
          <w:rFonts w:cs="Arial"/>
          <w:sz w:val="22"/>
          <w:lang w:val="es-ES_tradnl"/>
        </w:rPr>
        <w:t>función social del BANHVI, máxime en medio de la emergencia generada por el COVID-19.</w:t>
      </w:r>
    </w:p>
    <w:p w14:paraId="63AD58CA" w14:textId="77777777" w:rsidR="00A535A4" w:rsidRPr="00AB2826" w:rsidRDefault="00A535A4" w:rsidP="00A535A4">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C343054" w14:textId="77777777" w:rsidR="00A535A4" w:rsidRPr="00D14EAF" w:rsidRDefault="00A535A4" w:rsidP="00A535A4">
      <w:pPr>
        <w:spacing w:line="360" w:lineRule="auto"/>
        <w:jc w:val="both"/>
        <w:rPr>
          <w:rFonts w:cs="Arial"/>
          <w:b/>
          <w:sz w:val="22"/>
        </w:rPr>
      </w:pPr>
      <w:r w:rsidRPr="00D14EAF">
        <w:rPr>
          <w:rFonts w:cs="Arial"/>
          <w:b/>
          <w:sz w:val="22"/>
        </w:rPr>
        <w:t>************</w:t>
      </w:r>
    </w:p>
    <w:p w14:paraId="1255C363" w14:textId="7F355F77" w:rsidR="00A535A4" w:rsidRDefault="00A535A4" w:rsidP="002B71CC">
      <w:pPr>
        <w:spacing w:line="360" w:lineRule="auto"/>
        <w:jc w:val="both"/>
        <w:rPr>
          <w:rFonts w:cs="Arial"/>
          <w:sz w:val="22"/>
          <w:lang w:val="es-ES_tradnl"/>
        </w:rPr>
      </w:pPr>
    </w:p>
    <w:p w14:paraId="124657E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2FA6DFF5" w14:textId="00795F86" w:rsidR="002B71CC" w:rsidRPr="00A11D05" w:rsidRDefault="00A11D05" w:rsidP="002B71CC">
      <w:pPr>
        <w:spacing w:line="360" w:lineRule="auto"/>
        <w:jc w:val="both"/>
        <w:rPr>
          <w:rFonts w:cs="Arial"/>
          <w:b/>
          <w:bCs/>
          <w:sz w:val="22"/>
          <w:szCs w:val="22"/>
        </w:rPr>
      </w:pPr>
      <w:r w:rsidRPr="00A11D05">
        <w:rPr>
          <w:rFonts w:cs="Arial"/>
          <w:b/>
          <w:bCs/>
          <w:sz w:val="22"/>
          <w:szCs w:val="22"/>
        </w:rPr>
        <w:t>Considerando:</w:t>
      </w:r>
    </w:p>
    <w:p w14:paraId="2FEA85D5" w14:textId="3AD543AA" w:rsidR="002B71CC" w:rsidRDefault="00A11D05" w:rsidP="002B71CC">
      <w:pPr>
        <w:spacing w:line="360" w:lineRule="auto"/>
        <w:jc w:val="both"/>
        <w:rPr>
          <w:rFonts w:cs="Arial"/>
          <w:sz w:val="22"/>
          <w:lang w:val="es-CR"/>
        </w:rPr>
      </w:pPr>
      <w:r w:rsidRPr="00A11D05">
        <w:rPr>
          <w:rFonts w:cs="Arial"/>
          <w:b/>
          <w:bCs/>
          <w:sz w:val="22"/>
          <w:szCs w:val="22"/>
        </w:rPr>
        <w:t>Primero:</w:t>
      </w:r>
      <w:r>
        <w:rPr>
          <w:rFonts w:cs="Arial"/>
          <w:sz w:val="22"/>
          <w:szCs w:val="22"/>
        </w:rPr>
        <w:t xml:space="preserve"> Que por medio del </w:t>
      </w:r>
      <w:r>
        <w:rPr>
          <w:rFonts w:cs="Arial"/>
          <w:sz w:val="22"/>
          <w:lang w:val="es-ES_tradnl"/>
        </w:rPr>
        <w:t xml:space="preserve">oficio GG-ME-1141-2020, del 1° de octubre de 2020 y atendiendo lo dispuesto por esta </w:t>
      </w:r>
      <w:r w:rsidRPr="00A11D05">
        <w:rPr>
          <w:rFonts w:cs="Arial"/>
          <w:sz w:val="22"/>
          <w:lang w:val="es-ES_tradnl"/>
        </w:rPr>
        <w:t>Junta Directiva</w:t>
      </w:r>
      <w:r>
        <w:rPr>
          <w:rFonts w:cs="Arial"/>
          <w:sz w:val="22"/>
          <w:lang w:val="es-ES_tradnl"/>
        </w:rPr>
        <w:t xml:space="preserve"> en la sesión</w:t>
      </w:r>
      <w:r w:rsidRPr="00166AA4">
        <w:rPr>
          <w:rFonts w:cs="Arial"/>
          <w:sz w:val="22"/>
          <w:lang w:val="es-CR"/>
        </w:rPr>
        <w:t xml:space="preserve"> 66-2020</w:t>
      </w:r>
      <w:r>
        <w:rPr>
          <w:rFonts w:cs="Arial"/>
          <w:sz w:val="22"/>
          <w:lang w:val="es-CR"/>
        </w:rPr>
        <w:t>,</w:t>
      </w:r>
      <w:r w:rsidRPr="00166AA4">
        <w:rPr>
          <w:rFonts w:cs="Arial"/>
          <w:sz w:val="22"/>
          <w:lang w:val="es-CR"/>
        </w:rPr>
        <w:t xml:space="preserve"> del 24 de agosto</w:t>
      </w:r>
      <w:r>
        <w:rPr>
          <w:rFonts w:cs="Arial"/>
          <w:sz w:val="22"/>
          <w:lang w:val="es-CR"/>
        </w:rPr>
        <w:t xml:space="preserve"> de 2020</w:t>
      </w:r>
      <w:r w:rsidRPr="00166AA4">
        <w:rPr>
          <w:rFonts w:cs="Arial"/>
          <w:sz w:val="22"/>
          <w:lang w:val="es-CR"/>
        </w:rPr>
        <w:t xml:space="preserve">, </w:t>
      </w:r>
      <w:r>
        <w:rPr>
          <w:rFonts w:cs="Arial"/>
          <w:sz w:val="22"/>
          <w:lang w:val="es-CR"/>
        </w:rPr>
        <w:t xml:space="preserve">la </w:t>
      </w:r>
      <w:r w:rsidRPr="00166AA4">
        <w:rPr>
          <w:rFonts w:cs="Arial"/>
          <w:sz w:val="22"/>
          <w:lang w:val="es-ES_tradnl"/>
        </w:rPr>
        <w:t>Gerencia General</w:t>
      </w:r>
      <w:r>
        <w:rPr>
          <w:rFonts w:cs="Arial"/>
          <w:sz w:val="22"/>
          <w:lang w:val="es-ES_tradnl"/>
        </w:rPr>
        <w:t xml:space="preserve"> remite el informe </w:t>
      </w:r>
      <w:r w:rsidRPr="00166AA4">
        <w:rPr>
          <w:rFonts w:cs="Arial"/>
          <w:sz w:val="22"/>
          <w:lang w:val="es-CR"/>
        </w:rPr>
        <w:t xml:space="preserve">DF-OF-1078-2020 </w:t>
      </w:r>
      <w:r>
        <w:rPr>
          <w:rFonts w:cs="Arial"/>
          <w:sz w:val="22"/>
          <w:lang w:val="es-CR"/>
        </w:rPr>
        <w:t xml:space="preserve">de la Dirección FOSUVI, </w:t>
      </w:r>
      <w:r>
        <w:rPr>
          <w:rFonts w:cs="Arial"/>
          <w:sz w:val="22"/>
          <w:lang w:val="es-CR"/>
        </w:rPr>
        <w:lastRenderedPageBreak/>
        <w:t>que contiene un nuevo estudio sobre la</w:t>
      </w:r>
      <w:r w:rsidRPr="00166AA4">
        <w:rPr>
          <w:rFonts w:cs="Arial"/>
          <w:sz w:val="22"/>
          <w:lang w:val="es-CR"/>
        </w:rPr>
        <w:t xml:space="preserve"> solicitud presentada por vari</w:t>
      </w:r>
      <w:r>
        <w:rPr>
          <w:rFonts w:cs="Arial"/>
          <w:sz w:val="22"/>
          <w:lang w:val="es-CR"/>
        </w:rPr>
        <w:t xml:space="preserve">os profesionales en Trabajo Social, </w:t>
      </w:r>
      <w:r w:rsidRPr="00166AA4">
        <w:rPr>
          <w:rFonts w:cs="Arial"/>
          <w:sz w:val="22"/>
          <w:lang w:val="es-CR"/>
        </w:rPr>
        <w:t>para ajust</w:t>
      </w:r>
      <w:r>
        <w:rPr>
          <w:rFonts w:cs="Arial"/>
          <w:sz w:val="22"/>
          <w:lang w:val="es-CR"/>
        </w:rPr>
        <w:t>ar</w:t>
      </w:r>
      <w:r w:rsidRPr="00166AA4">
        <w:rPr>
          <w:rFonts w:cs="Arial"/>
          <w:sz w:val="22"/>
          <w:lang w:val="es-CR"/>
        </w:rPr>
        <w:t xml:space="preserve"> del monto reconocido por los estudios sociales que se realizan a los potenciales beneficiarios del </w:t>
      </w:r>
      <w:r>
        <w:rPr>
          <w:rFonts w:cs="Arial"/>
          <w:sz w:val="22"/>
          <w:lang w:val="es-CR"/>
        </w:rPr>
        <w:t>B</w:t>
      </w:r>
      <w:r w:rsidRPr="00166AA4">
        <w:rPr>
          <w:rFonts w:cs="Arial"/>
          <w:sz w:val="22"/>
          <w:lang w:val="es-CR"/>
        </w:rPr>
        <w:t xml:space="preserve">ono </w:t>
      </w:r>
      <w:r>
        <w:rPr>
          <w:rFonts w:cs="Arial"/>
          <w:sz w:val="22"/>
          <w:lang w:val="es-CR"/>
        </w:rPr>
        <w:t>F</w:t>
      </w:r>
      <w:r w:rsidRPr="00166AA4">
        <w:rPr>
          <w:rFonts w:cs="Arial"/>
          <w:sz w:val="22"/>
          <w:lang w:val="es-CR"/>
        </w:rPr>
        <w:t xml:space="preserve">amiliar de </w:t>
      </w:r>
      <w:r>
        <w:rPr>
          <w:rFonts w:cs="Arial"/>
          <w:sz w:val="22"/>
          <w:lang w:val="es-CR"/>
        </w:rPr>
        <w:t>V</w:t>
      </w:r>
      <w:r w:rsidRPr="00166AA4">
        <w:rPr>
          <w:rFonts w:cs="Arial"/>
          <w:sz w:val="22"/>
          <w:lang w:val="es-CR"/>
        </w:rPr>
        <w:t>ivienda</w:t>
      </w:r>
      <w:r>
        <w:rPr>
          <w:rFonts w:cs="Arial"/>
          <w:sz w:val="22"/>
          <w:lang w:val="es-CR"/>
        </w:rPr>
        <w:t>.</w:t>
      </w:r>
    </w:p>
    <w:p w14:paraId="2291A7D4" w14:textId="48E0260A" w:rsidR="00A11D05" w:rsidRDefault="00A11D05" w:rsidP="002B71CC">
      <w:pPr>
        <w:spacing w:line="360" w:lineRule="auto"/>
        <w:jc w:val="both"/>
        <w:rPr>
          <w:rFonts w:cs="Arial"/>
          <w:sz w:val="22"/>
          <w:lang w:val="es-CR"/>
        </w:rPr>
      </w:pPr>
    </w:p>
    <w:p w14:paraId="5A20260C" w14:textId="3494593B" w:rsidR="00A11D05" w:rsidRDefault="00A11D05" w:rsidP="002B71CC">
      <w:pPr>
        <w:spacing w:line="360" w:lineRule="auto"/>
        <w:jc w:val="both"/>
        <w:rPr>
          <w:rFonts w:cs="Arial"/>
          <w:sz w:val="22"/>
          <w:lang w:val="es-CR"/>
        </w:rPr>
      </w:pPr>
      <w:r w:rsidRPr="00A11D05">
        <w:rPr>
          <w:rFonts w:cs="Arial"/>
          <w:b/>
          <w:bCs/>
          <w:sz w:val="22"/>
          <w:lang w:val="es-CR"/>
        </w:rPr>
        <w:t>Segundo:</w:t>
      </w:r>
      <w:r>
        <w:rPr>
          <w:rFonts w:cs="Arial"/>
          <w:sz w:val="22"/>
          <w:lang w:val="es-CR"/>
        </w:rPr>
        <w:t xml:space="preserve"> Que en dicho informe, la Dirección FOSUVI señala y recomienda, en lo conducente, lo siguiente:</w:t>
      </w:r>
    </w:p>
    <w:p w14:paraId="3A2FFA0F" w14:textId="77777777" w:rsidR="00A11D05" w:rsidRDefault="00A11D05" w:rsidP="00361A2A">
      <w:pPr>
        <w:jc w:val="both"/>
        <w:rPr>
          <w:rFonts w:cs="Arial"/>
          <w:sz w:val="22"/>
          <w:lang w:val="es-CR"/>
        </w:rPr>
      </w:pPr>
    </w:p>
    <w:p w14:paraId="04C61D34" w14:textId="502BCC92" w:rsidR="00A11D05" w:rsidRPr="00A11D05" w:rsidRDefault="00A11D05" w:rsidP="00361A2A">
      <w:pPr>
        <w:jc w:val="both"/>
        <w:rPr>
          <w:rFonts w:cs="Arial"/>
          <w:i/>
          <w:iCs/>
          <w:sz w:val="22"/>
          <w:lang w:val="es-CR"/>
        </w:rPr>
      </w:pPr>
      <w:r w:rsidRPr="00361A2A">
        <w:rPr>
          <w:rFonts w:cs="Arial"/>
          <w:i/>
          <w:iCs/>
          <w:sz w:val="22"/>
          <w:lang w:val="es-CR"/>
        </w:rPr>
        <w:t>“…el Banco Hipotecario de la Vivienda tiene normado que para determinar las familias que califiquen</w:t>
      </w:r>
      <w:r w:rsidRPr="00A11D05">
        <w:rPr>
          <w:rFonts w:cs="Arial"/>
          <w:i/>
          <w:iCs/>
          <w:sz w:val="22"/>
          <w:lang w:val="es-CR"/>
        </w:rPr>
        <w:t xml:space="preserve"> al programa de extrema necesidad, tanto bajo la modalidad de proyecto colectivo como solicitud individual, se aplique un estudio socioeconómico que se ha denominado “Estudio para la calificación de familias declaradas de extrema pobreza del art.59 de la Ley del Sistema Financiero Nacional para la Vivienda”, el cual fue aprobado mediante acuerdo 4 de la sesión 32-2007, y el cual se encuentra vigente desde el 28 de mayo del año 2007, fecha en la cual adquirió firmeza el acta que contiene dicho acuerdo. </w:t>
      </w:r>
    </w:p>
    <w:p w14:paraId="1CE28AD5" w14:textId="77777777" w:rsidR="00A11D05" w:rsidRPr="00361A2A" w:rsidRDefault="00A11D05" w:rsidP="00361A2A">
      <w:pPr>
        <w:jc w:val="both"/>
        <w:rPr>
          <w:rFonts w:cs="Arial"/>
          <w:i/>
          <w:iCs/>
          <w:sz w:val="22"/>
          <w:lang w:val="es-CR"/>
        </w:rPr>
      </w:pPr>
    </w:p>
    <w:p w14:paraId="3F5AFCF4" w14:textId="39F4CA5F" w:rsidR="00A11D05" w:rsidRPr="00361A2A" w:rsidRDefault="00A11D05" w:rsidP="00361A2A">
      <w:pPr>
        <w:jc w:val="both"/>
        <w:rPr>
          <w:rFonts w:cs="Arial"/>
          <w:i/>
          <w:iCs/>
          <w:sz w:val="22"/>
          <w:lang w:val="es-CR"/>
        </w:rPr>
      </w:pPr>
      <w:r w:rsidRPr="00A11D05">
        <w:rPr>
          <w:rFonts w:cs="Arial"/>
          <w:i/>
          <w:iCs/>
          <w:sz w:val="22"/>
          <w:lang w:val="es-CR"/>
        </w:rPr>
        <w:t xml:space="preserve">Para llevar a cabo el estudio citado se debe realizar visitas de campo al lugar de residencia de la familia sujeto de calificar, aplicar la entrevista contenida en el instrumento, así como la utilización del método de la observación participante y revisión de documentos en sitio que permitan sistematizar un informe final. Donde se determine el criterio técnico y profesional de calificación al programa de extrema específico. Realizar visitas de campo, entrevistas, sistematización de información, investigación; entre otros que permita servir como insumo o herramienta en la toma de decisiones para el otorgamiento de los bonos de vivienda. </w:t>
      </w:r>
    </w:p>
    <w:p w14:paraId="7F0472CD" w14:textId="77777777" w:rsidR="00A11D05" w:rsidRPr="00A11D05" w:rsidRDefault="00A11D05" w:rsidP="00361A2A">
      <w:pPr>
        <w:jc w:val="both"/>
        <w:rPr>
          <w:rFonts w:cs="Arial"/>
          <w:i/>
          <w:iCs/>
          <w:sz w:val="22"/>
          <w:lang w:val="es-CR"/>
        </w:rPr>
      </w:pPr>
    </w:p>
    <w:p w14:paraId="20A6E4CC" w14:textId="68B52FEF" w:rsidR="00A11D05" w:rsidRPr="00361A2A" w:rsidRDefault="00A11D05" w:rsidP="00361A2A">
      <w:pPr>
        <w:jc w:val="both"/>
        <w:rPr>
          <w:rFonts w:cs="Arial"/>
          <w:i/>
          <w:iCs/>
          <w:sz w:val="22"/>
          <w:lang w:val="es-CR"/>
        </w:rPr>
      </w:pPr>
      <w:r w:rsidRPr="00A11D05">
        <w:rPr>
          <w:rFonts w:cs="Arial"/>
          <w:i/>
          <w:iCs/>
          <w:sz w:val="22"/>
          <w:lang w:val="es-CR"/>
        </w:rPr>
        <w:t>Actualmente y dentro de los gastos subsidiados como parte del bono de vivienda, se encuentra el pago por el estudio socioeconómico en una cuantía de ¢25,000.00</w:t>
      </w:r>
      <w:r w:rsidRPr="00A11D05">
        <w:rPr>
          <w:rFonts w:cs="Arial"/>
          <w:b/>
          <w:bCs/>
          <w:i/>
          <w:iCs/>
          <w:sz w:val="22"/>
          <w:lang w:val="es-CR"/>
        </w:rPr>
        <w:t xml:space="preserve"> </w:t>
      </w:r>
      <w:r w:rsidRPr="00A11D05">
        <w:rPr>
          <w:rFonts w:cs="Arial"/>
          <w:i/>
          <w:iCs/>
          <w:sz w:val="22"/>
          <w:lang w:val="es-CR"/>
        </w:rPr>
        <w:t xml:space="preserve">por cada estudio. Abarcando tanto el trabajo realizado en el campo como la labor de confección del informe con la recomendación, que involucra la consulta a varios documentos emitidos por las páginas web del Tribunal Supremo de Elecciones, Registro Nacional de Propiedades, BANHVI, entre otros. </w:t>
      </w:r>
    </w:p>
    <w:p w14:paraId="09FCE1A2" w14:textId="77777777" w:rsidR="00A11D05" w:rsidRPr="00A11D05" w:rsidRDefault="00A11D05" w:rsidP="00361A2A">
      <w:pPr>
        <w:jc w:val="both"/>
        <w:rPr>
          <w:rFonts w:cs="Arial"/>
          <w:i/>
          <w:iCs/>
          <w:sz w:val="22"/>
          <w:lang w:val="es-CR"/>
        </w:rPr>
      </w:pPr>
    </w:p>
    <w:p w14:paraId="64DDD754" w14:textId="7FF7FC20" w:rsidR="00A11D05" w:rsidRPr="00361A2A" w:rsidRDefault="00A11D05" w:rsidP="00361A2A">
      <w:pPr>
        <w:jc w:val="both"/>
        <w:rPr>
          <w:rFonts w:cs="Arial"/>
          <w:i/>
          <w:iCs/>
          <w:sz w:val="22"/>
          <w:lang w:val="es-CR"/>
        </w:rPr>
      </w:pPr>
      <w:r w:rsidRPr="00361A2A">
        <w:rPr>
          <w:rFonts w:cs="Arial"/>
          <w:i/>
          <w:iCs/>
          <w:sz w:val="22"/>
          <w:lang w:val="es-CR"/>
        </w:rPr>
        <w:t>Consultando al Colegio Profesional respectivo sobre el costo de la hora profesional en el ejercicio laboral normado actualmente, se determina que está vigente el aprobado el 03 de diciembre del 2018 mediante sesión ordinaria de Junta Directiva No 1472 del Colegio de Trabajadores Sociales, en la cuantía de ¢32,000.00, (…)</w:t>
      </w:r>
    </w:p>
    <w:p w14:paraId="1DF4735E" w14:textId="77777777" w:rsidR="00A11D05" w:rsidRPr="00361A2A" w:rsidRDefault="00A11D05" w:rsidP="00361A2A">
      <w:pPr>
        <w:jc w:val="both"/>
        <w:rPr>
          <w:rFonts w:cs="Arial"/>
          <w:i/>
          <w:iCs/>
          <w:sz w:val="22"/>
          <w:lang w:val="es-CR"/>
        </w:rPr>
      </w:pPr>
    </w:p>
    <w:p w14:paraId="6CC6BADF" w14:textId="780F3169" w:rsidR="00A11D05" w:rsidRPr="00361A2A" w:rsidRDefault="00A11D05" w:rsidP="00361A2A">
      <w:pPr>
        <w:jc w:val="both"/>
        <w:rPr>
          <w:rFonts w:cs="Arial"/>
          <w:i/>
          <w:iCs/>
          <w:sz w:val="22"/>
          <w:lang w:val="es-CR"/>
        </w:rPr>
      </w:pPr>
      <w:r w:rsidRPr="00A11D05">
        <w:rPr>
          <w:rFonts w:cs="Arial"/>
          <w:i/>
          <w:iCs/>
          <w:sz w:val="22"/>
          <w:lang w:val="es-CR"/>
        </w:rPr>
        <w:t>Ahora bien, haciendo revisión de las horas que se requieren para ejecutar un estudio socioeconómico, tanto en el trabajo de campo como en la confección del informe definitivo, se tiene en promedio 150 minutos (2,5 horas) según la información remitida por las Entidades Autorizadas, considerándose al menos 60 minutos para la aplicación de la entrevista a la familia en estudio y, por otra parte, 90 minutos para la revisión de documentos adicionales, consultas en diferentes sistemas de información, llamadas adicionales y redacción de informe final. De tal manera que, llevado al costo de la hora profesional supra citada se tendría un escenario promedio de ¢80,000.00</w:t>
      </w:r>
      <w:r w:rsidRPr="00A11D05">
        <w:rPr>
          <w:rFonts w:cs="Arial"/>
          <w:b/>
          <w:bCs/>
          <w:i/>
          <w:iCs/>
          <w:sz w:val="22"/>
          <w:lang w:val="es-CR"/>
        </w:rPr>
        <w:t xml:space="preserve"> </w:t>
      </w:r>
      <w:r w:rsidRPr="00A11D05">
        <w:rPr>
          <w:rFonts w:cs="Arial"/>
          <w:i/>
          <w:iCs/>
          <w:sz w:val="22"/>
          <w:lang w:val="es-CR"/>
        </w:rPr>
        <w:t xml:space="preserve">el valor de un estudio socioeconómico para la calificación de cada familia. </w:t>
      </w:r>
    </w:p>
    <w:p w14:paraId="79E76E5F" w14:textId="77777777" w:rsidR="00A11D05" w:rsidRPr="00A11D05" w:rsidRDefault="00A11D05" w:rsidP="00361A2A">
      <w:pPr>
        <w:jc w:val="both"/>
        <w:rPr>
          <w:rFonts w:cs="Arial"/>
          <w:i/>
          <w:iCs/>
          <w:sz w:val="22"/>
          <w:lang w:val="es-CR"/>
        </w:rPr>
      </w:pPr>
    </w:p>
    <w:p w14:paraId="6F912706" w14:textId="641F29AA" w:rsidR="00A11D05" w:rsidRPr="00361A2A" w:rsidRDefault="00A11D05" w:rsidP="00361A2A">
      <w:pPr>
        <w:jc w:val="both"/>
        <w:rPr>
          <w:rFonts w:cs="Arial"/>
          <w:i/>
          <w:iCs/>
          <w:sz w:val="22"/>
          <w:lang w:val="es-CR"/>
        </w:rPr>
      </w:pPr>
      <w:r w:rsidRPr="00361A2A">
        <w:rPr>
          <w:rFonts w:cs="Arial"/>
          <w:i/>
          <w:iCs/>
          <w:sz w:val="22"/>
          <w:lang w:val="es-CR"/>
        </w:rPr>
        <w:t xml:space="preserve">Considerando que según la ley 7052 en su artículo 38 inciso A, indica: “Las escrituras y demás operaciones referentes a programas calificados de interés social, de acuerdo con </w:t>
      </w:r>
      <w:r w:rsidRPr="00361A2A">
        <w:rPr>
          <w:rFonts w:cs="Arial"/>
          <w:i/>
          <w:iCs/>
          <w:sz w:val="22"/>
          <w:lang w:val="es-CR"/>
        </w:rPr>
        <w:lastRenderedPageBreak/>
        <w:t>las regulaciones que emita el BANHVI, devengarán el 50% de los honorarios profesionales que correspondan”, procede actualizar el monto de estudio socioeconómico con lo citado en dicha norma, teniendo como nuevo costo de cada estudio por ¢40,000.00,</w:t>
      </w:r>
      <w:r w:rsidRPr="00361A2A">
        <w:rPr>
          <w:rFonts w:cs="Arial"/>
          <w:b/>
          <w:bCs/>
          <w:i/>
          <w:iCs/>
          <w:sz w:val="22"/>
          <w:lang w:val="es-CR"/>
        </w:rPr>
        <w:t xml:space="preserve"> </w:t>
      </w:r>
      <w:r w:rsidRPr="00361A2A">
        <w:rPr>
          <w:rFonts w:cs="Arial"/>
          <w:i/>
          <w:iCs/>
          <w:sz w:val="22"/>
          <w:lang w:val="es-CR"/>
        </w:rPr>
        <w:t>más incremento del IVA cuando aplique.</w:t>
      </w:r>
      <w:r w:rsidR="00361A2A" w:rsidRPr="00361A2A">
        <w:rPr>
          <w:rFonts w:cs="Arial"/>
          <w:i/>
          <w:iCs/>
          <w:sz w:val="22"/>
          <w:lang w:val="es-CR"/>
        </w:rPr>
        <w:t>(…)”</w:t>
      </w:r>
    </w:p>
    <w:p w14:paraId="1A7ECCAC" w14:textId="0D7EAD0B" w:rsidR="00361A2A" w:rsidRDefault="00361A2A" w:rsidP="00A11D05">
      <w:pPr>
        <w:spacing w:line="360" w:lineRule="auto"/>
        <w:jc w:val="both"/>
        <w:rPr>
          <w:rFonts w:cs="Arial"/>
          <w:sz w:val="22"/>
          <w:lang w:val="es-CR"/>
        </w:rPr>
      </w:pPr>
    </w:p>
    <w:p w14:paraId="4FC12835" w14:textId="4E0679F3" w:rsidR="00361A2A" w:rsidRDefault="00361A2A" w:rsidP="00A11D05">
      <w:pPr>
        <w:spacing w:line="360" w:lineRule="auto"/>
        <w:jc w:val="both"/>
        <w:rPr>
          <w:rFonts w:cs="Arial"/>
          <w:sz w:val="22"/>
          <w:lang w:val="es-ES_tradnl"/>
        </w:rPr>
      </w:pPr>
      <w:r w:rsidRPr="00361A2A">
        <w:rPr>
          <w:rFonts w:cs="Arial"/>
          <w:b/>
          <w:bCs/>
          <w:sz w:val="22"/>
          <w:lang w:val="es-CR"/>
        </w:rPr>
        <w:t>Tercero:</w:t>
      </w:r>
      <w:r>
        <w:rPr>
          <w:rFonts w:cs="Arial"/>
          <w:sz w:val="22"/>
          <w:lang w:val="es-CR"/>
        </w:rPr>
        <w:t xml:space="preserve"> Que esta </w:t>
      </w:r>
      <w:r w:rsidRPr="00361A2A">
        <w:rPr>
          <w:rFonts w:cs="Arial"/>
          <w:sz w:val="22"/>
          <w:lang w:val="es-ES_tradnl"/>
        </w:rPr>
        <w:t>Junta Directiva</w:t>
      </w:r>
      <w:r>
        <w:rPr>
          <w:rFonts w:cs="Arial"/>
          <w:sz w:val="22"/>
          <w:lang w:val="es-ES_tradnl"/>
        </w:rPr>
        <w:t xml:space="preserve"> estima pertinente actuar de la forma que recomienda la </w:t>
      </w:r>
      <w:r w:rsidRPr="00361A2A">
        <w:rPr>
          <w:rFonts w:cs="Arial"/>
          <w:sz w:val="22"/>
          <w:lang w:val="es-ES_tradnl"/>
        </w:rPr>
        <w:t>Administración</w:t>
      </w:r>
      <w:r>
        <w:rPr>
          <w:rFonts w:cs="Arial"/>
          <w:sz w:val="22"/>
          <w:lang w:val="es-ES_tradnl"/>
        </w:rPr>
        <w:t xml:space="preserve">, en el tanto el </w:t>
      </w:r>
      <w:r w:rsidR="00944773">
        <w:rPr>
          <w:rFonts w:cs="Arial"/>
          <w:sz w:val="22"/>
          <w:lang w:val="es-ES_tradnl"/>
        </w:rPr>
        <w:t xml:space="preserve">nuevo </w:t>
      </w:r>
      <w:r>
        <w:rPr>
          <w:rFonts w:cs="Arial"/>
          <w:sz w:val="22"/>
          <w:lang w:val="es-ES_tradnl"/>
        </w:rPr>
        <w:t xml:space="preserve">monto propuesto </w:t>
      </w:r>
      <w:r w:rsidR="00944773">
        <w:rPr>
          <w:rFonts w:cs="Arial"/>
          <w:sz w:val="22"/>
          <w:lang w:val="es-ES_tradnl"/>
        </w:rPr>
        <w:t xml:space="preserve">no se ha ajustado desde hace más de 13 años y </w:t>
      </w:r>
      <w:r>
        <w:rPr>
          <w:rFonts w:cs="Arial"/>
          <w:sz w:val="22"/>
          <w:lang w:val="es-ES_tradnl"/>
        </w:rPr>
        <w:t>est</w:t>
      </w:r>
      <w:r w:rsidR="00944773">
        <w:rPr>
          <w:rFonts w:cs="Arial"/>
          <w:sz w:val="22"/>
          <w:lang w:val="es-ES_tradnl"/>
        </w:rPr>
        <w:t>á</w:t>
      </w:r>
      <w:r>
        <w:rPr>
          <w:rFonts w:cs="Arial"/>
          <w:sz w:val="22"/>
          <w:lang w:val="es-ES_tradnl"/>
        </w:rPr>
        <w:t xml:space="preserve"> debidamente justificado</w:t>
      </w:r>
      <w:r w:rsidR="00944773">
        <w:rPr>
          <w:rFonts w:cs="Arial"/>
          <w:sz w:val="22"/>
          <w:lang w:val="es-ES_tradnl"/>
        </w:rPr>
        <w:t>.</w:t>
      </w:r>
    </w:p>
    <w:p w14:paraId="618EF7D8" w14:textId="44C709C9" w:rsidR="00944773" w:rsidRDefault="00944773" w:rsidP="00A11D05">
      <w:pPr>
        <w:spacing w:line="360" w:lineRule="auto"/>
        <w:jc w:val="both"/>
        <w:rPr>
          <w:rFonts w:cs="Arial"/>
          <w:sz w:val="22"/>
          <w:lang w:val="es-ES_tradnl"/>
        </w:rPr>
      </w:pPr>
    </w:p>
    <w:p w14:paraId="22CF4893" w14:textId="7D259E0C" w:rsidR="00944773" w:rsidRPr="00944773" w:rsidRDefault="00944773" w:rsidP="00A11D05">
      <w:pPr>
        <w:spacing w:line="360" w:lineRule="auto"/>
        <w:jc w:val="both"/>
        <w:rPr>
          <w:rFonts w:cs="Arial"/>
          <w:b/>
          <w:bCs/>
          <w:sz w:val="22"/>
          <w:lang w:val="es-CR"/>
        </w:rPr>
      </w:pPr>
      <w:r w:rsidRPr="00944773">
        <w:rPr>
          <w:rFonts w:cs="Arial"/>
          <w:b/>
          <w:bCs/>
          <w:sz w:val="22"/>
          <w:lang w:val="es-ES_tradnl"/>
        </w:rPr>
        <w:t>Por tanto, se acuerda:</w:t>
      </w:r>
    </w:p>
    <w:p w14:paraId="3E183BA8" w14:textId="12B6E9FC" w:rsidR="00361A2A" w:rsidRDefault="00D00E1C" w:rsidP="00361A2A">
      <w:pPr>
        <w:spacing w:line="360" w:lineRule="auto"/>
        <w:jc w:val="both"/>
        <w:rPr>
          <w:rFonts w:cs="Arial"/>
          <w:sz w:val="22"/>
          <w:lang w:val="es-CR"/>
        </w:rPr>
      </w:pPr>
      <w:r w:rsidRPr="00D00E1C">
        <w:rPr>
          <w:rFonts w:cs="Arial"/>
          <w:b/>
          <w:bCs/>
          <w:sz w:val="22"/>
          <w:lang w:val="es-CR"/>
        </w:rPr>
        <w:t>1)</w:t>
      </w:r>
      <w:r>
        <w:rPr>
          <w:rFonts w:cs="Arial"/>
          <w:sz w:val="22"/>
          <w:lang w:val="es-CR"/>
        </w:rPr>
        <w:t xml:space="preserve"> </w:t>
      </w:r>
      <w:r w:rsidR="00944773">
        <w:rPr>
          <w:rFonts w:cs="Arial"/>
          <w:sz w:val="22"/>
          <w:lang w:val="es-CR"/>
        </w:rPr>
        <w:t xml:space="preserve">Ajustar el monto del </w:t>
      </w:r>
      <w:r w:rsidR="00944773" w:rsidRPr="00A11D05">
        <w:rPr>
          <w:rFonts w:cs="Arial"/>
          <w:i/>
          <w:iCs/>
          <w:sz w:val="22"/>
          <w:lang w:val="es-CR"/>
        </w:rPr>
        <w:t>“Estudio para la calificación de familias declaradas de extrema pobreza del art</w:t>
      </w:r>
      <w:r w:rsidR="00944773">
        <w:rPr>
          <w:rFonts w:cs="Arial"/>
          <w:i/>
          <w:iCs/>
          <w:sz w:val="22"/>
          <w:lang w:val="es-CR"/>
        </w:rPr>
        <w:t xml:space="preserve">ículo </w:t>
      </w:r>
      <w:r w:rsidR="00944773" w:rsidRPr="00A11D05">
        <w:rPr>
          <w:rFonts w:cs="Arial"/>
          <w:i/>
          <w:iCs/>
          <w:sz w:val="22"/>
          <w:lang w:val="es-CR"/>
        </w:rPr>
        <w:t>59</w:t>
      </w:r>
      <w:r w:rsidR="00944773">
        <w:rPr>
          <w:rFonts w:cs="Arial"/>
          <w:i/>
          <w:iCs/>
          <w:sz w:val="22"/>
          <w:lang w:val="es-CR"/>
        </w:rPr>
        <w:t>,</w:t>
      </w:r>
      <w:r w:rsidR="00944773" w:rsidRPr="00A11D05">
        <w:rPr>
          <w:rFonts w:cs="Arial"/>
          <w:i/>
          <w:iCs/>
          <w:sz w:val="22"/>
          <w:lang w:val="es-CR"/>
        </w:rPr>
        <w:t xml:space="preserve"> de la Ley del Sistema Financiero Nacional para la Vivienda”, </w:t>
      </w:r>
      <w:r w:rsidR="00944773" w:rsidRPr="00944773">
        <w:rPr>
          <w:rFonts w:cs="Arial"/>
          <w:sz w:val="22"/>
          <w:lang w:val="es-CR"/>
        </w:rPr>
        <w:t xml:space="preserve">estableciendo </w:t>
      </w:r>
      <w:r w:rsidR="00361A2A" w:rsidRPr="00361A2A">
        <w:rPr>
          <w:rFonts w:cs="Arial"/>
          <w:sz w:val="22"/>
          <w:lang w:val="es-CR"/>
        </w:rPr>
        <w:t xml:space="preserve">un costo unitario de </w:t>
      </w:r>
      <w:r w:rsidR="00361A2A" w:rsidRPr="00361A2A">
        <w:rPr>
          <w:rFonts w:cs="Arial"/>
          <w:b/>
          <w:bCs/>
          <w:sz w:val="22"/>
          <w:lang w:val="es-CR"/>
        </w:rPr>
        <w:t>¢40</w:t>
      </w:r>
      <w:r w:rsidR="00944773" w:rsidRPr="00944773">
        <w:rPr>
          <w:rFonts w:cs="Arial"/>
          <w:b/>
          <w:bCs/>
          <w:sz w:val="22"/>
          <w:lang w:val="es-CR"/>
        </w:rPr>
        <w:t>.</w:t>
      </w:r>
      <w:r w:rsidR="00361A2A" w:rsidRPr="00361A2A">
        <w:rPr>
          <w:rFonts w:cs="Arial"/>
          <w:b/>
          <w:bCs/>
          <w:sz w:val="22"/>
          <w:lang w:val="es-CR"/>
        </w:rPr>
        <w:t>000</w:t>
      </w:r>
      <w:r w:rsidR="00944773" w:rsidRPr="00944773">
        <w:rPr>
          <w:rFonts w:cs="Arial"/>
          <w:b/>
          <w:bCs/>
          <w:sz w:val="22"/>
          <w:lang w:val="es-CR"/>
        </w:rPr>
        <w:t>,</w:t>
      </w:r>
      <w:r w:rsidR="00361A2A" w:rsidRPr="00361A2A">
        <w:rPr>
          <w:rFonts w:cs="Arial"/>
          <w:b/>
          <w:bCs/>
          <w:sz w:val="22"/>
          <w:lang w:val="es-CR"/>
        </w:rPr>
        <w:t>00</w:t>
      </w:r>
      <w:r w:rsidR="00361A2A" w:rsidRPr="00361A2A">
        <w:rPr>
          <w:rFonts w:cs="Arial"/>
          <w:sz w:val="22"/>
          <w:lang w:val="es-CR"/>
        </w:rPr>
        <w:t xml:space="preserve"> </w:t>
      </w:r>
      <w:r w:rsidR="00944773" w:rsidRPr="00944773">
        <w:rPr>
          <w:rFonts w:cs="Arial"/>
          <w:sz w:val="22"/>
          <w:lang w:val="es-CR"/>
        </w:rPr>
        <w:t>(cuarenta mil colones)</w:t>
      </w:r>
      <w:r w:rsidR="00944773">
        <w:rPr>
          <w:rFonts w:cs="Arial"/>
          <w:sz w:val="22"/>
          <w:lang w:val="es-CR"/>
        </w:rPr>
        <w:t>,</w:t>
      </w:r>
      <w:r w:rsidR="00944773">
        <w:rPr>
          <w:rFonts w:cs="Arial"/>
          <w:b/>
          <w:bCs/>
          <w:sz w:val="22"/>
          <w:lang w:val="es-CR"/>
        </w:rPr>
        <w:t xml:space="preserve"> </w:t>
      </w:r>
      <w:r w:rsidR="00361A2A" w:rsidRPr="00361A2A">
        <w:rPr>
          <w:rFonts w:cs="Arial"/>
          <w:sz w:val="22"/>
          <w:lang w:val="es-CR"/>
        </w:rPr>
        <w:t xml:space="preserve">más </w:t>
      </w:r>
      <w:r w:rsidR="00944773" w:rsidRPr="00944773">
        <w:rPr>
          <w:rFonts w:cs="Arial"/>
          <w:sz w:val="22"/>
          <w:lang w:val="es-CR"/>
        </w:rPr>
        <w:t xml:space="preserve">el </w:t>
      </w:r>
      <w:r w:rsidR="00361A2A" w:rsidRPr="00361A2A">
        <w:rPr>
          <w:rFonts w:cs="Arial"/>
          <w:sz w:val="22"/>
          <w:lang w:val="es-CR"/>
        </w:rPr>
        <w:t>incremento del IVA cuando aplique.</w:t>
      </w:r>
    </w:p>
    <w:p w14:paraId="2B81C564" w14:textId="77777777" w:rsidR="00944773" w:rsidRPr="00361A2A" w:rsidRDefault="00944773" w:rsidP="00361A2A">
      <w:pPr>
        <w:spacing w:line="360" w:lineRule="auto"/>
        <w:jc w:val="both"/>
        <w:rPr>
          <w:rFonts w:cs="Arial"/>
          <w:sz w:val="22"/>
          <w:lang w:val="es-CR"/>
        </w:rPr>
      </w:pPr>
    </w:p>
    <w:p w14:paraId="1CE1BFEB" w14:textId="31BF5075" w:rsidR="002B71CC" w:rsidRDefault="00D00E1C" w:rsidP="002B71CC">
      <w:pPr>
        <w:spacing w:line="360" w:lineRule="auto"/>
        <w:jc w:val="both"/>
        <w:rPr>
          <w:rFonts w:cs="Arial"/>
          <w:sz w:val="22"/>
          <w:szCs w:val="22"/>
        </w:rPr>
      </w:pPr>
      <w:r w:rsidRPr="00D00E1C">
        <w:rPr>
          <w:rFonts w:cs="Arial"/>
          <w:b/>
          <w:bCs/>
          <w:sz w:val="22"/>
          <w:lang w:val="es-CR"/>
        </w:rPr>
        <w:t>2)</w:t>
      </w:r>
      <w:r>
        <w:rPr>
          <w:rFonts w:cs="Arial"/>
          <w:sz w:val="22"/>
          <w:lang w:val="es-CR"/>
        </w:rPr>
        <w:t xml:space="preserve"> </w:t>
      </w:r>
      <w:r w:rsidR="00361A2A" w:rsidRPr="00361A2A">
        <w:rPr>
          <w:rFonts w:cs="Arial"/>
          <w:sz w:val="22"/>
          <w:lang w:val="es-CR"/>
        </w:rPr>
        <w:t xml:space="preserve">Derogar el punto </w:t>
      </w:r>
      <w:r w:rsidR="00944773">
        <w:rPr>
          <w:rFonts w:cs="Arial"/>
          <w:sz w:val="22"/>
          <w:lang w:val="es-CR"/>
        </w:rPr>
        <w:t xml:space="preserve">N° 2, </w:t>
      </w:r>
      <w:r w:rsidR="00361A2A" w:rsidRPr="00361A2A">
        <w:rPr>
          <w:rFonts w:cs="Arial"/>
          <w:sz w:val="22"/>
          <w:lang w:val="es-CR"/>
        </w:rPr>
        <w:t>sección B</w:t>
      </w:r>
      <w:r w:rsidR="00944773">
        <w:rPr>
          <w:rFonts w:cs="Arial"/>
          <w:sz w:val="22"/>
          <w:lang w:val="es-CR"/>
        </w:rPr>
        <w:t>,</w:t>
      </w:r>
      <w:r w:rsidR="00361A2A" w:rsidRPr="00361A2A">
        <w:rPr>
          <w:rFonts w:cs="Arial"/>
          <w:sz w:val="22"/>
          <w:lang w:val="es-CR"/>
        </w:rPr>
        <w:t xml:space="preserve"> del </w:t>
      </w:r>
      <w:r w:rsidR="00944773">
        <w:rPr>
          <w:rFonts w:cs="Arial"/>
          <w:sz w:val="22"/>
          <w:lang w:val="es-CR"/>
        </w:rPr>
        <w:t>a</w:t>
      </w:r>
      <w:r w:rsidR="00361A2A" w:rsidRPr="00361A2A">
        <w:rPr>
          <w:rFonts w:cs="Arial"/>
          <w:sz w:val="22"/>
          <w:lang w:val="es-CR"/>
        </w:rPr>
        <w:t xml:space="preserve">cuerdo </w:t>
      </w:r>
      <w:r w:rsidR="00944773">
        <w:rPr>
          <w:rFonts w:cs="Arial"/>
          <w:sz w:val="22"/>
          <w:lang w:val="es-CR"/>
        </w:rPr>
        <w:t xml:space="preserve">N° </w:t>
      </w:r>
      <w:r w:rsidR="00361A2A" w:rsidRPr="00361A2A">
        <w:rPr>
          <w:rFonts w:cs="Arial"/>
          <w:sz w:val="22"/>
          <w:lang w:val="es-CR"/>
        </w:rPr>
        <w:t>4, de la sesión 32-2007</w:t>
      </w:r>
      <w:r w:rsidR="00944773">
        <w:rPr>
          <w:rFonts w:cs="Arial"/>
          <w:sz w:val="22"/>
          <w:lang w:val="es-CR"/>
        </w:rPr>
        <w:t>,</w:t>
      </w:r>
      <w:r w:rsidR="00361A2A" w:rsidRPr="00361A2A">
        <w:rPr>
          <w:rFonts w:cs="Arial"/>
          <w:sz w:val="22"/>
          <w:lang w:val="es-CR"/>
        </w:rPr>
        <w:t xml:space="preserve"> de fecha 21 de mayo de 2007, el cual indica lo siguiente: “El FOSUVI reconocerá un monto de hasta ¢25,000.00 por estudio debidamente certificado en los casos en los que el bono de vivienda llegue a formalizarse”</w:t>
      </w:r>
      <w:r w:rsidR="00944773">
        <w:rPr>
          <w:rFonts w:cs="Arial"/>
          <w:sz w:val="22"/>
          <w:lang w:val="es-CR"/>
        </w:rPr>
        <w:t>.</w:t>
      </w:r>
    </w:p>
    <w:p w14:paraId="1B8C48E7" w14:textId="6302B1A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FD59809" w14:textId="77777777" w:rsidR="002B71CC" w:rsidRPr="00D14EAF" w:rsidRDefault="002B71CC" w:rsidP="002B71CC">
      <w:pPr>
        <w:spacing w:line="360" w:lineRule="auto"/>
        <w:jc w:val="both"/>
        <w:rPr>
          <w:rFonts w:cs="Arial"/>
          <w:b/>
          <w:sz w:val="22"/>
        </w:rPr>
      </w:pPr>
      <w:r w:rsidRPr="00D14EAF">
        <w:rPr>
          <w:rFonts w:cs="Arial"/>
          <w:b/>
          <w:sz w:val="22"/>
        </w:rPr>
        <w:t>************</w:t>
      </w:r>
    </w:p>
    <w:p w14:paraId="1BA10D8C"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567CC" w14:textId="77777777" w:rsidR="00604EFA" w:rsidRDefault="00604EFA">
      <w:r>
        <w:separator/>
      </w:r>
    </w:p>
  </w:endnote>
  <w:endnote w:type="continuationSeparator" w:id="0">
    <w:p w14:paraId="7E323602" w14:textId="77777777" w:rsidR="00604EFA" w:rsidRDefault="0060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181B7" w14:textId="77777777" w:rsidR="00604EFA" w:rsidRDefault="00604EFA">
      <w:r>
        <w:separator/>
      </w:r>
    </w:p>
  </w:footnote>
  <w:footnote w:type="continuationSeparator" w:id="0">
    <w:p w14:paraId="7544C6E8" w14:textId="77777777" w:rsidR="00604EFA" w:rsidRDefault="00604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F4A58" w14:textId="77777777" w:rsidR="00604EFA" w:rsidRDefault="00604EFA">
    <w:pPr>
      <w:pStyle w:val="Encabezado"/>
      <w:rPr>
        <w:lang w:val="es-ES"/>
      </w:rPr>
    </w:pPr>
  </w:p>
  <w:p w14:paraId="0BE40104" w14:textId="1673CE71" w:rsidR="00604EFA" w:rsidRDefault="00604EFA">
    <w:pPr>
      <w:pStyle w:val="Encabezado"/>
      <w:rPr>
        <w:rStyle w:val="Nmerodepgina"/>
        <w:sz w:val="18"/>
      </w:rPr>
    </w:pPr>
    <w:r>
      <w:rPr>
        <w:sz w:val="18"/>
        <w:lang w:val="es-ES"/>
      </w:rPr>
      <w:t xml:space="preserve">    Minuta de la sesión Nº 78-2020                   05 de octubre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4507B146" w14:textId="77777777" w:rsidR="00604EFA" w:rsidRDefault="00604EFA">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ADE3AF2"/>
    <w:multiLevelType w:val="hybridMultilevel"/>
    <w:tmpl w:val="9AB45E2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749CC3"/>
    <w:multiLevelType w:val="hybridMultilevel"/>
    <w:tmpl w:val="52DCD9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44716D3"/>
    <w:multiLevelType w:val="hybridMultilevel"/>
    <w:tmpl w:val="AF54C5F0"/>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F387349"/>
    <w:multiLevelType w:val="hybridMultilevel"/>
    <w:tmpl w:val="5FB62E1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6F64B1A"/>
    <w:multiLevelType w:val="hybridMultilevel"/>
    <w:tmpl w:val="F30832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4"/>
  </w:num>
  <w:num w:numId="3">
    <w:abstractNumId w:val="12"/>
  </w:num>
  <w:num w:numId="4">
    <w:abstractNumId w:val="3"/>
  </w:num>
  <w:num w:numId="5">
    <w:abstractNumId w:val="2"/>
  </w:num>
  <w:num w:numId="6">
    <w:abstractNumId w:val="14"/>
  </w:num>
  <w:num w:numId="7">
    <w:abstractNumId w:val="19"/>
  </w:num>
  <w:num w:numId="8">
    <w:abstractNumId w:val="10"/>
  </w:num>
  <w:num w:numId="9">
    <w:abstractNumId w:val="8"/>
  </w:num>
  <w:num w:numId="10">
    <w:abstractNumId w:val="5"/>
  </w:num>
  <w:num w:numId="11">
    <w:abstractNumId w:val="7"/>
  </w:num>
  <w:num w:numId="12">
    <w:abstractNumId w:val="20"/>
  </w:num>
  <w:num w:numId="13">
    <w:abstractNumId w:val="18"/>
  </w:num>
  <w:num w:numId="14">
    <w:abstractNumId w:val="16"/>
  </w:num>
  <w:num w:numId="15">
    <w:abstractNumId w:val="11"/>
  </w:num>
  <w:num w:numId="16">
    <w:abstractNumId w:val="15"/>
  </w:num>
  <w:num w:numId="17">
    <w:abstractNumId w:val="17"/>
  </w:num>
  <w:num w:numId="18">
    <w:abstractNumId w:val="6"/>
  </w:num>
  <w:num w:numId="19">
    <w:abstractNumId w:val="0"/>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6Gio5XcZq32hnuRGOGonu5Ope7RtrDCNEcfKgSJUi5fNGtBqXKEKmTGTZOpDeYFc7gIf5QD8q+V4vJfWuIruMw==" w:salt="SV8p0GN5BOYwlModIJodd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25"/>
    <w:rsid w:val="0000085A"/>
    <w:rsid w:val="00011DC1"/>
    <w:rsid w:val="0001401F"/>
    <w:rsid w:val="00026DCA"/>
    <w:rsid w:val="00027E78"/>
    <w:rsid w:val="0003318B"/>
    <w:rsid w:val="00036A8B"/>
    <w:rsid w:val="000409BA"/>
    <w:rsid w:val="00053A32"/>
    <w:rsid w:val="000547A2"/>
    <w:rsid w:val="00055969"/>
    <w:rsid w:val="00056DDB"/>
    <w:rsid w:val="00067B32"/>
    <w:rsid w:val="00076A47"/>
    <w:rsid w:val="00081BB0"/>
    <w:rsid w:val="00083077"/>
    <w:rsid w:val="00085DF1"/>
    <w:rsid w:val="0009389D"/>
    <w:rsid w:val="000A6259"/>
    <w:rsid w:val="000B0F7B"/>
    <w:rsid w:val="000B63A7"/>
    <w:rsid w:val="000C4E35"/>
    <w:rsid w:val="000C5661"/>
    <w:rsid w:val="000F3A8B"/>
    <w:rsid w:val="000F5F31"/>
    <w:rsid w:val="000F6DBD"/>
    <w:rsid w:val="00105CCE"/>
    <w:rsid w:val="00110683"/>
    <w:rsid w:val="00112808"/>
    <w:rsid w:val="0011401E"/>
    <w:rsid w:val="001147C3"/>
    <w:rsid w:val="00117E78"/>
    <w:rsid w:val="001227FE"/>
    <w:rsid w:val="00134B1E"/>
    <w:rsid w:val="001370A6"/>
    <w:rsid w:val="00154E36"/>
    <w:rsid w:val="00164370"/>
    <w:rsid w:val="00166AA4"/>
    <w:rsid w:val="001709A5"/>
    <w:rsid w:val="00183234"/>
    <w:rsid w:val="0018634C"/>
    <w:rsid w:val="001909BE"/>
    <w:rsid w:val="00193B2D"/>
    <w:rsid w:val="00196DD0"/>
    <w:rsid w:val="001A7CBC"/>
    <w:rsid w:val="001B6D7C"/>
    <w:rsid w:val="001B703A"/>
    <w:rsid w:val="001C3F1B"/>
    <w:rsid w:val="001D1CAA"/>
    <w:rsid w:val="001D2B84"/>
    <w:rsid w:val="001D7E23"/>
    <w:rsid w:val="001E3F09"/>
    <w:rsid w:val="001E55FD"/>
    <w:rsid w:val="001F277B"/>
    <w:rsid w:val="001F7D2C"/>
    <w:rsid w:val="002026DC"/>
    <w:rsid w:val="00204086"/>
    <w:rsid w:val="00210B7F"/>
    <w:rsid w:val="00213FA6"/>
    <w:rsid w:val="00214849"/>
    <w:rsid w:val="002163C7"/>
    <w:rsid w:val="00236CA9"/>
    <w:rsid w:val="00237191"/>
    <w:rsid w:val="00240946"/>
    <w:rsid w:val="00241A84"/>
    <w:rsid w:val="00243275"/>
    <w:rsid w:val="00243461"/>
    <w:rsid w:val="00253CA2"/>
    <w:rsid w:val="00253D8D"/>
    <w:rsid w:val="00260325"/>
    <w:rsid w:val="00261C88"/>
    <w:rsid w:val="00270B9C"/>
    <w:rsid w:val="00273438"/>
    <w:rsid w:val="002736F3"/>
    <w:rsid w:val="00273AB5"/>
    <w:rsid w:val="002751C8"/>
    <w:rsid w:val="00276985"/>
    <w:rsid w:val="00277DD3"/>
    <w:rsid w:val="00281CBB"/>
    <w:rsid w:val="00282C93"/>
    <w:rsid w:val="0028301A"/>
    <w:rsid w:val="0028757E"/>
    <w:rsid w:val="002A0B43"/>
    <w:rsid w:val="002A51F3"/>
    <w:rsid w:val="002A6A4B"/>
    <w:rsid w:val="002B0136"/>
    <w:rsid w:val="002B5544"/>
    <w:rsid w:val="002B71CC"/>
    <w:rsid w:val="002D0146"/>
    <w:rsid w:val="002D158A"/>
    <w:rsid w:val="002D4182"/>
    <w:rsid w:val="002E1BAC"/>
    <w:rsid w:val="002F0F25"/>
    <w:rsid w:val="002F3D41"/>
    <w:rsid w:val="003002B0"/>
    <w:rsid w:val="003004E7"/>
    <w:rsid w:val="0030131C"/>
    <w:rsid w:val="003156CD"/>
    <w:rsid w:val="00317B31"/>
    <w:rsid w:val="00320F35"/>
    <w:rsid w:val="00320F9C"/>
    <w:rsid w:val="003279EA"/>
    <w:rsid w:val="00335993"/>
    <w:rsid w:val="00343CAA"/>
    <w:rsid w:val="003453C1"/>
    <w:rsid w:val="003457B2"/>
    <w:rsid w:val="00345E78"/>
    <w:rsid w:val="00346C2F"/>
    <w:rsid w:val="003473D2"/>
    <w:rsid w:val="00352AFB"/>
    <w:rsid w:val="00353979"/>
    <w:rsid w:val="00361A2A"/>
    <w:rsid w:val="00367B23"/>
    <w:rsid w:val="003711DF"/>
    <w:rsid w:val="00373725"/>
    <w:rsid w:val="00373B50"/>
    <w:rsid w:val="00374710"/>
    <w:rsid w:val="003803AB"/>
    <w:rsid w:val="00380645"/>
    <w:rsid w:val="003853CD"/>
    <w:rsid w:val="00386AA9"/>
    <w:rsid w:val="00392F65"/>
    <w:rsid w:val="003A4E5A"/>
    <w:rsid w:val="003A5204"/>
    <w:rsid w:val="003A70CE"/>
    <w:rsid w:val="003B0676"/>
    <w:rsid w:val="003B0A7B"/>
    <w:rsid w:val="003B1738"/>
    <w:rsid w:val="003B20EA"/>
    <w:rsid w:val="003B2100"/>
    <w:rsid w:val="003C1A3F"/>
    <w:rsid w:val="003C6FEB"/>
    <w:rsid w:val="003E62E5"/>
    <w:rsid w:val="00407CC4"/>
    <w:rsid w:val="00413A3A"/>
    <w:rsid w:val="00421BEA"/>
    <w:rsid w:val="00432126"/>
    <w:rsid w:val="0043724E"/>
    <w:rsid w:val="00445673"/>
    <w:rsid w:val="00453EEC"/>
    <w:rsid w:val="00455BB4"/>
    <w:rsid w:val="00472C6F"/>
    <w:rsid w:val="004731E3"/>
    <w:rsid w:val="004755F8"/>
    <w:rsid w:val="0047593B"/>
    <w:rsid w:val="0048086A"/>
    <w:rsid w:val="004834C6"/>
    <w:rsid w:val="0048746C"/>
    <w:rsid w:val="004930AA"/>
    <w:rsid w:val="00496B93"/>
    <w:rsid w:val="00497711"/>
    <w:rsid w:val="004B07DA"/>
    <w:rsid w:val="004B373F"/>
    <w:rsid w:val="004B6F4A"/>
    <w:rsid w:val="004B7456"/>
    <w:rsid w:val="004C5B22"/>
    <w:rsid w:val="004C724E"/>
    <w:rsid w:val="004E10F9"/>
    <w:rsid w:val="004E1777"/>
    <w:rsid w:val="004E4ECF"/>
    <w:rsid w:val="004E5D21"/>
    <w:rsid w:val="004F6DE1"/>
    <w:rsid w:val="005011AD"/>
    <w:rsid w:val="00513B4F"/>
    <w:rsid w:val="00531B93"/>
    <w:rsid w:val="005365E4"/>
    <w:rsid w:val="005459D0"/>
    <w:rsid w:val="005504E6"/>
    <w:rsid w:val="005657C9"/>
    <w:rsid w:val="0057519A"/>
    <w:rsid w:val="005758F6"/>
    <w:rsid w:val="00585347"/>
    <w:rsid w:val="00595395"/>
    <w:rsid w:val="0059625B"/>
    <w:rsid w:val="00596AB4"/>
    <w:rsid w:val="005A32C2"/>
    <w:rsid w:val="005A6F05"/>
    <w:rsid w:val="005B45E6"/>
    <w:rsid w:val="005B4D74"/>
    <w:rsid w:val="005B67A2"/>
    <w:rsid w:val="005C0958"/>
    <w:rsid w:val="005C18D2"/>
    <w:rsid w:val="005C4BBB"/>
    <w:rsid w:val="005C6147"/>
    <w:rsid w:val="005E7559"/>
    <w:rsid w:val="006042AE"/>
    <w:rsid w:val="00604EFA"/>
    <w:rsid w:val="00615FBF"/>
    <w:rsid w:val="00623D36"/>
    <w:rsid w:val="006321F4"/>
    <w:rsid w:val="00646C5C"/>
    <w:rsid w:val="006573D5"/>
    <w:rsid w:val="00664370"/>
    <w:rsid w:val="0066494B"/>
    <w:rsid w:val="0066756A"/>
    <w:rsid w:val="006703AD"/>
    <w:rsid w:val="00681878"/>
    <w:rsid w:val="00683504"/>
    <w:rsid w:val="00692A55"/>
    <w:rsid w:val="006A474B"/>
    <w:rsid w:val="006A779D"/>
    <w:rsid w:val="006B7846"/>
    <w:rsid w:val="006C0086"/>
    <w:rsid w:val="006C1542"/>
    <w:rsid w:val="006C1D3B"/>
    <w:rsid w:val="006C1F07"/>
    <w:rsid w:val="006C772C"/>
    <w:rsid w:val="006D5482"/>
    <w:rsid w:val="006E2D11"/>
    <w:rsid w:val="006E31FB"/>
    <w:rsid w:val="006E3C6C"/>
    <w:rsid w:val="006E7C0F"/>
    <w:rsid w:val="006F7DB3"/>
    <w:rsid w:val="007062BD"/>
    <w:rsid w:val="00711E6C"/>
    <w:rsid w:val="00723211"/>
    <w:rsid w:val="00735384"/>
    <w:rsid w:val="00737234"/>
    <w:rsid w:val="00751002"/>
    <w:rsid w:val="007605D2"/>
    <w:rsid w:val="00765327"/>
    <w:rsid w:val="007749FC"/>
    <w:rsid w:val="00780AB2"/>
    <w:rsid w:val="00783D1B"/>
    <w:rsid w:val="00797660"/>
    <w:rsid w:val="007B2EB9"/>
    <w:rsid w:val="007B5747"/>
    <w:rsid w:val="007B5EDF"/>
    <w:rsid w:val="007C2929"/>
    <w:rsid w:val="007C3229"/>
    <w:rsid w:val="007C39B9"/>
    <w:rsid w:val="007C475D"/>
    <w:rsid w:val="007C7EDB"/>
    <w:rsid w:val="007D6EF8"/>
    <w:rsid w:val="007D7209"/>
    <w:rsid w:val="007D7C60"/>
    <w:rsid w:val="007D7E33"/>
    <w:rsid w:val="007E31DD"/>
    <w:rsid w:val="007F614F"/>
    <w:rsid w:val="007F66D6"/>
    <w:rsid w:val="008006FA"/>
    <w:rsid w:val="008110AA"/>
    <w:rsid w:val="00811427"/>
    <w:rsid w:val="00817437"/>
    <w:rsid w:val="00825856"/>
    <w:rsid w:val="00827B58"/>
    <w:rsid w:val="008343A2"/>
    <w:rsid w:val="00834957"/>
    <w:rsid w:val="00834A2F"/>
    <w:rsid w:val="00846281"/>
    <w:rsid w:val="008463FA"/>
    <w:rsid w:val="00851373"/>
    <w:rsid w:val="00852FEA"/>
    <w:rsid w:val="00854DE9"/>
    <w:rsid w:val="008561BA"/>
    <w:rsid w:val="00861680"/>
    <w:rsid w:val="00870163"/>
    <w:rsid w:val="0087334A"/>
    <w:rsid w:val="00880DE3"/>
    <w:rsid w:val="00895A5D"/>
    <w:rsid w:val="00896BC6"/>
    <w:rsid w:val="008C46D1"/>
    <w:rsid w:val="008D3320"/>
    <w:rsid w:val="008D35D8"/>
    <w:rsid w:val="008D6E0F"/>
    <w:rsid w:val="008F38A8"/>
    <w:rsid w:val="008F6C96"/>
    <w:rsid w:val="00903227"/>
    <w:rsid w:val="00911F06"/>
    <w:rsid w:val="00916E4B"/>
    <w:rsid w:val="00940420"/>
    <w:rsid w:val="00944773"/>
    <w:rsid w:val="00956EF2"/>
    <w:rsid w:val="00964861"/>
    <w:rsid w:val="009669CF"/>
    <w:rsid w:val="009779CD"/>
    <w:rsid w:val="00982445"/>
    <w:rsid w:val="00986348"/>
    <w:rsid w:val="00992878"/>
    <w:rsid w:val="009933D6"/>
    <w:rsid w:val="00994770"/>
    <w:rsid w:val="009A32D3"/>
    <w:rsid w:val="009A5FFB"/>
    <w:rsid w:val="009B46D5"/>
    <w:rsid w:val="009B78E9"/>
    <w:rsid w:val="009C11C0"/>
    <w:rsid w:val="009C1638"/>
    <w:rsid w:val="009D03FE"/>
    <w:rsid w:val="009D70A8"/>
    <w:rsid w:val="009D78B0"/>
    <w:rsid w:val="009E1B07"/>
    <w:rsid w:val="009F0E98"/>
    <w:rsid w:val="009F2788"/>
    <w:rsid w:val="009F62A9"/>
    <w:rsid w:val="00A00209"/>
    <w:rsid w:val="00A00DB1"/>
    <w:rsid w:val="00A0304E"/>
    <w:rsid w:val="00A11D05"/>
    <w:rsid w:val="00A3046D"/>
    <w:rsid w:val="00A3146D"/>
    <w:rsid w:val="00A330FA"/>
    <w:rsid w:val="00A535A4"/>
    <w:rsid w:val="00A536DE"/>
    <w:rsid w:val="00A57ECD"/>
    <w:rsid w:val="00A70A82"/>
    <w:rsid w:val="00A73DC5"/>
    <w:rsid w:val="00A775DD"/>
    <w:rsid w:val="00A837EB"/>
    <w:rsid w:val="00AA4E2A"/>
    <w:rsid w:val="00AA6E85"/>
    <w:rsid w:val="00AB15C1"/>
    <w:rsid w:val="00AB1E41"/>
    <w:rsid w:val="00AB2826"/>
    <w:rsid w:val="00AB4B39"/>
    <w:rsid w:val="00AC76FB"/>
    <w:rsid w:val="00AD3486"/>
    <w:rsid w:val="00AD4F06"/>
    <w:rsid w:val="00AD5F33"/>
    <w:rsid w:val="00AE4C15"/>
    <w:rsid w:val="00AE7AB3"/>
    <w:rsid w:val="00AF4C49"/>
    <w:rsid w:val="00B00832"/>
    <w:rsid w:val="00B019A0"/>
    <w:rsid w:val="00B11271"/>
    <w:rsid w:val="00B2152C"/>
    <w:rsid w:val="00B31886"/>
    <w:rsid w:val="00B34414"/>
    <w:rsid w:val="00B3640B"/>
    <w:rsid w:val="00B36CE6"/>
    <w:rsid w:val="00B46137"/>
    <w:rsid w:val="00B509DD"/>
    <w:rsid w:val="00B5583C"/>
    <w:rsid w:val="00B56F87"/>
    <w:rsid w:val="00B637E0"/>
    <w:rsid w:val="00B64449"/>
    <w:rsid w:val="00B66D8C"/>
    <w:rsid w:val="00B92A1D"/>
    <w:rsid w:val="00B95E66"/>
    <w:rsid w:val="00BA3517"/>
    <w:rsid w:val="00BA3C35"/>
    <w:rsid w:val="00BA58F6"/>
    <w:rsid w:val="00BA7805"/>
    <w:rsid w:val="00BB034D"/>
    <w:rsid w:val="00BC1E08"/>
    <w:rsid w:val="00BC498C"/>
    <w:rsid w:val="00BD11AC"/>
    <w:rsid w:val="00BE0F52"/>
    <w:rsid w:val="00BE452A"/>
    <w:rsid w:val="00BF0C80"/>
    <w:rsid w:val="00BF124E"/>
    <w:rsid w:val="00C0084E"/>
    <w:rsid w:val="00C01425"/>
    <w:rsid w:val="00C047C0"/>
    <w:rsid w:val="00C06716"/>
    <w:rsid w:val="00C12152"/>
    <w:rsid w:val="00C308C3"/>
    <w:rsid w:val="00C35277"/>
    <w:rsid w:val="00C36F84"/>
    <w:rsid w:val="00C42332"/>
    <w:rsid w:val="00C42C95"/>
    <w:rsid w:val="00C4730D"/>
    <w:rsid w:val="00C50AAF"/>
    <w:rsid w:val="00C52A12"/>
    <w:rsid w:val="00C52BB2"/>
    <w:rsid w:val="00C676D8"/>
    <w:rsid w:val="00C80B39"/>
    <w:rsid w:val="00C83EC1"/>
    <w:rsid w:val="00C920F7"/>
    <w:rsid w:val="00CA3661"/>
    <w:rsid w:val="00CA42F6"/>
    <w:rsid w:val="00CB4258"/>
    <w:rsid w:val="00CC0A79"/>
    <w:rsid w:val="00CC60FC"/>
    <w:rsid w:val="00CC7940"/>
    <w:rsid w:val="00CC7EF8"/>
    <w:rsid w:val="00CD7A02"/>
    <w:rsid w:val="00CE695B"/>
    <w:rsid w:val="00CF0E50"/>
    <w:rsid w:val="00CF3C75"/>
    <w:rsid w:val="00CF4BE9"/>
    <w:rsid w:val="00D00E1C"/>
    <w:rsid w:val="00D034AB"/>
    <w:rsid w:val="00D05E66"/>
    <w:rsid w:val="00D13B6B"/>
    <w:rsid w:val="00D22B80"/>
    <w:rsid w:val="00D328FC"/>
    <w:rsid w:val="00D330C4"/>
    <w:rsid w:val="00D35784"/>
    <w:rsid w:val="00D37592"/>
    <w:rsid w:val="00D509A7"/>
    <w:rsid w:val="00D54758"/>
    <w:rsid w:val="00D60482"/>
    <w:rsid w:val="00D61F89"/>
    <w:rsid w:val="00D63286"/>
    <w:rsid w:val="00D72C3B"/>
    <w:rsid w:val="00D8244F"/>
    <w:rsid w:val="00DA156E"/>
    <w:rsid w:val="00DA4C56"/>
    <w:rsid w:val="00DB36AE"/>
    <w:rsid w:val="00DB38FB"/>
    <w:rsid w:val="00DC32CD"/>
    <w:rsid w:val="00DE0BBA"/>
    <w:rsid w:val="00DE7715"/>
    <w:rsid w:val="00E0071B"/>
    <w:rsid w:val="00E2143B"/>
    <w:rsid w:val="00E215B7"/>
    <w:rsid w:val="00E27E55"/>
    <w:rsid w:val="00E31F79"/>
    <w:rsid w:val="00E41339"/>
    <w:rsid w:val="00E6222D"/>
    <w:rsid w:val="00E6277A"/>
    <w:rsid w:val="00E63068"/>
    <w:rsid w:val="00E63BC8"/>
    <w:rsid w:val="00E646C7"/>
    <w:rsid w:val="00E76C46"/>
    <w:rsid w:val="00E8788A"/>
    <w:rsid w:val="00E97960"/>
    <w:rsid w:val="00E979D2"/>
    <w:rsid w:val="00EA53B9"/>
    <w:rsid w:val="00EC02B6"/>
    <w:rsid w:val="00EC6324"/>
    <w:rsid w:val="00EC7E01"/>
    <w:rsid w:val="00ED4EFC"/>
    <w:rsid w:val="00EE139E"/>
    <w:rsid w:val="00EE228C"/>
    <w:rsid w:val="00EE35D6"/>
    <w:rsid w:val="00EE4383"/>
    <w:rsid w:val="00EE491C"/>
    <w:rsid w:val="00EF7D85"/>
    <w:rsid w:val="00F00FF1"/>
    <w:rsid w:val="00F01621"/>
    <w:rsid w:val="00F04C8B"/>
    <w:rsid w:val="00F05E5C"/>
    <w:rsid w:val="00F1305E"/>
    <w:rsid w:val="00F15691"/>
    <w:rsid w:val="00F16E81"/>
    <w:rsid w:val="00F30531"/>
    <w:rsid w:val="00F31891"/>
    <w:rsid w:val="00F343EA"/>
    <w:rsid w:val="00F357CB"/>
    <w:rsid w:val="00F42278"/>
    <w:rsid w:val="00F44E40"/>
    <w:rsid w:val="00F541D9"/>
    <w:rsid w:val="00F83C00"/>
    <w:rsid w:val="00F9130B"/>
    <w:rsid w:val="00F91402"/>
    <w:rsid w:val="00F97718"/>
    <w:rsid w:val="00FA1809"/>
    <w:rsid w:val="00FA2104"/>
    <w:rsid w:val="00FA4CCB"/>
    <w:rsid w:val="00FC257F"/>
    <w:rsid w:val="00FE310F"/>
    <w:rsid w:val="00FE4822"/>
    <w:rsid w:val="00FE57D3"/>
    <w:rsid w:val="00FF5739"/>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B6B4B"/>
  <w15:docId w15:val="{FA125B6A-8F51-4FA0-A82E-219F1B85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FD4E9-D247-4EC8-933C-089D2730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Template>
  <TotalTime>815</TotalTime>
  <Pages>26</Pages>
  <Words>8251</Words>
  <Characters>43779</Characters>
  <Application>Microsoft Office Word</Application>
  <DocSecurity>8</DocSecurity>
  <Lines>364</Lines>
  <Paragraphs>103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100</cp:revision>
  <cp:lastPrinted>2011-09-07T16:03:00Z</cp:lastPrinted>
  <dcterms:created xsi:type="dcterms:W3CDTF">2020-10-07T14:29:00Z</dcterms:created>
  <dcterms:modified xsi:type="dcterms:W3CDTF">2020-10-20T20:04:00Z</dcterms:modified>
</cp:coreProperties>
</file>