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905186" w14:textId="77777777" w:rsidR="00FA4CCB" w:rsidRDefault="00FA4CCB">
      <w:pPr>
        <w:pStyle w:val="Ttulo"/>
        <w:ind w:right="51"/>
        <w:rPr>
          <w:rFonts w:cs="Arial"/>
        </w:rPr>
      </w:pPr>
      <w:r>
        <w:rPr>
          <w:rFonts w:cs="Arial"/>
        </w:rPr>
        <w:t>BANCO HIPOTECARIO DE LA VIVIENDA</w:t>
      </w:r>
    </w:p>
    <w:p w14:paraId="4E944544" w14:textId="77777777" w:rsidR="00FA4CCB" w:rsidRDefault="00FA4CCB">
      <w:pPr>
        <w:spacing w:line="360" w:lineRule="auto"/>
        <w:ind w:right="51"/>
        <w:jc w:val="center"/>
        <w:rPr>
          <w:rFonts w:cs="Arial"/>
          <w:b/>
          <w:sz w:val="22"/>
          <w:u w:val="single"/>
        </w:rPr>
      </w:pPr>
      <w:r>
        <w:rPr>
          <w:rFonts w:cs="Arial"/>
          <w:b/>
          <w:sz w:val="22"/>
          <w:u w:val="single"/>
        </w:rPr>
        <w:t>JUNTA DIRECTIVA</w:t>
      </w:r>
    </w:p>
    <w:p w14:paraId="29321566" w14:textId="77777777" w:rsidR="00FA4CCB" w:rsidRDefault="00FA4CCB">
      <w:pPr>
        <w:spacing w:line="360" w:lineRule="auto"/>
        <w:ind w:right="51"/>
        <w:jc w:val="center"/>
        <w:rPr>
          <w:rFonts w:cs="Arial"/>
          <w:b/>
          <w:sz w:val="22"/>
          <w:u w:val="single"/>
        </w:rPr>
      </w:pPr>
    </w:p>
    <w:p w14:paraId="016BBFC7" w14:textId="77777777"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w:t>
      </w:r>
      <w:r w:rsidR="007C7FA2">
        <w:rPr>
          <w:rFonts w:cs="Arial"/>
          <w:b/>
          <w:sz w:val="22"/>
          <w:u w:val="single"/>
        </w:rPr>
        <w:t>EXTRA</w:t>
      </w:r>
      <w:r w:rsidR="00FA4CCB">
        <w:rPr>
          <w:rFonts w:cs="Arial"/>
          <w:b/>
          <w:sz w:val="22"/>
          <w:u w:val="single"/>
        </w:rPr>
        <w:t xml:space="preserve">ORDINARIA </w:t>
      </w:r>
      <w:r>
        <w:rPr>
          <w:rFonts w:cs="Arial"/>
          <w:b/>
          <w:sz w:val="22"/>
          <w:u w:val="single"/>
        </w:rPr>
        <w:t xml:space="preserve">N° </w:t>
      </w:r>
      <w:r w:rsidR="007C7FA2">
        <w:rPr>
          <w:rFonts w:cs="Arial"/>
          <w:b/>
          <w:sz w:val="22"/>
          <w:u w:val="single"/>
        </w:rPr>
        <w:t>08</w:t>
      </w:r>
      <w:r>
        <w:rPr>
          <w:rFonts w:cs="Arial"/>
          <w:b/>
          <w:sz w:val="22"/>
          <w:u w:val="single"/>
        </w:rPr>
        <w:t>-20</w:t>
      </w:r>
      <w:r w:rsidR="00E97960">
        <w:rPr>
          <w:rFonts w:cs="Arial"/>
          <w:b/>
          <w:sz w:val="22"/>
          <w:u w:val="single"/>
        </w:rPr>
        <w:t>20</w:t>
      </w:r>
    </w:p>
    <w:p w14:paraId="1DA8E0FB" w14:textId="77777777" w:rsidR="00FA4CCB" w:rsidRDefault="00FA4CCB">
      <w:pPr>
        <w:spacing w:line="360" w:lineRule="auto"/>
        <w:ind w:right="51"/>
        <w:jc w:val="center"/>
        <w:rPr>
          <w:rFonts w:cs="Arial"/>
          <w:b/>
          <w:sz w:val="22"/>
          <w:u w:val="single"/>
        </w:rPr>
      </w:pPr>
      <w:r>
        <w:rPr>
          <w:rFonts w:cs="Arial"/>
          <w:b/>
          <w:sz w:val="22"/>
          <w:u w:val="single"/>
        </w:rPr>
        <w:t xml:space="preserve">DEL </w:t>
      </w:r>
      <w:r w:rsidR="007C7FA2">
        <w:rPr>
          <w:rFonts w:cs="Arial"/>
          <w:b/>
          <w:sz w:val="22"/>
          <w:u w:val="single"/>
        </w:rPr>
        <w:t>30</w:t>
      </w:r>
      <w:r>
        <w:rPr>
          <w:rFonts w:cs="Arial"/>
          <w:b/>
          <w:sz w:val="22"/>
          <w:u w:val="single"/>
        </w:rPr>
        <w:t xml:space="preserve"> DE </w:t>
      </w:r>
      <w:r w:rsidR="007C7FA2">
        <w:rPr>
          <w:rFonts w:cs="Arial"/>
          <w:b/>
          <w:sz w:val="22"/>
          <w:u w:val="single"/>
        </w:rPr>
        <w:t>ENERO</w:t>
      </w:r>
      <w:r>
        <w:rPr>
          <w:rFonts w:cs="Arial"/>
          <w:b/>
          <w:sz w:val="22"/>
          <w:u w:val="single"/>
        </w:rPr>
        <w:t xml:space="preserve"> DE 20</w:t>
      </w:r>
      <w:r w:rsidR="00E97960">
        <w:rPr>
          <w:rFonts w:cs="Arial"/>
          <w:b/>
          <w:sz w:val="22"/>
          <w:u w:val="single"/>
        </w:rPr>
        <w:t>20</w:t>
      </w:r>
    </w:p>
    <w:p w14:paraId="72CBACB0"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0AACC76D" w14:textId="77777777" w:rsidR="00FA4CCB" w:rsidRDefault="00FA4CCB">
      <w:pPr>
        <w:spacing w:line="360" w:lineRule="auto"/>
        <w:ind w:right="51"/>
        <w:jc w:val="center"/>
        <w:rPr>
          <w:rFonts w:cs="Arial"/>
          <w:b/>
          <w:sz w:val="22"/>
          <w:u w:val="single"/>
        </w:rPr>
      </w:pPr>
    </w:p>
    <w:p w14:paraId="216B56A0" w14:textId="77777777"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FA4CCB">
        <w:rPr>
          <w:rFonts w:cs="Arial"/>
          <w:sz w:val="22"/>
        </w:rPr>
        <w:t xml:space="preserve">Se inicia la sesión a las </w:t>
      </w:r>
      <w:r w:rsidR="00FA4CCB">
        <w:rPr>
          <w:rFonts w:cs="Arial"/>
          <w:sz w:val="22"/>
        </w:rPr>
        <w:softHyphen/>
        <w:t>diecis</w:t>
      </w:r>
      <w:r w:rsidR="009C11C0">
        <w:rPr>
          <w:rFonts w:cs="Arial"/>
          <w:sz w:val="22"/>
        </w:rPr>
        <w:t>iete</w:t>
      </w:r>
      <w:r w:rsidR="00FA4CCB">
        <w:rPr>
          <w:rFonts w:cs="Arial"/>
          <w:sz w:val="22"/>
        </w:rPr>
        <w:t xml:space="preserve"> horas en la sede del BANHVI</w:t>
      </w:r>
      <w:r w:rsidR="00AD4F06">
        <w:rPr>
          <w:rFonts w:cs="Arial"/>
          <w:sz w:val="22"/>
        </w:rPr>
        <w:t xml:space="preserve">, </w:t>
      </w:r>
      <w:r w:rsidR="00FA4CCB">
        <w:rPr>
          <w:rFonts w:cs="Arial"/>
          <w:sz w:val="22"/>
        </w:rPr>
        <w:t xml:space="preserve">con la asistencia de los siguientes Directores: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Dania Chavarría Núñez, Vicepresidenta; Guillermo Alvarado Herrera, Jorge Carranza González,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p>
    <w:p w14:paraId="2DE6EA2E" w14:textId="77777777" w:rsidR="00AD4F06" w:rsidRDefault="00AD4F06" w:rsidP="0066494B">
      <w:pPr>
        <w:spacing w:line="360" w:lineRule="auto"/>
        <w:jc w:val="both"/>
        <w:rPr>
          <w:rFonts w:cs="Arial"/>
          <w:sz w:val="22"/>
        </w:rPr>
      </w:pPr>
    </w:p>
    <w:p w14:paraId="4D0431C1" w14:textId="7970087F" w:rsidR="007749FC"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BF0C80">
        <w:rPr>
          <w:rFonts w:cs="Arial"/>
          <w:sz w:val="22"/>
        </w:rPr>
        <w:t xml:space="preserve">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Pr>
          <w:rFonts w:cs="Arial"/>
          <w:sz w:val="22"/>
        </w:rPr>
        <w:t>; y David López Pacheco, Secretario de Junta Directiva.</w:t>
      </w:r>
      <w:r w:rsidR="00C25933" w:rsidRPr="00C25933">
        <w:rPr>
          <w:rFonts w:cs="Arial"/>
          <w:sz w:val="22"/>
        </w:rPr>
        <w:t xml:space="preserve"> </w:t>
      </w:r>
      <w:r w:rsidR="00C25933">
        <w:rPr>
          <w:rFonts w:cs="Arial"/>
          <w:sz w:val="22"/>
        </w:rPr>
        <w:t>El señor Rodolfo Mora Villalobos, Asesor Legal, se incorpora a la sesión a partir del minuto 47:30.</w:t>
      </w:r>
    </w:p>
    <w:p w14:paraId="34F5A17D" w14:textId="77777777" w:rsidR="006321F4" w:rsidRPr="00D14EAF" w:rsidRDefault="006321F4" w:rsidP="006321F4">
      <w:pPr>
        <w:spacing w:line="360" w:lineRule="auto"/>
        <w:jc w:val="both"/>
        <w:rPr>
          <w:rFonts w:cs="Arial"/>
          <w:b/>
          <w:sz w:val="22"/>
        </w:rPr>
      </w:pPr>
      <w:r w:rsidRPr="00D14EAF">
        <w:rPr>
          <w:rFonts w:cs="Arial"/>
          <w:b/>
          <w:sz w:val="22"/>
        </w:rPr>
        <w:t>************</w:t>
      </w:r>
    </w:p>
    <w:p w14:paraId="4E411339" w14:textId="77777777" w:rsidR="00FA4CCB" w:rsidRDefault="00FA4CCB" w:rsidP="0066494B">
      <w:pPr>
        <w:spacing w:line="360" w:lineRule="auto"/>
        <w:jc w:val="both"/>
        <w:rPr>
          <w:rFonts w:cs="Arial"/>
          <w:sz w:val="22"/>
        </w:rPr>
      </w:pPr>
    </w:p>
    <w:p w14:paraId="318B513E" w14:textId="77777777" w:rsidR="00FA4CCB" w:rsidRDefault="00FA4CCB" w:rsidP="0066494B">
      <w:pPr>
        <w:pStyle w:val="Ttulo4"/>
        <w:spacing w:line="360" w:lineRule="auto"/>
        <w:jc w:val="both"/>
        <w:rPr>
          <w:rFonts w:cs="Arial"/>
        </w:rPr>
      </w:pPr>
      <w:r>
        <w:rPr>
          <w:rFonts w:cs="Arial"/>
        </w:rPr>
        <w:t>Asuntos conocidos en la presente sesión</w:t>
      </w:r>
    </w:p>
    <w:p w14:paraId="48B881B4" w14:textId="77777777" w:rsidR="00FA4CCB" w:rsidRDefault="00FA4CCB" w:rsidP="0066494B">
      <w:pPr>
        <w:spacing w:line="360" w:lineRule="auto"/>
        <w:jc w:val="both"/>
        <w:rPr>
          <w:rFonts w:cs="Arial"/>
          <w:b/>
          <w:sz w:val="22"/>
        </w:rPr>
      </w:pPr>
    </w:p>
    <w:p w14:paraId="6954A97C"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6FF6E4BE" w14:textId="77777777" w:rsidR="009B1389" w:rsidRPr="00CF6D68" w:rsidRDefault="009B1389" w:rsidP="00CF6D68">
      <w:pPr>
        <w:pStyle w:val="Prrafodelista"/>
        <w:numPr>
          <w:ilvl w:val="0"/>
          <w:numId w:val="18"/>
        </w:numPr>
        <w:spacing w:line="360" w:lineRule="auto"/>
        <w:ind w:left="426" w:hanging="426"/>
        <w:jc w:val="both"/>
        <w:rPr>
          <w:rFonts w:cs="Arial"/>
          <w:sz w:val="22"/>
          <w:lang w:val="es-ES_tradnl"/>
        </w:rPr>
      </w:pPr>
      <w:r w:rsidRPr="00CF6D68">
        <w:rPr>
          <w:rFonts w:cs="Arial"/>
          <w:sz w:val="22"/>
          <w:lang w:val="es-ES_tradnl"/>
        </w:rPr>
        <w:t>Plan de acción para atender las debilidades y los riesgos identificados por la Auditoría Externa de Tecnología de Información.</w:t>
      </w:r>
    </w:p>
    <w:p w14:paraId="6DB24009" w14:textId="77777777" w:rsidR="009B1389" w:rsidRPr="00CF6D68" w:rsidRDefault="009B1389" w:rsidP="00CF6D68">
      <w:pPr>
        <w:pStyle w:val="Prrafodelista"/>
        <w:numPr>
          <w:ilvl w:val="0"/>
          <w:numId w:val="18"/>
        </w:numPr>
        <w:spacing w:line="360" w:lineRule="auto"/>
        <w:ind w:left="426" w:hanging="426"/>
        <w:jc w:val="both"/>
        <w:rPr>
          <w:rFonts w:cs="Arial"/>
          <w:sz w:val="22"/>
          <w:lang w:val="es-ES_tradnl"/>
        </w:rPr>
      </w:pPr>
      <w:r w:rsidRPr="00CF6D68">
        <w:rPr>
          <w:rFonts w:cs="Arial"/>
          <w:sz w:val="22"/>
          <w:lang w:val="es-ES_tradnl"/>
        </w:rPr>
        <w:t>Cronograma de trabajo para la ejecución de las obras del proyecto Horquetas.</w:t>
      </w:r>
    </w:p>
    <w:p w14:paraId="6A4F9294" w14:textId="77777777" w:rsidR="009B1389" w:rsidRPr="00CF6D68" w:rsidRDefault="009B1389" w:rsidP="00CF6D68">
      <w:pPr>
        <w:pStyle w:val="Prrafodelista"/>
        <w:numPr>
          <w:ilvl w:val="0"/>
          <w:numId w:val="18"/>
        </w:numPr>
        <w:spacing w:line="360" w:lineRule="auto"/>
        <w:ind w:left="426" w:hanging="426"/>
        <w:jc w:val="both"/>
        <w:rPr>
          <w:rFonts w:cs="Arial"/>
          <w:sz w:val="22"/>
          <w:lang w:val="es-ES_tradnl"/>
        </w:rPr>
      </w:pPr>
      <w:r w:rsidRPr="00CF6D68">
        <w:rPr>
          <w:rFonts w:cs="Arial"/>
          <w:sz w:val="22"/>
          <w:lang w:val="es-ES_tradnl"/>
        </w:rPr>
        <w:t>Reporte de seguimiento sobre el plan de acción dirigido a lograr la recuperación de las viviendas de los proyectos Ivannia y La Flor.</w:t>
      </w:r>
    </w:p>
    <w:p w14:paraId="09B7149B" w14:textId="77777777" w:rsidR="009B1389" w:rsidRPr="00CF6D68" w:rsidRDefault="009B1389" w:rsidP="00CF6D68">
      <w:pPr>
        <w:pStyle w:val="Prrafodelista"/>
        <w:numPr>
          <w:ilvl w:val="0"/>
          <w:numId w:val="18"/>
        </w:numPr>
        <w:spacing w:line="360" w:lineRule="auto"/>
        <w:ind w:left="426" w:hanging="426"/>
        <w:jc w:val="both"/>
        <w:rPr>
          <w:rFonts w:cs="Arial"/>
          <w:sz w:val="22"/>
          <w:lang w:val="es-ES_tradnl"/>
        </w:rPr>
      </w:pPr>
      <w:r w:rsidRPr="00CF6D68">
        <w:rPr>
          <w:rFonts w:cs="Arial"/>
          <w:sz w:val="22"/>
          <w:lang w:val="es-ES_tradnl"/>
        </w:rPr>
        <w:t>Nómina de candidatos para el puesto de Oficial de Cumplimiento Normativo.</w:t>
      </w:r>
    </w:p>
    <w:p w14:paraId="4F9E33CF" w14:textId="77777777" w:rsidR="009B1389" w:rsidRPr="00CF6D68" w:rsidRDefault="009B1389" w:rsidP="00CF6D68">
      <w:pPr>
        <w:pStyle w:val="Prrafodelista"/>
        <w:numPr>
          <w:ilvl w:val="0"/>
          <w:numId w:val="18"/>
        </w:numPr>
        <w:spacing w:line="360" w:lineRule="auto"/>
        <w:ind w:left="426" w:hanging="426"/>
        <w:jc w:val="both"/>
        <w:rPr>
          <w:rFonts w:cs="Arial"/>
          <w:sz w:val="22"/>
          <w:lang w:val="es-ES_tradnl"/>
        </w:rPr>
      </w:pPr>
      <w:r w:rsidRPr="00CF6D68">
        <w:rPr>
          <w:rFonts w:cs="Arial"/>
          <w:sz w:val="22"/>
          <w:lang w:val="es-ES_tradnl"/>
        </w:rPr>
        <w:t>Informe de labores de la Auditoría Interna, correspondiente al año 2019.</w:t>
      </w:r>
    </w:p>
    <w:p w14:paraId="03365A34" w14:textId="77777777" w:rsidR="009B1389" w:rsidRPr="00CF6D68" w:rsidRDefault="009B1389" w:rsidP="00CF6D68">
      <w:pPr>
        <w:pStyle w:val="Prrafodelista"/>
        <w:numPr>
          <w:ilvl w:val="0"/>
          <w:numId w:val="18"/>
        </w:numPr>
        <w:spacing w:line="360" w:lineRule="auto"/>
        <w:ind w:left="426" w:hanging="426"/>
        <w:jc w:val="both"/>
        <w:rPr>
          <w:rFonts w:cs="Arial"/>
          <w:sz w:val="22"/>
          <w:lang w:val="es-ES_tradnl"/>
        </w:rPr>
      </w:pPr>
      <w:r w:rsidRPr="00CF6D68">
        <w:rPr>
          <w:rFonts w:cs="Arial"/>
          <w:sz w:val="22"/>
          <w:lang w:val="es-ES_tradnl"/>
        </w:rPr>
        <w:t xml:space="preserve">Ampliación de plazo de firmas autorizadas temporalmente. </w:t>
      </w:r>
    </w:p>
    <w:p w14:paraId="572F33BD" w14:textId="77777777" w:rsidR="002D60A6" w:rsidRPr="00CF6D68" w:rsidRDefault="002D60A6" w:rsidP="00CF6D68">
      <w:pPr>
        <w:pStyle w:val="Prrafodelista"/>
        <w:numPr>
          <w:ilvl w:val="0"/>
          <w:numId w:val="18"/>
        </w:numPr>
        <w:spacing w:line="360" w:lineRule="auto"/>
        <w:ind w:left="426" w:hanging="426"/>
        <w:jc w:val="both"/>
        <w:rPr>
          <w:rFonts w:cs="Arial"/>
          <w:sz w:val="22"/>
          <w:lang w:val="es-ES_tradnl"/>
        </w:rPr>
      </w:pPr>
      <w:r w:rsidRPr="00CF6D68">
        <w:rPr>
          <w:rFonts w:cs="Arial"/>
          <w:sz w:val="22"/>
          <w:lang w:val="es-ES_tradnl"/>
        </w:rPr>
        <w:t>Nómina de candidatos para el puesto de Oficial de Cumplimiento Normativo.</w:t>
      </w:r>
    </w:p>
    <w:p w14:paraId="48E0B201" w14:textId="77777777" w:rsidR="006321F4" w:rsidRPr="00D14EAF" w:rsidRDefault="006321F4" w:rsidP="006321F4">
      <w:pPr>
        <w:spacing w:line="360" w:lineRule="auto"/>
        <w:jc w:val="both"/>
        <w:rPr>
          <w:rFonts w:cs="Arial"/>
          <w:b/>
          <w:sz w:val="22"/>
        </w:rPr>
      </w:pPr>
      <w:r w:rsidRPr="00D14EAF">
        <w:rPr>
          <w:rFonts w:cs="Arial"/>
          <w:b/>
          <w:sz w:val="22"/>
        </w:rPr>
        <w:t>************</w:t>
      </w:r>
    </w:p>
    <w:p w14:paraId="6F19A0C2" w14:textId="77777777" w:rsidR="007F614F" w:rsidRPr="00AB2826" w:rsidRDefault="007F614F" w:rsidP="002D0146">
      <w:pPr>
        <w:spacing w:line="360" w:lineRule="auto"/>
        <w:jc w:val="both"/>
        <w:rPr>
          <w:rFonts w:cs="Arial"/>
          <w:b/>
          <w:sz w:val="22"/>
          <w:szCs w:val="22"/>
          <w:u w:val="single"/>
          <w:lang w:val="es-ES_tradnl"/>
        </w:rPr>
      </w:pPr>
    </w:p>
    <w:p w14:paraId="45392EDC" w14:textId="77777777"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CF6D68" w:rsidRPr="009B1389">
        <w:rPr>
          <w:rFonts w:cs="Arial"/>
          <w:b/>
          <w:bCs/>
          <w:sz w:val="22"/>
          <w:u w:val="single"/>
          <w:lang w:val="es-ES_tradnl"/>
        </w:rPr>
        <w:t>Plan de acción para atender las debilidades y los riesgos identificados por la Auditoría Externa de Tecnología de Información</w:t>
      </w:r>
    </w:p>
    <w:p w14:paraId="3DC7757B" w14:textId="77777777" w:rsidR="00FA4CCB" w:rsidRDefault="00FA4CCB" w:rsidP="002D0146">
      <w:pPr>
        <w:spacing w:line="360" w:lineRule="auto"/>
        <w:jc w:val="both"/>
        <w:rPr>
          <w:rFonts w:cs="Arial"/>
          <w:sz w:val="22"/>
          <w:szCs w:val="22"/>
        </w:rPr>
      </w:pPr>
    </w:p>
    <w:p w14:paraId="06A0DA69" w14:textId="48EC473F" w:rsidR="00D156CF" w:rsidRDefault="00D156CF" w:rsidP="00D156CF">
      <w:pPr>
        <w:spacing w:line="360" w:lineRule="auto"/>
        <w:jc w:val="both"/>
        <w:rPr>
          <w:rFonts w:cs="Arial"/>
          <w:sz w:val="22"/>
          <w:lang w:val="es-ES_tradnl"/>
        </w:rPr>
      </w:pPr>
      <w:r w:rsidRPr="0039311E">
        <w:rPr>
          <w:rFonts w:cs="Arial"/>
          <w:sz w:val="22"/>
          <w:u w:val="single"/>
          <w:lang w:val="es-ES_tradnl"/>
        </w:rPr>
        <w:t xml:space="preserve">Minuto </w:t>
      </w:r>
      <w:r w:rsidR="00E10F6F">
        <w:rPr>
          <w:rFonts w:cs="Arial"/>
          <w:sz w:val="22"/>
          <w:u w:val="single"/>
          <w:lang w:val="es-ES_tradnl"/>
        </w:rPr>
        <w:t>00</w:t>
      </w:r>
      <w:r w:rsidRPr="0039311E">
        <w:rPr>
          <w:rFonts w:cs="Arial"/>
          <w:sz w:val="22"/>
          <w:u w:val="single"/>
          <w:lang w:val="es-ES_tradnl"/>
        </w:rPr>
        <w:t>:</w:t>
      </w:r>
      <w:r w:rsidR="00E10F6F">
        <w:rPr>
          <w:rFonts w:cs="Arial"/>
          <w:sz w:val="22"/>
          <w:u w:val="single"/>
          <w:lang w:val="es-ES_tradnl"/>
        </w:rPr>
        <w:t>30</w:t>
      </w:r>
      <w:r>
        <w:rPr>
          <w:rFonts w:cs="Arial"/>
          <w:sz w:val="22"/>
          <w:lang w:val="es-ES_tradnl"/>
        </w:rPr>
        <w:t xml:space="preserve"> Se conoce el oficio </w:t>
      </w:r>
      <w:r w:rsidR="00E10F6F">
        <w:rPr>
          <w:rFonts w:cs="Arial"/>
          <w:sz w:val="22"/>
          <w:lang w:val="es-ES_tradnl"/>
        </w:rPr>
        <w:t xml:space="preserve">GG-ME-0093-2020 del 27 de enero de 2020, mediante el cual, atendiendo lo requerido por la Superintendencia General de Entidades Financieras (SUGEF), en oficio SGF-0093-2019 del 06 de enero de 2020 y al tenor de lo dispuesto en el artículo 16 del Acuerdo SUGEF 14-17 </w:t>
      </w:r>
      <w:r w:rsidR="00E10F6F" w:rsidRPr="00E10F6F">
        <w:rPr>
          <w:rFonts w:cs="Arial"/>
          <w:i/>
          <w:iCs/>
          <w:sz w:val="22"/>
          <w:lang w:val="es-ES_tradnl"/>
        </w:rPr>
        <w:t>Reglamento General de Gestión de la Tecnología de Información</w:t>
      </w:r>
      <w:r w:rsidR="00E10F6F">
        <w:rPr>
          <w:rFonts w:cs="Arial"/>
          <w:sz w:val="22"/>
          <w:lang w:val="es-ES_tradnl"/>
        </w:rPr>
        <w:t xml:space="preserve">, la </w:t>
      </w:r>
      <w:r w:rsidR="00E10F6F" w:rsidRPr="00E10F6F">
        <w:rPr>
          <w:rFonts w:cs="Arial"/>
          <w:sz w:val="22"/>
          <w:lang w:val="es-ES_tradnl"/>
        </w:rPr>
        <w:t>Gerencia General</w:t>
      </w:r>
      <w:r w:rsidR="00E10F6F">
        <w:rPr>
          <w:rFonts w:cs="Arial"/>
          <w:sz w:val="22"/>
          <w:lang w:val="es-ES_tradnl"/>
        </w:rPr>
        <w:t xml:space="preserve"> </w:t>
      </w:r>
      <w:r w:rsidR="001617A3">
        <w:rPr>
          <w:rFonts w:cs="Arial"/>
          <w:sz w:val="22"/>
          <w:lang w:val="es-ES_tradnl"/>
        </w:rPr>
        <w:t xml:space="preserve">remite la nota DTI-ME-0011-2020 del Departamento de Tecnología de Información, al cual se adjunta el plan de acción elaborado para la atención de las debilidades y observaciones señaladas en el informe de la Auditoría Externa de Tecnologías de Información, efectuada por el Despacho Deloitte &amp; </w:t>
      </w:r>
      <w:proofErr w:type="spellStart"/>
      <w:r w:rsidR="001617A3">
        <w:rPr>
          <w:rFonts w:cs="Arial"/>
          <w:sz w:val="22"/>
          <w:lang w:val="es-ES_tradnl"/>
        </w:rPr>
        <w:t>Touche</w:t>
      </w:r>
      <w:proofErr w:type="spellEnd"/>
      <w:r w:rsidR="001617A3">
        <w:rPr>
          <w:rFonts w:cs="Arial"/>
          <w:sz w:val="22"/>
          <w:lang w:val="es-ES_tradnl"/>
        </w:rPr>
        <w:t>.  Dichos documentos se adjuntan al expediente del acta.</w:t>
      </w:r>
    </w:p>
    <w:p w14:paraId="2B762430" w14:textId="6E571948" w:rsidR="001617A3" w:rsidRDefault="001617A3" w:rsidP="00D156CF">
      <w:pPr>
        <w:spacing w:line="360" w:lineRule="auto"/>
        <w:jc w:val="both"/>
        <w:rPr>
          <w:rFonts w:cs="Arial"/>
          <w:sz w:val="22"/>
          <w:lang w:val="es-ES_tradnl"/>
        </w:rPr>
      </w:pPr>
    </w:p>
    <w:p w14:paraId="1E71C2D0" w14:textId="2B7DB929" w:rsidR="001617A3" w:rsidRDefault="001617A3" w:rsidP="00D156CF">
      <w:pPr>
        <w:spacing w:line="360" w:lineRule="auto"/>
        <w:jc w:val="both"/>
        <w:rPr>
          <w:rFonts w:cs="Arial"/>
          <w:sz w:val="22"/>
          <w:lang w:val="es-ES_tradnl"/>
        </w:rPr>
      </w:pPr>
      <w:r>
        <w:rPr>
          <w:rFonts w:cs="Arial"/>
          <w:sz w:val="22"/>
          <w:lang w:val="es-ES_tradnl"/>
        </w:rPr>
        <w:t xml:space="preserve">Para exponer el contenido del citado plan de acción y atender eventuales consultas de carácter técnico sobre el tema, se incorporan a la sesión los funcionarios Marco Tulio Méndez Contreras, jefe del Departamento de Tecnología de Información, y Carlos Castro Miranda, asistente de la </w:t>
      </w:r>
      <w:r w:rsidRPr="001617A3">
        <w:rPr>
          <w:rFonts w:cs="Arial"/>
          <w:sz w:val="22"/>
          <w:lang w:val="es-ES_tradnl"/>
        </w:rPr>
        <w:t>Gerencia General</w:t>
      </w:r>
      <w:r>
        <w:rPr>
          <w:rFonts w:cs="Arial"/>
          <w:sz w:val="22"/>
          <w:lang w:val="es-ES_tradnl"/>
        </w:rPr>
        <w:t>.</w:t>
      </w:r>
    </w:p>
    <w:p w14:paraId="11351AC9" w14:textId="3D515009" w:rsidR="001617A3" w:rsidRDefault="001617A3" w:rsidP="00D156CF">
      <w:pPr>
        <w:spacing w:line="360" w:lineRule="auto"/>
        <w:jc w:val="both"/>
        <w:rPr>
          <w:rFonts w:cs="Arial"/>
          <w:sz w:val="22"/>
          <w:lang w:val="es-ES_tradnl"/>
        </w:rPr>
      </w:pPr>
    </w:p>
    <w:p w14:paraId="737839E4" w14:textId="5E7541E1" w:rsidR="001617A3" w:rsidRPr="00626C23" w:rsidRDefault="001617A3" w:rsidP="00D156CF">
      <w:pPr>
        <w:spacing w:line="360" w:lineRule="auto"/>
        <w:jc w:val="both"/>
        <w:rPr>
          <w:rFonts w:cs="Arial"/>
          <w:sz w:val="22"/>
          <w:lang w:val="es-CR"/>
        </w:rPr>
      </w:pPr>
      <w:r>
        <w:rPr>
          <w:rFonts w:cs="Arial"/>
          <w:sz w:val="22"/>
          <w:lang w:val="es-ES_tradnl"/>
        </w:rPr>
        <w:t xml:space="preserve">El licenciado Méndez Contreras presenta el detalle del referido plan, destacando </w:t>
      </w:r>
      <w:r w:rsidR="00F26FA3">
        <w:rPr>
          <w:rFonts w:cs="Arial"/>
          <w:sz w:val="22"/>
          <w:lang w:val="es-ES_tradnl"/>
        </w:rPr>
        <w:t xml:space="preserve">inicialmente </w:t>
      </w:r>
      <w:r>
        <w:rPr>
          <w:rFonts w:cs="Arial"/>
          <w:sz w:val="22"/>
          <w:lang w:val="es-ES_tradnl"/>
        </w:rPr>
        <w:t xml:space="preserve">los resultados de la calificación de riesgo asignada </w:t>
      </w:r>
      <w:r w:rsidR="00F26FA3">
        <w:rPr>
          <w:rFonts w:cs="Arial"/>
          <w:sz w:val="22"/>
          <w:lang w:val="es-ES_tradnl"/>
        </w:rPr>
        <w:t xml:space="preserve">por los auditores externos </w:t>
      </w:r>
      <w:r w:rsidR="000C4C59">
        <w:rPr>
          <w:rFonts w:cs="Arial"/>
          <w:sz w:val="22"/>
          <w:lang w:val="es-ES_tradnl"/>
        </w:rPr>
        <w:t xml:space="preserve">a cada proceso </w:t>
      </w:r>
      <w:r w:rsidR="00F26FA3">
        <w:rPr>
          <w:rFonts w:cs="Arial"/>
          <w:sz w:val="22"/>
          <w:lang w:val="es-ES_tradnl"/>
        </w:rPr>
        <w:t>de Tecnología de Información</w:t>
      </w:r>
      <w:r w:rsidR="000C4C59">
        <w:rPr>
          <w:rFonts w:cs="Arial"/>
          <w:sz w:val="22"/>
          <w:lang w:val="es-ES_tradnl"/>
        </w:rPr>
        <w:t xml:space="preserve">, </w:t>
      </w:r>
      <w:r w:rsidR="00F26FA3">
        <w:rPr>
          <w:rFonts w:cs="Arial"/>
          <w:sz w:val="22"/>
          <w:lang w:val="es-ES_tradnl"/>
        </w:rPr>
        <w:t>así como las 286 acciones</w:t>
      </w:r>
      <w:r w:rsidR="004B70CE">
        <w:rPr>
          <w:rFonts w:cs="Arial"/>
          <w:sz w:val="22"/>
          <w:lang w:val="es-ES_tradnl"/>
        </w:rPr>
        <w:t xml:space="preserve">, </w:t>
      </w:r>
      <w:r w:rsidR="00F26FA3">
        <w:rPr>
          <w:rFonts w:cs="Arial"/>
          <w:sz w:val="22"/>
          <w:lang w:val="es-ES_tradnl"/>
        </w:rPr>
        <w:t xml:space="preserve">por responsable, </w:t>
      </w:r>
      <w:r w:rsidR="004B70CE">
        <w:rPr>
          <w:rFonts w:cs="Arial"/>
          <w:sz w:val="22"/>
          <w:lang w:val="es-ES_tradnl"/>
        </w:rPr>
        <w:t xml:space="preserve">con las que se pretende generar la documentación </w:t>
      </w:r>
      <w:r w:rsidR="00626C23">
        <w:rPr>
          <w:rFonts w:cs="Arial"/>
          <w:sz w:val="22"/>
          <w:lang w:val="es-ES_tradnl"/>
        </w:rPr>
        <w:t>de cumplimiento que se requiere para cada proceso del marco de gestión.</w:t>
      </w:r>
    </w:p>
    <w:p w14:paraId="7F084885" w14:textId="7BD304D5" w:rsidR="00930BCC" w:rsidRDefault="00930BCC" w:rsidP="00D156CF">
      <w:pPr>
        <w:spacing w:line="360" w:lineRule="auto"/>
        <w:jc w:val="both"/>
        <w:rPr>
          <w:rFonts w:cs="Arial"/>
          <w:sz w:val="22"/>
          <w:lang w:val="es-ES_tradnl"/>
        </w:rPr>
      </w:pPr>
    </w:p>
    <w:p w14:paraId="66E199C5" w14:textId="6D291199" w:rsidR="00626C23" w:rsidRDefault="00626C23" w:rsidP="00626C23">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06</w:t>
      </w:r>
      <w:r w:rsidRPr="00A25DB7">
        <w:rPr>
          <w:rFonts w:cs="Arial"/>
          <w:sz w:val="22"/>
          <w:u w:val="single"/>
          <w:lang w:val="es-ES_tradnl"/>
        </w:rPr>
        <w:t>:</w:t>
      </w:r>
      <w:r>
        <w:rPr>
          <w:rFonts w:cs="Arial"/>
          <w:sz w:val="22"/>
          <w:u w:val="single"/>
          <w:lang w:val="es-ES_tradnl"/>
        </w:rPr>
        <w:t>35</w:t>
      </w:r>
      <w:r>
        <w:rPr>
          <w:rFonts w:cs="Arial"/>
          <w:sz w:val="22"/>
          <w:lang w:val="es-ES_tradnl"/>
        </w:rPr>
        <w:t xml:space="preserve"> Expone el licenciado Méndez Contreras, la definición de prioridades que se estableció para la ejecución de las acciones durante los próximos cuatro años (2020 a 2023), en función de los productos esperados de procesos que representan insumos de otros procesos, así como en función de la proyección de ejecución de varias actividades que forman parte de la estrategia del negocio. </w:t>
      </w:r>
      <w:r w:rsidR="00E25D90">
        <w:rPr>
          <w:rFonts w:cs="Arial"/>
          <w:sz w:val="22"/>
          <w:lang w:val="es-ES_tradnl"/>
        </w:rPr>
        <w:t xml:space="preserve"> </w:t>
      </w:r>
      <w:r w:rsidR="00821829">
        <w:rPr>
          <w:rFonts w:cs="Arial"/>
          <w:sz w:val="22"/>
          <w:lang w:val="es-ES_tradnl"/>
        </w:rPr>
        <w:t>Sumado esto, a los factores claves para garantizar el éxito del plan.</w:t>
      </w:r>
    </w:p>
    <w:p w14:paraId="4AB268CA" w14:textId="396AE473" w:rsidR="00626C23" w:rsidRDefault="00626C23" w:rsidP="00626C23">
      <w:pPr>
        <w:spacing w:line="360" w:lineRule="auto"/>
        <w:jc w:val="both"/>
        <w:rPr>
          <w:rFonts w:cs="Arial"/>
          <w:sz w:val="22"/>
          <w:lang w:val="es-ES_tradnl"/>
        </w:rPr>
      </w:pPr>
    </w:p>
    <w:p w14:paraId="082CCC07" w14:textId="205FE61C" w:rsidR="00AE4E08" w:rsidRDefault="00821829" w:rsidP="00626C23">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22</w:t>
      </w:r>
      <w:r w:rsidRPr="00A25DB7">
        <w:rPr>
          <w:rFonts w:cs="Arial"/>
          <w:sz w:val="22"/>
          <w:u w:val="single"/>
          <w:lang w:val="es-ES_tradnl"/>
        </w:rPr>
        <w:t>:</w:t>
      </w:r>
      <w:r>
        <w:rPr>
          <w:rFonts w:cs="Arial"/>
          <w:sz w:val="22"/>
          <w:u w:val="single"/>
          <w:lang w:val="es-ES_tradnl"/>
        </w:rPr>
        <w:t>30</w:t>
      </w:r>
      <w:r>
        <w:rPr>
          <w:rFonts w:cs="Arial"/>
          <w:sz w:val="22"/>
          <w:lang w:val="es-ES_tradnl"/>
        </w:rPr>
        <w:t xml:space="preserve"> </w:t>
      </w:r>
      <w:r w:rsidR="00AE4E08">
        <w:rPr>
          <w:rFonts w:cs="Arial"/>
          <w:sz w:val="22"/>
          <w:lang w:val="es-ES_tradnl"/>
        </w:rPr>
        <w:t>Los señores Directores proceden a analizar la información suministrada, solicitando ampliaciones con respecto a las acciones propuestas</w:t>
      </w:r>
      <w:r w:rsidR="00FE0383">
        <w:rPr>
          <w:rFonts w:cs="Arial"/>
          <w:sz w:val="22"/>
          <w:lang w:val="es-ES_tradnl"/>
        </w:rPr>
        <w:t xml:space="preserve"> y particularmente </w:t>
      </w:r>
      <w:r w:rsidR="007767E9">
        <w:rPr>
          <w:rFonts w:cs="Arial"/>
          <w:sz w:val="22"/>
          <w:lang w:val="es-ES_tradnl"/>
        </w:rPr>
        <w:t>sobre los</w:t>
      </w:r>
      <w:r w:rsidR="00AE4E08">
        <w:rPr>
          <w:rFonts w:cs="Arial"/>
          <w:sz w:val="22"/>
          <w:lang w:val="es-ES_tradnl"/>
        </w:rPr>
        <w:t xml:space="preserve"> recursos requeridos, el cronograma de ejecución y la definición de las prioridades para atender cada debilidad</w:t>
      </w:r>
      <w:r w:rsidR="007767E9">
        <w:rPr>
          <w:rFonts w:cs="Arial"/>
          <w:sz w:val="22"/>
          <w:lang w:val="es-ES_tradnl"/>
        </w:rPr>
        <w:t>.</w:t>
      </w:r>
    </w:p>
    <w:p w14:paraId="2D15004F" w14:textId="77777777" w:rsidR="00AE4E08" w:rsidRDefault="00AE4E08" w:rsidP="00626C23">
      <w:pPr>
        <w:spacing w:line="360" w:lineRule="auto"/>
        <w:jc w:val="both"/>
        <w:rPr>
          <w:rFonts w:cs="Arial"/>
          <w:sz w:val="22"/>
          <w:lang w:val="es-ES_tradnl"/>
        </w:rPr>
      </w:pPr>
      <w:bookmarkStart w:id="0" w:name="_GoBack"/>
      <w:bookmarkEnd w:id="0"/>
    </w:p>
    <w:p w14:paraId="7BFC3D49" w14:textId="500F500C" w:rsidR="004D4A0B" w:rsidRDefault="00D156CF" w:rsidP="004D4A0B">
      <w:pPr>
        <w:spacing w:line="360" w:lineRule="auto"/>
        <w:jc w:val="both"/>
        <w:rPr>
          <w:rFonts w:cs="Arial"/>
          <w:sz w:val="22"/>
          <w:szCs w:val="22"/>
        </w:rPr>
      </w:pPr>
      <w:r w:rsidRPr="00A25DB7">
        <w:rPr>
          <w:rFonts w:cs="Arial"/>
          <w:sz w:val="22"/>
          <w:u w:val="single"/>
          <w:lang w:val="es-ES_tradnl"/>
        </w:rPr>
        <w:lastRenderedPageBreak/>
        <w:t xml:space="preserve">Minuto </w:t>
      </w:r>
      <w:r w:rsidR="007767E9">
        <w:rPr>
          <w:rFonts w:cs="Arial"/>
          <w:sz w:val="22"/>
          <w:u w:val="single"/>
          <w:lang w:val="es-ES_tradnl"/>
        </w:rPr>
        <w:t>42</w:t>
      </w:r>
      <w:r w:rsidRPr="00A25DB7">
        <w:rPr>
          <w:rFonts w:cs="Arial"/>
          <w:sz w:val="22"/>
          <w:u w:val="single"/>
          <w:lang w:val="es-ES_tradnl"/>
        </w:rPr>
        <w:t>:</w:t>
      </w:r>
      <w:r w:rsidR="007767E9">
        <w:rPr>
          <w:rFonts w:cs="Arial"/>
          <w:sz w:val="22"/>
          <w:u w:val="single"/>
          <w:lang w:val="es-ES_tradnl"/>
        </w:rPr>
        <w:t>11</w:t>
      </w:r>
      <w:r>
        <w:rPr>
          <w:rFonts w:cs="Arial"/>
          <w:sz w:val="22"/>
          <w:lang w:val="es-ES_tradnl"/>
        </w:rPr>
        <w:t xml:space="preserve"> </w:t>
      </w:r>
      <w:r w:rsidR="007767E9">
        <w:rPr>
          <w:rFonts w:cs="Arial"/>
          <w:sz w:val="22"/>
          <w:lang w:val="es-ES_tradnl"/>
        </w:rPr>
        <w:t xml:space="preserve">De conformidad con el análisis efectuado, la </w:t>
      </w:r>
      <w:r w:rsidR="007767E9" w:rsidRPr="007767E9">
        <w:rPr>
          <w:rFonts w:cs="Arial"/>
          <w:sz w:val="22"/>
          <w:lang w:val="es-ES_tradnl"/>
        </w:rPr>
        <w:t>Junta Directiva</w:t>
      </w:r>
      <w:r w:rsidR="007767E9">
        <w:rPr>
          <w:rFonts w:cs="Arial"/>
          <w:sz w:val="22"/>
          <w:lang w:val="es-ES_tradnl"/>
        </w:rPr>
        <w:t xml:space="preserve"> </w:t>
      </w:r>
      <w:r w:rsidR="004D4A0B">
        <w:rPr>
          <w:rFonts w:cs="Arial"/>
          <w:sz w:val="22"/>
          <w:lang w:val="es-ES_tradnl"/>
        </w:rPr>
        <w:t xml:space="preserve">resuelve avalar el plan de acción propuesto por la </w:t>
      </w:r>
      <w:r w:rsidR="004D4A0B" w:rsidRPr="004D4A0B">
        <w:rPr>
          <w:rFonts w:cs="Arial"/>
          <w:sz w:val="22"/>
          <w:lang w:val="es-ES_tradnl"/>
        </w:rPr>
        <w:t>Administración</w:t>
      </w:r>
      <w:r w:rsidR="004D4A0B">
        <w:rPr>
          <w:rFonts w:cs="Arial"/>
          <w:sz w:val="22"/>
          <w:lang w:val="es-ES_tradnl"/>
        </w:rPr>
        <w:t xml:space="preserve"> y solicitarle al</w:t>
      </w:r>
      <w:r w:rsidR="004D4A0B">
        <w:rPr>
          <w:rFonts w:cs="Arial"/>
          <w:sz w:val="22"/>
          <w:szCs w:val="22"/>
        </w:rPr>
        <w:t xml:space="preserve"> Comité de Tecnología de Información, revisar el detalle de las actividades contenidas en dicho plan, con el propósito de determinar la posibilidad de ejecutar algunas acciones en paralelo y adelantar la atención de aquellas debilidades que no requieren mayores gestiones para su corrección.  Lo anterior, según se consigna en el </w:t>
      </w:r>
      <w:r w:rsidR="004D4A0B" w:rsidRPr="004D4A0B">
        <w:rPr>
          <w:rFonts w:cs="Arial"/>
          <w:b/>
          <w:bCs/>
          <w:sz w:val="22"/>
          <w:szCs w:val="22"/>
        </w:rPr>
        <w:t>Acuerdo N° 1</w:t>
      </w:r>
      <w:r w:rsidR="004D4A0B">
        <w:rPr>
          <w:rFonts w:cs="Arial"/>
          <w:sz w:val="22"/>
          <w:szCs w:val="22"/>
        </w:rPr>
        <w:t xml:space="preserve"> que se anexa a esta minuta.  Acto seguido, se retira de la sesión los funcionarios Méndez Contreras y Castro Miranda.</w:t>
      </w:r>
    </w:p>
    <w:p w14:paraId="3A53A764" w14:textId="77777777" w:rsidR="007749FC" w:rsidRPr="00D14EAF" w:rsidRDefault="007749FC" w:rsidP="007749FC">
      <w:pPr>
        <w:spacing w:line="360" w:lineRule="auto"/>
        <w:jc w:val="both"/>
        <w:rPr>
          <w:rFonts w:cs="Arial"/>
          <w:b/>
          <w:sz w:val="22"/>
        </w:rPr>
      </w:pPr>
      <w:r w:rsidRPr="00D14EAF">
        <w:rPr>
          <w:rFonts w:cs="Arial"/>
          <w:b/>
          <w:sz w:val="22"/>
        </w:rPr>
        <w:t>************</w:t>
      </w:r>
    </w:p>
    <w:p w14:paraId="364982E4" w14:textId="77777777" w:rsidR="00FA4CCB" w:rsidRDefault="00FA4CCB" w:rsidP="002D0146">
      <w:pPr>
        <w:spacing w:line="360" w:lineRule="auto"/>
        <w:jc w:val="both"/>
        <w:rPr>
          <w:rFonts w:cs="Arial"/>
          <w:b/>
          <w:sz w:val="22"/>
          <w:szCs w:val="22"/>
          <w:u w:val="single"/>
          <w:lang w:val="es-ES_tradnl"/>
        </w:rPr>
      </w:pPr>
    </w:p>
    <w:p w14:paraId="3D2F3D52" w14:textId="77777777"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CF6D68" w:rsidRPr="009B1389">
        <w:rPr>
          <w:rFonts w:cs="Arial"/>
          <w:b/>
          <w:bCs/>
          <w:sz w:val="22"/>
          <w:u w:val="single"/>
          <w:lang w:val="es-ES_tradnl"/>
        </w:rPr>
        <w:t>Cronograma de trabajo para la ejecución de las obras del proyecto Horquetas</w:t>
      </w:r>
    </w:p>
    <w:p w14:paraId="58503A1F" w14:textId="77777777" w:rsidR="009D03FE" w:rsidRDefault="009D03FE" w:rsidP="009D03FE">
      <w:pPr>
        <w:spacing w:line="360" w:lineRule="auto"/>
        <w:jc w:val="both"/>
        <w:rPr>
          <w:rFonts w:cs="Arial"/>
          <w:sz w:val="22"/>
          <w:szCs w:val="22"/>
        </w:rPr>
      </w:pPr>
    </w:p>
    <w:p w14:paraId="18D28E1B" w14:textId="5DDA0A68" w:rsidR="009D03FE" w:rsidRDefault="009D03FE" w:rsidP="009D03FE">
      <w:pPr>
        <w:spacing w:line="360" w:lineRule="auto"/>
        <w:jc w:val="both"/>
        <w:rPr>
          <w:rFonts w:cs="Arial"/>
          <w:sz w:val="22"/>
          <w:szCs w:val="22"/>
          <w:lang w:val="es-ES_tradnl"/>
        </w:rPr>
      </w:pPr>
      <w:r w:rsidRPr="0039311E">
        <w:rPr>
          <w:rFonts w:cs="Arial"/>
          <w:sz w:val="22"/>
          <w:u w:val="single"/>
          <w:lang w:val="es-ES_tradnl"/>
        </w:rPr>
        <w:t xml:space="preserve">Minuto </w:t>
      </w:r>
      <w:r w:rsidR="004D4A0B">
        <w:rPr>
          <w:rFonts w:cs="Arial"/>
          <w:sz w:val="22"/>
          <w:u w:val="single"/>
          <w:lang w:val="es-ES_tradnl"/>
        </w:rPr>
        <w:t>43</w:t>
      </w:r>
      <w:r w:rsidRPr="0039311E">
        <w:rPr>
          <w:rFonts w:cs="Arial"/>
          <w:sz w:val="22"/>
          <w:u w:val="single"/>
          <w:lang w:val="es-ES_tradnl"/>
        </w:rPr>
        <w:t>:</w:t>
      </w:r>
      <w:r w:rsidR="005710AE">
        <w:rPr>
          <w:rFonts w:cs="Arial"/>
          <w:sz w:val="22"/>
          <w:u w:val="single"/>
          <w:lang w:val="es-ES_tradnl"/>
        </w:rPr>
        <w:t>50</w:t>
      </w:r>
      <w:r>
        <w:rPr>
          <w:rFonts w:cs="Arial"/>
          <w:sz w:val="22"/>
          <w:lang w:val="es-ES_tradnl"/>
        </w:rPr>
        <w:t xml:space="preserve"> Se</w:t>
      </w:r>
      <w:r w:rsidR="00551D3A">
        <w:rPr>
          <w:rFonts w:cs="Arial"/>
          <w:sz w:val="22"/>
          <w:szCs w:val="22"/>
        </w:rPr>
        <w:t xml:space="preserve"> retira </w:t>
      </w:r>
      <w:r w:rsidR="00551D3A">
        <w:rPr>
          <w:sz w:val="22"/>
          <w:szCs w:val="22"/>
        </w:rPr>
        <w:t xml:space="preserve">temporalmente de la sesión el señor Gerente General, quien se excusa de participar en la discusión y resolución de este asunto; y se procede a conocer el oficio GG-ME-0092-2020 del 27 de enero de 2020, mediante el cual, </w:t>
      </w:r>
      <w:r w:rsidR="005F2311">
        <w:rPr>
          <w:sz w:val="22"/>
          <w:szCs w:val="22"/>
        </w:rPr>
        <w:t xml:space="preserve">atendiendo lo dispuesto en el acuerdo N° 13 de la sesión 03-2020 del 13 de enero de 2020, la </w:t>
      </w:r>
      <w:r w:rsidR="005F2311" w:rsidRPr="005F2311">
        <w:rPr>
          <w:rFonts w:cs="Arial"/>
          <w:sz w:val="22"/>
          <w:szCs w:val="22"/>
          <w:lang w:val="es-ES_tradnl"/>
        </w:rPr>
        <w:t>Gerencia General</w:t>
      </w:r>
      <w:r w:rsidR="005F2311">
        <w:rPr>
          <w:rFonts w:cs="Arial"/>
          <w:sz w:val="22"/>
          <w:szCs w:val="22"/>
          <w:lang w:val="es-ES_tradnl"/>
        </w:rPr>
        <w:t xml:space="preserve"> remite el informe DF-OF-0084-2020 de la Dirección FOSUVI, </w:t>
      </w:r>
      <w:r w:rsidR="005710AE">
        <w:rPr>
          <w:rFonts w:cs="Arial"/>
          <w:sz w:val="22"/>
          <w:szCs w:val="22"/>
          <w:lang w:val="es-ES_tradnl"/>
        </w:rPr>
        <w:t xml:space="preserve">que contiene el cronograma de trabajo para la ejecución de las obras del proyecto de vivienda Horquetas, ubicado en el cantón de Sarapiquí. </w:t>
      </w:r>
      <w:r w:rsidR="00A56FE6">
        <w:rPr>
          <w:rFonts w:cs="Arial"/>
          <w:sz w:val="22"/>
          <w:szCs w:val="22"/>
          <w:lang w:val="es-ES_tradnl"/>
        </w:rPr>
        <w:t xml:space="preserve"> Dichos documentos se adjuntan al expediente del acta.</w:t>
      </w:r>
    </w:p>
    <w:p w14:paraId="10CE0EDA" w14:textId="4C1C7738" w:rsidR="00A56FE6" w:rsidRDefault="00A56FE6" w:rsidP="009D03FE">
      <w:pPr>
        <w:spacing w:line="360" w:lineRule="auto"/>
        <w:jc w:val="both"/>
        <w:rPr>
          <w:rFonts w:cs="Arial"/>
          <w:sz w:val="22"/>
          <w:szCs w:val="22"/>
          <w:lang w:val="es-ES_tradnl"/>
        </w:rPr>
      </w:pPr>
    </w:p>
    <w:p w14:paraId="07A0ECBB" w14:textId="621F4EA9" w:rsidR="00BA7555" w:rsidRDefault="00A56FE6" w:rsidP="009D03FE">
      <w:pPr>
        <w:spacing w:line="360" w:lineRule="auto"/>
        <w:jc w:val="both"/>
        <w:rPr>
          <w:rFonts w:cs="Arial"/>
          <w:sz w:val="22"/>
          <w:szCs w:val="22"/>
          <w:lang w:val="es-ES_tradnl"/>
        </w:rPr>
      </w:pPr>
      <w:r>
        <w:rPr>
          <w:rFonts w:cs="Arial"/>
          <w:sz w:val="22"/>
          <w:szCs w:val="22"/>
          <w:lang w:val="es-ES_tradnl"/>
        </w:rPr>
        <w:t xml:space="preserve">Para exponer el contenido del citado informe y atender eventuales consultas de carácter técnico sobre </w:t>
      </w:r>
      <w:r w:rsidR="00BA7555">
        <w:rPr>
          <w:rFonts w:cs="Arial"/>
          <w:sz w:val="22"/>
          <w:szCs w:val="22"/>
          <w:lang w:val="es-ES_tradnl"/>
        </w:rPr>
        <w:t xml:space="preserve">éste y el siguiente tema, se incorpora a la sesión la licenciada Martha Camacho Murillo, Directora del FOSUVI, quien se refiere tanto a las obras para dotar de agua potable a las familias, como a la etapa de construcción de las viviendas, detallando los plazos de cada actividad, </w:t>
      </w:r>
      <w:r w:rsidR="00BF1F72">
        <w:rPr>
          <w:rFonts w:cs="Arial"/>
          <w:sz w:val="22"/>
          <w:szCs w:val="22"/>
          <w:lang w:val="es-ES_tradnl"/>
        </w:rPr>
        <w:t xml:space="preserve">las cuales inician </w:t>
      </w:r>
      <w:r w:rsidR="00BA7555">
        <w:rPr>
          <w:rFonts w:cs="Arial"/>
          <w:sz w:val="22"/>
          <w:szCs w:val="22"/>
          <w:lang w:val="es-ES_tradnl"/>
        </w:rPr>
        <w:t>el 23 de enero de 2020 y concluyen el 30 de abril de 2021.</w:t>
      </w:r>
    </w:p>
    <w:p w14:paraId="72A893F9" w14:textId="77777777" w:rsidR="006A7016" w:rsidRDefault="006A7016" w:rsidP="006A7016">
      <w:pPr>
        <w:spacing w:line="360" w:lineRule="auto"/>
        <w:jc w:val="both"/>
        <w:rPr>
          <w:rFonts w:cs="Arial"/>
          <w:sz w:val="22"/>
          <w:u w:val="single"/>
          <w:lang w:val="es-ES_tradnl"/>
        </w:rPr>
      </w:pPr>
    </w:p>
    <w:p w14:paraId="35AE9E1E" w14:textId="02076C9C" w:rsidR="006A7016" w:rsidRDefault="006A7016" w:rsidP="006A7016">
      <w:pPr>
        <w:spacing w:line="360" w:lineRule="auto"/>
        <w:jc w:val="both"/>
        <w:rPr>
          <w:rFonts w:cs="Arial"/>
          <w:sz w:val="22"/>
          <w:lang w:val="es-ES_tradnl"/>
        </w:rPr>
      </w:pPr>
      <w:r w:rsidRPr="00A25DB7">
        <w:rPr>
          <w:rFonts w:cs="Arial"/>
          <w:sz w:val="22"/>
          <w:u w:val="single"/>
          <w:lang w:val="es-ES_tradnl"/>
        </w:rPr>
        <w:t xml:space="preserve">Minuto </w:t>
      </w:r>
      <w:r w:rsidR="00B5091F">
        <w:rPr>
          <w:rFonts w:cs="Arial"/>
          <w:sz w:val="22"/>
          <w:u w:val="single"/>
          <w:lang w:val="es-ES_tradnl"/>
        </w:rPr>
        <w:t>48</w:t>
      </w:r>
      <w:r w:rsidRPr="00A25DB7">
        <w:rPr>
          <w:rFonts w:cs="Arial"/>
          <w:sz w:val="22"/>
          <w:u w:val="single"/>
          <w:lang w:val="es-ES_tradnl"/>
        </w:rPr>
        <w:t>:</w:t>
      </w:r>
      <w:r w:rsidR="00B5091F">
        <w:rPr>
          <w:rFonts w:cs="Arial"/>
          <w:sz w:val="22"/>
          <w:u w:val="single"/>
          <w:lang w:val="es-ES_tradnl"/>
        </w:rPr>
        <w:t>05</w:t>
      </w:r>
      <w:r>
        <w:rPr>
          <w:rFonts w:cs="Arial"/>
          <w:sz w:val="22"/>
          <w:lang w:val="es-ES_tradnl"/>
        </w:rPr>
        <w:t xml:space="preserve"> </w:t>
      </w:r>
      <w:r w:rsidR="007D5955">
        <w:rPr>
          <w:rFonts w:cs="Arial"/>
          <w:sz w:val="22"/>
          <w:lang w:val="es-ES_tradnl"/>
        </w:rPr>
        <w:t>El</w:t>
      </w:r>
      <w:r w:rsidR="00B5091F">
        <w:rPr>
          <w:rFonts w:cs="Arial"/>
          <w:sz w:val="22"/>
          <w:lang w:val="es-ES_tradnl"/>
        </w:rPr>
        <w:t xml:space="preserve"> licenciado Mora Villalobos </w:t>
      </w:r>
      <w:r w:rsidR="007D5955">
        <w:rPr>
          <w:rFonts w:cs="Arial"/>
          <w:sz w:val="22"/>
          <w:lang w:val="es-ES_tradnl"/>
        </w:rPr>
        <w:t>y la licenciada Camacho Murillo atienden varias consultas de los señores Directores sobre</w:t>
      </w:r>
      <w:r w:rsidR="00B5091F">
        <w:rPr>
          <w:rFonts w:cs="Arial"/>
          <w:sz w:val="22"/>
          <w:lang w:val="es-ES_tradnl"/>
        </w:rPr>
        <w:t xml:space="preserve"> </w:t>
      </w:r>
      <w:r w:rsidR="00BE14BD">
        <w:rPr>
          <w:rFonts w:cs="Arial"/>
          <w:sz w:val="22"/>
          <w:szCs w:val="22"/>
        </w:rPr>
        <w:t xml:space="preserve">las acciones para recuperar los recursos que invierta el FOSUVI en la ejecución de las obras del acueducto, </w:t>
      </w:r>
      <w:r w:rsidR="007D5955">
        <w:rPr>
          <w:rFonts w:cs="Arial"/>
          <w:sz w:val="22"/>
          <w:szCs w:val="22"/>
        </w:rPr>
        <w:t xml:space="preserve">así como con respecto a la </w:t>
      </w:r>
      <w:r w:rsidR="00C7487B">
        <w:rPr>
          <w:rFonts w:cs="Arial"/>
          <w:sz w:val="22"/>
          <w:szCs w:val="22"/>
        </w:rPr>
        <w:t>situación de la empresa constructora de las viviendas y la forma en que eventualmente se establecerá su futura participación en la etapa constructiva de las casas.</w:t>
      </w:r>
    </w:p>
    <w:p w14:paraId="6177CB65" w14:textId="1C5109B2" w:rsidR="00BA7555" w:rsidRDefault="00BA7555" w:rsidP="009D03FE">
      <w:pPr>
        <w:spacing w:line="360" w:lineRule="auto"/>
        <w:jc w:val="both"/>
        <w:rPr>
          <w:rFonts w:cs="Arial"/>
          <w:sz w:val="22"/>
          <w:szCs w:val="22"/>
          <w:lang w:val="es-ES_tradnl"/>
        </w:rPr>
      </w:pPr>
    </w:p>
    <w:p w14:paraId="6C77CF35" w14:textId="25489613" w:rsidR="00607A3D" w:rsidRDefault="00607A3D" w:rsidP="00607A3D">
      <w:pPr>
        <w:spacing w:line="360" w:lineRule="auto"/>
        <w:jc w:val="both"/>
        <w:rPr>
          <w:rFonts w:cs="Arial"/>
          <w:sz w:val="22"/>
          <w:lang w:val="es-ES_tradnl"/>
        </w:rPr>
      </w:pPr>
      <w:r>
        <w:rPr>
          <w:rFonts w:cs="Arial"/>
          <w:sz w:val="22"/>
          <w:u w:val="single"/>
          <w:lang w:val="es-ES_tradnl"/>
        </w:rPr>
        <w:t>Minuto 61</w:t>
      </w:r>
      <w:r w:rsidRPr="0039311E">
        <w:rPr>
          <w:rFonts w:cs="Arial"/>
          <w:sz w:val="22"/>
          <w:u w:val="single"/>
          <w:lang w:val="es-ES_tradnl"/>
        </w:rPr>
        <w:t>:</w:t>
      </w:r>
      <w:r>
        <w:rPr>
          <w:rFonts w:cs="Arial"/>
          <w:sz w:val="22"/>
          <w:u w:val="single"/>
          <w:lang w:val="es-ES_tradnl"/>
        </w:rPr>
        <w:t>50</w:t>
      </w:r>
      <w:r>
        <w:rPr>
          <w:rFonts w:cs="Arial"/>
          <w:sz w:val="22"/>
          <w:lang w:val="es-ES_tradnl"/>
        </w:rPr>
        <w:t xml:space="preserve"> De conformidad con el análisis realizado, la </w:t>
      </w:r>
      <w:r w:rsidRPr="00607A3D">
        <w:rPr>
          <w:rFonts w:cs="Arial"/>
          <w:sz w:val="22"/>
          <w:lang w:val="es-ES_tradnl"/>
        </w:rPr>
        <w:t>Junta Directiva</w:t>
      </w:r>
      <w:r>
        <w:rPr>
          <w:rFonts w:cs="Arial"/>
          <w:sz w:val="22"/>
          <w:lang w:val="es-ES_tradnl"/>
        </w:rPr>
        <w:t xml:space="preserve"> da por conocido el referido plan de trabajo y </w:t>
      </w:r>
      <w:r w:rsidR="00376A32">
        <w:rPr>
          <w:rFonts w:cs="Arial"/>
          <w:sz w:val="22"/>
          <w:lang w:val="es-ES_tradnl"/>
        </w:rPr>
        <w:t xml:space="preserve">resuelve remitir dicho documento a los señores Auxiliadora Siles </w:t>
      </w:r>
      <w:r w:rsidR="00376A32">
        <w:rPr>
          <w:rFonts w:cs="Arial"/>
          <w:sz w:val="22"/>
          <w:lang w:val="es-ES_tradnl"/>
        </w:rPr>
        <w:lastRenderedPageBreak/>
        <w:t xml:space="preserve">Romero y Esteban A. Moreno Peralta, representantes de las familias del proyecto Horquetas, como respuesta a los solicitado mediante oficio de fecha 09 de enero de 2020.  Lo anterior, según se consigna en el </w:t>
      </w:r>
      <w:r w:rsidR="00376A32" w:rsidRPr="00376A32">
        <w:rPr>
          <w:rFonts w:cs="Arial"/>
          <w:b/>
          <w:bCs/>
          <w:sz w:val="22"/>
          <w:lang w:val="es-ES_tradnl"/>
        </w:rPr>
        <w:t>Acuerdo N° 2</w:t>
      </w:r>
      <w:r w:rsidR="00376A32">
        <w:rPr>
          <w:rFonts w:cs="Arial"/>
          <w:sz w:val="22"/>
          <w:lang w:val="es-ES_tradnl"/>
        </w:rPr>
        <w:t xml:space="preserve"> que se anexa a esta minuta.</w:t>
      </w:r>
    </w:p>
    <w:p w14:paraId="5A8A159D" w14:textId="77777777" w:rsidR="009D03FE" w:rsidRPr="00D14EAF" w:rsidRDefault="009D03FE" w:rsidP="009D03FE">
      <w:pPr>
        <w:spacing w:line="360" w:lineRule="auto"/>
        <w:jc w:val="both"/>
        <w:rPr>
          <w:rFonts w:cs="Arial"/>
          <w:b/>
          <w:sz w:val="22"/>
        </w:rPr>
      </w:pPr>
      <w:r w:rsidRPr="00D14EAF">
        <w:rPr>
          <w:rFonts w:cs="Arial"/>
          <w:b/>
          <w:sz w:val="22"/>
        </w:rPr>
        <w:t>************</w:t>
      </w:r>
    </w:p>
    <w:p w14:paraId="7E6C0DDC" w14:textId="77777777" w:rsidR="00D13B6B" w:rsidRDefault="00D13B6B" w:rsidP="002D0146">
      <w:pPr>
        <w:spacing w:line="360" w:lineRule="auto"/>
        <w:jc w:val="both"/>
        <w:rPr>
          <w:rFonts w:cs="Arial"/>
          <w:b/>
          <w:bCs/>
          <w:sz w:val="22"/>
          <w:szCs w:val="22"/>
          <w:u w:val="single"/>
          <w:lang w:val="es-ES_tradnl"/>
        </w:rPr>
      </w:pPr>
    </w:p>
    <w:p w14:paraId="125CAB5C" w14:textId="77777777"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CF6D68" w:rsidRPr="009B1389">
        <w:rPr>
          <w:rFonts w:cs="Arial"/>
          <w:b/>
          <w:bCs/>
          <w:sz w:val="22"/>
          <w:u w:val="single"/>
          <w:lang w:val="es-ES_tradnl"/>
        </w:rPr>
        <w:t>Reporte de seguimiento sobre el plan de acción dirigido a lograr la recuperación de las viviendas de los proyectos Ivannia y La Flor</w:t>
      </w:r>
    </w:p>
    <w:p w14:paraId="08269469" w14:textId="77777777" w:rsidR="009D03FE" w:rsidRDefault="009D03FE" w:rsidP="009D03FE">
      <w:pPr>
        <w:spacing w:line="360" w:lineRule="auto"/>
        <w:jc w:val="both"/>
        <w:rPr>
          <w:rFonts w:cs="Arial"/>
          <w:sz w:val="22"/>
          <w:szCs w:val="22"/>
        </w:rPr>
      </w:pPr>
    </w:p>
    <w:p w14:paraId="4B182529" w14:textId="471B19F5"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813B4E">
        <w:rPr>
          <w:rFonts w:cs="Arial"/>
          <w:sz w:val="22"/>
          <w:u w:val="single"/>
          <w:lang w:val="es-ES_tradnl"/>
        </w:rPr>
        <w:t>62</w:t>
      </w:r>
      <w:r w:rsidRPr="0039311E">
        <w:rPr>
          <w:rFonts w:cs="Arial"/>
          <w:sz w:val="22"/>
          <w:u w:val="single"/>
          <w:lang w:val="es-ES_tradnl"/>
        </w:rPr>
        <w:t>:</w:t>
      </w:r>
      <w:r w:rsidR="00813B4E">
        <w:rPr>
          <w:rFonts w:cs="Arial"/>
          <w:sz w:val="22"/>
          <w:u w:val="single"/>
          <w:lang w:val="es-ES_tradnl"/>
        </w:rPr>
        <w:t>25</w:t>
      </w:r>
      <w:r>
        <w:rPr>
          <w:rFonts w:cs="Arial"/>
          <w:sz w:val="22"/>
          <w:lang w:val="es-ES_tradnl"/>
        </w:rPr>
        <w:t xml:space="preserve"> Se </w:t>
      </w:r>
      <w:r w:rsidR="00DC6E12">
        <w:rPr>
          <w:rFonts w:cs="Arial"/>
          <w:sz w:val="22"/>
          <w:lang w:val="es-ES_tradnl"/>
        </w:rPr>
        <w:t xml:space="preserve">reincorpora a la sesión el señor Gerente General y se procede a </w:t>
      </w:r>
      <w:r>
        <w:rPr>
          <w:rFonts w:cs="Arial"/>
          <w:sz w:val="22"/>
          <w:lang w:val="es-ES_tradnl"/>
        </w:rPr>
        <w:t>conoce</w:t>
      </w:r>
      <w:r w:rsidR="00DC6E12">
        <w:rPr>
          <w:rFonts w:cs="Arial"/>
          <w:sz w:val="22"/>
          <w:lang w:val="es-ES_tradnl"/>
        </w:rPr>
        <w:t>r</w:t>
      </w:r>
      <w:r>
        <w:rPr>
          <w:rFonts w:cs="Arial"/>
          <w:sz w:val="22"/>
          <w:lang w:val="es-ES_tradnl"/>
        </w:rPr>
        <w:t xml:space="preserve"> el oficio </w:t>
      </w:r>
      <w:r w:rsidR="00813B4E">
        <w:rPr>
          <w:rFonts w:cs="Arial"/>
          <w:sz w:val="22"/>
          <w:lang w:val="es-ES_tradnl"/>
        </w:rPr>
        <w:t xml:space="preserve">GG-ME-0102-2020 del 30 de enero de 2020, mediante el cual, atendiendo lo dispuesto en el acuerdo N° 14 de la sesión 07-2020 del 27 de enero de 2020, la </w:t>
      </w:r>
      <w:r w:rsidR="00813B4E" w:rsidRPr="00813B4E">
        <w:rPr>
          <w:rFonts w:cs="Arial"/>
          <w:sz w:val="22"/>
          <w:lang w:val="es-ES_tradnl"/>
        </w:rPr>
        <w:t>Gerencia General</w:t>
      </w:r>
      <w:r w:rsidR="00813B4E">
        <w:rPr>
          <w:rFonts w:cs="Arial"/>
          <w:sz w:val="22"/>
          <w:lang w:val="es-ES_tradnl"/>
        </w:rPr>
        <w:t xml:space="preserve"> remite </w:t>
      </w:r>
      <w:r w:rsidR="00C47BFD">
        <w:rPr>
          <w:rFonts w:cs="Arial"/>
          <w:sz w:val="22"/>
          <w:lang w:val="es-ES_tradnl"/>
        </w:rPr>
        <w:t>el memorando DF-OF-0097-2020 de la Dirección FOSUVI, que contiene un informe de avance sobre la ejecución de las acciones para lograr la recuperación de las viviendas de los proyectos Ivannia y La Flor.  Dichos documentos se adjuntan al expediente del acta.</w:t>
      </w:r>
    </w:p>
    <w:p w14:paraId="5AE734F1" w14:textId="72E6F563" w:rsidR="00C96E5D" w:rsidRDefault="00C96E5D" w:rsidP="009D03FE">
      <w:pPr>
        <w:spacing w:line="360" w:lineRule="auto"/>
        <w:jc w:val="both"/>
        <w:rPr>
          <w:rFonts w:cs="Arial"/>
          <w:sz w:val="22"/>
          <w:lang w:val="es-ES_tradnl"/>
        </w:rPr>
      </w:pPr>
    </w:p>
    <w:p w14:paraId="56020DB9" w14:textId="083A5BCB" w:rsidR="00DC6E12" w:rsidRDefault="00DC6E12" w:rsidP="009D03FE">
      <w:pPr>
        <w:spacing w:line="360" w:lineRule="auto"/>
        <w:jc w:val="both"/>
        <w:rPr>
          <w:rFonts w:cs="Arial"/>
          <w:sz w:val="22"/>
          <w:lang w:val="es-ES_tradnl"/>
        </w:rPr>
      </w:pPr>
      <w:r>
        <w:rPr>
          <w:rFonts w:cs="Arial"/>
          <w:sz w:val="22"/>
          <w:lang w:val="es-ES_tradnl"/>
        </w:rPr>
        <w:t>La licenciada Camacho Murillo expone el contenido del citado informe,</w:t>
      </w:r>
      <w:r w:rsidR="00FD5168">
        <w:rPr>
          <w:rFonts w:cs="Arial"/>
          <w:sz w:val="22"/>
          <w:lang w:val="es-ES_tradnl"/>
        </w:rPr>
        <w:t xml:space="preserve"> al tiempo que va atendiendo las consultas que van planteando los señores Directores,</w:t>
      </w:r>
      <w:r>
        <w:rPr>
          <w:rFonts w:cs="Arial"/>
          <w:sz w:val="22"/>
          <w:lang w:val="es-ES_tradnl"/>
        </w:rPr>
        <w:t xml:space="preserve"> destacando las acciones que se han venido realizando</w:t>
      </w:r>
      <w:r w:rsidR="00E469A5">
        <w:rPr>
          <w:rFonts w:cs="Arial"/>
          <w:sz w:val="22"/>
          <w:lang w:val="es-ES_tradnl"/>
        </w:rPr>
        <w:t>,</w:t>
      </w:r>
      <w:r>
        <w:rPr>
          <w:rFonts w:cs="Arial"/>
          <w:sz w:val="22"/>
          <w:lang w:val="es-ES_tradnl"/>
        </w:rPr>
        <w:t xml:space="preserve"> en coordinación con la entidad autorizada y las familias beneficiarias, para </w:t>
      </w:r>
      <w:r w:rsidR="00FD5168">
        <w:rPr>
          <w:rFonts w:cs="Arial"/>
          <w:sz w:val="22"/>
          <w:lang w:val="es-ES_tradnl"/>
        </w:rPr>
        <w:t>resolver</w:t>
      </w:r>
      <w:r>
        <w:rPr>
          <w:rFonts w:cs="Arial"/>
          <w:sz w:val="22"/>
          <w:lang w:val="es-ES_tradnl"/>
        </w:rPr>
        <w:t xml:space="preserve"> la problemática </w:t>
      </w:r>
      <w:r w:rsidR="003F6B00">
        <w:rPr>
          <w:rFonts w:cs="Arial"/>
          <w:sz w:val="22"/>
          <w:lang w:val="es-ES_tradnl"/>
        </w:rPr>
        <w:t>que presentan</w:t>
      </w:r>
      <w:r>
        <w:rPr>
          <w:rFonts w:cs="Arial"/>
          <w:sz w:val="22"/>
          <w:lang w:val="es-ES_tradnl"/>
        </w:rPr>
        <w:t xml:space="preserve"> ambos proyectos de vivienda</w:t>
      </w:r>
      <w:r w:rsidR="0085291A">
        <w:rPr>
          <w:rFonts w:cs="Arial"/>
          <w:sz w:val="22"/>
          <w:lang w:val="es-ES_tradnl"/>
        </w:rPr>
        <w:t>.</w:t>
      </w:r>
    </w:p>
    <w:p w14:paraId="3C044358" w14:textId="77777777" w:rsidR="00DC6E12" w:rsidRDefault="00DC6E12" w:rsidP="009D03FE">
      <w:pPr>
        <w:spacing w:line="360" w:lineRule="auto"/>
        <w:jc w:val="both"/>
        <w:rPr>
          <w:rFonts w:cs="Arial"/>
          <w:sz w:val="22"/>
          <w:lang w:val="es-ES_tradnl"/>
        </w:rPr>
      </w:pPr>
    </w:p>
    <w:p w14:paraId="33E27E10" w14:textId="7DE573EA" w:rsidR="0085291A" w:rsidRDefault="0085291A" w:rsidP="0085291A">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79</w:t>
      </w:r>
      <w:r w:rsidRPr="00A25DB7">
        <w:rPr>
          <w:rFonts w:cs="Arial"/>
          <w:sz w:val="22"/>
          <w:u w:val="single"/>
          <w:lang w:val="es-ES_tradnl"/>
        </w:rPr>
        <w:t>:</w:t>
      </w:r>
      <w:r>
        <w:rPr>
          <w:rFonts w:cs="Arial"/>
          <w:sz w:val="22"/>
          <w:u w:val="single"/>
          <w:lang w:val="es-ES_tradnl"/>
        </w:rPr>
        <w:t>15</w:t>
      </w:r>
      <w:r>
        <w:rPr>
          <w:rFonts w:cs="Arial"/>
          <w:sz w:val="22"/>
          <w:lang w:val="es-ES_tradnl"/>
        </w:rPr>
        <w:t xml:space="preserve"> El Director Alvarado Herrera hace un repaso de las disposiciones que ha emitido esta </w:t>
      </w:r>
      <w:r w:rsidRPr="0085291A">
        <w:rPr>
          <w:rFonts w:cs="Arial"/>
          <w:sz w:val="22"/>
          <w:lang w:val="es-ES_tradnl"/>
        </w:rPr>
        <w:t>Junta Directiva</w:t>
      </w:r>
      <w:r>
        <w:rPr>
          <w:rFonts w:cs="Arial"/>
          <w:sz w:val="22"/>
          <w:lang w:val="es-ES_tradnl"/>
        </w:rPr>
        <w:t xml:space="preserve"> desde agosto de 2018, </w:t>
      </w:r>
      <w:r w:rsidR="00C82FFD">
        <w:rPr>
          <w:rFonts w:cs="Arial"/>
          <w:sz w:val="22"/>
          <w:lang w:val="es-ES_tradnl"/>
        </w:rPr>
        <w:t xml:space="preserve">en relación con </w:t>
      </w:r>
      <w:r>
        <w:rPr>
          <w:rFonts w:cs="Arial"/>
          <w:sz w:val="22"/>
          <w:lang w:val="es-ES_tradnl"/>
        </w:rPr>
        <w:t>los citados proyectos de vivienda y particularmente con respecto a la planta de tratamiento del proyecto La Flor, evidenciando el lento avance que –en su criterio– se ha dado en la implementación de acciones definitivas para ir al auxilio de las familias.</w:t>
      </w:r>
      <w:r w:rsidR="00774701">
        <w:rPr>
          <w:rFonts w:cs="Arial"/>
          <w:sz w:val="22"/>
          <w:lang w:val="es-ES_tradnl"/>
        </w:rPr>
        <w:t xml:space="preserve">  Y en este sentido se pronuncia luego la Directora Presidenta, haciendo ver la importancia de resolver este asunto con la mayor celeridad posible y, además, sugiere las disposiciones que, a raíz de lo informado por la </w:t>
      </w:r>
      <w:r w:rsidR="00774701" w:rsidRPr="00774701">
        <w:rPr>
          <w:rFonts w:cs="Arial"/>
          <w:sz w:val="22"/>
          <w:lang w:val="es-ES_tradnl"/>
        </w:rPr>
        <w:t>Administración</w:t>
      </w:r>
      <w:r w:rsidR="00774701">
        <w:rPr>
          <w:rFonts w:cs="Arial"/>
          <w:sz w:val="22"/>
          <w:lang w:val="es-ES_tradnl"/>
        </w:rPr>
        <w:t>, deberían tomarse con respecto a las acciones a seguir</w:t>
      </w:r>
      <w:r w:rsidR="00266804">
        <w:rPr>
          <w:rFonts w:cs="Arial"/>
          <w:sz w:val="22"/>
          <w:lang w:val="es-ES_tradnl"/>
        </w:rPr>
        <w:t xml:space="preserve"> y las cuales se proceden a discutir</w:t>
      </w:r>
      <w:r w:rsidR="00774701">
        <w:rPr>
          <w:rFonts w:cs="Arial"/>
          <w:sz w:val="22"/>
          <w:lang w:val="es-ES_tradnl"/>
        </w:rPr>
        <w:t>.</w:t>
      </w:r>
    </w:p>
    <w:p w14:paraId="186CCEC8" w14:textId="2145843B" w:rsidR="0085291A" w:rsidRDefault="0085291A" w:rsidP="0085291A">
      <w:pPr>
        <w:spacing w:line="360" w:lineRule="auto"/>
        <w:jc w:val="both"/>
        <w:rPr>
          <w:rFonts w:cs="Arial"/>
          <w:sz w:val="22"/>
          <w:lang w:val="es-ES_tradnl"/>
        </w:rPr>
      </w:pPr>
    </w:p>
    <w:p w14:paraId="5BEEFCB4" w14:textId="0A5C8E70" w:rsidR="00774701" w:rsidRDefault="00774701" w:rsidP="00774701">
      <w:pPr>
        <w:spacing w:line="360" w:lineRule="auto"/>
        <w:jc w:val="both"/>
        <w:rPr>
          <w:rFonts w:cs="Arial"/>
          <w:sz w:val="22"/>
          <w:lang w:val="es-ES_tradnl"/>
        </w:rPr>
      </w:pPr>
      <w:r>
        <w:rPr>
          <w:rFonts w:cs="Arial"/>
          <w:sz w:val="22"/>
          <w:u w:val="single"/>
          <w:lang w:val="es-ES_tradnl"/>
        </w:rPr>
        <w:lastRenderedPageBreak/>
        <w:t>Minuto 115</w:t>
      </w:r>
      <w:r w:rsidRPr="0039311E">
        <w:rPr>
          <w:rFonts w:cs="Arial"/>
          <w:sz w:val="22"/>
          <w:u w:val="single"/>
          <w:lang w:val="es-ES_tradnl"/>
        </w:rPr>
        <w:t>:</w:t>
      </w:r>
      <w:r>
        <w:rPr>
          <w:rFonts w:cs="Arial"/>
          <w:sz w:val="22"/>
          <w:u w:val="single"/>
          <w:lang w:val="es-ES_tradnl"/>
        </w:rPr>
        <w:t>35</w:t>
      </w:r>
      <w:r>
        <w:rPr>
          <w:rFonts w:cs="Arial"/>
          <w:sz w:val="22"/>
          <w:lang w:val="es-ES_tradnl"/>
        </w:rPr>
        <w:t xml:space="preserve"> De conformidad con las valoraciones realizadas y considerando lo indicado por la </w:t>
      </w:r>
      <w:r w:rsidRPr="00774701">
        <w:rPr>
          <w:rFonts w:cs="Arial"/>
          <w:sz w:val="22"/>
          <w:lang w:val="es-ES_tradnl"/>
        </w:rPr>
        <w:t>Administración</w:t>
      </w:r>
      <w:r>
        <w:rPr>
          <w:rFonts w:cs="Arial"/>
          <w:sz w:val="22"/>
          <w:lang w:val="es-ES_tradnl"/>
        </w:rPr>
        <w:t xml:space="preserve"> sobre el tema, la </w:t>
      </w:r>
      <w:r w:rsidRPr="00774701">
        <w:rPr>
          <w:rFonts w:cs="Arial"/>
          <w:sz w:val="22"/>
          <w:lang w:val="es-ES_tradnl"/>
        </w:rPr>
        <w:t>Junta Directiva</w:t>
      </w:r>
      <w:r>
        <w:rPr>
          <w:rFonts w:cs="Arial"/>
          <w:sz w:val="22"/>
          <w:lang w:val="es-ES_tradnl"/>
        </w:rPr>
        <w:t xml:space="preserve"> toma el </w:t>
      </w:r>
      <w:r w:rsidRPr="00E61227">
        <w:rPr>
          <w:rFonts w:cs="Arial"/>
          <w:b/>
          <w:bCs/>
          <w:sz w:val="22"/>
          <w:lang w:val="es-ES_tradnl"/>
        </w:rPr>
        <w:t>Acuerdo N° 3</w:t>
      </w:r>
      <w:r>
        <w:rPr>
          <w:rFonts w:cs="Arial"/>
          <w:sz w:val="22"/>
          <w:lang w:val="es-ES_tradnl"/>
        </w:rPr>
        <w:t xml:space="preserve"> que se anexa a esta minuta.  Acto seguido, se retira de la sesión la licenciada Camacho Murillo.</w:t>
      </w:r>
    </w:p>
    <w:p w14:paraId="2A891C4B" w14:textId="77777777" w:rsidR="009D03FE" w:rsidRPr="00D14EAF" w:rsidRDefault="009D03FE" w:rsidP="009D03FE">
      <w:pPr>
        <w:spacing w:line="360" w:lineRule="auto"/>
        <w:jc w:val="both"/>
        <w:rPr>
          <w:rFonts w:cs="Arial"/>
          <w:b/>
          <w:sz w:val="22"/>
        </w:rPr>
      </w:pPr>
      <w:r w:rsidRPr="00D14EAF">
        <w:rPr>
          <w:rFonts w:cs="Arial"/>
          <w:b/>
          <w:sz w:val="22"/>
        </w:rPr>
        <w:t>************</w:t>
      </w:r>
    </w:p>
    <w:p w14:paraId="690F2470" w14:textId="77777777" w:rsidR="009D03FE" w:rsidRDefault="009D03FE" w:rsidP="009D03FE">
      <w:pPr>
        <w:spacing w:line="360" w:lineRule="auto"/>
        <w:jc w:val="both"/>
        <w:rPr>
          <w:rFonts w:cs="Arial"/>
          <w:b/>
          <w:bCs/>
          <w:sz w:val="22"/>
          <w:szCs w:val="22"/>
          <w:u w:val="single"/>
          <w:lang w:val="es-ES_tradnl"/>
        </w:rPr>
      </w:pPr>
    </w:p>
    <w:p w14:paraId="04F5C990" w14:textId="7777777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E97960">
        <w:rPr>
          <w:rFonts w:cs="Arial"/>
          <w:b/>
          <w:sz w:val="22"/>
          <w:szCs w:val="22"/>
          <w:u w:val="single"/>
          <w:lang w:val="es-ES_tradnl"/>
        </w:rPr>
        <w:t xml:space="preserve"> </w:t>
      </w:r>
      <w:r w:rsidR="00CF6D68" w:rsidRPr="009B1389">
        <w:rPr>
          <w:rFonts w:cs="Arial"/>
          <w:b/>
          <w:bCs/>
          <w:sz w:val="22"/>
          <w:u w:val="single"/>
          <w:lang w:val="es-ES_tradnl"/>
        </w:rPr>
        <w:t>Nómina de candidatos para el puesto de Oficial de Cumplimiento Normativo</w:t>
      </w:r>
    </w:p>
    <w:p w14:paraId="644249DD" w14:textId="77777777" w:rsidR="009D03FE" w:rsidRDefault="009D03FE" w:rsidP="009D03FE">
      <w:pPr>
        <w:spacing w:line="360" w:lineRule="auto"/>
        <w:jc w:val="both"/>
        <w:rPr>
          <w:rFonts w:cs="Arial"/>
          <w:sz w:val="22"/>
          <w:szCs w:val="22"/>
        </w:rPr>
      </w:pPr>
    </w:p>
    <w:p w14:paraId="5E189819" w14:textId="68A6E506"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884484">
        <w:rPr>
          <w:rFonts w:cs="Arial"/>
          <w:sz w:val="22"/>
          <w:u w:val="single"/>
          <w:lang w:val="es-ES_tradnl"/>
        </w:rPr>
        <w:t>116</w:t>
      </w:r>
      <w:r w:rsidRPr="0039311E">
        <w:rPr>
          <w:rFonts w:cs="Arial"/>
          <w:sz w:val="22"/>
          <w:u w:val="single"/>
          <w:lang w:val="es-ES_tradnl"/>
        </w:rPr>
        <w:t>:</w:t>
      </w:r>
      <w:r w:rsidR="00884484">
        <w:rPr>
          <w:rFonts w:cs="Arial"/>
          <w:sz w:val="22"/>
          <w:u w:val="single"/>
          <w:lang w:val="es-ES_tradnl"/>
        </w:rPr>
        <w:t>54</w:t>
      </w:r>
      <w:r>
        <w:rPr>
          <w:rFonts w:cs="Arial"/>
          <w:sz w:val="22"/>
          <w:lang w:val="es-ES_tradnl"/>
        </w:rPr>
        <w:t xml:space="preserve"> Se conoce el oficio </w:t>
      </w:r>
      <w:r w:rsidR="00884484">
        <w:rPr>
          <w:rFonts w:cs="Arial"/>
          <w:sz w:val="22"/>
          <w:lang w:val="es-ES_tradnl"/>
        </w:rPr>
        <w:t xml:space="preserve">GG-ME-0103-2020 del 30 de enero de 2020, mediante el cual, atendiendo lo dispuesto en el acuerdo N° 4 de la sesión 02-2020, del 09 de enero de 2020, la </w:t>
      </w:r>
      <w:r w:rsidR="00884484" w:rsidRPr="00884484">
        <w:rPr>
          <w:rFonts w:cs="Arial"/>
          <w:sz w:val="22"/>
          <w:lang w:val="es-ES_tradnl"/>
        </w:rPr>
        <w:t>Gerencia General</w:t>
      </w:r>
      <w:r w:rsidR="007C4410">
        <w:rPr>
          <w:rFonts w:cs="Arial"/>
          <w:sz w:val="22"/>
          <w:lang w:val="es-ES_tradnl"/>
        </w:rPr>
        <w:t xml:space="preserve"> </w:t>
      </w:r>
      <w:r w:rsidR="00FA0CC4">
        <w:rPr>
          <w:rFonts w:cs="Arial"/>
          <w:sz w:val="22"/>
          <w:lang w:val="es-ES_tradnl"/>
        </w:rPr>
        <w:t xml:space="preserve">remite el expediente administrativo del proceso de reclutamiento del Oficial de Cumplimiento Normativo, incluyendo la nómina de </w:t>
      </w:r>
      <w:r w:rsidR="00833651">
        <w:rPr>
          <w:rFonts w:cs="Arial"/>
          <w:sz w:val="22"/>
          <w:lang w:val="es-ES_tradnl"/>
        </w:rPr>
        <w:t xml:space="preserve">los seis </w:t>
      </w:r>
      <w:r w:rsidR="00FA0CC4">
        <w:rPr>
          <w:rFonts w:cs="Arial"/>
          <w:sz w:val="22"/>
          <w:lang w:val="es-ES_tradnl"/>
        </w:rPr>
        <w:t xml:space="preserve">candidatos que cumplen el perfil y que fueron evaluados, con el propósito de que esta </w:t>
      </w:r>
      <w:r w:rsidR="00FA0CC4" w:rsidRPr="00FA0CC4">
        <w:rPr>
          <w:rFonts w:cs="Arial"/>
          <w:sz w:val="22"/>
          <w:lang w:val="es-ES_tradnl"/>
        </w:rPr>
        <w:t>Junta Directiva</w:t>
      </w:r>
      <w:r w:rsidR="00FA0CC4">
        <w:rPr>
          <w:rFonts w:cs="Arial"/>
          <w:sz w:val="22"/>
          <w:lang w:val="es-ES_tradnl"/>
        </w:rPr>
        <w:t xml:space="preserve"> determine la cantidad de aspirantes a entrevistar.</w:t>
      </w:r>
    </w:p>
    <w:p w14:paraId="708FD7BD" w14:textId="77777777" w:rsidR="009D03FE" w:rsidRDefault="009D03FE" w:rsidP="009D03FE">
      <w:pPr>
        <w:spacing w:line="360" w:lineRule="auto"/>
        <w:jc w:val="both"/>
        <w:rPr>
          <w:rFonts w:cs="Arial"/>
          <w:sz w:val="22"/>
          <w:szCs w:val="22"/>
        </w:rPr>
      </w:pPr>
    </w:p>
    <w:p w14:paraId="595453A3" w14:textId="3890E51A"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8D5061">
        <w:rPr>
          <w:rFonts w:cs="Arial"/>
          <w:sz w:val="22"/>
          <w:u w:val="single"/>
          <w:lang w:val="es-ES_tradnl"/>
        </w:rPr>
        <w:t>119</w:t>
      </w:r>
      <w:r w:rsidRPr="00A25DB7">
        <w:rPr>
          <w:rFonts w:cs="Arial"/>
          <w:sz w:val="22"/>
          <w:u w:val="single"/>
          <w:lang w:val="es-ES_tradnl"/>
        </w:rPr>
        <w:t>:</w:t>
      </w:r>
      <w:r w:rsidR="008D5061">
        <w:rPr>
          <w:rFonts w:cs="Arial"/>
          <w:sz w:val="22"/>
          <w:u w:val="single"/>
          <w:lang w:val="es-ES_tradnl"/>
        </w:rPr>
        <w:t>45</w:t>
      </w:r>
      <w:r>
        <w:rPr>
          <w:rFonts w:cs="Arial"/>
          <w:sz w:val="22"/>
          <w:lang w:val="es-ES_tradnl"/>
        </w:rPr>
        <w:t xml:space="preserve"> </w:t>
      </w:r>
      <w:r w:rsidR="008D5061">
        <w:rPr>
          <w:rFonts w:cs="Arial"/>
          <w:sz w:val="22"/>
          <w:lang w:val="es-ES_tradnl"/>
        </w:rPr>
        <w:t>La Directora Presidenta dispone retomar este tema al finalizar los demás puntos de la agenda de la presente sesión, con el propósito de analizar en forma privada las calificaciones de cada candidato y determinar la cantidad de aspirantes que serán entrevistados.</w:t>
      </w:r>
    </w:p>
    <w:p w14:paraId="653B54B7" w14:textId="77777777" w:rsidR="009D03FE" w:rsidRPr="00D14EAF" w:rsidRDefault="009D03FE" w:rsidP="009D03FE">
      <w:pPr>
        <w:spacing w:line="360" w:lineRule="auto"/>
        <w:jc w:val="both"/>
        <w:rPr>
          <w:rFonts w:cs="Arial"/>
          <w:b/>
          <w:sz w:val="22"/>
        </w:rPr>
      </w:pPr>
      <w:r w:rsidRPr="00D14EAF">
        <w:rPr>
          <w:rFonts w:cs="Arial"/>
          <w:b/>
          <w:sz w:val="22"/>
        </w:rPr>
        <w:t>************</w:t>
      </w:r>
    </w:p>
    <w:p w14:paraId="302DDFAD" w14:textId="77777777" w:rsidR="009D03FE" w:rsidRDefault="009D03FE" w:rsidP="009D03FE">
      <w:pPr>
        <w:spacing w:line="360" w:lineRule="auto"/>
        <w:jc w:val="both"/>
        <w:rPr>
          <w:rFonts w:cs="Arial"/>
          <w:b/>
          <w:sz w:val="22"/>
          <w:szCs w:val="22"/>
          <w:u w:val="single"/>
          <w:lang w:val="es-ES_tradnl"/>
        </w:rPr>
      </w:pPr>
    </w:p>
    <w:p w14:paraId="6AEAB89A" w14:textId="7777777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CF6D68" w:rsidRPr="009B1389">
        <w:rPr>
          <w:rFonts w:cs="Arial"/>
          <w:b/>
          <w:bCs/>
          <w:sz w:val="22"/>
          <w:u w:val="single"/>
          <w:lang w:val="es-ES_tradnl"/>
        </w:rPr>
        <w:t>Informe de labores de la Auditoría Interna, correspondiente al año 2019</w:t>
      </w:r>
    </w:p>
    <w:p w14:paraId="49B8D418" w14:textId="77777777" w:rsidR="009D03FE" w:rsidRDefault="009D03FE" w:rsidP="009D03FE">
      <w:pPr>
        <w:spacing w:line="360" w:lineRule="auto"/>
        <w:jc w:val="both"/>
        <w:rPr>
          <w:rFonts w:cs="Arial"/>
          <w:sz w:val="22"/>
          <w:szCs w:val="22"/>
        </w:rPr>
      </w:pPr>
    </w:p>
    <w:p w14:paraId="7DBC8340" w14:textId="17C9ECE9" w:rsidR="00805F8F" w:rsidRDefault="009D03FE" w:rsidP="00805F8F">
      <w:pPr>
        <w:spacing w:line="360" w:lineRule="auto"/>
        <w:jc w:val="both"/>
        <w:rPr>
          <w:rFonts w:cs="Arial"/>
          <w:bCs/>
          <w:sz w:val="22"/>
          <w:lang w:val="es-ES_tradnl"/>
        </w:rPr>
      </w:pPr>
      <w:r w:rsidRPr="0039311E">
        <w:rPr>
          <w:rFonts w:cs="Arial"/>
          <w:sz w:val="22"/>
          <w:u w:val="single"/>
          <w:lang w:val="es-ES_tradnl"/>
        </w:rPr>
        <w:t xml:space="preserve">Minuto </w:t>
      </w:r>
      <w:r w:rsidR="00805F8F">
        <w:rPr>
          <w:rFonts w:cs="Arial"/>
          <w:sz w:val="22"/>
          <w:u w:val="single"/>
          <w:lang w:val="es-ES_tradnl"/>
        </w:rPr>
        <w:t>120</w:t>
      </w:r>
      <w:r w:rsidRPr="0039311E">
        <w:rPr>
          <w:rFonts w:cs="Arial"/>
          <w:sz w:val="22"/>
          <w:u w:val="single"/>
          <w:lang w:val="es-ES_tradnl"/>
        </w:rPr>
        <w:t>:</w:t>
      </w:r>
      <w:r w:rsidR="00805F8F">
        <w:rPr>
          <w:rFonts w:cs="Arial"/>
          <w:sz w:val="22"/>
          <w:u w:val="single"/>
          <w:lang w:val="es-ES_tradnl"/>
        </w:rPr>
        <w:t>06</w:t>
      </w:r>
      <w:r>
        <w:rPr>
          <w:rFonts w:cs="Arial"/>
          <w:sz w:val="22"/>
          <w:lang w:val="es-ES_tradnl"/>
        </w:rPr>
        <w:t xml:space="preserve"> Se conoce el oficio </w:t>
      </w:r>
      <w:r w:rsidR="00805F8F" w:rsidRPr="00073613">
        <w:rPr>
          <w:rFonts w:cs="Arial"/>
          <w:bCs/>
          <w:sz w:val="22"/>
          <w:lang w:val="es-ES_tradnl"/>
        </w:rPr>
        <w:t>Al-OF-</w:t>
      </w:r>
      <w:r w:rsidR="00805F8F">
        <w:rPr>
          <w:rFonts w:cs="Arial"/>
          <w:bCs/>
          <w:sz w:val="22"/>
          <w:lang w:val="es-ES_tradnl"/>
        </w:rPr>
        <w:t>011</w:t>
      </w:r>
      <w:r w:rsidR="00805F8F" w:rsidRPr="00073613">
        <w:rPr>
          <w:rFonts w:cs="Arial"/>
          <w:bCs/>
          <w:sz w:val="22"/>
          <w:lang w:val="es-ES_tradnl"/>
        </w:rPr>
        <w:t>-20</w:t>
      </w:r>
      <w:r w:rsidR="00805F8F">
        <w:rPr>
          <w:rFonts w:cs="Arial"/>
          <w:bCs/>
          <w:sz w:val="22"/>
          <w:lang w:val="es-ES_tradnl"/>
        </w:rPr>
        <w:t xml:space="preserve">20 del 30 de enero de 2020, mediante el cual la </w:t>
      </w:r>
      <w:r w:rsidR="00805F8F" w:rsidRPr="001E612B">
        <w:rPr>
          <w:rFonts w:cs="Arial"/>
          <w:bCs/>
          <w:sz w:val="22"/>
          <w:lang w:val="es-ES_tradnl"/>
        </w:rPr>
        <w:t>Auditoría Interna</w:t>
      </w:r>
      <w:r w:rsidR="00805F8F">
        <w:rPr>
          <w:rFonts w:cs="Arial"/>
          <w:bCs/>
          <w:sz w:val="22"/>
          <w:lang w:val="es-ES_tradnl"/>
        </w:rPr>
        <w:t xml:space="preserve"> somete a la consideración de esta Junta Directiva el i</w:t>
      </w:r>
      <w:r w:rsidR="00805F8F" w:rsidRPr="00073613">
        <w:rPr>
          <w:rFonts w:cs="Arial"/>
          <w:bCs/>
          <w:sz w:val="22"/>
          <w:lang w:val="es-ES_tradnl"/>
        </w:rPr>
        <w:t xml:space="preserve">nforme de labores de </w:t>
      </w:r>
      <w:r w:rsidR="00805F8F">
        <w:rPr>
          <w:rFonts w:cs="Arial"/>
          <w:bCs/>
          <w:sz w:val="22"/>
          <w:lang w:val="es-ES_tradnl"/>
        </w:rPr>
        <w:t xml:space="preserve">esa dependencia </w:t>
      </w:r>
      <w:r w:rsidR="00805F8F" w:rsidRPr="00073613">
        <w:rPr>
          <w:rFonts w:cs="Arial"/>
          <w:bCs/>
          <w:sz w:val="22"/>
          <w:lang w:val="es-ES_tradnl"/>
        </w:rPr>
        <w:t xml:space="preserve">correspondiente al </w:t>
      </w:r>
      <w:r w:rsidR="00805F8F">
        <w:rPr>
          <w:rFonts w:cs="Arial"/>
          <w:bCs/>
          <w:sz w:val="22"/>
          <w:lang w:val="es-ES_tradnl"/>
        </w:rPr>
        <w:t xml:space="preserve">año </w:t>
      </w:r>
      <w:r w:rsidR="00805F8F" w:rsidRPr="00073613">
        <w:rPr>
          <w:rFonts w:cs="Arial"/>
          <w:bCs/>
          <w:sz w:val="22"/>
          <w:lang w:val="es-ES_tradnl"/>
        </w:rPr>
        <w:t>201</w:t>
      </w:r>
      <w:r w:rsidR="00805F8F">
        <w:rPr>
          <w:rFonts w:cs="Arial"/>
          <w:bCs/>
          <w:sz w:val="22"/>
          <w:lang w:val="es-ES_tradnl"/>
        </w:rPr>
        <w:t>9.</w:t>
      </w:r>
      <w:r w:rsidR="00805F8F" w:rsidRPr="008F086F">
        <w:rPr>
          <w:rFonts w:cs="Arial"/>
          <w:bCs/>
          <w:sz w:val="22"/>
          <w:lang w:val="es-ES_tradnl"/>
        </w:rPr>
        <w:t xml:space="preserve"> </w:t>
      </w:r>
      <w:r w:rsidR="00805F8F">
        <w:rPr>
          <w:rFonts w:cs="Arial"/>
          <w:bCs/>
          <w:sz w:val="22"/>
          <w:lang w:val="es-ES_tradnl"/>
        </w:rPr>
        <w:t>Dichos documentos se adjuntan a la presente acta.</w:t>
      </w:r>
    </w:p>
    <w:p w14:paraId="44042157" w14:textId="77777777" w:rsidR="00805F8F" w:rsidRDefault="00805F8F" w:rsidP="00805F8F">
      <w:pPr>
        <w:spacing w:line="360" w:lineRule="auto"/>
        <w:jc w:val="both"/>
        <w:rPr>
          <w:rFonts w:cs="Arial"/>
          <w:bCs/>
          <w:sz w:val="22"/>
          <w:lang w:val="es-ES_tradnl"/>
        </w:rPr>
      </w:pPr>
    </w:p>
    <w:p w14:paraId="6D7FE071" w14:textId="12EE2D4E" w:rsidR="00805F8F" w:rsidRDefault="00805F8F" w:rsidP="00805F8F">
      <w:pPr>
        <w:spacing w:line="360" w:lineRule="auto"/>
        <w:jc w:val="both"/>
        <w:rPr>
          <w:rFonts w:cs="Arial"/>
          <w:bCs/>
          <w:sz w:val="22"/>
          <w:lang w:val="es-ES_tradnl"/>
        </w:rPr>
      </w:pPr>
      <w:r>
        <w:rPr>
          <w:rFonts w:cs="Arial"/>
          <w:bCs/>
          <w:sz w:val="22"/>
          <w:lang w:val="es-ES_tradnl"/>
        </w:rPr>
        <w:t xml:space="preserve">El señor Auditor Interno procede a exponer los alcances del citado informe, detallando los trabajos realizados por la </w:t>
      </w:r>
      <w:r w:rsidRPr="00DF6E16">
        <w:rPr>
          <w:rFonts w:cs="Arial"/>
          <w:bCs/>
          <w:sz w:val="22"/>
          <w:lang w:val="es-ES_tradnl"/>
        </w:rPr>
        <w:t xml:space="preserve">Auditoría </w:t>
      </w:r>
      <w:r>
        <w:rPr>
          <w:rFonts w:cs="Arial"/>
          <w:bCs/>
          <w:sz w:val="22"/>
          <w:lang w:val="es-ES_tradnl"/>
        </w:rPr>
        <w:t>durante el período 201</w:t>
      </w:r>
      <w:r w:rsidR="00A11670">
        <w:rPr>
          <w:rFonts w:cs="Arial"/>
          <w:bCs/>
          <w:sz w:val="22"/>
          <w:lang w:val="es-ES_tradnl"/>
        </w:rPr>
        <w:t>9</w:t>
      </w:r>
      <w:r>
        <w:rPr>
          <w:rFonts w:cs="Arial"/>
          <w:bCs/>
          <w:sz w:val="22"/>
          <w:lang w:val="es-ES_tradnl"/>
        </w:rPr>
        <w:t>, haciendo énfasis en las auditorías efectuadas en las áreas operativa – financiera y de tecnología de información del Banco, así como los trabajos especiales efectuados (básicamente a raíz de denuncias internas y externas</w:t>
      </w:r>
      <w:r w:rsidR="00A11670">
        <w:rPr>
          <w:rFonts w:cs="Arial"/>
          <w:bCs/>
          <w:sz w:val="22"/>
          <w:lang w:val="es-ES_tradnl"/>
        </w:rPr>
        <w:t>, o por requerimientos de grupos de interés</w:t>
      </w:r>
      <w:r>
        <w:rPr>
          <w:rFonts w:cs="Arial"/>
          <w:bCs/>
          <w:sz w:val="22"/>
          <w:lang w:val="es-ES_tradnl"/>
        </w:rPr>
        <w:t>) y los estudios que al cierre del pasado mes de diciembre estaban pendientes de ejecutar según el plan anual de trabajo.</w:t>
      </w:r>
    </w:p>
    <w:p w14:paraId="5DD24716" w14:textId="77777777" w:rsidR="00805F8F" w:rsidRDefault="00805F8F" w:rsidP="00805F8F">
      <w:pPr>
        <w:spacing w:line="360" w:lineRule="auto"/>
        <w:jc w:val="both"/>
        <w:rPr>
          <w:rFonts w:cs="Arial"/>
          <w:bCs/>
          <w:sz w:val="22"/>
          <w:lang w:val="es-ES_tradnl"/>
        </w:rPr>
      </w:pPr>
    </w:p>
    <w:p w14:paraId="66FDF088" w14:textId="5D8AD057" w:rsidR="00805F8F" w:rsidRDefault="00805F8F" w:rsidP="00805F8F">
      <w:pPr>
        <w:spacing w:line="360" w:lineRule="auto"/>
        <w:jc w:val="both"/>
        <w:rPr>
          <w:rFonts w:cs="Arial"/>
          <w:bCs/>
          <w:sz w:val="22"/>
          <w:lang w:val="es-ES_tradnl"/>
        </w:rPr>
      </w:pPr>
      <w:r>
        <w:rPr>
          <w:rFonts w:cs="Arial"/>
          <w:bCs/>
          <w:sz w:val="22"/>
          <w:lang w:val="es-ES_tradnl"/>
        </w:rPr>
        <w:t>Además</w:t>
      </w:r>
      <w:r w:rsidR="00A11670">
        <w:rPr>
          <w:rFonts w:cs="Arial"/>
          <w:bCs/>
          <w:sz w:val="22"/>
          <w:lang w:val="es-ES_tradnl"/>
        </w:rPr>
        <w:t>,</w:t>
      </w:r>
      <w:r>
        <w:rPr>
          <w:rFonts w:cs="Arial"/>
          <w:bCs/>
          <w:sz w:val="22"/>
          <w:lang w:val="es-ES_tradnl"/>
        </w:rPr>
        <w:t xml:space="preserve"> aclara que los estudios que estaban programados para el período y que no se pudieron realizar, se </w:t>
      </w:r>
      <w:r w:rsidR="00A11670">
        <w:rPr>
          <w:rFonts w:cs="Arial"/>
          <w:bCs/>
          <w:sz w:val="22"/>
          <w:lang w:val="es-ES_tradnl"/>
        </w:rPr>
        <w:t xml:space="preserve">han </w:t>
      </w:r>
      <w:r>
        <w:rPr>
          <w:rFonts w:cs="Arial"/>
          <w:bCs/>
          <w:sz w:val="22"/>
          <w:lang w:val="es-ES_tradnl"/>
        </w:rPr>
        <w:t>reprogramado para el primer trimestre del presente año.</w:t>
      </w:r>
      <w:r w:rsidR="009A0B2D">
        <w:rPr>
          <w:rFonts w:cs="Arial"/>
          <w:bCs/>
          <w:sz w:val="22"/>
          <w:lang w:val="es-ES_tradnl"/>
        </w:rPr>
        <w:t xml:space="preserve">  No obstante, el cumplimiento global del plan de trabajo anual </w:t>
      </w:r>
      <w:r w:rsidR="00AD118C">
        <w:rPr>
          <w:rFonts w:cs="Arial"/>
          <w:bCs/>
          <w:sz w:val="22"/>
          <w:lang w:val="es-ES_tradnl"/>
        </w:rPr>
        <w:t xml:space="preserve">superó el </w:t>
      </w:r>
      <w:r w:rsidR="009A0B2D">
        <w:rPr>
          <w:rFonts w:cs="Arial"/>
          <w:bCs/>
          <w:sz w:val="22"/>
          <w:lang w:val="es-ES_tradnl"/>
        </w:rPr>
        <w:t>1</w:t>
      </w:r>
      <w:r w:rsidR="00AD118C">
        <w:rPr>
          <w:rFonts w:cs="Arial"/>
          <w:bCs/>
          <w:sz w:val="22"/>
          <w:lang w:val="es-ES_tradnl"/>
        </w:rPr>
        <w:t>00</w:t>
      </w:r>
      <w:r w:rsidR="009A0B2D">
        <w:rPr>
          <w:rFonts w:cs="Arial"/>
          <w:bCs/>
          <w:sz w:val="22"/>
          <w:lang w:val="es-ES_tradnl"/>
        </w:rPr>
        <w:t>%.</w:t>
      </w:r>
    </w:p>
    <w:p w14:paraId="37016D92" w14:textId="77777777" w:rsidR="00805F8F" w:rsidRDefault="00805F8F" w:rsidP="00805F8F">
      <w:pPr>
        <w:spacing w:line="360" w:lineRule="auto"/>
        <w:jc w:val="both"/>
        <w:rPr>
          <w:rFonts w:cs="Arial"/>
          <w:bCs/>
          <w:sz w:val="22"/>
          <w:lang w:val="es-ES_tradnl"/>
        </w:rPr>
      </w:pPr>
    </w:p>
    <w:p w14:paraId="53A37E33" w14:textId="227B46B2" w:rsidR="00822D37" w:rsidRDefault="00A11670" w:rsidP="00805F8F">
      <w:pPr>
        <w:spacing w:line="360" w:lineRule="auto"/>
        <w:jc w:val="both"/>
        <w:rPr>
          <w:rFonts w:cs="Arial"/>
          <w:bCs/>
          <w:sz w:val="22"/>
          <w:lang w:val="es-ES_tradnl"/>
        </w:rPr>
      </w:pPr>
      <w:r>
        <w:rPr>
          <w:rFonts w:cs="Arial"/>
          <w:sz w:val="22"/>
          <w:u w:val="single"/>
          <w:lang w:val="es-ES_tradnl"/>
        </w:rPr>
        <w:t xml:space="preserve">Minuto </w:t>
      </w:r>
      <w:r w:rsidR="004B6538">
        <w:rPr>
          <w:rFonts w:cs="Arial"/>
          <w:sz w:val="22"/>
          <w:u w:val="single"/>
          <w:lang w:val="es-ES_tradnl"/>
        </w:rPr>
        <w:t>135</w:t>
      </w:r>
      <w:r w:rsidRPr="0039311E">
        <w:rPr>
          <w:rFonts w:cs="Arial"/>
          <w:sz w:val="22"/>
          <w:u w:val="single"/>
          <w:lang w:val="es-ES_tradnl"/>
        </w:rPr>
        <w:t>:</w:t>
      </w:r>
      <w:r w:rsidR="004B6538">
        <w:rPr>
          <w:rFonts w:cs="Arial"/>
          <w:sz w:val="22"/>
          <w:u w:val="single"/>
          <w:lang w:val="es-ES_tradnl"/>
        </w:rPr>
        <w:t>30</w:t>
      </w:r>
      <w:r>
        <w:rPr>
          <w:rFonts w:cs="Arial"/>
          <w:sz w:val="22"/>
          <w:lang w:val="es-ES_tradnl"/>
        </w:rPr>
        <w:t xml:space="preserve"> El</w:t>
      </w:r>
      <w:r w:rsidR="00805F8F">
        <w:rPr>
          <w:rFonts w:cs="Arial"/>
          <w:bCs/>
          <w:sz w:val="22"/>
          <w:lang w:val="es-ES_tradnl"/>
        </w:rPr>
        <w:t xml:space="preserve"> señor Auditor </w:t>
      </w:r>
      <w:r>
        <w:rPr>
          <w:rFonts w:cs="Arial"/>
          <w:bCs/>
          <w:sz w:val="22"/>
          <w:lang w:val="es-ES_tradnl"/>
        </w:rPr>
        <w:t xml:space="preserve">Interno </w:t>
      </w:r>
      <w:r w:rsidR="00805F8F">
        <w:rPr>
          <w:rFonts w:cs="Arial"/>
          <w:bCs/>
          <w:sz w:val="22"/>
          <w:lang w:val="es-ES_tradnl"/>
        </w:rPr>
        <w:t xml:space="preserve">se refiere al estado de las recomendaciones emitidas por la </w:t>
      </w:r>
      <w:r w:rsidR="00805F8F" w:rsidRPr="009543A4">
        <w:rPr>
          <w:rFonts w:cs="Arial"/>
          <w:bCs/>
          <w:sz w:val="22"/>
          <w:lang w:val="es-ES_tradnl"/>
        </w:rPr>
        <w:t>Auditoría Interna</w:t>
      </w:r>
      <w:r w:rsidR="00805F8F">
        <w:rPr>
          <w:rFonts w:cs="Arial"/>
          <w:bCs/>
          <w:sz w:val="22"/>
          <w:lang w:val="es-ES_tradnl"/>
        </w:rPr>
        <w:t xml:space="preserve"> a diferentes instancias de la </w:t>
      </w:r>
      <w:r w:rsidR="00805F8F" w:rsidRPr="009543A4">
        <w:rPr>
          <w:rFonts w:cs="Arial"/>
          <w:bCs/>
          <w:sz w:val="22"/>
          <w:lang w:val="es-ES_tradnl"/>
        </w:rPr>
        <w:t>Administración</w:t>
      </w:r>
      <w:r w:rsidR="00805F8F">
        <w:rPr>
          <w:rFonts w:cs="Arial"/>
          <w:bCs/>
          <w:sz w:val="22"/>
          <w:lang w:val="es-ES_tradnl"/>
        </w:rPr>
        <w:t>, destacando el porcentaje que se encuentra incumplid</w:t>
      </w:r>
      <w:r>
        <w:rPr>
          <w:rFonts w:cs="Arial"/>
          <w:bCs/>
          <w:sz w:val="22"/>
          <w:lang w:val="es-ES_tradnl"/>
        </w:rPr>
        <w:t>o</w:t>
      </w:r>
      <w:r w:rsidR="00AD118C">
        <w:rPr>
          <w:rFonts w:cs="Arial"/>
          <w:bCs/>
          <w:sz w:val="22"/>
          <w:lang w:val="es-ES_tradnl"/>
        </w:rPr>
        <w:t xml:space="preserve"> (fundamentalmente </w:t>
      </w:r>
      <w:r w:rsidR="007C7570">
        <w:rPr>
          <w:rFonts w:cs="Arial"/>
          <w:bCs/>
          <w:sz w:val="22"/>
          <w:lang w:val="es-ES_tradnl"/>
        </w:rPr>
        <w:t xml:space="preserve">de recomendaciones </w:t>
      </w:r>
      <w:r w:rsidR="00AD118C">
        <w:rPr>
          <w:rFonts w:cs="Arial"/>
          <w:bCs/>
          <w:sz w:val="22"/>
          <w:lang w:val="es-ES_tradnl"/>
        </w:rPr>
        <w:t xml:space="preserve">asignadas a la </w:t>
      </w:r>
      <w:r w:rsidR="00AD118C" w:rsidRPr="00AD118C">
        <w:rPr>
          <w:rFonts w:cs="Arial"/>
          <w:bCs/>
          <w:sz w:val="22"/>
          <w:lang w:val="es-ES_tradnl"/>
        </w:rPr>
        <w:t>Gerencia General</w:t>
      </w:r>
      <w:r w:rsidR="00AD118C">
        <w:rPr>
          <w:rFonts w:cs="Arial"/>
          <w:bCs/>
          <w:sz w:val="22"/>
          <w:lang w:val="es-ES_tradnl"/>
        </w:rPr>
        <w:t xml:space="preserve">) y sobre el cual </w:t>
      </w:r>
      <w:r w:rsidR="00D521A7">
        <w:rPr>
          <w:rFonts w:cs="Arial"/>
          <w:bCs/>
          <w:sz w:val="22"/>
          <w:lang w:val="es-ES_tradnl"/>
        </w:rPr>
        <w:t xml:space="preserve">–explica– ya </w:t>
      </w:r>
      <w:r w:rsidR="00AD118C">
        <w:rPr>
          <w:rFonts w:cs="Arial"/>
          <w:bCs/>
          <w:sz w:val="22"/>
          <w:lang w:val="es-ES_tradnl"/>
        </w:rPr>
        <w:t>ha conversado con el señor Gerente General, para gestionar su intervención oportuna en esta materia.</w:t>
      </w:r>
      <w:r w:rsidR="007C7570">
        <w:rPr>
          <w:rFonts w:cs="Arial"/>
          <w:bCs/>
          <w:sz w:val="22"/>
          <w:lang w:val="es-ES_tradnl"/>
        </w:rPr>
        <w:t xml:space="preserve">  </w:t>
      </w:r>
      <w:r w:rsidR="00822D37">
        <w:rPr>
          <w:rFonts w:cs="Arial"/>
          <w:bCs/>
          <w:sz w:val="22"/>
          <w:lang w:val="es-ES_tradnl"/>
        </w:rPr>
        <w:t xml:space="preserve">En este sentido, tanto el señor Auditor como el Gerente General, </w:t>
      </w:r>
      <w:r w:rsidR="007C7570">
        <w:rPr>
          <w:rFonts w:cs="Arial"/>
          <w:bCs/>
          <w:sz w:val="22"/>
          <w:lang w:val="es-ES_tradnl"/>
        </w:rPr>
        <w:t>atiende</w:t>
      </w:r>
      <w:r w:rsidR="00822D37">
        <w:rPr>
          <w:rFonts w:cs="Arial"/>
          <w:bCs/>
          <w:sz w:val="22"/>
          <w:lang w:val="es-ES_tradnl"/>
        </w:rPr>
        <w:t>n</w:t>
      </w:r>
      <w:r w:rsidR="007C7570">
        <w:rPr>
          <w:rFonts w:cs="Arial"/>
          <w:bCs/>
          <w:sz w:val="22"/>
          <w:lang w:val="es-ES_tradnl"/>
        </w:rPr>
        <w:t xml:space="preserve"> las consultas </w:t>
      </w:r>
      <w:r w:rsidR="00822D37">
        <w:rPr>
          <w:rFonts w:cs="Arial"/>
          <w:bCs/>
          <w:sz w:val="22"/>
          <w:lang w:val="es-ES_tradnl"/>
        </w:rPr>
        <w:t xml:space="preserve">y observaciones </w:t>
      </w:r>
      <w:r w:rsidR="007C7570">
        <w:rPr>
          <w:rFonts w:cs="Arial"/>
          <w:bCs/>
          <w:sz w:val="22"/>
          <w:lang w:val="es-ES_tradnl"/>
        </w:rPr>
        <w:t>que al respecto plantea</w:t>
      </w:r>
      <w:r w:rsidR="00822D37">
        <w:rPr>
          <w:rFonts w:cs="Arial"/>
          <w:bCs/>
          <w:sz w:val="22"/>
          <w:lang w:val="es-ES_tradnl"/>
        </w:rPr>
        <w:t xml:space="preserve">n varios señores </w:t>
      </w:r>
      <w:r w:rsidR="007C7570">
        <w:rPr>
          <w:rFonts w:cs="Arial"/>
          <w:bCs/>
          <w:sz w:val="22"/>
          <w:lang w:val="es-ES_tradnl"/>
        </w:rPr>
        <w:t>Director</w:t>
      </w:r>
      <w:r w:rsidR="00822D37">
        <w:rPr>
          <w:rFonts w:cs="Arial"/>
          <w:bCs/>
          <w:sz w:val="22"/>
          <w:lang w:val="es-ES_tradnl"/>
        </w:rPr>
        <w:t>es.</w:t>
      </w:r>
    </w:p>
    <w:p w14:paraId="5DEC7896" w14:textId="77777777" w:rsidR="00822D37" w:rsidRDefault="00822D37" w:rsidP="00805F8F">
      <w:pPr>
        <w:spacing w:line="360" w:lineRule="auto"/>
        <w:jc w:val="both"/>
        <w:rPr>
          <w:rFonts w:cs="Arial"/>
          <w:bCs/>
          <w:sz w:val="22"/>
          <w:lang w:val="es-ES_tradnl"/>
        </w:rPr>
      </w:pPr>
    </w:p>
    <w:p w14:paraId="2601FD81" w14:textId="1616512A" w:rsidR="00805F8F" w:rsidRDefault="007C7570" w:rsidP="00805F8F">
      <w:pPr>
        <w:spacing w:line="360" w:lineRule="auto"/>
        <w:jc w:val="both"/>
        <w:rPr>
          <w:rFonts w:cs="Arial"/>
          <w:sz w:val="22"/>
          <w:szCs w:val="22"/>
        </w:rPr>
      </w:pPr>
      <w:r>
        <w:rPr>
          <w:rFonts w:cs="Arial"/>
          <w:sz w:val="22"/>
          <w:u w:val="single"/>
          <w:lang w:val="es-ES_tradnl"/>
        </w:rPr>
        <w:t xml:space="preserve">Minuto </w:t>
      </w:r>
      <w:r w:rsidR="00822D37">
        <w:rPr>
          <w:rFonts w:cs="Arial"/>
          <w:sz w:val="22"/>
          <w:u w:val="single"/>
          <w:lang w:val="es-ES_tradnl"/>
        </w:rPr>
        <w:t>15</w:t>
      </w:r>
      <w:r w:rsidR="004C7D18">
        <w:rPr>
          <w:rFonts w:cs="Arial"/>
          <w:sz w:val="22"/>
          <w:u w:val="single"/>
          <w:lang w:val="es-ES_tradnl"/>
        </w:rPr>
        <w:t>6</w:t>
      </w:r>
      <w:r w:rsidRPr="0039311E">
        <w:rPr>
          <w:rFonts w:cs="Arial"/>
          <w:sz w:val="22"/>
          <w:u w:val="single"/>
          <w:lang w:val="es-ES_tradnl"/>
        </w:rPr>
        <w:t>:</w:t>
      </w:r>
      <w:r w:rsidR="004C7D18">
        <w:rPr>
          <w:rFonts w:cs="Arial"/>
          <w:sz w:val="22"/>
          <w:u w:val="single"/>
          <w:lang w:val="es-ES_tradnl"/>
        </w:rPr>
        <w:t>15</w:t>
      </w:r>
      <w:r>
        <w:rPr>
          <w:rFonts w:cs="Arial"/>
          <w:sz w:val="22"/>
          <w:lang w:val="es-ES_tradnl"/>
        </w:rPr>
        <w:t xml:space="preserve"> La </w:t>
      </w:r>
      <w:r w:rsidRPr="007C7570">
        <w:rPr>
          <w:rFonts w:cs="Arial"/>
          <w:sz w:val="22"/>
          <w:lang w:val="es-ES_tradnl"/>
        </w:rPr>
        <w:t>Junta Directiva</w:t>
      </w:r>
      <w:r w:rsidR="00805F8F" w:rsidRPr="00774425">
        <w:rPr>
          <w:rFonts w:cs="Arial"/>
          <w:sz w:val="22"/>
          <w:szCs w:val="22"/>
        </w:rPr>
        <w:t xml:space="preserve"> da por conocido el </w:t>
      </w:r>
      <w:r>
        <w:rPr>
          <w:rFonts w:cs="Arial"/>
          <w:sz w:val="22"/>
          <w:szCs w:val="22"/>
        </w:rPr>
        <w:t xml:space="preserve">citado </w:t>
      </w:r>
      <w:r w:rsidR="00805F8F" w:rsidRPr="00774425">
        <w:rPr>
          <w:rFonts w:cs="Arial"/>
          <w:sz w:val="22"/>
          <w:szCs w:val="22"/>
        </w:rPr>
        <w:t>informe</w:t>
      </w:r>
      <w:r w:rsidR="00805F8F">
        <w:rPr>
          <w:rFonts w:cs="Arial"/>
          <w:sz w:val="22"/>
          <w:szCs w:val="22"/>
        </w:rPr>
        <w:t xml:space="preserve"> de labores de la </w:t>
      </w:r>
      <w:r w:rsidR="00805F8F" w:rsidRPr="00213A60">
        <w:rPr>
          <w:rFonts w:cs="Arial"/>
          <w:sz w:val="22"/>
          <w:szCs w:val="22"/>
        </w:rPr>
        <w:t>Auditoría Interna</w:t>
      </w:r>
      <w:r>
        <w:rPr>
          <w:rFonts w:cs="Arial"/>
          <w:sz w:val="22"/>
          <w:szCs w:val="22"/>
        </w:rPr>
        <w:t>.</w:t>
      </w:r>
    </w:p>
    <w:p w14:paraId="0F708D12" w14:textId="77777777" w:rsidR="009D03FE" w:rsidRPr="00D14EAF" w:rsidRDefault="009D03FE" w:rsidP="009D03FE">
      <w:pPr>
        <w:spacing w:line="360" w:lineRule="auto"/>
        <w:jc w:val="both"/>
        <w:rPr>
          <w:rFonts w:cs="Arial"/>
          <w:b/>
          <w:sz w:val="22"/>
        </w:rPr>
      </w:pPr>
      <w:r w:rsidRPr="00D14EAF">
        <w:rPr>
          <w:rFonts w:cs="Arial"/>
          <w:b/>
          <w:sz w:val="22"/>
        </w:rPr>
        <w:t>************</w:t>
      </w:r>
    </w:p>
    <w:p w14:paraId="6BE09A38" w14:textId="77777777" w:rsidR="009D03FE" w:rsidRDefault="009D03FE" w:rsidP="009D03FE">
      <w:pPr>
        <w:spacing w:line="360" w:lineRule="auto"/>
        <w:jc w:val="both"/>
        <w:rPr>
          <w:rFonts w:cs="Arial"/>
          <w:b/>
          <w:bCs/>
          <w:sz w:val="22"/>
          <w:szCs w:val="22"/>
          <w:u w:val="single"/>
          <w:lang w:val="es-ES_tradnl"/>
        </w:rPr>
      </w:pPr>
    </w:p>
    <w:p w14:paraId="22893667" w14:textId="7777777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CF6D68" w:rsidRPr="009B1389">
        <w:rPr>
          <w:rFonts w:cs="Arial"/>
          <w:b/>
          <w:bCs/>
          <w:sz w:val="22"/>
          <w:u w:val="single"/>
          <w:lang w:val="es-ES_tradnl"/>
        </w:rPr>
        <w:t>Ampliación de plazo de firmas autorizadas temporalmente</w:t>
      </w:r>
    </w:p>
    <w:p w14:paraId="04F8E22A" w14:textId="77777777" w:rsidR="009D03FE" w:rsidRDefault="009D03FE" w:rsidP="009D03FE">
      <w:pPr>
        <w:spacing w:line="360" w:lineRule="auto"/>
        <w:jc w:val="both"/>
        <w:rPr>
          <w:rFonts w:cs="Arial"/>
          <w:sz w:val="22"/>
          <w:szCs w:val="22"/>
        </w:rPr>
      </w:pPr>
    </w:p>
    <w:p w14:paraId="59AB4A0A" w14:textId="402AB6F5" w:rsidR="005B5D00" w:rsidRDefault="005B5D00" w:rsidP="005B5D00">
      <w:pPr>
        <w:spacing w:line="360" w:lineRule="auto"/>
        <w:jc w:val="both"/>
        <w:rPr>
          <w:rFonts w:cs="Arial"/>
          <w:sz w:val="22"/>
          <w:szCs w:val="22"/>
        </w:rPr>
      </w:pPr>
      <w:r w:rsidRPr="0039311E">
        <w:rPr>
          <w:rFonts w:cs="Arial"/>
          <w:sz w:val="22"/>
          <w:u w:val="single"/>
          <w:lang w:val="es-ES_tradnl"/>
        </w:rPr>
        <w:t xml:space="preserve">Minuto </w:t>
      </w:r>
      <w:r w:rsidR="004C7D18">
        <w:rPr>
          <w:rFonts w:cs="Arial"/>
          <w:sz w:val="22"/>
          <w:u w:val="single"/>
          <w:lang w:val="es-ES_tradnl"/>
        </w:rPr>
        <w:t>156</w:t>
      </w:r>
      <w:r>
        <w:rPr>
          <w:rFonts w:cs="Arial"/>
          <w:sz w:val="22"/>
          <w:u w:val="single"/>
          <w:lang w:val="es-ES_tradnl"/>
        </w:rPr>
        <w:t>:</w:t>
      </w:r>
      <w:r w:rsidR="004C7D18">
        <w:rPr>
          <w:rFonts w:cs="Arial"/>
          <w:sz w:val="22"/>
          <w:u w:val="single"/>
          <w:lang w:val="es-ES_tradnl"/>
        </w:rPr>
        <w:t>25</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y avala una solicitud del señor Gerente General a.i., para ampliar</w:t>
      </w:r>
      <w:r>
        <w:rPr>
          <w:rFonts w:cs="Arial"/>
          <w:sz w:val="22"/>
          <w:szCs w:val="22"/>
        </w:rPr>
        <w:t xml:space="preserve"> hasta el 3</w:t>
      </w:r>
      <w:r w:rsidR="004C7D18">
        <w:rPr>
          <w:rFonts w:cs="Arial"/>
          <w:sz w:val="22"/>
          <w:szCs w:val="22"/>
        </w:rPr>
        <w:t>0</w:t>
      </w:r>
      <w:r>
        <w:rPr>
          <w:rFonts w:cs="Arial"/>
          <w:sz w:val="22"/>
          <w:szCs w:val="22"/>
        </w:rPr>
        <w:t xml:space="preserve"> de </w:t>
      </w:r>
      <w:r w:rsidR="004C7D18">
        <w:rPr>
          <w:rFonts w:cs="Arial"/>
          <w:sz w:val="22"/>
          <w:szCs w:val="22"/>
        </w:rPr>
        <w:t>junio</w:t>
      </w:r>
      <w:r>
        <w:rPr>
          <w:rFonts w:cs="Arial"/>
          <w:sz w:val="22"/>
          <w:szCs w:val="22"/>
        </w:rPr>
        <w:t xml:space="preserve"> de 2020, la vigencia del acuerdo N° 5 de la sesión 25-2019, del 28 de marzo de 2019, referido a la autorización </w:t>
      </w:r>
      <w:r w:rsidRPr="00240B86">
        <w:rPr>
          <w:rFonts w:cs="Arial"/>
          <w:sz w:val="22"/>
          <w:szCs w:val="22"/>
        </w:rPr>
        <w:t xml:space="preserve">para que las funcionarias Magaly Longan Moya, jefe de la Unidad de Planificación Institucional, y Marcela Pérez </w:t>
      </w:r>
      <w:proofErr w:type="spellStart"/>
      <w:r w:rsidRPr="00240B86">
        <w:rPr>
          <w:rFonts w:cs="Arial"/>
          <w:sz w:val="22"/>
          <w:szCs w:val="22"/>
        </w:rPr>
        <w:t>Valerín</w:t>
      </w:r>
      <w:proofErr w:type="spellEnd"/>
      <w:r w:rsidRPr="00240B86">
        <w:rPr>
          <w:rFonts w:cs="Arial"/>
          <w:sz w:val="22"/>
          <w:szCs w:val="22"/>
        </w:rPr>
        <w:t>, jefe del Departamento de Fideicomisos, puedan firmar cheques, órdenes de transferencia de fondos y títulos valores del BANHVI</w:t>
      </w:r>
      <w:r>
        <w:rPr>
          <w:rFonts w:cs="Arial"/>
          <w:sz w:val="22"/>
          <w:szCs w:val="22"/>
        </w:rPr>
        <w:t>; en el entendido que esta autorización podrá dejarse sin efecto antes del 3</w:t>
      </w:r>
      <w:r w:rsidR="004C7D18">
        <w:rPr>
          <w:rFonts w:cs="Arial"/>
          <w:sz w:val="22"/>
          <w:szCs w:val="22"/>
        </w:rPr>
        <w:t>0</w:t>
      </w:r>
      <w:r>
        <w:rPr>
          <w:rFonts w:cs="Arial"/>
          <w:sz w:val="22"/>
          <w:szCs w:val="22"/>
        </w:rPr>
        <w:t xml:space="preserve"> de </w:t>
      </w:r>
      <w:r w:rsidR="004C7D18">
        <w:rPr>
          <w:rFonts w:cs="Arial"/>
          <w:sz w:val="22"/>
          <w:szCs w:val="22"/>
        </w:rPr>
        <w:t>junio</w:t>
      </w:r>
      <w:r>
        <w:rPr>
          <w:rFonts w:cs="Arial"/>
          <w:sz w:val="22"/>
          <w:szCs w:val="22"/>
        </w:rPr>
        <w:t xml:space="preserve"> de 2020, </w:t>
      </w:r>
      <w:r w:rsidR="004C7D18">
        <w:rPr>
          <w:rFonts w:cs="Arial"/>
          <w:sz w:val="22"/>
          <w:szCs w:val="22"/>
        </w:rPr>
        <w:t xml:space="preserve">si así lo dispone esta </w:t>
      </w:r>
      <w:r w:rsidR="004C7D18" w:rsidRPr="005B5D00">
        <w:rPr>
          <w:rFonts w:cs="Arial"/>
          <w:sz w:val="22"/>
          <w:szCs w:val="22"/>
          <w:lang w:val="es-ES_tradnl"/>
        </w:rPr>
        <w:t>Junta Directiva</w:t>
      </w:r>
      <w:r w:rsidR="004C7D18">
        <w:rPr>
          <w:rFonts w:cs="Arial"/>
          <w:sz w:val="22"/>
          <w:szCs w:val="22"/>
          <w:lang w:val="es-ES_tradnl"/>
        </w:rPr>
        <w:t xml:space="preserve"> o si se designan las personas que ocuparán los puestos de Subgerente de Operaciones y Subgerente Financiero</w:t>
      </w:r>
      <w:r w:rsidR="004C7D18">
        <w:rPr>
          <w:rFonts w:cs="Arial"/>
          <w:sz w:val="22"/>
          <w:szCs w:val="22"/>
        </w:rPr>
        <w:t>.</w:t>
      </w:r>
    </w:p>
    <w:p w14:paraId="1B443C73" w14:textId="13EAD236" w:rsidR="005B5D00" w:rsidRDefault="005B5D00" w:rsidP="005B5D00">
      <w:pPr>
        <w:spacing w:line="360" w:lineRule="auto"/>
        <w:jc w:val="both"/>
        <w:rPr>
          <w:rFonts w:cs="Arial"/>
          <w:sz w:val="22"/>
          <w:szCs w:val="22"/>
        </w:rPr>
      </w:pPr>
    </w:p>
    <w:p w14:paraId="548E951F" w14:textId="73710885" w:rsidR="009D03FE" w:rsidRPr="005B5D00" w:rsidRDefault="005B5D00" w:rsidP="009D03FE">
      <w:pPr>
        <w:spacing w:line="360" w:lineRule="auto"/>
        <w:jc w:val="both"/>
        <w:rPr>
          <w:rFonts w:cs="Arial"/>
          <w:sz w:val="22"/>
          <w:szCs w:val="22"/>
        </w:rPr>
      </w:pPr>
      <w:r>
        <w:rPr>
          <w:rFonts w:cs="Arial"/>
          <w:sz w:val="22"/>
          <w:szCs w:val="22"/>
        </w:rPr>
        <w:t xml:space="preserve">Lo anterior, según se indica en el </w:t>
      </w:r>
      <w:r w:rsidRPr="00681ED3">
        <w:rPr>
          <w:rFonts w:cs="Arial"/>
          <w:b/>
          <w:bCs/>
          <w:sz w:val="22"/>
          <w:szCs w:val="22"/>
        </w:rPr>
        <w:t xml:space="preserve">Acuerdo N° </w:t>
      </w:r>
      <w:r>
        <w:rPr>
          <w:rFonts w:cs="Arial"/>
          <w:b/>
          <w:bCs/>
          <w:sz w:val="22"/>
          <w:szCs w:val="22"/>
        </w:rPr>
        <w:t>4</w:t>
      </w:r>
      <w:r>
        <w:rPr>
          <w:rFonts w:cs="Arial"/>
          <w:sz w:val="22"/>
          <w:szCs w:val="22"/>
        </w:rPr>
        <w:t xml:space="preserve"> que se anexa a esta minuta.</w:t>
      </w:r>
    </w:p>
    <w:p w14:paraId="7CFBBA9F" w14:textId="77777777" w:rsidR="009D03FE" w:rsidRPr="00D14EAF" w:rsidRDefault="009D03FE" w:rsidP="009D03FE">
      <w:pPr>
        <w:spacing w:line="360" w:lineRule="auto"/>
        <w:jc w:val="both"/>
        <w:rPr>
          <w:rFonts w:cs="Arial"/>
          <w:b/>
          <w:sz w:val="22"/>
        </w:rPr>
      </w:pPr>
      <w:r w:rsidRPr="00D14EAF">
        <w:rPr>
          <w:rFonts w:cs="Arial"/>
          <w:b/>
          <w:sz w:val="22"/>
        </w:rPr>
        <w:t>************</w:t>
      </w:r>
    </w:p>
    <w:p w14:paraId="60336956" w14:textId="77777777" w:rsidR="009D03FE" w:rsidRDefault="009D03FE" w:rsidP="009D03FE">
      <w:pPr>
        <w:spacing w:line="360" w:lineRule="auto"/>
        <w:jc w:val="both"/>
        <w:rPr>
          <w:rFonts w:cs="Arial"/>
          <w:b/>
          <w:bCs/>
          <w:sz w:val="22"/>
          <w:szCs w:val="22"/>
          <w:u w:val="single"/>
          <w:lang w:val="es-ES_tradnl"/>
        </w:rPr>
      </w:pPr>
    </w:p>
    <w:p w14:paraId="2F5CE096" w14:textId="7777777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CF6D68" w:rsidRPr="009B1389">
        <w:rPr>
          <w:rFonts w:cs="Arial"/>
          <w:b/>
          <w:bCs/>
          <w:sz w:val="22"/>
          <w:u w:val="single"/>
          <w:lang w:val="es-ES_tradnl"/>
        </w:rPr>
        <w:t>Nómina de candidatos para el puesto de Oficial de Cumplimiento Normativo</w:t>
      </w:r>
    </w:p>
    <w:p w14:paraId="192093E4" w14:textId="77777777" w:rsidR="009D03FE" w:rsidRDefault="009D03FE" w:rsidP="009D03FE">
      <w:pPr>
        <w:spacing w:line="360" w:lineRule="auto"/>
        <w:jc w:val="both"/>
        <w:rPr>
          <w:rFonts w:cs="Arial"/>
          <w:sz w:val="22"/>
          <w:szCs w:val="22"/>
        </w:rPr>
      </w:pPr>
    </w:p>
    <w:p w14:paraId="05BB6D39" w14:textId="07776F75" w:rsidR="007F574F" w:rsidRDefault="007F574F" w:rsidP="007F574F">
      <w:pPr>
        <w:spacing w:line="360" w:lineRule="auto"/>
        <w:jc w:val="both"/>
        <w:rPr>
          <w:sz w:val="22"/>
          <w:szCs w:val="22"/>
        </w:rPr>
      </w:pPr>
      <w:r w:rsidRPr="0039311E">
        <w:rPr>
          <w:rFonts w:cs="Arial"/>
          <w:sz w:val="22"/>
          <w:u w:val="single"/>
          <w:lang w:val="es-ES_tradnl"/>
        </w:rPr>
        <w:lastRenderedPageBreak/>
        <w:t xml:space="preserve">Minuto </w:t>
      </w:r>
      <w:r>
        <w:rPr>
          <w:rFonts w:cs="Arial"/>
          <w:sz w:val="22"/>
          <w:u w:val="single"/>
          <w:lang w:val="es-ES_tradnl"/>
        </w:rPr>
        <w:t>159</w:t>
      </w:r>
      <w:r w:rsidRPr="0039311E">
        <w:rPr>
          <w:rFonts w:cs="Arial"/>
          <w:sz w:val="22"/>
          <w:u w:val="single"/>
          <w:lang w:val="es-ES_tradnl"/>
        </w:rPr>
        <w:t>:</w:t>
      </w:r>
      <w:r w:rsidR="000D2DFD">
        <w:rPr>
          <w:rFonts w:cs="Arial"/>
          <w:sz w:val="22"/>
          <w:u w:val="single"/>
          <w:lang w:val="es-ES_tradnl"/>
        </w:rPr>
        <w:t>42</w:t>
      </w:r>
      <w:r>
        <w:rPr>
          <w:rFonts w:cs="Arial"/>
          <w:sz w:val="22"/>
          <w:lang w:val="es-ES_tradnl"/>
        </w:rPr>
        <w:t xml:space="preserve"> </w:t>
      </w:r>
      <w:r>
        <w:rPr>
          <w:rFonts w:cs="Arial"/>
          <w:sz w:val="22"/>
          <w:szCs w:val="22"/>
        </w:rPr>
        <w:t xml:space="preserve">A partir de este momento, por razón de la materia </w:t>
      </w:r>
      <w:r>
        <w:rPr>
          <w:rFonts w:cs="Arial"/>
          <w:color w:val="000000"/>
          <w:sz w:val="22"/>
          <w:szCs w:val="22"/>
        </w:rPr>
        <w:t xml:space="preserve">y al amparo del artículo 25 de la Ley del </w:t>
      </w:r>
      <w:r w:rsidRPr="00EF5705">
        <w:rPr>
          <w:rFonts w:cs="Arial"/>
          <w:color w:val="000000"/>
          <w:sz w:val="22"/>
          <w:szCs w:val="22"/>
        </w:rPr>
        <w:t>Sistema Financiero Nacional para la Vivienda</w:t>
      </w:r>
      <w:r>
        <w:rPr>
          <w:rFonts w:cs="Arial"/>
          <w:color w:val="000000"/>
          <w:sz w:val="22"/>
          <w:szCs w:val="22"/>
        </w:rPr>
        <w:t xml:space="preserve">, la </w:t>
      </w:r>
      <w:r w:rsidRPr="00EF5705">
        <w:rPr>
          <w:rFonts w:cs="Arial"/>
          <w:color w:val="000000"/>
          <w:sz w:val="22"/>
          <w:szCs w:val="22"/>
        </w:rPr>
        <w:t>Junta Directiva</w:t>
      </w:r>
      <w:r>
        <w:rPr>
          <w:rFonts w:cs="Arial"/>
          <w:color w:val="000000"/>
          <w:sz w:val="22"/>
          <w:szCs w:val="22"/>
        </w:rPr>
        <w:t xml:space="preserve"> sesiona únicamente con sus miembros y por lo tanto se retiran de la sesión los funcionarios </w:t>
      </w:r>
      <w:r w:rsidR="000D2DFD">
        <w:rPr>
          <w:rFonts w:cs="Arial"/>
          <w:color w:val="000000"/>
          <w:sz w:val="22"/>
          <w:szCs w:val="22"/>
        </w:rPr>
        <w:t>Hidalgo Cortés</w:t>
      </w:r>
      <w:r>
        <w:rPr>
          <w:rFonts w:cs="Arial"/>
          <w:sz w:val="22"/>
        </w:rPr>
        <w:t>, Flores Oviedo, M</w:t>
      </w:r>
      <w:r w:rsidR="000D2DFD">
        <w:rPr>
          <w:rFonts w:cs="Arial"/>
          <w:sz w:val="22"/>
        </w:rPr>
        <w:t>ora Villalobos</w:t>
      </w:r>
      <w:r>
        <w:rPr>
          <w:rFonts w:cs="Arial"/>
          <w:sz w:val="22"/>
        </w:rPr>
        <w:t xml:space="preserve"> y López Pacheco</w:t>
      </w:r>
      <w:r>
        <w:rPr>
          <w:sz w:val="22"/>
          <w:szCs w:val="22"/>
        </w:rPr>
        <w:t>; suspendiéndose por consiguiente la grabación de la sesión.</w:t>
      </w:r>
    </w:p>
    <w:p w14:paraId="0259C7E7" w14:textId="77777777" w:rsidR="007F574F" w:rsidRDefault="007F574F" w:rsidP="007F574F">
      <w:pPr>
        <w:spacing w:line="360" w:lineRule="auto"/>
        <w:jc w:val="both"/>
        <w:rPr>
          <w:rFonts w:cs="Arial"/>
          <w:sz w:val="22"/>
          <w:szCs w:val="22"/>
        </w:rPr>
      </w:pPr>
    </w:p>
    <w:p w14:paraId="439E269B" w14:textId="0C2EBDEC" w:rsidR="000D2DFD" w:rsidRDefault="007F574F" w:rsidP="000D2DFD">
      <w:pPr>
        <w:spacing w:line="360" w:lineRule="auto"/>
        <w:jc w:val="both"/>
        <w:rPr>
          <w:rFonts w:cs="Arial"/>
          <w:sz w:val="22"/>
          <w:lang w:val="es-ES_tradnl"/>
        </w:rPr>
      </w:pPr>
      <w:r>
        <w:rPr>
          <w:rFonts w:cs="Arial"/>
          <w:sz w:val="22"/>
          <w:szCs w:val="22"/>
        </w:rPr>
        <w:t xml:space="preserve">De conformidad con </w:t>
      </w:r>
      <w:r w:rsidR="000D2DFD">
        <w:rPr>
          <w:rFonts w:cs="Arial"/>
          <w:sz w:val="22"/>
          <w:szCs w:val="22"/>
        </w:rPr>
        <w:t xml:space="preserve">lo dispuesto en el apartado 4° de la presente minuta, la </w:t>
      </w:r>
      <w:r w:rsidR="000D2DFD" w:rsidRPr="000D2DFD">
        <w:rPr>
          <w:rFonts w:cs="Arial"/>
          <w:sz w:val="22"/>
          <w:szCs w:val="22"/>
          <w:lang w:val="es-ES_tradnl"/>
        </w:rPr>
        <w:t>Junta Directiva</w:t>
      </w:r>
      <w:r w:rsidR="000D2DFD">
        <w:rPr>
          <w:rFonts w:cs="Arial"/>
          <w:sz w:val="22"/>
          <w:szCs w:val="22"/>
          <w:lang w:val="es-ES_tradnl"/>
        </w:rPr>
        <w:t xml:space="preserve"> procede a discutir el contenido del </w:t>
      </w:r>
      <w:r w:rsidR="000D2DFD">
        <w:rPr>
          <w:rFonts w:cs="Arial"/>
          <w:sz w:val="22"/>
          <w:lang w:val="es-ES_tradnl"/>
        </w:rPr>
        <w:t xml:space="preserve">oficio GG-ME-0103-2020 del 30 de enero de 2020, mediante el cual, la </w:t>
      </w:r>
      <w:r w:rsidR="000D2DFD" w:rsidRPr="00884484">
        <w:rPr>
          <w:rFonts w:cs="Arial"/>
          <w:sz w:val="22"/>
          <w:lang w:val="es-ES_tradnl"/>
        </w:rPr>
        <w:t>Gerencia General</w:t>
      </w:r>
      <w:r w:rsidR="000D2DFD">
        <w:rPr>
          <w:rFonts w:cs="Arial"/>
          <w:sz w:val="22"/>
          <w:lang w:val="es-ES_tradnl"/>
        </w:rPr>
        <w:t xml:space="preserve"> remite el expediente administrativo del proceso de reclutamiento del Oficial de Cumplimiento Normativo, incluyendo la nómina de los seis candidatos que cumplen el perfil y que fueron evaluados, con el propósito de que esta </w:t>
      </w:r>
      <w:r w:rsidR="000D2DFD" w:rsidRPr="00FA0CC4">
        <w:rPr>
          <w:rFonts w:cs="Arial"/>
          <w:sz w:val="22"/>
          <w:lang w:val="es-ES_tradnl"/>
        </w:rPr>
        <w:t>Junta Directiva</w:t>
      </w:r>
      <w:r w:rsidR="000D2DFD">
        <w:rPr>
          <w:rFonts w:cs="Arial"/>
          <w:sz w:val="22"/>
          <w:lang w:val="es-ES_tradnl"/>
        </w:rPr>
        <w:t xml:space="preserve"> determine la cantidad de aspirantes a entrevistar.</w:t>
      </w:r>
    </w:p>
    <w:p w14:paraId="253BF3AF" w14:textId="77777777" w:rsidR="000D2DFD" w:rsidRDefault="000D2DFD" w:rsidP="000D2DFD">
      <w:pPr>
        <w:spacing w:line="360" w:lineRule="auto"/>
        <w:jc w:val="both"/>
        <w:rPr>
          <w:rFonts w:cs="Arial"/>
          <w:sz w:val="22"/>
          <w:szCs w:val="22"/>
        </w:rPr>
      </w:pPr>
    </w:p>
    <w:p w14:paraId="42745B0A" w14:textId="12C7210D" w:rsidR="007F574F" w:rsidRDefault="000D2DFD" w:rsidP="007F574F">
      <w:pPr>
        <w:spacing w:line="360" w:lineRule="auto"/>
        <w:jc w:val="both"/>
        <w:rPr>
          <w:rFonts w:cs="Arial"/>
          <w:sz w:val="22"/>
          <w:lang w:val="es-ES_tradnl"/>
        </w:rPr>
      </w:pPr>
      <w:r>
        <w:rPr>
          <w:rFonts w:cs="Arial"/>
          <w:sz w:val="22"/>
          <w:lang w:val="es-ES_tradnl"/>
        </w:rPr>
        <w:t xml:space="preserve">Una vez conocido y discutido el tema, los señores Directores concuerdan en la pertinencia de ordenar a </w:t>
      </w:r>
      <w:r>
        <w:rPr>
          <w:rFonts w:cs="Arial"/>
          <w:sz w:val="22"/>
          <w:szCs w:val="22"/>
        </w:rPr>
        <w:t xml:space="preserve">la Secretaría de esta </w:t>
      </w:r>
      <w:r w:rsidRPr="00126F28">
        <w:rPr>
          <w:rFonts w:cs="Arial"/>
          <w:sz w:val="22"/>
          <w:szCs w:val="22"/>
          <w:lang w:val="es-ES_tradnl"/>
        </w:rPr>
        <w:t>Junta Directiva</w:t>
      </w:r>
      <w:r>
        <w:rPr>
          <w:rFonts w:cs="Arial"/>
          <w:sz w:val="22"/>
          <w:szCs w:val="22"/>
          <w:lang w:val="es-ES_tradnl"/>
        </w:rPr>
        <w:t xml:space="preserve">, que convoque a los </w:t>
      </w:r>
      <w:r>
        <w:rPr>
          <w:rFonts w:cs="Arial"/>
          <w:sz w:val="22"/>
          <w:szCs w:val="22"/>
        </w:rPr>
        <w:t>seis candidatos para que asistan a las respectivas entrevistas con este Órgano Colegiado, las cuales se realizarán en la sesión extraordinaria del próximo 6 de febrero, a partir de las 17:30 horas.  Lo anterior, según se consigna en el</w:t>
      </w:r>
      <w:r w:rsidR="007F574F" w:rsidRPr="00AF70DD">
        <w:rPr>
          <w:rFonts w:cs="Arial"/>
          <w:sz w:val="22"/>
        </w:rPr>
        <w:t xml:space="preserve"> </w:t>
      </w:r>
      <w:r w:rsidR="007F574F" w:rsidRPr="00AF70DD">
        <w:rPr>
          <w:rFonts w:cs="Arial"/>
          <w:b/>
          <w:sz w:val="22"/>
        </w:rPr>
        <w:t xml:space="preserve">Acuerdo N° </w:t>
      </w:r>
      <w:r>
        <w:rPr>
          <w:rFonts w:cs="Arial"/>
          <w:b/>
          <w:sz w:val="22"/>
        </w:rPr>
        <w:t>5</w:t>
      </w:r>
      <w:r w:rsidR="007F574F" w:rsidRPr="00AF70DD">
        <w:rPr>
          <w:rFonts w:cs="Arial"/>
          <w:sz w:val="22"/>
        </w:rPr>
        <w:t xml:space="preserve"> que se anexa a esta minuta.</w:t>
      </w:r>
    </w:p>
    <w:p w14:paraId="1B303780" w14:textId="77777777" w:rsidR="009D03FE" w:rsidRPr="00D14EAF" w:rsidRDefault="009D03FE" w:rsidP="009D03FE">
      <w:pPr>
        <w:spacing w:line="360" w:lineRule="auto"/>
        <w:jc w:val="both"/>
        <w:rPr>
          <w:rFonts w:cs="Arial"/>
          <w:b/>
          <w:sz w:val="22"/>
        </w:rPr>
      </w:pPr>
      <w:r w:rsidRPr="00D14EAF">
        <w:rPr>
          <w:rFonts w:cs="Arial"/>
          <w:b/>
          <w:sz w:val="22"/>
        </w:rPr>
        <w:t>************</w:t>
      </w:r>
    </w:p>
    <w:p w14:paraId="23CDE033" w14:textId="77777777" w:rsidR="009D03FE" w:rsidRDefault="009D03FE" w:rsidP="009D03FE">
      <w:pPr>
        <w:spacing w:line="360" w:lineRule="auto"/>
        <w:jc w:val="both"/>
        <w:rPr>
          <w:rFonts w:cs="Arial"/>
          <w:b/>
          <w:bCs/>
          <w:sz w:val="22"/>
          <w:szCs w:val="22"/>
          <w:u w:val="single"/>
          <w:lang w:val="es-ES_tradnl"/>
        </w:rPr>
      </w:pPr>
    </w:p>
    <w:p w14:paraId="2C1ECEEF" w14:textId="073006F6" w:rsidR="00FA4CCB" w:rsidRPr="00AB2826" w:rsidRDefault="00FA4CCB" w:rsidP="002D0146">
      <w:pPr>
        <w:pStyle w:val="Textoindependiente"/>
        <w:ind w:right="0"/>
        <w:rPr>
          <w:rFonts w:cs="Arial"/>
          <w:szCs w:val="22"/>
        </w:rPr>
      </w:pPr>
      <w:r w:rsidRPr="00AB2826">
        <w:rPr>
          <w:rFonts w:cs="Arial"/>
          <w:szCs w:val="22"/>
        </w:rPr>
        <w:t xml:space="preserve">Siendo las </w:t>
      </w:r>
      <w:r w:rsidR="002D4A95">
        <w:rPr>
          <w:rFonts w:cs="Arial"/>
          <w:szCs w:val="22"/>
        </w:rPr>
        <w:t>veinte</w:t>
      </w:r>
      <w:r w:rsidR="006A779D">
        <w:rPr>
          <w:rFonts w:cs="Arial"/>
          <w:szCs w:val="22"/>
        </w:rPr>
        <w:t xml:space="preserve"> </w:t>
      </w:r>
      <w:r w:rsidRPr="00AB2826">
        <w:rPr>
          <w:rFonts w:cs="Arial"/>
          <w:szCs w:val="22"/>
        </w:rPr>
        <w:t>horas</w:t>
      </w:r>
      <w:r w:rsidR="00EC7E01">
        <w:rPr>
          <w:rFonts w:cs="Arial"/>
          <w:szCs w:val="22"/>
        </w:rPr>
        <w:t xml:space="preserve"> </w:t>
      </w:r>
      <w:r w:rsidR="006A779D">
        <w:rPr>
          <w:rFonts w:cs="Arial"/>
          <w:szCs w:val="22"/>
        </w:rPr>
        <w:t xml:space="preserve">con </w:t>
      </w:r>
      <w:r w:rsidR="002D4A95">
        <w:rPr>
          <w:rFonts w:cs="Arial"/>
          <w:szCs w:val="22"/>
        </w:rPr>
        <w:t>cuarenta y cinco</w:t>
      </w:r>
      <w:r w:rsidR="00EC7E01">
        <w:rPr>
          <w:rFonts w:cs="Arial"/>
          <w:szCs w:val="22"/>
        </w:rPr>
        <w:t xml:space="preserve"> minutos</w:t>
      </w:r>
      <w:r w:rsidRPr="00AB2826">
        <w:rPr>
          <w:rFonts w:cs="Arial"/>
          <w:szCs w:val="22"/>
        </w:rPr>
        <w:t>, se levanta la sesión.</w:t>
      </w:r>
    </w:p>
    <w:p w14:paraId="34F56876" w14:textId="77777777" w:rsidR="006321F4" w:rsidRPr="00D14EAF" w:rsidRDefault="006321F4" w:rsidP="002D0146">
      <w:pPr>
        <w:spacing w:line="360" w:lineRule="auto"/>
        <w:jc w:val="both"/>
        <w:rPr>
          <w:rFonts w:cs="Arial"/>
          <w:b/>
          <w:sz w:val="22"/>
        </w:rPr>
      </w:pPr>
      <w:r w:rsidRPr="00D14EAF">
        <w:rPr>
          <w:rFonts w:cs="Arial"/>
          <w:b/>
          <w:sz w:val="22"/>
        </w:rPr>
        <w:t>************</w:t>
      </w:r>
    </w:p>
    <w:p w14:paraId="45B55534" w14:textId="77777777" w:rsidR="002B71CC" w:rsidRDefault="002B71CC">
      <w:pPr>
        <w:rPr>
          <w:rFonts w:cs="Arial"/>
          <w:sz w:val="22"/>
          <w:szCs w:val="22"/>
        </w:rPr>
      </w:pPr>
      <w:r>
        <w:rPr>
          <w:rFonts w:cs="Arial"/>
          <w:sz w:val="22"/>
          <w:szCs w:val="22"/>
        </w:rPr>
        <w:br w:type="page"/>
      </w:r>
    </w:p>
    <w:p w14:paraId="589279AA" w14:textId="77777777" w:rsidR="00FA4CCB" w:rsidRDefault="00FA4CCB" w:rsidP="00AB2826">
      <w:pPr>
        <w:spacing w:line="360" w:lineRule="auto"/>
        <w:jc w:val="both"/>
        <w:rPr>
          <w:rFonts w:cs="Arial"/>
          <w:sz w:val="22"/>
          <w:szCs w:val="22"/>
        </w:rPr>
      </w:pPr>
    </w:p>
    <w:p w14:paraId="06525D6E" w14:textId="77777777" w:rsidR="002B71CC" w:rsidRDefault="002B71CC" w:rsidP="00AB2826">
      <w:pPr>
        <w:spacing w:line="360" w:lineRule="auto"/>
        <w:jc w:val="both"/>
        <w:rPr>
          <w:rFonts w:cs="Arial"/>
          <w:sz w:val="22"/>
          <w:szCs w:val="22"/>
        </w:rPr>
      </w:pPr>
    </w:p>
    <w:p w14:paraId="20D7034E" w14:textId="77777777" w:rsidR="002B71CC" w:rsidRDefault="002B71CC" w:rsidP="002B71CC">
      <w:pPr>
        <w:pStyle w:val="Ttulo"/>
        <w:ind w:right="51"/>
        <w:rPr>
          <w:rFonts w:cs="Arial"/>
        </w:rPr>
      </w:pPr>
      <w:r>
        <w:rPr>
          <w:rFonts w:cs="Arial"/>
        </w:rPr>
        <w:t>BANCO HIPOTECARIO DE LA VIVIENDA</w:t>
      </w:r>
    </w:p>
    <w:p w14:paraId="73A67F9B"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557A46F5" w14:textId="77777777" w:rsidR="002B71CC" w:rsidRDefault="002B71CC" w:rsidP="002B71CC">
      <w:pPr>
        <w:spacing w:line="360" w:lineRule="auto"/>
        <w:ind w:right="51"/>
        <w:jc w:val="center"/>
        <w:rPr>
          <w:rFonts w:cs="Arial"/>
          <w:b/>
          <w:sz w:val="22"/>
          <w:u w:val="single"/>
        </w:rPr>
      </w:pPr>
    </w:p>
    <w:p w14:paraId="4F010357" w14:textId="77777777" w:rsidR="002B71CC" w:rsidRDefault="002B71CC" w:rsidP="002B71CC">
      <w:pPr>
        <w:spacing w:line="360" w:lineRule="auto"/>
        <w:ind w:right="51"/>
        <w:jc w:val="center"/>
        <w:rPr>
          <w:rFonts w:cs="Arial"/>
          <w:b/>
          <w:sz w:val="22"/>
          <w:u w:val="single"/>
        </w:rPr>
      </w:pPr>
      <w:r>
        <w:rPr>
          <w:rFonts w:cs="Arial"/>
          <w:b/>
          <w:sz w:val="22"/>
          <w:u w:val="single"/>
        </w:rPr>
        <w:t xml:space="preserve">ACUERDOS DE LA SESION </w:t>
      </w:r>
      <w:r w:rsidR="00CF6D68">
        <w:rPr>
          <w:rFonts w:cs="Arial"/>
          <w:b/>
          <w:sz w:val="22"/>
          <w:u w:val="single"/>
        </w:rPr>
        <w:t>EXTRA</w:t>
      </w:r>
      <w:r>
        <w:rPr>
          <w:rFonts w:cs="Arial"/>
          <w:b/>
          <w:sz w:val="22"/>
          <w:u w:val="single"/>
        </w:rPr>
        <w:t xml:space="preserve">ORDINARIA N° </w:t>
      </w:r>
      <w:r w:rsidR="00CF6D68">
        <w:rPr>
          <w:rFonts w:cs="Arial"/>
          <w:b/>
          <w:sz w:val="22"/>
          <w:u w:val="single"/>
        </w:rPr>
        <w:t>08</w:t>
      </w:r>
      <w:r>
        <w:rPr>
          <w:rFonts w:cs="Arial"/>
          <w:b/>
          <w:sz w:val="22"/>
          <w:u w:val="single"/>
        </w:rPr>
        <w:t>-20</w:t>
      </w:r>
      <w:r w:rsidR="00E97960">
        <w:rPr>
          <w:rFonts w:cs="Arial"/>
          <w:b/>
          <w:sz w:val="22"/>
          <w:u w:val="single"/>
        </w:rPr>
        <w:t>20</w:t>
      </w:r>
    </w:p>
    <w:p w14:paraId="74E9EE61" w14:textId="77777777" w:rsidR="002B71CC" w:rsidRDefault="002B71CC" w:rsidP="002B71CC">
      <w:pPr>
        <w:spacing w:line="360" w:lineRule="auto"/>
        <w:ind w:right="51"/>
        <w:jc w:val="center"/>
        <w:rPr>
          <w:rFonts w:cs="Arial"/>
          <w:b/>
          <w:sz w:val="22"/>
          <w:u w:val="single"/>
        </w:rPr>
      </w:pPr>
      <w:r>
        <w:rPr>
          <w:rFonts w:cs="Arial"/>
          <w:b/>
          <w:sz w:val="22"/>
          <w:u w:val="single"/>
        </w:rPr>
        <w:t xml:space="preserve">DEL </w:t>
      </w:r>
      <w:r w:rsidR="00CF6D68">
        <w:rPr>
          <w:rFonts w:cs="Arial"/>
          <w:b/>
          <w:sz w:val="22"/>
          <w:u w:val="single"/>
        </w:rPr>
        <w:t>30</w:t>
      </w:r>
      <w:r>
        <w:rPr>
          <w:rFonts w:cs="Arial"/>
          <w:b/>
          <w:sz w:val="22"/>
          <w:u w:val="single"/>
        </w:rPr>
        <w:t xml:space="preserve"> DE </w:t>
      </w:r>
      <w:r w:rsidR="00CF6D68">
        <w:rPr>
          <w:rFonts w:cs="Arial"/>
          <w:b/>
          <w:sz w:val="22"/>
          <w:u w:val="single"/>
        </w:rPr>
        <w:t>ENERO</w:t>
      </w:r>
      <w:r>
        <w:rPr>
          <w:rFonts w:cs="Arial"/>
          <w:b/>
          <w:sz w:val="22"/>
          <w:u w:val="single"/>
        </w:rPr>
        <w:t xml:space="preserve"> DE 20</w:t>
      </w:r>
      <w:r w:rsidR="00E97960">
        <w:rPr>
          <w:rFonts w:cs="Arial"/>
          <w:b/>
          <w:sz w:val="22"/>
          <w:u w:val="single"/>
        </w:rPr>
        <w:t>20</w:t>
      </w:r>
    </w:p>
    <w:p w14:paraId="4D6AEDE8" w14:textId="77777777" w:rsidR="002B71CC" w:rsidRDefault="002B71CC" w:rsidP="00AB2826">
      <w:pPr>
        <w:spacing w:line="360" w:lineRule="auto"/>
        <w:jc w:val="both"/>
        <w:rPr>
          <w:rFonts w:cs="Arial"/>
          <w:sz w:val="22"/>
          <w:szCs w:val="22"/>
        </w:rPr>
      </w:pPr>
    </w:p>
    <w:p w14:paraId="1A35C210" w14:textId="77777777" w:rsidR="002B71CC" w:rsidRDefault="002B71CC" w:rsidP="00AB2826">
      <w:pPr>
        <w:spacing w:line="360" w:lineRule="auto"/>
        <w:jc w:val="both"/>
        <w:rPr>
          <w:rFonts w:cs="Arial"/>
          <w:sz w:val="22"/>
          <w:szCs w:val="22"/>
        </w:rPr>
      </w:pPr>
    </w:p>
    <w:p w14:paraId="1B629F0E" w14:textId="77777777" w:rsidR="002B71CC" w:rsidRDefault="002B71CC" w:rsidP="002B71CC">
      <w:pPr>
        <w:spacing w:line="360" w:lineRule="auto"/>
        <w:jc w:val="both"/>
        <w:rPr>
          <w:rFonts w:cs="Arial"/>
          <w:sz w:val="22"/>
          <w:lang w:val="es-ES_tradnl"/>
        </w:rPr>
      </w:pPr>
    </w:p>
    <w:p w14:paraId="317C9B40"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145CC4D0" w14:textId="2B83F96C" w:rsidR="002B71CC" w:rsidRDefault="00696D68" w:rsidP="002B71CC">
      <w:pPr>
        <w:spacing w:line="360" w:lineRule="auto"/>
        <w:jc w:val="both"/>
        <w:rPr>
          <w:rFonts w:cs="Arial"/>
          <w:sz w:val="22"/>
          <w:szCs w:val="22"/>
        </w:rPr>
      </w:pPr>
      <w:r w:rsidRPr="004B72DA">
        <w:rPr>
          <w:rFonts w:cs="Arial"/>
          <w:b/>
          <w:bCs/>
          <w:sz w:val="22"/>
          <w:szCs w:val="22"/>
        </w:rPr>
        <w:t>A)</w:t>
      </w:r>
      <w:r>
        <w:rPr>
          <w:rFonts w:cs="Arial"/>
          <w:sz w:val="22"/>
          <w:szCs w:val="22"/>
        </w:rPr>
        <w:t xml:space="preserve"> </w:t>
      </w:r>
      <w:r w:rsidR="009649E4">
        <w:rPr>
          <w:rFonts w:cs="Arial"/>
          <w:sz w:val="22"/>
          <w:szCs w:val="22"/>
        </w:rPr>
        <w:t>Avalar el plan de acción general para atender las debilidades y los riesgos identificados por la Auditoría Externa de Tecnologías de Información 2019, en los procesos analizados del Marco de Control COBIT.</w:t>
      </w:r>
    </w:p>
    <w:p w14:paraId="72DB7F60" w14:textId="77777777" w:rsidR="009649E4" w:rsidRDefault="009649E4" w:rsidP="002B71CC">
      <w:pPr>
        <w:spacing w:line="360" w:lineRule="auto"/>
        <w:jc w:val="both"/>
        <w:rPr>
          <w:rFonts w:cs="Arial"/>
          <w:sz w:val="22"/>
          <w:szCs w:val="22"/>
        </w:rPr>
      </w:pPr>
    </w:p>
    <w:p w14:paraId="68CBB0D2" w14:textId="6BFAFCD7" w:rsidR="002B71CC" w:rsidRDefault="00696D68" w:rsidP="002B71CC">
      <w:pPr>
        <w:spacing w:line="360" w:lineRule="auto"/>
        <w:jc w:val="both"/>
        <w:rPr>
          <w:rFonts w:cs="Arial"/>
          <w:sz w:val="22"/>
          <w:szCs w:val="22"/>
        </w:rPr>
      </w:pPr>
      <w:r w:rsidRPr="004B72DA">
        <w:rPr>
          <w:rFonts w:cs="Arial"/>
          <w:b/>
          <w:bCs/>
          <w:sz w:val="22"/>
          <w:szCs w:val="22"/>
        </w:rPr>
        <w:t>B)</w:t>
      </w:r>
      <w:r>
        <w:rPr>
          <w:rFonts w:cs="Arial"/>
          <w:sz w:val="22"/>
          <w:szCs w:val="22"/>
        </w:rPr>
        <w:t xml:space="preserve"> </w:t>
      </w:r>
      <w:r w:rsidR="009649E4">
        <w:rPr>
          <w:rFonts w:cs="Arial"/>
          <w:sz w:val="22"/>
          <w:szCs w:val="22"/>
        </w:rPr>
        <w:t xml:space="preserve">Se solicita al Comité de Tecnología de Información, </w:t>
      </w:r>
      <w:r w:rsidR="004B72DA">
        <w:rPr>
          <w:rFonts w:cs="Arial"/>
          <w:sz w:val="22"/>
          <w:szCs w:val="22"/>
        </w:rPr>
        <w:t>revisar</w:t>
      </w:r>
      <w:r w:rsidR="009649E4">
        <w:rPr>
          <w:rFonts w:cs="Arial"/>
          <w:sz w:val="22"/>
          <w:szCs w:val="22"/>
        </w:rPr>
        <w:t xml:space="preserve"> el detalle de las actividades contenidas en dicho plan de acción, </w:t>
      </w:r>
      <w:r w:rsidR="008627C7">
        <w:rPr>
          <w:rFonts w:cs="Arial"/>
          <w:sz w:val="22"/>
          <w:szCs w:val="22"/>
        </w:rPr>
        <w:t xml:space="preserve">con el propósito de </w:t>
      </w:r>
      <w:r w:rsidR="00765996">
        <w:rPr>
          <w:rFonts w:cs="Arial"/>
          <w:sz w:val="22"/>
          <w:szCs w:val="22"/>
        </w:rPr>
        <w:t xml:space="preserve">determinar la </w:t>
      </w:r>
      <w:r>
        <w:rPr>
          <w:rFonts w:cs="Arial"/>
          <w:sz w:val="22"/>
          <w:szCs w:val="22"/>
        </w:rPr>
        <w:t xml:space="preserve">posibilidad de ejecutar algunas acciones en paralelo y adelantar la </w:t>
      </w:r>
      <w:r w:rsidR="004B72DA">
        <w:rPr>
          <w:rFonts w:cs="Arial"/>
          <w:sz w:val="22"/>
          <w:szCs w:val="22"/>
        </w:rPr>
        <w:t xml:space="preserve">atención de </w:t>
      </w:r>
      <w:r>
        <w:rPr>
          <w:rFonts w:cs="Arial"/>
          <w:sz w:val="22"/>
          <w:szCs w:val="22"/>
        </w:rPr>
        <w:t>a</w:t>
      </w:r>
      <w:r w:rsidR="004B72DA">
        <w:rPr>
          <w:rFonts w:cs="Arial"/>
          <w:sz w:val="22"/>
          <w:szCs w:val="22"/>
        </w:rPr>
        <w:t>quellas debilidades que no requieren mayores gestiones para su corrección.</w:t>
      </w:r>
    </w:p>
    <w:p w14:paraId="694B62B8"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C172568" w14:textId="77777777" w:rsidR="002B71CC" w:rsidRPr="00D14EAF" w:rsidRDefault="002B71CC" w:rsidP="002B71CC">
      <w:pPr>
        <w:spacing w:line="360" w:lineRule="auto"/>
        <w:jc w:val="both"/>
        <w:rPr>
          <w:rFonts w:cs="Arial"/>
          <w:b/>
          <w:sz w:val="22"/>
        </w:rPr>
      </w:pPr>
      <w:r w:rsidRPr="00D14EAF">
        <w:rPr>
          <w:rFonts w:cs="Arial"/>
          <w:b/>
          <w:sz w:val="22"/>
        </w:rPr>
        <w:t>************</w:t>
      </w:r>
    </w:p>
    <w:p w14:paraId="6F02C438" w14:textId="77777777" w:rsidR="002B71CC" w:rsidRDefault="002B71CC" w:rsidP="00AB2826">
      <w:pPr>
        <w:spacing w:line="360" w:lineRule="auto"/>
        <w:jc w:val="both"/>
        <w:rPr>
          <w:rFonts w:cs="Arial"/>
          <w:sz w:val="22"/>
          <w:szCs w:val="22"/>
        </w:rPr>
      </w:pPr>
    </w:p>
    <w:p w14:paraId="0E4E883B"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52FF6D27" w14:textId="07450DFB" w:rsidR="00376A32" w:rsidRDefault="00376A32" w:rsidP="002B71CC">
      <w:pPr>
        <w:spacing w:line="360" w:lineRule="auto"/>
        <w:jc w:val="both"/>
        <w:rPr>
          <w:rFonts w:cs="Arial"/>
          <w:sz w:val="22"/>
          <w:szCs w:val="22"/>
          <w:lang w:val="es-ES_tradnl"/>
        </w:rPr>
      </w:pPr>
      <w:r>
        <w:rPr>
          <w:rFonts w:cs="Arial"/>
          <w:sz w:val="22"/>
          <w:lang w:val="es-ES_tradnl"/>
        </w:rPr>
        <w:t xml:space="preserve">Dar por conocido </w:t>
      </w:r>
      <w:r>
        <w:rPr>
          <w:rFonts w:cs="Arial"/>
          <w:sz w:val="22"/>
          <w:szCs w:val="22"/>
          <w:lang w:val="es-ES_tradnl"/>
        </w:rPr>
        <w:t>el cronograma de trabajo para la ejecución de obras en el proyecto de vivienda Horquetas, ubicado en el cantón de Sarapiquí</w:t>
      </w:r>
      <w:r>
        <w:rPr>
          <w:sz w:val="22"/>
          <w:szCs w:val="22"/>
        </w:rPr>
        <w:t xml:space="preserve">, el cual se adjunta a los oficios GG-ME-0092-2020 de la </w:t>
      </w:r>
      <w:r w:rsidRPr="00376A32">
        <w:rPr>
          <w:rFonts w:cs="Arial"/>
          <w:sz w:val="22"/>
          <w:szCs w:val="22"/>
          <w:lang w:val="es-ES_tradnl"/>
        </w:rPr>
        <w:t>Gerencia General</w:t>
      </w:r>
      <w:r>
        <w:rPr>
          <w:rFonts w:cs="Arial"/>
          <w:sz w:val="22"/>
          <w:szCs w:val="22"/>
          <w:lang w:val="es-ES_tradnl"/>
        </w:rPr>
        <w:t xml:space="preserve"> </w:t>
      </w:r>
      <w:r>
        <w:rPr>
          <w:sz w:val="22"/>
          <w:szCs w:val="22"/>
        </w:rPr>
        <w:t>y</w:t>
      </w:r>
      <w:r>
        <w:rPr>
          <w:rFonts w:cs="Arial"/>
          <w:sz w:val="22"/>
          <w:szCs w:val="22"/>
          <w:lang w:val="es-ES_tradnl"/>
        </w:rPr>
        <w:t xml:space="preserve"> DF-OF-0084-2020 de la Dirección FOSUVI. </w:t>
      </w:r>
    </w:p>
    <w:p w14:paraId="72262245" w14:textId="7F361A11" w:rsidR="00376A32" w:rsidRDefault="00376A32" w:rsidP="002B71CC">
      <w:pPr>
        <w:spacing w:line="360" w:lineRule="auto"/>
        <w:jc w:val="both"/>
        <w:rPr>
          <w:rFonts w:cs="Arial"/>
          <w:sz w:val="22"/>
          <w:szCs w:val="22"/>
          <w:lang w:val="es-ES_tradnl"/>
        </w:rPr>
      </w:pPr>
    </w:p>
    <w:p w14:paraId="0F22647A" w14:textId="7E99C0E2" w:rsidR="002B71CC" w:rsidRDefault="00376A32" w:rsidP="002B71CC">
      <w:pPr>
        <w:spacing w:line="360" w:lineRule="auto"/>
        <w:jc w:val="both"/>
        <w:rPr>
          <w:rFonts w:cs="Arial"/>
          <w:sz w:val="22"/>
          <w:szCs w:val="22"/>
        </w:rPr>
      </w:pPr>
      <w:r>
        <w:rPr>
          <w:rFonts w:cs="Arial"/>
          <w:sz w:val="22"/>
          <w:szCs w:val="22"/>
          <w:lang w:val="es-ES_tradnl"/>
        </w:rPr>
        <w:t xml:space="preserve">Remítase dicho documento a </w:t>
      </w:r>
      <w:r>
        <w:rPr>
          <w:rFonts w:cs="Arial"/>
          <w:sz w:val="22"/>
          <w:lang w:val="es-ES_tradnl"/>
        </w:rPr>
        <w:t>los señores Auxiliadora Siles Romero y Esteban A. Moreno Peralta, representantes de las familias del proyecto Horquetas, como respuesta a lo solicitado mediante el oficio de fecha 09 de enero de 2020.</w:t>
      </w:r>
    </w:p>
    <w:p w14:paraId="35755664"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1800B66" w14:textId="77777777" w:rsidR="002B71CC" w:rsidRPr="00D14EAF" w:rsidRDefault="002B71CC" w:rsidP="002B71CC">
      <w:pPr>
        <w:spacing w:line="360" w:lineRule="auto"/>
        <w:jc w:val="both"/>
        <w:rPr>
          <w:rFonts w:cs="Arial"/>
          <w:b/>
          <w:sz w:val="22"/>
        </w:rPr>
      </w:pPr>
      <w:r w:rsidRPr="00D14EAF">
        <w:rPr>
          <w:rFonts w:cs="Arial"/>
          <w:b/>
          <w:sz w:val="22"/>
        </w:rPr>
        <w:t>************</w:t>
      </w:r>
    </w:p>
    <w:p w14:paraId="5842366C" w14:textId="77777777" w:rsidR="002B71CC" w:rsidRDefault="002B71CC" w:rsidP="002B71CC">
      <w:pPr>
        <w:spacing w:line="360" w:lineRule="auto"/>
        <w:jc w:val="both"/>
        <w:rPr>
          <w:rFonts w:cs="Arial"/>
          <w:sz w:val="22"/>
          <w:szCs w:val="22"/>
        </w:rPr>
      </w:pPr>
    </w:p>
    <w:p w14:paraId="3F027096" w14:textId="77777777" w:rsidR="002B71CC" w:rsidRPr="00AB2826" w:rsidRDefault="002B71CC" w:rsidP="002B71CC">
      <w:pPr>
        <w:pStyle w:val="Ttulo2"/>
        <w:spacing w:line="360" w:lineRule="auto"/>
        <w:rPr>
          <w:rFonts w:cs="Arial"/>
          <w:szCs w:val="22"/>
        </w:rPr>
      </w:pPr>
      <w:r w:rsidRPr="00AB2826">
        <w:rPr>
          <w:rFonts w:cs="Arial"/>
          <w:szCs w:val="22"/>
        </w:rPr>
        <w:lastRenderedPageBreak/>
        <w:t xml:space="preserve">ACUERDO </w:t>
      </w:r>
      <w:r>
        <w:rPr>
          <w:rFonts w:cs="Arial"/>
          <w:szCs w:val="22"/>
        </w:rPr>
        <w:t>N°</w:t>
      </w:r>
      <w:r w:rsidR="00FA2104">
        <w:rPr>
          <w:rFonts w:cs="Arial"/>
          <w:szCs w:val="22"/>
        </w:rPr>
        <w:t>3</w:t>
      </w:r>
      <w:r w:rsidRPr="00AB2826">
        <w:rPr>
          <w:rFonts w:cs="Arial"/>
          <w:szCs w:val="22"/>
        </w:rPr>
        <w:t>:</w:t>
      </w:r>
    </w:p>
    <w:p w14:paraId="5BA60E85" w14:textId="378CBFC2" w:rsidR="002B71CC" w:rsidRDefault="00774701" w:rsidP="002B71CC">
      <w:pPr>
        <w:spacing w:line="360" w:lineRule="auto"/>
        <w:jc w:val="both"/>
        <w:rPr>
          <w:rFonts w:cs="Arial"/>
          <w:sz w:val="22"/>
          <w:lang w:val="es-ES_tradnl"/>
        </w:rPr>
      </w:pPr>
      <w:r>
        <w:rPr>
          <w:rFonts w:cs="Arial"/>
          <w:sz w:val="22"/>
          <w:szCs w:val="22"/>
        </w:rPr>
        <w:t xml:space="preserve">Conocido el informe </w:t>
      </w:r>
      <w:r>
        <w:rPr>
          <w:rFonts w:cs="Arial"/>
          <w:sz w:val="22"/>
          <w:lang w:val="es-ES_tradnl"/>
        </w:rPr>
        <w:t xml:space="preserve">de avance sobre la ejecución de las acciones para lograr la recuperación de las viviendas de los proyectos Ivannia y La Flor, adjunto al oficio GG-ME-0102-2020 de la </w:t>
      </w:r>
      <w:r w:rsidRPr="00774701">
        <w:rPr>
          <w:rFonts w:cs="Arial"/>
          <w:sz w:val="22"/>
          <w:lang w:val="es-ES_tradnl"/>
        </w:rPr>
        <w:t>Gerencia General</w:t>
      </w:r>
      <w:r>
        <w:rPr>
          <w:rFonts w:cs="Arial"/>
          <w:sz w:val="22"/>
          <w:lang w:val="es-ES_tradnl"/>
        </w:rPr>
        <w:t xml:space="preserve">, se instruye a la </w:t>
      </w:r>
      <w:r w:rsidRPr="00774701">
        <w:rPr>
          <w:rFonts w:cs="Arial"/>
          <w:sz w:val="22"/>
          <w:lang w:val="es-ES_tradnl"/>
        </w:rPr>
        <w:t>Administración</w:t>
      </w:r>
      <w:r>
        <w:rPr>
          <w:rFonts w:cs="Arial"/>
          <w:sz w:val="22"/>
          <w:lang w:val="es-ES_tradnl"/>
        </w:rPr>
        <w:t xml:space="preserve"> para que realice las siguientes acciones:</w:t>
      </w:r>
    </w:p>
    <w:p w14:paraId="2DA53CA9" w14:textId="4A1AEE01" w:rsidR="00774701" w:rsidRDefault="00774701" w:rsidP="002B71CC">
      <w:pPr>
        <w:spacing w:line="360" w:lineRule="auto"/>
        <w:jc w:val="both"/>
        <w:rPr>
          <w:rFonts w:cs="Arial"/>
          <w:sz w:val="22"/>
          <w:lang w:val="es-ES_tradnl"/>
        </w:rPr>
      </w:pPr>
      <w:r w:rsidRPr="00A270DE">
        <w:rPr>
          <w:rFonts w:cs="Arial"/>
          <w:b/>
          <w:bCs/>
          <w:sz w:val="22"/>
          <w:lang w:val="es-ES_tradnl"/>
        </w:rPr>
        <w:t>1)</w:t>
      </w:r>
      <w:r>
        <w:rPr>
          <w:rFonts w:cs="Arial"/>
          <w:sz w:val="22"/>
          <w:lang w:val="es-ES_tradnl"/>
        </w:rPr>
        <w:t xml:space="preserve"> </w:t>
      </w:r>
      <w:r w:rsidR="00AF4378">
        <w:rPr>
          <w:rFonts w:cs="Arial"/>
          <w:sz w:val="22"/>
          <w:lang w:val="es-ES_tradnl"/>
        </w:rPr>
        <w:t>Coordin</w:t>
      </w:r>
      <w:r w:rsidR="001F26E6">
        <w:rPr>
          <w:rFonts w:cs="Arial"/>
          <w:sz w:val="22"/>
          <w:lang w:val="es-ES_tradnl"/>
        </w:rPr>
        <w:t>e</w:t>
      </w:r>
      <w:r w:rsidR="00AF4378">
        <w:rPr>
          <w:rFonts w:cs="Arial"/>
          <w:sz w:val="22"/>
          <w:lang w:val="es-ES_tradnl"/>
        </w:rPr>
        <w:t xml:space="preserve"> con el Banco de Costa Rica la importancia de agilizar las acciones contempladas en el plan de trabajo, </w:t>
      </w:r>
      <w:r w:rsidR="008E4F20">
        <w:rPr>
          <w:rFonts w:cs="Arial"/>
          <w:sz w:val="22"/>
          <w:lang w:val="es-ES_tradnl"/>
        </w:rPr>
        <w:t xml:space="preserve">y </w:t>
      </w:r>
      <w:r w:rsidR="00AF4378">
        <w:rPr>
          <w:rFonts w:cs="Arial"/>
          <w:sz w:val="22"/>
          <w:lang w:val="es-ES_tradnl"/>
        </w:rPr>
        <w:t>establece</w:t>
      </w:r>
      <w:r w:rsidR="008E4F20">
        <w:rPr>
          <w:rFonts w:cs="Arial"/>
          <w:sz w:val="22"/>
          <w:lang w:val="es-ES_tradnl"/>
        </w:rPr>
        <w:t>r</w:t>
      </w:r>
      <w:r w:rsidR="00AF4378">
        <w:rPr>
          <w:rFonts w:cs="Arial"/>
          <w:sz w:val="22"/>
          <w:lang w:val="es-ES_tradnl"/>
        </w:rPr>
        <w:t xml:space="preserve"> un mecanismo efectivo para darle seguimiento estricto </w:t>
      </w:r>
      <w:r w:rsidR="008E4F20">
        <w:rPr>
          <w:rFonts w:cs="Arial"/>
          <w:sz w:val="22"/>
          <w:lang w:val="es-ES_tradnl"/>
        </w:rPr>
        <w:t xml:space="preserve">y oportuno </w:t>
      </w:r>
      <w:r w:rsidR="00AF4378">
        <w:rPr>
          <w:rFonts w:cs="Arial"/>
          <w:sz w:val="22"/>
          <w:lang w:val="es-ES_tradnl"/>
        </w:rPr>
        <w:t xml:space="preserve">a cada una de las actividades </w:t>
      </w:r>
      <w:r w:rsidR="008E4F20">
        <w:rPr>
          <w:rFonts w:cs="Arial"/>
          <w:sz w:val="22"/>
          <w:lang w:val="es-ES_tradnl"/>
        </w:rPr>
        <w:t>previstas</w:t>
      </w:r>
      <w:r w:rsidR="001F26E6">
        <w:rPr>
          <w:rFonts w:cs="Arial"/>
          <w:sz w:val="22"/>
          <w:lang w:val="es-ES_tradnl"/>
        </w:rPr>
        <w:t xml:space="preserve">, debiendo presentar semanalmente a esta </w:t>
      </w:r>
      <w:r w:rsidR="001F26E6" w:rsidRPr="001F26E6">
        <w:rPr>
          <w:rFonts w:cs="Arial"/>
          <w:sz w:val="22"/>
          <w:lang w:val="es-ES_tradnl"/>
        </w:rPr>
        <w:t>Junta Directiva</w:t>
      </w:r>
      <w:r w:rsidR="001F26E6">
        <w:rPr>
          <w:rFonts w:cs="Arial"/>
          <w:sz w:val="22"/>
          <w:lang w:val="es-ES_tradnl"/>
        </w:rPr>
        <w:t>, un informe ejecutivo de avance</w:t>
      </w:r>
      <w:r w:rsidR="008E4F20">
        <w:rPr>
          <w:rFonts w:cs="Arial"/>
          <w:sz w:val="22"/>
          <w:lang w:val="es-ES_tradnl"/>
        </w:rPr>
        <w:t>.</w:t>
      </w:r>
      <w:r w:rsidR="00AF4378">
        <w:rPr>
          <w:rFonts w:cs="Arial"/>
          <w:sz w:val="22"/>
          <w:lang w:val="es-ES_tradnl"/>
        </w:rPr>
        <w:t xml:space="preserve"> </w:t>
      </w:r>
    </w:p>
    <w:p w14:paraId="1F622BF3" w14:textId="48AB25FF" w:rsidR="00774701" w:rsidRDefault="001F26E6" w:rsidP="002B71CC">
      <w:pPr>
        <w:spacing w:line="360" w:lineRule="auto"/>
        <w:jc w:val="both"/>
        <w:rPr>
          <w:rFonts w:cs="Arial"/>
          <w:sz w:val="22"/>
          <w:lang w:val="es-ES_tradnl"/>
        </w:rPr>
      </w:pPr>
      <w:r w:rsidRPr="00A270DE">
        <w:rPr>
          <w:rFonts w:cs="Arial"/>
          <w:b/>
          <w:bCs/>
          <w:sz w:val="22"/>
          <w:lang w:val="es-ES_tradnl"/>
        </w:rPr>
        <w:t>2)</w:t>
      </w:r>
      <w:r>
        <w:rPr>
          <w:rFonts w:cs="Arial"/>
          <w:sz w:val="22"/>
          <w:lang w:val="es-ES_tradnl"/>
        </w:rPr>
        <w:t xml:space="preserve"> </w:t>
      </w:r>
      <w:r w:rsidR="00266804">
        <w:rPr>
          <w:rFonts w:cs="Arial"/>
          <w:sz w:val="22"/>
          <w:lang w:val="es-ES_tradnl"/>
        </w:rPr>
        <w:t xml:space="preserve">Actualice el </w:t>
      </w:r>
      <w:r w:rsidR="009F34D7">
        <w:rPr>
          <w:rFonts w:cs="Arial"/>
          <w:sz w:val="22"/>
          <w:lang w:val="es-ES_tradnl"/>
        </w:rPr>
        <w:t>censo de las familias de ambos proyectos, con el fin de determinar las acciones que legalmente correspondan, con respecto a los casos de viviendas abandonadas o habitadas de forma irregular</w:t>
      </w:r>
      <w:r w:rsidR="00266804">
        <w:rPr>
          <w:rFonts w:cs="Arial"/>
          <w:sz w:val="22"/>
          <w:lang w:val="es-ES_tradnl"/>
        </w:rPr>
        <w:t>, tomando en consideración</w:t>
      </w:r>
      <w:r w:rsidR="0058141B">
        <w:rPr>
          <w:rFonts w:cs="Arial"/>
          <w:sz w:val="22"/>
          <w:lang w:val="es-ES_tradnl"/>
        </w:rPr>
        <w:t xml:space="preserve"> </w:t>
      </w:r>
      <w:r w:rsidR="00266804">
        <w:rPr>
          <w:rFonts w:cs="Arial"/>
          <w:sz w:val="22"/>
          <w:lang w:val="es-ES_tradnl"/>
        </w:rPr>
        <w:t xml:space="preserve">las </w:t>
      </w:r>
      <w:r w:rsidR="0058141B">
        <w:rPr>
          <w:rFonts w:cs="Arial"/>
          <w:sz w:val="22"/>
          <w:lang w:val="es-ES_tradnl"/>
        </w:rPr>
        <w:t>circunstancias</w:t>
      </w:r>
      <w:r w:rsidR="00266804">
        <w:rPr>
          <w:rFonts w:cs="Arial"/>
          <w:sz w:val="22"/>
          <w:lang w:val="es-ES_tradnl"/>
        </w:rPr>
        <w:t xml:space="preserve"> particulares que </w:t>
      </w:r>
      <w:r w:rsidR="0058141B">
        <w:rPr>
          <w:rFonts w:cs="Arial"/>
          <w:sz w:val="22"/>
          <w:lang w:val="es-ES_tradnl"/>
        </w:rPr>
        <w:t>en cada caso exponga la familia beneficiaria.</w:t>
      </w:r>
    </w:p>
    <w:p w14:paraId="7B4FB0B1" w14:textId="07503ED1" w:rsidR="00774701" w:rsidRDefault="001F26E6" w:rsidP="002B71CC">
      <w:pPr>
        <w:spacing w:line="360" w:lineRule="auto"/>
        <w:jc w:val="both"/>
        <w:rPr>
          <w:rFonts w:cs="Arial"/>
          <w:sz w:val="22"/>
          <w:lang w:val="es-ES_tradnl"/>
        </w:rPr>
      </w:pPr>
      <w:r w:rsidRPr="00A270DE">
        <w:rPr>
          <w:rFonts w:cs="Arial"/>
          <w:b/>
          <w:bCs/>
          <w:sz w:val="22"/>
          <w:lang w:val="es-ES_tradnl"/>
        </w:rPr>
        <w:t>3)</w:t>
      </w:r>
      <w:r w:rsidR="0058141B">
        <w:rPr>
          <w:rFonts w:cs="Arial"/>
          <w:sz w:val="22"/>
          <w:lang w:val="es-ES_tradnl"/>
        </w:rPr>
        <w:t xml:space="preserve"> Gestione, con carácter prioritario, </w:t>
      </w:r>
      <w:r w:rsidR="00203615">
        <w:rPr>
          <w:rFonts w:cs="Arial"/>
          <w:sz w:val="22"/>
          <w:lang w:val="es-ES_tradnl"/>
        </w:rPr>
        <w:t xml:space="preserve">acuerdos </w:t>
      </w:r>
      <w:r w:rsidR="0058141B">
        <w:rPr>
          <w:rFonts w:cs="Arial"/>
          <w:sz w:val="22"/>
          <w:lang w:val="es-ES_tradnl"/>
        </w:rPr>
        <w:t xml:space="preserve">con el propietario del terreno </w:t>
      </w:r>
      <w:r w:rsidR="00203615">
        <w:rPr>
          <w:rFonts w:cs="Arial"/>
          <w:sz w:val="22"/>
          <w:lang w:val="es-ES_tradnl"/>
        </w:rPr>
        <w:t xml:space="preserve">donde </w:t>
      </w:r>
      <w:r w:rsidR="0058141B">
        <w:rPr>
          <w:rFonts w:cs="Arial"/>
          <w:sz w:val="22"/>
          <w:lang w:val="es-ES_tradnl"/>
        </w:rPr>
        <w:t xml:space="preserve">se ubica la planta de tratamiento del proyecto La Flor, </w:t>
      </w:r>
      <w:r w:rsidR="00203615">
        <w:rPr>
          <w:rFonts w:cs="Arial"/>
          <w:sz w:val="22"/>
          <w:lang w:val="es-ES_tradnl"/>
        </w:rPr>
        <w:t xml:space="preserve">con el propósito de concretar </w:t>
      </w:r>
      <w:r w:rsidR="00EE4307">
        <w:rPr>
          <w:rFonts w:cs="Arial"/>
          <w:sz w:val="22"/>
          <w:lang w:val="es-ES_tradnl"/>
        </w:rPr>
        <w:t xml:space="preserve">e implementar </w:t>
      </w:r>
      <w:r w:rsidR="00203615">
        <w:rPr>
          <w:rFonts w:cs="Arial"/>
          <w:sz w:val="22"/>
          <w:lang w:val="es-ES_tradnl"/>
        </w:rPr>
        <w:t xml:space="preserve">las </w:t>
      </w:r>
      <w:r w:rsidR="0058141B">
        <w:rPr>
          <w:rFonts w:cs="Arial"/>
          <w:sz w:val="22"/>
          <w:lang w:val="es-ES_tradnl"/>
        </w:rPr>
        <w:t>acciones</w:t>
      </w:r>
      <w:r w:rsidR="00203615">
        <w:rPr>
          <w:rFonts w:cs="Arial"/>
          <w:sz w:val="22"/>
          <w:lang w:val="es-ES_tradnl"/>
        </w:rPr>
        <w:t xml:space="preserve"> que técnica, financiera y legalmente sean más </w:t>
      </w:r>
      <w:r w:rsidR="00EE4307">
        <w:rPr>
          <w:rFonts w:cs="Arial"/>
          <w:sz w:val="22"/>
          <w:lang w:val="es-ES_tradnl"/>
        </w:rPr>
        <w:t xml:space="preserve">convenientes, </w:t>
      </w:r>
      <w:r w:rsidR="00203615">
        <w:rPr>
          <w:rFonts w:cs="Arial"/>
          <w:sz w:val="22"/>
          <w:lang w:val="es-ES_tradnl"/>
        </w:rPr>
        <w:t xml:space="preserve">para garantizar el </w:t>
      </w:r>
      <w:r w:rsidR="00EE4307">
        <w:rPr>
          <w:rFonts w:cs="Arial"/>
          <w:sz w:val="22"/>
          <w:lang w:val="es-ES_tradnl"/>
        </w:rPr>
        <w:t xml:space="preserve">correcto </w:t>
      </w:r>
      <w:r w:rsidR="00203615">
        <w:rPr>
          <w:rFonts w:cs="Arial"/>
          <w:sz w:val="22"/>
          <w:lang w:val="es-ES_tradnl"/>
        </w:rPr>
        <w:t xml:space="preserve">tratamiento de las aguas </w:t>
      </w:r>
      <w:r w:rsidR="00EE4307" w:rsidRPr="006D0A10">
        <w:rPr>
          <w:rFonts w:cs="Arial"/>
          <w:sz w:val="22"/>
          <w:szCs w:val="22"/>
        </w:rPr>
        <w:t>residuales</w:t>
      </w:r>
      <w:r w:rsidR="00EE4307">
        <w:rPr>
          <w:rFonts w:cs="Arial"/>
          <w:sz w:val="22"/>
          <w:szCs w:val="22"/>
        </w:rPr>
        <w:t>.</w:t>
      </w:r>
    </w:p>
    <w:p w14:paraId="226754D7" w14:textId="58BC77E6" w:rsidR="002B71CC" w:rsidRDefault="006B475E" w:rsidP="002B71CC">
      <w:pPr>
        <w:spacing w:line="360" w:lineRule="auto"/>
        <w:jc w:val="both"/>
        <w:rPr>
          <w:rFonts w:cs="Arial"/>
          <w:sz w:val="22"/>
          <w:szCs w:val="22"/>
        </w:rPr>
      </w:pPr>
      <w:r w:rsidRPr="00A270DE">
        <w:rPr>
          <w:rFonts w:cs="Arial"/>
          <w:b/>
          <w:bCs/>
          <w:sz w:val="22"/>
          <w:lang w:val="es-ES_tradnl"/>
        </w:rPr>
        <w:t>4)</w:t>
      </w:r>
      <w:r>
        <w:rPr>
          <w:rFonts w:cs="Arial"/>
          <w:sz w:val="22"/>
          <w:lang w:val="es-ES_tradnl"/>
        </w:rPr>
        <w:t xml:space="preserve"> Verifique, con el concurso del Departamento Técnico, la razonabilidad de los plazos que plantea el Banco de Costa Rica en el cronograma de actividades, y particularmente </w:t>
      </w:r>
      <w:r w:rsidR="00AA79A0">
        <w:rPr>
          <w:rFonts w:cs="Arial"/>
          <w:sz w:val="22"/>
          <w:lang w:val="es-ES_tradnl"/>
        </w:rPr>
        <w:t>compruebe</w:t>
      </w:r>
      <w:r>
        <w:rPr>
          <w:rFonts w:cs="Arial"/>
          <w:sz w:val="22"/>
          <w:lang w:val="es-ES_tradnl"/>
        </w:rPr>
        <w:t xml:space="preserve"> que la</w:t>
      </w:r>
      <w:r w:rsidR="00AA79A0">
        <w:rPr>
          <w:rFonts w:cs="Arial"/>
          <w:sz w:val="22"/>
          <w:lang w:val="es-ES_tradnl"/>
        </w:rPr>
        <w:t>s plantas de tratamiento puedan operar cuando sean entregadas las viviendas a las familias.</w:t>
      </w:r>
    </w:p>
    <w:p w14:paraId="712E7546" w14:textId="3F83B39D"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1E55EEF9" w14:textId="77777777" w:rsidR="002B71CC" w:rsidRPr="00D14EAF" w:rsidRDefault="002B71CC" w:rsidP="002B71CC">
      <w:pPr>
        <w:spacing w:line="360" w:lineRule="auto"/>
        <w:jc w:val="both"/>
        <w:rPr>
          <w:rFonts w:cs="Arial"/>
          <w:b/>
          <w:sz w:val="22"/>
        </w:rPr>
      </w:pPr>
      <w:r w:rsidRPr="00D14EAF">
        <w:rPr>
          <w:rFonts w:cs="Arial"/>
          <w:b/>
          <w:sz w:val="22"/>
        </w:rPr>
        <w:t>************</w:t>
      </w:r>
    </w:p>
    <w:p w14:paraId="61BD99B3" w14:textId="77777777" w:rsidR="002B71CC" w:rsidRDefault="002B71CC" w:rsidP="002B71CC">
      <w:pPr>
        <w:spacing w:line="360" w:lineRule="auto"/>
        <w:jc w:val="both"/>
        <w:rPr>
          <w:rFonts w:cs="Arial"/>
          <w:sz w:val="22"/>
          <w:szCs w:val="22"/>
        </w:rPr>
      </w:pPr>
    </w:p>
    <w:p w14:paraId="3F8F1E2B"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14:paraId="5AE6C5A5" w14:textId="09BC081B" w:rsidR="005B5D00" w:rsidRDefault="005B5D00" w:rsidP="005B5D00">
      <w:pPr>
        <w:spacing w:line="360" w:lineRule="auto"/>
        <w:jc w:val="both"/>
        <w:rPr>
          <w:rFonts w:cs="Arial"/>
          <w:sz w:val="22"/>
          <w:szCs w:val="22"/>
        </w:rPr>
      </w:pPr>
      <w:r>
        <w:rPr>
          <w:rFonts w:cs="Arial"/>
          <w:sz w:val="22"/>
          <w:szCs w:val="22"/>
        </w:rPr>
        <w:t xml:space="preserve">Ampliar, por un plazo que vencerá el 30 de junio de 2020, la vigencia del acuerdo N° 5 de la sesión 25-2019, del 28 de marzo de 2019, referido a la autorización </w:t>
      </w:r>
      <w:r w:rsidRPr="00240B86">
        <w:rPr>
          <w:rFonts w:cs="Arial"/>
          <w:sz w:val="22"/>
          <w:szCs w:val="22"/>
        </w:rPr>
        <w:t xml:space="preserve">para que las funcionarias Magaly Longan Moya, jefe de la Unidad de Planificación Institucional, y Marcela Pérez </w:t>
      </w:r>
      <w:proofErr w:type="spellStart"/>
      <w:r w:rsidRPr="00240B86">
        <w:rPr>
          <w:rFonts w:cs="Arial"/>
          <w:sz w:val="22"/>
          <w:szCs w:val="22"/>
        </w:rPr>
        <w:t>Valerín</w:t>
      </w:r>
      <w:proofErr w:type="spellEnd"/>
      <w:r w:rsidRPr="00240B86">
        <w:rPr>
          <w:rFonts w:cs="Arial"/>
          <w:sz w:val="22"/>
          <w:szCs w:val="22"/>
        </w:rPr>
        <w:t>, jefe del Departamento de Fideicomisos, puedan firmar cheques, órdenes de transferencia de fondos y títulos valores del BANHVI.</w:t>
      </w:r>
    </w:p>
    <w:p w14:paraId="623942D3" w14:textId="77777777" w:rsidR="005B5D00" w:rsidRDefault="005B5D00" w:rsidP="005B5D00">
      <w:pPr>
        <w:spacing w:line="360" w:lineRule="auto"/>
        <w:jc w:val="both"/>
        <w:rPr>
          <w:rFonts w:cs="Arial"/>
          <w:sz w:val="22"/>
          <w:szCs w:val="22"/>
        </w:rPr>
      </w:pPr>
    </w:p>
    <w:p w14:paraId="51F241F2" w14:textId="3D8C22E5" w:rsidR="002B71CC" w:rsidRDefault="005B5D00" w:rsidP="002B71CC">
      <w:pPr>
        <w:spacing w:line="360" w:lineRule="auto"/>
        <w:jc w:val="both"/>
        <w:rPr>
          <w:rFonts w:cs="Arial"/>
          <w:sz w:val="22"/>
          <w:szCs w:val="22"/>
        </w:rPr>
      </w:pPr>
      <w:r>
        <w:rPr>
          <w:rFonts w:cs="Arial"/>
          <w:sz w:val="22"/>
          <w:szCs w:val="22"/>
        </w:rPr>
        <w:t xml:space="preserve">Dicha autorización podrá dejarse sin efecto antes de la fecha indicada, si así lo dispone esta </w:t>
      </w:r>
      <w:r w:rsidRPr="005B5D00">
        <w:rPr>
          <w:rFonts w:cs="Arial"/>
          <w:sz w:val="22"/>
          <w:szCs w:val="22"/>
          <w:lang w:val="es-ES_tradnl"/>
        </w:rPr>
        <w:t>Junta Directiva</w:t>
      </w:r>
      <w:r>
        <w:rPr>
          <w:rFonts w:cs="Arial"/>
          <w:sz w:val="22"/>
          <w:szCs w:val="22"/>
          <w:lang w:val="es-ES_tradnl"/>
        </w:rPr>
        <w:t xml:space="preserve"> o </w:t>
      </w:r>
      <w:r w:rsidR="00DD3B57">
        <w:rPr>
          <w:rFonts w:cs="Arial"/>
          <w:sz w:val="22"/>
          <w:szCs w:val="22"/>
          <w:lang w:val="es-ES_tradnl"/>
        </w:rPr>
        <w:t>si se designan las personas que ocuparán los puestos de Subgerente de Operaciones y Subgerente Financiero</w:t>
      </w:r>
      <w:r>
        <w:rPr>
          <w:rFonts w:cs="Arial"/>
          <w:sz w:val="22"/>
          <w:szCs w:val="22"/>
        </w:rPr>
        <w:t>.</w:t>
      </w:r>
    </w:p>
    <w:p w14:paraId="55D8C072" w14:textId="77777777" w:rsidR="002B71CC" w:rsidRPr="00AB2826" w:rsidRDefault="002B71CC" w:rsidP="002B71CC">
      <w:pPr>
        <w:pStyle w:val="Ttulo2"/>
        <w:spacing w:line="360" w:lineRule="auto"/>
        <w:rPr>
          <w:rFonts w:cs="Arial"/>
          <w:szCs w:val="22"/>
          <w:lang w:val="es-ES_tradnl"/>
        </w:rPr>
      </w:pPr>
      <w:r w:rsidRPr="00AB2826">
        <w:rPr>
          <w:rFonts w:cs="Arial"/>
          <w:szCs w:val="22"/>
        </w:rPr>
        <w:lastRenderedPageBreak/>
        <w:t>Acuerdo Unánime</w:t>
      </w:r>
      <w:r>
        <w:rPr>
          <w:rFonts w:cs="Arial"/>
          <w:szCs w:val="22"/>
        </w:rPr>
        <w:t xml:space="preserve"> y Firme</w:t>
      </w:r>
      <w:r w:rsidRPr="00AB2826">
        <w:rPr>
          <w:rFonts w:cs="Arial"/>
          <w:szCs w:val="22"/>
        </w:rPr>
        <w:t>.-</w:t>
      </w:r>
    </w:p>
    <w:p w14:paraId="775BC5F4" w14:textId="77777777" w:rsidR="002B71CC" w:rsidRPr="00D14EAF" w:rsidRDefault="002B71CC" w:rsidP="002B71CC">
      <w:pPr>
        <w:spacing w:line="360" w:lineRule="auto"/>
        <w:jc w:val="both"/>
        <w:rPr>
          <w:rFonts w:cs="Arial"/>
          <w:b/>
          <w:sz w:val="22"/>
        </w:rPr>
      </w:pPr>
      <w:r w:rsidRPr="00D14EAF">
        <w:rPr>
          <w:rFonts w:cs="Arial"/>
          <w:b/>
          <w:sz w:val="22"/>
        </w:rPr>
        <w:t>************</w:t>
      </w:r>
    </w:p>
    <w:p w14:paraId="16C61B1A" w14:textId="77777777" w:rsidR="002B71CC" w:rsidRDefault="002B71CC" w:rsidP="002B71CC">
      <w:pPr>
        <w:spacing w:line="360" w:lineRule="auto"/>
        <w:jc w:val="both"/>
        <w:rPr>
          <w:rFonts w:cs="Arial"/>
          <w:sz w:val="22"/>
          <w:szCs w:val="22"/>
        </w:rPr>
      </w:pPr>
    </w:p>
    <w:p w14:paraId="31CB3D2E"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5</w:t>
      </w:r>
      <w:r w:rsidRPr="00AB2826">
        <w:rPr>
          <w:rFonts w:cs="Arial"/>
          <w:szCs w:val="22"/>
        </w:rPr>
        <w:t>:</w:t>
      </w:r>
    </w:p>
    <w:p w14:paraId="63C66991" w14:textId="2E2BE674" w:rsidR="00126F28" w:rsidRDefault="004D7C8F" w:rsidP="002B71CC">
      <w:pPr>
        <w:spacing w:line="360" w:lineRule="auto"/>
        <w:jc w:val="both"/>
        <w:rPr>
          <w:rFonts w:cs="Arial"/>
          <w:sz w:val="22"/>
          <w:szCs w:val="22"/>
          <w:lang w:val="es-ES_tradnl"/>
        </w:rPr>
      </w:pPr>
      <w:r>
        <w:rPr>
          <w:rFonts w:cs="Arial"/>
          <w:sz w:val="22"/>
          <w:szCs w:val="22"/>
        </w:rPr>
        <w:t xml:space="preserve">Dar por recibido el oficio </w:t>
      </w:r>
      <w:r w:rsidR="00126F28">
        <w:rPr>
          <w:rFonts w:cs="Arial"/>
          <w:sz w:val="22"/>
          <w:szCs w:val="22"/>
        </w:rPr>
        <w:t xml:space="preserve">GG-ME-0103-2020 de la </w:t>
      </w:r>
      <w:r w:rsidR="00126F28" w:rsidRPr="00126F28">
        <w:rPr>
          <w:rFonts w:cs="Arial"/>
          <w:sz w:val="22"/>
          <w:szCs w:val="22"/>
          <w:lang w:val="es-ES_tradnl"/>
        </w:rPr>
        <w:t>Gerencia General</w:t>
      </w:r>
      <w:r w:rsidR="00126F28">
        <w:rPr>
          <w:rFonts w:cs="Arial"/>
          <w:sz w:val="22"/>
          <w:szCs w:val="22"/>
          <w:lang w:val="es-ES_tradnl"/>
        </w:rPr>
        <w:t xml:space="preserve">, </w:t>
      </w:r>
      <w:r w:rsidR="00EE4B6A">
        <w:rPr>
          <w:rFonts w:cs="Arial"/>
          <w:sz w:val="22"/>
          <w:szCs w:val="22"/>
          <w:lang w:val="es-ES_tradnl"/>
        </w:rPr>
        <w:t xml:space="preserve">referido a la </w:t>
      </w:r>
      <w:r w:rsidR="00126F28">
        <w:rPr>
          <w:rFonts w:cs="Arial"/>
          <w:sz w:val="22"/>
          <w:szCs w:val="22"/>
          <w:lang w:val="es-ES_tradnl"/>
        </w:rPr>
        <w:t>nómina de candidatos que cumplen con el perfil y que fueron evaluados para ocupar el puesto de Oficial de Cumplimiento Normativo.</w:t>
      </w:r>
    </w:p>
    <w:p w14:paraId="42BC25B4" w14:textId="77777777" w:rsidR="00126F28" w:rsidRDefault="00126F28" w:rsidP="002B71CC">
      <w:pPr>
        <w:spacing w:line="360" w:lineRule="auto"/>
        <w:jc w:val="both"/>
        <w:rPr>
          <w:rFonts w:cs="Arial"/>
          <w:sz w:val="22"/>
          <w:szCs w:val="22"/>
          <w:lang w:val="es-ES_tradnl"/>
        </w:rPr>
      </w:pPr>
    </w:p>
    <w:p w14:paraId="18FE8B59" w14:textId="09DBFAD6" w:rsidR="002B71CC" w:rsidRDefault="00126F28" w:rsidP="002B71CC">
      <w:pPr>
        <w:spacing w:line="360" w:lineRule="auto"/>
        <w:jc w:val="both"/>
        <w:rPr>
          <w:rFonts w:cs="Arial"/>
          <w:sz w:val="22"/>
          <w:szCs w:val="22"/>
        </w:rPr>
      </w:pPr>
      <w:r>
        <w:rPr>
          <w:rFonts w:cs="Arial"/>
          <w:sz w:val="22"/>
          <w:szCs w:val="22"/>
        </w:rPr>
        <w:t xml:space="preserve">Se </w:t>
      </w:r>
      <w:r w:rsidR="00EE4B6A">
        <w:rPr>
          <w:rFonts w:cs="Arial"/>
          <w:sz w:val="22"/>
          <w:szCs w:val="22"/>
        </w:rPr>
        <w:t>ordena</w:t>
      </w:r>
      <w:r>
        <w:rPr>
          <w:rFonts w:cs="Arial"/>
          <w:sz w:val="22"/>
          <w:szCs w:val="22"/>
        </w:rPr>
        <w:t xml:space="preserve"> a la Secretaría de esta </w:t>
      </w:r>
      <w:r w:rsidRPr="00126F28">
        <w:rPr>
          <w:rFonts w:cs="Arial"/>
          <w:sz w:val="22"/>
          <w:szCs w:val="22"/>
          <w:lang w:val="es-ES_tradnl"/>
        </w:rPr>
        <w:t>Junta Directiva</w:t>
      </w:r>
      <w:r>
        <w:rPr>
          <w:rFonts w:cs="Arial"/>
          <w:sz w:val="22"/>
          <w:szCs w:val="22"/>
          <w:lang w:val="es-ES_tradnl"/>
        </w:rPr>
        <w:t>, convo</w:t>
      </w:r>
      <w:r w:rsidR="00EE4B6A">
        <w:rPr>
          <w:rFonts w:cs="Arial"/>
          <w:sz w:val="22"/>
          <w:szCs w:val="22"/>
          <w:lang w:val="es-ES_tradnl"/>
        </w:rPr>
        <w:t xml:space="preserve">car </w:t>
      </w:r>
      <w:r>
        <w:rPr>
          <w:rFonts w:cs="Arial"/>
          <w:sz w:val="22"/>
          <w:szCs w:val="22"/>
          <w:lang w:val="es-ES_tradnl"/>
        </w:rPr>
        <w:t>a los</w:t>
      </w:r>
      <w:r w:rsidR="00EE4B6A">
        <w:rPr>
          <w:rFonts w:cs="Arial"/>
          <w:sz w:val="22"/>
          <w:szCs w:val="22"/>
          <w:lang w:val="es-ES_tradnl"/>
        </w:rPr>
        <w:t xml:space="preserve"> </w:t>
      </w:r>
      <w:r w:rsidR="004D7C8F">
        <w:rPr>
          <w:rFonts w:cs="Arial"/>
          <w:sz w:val="22"/>
          <w:szCs w:val="22"/>
        </w:rPr>
        <w:t xml:space="preserve">seis </w:t>
      </w:r>
      <w:r>
        <w:rPr>
          <w:rFonts w:cs="Arial"/>
          <w:sz w:val="22"/>
          <w:szCs w:val="22"/>
        </w:rPr>
        <w:t>candidatos</w:t>
      </w:r>
      <w:r w:rsidR="00EE4B6A">
        <w:rPr>
          <w:rFonts w:cs="Arial"/>
          <w:sz w:val="22"/>
          <w:szCs w:val="22"/>
        </w:rPr>
        <w:t xml:space="preserve"> para que asistan a la</w:t>
      </w:r>
      <w:r w:rsidR="00644671">
        <w:rPr>
          <w:rFonts w:cs="Arial"/>
          <w:sz w:val="22"/>
          <w:szCs w:val="22"/>
        </w:rPr>
        <w:t>s</w:t>
      </w:r>
      <w:r w:rsidR="00EE4B6A">
        <w:rPr>
          <w:rFonts w:cs="Arial"/>
          <w:sz w:val="22"/>
          <w:szCs w:val="22"/>
        </w:rPr>
        <w:t xml:space="preserve"> respectiva</w:t>
      </w:r>
      <w:r w:rsidR="00644671">
        <w:rPr>
          <w:rFonts w:cs="Arial"/>
          <w:sz w:val="22"/>
          <w:szCs w:val="22"/>
        </w:rPr>
        <w:t>s</w:t>
      </w:r>
      <w:r w:rsidR="00EE4B6A">
        <w:rPr>
          <w:rFonts w:cs="Arial"/>
          <w:sz w:val="22"/>
          <w:szCs w:val="22"/>
        </w:rPr>
        <w:t xml:space="preserve"> entrevista</w:t>
      </w:r>
      <w:r w:rsidR="00644671">
        <w:rPr>
          <w:rFonts w:cs="Arial"/>
          <w:sz w:val="22"/>
          <w:szCs w:val="22"/>
        </w:rPr>
        <w:t>s</w:t>
      </w:r>
      <w:r w:rsidR="00EE4B6A">
        <w:rPr>
          <w:rFonts w:cs="Arial"/>
          <w:sz w:val="22"/>
          <w:szCs w:val="22"/>
        </w:rPr>
        <w:t xml:space="preserve"> </w:t>
      </w:r>
      <w:r w:rsidR="00644671">
        <w:rPr>
          <w:rFonts w:cs="Arial"/>
          <w:sz w:val="22"/>
          <w:szCs w:val="22"/>
        </w:rPr>
        <w:t>con este Órgano Colegiado</w:t>
      </w:r>
      <w:r w:rsidR="00EE4B6A">
        <w:rPr>
          <w:rFonts w:cs="Arial"/>
          <w:sz w:val="22"/>
          <w:szCs w:val="22"/>
        </w:rPr>
        <w:t>,</w:t>
      </w:r>
      <w:r>
        <w:rPr>
          <w:rFonts w:cs="Arial"/>
          <w:sz w:val="22"/>
          <w:szCs w:val="22"/>
        </w:rPr>
        <w:t xml:space="preserve"> </w:t>
      </w:r>
      <w:r w:rsidR="00EE4B6A">
        <w:rPr>
          <w:rFonts w:cs="Arial"/>
          <w:sz w:val="22"/>
          <w:szCs w:val="22"/>
        </w:rPr>
        <w:t>la</w:t>
      </w:r>
      <w:r w:rsidR="00644671">
        <w:rPr>
          <w:rFonts w:cs="Arial"/>
          <w:sz w:val="22"/>
          <w:szCs w:val="22"/>
        </w:rPr>
        <w:t>s</w:t>
      </w:r>
      <w:r w:rsidR="00EE4B6A">
        <w:rPr>
          <w:rFonts w:cs="Arial"/>
          <w:sz w:val="22"/>
          <w:szCs w:val="22"/>
        </w:rPr>
        <w:t xml:space="preserve"> cual</w:t>
      </w:r>
      <w:r w:rsidR="00644671">
        <w:rPr>
          <w:rFonts w:cs="Arial"/>
          <w:sz w:val="22"/>
          <w:szCs w:val="22"/>
        </w:rPr>
        <w:t>es</w:t>
      </w:r>
      <w:r w:rsidR="00EE4B6A">
        <w:rPr>
          <w:rFonts w:cs="Arial"/>
          <w:sz w:val="22"/>
          <w:szCs w:val="22"/>
        </w:rPr>
        <w:t xml:space="preserve"> se </w:t>
      </w:r>
      <w:r w:rsidR="00644671">
        <w:rPr>
          <w:rFonts w:cs="Arial"/>
          <w:sz w:val="22"/>
          <w:szCs w:val="22"/>
        </w:rPr>
        <w:t xml:space="preserve">realizarán en </w:t>
      </w:r>
      <w:r w:rsidR="00EE4B6A">
        <w:rPr>
          <w:rFonts w:cs="Arial"/>
          <w:sz w:val="22"/>
          <w:szCs w:val="22"/>
        </w:rPr>
        <w:t>la sesión extraordinaria del próximo 6 de febrero</w:t>
      </w:r>
      <w:r w:rsidR="00644671">
        <w:rPr>
          <w:rFonts w:cs="Arial"/>
          <w:sz w:val="22"/>
          <w:szCs w:val="22"/>
        </w:rPr>
        <w:t>, a partir de las 17:30 horas</w:t>
      </w:r>
      <w:r w:rsidR="00EE4B6A">
        <w:rPr>
          <w:rFonts w:cs="Arial"/>
          <w:sz w:val="22"/>
          <w:szCs w:val="22"/>
        </w:rPr>
        <w:t>.</w:t>
      </w:r>
    </w:p>
    <w:p w14:paraId="78349132"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3B33064" w14:textId="77777777" w:rsidR="002B71CC" w:rsidRPr="00D14EAF" w:rsidRDefault="002B71CC" w:rsidP="002B71CC">
      <w:pPr>
        <w:spacing w:line="360" w:lineRule="auto"/>
        <w:jc w:val="both"/>
        <w:rPr>
          <w:rFonts w:cs="Arial"/>
          <w:b/>
          <w:sz w:val="22"/>
        </w:rPr>
      </w:pPr>
      <w:r w:rsidRPr="00D14EAF">
        <w:rPr>
          <w:rFonts w:cs="Arial"/>
          <w:b/>
          <w:sz w:val="22"/>
        </w:rPr>
        <w:t>************</w:t>
      </w:r>
    </w:p>
    <w:p w14:paraId="5C541E4E" w14:textId="77777777" w:rsidR="002B71CC" w:rsidRDefault="002B71CC" w:rsidP="002B71CC">
      <w:pPr>
        <w:spacing w:line="360" w:lineRule="auto"/>
        <w:jc w:val="both"/>
        <w:rPr>
          <w:rFonts w:cs="Arial"/>
          <w:sz w:val="22"/>
          <w:szCs w:val="22"/>
        </w:rPr>
      </w:pPr>
    </w:p>
    <w:p w14:paraId="221B7619" w14:textId="77777777" w:rsidR="002B71CC" w:rsidRDefault="002B71CC" w:rsidP="002B71CC">
      <w:pPr>
        <w:spacing w:line="360" w:lineRule="auto"/>
        <w:jc w:val="both"/>
        <w:rPr>
          <w:rFonts w:cs="Arial"/>
          <w:sz w:val="22"/>
          <w:lang w:val="es-ES_tradnl"/>
        </w:rPr>
      </w:pPr>
    </w:p>
    <w:p w14:paraId="128E55CE"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B442BB" w14:textId="77777777" w:rsidR="007C7FA2" w:rsidRDefault="007C7FA2">
      <w:r>
        <w:separator/>
      </w:r>
    </w:p>
  </w:endnote>
  <w:endnote w:type="continuationSeparator" w:id="0">
    <w:p w14:paraId="05E30A20" w14:textId="77777777" w:rsidR="007C7FA2" w:rsidRDefault="007C7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7E8691" w14:textId="77777777" w:rsidR="007C7FA2" w:rsidRDefault="007C7FA2">
      <w:r>
        <w:separator/>
      </w:r>
    </w:p>
  </w:footnote>
  <w:footnote w:type="continuationSeparator" w:id="0">
    <w:p w14:paraId="629F74A9" w14:textId="77777777" w:rsidR="007C7FA2" w:rsidRDefault="007C7F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43BEF" w14:textId="77777777" w:rsidR="009D03FE" w:rsidRDefault="009D03FE">
    <w:pPr>
      <w:pStyle w:val="Encabezado"/>
      <w:rPr>
        <w:lang w:val="es-ES"/>
      </w:rPr>
    </w:pPr>
  </w:p>
  <w:p w14:paraId="207C15EB" w14:textId="77777777" w:rsidR="009D03FE" w:rsidRDefault="009D03FE">
    <w:pPr>
      <w:pStyle w:val="Encabezado"/>
      <w:rPr>
        <w:rStyle w:val="Nmerodepgina"/>
        <w:sz w:val="18"/>
      </w:rPr>
    </w:pPr>
    <w:r>
      <w:rPr>
        <w:sz w:val="18"/>
        <w:lang w:val="es-ES"/>
      </w:rPr>
      <w:t xml:space="preserve">    </w:t>
    </w:r>
    <w:r w:rsidR="00320F35">
      <w:rPr>
        <w:sz w:val="18"/>
        <w:lang w:val="es-ES"/>
      </w:rPr>
      <w:t xml:space="preserve">Minuta de la sesión </w:t>
    </w:r>
    <w:r>
      <w:rPr>
        <w:sz w:val="18"/>
        <w:lang w:val="es-ES"/>
      </w:rPr>
      <w:t xml:space="preserve">Nº </w:t>
    </w:r>
    <w:r w:rsidR="007C7FA2">
      <w:rPr>
        <w:sz w:val="18"/>
        <w:lang w:val="es-ES"/>
      </w:rPr>
      <w:t>08</w:t>
    </w:r>
    <w:r>
      <w:rPr>
        <w:sz w:val="18"/>
        <w:lang w:val="es-ES"/>
      </w:rPr>
      <w:t>-20</w:t>
    </w:r>
    <w:r w:rsidR="00E97960">
      <w:rPr>
        <w:sz w:val="18"/>
        <w:lang w:val="es-ES"/>
      </w:rPr>
      <w:t>20</w:t>
    </w:r>
    <w:r>
      <w:rPr>
        <w:sz w:val="18"/>
        <w:lang w:val="es-ES"/>
      </w:rPr>
      <w:t xml:space="preserve">                   </w:t>
    </w:r>
    <w:r w:rsidR="007C7FA2">
      <w:rPr>
        <w:sz w:val="18"/>
        <w:lang w:val="es-ES"/>
      </w:rPr>
      <w:t>30</w:t>
    </w:r>
    <w:r>
      <w:rPr>
        <w:sz w:val="18"/>
        <w:lang w:val="es-ES"/>
      </w:rPr>
      <w:t xml:space="preserve"> de </w:t>
    </w:r>
    <w:r w:rsidR="007C7FA2">
      <w:rPr>
        <w:sz w:val="18"/>
        <w:lang w:val="es-ES"/>
      </w:rPr>
      <w:t>enero</w:t>
    </w:r>
    <w:r>
      <w:rPr>
        <w:sz w:val="18"/>
        <w:lang w:val="es-ES"/>
      </w:rPr>
      <w:t xml:space="preserve"> de 20</w:t>
    </w:r>
    <w:r w:rsidR="00E97960">
      <w:rPr>
        <w:sz w:val="18"/>
        <w:lang w:val="es-ES"/>
      </w:rPr>
      <w:t>20</w:t>
    </w:r>
    <w:r>
      <w:rPr>
        <w:sz w:val="18"/>
        <w:lang w:val="es-ES"/>
      </w:rPr>
      <w:t xml:space="preserve">                                                         </w:t>
    </w:r>
    <w:r>
      <w:rPr>
        <w:rStyle w:val="Nmerodepgina"/>
        <w:sz w:val="18"/>
      </w:rPr>
      <w:fldChar w:fldCharType="begin"/>
    </w:r>
    <w:r>
      <w:rPr>
        <w:rStyle w:val="Nmerodepgina"/>
        <w:sz w:val="18"/>
      </w:rPr>
      <w:instrText xml:space="preserve"> PAGE </w:instrText>
    </w:r>
    <w:r>
      <w:rPr>
        <w:rStyle w:val="Nmerodepgina"/>
        <w:sz w:val="18"/>
      </w:rPr>
      <w:fldChar w:fldCharType="separate"/>
    </w:r>
    <w:r w:rsidR="00861680">
      <w:rPr>
        <w:rStyle w:val="Nmerodepgina"/>
        <w:noProof/>
        <w:sz w:val="18"/>
      </w:rPr>
      <w:t>17</w:t>
    </w:r>
    <w:r>
      <w:rPr>
        <w:rStyle w:val="Nmerodepgina"/>
        <w:sz w:val="18"/>
      </w:rPr>
      <w:fldChar w:fldCharType="end"/>
    </w:r>
  </w:p>
  <w:p w14:paraId="5361A6E5" w14:textId="77777777" w:rsidR="009D03FE" w:rsidRDefault="009D03FE">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4"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6093B9B"/>
    <w:multiLevelType w:val="hybridMultilevel"/>
    <w:tmpl w:val="C5109CF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5E9263BA"/>
    <w:multiLevelType w:val="hybridMultilevel"/>
    <w:tmpl w:val="61FC6F38"/>
    <w:lvl w:ilvl="0" w:tplc="A7168C2C">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7"/>
  </w:num>
  <w:num w:numId="2">
    <w:abstractNumId w:val="2"/>
  </w:num>
  <w:num w:numId="3">
    <w:abstractNumId w:val="10"/>
  </w:num>
  <w:num w:numId="4">
    <w:abstractNumId w:val="1"/>
  </w:num>
  <w:num w:numId="5">
    <w:abstractNumId w:val="0"/>
  </w:num>
  <w:num w:numId="6">
    <w:abstractNumId w:val="11"/>
  </w:num>
  <w:num w:numId="7">
    <w:abstractNumId w:val="16"/>
  </w:num>
  <w:num w:numId="8">
    <w:abstractNumId w:val="8"/>
  </w:num>
  <w:num w:numId="9">
    <w:abstractNumId w:val="5"/>
  </w:num>
  <w:num w:numId="10">
    <w:abstractNumId w:val="3"/>
  </w:num>
  <w:num w:numId="11">
    <w:abstractNumId w:val="4"/>
  </w:num>
  <w:num w:numId="12">
    <w:abstractNumId w:val="17"/>
  </w:num>
  <w:num w:numId="13">
    <w:abstractNumId w:val="15"/>
  </w:num>
  <w:num w:numId="14">
    <w:abstractNumId w:val="14"/>
  </w:num>
  <w:num w:numId="15">
    <w:abstractNumId w:val="9"/>
  </w:num>
  <w:num w:numId="16">
    <w:abstractNumId w:val="12"/>
  </w:num>
  <w:num w:numId="17">
    <w:abstractNumId w:val="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Ss001cQkE6rNXxAHtTEQr0NnhflvvWhA+8gPchNdRua1Ryarbt0h8SSeXfgQIbVI1OHWgzQw0RbTGBa4PKidpA==" w:salt="KQH6RDAQugN/rdxQTDhtRA=="/>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FA2"/>
    <w:rsid w:val="0000085A"/>
    <w:rsid w:val="00011DC1"/>
    <w:rsid w:val="0001401F"/>
    <w:rsid w:val="00022A5A"/>
    <w:rsid w:val="000257FF"/>
    <w:rsid w:val="00026DCA"/>
    <w:rsid w:val="00027E78"/>
    <w:rsid w:val="0003318B"/>
    <w:rsid w:val="00036A8B"/>
    <w:rsid w:val="00043AD1"/>
    <w:rsid w:val="00053A32"/>
    <w:rsid w:val="000547A2"/>
    <w:rsid w:val="00067B32"/>
    <w:rsid w:val="00076A47"/>
    <w:rsid w:val="00081BB0"/>
    <w:rsid w:val="00085DF1"/>
    <w:rsid w:val="000935B3"/>
    <w:rsid w:val="0009389D"/>
    <w:rsid w:val="0009622C"/>
    <w:rsid w:val="000A355D"/>
    <w:rsid w:val="000A6259"/>
    <w:rsid w:val="000B0F7B"/>
    <w:rsid w:val="000C4C59"/>
    <w:rsid w:val="000C4E35"/>
    <w:rsid w:val="000C5661"/>
    <w:rsid w:val="000D2DFD"/>
    <w:rsid w:val="000F5F31"/>
    <w:rsid w:val="000F6DBD"/>
    <w:rsid w:val="00105CCE"/>
    <w:rsid w:val="0011401E"/>
    <w:rsid w:val="001147C3"/>
    <w:rsid w:val="00117E78"/>
    <w:rsid w:val="001227FE"/>
    <w:rsid w:val="00126F28"/>
    <w:rsid w:val="00154E36"/>
    <w:rsid w:val="001617A3"/>
    <w:rsid w:val="00161909"/>
    <w:rsid w:val="00165DE1"/>
    <w:rsid w:val="00183234"/>
    <w:rsid w:val="00184223"/>
    <w:rsid w:val="0018634C"/>
    <w:rsid w:val="001909BE"/>
    <w:rsid w:val="00193B2D"/>
    <w:rsid w:val="00196DD0"/>
    <w:rsid w:val="001B6D7C"/>
    <w:rsid w:val="001B703A"/>
    <w:rsid w:val="001C3F1B"/>
    <w:rsid w:val="001D7E23"/>
    <w:rsid w:val="001F0119"/>
    <w:rsid w:val="001F26E6"/>
    <w:rsid w:val="001F277B"/>
    <w:rsid w:val="001F7D2C"/>
    <w:rsid w:val="002026DC"/>
    <w:rsid w:val="00203615"/>
    <w:rsid w:val="00204086"/>
    <w:rsid w:val="00210B7F"/>
    <w:rsid w:val="00213FA6"/>
    <w:rsid w:val="00214849"/>
    <w:rsid w:val="002163C7"/>
    <w:rsid w:val="00236CA9"/>
    <w:rsid w:val="00237191"/>
    <w:rsid w:val="00240946"/>
    <w:rsid w:val="00243275"/>
    <w:rsid w:val="00243461"/>
    <w:rsid w:val="00253CA2"/>
    <w:rsid w:val="00253D8D"/>
    <w:rsid w:val="00260325"/>
    <w:rsid w:val="00261C88"/>
    <w:rsid w:val="00266804"/>
    <w:rsid w:val="00270B9C"/>
    <w:rsid w:val="00273438"/>
    <w:rsid w:val="002736F3"/>
    <w:rsid w:val="00273AB5"/>
    <w:rsid w:val="002751C8"/>
    <w:rsid w:val="00277DD3"/>
    <w:rsid w:val="00282C93"/>
    <w:rsid w:val="0028301A"/>
    <w:rsid w:val="0028757E"/>
    <w:rsid w:val="002A51F3"/>
    <w:rsid w:val="002A6A4B"/>
    <w:rsid w:val="002B71CC"/>
    <w:rsid w:val="002D0146"/>
    <w:rsid w:val="002D158A"/>
    <w:rsid w:val="002D32E3"/>
    <w:rsid w:val="002D4A95"/>
    <w:rsid w:val="002D60A6"/>
    <w:rsid w:val="002E1BAC"/>
    <w:rsid w:val="002F3D41"/>
    <w:rsid w:val="002F4521"/>
    <w:rsid w:val="003004E7"/>
    <w:rsid w:val="0030131C"/>
    <w:rsid w:val="0031283D"/>
    <w:rsid w:val="003156CD"/>
    <w:rsid w:val="00317B31"/>
    <w:rsid w:val="00320F35"/>
    <w:rsid w:val="00320F9C"/>
    <w:rsid w:val="00335993"/>
    <w:rsid w:val="00343CAA"/>
    <w:rsid w:val="00345E78"/>
    <w:rsid w:val="00346C2F"/>
    <w:rsid w:val="003473D2"/>
    <w:rsid w:val="00352AFB"/>
    <w:rsid w:val="00353979"/>
    <w:rsid w:val="00367B23"/>
    <w:rsid w:val="00373725"/>
    <w:rsid w:val="00373B50"/>
    <w:rsid w:val="00374710"/>
    <w:rsid w:val="00376A32"/>
    <w:rsid w:val="003803AB"/>
    <w:rsid w:val="00380645"/>
    <w:rsid w:val="003853CD"/>
    <w:rsid w:val="00386AA9"/>
    <w:rsid w:val="00393C3F"/>
    <w:rsid w:val="003A4E5A"/>
    <w:rsid w:val="003A5204"/>
    <w:rsid w:val="003A70CE"/>
    <w:rsid w:val="003B0676"/>
    <w:rsid w:val="003B1738"/>
    <w:rsid w:val="003B20EA"/>
    <w:rsid w:val="003C6FEB"/>
    <w:rsid w:val="003F6B00"/>
    <w:rsid w:val="00407CC4"/>
    <w:rsid w:val="00421BEA"/>
    <w:rsid w:val="00432126"/>
    <w:rsid w:val="00437ACD"/>
    <w:rsid w:val="00445673"/>
    <w:rsid w:val="004755F8"/>
    <w:rsid w:val="0047593B"/>
    <w:rsid w:val="0048086A"/>
    <w:rsid w:val="0048746C"/>
    <w:rsid w:val="004930AA"/>
    <w:rsid w:val="00496B93"/>
    <w:rsid w:val="00497711"/>
    <w:rsid w:val="004B373F"/>
    <w:rsid w:val="004B6538"/>
    <w:rsid w:val="004B70CE"/>
    <w:rsid w:val="004B72DA"/>
    <w:rsid w:val="004B7456"/>
    <w:rsid w:val="004C5B22"/>
    <w:rsid w:val="004C724E"/>
    <w:rsid w:val="004C7D18"/>
    <w:rsid w:val="004D4A0B"/>
    <w:rsid w:val="004D4B29"/>
    <w:rsid w:val="004D7C8F"/>
    <w:rsid w:val="004E10F9"/>
    <w:rsid w:val="004E1777"/>
    <w:rsid w:val="004E5D21"/>
    <w:rsid w:val="005011AD"/>
    <w:rsid w:val="00513B4F"/>
    <w:rsid w:val="00531B93"/>
    <w:rsid w:val="005459D0"/>
    <w:rsid w:val="005504E6"/>
    <w:rsid w:val="00551D3A"/>
    <w:rsid w:val="005710AE"/>
    <w:rsid w:val="0057519A"/>
    <w:rsid w:val="0058141B"/>
    <w:rsid w:val="00584648"/>
    <w:rsid w:val="00585347"/>
    <w:rsid w:val="00595395"/>
    <w:rsid w:val="0059580E"/>
    <w:rsid w:val="0059625B"/>
    <w:rsid w:val="00596AB4"/>
    <w:rsid w:val="005A32C2"/>
    <w:rsid w:val="005B45E6"/>
    <w:rsid w:val="005B5D00"/>
    <w:rsid w:val="005B67A2"/>
    <w:rsid w:val="005C18D2"/>
    <w:rsid w:val="005C6147"/>
    <w:rsid w:val="005E7559"/>
    <w:rsid w:val="005F2311"/>
    <w:rsid w:val="005F429B"/>
    <w:rsid w:val="00604160"/>
    <w:rsid w:val="00607A3D"/>
    <w:rsid w:val="006118C8"/>
    <w:rsid w:val="00615FBF"/>
    <w:rsid w:val="00617E3C"/>
    <w:rsid w:val="00623D36"/>
    <w:rsid w:val="0062620E"/>
    <w:rsid w:val="00626C23"/>
    <w:rsid w:val="006321F4"/>
    <w:rsid w:val="00644671"/>
    <w:rsid w:val="00646C5C"/>
    <w:rsid w:val="0066494B"/>
    <w:rsid w:val="0066756A"/>
    <w:rsid w:val="00677933"/>
    <w:rsid w:val="00681878"/>
    <w:rsid w:val="00683504"/>
    <w:rsid w:val="00692A55"/>
    <w:rsid w:val="00696D68"/>
    <w:rsid w:val="006A3AA9"/>
    <w:rsid w:val="006A474B"/>
    <w:rsid w:val="006A7016"/>
    <w:rsid w:val="006A779D"/>
    <w:rsid w:val="006B475E"/>
    <w:rsid w:val="006B6B85"/>
    <w:rsid w:val="006B7846"/>
    <w:rsid w:val="006C0086"/>
    <w:rsid w:val="006C0131"/>
    <w:rsid w:val="006C1542"/>
    <w:rsid w:val="006C1D3B"/>
    <w:rsid w:val="006C1F07"/>
    <w:rsid w:val="006C772C"/>
    <w:rsid w:val="006D5482"/>
    <w:rsid w:val="006E31FB"/>
    <w:rsid w:val="006E7C0F"/>
    <w:rsid w:val="006F7DB3"/>
    <w:rsid w:val="007062BD"/>
    <w:rsid w:val="00711E6C"/>
    <w:rsid w:val="00723211"/>
    <w:rsid w:val="00735384"/>
    <w:rsid w:val="007366BA"/>
    <w:rsid w:val="00737234"/>
    <w:rsid w:val="00745DA8"/>
    <w:rsid w:val="00751002"/>
    <w:rsid w:val="007605D2"/>
    <w:rsid w:val="00765327"/>
    <w:rsid w:val="00765996"/>
    <w:rsid w:val="00774701"/>
    <w:rsid w:val="007749FC"/>
    <w:rsid w:val="007767E9"/>
    <w:rsid w:val="00780AB2"/>
    <w:rsid w:val="00797660"/>
    <w:rsid w:val="007A7E68"/>
    <w:rsid w:val="007B2EB9"/>
    <w:rsid w:val="007B5EDF"/>
    <w:rsid w:val="007C2929"/>
    <w:rsid w:val="007C3229"/>
    <w:rsid w:val="007C39B9"/>
    <w:rsid w:val="007C4410"/>
    <w:rsid w:val="007C7570"/>
    <w:rsid w:val="007C7FA2"/>
    <w:rsid w:val="007D5955"/>
    <w:rsid w:val="007D6EF8"/>
    <w:rsid w:val="007E31DD"/>
    <w:rsid w:val="007F574F"/>
    <w:rsid w:val="007F614F"/>
    <w:rsid w:val="007F66D6"/>
    <w:rsid w:val="008006FA"/>
    <w:rsid w:val="00805F8F"/>
    <w:rsid w:val="008110AA"/>
    <w:rsid w:val="00811427"/>
    <w:rsid w:val="00813B4E"/>
    <w:rsid w:val="00821829"/>
    <w:rsid w:val="00822D37"/>
    <w:rsid w:val="00825856"/>
    <w:rsid w:val="00833651"/>
    <w:rsid w:val="008343A2"/>
    <w:rsid w:val="00834957"/>
    <w:rsid w:val="00834A2F"/>
    <w:rsid w:val="00846281"/>
    <w:rsid w:val="00851373"/>
    <w:rsid w:val="0085291A"/>
    <w:rsid w:val="00854DE9"/>
    <w:rsid w:val="00861680"/>
    <w:rsid w:val="008627C7"/>
    <w:rsid w:val="00870163"/>
    <w:rsid w:val="00884484"/>
    <w:rsid w:val="00895A5D"/>
    <w:rsid w:val="00896BC6"/>
    <w:rsid w:val="008A5F06"/>
    <w:rsid w:val="008C65C4"/>
    <w:rsid w:val="008D35D8"/>
    <w:rsid w:val="008D5061"/>
    <w:rsid w:val="008D6E0F"/>
    <w:rsid w:val="008E4F20"/>
    <w:rsid w:val="008F38A8"/>
    <w:rsid w:val="008F6C96"/>
    <w:rsid w:val="00911F06"/>
    <w:rsid w:val="00930BCC"/>
    <w:rsid w:val="00940420"/>
    <w:rsid w:val="009421C3"/>
    <w:rsid w:val="009649E4"/>
    <w:rsid w:val="009669CF"/>
    <w:rsid w:val="00986348"/>
    <w:rsid w:val="009A0B2D"/>
    <w:rsid w:val="009B1389"/>
    <w:rsid w:val="009C11C0"/>
    <w:rsid w:val="009D03FE"/>
    <w:rsid w:val="009D70A8"/>
    <w:rsid w:val="009D78B0"/>
    <w:rsid w:val="009E1B07"/>
    <w:rsid w:val="009E430F"/>
    <w:rsid w:val="009F2788"/>
    <w:rsid w:val="009F34D7"/>
    <w:rsid w:val="009F62A9"/>
    <w:rsid w:val="00A11670"/>
    <w:rsid w:val="00A270DE"/>
    <w:rsid w:val="00A3046D"/>
    <w:rsid w:val="00A3146D"/>
    <w:rsid w:val="00A330FA"/>
    <w:rsid w:val="00A458D3"/>
    <w:rsid w:val="00A536DE"/>
    <w:rsid w:val="00A56FE6"/>
    <w:rsid w:val="00A57ECD"/>
    <w:rsid w:val="00A70A82"/>
    <w:rsid w:val="00A73DC5"/>
    <w:rsid w:val="00A775DD"/>
    <w:rsid w:val="00A837EB"/>
    <w:rsid w:val="00A90453"/>
    <w:rsid w:val="00AA4E2A"/>
    <w:rsid w:val="00AA79A0"/>
    <w:rsid w:val="00AB15C1"/>
    <w:rsid w:val="00AB1E41"/>
    <w:rsid w:val="00AB2826"/>
    <w:rsid w:val="00AB4B39"/>
    <w:rsid w:val="00AD118C"/>
    <w:rsid w:val="00AD4F06"/>
    <w:rsid w:val="00AE4E08"/>
    <w:rsid w:val="00AE5200"/>
    <w:rsid w:val="00AE7AB3"/>
    <w:rsid w:val="00AF4378"/>
    <w:rsid w:val="00AF4C49"/>
    <w:rsid w:val="00B00832"/>
    <w:rsid w:val="00B019A0"/>
    <w:rsid w:val="00B2152C"/>
    <w:rsid w:val="00B34414"/>
    <w:rsid w:val="00B3640B"/>
    <w:rsid w:val="00B36CE6"/>
    <w:rsid w:val="00B5091F"/>
    <w:rsid w:val="00B5583C"/>
    <w:rsid w:val="00B56F87"/>
    <w:rsid w:val="00B64449"/>
    <w:rsid w:val="00B66D8C"/>
    <w:rsid w:val="00BA3517"/>
    <w:rsid w:val="00BA3C35"/>
    <w:rsid w:val="00BA58F6"/>
    <w:rsid w:val="00BA7555"/>
    <w:rsid w:val="00BA7805"/>
    <w:rsid w:val="00BB034D"/>
    <w:rsid w:val="00BC17E1"/>
    <w:rsid w:val="00BC1E08"/>
    <w:rsid w:val="00BD11AC"/>
    <w:rsid w:val="00BE0F52"/>
    <w:rsid w:val="00BE14BD"/>
    <w:rsid w:val="00BE241F"/>
    <w:rsid w:val="00BE452A"/>
    <w:rsid w:val="00BF0C80"/>
    <w:rsid w:val="00BF124E"/>
    <w:rsid w:val="00BF1F72"/>
    <w:rsid w:val="00C0084E"/>
    <w:rsid w:val="00C01425"/>
    <w:rsid w:val="00C12152"/>
    <w:rsid w:val="00C25933"/>
    <w:rsid w:val="00C308C3"/>
    <w:rsid w:val="00C36F84"/>
    <w:rsid w:val="00C42332"/>
    <w:rsid w:val="00C47157"/>
    <w:rsid w:val="00C4730D"/>
    <w:rsid w:val="00C47BFD"/>
    <w:rsid w:val="00C50AAF"/>
    <w:rsid w:val="00C676D8"/>
    <w:rsid w:val="00C7487B"/>
    <w:rsid w:val="00C80B39"/>
    <w:rsid w:val="00C82FFD"/>
    <w:rsid w:val="00C96E5D"/>
    <w:rsid w:val="00CA3661"/>
    <w:rsid w:val="00CA42F6"/>
    <w:rsid w:val="00CC0A79"/>
    <w:rsid w:val="00CC60FC"/>
    <w:rsid w:val="00CC7940"/>
    <w:rsid w:val="00CD7A02"/>
    <w:rsid w:val="00CF0E50"/>
    <w:rsid w:val="00CF1965"/>
    <w:rsid w:val="00CF4BE9"/>
    <w:rsid w:val="00CF6D68"/>
    <w:rsid w:val="00D034AB"/>
    <w:rsid w:val="00D13B6B"/>
    <w:rsid w:val="00D156CF"/>
    <w:rsid w:val="00D22B80"/>
    <w:rsid w:val="00D30E59"/>
    <w:rsid w:val="00D330C4"/>
    <w:rsid w:val="00D35784"/>
    <w:rsid w:val="00D37592"/>
    <w:rsid w:val="00D509A7"/>
    <w:rsid w:val="00D521A7"/>
    <w:rsid w:val="00D54758"/>
    <w:rsid w:val="00D60482"/>
    <w:rsid w:val="00D6048B"/>
    <w:rsid w:val="00D61F89"/>
    <w:rsid w:val="00D72C3B"/>
    <w:rsid w:val="00DA156E"/>
    <w:rsid w:val="00DA4C56"/>
    <w:rsid w:val="00DB38FB"/>
    <w:rsid w:val="00DC32CD"/>
    <w:rsid w:val="00DC6E12"/>
    <w:rsid w:val="00DD0666"/>
    <w:rsid w:val="00DD3B57"/>
    <w:rsid w:val="00DE0BBA"/>
    <w:rsid w:val="00DE7715"/>
    <w:rsid w:val="00E0071B"/>
    <w:rsid w:val="00E10F6F"/>
    <w:rsid w:val="00E17AA2"/>
    <w:rsid w:val="00E2143B"/>
    <w:rsid w:val="00E25D90"/>
    <w:rsid w:val="00E31F79"/>
    <w:rsid w:val="00E469A5"/>
    <w:rsid w:val="00E47E03"/>
    <w:rsid w:val="00E61227"/>
    <w:rsid w:val="00E6222D"/>
    <w:rsid w:val="00E63068"/>
    <w:rsid w:val="00E63BC8"/>
    <w:rsid w:val="00E646C7"/>
    <w:rsid w:val="00E76C46"/>
    <w:rsid w:val="00E8788A"/>
    <w:rsid w:val="00E97960"/>
    <w:rsid w:val="00E979D2"/>
    <w:rsid w:val="00EA53B9"/>
    <w:rsid w:val="00EC02B6"/>
    <w:rsid w:val="00EC6324"/>
    <w:rsid w:val="00EC7E01"/>
    <w:rsid w:val="00EE139E"/>
    <w:rsid w:val="00EE228C"/>
    <w:rsid w:val="00EE4307"/>
    <w:rsid w:val="00EE4383"/>
    <w:rsid w:val="00EE491C"/>
    <w:rsid w:val="00EE4B6A"/>
    <w:rsid w:val="00EF7D85"/>
    <w:rsid w:val="00F00FF1"/>
    <w:rsid w:val="00F1305E"/>
    <w:rsid w:val="00F16E81"/>
    <w:rsid w:val="00F26FA3"/>
    <w:rsid w:val="00F30531"/>
    <w:rsid w:val="00F31891"/>
    <w:rsid w:val="00F343EA"/>
    <w:rsid w:val="00F357CB"/>
    <w:rsid w:val="00F42278"/>
    <w:rsid w:val="00F541D9"/>
    <w:rsid w:val="00F83C00"/>
    <w:rsid w:val="00F9130B"/>
    <w:rsid w:val="00F97718"/>
    <w:rsid w:val="00FA0CC4"/>
    <w:rsid w:val="00FA1809"/>
    <w:rsid w:val="00FA2104"/>
    <w:rsid w:val="00FA4CCB"/>
    <w:rsid w:val="00FC257F"/>
    <w:rsid w:val="00FD5168"/>
    <w:rsid w:val="00FE0383"/>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D99CA7"/>
  <w15:docId w15:val="{0E55499C-1142-46BD-878D-16FB58379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Documents\Plantillas%20personalizadas%20de%20Office\Plantilla%20act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Template>
  <TotalTime>1357</TotalTime>
  <Pages>10</Pages>
  <Words>2786</Words>
  <Characters>14866</Characters>
  <Application>Microsoft Office Word</Application>
  <DocSecurity>8</DocSecurity>
  <Lines>123</Lines>
  <Paragraphs>35</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17617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196</cp:revision>
  <cp:lastPrinted>2011-09-07T16:03:00Z</cp:lastPrinted>
  <dcterms:created xsi:type="dcterms:W3CDTF">2020-01-31T13:45:00Z</dcterms:created>
  <dcterms:modified xsi:type="dcterms:W3CDTF">2020-02-11T13:41:00Z</dcterms:modified>
</cp:coreProperties>
</file>