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96BD" w14:textId="77777777" w:rsidR="00FA4CCB" w:rsidRDefault="00FA4CCB">
      <w:pPr>
        <w:pStyle w:val="Ttulo"/>
        <w:ind w:right="51"/>
        <w:rPr>
          <w:rFonts w:cs="Arial"/>
        </w:rPr>
      </w:pPr>
      <w:r>
        <w:rPr>
          <w:rFonts w:cs="Arial"/>
        </w:rPr>
        <w:t>BANCO HIPOTECARIO DE LA VIVIENDA</w:t>
      </w:r>
    </w:p>
    <w:p w14:paraId="1A02B238" w14:textId="77777777" w:rsidR="00FA4CCB" w:rsidRDefault="00FA4CCB">
      <w:pPr>
        <w:spacing w:line="360" w:lineRule="auto"/>
        <w:ind w:right="51"/>
        <w:jc w:val="center"/>
        <w:rPr>
          <w:rFonts w:cs="Arial"/>
          <w:b/>
          <w:sz w:val="22"/>
          <w:u w:val="single"/>
        </w:rPr>
      </w:pPr>
      <w:r>
        <w:rPr>
          <w:rFonts w:cs="Arial"/>
          <w:b/>
          <w:sz w:val="22"/>
          <w:u w:val="single"/>
        </w:rPr>
        <w:t>JUNTA DIRECTIVA</w:t>
      </w:r>
    </w:p>
    <w:p w14:paraId="747BD4D9" w14:textId="77777777" w:rsidR="00FA4CCB" w:rsidRDefault="00FA4CCB">
      <w:pPr>
        <w:spacing w:line="360" w:lineRule="auto"/>
        <w:ind w:right="51"/>
        <w:jc w:val="center"/>
        <w:rPr>
          <w:rFonts w:cs="Arial"/>
          <w:b/>
          <w:sz w:val="22"/>
          <w:u w:val="single"/>
        </w:rPr>
      </w:pPr>
    </w:p>
    <w:p w14:paraId="4DA1861D"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B2A79">
        <w:rPr>
          <w:rFonts w:cs="Arial"/>
          <w:b/>
          <w:sz w:val="22"/>
          <w:u w:val="single"/>
        </w:rPr>
        <w:t>03</w:t>
      </w:r>
      <w:r>
        <w:rPr>
          <w:rFonts w:cs="Arial"/>
          <w:b/>
          <w:sz w:val="22"/>
          <w:u w:val="single"/>
        </w:rPr>
        <w:t>-20</w:t>
      </w:r>
      <w:r w:rsidR="00E97960">
        <w:rPr>
          <w:rFonts w:cs="Arial"/>
          <w:b/>
          <w:sz w:val="22"/>
          <w:u w:val="single"/>
        </w:rPr>
        <w:t>20</w:t>
      </w:r>
    </w:p>
    <w:p w14:paraId="48A2D4FC"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4B2A79">
        <w:rPr>
          <w:rFonts w:cs="Arial"/>
          <w:b/>
          <w:sz w:val="22"/>
          <w:u w:val="single"/>
        </w:rPr>
        <w:t>13</w:t>
      </w:r>
      <w:r>
        <w:rPr>
          <w:rFonts w:cs="Arial"/>
          <w:b/>
          <w:sz w:val="22"/>
          <w:u w:val="single"/>
        </w:rPr>
        <w:t xml:space="preserve"> DE </w:t>
      </w:r>
      <w:r w:rsidR="004B2A79">
        <w:rPr>
          <w:rFonts w:cs="Arial"/>
          <w:b/>
          <w:sz w:val="22"/>
          <w:u w:val="single"/>
        </w:rPr>
        <w:t>ENERO</w:t>
      </w:r>
      <w:r>
        <w:rPr>
          <w:rFonts w:cs="Arial"/>
          <w:b/>
          <w:sz w:val="22"/>
          <w:u w:val="single"/>
        </w:rPr>
        <w:t xml:space="preserve"> DE 20</w:t>
      </w:r>
      <w:r w:rsidR="00E97960">
        <w:rPr>
          <w:rFonts w:cs="Arial"/>
          <w:b/>
          <w:sz w:val="22"/>
          <w:u w:val="single"/>
        </w:rPr>
        <w:t>20</w:t>
      </w:r>
    </w:p>
    <w:p w14:paraId="29D1A83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B2EB8DE" w14:textId="77777777" w:rsidR="00FA4CCB" w:rsidRDefault="00FA4CCB">
      <w:pPr>
        <w:spacing w:line="360" w:lineRule="auto"/>
        <w:ind w:right="51"/>
        <w:jc w:val="center"/>
        <w:rPr>
          <w:rFonts w:cs="Arial"/>
          <w:b/>
          <w:sz w:val="22"/>
          <w:u w:val="single"/>
        </w:rPr>
      </w:pPr>
    </w:p>
    <w:p w14:paraId="7A76FEA7" w14:textId="2C368D0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w:t>
      </w:r>
      <w:r w:rsidR="003363C9" w:rsidRPr="003363C9">
        <w:rPr>
          <w:rFonts w:cs="Arial"/>
          <w:sz w:val="22"/>
        </w:rPr>
        <w:t xml:space="preserve"> </w:t>
      </w:r>
      <w:r w:rsidR="003363C9">
        <w:rPr>
          <w:rFonts w:cs="Arial"/>
          <w:sz w:val="22"/>
        </w:rPr>
        <w:t>Los Directores Jorge Carranza González</w:t>
      </w:r>
      <w:r w:rsidR="003363C9" w:rsidRPr="003363C9">
        <w:rPr>
          <w:rFonts w:cs="Arial"/>
          <w:sz w:val="22"/>
        </w:rPr>
        <w:t xml:space="preserve"> </w:t>
      </w:r>
      <w:r w:rsidR="003363C9">
        <w:rPr>
          <w:rFonts w:cs="Arial"/>
          <w:sz w:val="22"/>
        </w:rPr>
        <w:t>y Eloísa Ulibarri Pernús, se incorporan a la sesión a partir del minuto 04:</w:t>
      </w:r>
      <w:r w:rsidR="00DD4539">
        <w:rPr>
          <w:rFonts w:cs="Arial"/>
          <w:sz w:val="22"/>
        </w:rPr>
        <w:t>25</w:t>
      </w:r>
      <w:r w:rsidR="003363C9">
        <w:rPr>
          <w:rFonts w:cs="Arial"/>
          <w:sz w:val="22"/>
        </w:rPr>
        <w:t>.</w:t>
      </w:r>
    </w:p>
    <w:p w14:paraId="42143CFC" w14:textId="77777777" w:rsidR="00AD4F06" w:rsidRDefault="00AD4F06" w:rsidP="0066494B">
      <w:pPr>
        <w:spacing w:line="360" w:lineRule="auto"/>
        <w:jc w:val="both"/>
        <w:rPr>
          <w:rFonts w:cs="Arial"/>
          <w:sz w:val="22"/>
        </w:rPr>
      </w:pPr>
    </w:p>
    <w:p w14:paraId="1D74742E" w14:textId="226ADB01" w:rsidR="00FA4CCB" w:rsidRDefault="00FA4CCB" w:rsidP="0066494B">
      <w:pPr>
        <w:spacing w:line="360" w:lineRule="auto"/>
        <w:jc w:val="both"/>
        <w:rPr>
          <w:rFonts w:cs="Arial"/>
          <w:sz w:val="22"/>
        </w:rPr>
      </w:pPr>
      <w:r>
        <w:rPr>
          <w:rFonts w:cs="Arial"/>
          <w:sz w:val="22"/>
        </w:rPr>
        <w:t xml:space="preserve">Asisten también los siguientes funcionarios: </w:t>
      </w:r>
      <w:r w:rsidR="003363C9">
        <w:rPr>
          <w:rFonts w:cs="Arial"/>
          <w:sz w:val="22"/>
        </w:rPr>
        <w:t>Carlos Castro Miranda</w:t>
      </w:r>
      <w:r w:rsidR="00E97960">
        <w:rPr>
          <w:rFonts w:cs="Arial"/>
          <w:sz w:val="22"/>
        </w:rPr>
        <w:t xml:space="preserve">, </w:t>
      </w:r>
      <w:r w:rsidR="00DB38FB">
        <w:rPr>
          <w:rFonts w:cs="Arial"/>
          <w:sz w:val="22"/>
        </w:rPr>
        <w:t>Gerente General</w:t>
      </w:r>
      <w:r w:rsidR="003363C9">
        <w:rPr>
          <w:rFonts w:cs="Arial"/>
          <w:sz w:val="22"/>
        </w:rPr>
        <w:t xml:space="preserve"> a.i.</w:t>
      </w:r>
      <w:r w:rsidR="00DB38FB">
        <w:rPr>
          <w:rFonts w:cs="Arial"/>
          <w:sz w:val="22"/>
        </w:rPr>
        <w:t>;</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w:t>
      </w:r>
      <w:r>
        <w:rPr>
          <w:bCs/>
          <w:sz w:val="22"/>
        </w:rPr>
        <w:t xml:space="preserve"> </w:t>
      </w:r>
      <w:r>
        <w:rPr>
          <w:rFonts w:cs="Arial"/>
          <w:sz w:val="22"/>
        </w:rPr>
        <w:t>y David López Pacheco, Secretario de Junta Directiva.</w:t>
      </w:r>
      <w:r w:rsidR="003363C9">
        <w:rPr>
          <w:rFonts w:cs="Arial"/>
          <w:sz w:val="22"/>
        </w:rPr>
        <w:t xml:space="preserve">  La Licda. Ericka Masís Calderón, funcionaria de la </w:t>
      </w:r>
      <w:r w:rsidR="003363C9" w:rsidRPr="003363C9">
        <w:rPr>
          <w:rFonts w:cs="Arial"/>
          <w:sz w:val="22"/>
          <w:szCs w:val="22"/>
        </w:rPr>
        <w:t>Asesoría Legal</w:t>
      </w:r>
      <w:r w:rsidR="003363C9">
        <w:rPr>
          <w:rFonts w:cs="Arial"/>
          <w:sz w:val="22"/>
          <w:szCs w:val="22"/>
        </w:rPr>
        <w:t>, se incorpora a la sesión a partir del minuto 1</w:t>
      </w:r>
      <w:r w:rsidR="00B56F99">
        <w:rPr>
          <w:rFonts w:cs="Arial"/>
          <w:sz w:val="22"/>
          <w:szCs w:val="22"/>
        </w:rPr>
        <w:t>5</w:t>
      </w:r>
      <w:r w:rsidR="003363C9">
        <w:rPr>
          <w:rFonts w:cs="Arial"/>
          <w:sz w:val="22"/>
          <w:szCs w:val="22"/>
        </w:rPr>
        <w:t>:0</w:t>
      </w:r>
      <w:r w:rsidR="00B56F99">
        <w:rPr>
          <w:rFonts w:cs="Arial"/>
          <w:sz w:val="22"/>
          <w:szCs w:val="22"/>
        </w:rPr>
        <w:t>8</w:t>
      </w:r>
      <w:r w:rsidR="003363C9">
        <w:rPr>
          <w:rFonts w:cs="Arial"/>
          <w:sz w:val="22"/>
          <w:szCs w:val="22"/>
        </w:rPr>
        <w:t>.</w:t>
      </w:r>
    </w:p>
    <w:p w14:paraId="374EBFBC" w14:textId="77777777" w:rsidR="006321F4" w:rsidRPr="00D14EAF" w:rsidRDefault="006321F4" w:rsidP="006321F4">
      <w:pPr>
        <w:spacing w:line="360" w:lineRule="auto"/>
        <w:jc w:val="both"/>
        <w:rPr>
          <w:rFonts w:cs="Arial"/>
          <w:b/>
          <w:sz w:val="22"/>
        </w:rPr>
      </w:pPr>
      <w:r w:rsidRPr="00D14EAF">
        <w:rPr>
          <w:rFonts w:cs="Arial"/>
          <w:b/>
          <w:sz w:val="22"/>
        </w:rPr>
        <w:t>************</w:t>
      </w:r>
    </w:p>
    <w:p w14:paraId="631E52A8" w14:textId="77777777" w:rsidR="00FA4CCB" w:rsidRDefault="00FA4CCB" w:rsidP="0066494B">
      <w:pPr>
        <w:spacing w:line="360" w:lineRule="auto"/>
        <w:jc w:val="both"/>
        <w:rPr>
          <w:rFonts w:cs="Arial"/>
          <w:sz w:val="22"/>
        </w:rPr>
      </w:pPr>
    </w:p>
    <w:p w14:paraId="1D55DC30" w14:textId="77777777" w:rsidR="00FA4CCB" w:rsidRDefault="00FA4CCB" w:rsidP="0066494B">
      <w:pPr>
        <w:pStyle w:val="Ttulo4"/>
        <w:spacing w:line="360" w:lineRule="auto"/>
        <w:jc w:val="both"/>
        <w:rPr>
          <w:rFonts w:cs="Arial"/>
        </w:rPr>
      </w:pPr>
      <w:r>
        <w:rPr>
          <w:rFonts w:cs="Arial"/>
        </w:rPr>
        <w:t>Asuntos conocidos en la presente sesión</w:t>
      </w:r>
    </w:p>
    <w:p w14:paraId="01ECD929" w14:textId="77777777" w:rsidR="00FA4CCB" w:rsidRDefault="00FA4CCB" w:rsidP="0066494B">
      <w:pPr>
        <w:spacing w:line="360" w:lineRule="auto"/>
        <w:jc w:val="both"/>
        <w:rPr>
          <w:rFonts w:cs="Arial"/>
          <w:b/>
          <w:sz w:val="22"/>
        </w:rPr>
      </w:pPr>
    </w:p>
    <w:p w14:paraId="7653A47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1D8D694"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Lectura y aprobación de las actas N° 101-2019 del 19/12/2019, N° 102-2019 del 23/12/2019 y N° 01-2020 del 06/01/2020.</w:t>
      </w:r>
    </w:p>
    <w:p w14:paraId="76ACAD7A"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Propuesta de nueva versión de la normativa técnica de Bono Familiar para adultos mayores.</w:t>
      </w:r>
    </w:p>
    <w:p w14:paraId="598806A0"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Solicitud de reasignación de saldos del proyecto Las Brisas II.</w:t>
      </w:r>
    </w:p>
    <w:p w14:paraId="527308DB"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rPr>
        <w:t>Sustitución de un beneficiario del proyecto Centauro.</w:t>
      </w:r>
    </w:p>
    <w:p w14:paraId="2227A682"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Solicitud de ampliación del plazo del contrato de administración de recursos y sustitución de dos beneficiarios del proyecto El Porvenir.</w:t>
      </w:r>
    </w:p>
    <w:p w14:paraId="662B80BF"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Informe semanal sobre el trámite de casos individuales, al amparo del artículo 59 de la Ley 7052.</w:t>
      </w:r>
    </w:p>
    <w:p w14:paraId="2DF71015"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Presentación de informe quincenal sobre el desarrollo del proyecto Las Brisas II.</w:t>
      </w:r>
    </w:p>
    <w:p w14:paraId="7A30B04B"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lastRenderedPageBreak/>
        <w:t>Reporte ejecutivo de seguimiento sobre el trabajo realizado para la ejecución del plan de acción, dirigido a lograr la recuperación de las viviendas de los proyectos Ivannia y La Flor.</w:t>
      </w:r>
    </w:p>
    <w:p w14:paraId="38E83611" w14:textId="77777777" w:rsidR="006E4450" w:rsidRPr="00DE43E8" w:rsidRDefault="006E4450"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Solicitud con respecto a los bonos otorgados a familias que provienen del asentamiento Triángulo de Solidaridad.</w:t>
      </w:r>
    </w:p>
    <w:p w14:paraId="3F6EF7BA" w14:textId="77777777" w:rsidR="006E4450" w:rsidRPr="00DE43E8" w:rsidRDefault="006E4450"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Consulta sobre el trámite de donación del terreno donde se ubica el asentamiento Gracias a Dios.</w:t>
      </w:r>
    </w:p>
    <w:p w14:paraId="1F227456" w14:textId="77777777" w:rsidR="006E4450" w:rsidRPr="00DE43E8" w:rsidRDefault="006E4450"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Solicitud para programar reunión con familias del proyecto Josué.</w:t>
      </w:r>
    </w:p>
    <w:p w14:paraId="07D5D1F3" w14:textId="77777777" w:rsidR="006E4450" w:rsidRPr="00DE43E8" w:rsidRDefault="006E4450"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Consulta sobre contratación de personal para atender recomendaciones pendientes de la Dirección FOSUVI.</w:t>
      </w:r>
    </w:p>
    <w:p w14:paraId="30E40E6D"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Informe sobre la solicitud de la Federación de Mutuales de Ahorro y Préstamo de Costa Rica, para reformar los artículos 6 y 7 del “Reglamento para el otorgamiento de créditos de naturaleza no habitacional en las mutuales de ahorro y préstamo”.</w:t>
      </w:r>
    </w:p>
    <w:p w14:paraId="380A3973" w14:textId="77777777" w:rsidR="00F337BB" w:rsidRPr="00DE43E8" w:rsidRDefault="00F337BB"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Propuesta de modificación al artículo 6 del Reglamento del Comité de Auditoría.</w:t>
      </w:r>
    </w:p>
    <w:p w14:paraId="7B4AC00C" w14:textId="77777777" w:rsidR="006E4450" w:rsidRPr="00DE43E8" w:rsidRDefault="00344B37"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Discusión sobre caso especial de adulta mayor que tiene un hijo con discapacidad.</w:t>
      </w:r>
    </w:p>
    <w:p w14:paraId="7DB6934D" w14:textId="77777777" w:rsidR="00344B37" w:rsidRPr="00DE43E8" w:rsidRDefault="00344B37"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Consulta sobre la situación del proyecto Horquetas.</w:t>
      </w:r>
    </w:p>
    <w:p w14:paraId="603DF66B" w14:textId="26D866DF" w:rsidR="00344B37" w:rsidRPr="00371BEB" w:rsidRDefault="00371BEB" w:rsidP="00DE43E8">
      <w:pPr>
        <w:pStyle w:val="Prrafodelista"/>
        <w:numPr>
          <w:ilvl w:val="0"/>
          <w:numId w:val="18"/>
        </w:numPr>
        <w:spacing w:line="360" w:lineRule="auto"/>
        <w:ind w:left="567" w:hanging="567"/>
        <w:jc w:val="both"/>
        <w:rPr>
          <w:rFonts w:cs="Arial"/>
          <w:sz w:val="22"/>
          <w:lang w:val="es-ES_tradnl"/>
        </w:rPr>
      </w:pPr>
      <w:r w:rsidRPr="00371BEB">
        <w:rPr>
          <w:rFonts w:cs="Arial"/>
          <w:bCs/>
          <w:sz w:val="22"/>
          <w:lang w:val="es-ES_tradnl"/>
        </w:rPr>
        <w:t>Solicitudes con respecto</w:t>
      </w:r>
      <w:r w:rsidRPr="00371BEB">
        <w:rPr>
          <w:rFonts w:cs="Arial"/>
          <w:bCs/>
          <w:i/>
          <w:iCs/>
          <w:sz w:val="22"/>
        </w:rPr>
        <w:t xml:space="preserve"> </w:t>
      </w:r>
      <w:r w:rsidRPr="00371BEB">
        <w:rPr>
          <w:rFonts w:cs="Arial"/>
          <w:bCs/>
          <w:sz w:val="22"/>
        </w:rPr>
        <w:t xml:space="preserve">a la aplicación del procedimiento </w:t>
      </w:r>
      <w:r w:rsidRPr="00371BEB">
        <w:rPr>
          <w:rFonts w:cs="Arial"/>
          <w:bCs/>
          <w:sz w:val="22"/>
          <w:lang w:val="es-CR"/>
        </w:rPr>
        <w:t xml:space="preserve">de Inspección de obras en casos indígenas y sobre la cesión de </w:t>
      </w:r>
      <w:r w:rsidRPr="00371BEB">
        <w:rPr>
          <w:rFonts w:cs="Arial"/>
          <w:bCs/>
          <w:iCs/>
          <w:sz w:val="22"/>
          <w:lang w:val="es-CR"/>
        </w:rPr>
        <w:t>áreas públicas en los proyectos tramitados como fraccionamientos</w:t>
      </w:r>
      <w:r>
        <w:rPr>
          <w:rFonts w:cs="Arial"/>
          <w:bCs/>
          <w:sz w:val="22"/>
          <w:lang w:val="es-ES_tradnl"/>
        </w:rPr>
        <w:t>.</w:t>
      </w:r>
    </w:p>
    <w:p w14:paraId="4423540B" w14:textId="77777777" w:rsidR="006E4450" w:rsidRPr="00DE43E8" w:rsidRDefault="00344B37"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Solicitud con respecto al seguimiento de acciones para atender el plan de actividades remitido a la SUGEF.</w:t>
      </w:r>
    </w:p>
    <w:p w14:paraId="1A5BF66D" w14:textId="413F8B24" w:rsidR="00344B37" w:rsidRPr="00DE43E8" w:rsidRDefault="00371BEB" w:rsidP="00DE43E8">
      <w:pPr>
        <w:pStyle w:val="Prrafodelista"/>
        <w:numPr>
          <w:ilvl w:val="0"/>
          <w:numId w:val="18"/>
        </w:numPr>
        <w:spacing w:line="360" w:lineRule="auto"/>
        <w:ind w:left="567" w:hanging="567"/>
        <w:jc w:val="both"/>
        <w:rPr>
          <w:rFonts w:cs="Arial"/>
          <w:sz w:val="22"/>
          <w:lang w:val="es-ES_tradnl"/>
        </w:rPr>
      </w:pPr>
      <w:r w:rsidRPr="00371BEB">
        <w:rPr>
          <w:rFonts w:cs="Arial"/>
          <w:bCs/>
          <w:sz w:val="22"/>
          <w:szCs w:val="22"/>
          <w:lang w:val="es-ES_tradnl"/>
        </w:rPr>
        <w:t>Propuesta con respecto al aprovechamiento de los terrenos libres en los proyectos de vivienda</w:t>
      </w:r>
      <w:r>
        <w:rPr>
          <w:rFonts w:cs="Arial"/>
          <w:sz w:val="22"/>
          <w:lang w:val="es-ES_tradnl"/>
        </w:rPr>
        <w:t>.</w:t>
      </w:r>
    </w:p>
    <w:p w14:paraId="55097190" w14:textId="77777777" w:rsidR="006E4450" w:rsidRPr="00DE43E8" w:rsidRDefault="00344B37"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Agradecimiento al Gerente General a.i.</w:t>
      </w:r>
    </w:p>
    <w:p w14:paraId="66568377" w14:textId="78586B49" w:rsidR="00344B37" w:rsidRPr="00DE43E8" w:rsidRDefault="00344B37"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 xml:space="preserve">Invitación del Auditor Interno </w:t>
      </w:r>
      <w:r w:rsidR="00371BEB" w:rsidRPr="00371BEB">
        <w:rPr>
          <w:rFonts w:cs="Arial"/>
          <w:sz w:val="22"/>
          <w:lang w:val="es-ES_tradnl"/>
        </w:rPr>
        <w:t>a seminario sobre la evaluación de juntas directivas y otros órganos colegiados</w:t>
      </w:r>
      <w:r w:rsidR="00371BEB">
        <w:rPr>
          <w:rFonts w:cs="Arial"/>
          <w:sz w:val="22"/>
          <w:lang w:val="es-ES_tradnl"/>
        </w:rPr>
        <w:t>.</w:t>
      </w:r>
    </w:p>
    <w:p w14:paraId="1FFE6A7D" w14:textId="77777777" w:rsidR="006E4450" w:rsidRPr="00DE43E8" w:rsidRDefault="006328BA"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 xml:space="preserve">Oficio de la Junta Directiva del INVU, </w:t>
      </w:r>
      <w:r w:rsidR="005F4E32" w:rsidRPr="00DE43E8">
        <w:rPr>
          <w:rFonts w:cs="Arial"/>
          <w:sz w:val="22"/>
          <w:lang w:val="es-ES_tradnl"/>
        </w:rPr>
        <w:t>en relación con el desarrollo de las obras del proyecto de Bono Colectivo La Carpio.</w:t>
      </w:r>
    </w:p>
    <w:p w14:paraId="7E47F35B" w14:textId="77777777" w:rsidR="005F4E32" w:rsidRPr="00DE43E8" w:rsidRDefault="005F4E32"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Copia de oficio remitido por la Gerencia General a las jefaturas del Banco, girando instrucciones para atender recomendaciones de la Auditoría Interna.</w:t>
      </w:r>
    </w:p>
    <w:p w14:paraId="294FE1DF" w14:textId="77777777" w:rsidR="006E4450" w:rsidRPr="00DE43E8" w:rsidRDefault="005F4E32"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Oficio del Banco Popular y de Desarrollo Comunal, solicitando un plazo adicional para referirse al caso de la señora Floribeth González Barahona.</w:t>
      </w:r>
    </w:p>
    <w:p w14:paraId="7898EC91" w14:textId="77777777" w:rsidR="005F4E32" w:rsidRPr="00DE43E8" w:rsidRDefault="005F4E32" w:rsidP="00DE43E8">
      <w:pPr>
        <w:pStyle w:val="Prrafodelista"/>
        <w:numPr>
          <w:ilvl w:val="0"/>
          <w:numId w:val="18"/>
        </w:numPr>
        <w:spacing w:line="360" w:lineRule="auto"/>
        <w:ind w:left="567" w:hanging="567"/>
        <w:jc w:val="both"/>
        <w:rPr>
          <w:rFonts w:cs="Arial"/>
          <w:sz w:val="22"/>
          <w:lang w:val="es-CR"/>
        </w:rPr>
      </w:pPr>
      <w:r w:rsidRPr="00DE43E8">
        <w:rPr>
          <w:rFonts w:cs="Arial"/>
          <w:sz w:val="22"/>
          <w:lang w:val="es-ES_tradnl"/>
        </w:rPr>
        <w:lastRenderedPageBreak/>
        <w:t xml:space="preserve">Copia de oficio remitido por la Gerencia General al Ministerio de Hacienda, </w:t>
      </w:r>
      <w:r w:rsidRPr="00DE43E8">
        <w:rPr>
          <w:rFonts w:cs="Arial"/>
          <w:sz w:val="22"/>
          <w:lang w:val="es-CR"/>
        </w:rPr>
        <w:t>solicitando evacuar las consultas formuladas en relación con la aplicación del IVA a las operaciones de bono.</w:t>
      </w:r>
    </w:p>
    <w:p w14:paraId="1DB87E99" w14:textId="77777777" w:rsidR="005F4E32" w:rsidRPr="00DE43E8" w:rsidRDefault="005F4E32" w:rsidP="00DE43E8">
      <w:pPr>
        <w:pStyle w:val="Prrafodelista"/>
        <w:numPr>
          <w:ilvl w:val="0"/>
          <w:numId w:val="18"/>
        </w:numPr>
        <w:spacing w:line="360" w:lineRule="auto"/>
        <w:ind w:left="567" w:hanging="567"/>
        <w:jc w:val="both"/>
        <w:rPr>
          <w:rFonts w:cs="Arial"/>
          <w:sz w:val="22"/>
          <w:lang w:val="es-CR"/>
        </w:rPr>
      </w:pPr>
      <w:r w:rsidRPr="00DE43E8">
        <w:rPr>
          <w:rFonts w:cs="Arial"/>
          <w:sz w:val="22"/>
          <w:lang w:val="es-ES_tradnl"/>
        </w:rPr>
        <w:t>Copia de oficio enviado por la Gerencia General al Colegio Federado de Ingenieros y de Arquitectos, remitiendo</w:t>
      </w:r>
      <w:r w:rsidRPr="00DE43E8">
        <w:rPr>
          <w:rFonts w:cs="Arial"/>
          <w:sz w:val="22"/>
          <w:lang w:val="es-CR"/>
        </w:rPr>
        <w:t xml:space="preserve"> el Convenio de Cooperación Interinstitucional entre el BANHVI y esa organización.</w:t>
      </w:r>
    </w:p>
    <w:p w14:paraId="49DD7A3D" w14:textId="77777777" w:rsidR="005F4E32" w:rsidRPr="00DE43E8" w:rsidRDefault="005F4E32" w:rsidP="00DE43E8">
      <w:pPr>
        <w:pStyle w:val="Prrafodelista"/>
        <w:numPr>
          <w:ilvl w:val="0"/>
          <w:numId w:val="18"/>
        </w:numPr>
        <w:spacing w:line="360" w:lineRule="auto"/>
        <w:ind w:left="567" w:hanging="567"/>
        <w:jc w:val="both"/>
        <w:rPr>
          <w:rFonts w:cs="Arial"/>
          <w:sz w:val="22"/>
          <w:lang w:val="es-CR"/>
        </w:rPr>
      </w:pPr>
      <w:r w:rsidRPr="00DE43E8">
        <w:rPr>
          <w:rFonts w:cs="Arial"/>
          <w:sz w:val="22"/>
          <w:lang w:val="es-ES_tradnl"/>
        </w:rPr>
        <w:t xml:space="preserve">Oficio de familias del proyecto Horquetas, solicitando audiencia para </w:t>
      </w:r>
      <w:r w:rsidRPr="00DE43E8">
        <w:rPr>
          <w:rFonts w:cs="Arial"/>
          <w:sz w:val="22"/>
          <w:lang w:val="es-CR"/>
        </w:rPr>
        <w:t>conocer el cronograma de las obras a realizar en el proyecto.</w:t>
      </w:r>
    </w:p>
    <w:p w14:paraId="50A75B03" w14:textId="77777777" w:rsidR="005F4E32" w:rsidRPr="00DE43E8" w:rsidRDefault="005F4E32" w:rsidP="00DE43E8">
      <w:pPr>
        <w:pStyle w:val="Prrafodelista"/>
        <w:numPr>
          <w:ilvl w:val="0"/>
          <w:numId w:val="18"/>
        </w:numPr>
        <w:spacing w:line="360" w:lineRule="auto"/>
        <w:ind w:left="567" w:hanging="567"/>
        <w:jc w:val="both"/>
        <w:rPr>
          <w:rFonts w:cs="Arial"/>
          <w:sz w:val="22"/>
          <w:lang w:val="es-CR"/>
        </w:rPr>
      </w:pPr>
      <w:r w:rsidRPr="00DE43E8">
        <w:rPr>
          <w:rFonts w:cs="Arial"/>
          <w:sz w:val="22"/>
          <w:lang w:val="es-CR"/>
        </w:rPr>
        <w:t>Oficio del Grupo Mutual Alajuela – La Vivienda, felicitando al BANHVI por la gestión realizada en la aprobación y formalización de bonos durante el año 2019.</w:t>
      </w:r>
    </w:p>
    <w:p w14:paraId="3F5B6EA9" w14:textId="77777777" w:rsidR="005F4E32" w:rsidRPr="00DE43E8" w:rsidRDefault="005F4E32"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Escrito de la Contraloría General de la República, solicitando audiencia para</w:t>
      </w:r>
      <w:r w:rsidRPr="00DE43E8">
        <w:rPr>
          <w:rFonts w:cs="Arial"/>
          <w:sz w:val="22"/>
          <w:lang w:val="es-CR"/>
        </w:rPr>
        <w:t xml:space="preserve"> motivar la participación al curso “10 poderes para prevenir la corrupción”.</w:t>
      </w:r>
    </w:p>
    <w:p w14:paraId="31B12ACD" w14:textId="77777777" w:rsidR="006E4450" w:rsidRPr="00DE43E8" w:rsidRDefault="005F4E32"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Copia de oficio remitido por la Gerencia General a las entidades autorizadas, comunicando el nombramiento del señor Dagoberto Hidalgo como Gerente General del BANHVI</w:t>
      </w:r>
      <w:r w:rsidR="00DD01B7" w:rsidRPr="00DE43E8">
        <w:rPr>
          <w:rFonts w:cs="Arial"/>
          <w:sz w:val="22"/>
          <w:lang w:val="es-ES_tradnl"/>
        </w:rPr>
        <w:t>.</w:t>
      </w:r>
    </w:p>
    <w:p w14:paraId="74C3D967" w14:textId="77777777" w:rsidR="006E4450" w:rsidRPr="00DE43E8" w:rsidRDefault="00F352ED" w:rsidP="00DE43E8">
      <w:pPr>
        <w:pStyle w:val="Prrafodelista"/>
        <w:numPr>
          <w:ilvl w:val="0"/>
          <w:numId w:val="18"/>
        </w:numPr>
        <w:spacing w:line="360" w:lineRule="auto"/>
        <w:ind w:left="567" w:hanging="567"/>
        <w:jc w:val="both"/>
        <w:rPr>
          <w:rFonts w:cs="Arial"/>
          <w:sz w:val="22"/>
          <w:lang w:val="es-CR"/>
        </w:rPr>
      </w:pPr>
      <w:r w:rsidRPr="00DE43E8">
        <w:rPr>
          <w:rFonts w:cs="Arial"/>
          <w:sz w:val="22"/>
          <w:lang w:val="es-ES_tradnl"/>
        </w:rPr>
        <w:t xml:space="preserve">Oficio de Virginia Reyes Vargas, solicitando </w:t>
      </w:r>
      <w:r w:rsidRPr="00DE43E8">
        <w:rPr>
          <w:rFonts w:cs="Arial"/>
          <w:sz w:val="22"/>
          <w:lang w:val="es-CR"/>
        </w:rPr>
        <w:t>autorización para cancelar el gravamen de habitación familiar que pesa sobre su vivienda.</w:t>
      </w:r>
    </w:p>
    <w:p w14:paraId="187849F1" w14:textId="77777777" w:rsidR="00F352ED" w:rsidRPr="00DE43E8" w:rsidRDefault="00F352ED" w:rsidP="00DE43E8">
      <w:pPr>
        <w:pStyle w:val="Prrafodelista"/>
        <w:numPr>
          <w:ilvl w:val="0"/>
          <w:numId w:val="18"/>
        </w:numPr>
        <w:spacing w:line="360" w:lineRule="auto"/>
        <w:ind w:left="567" w:hanging="567"/>
        <w:jc w:val="both"/>
        <w:rPr>
          <w:rFonts w:cs="Arial"/>
          <w:sz w:val="22"/>
          <w:lang w:val="es-CR"/>
        </w:rPr>
      </w:pPr>
      <w:r w:rsidRPr="00DE43E8">
        <w:rPr>
          <w:rFonts w:cs="Arial"/>
          <w:sz w:val="22"/>
          <w:lang w:val="es-ES_tradnl"/>
        </w:rPr>
        <w:t xml:space="preserve">Oficio de la Junta de Protección Social, solicitando una reunión </w:t>
      </w:r>
      <w:r w:rsidRPr="00DE43E8">
        <w:rPr>
          <w:rFonts w:cs="Arial"/>
          <w:sz w:val="22"/>
          <w:lang w:val="es-CR"/>
        </w:rPr>
        <w:t>para revisar las acciones tendientes a modificar las escrituras y efectuar las reparaciones en el proyecto El Naranjal.</w:t>
      </w:r>
    </w:p>
    <w:p w14:paraId="59B97066" w14:textId="77777777" w:rsidR="00F352ED" w:rsidRPr="00DE43E8" w:rsidRDefault="00F352ED"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ES_tradnl"/>
        </w:rPr>
        <w:t>Copia de oficios remitidos por la Gerencia General a la Contraloría General de la República y a la SUGEF, comunicando el nombramiento del señor Dagoberto Hidalgo como Gerente General del BANHVI.</w:t>
      </w:r>
    </w:p>
    <w:p w14:paraId="3A19EEB1" w14:textId="77777777" w:rsidR="00F352ED" w:rsidRPr="00DE43E8" w:rsidRDefault="00F352ED" w:rsidP="00DE43E8">
      <w:pPr>
        <w:pStyle w:val="Prrafodelista"/>
        <w:numPr>
          <w:ilvl w:val="0"/>
          <w:numId w:val="18"/>
        </w:numPr>
        <w:spacing w:line="360" w:lineRule="auto"/>
        <w:ind w:left="567" w:hanging="567"/>
        <w:jc w:val="both"/>
        <w:rPr>
          <w:rFonts w:cs="Arial"/>
          <w:sz w:val="22"/>
          <w:lang w:val="es-CR"/>
        </w:rPr>
      </w:pPr>
      <w:r w:rsidRPr="00DE43E8">
        <w:rPr>
          <w:rFonts w:cs="Arial"/>
          <w:sz w:val="22"/>
          <w:lang w:val="es-CR"/>
        </w:rPr>
        <w:t>Informe sobre los temas tratados por el Comité de Cumplimiento, durante el segundo semestre de 2019.</w:t>
      </w:r>
    </w:p>
    <w:p w14:paraId="0FE6DCE3" w14:textId="77777777" w:rsidR="00F352ED" w:rsidRPr="00DE43E8" w:rsidRDefault="00F352ED" w:rsidP="00DE43E8">
      <w:pPr>
        <w:pStyle w:val="Prrafodelista"/>
        <w:numPr>
          <w:ilvl w:val="0"/>
          <w:numId w:val="18"/>
        </w:numPr>
        <w:spacing w:line="360" w:lineRule="auto"/>
        <w:ind w:left="567" w:hanging="567"/>
        <w:jc w:val="both"/>
        <w:rPr>
          <w:rFonts w:cs="Arial"/>
          <w:sz w:val="22"/>
          <w:lang w:val="es-ES_tradnl"/>
        </w:rPr>
      </w:pPr>
      <w:r w:rsidRPr="00DE43E8">
        <w:rPr>
          <w:rFonts w:cs="Arial"/>
          <w:sz w:val="22"/>
          <w:lang w:val="es-CR"/>
        </w:rPr>
        <w:t xml:space="preserve">Copia de oficio enviado por la </w:t>
      </w:r>
      <w:r w:rsidRPr="00DE43E8">
        <w:rPr>
          <w:rFonts w:cs="Arial"/>
          <w:sz w:val="22"/>
          <w:lang w:val="es-ES_tradnl"/>
        </w:rPr>
        <w:t xml:space="preserve">Gerencia General a la Contraloría General de la República, remitiendo los datos de </w:t>
      </w:r>
      <w:r w:rsidRPr="00DE43E8">
        <w:rPr>
          <w:rFonts w:cs="Arial"/>
          <w:sz w:val="22"/>
          <w:lang w:val="es-CR"/>
        </w:rPr>
        <w:t>los responsables de dar seguimiento a las disposiciones, del informe sobre la calidad de la información de bonos contenida en el Sistema de Vivienda.</w:t>
      </w:r>
    </w:p>
    <w:p w14:paraId="26B4A91D" w14:textId="77777777" w:rsidR="007749FC" w:rsidRPr="00DE43E8" w:rsidRDefault="00F337BB" w:rsidP="00DE43E8">
      <w:pPr>
        <w:pStyle w:val="Prrafodelista"/>
        <w:numPr>
          <w:ilvl w:val="0"/>
          <w:numId w:val="18"/>
        </w:numPr>
        <w:spacing w:line="360" w:lineRule="auto"/>
        <w:ind w:left="567" w:hanging="567"/>
        <w:jc w:val="both"/>
        <w:rPr>
          <w:rFonts w:cs="Arial"/>
          <w:sz w:val="22"/>
        </w:rPr>
      </w:pPr>
      <w:r w:rsidRPr="00DE43E8">
        <w:rPr>
          <w:rFonts w:cs="Arial"/>
          <w:sz w:val="22"/>
          <w:lang w:val="es-ES_tradnl"/>
        </w:rPr>
        <w:t>Evaluación del desempeño de los puestos de Gerente General, Auditor Interno y Secretario de Junta Directiva, correspondiente al segundo semestre de 2019.</w:t>
      </w:r>
    </w:p>
    <w:p w14:paraId="7BC87D4C" w14:textId="77777777" w:rsidR="006321F4" w:rsidRPr="00D14EAF" w:rsidRDefault="006321F4" w:rsidP="006321F4">
      <w:pPr>
        <w:spacing w:line="360" w:lineRule="auto"/>
        <w:jc w:val="both"/>
        <w:rPr>
          <w:rFonts w:cs="Arial"/>
          <w:b/>
          <w:sz w:val="22"/>
        </w:rPr>
      </w:pPr>
      <w:r w:rsidRPr="00D14EAF">
        <w:rPr>
          <w:rFonts w:cs="Arial"/>
          <w:b/>
          <w:sz w:val="22"/>
        </w:rPr>
        <w:t>************</w:t>
      </w:r>
    </w:p>
    <w:p w14:paraId="557BBC8D" w14:textId="77777777" w:rsidR="007F614F" w:rsidRPr="00AB2826" w:rsidRDefault="007F614F" w:rsidP="002D0146">
      <w:pPr>
        <w:spacing w:line="360" w:lineRule="auto"/>
        <w:jc w:val="both"/>
        <w:rPr>
          <w:rFonts w:cs="Arial"/>
          <w:b/>
          <w:sz w:val="22"/>
          <w:szCs w:val="22"/>
          <w:u w:val="single"/>
          <w:lang w:val="es-ES_tradnl"/>
        </w:rPr>
      </w:pPr>
    </w:p>
    <w:p w14:paraId="06FD5574"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566673" w:rsidRPr="00566673">
        <w:rPr>
          <w:rFonts w:cs="Arial"/>
          <w:b/>
          <w:bCs/>
          <w:sz w:val="22"/>
          <w:u w:val="single"/>
          <w:lang w:val="es-ES_tradnl"/>
        </w:rPr>
        <w:t>Lectura y aprobación de las actas N° 101-2019 del 19/12/2019, N° 102-2019 del 23/12/2019 y N° 01-2020 del 06/01/2020</w:t>
      </w:r>
    </w:p>
    <w:p w14:paraId="3FC3E9A7" w14:textId="77777777" w:rsidR="00FA4CCB" w:rsidRDefault="00FA4CCB" w:rsidP="002D0146">
      <w:pPr>
        <w:spacing w:line="360" w:lineRule="auto"/>
        <w:jc w:val="both"/>
        <w:rPr>
          <w:rFonts w:cs="Arial"/>
          <w:sz w:val="22"/>
          <w:szCs w:val="22"/>
        </w:rPr>
      </w:pPr>
    </w:p>
    <w:p w14:paraId="59E79371" w14:textId="118BEF73"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0</w:t>
      </w:r>
      <w:r w:rsidRPr="0039311E">
        <w:rPr>
          <w:rFonts w:cs="Arial"/>
          <w:sz w:val="22"/>
          <w:u w:val="single"/>
          <w:lang w:val="es-ES_tradnl"/>
        </w:rPr>
        <w:t>:</w:t>
      </w:r>
      <w:r w:rsidR="00CB7C8B">
        <w:rPr>
          <w:rFonts w:cs="Arial"/>
          <w:sz w:val="22"/>
          <w:u w:val="single"/>
          <w:lang w:val="es-ES_tradnl"/>
        </w:rPr>
        <w:t>27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9734A2">
        <w:rPr>
          <w:rFonts w:cs="Arial"/>
          <w:sz w:val="22"/>
          <w:lang w:val="es-ES_tradnl"/>
        </w:rPr>
        <w:t>extra</w:t>
      </w:r>
      <w:r>
        <w:rPr>
          <w:rFonts w:cs="Arial"/>
          <w:sz w:val="22"/>
          <w:lang w:val="es-ES_tradnl"/>
        </w:rPr>
        <w:t xml:space="preserve">ordinaria N° </w:t>
      </w:r>
      <w:r w:rsidR="009734A2">
        <w:rPr>
          <w:rFonts w:cs="Arial"/>
          <w:sz w:val="22"/>
          <w:lang w:val="es-ES_tradnl"/>
        </w:rPr>
        <w:t>101</w:t>
      </w:r>
      <w:r>
        <w:rPr>
          <w:rFonts w:cs="Arial"/>
          <w:sz w:val="22"/>
          <w:lang w:val="es-ES_tradnl"/>
        </w:rPr>
        <w:t>-20</w:t>
      </w:r>
      <w:r w:rsidR="009734A2">
        <w:rPr>
          <w:rFonts w:cs="Arial"/>
          <w:sz w:val="22"/>
          <w:lang w:val="es-ES_tradnl"/>
        </w:rPr>
        <w:t>19</w:t>
      </w:r>
      <w:r>
        <w:rPr>
          <w:rFonts w:cs="Arial"/>
          <w:sz w:val="22"/>
          <w:lang w:val="es-ES_tradnl"/>
        </w:rPr>
        <w:t xml:space="preserve">, celebrada el </w:t>
      </w:r>
      <w:r w:rsidR="009734A2">
        <w:rPr>
          <w:rFonts w:cs="Arial"/>
          <w:sz w:val="22"/>
          <w:lang w:val="es-ES_tradnl"/>
        </w:rPr>
        <w:t>19</w:t>
      </w:r>
      <w:r>
        <w:rPr>
          <w:rFonts w:cs="Arial"/>
          <w:sz w:val="22"/>
          <w:lang w:val="es-ES_tradnl"/>
        </w:rPr>
        <w:t xml:space="preserve"> de diciembre de 20</w:t>
      </w:r>
      <w:r w:rsidR="009734A2">
        <w:rPr>
          <w:rFonts w:cs="Arial"/>
          <w:sz w:val="22"/>
          <w:lang w:val="es-ES_tradnl"/>
        </w:rPr>
        <w:t>19</w:t>
      </w:r>
      <w:r>
        <w:rPr>
          <w:rFonts w:cs="Arial"/>
          <w:sz w:val="22"/>
          <w:lang w:val="es-ES_tradnl"/>
        </w:rPr>
        <w:t>.</w:t>
      </w:r>
    </w:p>
    <w:p w14:paraId="241045D9" w14:textId="77777777" w:rsidR="009D03FE" w:rsidRDefault="009D03FE" w:rsidP="002D0146">
      <w:pPr>
        <w:spacing w:line="360" w:lineRule="auto"/>
        <w:jc w:val="both"/>
        <w:rPr>
          <w:rFonts w:cs="Arial"/>
          <w:sz w:val="22"/>
          <w:szCs w:val="22"/>
        </w:rPr>
      </w:pPr>
    </w:p>
    <w:p w14:paraId="1F54499C" w14:textId="67E9681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8B1E8C">
        <w:rPr>
          <w:rFonts w:cs="Arial"/>
          <w:sz w:val="22"/>
          <w:u w:val="single"/>
          <w:lang w:val="es-ES_tradnl"/>
        </w:rPr>
        <w:t>14</w:t>
      </w:r>
      <w:r w:rsidRPr="00A25DB7">
        <w:rPr>
          <w:rFonts w:cs="Arial"/>
          <w:sz w:val="22"/>
          <w:u w:val="single"/>
          <w:lang w:val="es-ES_tradnl"/>
        </w:rPr>
        <w:t>:</w:t>
      </w:r>
      <w:r w:rsidR="008B1E8C">
        <w:rPr>
          <w:rFonts w:cs="Arial"/>
          <w:sz w:val="22"/>
          <w:u w:val="single"/>
          <w:lang w:val="es-ES_tradnl"/>
        </w:rPr>
        <w:t>31</w:t>
      </w:r>
      <w:r>
        <w:rPr>
          <w:rFonts w:cs="Arial"/>
          <w:sz w:val="22"/>
          <w:lang w:val="es-ES_tradnl"/>
        </w:rPr>
        <w:t xml:space="preserve"> </w:t>
      </w:r>
      <w:r w:rsidR="00042845">
        <w:rPr>
          <w:rFonts w:cs="Arial"/>
          <w:sz w:val="22"/>
          <w:lang w:val="es-ES_tradnl"/>
        </w:rPr>
        <w:t>No habiendo</w:t>
      </w:r>
      <w:r>
        <w:rPr>
          <w:rFonts w:cs="Arial"/>
          <w:sz w:val="22"/>
          <w:lang w:val="es-ES_tradnl"/>
        </w:rPr>
        <w:t xml:space="preserve">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F98ACDA" w14:textId="77777777" w:rsidR="00E97960" w:rsidRDefault="00E97960" w:rsidP="009D03FE">
      <w:pPr>
        <w:spacing w:line="360" w:lineRule="auto"/>
        <w:jc w:val="both"/>
        <w:rPr>
          <w:rFonts w:cs="Arial"/>
          <w:sz w:val="22"/>
          <w:lang w:val="es-ES_tradnl"/>
        </w:rPr>
      </w:pPr>
    </w:p>
    <w:p w14:paraId="1F2C1677" w14:textId="08CD1711"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CB7C8B">
        <w:rPr>
          <w:rFonts w:cs="Arial"/>
          <w:sz w:val="22"/>
          <w:u w:val="single"/>
          <w:lang w:val="es-ES_tradnl"/>
        </w:rPr>
        <w:t>14</w:t>
      </w:r>
      <w:r w:rsidRPr="0039311E">
        <w:rPr>
          <w:rFonts w:cs="Arial"/>
          <w:sz w:val="22"/>
          <w:u w:val="single"/>
          <w:lang w:val="es-ES_tradnl"/>
        </w:rPr>
        <w:t>:</w:t>
      </w:r>
      <w:r w:rsidR="00DD4539">
        <w:rPr>
          <w:rFonts w:cs="Arial"/>
          <w:sz w:val="22"/>
          <w:u w:val="single"/>
          <w:lang w:val="es-ES_tradnl"/>
        </w:rPr>
        <w:t>39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9734A2">
        <w:rPr>
          <w:rFonts w:cs="Arial"/>
          <w:sz w:val="22"/>
          <w:lang w:val="es-ES_tradnl"/>
        </w:rPr>
        <w:t>extra</w:t>
      </w:r>
      <w:r>
        <w:rPr>
          <w:rFonts w:cs="Arial"/>
          <w:sz w:val="22"/>
          <w:lang w:val="es-ES_tradnl"/>
        </w:rPr>
        <w:t xml:space="preserve">ordinaria N° </w:t>
      </w:r>
      <w:r w:rsidR="009734A2">
        <w:rPr>
          <w:rFonts w:cs="Arial"/>
          <w:sz w:val="22"/>
          <w:lang w:val="es-ES_tradnl"/>
        </w:rPr>
        <w:t>102</w:t>
      </w:r>
      <w:r>
        <w:rPr>
          <w:rFonts w:cs="Arial"/>
          <w:sz w:val="22"/>
          <w:lang w:val="es-ES_tradnl"/>
        </w:rPr>
        <w:t>-20</w:t>
      </w:r>
      <w:r w:rsidR="009734A2">
        <w:rPr>
          <w:rFonts w:cs="Arial"/>
          <w:sz w:val="22"/>
          <w:lang w:val="es-ES_tradnl"/>
        </w:rPr>
        <w:t>19</w:t>
      </w:r>
      <w:r>
        <w:rPr>
          <w:rFonts w:cs="Arial"/>
          <w:sz w:val="22"/>
          <w:lang w:val="es-ES_tradnl"/>
        </w:rPr>
        <w:t xml:space="preserve">, celebrada el </w:t>
      </w:r>
      <w:r w:rsidR="009734A2">
        <w:rPr>
          <w:rFonts w:cs="Arial"/>
          <w:sz w:val="22"/>
          <w:lang w:val="es-ES_tradnl"/>
        </w:rPr>
        <w:t>23</w:t>
      </w:r>
      <w:r>
        <w:rPr>
          <w:rFonts w:cs="Arial"/>
          <w:sz w:val="22"/>
          <w:lang w:val="es-ES_tradnl"/>
        </w:rPr>
        <w:t xml:space="preserve"> de diciembre de 20</w:t>
      </w:r>
      <w:r w:rsidR="009734A2">
        <w:rPr>
          <w:rFonts w:cs="Arial"/>
          <w:sz w:val="22"/>
          <w:lang w:val="es-ES_tradnl"/>
        </w:rPr>
        <w:t>19</w:t>
      </w:r>
      <w:r>
        <w:rPr>
          <w:rFonts w:cs="Arial"/>
          <w:sz w:val="22"/>
          <w:lang w:val="es-ES_tradnl"/>
        </w:rPr>
        <w:t>.</w:t>
      </w:r>
    </w:p>
    <w:p w14:paraId="6FDBFCD1" w14:textId="77777777" w:rsidR="000B7A5E" w:rsidRPr="000B7A5E" w:rsidRDefault="000B7A5E" w:rsidP="00E97960">
      <w:pPr>
        <w:spacing w:line="360" w:lineRule="auto"/>
        <w:jc w:val="both"/>
        <w:rPr>
          <w:rFonts w:cs="Arial"/>
          <w:sz w:val="22"/>
          <w:szCs w:val="22"/>
          <w:lang w:val="es-CR"/>
        </w:rPr>
      </w:pPr>
    </w:p>
    <w:p w14:paraId="657ECB18" w14:textId="0E9CCAB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CB7C8B">
        <w:rPr>
          <w:rFonts w:cs="Arial"/>
          <w:sz w:val="22"/>
          <w:u w:val="single"/>
          <w:lang w:val="es-ES_tradnl"/>
        </w:rPr>
        <w:t>14</w:t>
      </w:r>
      <w:r w:rsidRPr="00A25DB7">
        <w:rPr>
          <w:rFonts w:cs="Arial"/>
          <w:sz w:val="22"/>
          <w:u w:val="single"/>
          <w:lang w:val="es-ES_tradnl"/>
        </w:rPr>
        <w:t>:</w:t>
      </w:r>
      <w:r w:rsidR="00CB7C8B">
        <w:rPr>
          <w:rFonts w:cs="Arial"/>
          <w:sz w:val="22"/>
          <w:u w:val="single"/>
          <w:lang w:val="es-ES_tradnl"/>
        </w:rPr>
        <w:t>53</w:t>
      </w:r>
      <w:r>
        <w:rPr>
          <w:rFonts w:cs="Arial"/>
          <w:sz w:val="22"/>
          <w:lang w:val="es-ES_tradnl"/>
        </w:rPr>
        <w:t xml:space="preserve"> </w:t>
      </w:r>
      <w:r w:rsidR="00042845">
        <w:rPr>
          <w:rFonts w:cs="Arial"/>
          <w:sz w:val="22"/>
          <w:lang w:val="es-ES_tradnl"/>
        </w:rPr>
        <w:t xml:space="preserve">No habiendo </w:t>
      </w:r>
      <w:r>
        <w:rPr>
          <w:rFonts w:cs="Arial"/>
          <w:sz w:val="22"/>
          <w:lang w:val="es-ES_tradnl"/>
        </w:rPr>
        <w:t>enmiendas al acta y la minuta en discusión, se aprueban en forma unánime por parte de los señores Directores.</w:t>
      </w:r>
    </w:p>
    <w:p w14:paraId="4C424A95" w14:textId="77777777" w:rsidR="00423DCE" w:rsidRDefault="00423DCE" w:rsidP="009D03FE">
      <w:pPr>
        <w:spacing w:line="360" w:lineRule="auto"/>
        <w:jc w:val="both"/>
        <w:rPr>
          <w:rFonts w:cs="Arial"/>
          <w:sz w:val="22"/>
          <w:lang w:val="es-ES_tradnl"/>
        </w:rPr>
      </w:pPr>
    </w:p>
    <w:p w14:paraId="2634216E" w14:textId="3A187B17" w:rsidR="00423DCE" w:rsidRDefault="00423DCE" w:rsidP="00423DCE">
      <w:pPr>
        <w:spacing w:line="360" w:lineRule="auto"/>
        <w:jc w:val="both"/>
        <w:rPr>
          <w:rFonts w:cs="Arial"/>
          <w:sz w:val="22"/>
          <w:lang w:val="es-ES_tradnl"/>
        </w:rPr>
      </w:pPr>
      <w:r w:rsidRPr="0039311E">
        <w:rPr>
          <w:rFonts w:cs="Arial"/>
          <w:sz w:val="22"/>
          <w:u w:val="single"/>
          <w:lang w:val="es-ES_tradnl"/>
        </w:rPr>
        <w:t xml:space="preserve">Minuto </w:t>
      </w:r>
      <w:r w:rsidR="00CB7C8B">
        <w:rPr>
          <w:rFonts w:cs="Arial"/>
          <w:sz w:val="22"/>
          <w:u w:val="single"/>
          <w:lang w:val="es-ES_tradnl"/>
        </w:rPr>
        <w:t>15</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3D3E1B">
        <w:rPr>
          <w:rFonts w:cs="Arial"/>
          <w:sz w:val="22"/>
          <w:lang w:val="es-ES_tradnl"/>
        </w:rPr>
        <w:t>01</w:t>
      </w:r>
      <w:r>
        <w:rPr>
          <w:rFonts w:cs="Arial"/>
          <w:sz w:val="22"/>
          <w:lang w:val="es-ES_tradnl"/>
        </w:rPr>
        <w:t xml:space="preserve">-2020, celebrada el </w:t>
      </w:r>
      <w:r w:rsidR="003D3E1B">
        <w:rPr>
          <w:rFonts w:cs="Arial"/>
          <w:sz w:val="22"/>
          <w:lang w:val="es-ES_tradnl"/>
        </w:rPr>
        <w:t>06</w:t>
      </w:r>
      <w:r>
        <w:rPr>
          <w:rFonts w:cs="Arial"/>
          <w:sz w:val="22"/>
          <w:lang w:val="es-ES_tradnl"/>
        </w:rPr>
        <w:t xml:space="preserve"> de </w:t>
      </w:r>
      <w:r w:rsidR="003D3E1B">
        <w:rPr>
          <w:rFonts w:cs="Arial"/>
          <w:sz w:val="22"/>
          <w:lang w:val="es-ES_tradnl"/>
        </w:rPr>
        <w:t>enero</w:t>
      </w:r>
      <w:r>
        <w:rPr>
          <w:rFonts w:cs="Arial"/>
          <w:sz w:val="22"/>
          <w:lang w:val="es-ES_tradnl"/>
        </w:rPr>
        <w:t xml:space="preserve"> de 2020.</w:t>
      </w:r>
    </w:p>
    <w:p w14:paraId="406EAFB3" w14:textId="77777777" w:rsidR="008B1E8C" w:rsidRDefault="008B1E8C" w:rsidP="00423DCE">
      <w:pPr>
        <w:spacing w:line="360" w:lineRule="auto"/>
        <w:jc w:val="both"/>
        <w:rPr>
          <w:rFonts w:cs="Arial"/>
          <w:sz w:val="22"/>
          <w:lang w:val="es-ES_tradnl"/>
        </w:rPr>
      </w:pPr>
    </w:p>
    <w:p w14:paraId="660B906B" w14:textId="080D090E" w:rsidR="008B1E8C" w:rsidRDefault="008B1E8C" w:rsidP="008B1E8C">
      <w:pPr>
        <w:spacing w:line="360" w:lineRule="auto"/>
        <w:jc w:val="both"/>
        <w:rPr>
          <w:rFonts w:cs="Arial"/>
          <w:sz w:val="22"/>
          <w:lang w:val="es-ES_tradnl"/>
        </w:rPr>
      </w:pPr>
      <w:bookmarkStart w:id="0" w:name="_Hlk30488053"/>
      <w:r w:rsidRPr="00A25DB7">
        <w:rPr>
          <w:rFonts w:cs="Arial"/>
          <w:sz w:val="22"/>
          <w:u w:val="single"/>
          <w:lang w:val="es-ES_tradnl"/>
        </w:rPr>
        <w:t xml:space="preserve">Minuto </w:t>
      </w:r>
      <w:r w:rsidR="00B56F99">
        <w:rPr>
          <w:rFonts w:cs="Arial"/>
          <w:sz w:val="22"/>
          <w:u w:val="single"/>
          <w:lang w:val="es-ES_tradnl"/>
        </w:rPr>
        <w:t>15</w:t>
      </w:r>
      <w:r w:rsidRPr="00A25DB7">
        <w:rPr>
          <w:rFonts w:cs="Arial"/>
          <w:sz w:val="22"/>
          <w:u w:val="single"/>
          <w:lang w:val="es-ES_tradnl"/>
        </w:rPr>
        <w:t>:</w:t>
      </w:r>
      <w:r w:rsidR="00B56F99">
        <w:rPr>
          <w:rFonts w:cs="Arial"/>
          <w:sz w:val="22"/>
          <w:u w:val="single"/>
          <w:lang w:val="es-ES_tradnl"/>
        </w:rPr>
        <w:t>41</w:t>
      </w:r>
      <w:r>
        <w:rPr>
          <w:rFonts w:cs="Arial"/>
          <w:sz w:val="22"/>
          <w:lang w:val="es-ES_tradnl"/>
        </w:rPr>
        <w:t xml:space="preserve"> Se </w:t>
      </w:r>
      <w:r w:rsidR="00B56F99">
        <w:rPr>
          <w:rFonts w:cs="Arial"/>
          <w:sz w:val="22"/>
          <w:lang w:val="es-ES_tradnl"/>
        </w:rPr>
        <w:t xml:space="preserve">discute y </w:t>
      </w:r>
      <w:r>
        <w:rPr>
          <w:rFonts w:cs="Arial"/>
          <w:sz w:val="22"/>
          <w:lang w:val="es-ES_tradnl"/>
        </w:rPr>
        <w:t xml:space="preserve">resuelve otorgar a la </w:t>
      </w:r>
      <w:r w:rsidRPr="000E391E">
        <w:rPr>
          <w:rFonts w:cs="Arial"/>
          <w:sz w:val="22"/>
          <w:lang w:val="es-ES_tradnl"/>
        </w:rPr>
        <w:t>Administración</w:t>
      </w:r>
      <w:r>
        <w:rPr>
          <w:rFonts w:cs="Arial"/>
          <w:sz w:val="22"/>
          <w:lang w:val="es-ES_tradnl"/>
        </w:rPr>
        <w:t xml:space="preserve">, un plazo de hasta el próximo 20 de enero, para someter </w:t>
      </w:r>
      <w:r>
        <w:rPr>
          <w:rFonts w:cs="Arial"/>
          <w:sz w:val="22"/>
          <w:szCs w:val="22"/>
          <w:lang w:val="es-ES_tradnl"/>
        </w:rPr>
        <w:t xml:space="preserve">al conocimiento de esta </w:t>
      </w:r>
      <w:r w:rsidRPr="005E76A6">
        <w:rPr>
          <w:rFonts w:cs="Arial"/>
          <w:sz w:val="22"/>
          <w:szCs w:val="22"/>
          <w:lang w:val="es-ES_tradnl"/>
        </w:rPr>
        <w:t>Junta Directiva</w:t>
      </w:r>
      <w:r>
        <w:rPr>
          <w:rFonts w:cs="Arial"/>
          <w:sz w:val="22"/>
          <w:szCs w:val="22"/>
          <w:lang w:val="es-ES_tradnl"/>
        </w:rPr>
        <w:t xml:space="preserve">, el </w:t>
      </w:r>
      <w:r>
        <w:rPr>
          <w:rFonts w:cs="Arial"/>
          <w:sz w:val="22"/>
          <w:szCs w:val="22"/>
        </w:rPr>
        <w:t xml:space="preserve">plan de divulgación y </w:t>
      </w:r>
      <w:r w:rsidRPr="007E15AB">
        <w:rPr>
          <w:rFonts w:cs="Arial"/>
          <w:sz w:val="22"/>
          <w:szCs w:val="22"/>
        </w:rPr>
        <w:t xml:space="preserve">capacitación, dirigido a los diferentes actores del Sistema Financiero Nacional para la Vivienda, sobre </w:t>
      </w:r>
      <w:r>
        <w:rPr>
          <w:rFonts w:cs="Arial"/>
          <w:sz w:val="22"/>
          <w:szCs w:val="22"/>
          <w:lang w:val="es-ES_tradnl"/>
        </w:rPr>
        <w:t>el contenido y el manejo de la factura electrónica, y en general del IVA, en operaciones de bono de vivienda, conforme lo dispuesto en el acuerdo N° 1 de la sesión 99-2019.  L</w:t>
      </w:r>
      <w:r>
        <w:rPr>
          <w:rFonts w:cs="Arial"/>
          <w:sz w:val="22"/>
          <w:lang w:val="es-ES_tradnl"/>
        </w:rPr>
        <w:t xml:space="preserve">o anterior, según se indica en el </w:t>
      </w:r>
      <w:r w:rsidRPr="00B95694">
        <w:rPr>
          <w:rFonts w:cs="Arial"/>
          <w:b/>
          <w:bCs/>
          <w:sz w:val="22"/>
          <w:lang w:val="es-ES_tradnl"/>
        </w:rPr>
        <w:t>Acuerdo N° 1</w:t>
      </w:r>
      <w:r>
        <w:rPr>
          <w:rFonts w:cs="Arial"/>
          <w:sz w:val="22"/>
          <w:lang w:val="es-ES_tradnl"/>
        </w:rPr>
        <w:t xml:space="preserve"> que se anexa a esta minuta.</w:t>
      </w:r>
    </w:p>
    <w:p w14:paraId="64B046DD" w14:textId="77777777" w:rsidR="008B1E8C" w:rsidRDefault="008B1E8C" w:rsidP="008B1E8C">
      <w:pPr>
        <w:spacing w:line="360" w:lineRule="auto"/>
        <w:jc w:val="both"/>
        <w:rPr>
          <w:rFonts w:cs="Arial"/>
          <w:sz w:val="22"/>
          <w:szCs w:val="22"/>
        </w:rPr>
      </w:pPr>
    </w:p>
    <w:p w14:paraId="599B7F00" w14:textId="1B950FD4" w:rsidR="008B1E8C" w:rsidRDefault="008B1E8C" w:rsidP="008B1E8C">
      <w:pPr>
        <w:spacing w:line="360" w:lineRule="auto"/>
        <w:jc w:val="both"/>
        <w:rPr>
          <w:rFonts w:cs="Arial"/>
          <w:sz w:val="22"/>
          <w:lang w:val="es-ES_tradnl"/>
        </w:rPr>
      </w:pPr>
      <w:r w:rsidRPr="00A25DB7">
        <w:rPr>
          <w:rFonts w:cs="Arial"/>
          <w:sz w:val="22"/>
          <w:u w:val="single"/>
          <w:lang w:val="es-ES_tradnl"/>
        </w:rPr>
        <w:t xml:space="preserve">Minuto </w:t>
      </w:r>
      <w:r w:rsidR="00B56F99">
        <w:rPr>
          <w:rFonts w:cs="Arial"/>
          <w:sz w:val="22"/>
          <w:u w:val="single"/>
          <w:lang w:val="es-ES_tradnl"/>
        </w:rPr>
        <w:t>28</w:t>
      </w:r>
      <w:r w:rsidRPr="00A25DB7">
        <w:rPr>
          <w:rFonts w:cs="Arial"/>
          <w:sz w:val="22"/>
          <w:u w:val="single"/>
          <w:lang w:val="es-ES_tradnl"/>
        </w:rPr>
        <w:t>:</w:t>
      </w:r>
      <w:r w:rsidR="00B56F99">
        <w:rPr>
          <w:rFonts w:cs="Arial"/>
          <w:sz w:val="22"/>
          <w:u w:val="single"/>
          <w:lang w:val="es-ES_tradnl"/>
        </w:rPr>
        <w:t>14</w:t>
      </w:r>
      <w:r>
        <w:rPr>
          <w:rFonts w:cs="Arial"/>
          <w:sz w:val="22"/>
          <w:lang w:val="es-ES_tradnl"/>
        </w:rPr>
        <w:t xml:space="preserve"> Se </w:t>
      </w:r>
      <w:r w:rsidR="00B56F99">
        <w:rPr>
          <w:rFonts w:cs="Arial"/>
          <w:sz w:val="22"/>
          <w:lang w:val="es-ES_tradnl"/>
        </w:rPr>
        <w:t xml:space="preserve">discute y </w:t>
      </w:r>
      <w:r>
        <w:rPr>
          <w:rFonts w:cs="Arial"/>
          <w:sz w:val="22"/>
          <w:lang w:val="es-ES_tradnl"/>
        </w:rPr>
        <w:t xml:space="preserve">resuelve otorgar a la </w:t>
      </w:r>
      <w:r w:rsidRPr="000E391E">
        <w:rPr>
          <w:rFonts w:cs="Arial"/>
          <w:sz w:val="22"/>
          <w:lang w:val="es-ES_tradnl"/>
        </w:rPr>
        <w:t>Administración</w:t>
      </w:r>
      <w:r>
        <w:rPr>
          <w:rFonts w:cs="Arial"/>
          <w:sz w:val="22"/>
          <w:lang w:val="es-ES_tradnl"/>
        </w:rPr>
        <w:t xml:space="preserve">, un plazo máximo de hasta el próximo 27 de enero, para presentar a la consideración </w:t>
      </w:r>
      <w:r>
        <w:rPr>
          <w:rFonts w:cs="Arial"/>
          <w:sz w:val="22"/>
          <w:szCs w:val="22"/>
          <w:lang w:val="es-ES_tradnl"/>
        </w:rPr>
        <w:t xml:space="preserve">de esta </w:t>
      </w:r>
      <w:r w:rsidRPr="005E76A6">
        <w:rPr>
          <w:rFonts w:cs="Arial"/>
          <w:sz w:val="22"/>
          <w:szCs w:val="22"/>
          <w:lang w:val="es-ES_tradnl"/>
        </w:rPr>
        <w:t>Junta Directiva</w:t>
      </w:r>
      <w:r>
        <w:rPr>
          <w:rFonts w:cs="Arial"/>
          <w:sz w:val="22"/>
          <w:szCs w:val="22"/>
          <w:lang w:val="es-ES_tradnl"/>
        </w:rPr>
        <w:t>, los informes solicitados en el acuerdo N° 6, en relación con el proyecto Cocales de Duacarí.  L</w:t>
      </w:r>
      <w:r>
        <w:rPr>
          <w:rFonts w:cs="Arial"/>
          <w:sz w:val="22"/>
          <w:lang w:val="es-ES_tradnl"/>
        </w:rPr>
        <w:t xml:space="preserve">o anterior, según se indica en el </w:t>
      </w:r>
      <w:r w:rsidRPr="00B95694">
        <w:rPr>
          <w:rFonts w:cs="Arial"/>
          <w:b/>
          <w:bCs/>
          <w:sz w:val="22"/>
          <w:lang w:val="es-ES_tradnl"/>
        </w:rPr>
        <w:t xml:space="preserve">Acuerdo N° </w:t>
      </w:r>
      <w:r>
        <w:rPr>
          <w:rFonts w:cs="Arial"/>
          <w:b/>
          <w:bCs/>
          <w:sz w:val="22"/>
          <w:lang w:val="es-ES_tradnl"/>
        </w:rPr>
        <w:t>2</w:t>
      </w:r>
      <w:r>
        <w:rPr>
          <w:rFonts w:cs="Arial"/>
          <w:sz w:val="22"/>
          <w:lang w:val="es-ES_tradnl"/>
        </w:rPr>
        <w:t xml:space="preserve"> que se anexa a esta minuta.</w:t>
      </w:r>
    </w:p>
    <w:bookmarkEnd w:id="0"/>
    <w:p w14:paraId="38F330A2" w14:textId="77777777" w:rsidR="000B7A5E" w:rsidRDefault="000B7A5E" w:rsidP="00423DCE">
      <w:pPr>
        <w:spacing w:line="360" w:lineRule="auto"/>
        <w:jc w:val="both"/>
        <w:rPr>
          <w:rFonts w:cs="Arial"/>
          <w:sz w:val="22"/>
          <w:szCs w:val="22"/>
        </w:rPr>
      </w:pPr>
    </w:p>
    <w:p w14:paraId="649D8F1D" w14:textId="20A666F7" w:rsidR="00423DCE" w:rsidRDefault="00423DCE" w:rsidP="00423DCE">
      <w:pPr>
        <w:spacing w:line="360" w:lineRule="auto"/>
        <w:jc w:val="both"/>
        <w:rPr>
          <w:rFonts w:cs="Arial"/>
          <w:sz w:val="22"/>
          <w:lang w:val="es-ES_tradnl"/>
        </w:rPr>
      </w:pPr>
      <w:r w:rsidRPr="00A25DB7">
        <w:rPr>
          <w:rFonts w:cs="Arial"/>
          <w:sz w:val="22"/>
          <w:u w:val="single"/>
          <w:lang w:val="es-ES_tradnl"/>
        </w:rPr>
        <w:t xml:space="preserve">Minuto </w:t>
      </w:r>
      <w:r w:rsidR="0035033F">
        <w:rPr>
          <w:rFonts w:cs="Arial"/>
          <w:sz w:val="22"/>
          <w:u w:val="single"/>
          <w:lang w:val="es-ES_tradnl"/>
        </w:rPr>
        <w:t>39</w:t>
      </w:r>
      <w:r w:rsidRPr="00A25DB7">
        <w:rPr>
          <w:rFonts w:cs="Arial"/>
          <w:sz w:val="22"/>
          <w:u w:val="single"/>
          <w:lang w:val="es-ES_tradnl"/>
        </w:rPr>
        <w:t>:</w:t>
      </w:r>
      <w:r w:rsidR="0035033F">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0B884AB1" w14:textId="77777777" w:rsidR="007749FC" w:rsidRPr="00D14EAF" w:rsidRDefault="007749FC" w:rsidP="007749FC">
      <w:pPr>
        <w:spacing w:line="360" w:lineRule="auto"/>
        <w:jc w:val="both"/>
        <w:rPr>
          <w:rFonts w:cs="Arial"/>
          <w:b/>
          <w:sz w:val="22"/>
        </w:rPr>
      </w:pPr>
      <w:r w:rsidRPr="00D14EAF">
        <w:rPr>
          <w:rFonts w:cs="Arial"/>
          <w:b/>
          <w:sz w:val="22"/>
        </w:rPr>
        <w:t>************</w:t>
      </w:r>
    </w:p>
    <w:p w14:paraId="06A62525" w14:textId="77777777" w:rsidR="00FA4CCB" w:rsidRDefault="00FA4CCB" w:rsidP="002D0146">
      <w:pPr>
        <w:spacing w:line="360" w:lineRule="auto"/>
        <w:jc w:val="both"/>
        <w:rPr>
          <w:rFonts w:cs="Arial"/>
          <w:b/>
          <w:sz w:val="22"/>
          <w:szCs w:val="22"/>
          <w:u w:val="single"/>
          <w:lang w:val="es-ES_tradnl"/>
        </w:rPr>
      </w:pPr>
    </w:p>
    <w:p w14:paraId="2EEBC2CD"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2° </w:t>
      </w:r>
      <w:r w:rsidR="00566673" w:rsidRPr="00566673">
        <w:rPr>
          <w:rFonts w:cs="Arial"/>
          <w:b/>
          <w:sz w:val="22"/>
          <w:szCs w:val="22"/>
          <w:u w:val="single"/>
          <w:lang w:val="es-ES_tradnl"/>
        </w:rPr>
        <w:t>Propuesta de nueva versión de la normativa técnica de Bono Familiar para adultos mayores</w:t>
      </w:r>
    </w:p>
    <w:p w14:paraId="259CFB74" w14:textId="77777777" w:rsidR="009D03FE" w:rsidRDefault="009D03FE" w:rsidP="009D03FE">
      <w:pPr>
        <w:spacing w:line="360" w:lineRule="auto"/>
        <w:jc w:val="both"/>
        <w:rPr>
          <w:rFonts w:cs="Arial"/>
          <w:sz w:val="22"/>
          <w:szCs w:val="22"/>
        </w:rPr>
      </w:pPr>
    </w:p>
    <w:p w14:paraId="04DB16E2" w14:textId="2C6280BD" w:rsidR="00F507BE" w:rsidRDefault="00F507BE" w:rsidP="00F507BE">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39</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 conoce el oficio </w:t>
      </w:r>
      <w:r>
        <w:rPr>
          <w:rFonts w:cs="Arial"/>
          <w:sz w:val="22"/>
          <w:szCs w:val="22"/>
        </w:rPr>
        <w:t>GG-ME-</w:t>
      </w:r>
      <w:r w:rsidR="007513AA">
        <w:rPr>
          <w:rFonts w:cs="Arial"/>
          <w:sz w:val="22"/>
          <w:szCs w:val="22"/>
        </w:rPr>
        <w:t>0011</w:t>
      </w:r>
      <w:r>
        <w:rPr>
          <w:rFonts w:cs="Arial"/>
          <w:sz w:val="22"/>
          <w:szCs w:val="22"/>
        </w:rPr>
        <w:t>-20</w:t>
      </w:r>
      <w:r w:rsidR="007513AA">
        <w:rPr>
          <w:rFonts w:cs="Arial"/>
          <w:sz w:val="22"/>
          <w:szCs w:val="22"/>
        </w:rPr>
        <w:t>20</w:t>
      </w:r>
      <w:r>
        <w:rPr>
          <w:rFonts w:cs="Arial"/>
          <w:sz w:val="22"/>
          <w:szCs w:val="22"/>
        </w:rPr>
        <w:t xml:space="preserve"> del 07 de </w:t>
      </w:r>
      <w:r w:rsidR="007513AA">
        <w:rPr>
          <w:rFonts w:cs="Arial"/>
          <w:sz w:val="22"/>
          <w:szCs w:val="22"/>
        </w:rPr>
        <w:t>enero</w:t>
      </w:r>
      <w:r>
        <w:rPr>
          <w:rFonts w:cs="Arial"/>
          <w:sz w:val="22"/>
          <w:szCs w:val="22"/>
        </w:rPr>
        <w:t xml:space="preserve"> de 20</w:t>
      </w:r>
      <w:r w:rsidR="007513AA">
        <w:rPr>
          <w:rFonts w:cs="Arial"/>
          <w:sz w:val="22"/>
          <w:szCs w:val="22"/>
        </w:rPr>
        <w:t>20</w:t>
      </w:r>
      <w:r>
        <w:rPr>
          <w:rFonts w:cs="Arial"/>
          <w:sz w:val="22"/>
          <w:szCs w:val="22"/>
        </w:rPr>
        <w:t xml:space="preserve">, mediante el cual, atendiendo lo dispuesto en el acuerdo N° </w:t>
      </w:r>
      <w:r w:rsidR="007513AA">
        <w:rPr>
          <w:rFonts w:cs="Arial"/>
          <w:sz w:val="22"/>
          <w:szCs w:val="22"/>
        </w:rPr>
        <w:t>7</w:t>
      </w:r>
      <w:r>
        <w:rPr>
          <w:rFonts w:cs="Arial"/>
          <w:sz w:val="22"/>
          <w:szCs w:val="22"/>
        </w:rPr>
        <w:t xml:space="preserve"> de la sesión </w:t>
      </w:r>
      <w:r w:rsidR="007513AA">
        <w:rPr>
          <w:rFonts w:cs="Arial"/>
          <w:sz w:val="22"/>
          <w:szCs w:val="22"/>
        </w:rPr>
        <w:t>38</w:t>
      </w:r>
      <w:r>
        <w:rPr>
          <w:rFonts w:cs="Arial"/>
          <w:sz w:val="22"/>
          <w:szCs w:val="22"/>
        </w:rPr>
        <w:t>-20</w:t>
      </w:r>
      <w:r w:rsidR="007513AA">
        <w:rPr>
          <w:rFonts w:cs="Arial"/>
          <w:sz w:val="22"/>
          <w:szCs w:val="22"/>
        </w:rPr>
        <w:t>19</w:t>
      </w:r>
      <w:r>
        <w:rPr>
          <w:rFonts w:cs="Arial"/>
          <w:sz w:val="22"/>
          <w:szCs w:val="22"/>
        </w:rPr>
        <w:t xml:space="preserve"> del 2</w:t>
      </w:r>
      <w:r w:rsidR="007513AA">
        <w:rPr>
          <w:rFonts w:cs="Arial"/>
          <w:sz w:val="22"/>
          <w:szCs w:val="22"/>
        </w:rPr>
        <w:t>0</w:t>
      </w:r>
      <w:r>
        <w:rPr>
          <w:rFonts w:cs="Arial"/>
          <w:sz w:val="22"/>
          <w:szCs w:val="22"/>
        </w:rPr>
        <w:t xml:space="preserve"> de </w:t>
      </w:r>
      <w:r w:rsidR="007513AA">
        <w:rPr>
          <w:rFonts w:cs="Arial"/>
          <w:sz w:val="22"/>
          <w:szCs w:val="22"/>
        </w:rPr>
        <w:t>mayo</w:t>
      </w:r>
      <w:r>
        <w:rPr>
          <w:rFonts w:cs="Arial"/>
          <w:sz w:val="22"/>
          <w:szCs w:val="22"/>
        </w:rPr>
        <w:t xml:space="preserve"> de 201</w:t>
      </w:r>
      <w:r w:rsidR="007513AA">
        <w:rPr>
          <w:rFonts w:cs="Arial"/>
          <w:sz w:val="22"/>
          <w:szCs w:val="22"/>
        </w:rPr>
        <w:t>9</w:t>
      </w:r>
      <w:r>
        <w:rPr>
          <w:rFonts w:cs="Arial"/>
          <w:sz w:val="22"/>
          <w:szCs w:val="22"/>
        </w:rPr>
        <w:t xml:space="preserve">, la </w:t>
      </w:r>
      <w:r w:rsidRPr="00B44F99">
        <w:rPr>
          <w:rFonts w:cs="Arial"/>
          <w:sz w:val="22"/>
          <w:szCs w:val="22"/>
        </w:rPr>
        <w:t>Gerencia General</w:t>
      </w:r>
      <w:r>
        <w:rPr>
          <w:rFonts w:cs="Arial"/>
          <w:sz w:val="22"/>
          <w:szCs w:val="22"/>
        </w:rPr>
        <w:t xml:space="preserve"> remite el informe DF-OF-0</w:t>
      </w:r>
      <w:r w:rsidR="007513AA">
        <w:rPr>
          <w:rFonts w:cs="Arial"/>
          <w:sz w:val="22"/>
          <w:szCs w:val="22"/>
        </w:rPr>
        <w:t>032</w:t>
      </w:r>
      <w:r>
        <w:rPr>
          <w:rFonts w:cs="Arial"/>
          <w:sz w:val="22"/>
          <w:szCs w:val="22"/>
        </w:rPr>
        <w:t>-20</w:t>
      </w:r>
      <w:r w:rsidR="007513AA">
        <w:rPr>
          <w:rFonts w:cs="Arial"/>
          <w:sz w:val="22"/>
          <w:szCs w:val="22"/>
        </w:rPr>
        <w:t>20</w:t>
      </w:r>
      <w:r>
        <w:rPr>
          <w:rFonts w:cs="Arial"/>
          <w:sz w:val="22"/>
          <w:szCs w:val="22"/>
        </w:rPr>
        <w:t xml:space="preserve"> de la Dirección FOSUVI, que contiene una nueva propuesta de normativa técnica de </w:t>
      </w:r>
      <w:r w:rsidRPr="00B44F99">
        <w:rPr>
          <w:rFonts w:cs="Arial"/>
          <w:color w:val="000000"/>
          <w:sz w:val="22"/>
          <w:szCs w:val="22"/>
          <w:lang w:val="es-CR"/>
        </w:rPr>
        <w:t>Bono Familiar de Vivienda</w:t>
      </w:r>
      <w:r>
        <w:rPr>
          <w:rFonts w:cs="Arial"/>
          <w:color w:val="000000"/>
          <w:sz w:val="22"/>
          <w:szCs w:val="22"/>
          <w:lang w:val="es-CR"/>
        </w:rPr>
        <w:t xml:space="preserve"> para adultos mayores.  Dichos documentos se adjuntan al expediente del acta.</w:t>
      </w:r>
    </w:p>
    <w:p w14:paraId="6409993E" w14:textId="77777777" w:rsidR="00F507BE" w:rsidRDefault="00F507BE" w:rsidP="00F507BE">
      <w:pPr>
        <w:spacing w:line="360" w:lineRule="auto"/>
        <w:jc w:val="both"/>
        <w:rPr>
          <w:rFonts w:cs="Arial"/>
          <w:color w:val="000000"/>
          <w:sz w:val="22"/>
          <w:szCs w:val="22"/>
          <w:lang w:val="es-CR"/>
        </w:rPr>
      </w:pPr>
    </w:p>
    <w:p w14:paraId="0F74BD18" w14:textId="662C740C" w:rsidR="003B7CD2" w:rsidRDefault="00F507BE" w:rsidP="00F507BE">
      <w:pPr>
        <w:spacing w:line="360" w:lineRule="auto"/>
        <w:jc w:val="both"/>
        <w:rPr>
          <w:rFonts w:cs="Arial"/>
          <w:bCs/>
          <w:sz w:val="22"/>
          <w:szCs w:val="22"/>
        </w:rPr>
      </w:pPr>
      <w:r>
        <w:rPr>
          <w:rFonts w:cs="Arial"/>
          <w:sz w:val="22"/>
          <w:lang w:val="es-ES_tradnl"/>
        </w:rPr>
        <w:t xml:space="preserve">Para exponer los alcances de dicho informe y atender eventuales consultas de carácter técnico sobre </w:t>
      </w:r>
      <w:r w:rsidR="000A5437">
        <w:rPr>
          <w:rFonts w:cs="Arial"/>
          <w:sz w:val="22"/>
          <w:lang w:val="es-ES_tradnl"/>
        </w:rPr>
        <w:t>éste y los siguientes diez temas</w:t>
      </w:r>
      <w:r>
        <w:rPr>
          <w:rFonts w:cs="Arial"/>
          <w:sz w:val="22"/>
          <w:lang w:val="es-ES_tradnl"/>
        </w:rPr>
        <w:t>, se incorpora</w:t>
      </w:r>
      <w:r w:rsidR="007513AA">
        <w:rPr>
          <w:rFonts w:cs="Arial"/>
          <w:sz w:val="22"/>
          <w:lang w:val="es-ES_tradnl"/>
        </w:rPr>
        <w:t>n</w:t>
      </w:r>
      <w:r>
        <w:rPr>
          <w:rFonts w:cs="Arial"/>
          <w:sz w:val="22"/>
          <w:lang w:val="es-ES_tradnl"/>
        </w:rPr>
        <w:t xml:space="preserve"> a la sesión </w:t>
      </w:r>
      <w:r w:rsidR="000A5437">
        <w:rPr>
          <w:rFonts w:cs="Arial"/>
          <w:sz w:val="22"/>
          <w:lang w:val="es-ES_tradnl"/>
        </w:rPr>
        <w:t xml:space="preserve">la licenciada Martha Camacho Murillo, Directora del FOSUVI, y </w:t>
      </w:r>
      <w:r>
        <w:rPr>
          <w:rFonts w:cs="Arial"/>
          <w:sz w:val="22"/>
          <w:lang w:val="es-ES_tradnl"/>
        </w:rPr>
        <w:t xml:space="preserve">el ingeniero Israel D’Oleo Ochoa, funcionario del Departamento Técnico, quien </w:t>
      </w:r>
      <w:r>
        <w:rPr>
          <w:rFonts w:cs="Arial"/>
          <w:bCs/>
          <w:sz w:val="22"/>
          <w:szCs w:val="22"/>
        </w:rPr>
        <w:t xml:space="preserve">presenta el contenido y las justificaciones de la referida propuesta de normativa, al tiempo que va atendiendo las consultas y observaciones que al respecto van planteando </w:t>
      </w:r>
      <w:r w:rsidRPr="00841358">
        <w:rPr>
          <w:rFonts w:cs="Arial"/>
          <w:bCs/>
          <w:sz w:val="22"/>
          <w:szCs w:val="22"/>
        </w:rPr>
        <w:t>los señores Directores</w:t>
      </w:r>
      <w:r w:rsidR="00DA3ADC" w:rsidRPr="00841358">
        <w:rPr>
          <w:rFonts w:cs="Arial"/>
          <w:bCs/>
          <w:sz w:val="22"/>
          <w:szCs w:val="22"/>
        </w:rPr>
        <w:t>,</w:t>
      </w:r>
      <w:r w:rsidR="00841358">
        <w:rPr>
          <w:rFonts w:cs="Arial"/>
          <w:bCs/>
          <w:sz w:val="22"/>
          <w:szCs w:val="22"/>
        </w:rPr>
        <w:t xml:space="preserve"> </w:t>
      </w:r>
      <w:r w:rsidR="00FE0A7B">
        <w:rPr>
          <w:rFonts w:cs="Arial"/>
          <w:bCs/>
          <w:sz w:val="22"/>
          <w:szCs w:val="22"/>
        </w:rPr>
        <w:t>particularmente, relacionadas con la</w:t>
      </w:r>
      <w:r w:rsidR="004F5E5D">
        <w:rPr>
          <w:rFonts w:cs="Arial"/>
          <w:bCs/>
          <w:sz w:val="22"/>
          <w:szCs w:val="22"/>
        </w:rPr>
        <w:t xml:space="preserve">s disposiciones mínimas propuestas, </w:t>
      </w:r>
      <w:r w:rsidR="004E3EA7">
        <w:rPr>
          <w:rFonts w:cs="Arial"/>
          <w:bCs/>
          <w:sz w:val="22"/>
          <w:szCs w:val="22"/>
        </w:rPr>
        <w:t xml:space="preserve">así como con respecto a los siguientes temas: </w:t>
      </w:r>
      <w:r w:rsidR="004F5E5D">
        <w:rPr>
          <w:rFonts w:cs="Arial"/>
          <w:bCs/>
          <w:sz w:val="22"/>
          <w:szCs w:val="22"/>
        </w:rPr>
        <w:t>la conveniencia de exigir la construcción de rampas solo cuando la persona tenga problemas de movilidad</w:t>
      </w:r>
      <w:r w:rsidR="004E3EA7">
        <w:rPr>
          <w:rFonts w:cs="Arial"/>
          <w:bCs/>
          <w:sz w:val="22"/>
          <w:szCs w:val="22"/>
        </w:rPr>
        <w:t>;</w:t>
      </w:r>
      <w:r w:rsidR="004F5E5D">
        <w:rPr>
          <w:rFonts w:cs="Arial"/>
          <w:bCs/>
          <w:sz w:val="22"/>
          <w:szCs w:val="22"/>
        </w:rPr>
        <w:t xml:space="preserve"> </w:t>
      </w:r>
      <w:r w:rsidR="00FA16FD">
        <w:rPr>
          <w:rFonts w:cs="Arial"/>
          <w:bCs/>
          <w:sz w:val="22"/>
          <w:szCs w:val="22"/>
        </w:rPr>
        <w:t xml:space="preserve">la necesidad de incluir la fuente normativa </w:t>
      </w:r>
      <w:r w:rsidR="002C2B10">
        <w:rPr>
          <w:rFonts w:cs="Arial"/>
          <w:bCs/>
          <w:sz w:val="22"/>
          <w:szCs w:val="22"/>
        </w:rPr>
        <w:t>de</w:t>
      </w:r>
      <w:r w:rsidR="00FA16FD">
        <w:rPr>
          <w:rFonts w:cs="Arial"/>
          <w:bCs/>
          <w:sz w:val="22"/>
          <w:szCs w:val="22"/>
        </w:rPr>
        <w:t xml:space="preserve"> cada requerimiento</w:t>
      </w:r>
      <w:r w:rsidR="004E3EA7">
        <w:rPr>
          <w:rFonts w:cs="Arial"/>
          <w:bCs/>
          <w:sz w:val="22"/>
          <w:szCs w:val="22"/>
        </w:rPr>
        <w:t>;</w:t>
      </w:r>
      <w:r w:rsidR="00FA16FD">
        <w:rPr>
          <w:rFonts w:cs="Arial"/>
          <w:bCs/>
          <w:sz w:val="22"/>
          <w:szCs w:val="22"/>
        </w:rPr>
        <w:t xml:space="preserve"> </w:t>
      </w:r>
      <w:r w:rsidR="002C2B10">
        <w:rPr>
          <w:rFonts w:cs="Arial"/>
          <w:bCs/>
          <w:sz w:val="22"/>
          <w:szCs w:val="22"/>
        </w:rPr>
        <w:t>la conveniencia de</w:t>
      </w:r>
      <w:r w:rsidR="00FA16FD">
        <w:rPr>
          <w:rFonts w:cs="Arial"/>
          <w:bCs/>
          <w:sz w:val="22"/>
          <w:szCs w:val="22"/>
        </w:rPr>
        <w:t xml:space="preserve"> </w:t>
      </w:r>
      <w:r w:rsidR="00803BA5">
        <w:rPr>
          <w:rFonts w:cs="Arial"/>
          <w:bCs/>
          <w:sz w:val="22"/>
          <w:szCs w:val="22"/>
        </w:rPr>
        <w:t>aclarar</w:t>
      </w:r>
      <w:r w:rsidR="00FA16FD">
        <w:rPr>
          <w:rFonts w:cs="Arial"/>
          <w:bCs/>
          <w:sz w:val="22"/>
          <w:szCs w:val="22"/>
        </w:rPr>
        <w:t xml:space="preserve"> que </w:t>
      </w:r>
      <w:r w:rsidR="003B7CD2">
        <w:rPr>
          <w:rFonts w:cs="Arial"/>
          <w:bCs/>
          <w:sz w:val="22"/>
          <w:szCs w:val="22"/>
        </w:rPr>
        <w:t>las di</w:t>
      </w:r>
      <w:r w:rsidR="004E3EA7">
        <w:rPr>
          <w:rFonts w:cs="Arial"/>
          <w:bCs/>
          <w:sz w:val="22"/>
          <w:szCs w:val="22"/>
        </w:rPr>
        <w:t xml:space="preserve">mensiones mínimas que se establecen en </w:t>
      </w:r>
      <w:r w:rsidR="003B7CD2">
        <w:rPr>
          <w:rFonts w:cs="Arial"/>
          <w:bCs/>
          <w:sz w:val="22"/>
          <w:szCs w:val="22"/>
        </w:rPr>
        <w:t>el Capítulo V</w:t>
      </w:r>
      <w:r w:rsidR="004E3EA7">
        <w:rPr>
          <w:rFonts w:cs="Arial"/>
          <w:bCs/>
          <w:sz w:val="22"/>
          <w:szCs w:val="22"/>
        </w:rPr>
        <w:t>,</w:t>
      </w:r>
      <w:r w:rsidR="003B7CD2">
        <w:rPr>
          <w:rFonts w:cs="Arial"/>
          <w:bCs/>
          <w:sz w:val="22"/>
          <w:szCs w:val="22"/>
        </w:rPr>
        <w:t xml:space="preserve"> corresponden únicamente a </w:t>
      </w:r>
      <w:r w:rsidR="00FA16FD">
        <w:rPr>
          <w:rFonts w:cs="Arial"/>
          <w:bCs/>
          <w:sz w:val="22"/>
          <w:szCs w:val="22"/>
        </w:rPr>
        <w:t>los casos de discapacidad motora</w:t>
      </w:r>
      <w:r w:rsidR="004E3EA7">
        <w:rPr>
          <w:rFonts w:cs="Arial"/>
          <w:bCs/>
          <w:sz w:val="22"/>
          <w:szCs w:val="22"/>
        </w:rPr>
        <w:t xml:space="preserve">, esto es, cuando </w:t>
      </w:r>
      <w:r w:rsidR="00FA16FD">
        <w:rPr>
          <w:rFonts w:cs="Arial"/>
          <w:bCs/>
          <w:sz w:val="22"/>
          <w:szCs w:val="22"/>
        </w:rPr>
        <w:t>se requiere el uso de silla de ruedas</w:t>
      </w:r>
      <w:r w:rsidR="004E3EA7">
        <w:rPr>
          <w:rFonts w:cs="Arial"/>
          <w:bCs/>
          <w:sz w:val="22"/>
          <w:szCs w:val="22"/>
        </w:rPr>
        <w:t xml:space="preserve">; </w:t>
      </w:r>
      <w:r w:rsidR="00803BA5">
        <w:rPr>
          <w:rFonts w:cs="Arial"/>
          <w:bCs/>
          <w:sz w:val="22"/>
          <w:szCs w:val="22"/>
        </w:rPr>
        <w:t xml:space="preserve">la necesidad de </w:t>
      </w:r>
      <w:r w:rsidR="00146511">
        <w:rPr>
          <w:rFonts w:cs="Arial"/>
          <w:bCs/>
          <w:sz w:val="22"/>
          <w:szCs w:val="22"/>
        </w:rPr>
        <w:t>revisar</w:t>
      </w:r>
      <w:r w:rsidR="00803BA5">
        <w:rPr>
          <w:rFonts w:cs="Arial"/>
          <w:bCs/>
          <w:sz w:val="22"/>
          <w:szCs w:val="22"/>
        </w:rPr>
        <w:t>, en la estimación de los presupuestos, que los casos de bono ordinario no incluyen los rubros de administración y de imprevistos</w:t>
      </w:r>
      <w:r w:rsidR="00115F25">
        <w:rPr>
          <w:rFonts w:cs="Arial"/>
          <w:bCs/>
          <w:sz w:val="22"/>
          <w:szCs w:val="22"/>
        </w:rPr>
        <w:t>; y la conveniencia de valorar integralmente el alcance del programa de adulto mayor.</w:t>
      </w:r>
    </w:p>
    <w:p w14:paraId="2F347F73" w14:textId="77777777" w:rsidR="003B7CD2" w:rsidRDefault="003B7CD2" w:rsidP="00F507BE">
      <w:pPr>
        <w:spacing w:line="360" w:lineRule="auto"/>
        <w:jc w:val="both"/>
        <w:rPr>
          <w:rFonts w:cs="Arial"/>
          <w:bCs/>
          <w:sz w:val="22"/>
          <w:szCs w:val="22"/>
        </w:rPr>
      </w:pPr>
    </w:p>
    <w:p w14:paraId="65D7E445" w14:textId="0F7C755B" w:rsidR="009D03FE" w:rsidRDefault="00F507BE" w:rsidP="009D03FE">
      <w:pPr>
        <w:spacing w:line="360" w:lineRule="auto"/>
        <w:jc w:val="both"/>
        <w:rPr>
          <w:rFonts w:cs="Arial"/>
          <w:sz w:val="22"/>
          <w:lang w:val="es-ES_tradnl"/>
        </w:rPr>
      </w:pPr>
      <w:r>
        <w:rPr>
          <w:rFonts w:cs="Arial"/>
          <w:sz w:val="22"/>
          <w:u w:val="single"/>
          <w:lang w:val="es-ES_tradnl"/>
        </w:rPr>
        <w:t xml:space="preserve">Minuto </w:t>
      </w:r>
      <w:r w:rsidR="00FE08CF">
        <w:rPr>
          <w:rFonts w:cs="Arial"/>
          <w:sz w:val="22"/>
          <w:u w:val="single"/>
          <w:lang w:val="es-ES_tradnl"/>
        </w:rPr>
        <w:t>9</w:t>
      </w:r>
      <w:r w:rsidR="00115F25">
        <w:rPr>
          <w:rFonts w:cs="Arial"/>
          <w:sz w:val="22"/>
          <w:u w:val="single"/>
          <w:lang w:val="es-ES_tradnl"/>
        </w:rPr>
        <w:t>3</w:t>
      </w:r>
      <w:r w:rsidRPr="0039311E">
        <w:rPr>
          <w:rFonts w:cs="Arial"/>
          <w:sz w:val="22"/>
          <w:u w:val="single"/>
          <w:lang w:val="es-ES_tradnl"/>
        </w:rPr>
        <w:t>:</w:t>
      </w:r>
      <w:r w:rsidR="00115F25">
        <w:rPr>
          <w:rFonts w:cs="Arial"/>
          <w:sz w:val="22"/>
          <w:u w:val="single"/>
          <w:lang w:val="es-ES_tradnl"/>
        </w:rPr>
        <w:t>35</w:t>
      </w:r>
      <w:r>
        <w:rPr>
          <w:rFonts w:cs="Arial"/>
          <w:sz w:val="22"/>
          <w:lang w:val="es-ES_tradnl"/>
        </w:rPr>
        <w:t xml:space="preserve"> </w:t>
      </w:r>
      <w:r>
        <w:rPr>
          <w:rFonts w:cs="Arial"/>
          <w:sz w:val="22"/>
          <w:szCs w:val="22"/>
        </w:rPr>
        <w:t xml:space="preserve">Conocida </w:t>
      </w:r>
      <w:r w:rsidR="00115F25">
        <w:rPr>
          <w:rFonts w:cs="Arial"/>
          <w:sz w:val="22"/>
          <w:szCs w:val="22"/>
        </w:rPr>
        <w:t xml:space="preserve">y suficientemente discutida </w:t>
      </w:r>
      <w:r>
        <w:rPr>
          <w:rFonts w:cs="Arial"/>
          <w:sz w:val="22"/>
          <w:szCs w:val="22"/>
        </w:rPr>
        <w:t xml:space="preserve">la propuesta de Dirección FOSUVI, </w:t>
      </w:r>
      <w:r w:rsidR="00115F25">
        <w:rPr>
          <w:rFonts w:cs="Arial"/>
          <w:sz w:val="22"/>
          <w:szCs w:val="22"/>
        </w:rPr>
        <w:t xml:space="preserve">se concuerda en la pertinencia de girar instrucciones a la </w:t>
      </w:r>
      <w:r w:rsidR="00115F25" w:rsidRPr="00115F25">
        <w:rPr>
          <w:rFonts w:cs="Arial"/>
          <w:sz w:val="22"/>
          <w:szCs w:val="22"/>
          <w:lang w:val="es-ES_tradnl"/>
        </w:rPr>
        <w:t>Administración</w:t>
      </w:r>
      <w:r w:rsidR="00115F25">
        <w:rPr>
          <w:rFonts w:cs="Arial"/>
          <w:sz w:val="22"/>
          <w:szCs w:val="22"/>
          <w:lang w:val="es-ES_tradnl"/>
        </w:rPr>
        <w:t xml:space="preserve"> para que considere las observaciones planteadas en esta sesión y someta a la consideración de esta </w:t>
      </w:r>
      <w:r w:rsidR="00115F25" w:rsidRPr="00115F25">
        <w:rPr>
          <w:rFonts w:cs="Arial"/>
          <w:sz w:val="22"/>
          <w:szCs w:val="22"/>
          <w:lang w:val="es-ES_tradnl"/>
        </w:rPr>
        <w:t>Junta Directiva</w:t>
      </w:r>
      <w:r w:rsidR="00115F25">
        <w:rPr>
          <w:rFonts w:cs="Arial"/>
          <w:sz w:val="22"/>
          <w:szCs w:val="22"/>
          <w:lang w:val="es-ES_tradnl"/>
        </w:rPr>
        <w:t xml:space="preserve">, un documento definitivo que incluya </w:t>
      </w:r>
      <w:r w:rsidR="00115F25">
        <w:rPr>
          <w:rFonts w:cs="Arial"/>
          <w:bCs/>
          <w:sz w:val="22"/>
          <w:szCs w:val="22"/>
        </w:rPr>
        <w:t>la fuente normativa de cada requerimiento propuesto, y paralelamente se vaya analizando los aspectos que vienen a ser nuevos requisitos, para los efectos de presentar la documentación que requiere el MEIC en el trámite de la consulta pública.  Lo anterior,</w:t>
      </w:r>
      <w:r>
        <w:rPr>
          <w:rFonts w:cs="Arial"/>
          <w:sz w:val="22"/>
          <w:szCs w:val="22"/>
        </w:rPr>
        <w:t xml:space="preserve"> según se consigna en el</w:t>
      </w:r>
      <w:r>
        <w:rPr>
          <w:rFonts w:cs="Arial"/>
          <w:sz w:val="22"/>
          <w:lang w:val="es-ES_tradnl"/>
        </w:rPr>
        <w:t xml:space="preserve"> </w:t>
      </w:r>
      <w:r w:rsidRPr="0053091F">
        <w:rPr>
          <w:rFonts w:cs="Arial"/>
          <w:b/>
          <w:sz w:val="22"/>
          <w:lang w:val="es-ES_tradnl"/>
        </w:rPr>
        <w:t xml:space="preserve">Acuerdo N° </w:t>
      </w:r>
      <w:r>
        <w:rPr>
          <w:rFonts w:cs="Arial"/>
          <w:b/>
          <w:sz w:val="22"/>
          <w:lang w:val="es-ES_tradnl"/>
        </w:rPr>
        <w:t>3</w:t>
      </w:r>
      <w:r>
        <w:rPr>
          <w:rFonts w:cs="Arial"/>
          <w:sz w:val="22"/>
          <w:lang w:val="es-ES_tradnl"/>
        </w:rPr>
        <w:t xml:space="preserve"> que se anexa a esta minuta.  Acto seguido, se retira de la sesión el ingeniero D’Oleo Ochoa.</w:t>
      </w:r>
    </w:p>
    <w:p w14:paraId="265D0A3A" w14:textId="77777777" w:rsidR="009D03FE" w:rsidRPr="00D14EAF" w:rsidRDefault="009D03FE" w:rsidP="009D03FE">
      <w:pPr>
        <w:spacing w:line="360" w:lineRule="auto"/>
        <w:jc w:val="both"/>
        <w:rPr>
          <w:rFonts w:cs="Arial"/>
          <w:b/>
          <w:sz w:val="22"/>
        </w:rPr>
      </w:pPr>
      <w:r w:rsidRPr="00D14EAF">
        <w:rPr>
          <w:rFonts w:cs="Arial"/>
          <w:b/>
          <w:sz w:val="22"/>
        </w:rPr>
        <w:t>************</w:t>
      </w:r>
    </w:p>
    <w:p w14:paraId="5A5E20C5" w14:textId="77777777" w:rsidR="00D13B6B" w:rsidRDefault="00D13B6B" w:rsidP="002D0146">
      <w:pPr>
        <w:spacing w:line="360" w:lineRule="auto"/>
        <w:jc w:val="both"/>
        <w:rPr>
          <w:rFonts w:cs="Arial"/>
          <w:b/>
          <w:bCs/>
          <w:sz w:val="22"/>
          <w:szCs w:val="22"/>
          <w:u w:val="single"/>
          <w:lang w:val="es-ES_tradnl"/>
        </w:rPr>
      </w:pPr>
    </w:p>
    <w:p w14:paraId="681C0D44"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566673" w:rsidRPr="00566673">
        <w:rPr>
          <w:rFonts w:cs="Arial"/>
          <w:b/>
          <w:bCs/>
          <w:sz w:val="22"/>
          <w:u w:val="single"/>
          <w:lang w:val="es-ES_tradnl"/>
        </w:rPr>
        <w:t>Solicitud de reasignación de saldos del proyecto Las Brisas II</w:t>
      </w:r>
    </w:p>
    <w:p w14:paraId="1735D288" w14:textId="77777777" w:rsidR="009D03FE" w:rsidRDefault="009D03FE" w:rsidP="009D03FE">
      <w:pPr>
        <w:spacing w:line="360" w:lineRule="auto"/>
        <w:jc w:val="both"/>
        <w:rPr>
          <w:rFonts w:cs="Arial"/>
          <w:sz w:val="22"/>
          <w:szCs w:val="22"/>
        </w:rPr>
      </w:pPr>
    </w:p>
    <w:p w14:paraId="05BFD81A" w14:textId="2082A687" w:rsidR="0005705D" w:rsidRDefault="0005705D" w:rsidP="0005705D">
      <w:pPr>
        <w:spacing w:line="360" w:lineRule="auto"/>
        <w:jc w:val="both"/>
        <w:rPr>
          <w:rFonts w:cs="Arial"/>
          <w:bCs/>
          <w:sz w:val="22"/>
          <w:szCs w:val="22"/>
          <w:lang w:val="es-ES_tradnl"/>
        </w:rPr>
      </w:pPr>
      <w:r w:rsidRPr="0039311E">
        <w:rPr>
          <w:rFonts w:cs="Arial"/>
          <w:sz w:val="22"/>
          <w:u w:val="single"/>
          <w:lang w:val="es-ES_tradnl"/>
        </w:rPr>
        <w:t xml:space="preserve">Minuto </w:t>
      </w:r>
      <w:r w:rsidR="00824FED">
        <w:rPr>
          <w:rFonts w:cs="Arial"/>
          <w:sz w:val="22"/>
          <w:u w:val="single"/>
          <w:lang w:val="es-ES_tradnl"/>
        </w:rPr>
        <w:t>96</w:t>
      </w:r>
      <w:r w:rsidRPr="0039311E">
        <w:rPr>
          <w:rFonts w:cs="Arial"/>
          <w:sz w:val="22"/>
          <w:u w:val="single"/>
          <w:lang w:val="es-ES_tradnl"/>
        </w:rPr>
        <w:t>:</w:t>
      </w:r>
      <w:r>
        <w:rPr>
          <w:rFonts w:cs="Arial"/>
          <w:sz w:val="22"/>
          <w:u w:val="single"/>
          <w:lang w:val="es-ES_tradnl"/>
        </w:rPr>
        <w:t>1</w:t>
      </w:r>
      <w:r w:rsidR="00824FED">
        <w:rPr>
          <w:rFonts w:cs="Arial"/>
          <w:sz w:val="22"/>
          <w:u w:val="single"/>
          <w:lang w:val="es-ES_tradnl"/>
        </w:rPr>
        <w:t>3</w:t>
      </w:r>
      <w:r>
        <w:rPr>
          <w:rFonts w:cs="Arial"/>
          <w:sz w:val="22"/>
        </w:rPr>
        <w:t xml:space="preserve"> </w:t>
      </w:r>
      <w:r>
        <w:rPr>
          <w:rFonts w:cs="Arial"/>
          <w:sz w:val="22"/>
          <w:lang w:val="es-ES_tradnl"/>
        </w:rPr>
        <w:t xml:space="preserve">Se conoce </w:t>
      </w:r>
      <w:r w:rsidRPr="00EA7ADB">
        <w:rPr>
          <w:rFonts w:cs="Arial"/>
          <w:sz w:val="22"/>
          <w:szCs w:val="22"/>
        </w:rPr>
        <w:t>el oficio GG-ME-</w:t>
      </w:r>
      <w:r w:rsidR="00824FED">
        <w:rPr>
          <w:rFonts w:cs="Arial"/>
          <w:sz w:val="22"/>
          <w:szCs w:val="22"/>
        </w:rPr>
        <w:t>0018</w:t>
      </w:r>
      <w:r w:rsidRPr="00EA7ADB">
        <w:rPr>
          <w:rFonts w:cs="Arial"/>
          <w:sz w:val="22"/>
          <w:szCs w:val="22"/>
        </w:rPr>
        <w:t>-20</w:t>
      </w:r>
      <w:r w:rsidR="00824FED">
        <w:rPr>
          <w:rFonts w:cs="Arial"/>
          <w:sz w:val="22"/>
          <w:szCs w:val="22"/>
        </w:rPr>
        <w:t>20</w:t>
      </w:r>
      <w:r w:rsidRPr="00EA7ADB">
        <w:rPr>
          <w:rFonts w:cs="Arial"/>
          <w:sz w:val="22"/>
          <w:szCs w:val="22"/>
        </w:rPr>
        <w:t xml:space="preserve"> del </w:t>
      </w:r>
      <w:r w:rsidR="00824FED">
        <w:rPr>
          <w:rFonts w:cs="Arial"/>
          <w:sz w:val="22"/>
          <w:szCs w:val="22"/>
        </w:rPr>
        <w:t>10</w:t>
      </w:r>
      <w:r w:rsidRPr="00EA7ADB">
        <w:rPr>
          <w:rFonts w:cs="Arial"/>
          <w:sz w:val="22"/>
          <w:szCs w:val="22"/>
        </w:rPr>
        <w:t xml:space="preserve"> de </w:t>
      </w:r>
      <w:r w:rsidR="00824FED">
        <w:rPr>
          <w:rFonts w:cs="Arial"/>
          <w:sz w:val="22"/>
          <w:szCs w:val="22"/>
        </w:rPr>
        <w:t>enero</w:t>
      </w:r>
      <w:r w:rsidRPr="00EA7ADB">
        <w:rPr>
          <w:rFonts w:cs="Arial"/>
          <w:sz w:val="22"/>
          <w:szCs w:val="22"/>
        </w:rPr>
        <w:t xml:space="preserve"> de 20</w:t>
      </w:r>
      <w:r w:rsidR="00824FED">
        <w:rPr>
          <w:rFonts w:cs="Arial"/>
          <w:sz w:val="22"/>
          <w:szCs w:val="22"/>
        </w:rPr>
        <w:t>20</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824FED">
        <w:rPr>
          <w:rFonts w:cs="Arial"/>
          <w:color w:val="000000"/>
          <w:sz w:val="22"/>
          <w:szCs w:val="22"/>
        </w:rPr>
        <w:t>0033</w:t>
      </w:r>
      <w:r w:rsidRPr="00EA7ADB">
        <w:rPr>
          <w:rFonts w:cs="Arial"/>
          <w:color w:val="000000"/>
          <w:sz w:val="22"/>
          <w:szCs w:val="22"/>
        </w:rPr>
        <w:t>-20</w:t>
      </w:r>
      <w:r w:rsidR="00824FED">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sidR="00C61078" w:rsidRPr="005C1A40">
        <w:rPr>
          <w:rFonts w:cs="Arial"/>
          <w:sz w:val="22"/>
          <w:lang w:val="es-ES_tradnl"/>
        </w:rPr>
        <w:t>reasignar</w:t>
      </w:r>
      <w:r w:rsidR="00C61078">
        <w:rPr>
          <w:rFonts w:cs="Arial"/>
          <w:sz w:val="22"/>
          <w:lang w:val="es-ES_tradnl"/>
        </w:rPr>
        <w:t xml:space="preserve"> saldos del financiamiento aprobado para el desarrollo del</w:t>
      </w:r>
      <w:r w:rsidR="00C61078" w:rsidRPr="002E30F1">
        <w:rPr>
          <w:rFonts w:cs="Arial"/>
          <w:sz w:val="22"/>
          <w:szCs w:val="22"/>
        </w:rPr>
        <w:t xml:space="preserve"> proyecto </w:t>
      </w:r>
      <w:r w:rsidR="00C61078">
        <w:rPr>
          <w:rFonts w:cs="Arial"/>
          <w:sz w:val="22"/>
          <w:szCs w:val="22"/>
        </w:rPr>
        <w:t>habitacional</w:t>
      </w:r>
      <w:r>
        <w:rPr>
          <w:rFonts w:cs="Arial"/>
          <w:sz w:val="22"/>
          <w:szCs w:val="22"/>
        </w:rPr>
        <w:t xml:space="preserve">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2BD2121F" w14:textId="77777777" w:rsidR="0005705D" w:rsidRDefault="0005705D" w:rsidP="0005705D">
      <w:pPr>
        <w:spacing w:line="360" w:lineRule="auto"/>
        <w:jc w:val="both"/>
        <w:rPr>
          <w:rFonts w:cs="Arial"/>
          <w:bCs/>
          <w:sz w:val="22"/>
          <w:szCs w:val="22"/>
          <w:lang w:val="es-ES_tradnl"/>
        </w:rPr>
      </w:pPr>
    </w:p>
    <w:p w14:paraId="350DFD57" w14:textId="79FC4C2A" w:rsidR="0005705D" w:rsidRDefault="0005705D" w:rsidP="0005705D">
      <w:pPr>
        <w:spacing w:line="360" w:lineRule="auto"/>
        <w:jc w:val="both"/>
        <w:rPr>
          <w:rFonts w:cs="Arial"/>
          <w:sz w:val="22"/>
          <w:lang w:val="es-ES_tradnl"/>
        </w:rPr>
      </w:pPr>
      <w:r>
        <w:rPr>
          <w:rFonts w:cs="Arial"/>
          <w:sz w:val="22"/>
          <w:lang w:val="es-ES_tradnl"/>
        </w:rPr>
        <w:t xml:space="preserve">La licenciada Camacho Murillo expone el contenido del citado informe y </w:t>
      </w:r>
      <w:r>
        <w:rPr>
          <w:rFonts w:cs="Arial"/>
          <w:sz w:val="22"/>
          <w:szCs w:val="22"/>
        </w:rPr>
        <w:t xml:space="preserve">los aspectos más relevantes de la solicitud de la entidad autorizada, destacando que una vez valorados técnica y financieramente los documentos que sustentan la solicitud de la Fundación Costa Rica – Canadá, se recomienda </w:t>
      </w:r>
      <w:r>
        <w:rPr>
          <w:rFonts w:cs="Arial"/>
          <w:sz w:val="22"/>
          <w:szCs w:val="22"/>
          <w:lang w:val="es-ES_tradnl"/>
        </w:rPr>
        <w:t xml:space="preserve">financiar la suma total </w:t>
      </w:r>
      <w:r w:rsidR="00824FED" w:rsidRPr="002E30F1">
        <w:rPr>
          <w:rFonts w:cs="Arial"/>
          <w:sz w:val="22"/>
          <w:szCs w:val="22"/>
          <w:lang w:val="es-ES_tradnl"/>
        </w:rPr>
        <w:t>de ¢</w:t>
      </w:r>
      <w:r w:rsidR="00824FED">
        <w:rPr>
          <w:rFonts w:cs="Arial"/>
          <w:sz w:val="22"/>
          <w:szCs w:val="22"/>
          <w:lang w:val="es-ES_tradnl"/>
        </w:rPr>
        <w:t>3.868</w:t>
      </w:r>
      <w:r w:rsidR="00824FED" w:rsidRPr="002E30F1">
        <w:rPr>
          <w:rFonts w:cs="Arial"/>
          <w:sz w:val="22"/>
          <w:szCs w:val="22"/>
          <w:lang w:val="es-ES_tradnl"/>
        </w:rPr>
        <w:t>.</w:t>
      </w:r>
      <w:r w:rsidR="00824FED">
        <w:rPr>
          <w:rFonts w:cs="Arial"/>
          <w:sz w:val="22"/>
          <w:szCs w:val="22"/>
          <w:lang w:val="es-ES_tradnl"/>
        </w:rPr>
        <w:t>433</w:t>
      </w:r>
      <w:r w:rsidR="00824FED" w:rsidRPr="002E30F1">
        <w:rPr>
          <w:rFonts w:cs="Arial"/>
          <w:sz w:val="22"/>
          <w:szCs w:val="22"/>
          <w:lang w:val="es-ES_tradnl"/>
        </w:rPr>
        <w:t>,</w:t>
      </w:r>
      <w:r w:rsidR="00824FED">
        <w:rPr>
          <w:rFonts w:cs="Arial"/>
          <w:sz w:val="22"/>
          <w:szCs w:val="22"/>
          <w:lang w:val="es-ES_tradnl"/>
        </w:rPr>
        <w:t>79</w:t>
      </w:r>
      <w:r w:rsidR="00824FED" w:rsidRPr="002E30F1">
        <w:rPr>
          <w:rFonts w:cs="Arial"/>
          <w:sz w:val="22"/>
          <w:szCs w:val="22"/>
          <w:lang w:val="es-ES_tradnl"/>
        </w:rPr>
        <w:t xml:space="preserve">, con el fin de financiar </w:t>
      </w:r>
      <w:r w:rsidR="00824FED">
        <w:rPr>
          <w:rFonts w:cs="Arial"/>
          <w:sz w:val="22"/>
          <w:szCs w:val="22"/>
          <w:lang w:val="es-ES_tradnl"/>
        </w:rPr>
        <w:t xml:space="preserve">la modificación de cantidades para la construcción de aceras y muros de contención por la reubicación de edificios, </w:t>
      </w:r>
      <w:r w:rsidR="00824FED" w:rsidRPr="002E30F1">
        <w:rPr>
          <w:rFonts w:cs="Arial"/>
          <w:sz w:val="22"/>
          <w:szCs w:val="22"/>
          <w:lang w:val="es-ES_tradnl"/>
        </w:rPr>
        <w:t>tomando</w:t>
      </w:r>
      <w:r w:rsidR="00824FED" w:rsidRPr="002E30F1">
        <w:rPr>
          <w:rFonts w:cs="Arial"/>
          <w:bCs/>
          <w:sz w:val="22"/>
          <w:szCs w:val="22"/>
          <w:lang w:val="es-ES_tradnl"/>
        </w:rPr>
        <w:t xml:space="preserve"> para ello recursos de los saldos generados en otros rubros presupuestarios del proyecto, </w:t>
      </w:r>
      <w:r w:rsidR="00824FED">
        <w:rPr>
          <w:rFonts w:cs="Arial"/>
          <w:bCs/>
          <w:sz w:val="22"/>
          <w:szCs w:val="22"/>
          <w:lang w:val="es-ES_tradnl"/>
        </w:rPr>
        <w:t xml:space="preserve">los cuales alcanzan la </w:t>
      </w:r>
      <w:r w:rsidR="00824FED" w:rsidRPr="002E30F1">
        <w:rPr>
          <w:rFonts w:cs="Arial"/>
          <w:bCs/>
          <w:sz w:val="22"/>
          <w:szCs w:val="22"/>
          <w:lang w:val="es-ES_tradnl"/>
        </w:rPr>
        <w:t>suma total de ¢</w:t>
      </w:r>
      <w:r w:rsidR="00824FED">
        <w:rPr>
          <w:rFonts w:cs="Arial"/>
          <w:bCs/>
          <w:sz w:val="22"/>
          <w:szCs w:val="22"/>
          <w:lang w:val="es-ES_tradnl"/>
        </w:rPr>
        <w:t>4</w:t>
      </w:r>
      <w:r w:rsidR="00824FED" w:rsidRPr="002E30F1">
        <w:rPr>
          <w:rFonts w:cs="Arial"/>
          <w:bCs/>
          <w:sz w:val="22"/>
          <w:szCs w:val="22"/>
          <w:lang w:val="es-ES_tradnl"/>
        </w:rPr>
        <w:t>.</w:t>
      </w:r>
      <w:r w:rsidR="00824FED">
        <w:rPr>
          <w:rFonts w:cs="Arial"/>
          <w:bCs/>
          <w:sz w:val="22"/>
          <w:szCs w:val="22"/>
          <w:lang w:val="es-ES_tradnl"/>
        </w:rPr>
        <w:t>460</w:t>
      </w:r>
      <w:r w:rsidR="00824FED" w:rsidRPr="002E30F1">
        <w:rPr>
          <w:rFonts w:cs="Arial"/>
          <w:bCs/>
          <w:sz w:val="22"/>
          <w:szCs w:val="22"/>
          <w:lang w:val="es-ES_tradnl"/>
        </w:rPr>
        <w:t>.</w:t>
      </w:r>
      <w:r w:rsidR="00824FED">
        <w:rPr>
          <w:rFonts w:cs="Arial"/>
          <w:bCs/>
          <w:sz w:val="22"/>
          <w:szCs w:val="22"/>
          <w:lang w:val="es-ES_tradnl"/>
        </w:rPr>
        <w:t>150</w:t>
      </w:r>
      <w:r w:rsidR="00824FED" w:rsidRPr="002E30F1">
        <w:rPr>
          <w:rFonts w:cs="Arial"/>
          <w:bCs/>
          <w:sz w:val="22"/>
          <w:szCs w:val="22"/>
          <w:lang w:val="es-ES_tradnl"/>
        </w:rPr>
        <w:t>,</w:t>
      </w:r>
      <w:r w:rsidR="00824FED">
        <w:rPr>
          <w:rFonts w:cs="Arial"/>
          <w:bCs/>
          <w:sz w:val="22"/>
          <w:szCs w:val="22"/>
          <w:lang w:val="es-ES_tradnl"/>
        </w:rPr>
        <w:t>57</w:t>
      </w:r>
      <w:r>
        <w:rPr>
          <w:rFonts w:cs="Arial"/>
          <w:sz w:val="22"/>
          <w:szCs w:val="22"/>
          <w:lang w:val="es-ES_tradnl"/>
        </w:rPr>
        <w:t>, según lo avalado por la entidad autorizada y el Departamento Técnico, y conforme el detalle que se consigna en dicho informe.</w:t>
      </w:r>
    </w:p>
    <w:p w14:paraId="74BCB06B" w14:textId="77777777" w:rsidR="0005705D" w:rsidRDefault="0005705D" w:rsidP="0005705D">
      <w:pPr>
        <w:spacing w:line="360" w:lineRule="auto"/>
        <w:jc w:val="both"/>
        <w:rPr>
          <w:rFonts w:cs="Arial"/>
          <w:sz w:val="22"/>
          <w:lang w:val="es-ES_tradnl"/>
        </w:rPr>
      </w:pPr>
    </w:p>
    <w:p w14:paraId="05C8F375" w14:textId="657051D0" w:rsidR="0005705D" w:rsidRDefault="0005705D" w:rsidP="0005705D">
      <w:pPr>
        <w:spacing w:line="360" w:lineRule="auto"/>
        <w:jc w:val="both"/>
        <w:rPr>
          <w:rFonts w:cs="Arial"/>
          <w:sz w:val="22"/>
          <w:lang w:val="es-ES_tradnl"/>
        </w:rPr>
      </w:pPr>
      <w:r w:rsidRPr="00A25DB7">
        <w:rPr>
          <w:rFonts w:cs="Arial"/>
          <w:sz w:val="22"/>
          <w:u w:val="single"/>
          <w:lang w:val="es-ES_tradnl"/>
        </w:rPr>
        <w:t xml:space="preserve">Minuto </w:t>
      </w:r>
      <w:r w:rsidR="002263F8">
        <w:rPr>
          <w:rFonts w:cs="Arial"/>
          <w:sz w:val="22"/>
          <w:u w:val="single"/>
          <w:lang w:val="es-ES_tradnl"/>
        </w:rPr>
        <w:t>100</w:t>
      </w:r>
      <w:r w:rsidRPr="00A25DB7">
        <w:rPr>
          <w:rFonts w:cs="Arial"/>
          <w:sz w:val="22"/>
          <w:u w:val="single"/>
          <w:lang w:val="es-ES_tradnl"/>
        </w:rPr>
        <w:t>:</w:t>
      </w:r>
      <w:r w:rsidR="002263F8">
        <w:rPr>
          <w:rFonts w:cs="Arial"/>
          <w:sz w:val="22"/>
          <w:u w:val="single"/>
          <w:lang w:val="es-ES_tradnl"/>
        </w:rPr>
        <w:t>38</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4</w:t>
      </w:r>
      <w:r>
        <w:rPr>
          <w:rFonts w:cs="Arial"/>
          <w:sz w:val="22"/>
          <w:szCs w:val="22"/>
        </w:rPr>
        <w:t xml:space="preserve"> que se anexa a esta minuta.</w:t>
      </w:r>
    </w:p>
    <w:p w14:paraId="3142BCA9" w14:textId="77777777" w:rsidR="009D03FE" w:rsidRPr="00D14EAF" w:rsidRDefault="009D03FE" w:rsidP="009D03FE">
      <w:pPr>
        <w:spacing w:line="360" w:lineRule="auto"/>
        <w:jc w:val="both"/>
        <w:rPr>
          <w:rFonts w:cs="Arial"/>
          <w:b/>
          <w:sz w:val="22"/>
        </w:rPr>
      </w:pPr>
      <w:r w:rsidRPr="00D14EAF">
        <w:rPr>
          <w:rFonts w:cs="Arial"/>
          <w:b/>
          <w:sz w:val="22"/>
        </w:rPr>
        <w:t>************</w:t>
      </w:r>
    </w:p>
    <w:p w14:paraId="684C5CE9" w14:textId="77777777" w:rsidR="009D03FE" w:rsidRDefault="009D03FE" w:rsidP="009D03FE">
      <w:pPr>
        <w:spacing w:line="360" w:lineRule="auto"/>
        <w:jc w:val="both"/>
        <w:rPr>
          <w:rFonts w:cs="Arial"/>
          <w:b/>
          <w:bCs/>
          <w:sz w:val="22"/>
          <w:szCs w:val="22"/>
          <w:u w:val="single"/>
          <w:lang w:val="es-ES_tradnl"/>
        </w:rPr>
      </w:pPr>
    </w:p>
    <w:p w14:paraId="5495355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66673">
        <w:rPr>
          <w:rFonts w:cs="Arial"/>
          <w:b/>
          <w:sz w:val="22"/>
          <w:szCs w:val="22"/>
          <w:lang w:val="es-ES_tradnl"/>
        </w:rPr>
        <w:t xml:space="preserve"> </w:t>
      </w:r>
      <w:r w:rsidR="00566673" w:rsidRPr="00566673">
        <w:rPr>
          <w:rFonts w:cs="Arial"/>
          <w:b/>
          <w:bCs/>
          <w:sz w:val="22"/>
          <w:u w:val="single"/>
        </w:rPr>
        <w:t>Sustitución de un beneficiario del proyecto Centauro</w:t>
      </w:r>
    </w:p>
    <w:p w14:paraId="7B2CAE4F" w14:textId="77777777" w:rsidR="009D03FE" w:rsidRDefault="009D03FE" w:rsidP="009D03FE">
      <w:pPr>
        <w:spacing w:line="360" w:lineRule="auto"/>
        <w:jc w:val="both"/>
        <w:rPr>
          <w:rFonts w:cs="Arial"/>
          <w:sz w:val="22"/>
          <w:szCs w:val="22"/>
        </w:rPr>
      </w:pPr>
    </w:p>
    <w:p w14:paraId="7771B637" w14:textId="72668A75" w:rsidR="003C048E" w:rsidRPr="00BB303F" w:rsidRDefault="003C048E" w:rsidP="003C048E">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2263F8">
        <w:rPr>
          <w:rFonts w:cs="Arial"/>
          <w:sz w:val="22"/>
          <w:u w:val="single"/>
          <w:lang w:val="es-ES_tradnl"/>
        </w:rPr>
        <w:t>01</w:t>
      </w:r>
      <w:r w:rsidRPr="0039311E">
        <w:rPr>
          <w:rFonts w:cs="Arial"/>
          <w:sz w:val="22"/>
          <w:u w:val="single"/>
          <w:lang w:val="es-ES_tradnl"/>
        </w:rPr>
        <w:t>:</w:t>
      </w:r>
      <w:r w:rsidR="002263F8">
        <w:rPr>
          <w:rFonts w:cs="Arial"/>
          <w:sz w:val="22"/>
          <w:u w:val="single"/>
          <w:lang w:val="es-ES_tradnl"/>
        </w:rPr>
        <w:t>16</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bCs/>
          <w:sz w:val="22"/>
          <w:szCs w:val="22"/>
        </w:rPr>
        <w:t>GG-ME-</w:t>
      </w:r>
      <w:r>
        <w:rPr>
          <w:rFonts w:cs="Arial"/>
          <w:bCs/>
          <w:sz w:val="22"/>
          <w:szCs w:val="22"/>
        </w:rPr>
        <w:t>0</w:t>
      </w:r>
      <w:r w:rsidR="00824FED">
        <w:rPr>
          <w:rFonts w:cs="Arial"/>
          <w:bCs/>
          <w:sz w:val="22"/>
          <w:szCs w:val="22"/>
        </w:rPr>
        <w:t>019</w:t>
      </w:r>
      <w:r w:rsidRPr="00BB303F">
        <w:rPr>
          <w:rFonts w:cs="Arial"/>
          <w:bCs/>
          <w:sz w:val="22"/>
          <w:szCs w:val="22"/>
        </w:rPr>
        <w:t>-20</w:t>
      </w:r>
      <w:r w:rsidR="00824FED">
        <w:rPr>
          <w:rFonts w:cs="Arial"/>
          <w:bCs/>
          <w:sz w:val="22"/>
          <w:szCs w:val="22"/>
        </w:rPr>
        <w:t>20</w:t>
      </w:r>
      <w:r w:rsidRPr="00BB303F">
        <w:rPr>
          <w:rFonts w:cs="Arial"/>
          <w:bCs/>
          <w:sz w:val="22"/>
          <w:szCs w:val="22"/>
        </w:rPr>
        <w:t xml:space="preserve"> del </w:t>
      </w:r>
      <w:r w:rsidR="00824FED">
        <w:rPr>
          <w:rFonts w:cs="Arial"/>
          <w:bCs/>
          <w:sz w:val="22"/>
          <w:szCs w:val="22"/>
        </w:rPr>
        <w:t>10</w:t>
      </w:r>
      <w:r w:rsidRPr="00BB303F">
        <w:rPr>
          <w:rFonts w:cs="Arial"/>
          <w:bCs/>
          <w:sz w:val="22"/>
          <w:szCs w:val="22"/>
        </w:rPr>
        <w:t xml:space="preserve"> de </w:t>
      </w:r>
      <w:r w:rsidR="00824FED">
        <w:rPr>
          <w:rFonts w:cs="Arial"/>
          <w:bCs/>
          <w:sz w:val="22"/>
          <w:szCs w:val="22"/>
        </w:rPr>
        <w:t>enero</w:t>
      </w:r>
      <w:r w:rsidRPr="00BB303F">
        <w:rPr>
          <w:rFonts w:cs="Arial"/>
          <w:bCs/>
          <w:sz w:val="22"/>
          <w:szCs w:val="22"/>
        </w:rPr>
        <w:t xml:space="preserve"> de 20</w:t>
      </w:r>
      <w:r w:rsidR="00824FED">
        <w:rPr>
          <w:rFonts w:cs="Arial"/>
          <w:bCs/>
          <w:sz w:val="22"/>
          <w:szCs w:val="22"/>
        </w:rPr>
        <w:t>20</w:t>
      </w:r>
      <w:r w:rsidRPr="00BB303F">
        <w:rPr>
          <w:rFonts w:cs="Arial"/>
          <w:bCs/>
          <w:sz w:val="22"/>
          <w:szCs w:val="22"/>
        </w:rPr>
        <w:t xml:space="preserve">, mediante el cual, la Gerencia General remite y avala el informe </w:t>
      </w:r>
      <w:r>
        <w:rPr>
          <w:rFonts w:cs="Arial"/>
          <w:color w:val="000000"/>
          <w:sz w:val="22"/>
          <w:szCs w:val="22"/>
        </w:rPr>
        <w:t>DF-OF-0</w:t>
      </w:r>
      <w:r w:rsidR="00824FED">
        <w:rPr>
          <w:rFonts w:cs="Arial"/>
          <w:color w:val="000000"/>
          <w:sz w:val="22"/>
          <w:szCs w:val="22"/>
        </w:rPr>
        <w:t>034</w:t>
      </w:r>
      <w:r w:rsidRPr="00BB303F">
        <w:rPr>
          <w:rFonts w:cs="Arial"/>
          <w:color w:val="000000"/>
          <w:sz w:val="22"/>
          <w:szCs w:val="22"/>
        </w:rPr>
        <w:t>-20</w:t>
      </w:r>
      <w:r w:rsidR="00824FED">
        <w:rPr>
          <w:rFonts w:cs="Arial"/>
          <w:color w:val="000000"/>
          <w:sz w:val="22"/>
          <w:szCs w:val="22"/>
        </w:rPr>
        <w:t>20</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que contiene</w:t>
      </w:r>
      <w:r w:rsidRPr="00BB303F">
        <w:rPr>
          <w:rFonts w:cs="Arial"/>
          <w:bCs/>
          <w:sz w:val="22"/>
          <w:szCs w:val="22"/>
        </w:rPr>
        <w:t xml:space="preserve"> los resultados del estudio efectuado a la solicitud del Grupo Mutual Alajuela – La Vivienda de </w:t>
      </w:r>
      <w:r w:rsidRPr="00BB303F">
        <w:rPr>
          <w:rFonts w:cs="Arial"/>
          <w:bCs/>
          <w:color w:val="000000"/>
          <w:sz w:val="22"/>
          <w:szCs w:val="22"/>
        </w:rPr>
        <w:t xml:space="preserve">Ahorro y Préstamo, </w:t>
      </w:r>
      <w:r w:rsidRPr="00BB303F">
        <w:rPr>
          <w:rFonts w:cs="Arial"/>
          <w:bCs/>
          <w:sz w:val="22"/>
          <w:szCs w:val="22"/>
        </w:rPr>
        <w:t xml:space="preserve">para sustituir </w:t>
      </w:r>
      <w:r>
        <w:rPr>
          <w:rFonts w:cs="Arial"/>
          <w:bCs/>
          <w:sz w:val="22"/>
          <w:szCs w:val="22"/>
        </w:rPr>
        <w:t>un beneficiario</w:t>
      </w:r>
      <w:r w:rsidRPr="00BB303F">
        <w:rPr>
          <w:rFonts w:cs="Arial"/>
          <w:bCs/>
          <w:sz w:val="22"/>
          <w:szCs w:val="22"/>
        </w:rPr>
        <w:t xml:space="preserve"> del proyecto </w:t>
      </w:r>
      <w:r>
        <w:rPr>
          <w:rFonts w:cs="Arial"/>
          <w:sz w:val="22"/>
          <w:szCs w:val="22"/>
        </w:rPr>
        <w:lastRenderedPageBreak/>
        <w:t>Condominio Centauro</w:t>
      </w:r>
      <w:r w:rsidRPr="002114E6">
        <w:rPr>
          <w:rFonts w:cs="Arial"/>
          <w:sz w:val="22"/>
          <w:szCs w:val="22"/>
        </w:rPr>
        <w:t xml:space="preserve">, </w:t>
      </w:r>
      <w:r w:rsidRPr="003E464E">
        <w:rPr>
          <w:rFonts w:cs="Arial"/>
          <w:sz w:val="22"/>
          <w:szCs w:val="22"/>
        </w:rPr>
        <w:t>ubicado en el distrito Purral del cantón de Goicoechea</w:t>
      </w:r>
      <w:r>
        <w:rPr>
          <w:rFonts w:cs="Arial"/>
          <w:sz w:val="22"/>
          <w:szCs w:val="22"/>
        </w:rPr>
        <w:t>, provincia de San José</w:t>
      </w:r>
      <w:r w:rsidRPr="00BB303F">
        <w:rPr>
          <w:rFonts w:cs="Arial"/>
          <w:color w:val="000000"/>
          <w:sz w:val="22"/>
          <w:szCs w:val="22"/>
        </w:rPr>
        <w:t xml:space="preserve">, y financiado al amparo del artículo 59 de la Ley del Sistema Financiero Nacional para la Vivienda, conforme lo dispuesto en el acuerdo número </w:t>
      </w:r>
      <w:r>
        <w:rPr>
          <w:rFonts w:cs="Arial"/>
          <w:sz w:val="22"/>
          <w:szCs w:val="22"/>
        </w:rPr>
        <w:t>2</w:t>
      </w:r>
      <w:r w:rsidRPr="0062363E">
        <w:rPr>
          <w:rFonts w:cs="Arial"/>
          <w:sz w:val="22"/>
          <w:szCs w:val="22"/>
        </w:rPr>
        <w:t xml:space="preserve"> de la sesión </w:t>
      </w:r>
      <w:r>
        <w:rPr>
          <w:rFonts w:cs="Arial"/>
          <w:sz w:val="22"/>
          <w:szCs w:val="22"/>
        </w:rPr>
        <w:t>40</w:t>
      </w:r>
      <w:r w:rsidRPr="0062363E">
        <w:rPr>
          <w:rFonts w:cs="Arial"/>
          <w:sz w:val="22"/>
          <w:szCs w:val="22"/>
        </w:rPr>
        <w:t>-201</w:t>
      </w:r>
      <w:r>
        <w:rPr>
          <w:rFonts w:cs="Arial"/>
          <w:sz w:val="22"/>
          <w:szCs w:val="22"/>
        </w:rPr>
        <w:t>8</w:t>
      </w:r>
      <w:r w:rsidRPr="0062363E">
        <w:rPr>
          <w:rFonts w:cs="Arial"/>
          <w:sz w:val="22"/>
          <w:szCs w:val="22"/>
        </w:rPr>
        <w:t xml:space="preserve"> del 0</w:t>
      </w:r>
      <w:r>
        <w:rPr>
          <w:rFonts w:cs="Arial"/>
          <w:sz w:val="22"/>
          <w:szCs w:val="22"/>
        </w:rPr>
        <w:t>6</w:t>
      </w:r>
      <w:r w:rsidRPr="0062363E">
        <w:rPr>
          <w:rFonts w:cs="Arial"/>
          <w:sz w:val="22"/>
          <w:szCs w:val="22"/>
        </w:rPr>
        <w:t xml:space="preserve"> de </w:t>
      </w:r>
      <w:r>
        <w:rPr>
          <w:rFonts w:cs="Arial"/>
          <w:sz w:val="22"/>
          <w:szCs w:val="22"/>
        </w:rPr>
        <w:t>agosto</w:t>
      </w:r>
      <w:r w:rsidRPr="0062363E">
        <w:rPr>
          <w:rFonts w:cs="Arial"/>
          <w:sz w:val="22"/>
          <w:szCs w:val="22"/>
        </w:rPr>
        <w:t xml:space="preserve"> de 201</w:t>
      </w:r>
      <w:r>
        <w:rPr>
          <w:rFonts w:cs="Arial"/>
          <w:sz w:val="22"/>
          <w:szCs w:val="22"/>
        </w:rPr>
        <w:t>8</w:t>
      </w:r>
      <w:r w:rsidRPr="00BB303F">
        <w:rPr>
          <w:rFonts w:cs="Arial"/>
          <w:color w:val="000000"/>
          <w:sz w:val="22"/>
          <w:szCs w:val="22"/>
        </w:rPr>
        <w:t xml:space="preserve">.  </w:t>
      </w:r>
      <w:r w:rsidRPr="00BB303F">
        <w:rPr>
          <w:rFonts w:cs="Arial"/>
          <w:bCs/>
          <w:sz w:val="22"/>
          <w:szCs w:val="22"/>
          <w:lang w:val="es-ES_tradnl"/>
        </w:rPr>
        <w:t>Dichos documentos se adjuntan al</w:t>
      </w:r>
      <w:r>
        <w:rPr>
          <w:rFonts w:cs="Arial"/>
          <w:bCs/>
          <w:sz w:val="22"/>
          <w:szCs w:val="22"/>
          <w:lang w:val="es-ES_tradnl"/>
        </w:rPr>
        <w:t xml:space="preserve"> expediente del </w:t>
      </w:r>
      <w:r w:rsidRPr="00BB303F">
        <w:rPr>
          <w:rFonts w:cs="Arial"/>
          <w:bCs/>
          <w:sz w:val="22"/>
          <w:szCs w:val="22"/>
          <w:lang w:val="es-ES_tradnl"/>
        </w:rPr>
        <w:t>acta.</w:t>
      </w:r>
    </w:p>
    <w:p w14:paraId="60684242" w14:textId="77777777" w:rsidR="003C048E" w:rsidRPr="000305E3" w:rsidRDefault="003C048E" w:rsidP="003C048E">
      <w:pPr>
        <w:spacing w:line="360" w:lineRule="auto"/>
        <w:jc w:val="both"/>
        <w:rPr>
          <w:rFonts w:cs="Arial"/>
          <w:bCs/>
          <w:sz w:val="20"/>
          <w:szCs w:val="20"/>
        </w:rPr>
      </w:pPr>
    </w:p>
    <w:p w14:paraId="1AC2B592" w14:textId="77777777" w:rsidR="003C048E" w:rsidRPr="00BB303F" w:rsidRDefault="003C048E" w:rsidP="003C048E">
      <w:pPr>
        <w:autoSpaceDE w:val="0"/>
        <w:autoSpaceDN w:val="0"/>
        <w:adjustRightInd w:val="0"/>
        <w:spacing w:line="360" w:lineRule="auto"/>
        <w:jc w:val="both"/>
        <w:rPr>
          <w:rFonts w:cs="Arial"/>
          <w:bCs/>
          <w:sz w:val="22"/>
          <w:szCs w:val="22"/>
        </w:rPr>
      </w:pPr>
      <w:r>
        <w:rPr>
          <w:rFonts w:cs="Arial"/>
          <w:bCs/>
          <w:sz w:val="22"/>
          <w:szCs w:val="22"/>
        </w:rPr>
        <w:t>La licenciada Camacho Murillo expone los alcances del citado informe, haciendo</w:t>
      </w:r>
      <w:r w:rsidRPr="00BB303F">
        <w:rPr>
          <w:rFonts w:cs="Arial"/>
          <w:bCs/>
          <w:sz w:val="22"/>
          <w:szCs w:val="22"/>
        </w:rPr>
        <w:t xml:space="preserve">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y </w:t>
      </w:r>
      <w:r>
        <w:rPr>
          <w:rFonts w:cs="Arial"/>
          <w:color w:val="000000"/>
          <w:sz w:val="22"/>
          <w:szCs w:val="22"/>
        </w:rPr>
        <w:t>es</w:t>
      </w:r>
      <w:r w:rsidRPr="00BB303F">
        <w:rPr>
          <w:rFonts w:cs="Arial"/>
          <w:color w:val="000000"/>
          <w:sz w:val="22"/>
          <w:szCs w:val="22"/>
        </w:rPr>
        <w:t xml:space="preserve"> de la misma zona; razón por la cual se recomienda su aprobación.</w:t>
      </w:r>
    </w:p>
    <w:p w14:paraId="3ABC627A" w14:textId="77777777" w:rsidR="003C048E" w:rsidRPr="000305E3" w:rsidRDefault="003C048E" w:rsidP="003C048E">
      <w:pPr>
        <w:spacing w:line="360" w:lineRule="auto"/>
        <w:jc w:val="both"/>
        <w:rPr>
          <w:rFonts w:cs="Arial"/>
          <w:sz w:val="20"/>
          <w:szCs w:val="20"/>
        </w:rPr>
      </w:pPr>
    </w:p>
    <w:p w14:paraId="05083A43" w14:textId="28DF8B05" w:rsidR="003C048E" w:rsidRDefault="003C048E" w:rsidP="003C048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2263F8">
        <w:rPr>
          <w:rFonts w:cs="Arial"/>
          <w:sz w:val="22"/>
          <w:u w:val="single"/>
          <w:lang w:val="es-ES_tradnl"/>
        </w:rPr>
        <w:t>02</w:t>
      </w:r>
      <w:r w:rsidRPr="00A25DB7">
        <w:rPr>
          <w:rFonts w:cs="Arial"/>
          <w:sz w:val="22"/>
          <w:u w:val="single"/>
          <w:lang w:val="es-ES_tradnl"/>
        </w:rPr>
        <w:t>:</w:t>
      </w:r>
      <w:r w:rsidR="002263F8">
        <w:rPr>
          <w:rFonts w:cs="Arial"/>
          <w:sz w:val="22"/>
          <w:u w:val="single"/>
          <w:lang w:val="es-ES_tradnl"/>
        </w:rPr>
        <w:t>34</w:t>
      </w:r>
      <w:r>
        <w:rPr>
          <w:rFonts w:cs="Arial"/>
          <w:sz w:val="22"/>
          <w:lang w:val="es-ES_tradnl"/>
        </w:rPr>
        <w:t xml:space="preserve"> Conocido el informe de la Dirección FOSUVI</w:t>
      </w:r>
      <w:r w:rsidR="00824FED">
        <w:rPr>
          <w:rFonts w:cs="Arial"/>
          <w:sz w:val="22"/>
          <w:lang w:val="es-ES_tradnl"/>
        </w:rPr>
        <w:t xml:space="preserve"> y no habiendo objeciones de los señores Directores ni por parte de los funcionarios presentes, la </w:t>
      </w:r>
      <w:r w:rsidR="00824FED" w:rsidRPr="00824FED">
        <w:rPr>
          <w:rFonts w:cs="Arial"/>
          <w:sz w:val="22"/>
          <w:lang w:val="es-ES_tradnl"/>
        </w:rPr>
        <w:t>Junta Directiva</w:t>
      </w:r>
      <w:r w:rsidR="00824FED">
        <w:rPr>
          <w:rFonts w:cs="Arial"/>
          <w:sz w:val="22"/>
          <w:lang w:val="es-ES_tradnl"/>
        </w:rPr>
        <w:t xml:space="preserve"> </w:t>
      </w:r>
      <w:r w:rsidR="00824FED">
        <w:rPr>
          <w:rFonts w:cs="Arial"/>
          <w:sz w:val="22"/>
          <w:szCs w:val="22"/>
        </w:rPr>
        <w:t xml:space="preserve">resuelve acoger la recomendación de la </w:t>
      </w:r>
      <w:r w:rsidR="00824FED" w:rsidRPr="008744FA">
        <w:rPr>
          <w:rFonts w:cs="Arial"/>
          <w:color w:val="000000"/>
          <w:sz w:val="22"/>
          <w:szCs w:val="22"/>
        </w:rPr>
        <w:t>Administración</w:t>
      </w:r>
      <w:r w:rsidR="00824FED">
        <w:rPr>
          <w:rFonts w:cs="Arial"/>
          <w:color w:val="000000"/>
          <w:sz w:val="22"/>
          <w:szCs w:val="22"/>
        </w:rPr>
        <w:t xml:space="preserve"> y, en consecuencia, toma </w:t>
      </w:r>
      <w:r w:rsidR="00824FED">
        <w:rPr>
          <w:rFonts w:cs="Arial"/>
          <w:sz w:val="22"/>
          <w:szCs w:val="22"/>
        </w:rPr>
        <w:t xml:space="preserve">el </w:t>
      </w:r>
      <w:r w:rsidR="00824FED" w:rsidRPr="00241232">
        <w:rPr>
          <w:rFonts w:cs="Arial"/>
          <w:b/>
          <w:sz w:val="22"/>
          <w:szCs w:val="22"/>
        </w:rPr>
        <w:t xml:space="preserve">Acuerdo N° </w:t>
      </w:r>
      <w:r w:rsidR="00824FED">
        <w:rPr>
          <w:rFonts w:cs="Arial"/>
          <w:b/>
          <w:sz w:val="22"/>
          <w:szCs w:val="22"/>
        </w:rPr>
        <w:t>5</w:t>
      </w:r>
      <w:r w:rsidR="00824FED">
        <w:rPr>
          <w:rFonts w:cs="Arial"/>
          <w:sz w:val="22"/>
          <w:szCs w:val="22"/>
        </w:rPr>
        <w:t xml:space="preserve"> que se anexa a esta minuta.</w:t>
      </w:r>
    </w:p>
    <w:p w14:paraId="77734F56" w14:textId="77777777" w:rsidR="009D03FE" w:rsidRPr="00D14EAF" w:rsidRDefault="009D03FE" w:rsidP="009D03FE">
      <w:pPr>
        <w:spacing w:line="360" w:lineRule="auto"/>
        <w:jc w:val="both"/>
        <w:rPr>
          <w:rFonts w:cs="Arial"/>
          <w:b/>
          <w:sz w:val="22"/>
        </w:rPr>
      </w:pPr>
      <w:r w:rsidRPr="00D14EAF">
        <w:rPr>
          <w:rFonts w:cs="Arial"/>
          <w:b/>
          <w:sz w:val="22"/>
        </w:rPr>
        <w:t>************</w:t>
      </w:r>
    </w:p>
    <w:p w14:paraId="1DB79519" w14:textId="77777777" w:rsidR="009D03FE" w:rsidRDefault="009D03FE" w:rsidP="009D03FE">
      <w:pPr>
        <w:spacing w:line="360" w:lineRule="auto"/>
        <w:jc w:val="both"/>
        <w:rPr>
          <w:rFonts w:cs="Arial"/>
          <w:b/>
          <w:sz w:val="22"/>
          <w:szCs w:val="22"/>
          <w:u w:val="single"/>
          <w:lang w:val="es-ES_tradnl"/>
        </w:rPr>
      </w:pPr>
    </w:p>
    <w:p w14:paraId="26DFA77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66673" w:rsidRPr="00566673">
        <w:rPr>
          <w:rFonts w:cs="Arial"/>
          <w:b/>
          <w:bCs/>
          <w:sz w:val="22"/>
          <w:u w:val="single"/>
          <w:lang w:val="es-ES_tradnl"/>
        </w:rPr>
        <w:t>Solicitud de ampliación del plazo del contrato de administración de recursos y sustitución de dos beneficiarios del proyecto El Porvenir</w:t>
      </w:r>
    </w:p>
    <w:p w14:paraId="6D294438" w14:textId="77777777" w:rsidR="009D03FE" w:rsidRDefault="009D03FE" w:rsidP="009D03FE">
      <w:pPr>
        <w:spacing w:line="360" w:lineRule="auto"/>
        <w:jc w:val="both"/>
        <w:rPr>
          <w:rFonts w:cs="Arial"/>
          <w:sz w:val="22"/>
          <w:szCs w:val="22"/>
        </w:rPr>
      </w:pPr>
    </w:p>
    <w:p w14:paraId="080E9640" w14:textId="06DCB6DC" w:rsidR="00091122" w:rsidRPr="009F7291" w:rsidRDefault="00091122" w:rsidP="00091122">
      <w:pPr>
        <w:spacing w:line="360" w:lineRule="auto"/>
        <w:jc w:val="both"/>
        <w:rPr>
          <w:rFonts w:cs="Arial"/>
          <w:sz w:val="22"/>
          <w:szCs w:val="22"/>
        </w:rPr>
      </w:pPr>
      <w:r w:rsidRPr="0039311E">
        <w:rPr>
          <w:rFonts w:cs="Arial"/>
          <w:sz w:val="22"/>
          <w:u w:val="single"/>
          <w:lang w:val="es-ES_tradnl"/>
        </w:rPr>
        <w:t xml:space="preserve">Minuto </w:t>
      </w:r>
      <w:r w:rsidR="002263F8">
        <w:rPr>
          <w:rFonts w:cs="Arial"/>
          <w:sz w:val="22"/>
          <w:u w:val="single"/>
          <w:lang w:val="es-ES_tradnl"/>
        </w:rPr>
        <w:t>103</w:t>
      </w:r>
      <w:r w:rsidRPr="0039311E">
        <w:rPr>
          <w:rFonts w:cs="Arial"/>
          <w:sz w:val="22"/>
          <w:u w:val="single"/>
          <w:lang w:val="es-ES_tradnl"/>
        </w:rPr>
        <w:t>:</w:t>
      </w:r>
      <w:r w:rsidR="002263F8">
        <w:rPr>
          <w:rFonts w:cs="Arial"/>
          <w:sz w:val="22"/>
          <w:u w:val="single"/>
          <w:lang w:val="es-ES_tradnl"/>
        </w:rPr>
        <w:t>08</w:t>
      </w:r>
      <w:r>
        <w:rPr>
          <w:rFonts w:cs="Arial"/>
          <w:sz w:val="22"/>
          <w:lang w:val="es-ES_tradnl"/>
        </w:rPr>
        <w:t xml:space="preserve"> Se conoce el oficio </w:t>
      </w:r>
      <w:r w:rsidRPr="009F7291">
        <w:rPr>
          <w:rFonts w:cs="Arial"/>
          <w:sz w:val="22"/>
          <w:szCs w:val="22"/>
        </w:rPr>
        <w:t>GG-ME-0</w:t>
      </w:r>
      <w:r w:rsidR="002263F8">
        <w:rPr>
          <w:rFonts w:cs="Arial"/>
          <w:sz w:val="22"/>
          <w:szCs w:val="22"/>
        </w:rPr>
        <w:t>021</w:t>
      </w:r>
      <w:r w:rsidRPr="009F7291">
        <w:rPr>
          <w:rFonts w:cs="Arial"/>
          <w:sz w:val="22"/>
          <w:szCs w:val="22"/>
        </w:rPr>
        <w:t>-20</w:t>
      </w:r>
      <w:r w:rsidR="002263F8">
        <w:rPr>
          <w:rFonts w:cs="Arial"/>
          <w:sz w:val="22"/>
          <w:szCs w:val="22"/>
        </w:rPr>
        <w:t>20</w:t>
      </w:r>
      <w:r w:rsidRPr="009F7291">
        <w:rPr>
          <w:rFonts w:cs="Arial"/>
          <w:sz w:val="22"/>
          <w:szCs w:val="22"/>
        </w:rPr>
        <w:t xml:space="preserve"> del </w:t>
      </w:r>
      <w:r w:rsidR="002263F8">
        <w:rPr>
          <w:rFonts w:cs="Arial"/>
          <w:sz w:val="22"/>
          <w:szCs w:val="22"/>
        </w:rPr>
        <w:t>10</w:t>
      </w:r>
      <w:r w:rsidRPr="009F7291">
        <w:rPr>
          <w:rFonts w:cs="Arial"/>
          <w:sz w:val="22"/>
          <w:szCs w:val="22"/>
        </w:rPr>
        <w:t xml:space="preserve"> de </w:t>
      </w:r>
      <w:r w:rsidR="002263F8">
        <w:rPr>
          <w:rFonts w:cs="Arial"/>
          <w:sz w:val="22"/>
          <w:szCs w:val="22"/>
        </w:rPr>
        <w:t xml:space="preserve">enero </w:t>
      </w:r>
      <w:r w:rsidRPr="009F7291">
        <w:rPr>
          <w:rFonts w:cs="Arial"/>
          <w:sz w:val="22"/>
          <w:szCs w:val="22"/>
        </w:rPr>
        <w:t>de 20</w:t>
      </w:r>
      <w:r w:rsidR="002263F8">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2263F8">
        <w:rPr>
          <w:rFonts w:cs="Arial"/>
          <w:color w:val="000000"/>
          <w:sz w:val="22"/>
          <w:szCs w:val="22"/>
        </w:rPr>
        <w:t>035</w:t>
      </w:r>
      <w:r w:rsidRPr="00EA7ADB">
        <w:rPr>
          <w:rFonts w:cs="Arial"/>
          <w:color w:val="000000"/>
          <w:sz w:val="22"/>
          <w:szCs w:val="22"/>
        </w:rPr>
        <w:t>-20</w:t>
      </w:r>
      <w:r w:rsidR="002263F8">
        <w:rPr>
          <w:rFonts w:cs="Arial"/>
          <w:color w:val="000000"/>
          <w:sz w:val="22"/>
          <w:szCs w:val="22"/>
        </w:rPr>
        <w:t>20</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Pr>
          <w:rFonts w:cs="Arial"/>
          <w:sz w:val="22"/>
          <w:szCs w:val="22"/>
          <w:lang w:val="es-CR" w:eastAsia="es-CR"/>
        </w:rPr>
        <w:t xml:space="preserve">sustituir </w:t>
      </w:r>
      <w:r w:rsidR="002263F8">
        <w:rPr>
          <w:rFonts w:cs="Arial"/>
          <w:sz w:val="22"/>
          <w:szCs w:val="22"/>
          <w:lang w:val="es-CR" w:eastAsia="es-CR"/>
        </w:rPr>
        <w:t>dos</w:t>
      </w:r>
      <w:r>
        <w:rPr>
          <w:rFonts w:cs="Arial"/>
          <w:sz w:val="22"/>
          <w:szCs w:val="22"/>
          <w:lang w:val="es-CR" w:eastAsia="es-CR"/>
        </w:rPr>
        <w:t xml:space="preserve"> </w:t>
      </w:r>
      <w:r w:rsidRPr="009F7291">
        <w:rPr>
          <w:rFonts w:cs="Arial"/>
          <w:sz w:val="22"/>
          <w:szCs w:val="22"/>
          <w:lang w:val="es-CR" w:eastAsia="es-CR"/>
        </w:rPr>
        <w:t>beneficiarios</w:t>
      </w:r>
      <w:r w:rsidR="002263F8">
        <w:rPr>
          <w:rFonts w:cs="Arial"/>
          <w:sz w:val="22"/>
          <w:szCs w:val="22"/>
          <w:lang w:val="es-CR" w:eastAsia="es-CR"/>
        </w:rPr>
        <w:t xml:space="preserve"> y</w:t>
      </w:r>
      <w:r w:rsidRPr="009F7291">
        <w:rPr>
          <w:rFonts w:cs="Arial"/>
          <w:sz w:val="22"/>
          <w:szCs w:val="22"/>
          <w:lang w:val="es-CR" w:eastAsia="es-CR"/>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 proyecto</w:t>
      </w:r>
      <w:r w:rsidRPr="009F7291">
        <w:rPr>
          <w:rFonts w:cs="Arial"/>
          <w:sz w:val="22"/>
          <w:szCs w:val="22"/>
          <w:lang w:val="es-CR" w:eastAsia="es-CR"/>
        </w:rPr>
        <w:t xml:space="preserve"> </w:t>
      </w:r>
      <w:r>
        <w:rPr>
          <w:rFonts w:cs="Arial"/>
          <w:color w:val="000000"/>
          <w:sz w:val="22"/>
          <w:szCs w:val="22"/>
          <w:lang w:val="es-CR" w:eastAsia="es-CR"/>
        </w:rPr>
        <w:t>habitacional 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de Matina, provincia de Limón</w:t>
      </w:r>
      <w:r w:rsidRPr="00BB303F">
        <w:rPr>
          <w:rFonts w:cs="Arial"/>
          <w:color w:val="000000"/>
          <w:sz w:val="22"/>
          <w:szCs w:val="22"/>
        </w:rPr>
        <w:t xml:space="preserve">, y financiado al amparo del artículo 59 de la Ley del Sistema Financiero Nacional para la Vivienda, conforme lo dispuesto en el acuerdo </w:t>
      </w:r>
      <w:r w:rsidRPr="00696795">
        <w:rPr>
          <w:rFonts w:cs="Arial"/>
          <w:color w:val="000000"/>
          <w:sz w:val="22"/>
          <w:szCs w:val="22"/>
        </w:rPr>
        <w:t xml:space="preserve">número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32A6D9E3" w14:textId="77777777" w:rsidR="00091122" w:rsidRPr="00BB303F" w:rsidRDefault="00091122" w:rsidP="00091122">
      <w:pPr>
        <w:spacing w:line="360" w:lineRule="auto"/>
        <w:jc w:val="both"/>
        <w:rPr>
          <w:rFonts w:cs="Arial"/>
          <w:sz w:val="22"/>
          <w:szCs w:val="22"/>
        </w:rPr>
      </w:pPr>
    </w:p>
    <w:p w14:paraId="46019BA0" w14:textId="711F1180" w:rsidR="00091122" w:rsidRPr="00BB303F" w:rsidRDefault="002263F8" w:rsidP="00091122">
      <w:pPr>
        <w:spacing w:line="360" w:lineRule="auto"/>
        <w:jc w:val="both"/>
        <w:rPr>
          <w:rFonts w:cs="Arial"/>
          <w:color w:val="000000"/>
          <w:sz w:val="22"/>
          <w:szCs w:val="22"/>
        </w:rPr>
      </w:pPr>
      <w:r>
        <w:rPr>
          <w:rFonts w:cs="Arial"/>
          <w:sz w:val="22"/>
          <w:lang w:val="es-ES_tradnl"/>
        </w:rPr>
        <w:t xml:space="preserve">La licenciada Camacho Murillo </w:t>
      </w:r>
      <w:r w:rsidR="00091122" w:rsidRPr="00BB303F">
        <w:rPr>
          <w:rFonts w:cs="Arial"/>
          <w:bCs/>
          <w:sz w:val="22"/>
          <w:szCs w:val="22"/>
        </w:rPr>
        <w:t>expone los alcances del citado informe, señalando</w:t>
      </w:r>
      <w:r>
        <w:rPr>
          <w:rFonts w:cs="Arial"/>
          <w:bCs/>
          <w:sz w:val="22"/>
          <w:szCs w:val="22"/>
        </w:rPr>
        <w:t xml:space="preserve"> que</w:t>
      </w:r>
      <w:r w:rsidR="00091122" w:rsidRPr="00BB303F">
        <w:rPr>
          <w:rFonts w:cs="Arial"/>
          <w:bCs/>
          <w:sz w:val="22"/>
          <w:szCs w:val="22"/>
        </w:rPr>
        <w:t xml:space="preserve">, en resumen, la solicitud consiste en </w:t>
      </w:r>
      <w:r w:rsidR="00091122" w:rsidRPr="00BB303F">
        <w:rPr>
          <w:rFonts w:cs="Arial"/>
          <w:sz w:val="22"/>
          <w:szCs w:val="22"/>
        </w:rPr>
        <w:t>realizar los siguientes cambios en las condiciones del financiamiento del</w:t>
      </w:r>
      <w:r w:rsidR="00091122">
        <w:rPr>
          <w:rFonts w:cs="Arial"/>
          <w:sz w:val="22"/>
          <w:szCs w:val="22"/>
        </w:rPr>
        <w:t xml:space="preserve"> citado proyecto: a) sustituir </w:t>
      </w:r>
      <w:r>
        <w:rPr>
          <w:rFonts w:cs="Arial"/>
          <w:sz w:val="22"/>
          <w:szCs w:val="22"/>
        </w:rPr>
        <w:t>dos</w:t>
      </w:r>
      <w:r w:rsidR="00091122" w:rsidRPr="00BB303F">
        <w:rPr>
          <w:rFonts w:cs="Arial"/>
          <w:sz w:val="22"/>
          <w:szCs w:val="22"/>
        </w:rPr>
        <w:t xml:space="preserve"> </w:t>
      </w:r>
      <w:r w:rsidR="00091122">
        <w:rPr>
          <w:rFonts w:cs="Arial"/>
          <w:sz w:val="22"/>
          <w:szCs w:val="22"/>
        </w:rPr>
        <w:t>núcleos familiares</w:t>
      </w:r>
      <w:r w:rsidR="00091122" w:rsidRPr="00BB303F">
        <w:rPr>
          <w:rFonts w:cs="Arial"/>
          <w:sz w:val="22"/>
          <w:szCs w:val="22"/>
        </w:rPr>
        <w:t xml:space="preserve">, como consecuencia </w:t>
      </w:r>
      <w:r w:rsidR="00091122" w:rsidRPr="00BB303F">
        <w:rPr>
          <w:rFonts w:cs="Arial"/>
          <w:sz w:val="22"/>
          <w:szCs w:val="22"/>
        </w:rPr>
        <w:lastRenderedPageBreak/>
        <w:t xml:space="preserve">del incumplimiento de requisitos </w:t>
      </w:r>
      <w:r>
        <w:rPr>
          <w:rFonts w:cs="Arial"/>
          <w:sz w:val="22"/>
          <w:szCs w:val="22"/>
        </w:rPr>
        <w:t xml:space="preserve">o el desinterés </w:t>
      </w:r>
      <w:r w:rsidR="00091122">
        <w:rPr>
          <w:rFonts w:cs="Arial"/>
          <w:sz w:val="22"/>
          <w:szCs w:val="22"/>
        </w:rPr>
        <w:t>por</w:t>
      </w:r>
      <w:r w:rsidR="00091122" w:rsidRPr="00BB303F">
        <w:rPr>
          <w:rFonts w:cs="Arial"/>
          <w:sz w:val="22"/>
          <w:szCs w:val="22"/>
        </w:rPr>
        <w:t xml:space="preserve"> parte de l</w:t>
      </w:r>
      <w:r w:rsidR="00091122">
        <w:rPr>
          <w:rFonts w:cs="Arial"/>
          <w:sz w:val="22"/>
          <w:szCs w:val="22"/>
        </w:rPr>
        <w:t>as familias beneficiadas</w:t>
      </w:r>
      <w:r w:rsidR="00091122" w:rsidRPr="00BB303F">
        <w:rPr>
          <w:rFonts w:cs="Arial"/>
          <w:color w:val="000000"/>
          <w:sz w:val="22"/>
          <w:szCs w:val="22"/>
        </w:rPr>
        <w:t xml:space="preserve"> original</w:t>
      </w:r>
      <w:r w:rsidR="00091122">
        <w:rPr>
          <w:rFonts w:cs="Arial"/>
          <w:color w:val="000000"/>
          <w:sz w:val="22"/>
          <w:szCs w:val="22"/>
        </w:rPr>
        <w:t>mente</w:t>
      </w:r>
      <w:r w:rsidR="00091122" w:rsidRPr="00BB303F">
        <w:rPr>
          <w:rFonts w:cs="Arial"/>
          <w:color w:val="000000"/>
          <w:sz w:val="22"/>
          <w:szCs w:val="22"/>
        </w:rPr>
        <w:t>;</w:t>
      </w:r>
      <w:r w:rsidR="00091122">
        <w:rPr>
          <w:rFonts w:cs="Arial"/>
          <w:sz w:val="22"/>
        </w:rPr>
        <w:t xml:space="preserve"> b) ampliar </w:t>
      </w:r>
      <w:r>
        <w:rPr>
          <w:rFonts w:cs="Arial"/>
          <w:color w:val="000000"/>
          <w:sz w:val="22"/>
          <w:szCs w:val="22"/>
        </w:rPr>
        <w:t xml:space="preserve">hasta </w:t>
      </w:r>
      <w:r w:rsidRPr="00BC72AF">
        <w:rPr>
          <w:rFonts w:cs="Arial"/>
          <w:color w:val="000000"/>
          <w:sz w:val="22"/>
          <w:szCs w:val="22"/>
        </w:rPr>
        <w:t xml:space="preserve">el </w:t>
      </w:r>
      <w:r>
        <w:rPr>
          <w:rFonts w:cs="Arial"/>
          <w:color w:val="000000"/>
          <w:sz w:val="22"/>
          <w:szCs w:val="22"/>
        </w:rPr>
        <w:t>1°</w:t>
      </w:r>
      <w:r w:rsidRPr="00BC72AF">
        <w:rPr>
          <w:rFonts w:cs="Arial"/>
          <w:color w:val="000000"/>
          <w:sz w:val="22"/>
          <w:szCs w:val="22"/>
        </w:rPr>
        <w:t xml:space="preserve"> de </w:t>
      </w:r>
      <w:r>
        <w:rPr>
          <w:rFonts w:cs="Arial"/>
          <w:color w:val="000000"/>
          <w:sz w:val="22"/>
          <w:szCs w:val="22"/>
        </w:rPr>
        <w:t>diciembre</w:t>
      </w:r>
      <w:r w:rsidRPr="00BC72AF">
        <w:rPr>
          <w:rFonts w:cs="Arial"/>
          <w:color w:val="000000"/>
          <w:sz w:val="22"/>
          <w:szCs w:val="22"/>
        </w:rPr>
        <w:t xml:space="preserve"> de 20</w:t>
      </w:r>
      <w:r>
        <w:rPr>
          <w:rFonts w:cs="Arial"/>
          <w:color w:val="000000"/>
          <w:sz w:val="22"/>
          <w:szCs w:val="22"/>
        </w:rPr>
        <w:t>20, el plazo del contrato de administración de recursos</w:t>
      </w:r>
      <w:r w:rsidR="00CA3A45">
        <w:rPr>
          <w:rFonts w:cs="Arial"/>
          <w:color w:val="000000"/>
          <w:sz w:val="22"/>
          <w:szCs w:val="22"/>
        </w:rPr>
        <w:t>, plazo que la Dirección FOSUVI propone establecer en seis meses, de conformidad con el análisis de las gestiones pendientes.</w:t>
      </w:r>
    </w:p>
    <w:p w14:paraId="46BC31E0" w14:textId="652D8F0C" w:rsidR="00091122" w:rsidRDefault="00091122" w:rsidP="00091122">
      <w:pPr>
        <w:spacing w:line="360" w:lineRule="auto"/>
        <w:jc w:val="both"/>
        <w:rPr>
          <w:rFonts w:cs="Arial"/>
          <w:color w:val="000000"/>
          <w:sz w:val="22"/>
          <w:szCs w:val="22"/>
        </w:rPr>
      </w:pPr>
    </w:p>
    <w:p w14:paraId="7C039084" w14:textId="17229C67" w:rsidR="00B94BDC" w:rsidRDefault="00B94BDC" w:rsidP="00B94BD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CA3A45">
        <w:rPr>
          <w:rFonts w:cs="Arial"/>
          <w:sz w:val="22"/>
          <w:u w:val="single"/>
          <w:lang w:val="es-ES_tradnl"/>
        </w:rPr>
        <w:t>09</w:t>
      </w:r>
      <w:r w:rsidRPr="00A25DB7">
        <w:rPr>
          <w:rFonts w:cs="Arial"/>
          <w:sz w:val="22"/>
          <w:u w:val="single"/>
          <w:lang w:val="es-ES_tradnl"/>
        </w:rPr>
        <w:t>:</w:t>
      </w:r>
      <w:r w:rsidR="00CA3A45">
        <w:rPr>
          <w:rFonts w:cs="Arial"/>
          <w:sz w:val="22"/>
          <w:u w:val="single"/>
          <w:lang w:val="es-ES_tradnl"/>
        </w:rPr>
        <w:t>55</w:t>
      </w:r>
      <w:r>
        <w:rPr>
          <w:rFonts w:cs="Arial"/>
          <w:sz w:val="22"/>
          <w:lang w:val="es-ES_tradnl"/>
        </w:rPr>
        <w:t xml:space="preserve"> Conocido el informe de la Dirección FOSUVI y no habiendo objeciones de los señores Directores ni por parte de los funcionarios presentes, la </w:t>
      </w:r>
      <w:r w:rsidRPr="00824FED">
        <w:rPr>
          <w:rFonts w:cs="Arial"/>
          <w:sz w:val="22"/>
          <w:lang w:val="es-ES_tradnl"/>
        </w:rPr>
        <w:t>Junta Directiva</w:t>
      </w:r>
      <w:r>
        <w:rPr>
          <w:rFonts w:cs="Arial"/>
          <w:sz w:val="22"/>
          <w:lang w:val="es-ES_tradnl"/>
        </w:rPr>
        <w:t xml:space="preserve"> </w:t>
      </w:r>
      <w:r>
        <w:rPr>
          <w:rFonts w:cs="Arial"/>
          <w:sz w:val="22"/>
          <w:szCs w:val="22"/>
        </w:rPr>
        <w:t xml:space="preserve">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6</w:t>
      </w:r>
      <w:r>
        <w:rPr>
          <w:rFonts w:cs="Arial"/>
          <w:sz w:val="22"/>
          <w:szCs w:val="22"/>
        </w:rPr>
        <w:t xml:space="preserve"> que se anexa a esta minuta.</w:t>
      </w:r>
    </w:p>
    <w:p w14:paraId="7FC2801C" w14:textId="77777777" w:rsidR="009D03FE" w:rsidRPr="00D14EAF" w:rsidRDefault="009D03FE" w:rsidP="009D03FE">
      <w:pPr>
        <w:spacing w:line="360" w:lineRule="auto"/>
        <w:jc w:val="both"/>
        <w:rPr>
          <w:rFonts w:cs="Arial"/>
          <w:b/>
          <w:sz w:val="22"/>
        </w:rPr>
      </w:pPr>
      <w:r w:rsidRPr="00D14EAF">
        <w:rPr>
          <w:rFonts w:cs="Arial"/>
          <w:b/>
          <w:sz w:val="22"/>
        </w:rPr>
        <w:t>************</w:t>
      </w:r>
    </w:p>
    <w:p w14:paraId="63B9B60B" w14:textId="77777777" w:rsidR="009D03FE" w:rsidRDefault="009D03FE" w:rsidP="009D03FE">
      <w:pPr>
        <w:spacing w:line="360" w:lineRule="auto"/>
        <w:jc w:val="both"/>
        <w:rPr>
          <w:rFonts w:cs="Arial"/>
          <w:b/>
          <w:bCs/>
          <w:sz w:val="22"/>
          <w:szCs w:val="22"/>
          <w:u w:val="single"/>
          <w:lang w:val="es-ES_tradnl"/>
        </w:rPr>
      </w:pPr>
    </w:p>
    <w:p w14:paraId="6689B835"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66673" w:rsidRPr="00566673">
        <w:rPr>
          <w:rFonts w:cs="Arial"/>
          <w:b/>
          <w:bCs/>
          <w:sz w:val="22"/>
          <w:u w:val="single"/>
          <w:lang w:val="es-ES_tradnl"/>
        </w:rPr>
        <w:t>Informe semanal sobre el trámite de casos individuales, al amparo del artículo 59 de la Ley 7052</w:t>
      </w:r>
    </w:p>
    <w:p w14:paraId="4C6CBEE4" w14:textId="77777777" w:rsidR="009D03FE" w:rsidRDefault="009D03FE" w:rsidP="009D03FE">
      <w:pPr>
        <w:spacing w:line="360" w:lineRule="auto"/>
        <w:jc w:val="both"/>
        <w:rPr>
          <w:rFonts w:cs="Arial"/>
          <w:sz w:val="22"/>
          <w:szCs w:val="22"/>
        </w:rPr>
      </w:pPr>
    </w:p>
    <w:p w14:paraId="7D33B1C8" w14:textId="1538BE24" w:rsidR="00835A57" w:rsidRDefault="00835A57" w:rsidP="00835A57">
      <w:pPr>
        <w:spacing w:line="360" w:lineRule="auto"/>
        <w:jc w:val="both"/>
        <w:rPr>
          <w:rFonts w:cs="Arial"/>
          <w:sz w:val="22"/>
          <w:lang w:val="es-ES_tradnl"/>
        </w:rPr>
      </w:pPr>
      <w:r w:rsidRPr="0039311E">
        <w:rPr>
          <w:rFonts w:cs="Arial"/>
          <w:sz w:val="22"/>
          <w:u w:val="single"/>
          <w:lang w:val="es-ES_tradnl"/>
        </w:rPr>
        <w:t xml:space="preserve">Minuto </w:t>
      </w:r>
      <w:r w:rsidR="00CA3A45">
        <w:rPr>
          <w:rFonts w:cs="Arial"/>
          <w:sz w:val="22"/>
          <w:u w:val="single"/>
          <w:lang w:val="es-ES_tradnl"/>
        </w:rPr>
        <w:t>110</w:t>
      </w:r>
      <w:r w:rsidRPr="0039311E">
        <w:rPr>
          <w:rFonts w:cs="Arial"/>
          <w:sz w:val="22"/>
          <w:u w:val="single"/>
          <w:lang w:val="es-ES_tradnl"/>
        </w:rPr>
        <w:t>:</w:t>
      </w:r>
      <w:r w:rsidR="00CA3A45">
        <w:rPr>
          <w:rFonts w:cs="Arial"/>
          <w:sz w:val="22"/>
          <w:u w:val="single"/>
          <w:lang w:val="es-ES_tradnl"/>
        </w:rPr>
        <w:t>13</w:t>
      </w:r>
      <w:r>
        <w:rPr>
          <w:rFonts w:cs="Arial"/>
          <w:sz w:val="22"/>
          <w:lang w:val="es-ES_tradnl"/>
        </w:rPr>
        <w:t xml:space="preserve"> Se conoce el oficio </w:t>
      </w:r>
      <w:r>
        <w:rPr>
          <w:rFonts w:cs="Arial"/>
          <w:color w:val="000000"/>
          <w:sz w:val="22"/>
          <w:szCs w:val="22"/>
        </w:rPr>
        <w:t>GG-ME-</w:t>
      </w:r>
      <w:r w:rsidR="00CA3A45">
        <w:rPr>
          <w:rFonts w:cs="Arial"/>
          <w:color w:val="000000"/>
          <w:sz w:val="22"/>
          <w:szCs w:val="22"/>
        </w:rPr>
        <w:t>0024</w:t>
      </w:r>
      <w:r>
        <w:rPr>
          <w:rFonts w:cs="Arial"/>
          <w:color w:val="000000"/>
          <w:sz w:val="22"/>
          <w:szCs w:val="22"/>
        </w:rPr>
        <w:t>-20</w:t>
      </w:r>
      <w:r w:rsidR="00CA3A45">
        <w:rPr>
          <w:rFonts w:cs="Arial"/>
          <w:color w:val="000000"/>
          <w:sz w:val="22"/>
          <w:szCs w:val="22"/>
        </w:rPr>
        <w:t>20</w:t>
      </w:r>
      <w:r>
        <w:rPr>
          <w:rFonts w:cs="Arial"/>
          <w:color w:val="000000"/>
          <w:sz w:val="22"/>
          <w:szCs w:val="22"/>
        </w:rPr>
        <w:t xml:space="preserve"> del </w:t>
      </w:r>
      <w:r w:rsidR="00CA3A45">
        <w:rPr>
          <w:rFonts w:cs="Arial"/>
          <w:color w:val="000000"/>
          <w:sz w:val="22"/>
          <w:szCs w:val="22"/>
        </w:rPr>
        <w:t>13</w:t>
      </w:r>
      <w:r>
        <w:rPr>
          <w:rFonts w:cs="Arial"/>
          <w:color w:val="000000"/>
          <w:sz w:val="22"/>
          <w:szCs w:val="22"/>
        </w:rPr>
        <w:t xml:space="preserve"> de </w:t>
      </w:r>
      <w:r w:rsidR="00CA3A45">
        <w:rPr>
          <w:rFonts w:cs="Arial"/>
          <w:color w:val="000000"/>
          <w:sz w:val="22"/>
          <w:szCs w:val="22"/>
        </w:rPr>
        <w:t>enero</w:t>
      </w:r>
      <w:r>
        <w:rPr>
          <w:rFonts w:cs="Arial"/>
          <w:color w:val="000000"/>
          <w:sz w:val="22"/>
          <w:szCs w:val="22"/>
        </w:rPr>
        <w:t xml:space="preserve"> de 20</w:t>
      </w:r>
      <w:r w:rsidR="00CA3A45">
        <w:rPr>
          <w:rFonts w:cs="Arial"/>
          <w:color w:val="000000"/>
          <w:sz w:val="22"/>
          <w:szCs w:val="22"/>
        </w:rPr>
        <w:t>20</w:t>
      </w:r>
      <w:r>
        <w:rPr>
          <w:rFonts w:cs="Arial"/>
          <w:color w:val="000000"/>
          <w:sz w:val="22"/>
          <w:szCs w:val="22"/>
        </w:rPr>
        <w:t>, por medio del cual, atendiendo lo dispuesto por esta Junta Directiva en el acuerdo N° 10 de la sesión 61-2018 del 22 de octubre de 2018, la Gerencia General remite el informe DF-OF-</w:t>
      </w:r>
      <w:r w:rsidR="00CA3A45">
        <w:rPr>
          <w:rFonts w:cs="Arial"/>
          <w:color w:val="000000"/>
          <w:sz w:val="22"/>
          <w:szCs w:val="22"/>
        </w:rPr>
        <w:t>0042</w:t>
      </w:r>
      <w:r>
        <w:rPr>
          <w:rFonts w:cs="Arial"/>
          <w:color w:val="000000"/>
          <w:sz w:val="22"/>
          <w:szCs w:val="22"/>
        </w:rPr>
        <w:t>-20</w:t>
      </w:r>
      <w:r w:rsidR="00CA3A45">
        <w:rPr>
          <w:rFonts w:cs="Arial"/>
          <w:color w:val="000000"/>
          <w:sz w:val="22"/>
          <w:szCs w:val="22"/>
        </w:rPr>
        <w:t>20</w:t>
      </w:r>
      <w:r>
        <w:rPr>
          <w:rFonts w:cs="Arial"/>
          <w:color w:val="000000"/>
          <w:sz w:val="22"/>
          <w:szCs w:val="22"/>
        </w:rPr>
        <w:t xml:space="preserve"> de la Dirección FOSUVI, que contiene el detalle de la gestión, durante el período comprendido entre el </w:t>
      </w:r>
      <w:r w:rsidR="00CA3A45">
        <w:rPr>
          <w:rFonts w:cs="Arial"/>
          <w:color w:val="000000"/>
          <w:sz w:val="22"/>
          <w:szCs w:val="22"/>
        </w:rPr>
        <w:t>1°</w:t>
      </w:r>
      <w:r>
        <w:rPr>
          <w:rFonts w:cs="Arial"/>
          <w:color w:val="000000"/>
          <w:sz w:val="22"/>
          <w:szCs w:val="22"/>
        </w:rPr>
        <w:t xml:space="preserve"> </w:t>
      </w:r>
      <w:r w:rsidR="00CA3A45">
        <w:rPr>
          <w:rFonts w:cs="Arial"/>
          <w:color w:val="000000"/>
          <w:sz w:val="22"/>
          <w:szCs w:val="22"/>
        </w:rPr>
        <w:t xml:space="preserve">y el 09 de enero </w:t>
      </w:r>
      <w:r>
        <w:rPr>
          <w:rFonts w:cs="Arial"/>
          <w:color w:val="000000"/>
          <w:sz w:val="22"/>
          <w:szCs w:val="22"/>
        </w:rPr>
        <w:t>de 20</w:t>
      </w:r>
      <w:r w:rsidR="00CA3A45">
        <w:rPr>
          <w:rFonts w:cs="Arial"/>
          <w:color w:val="000000"/>
          <w:sz w:val="22"/>
          <w:szCs w:val="22"/>
        </w:rPr>
        <w:t>20</w:t>
      </w:r>
      <w:r>
        <w:rPr>
          <w:rFonts w:cs="Arial"/>
          <w:color w:val="000000"/>
          <w:sz w:val="22"/>
          <w:szCs w:val="22"/>
        </w:rPr>
        <w:t xml:space="preserve">, del Departamento de Análisis y 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43383347" w14:textId="77777777" w:rsidR="00835A57" w:rsidRDefault="00835A57" w:rsidP="00835A57">
      <w:pPr>
        <w:spacing w:line="360" w:lineRule="auto"/>
        <w:jc w:val="both"/>
        <w:rPr>
          <w:rFonts w:cs="Arial"/>
          <w:sz w:val="22"/>
          <w:szCs w:val="22"/>
        </w:rPr>
      </w:pPr>
    </w:p>
    <w:p w14:paraId="5E13FABD" w14:textId="3B4570EF" w:rsidR="00835A57" w:rsidRDefault="00835A57" w:rsidP="00835A57">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 xml:space="preserve">expone la información correspondiente al citado período y atiende las consultas que al respecto van planteando los señores Directores, destacando que </w:t>
      </w:r>
      <w:r w:rsidR="00CA3A45">
        <w:rPr>
          <w:rFonts w:cs="Arial"/>
          <w:sz w:val="22"/>
          <w:szCs w:val="22"/>
          <w:lang w:val="es-CR"/>
        </w:rPr>
        <w:t xml:space="preserve">no </w:t>
      </w:r>
      <w:r>
        <w:rPr>
          <w:rFonts w:cs="Arial"/>
          <w:sz w:val="22"/>
          <w:szCs w:val="22"/>
          <w:lang w:val="es-CR"/>
        </w:rPr>
        <w:t xml:space="preserve">han ingresado nuevos casos, </w:t>
      </w:r>
      <w:r w:rsidR="00CA3A45">
        <w:rPr>
          <w:rFonts w:cs="Arial"/>
          <w:sz w:val="22"/>
          <w:szCs w:val="22"/>
          <w:lang w:val="es-CR"/>
        </w:rPr>
        <w:t xml:space="preserve">no </w:t>
      </w:r>
      <w:r>
        <w:rPr>
          <w:rFonts w:cs="Arial"/>
          <w:sz w:val="22"/>
          <w:szCs w:val="22"/>
          <w:lang w:val="es-CR"/>
        </w:rPr>
        <w:t xml:space="preserve">se han enviado casos a la aprobación de esta Junta Directiva, </w:t>
      </w:r>
      <w:r w:rsidR="00CA3A45">
        <w:rPr>
          <w:rFonts w:cs="Arial"/>
          <w:sz w:val="22"/>
          <w:szCs w:val="22"/>
          <w:lang w:val="es-CR"/>
        </w:rPr>
        <w:t xml:space="preserve">no </w:t>
      </w:r>
      <w:r>
        <w:rPr>
          <w:rFonts w:cs="Arial"/>
          <w:sz w:val="22"/>
          <w:szCs w:val="22"/>
          <w:lang w:val="es-CR"/>
        </w:rPr>
        <w:t xml:space="preserve">se recibieron reingresos, se devolvieron a las entidades autorizadas </w:t>
      </w:r>
      <w:r w:rsidR="00CA3A45">
        <w:rPr>
          <w:rFonts w:cs="Arial"/>
          <w:sz w:val="22"/>
          <w:szCs w:val="22"/>
          <w:lang w:val="es-CR"/>
        </w:rPr>
        <w:t>25</w:t>
      </w:r>
      <w:r>
        <w:rPr>
          <w:rFonts w:cs="Arial"/>
          <w:sz w:val="22"/>
          <w:szCs w:val="22"/>
          <w:lang w:val="es-CR"/>
        </w:rPr>
        <w:t xml:space="preserve"> expedientes con deficiencias; y se aprobaron </w:t>
      </w:r>
      <w:r w:rsidR="00CA3A45">
        <w:rPr>
          <w:rFonts w:cs="Arial"/>
          <w:sz w:val="22"/>
          <w:szCs w:val="22"/>
          <w:lang w:val="es-CR"/>
        </w:rPr>
        <w:t>23</w:t>
      </w:r>
      <w:r>
        <w:rPr>
          <w:rFonts w:cs="Arial"/>
          <w:sz w:val="22"/>
          <w:szCs w:val="22"/>
          <w:lang w:val="es-CR"/>
        </w:rPr>
        <w:t xml:space="preserve"> nuevos subsidios, lo que arroja un saldo de 1</w:t>
      </w:r>
      <w:r w:rsidR="00CA3A45">
        <w:rPr>
          <w:rFonts w:cs="Arial"/>
          <w:sz w:val="22"/>
          <w:szCs w:val="22"/>
          <w:lang w:val="es-CR"/>
        </w:rPr>
        <w:t>5</w:t>
      </w:r>
      <w:r>
        <w:rPr>
          <w:rFonts w:cs="Arial"/>
          <w:sz w:val="22"/>
          <w:szCs w:val="22"/>
          <w:lang w:val="es-CR"/>
        </w:rPr>
        <w:t>8 casos pendientes de resolución al pasado 0</w:t>
      </w:r>
      <w:r w:rsidR="00CA3A45">
        <w:rPr>
          <w:rFonts w:cs="Arial"/>
          <w:sz w:val="22"/>
          <w:szCs w:val="22"/>
          <w:lang w:val="es-CR"/>
        </w:rPr>
        <w:t>9 de enero</w:t>
      </w:r>
      <w:r>
        <w:rPr>
          <w:rFonts w:cs="Arial"/>
          <w:sz w:val="22"/>
          <w:szCs w:val="22"/>
          <w:lang w:val="es-CR"/>
        </w:rPr>
        <w:t>.</w:t>
      </w:r>
    </w:p>
    <w:p w14:paraId="3F871D98" w14:textId="77777777" w:rsidR="00835A57" w:rsidRDefault="00835A57" w:rsidP="00835A57">
      <w:pPr>
        <w:spacing w:line="360" w:lineRule="auto"/>
        <w:jc w:val="both"/>
        <w:rPr>
          <w:rFonts w:cs="Arial"/>
          <w:sz w:val="22"/>
          <w:u w:val="single"/>
          <w:lang w:val="es-ES_tradnl"/>
        </w:rPr>
      </w:pPr>
    </w:p>
    <w:p w14:paraId="641960AE" w14:textId="240DA5AB" w:rsidR="009D03FE" w:rsidRDefault="00835A57" w:rsidP="009D03FE">
      <w:pPr>
        <w:spacing w:line="360" w:lineRule="auto"/>
        <w:jc w:val="both"/>
        <w:rPr>
          <w:rFonts w:cs="Arial"/>
          <w:sz w:val="22"/>
          <w:lang w:val="es-ES_tradnl"/>
        </w:rPr>
      </w:pPr>
      <w:r>
        <w:rPr>
          <w:rFonts w:cs="Arial"/>
          <w:sz w:val="22"/>
          <w:u w:val="single"/>
          <w:lang w:val="es-ES_tradnl"/>
        </w:rPr>
        <w:t>Minuto 1</w:t>
      </w:r>
      <w:r w:rsidR="0057314D">
        <w:rPr>
          <w:rFonts w:cs="Arial"/>
          <w:sz w:val="22"/>
          <w:u w:val="single"/>
          <w:lang w:val="es-ES_tradnl"/>
        </w:rPr>
        <w:t>11</w:t>
      </w:r>
      <w:r>
        <w:rPr>
          <w:rFonts w:cs="Arial"/>
          <w:sz w:val="22"/>
          <w:u w:val="single"/>
          <w:lang w:val="es-ES_tradnl"/>
        </w:rPr>
        <w:t>:</w:t>
      </w:r>
      <w:r w:rsidR="0057314D">
        <w:rPr>
          <w:rFonts w:cs="Arial"/>
          <w:sz w:val="22"/>
          <w:u w:val="single"/>
          <w:lang w:val="es-ES_tradnl"/>
        </w:rPr>
        <w:t>45</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  </w:t>
      </w:r>
    </w:p>
    <w:p w14:paraId="3C9EE361" w14:textId="77777777" w:rsidR="009D03FE" w:rsidRPr="00D14EAF" w:rsidRDefault="009D03FE" w:rsidP="009D03FE">
      <w:pPr>
        <w:spacing w:line="360" w:lineRule="auto"/>
        <w:jc w:val="both"/>
        <w:rPr>
          <w:rFonts w:cs="Arial"/>
          <w:b/>
          <w:sz w:val="22"/>
        </w:rPr>
      </w:pPr>
      <w:r w:rsidRPr="00D14EAF">
        <w:rPr>
          <w:rFonts w:cs="Arial"/>
          <w:b/>
          <w:sz w:val="22"/>
        </w:rPr>
        <w:t>************</w:t>
      </w:r>
    </w:p>
    <w:p w14:paraId="3685D6DB" w14:textId="77777777" w:rsidR="009D03FE" w:rsidRDefault="009D03FE" w:rsidP="009D03FE">
      <w:pPr>
        <w:spacing w:line="360" w:lineRule="auto"/>
        <w:jc w:val="both"/>
        <w:rPr>
          <w:rFonts w:cs="Arial"/>
          <w:b/>
          <w:bCs/>
          <w:sz w:val="22"/>
          <w:szCs w:val="22"/>
          <w:u w:val="single"/>
          <w:lang w:val="es-ES_tradnl"/>
        </w:rPr>
      </w:pPr>
    </w:p>
    <w:p w14:paraId="4790688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66673" w:rsidRPr="00566673">
        <w:rPr>
          <w:rFonts w:cs="Arial"/>
          <w:b/>
          <w:bCs/>
          <w:sz w:val="22"/>
          <w:u w:val="single"/>
          <w:lang w:val="es-ES_tradnl"/>
        </w:rPr>
        <w:t>Presentación de informe quincenal sobre el desarrollo del proyecto Las Brisas II</w:t>
      </w:r>
    </w:p>
    <w:p w14:paraId="0A05C148" w14:textId="77777777" w:rsidR="009D03FE" w:rsidRDefault="009D03FE" w:rsidP="009D03FE">
      <w:pPr>
        <w:spacing w:line="360" w:lineRule="auto"/>
        <w:jc w:val="both"/>
        <w:rPr>
          <w:rFonts w:cs="Arial"/>
          <w:sz w:val="22"/>
          <w:szCs w:val="22"/>
        </w:rPr>
      </w:pPr>
    </w:p>
    <w:p w14:paraId="10613080" w14:textId="5179A4AA" w:rsidR="00456878" w:rsidRDefault="00456878" w:rsidP="0045687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57314D">
        <w:rPr>
          <w:rFonts w:cs="Arial"/>
          <w:sz w:val="22"/>
          <w:u w:val="single"/>
          <w:lang w:val="es-ES_tradnl"/>
        </w:rPr>
        <w:t>11</w:t>
      </w:r>
      <w:r w:rsidRPr="0039311E">
        <w:rPr>
          <w:rFonts w:cs="Arial"/>
          <w:sz w:val="22"/>
          <w:u w:val="single"/>
          <w:lang w:val="es-ES_tradnl"/>
        </w:rPr>
        <w:t>:</w:t>
      </w:r>
      <w:r w:rsidR="0057314D">
        <w:rPr>
          <w:rFonts w:cs="Arial"/>
          <w:sz w:val="22"/>
          <w:u w:val="single"/>
          <w:lang w:val="es-ES_tradnl"/>
        </w:rPr>
        <w:t>47</w:t>
      </w:r>
      <w:r>
        <w:rPr>
          <w:rFonts w:cs="Arial"/>
          <w:sz w:val="22"/>
          <w:lang w:val="es-ES_tradnl"/>
        </w:rPr>
        <w:t xml:space="preserve"> De conformidad con lo</w:t>
      </w:r>
      <w:r>
        <w:rPr>
          <w:rFonts w:cs="Arial"/>
          <w:sz w:val="22"/>
        </w:rPr>
        <w:t xml:space="preserve"> resuelto</w:t>
      </w:r>
      <w:r>
        <w:rPr>
          <w:rFonts w:cs="Arial"/>
          <w:sz w:val="22"/>
          <w:lang w:val="es-ES_tradnl"/>
        </w:rPr>
        <w:t xml:space="preserve"> en la sesión 61-2019 del 08 de agosto de 2019, la Dirección FOSUVI presenta un informe</w:t>
      </w:r>
      <w:r>
        <w:rPr>
          <w:rFonts w:cs="Arial"/>
          <w:sz w:val="22"/>
          <w:szCs w:val="22"/>
        </w:rPr>
        <w:t xml:space="preserve">, con corte al pasado </w:t>
      </w:r>
      <w:r w:rsidR="00DA796E">
        <w:rPr>
          <w:rFonts w:cs="Arial"/>
          <w:sz w:val="22"/>
          <w:szCs w:val="22"/>
        </w:rPr>
        <w:t>10</w:t>
      </w:r>
      <w:r>
        <w:rPr>
          <w:rFonts w:cs="Arial"/>
          <w:sz w:val="22"/>
          <w:szCs w:val="22"/>
        </w:rPr>
        <w:t xml:space="preserve"> de </w:t>
      </w:r>
      <w:r w:rsidR="00DA796E">
        <w:rPr>
          <w:rFonts w:cs="Arial"/>
          <w:sz w:val="22"/>
          <w:szCs w:val="22"/>
        </w:rPr>
        <w:t>enero</w:t>
      </w:r>
      <w:r>
        <w:rPr>
          <w:rFonts w:cs="Arial"/>
          <w:sz w:val="22"/>
          <w:szCs w:val="22"/>
        </w:rPr>
        <w:t>, sobre la situación actual del proyecto Las Bisas II.</w:t>
      </w:r>
    </w:p>
    <w:p w14:paraId="7B8E6B99" w14:textId="77777777" w:rsidR="00456878" w:rsidRDefault="00456878" w:rsidP="00456878">
      <w:pPr>
        <w:spacing w:line="360" w:lineRule="auto"/>
        <w:jc w:val="both"/>
        <w:rPr>
          <w:rFonts w:cs="Arial"/>
          <w:sz w:val="22"/>
          <w:szCs w:val="22"/>
          <w:lang w:val="es-ES_tradnl"/>
        </w:rPr>
      </w:pPr>
    </w:p>
    <w:p w14:paraId="21C2C944" w14:textId="5FCF6E1F" w:rsidR="00456878" w:rsidRDefault="00456878" w:rsidP="00456878">
      <w:pPr>
        <w:spacing w:line="360" w:lineRule="auto"/>
        <w:jc w:val="both"/>
        <w:rPr>
          <w:rFonts w:cs="Arial"/>
          <w:sz w:val="22"/>
          <w:lang w:val="es-ES_tradnl"/>
        </w:rPr>
      </w:pPr>
      <w:r>
        <w:rPr>
          <w:rFonts w:cs="Arial"/>
          <w:sz w:val="22"/>
          <w:szCs w:val="22"/>
          <w:lang w:val="es-ES_tradnl"/>
        </w:rPr>
        <w:t>La licenciada Camacho Murillo</w:t>
      </w:r>
      <w:r>
        <w:rPr>
          <w:rFonts w:cs="Arial"/>
          <w:sz w:val="22"/>
          <w:lang w:val="es-ES_tradnl"/>
        </w:rPr>
        <w:t xml:space="preserve"> expone el contenido del citado informe, destacando las acciones que se han venido realizando en las últimas semanas y el estado actual de dichas gestiones, atendiendo las consultas e inquietudes que al respecto van planteando los señores Directores</w:t>
      </w:r>
      <w:r w:rsidR="00DA796E">
        <w:rPr>
          <w:rFonts w:cs="Arial"/>
          <w:sz w:val="22"/>
          <w:lang w:val="es-ES_tradnl"/>
        </w:rPr>
        <w:t>, destacando que la planta de tratamiento está finalizada y esta semana se estará iniciando la habitación de los edificios construidos</w:t>
      </w:r>
      <w:r w:rsidR="00292C2B">
        <w:rPr>
          <w:rFonts w:cs="Arial"/>
          <w:sz w:val="22"/>
          <w:lang w:val="es-ES_tradnl"/>
        </w:rPr>
        <w:t>, mediante comodato</w:t>
      </w:r>
      <w:r w:rsidR="00DA796E">
        <w:rPr>
          <w:rFonts w:cs="Arial"/>
          <w:sz w:val="22"/>
          <w:lang w:val="es-ES_tradnl"/>
        </w:rPr>
        <w:t>.</w:t>
      </w:r>
    </w:p>
    <w:p w14:paraId="48AFF2C5" w14:textId="77777777" w:rsidR="00456878" w:rsidRDefault="00456878" w:rsidP="00456878">
      <w:pPr>
        <w:spacing w:line="360" w:lineRule="auto"/>
        <w:jc w:val="both"/>
        <w:rPr>
          <w:rFonts w:cs="Arial"/>
          <w:sz w:val="22"/>
          <w:lang w:val="es-ES_tradnl"/>
        </w:rPr>
      </w:pPr>
    </w:p>
    <w:p w14:paraId="21014AD5" w14:textId="36DACDDB" w:rsidR="00456878" w:rsidRPr="00710B43" w:rsidRDefault="00456878" w:rsidP="00456878">
      <w:pPr>
        <w:spacing w:line="360" w:lineRule="auto"/>
        <w:jc w:val="both"/>
        <w:rPr>
          <w:rFonts w:cs="Arial"/>
          <w:sz w:val="22"/>
          <w:szCs w:val="22"/>
          <w:lang w:val="es-ES_tradnl"/>
        </w:rPr>
      </w:pPr>
      <w:r w:rsidRPr="00A25DB7">
        <w:rPr>
          <w:rFonts w:cs="Arial"/>
          <w:sz w:val="22"/>
          <w:u w:val="single"/>
          <w:lang w:val="es-ES_tradnl"/>
        </w:rPr>
        <w:t xml:space="preserve">Minuto </w:t>
      </w:r>
      <w:r w:rsidR="00DA796E">
        <w:rPr>
          <w:rFonts w:cs="Arial"/>
          <w:sz w:val="22"/>
          <w:u w:val="single"/>
          <w:lang w:val="es-ES_tradnl"/>
        </w:rPr>
        <w:t>119</w:t>
      </w:r>
      <w:r w:rsidRPr="00A25DB7">
        <w:rPr>
          <w:rFonts w:cs="Arial"/>
          <w:sz w:val="22"/>
          <w:u w:val="single"/>
          <w:lang w:val="es-ES_tradnl"/>
        </w:rPr>
        <w:t>:</w:t>
      </w:r>
      <w:r w:rsidR="00512A08">
        <w:rPr>
          <w:rFonts w:cs="Arial"/>
          <w:sz w:val="22"/>
          <w:u w:val="single"/>
          <w:lang w:val="es-ES_tradnl"/>
        </w:rPr>
        <w:t>18</w:t>
      </w:r>
      <w:r>
        <w:rPr>
          <w:rFonts w:cs="Arial"/>
          <w:sz w:val="22"/>
          <w:lang w:val="es-ES_tradnl"/>
        </w:rPr>
        <w:t xml:space="preserve"> La </w:t>
      </w:r>
      <w:r w:rsidRPr="00437F6C">
        <w:rPr>
          <w:rFonts w:cs="Arial"/>
          <w:sz w:val="22"/>
          <w:szCs w:val="22"/>
          <w:lang w:val="es-ES_tradnl"/>
        </w:rPr>
        <w:t xml:space="preserve">Junta Directiva </w:t>
      </w:r>
      <w:r>
        <w:rPr>
          <w:rFonts w:cs="Arial"/>
          <w:sz w:val="22"/>
          <w:szCs w:val="22"/>
          <w:lang w:val="es-ES_tradnl"/>
        </w:rPr>
        <w:t xml:space="preserve">da por conocida la información suministrada. </w:t>
      </w:r>
    </w:p>
    <w:p w14:paraId="79CAC5C6" w14:textId="77777777" w:rsidR="009D03FE" w:rsidRPr="00D14EAF" w:rsidRDefault="009D03FE" w:rsidP="009D03FE">
      <w:pPr>
        <w:spacing w:line="360" w:lineRule="auto"/>
        <w:jc w:val="both"/>
        <w:rPr>
          <w:rFonts w:cs="Arial"/>
          <w:b/>
          <w:sz w:val="22"/>
        </w:rPr>
      </w:pPr>
      <w:r w:rsidRPr="00D14EAF">
        <w:rPr>
          <w:rFonts w:cs="Arial"/>
          <w:b/>
          <w:sz w:val="22"/>
        </w:rPr>
        <w:t>************</w:t>
      </w:r>
    </w:p>
    <w:p w14:paraId="73122B99" w14:textId="77777777" w:rsidR="009D03FE" w:rsidRDefault="009D03FE" w:rsidP="009D03FE">
      <w:pPr>
        <w:spacing w:line="360" w:lineRule="auto"/>
        <w:jc w:val="both"/>
        <w:rPr>
          <w:rFonts w:cs="Arial"/>
          <w:b/>
          <w:bCs/>
          <w:sz w:val="22"/>
          <w:szCs w:val="22"/>
          <w:u w:val="single"/>
          <w:lang w:val="es-ES_tradnl"/>
        </w:rPr>
      </w:pPr>
    </w:p>
    <w:p w14:paraId="1B1F715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566673" w:rsidRPr="00566673">
        <w:rPr>
          <w:rFonts w:cs="Arial"/>
          <w:b/>
          <w:bCs/>
          <w:sz w:val="22"/>
          <w:u w:val="single"/>
          <w:lang w:val="es-ES_tradnl"/>
        </w:rPr>
        <w:t>Reporte ejecutivo de seguimiento sobre el trabajo realizado para la ejecución del plan de acción, dirigido a lograr la recuperación de las viviendas de los proyectos Ivannia y La Flor</w:t>
      </w:r>
    </w:p>
    <w:p w14:paraId="204CBC1A" w14:textId="77777777" w:rsidR="009D03FE" w:rsidRDefault="009D03FE" w:rsidP="009D03FE">
      <w:pPr>
        <w:spacing w:line="360" w:lineRule="auto"/>
        <w:jc w:val="both"/>
        <w:rPr>
          <w:rFonts w:cs="Arial"/>
          <w:sz w:val="22"/>
          <w:szCs w:val="22"/>
        </w:rPr>
      </w:pPr>
    </w:p>
    <w:p w14:paraId="690E6FB0" w14:textId="5312709E" w:rsidR="00D27733" w:rsidRDefault="00D27733" w:rsidP="00D27733">
      <w:pPr>
        <w:spacing w:line="360" w:lineRule="auto"/>
        <w:jc w:val="both"/>
        <w:rPr>
          <w:rFonts w:cs="Arial"/>
          <w:sz w:val="22"/>
          <w:lang w:val="es-ES_tradnl"/>
        </w:rPr>
      </w:pPr>
      <w:r w:rsidRPr="0039311E">
        <w:rPr>
          <w:rFonts w:cs="Arial"/>
          <w:sz w:val="22"/>
          <w:u w:val="single"/>
          <w:lang w:val="es-ES_tradnl"/>
        </w:rPr>
        <w:t xml:space="preserve">Minuto </w:t>
      </w:r>
      <w:r w:rsidR="00E03B01">
        <w:rPr>
          <w:rFonts w:cs="Arial"/>
          <w:sz w:val="22"/>
          <w:u w:val="single"/>
          <w:lang w:val="es-ES_tradnl"/>
        </w:rPr>
        <w:t>119</w:t>
      </w:r>
      <w:r w:rsidRPr="0039311E">
        <w:rPr>
          <w:rFonts w:cs="Arial"/>
          <w:sz w:val="22"/>
          <w:u w:val="single"/>
          <w:lang w:val="es-ES_tradnl"/>
        </w:rPr>
        <w:t>:</w:t>
      </w:r>
      <w:r w:rsidR="00E03B01">
        <w:rPr>
          <w:rFonts w:cs="Arial"/>
          <w:sz w:val="22"/>
          <w:u w:val="single"/>
          <w:lang w:val="es-ES_tradnl"/>
        </w:rPr>
        <w:t>2</w:t>
      </w:r>
      <w:r>
        <w:rPr>
          <w:rFonts w:cs="Arial"/>
          <w:sz w:val="22"/>
          <w:u w:val="single"/>
          <w:lang w:val="es-ES_tradnl"/>
        </w:rPr>
        <w:t>5</w:t>
      </w:r>
      <w:r>
        <w:rPr>
          <w:rFonts w:cs="Arial"/>
          <w:sz w:val="22"/>
        </w:rPr>
        <w:t xml:space="preserve"> De conformidad con dispuesto en el acuerdo N° 19 de la sesión 38-2019 del 20 de mayo de 2019, la</w:t>
      </w:r>
      <w:r>
        <w:rPr>
          <w:rFonts w:cs="Arial"/>
          <w:sz w:val="22"/>
          <w:lang w:val="es-ES_tradnl"/>
        </w:rPr>
        <w:t xml:space="preserve"> Dirección FOSUVI presenta un informe</w:t>
      </w:r>
      <w:r>
        <w:rPr>
          <w:rFonts w:cs="Arial"/>
          <w:sz w:val="22"/>
          <w:szCs w:val="22"/>
        </w:rPr>
        <w:t xml:space="preserve">, con corte al pasado </w:t>
      </w:r>
      <w:r w:rsidR="00E03B01">
        <w:rPr>
          <w:rFonts w:cs="Arial"/>
          <w:sz w:val="22"/>
          <w:szCs w:val="22"/>
        </w:rPr>
        <w:t>10</w:t>
      </w:r>
      <w:r>
        <w:rPr>
          <w:rFonts w:cs="Arial"/>
          <w:sz w:val="22"/>
          <w:szCs w:val="22"/>
        </w:rPr>
        <w:t xml:space="preserve"> de </w:t>
      </w:r>
      <w:r w:rsidR="00E03B01">
        <w:rPr>
          <w:rFonts w:cs="Arial"/>
          <w:sz w:val="22"/>
          <w:szCs w:val="22"/>
        </w:rPr>
        <w:t>enero</w:t>
      </w:r>
      <w:r>
        <w:rPr>
          <w:rFonts w:cs="Arial"/>
          <w:sz w:val="22"/>
          <w:szCs w:val="22"/>
        </w:rPr>
        <w:t>, sobre la situación actual de los proyectos Ivannia y La Flor.</w:t>
      </w:r>
    </w:p>
    <w:p w14:paraId="69DFB396" w14:textId="77777777" w:rsidR="00D27733" w:rsidRDefault="00D27733" w:rsidP="00D27733">
      <w:pPr>
        <w:spacing w:line="360" w:lineRule="auto"/>
        <w:jc w:val="both"/>
        <w:rPr>
          <w:rFonts w:cs="Arial"/>
          <w:sz w:val="22"/>
          <w:lang w:val="es-ES_tradnl"/>
        </w:rPr>
      </w:pPr>
    </w:p>
    <w:p w14:paraId="45F97CF9" w14:textId="0DD55C8C" w:rsidR="00D27733" w:rsidRDefault="00D27733" w:rsidP="00D27733">
      <w:pPr>
        <w:spacing w:line="360" w:lineRule="auto"/>
        <w:jc w:val="both"/>
        <w:rPr>
          <w:rFonts w:cs="Arial"/>
          <w:sz w:val="22"/>
          <w:lang w:val="es-ES_tradnl"/>
        </w:rPr>
      </w:pPr>
      <w:r>
        <w:rPr>
          <w:rFonts w:cs="Arial"/>
          <w:sz w:val="22"/>
          <w:lang w:val="es-ES_tradnl"/>
        </w:rPr>
        <w:t xml:space="preserve">La licenciada Camacho Murillo expone el contenido del citado informe, destacando las acciones que se han venido realizando en las últimas semanas </w:t>
      </w:r>
      <w:r w:rsidR="00512A08">
        <w:rPr>
          <w:rFonts w:cs="Arial"/>
          <w:sz w:val="22"/>
          <w:lang w:val="es-ES_tradnl"/>
        </w:rPr>
        <w:t xml:space="preserve">por parte de la entidad autorizada </w:t>
      </w:r>
      <w:r>
        <w:rPr>
          <w:rFonts w:cs="Arial"/>
          <w:sz w:val="22"/>
          <w:lang w:val="es-ES_tradnl"/>
        </w:rPr>
        <w:t>y el estado actual de dichas gestiones, atendiendo las consultas e inquietudes que al respecto van planteando los señores Directores.</w:t>
      </w:r>
    </w:p>
    <w:p w14:paraId="0F3C437D" w14:textId="77777777" w:rsidR="00D27733" w:rsidRDefault="00D27733" w:rsidP="00D27733">
      <w:pPr>
        <w:spacing w:line="360" w:lineRule="auto"/>
        <w:jc w:val="both"/>
        <w:rPr>
          <w:rFonts w:cs="Arial"/>
          <w:sz w:val="22"/>
          <w:lang w:val="es-ES_tradnl"/>
        </w:rPr>
      </w:pPr>
    </w:p>
    <w:p w14:paraId="5ACC09C0" w14:textId="27A5C953" w:rsidR="009D03FE" w:rsidRPr="000D492C" w:rsidRDefault="00D27733"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E03B01">
        <w:rPr>
          <w:rFonts w:cs="Arial"/>
          <w:sz w:val="22"/>
          <w:u w:val="single"/>
          <w:lang w:val="es-ES_tradnl"/>
        </w:rPr>
        <w:t>132</w:t>
      </w:r>
      <w:r w:rsidRPr="00A25DB7">
        <w:rPr>
          <w:rFonts w:cs="Arial"/>
          <w:sz w:val="22"/>
          <w:u w:val="single"/>
          <w:lang w:val="es-ES_tradnl"/>
        </w:rPr>
        <w:t>:</w:t>
      </w:r>
      <w:r w:rsidR="000D492C">
        <w:rPr>
          <w:rFonts w:cs="Arial"/>
          <w:sz w:val="22"/>
          <w:u w:val="single"/>
          <w:lang w:val="es-ES_tradnl"/>
        </w:rPr>
        <w:t>14</w:t>
      </w:r>
      <w:r>
        <w:rPr>
          <w:rFonts w:cs="Arial"/>
          <w:sz w:val="22"/>
          <w:lang w:val="es-ES_tradnl"/>
        </w:rPr>
        <w:t xml:space="preserve"> La </w:t>
      </w:r>
      <w:r>
        <w:rPr>
          <w:rFonts w:cs="Arial"/>
          <w:sz w:val="22"/>
          <w:szCs w:val="22"/>
          <w:lang w:val="es-ES_tradnl"/>
        </w:rPr>
        <w:t>Junta Directiva da por conocido el informe presentado por la Dirección FOSUVI</w:t>
      </w:r>
      <w:r w:rsidR="000D492C">
        <w:rPr>
          <w:rFonts w:cs="Arial"/>
          <w:sz w:val="22"/>
          <w:szCs w:val="22"/>
          <w:lang w:val="es-ES_tradnl"/>
        </w:rPr>
        <w:t>.</w:t>
      </w:r>
    </w:p>
    <w:p w14:paraId="609EFA9E" w14:textId="77777777" w:rsidR="009D03FE" w:rsidRPr="00D14EAF" w:rsidRDefault="009D03FE" w:rsidP="009D03FE">
      <w:pPr>
        <w:spacing w:line="360" w:lineRule="auto"/>
        <w:jc w:val="both"/>
        <w:rPr>
          <w:rFonts w:cs="Arial"/>
          <w:b/>
          <w:sz w:val="22"/>
        </w:rPr>
      </w:pPr>
      <w:r w:rsidRPr="00D14EAF">
        <w:rPr>
          <w:rFonts w:cs="Arial"/>
          <w:b/>
          <w:sz w:val="22"/>
        </w:rPr>
        <w:t>************</w:t>
      </w:r>
    </w:p>
    <w:p w14:paraId="4E016081" w14:textId="77777777" w:rsidR="009D03FE" w:rsidRDefault="009D03FE" w:rsidP="009D03FE">
      <w:pPr>
        <w:spacing w:line="360" w:lineRule="auto"/>
        <w:jc w:val="both"/>
        <w:rPr>
          <w:rFonts w:cs="Arial"/>
          <w:b/>
          <w:bCs/>
          <w:sz w:val="22"/>
          <w:szCs w:val="22"/>
          <w:u w:val="single"/>
          <w:lang w:val="es-ES_tradnl"/>
        </w:rPr>
      </w:pPr>
    </w:p>
    <w:p w14:paraId="25E01E4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566673" w:rsidRPr="00566673">
        <w:rPr>
          <w:rFonts w:cs="Arial"/>
          <w:b/>
          <w:bCs/>
          <w:sz w:val="22"/>
          <w:u w:val="single"/>
          <w:lang w:val="es-ES_tradnl"/>
        </w:rPr>
        <w:t>Solicitud con respecto a los bonos otorgados a familias que provienen del asentamiento Triángulo de Solidaridad</w:t>
      </w:r>
    </w:p>
    <w:p w14:paraId="21F6C62A" w14:textId="77777777" w:rsidR="009D03FE" w:rsidRDefault="009D03FE" w:rsidP="009D03FE">
      <w:pPr>
        <w:spacing w:line="360" w:lineRule="auto"/>
        <w:jc w:val="both"/>
        <w:rPr>
          <w:rFonts w:cs="Arial"/>
          <w:sz w:val="22"/>
          <w:szCs w:val="22"/>
        </w:rPr>
      </w:pPr>
    </w:p>
    <w:p w14:paraId="55B24F2C" w14:textId="77777777" w:rsidR="00E809E7" w:rsidRDefault="009D03FE" w:rsidP="00EC4609">
      <w:pPr>
        <w:spacing w:line="360" w:lineRule="auto"/>
        <w:jc w:val="both"/>
        <w:rPr>
          <w:rFonts w:cs="Arial"/>
          <w:sz w:val="22"/>
          <w:lang w:val="es-ES_tradnl"/>
        </w:rPr>
      </w:pPr>
      <w:r w:rsidRPr="0039311E">
        <w:rPr>
          <w:rFonts w:cs="Arial"/>
          <w:sz w:val="22"/>
          <w:u w:val="single"/>
          <w:lang w:val="es-ES_tradnl"/>
        </w:rPr>
        <w:lastRenderedPageBreak/>
        <w:t xml:space="preserve">Minuto </w:t>
      </w:r>
      <w:r w:rsidR="000D492C">
        <w:rPr>
          <w:rFonts w:cs="Arial"/>
          <w:sz w:val="22"/>
          <w:u w:val="single"/>
          <w:lang w:val="es-ES_tradnl"/>
        </w:rPr>
        <w:t>132</w:t>
      </w:r>
      <w:r w:rsidRPr="0039311E">
        <w:rPr>
          <w:rFonts w:cs="Arial"/>
          <w:sz w:val="22"/>
          <w:u w:val="single"/>
          <w:lang w:val="es-ES_tradnl"/>
        </w:rPr>
        <w:t>:</w:t>
      </w:r>
      <w:r w:rsidR="000D492C">
        <w:rPr>
          <w:rFonts w:cs="Arial"/>
          <w:sz w:val="22"/>
          <w:u w:val="single"/>
          <w:lang w:val="es-ES_tradnl"/>
        </w:rPr>
        <w:t>22</w:t>
      </w:r>
      <w:r>
        <w:rPr>
          <w:rFonts w:cs="Arial"/>
          <w:sz w:val="22"/>
          <w:lang w:val="es-ES_tradnl"/>
        </w:rPr>
        <w:t xml:space="preserve"> </w:t>
      </w:r>
      <w:r w:rsidR="00EC4609">
        <w:rPr>
          <w:rFonts w:cs="Arial"/>
          <w:sz w:val="22"/>
          <w:lang w:val="es-ES_tradnl"/>
        </w:rPr>
        <w:t xml:space="preserve">La licenciada Camacho Murillo atiende </w:t>
      </w:r>
      <w:r w:rsidR="000D492C">
        <w:rPr>
          <w:rFonts w:cs="Arial"/>
          <w:sz w:val="22"/>
          <w:lang w:val="es-ES_tradnl"/>
        </w:rPr>
        <w:t>una consulta de la Directora Pérez Gutiérrez</w:t>
      </w:r>
      <w:r w:rsidR="00EC4609">
        <w:rPr>
          <w:rFonts w:cs="Arial"/>
          <w:sz w:val="22"/>
          <w:lang w:val="es-ES_tradnl"/>
        </w:rPr>
        <w:t xml:space="preserve">, sobre la fecha en que se </w:t>
      </w:r>
      <w:r w:rsidR="00E809E7">
        <w:rPr>
          <w:rFonts w:cs="Arial"/>
          <w:sz w:val="22"/>
          <w:lang w:val="es-ES_tradnl"/>
        </w:rPr>
        <w:t>le</w:t>
      </w:r>
      <w:r w:rsidR="00EC4609">
        <w:rPr>
          <w:rFonts w:cs="Arial"/>
          <w:sz w:val="22"/>
          <w:lang w:val="es-ES_tradnl"/>
        </w:rPr>
        <w:t xml:space="preserve"> entregará a ella y al Director Alvarado Herrera, la información actualizada y verificada sobre el total de bonos otorgados a familias que provienen del asentamiento Triángulo de Solidaridad.  Y al respecto, señala que </w:t>
      </w:r>
      <w:r w:rsidR="00E809E7">
        <w:rPr>
          <w:rFonts w:cs="Arial"/>
          <w:sz w:val="22"/>
          <w:lang w:val="es-ES_tradnl"/>
        </w:rPr>
        <w:t xml:space="preserve">a más tardar </w:t>
      </w:r>
      <w:r w:rsidR="00EC4609">
        <w:rPr>
          <w:rFonts w:cs="Arial"/>
          <w:sz w:val="22"/>
          <w:lang w:val="es-ES_tradnl"/>
        </w:rPr>
        <w:t xml:space="preserve">el próximo </w:t>
      </w:r>
      <w:r w:rsidR="00E809E7">
        <w:rPr>
          <w:rFonts w:cs="Arial"/>
          <w:sz w:val="22"/>
          <w:lang w:val="es-ES_tradnl"/>
        </w:rPr>
        <w:t>lunes 20 de enero les estará entregando la información correspondiente.</w:t>
      </w:r>
    </w:p>
    <w:p w14:paraId="02DBCF38" w14:textId="77777777" w:rsidR="009D03FE" w:rsidRPr="00D14EAF" w:rsidRDefault="009D03FE" w:rsidP="009D03FE">
      <w:pPr>
        <w:spacing w:line="360" w:lineRule="auto"/>
        <w:jc w:val="both"/>
        <w:rPr>
          <w:rFonts w:cs="Arial"/>
          <w:b/>
          <w:sz w:val="22"/>
        </w:rPr>
      </w:pPr>
      <w:r w:rsidRPr="00D14EAF">
        <w:rPr>
          <w:rFonts w:cs="Arial"/>
          <w:b/>
          <w:sz w:val="22"/>
        </w:rPr>
        <w:t>************</w:t>
      </w:r>
    </w:p>
    <w:p w14:paraId="45A93A09" w14:textId="77777777" w:rsidR="009D03FE" w:rsidRDefault="009D03FE" w:rsidP="009D03FE">
      <w:pPr>
        <w:spacing w:line="360" w:lineRule="auto"/>
        <w:jc w:val="both"/>
        <w:rPr>
          <w:rFonts w:cs="Arial"/>
          <w:b/>
          <w:bCs/>
          <w:sz w:val="22"/>
          <w:szCs w:val="22"/>
          <w:u w:val="single"/>
          <w:lang w:val="es-ES_tradnl"/>
        </w:rPr>
      </w:pPr>
    </w:p>
    <w:p w14:paraId="0824546F"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566673" w:rsidRPr="00566673">
        <w:rPr>
          <w:rFonts w:cs="Arial"/>
          <w:b/>
          <w:bCs/>
          <w:sz w:val="22"/>
          <w:u w:val="single"/>
          <w:lang w:val="es-ES_tradnl"/>
        </w:rPr>
        <w:t>Consulta sobre el trámite de donación del terreno donde se ubica el asentamiento Gracias a Dios</w:t>
      </w:r>
    </w:p>
    <w:p w14:paraId="74C7D36E" w14:textId="77777777" w:rsidR="009D03FE" w:rsidRDefault="009D03FE" w:rsidP="009D03FE">
      <w:pPr>
        <w:spacing w:line="360" w:lineRule="auto"/>
        <w:jc w:val="both"/>
        <w:rPr>
          <w:rFonts w:cs="Arial"/>
          <w:sz w:val="22"/>
          <w:szCs w:val="22"/>
        </w:rPr>
      </w:pPr>
    </w:p>
    <w:p w14:paraId="1A4EC485" w14:textId="40FE07E9" w:rsidR="00E809E7"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809E7">
        <w:rPr>
          <w:rFonts w:cs="Arial"/>
          <w:sz w:val="22"/>
          <w:u w:val="single"/>
          <w:lang w:val="es-ES_tradnl"/>
        </w:rPr>
        <w:t>133</w:t>
      </w:r>
      <w:r w:rsidRPr="0039311E">
        <w:rPr>
          <w:rFonts w:cs="Arial"/>
          <w:sz w:val="22"/>
          <w:u w:val="single"/>
          <w:lang w:val="es-ES_tradnl"/>
        </w:rPr>
        <w:t>:</w:t>
      </w:r>
      <w:r w:rsidR="00E809E7">
        <w:rPr>
          <w:rFonts w:cs="Arial"/>
          <w:sz w:val="22"/>
          <w:u w:val="single"/>
          <w:lang w:val="es-ES_tradnl"/>
        </w:rPr>
        <w:t>50</w:t>
      </w:r>
      <w:r>
        <w:rPr>
          <w:rFonts w:cs="Arial"/>
          <w:sz w:val="22"/>
          <w:lang w:val="es-ES_tradnl"/>
        </w:rPr>
        <w:t xml:space="preserve"> </w:t>
      </w:r>
      <w:r w:rsidR="00E809E7">
        <w:rPr>
          <w:rFonts w:cs="Arial"/>
          <w:sz w:val="22"/>
          <w:lang w:val="es-ES_tradnl"/>
        </w:rPr>
        <w:t>Atendiendo una consulta de la Directora Ulibarri Pernús sobre el trámite de la donación del terreno para erradicar el asentamiento Gracias a Dios, la licenciada Camacho Murillo explica que se está a la espera de recibir por parte de la Municipalidad de San José, una serie de datos complementarios</w:t>
      </w:r>
      <w:r w:rsidR="00983B6F">
        <w:rPr>
          <w:rFonts w:cs="Arial"/>
          <w:sz w:val="22"/>
          <w:lang w:val="es-ES_tradnl"/>
        </w:rPr>
        <w:t xml:space="preserve"> –los cuales detalla– que </w:t>
      </w:r>
      <w:r w:rsidR="00E809E7">
        <w:rPr>
          <w:rFonts w:cs="Arial"/>
          <w:sz w:val="22"/>
          <w:lang w:val="es-ES_tradnl"/>
        </w:rPr>
        <w:t xml:space="preserve">se le solicitaron para </w:t>
      </w:r>
      <w:r w:rsidR="00A22EB7">
        <w:rPr>
          <w:rFonts w:cs="Arial"/>
          <w:sz w:val="22"/>
          <w:lang w:val="es-ES_tradnl"/>
        </w:rPr>
        <w:t xml:space="preserve">concluir el estudio técnico y </w:t>
      </w:r>
      <w:r w:rsidR="00E809E7">
        <w:rPr>
          <w:rFonts w:cs="Arial"/>
          <w:sz w:val="22"/>
          <w:lang w:val="es-ES_tradnl"/>
        </w:rPr>
        <w:t>resolver la donación.</w:t>
      </w:r>
    </w:p>
    <w:p w14:paraId="4B8DFD78" w14:textId="77777777" w:rsidR="009D03FE" w:rsidRPr="00D14EAF" w:rsidRDefault="009D03FE" w:rsidP="009D03FE">
      <w:pPr>
        <w:spacing w:line="360" w:lineRule="auto"/>
        <w:jc w:val="both"/>
        <w:rPr>
          <w:rFonts w:cs="Arial"/>
          <w:b/>
          <w:sz w:val="22"/>
        </w:rPr>
      </w:pPr>
      <w:r w:rsidRPr="00D14EAF">
        <w:rPr>
          <w:rFonts w:cs="Arial"/>
          <w:b/>
          <w:sz w:val="22"/>
        </w:rPr>
        <w:t>************</w:t>
      </w:r>
    </w:p>
    <w:p w14:paraId="2141CEB2" w14:textId="77777777" w:rsidR="009D03FE" w:rsidRDefault="009D03FE" w:rsidP="009D03FE">
      <w:pPr>
        <w:spacing w:line="360" w:lineRule="auto"/>
        <w:jc w:val="both"/>
        <w:rPr>
          <w:rFonts w:cs="Arial"/>
          <w:b/>
          <w:bCs/>
          <w:sz w:val="22"/>
          <w:szCs w:val="22"/>
          <w:u w:val="single"/>
          <w:lang w:val="es-ES_tradnl"/>
        </w:rPr>
      </w:pPr>
    </w:p>
    <w:p w14:paraId="74A33DEE"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566673" w:rsidRPr="00566673">
        <w:rPr>
          <w:rFonts w:cs="Arial"/>
          <w:b/>
          <w:bCs/>
          <w:sz w:val="22"/>
          <w:u w:val="single"/>
          <w:lang w:val="es-ES_tradnl"/>
        </w:rPr>
        <w:t>Solicitud para programar reunión con familias del proyecto Josué</w:t>
      </w:r>
    </w:p>
    <w:p w14:paraId="358BC74D" w14:textId="77777777" w:rsidR="009D03FE" w:rsidRDefault="009D03FE" w:rsidP="009D03FE">
      <w:pPr>
        <w:spacing w:line="360" w:lineRule="auto"/>
        <w:jc w:val="both"/>
        <w:rPr>
          <w:rFonts w:cs="Arial"/>
          <w:sz w:val="22"/>
          <w:szCs w:val="22"/>
        </w:rPr>
      </w:pPr>
    </w:p>
    <w:p w14:paraId="4E69A7EB" w14:textId="782937B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2361A">
        <w:rPr>
          <w:rFonts w:cs="Arial"/>
          <w:sz w:val="22"/>
          <w:u w:val="single"/>
          <w:lang w:val="es-ES_tradnl"/>
        </w:rPr>
        <w:t>140</w:t>
      </w:r>
      <w:r w:rsidRPr="0039311E">
        <w:rPr>
          <w:rFonts w:cs="Arial"/>
          <w:sz w:val="22"/>
          <w:u w:val="single"/>
          <w:lang w:val="es-ES_tradnl"/>
        </w:rPr>
        <w:t>:</w:t>
      </w:r>
      <w:r w:rsidR="0082361A">
        <w:rPr>
          <w:rFonts w:cs="Arial"/>
          <w:sz w:val="22"/>
          <w:u w:val="single"/>
          <w:lang w:val="es-ES_tradnl"/>
        </w:rPr>
        <w:t>45</w:t>
      </w:r>
      <w:r>
        <w:rPr>
          <w:rFonts w:cs="Arial"/>
          <w:sz w:val="22"/>
          <w:lang w:val="es-ES_tradnl"/>
        </w:rPr>
        <w:t xml:space="preserve"> </w:t>
      </w:r>
      <w:r w:rsidR="0082361A">
        <w:rPr>
          <w:rFonts w:cs="Arial"/>
          <w:sz w:val="22"/>
          <w:lang w:val="es-ES_tradnl"/>
        </w:rPr>
        <w:t xml:space="preserve">La licenciada Camacho Murillo toma nota de una solicitud de la Directora Presidenta, para propiciar una reunión </w:t>
      </w:r>
      <w:r w:rsidR="00983B6F">
        <w:rPr>
          <w:rFonts w:cs="Arial"/>
          <w:sz w:val="22"/>
          <w:lang w:val="es-ES_tradnl"/>
        </w:rPr>
        <w:t xml:space="preserve">con un grupo de familias del asentamiento Josué en Puntarenas, </w:t>
      </w:r>
      <w:r w:rsidR="00990CFF">
        <w:rPr>
          <w:rFonts w:cs="Arial"/>
          <w:sz w:val="22"/>
          <w:lang w:val="es-ES_tradnl"/>
        </w:rPr>
        <w:t>las cuales aparentemente han venido solicitando que se les atienda a través de la Defensoría de los Habitantes.</w:t>
      </w:r>
    </w:p>
    <w:p w14:paraId="23EB8F8B" w14:textId="77777777" w:rsidR="009D03FE" w:rsidRPr="00D14EAF" w:rsidRDefault="009D03FE" w:rsidP="009D03FE">
      <w:pPr>
        <w:spacing w:line="360" w:lineRule="auto"/>
        <w:jc w:val="both"/>
        <w:rPr>
          <w:rFonts w:cs="Arial"/>
          <w:b/>
          <w:sz w:val="22"/>
        </w:rPr>
      </w:pPr>
      <w:r w:rsidRPr="00D14EAF">
        <w:rPr>
          <w:rFonts w:cs="Arial"/>
          <w:b/>
          <w:sz w:val="22"/>
        </w:rPr>
        <w:t>************</w:t>
      </w:r>
    </w:p>
    <w:p w14:paraId="1EEE9FD7" w14:textId="77777777" w:rsidR="009D03FE" w:rsidRDefault="009D03FE" w:rsidP="009D03FE">
      <w:pPr>
        <w:spacing w:line="360" w:lineRule="auto"/>
        <w:jc w:val="both"/>
        <w:rPr>
          <w:rFonts w:cs="Arial"/>
          <w:b/>
          <w:bCs/>
          <w:sz w:val="22"/>
          <w:szCs w:val="22"/>
          <w:u w:val="single"/>
          <w:lang w:val="es-ES_tradnl"/>
        </w:rPr>
      </w:pPr>
    </w:p>
    <w:p w14:paraId="4376B48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566673" w:rsidRPr="00566673">
        <w:rPr>
          <w:rFonts w:cs="Arial"/>
          <w:b/>
          <w:bCs/>
          <w:sz w:val="22"/>
          <w:u w:val="single"/>
          <w:lang w:val="es-ES_tradnl"/>
        </w:rPr>
        <w:t>Consulta sobre contratación de personal para atender recomendaciones pendientes de la Dirección FOSUVI</w:t>
      </w:r>
    </w:p>
    <w:p w14:paraId="3BF77196" w14:textId="77777777" w:rsidR="009D03FE" w:rsidRDefault="009D03FE" w:rsidP="009D03FE">
      <w:pPr>
        <w:spacing w:line="360" w:lineRule="auto"/>
        <w:jc w:val="both"/>
        <w:rPr>
          <w:rFonts w:cs="Arial"/>
          <w:sz w:val="22"/>
          <w:szCs w:val="22"/>
        </w:rPr>
      </w:pPr>
    </w:p>
    <w:p w14:paraId="00EFEFD6" w14:textId="6803274C" w:rsidR="00990CFF" w:rsidRDefault="009D03FE" w:rsidP="00C4608E">
      <w:pPr>
        <w:spacing w:line="360" w:lineRule="auto"/>
        <w:jc w:val="both"/>
        <w:rPr>
          <w:rFonts w:cs="Arial"/>
          <w:sz w:val="22"/>
          <w:lang w:val="es-ES_tradnl"/>
        </w:rPr>
      </w:pPr>
      <w:r w:rsidRPr="0039311E">
        <w:rPr>
          <w:rFonts w:cs="Arial"/>
          <w:sz w:val="22"/>
          <w:u w:val="single"/>
          <w:lang w:val="es-ES_tradnl"/>
        </w:rPr>
        <w:t xml:space="preserve">Minuto </w:t>
      </w:r>
      <w:r w:rsidR="00990CFF">
        <w:rPr>
          <w:rFonts w:cs="Arial"/>
          <w:sz w:val="22"/>
          <w:u w:val="single"/>
          <w:lang w:val="es-ES_tradnl"/>
        </w:rPr>
        <w:t>142</w:t>
      </w:r>
      <w:r w:rsidRPr="0039311E">
        <w:rPr>
          <w:rFonts w:cs="Arial"/>
          <w:sz w:val="22"/>
          <w:u w:val="single"/>
          <w:lang w:val="es-ES_tradnl"/>
        </w:rPr>
        <w:t>:</w:t>
      </w:r>
      <w:r w:rsidR="00990CFF">
        <w:rPr>
          <w:rFonts w:cs="Arial"/>
          <w:sz w:val="22"/>
          <w:u w:val="single"/>
          <w:lang w:val="es-ES_tradnl"/>
        </w:rPr>
        <w:t>22</w:t>
      </w:r>
      <w:r>
        <w:rPr>
          <w:rFonts w:cs="Arial"/>
          <w:sz w:val="22"/>
          <w:lang w:val="es-ES_tradnl"/>
        </w:rPr>
        <w:t xml:space="preserve"> </w:t>
      </w:r>
      <w:r w:rsidR="00C4608E">
        <w:rPr>
          <w:rFonts w:cs="Arial"/>
          <w:sz w:val="22"/>
          <w:lang w:val="es-ES_tradnl"/>
        </w:rPr>
        <w:t xml:space="preserve">Atendiendo otra consulta del Director Carranza González, sobre la contratación de las tres plazas para que colaboren en la atención de las recomendaciones pendientes del FOSUVI, </w:t>
      </w:r>
      <w:r w:rsidR="00990CFF">
        <w:rPr>
          <w:rFonts w:cs="Arial"/>
          <w:sz w:val="22"/>
          <w:lang w:val="es-ES_tradnl"/>
        </w:rPr>
        <w:t xml:space="preserve">la licenciada Camacho Murillo </w:t>
      </w:r>
      <w:r w:rsidR="00C4608E">
        <w:rPr>
          <w:rFonts w:cs="Arial"/>
          <w:sz w:val="22"/>
          <w:lang w:val="es-ES_tradnl"/>
        </w:rPr>
        <w:t xml:space="preserve">informa que </w:t>
      </w:r>
      <w:r w:rsidR="00990CFF">
        <w:rPr>
          <w:rFonts w:cs="Arial"/>
          <w:sz w:val="22"/>
          <w:lang w:val="es-ES_tradnl"/>
        </w:rPr>
        <w:t>solo está pendiente de ingresar la tercera de las personas contratadas, la cual se incorporará al Banco a partir del próximo 16 de enero, de forma tal que este mismo mes se cuente con el respectivo plan de trabajo.</w:t>
      </w:r>
      <w:r w:rsidR="00990CFF" w:rsidRPr="00990CFF">
        <w:rPr>
          <w:rFonts w:cs="Arial"/>
          <w:color w:val="000000"/>
          <w:sz w:val="22"/>
          <w:szCs w:val="22"/>
        </w:rPr>
        <w:t xml:space="preserve"> </w:t>
      </w:r>
      <w:r w:rsidR="00990CFF">
        <w:rPr>
          <w:rFonts w:cs="Arial"/>
          <w:color w:val="000000"/>
          <w:sz w:val="22"/>
          <w:szCs w:val="22"/>
        </w:rPr>
        <w:t xml:space="preserve"> Acto seguido, se retira de la sesión la licenciada Camacho Murillo.</w:t>
      </w:r>
    </w:p>
    <w:p w14:paraId="44B524FD"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458CC6F" w14:textId="77777777" w:rsidR="009D03FE" w:rsidRDefault="009D03FE" w:rsidP="009D03FE">
      <w:pPr>
        <w:spacing w:line="360" w:lineRule="auto"/>
        <w:jc w:val="both"/>
        <w:rPr>
          <w:rFonts w:cs="Arial"/>
          <w:b/>
          <w:bCs/>
          <w:sz w:val="22"/>
          <w:szCs w:val="22"/>
          <w:u w:val="single"/>
          <w:lang w:val="es-ES_tradnl"/>
        </w:rPr>
      </w:pPr>
    </w:p>
    <w:p w14:paraId="0DA7A5F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566673" w:rsidRPr="00566673">
        <w:rPr>
          <w:rFonts w:cs="Arial"/>
          <w:b/>
          <w:bCs/>
          <w:sz w:val="22"/>
          <w:u w:val="single"/>
          <w:lang w:val="es-ES_tradnl"/>
        </w:rPr>
        <w:t>Informe sobre la solicitud de la Federación de Mutuales de Ahorro y Préstamo de Costa Rica, para reformar los artículos 6 y 7 del “Reglamento para el otorgamiento de créditos de naturaleza no habitacional en las mutuales de ahorro y préstamo”</w:t>
      </w:r>
    </w:p>
    <w:p w14:paraId="73963D35" w14:textId="77777777" w:rsidR="009D03FE" w:rsidRDefault="009D03FE" w:rsidP="009D03FE">
      <w:pPr>
        <w:spacing w:line="360" w:lineRule="auto"/>
        <w:jc w:val="both"/>
        <w:rPr>
          <w:rFonts w:cs="Arial"/>
          <w:sz w:val="22"/>
          <w:szCs w:val="22"/>
        </w:rPr>
      </w:pPr>
    </w:p>
    <w:p w14:paraId="65B7039A" w14:textId="3A49139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650DE">
        <w:rPr>
          <w:rFonts w:cs="Arial"/>
          <w:sz w:val="22"/>
          <w:u w:val="single"/>
          <w:lang w:val="es-ES_tradnl"/>
        </w:rPr>
        <w:t>140</w:t>
      </w:r>
      <w:r w:rsidRPr="0039311E">
        <w:rPr>
          <w:rFonts w:cs="Arial"/>
          <w:sz w:val="22"/>
          <w:u w:val="single"/>
          <w:lang w:val="es-ES_tradnl"/>
        </w:rPr>
        <w:t>:</w:t>
      </w:r>
      <w:r w:rsidR="001650DE">
        <w:rPr>
          <w:rFonts w:cs="Arial"/>
          <w:sz w:val="22"/>
          <w:u w:val="single"/>
          <w:lang w:val="es-ES_tradnl"/>
        </w:rPr>
        <w:t>25</w:t>
      </w:r>
      <w:r>
        <w:rPr>
          <w:rFonts w:cs="Arial"/>
          <w:sz w:val="22"/>
          <w:lang w:val="es-ES_tradnl"/>
        </w:rPr>
        <w:t xml:space="preserve"> Se conoce el oficio </w:t>
      </w:r>
      <w:r w:rsidR="007845EE">
        <w:rPr>
          <w:rFonts w:cs="Arial"/>
          <w:sz w:val="22"/>
          <w:lang w:val="es-ES_tradnl"/>
        </w:rPr>
        <w:t>GG-ME-0025-2020</w:t>
      </w:r>
      <w:r w:rsidR="001650DE">
        <w:rPr>
          <w:rFonts w:cs="Arial"/>
          <w:sz w:val="22"/>
          <w:lang w:val="es-ES_tradnl"/>
        </w:rPr>
        <w:t xml:space="preserve"> del 13 de enero de 2020, mediante el cual, atendiendo lo dispuesto en el acuerdo N° 1 de la sesión 89-2019 del 14 de noviembre de 2019, la </w:t>
      </w:r>
      <w:r w:rsidR="001650DE" w:rsidRPr="001650DE">
        <w:rPr>
          <w:rFonts w:cs="Arial"/>
          <w:sz w:val="22"/>
          <w:lang w:val="es-ES_tradnl"/>
        </w:rPr>
        <w:t>Gerencia General</w:t>
      </w:r>
      <w:r w:rsidR="001650DE">
        <w:rPr>
          <w:rFonts w:cs="Arial"/>
          <w:sz w:val="22"/>
          <w:lang w:val="es-ES_tradnl"/>
        </w:rPr>
        <w:t xml:space="preserve"> remite el informe DFNV-ME-015-2020 de la Dirección FONAVI, que contiene los resultados del estudio efectuado a la solicitud de la Federación de Mutuales </w:t>
      </w:r>
      <w:r w:rsidR="001650DE" w:rsidRPr="001650DE">
        <w:rPr>
          <w:rFonts w:cs="Arial"/>
          <w:sz w:val="22"/>
          <w:lang w:val="es-ES_tradnl"/>
        </w:rPr>
        <w:t>de Ahorro y Préstamo</w:t>
      </w:r>
      <w:r w:rsidR="001650DE">
        <w:rPr>
          <w:rFonts w:cs="Arial"/>
          <w:sz w:val="22"/>
          <w:lang w:val="es-ES_tradnl"/>
        </w:rPr>
        <w:t xml:space="preserve">, para derogar los artículos 6 y 7 del “Reglamento para </w:t>
      </w:r>
      <w:r w:rsidR="001650DE" w:rsidRPr="001650DE">
        <w:rPr>
          <w:rFonts w:cs="Arial"/>
          <w:sz w:val="22"/>
          <w:lang w:val="es-ES_tradnl"/>
        </w:rPr>
        <w:t>el otorgamiento de créditos de naturaleza no habitacional en las mutuales de ahorro y préstamo”</w:t>
      </w:r>
      <w:r w:rsidR="001650DE">
        <w:rPr>
          <w:rFonts w:cs="Arial"/>
          <w:sz w:val="22"/>
          <w:lang w:val="es-ES_tradnl"/>
        </w:rPr>
        <w:t>.  Dichos documentos se adjuntan al expediente del acta.</w:t>
      </w:r>
    </w:p>
    <w:p w14:paraId="20811711" w14:textId="135EBC26" w:rsidR="001650DE" w:rsidRDefault="001650DE" w:rsidP="009D03FE">
      <w:pPr>
        <w:spacing w:line="360" w:lineRule="auto"/>
        <w:jc w:val="both"/>
        <w:rPr>
          <w:rFonts w:cs="Arial"/>
          <w:sz w:val="22"/>
          <w:lang w:val="es-ES_tradnl"/>
        </w:rPr>
      </w:pPr>
    </w:p>
    <w:p w14:paraId="3464B088" w14:textId="416FA4EB" w:rsidR="001650DE" w:rsidRDefault="001650DE" w:rsidP="009D03FE">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el tema, se incorpora a la sesión la licenciada Tricia Hernández Brenes, Directora del FONAVI, quien se refiere a la justificación de la solicitud y a los resultados del análisis efectuado a los argumentos presentados por la Federación de Mutuales, así como al criterio que al respecto emitió la </w:t>
      </w:r>
      <w:r w:rsidRPr="001650DE">
        <w:rPr>
          <w:rFonts w:cs="Arial"/>
          <w:sz w:val="22"/>
          <w:szCs w:val="22"/>
          <w:lang w:val="es-ES_tradnl"/>
        </w:rPr>
        <w:t>Asesoría Legal</w:t>
      </w:r>
      <w:r>
        <w:rPr>
          <w:rFonts w:cs="Arial"/>
          <w:sz w:val="22"/>
          <w:szCs w:val="22"/>
          <w:lang w:val="es-ES_tradnl"/>
        </w:rPr>
        <w:t>, concluyendo, en resumen, lo siguiente:</w:t>
      </w:r>
    </w:p>
    <w:p w14:paraId="7A46E3DE" w14:textId="6652FCF3" w:rsidR="00FE1FB4" w:rsidRPr="00FE1FB4" w:rsidRDefault="00DF148C" w:rsidP="00FE1FB4">
      <w:pPr>
        <w:spacing w:line="360" w:lineRule="auto"/>
        <w:jc w:val="both"/>
        <w:rPr>
          <w:rFonts w:cs="Arial"/>
          <w:sz w:val="22"/>
          <w:szCs w:val="22"/>
          <w:lang w:val="es-CR"/>
        </w:rPr>
      </w:pPr>
      <w:r>
        <w:rPr>
          <w:rFonts w:cs="Arial"/>
          <w:sz w:val="22"/>
          <w:szCs w:val="22"/>
        </w:rPr>
        <w:t xml:space="preserve">a) </w:t>
      </w:r>
      <w:r w:rsidR="00FE1FB4" w:rsidRPr="00FE1FB4">
        <w:rPr>
          <w:rFonts w:cs="Arial"/>
          <w:sz w:val="22"/>
          <w:szCs w:val="22"/>
          <w:lang w:val="es-CR"/>
        </w:rPr>
        <w:t>Aunque en el periodo comprendido entre 2016 y 2018</w:t>
      </w:r>
      <w:r w:rsidR="00567C47">
        <w:rPr>
          <w:rFonts w:cs="Arial"/>
          <w:sz w:val="22"/>
          <w:szCs w:val="22"/>
          <w:lang w:val="es-CR"/>
        </w:rPr>
        <w:t>,</w:t>
      </w:r>
      <w:r w:rsidR="00FE1FB4" w:rsidRPr="00FE1FB4">
        <w:rPr>
          <w:rFonts w:cs="Arial"/>
          <w:sz w:val="22"/>
          <w:szCs w:val="22"/>
          <w:lang w:val="es-CR"/>
        </w:rPr>
        <w:t xml:space="preserve"> las mutual</w:t>
      </w:r>
      <w:r w:rsidR="00567C47">
        <w:rPr>
          <w:rFonts w:cs="Arial"/>
          <w:sz w:val="22"/>
          <w:szCs w:val="22"/>
          <w:lang w:val="es-CR"/>
        </w:rPr>
        <w:t>es</w:t>
      </w:r>
      <w:r w:rsidR="00FE1FB4" w:rsidRPr="00FE1FB4">
        <w:rPr>
          <w:rFonts w:cs="Arial"/>
          <w:sz w:val="22"/>
          <w:szCs w:val="22"/>
          <w:lang w:val="es-CR"/>
        </w:rPr>
        <w:t xml:space="preserve"> presentan</w:t>
      </w:r>
      <w:r w:rsidR="00FE1FB4">
        <w:rPr>
          <w:rFonts w:cs="Arial"/>
          <w:sz w:val="22"/>
          <w:szCs w:val="22"/>
          <w:lang w:val="es-CR"/>
        </w:rPr>
        <w:t xml:space="preserve"> </w:t>
      </w:r>
      <w:r w:rsidR="00FE1FB4" w:rsidRPr="00FE1FB4">
        <w:rPr>
          <w:rFonts w:cs="Arial"/>
          <w:sz w:val="22"/>
          <w:szCs w:val="22"/>
          <w:lang w:val="es-CR"/>
        </w:rPr>
        <w:t>reducciones en los indicadores de rentabilidad, este comportamiento también afect</w:t>
      </w:r>
      <w:r w:rsidR="00567C47">
        <w:rPr>
          <w:rFonts w:cs="Arial"/>
          <w:sz w:val="22"/>
          <w:szCs w:val="22"/>
          <w:lang w:val="es-CR"/>
        </w:rPr>
        <w:t>ó</w:t>
      </w:r>
      <w:r w:rsidR="00FE1FB4" w:rsidRPr="00FE1FB4">
        <w:rPr>
          <w:rFonts w:cs="Arial"/>
          <w:sz w:val="22"/>
          <w:szCs w:val="22"/>
          <w:lang w:val="es-CR"/>
        </w:rPr>
        <w:t xml:space="preserve"> a los</w:t>
      </w:r>
      <w:r w:rsidR="00FE1FB4">
        <w:rPr>
          <w:rFonts w:cs="Arial"/>
          <w:sz w:val="22"/>
          <w:szCs w:val="22"/>
          <w:lang w:val="es-CR"/>
        </w:rPr>
        <w:t xml:space="preserve"> </w:t>
      </w:r>
      <w:r w:rsidR="00FE1FB4" w:rsidRPr="00FE1FB4">
        <w:rPr>
          <w:rFonts w:cs="Arial"/>
          <w:sz w:val="22"/>
          <w:szCs w:val="22"/>
          <w:lang w:val="es-CR"/>
        </w:rPr>
        <w:t>sectores de bancos públicos y privados, así como al sector de cooperativas de ahorro y</w:t>
      </w:r>
      <w:r w:rsidR="00FE1FB4">
        <w:rPr>
          <w:rFonts w:cs="Arial"/>
          <w:sz w:val="22"/>
          <w:szCs w:val="22"/>
          <w:lang w:val="es-CR"/>
        </w:rPr>
        <w:t xml:space="preserve"> </w:t>
      </w:r>
      <w:r w:rsidR="00FE1FB4" w:rsidRPr="00FE1FB4">
        <w:rPr>
          <w:rFonts w:cs="Arial"/>
          <w:sz w:val="22"/>
          <w:szCs w:val="22"/>
          <w:lang w:val="es-CR"/>
        </w:rPr>
        <w:t xml:space="preserve">crédito. </w:t>
      </w:r>
    </w:p>
    <w:p w14:paraId="6BB8CDF8" w14:textId="5D1A1F3C" w:rsidR="00FE1FB4" w:rsidRPr="00FE1FB4" w:rsidRDefault="00567C47" w:rsidP="00FE1FB4">
      <w:pPr>
        <w:spacing w:line="360" w:lineRule="auto"/>
        <w:jc w:val="both"/>
        <w:rPr>
          <w:rFonts w:cs="Arial"/>
          <w:sz w:val="22"/>
          <w:szCs w:val="22"/>
          <w:lang w:val="es-CR"/>
        </w:rPr>
      </w:pPr>
      <w:r>
        <w:rPr>
          <w:rFonts w:cs="Arial"/>
          <w:sz w:val="22"/>
          <w:szCs w:val="22"/>
          <w:lang w:val="es-CR"/>
        </w:rPr>
        <w:t xml:space="preserve">b) </w:t>
      </w:r>
      <w:r w:rsidR="00FE1FB4" w:rsidRPr="00FE1FB4">
        <w:rPr>
          <w:rFonts w:cs="Arial"/>
          <w:sz w:val="22"/>
          <w:szCs w:val="22"/>
          <w:lang w:val="es-CR"/>
        </w:rPr>
        <w:t xml:space="preserve">El Margen de </w:t>
      </w:r>
      <w:r w:rsidR="00FE1FB4">
        <w:rPr>
          <w:rFonts w:cs="Arial"/>
          <w:sz w:val="22"/>
          <w:szCs w:val="22"/>
          <w:lang w:val="es-CR"/>
        </w:rPr>
        <w:t>I</w:t>
      </w:r>
      <w:r w:rsidR="00FE1FB4" w:rsidRPr="00FE1FB4">
        <w:rPr>
          <w:rFonts w:cs="Arial"/>
          <w:sz w:val="22"/>
          <w:szCs w:val="22"/>
          <w:lang w:val="es-CR"/>
        </w:rPr>
        <w:t>ntermediación Financiera del sector mutualista</w:t>
      </w:r>
      <w:r>
        <w:rPr>
          <w:rFonts w:cs="Arial"/>
          <w:sz w:val="22"/>
          <w:szCs w:val="22"/>
          <w:lang w:val="es-CR"/>
        </w:rPr>
        <w:t>,</w:t>
      </w:r>
      <w:r w:rsidR="00FE1FB4" w:rsidRPr="00FE1FB4">
        <w:rPr>
          <w:rFonts w:cs="Arial"/>
          <w:sz w:val="22"/>
          <w:szCs w:val="22"/>
          <w:lang w:val="es-CR"/>
        </w:rPr>
        <w:t xml:space="preserve"> se ha mantenido entorno</w:t>
      </w:r>
      <w:r w:rsidR="00FE1FB4">
        <w:rPr>
          <w:rFonts w:cs="Arial"/>
          <w:sz w:val="22"/>
          <w:szCs w:val="22"/>
          <w:lang w:val="es-CR"/>
        </w:rPr>
        <w:t xml:space="preserve"> </w:t>
      </w:r>
      <w:r w:rsidR="00FE1FB4" w:rsidRPr="00FE1FB4">
        <w:rPr>
          <w:rFonts w:cs="Arial"/>
          <w:sz w:val="22"/>
          <w:szCs w:val="22"/>
          <w:lang w:val="es-CR"/>
        </w:rPr>
        <w:t>al</w:t>
      </w:r>
      <w:r w:rsidR="00FE1FB4">
        <w:rPr>
          <w:rFonts w:cs="Arial"/>
          <w:sz w:val="22"/>
          <w:szCs w:val="22"/>
          <w:lang w:val="es-CR"/>
        </w:rPr>
        <w:t xml:space="preserve"> </w:t>
      </w:r>
      <w:r w:rsidR="00FE1FB4" w:rsidRPr="00FE1FB4">
        <w:rPr>
          <w:rFonts w:cs="Arial"/>
          <w:sz w:val="22"/>
          <w:szCs w:val="22"/>
          <w:lang w:val="es-CR"/>
        </w:rPr>
        <w:t>promedio de lo registrado en los sectores de entidades financieras del país en los periodos</w:t>
      </w:r>
      <w:r w:rsidR="00FE1FB4">
        <w:rPr>
          <w:rFonts w:cs="Arial"/>
          <w:sz w:val="22"/>
          <w:szCs w:val="22"/>
          <w:lang w:val="es-CR"/>
        </w:rPr>
        <w:t xml:space="preserve"> </w:t>
      </w:r>
      <w:r w:rsidR="00FE1FB4" w:rsidRPr="00FE1FB4">
        <w:rPr>
          <w:rFonts w:cs="Arial"/>
          <w:sz w:val="22"/>
          <w:szCs w:val="22"/>
          <w:lang w:val="es-CR"/>
        </w:rPr>
        <w:t>de 2017 a 2019.</w:t>
      </w:r>
      <w:r w:rsidR="002D220B">
        <w:rPr>
          <w:rFonts w:cs="Arial"/>
          <w:sz w:val="22"/>
          <w:szCs w:val="22"/>
          <w:lang w:val="es-CR"/>
        </w:rPr>
        <w:t xml:space="preserve">  Y de</w:t>
      </w:r>
      <w:r w:rsidR="00FE1FB4" w:rsidRPr="00FE1FB4">
        <w:rPr>
          <w:rFonts w:cs="Arial"/>
          <w:sz w:val="22"/>
          <w:szCs w:val="22"/>
          <w:lang w:val="es-CR"/>
        </w:rPr>
        <w:t xml:space="preserve"> conformidad con lo anterior, no se considera que el sector de Entidades mutualistas</w:t>
      </w:r>
      <w:r w:rsidR="00FE1FB4">
        <w:rPr>
          <w:rFonts w:cs="Arial"/>
          <w:sz w:val="22"/>
          <w:szCs w:val="22"/>
          <w:lang w:val="es-CR"/>
        </w:rPr>
        <w:t xml:space="preserve"> </w:t>
      </w:r>
      <w:r w:rsidR="00FE1FB4" w:rsidRPr="00FE1FB4">
        <w:rPr>
          <w:rFonts w:cs="Arial"/>
          <w:sz w:val="22"/>
          <w:szCs w:val="22"/>
          <w:lang w:val="es-CR"/>
        </w:rPr>
        <w:t>presente una posición desfavorable en materia de rentabilidad dentro del Sistema</w:t>
      </w:r>
      <w:r w:rsidR="00FE1FB4">
        <w:rPr>
          <w:rFonts w:cs="Arial"/>
          <w:sz w:val="22"/>
          <w:szCs w:val="22"/>
          <w:lang w:val="es-CR"/>
        </w:rPr>
        <w:t xml:space="preserve"> </w:t>
      </w:r>
      <w:r w:rsidR="00FE1FB4" w:rsidRPr="00FE1FB4">
        <w:rPr>
          <w:rFonts w:cs="Arial"/>
          <w:sz w:val="22"/>
          <w:szCs w:val="22"/>
          <w:lang w:val="es-CR"/>
        </w:rPr>
        <w:t>Financiero Nacional.</w:t>
      </w:r>
    </w:p>
    <w:p w14:paraId="0E3BE3B0" w14:textId="64AFA49D" w:rsidR="00FE1FB4" w:rsidRPr="00FE1FB4" w:rsidRDefault="002D220B" w:rsidP="00FE1FB4">
      <w:pPr>
        <w:spacing w:line="360" w:lineRule="auto"/>
        <w:jc w:val="both"/>
        <w:rPr>
          <w:rFonts w:cs="Arial"/>
          <w:sz w:val="22"/>
          <w:szCs w:val="22"/>
          <w:lang w:val="es-CR"/>
        </w:rPr>
      </w:pPr>
      <w:r>
        <w:rPr>
          <w:rFonts w:cs="Arial"/>
          <w:sz w:val="22"/>
          <w:szCs w:val="22"/>
          <w:lang w:val="es-CR"/>
        </w:rPr>
        <w:t xml:space="preserve">c) </w:t>
      </w:r>
      <w:r w:rsidR="00FE1FB4" w:rsidRPr="00FE1FB4">
        <w:rPr>
          <w:rFonts w:cs="Arial"/>
          <w:sz w:val="22"/>
          <w:szCs w:val="22"/>
          <w:lang w:val="es-CR"/>
        </w:rPr>
        <w:t>A pesar de lo anterior, si es evidente que la normativa vigente en materia de operaciones</w:t>
      </w:r>
      <w:r w:rsidR="00FE1FB4">
        <w:rPr>
          <w:rFonts w:cs="Arial"/>
          <w:sz w:val="22"/>
          <w:szCs w:val="22"/>
          <w:lang w:val="es-CR"/>
        </w:rPr>
        <w:t xml:space="preserve"> </w:t>
      </w:r>
      <w:r w:rsidR="00FE1FB4" w:rsidRPr="00FE1FB4">
        <w:rPr>
          <w:rFonts w:cs="Arial"/>
          <w:sz w:val="22"/>
          <w:szCs w:val="22"/>
          <w:lang w:val="es-CR"/>
        </w:rPr>
        <w:t xml:space="preserve">de crédito no </w:t>
      </w:r>
      <w:r w:rsidR="00BA5005" w:rsidRPr="00FE1FB4">
        <w:rPr>
          <w:rFonts w:cs="Arial"/>
          <w:sz w:val="22"/>
          <w:szCs w:val="22"/>
          <w:lang w:val="es-CR"/>
        </w:rPr>
        <w:t>habitacional</w:t>
      </w:r>
      <w:r w:rsidR="00FE1FB4" w:rsidRPr="00FE1FB4">
        <w:rPr>
          <w:rFonts w:cs="Arial"/>
          <w:sz w:val="22"/>
          <w:szCs w:val="22"/>
          <w:lang w:val="es-CR"/>
        </w:rPr>
        <w:t xml:space="preserve"> impone algunas restricciones para la diversificación de la cartera</w:t>
      </w:r>
      <w:r w:rsidR="00FE1FB4">
        <w:rPr>
          <w:rFonts w:cs="Arial"/>
          <w:sz w:val="22"/>
          <w:szCs w:val="22"/>
          <w:lang w:val="es-CR"/>
        </w:rPr>
        <w:t xml:space="preserve"> </w:t>
      </w:r>
      <w:r w:rsidR="00FE1FB4" w:rsidRPr="00FE1FB4">
        <w:rPr>
          <w:rFonts w:cs="Arial"/>
          <w:sz w:val="22"/>
          <w:szCs w:val="22"/>
          <w:lang w:val="es-CR"/>
        </w:rPr>
        <w:t>de crédito de las mutual</w:t>
      </w:r>
      <w:r w:rsidR="00BA5005">
        <w:rPr>
          <w:rFonts w:cs="Arial"/>
          <w:sz w:val="22"/>
          <w:szCs w:val="22"/>
          <w:lang w:val="es-CR"/>
        </w:rPr>
        <w:t>es</w:t>
      </w:r>
      <w:r w:rsidR="00FE1FB4" w:rsidRPr="00FE1FB4">
        <w:rPr>
          <w:rFonts w:cs="Arial"/>
          <w:sz w:val="22"/>
          <w:szCs w:val="22"/>
          <w:lang w:val="es-CR"/>
        </w:rPr>
        <w:t>, siendo que ambas entidades alcanzan porcentajes</w:t>
      </w:r>
      <w:r w:rsidR="00FE1FB4">
        <w:rPr>
          <w:rFonts w:cs="Arial"/>
          <w:sz w:val="22"/>
          <w:szCs w:val="22"/>
          <w:lang w:val="es-CR"/>
        </w:rPr>
        <w:t xml:space="preserve"> </w:t>
      </w:r>
      <w:r w:rsidR="00FE1FB4" w:rsidRPr="00FE1FB4">
        <w:rPr>
          <w:rFonts w:cs="Arial"/>
          <w:sz w:val="22"/>
          <w:szCs w:val="22"/>
          <w:lang w:val="es-CR"/>
        </w:rPr>
        <w:t>de colocación en esa línea de crédito con una holgura considerable respecto del máximo</w:t>
      </w:r>
      <w:r w:rsidR="00FE1FB4">
        <w:rPr>
          <w:rFonts w:cs="Arial"/>
          <w:sz w:val="22"/>
          <w:szCs w:val="22"/>
          <w:lang w:val="es-CR"/>
        </w:rPr>
        <w:t xml:space="preserve"> </w:t>
      </w:r>
      <w:r w:rsidR="00FE1FB4" w:rsidRPr="00FE1FB4">
        <w:rPr>
          <w:rFonts w:cs="Arial"/>
          <w:sz w:val="22"/>
          <w:szCs w:val="22"/>
          <w:lang w:val="es-CR"/>
        </w:rPr>
        <w:t>autorizado del 40%.</w:t>
      </w:r>
    </w:p>
    <w:p w14:paraId="29FEAAAF" w14:textId="21B426E4" w:rsidR="00FE1FB4" w:rsidRPr="00FE1FB4" w:rsidRDefault="00BA5005" w:rsidP="00FE1FB4">
      <w:pPr>
        <w:spacing w:line="360" w:lineRule="auto"/>
        <w:jc w:val="both"/>
        <w:rPr>
          <w:rFonts w:cs="Arial"/>
          <w:sz w:val="22"/>
          <w:szCs w:val="22"/>
          <w:lang w:val="es-CR"/>
        </w:rPr>
      </w:pPr>
      <w:r>
        <w:rPr>
          <w:rFonts w:cs="Arial"/>
          <w:sz w:val="22"/>
          <w:szCs w:val="22"/>
          <w:lang w:val="es-CR"/>
        </w:rPr>
        <w:lastRenderedPageBreak/>
        <w:t>d) La</w:t>
      </w:r>
      <w:r w:rsidR="00FE1FB4" w:rsidRPr="00FE1FB4">
        <w:rPr>
          <w:rFonts w:cs="Arial"/>
          <w:sz w:val="22"/>
          <w:szCs w:val="22"/>
          <w:lang w:val="es-CR"/>
        </w:rPr>
        <w:t xml:space="preserve"> valoración sobre las posibilidades de atención de la demanda de crédito</w:t>
      </w:r>
      <w:r w:rsidR="00FE1FB4">
        <w:rPr>
          <w:rFonts w:cs="Arial"/>
          <w:sz w:val="22"/>
          <w:szCs w:val="22"/>
          <w:lang w:val="es-CR"/>
        </w:rPr>
        <w:t xml:space="preserve"> </w:t>
      </w:r>
      <w:r w:rsidR="00FE1FB4" w:rsidRPr="00FE1FB4">
        <w:rPr>
          <w:rFonts w:cs="Arial"/>
          <w:sz w:val="22"/>
          <w:szCs w:val="22"/>
          <w:lang w:val="es-CR"/>
        </w:rPr>
        <w:t>asociada al sector de pequeña y mediana empresa señala limitaciones asociadas al monto</w:t>
      </w:r>
      <w:r w:rsidR="00FE1FB4">
        <w:rPr>
          <w:rFonts w:cs="Arial"/>
          <w:sz w:val="22"/>
          <w:szCs w:val="22"/>
          <w:lang w:val="es-CR"/>
        </w:rPr>
        <w:t xml:space="preserve"> </w:t>
      </w:r>
      <w:r w:rsidR="00FE1FB4" w:rsidRPr="00FE1FB4">
        <w:rPr>
          <w:rFonts w:cs="Arial"/>
          <w:sz w:val="22"/>
          <w:szCs w:val="22"/>
          <w:lang w:val="es-CR"/>
        </w:rPr>
        <w:t>máximo del financiamiento por deudor y a la restricción para colocar a personas jurídicas,</w:t>
      </w:r>
      <w:r w:rsidR="00FE1FB4">
        <w:rPr>
          <w:rFonts w:cs="Arial"/>
          <w:sz w:val="22"/>
          <w:szCs w:val="22"/>
          <w:lang w:val="es-CR"/>
        </w:rPr>
        <w:t xml:space="preserve"> </w:t>
      </w:r>
      <w:r w:rsidR="00FE1FB4" w:rsidRPr="00FE1FB4">
        <w:rPr>
          <w:rFonts w:cs="Arial"/>
          <w:sz w:val="22"/>
          <w:szCs w:val="22"/>
          <w:lang w:val="es-CR"/>
        </w:rPr>
        <w:t>siendo que en esta actividad una parte significativa de los créditos se formalizan a favor de</w:t>
      </w:r>
      <w:r w:rsidR="00E05E1A">
        <w:rPr>
          <w:rFonts w:cs="Arial"/>
          <w:sz w:val="22"/>
          <w:szCs w:val="22"/>
          <w:lang w:val="es-CR"/>
        </w:rPr>
        <w:t xml:space="preserve"> </w:t>
      </w:r>
      <w:r w:rsidR="00FE1FB4" w:rsidRPr="00FE1FB4">
        <w:rPr>
          <w:rFonts w:cs="Arial"/>
          <w:sz w:val="22"/>
          <w:szCs w:val="22"/>
          <w:lang w:val="es-CR"/>
        </w:rPr>
        <w:t xml:space="preserve">una persona jurídica y los montos por lo general se ubican en valores entre los </w:t>
      </w:r>
      <w:r w:rsidR="00E05E1A">
        <w:rPr>
          <w:rFonts w:cs="Arial"/>
          <w:sz w:val="22"/>
          <w:szCs w:val="22"/>
          <w:lang w:val="es-CR"/>
        </w:rPr>
        <w:t>¢</w:t>
      </w:r>
      <w:r w:rsidR="00FE1FB4" w:rsidRPr="00FE1FB4">
        <w:rPr>
          <w:rFonts w:cs="Arial"/>
          <w:sz w:val="22"/>
          <w:szCs w:val="22"/>
          <w:lang w:val="es-CR"/>
        </w:rPr>
        <w:t>80.0</w:t>
      </w:r>
      <w:r w:rsidR="00FE1FB4">
        <w:rPr>
          <w:rFonts w:cs="Arial"/>
          <w:sz w:val="22"/>
          <w:szCs w:val="22"/>
          <w:lang w:val="es-CR"/>
        </w:rPr>
        <w:t xml:space="preserve"> </w:t>
      </w:r>
      <w:r w:rsidR="00FE1FB4" w:rsidRPr="00FE1FB4">
        <w:rPr>
          <w:rFonts w:cs="Arial"/>
          <w:sz w:val="22"/>
          <w:szCs w:val="22"/>
          <w:lang w:val="es-CR"/>
        </w:rPr>
        <w:t xml:space="preserve">millones y los </w:t>
      </w:r>
      <w:r w:rsidR="00E05E1A">
        <w:rPr>
          <w:rFonts w:cs="Arial"/>
          <w:sz w:val="22"/>
          <w:szCs w:val="22"/>
          <w:lang w:val="es-CR"/>
        </w:rPr>
        <w:t>¢</w:t>
      </w:r>
      <w:r w:rsidR="00FE1FB4" w:rsidRPr="00FE1FB4">
        <w:rPr>
          <w:rFonts w:cs="Arial"/>
          <w:sz w:val="22"/>
          <w:szCs w:val="22"/>
          <w:lang w:val="es-CR"/>
        </w:rPr>
        <w:t>285.0 millones.</w:t>
      </w:r>
    </w:p>
    <w:p w14:paraId="7380702B" w14:textId="2635A76E" w:rsidR="00FE1FB4" w:rsidRPr="00FE1FB4" w:rsidRDefault="00E05E1A" w:rsidP="00FE1FB4">
      <w:pPr>
        <w:spacing w:line="360" w:lineRule="auto"/>
        <w:jc w:val="both"/>
        <w:rPr>
          <w:rFonts w:cs="Arial"/>
          <w:sz w:val="22"/>
          <w:szCs w:val="22"/>
          <w:lang w:val="es-CR"/>
        </w:rPr>
      </w:pPr>
      <w:r>
        <w:rPr>
          <w:rFonts w:cs="Arial"/>
          <w:sz w:val="22"/>
          <w:szCs w:val="22"/>
          <w:lang w:val="es-CR"/>
        </w:rPr>
        <w:t xml:space="preserve">e) </w:t>
      </w:r>
      <w:r w:rsidR="00FE1FB4" w:rsidRPr="00FE1FB4">
        <w:rPr>
          <w:rFonts w:cs="Arial"/>
          <w:sz w:val="22"/>
          <w:szCs w:val="22"/>
          <w:lang w:val="es-CR"/>
        </w:rPr>
        <w:t>Con base en lo indicado, a efecto de favorecer la diversificación de la cartera de crédito de</w:t>
      </w:r>
      <w:r w:rsidR="00FE1FB4">
        <w:rPr>
          <w:rFonts w:cs="Arial"/>
          <w:sz w:val="22"/>
          <w:szCs w:val="22"/>
          <w:lang w:val="es-CR"/>
        </w:rPr>
        <w:t xml:space="preserve"> </w:t>
      </w:r>
      <w:r w:rsidR="00FE1FB4" w:rsidRPr="00FE1FB4">
        <w:rPr>
          <w:rFonts w:cs="Arial"/>
          <w:sz w:val="22"/>
          <w:szCs w:val="22"/>
          <w:lang w:val="es-CR"/>
        </w:rPr>
        <w:t xml:space="preserve">las </w:t>
      </w:r>
      <w:r>
        <w:rPr>
          <w:rFonts w:cs="Arial"/>
          <w:sz w:val="22"/>
          <w:szCs w:val="22"/>
          <w:lang w:val="es-CR"/>
        </w:rPr>
        <w:t>e</w:t>
      </w:r>
      <w:r w:rsidR="00FE1FB4" w:rsidRPr="00FE1FB4">
        <w:rPr>
          <w:rFonts w:cs="Arial"/>
          <w:sz w:val="22"/>
          <w:szCs w:val="22"/>
          <w:lang w:val="es-CR"/>
        </w:rPr>
        <w:t>ntidades mutualistas y ampliar las posibilidades de atención de la demanda de créditos</w:t>
      </w:r>
      <w:r w:rsidR="00FE1FB4">
        <w:rPr>
          <w:rFonts w:cs="Arial"/>
          <w:sz w:val="22"/>
          <w:szCs w:val="22"/>
          <w:lang w:val="es-CR"/>
        </w:rPr>
        <w:t xml:space="preserve"> </w:t>
      </w:r>
      <w:r w:rsidR="00FE1FB4" w:rsidRPr="00FE1FB4">
        <w:rPr>
          <w:rFonts w:cs="Arial"/>
          <w:sz w:val="22"/>
          <w:szCs w:val="22"/>
          <w:lang w:val="es-CR"/>
        </w:rPr>
        <w:t>procedente de las pequeñas y medianas empresas se considera factible la ejecución de los</w:t>
      </w:r>
      <w:r w:rsidR="00FE1FB4">
        <w:rPr>
          <w:rFonts w:cs="Arial"/>
          <w:sz w:val="22"/>
          <w:szCs w:val="22"/>
          <w:lang w:val="es-CR"/>
        </w:rPr>
        <w:t xml:space="preserve"> </w:t>
      </w:r>
      <w:r w:rsidR="00FE1FB4" w:rsidRPr="00FE1FB4">
        <w:rPr>
          <w:rFonts w:cs="Arial"/>
          <w:sz w:val="22"/>
          <w:szCs w:val="22"/>
          <w:lang w:val="es-CR"/>
        </w:rPr>
        <w:t>siguientes ajustes a los artículos 6° y 7° del Reglamento de Créditos de Naturaleza no</w:t>
      </w:r>
      <w:r w:rsidR="00FE1FB4">
        <w:rPr>
          <w:rFonts w:cs="Arial"/>
          <w:sz w:val="22"/>
          <w:szCs w:val="22"/>
          <w:lang w:val="es-CR"/>
        </w:rPr>
        <w:t xml:space="preserve"> </w:t>
      </w:r>
      <w:r w:rsidR="00FE1FB4" w:rsidRPr="00FE1FB4">
        <w:rPr>
          <w:rFonts w:cs="Arial"/>
          <w:sz w:val="22"/>
          <w:szCs w:val="22"/>
          <w:lang w:val="es-CR"/>
        </w:rPr>
        <w:t>Habitacional:</w:t>
      </w:r>
    </w:p>
    <w:p w14:paraId="6604FC85" w14:textId="23068BA0" w:rsidR="00FE1FB4" w:rsidRPr="00FE1FB4" w:rsidRDefault="00E05E1A" w:rsidP="00FE1FB4">
      <w:pPr>
        <w:spacing w:line="360" w:lineRule="auto"/>
        <w:jc w:val="both"/>
        <w:rPr>
          <w:rFonts w:cs="Arial"/>
          <w:sz w:val="22"/>
          <w:szCs w:val="22"/>
          <w:lang w:val="es-CR"/>
        </w:rPr>
      </w:pPr>
      <w:r>
        <w:rPr>
          <w:rFonts w:cs="Arial"/>
          <w:sz w:val="22"/>
          <w:szCs w:val="22"/>
          <w:lang w:val="es-CR"/>
        </w:rPr>
        <w:t xml:space="preserve">- </w:t>
      </w:r>
      <w:r w:rsidRPr="00A44BD6">
        <w:rPr>
          <w:rFonts w:cs="Arial"/>
          <w:b/>
          <w:bCs/>
          <w:i/>
          <w:iCs/>
          <w:sz w:val="22"/>
          <w:szCs w:val="22"/>
          <w:lang w:val="es-CR"/>
        </w:rPr>
        <w:t>Artículo</w:t>
      </w:r>
      <w:r w:rsidR="00FE1FB4" w:rsidRPr="00FE1FB4">
        <w:rPr>
          <w:rFonts w:cs="Arial"/>
          <w:b/>
          <w:bCs/>
          <w:i/>
          <w:iCs/>
          <w:sz w:val="22"/>
          <w:szCs w:val="22"/>
          <w:lang w:val="es-CR"/>
        </w:rPr>
        <w:t xml:space="preserve"> 6</w:t>
      </w:r>
      <w:r w:rsidRPr="00A44BD6">
        <w:rPr>
          <w:rFonts w:cs="Arial"/>
          <w:b/>
          <w:bCs/>
          <w:i/>
          <w:iCs/>
          <w:sz w:val="22"/>
          <w:szCs w:val="22"/>
          <w:lang w:val="es-CR"/>
        </w:rPr>
        <w:t>°</w:t>
      </w:r>
      <w:r w:rsidR="00FE1FB4" w:rsidRPr="00FE1FB4">
        <w:rPr>
          <w:rFonts w:cs="Arial"/>
          <w:b/>
          <w:bCs/>
          <w:i/>
          <w:iCs/>
          <w:sz w:val="22"/>
          <w:szCs w:val="22"/>
          <w:lang w:val="es-CR"/>
        </w:rPr>
        <w:t>-</w:t>
      </w:r>
      <w:r w:rsidRPr="00A44BD6">
        <w:rPr>
          <w:rFonts w:cs="Arial"/>
          <w:b/>
          <w:bCs/>
          <w:i/>
          <w:iCs/>
          <w:sz w:val="22"/>
          <w:szCs w:val="22"/>
          <w:lang w:val="es-CR"/>
        </w:rPr>
        <w:t xml:space="preserve"> </w:t>
      </w:r>
      <w:r w:rsidR="00FE1FB4" w:rsidRPr="00FE1FB4">
        <w:rPr>
          <w:rFonts w:cs="Arial"/>
          <w:b/>
          <w:bCs/>
          <w:i/>
          <w:iCs/>
          <w:sz w:val="22"/>
          <w:szCs w:val="22"/>
          <w:lang w:val="es-CR"/>
        </w:rPr>
        <w:t xml:space="preserve">Monto </w:t>
      </w:r>
      <w:r w:rsidR="00FE1FB4" w:rsidRPr="00A44BD6">
        <w:rPr>
          <w:rFonts w:cs="Arial"/>
          <w:b/>
          <w:bCs/>
          <w:i/>
          <w:iCs/>
          <w:sz w:val="22"/>
          <w:szCs w:val="22"/>
          <w:lang w:val="es-CR"/>
        </w:rPr>
        <w:t>máximo</w:t>
      </w:r>
      <w:r w:rsidR="00FE1FB4" w:rsidRPr="00FE1FB4">
        <w:rPr>
          <w:rFonts w:cs="Arial"/>
          <w:b/>
          <w:bCs/>
          <w:i/>
          <w:iCs/>
          <w:sz w:val="22"/>
          <w:szCs w:val="22"/>
          <w:lang w:val="es-CR"/>
        </w:rPr>
        <w:t xml:space="preserve"> de financiamiento por deudor:</w:t>
      </w:r>
      <w:r w:rsidR="00FE1FB4" w:rsidRPr="00FE1FB4">
        <w:rPr>
          <w:rFonts w:cs="Arial"/>
          <w:i/>
          <w:iCs/>
          <w:sz w:val="22"/>
          <w:szCs w:val="22"/>
          <w:lang w:val="es-CR"/>
        </w:rPr>
        <w:t xml:space="preserve"> El monto </w:t>
      </w:r>
      <w:r w:rsidR="00FE1FB4" w:rsidRPr="00A44BD6">
        <w:rPr>
          <w:rFonts w:cs="Arial"/>
          <w:i/>
          <w:iCs/>
          <w:sz w:val="22"/>
          <w:szCs w:val="22"/>
          <w:lang w:val="es-CR"/>
        </w:rPr>
        <w:t>máximo</w:t>
      </w:r>
      <w:r w:rsidR="00FE1FB4" w:rsidRPr="00FE1FB4">
        <w:rPr>
          <w:rFonts w:cs="Arial"/>
          <w:i/>
          <w:iCs/>
          <w:sz w:val="22"/>
          <w:szCs w:val="22"/>
          <w:lang w:val="es-CR"/>
        </w:rPr>
        <w:t xml:space="preserve"> de</w:t>
      </w:r>
      <w:r w:rsidRPr="00A44BD6">
        <w:rPr>
          <w:rFonts w:cs="Arial"/>
          <w:i/>
          <w:iCs/>
          <w:sz w:val="22"/>
          <w:szCs w:val="22"/>
          <w:lang w:val="es-CR"/>
        </w:rPr>
        <w:t xml:space="preserve"> </w:t>
      </w:r>
      <w:r w:rsidR="00FE1FB4" w:rsidRPr="00FE1FB4">
        <w:rPr>
          <w:rFonts w:cs="Arial"/>
          <w:i/>
          <w:iCs/>
          <w:sz w:val="22"/>
          <w:szCs w:val="22"/>
          <w:lang w:val="es-CR"/>
        </w:rPr>
        <w:t xml:space="preserve">financiamiento por deudor se establece en un 150% del monto </w:t>
      </w:r>
      <w:r w:rsidR="00FE1FB4" w:rsidRPr="00A44BD6">
        <w:rPr>
          <w:rFonts w:cs="Arial"/>
          <w:i/>
          <w:iCs/>
          <w:sz w:val="22"/>
          <w:szCs w:val="22"/>
          <w:lang w:val="es-CR"/>
        </w:rPr>
        <w:t>límite</w:t>
      </w:r>
      <w:r w:rsidR="00FE1FB4" w:rsidRPr="00FE1FB4">
        <w:rPr>
          <w:rFonts w:cs="Arial"/>
          <w:i/>
          <w:iCs/>
          <w:sz w:val="22"/>
          <w:szCs w:val="22"/>
          <w:lang w:val="es-CR"/>
        </w:rPr>
        <w:t xml:space="preserve"> de </w:t>
      </w:r>
      <w:r w:rsidR="00FE1FB4" w:rsidRPr="00A44BD6">
        <w:rPr>
          <w:rFonts w:cs="Arial"/>
          <w:i/>
          <w:iCs/>
          <w:sz w:val="22"/>
          <w:szCs w:val="22"/>
          <w:lang w:val="es-CR"/>
        </w:rPr>
        <w:t>exención</w:t>
      </w:r>
      <w:r w:rsidR="00FE1FB4" w:rsidRPr="00FE1FB4">
        <w:rPr>
          <w:rFonts w:cs="Arial"/>
          <w:i/>
          <w:iCs/>
          <w:sz w:val="22"/>
          <w:szCs w:val="22"/>
          <w:lang w:val="es-CR"/>
        </w:rPr>
        <w:t xml:space="preserve"> del pago</w:t>
      </w:r>
      <w:r w:rsidR="00FE1FB4" w:rsidRPr="00A44BD6">
        <w:rPr>
          <w:rFonts w:cs="Arial"/>
          <w:i/>
          <w:iCs/>
          <w:sz w:val="22"/>
          <w:szCs w:val="22"/>
          <w:lang w:val="es-CR"/>
        </w:rPr>
        <w:t xml:space="preserve"> </w:t>
      </w:r>
      <w:r w:rsidR="00FE1FB4" w:rsidRPr="00FE1FB4">
        <w:rPr>
          <w:rFonts w:cs="Arial"/>
          <w:i/>
          <w:iCs/>
          <w:sz w:val="22"/>
          <w:szCs w:val="22"/>
          <w:lang w:val="es-CR"/>
        </w:rPr>
        <w:t>del impuesta previsto en la “Ley del Impuesto Solidario para el Fortalecimiento de</w:t>
      </w:r>
      <w:r w:rsidR="00FE1FB4" w:rsidRPr="00A44BD6">
        <w:rPr>
          <w:rFonts w:cs="Arial"/>
          <w:i/>
          <w:iCs/>
          <w:sz w:val="22"/>
          <w:szCs w:val="22"/>
          <w:lang w:val="es-CR"/>
        </w:rPr>
        <w:t xml:space="preserve"> </w:t>
      </w:r>
      <w:r w:rsidR="00FE1FB4" w:rsidRPr="00FE1FB4">
        <w:rPr>
          <w:rFonts w:cs="Arial"/>
          <w:i/>
          <w:iCs/>
          <w:sz w:val="22"/>
          <w:szCs w:val="22"/>
          <w:lang w:val="es-CR"/>
        </w:rPr>
        <w:t>Programas de Vivienda</w:t>
      </w:r>
      <w:r w:rsidRPr="00A44BD6">
        <w:rPr>
          <w:rFonts w:cs="Arial"/>
          <w:i/>
          <w:iCs/>
          <w:sz w:val="22"/>
          <w:szCs w:val="22"/>
          <w:lang w:val="es-CR"/>
        </w:rPr>
        <w:t>”</w:t>
      </w:r>
      <w:r w:rsidR="00FE1FB4" w:rsidRPr="00FE1FB4">
        <w:rPr>
          <w:rFonts w:cs="Arial"/>
          <w:i/>
          <w:iCs/>
          <w:sz w:val="22"/>
          <w:szCs w:val="22"/>
          <w:lang w:val="es-CR"/>
        </w:rPr>
        <w:t xml:space="preserve"> N</w:t>
      </w:r>
      <w:r w:rsidRPr="00A44BD6">
        <w:rPr>
          <w:rFonts w:cs="Arial"/>
          <w:i/>
          <w:iCs/>
          <w:sz w:val="22"/>
          <w:szCs w:val="22"/>
          <w:lang w:val="es-CR"/>
        </w:rPr>
        <w:t xml:space="preserve">° </w:t>
      </w:r>
      <w:r w:rsidR="00FE1FB4" w:rsidRPr="00FE1FB4">
        <w:rPr>
          <w:rFonts w:cs="Arial"/>
          <w:i/>
          <w:iCs/>
          <w:sz w:val="22"/>
          <w:szCs w:val="22"/>
          <w:lang w:val="es-CR"/>
        </w:rPr>
        <w:t>8683 del 19 de noviembre de 2008, y su Reglamento, e</w:t>
      </w:r>
      <w:r w:rsidRPr="00A44BD6">
        <w:rPr>
          <w:rFonts w:cs="Arial"/>
          <w:i/>
          <w:iCs/>
          <w:sz w:val="22"/>
          <w:szCs w:val="22"/>
          <w:lang w:val="es-CR"/>
        </w:rPr>
        <w:t xml:space="preserve">l </w:t>
      </w:r>
      <w:r w:rsidR="00FE1FB4" w:rsidRPr="00FE1FB4">
        <w:rPr>
          <w:rFonts w:cs="Arial"/>
          <w:i/>
          <w:iCs/>
          <w:sz w:val="22"/>
          <w:szCs w:val="22"/>
          <w:lang w:val="es-CR"/>
        </w:rPr>
        <w:t>cual se</w:t>
      </w:r>
      <w:r w:rsidR="00FE1FB4" w:rsidRPr="00A44BD6">
        <w:rPr>
          <w:rFonts w:cs="Arial"/>
          <w:i/>
          <w:iCs/>
          <w:sz w:val="22"/>
          <w:szCs w:val="22"/>
          <w:lang w:val="es-CR"/>
        </w:rPr>
        <w:t xml:space="preserve"> </w:t>
      </w:r>
      <w:r w:rsidR="00FE1FB4" w:rsidRPr="00FE1FB4">
        <w:rPr>
          <w:rFonts w:cs="Arial"/>
          <w:i/>
          <w:iCs/>
          <w:sz w:val="22"/>
          <w:szCs w:val="22"/>
          <w:lang w:val="es-CR"/>
        </w:rPr>
        <w:t xml:space="preserve">ajusta anualmente conforme lo dispuesto en el </w:t>
      </w:r>
      <w:r w:rsidR="00FE1FB4" w:rsidRPr="00A44BD6">
        <w:rPr>
          <w:rFonts w:cs="Arial"/>
          <w:i/>
          <w:iCs/>
          <w:sz w:val="22"/>
          <w:szCs w:val="22"/>
          <w:lang w:val="es-CR"/>
        </w:rPr>
        <w:t>artículo</w:t>
      </w:r>
      <w:r w:rsidR="00FE1FB4" w:rsidRPr="00FE1FB4">
        <w:rPr>
          <w:rFonts w:cs="Arial"/>
          <w:i/>
          <w:iCs/>
          <w:sz w:val="22"/>
          <w:szCs w:val="22"/>
          <w:lang w:val="es-CR"/>
        </w:rPr>
        <w:t xml:space="preserve"> 6 inciso a) de esta Ley.</w:t>
      </w:r>
    </w:p>
    <w:p w14:paraId="5CDC838E" w14:textId="48982560" w:rsidR="00FE1FB4" w:rsidRPr="00FE1FB4" w:rsidRDefault="00E05E1A" w:rsidP="00FE1FB4">
      <w:pPr>
        <w:spacing w:line="360" w:lineRule="auto"/>
        <w:jc w:val="both"/>
        <w:rPr>
          <w:rFonts w:cs="Arial"/>
          <w:i/>
          <w:iCs/>
          <w:sz w:val="22"/>
          <w:szCs w:val="22"/>
          <w:lang w:val="es-CR"/>
        </w:rPr>
      </w:pPr>
      <w:r>
        <w:rPr>
          <w:rFonts w:cs="Arial"/>
          <w:sz w:val="22"/>
          <w:szCs w:val="22"/>
          <w:lang w:val="es-CR"/>
        </w:rPr>
        <w:t xml:space="preserve">- </w:t>
      </w:r>
      <w:r w:rsidR="00FE1FB4" w:rsidRPr="00FE1FB4">
        <w:rPr>
          <w:rFonts w:cs="Arial"/>
          <w:b/>
          <w:bCs/>
          <w:i/>
          <w:iCs/>
          <w:sz w:val="22"/>
          <w:szCs w:val="22"/>
          <w:lang w:val="es-CR"/>
        </w:rPr>
        <w:t>Art</w:t>
      </w:r>
      <w:r w:rsidRPr="00A44BD6">
        <w:rPr>
          <w:rFonts w:cs="Arial"/>
          <w:b/>
          <w:bCs/>
          <w:i/>
          <w:iCs/>
          <w:sz w:val="22"/>
          <w:szCs w:val="22"/>
          <w:lang w:val="es-CR"/>
        </w:rPr>
        <w:t>í</w:t>
      </w:r>
      <w:r w:rsidR="00FE1FB4" w:rsidRPr="00FE1FB4">
        <w:rPr>
          <w:rFonts w:cs="Arial"/>
          <w:b/>
          <w:bCs/>
          <w:i/>
          <w:iCs/>
          <w:sz w:val="22"/>
          <w:szCs w:val="22"/>
          <w:lang w:val="es-CR"/>
        </w:rPr>
        <w:t>culo 7</w:t>
      </w:r>
      <w:r w:rsidRPr="00A44BD6">
        <w:rPr>
          <w:rFonts w:cs="Arial"/>
          <w:b/>
          <w:bCs/>
          <w:i/>
          <w:iCs/>
          <w:sz w:val="22"/>
          <w:szCs w:val="22"/>
          <w:lang w:val="es-CR"/>
        </w:rPr>
        <w:t>°</w:t>
      </w:r>
      <w:r w:rsidR="00FE1FB4" w:rsidRPr="00FE1FB4">
        <w:rPr>
          <w:rFonts w:cs="Arial"/>
          <w:b/>
          <w:bCs/>
          <w:i/>
          <w:iCs/>
          <w:sz w:val="22"/>
          <w:szCs w:val="22"/>
          <w:lang w:val="es-CR"/>
        </w:rPr>
        <w:t>-</w:t>
      </w:r>
      <w:r w:rsidRPr="00A44BD6">
        <w:rPr>
          <w:rFonts w:cs="Arial"/>
          <w:b/>
          <w:bCs/>
          <w:i/>
          <w:iCs/>
          <w:sz w:val="22"/>
          <w:szCs w:val="22"/>
          <w:lang w:val="es-CR"/>
        </w:rPr>
        <w:t xml:space="preserve"> </w:t>
      </w:r>
      <w:r w:rsidR="00FE1FB4" w:rsidRPr="00FE1FB4">
        <w:rPr>
          <w:rFonts w:cs="Arial"/>
          <w:b/>
          <w:bCs/>
          <w:i/>
          <w:iCs/>
          <w:sz w:val="22"/>
          <w:szCs w:val="22"/>
          <w:lang w:val="es-CR"/>
        </w:rPr>
        <w:t>Sujetos beneficiarios:</w:t>
      </w:r>
      <w:r w:rsidR="00FE1FB4" w:rsidRPr="00FE1FB4">
        <w:rPr>
          <w:rFonts w:cs="Arial"/>
          <w:i/>
          <w:iCs/>
          <w:sz w:val="22"/>
          <w:szCs w:val="22"/>
          <w:lang w:val="es-CR"/>
        </w:rPr>
        <w:t xml:space="preserve"> Personas </w:t>
      </w:r>
      <w:r w:rsidR="00FE1FB4" w:rsidRPr="00A44BD6">
        <w:rPr>
          <w:rFonts w:cs="Arial"/>
          <w:i/>
          <w:iCs/>
          <w:sz w:val="22"/>
          <w:szCs w:val="22"/>
          <w:lang w:val="es-CR"/>
        </w:rPr>
        <w:t>físicas</w:t>
      </w:r>
      <w:r w:rsidR="00FE1FB4" w:rsidRPr="00FE1FB4">
        <w:rPr>
          <w:rFonts w:cs="Arial"/>
          <w:i/>
          <w:iCs/>
          <w:sz w:val="22"/>
          <w:szCs w:val="22"/>
          <w:lang w:val="es-CR"/>
        </w:rPr>
        <w:t xml:space="preserve"> y </w:t>
      </w:r>
      <w:r w:rsidR="00FE1FB4" w:rsidRPr="00A44BD6">
        <w:rPr>
          <w:rFonts w:cs="Arial"/>
          <w:i/>
          <w:iCs/>
          <w:sz w:val="22"/>
          <w:szCs w:val="22"/>
          <w:lang w:val="es-CR"/>
        </w:rPr>
        <w:t>jurídicas</w:t>
      </w:r>
      <w:r w:rsidR="00FE1FB4" w:rsidRPr="00FE1FB4">
        <w:rPr>
          <w:rFonts w:cs="Arial"/>
          <w:i/>
          <w:iCs/>
          <w:sz w:val="22"/>
          <w:szCs w:val="22"/>
          <w:lang w:val="es-CR"/>
        </w:rPr>
        <w:t xml:space="preserve">, siempre que se estas </w:t>
      </w:r>
      <w:r w:rsidR="00FE1FB4" w:rsidRPr="00A44BD6">
        <w:rPr>
          <w:rFonts w:cs="Arial"/>
          <w:i/>
          <w:iCs/>
          <w:sz w:val="22"/>
          <w:szCs w:val="22"/>
          <w:lang w:val="es-CR"/>
        </w:rPr>
        <w:t xml:space="preserve">últimas </w:t>
      </w:r>
      <w:r w:rsidR="00FE1FB4" w:rsidRPr="00FE1FB4">
        <w:rPr>
          <w:rFonts w:cs="Arial"/>
          <w:i/>
          <w:iCs/>
          <w:sz w:val="22"/>
          <w:szCs w:val="22"/>
          <w:lang w:val="es-CR"/>
        </w:rPr>
        <w:t xml:space="preserve">se encuentren debidamente formalizadas como </w:t>
      </w:r>
      <w:r w:rsidR="00FE1FB4" w:rsidRPr="00A44BD6">
        <w:rPr>
          <w:rFonts w:cs="Arial"/>
          <w:i/>
          <w:iCs/>
          <w:sz w:val="22"/>
          <w:szCs w:val="22"/>
          <w:lang w:val="es-CR"/>
        </w:rPr>
        <w:t>Pequeña</w:t>
      </w:r>
      <w:r w:rsidR="00FE1FB4" w:rsidRPr="00FE1FB4">
        <w:rPr>
          <w:rFonts w:cs="Arial"/>
          <w:i/>
          <w:iCs/>
          <w:sz w:val="22"/>
          <w:szCs w:val="22"/>
          <w:lang w:val="es-CR"/>
        </w:rPr>
        <w:t xml:space="preserve"> o Mediana Empresa </w:t>
      </w:r>
      <w:r w:rsidR="00FE1FB4" w:rsidRPr="00A44BD6">
        <w:rPr>
          <w:rFonts w:cs="Arial"/>
          <w:i/>
          <w:iCs/>
          <w:sz w:val="22"/>
          <w:szCs w:val="22"/>
          <w:lang w:val="es-CR"/>
        </w:rPr>
        <w:t>según</w:t>
      </w:r>
      <w:r w:rsidR="00FE1FB4" w:rsidRPr="00FE1FB4">
        <w:rPr>
          <w:rFonts w:cs="Arial"/>
          <w:i/>
          <w:iCs/>
          <w:sz w:val="22"/>
          <w:szCs w:val="22"/>
          <w:lang w:val="es-CR"/>
        </w:rPr>
        <w:t xml:space="preserve"> lo</w:t>
      </w:r>
      <w:r w:rsidR="00FE1FB4" w:rsidRPr="00A44BD6">
        <w:rPr>
          <w:rFonts w:cs="Arial"/>
          <w:i/>
          <w:iCs/>
          <w:sz w:val="22"/>
          <w:szCs w:val="22"/>
          <w:lang w:val="es-CR"/>
        </w:rPr>
        <w:t xml:space="preserve"> </w:t>
      </w:r>
      <w:r w:rsidR="00FE1FB4" w:rsidRPr="00FE1FB4">
        <w:rPr>
          <w:rFonts w:cs="Arial"/>
          <w:i/>
          <w:iCs/>
          <w:sz w:val="22"/>
          <w:szCs w:val="22"/>
          <w:lang w:val="es-CR"/>
        </w:rPr>
        <w:t xml:space="preserve">establecido en la Ley N°8262: Ley de fortalecimiento de las </w:t>
      </w:r>
      <w:r w:rsidR="00FE1FB4" w:rsidRPr="00A44BD6">
        <w:rPr>
          <w:rFonts w:cs="Arial"/>
          <w:i/>
          <w:iCs/>
          <w:sz w:val="22"/>
          <w:szCs w:val="22"/>
          <w:lang w:val="es-CR"/>
        </w:rPr>
        <w:t>pequeñas</w:t>
      </w:r>
      <w:r w:rsidR="00FE1FB4" w:rsidRPr="00FE1FB4">
        <w:rPr>
          <w:rFonts w:cs="Arial"/>
          <w:i/>
          <w:iCs/>
          <w:sz w:val="22"/>
          <w:szCs w:val="22"/>
          <w:lang w:val="es-CR"/>
        </w:rPr>
        <w:t xml:space="preserve"> y medianas empresas</w:t>
      </w:r>
      <w:r w:rsidR="00FE1FB4" w:rsidRPr="00A44BD6">
        <w:rPr>
          <w:rFonts w:cs="Arial"/>
          <w:i/>
          <w:iCs/>
          <w:sz w:val="22"/>
          <w:szCs w:val="22"/>
          <w:lang w:val="es-CR"/>
        </w:rPr>
        <w:t xml:space="preserve"> </w:t>
      </w:r>
      <w:r w:rsidR="00FE1FB4" w:rsidRPr="00FE1FB4">
        <w:rPr>
          <w:rFonts w:cs="Arial"/>
          <w:i/>
          <w:iCs/>
          <w:sz w:val="22"/>
          <w:szCs w:val="22"/>
          <w:lang w:val="es-CR"/>
        </w:rPr>
        <w:t xml:space="preserve">y sus reformas. Adicionalmente, el inmueble que la persona </w:t>
      </w:r>
      <w:r w:rsidR="00FE1FB4" w:rsidRPr="00A44BD6">
        <w:rPr>
          <w:rFonts w:cs="Arial"/>
          <w:i/>
          <w:iCs/>
          <w:sz w:val="22"/>
          <w:szCs w:val="22"/>
          <w:lang w:val="es-CR"/>
        </w:rPr>
        <w:t>física</w:t>
      </w:r>
      <w:r w:rsidR="00FE1FB4" w:rsidRPr="00FE1FB4">
        <w:rPr>
          <w:rFonts w:cs="Arial"/>
          <w:i/>
          <w:iCs/>
          <w:sz w:val="22"/>
          <w:szCs w:val="22"/>
          <w:lang w:val="es-CR"/>
        </w:rPr>
        <w:t xml:space="preserve"> (deudora) otorgue en</w:t>
      </w:r>
      <w:r w:rsidR="00FE1FB4" w:rsidRPr="00A44BD6">
        <w:rPr>
          <w:rFonts w:cs="Arial"/>
          <w:i/>
          <w:iCs/>
          <w:sz w:val="22"/>
          <w:szCs w:val="22"/>
          <w:lang w:val="es-CR"/>
        </w:rPr>
        <w:t xml:space="preserve"> garantía</w:t>
      </w:r>
      <w:r w:rsidR="00FE1FB4" w:rsidRPr="00FE1FB4">
        <w:rPr>
          <w:rFonts w:cs="Arial"/>
          <w:i/>
          <w:iCs/>
          <w:sz w:val="22"/>
          <w:szCs w:val="22"/>
          <w:lang w:val="es-CR"/>
        </w:rPr>
        <w:t xml:space="preserve"> hipotecaria para la presente </w:t>
      </w:r>
      <w:r w:rsidR="00FE1FB4" w:rsidRPr="00A44BD6">
        <w:rPr>
          <w:rFonts w:cs="Arial"/>
          <w:i/>
          <w:iCs/>
          <w:sz w:val="22"/>
          <w:szCs w:val="22"/>
          <w:lang w:val="es-CR"/>
        </w:rPr>
        <w:t>línea</w:t>
      </w:r>
      <w:r w:rsidR="00FE1FB4" w:rsidRPr="00FE1FB4">
        <w:rPr>
          <w:rFonts w:cs="Arial"/>
          <w:i/>
          <w:iCs/>
          <w:sz w:val="22"/>
          <w:szCs w:val="22"/>
          <w:lang w:val="es-CR"/>
        </w:rPr>
        <w:t xml:space="preserve"> de </w:t>
      </w:r>
      <w:r w:rsidR="00FE1FB4" w:rsidRPr="00A44BD6">
        <w:rPr>
          <w:rFonts w:cs="Arial"/>
          <w:i/>
          <w:iCs/>
          <w:sz w:val="22"/>
          <w:szCs w:val="22"/>
          <w:lang w:val="es-CR"/>
        </w:rPr>
        <w:t>crédito</w:t>
      </w:r>
      <w:r w:rsidR="00FE1FB4" w:rsidRPr="00FE1FB4">
        <w:rPr>
          <w:rFonts w:cs="Arial"/>
          <w:i/>
          <w:iCs/>
          <w:sz w:val="22"/>
          <w:szCs w:val="22"/>
          <w:lang w:val="es-CR"/>
        </w:rPr>
        <w:t xml:space="preserve">, </w:t>
      </w:r>
      <w:r w:rsidR="00FE1FB4" w:rsidRPr="00A44BD6">
        <w:rPr>
          <w:rFonts w:cs="Arial"/>
          <w:i/>
          <w:iCs/>
          <w:sz w:val="22"/>
          <w:szCs w:val="22"/>
          <w:lang w:val="es-CR"/>
        </w:rPr>
        <w:t>podrá</w:t>
      </w:r>
      <w:r w:rsidR="00FE1FB4" w:rsidRPr="00FE1FB4">
        <w:rPr>
          <w:rFonts w:cs="Arial"/>
          <w:i/>
          <w:iCs/>
          <w:sz w:val="22"/>
          <w:szCs w:val="22"/>
          <w:lang w:val="es-CR"/>
        </w:rPr>
        <w:t xml:space="preserve"> pertenecer a una persona</w:t>
      </w:r>
      <w:r w:rsidR="00FE1FB4" w:rsidRPr="00A44BD6">
        <w:rPr>
          <w:rFonts w:cs="Arial"/>
          <w:i/>
          <w:iCs/>
          <w:sz w:val="22"/>
          <w:szCs w:val="22"/>
          <w:lang w:val="es-CR"/>
        </w:rPr>
        <w:t xml:space="preserve"> jurídica</w:t>
      </w:r>
      <w:r w:rsidR="00FE1FB4" w:rsidRPr="00FE1FB4">
        <w:rPr>
          <w:rFonts w:cs="Arial"/>
          <w:i/>
          <w:iCs/>
          <w:sz w:val="22"/>
          <w:szCs w:val="22"/>
          <w:lang w:val="es-CR"/>
        </w:rPr>
        <w:t>.</w:t>
      </w:r>
    </w:p>
    <w:p w14:paraId="0B69B659" w14:textId="21AB4FF7" w:rsidR="00D00B4A" w:rsidRDefault="00E05E1A" w:rsidP="00FE1FB4">
      <w:pPr>
        <w:spacing w:line="360" w:lineRule="auto"/>
        <w:jc w:val="both"/>
        <w:rPr>
          <w:rFonts w:cs="Arial"/>
          <w:sz w:val="22"/>
          <w:szCs w:val="22"/>
        </w:rPr>
      </w:pPr>
      <w:r>
        <w:rPr>
          <w:rFonts w:cs="Arial"/>
          <w:sz w:val="22"/>
          <w:szCs w:val="22"/>
          <w:lang w:val="es-CR"/>
        </w:rPr>
        <w:t xml:space="preserve">f) </w:t>
      </w:r>
      <w:r w:rsidR="00FE1FB4" w:rsidRPr="00FE1FB4">
        <w:rPr>
          <w:rFonts w:cs="Arial"/>
          <w:sz w:val="22"/>
          <w:szCs w:val="22"/>
          <w:lang w:val="es-CR"/>
        </w:rPr>
        <w:t>A pesar de lo anterior, para la ejecución de estos ajustes deberá considerarse lo señalado</w:t>
      </w:r>
      <w:r w:rsidR="00FE1FB4">
        <w:rPr>
          <w:rFonts w:cs="Arial"/>
          <w:sz w:val="22"/>
          <w:szCs w:val="22"/>
          <w:lang w:val="es-CR"/>
        </w:rPr>
        <w:t xml:space="preserve"> </w:t>
      </w:r>
      <w:r w:rsidR="00FE1FB4" w:rsidRPr="00FE1FB4">
        <w:rPr>
          <w:rFonts w:cs="Arial"/>
          <w:sz w:val="22"/>
          <w:szCs w:val="22"/>
          <w:lang w:val="es-CR"/>
        </w:rPr>
        <w:t>por la Asesoría Legal en el dictamen emitido mediante oficio AL-OF-O01-2020 del 6 de enero</w:t>
      </w:r>
      <w:r w:rsidR="00FE1FB4">
        <w:rPr>
          <w:rFonts w:cs="Arial"/>
          <w:sz w:val="22"/>
          <w:szCs w:val="22"/>
          <w:lang w:val="es-CR"/>
        </w:rPr>
        <w:t xml:space="preserve"> </w:t>
      </w:r>
      <w:r w:rsidR="00FE1FB4" w:rsidRPr="00FE1FB4">
        <w:rPr>
          <w:rFonts w:cs="Arial"/>
          <w:sz w:val="22"/>
          <w:szCs w:val="22"/>
          <w:lang w:val="es-CR"/>
        </w:rPr>
        <w:t>de 2020, por cuanto a pesar de que no se derogan los artículos 6° y 7° según lo requerido</w:t>
      </w:r>
      <w:r w:rsidR="00FE1FB4">
        <w:rPr>
          <w:rFonts w:cs="Arial"/>
          <w:sz w:val="22"/>
          <w:szCs w:val="22"/>
          <w:lang w:val="es-CR"/>
        </w:rPr>
        <w:t xml:space="preserve"> </w:t>
      </w:r>
      <w:r w:rsidR="00FE1FB4" w:rsidRPr="00FE1FB4">
        <w:rPr>
          <w:rFonts w:cs="Arial"/>
          <w:sz w:val="22"/>
          <w:szCs w:val="22"/>
          <w:lang w:val="es-CR"/>
        </w:rPr>
        <w:t>por la Federación de Mutuales de Ahorro y Préstamo, s</w:t>
      </w:r>
      <w:r>
        <w:rPr>
          <w:rFonts w:cs="Arial"/>
          <w:sz w:val="22"/>
          <w:szCs w:val="22"/>
          <w:lang w:val="es-CR"/>
        </w:rPr>
        <w:t>í</w:t>
      </w:r>
      <w:r w:rsidR="00FE1FB4" w:rsidRPr="00FE1FB4">
        <w:rPr>
          <w:rFonts w:cs="Arial"/>
          <w:sz w:val="22"/>
          <w:szCs w:val="22"/>
          <w:lang w:val="es-CR"/>
        </w:rPr>
        <w:t xml:space="preserve"> se realiza una nueva flexibilización</w:t>
      </w:r>
      <w:r w:rsidR="00FE1FB4">
        <w:rPr>
          <w:rFonts w:cs="Arial"/>
          <w:sz w:val="22"/>
          <w:szCs w:val="22"/>
          <w:lang w:val="es-CR"/>
        </w:rPr>
        <w:t xml:space="preserve"> </w:t>
      </w:r>
      <w:r w:rsidR="00FE1FB4" w:rsidRPr="00FE1FB4">
        <w:rPr>
          <w:rFonts w:cs="Arial"/>
          <w:sz w:val="22"/>
          <w:szCs w:val="22"/>
          <w:lang w:val="es-CR"/>
        </w:rPr>
        <w:t>en las condiciones de estas operaciones.</w:t>
      </w:r>
    </w:p>
    <w:p w14:paraId="1E20ED2E" w14:textId="7037D00E" w:rsidR="00D00B4A" w:rsidRDefault="00D00B4A" w:rsidP="009D03FE">
      <w:pPr>
        <w:spacing w:line="360" w:lineRule="auto"/>
        <w:jc w:val="both"/>
        <w:rPr>
          <w:rFonts w:cs="Arial"/>
          <w:sz w:val="22"/>
          <w:szCs w:val="22"/>
        </w:rPr>
      </w:pPr>
    </w:p>
    <w:p w14:paraId="6A2B1BBE" w14:textId="0D6FAE27" w:rsidR="00D00B4A" w:rsidRPr="00D00B4A" w:rsidRDefault="009D03FE" w:rsidP="00D00B4A">
      <w:pPr>
        <w:spacing w:line="360" w:lineRule="auto"/>
        <w:jc w:val="both"/>
        <w:rPr>
          <w:rFonts w:cs="Arial"/>
          <w:sz w:val="22"/>
          <w:lang w:val="es-CR"/>
        </w:rPr>
      </w:pPr>
      <w:r w:rsidRPr="00A25DB7">
        <w:rPr>
          <w:rFonts w:cs="Arial"/>
          <w:sz w:val="22"/>
          <w:u w:val="single"/>
          <w:lang w:val="es-ES_tradnl"/>
        </w:rPr>
        <w:t xml:space="preserve">Minuto </w:t>
      </w:r>
      <w:r w:rsidR="00A05BF8">
        <w:rPr>
          <w:rFonts w:cs="Arial"/>
          <w:sz w:val="22"/>
          <w:u w:val="single"/>
          <w:lang w:val="es-ES_tradnl"/>
        </w:rPr>
        <w:t>164</w:t>
      </w:r>
      <w:r w:rsidRPr="00A25DB7">
        <w:rPr>
          <w:rFonts w:cs="Arial"/>
          <w:sz w:val="22"/>
          <w:u w:val="single"/>
          <w:lang w:val="es-ES_tradnl"/>
        </w:rPr>
        <w:t>:</w:t>
      </w:r>
      <w:r w:rsidR="00A05BF8">
        <w:rPr>
          <w:rFonts w:cs="Arial"/>
          <w:sz w:val="22"/>
          <w:u w:val="single"/>
          <w:lang w:val="es-ES_tradnl"/>
        </w:rPr>
        <w:t xml:space="preserve">00 </w:t>
      </w:r>
      <w:r w:rsidR="00A05BF8">
        <w:rPr>
          <w:rFonts w:cs="Arial"/>
          <w:sz w:val="22"/>
          <w:lang w:val="es-CR"/>
        </w:rPr>
        <w:t xml:space="preserve">Concluida la exposición del informe, el </w:t>
      </w:r>
      <w:r w:rsidR="00A44BD6">
        <w:rPr>
          <w:rFonts w:cs="Arial"/>
          <w:sz w:val="22"/>
          <w:lang w:val="es-CR"/>
        </w:rPr>
        <w:t>D</w:t>
      </w:r>
      <w:r w:rsidR="00D00B4A" w:rsidRPr="00D00B4A">
        <w:rPr>
          <w:rFonts w:cs="Arial"/>
          <w:sz w:val="22"/>
          <w:lang w:val="es-CR"/>
        </w:rPr>
        <w:t xml:space="preserve">irector Alvarado Herrera señala que, del análisis técnico y legal realizado, tiene claro que las consideraciones son más de carácter de conveniencia y oportunidad que de carácter de legalidad. Al ser así, señala que del análisis técnico se desprende que efectivamente luego de 13 años de haberse establecido el  tope máximo de operaciones de la línea de bienestar familiar, de un 40% de la cartera permanente de crédito de las Entidades mutualistas, no se ha logrado alcanzar </w:t>
      </w:r>
      <w:r w:rsidR="00D00B4A" w:rsidRPr="00D00B4A">
        <w:rPr>
          <w:rFonts w:cs="Arial"/>
          <w:sz w:val="22"/>
          <w:lang w:val="es-CR"/>
        </w:rPr>
        <w:lastRenderedPageBreak/>
        <w:t xml:space="preserve">dicho límite, siendo a noviembre del 2019 un 30.3% en el Grupo Mutual Alajuela la Vivienda y 16.7% en Mutual Cartago de Ahorro y Préstamo, concluyéndose que existe una holgura considerable respecto del máximo autorizado del 40%. Igualmente, el informe concluye que efectivamente existen limitaciones asociadas al monto máximo de financiamiento por deudor y a la restricción para colocar a personas jurídicas, siendo que en esta actividad una parte significativa de los créditos se formalizan a favor de personas jurídicas, limitando la diversidad de la cartera crediticia. Por </w:t>
      </w:r>
      <w:r w:rsidR="00A44BD6" w:rsidRPr="00D00B4A">
        <w:rPr>
          <w:rFonts w:cs="Arial"/>
          <w:sz w:val="22"/>
          <w:lang w:val="es-CR"/>
        </w:rPr>
        <w:t>último,</w:t>
      </w:r>
      <w:r w:rsidR="00D00B4A" w:rsidRPr="00D00B4A">
        <w:rPr>
          <w:rFonts w:cs="Arial"/>
          <w:sz w:val="22"/>
          <w:lang w:val="es-CR"/>
        </w:rPr>
        <w:t xml:space="preserve"> el informe señala que ha existido una afectación del Rendimiento a Patrimonio Promedio (ROE) y del Rendimiento a Activo Promedio (ROA), así como en las Utilidades Netas del sector mutualista, al igual que en el resto del sector financiero, debido a las condiciones de la economía nacional en los últimos años.</w:t>
      </w:r>
    </w:p>
    <w:p w14:paraId="0697E6DD" w14:textId="77777777" w:rsidR="00A05BF8" w:rsidRDefault="00A05BF8" w:rsidP="00D00B4A">
      <w:pPr>
        <w:spacing w:line="360" w:lineRule="auto"/>
        <w:jc w:val="both"/>
        <w:rPr>
          <w:rFonts w:cs="Arial"/>
          <w:sz w:val="22"/>
          <w:lang w:val="es-CR"/>
        </w:rPr>
      </w:pPr>
    </w:p>
    <w:p w14:paraId="12D42829" w14:textId="69BD31C1" w:rsidR="00D00B4A" w:rsidRPr="00D00B4A" w:rsidRDefault="00D00B4A" w:rsidP="00D00B4A">
      <w:pPr>
        <w:spacing w:line="360" w:lineRule="auto"/>
        <w:jc w:val="both"/>
        <w:rPr>
          <w:rFonts w:cs="Arial"/>
          <w:sz w:val="22"/>
          <w:lang w:val="es-CR"/>
        </w:rPr>
      </w:pPr>
      <w:r w:rsidRPr="00D00B4A">
        <w:rPr>
          <w:rFonts w:cs="Arial"/>
          <w:sz w:val="22"/>
          <w:lang w:val="es-CR"/>
        </w:rPr>
        <w:t xml:space="preserve">Con respecto a las observaciones de la Asesoría Legal, el </w:t>
      </w:r>
      <w:r w:rsidR="00A05BF8">
        <w:rPr>
          <w:rFonts w:cs="Arial"/>
          <w:sz w:val="22"/>
          <w:lang w:val="es-CR"/>
        </w:rPr>
        <w:t>D</w:t>
      </w:r>
      <w:r w:rsidRPr="00D00B4A">
        <w:rPr>
          <w:rFonts w:cs="Arial"/>
          <w:sz w:val="22"/>
          <w:lang w:val="es-CR"/>
        </w:rPr>
        <w:t xml:space="preserve">irector Alvarado </w:t>
      </w:r>
      <w:r w:rsidR="00A05BF8">
        <w:rPr>
          <w:rFonts w:cs="Arial"/>
          <w:sz w:val="22"/>
          <w:lang w:val="es-CR"/>
        </w:rPr>
        <w:t xml:space="preserve">Herrera </w:t>
      </w:r>
      <w:r w:rsidRPr="00D00B4A">
        <w:rPr>
          <w:rFonts w:cs="Arial"/>
          <w:sz w:val="22"/>
          <w:lang w:val="es-CR"/>
        </w:rPr>
        <w:t>señala que de la información presentada</w:t>
      </w:r>
      <w:r w:rsidR="00A05BF8">
        <w:rPr>
          <w:rFonts w:cs="Arial"/>
          <w:sz w:val="22"/>
          <w:lang w:val="es-CR"/>
        </w:rPr>
        <w:t>,</w:t>
      </w:r>
      <w:r w:rsidRPr="00D00B4A">
        <w:rPr>
          <w:rFonts w:cs="Arial"/>
          <w:sz w:val="22"/>
          <w:lang w:val="es-CR"/>
        </w:rPr>
        <w:t xml:space="preserve"> no se comprueba que la evolución de los créditos no habitacionales reflejen que existen inconsistencias en esta materia y un eventual alejamiento de sus fines principales en torno al otorgamiento de créditos habitacionales y a la solución del déficit habitacional, como se afirma, ni que se violentan los principios de racionalidad y de proporcionalidad en la diversificación de operaciones, ya que en 23 años de esta reglamentación solo se ha modificado en 9 ocasiones, lo que puede considerar que no ha sido la regla sino más bien la excepción.   </w:t>
      </w:r>
    </w:p>
    <w:p w14:paraId="727820ED" w14:textId="0594220E" w:rsidR="00D00B4A" w:rsidRDefault="00D00B4A" w:rsidP="009D03FE">
      <w:pPr>
        <w:spacing w:line="360" w:lineRule="auto"/>
        <w:jc w:val="both"/>
        <w:rPr>
          <w:rFonts w:cs="Arial"/>
          <w:sz w:val="22"/>
          <w:lang w:val="es-ES_tradnl"/>
        </w:rPr>
      </w:pPr>
    </w:p>
    <w:p w14:paraId="63FB13F7" w14:textId="7A37DCFA" w:rsidR="00453E2F" w:rsidRDefault="001F7AB3" w:rsidP="009D03F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453E2F">
        <w:rPr>
          <w:rFonts w:cs="Arial"/>
          <w:sz w:val="22"/>
          <w:u w:val="single"/>
          <w:lang w:val="es-ES_tradnl"/>
        </w:rPr>
        <w:t>88</w:t>
      </w:r>
      <w:r w:rsidRPr="00A25DB7">
        <w:rPr>
          <w:rFonts w:cs="Arial"/>
          <w:sz w:val="22"/>
          <w:u w:val="single"/>
          <w:lang w:val="es-ES_tradnl"/>
        </w:rPr>
        <w:t>:</w:t>
      </w:r>
      <w:r w:rsidR="00453E2F">
        <w:rPr>
          <w:rFonts w:cs="Arial"/>
          <w:sz w:val="22"/>
          <w:u w:val="single"/>
          <w:lang w:val="es-ES_tradnl"/>
        </w:rPr>
        <w:t>00</w:t>
      </w:r>
      <w:r>
        <w:rPr>
          <w:rFonts w:cs="Arial"/>
          <w:sz w:val="22"/>
          <w:lang w:val="es-ES_tradnl"/>
        </w:rPr>
        <w:t xml:space="preserve"> Co</w:t>
      </w:r>
      <w:r w:rsidR="00453E2F">
        <w:rPr>
          <w:rFonts w:cs="Arial"/>
          <w:sz w:val="22"/>
          <w:lang w:val="es-ES_tradnl"/>
        </w:rPr>
        <w:t xml:space="preserve">nsultada al respecto, la licenciada Masís Calderón manifiesta que la </w:t>
      </w:r>
      <w:r w:rsidR="00453E2F" w:rsidRPr="00453E2F">
        <w:rPr>
          <w:rFonts w:cs="Arial"/>
          <w:sz w:val="22"/>
          <w:szCs w:val="22"/>
          <w:lang w:val="es-ES_tradnl"/>
        </w:rPr>
        <w:t>Asesoría Legal</w:t>
      </w:r>
      <w:r w:rsidR="00453E2F">
        <w:rPr>
          <w:rFonts w:cs="Arial"/>
          <w:sz w:val="22"/>
          <w:szCs w:val="22"/>
          <w:lang w:val="es-ES_tradnl"/>
        </w:rPr>
        <w:t xml:space="preserve"> mantiene el criterio emitido en el dictamen AL-001-2020.  Acto seguido, la Directora Presidenta hace suyo el anterior razonamiento del Director Alvarado Herrera, haciendo énfasis en que los argumentos del licenciado Mora Villalobos no son de legalidad, sino más bien de oportunidad y conveniencia, en el tanto vienen a ser una opinión personal con la que no se demuestra ninguna inconsistencia jurídica con respecto al planteamiento de la Dirección FONAVI. </w:t>
      </w:r>
    </w:p>
    <w:p w14:paraId="704D6325" w14:textId="77777777" w:rsidR="00453E2F" w:rsidRDefault="00453E2F" w:rsidP="009D03FE">
      <w:pPr>
        <w:spacing w:line="360" w:lineRule="auto"/>
        <w:jc w:val="both"/>
        <w:rPr>
          <w:rFonts w:cs="Arial"/>
          <w:sz w:val="22"/>
          <w:szCs w:val="22"/>
          <w:lang w:val="es-ES_tradnl"/>
        </w:rPr>
      </w:pPr>
    </w:p>
    <w:p w14:paraId="48104473" w14:textId="3A32E33C" w:rsidR="009D03FE" w:rsidRDefault="000D4E57"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453E2F">
        <w:rPr>
          <w:rFonts w:cs="Arial"/>
          <w:sz w:val="22"/>
          <w:u w:val="single"/>
          <w:lang w:val="es-ES_tradnl"/>
        </w:rPr>
        <w:t>92</w:t>
      </w:r>
      <w:r w:rsidRPr="00A25DB7">
        <w:rPr>
          <w:rFonts w:cs="Arial"/>
          <w:sz w:val="22"/>
          <w:u w:val="single"/>
          <w:lang w:val="es-ES_tradnl"/>
        </w:rPr>
        <w:t>:</w:t>
      </w:r>
      <w:r w:rsidR="00453E2F">
        <w:rPr>
          <w:rFonts w:cs="Arial"/>
          <w:sz w:val="22"/>
          <w:u w:val="single"/>
          <w:lang w:val="es-ES_tradnl"/>
        </w:rPr>
        <w:t>07</w:t>
      </w:r>
      <w:r>
        <w:rPr>
          <w:rFonts w:cs="Arial"/>
          <w:sz w:val="22"/>
          <w:lang w:val="es-ES_tradnl"/>
        </w:rPr>
        <w:t xml:space="preserve"> Conocido </w:t>
      </w:r>
      <w:r w:rsidR="00453E2F">
        <w:rPr>
          <w:rFonts w:cs="Arial"/>
          <w:sz w:val="22"/>
          <w:lang w:val="es-ES_tradnl"/>
        </w:rPr>
        <w:t xml:space="preserve">y suficientemente discutido </w:t>
      </w:r>
      <w:r>
        <w:rPr>
          <w:rFonts w:cs="Arial"/>
          <w:sz w:val="22"/>
          <w:lang w:val="es-ES_tradnl"/>
        </w:rPr>
        <w:t>el informe de la Dirección FO</w:t>
      </w:r>
      <w:r w:rsidR="00A44BD6">
        <w:rPr>
          <w:rFonts w:cs="Arial"/>
          <w:sz w:val="22"/>
          <w:lang w:val="es-ES_tradnl"/>
        </w:rPr>
        <w:t>NAVI</w:t>
      </w:r>
      <w:r>
        <w:rPr>
          <w:rFonts w:cs="Arial"/>
          <w:sz w:val="22"/>
          <w:lang w:val="es-ES_tradnl"/>
        </w:rPr>
        <w:t xml:space="preserve">, la </w:t>
      </w:r>
      <w:r w:rsidRPr="00824FED">
        <w:rPr>
          <w:rFonts w:cs="Arial"/>
          <w:sz w:val="22"/>
          <w:lang w:val="es-ES_tradnl"/>
        </w:rPr>
        <w:t>Junta Directiva</w:t>
      </w:r>
      <w:r>
        <w:rPr>
          <w:rFonts w:cs="Arial"/>
          <w:sz w:val="22"/>
          <w:lang w:val="es-ES_tradnl"/>
        </w:rPr>
        <w:t xml:space="preserve"> </w:t>
      </w:r>
      <w:r>
        <w:rPr>
          <w:rFonts w:cs="Arial"/>
          <w:sz w:val="22"/>
          <w:szCs w:val="22"/>
        </w:rPr>
        <w:t xml:space="preserve">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7</w:t>
      </w:r>
      <w:r>
        <w:rPr>
          <w:rFonts w:cs="Arial"/>
          <w:sz w:val="22"/>
          <w:szCs w:val="22"/>
        </w:rPr>
        <w:t xml:space="preserve"> que se anexa a esta minuta.</w:t>
      </w:r>
      <w:r w:rsidR="0001519C">
        <w:rPr>
          <w:rFonts w:cs="Arial"/>
          <w:sz w:val="22"/>
          <w:szCs w:val="22"/>
        </w:rPr>
        <w:t xml:space="preserve">  Acto seguido, se retira de la sesión la licenciada Hernández Brenes.</w:t>
      </w:r>
    </w:p>
    <w:p w14:paraId="6FD1693C" w14:textId="4FBF04BA" w:rsidR="00E05746" w:rsidRDefault="00E05746" w:rsidP="009D03FE">
      <w:pPr>
        <w:spacing w:line="360" w:lineRule="auto"/>
        <w:jc w:val="both"/>
        <w:rPr>
          <w:rFonts w:cs="Arial"/>
          <w:sz w:val="22"/>
          <w:szCs w:val="22"/>
        </w:rPr>
      </w:pPr>
    </w:p>
    <w:p w14:paraId="4B18C2B9" w14:textId="31BDE652" w:rsidR="00E05746" w:rsidRDefault="00E05746"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193</w:t>
      </w:r>
      <w:r w:rsidRPr="00A25DB7">
        <w:rPr>
          <w:rFonts w:cs="Arial"/>
          <w:sz w:val="22"/>
          <w:u w:val="single"/>
          <w:lang w:val="es-ES_tradnl"/>
        </w:rPr>
        <w:t>:</w:t>
      </w:r>
      <w:r>
        <w:rPr>
          <w:rFonts w:cs="Arial"/>
          <w:sz w:val="22"/>
          <w:u w:val="single"/>
          <w:lang w:val="es-ES_tradnl"/>
        </w:rPr>
        <w:t>13</w:t>
      </w:r>
      <w:r>
        <w:rPr>
          <w:rFonts w:cs="Arial"/>
          <w:sz w:val="22"/>
          <w:lang w:val="es-ES_tradnl"/>
        </w:rPr>
        <w:t xml:space="preserve"> El señor Auditor Interno se refiere a la conveniencia de que la </w:t>
      </w:r>
      <w:r w:rsidRPr="00E05746">
        <w:rPr>
          <w:rFonts w:cs="Arial"/>
          <w:sz w:val="22"/>
          <w:lang w:val="es-ES_tradnl"/>
        </w:rPr>
        <w:t>Administración</w:t>
      </w:r>
      <w:r>
        <w:rPr>
          <w:rFonts w:cs="Arial"/>
          <w:sz w:val="22"/>
          <w:lang w:val="es-ES_tradnl"/>
        </w:rPr>
        <w:t xml:space="preserve"> vele porque los documentos de la sesión, se remitan con suficiente antelación, con el fin de contar con suficiente tiempo para su análisis.</w:t>
      </w:r>
    </w:p>
    <w:p w14:paraId="331ECEB6" w14:textId="77777777" w:rsidR="009D03FE" w:rsidRPr="00D14EAF" w:rsidRDefault="009D03FE" w:rsidP="009D03FE">
      <w:pPr>
        <w:spacing w:line="360" w:lineRule="auto"/>
        <w:jc w:val="both"/>
        <w:rPr>
          <w:rFonts w:cs="Arial"/>
          <w:b/>
          <w:sz w:val="22"/>
        </w:rPr>
      </w:pPr>
      <w:r w:rsidRPr="00D14EAF">
        <w:rPr>
          <w:rFonts w:cs="Arial"/>
          <w:b/>
          <w:sz w:val="22"/>
        </w:rPr>
        <w:t>************</w:t>
      </w:r>
    </w:p>
    <w:p w14:paraId="3FECFB47" w14:textId="77777777" w:rsidR="009D03FE" w:rsidRDefault="009D03FE" w:rsidP="009D03FE">
      <w:pPr>
        <w:spacing w:line="360" w:lineRule="auto"/>
        <w:jc w:val="both"/>
        <w:rPr>
          <w:rFonts w:cs="Arial"/>
          <w:b/>
          <w:bCs/>
          <w:sz w:val="22"/>
          <w:szCs w:val="22"/>
          <w:u w:val="single"/>
          <w:lang w:val="es-ES_tradnl"/>
        </w:rPr>
      </w:pPr>
    </w:p>
    <w:p w14:paraId="0170A07F"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566673" w:rsidRPr="00566673">
        <w:rPr>
          <w:rFonts w:cs="Arial"/>
          <w:b/>
          <w:bCs/>
          <w:sz w:val="22"/>
          <w:u w:val="single"/>
          <w:lang w:val="es-ES_tradnl"/>
        </w:rPr>
        <w:t>Propuesta de modificación al artículo 6 del Reglamento del Comité de Auditoría</w:t>
      </w:r>
    </w:p>
    <w:p w14:paraId="58C9E979" w14:textId="77777777" w:rsidR="009D03FE" w:rsidRDefault="009D03FE" w:rsidP="009D03FE">
      <w:pPr>
        <w:spacing w:line="360" w:lineRule="auto"/>
        <w:jc w:val="both"/>
        <w:rPr>
          <w:rFonts w:cs="Arial"/>
          <w:sz w:val="22"/>
          <w:szCs w:val="22"/>
        </w:rPr>
      </w:pPr>
    </w:p>
    <w:p w14:paraId="3C8AE296" w14:textId="45276154" w:rsidR="009C2C2D" w:rsidRDefault="009C2C2D" w:rsidP="009C2C2D">
      <w:pPr>
        <w:spacing w:line="360" w:lineRule="auto"/>
        <w:jc w:val="both"/>
        <w:rPr>
          <w:rFonts w:cs="Arial"/>
          <w:sz w:val="22"/>
          <w:lang w:val="es-ES_tradnl"/>
        </w:rPr>
      </w:pPr>
      <w:r w:rsidRPr="0039311E">
        <w:rPr>
          <w:rFonts w:cs="Arial"/>
          <w:sz w:val="22"/>
          <w:u w:val="single"/>
          <w:lang w:val="es-ES_tradnl"/>
        </w:rPr>
        <w:t xml:space="preserve">Minuto </w:t>
      </w:r>
      <w:r w:rsidR="003665D4">
        <w:rPr>
          <w:rFonts w:cs="Arial"/>
          <w:sz w:val="22"/>
          <w:u w:val="single"/>
          <w:lang w:val="es-ES_tradnl"/>
        </w:rPr>
        <w:t>196</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Se conoce </w:t>
      </w:r>
      <w:r>
        <w:rPr>
          <w:rFonts w:cs="Arial"/>
          <w:sz w:val="22"/>
          <w:szCs w:val="22"/>
          <w:lang w:val="es-ES_tradnl"/>
        </w:rPr>
        <w:t>el oficio CABANHVI-</w:t>
      </w:r>
      <w:r w:rsidR="009068C6">
        <w:rPr>
          <w:rFonts w:cs="Arial"/>
          <w:sz w:val="22"/>
          <w:szCs w:val="22"/>
          <w:lang w:val="es-ES_tradnl"/>
        </w:rPr>
        <w:t>29</w:t>
      </w:r>
      <w:r>
        <w:rPr>
          <w:rFonts w:cs="Arial"/>
          <w:sz w:val="22"/>
          <w:szCs w:val="22"/>
          <w:lang w:val="es-ES_tradnl"/>
        </w:rPr>
        <w:t xml:space="preserve">-2019 del </w:t>
      </w:r>
      <w:r w:rsidR="009068C6">
        <w:rPr>
          <w:rFonts w:cs="Arial"/>
          <w:sz w:val="22"/>
          <w:szCs w:val="22"/>
          <w:lang w:val="es-ES_tradnl"/>
        </w:rPr>
        <w:t>20</w:t>
      </w:r>
      <w:r>
        <w:rPr>
          <w:rFonts w:cs="Arial"/>
          <w:sz w:val="22"/>
          <w:szCs w:val="22"/>
          <w:lang w:val="es-ES_tradnl"/>
        </w:rPr>
        <w:t xml:space="preserve"> de </w:t>
      </w:r>
      <w:r w:rsidR="009068C6">
        <w:rPr>
          <w:rFonts w:cs="Arial"/>
          <w:sz w:val="22"/>
          <w:szCs w:val="22"/>
          <w:lang w:val="es-ES_tradnl"/>
        </w:rPr>
        <w:t>diciembre</w:t>
      </w:r>
      <w:r>
        <w:rPr>
          <w:rFonts w:cs="Arial"/>
          <w:sz w:val="22"/>
          <w:szCs w:val="22"/>
          <w:lang w:val="es-ES_tradnl"/>
        </w:rPr>
        <w:t xml:space="preserve"> de 2019, mediante el cual, el Comité de Auditoría somete a la consideración de esta Junta Directiva</w:t>
      </w:r>
      <w:r>
        <w:rPr>
          <w:rFonts w:cs="Arial"/>
          <w:sz w:val="22"/>
          <w:lang w:val="es-ES_tradnl"/>
        </w:rPr>
        <w:t xml:space="preserve">, una propuesta </w:t>
      </w:r>
      <w:r w:rsidR="009068C6">
        <w:rPr>
          <w:rFonts w:cs="Arial"/>
          <w:sz w:val="22"/>
          <w:lang w:val="es-ES_tradnl"/>
        </w:rPr>
        <w:t xml:space="preserve">para reformar el artículo 6 del </w:t>
      </w:r>
      <w:r>
        <w:rPr>
          <w:rFonts w:cs="Arial"/>
          <w:sz w:val="22"/>
          <w:lang w:val="es-ES_tradnl"/>
        </w:rPr>
        <w:t xml:space="preserve">Reglamento de dicho Comité, según lo acordado por ese órgano en su sesión </w:t>
      </w:r>
      <w:r w:rsidR="009068C6">
        <w:rPr>
          <w:rFonts w:cs="Arial"/>
          <w:sz w:val="22"/>
          <w:lang w:val="es-ES_tradnl"/>
        </w:rPr>
        <w:t>1</w:t>
      </w:r>
      <w:r>
        <w:rPr>
          <w:rFonts w:cs="Arial"/>
          <w:sz w:val="22"/>
          <w:lang w:val="es-ES_tradnl"/>
        </w:rPr>
        <w:t xml:space="preserve">1-2019 del pasado </w:t>
      </w:r>
      <w:r w:rsidR="009068C6">
        <w:rPr>
          <w:rFonts w:cs="Arial"/>
          <w:sz w:val="22"/>
          <w:lang w:val="es-ES_tradnl"/>
        </w:rPr>
        <w:t>12</w:t>
      </w:r>
      <w:r>
        <w:rPr>
          <w:rFonts w:cs="Arial"/>
          <w:sz w:val="22"/>
          <w:lang w:val="es-ES_tradnl"/>
        </w:rPr>
        <w:t xml:space="preserve"> de </w:t>
      </w:r>
      <w:r w:rsidR="009068C6">
        <w:rPr>
          <w:rFonts w:cs="Arial"/>
          <w:sz w:val="22"/>
          <w:lang w:val="es-ES_tradnl"/>
        </w:rPr>
        <w:t>diciembre</w:t>
      </w:r>
      <w:r>
        <w:rPr>
          <w:rFonts w:cs="Arial"/>
          <w:sz w:val="22"/>
          <w:lang w:val="es-ES_tradnl"/>
        </w:rPr>
        <w:t xml:space="preserve"> y con el propósito de incorporar </w:t>
      </w:r>
      <w:r w:rsidR="009068C6">
        <w:rPr>
          <w:rFonts w:cs="Arial"/>
          <w:sz w:val="22"/>
          <w:lang w:val="es-ES_tradnl"/>
        </w:rPr>
        <w:t>la realización de sesiones ordinarias mensuales</w:t>
      </w:r>
      <w:r>
        <w:rPr>
          <w:rFonts w:cs="Arial"/>
          <w:sz w:val="22"/>
          <w:lang w:val="es-ES_tradnl"/>
        </w:rPr>
        <w:t>.  Dicho documento se adjunta al expediente del acta.</w:t>
      </w:r>
    </w:p>
    <w:p w14:paraId="372356BB" w14:textId="77777777" w:rsidR="009C2C2D" w:rsidRDefault="009C2C2D" w:rsidP="009C2C2D">
      <w:pPr>
        <w:spacing w:line="360" w:lineRule="auto"/>
        <w:jc w:val="both"/>
        <w:rPr>
          <w:rFonts w:cs="Arial"/>
          <w:sz w:val="22"/>
          <w:lang w:val="es-ES_tradnl"/>
        </w:rPr>
      </w:pPr>
    </w:p>
    <w:p w14:paraId="6436A335" w14:textId="200CEB3D" w:rsidR="009D03FE" w:rsidRPr="009C2C2D" w:rsidRDefault="009C2C2D" w:rsidP="009D03FE">
      <w:pPr>
        <w:spacing w:line="360" w:lineRule="auto"/>
        <w:jc w:val="both"/>
        <w:rPr>
          <w:rFonts w:cs="Arial"/>
          <w:sz w:val="22"/>
          <w:szCs w:val="22"/>
        </w:rPr>
      </w:pPr>
      <w:r w:rsidRPr="0039311E">
        <w:rPr>
          <w:rFonts w:cs="Arial"/>
          <w:sz w:val="22"/>
          <w:u w:val="single"/>
          <w:lang w:val="es-ES_tradnl"/>
        </w:rPr>
        <w:t xml:space="preserve">Minuto </w:t>
      </w:r>
      <w:r w:rsidR="003665D4">
        <w:rPr>
          <w:rFonts w:cs="Arial"/>
          <w:sz w:val="22"/>
          <w:u w:val="single"/>
          <w:lang w:val="es-ES_tradnl"/>
        </w:rPr>
        <w:t>197</w:t>
      </w:r>
      <w:r w:rsidRPr="0039311E">
        <w:rPr>
          <w:rFonts w:cs="Arial"/>
          <w:sz w:val="22"/>
          <w:u w:val="single"/>
          <w:lang w:val="es-ES_tradnl"/>
        </w:rPr>
        <w:t>:</w:t>
      </w:r>
      <w:r w:rsidR="003665D4">
        <w:rPr>
          <w:rFonts w:cs="Arial"/>
          <w:sz w:val="22"/>
          <w:u w:val="single"/>
          <w:lang w:val="es-ES_tradnl"/>
        </w:rPr>
        <w:t>55</w:t>
      </w:r>
      <w:r>
        <w:rPr>
          <w:rFonts w:cs="Arial"/>
          <w:sz w:val="22"/>
          <w:lang w:val="es-ES_tradnl"/>
        </w:rPr>
        <w:t xml:space="preserve"> Conocida la recomendación del Comité de Auditoría </w:t>
      </w:r>
      <w:r w:rsidRPr="00DF21D9">
        <w:rPr>
          <w:rFonts w:cs="Arial"/>
          <w:bCs/>
          <w:sz w:val="22"/>
        </w:rPr>
        <w:t xml:space="preserve">y no habiendo objeciones de los señores Directores ni por parte de los funcionarios presentes, la Junta Directiva resuelve </w:t>
      </w:r>
      <w:r>
        <w:rPr>
          <w:rFonts w:cs="Arial"/>
          <w:bCs/>
          <w:sz w:val="22"/>
        </w:rPr>
        <w:t xml:space="preserve">aprobar el </w:t>
      </w:r>
      <w:r w:rsidR="009068C6">
        <w:rPr>
          <w:rFonts w:cs="Arial"/>
          <w:bCs/>
          <w:sz w:val="22"/>
        </w:rPr>
        <w:t xml:space="preserve">ajuste </w:t>
      </w:r>
      <w:r w:rsidR="003665D4">
        <w:rPr>
          <w:rFonts w:cs="Arial"/>
          <w:bCs/>
          <w:sz w:val="22"/>
        </w:rPr>
        <w:t xml:space="preserve">propuesto </w:t>
      </w:r>
      <w:r w:rsidR="009068C6">
        <w:rPr>
          <w:rFonts w:cs="Arial"/>
          <w:bCs/>
          <w:sz w:val="22"/>
        </w:rPr>
        <w:t xml:space="preserve">al </w:t>
      </w:r>
      <w:r>
        <w:rPr>
          <w:rFonts w:cs="Arial"/>
          <w:bCs/>
          <w:sz w:val="22"/>
        </w:rPr>
        <w:t>Reglamento del Comité de Auditoría, en los términos que</w:t>
      </w:r>
      <w:r w:rsidRPr="00DF21D9">
        <w:rPr>
          <w:rFonts w:cs="Arial"/>
          <w:sz w:val="22"/>
        </w:rPr>
        <w:t xml:space="preserve"> se indican en los </w:t>
      </w:r>
      <w:r w:rsidRPr="00DF21D9">
        <w:rPr>
          <w:rFonts w:cs="Arial"/>
          <w:b/>
          <w:sz w:val="22"/>
        </w:rPr>
        <w:t xml:space="preserve">Acuerdo N° </w:t>
      </w:r>
      <w:r>
        <w:rPr>
          <w:rFonts w:cs="Arial"/>
          <w:b/>
          <w:sz w:val="22"/>
        </w:rPr>
        <w:t>8</w:t>
      </w:r>
      <w:r w:rsidRPr="00DF21D9">
        <w:rPr>
          <w:rFonts w:cs="Arial"/>
          <w:b/>
          <w:sz w:val="22"/>
        </w:rPr>
        <w:t xml:space="preserve"> </w:t>
      </w:r>
      <w:r w:rsidRPr="00DF21D9">
        <w:rPr>
          <w:rFonts w:cs="Arial"/>
          <w:sz w:val="22"/>
        </w:rPr>
        <w:t>que se anexa a esta minuta.</w:t>
      </w:r>
    </w:p>
    <w:p w14:paraId="1F200EAF" w14:textId="77777777" w:rsidR="009D03FE" w:rsidRPr="00D14EAF" w:rsidRDefault="009D03FE" w:rsidP="009D03FE">
      <w:pPr>
        <w:spacing w:line="360" w:lineRule="auto"/>
        <w:jc w:val="both"/>
        <w:rPr>
          <w:rFonts w:cs="Arial"/>
          <w:b/>
          <w:sz w:val="22"/>
        </w:rPr>
      </w:pPr>
      <w:r w:rsidRPr="00D14EAF">
        <w:rPr>
          <w:rFonts w:cs="Arial"/>
          <w:b/>
          <w:sz w:val="22"/>
        </w:rPr>
        <w:t>************</w:t>
      </w:r>
    </w:p>
    <w:p w14:paraId="2BE00EAA" w14:textId="77777777" w:rsidR="009D03FE" w:rsidRDefault="009D03FE" w:rsidP="009D03FE">
      <w:pPr>
        <w:spacing w:line="360" w:lineRule="auto"/>
        <w:jc w:val="both"/>
        <w:rPr>
          <w:rFonts w:cs="Arial"/>
          <w:b/>
          <w:bCs/>
          <w:sz w:val="22"/>
          <w:szCs w:val="22"/>
          <w:u w:val="single"/>
          <w:lang w:val="es-ES_tradnl"/>
        </w:rPr>
      </w:pPr>
    </w:p>
    <w:p w14:paraId="4D9F6759"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566673" w:rsidRPr="00566673">
        <w:rPr>
          <w:rFonts w:cs="Arial"/>
          <w:b/>
          <w:bCs/>
          <w:sz w:val="22"/>
          <w:u w:val="single"/>
          <w:lang w:val="es-ES_tradnl"/>
        </w:rPr>
        <w:t>Discusión sobre caso especial de adulta mayor que tiene un hijo con discapacidad</w:t>
      </w:r>
    </w:p>
    <w:p w14:paraId="774CA821" w14:textId="77777777" w:rsidR="009D03FE" w:rsidRDefault="009D03FE" w:rsidP="009D03FE">
      <w:pPr>
        <w:spacing w:line="360" w:lineRule="auto"/>
        <w:jc w:val="both"/>
        <w:rPr>
          <w:rFonts w:cs="Arial"/>
          <w:sz w:val="22"/>
          <w:szCs w:val="22"/>
        </w:rPr>
      </w:pPr>
    </w:p>
    <w:p w14:paraId="52DB0248" w14:textId="04B6906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460E3">
        <w:rPr>
          <w:rFonts w:cs="Arial"/>
          <w:sz w:val="22"/>
          <w:u w:val="single"/>
          <w:lang w:val="es-ES_tradnl"/>
        </w:rPr>
        <w:t>198</w:t>
      </w:r>
      <w:r w:rsidRPr="0039311E">
        <w:rPr>
          <w:rFonts w:cs="Arial"/>
          <w:sz w:val="22"/>
          <w:u w:val="single"/>
          <w:lang w:val="es-ES_tradnl"/>
        </w:rPr>
        <w:t>:</w:t>
      </w:r>
      <w:r w:rsidR="008460E3">
        <w:rPr>
          <w:rFonts w:cs="Arial"/>
          <w:sz w:val="22"/>
          <w:u w:val="single"/>
          <w:lang w:val="es-ES_tradnl"/>
        </w:rPr>
        <w:t>20</w:t>
      </w:r>
      <w:r>
        <w:rPr>
          <w:rFonts w:cs="Arial"/>
          <w:sz w:val="22"/>
          <w:lang w:val="es-ES_tradnl"/>
        </w:rPr>
        <w:t xml:space="preserve"> </w:t>
      </w:r>
      <w:r w:rsidR="002F7AB2">
        <w:rPr>
          <w:rFonts w:cs="Arial"/>
          <w:sz w:val="22"/>
          <w:lang w:val="es-ES_tradnl"/>
        </w:rPr>
        <w:t xml:space="preserve">Se conoce y discute una preocupación de la Directora Pérez Gutiérrez, con respecto a la necesidad de buscar solución a un caso que </w:t>
      </w:r>
      <w:r w:rsidR="00D93327">
        <w:rPr>
          <w:rFonts w:cs="Arial"/>
          <w:sz w:val="22"/>
          <w:lang w:val="es-ES_tradnl"/>
        </w:rPr>
        <w:t>vía correo les</w:t>
      </w:r>
      <w:r w:rsidR="002F7AB2">
        <w:rPr>
          <w:rFonts w:cs="Arial"/>
          <w:sz w:val="22"/>
          <w:lang w:val="es-ES_tradnl"/>
        </w:rPr>
        <w:t xml:space="preserve"> remitió la Diputada Yorleny León, referido a la situación de </w:t>
      </w:r>
      <w:r w:rsidR="00D3484F">
        <w:rPr>
          <w:rFonts w:cs="Arial"/>
          <w:sz w:val="22"/>
          <w:lang w:val="es-ES_tradnl"/>
        </w:rPr>
        <w:t xml:space="preserve">la señora Marcelina Martínez Martínez, </w:t>
      </w:r>
      <w:r w:rsidR="002F7AB2">
        <w:rPr>
          <w:rFonts w:cs="Arial"/>
          <w:sz w:val="22"/>
          <w:lang w:val="es-ES_tradnl"/>
        </w:rPr>
        <w:t>una adulta mayor que habita precariamente junto a un río y con un hijo discapacitado.</w:t>
      </w:r>
      <w:r>
        <w:rPr>
          <w:rFonts w:cs="Arial"/>
          <w:sz w:val="22"/>
          <w:lang w:val="es-ES_tradnl"/>
        </w:rPr>
        <w:t xml:space="preserve"> </w:t>
      </w:r>
    </w:p>
    <w:p w14:paraId="36F36D95" w14:textId="77777777" w:rsidR="009D03FE" w:rsidRDefault="009D03FE" w:rsidP="009D03FE">
      <w:pPr>
        <w:spacing w:line="360" w:lineRule="auto"/>
        <w:jc w:val="both"/>
        <w:rPr>
          <w:rFonts w:cs="Arial"/>
          <w:sz w:val="22"/>
          <w:szCs w:val="22"/>
        </w:rPr>
      </w:pPr>
    </w:p>
    <w:p w14:paraId="33BFB669" w14:textId="131B902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93327">
        <w:rPr>
          <w:rFonts w:cs="Arial"/>
          <w:sz w:val="22"/>
          <w:u w:val="single"/>
          <w:lang w:val="es-ES_tradnl"/>
        </w:rPr>
        <w:t>205</w:t>
      </w:r>
      <w:r w:rsidRPr="00A25DB7">
        <w:rPr>
          <w:rFonts w:cs="Arial"/>
          <w:sz w:val="22"/>
          <w:u w:val="single"/>
          <w:lang w:val="es-ES_tradnl"/>
        </w:rPr>
        <w:t>:</w:t>
      </w:r>
      <w:r w:rsidR="00D93327">
        <w:rPr>
          <w:rFonts w:cs="Arial"/>
          <w:sz w:val="22"/>
          <w:u w:val="single"/>
          <w:lang w:val="es-ES_tradnl"/>
        </w:rPr>
        <w:t>15</w:t>
      </w:r>
      <w:r>
        <w:rPr>
          <w:rFonts w:cs="Arial"/>
          <w:sz w:val="22"/>
          <w:lang w:val="es-ES_tradnl"/>
        </w:rPr>
        <w:t xml:space="preserve"> </w:t>
      </w:r>
      <w:r w:rsidR="002F7AB2">
        <w:rPr>
          <w:rFonts w:cs="Arial"/>
          <w:sz w:val="22"/>
          <w:lang w:val="es-ES_tradnl"/>
        </w:rPr>
        <w:t xml:space="preserve">Luego de analizado el tema, se concuerda en la pertinencia de </w:t>
      </w:r>
      <w:r w:rsidR="00D93327">
        <w:rPr>
          <w:rFonts w:cs="Arial"/>
          <w:sz w:val="22"/>
          <w:lang w:val="es-ES_tradnl"/>
        </w:rPr>
        <w:t xml:space="preserve">agradecer al señor Marcos Sequeira la colaboración que está brindando para tramitar una solución habitacional a la familia </w:t>
      </w:r>
      <w:r w:rsidR="00DF15A3">
        <w:rPr>
          <w:rFonts w:cs="Arial"/>
          <w:sz w:val="22"/>
          <w:lang w:val="es-ES_tradnl"/>
        </w:rPr>
        <w:t xml:space="preserve">de la adulta mayor </w:t>
      </w:r>
      <w:r w:rsidR="00D93327">
        <w:rPr>
          <w:rFonts w:cs="Arial"/>
          <w:sz w:val="22"/>
          <w:lang w:val="es-ES_tradnl"/>
        </w:rPr>
        <w:t xml:space="preserve">que </w:t>
      </w:r>
      <w:r w:rsidR="00DF15A3">
        <w:rPr>
          <w:rFonts w:cs="Arial"/>
          <w:sz w:val="22"/>
          <w:lang w:val="es-ES_tradnl"/>
        </w:rPr>
        <w:t xml:space="preserve">habita precariamente junto a un río y con un hijo discapacitado en el cantón de Santa Cruz, y </w:t>
      </w:r>
      <w:r w:rsidR="00D93327">
        <w:rPr>
          <w:rFonts w:cs="Arial"/>
          <w:sz w:val="22"/>
          <w:lang w:val="es-ES_tradnl"/>
        </w:rPr>
        <w:t xml:space="preserve">solicitar a la </w:t>
      </w:r>
      <w:r w:rsidR="00D93327" w:rsidRPr="00D93327">
        <w:rPr>
          <w:rFonts w:cs="Arial"/>
          <w:sz w:val="22"/>
          <w:lang w:val="es-ES_tradnl"/>
        </w:rPr>
        <w:t>Administración</w:t>
      </w:r>
      <w:r w:rsidR="00D93327">
        <w:rPr>
          <w:rFonts w:cs="Arial"/>
          <w:sz w:val="22"/>
          <w:lang w:val="es-ES_tradnl"/>
        </w:rPr>
        <w:t xml:space="preserve"> que coordine la atención del caso por parte de una entidad autorizada.  Lo anterior, según se consigna en el </w:t>
      </w:r>
      <w:r w:rsidR="00D93327" w:rsidRPr="00D93327">
        <w:rPr>
          <w:rFonts w:cs="Arial"/>
          <w:b/>
          <w:bCs/>
          <w:sz w:val="22"/>
          <w:lang w:val="es-ES_tradnl"/>
        </w:rPr>
        <w:t>Acuerdo N° 9</w:t>
      </w:r>
      <w:r w:rsidR="00D93327">
        <w:rPr>
          <w:rFonts w:cs="Arial"/>
          <w:sz w:val="22"/>
          <w:lang w:val="es-ES_tradnl"/>
        </w:rPr>
        <w:t xml:space="preserve"> que se anexa a esta minuta.</w:t>
      </w:r>
    </w:p>
    <w:p w14:paraId="504D866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lastRenderedPageBreak/>
        <w:t>************</w:t>
      </w:r>
    </w:p>
    <w:p w14:paraId="492AD425" w14:textId="77777777" w:rsidR="009D03FE" w:rsidRDefault="009D03FE" w:rsidP="002D0146">
      <w:pPr>
        <w:spacing w:line="360" w:lineRule="auto"/>
        <w:jc w:val="both"/>
        <w:rPr>
          <w:rFonts w:cs="Arial"/>
          <w:b/>
          <w:bCs/>
          <w:sz w:val="22"/>
          <w:szCs w:val="22"/>
          <w:u w:val="single"/>
          <w:lang w:val="es-ES_tradnl"/>
        </w:rPr>
      </w:pPr>
    </w:p>
    <w:p w14:paraId="0B197366" w14:textId="4411B23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566673" w:rsidRPr="00566673">
        <w:rPr>
          <w:rFonts w:cs="Arial"/>
          <w:b/>
          <w:bCs/>
          <w:sz w:val="22"/>
          <w:u w:val="single"/>
          <w:lang w:val="es-ES_tradnl"/>
        </w:rPr>
        <w:t>Consulta sobre la situación del proyecto Horquetas</w:t>
      </w:r>
      <w:r w:rsidR="00E861B4">
        <w:rPr>
          <w:rFonts w:cs="Arial"/>
          <w:b/>
          <w:bCs/>
          <w:sz w:val="22"/>
          <w:u w:val="single"/>
          <w:lang w:val="es-ES_tradnl"/>
        </w:rPr>
        <w:t xml:space="preserve"> y </w:t>
      </w:r>
      <w:r w:rsidR="00E861B4" w:rsidRPr="00E861B4">
        <w:rPr>
          <w:rFonts w:cs="Arial"/>
          <w:b/>
          <w:bCs/>
          <w:sz w:val="22"/>
          <w:u w:val="single"/>
          <w:lang w:val="es-ES_tradnl"/>
        </w:rPr>
        <w:t>el estado de la propuesta sobre el proyecto Astúa Pirie</w:t>
      </w:r>
    </w:p>
    <w:p w14:paraId="6A6CCF5E" w14:textId="77777777" w:rsidR="009D03FE" w:rsidRDefault="009D03FE" w:rsidP="009D03FE">
      <w:pPr>
        <w:spacing w:line="360" w:lineRule="auto"/>
        <w:jc w:val="both"/>
        <w:rPr>
          <w:rFonts w:cs="Arial"/>
          <w:sz w:val="22"/>
          <w:szCs w:val="22"/>
        </w:rPr>
      </w:pPr>
    </w:p>
    <w:p w14:paraId="62C983BA" w14:textId="2DD49F6C" w:rsidR="00E861B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460E3">
        <w:rPr>
          <w:rFonts w:cs="Arial"/>
          <w:sz w:val="22"/>
          <w:u w:val="single"/>
          <w:lang w:val="es-ES_tradnl"/>
        </w:rPr>
        <w:t>206</w:t>
      </w:r>
      <w:r w:rsidRPr="0039311E">
        <w:rPr>
          <w:rFonts w:cs="Arial"/>
          <w:sz w:val="22"/>
          <w:u w:val="single"/>
          <w:lang w:val="es-ES_tradnl"/>
        </w:rPr>
        <w:t>:</w:t>
      </w:r>
      <w:r w:rsidR="008460E3">
        <w:rPr>
          <w:rFonts w:cs="Arial"/>
          <w:sz w:val="22"/>
          <w:u w:val="single"/>
          <w:lang w:val="es-ES_tradnl"/>
        </w:rPr>
        <w:t>00</w:t>
      </w:r>
      <w:r>
        <w:rPr>
          <w:rFonts w:cs="Arial"/>
          <w:sz w:val="22"/>
          <w:lang w:val="es-ES_tradnl"/>
        </w:rPr>
        <w:t xml:space="preserve"> </w:t>
      </w:r>
      <w:r w:rsidR="00E861B4">
        <w:rPr>
          <w:rFonts w:cs="Arial"/>
          <w:sz w:val="22"/>
          <w:lang w:val="es-ES_tradnl"/>
        </w:rPr>
        <w:t xml:space="preserve">Atendiendo una consulta de la Directora Pérez Gutiérrez sobre la situación del proyecto Horquetas y el estado de la propuesta </w:t>
      </w:r>
      <w:r w:rsidR="004F4F97">
        <w:rPr>
          <w:rFonts w:cs="Arial"/>
          <w:sz w:val="22"/>
          <w:lang w:val="es-ES_tradnl"/>
        </w:rPr>
        <w:t xml:space="preserve">de ajuste a las condiciones del </w:t>
      </w:r>
      <w:r w:rsidR="00E861B4">
        <w:rPr>
          <w:rFonts w:cs="Arial"/>
          <w:sz w:val="22"/>
          <w:lang w:val="es-ES_tradnl"/>
        </w:rPr>
        <w:t xml:space="preserve">proyecto Astúa Pirie, </w:t>
      </w:r>
      <w:r w:rsidR="004F4F97">
        <w:rPr>
          <w:rFonts w:cs="Arial"/>
          <w:sz w:val="22"/>
          <w:lang w:val="es-ES_tradnl"/>
        </w:rPr>
        <w:t xml:space="preserve">el señor Gerente General a.i. señala que </w:t>
      </w:r>
      <w:r w:rsidR="00FC342D">
        <w:rPr>
          <w:rFonts w:cs="Arial"/>
          <w:sz w:val="22"/>
          <w:lang w:val="es-ES_tradnl"/>
        </w:rPr>
        <w:t xml:space="preserve">en el caso del proyecto Astúa Pirie se está a la espera de información adicional de la entidad para concluir el informe correspondiente. Y sobre el proyecto Horquetas, se está trabajando en la solicitud de financiamiento para las obras de infraestructura que esta </w:t>
      </w:r>
      <w:r w:rsidR="00FC342D" w:rsidRPr="00FC342D">
        <w:rPr>
          <w:rFonts w:cs="Arial"/>
          <w:sz w:val="22"/>
          <w:lang w:val="es-ES_tradnl"/>
        </w:rPr>
        <w:t>Junta Directiva</w:t>
      </w:r>
      <w:r w:rsidR="00FC342D">
        <w:rPr>
          <w:rFonts w:cs="Arial"/>
          <w:sz w:val="22"/>
          <w:lang w:val="es-ES_tradnl"/>
        </w:rPr>
        <w:t xml:space="preserve"> autorizó a financiar con recursos del FOSUVI.</w:t>
      </w:r>
    </w:p>
    <w:p w14:paraId="6C09345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8293017" w14:textId="77777777" w:rsidR="009D03FE" w:rsidRDefault="009D03FE" w:rsidP="002D0146">
      <w:pPr>
        <w:spacing w:line="360" w:lineRule="auto"/>
        <w:jc w:val="both"/>
        <w:rPr>
          <w:rFonts w:cs="Arial"/>
          <w:b/>
          <w:bCs/>
          <w:sz w:val="22"/>
          <w:szCs w:val="22"/>
          <w:u w:val="single"/>
          <w:lang w:val="es-ES_tradnl"/>
        </w:rPr>
      </w:pPr>
    </w:p>
    <w:p w14:paraId="1F26B767" w14:textId="23C210D9" w:rsidR="00566673" w:rsidRDefault="00320F35" w:rsidP="00566673">
      <w:pPr>
        <w:spacing w:line="360" w:lineRule="auto"/>
        <w:jc w:val="both"/>
        <w:rPr>
          <w:rFonts w:cs="Arial"/>
          <w:sz w:val="22"/>
          <w:lang w:val="es-ES_tradnl"/>
        </w:rPr>
      </w:pPr>
      <w:r>
        <w:rPr>
          <w:rFonts w:cs="Arial"/>
          <w:b/>
          <w:sz w:val="22"/>
          <w:szCs w:val="22"/>
          <w:lang w:val="es-ES_tradnl"/>
        </w:rPr>
        <w:t xml:space="preserve">17° </w:t>
      </w:r>
      <w:r w:rsidR="00FC342D" w:rsidRPr="00FC342D">
        <w:rPr>
          <w:rFonts w:cs="Arial"/>
          <w:b/>
          <w:sz w:val="22"/>
          <w:szCs w:val="22"/>
          <w:u w:val="single"/>
          <w:lang w:val="es-ES_tradnl"/>
        </w:rPr>
        <w:t>Solicitudes con respecto</w:t>
      </w:r>
      <w:r w:rsidR="00FC342D">
        <w:rPr>
          <w:rFonts w:cs="Arial"/>
          <w:b/>
          <w:bCs/>
          <w:i/>
          <w:iCs/>
          <w:color w:val="000000"/>
          <w:sz w:val="22"/>
          <w:szCs w:val="22"/>
          <w:u w:val="single"/>
        </w:rPr>
        <w:t xml:space="preserve"> </w:t>
      </w:r>
      <w:r w:rsidR="00FC342D" w:rsidRPr="00FC342D">
        <w:rPr>
          <w:rFonts w:cs="Arial"/>
          <w:b/>
          <w:bCs/>
          <w:color w:val="000000"/>
          <w:sz w:val="22"/>
          <w:szCs w:val="22"/>
          <w:u w:val="single"/>
        </w:rPr>
        <w:t xml:space="preserve">a la aplicación del </w:t>
      </w:r>
      <w:r w:rsidR="00FC342D">
        <w:rPr>
          <w:rFonts w:cs="Arial"/>
          <w:b/>
          <w:bCs/>
          <w:color w:val="000000"/>
          <w:sz w:val="22"/>
          <w:szCs w:val="22"/>
          <w:u w:val="single"/>
        </w:rPr>
        <w:t xml:space="preserve">procedimiento </w:t>
      </w:r>
      <w:r w:rsidR="00FC342D" w:rsidRPr="00FC342D">
        <w:rPr>
          <w:rFonts w:cs="Arial"/>
          <w:b/>
          <w:bCs/>
          <w:sz w:val="22"/>
          <w:szCs w:val="22"/>
          <w:u w:val="single"/>
          <w:lang w:val="es-CR"/>
        </w:rPr>
        <w:t xml:space="preserve">de Inspección de </w:t>
      </w:r>
      <w:r w:rsidR="00FC342D">
        <w:rPr>
          <w:rFonts w:cs="Arial"/>
          <w:b/>
          <w:bCs/>
          <w:sz w:val="22"/>
          <w:szCs w:val="22"/>
          <w:u w:val="single"/>
          <w:lang w:val="es-CR"/>
        </w:rPr>
        <w:t xml:space="preserve">obras en casos </w:t>
      </w:r>
      <w:r w:rsidR="00FC342D" w:rsidRPr="00FC342D">
        <w:rPr>
          <w:rFonts w:cs="Arial"/>
          <w:b/>
          <w:bCs/>
          <w:sz w:val="22"/>
          <w:szCs w:val="22"/>
          <w:u w:val="single"/>
          <w:lang w:val="es-CR"/>
        </w:rPr>
        <w:t>indígenas</w:t>
      </w:r>
      <w:r w:rsidR="00FC342D">
        <w:rPr>
          <w:rFonts w:cs="Arial"/>
          <w:b/>
          <w:bCs/>
          <w:sz w:val="22"/>
          <w:szCs w:val="22"/>
          <w:u w:val="single"/>
          <w:lang w:val="es-CR"/>
        </w:rPr>
        <w:t xml:space="preserve"> y sobre la cesión de </w:t>
      </w:r>
      <w:r w:rsidR="00FC342D" w:rsidRPr="00FC342D">
        <w:rPr>
          <w:rFonts w:cs="Arial"/>
          <w:b/>
          <w:iCs/>
          <w:sz w:val="22"/>
          <w:szCs w:val="22"/>
          <w:u w:val="single"/>
          <w:lang w:val="es-CR"/>
        </w:rPr>
        <w:t>áreas públicas en los proyectos tramitados como fraccionamientos</w:t>
      </w:r>
    </w:p>
    <w:p w14:paraId="2B56A41D" w14:textId="77777777" w:rsidR="009D03FE" w:rsidRPr="00AD4F06" w:rsidRDefault="009D03FE" w:rsidP="009D03FE">
      <w:pPr>
        <w:spacing w:line="360" w:lineRule="auto"/>
        <w:jc w:val="both"/>
        <w:outlineLvl w:val="0"/>
        <w:rPr>
          <w:rFonts w:cs="Arial"/>
          <w:sz w:val="22"/>
          <w:szCs w:val="22"/>
          <w:lang w:val="es-ES_tradnl"/>
        </w:rPr>
      </w:pPr>
    </w:p>
    <w:p w14:paraId="5717EB99" w14:textId="78E43C58" w:rsidR="009D03FE" w:rsidRDefault="009D03FE" w:rsidP="009D03FE">
      <w:pPr>
        <w:spacing w:line="360" w:lineRule="auto"/>
        <w:jc w:val="both"/>
        <w:rPr>
          <w:rFonts w:cs="Arial"/>
          <w:bCs/>
          <w:iCs/>
          <w:sz w:val="22"/>
          <w:szCs w:val="22"/>
          <w:lang w:val="es-CR"/>
        </w:rPr>
      </w:pPr>
      <w:r w:rsidRPr="0039311E">
        <w:rPr>
          <w:rFonts w:cs="Arial"/>
          <w:sz w:val="22"/>
          <w:u w:val="single"/>
          <w:lang w:val="es-ES_tradnl"/>
        </w:rPr>
        <w:t xml:space="preserve">Minuto </w:t>
      </w:r>
      <w:r w:rsidR="008460E3">
        <w:rPr>
          <w:rFonts w:cs="Arial"/>
          <w:sz w:val="22"/>
          <w:u w:val="single"/>
          <w:lang w:val="es-ES_tradnl"/>
        </w:rPr>
        <w:t>20</w:t>
      </w:r>
      <w:r w:rsidR="00FC342D">
        <w:rPr>
          <w:rFonts w:cs="Arial"/>
          <w:sz w:val="22"/>
          <w:u w:val="single"/>
          <w:lang w:val="es-ES_tradnl"/>
        </w:rPr>
        <w:t>8</w:t>
      </w:r>
      <w:r w:rsidRPr="0039311E">
        <w:rPr>
          <w:rFonts w:cs="Arial"/>
          <w:sz w:val="22"/>
          <w:u w:val="single"/>
          <w:lang w:val="es-ES_tradnl"/>
        </w:rPr>
        <w:t>:</w:t>
      </w:r>
      <w:r w:rsidR="00FC342D">
        <w:rPr>
          <w:rFonts w:cs="Arial"/>
          <w:sz w:val="22"/>
          <w:u w:val="single"/>
          <w:lang w:val="es-ES_tradnl"/>
        </w:rPr>
        <w:t>20</w:t>
      </w:r>
      <w:r>
        <w:rPr>
          <w:rFonts w:cs="Arial"/>
          <w:sz w:val="22"/>
          <w:lang w:val="es-ES_tradnl"/>
        </w:rPr>
        <w:t xml:space="preserve"> </w:t>
      </w:r>
      <w:r w:rsidR="00FC342D">
        <w:rPr>
          <w:rFonts w:cs="Arial"/>
          <w:sz w:val="22"/>
          <w:lang w:val="es-ES_tradnl"/>
        </w:rPr>
        <w:t xml:space="preserve">El señor Gerente General a.i. toma nota de un recordatorio de la Directora Chavarría Núñez, en relación con </w:t>
      </w:r>
      <w:r w:rsidR="00FC342D">
        <w:rPr>
          <w:rFonts w:cs="Arial"/>
          <w:sz w:val="22"/>
          <w:szCs w:val="22"/>
          <w:lang w:val="es-ES_tradnl"/>
        </w:rPr>
        <w:t xml:space="preserve">el informe requerido en </w:t>
      </w:r>
      <w:r w:rsidR="00FC342D">
        <w:rPr>
          <w:rFonts w:cs="Arial"/>
          <w:color w:val="000000"/>
          <w:sz w:val="22"/>
          <w:szCs w:val="22"/>
        </w:rPr>
        <w:t xml:space="preserve">el acuerdo N° 3 de la sesión 50-2017 del 13 de julio de 2017, referido a la evaluación </w:t>
      </w:r>
      <w:r w:rsidR="00FC342D" w:rsidRPr="00511D60">
        <w:rPr>
          <w:rFonts w:cs="Arial"/>
          <w:color w:val="000000"/>
          <w:sz w:val="22"/>
          <w:szCs w:val="22"/>
        </w:rPr>
        <w:t>sobre la aplicación</w:t>
      </w:r>
      <w:r w:rsidR="00FC342D" w:rsidRPr="00FE3FDA">
        <w:rPr>
          <w:rFonts w:cs="Arial"/>
          <w:color w:val="000000"/>
          <w:sz w:val="22"/>
          <w:szCs w:val="22"/>
        </w:rPr>
        <w:t xml:space="preserve"> </w:t>
      </w:r>
      <w:r w:rsidR="00FC342D" w:rsidRPr="00511D60">
        <w:rPr>
          <w:rFonts w:cs="Arial"/>
          <w:color w:val="000000"/>
          <w:sz w:val="22"/>
          <w:szCs w:val="22"/>
        </w:rPr>
        <w:t xml:space="preserve">del </w:t>
      </w:r>
      <w:r w:rsidR="00FC342D" w:rsidRPr="00511D60">
        <w:rPr>
          <w:rFonts w:cs="Arial"/>
          <w:bCs/>
          <w:iCs/>
          <w:sz w:val="22"/>
          <w:szCs w:val="22"/>
        </w:rPr>
        <w:t>“</w:t>
      </w:r>
      <w:r w:rsidR="00FC342D" w:rsidRPr="00511D60">
        <w:rPr>
          <w:rFonts w:cs="Arial"/>
          <w:bCs/>
          <w:i/>
          <w:iCs/>
          <w:sz w:val="22"/>
          <w:szCs w:val="22"/>
          <w:lang w:val="es-CR"/>
        </w:rPr>
        <w:t>Procedimiento de Inspección de Obras Financiadas con Recursos del FOSUVI en conjuntos de casos individuales tramitados en territorios indígenas Sistema Financiero Nacional para la Vivienda</w:t>
      </w:r>
      <w:r w:rsidR="00FC342D">
        <w:rPr>
          <w:rFonts w:cs="Arial"/>
          <w:bCs/>
          <w:iCs/>
          <w:sz w:val="22"/>
          <w:szCs w:val="22"/>
          <w:lang w:val="es-CR"/>
        </w:rPr>
        <w:t>”.</w:t>
      </w:r>
    </w:p>
    <w:p w14:paraId="66EBF739" w14:textId="32A944F8" w:rsidR="00FC342D" w:rsidRDefault="00FC342D" w:rsidP="009D03FE">
      <w:pPr>
        <w:spacing w:line="360" w:lineRule="auto"/>
        <w:jc w:val="both"/>
        <w:rPr>
          <w:rFonts w:cs="Arial"/>
          <w:bCs/>
          <w:iCs/>
          <w:sz w:val="22"/>
          <w:szCs w:val="22"/>
          <w:lang w:val="es-CR"/>
        </w:rPr>
      </w:pPr>
    </w:p>
    <w:p w14:paraId="4B62D1A2" w14:textId="6B18A7F4" w:rsidR="00FC342D" w:rsidRDefault="00FC342D" w:rsidP="009D03FE">
      <w:pPr>
        <w:spacing w:line="360" w:lineRule="auto"/>
        <w:jc w:val="both"/>
        <w:rPr>
          <w:rFonts w:cs="Arial"/>
          <w:bCs/>
          <w:iCs/>
          <w:sz w:val="22"/>
          <w:szCs w:val="22"/>
          <w:lang w:val="es-CR"/>
        </w:rPr>
      </w:pPr>
      <w:r>
        <w:rPr>
          <w:rFonts w:cs="Arial"/>
          <w:bCs/>
          <w:iCs/>
          <w:sz w:val="22"/>
          <w:szCs w:val="22"/>
          <w:lang w:val="es-CR"/>
        </w:rPr>
        <w:t xml:space="preserve">Por otra parte, la Directora </w:t>
      </w:r>
      <w:r>
        <w:rPr>
          <w:rFonts w:cs="Arial"/>
          <w:sz w:val="22"/>
          <w:lang w:val="es-ES_tradnl"/>
        </w:rPr>
        <w:t>Chavarría Núñez</w:t>
      </w:r>
      <w:r>
        <w:rPr>
          <w:rFonts w:cs="Arial"/>
          <w:bCs/>
          <w:iCs/>
          <w:sz w:val="22"/>
          <w:szCs w:val="22"/>
          <w:lang w:val="es-CR"/>
        </w:rPr>
        <w:t xml:space="preserve"> le solicita al Gerente General a.i., que promueva una reunión de trabajo con el INVU, ante la emisión de nueva reglamentación sobre el tema, que para analizar el tema de la cesión de áreas públicas en los proyectos tramitados como fraccionamientos fuera del cuadrante urbano. Lo anterior, para darle seguimiento al acuerdo N° 13 de la sesión 52-2018.</w:t>
      </w:r>
    </w:p>
    <w:p w14:paraId="4A78CAA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703B0F4" w14:textId="77777777" w:rsidR="004755F8" w:rsidRPr="00AB2826" w:rsidRDefault="004755F8" w:rsidP="002D0146">
      <w:pPr>
        <w:spacing w:line="360" w:lineRule="auto"/>
        <w:jc w:val="both"/>
        <w:rPr>
          <w:rFonts w:cs="Arial"/>
          <w:color w:val="000000"/>
          <w:sz w:val="22"/>
          <w:szCs w:val="22"/>
        </w:rPr>
      </w:pPr>
    </w:p>
    <w:p w14:paraId="03A84847"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566673" w:rsidRPr="00566673">
        <w:rPr>
          <w:rFonts w:cs="Arial"/>
          <w:b/>
          <w:bCs/>
          <w:sz w:val="22"/>
          <w:u w:val="single"/>
          <w:lang w:val="es-ES_tradnl"/>
        </w:rPr>
        <w:t>Solicitud con respecto al seguimiento de acciones para atender el plan de actividades remitido a la SUGEF</w:t>
      </w:r>
    </w:p>
    <w:p w14:paraId="69E971C8" w14:textId="77777777" w:rsidR="009D03FE" w:rsidRDefault="009D03FE" w:rsidP="009D03FE">
      <w:pPr>
        <w:spacing w:line="360" w:lineRule="auto"/>
        <w:jc w:val="both"/>
        <w:rPr>
          <w:rFonts w:cs="Arial"/>
          <w:sz w:val="22"/>
          <w:szCs w:val="22"/>
        </w:rPr>
      </w:pPr>
    </w:p>
    <w:p w14:paraId="3BBEE304" w14:textId="5DF59D8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460E3">
        <w:rPr>
          <w:rFonts w:cs="Arial"/>
          <w:sz w:val="22"/>
          <w:u w:val="single"/>
          <w:lang w:val="es-ES_tradnl"/>
        </w:rPr>
        <w:t>211</w:t>
      </w:r>
      <w:r w:rsidRPr="0039311E">
        <w:rPr>
          <w:rFonts w:cs="Arial"/>
          <w:sz w:val="22"/>
          <w:u w:val="single"/>
          <w:lang w:val="es-ES_tradnl"/>
        </w:rPr>
        <w:t>:</w:t>
      </w:r>
      <w:r w:rsidR="008460E3">
        <w:rPr>
          <w:rFonts w:cs="Arial"/>
          <w:sz w:val="22"/>
          <w:u w:val="single"/>
          <w:lang w:val="es-ES_tradnl"/>
        </w:rPr>
        <w:t>13</w:t>
      </w:r>
      <w:r>
        <w:rPr>
          <w:rFonts w:cs="Arial"/>
          <w:sz w:val="22"/>
          <w:lang w:val="es-ES_tradnl"/>
        </w:rPr>
        <w:t xml:space="preserve"> </w:t>
      </w:r>
      <w:r w:rsidR="00A43845">
        <w:rPr>
          <w:rFonts w:cs="Arial"/>
          <w:sz w:val="22"/>
          <w:lang w:val="es-ES_tradnl"/>
        </w:rPr>
        <w:t xml:space="preserve">El señor Gerente General a.i. avala y toma nota de una solicitud del Director Carranza González, en el sentido de analizar con el nuevo Gerente General, el tema del seguimiento a las acciones y acuerdos de esta </w:t>
      </w:r>
      <w:r w:rsidR="00A43845" w:rsidRPr="00A43845">
        <w:rPr>
          <w:rFonts w:cs="Arial"/>
          <w:sz w:val="22"/>
          <w:lang w:val="es-ES_tradnl"/>
        </w:rPr>
        <w:t>Junta Directiva</w:t>
      </w:r>
      <w:r w:rsidR="00A43845">
        <w:rPr>
          <w:rFonts w:cs="Arial"/>
          <w:sz w:val="22"/>
          <w:lang w:val="es-ES_tradnl"/>
        </w:rPr>
        <w:t xml:space="preserve">, con respecto al plan de trabajo para atender las debilidades identificadas por la SUGEF. </w:t>
      </w:r>
    </w:p>
    <w:p w14:paraId="05F18A3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E502418" w14:textId="77777777" w:rsidR="00277DD3" w:rsidRPr="00AB2826" w:rsidRDefault="00277DD3" w:rsidP="00277DD3">
      <w:pPr>
        <w:spacing w:line="360" w:lineRule="auto"/>
        <w:jc w:val="both"/>
        <w:rPr>
          <w:rFonts w:cs="Arial"/>
          <w:sz w:val="22"/>
          <w:szCs w:val="22"/>
        </w:rPr>
      </w:pPr>
    </w:p>
    <w:p w14:paraId="03856FF7" w14:textId="4FCF2344" w:rsidR="00566673" w:rsidRDefault="00320F35" w:rsidP="00566673">
      <w:pPr>
        <w:spacing w:line="360" w:lineRule="auto"/>
        <w:jc w:val="both"/>
        <w:rPr>
          <w:rFonts w:cs="Arial"/>
          <w:sz w:val="22"/>
          <w:lang w:val="es-ES_tradnl"/>
        </w:rPr>
      </w:pPr>
      <w:r>
        <w:rPr>
          <w:rFonts w:cs="Arial"/>
          <w:b/>
          <w:sz w:val="22"/>
          <w:szCs w:val="22"/>
          <w:lang w:val="es-ES_tradnl"/>
        </w:rPr>
        <w:t xml:space="preserve">19° </w:t>
      </w:r>
      <w:r w:rsidR="00A43845" w:rsidRPr="00A43845">
        <w:rPr>
          <w:rFonts w:cs="Arial"/>
          <w:b/>
          <w:sz w:val="22"/>
          <w:szCs w:val="22"/>
          <w:u w:val="single"/>
          <w:lang w:val="es-ES_tradnl"/>
        </w:rPr>
        <w:t>Propuesta con respecto al aprovechamiento de los terrenos libres en los proyectos de vivienda</w:t>
      </w:r>
      <w:r w:rsidR="00A43845">
        <w:rPr>
          <w:rFonts w:cs="Arial"/>
          <w:b/>
          <w:sz w:val="22"/>
          <w:szCs w:val="22"/>
          <w:lang w:val="es-ES_tradnl"/>
        </w:rPr>
        <w:t xml:space="preserve"> </w:t>
      </w:r>
    </w:p>
    <w:p w14:paraId="3125169C" w14:textId="77777777" w:rsidR="009D03FE" w:rsidRPr="00AD4F06" w:rsidRDefault="009D03FE" w:rsidP="009D03FE">
      <w:pPr>
        <w:spacing w:line="360" w:lineRule="auto"/>
        <w:jc w:val="both"/>
        <w:outlineLvl w:val="0"/>
        <w:rPr>
          <w:rFonts w:cs="Arial"/>
          <w:sz w:val="22"/>
          <w:szCs w:val="22"/>
          <w:lang w:val="es-ES_tradnl"/>
        </w:rPr>
      </w:pPr>
    </w:p>
    <w:p w14:paraId="76E11F85" w14:textId="08FE1E6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460E3">
        <w:rPr>
          <w:rFonts w:cs="Arial"/>
          <w:sz w:val="22"/>
          <w:u w:val="single"/>
          <w:lang w:val="es-ES_tradnl"/>
        </w:rPr>
        <w:t>212</w:t>
      </w:r>
      <w:r w:rsidRPr="0039311E">
        <w:rPr>
          <w:rFonts w:cs="Arial"/>
          <w:sz w:val="22"/>
          <w:u w:val="single"/>
          <w:lang w:val="es-ES_tradnl"/>
        </w:rPr>
        <w:t>:</w:t>
      </w:r>
      <w:r w:rsidR="008460E3">
        <w:rPr>
          <w:rFonts w:cs="Arial"/>
          <w:sz w:val="22"/>
          <w:u w:val="single"/>
          <w:lang w:val="es-ES_tradnl"/>
        </w:rPr>
        <w:t>30</w:t>
      </w:r>
      <w:r>
        <w:rPr>
          <w:rFonts w:cs="Arial"/>
          <w:sz w:val="22"/>
          <w:lang w:val="es-ES_tradnl"/>
        </w:rPr>
        <w:t xml:space="preserve"> </w:t>
      </w:r>
      <w:r w:rsidR="00A43845">
        <w:rPr>
          <w:rFonts w:cs="Arial"/>
          <w:sz w:val="22"/>
          <w:lang w:val="es-ES_tradnl"/>
        </w:rPr>
        <w:t>La Directora Presidenta, en su condición de Ministra de Vivienda y Asentamientos Humanos, avala y toma nota de una observación del Director Pérez Venegas, respecto a cuanto a la conveniencia de aprovechar los terrenos que quedan libres en los proyectos de vivienda que financie el BANHVI.</w:t>
      </w:r>
    </w:p>
    <w:p w14:paraId="3B07DBBB" w14:textId="77777777" w:rsidR="00277DD3" w:rsidRDefault="009D03FE" w:rsidP="009D03FE">
      <w:pPr>
        <w:spacing w:line="360" w:lineRule="auto"/>
        <w:jc w:val="both"/>
        <w:rPr>
          <w:rFonts w:cs="Arial"/>
          <w:sz w:val="22"/>
          <w:szCs w:val="22"/>
        </w:rPr>
      </w:pPr>
      <w:r w:rsidRPr="00D14EAF">
        <w:rPr>
          <w:rFonts w:cs="Arial"/>
          <w:b/>
          <w:sz w:val="22"/>
        </w:rPr>
        <w:t>************</w:t>
      </w:r>
    </w:p>
    <w:p w14:paraId="37857957" w14:textId="77777777" w:rsidR="00277DD3" w:rsidRDefault="00277DD3" w:rsidP="00277DD3">
      <w:pPr>
        <w:spacing w:line="360" w:lineRule="auto"/>
        <w:jc w:val="both"/>
        <w:rPr>
          <w:rFonts w:cs="Arial"/>
          <w:sz w:val="22"/>
          <w:szCs w:val="22"/>
        </w:rPr>
      </w:pPr>
    </w:p>
    <w:p w14:paraId="168CC15F" w14:textId="77777777" w:rsidR="00566673" w:rsidRPr="00566673" w:rsidRDefault="00320F35" w:rsidP="00566673">
      <w:pPr>
        <w:spacing w:line="360" w:lineRule="auto"/>
        <w:jc w:val="both"/>
        <w:rPr>
          <w:rFonts w:cs="Arial"/>
          <w:b/>
          <w:bCs/>
          <w:sz w:val="22"/>
          <w:u w:val="single"/>
          <w:lang w:val="es-ES_tradnl"/>
        </w:rPr>
      </w:pPr>
      <w:r>
        <w:rPr>
          <w:rFonts w:cs="Arial"/>
          <w:b/>
          <w:sz w:val="22"/>
          <w:szCs w:val="22"/>
          <w:lang w:val="es-ES_tradnl"/>
        </w:rPr>
        <w:t xml:space="preserve">20° </w:t>
      </w:r>
      <w:r w:rsidR="00566673" w:rsidRPr="00566673">
        <w:rPr>
          <w:rFonts w:cs="Arial"/>
          <w:b/>
          <w:bCs/>
          <w:sz w:val="22"/>
          <w:u w:val="single"/>
          <w:lang w:val="es-ES_tradnl"/>
        </w:rPr>
        <w:t>Agradecimiento al Gerente General a.i.</w:t>
      </w:r>
    </w:p>
    <w:p w14:paraId="30E306EB" w14:textId="77777777" w:rsidR="009D03FE" w:rsidRPr="00AD4F06" w:rsidRDefault="009D03FE" w:rsidP="009D03FE">
      <w:pPr>
        <w:spacing w:line="360" w:lineRule="auto"/>
        <w:jc w:val="both"/>
        <w:outlineLvl w:val="0"/>
        <w:rPr>
          <w:rFonts w:cs="Arial"/>
          <w:sz w:val="22"/>
          <w:szCs w:val="22"/>
          <w:lang w:val="es-ES_tradnl"/>
        </w:rPr>
      </w:pPr>
    </w:p>
    <w:p w14:paraId="311C9A64" w14:textId="744AC158" w:rsidR="009D03FE" w:rsidRDefault="009D03FE" w:rsidP="00D8485A">
      <w:pPr>
        <w:spacing w:line="360" w:lineRule="auto"/>
        <w:jc w:val="both"/>
        <w:rPr>
          <w:rFonts w:cs="Arial"/>
          <w:sz w:val="22"/>
          <w:lang w:val="es-ES_tradnl"/>
        </w:rPr>
      </w:pPr>
      <w:r w:rsidRPr="0039311E">
        <w:rPr>
          <w:rFonts w:cs="Arial"/>
          <w:sz w:val="22"/>
          <w:u w:val="single"/>
          <w:lang w:val="es-ES_tradnl"/>
        </w:rPr>
        <w:t xml:space="preserve">Minuto </w:t>
      </w:r>
      <w:r w:rsidR="008460E3">
        <w:rPr>
          <w:rFonts w:cs="Arial"/>
          <w:sz w:val="22"/>
          <w:u w:val="single"/>
          <w:lang w:val="es-ES_tradnl"/>
        </w:rPr>
        <w:t>214</w:t>
      </w:r>
      <w:r w:rsidRPr="0039311E">
        <w:rPr>
          <w:rFonts w:cs="Arial"/>
          <w:sz w:val="22"/>
          <w:u w:val="single"/>
          <w:lang w:val="es-ES_tradnl"/>
        </w:rPr>
        <w:t>:</w:t>
      </w:r>
      <w:r w:rsidR="008460E3">
        <w:rPr>
          <w:rFonts w:cs="Arial"/>
          <w:sz w:val="22"/>
          <w:u w:val="single"/>
          <w:lang w:val="es-ES_tradnl"/>
        </w:rPr>
        <w:t>00</w:t>
      </w:r>
      <w:r>
        <w:rPr>
          <w:rFonts w:cs="Arial"/>
          <w:sz w:val="22"/>
          <w:lang w:val="es-ES_tradnl"/>
        </w:rPr>
        <w:t xml:space="preserve"> </w:t>
      </w:r>
      <w:r w:rsidR="00D93327">
        <w:rPr>
          <w:rFonts w:cs="Arial"/>
          <w:sz w:val="22"/>
          <w:lang w:val="es-ES_tradnl"/>
        </w:rPr>
        <w:t xml:space="preserve">Los señores Directores </w:t>
      </w:r>
      <w:r w:rsidR="00A43845">
        <w:rPr>
          <w:rFonts w:cs="Arial"/>
          <w:sz w:val="22"/>
          <w:lang w:val="es-ES_tradnl"/>
        </w:rPr>
        <w:t xml:space="preserve">discuten y concuerdan </w:t>
      </w:r>
      <w:r w:rsidR="00D8186E">
        <w:rPr>
          <w:rFonts w:cs="Arial"/>
          <w:sz w:val="22"/>
          <w:lang w:val="es-ES_tradnl"/>
        </w:rPr>
        <w:t xml:space="preserve">con una moción del Director Alvarado Herrera, </w:t>
      </w:r>
      <w:r w:rsidR="00A43845">
        <w:rPr>
          <w:rFonts w:cs="Arial"/>
          <w:sz w:val="22"/>
          <w:lang w:val="es-ES_tradnl"/>
        </w:rPr>
        <w:t xml:space="preserve">en </w:t>
      </w:r>
      <w:r w:rsidR="00D8186E">
        <w:rPr>
          <w:rFonts w:cs="Arial"/>
          <w:sz w:val="22"/>
          <w:lang w:val="es-ES_tradnl"/>
        </w:rPr>
        <w:t xml:space="preserve">cuanto a la </w:t>
      </w:r>
      <w:r w:rsidR="00A43845">
        <w:rPr>
          <w:rFonts w:cs="Arial"/>
          <w:sz w:val="22"/>
          <w:lang w:val="es-ES_tradnl"/>
        </w:rPr>
        <w:t xml:space="preserve">pertinencia de agradecer al señor Carlos Castro </w:t>
      </w:r>
      <w:r w:rsidR="00D8186E">
        <w:rPr>
          <w:rFonts w:cs="Arial"/>
          <w:sz w:val="22"/>
          <w:lang w:val="es-ES_tradnl"/>
        </w:rPr>
        <w:t xml:space="preserve">Miranda, </w:t>
      </w:r>
      <w:r w:rsidR="00A43845">
        <w:rPr>
          <w:rFonts w:cs="Arial"/>
          <w:sz w:val="22"/>
          <w:lang w:val="es-ES_tradnl"/>
        </w:rPr>
        <w:t xml:space="preserve">la labor realizada como Gerente General interino desde el pasado mes de marzo.  Lo anterior, en los términos que se indican en el </w:t>
      </w:r>
      <w:r w:rsidR="00A43845" w:rsidRPr="00D8485A">
        <w:rPr>
          <w:rFonts w:cs="Arial"/>
          <w:b/>
          <w:bCs/>
          <w:sz w:val="22"/>
          <w:lang w:val="es-ES_tradnl"/>
        </w:rPr>
        <w:t>Acuerdo N° 10</w:t>
      </w:r>
      <w:r w:rsidR="00A43845">
        <w:rPr>
          <w:rFonts w:cs="Arial"/>
          <w:sz w:val="22"/>
          <w:lang w:val="es-ES_tradnl"/>
        </w:rPr>
        <w:t xml:space="preserve"> que se anexa a esta minuta.</w:t>
      </w:r>
      <w:r>
        <w:rPr>
          <w:rFonts w:cs="Arial"/>
          <w:sz w:val="22"/>
          <w:lang w:val="es-ES_tradnl"/>
        </w:rPr>
        <w:t xml:space="preserve"> </w:t>
      </w:r>
    </w:p>
    <w:p w14:paraId="315BB1EA" w14:textId="77777777" w:rsidR="00277DD3" w:rsidRDefault="009D03FE" w:rsidP="009D03FE">
      <w:pPr>
        <w:spacing w:line="360" w:lineRule="auto"/>
        <w:jc w:val="both"/>
        <w:rPr>
          <w:rFonts w:cs="Arial"/>
          <w:sz w:val="22"/>
          <w:szCs w:val="22"/>
        </w:rPr>
      </w:pPr>
      <w:r w:rsidRPr="00D14EAF">
        <w:rPr>
          <w:rFonts w:cs="Arial"/>
          <w:b/>
          <w:sz w:val="22"/>
        </w:rPr>
        <w:t>************</w:t>
      </w:r>
    </w:p>
    <w:p w14:paraId="25C531B4" w14:textId="77777777" w:rsidR="00E97960" w:rsidRDefault="00E97960" w:rsidP="00E97960">
      <w:pPr>
        <w:spacing w:line="360" w:lineRule="auto"/>
        <w:jc w:val="both"/>
        <w:rPr>
          <w:rFonts w:cs="Arial"/>
          <w:sz w:val="22"/>
          <w:szCs w:val="22"/>
        </w:rPr>
      </w:pPr>
    </w:p>
    <w:p w14:paraId="19109C1C" w14:textId="23520F84" w:rsidR="00566673" w:rsidRPr="00566673" w:rsidRDefault="00E97960" w:rsidP="00566673">
      <w:pPr>
        <w:spacing w:line="360" w:lineRule="auto"/>
        <w:jc w:val="both"/>
        <w:rPr>
          <w:rFonts w:cs="Arial"/>
          <w:b/>
          <w:bCs/>
          <w:sz w:val="22"/>
          <w:u w:val="single"/>
          <w:lang w:val="es-ES_tradnl"/>
        </w:rPr>
      </w:pPr>
      <w:r>
        <w:rPr>
          <w:rFonts w:cs="Arial"/>
          <w:b/>
          <w:sz w:val="22"/>
          <w:szCs w:val="22"/>
          <w:lang w:val="es-ES_tradnl"/>
        </w:rPr>
        <w:t xml:space="preserve">21° </w:t>
      </w:r>
      <w:r w:rsidR="00566673" w:rsidRPr="00566673">
        <w:rPr>
          <w:rFonts w:cs="Arial"/>
          <w:b/>
          <w:bCs/>
          <w:sz w:val="22"/>
          <w:u w:val="single"/>
          <w:lang w:val="es-ES_tradnl"/>
        </w:rPr>
        <w:t>Invitación del Auditor Interno a seminario</w:t>
      </w:r>
      <w:r w:rsidR="00F42CF8">
        <w:rPr>
          <w:rFonts w:cs="Arial"/>
          <w:b/>
          <w:bCs/>
          <w:sz w:val="22"/>
          <w:u w:val="single"/>
          <w:lang w:val="es-ES_tradnl"/>
        </w:rPr>
        <w:t xml:space="preserve"> sobre la evaluación de juntas directivas y otros órganos colegiados</w:t>
      </w:r>
    </w:p>
    <w:p w14:paraId="2D41B038" w14:textId="77777777" w:rsidR="00E97960" w:rsidRPr="00AD4F06" w:rsidRDefault="00E97960" w:rsidP="00E97960">
      <w:pPr>
        <w:spacing w:line="360" w:lineRule="auto"/>
        <w:jc w:val="both"/>
        <w:outlineLvl w:val="0"/>
        <w:rPr>
          <w:rFonts w:cs="Arial"/>
          <w:sz w:val="22"/>
          <w:szCs w:val="22"/>
          <w:lang w:val="es-ES_tradnl"/>
        </w:rPr>
      </w:pPr>
    </w:p>
    <w:p w14:paraId="4C122A36" w14:textId="5604CF1D"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8460E3">
        <w:rPr>
          <w:rFonts w:cs="Arial"/>
          <w:sz w:val="22"/>
          <w:u w:val="single"/>
          <w:lang w:val="es-ES_tradnl"/>
        </w:rPr>
        <w:t>220</w:t>
      </w:r>
      <w:r w:rsidRPr="0039311E">
        <w:rPr>
          <w:rFonts w:cs="Arial"/>
          <w:sz w:val="22"/>
          <w:u w:val="single"/>
          <w:lang w:val="es-ES_tradnl"/>
        </w:rPr>
        <w:t>:</w:t>
      </w:r>
      <w:r w:rsidR="008460E3">
        <w:rPr>
          <w:rFonts w:cs="Arial"/>
          <w:sz w:val="22"/>
          <w:u w:val="single"/>
          <w:lang w:val="es-ES_tradnl"/>
        </w:rPr>
        <w:t>38</w:t>
      </w:r>
      <w:r>
        <w:rPr>
          <w:rFonts w:cs="Arial"/>
          <w:sz w:val="22"/>
          <w:lang w:val="es-ES_tradnl"/>
        </w:rPr>
        <w:t xml:space="preserve"> </w:t>
      </w:r>
      <w:r w:rsidR="0026076F">
        <w:rPr>
          <w:rFonts w:cs="Arial"/>
          <w:sz w:val="22"/>
          <w:lang w:val="es-ES_tradnl"/>
        </w:rPr>
        <w:t xml:space="preserve">El señor Auditor </w:t>
      </w:r>
      <w:r w:rsidR="00D8485A">
        <w:rPr>
          <w:rFonts w:cs="Arial"/>
          <w:sz w:val="22"/>
          <w:lang w:val="es-ES_tradnl"/>
        </w:rPr>
        <w:t xml:space="preserve">Interno </w:t>
      </w:r>
      <w:r w:rsidR="00A279B4">
        <w:rPr>
          <w:rFonts w:cs="Arial"/>
          <w:sz w:val="22"/>
          <w:lang w:val="es-ES_tradnl"/>
        </w:rPr>
        <w:t>entrega copias a los presidentes de los comités de apoyo, para su consideración, una invitación para participar en un seminario-taller sobre evaluación de órganos colegiados, a efectuarse el próximo 29 de enero.</w:t>
      </w:r>
    </w:p>
    <w:p w14:paraId="47F28B48" w14:textId="77777777" w:rsidR="00E97960" w:rsidRDefault="00E97960" w:rsidP="00E97960">
      <w:pPr>
        <w:spacing w:line="360" w:lineRule="auto"/>
        <w:jc w:val="both"/>
        <w:rPr>
          <w:rFonts w:cs="Arial"/>
          <w:sz w:val="22"/>
          <w:szCs w:val="22"/>
        </w:rPr>
      </w:pPr>
      <w:r w:rsidRPr="00D14EAF">
        <w:rPr>
          <w:rFonts w:cs="Arial"/>
          <w:b/>
          <w:sz w:val="22"/>
        </w:rPr>
        <w:t>************</w:t>
      </w:r>
    </w:p>
    <w:p w14:paraId="3ED62E76" w14:textId="77777777" w:rsidR="00E97960" w:rsidRDefault="00E97960" w:rsidP="00E97960">
      <w:pPr>
        <w:spacing w:line="360" w:lineRule="auto"/>
        <w:jc w:val="both"/>
        <w:rPr>
          <w:rFonts w:cs="Arial"/>
          <w:sz w:val="22"/>
          <w:szCs w:val="22"/>
        </w:rPr>
      </w:pPr>
    </w:p>
    <w:p w14:paraId="16447907" w14:textId="77777777" w:rsidR="00EA151B" w:rsidRPr="00AD4F06" w:rsidRDefault="00EA151B" w:rsidP="00EA151B">
      <w:pPr>
        <w:spacing w:line="360" w:lineRule="auto"/>
        <w:jc w:val="both"/>
        <w:outlineLvl w:val="0"/>
        <w:rPr>
          <w:rFonts w:cs="Arial"/>
          <w:sz w:val="22"/>
          <w:szCs w:val="22"/>
          <w:lang w:val="es-ES_tradnl"/>
        </w:rPr>
      </w:pPr>
      <w:r w:rsidRPr="00D93327">
        <w:rPr>
          <w:rFonts w:cs="Arial"/>
          <w:b/>
          <w:sz w:val="22"/>
          <w:szCs w:val="22"/>
          <w:lang w:val="es-ES_tradnl"/>
        </w:rPr>
        <w:t xml:space="preserve">22° </w:t>
      </w:r>
      <w:r w:rsidRPr="00D93327">
        <w:rPr>
          <w:rFonts w:cs="Arial"/>
          <w:b/>
          <w:bCs/>
          <w:sz w:val="22"/>
          <w:u w:val="single"/>
          <w:lang w:val="es-ES_tradnl"/>
        </w:rPr>
        <w:t>Oficio</w:t>
      </w:r>
      <w:r w:rsidRPr="00566673">
        <w:rPr>
          <w:rFonts w:cs="Arial"/>
          <w:b/>
          <w:bCs/>
          <w:sz w:val="22"/>
          <w:u w:val="single"/>
          <w:lang w:val="es-ES_tradnl"/>
        </w:rPr>
        <w:t xml:space="preserve"> de la Junta Directiva del INVU, en relación con el desarrollo de las obras del proyecto de Bono Colectivo La Carpio</w:t>
      </w:r>
    </w:p>
    <w:p w14:paraId="5BE3BAA3" w14:textId="77777777" w:rsidR="00EA151B" w:rsidRDefault="00EA151B" w:rsidP="00EA151B">
      <w:pPr>
        <w:spacing w:line="360" w:lineRule="auto"/>
        <w:jc w:val="both"/>
        <w:rPr>
          <w:rFonts w:cs="Arial"/>
          <w:sz w:val="22"/>
          <w:szCs w:val="22"/>
        </w:rPr>
      </w:pPr>
    </w:p>
    <w:p w14:paraId="4A7BE8CA" w14:textId="73936EB5"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221</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CJD-072-2019</w:t>
      </w:r>
      <w:r w:rsidR="008F1B3A">
        <w:rPr>
          <w:rFonts w:cs="Arial"/>
          <w:sz w:val="22"/>
          <w:lang w:val="es-ES_tradnl"/>
        </w:rPr>
        <w:t>,</w:t>
      </w:r>
      <w:r>
        <w:rPr>
          <w:rFonts w:cs="Arial"/>
          <w:sz w:val="22"/>
          <w:lang w:val="es-ES_tradnl"/>
        </w:rPr>
        <w:t xml:space="preserve"> del 19 de diciembre de 2019, mediante el cual, el Arq. Tomás Martínez Baldares, Presidente de la Junta Directiva del Instituto Nacional de Vivienda y Urbanismo, </w:t>
      </w:r>
      <w:r w:rsidR="008F1B3A">
        <w:rPr>
          <w:rFonts w:cs="Arial"/>
          <w:sz w:val="22"/>
          <w:lang w:val="es-ES_tradnl"/>
        </w:rPr>
        <w:t xml:space="preserve">manifiesta </w:t>
      </w:r>
      <w:r w:rsidRPr="009A719C">
        <w:rPr>
          <w:rFonts w:cs="Arial"/>
          <w:sz w:val="22"/>
          <w:szCs w:val="22"/>
        </w:rPr>
        <w:t>la anuencia de ese instituto para gestionar el desarrollo de las obras del proyecto de Bono Colectivo Asentamiento La Carpio y solicita información técnica y financiera del proyecto</w:t>
      </w:r>
      <w:r>
        <w:rPr>
          <w:rFonts w:cs="Arial"/>
          <w:sz w:val="22"/>
          <w:szCs w:val="22"/>
        </w:rPr>
        <w:t>.</w:t>
      </w:r>
    </w:p>
    <w:p w14:paraId="0E9E649A" w14:textId="77777777" w:rsidR="00EA151B" w:rsidRDefault="00EA151B" w:rsidP="00EA151B">
      <w:pPr>
        <w:spacing w:line="360" w:lineRule="auto"/>
        <w:jc w:val="both"/>
        <w:rPr>
          <w:rFonts w:cs="Arial"/>
          <w:sz w:val="22"/>
          <w:szCs w:val="22"/>
        </w:rPr>
      </w:pPr>
    </w:p>
    <w:p w14:paraId="4F4F3374" w14:textId="747BBFAD" w:rsidR="00EA151B" w:rsidRDefault="00EA151B" w:rsidP="00EA151B">
      <w:pPr>
        <w:spacing w:line="360" w:lineRule="auto"/>
        <w:jc w:val="both"/>
        <w:rPr>
          <w:rFonts w:cs="Arial"/>
          <w:b/>
          <w:sz w:val="22"/>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11</w:t>
      </w:r>
      <w:r>
        <w:rPr>
          <w:rFonts w:cs="Arial"/>
          <w:sz w:val="22"/>
          <w:szCs w:val="22"/>
          <w:lang w:val="es-ES_tradnl"/>
        </w:rPr>
        <w:t xml:space="preserve"> que se anexa a esta minuta</w:t>
      </w:r>
      <w:r w:rsidR="008F1B3A">
        <w:rPr>
          <w:rFonts w:cs="Arial"/>
          <w:sz w:val="22"/>
          <w:szCs w:val="22"/>
          <w:lang w:val="es-ES_tradnl"/>
        </w:rPr>
        <w:t>.</w:t>
      </w:r>
    </w:p>
    <w:p w14:paraId="2C75D0C5" w14:textId="77777777" w:rsidR="00EA151B" w:rsidRDefault="00EA151B" w:rsidP="00EA151B">
      <w:pPr>
        <w:spacing w:line="360" w:lineRule="auto"/>
        <w:jc w:val="both"/>
        <w:rPr>
          <w:rFonts w:cs="Arial"/>
          <w:sz w:val="22"/>
          <w:szCs w:val="22"/>
        </w:rPr>
      </w:pPr>
      <w:r w:rsidRPr="00D14EAF">
        <w:rPr>
          <w:rFonts w:cs="Arial"/>
          <w:b/>
          <w:sz w:val="22"/>
        </w:rPr>
        <w:t>************</w:t>
      </w:r>
    </w:p>
    <w:p w14:paraId="3ED6D10F" w14:textId="77777777" w:rsidR="00EA151B" w:rsidRDefault="00EA151B" w:rsidP="00EA151B">
      <w:pPr>
        <w:spacing w:line="360" w:lineRule="auto"/>
        <w:jc w:val="both"/>
        <w:rPr>
          <w:rFonts w:cs="Arial"/>
          <w:sz w:val="22"/>
          <w:szCs w:val="22"/>
        </w:rPr>
      </w:pPr>
    </w:p>
    <w:p w14:paraId="521F0ED4"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23° </w:t>
      </w:r>
      <w:r w:rsidRPr="00566673">
        <w:rPr>
          <w:rFonts w:cs="Arial"/>
          <w:b/>
          <w:bCs/>
          <w:sz w:val="22"/>
          <w:u w:val="single"/>
          <w:lang w:val="es-ES_tradnl"/>
        </w:rPr>
        <w:t>Copia de oficio remitido por la Gerencia General a las jefaturas del Banco, girando instrucciones para atender recomendaciones de la Auditoría Interna</w:t>
      </w:r>
    </w:p>
    <w:p w14:paraId="0C88C7D1" w14:textId="77777777" w:rsidR="00EA151B" w:rsidRDefault="00EA151B" w:rsidP="00EA151B">
      <w:pPr>
        <w:spacing w:line="360" w:lineRule="auto"/>
        <w:jc w:val="both"/>
        <w:rPr>
          <w:rFonts w:cs="Arial"/>
          <w:sz w:val="22"/>
          <w:szCs w:val="22"/>
        </w:rPr>
      </w:pPr>
    </w:p>
    <w:p w14:paraId="76664682" w14:textId="7B376759" w:rsidR="00EA151B" w:rsidRPr="008F1B3A" w:rsidRDefault="00EA151B" w:rsidP="00EA151B">
      <w:pPr>
        <w:spacing w:line="360" w:lineRule="auto"/>
        <w:jc w:val="both"/>
        <w:rPr>
          <w:rFonts w:cs="Arial"/>
          <w:sz w:val="22"/>
          <w:szCs w:val="22"/>
          <w:lang w:val="es-ES_tradnl"/>
        </w:rPr>
      </w:pPr>
      <w:r w:rsidRPr="008F1B3A">
        <w:rPr>
          <w:rFonts w:cs="Arial"/>
          <w:sz w:val="22"/>
          <w:szCs w:val="22"/>
          <w:u w:val="single"/>
          <w:lang w:val="es-ES_tradnl"/>
        </w:rPr>
        <w:t>Minuto 222:10</w:t>
      </w:r>
      <w:r w:rsidRPr="008F1B3A">
        <w:rPr>
          <w:rFonts w:cs="Arial"/>
          <w:sz w:val="22"/>
          <w:szCs w:val="22"/>
          <w:lang w:val="es-ES_tradnl"/>
        </w:rPr>
        <w:t xml:space="preserve"> Se conoce copia del oficio GG-ME-1345-2019</w:t>
      </w:r>
      <w:r w:rsidR="00731DF9">
        <w:rPr>
          <w:rFonts w:cs="Arial"/>
          <w:sz w:val="22"/>
          <w:szCs w:val="22"/>
          <w:lang w:val="es-ES_tradnl"/>
        </w:rPr>
        <w:t>,</w:t>
      </w:r>
      <w:r w:rsidRPr="008F1B3A">
        <w:rPr>
          <w:rFonts w:cs="Arial"/>
          <w:sz w:val="22"/>
          <w:szCs w:val="22"/>
          <w:lang w:val="es-ES_tradnl"/>
        </w:rPr>
        <w:t xml:space="preserve"> del 20 de diciembre de 2019, mediante el cual, la Gerencia General gira </w:t>
      </w:r>
      <w:r w:rsidR="000115B1" w:rsidRPr="008F1B3A">
        <w:rPr>
          <w:rFonts w:cs="Arial"/>
          <w:sz w:val="22"/>
          <w:szCs w:val="22"/>
        </w:rPr>
        <w:t>instrucciones</w:t>
      </w:r>
      <w:r w:rsidR="000115B1" w:rsidRPr="008F1B3A">
        <w:rPr>
          <w:rFonts w:cs="Arial"/>
          <w:sz w:val="22"/>
          <w:szCs w:val="22"/>
          <w:lang w:val="es-ES_tradnl"/>
        </w:rPr>
        <w:t xml:space="preserve"> </w:t>
      </w:r>
      <w:r w:rsidRPr="008F1B3A">
        <w:rPr>
          <w:rFonts w:cs="Arial"/>
          <w:sz w:val="22"/>
          <w:szCs w:val="22"/>
          <w:lang w:val="es-ES_tradnl"/>
        </w:rPr>
        <w:t>a la</w:t>
      </w:r>
      <w:r w:rsidR="00E67D6E">
        <w:rPr>
          <w:rFonts w:cs="Arial"/>
          <w:sz w:val="22"/>
          <w:szCs w:val="22"/>
          <w:lang w:val="es-ES_tradnl"/>
        </w:rPr>
        <w:t>s</w:t>
      </w:r>
      <w:r w:rsidRPr="008F1B3A">
        <w:rPr>
          <w:rFonts w:cs="Arial"/>
          <w:sz w:val="22"/>
          <w:szCs w:val="22"/>
          <w:lang w:val="es-ES_tradnl"/>
        </w:rPr>
        <w:t xml:space="preserve"> </w:t>
      </w:r>
      <w:r w:rsidR="00AF0D0E">
        <w:rPr>
          <w:rFonts w:cs="Arial"/>
          <w:sz w:val="22"/>
          <w:szCs w:val="22"/>
          <w:lang w:val="es-ES_tradnl"/>
        </w:rPr>
        <w:t>j</w:t>
      </w:r>
      <w:r w:rsidRPr="008F1B3A">
        <w:rPr>
          <w:rFonts w:cs="Arial"/>
          <w:sz w:val="22"/>
          <w:szCs w:val="22"/>
          <w:lang w:val="es-ES_tradnl"/>
        </w:rPr>
        <w:t>efaturas del B</w:t>
      </w:r>
      <w:r w:rsidR="00AF0D0E">
        <w:rPr>
          <w:rFonts w:cs="Arial"/>
          <w:sz w:val="22"/>
          <w:szCs w:val="22"/>
          <w:lang w:val="es-ES_tradnl"/>
        </w:rPr>
        <w:t>anco</w:t>
      </w:r>
      <w:r w:rsidRPr="008F1B3A">
        <w:rPr>
          <w:rFonts w:cs="Arial"/>
          <w:sz w:val="22"/>
          <w:szCs w:val="22"/>
          <w:lang w:val="es-ES_tradnl"/>
        </w:rPr>
        <w:t xml:space="preserve">, </w:t>
      </w:r>
      <w:r w:rsidRPr="008F1B3A">
        <w:rPr>
          <w:rFonts w:cs="Arial"/>
          <w:sz w:val="22"/>
          <w:szCs w:val="22"/>
        </w:rPr>
        <w:t>para atender y dar seguimiento a las recomendaciones de la Auditoría Interna.</w:t>
      </w:r>
    </w:p>
    <w:p w14:paraId="4CABE229" w14:textId="77777777" w:rsidR="00EA151B" w:rsidRPr="008F1B3A" w:rsidRDefault="00EA151B" w:rsidP="00EA151B">
      <w:pPr>
        <w:spacing w:line="360" w:lineRule="auto"/>
        <w:jc w:val="both"/>
        <w:rPr>
          <w:rFonts w:cs="Arial"/>
          <w:sz w:val="22"/>
          <w:szCs w:val="22"/>
        </w:rPr>
      </w:pPr>
    </w:p>
    <w:p w14:paraId="79101F53" w14:textId="77777777" w:rsidR="00EA151B" w:rsidRPr="008F1B3A" w:rsidRDefault="00EA151B" w:rsidP="00EA151B">
      <w:pPr>
        <w:spacing w:line="360" w:lineRule="auto"/>
        <w:jc w:val="both"/>
        <w:rPr>
          <w:rFonts w:cs="Arial"/>
          <w:sz w:val="22"/>
          <w:szCs w:val="22"/>
          <w:lang w:val="es-ES_tradnl"/>
        </w:rPr>
      </w:pPr>
      <w:r w:rsidRPr="008F1B3A">
        <w:rPr>
          <w:rFonts w:cs="Arial"/>
          <w:sz w:val="22"/>
          <w:szCs w:val="22"/>
          <w:lang w:val="es-ES_tradnl"/>
        </w:rPr>
        <w:t>Al respecto, la Junta Directiva da por conocida dicha nota.</w:t>
      </w:r>
    </w:p>
    <w:p w14:paraId="7A8EAA96" w14:textId="77777777" w:rsidR="00EA151B" w:rsidRDefault="00EA151B" w:rsidP="00EA151B">
      <w:pPr>
        <w:spacing w:line="360" w:lineRule="auto"/>
        <w:jc w:val="both"/>
        <w:rPr>
          <w:rFonts w:cs="Arial"/>
          <w:sz w:val="22"/>
          <w:szCs w:val="22"/>
        </w:rPr>
      </w:pPr>
      <w:r w:rsidRPr="00D14EAF">
        <w:rPr>
          <w:rFonts w:cs="Arial"/>
          <w:b/>
          <w:sz w:val="22"/>
        </w:rPr>
        <w:t>************</w:t>
      </w:r>
    </w:p>
    <w:p w14:paraId="4E332B03" w14:textId="77777777" w:rsidR="00EA151B" w:rsidRDefault="00EA151B" w:rsidP="00EA151B">
      <w:pPr>
        <w:spacing w:line="360" w:lineRule="auto"/>
        <w:jc w:val="both"/>
        <w:rPr>
          <w:rFonts w:cs="Arial"/>
          <w:sz w:val="22"/>
          <w:szCs w:val="22"/>
        </w:rPr>
      </w:pPr>
    </w:p>
    <w:p w14:paraId="1C05E8EF"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24° </w:t>
      </w:r>
      <w:r w:rsidRPr="00566673">
        <w:rPr>
          <w:rFonts w:cs="Arial"/>
          <w:b/>
          <w:bCs/>
          <w:sz w:val="22"/>
          <w:u w:val="single"/>
          <w:lang w:val="es-ES_tradnl"/>
        </w:rPr>
        <w:t>Oficio del Banco Popular y de Desarrollo Comunal, solicitando un plazo adicional para referirse al caso de la señora Floribeth González Barahona</w:t>
      </w:r>
    </w:p>
    <w:p w14:paraId="29C5E04F" w14:textId="77777777" w:rsidR="00EA151B" w:rsidRDefault="00EA151B" w:rsidP="00EA151B">
      <w:pPr>
        <w:spacing w:line="360" w:lineRule="auto"/>
        <w:jc w:val="both"/>
        <w:rPr>
          <w:rFonts w:cs="Arial"/>
          <w:sz w:val="22"/>
          <w:szCs w:val="22"/>
        </w:rPr>
      </w:pPr>
    </w:p>
    <w:p w14:paraId="273AF51E" w14:textId="4D64B4D5"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19</w:t>
      </w:r>
      <w:r>
        <w:rPr>
          <w:rFonts w:cs="Arial"/>
          <w:sz w:val="22"/>
          <w:lang w:val="es-ES_tradnl"/>
        </w:rPr>
        <w:t xml:space="preserve"> Se conoce el oficio AFVIS-0937-2019 del 31 de diciembre de 2019, mediante el cual, la MBA. Lidiette Mendieta Alguera, jefe de</w:t>
      </w:r>
      <w:r w:rsidR="005118A0">
        <w:rPr>
          <w:rFonts w:cs="Arial"/>
          <w:sz w:val="22"/>
          <w:lang w:val="es-ES_tradnl"/>
        </w:rPr>
        <w:t>l</w:t>
      </w:r>
      <w:r>
        <w:rPr>
          <w:rFonts w:cs="Arial"/>
          <w:sz w:val="22"/>
          <w:lang w:val="es-ES_tradnl"/>
        </w:rPr>
        <w:t xml:space="preserve"> Área de Fondos de Vivienda de Interés Social del Banco Popular y de Desarrollo Comunal, solicita </w:t>
      </w:r>
      <w:r w:rsidRPr="002B4F3A">
        <w:rPr>
          <w:rFonts w:cs="Arial"/>
          <w:sz w:val="22"/>
          <w:szCs w:val="22"/>
        </w:rPr>
        <w:t xml:space="preserve">un plazo de 22 días </w:t>
      </w:r>
      <w:r w:rsidR="005118A0">
        <w:rPr>
          <w:rFonts w:cs="Arial"/>
          <w:sz w:val="22"/>
          <w:szCs w:val="22"/>
        </w:rPr>
        <w:t xml:space="preserve">hábiles </w:t>
      </w:r>
      <w:r w:rsidRPr="002B4F3A">
        <w:rPr>
          <w:rFonts w:cs="Arial"/>
          <w:sz w:val="22"/>
          <w:szCs w:val="22"/>
        </w:rPr>
        <w:t>para referirse al caso de la señora Floribeth González Barahona</w:t>
      </w:r>
      <w:r w:rsidR="005118A0">
        <w:rPr>
          <w:rFonts w:cs="Arial"/>
          <w:sz w:val="22"/>
          <w:szCs w:val="22"/>
        </w:rPr>
        <w:t xml:space="preserve">, según lo dispuesto por esta </w:t>
      </w:r>
      <w:r w:rsidR="005118A0" w:rsidRPr="005118A0">
        <w:rPr>
          <w:rFonts w:cs="Arial"/>
          <w:sz w:val="22"/>
          <w:szCs w:val="22"/>
          <w:lang w:val="es-ES_tradnl"/>
        </w:rPr>
        <w:t>Junta Directiva</w:t>
      </w:r>
      <w:r w:rsidR="005118A0">
        <w:rPr>
          <w:rFonts w:cs="Arial"/>
          <w:sz w:val="22"/>
          <w:szCs w:val="22"/>
          <w:lang w:val="es-ES_tradnl"/>
        </w:rPr>
        <w:t xml:space="preserve"> en el acuerdo N° 10 de la sesión 98-2019</w:t>
      </w:r>
      <w:r>
        <w:rPr>
          <w:rFonts w:cs="Arial"/>
          <w:sz w:val="22"/>
          <w:szCs w:val="22"/>
        </w:rPr>
        <w:t>.</w:t>
      </w:r>
    </w:p>
    <w:p w14:paraId="1BDA3F24" w14:textId="77777777" w:rsidR="00EA151B" w:rsidRDefault="00EA151B" w:rsidP="00EA151B">
      <w:pPr>
        <w:spacing w:line="360" w:lineRule="auto"/>
        <w:jc w:val="both"/>
        <w:rPr>
          <w:rFonts w:cs="Arial"/>
          <w:sz w:val="22"/>
          <w:szCs w:val="22"/>
        </w:rPr>
      </w:pPr>
    </w:p>
    <w:p w14:paraId="21E3B416" w14:textId="3CC1BF9E" w:rsidR="00EA151B" w:rsidRDefault="00EA151B" w:rsidP="00EA151B">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12</w:t>
      </w:r>
      <w:r>
        <w:rPr>
          <w:rFonts w:cs="Arial"/>
          <w:sz w:val="22"/>
          <w:szCs w:val="22"/>
          <w:lang w:val="es-ES_tradnl"/>
        </w:rPr>
        <w:t xml:space="preserve"> que se anexa a esta minuta</w:t>
      </w:r>
      <w:r w:rsidR="008648CB">
        <w:rPr>
          <w:rFonts w:cs="Arial"/>
          <w:sz w:val="22"/>
          <w:szCs w:val="22"/>
          <w:lang w:val="es-ES_tradnl"/>
        </w:rPr>
        <w:t>.</w:t>
      </w:r>
    </w:p>
    <w:p w14:paraId="37806C4F" w14:textId="77777777" w:rsidR="00EA151B" w:rsidRDefault="00EA151B" w:rsidP="00EA151B">
      <w:pPr>
        <w:spacing w:line="360" w:lineRule="auto"/>
        <w:jc w:val="both"/>
        <w:rPr>
          <w:rFonts w:cs="Arial"/>
          <w:sz w:val="22"/>
          <w:szCs w:val="22"/>
        </w:rPr>
      </w:pPr>
      <w:r w:rsidRPr="00D14EAF">
        <w:rPr>
          <w:rFonts w:cs="Arial"/>
          <w:b/>
          <w:sz w:val="22"/>
        </w:rPr>
        <w:t>************</w:t>
      </w:r>
    </w:p>
    <w:p w14:paraId="54C7F501" w14:textId="77777777" w:rsidR="00EA151B" w:rsidRDefault="00EA151B" w:rsidP="00EA151B">
      <w:pPr>
        <w:spacing w:line="360" w:lineRule="auto"/>
        <w:jc w:val="both"/>
        <w:rPr>
          <w:rFonts w:cs="Arial"/>
          <w:sz w:val="22"/>
          <w:szCs w:val="22"/>
        </w:rPr>
      </w:pPr>
    </w:p>
    <w:p w14:paraId="160F0D32"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lastRenderedPageBreak/>
        <w:t xml:space="preserve">25° </w:t>
      </w:r>
      <w:r w:rsidRPr="00566673">
        <w:rPr>
          <w:rFonts w:cs="Arial"/>
          <w:b/>
          <w:bCs/>
          <w:sz w:val="22"/>
          <w:u w:val="single"/>
          <w:lang w:val="es-ES_tradnl"/>
        </w:rPr>
        <w:t xml:space="preserve">Copia de oficio remitido por la Gerencia General al Ministerio de Hacienda, </w:t>
      </w:r>
      <w:r w:rsidRPr="00566673">
        <w:rPr>
          <w:rFonts w:cs="Arial"/>
          <w:b/>
          <w:bCs/>
          <w:sz w:val="22"/>
          <w:u w:val="single"/>
          <w:lang w:val="es-CR"/>
        </w:rPr>
        <w:t>solicitando evacuar las consultas formuladas en relación con la aplicación del IVA a las operaciones de bono</w:t>
      </w:r>
    </w:p>
    <w:p w14:paraId="5A79E4DE" w14:textId="77777777" w:rsidR="00EA151B" w:rsidRDefault="00EA151B" w:rsidP="00EA151B">
      <w:pPr>
        <w:spacing w:line="360" w:lineRule="auto"/>
        <w:jc w:val="both"/>
        <w:rPr>
          <w:rFonts w:cs="Arial"/>
          <w:sz w:val="22"/>
          <w:szCs w:val="22"/>
        </w:rPr>
      </w:pPr>
    </w:p>
    <w:p w14:paraId="114E1136" w14:textId="7777777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28</w:t>
      </w:r>
      <w:r>
        <w:rPr>
          <w:rFonts w:cs="Arial"/>
          <w:sz w:val="22"/>
          <w:lang w:val="es-ES_tradnl"/>
        </w:rPr>
        <w:t xml:space="preserve"> Se conoce copia del oficio GG-OF-1342-2019 del 20 de diciembre de 2019, mediante el cual la Gerencia General solicita al señor Carlos Vargas Durán, Director General de Tributación del Ministerio de Hacienda, </w:t>
      </w:r>
      <w:r w:rsidRPr="009107C6">
        <w:rPr>
          <w:rFonts w:cs="Arial"/>
          <w:sz w:val="22"/>
          <w:szCs w:val="22"/>
        </w:rPr>
        <w:t>evacuar consultas formuladas en relación con la aplicación del I</w:t>
      </w:r>
      <w:r>
        <w:rPr>
          <w:rFonts w:cs="Arial"/>
          <w:sz w:val="22"/>
          <w:szCs w:val="22"/>
        </w:rPr>
        <w:t xml:space="preserve">mpuesto al </w:t>
      </w:r>
      <w:r w:rsidRPr="009107C6">
        <w:rPr>
          <w:rFonts w:cs="Arial"/>
          <w:sz w:val="22"/>
          <w:szCs w:val="22"/>
        </w:rPr>
        <w:t>V</w:t>
      </w:r>
      <w:r>
        <w:rPr>
          <w:rFonts w:cs="Arial"/>
          <w:sz w:val="22"/>
          <w:szCs w:val="22"/>
        </w:rPr>
        <w:t xml:space="preserve">alor </w:t>
      </w:r>
      <w:r w:rsidRPr="009107C6">
        <w:rPr>
          <w:rFonts w:cs="Arial"/>
          <w:sz w:val="22"/>
          <w:szCs w:val="22"/>
        </w:rPr>
        <w:t>A</w:t>
      </w:r>
      <w:r>
        <w:rPr>
          <w:rFonts w:cs="Arial"/>
          <w:sz w:val="22"/>
          <w:szCs w:val="22"/>
        </w:rPr>
        <w:t>gregado (IVA)</w:t>
      </w:r>
      <w:r w:rsidRPr="009107C6">
        <w:rPr>
          <w:rFonts w:cs="Arial"/>
          <w:sz w:val="22"/>
          <w:szCs w:val="22"/>
        </w:rPr>
        <w:t xml:space="preserve"> a las operaciones de bono</w:t>
      </w:r>
      <w:r>
        <w:rPr>
          <w:rFonts w:cs="Arial"/>
          <w:sz w:val="22"/>
          <w:szCs w:val="22"/>
        </w:rPr>
        <w:t>.</w:t>
      </w:r>
    </w:p>
    <w:p w14:paraId="7AF7020E" w14:textId="77777777" w:rsidR="00EA151B" w:rsidRDefault="00EA151B" w:rsidP="00EA151B">
      <w:pPr>
        <w:spacing w:line="360" w:lineRule="auto"/>
        <w:jc w:val="both"/>
        <w:rPr>
          <w:rFonts w:cs="Arial"/>
          <w:sz w:val="22"/>
          <w:szCs w:val="22"/>
        </w:rPr>
      </w:pPr>
    </w:p>
    <w:p w14:paraId="13641341" w14:textId="13EF0BDD" w:rsidR="00EA151B" w:rsidRDefault="00EA151B" w:rsidP="00EA151B">
      <w:pPr>
        <w:spacing w:line="360" w:lineRule="auto"/>
        <w:jc w:val="both"/>
        <w:rPr>
          <w:rFonts w:cs="Arial"/>
          <w:sz w:val="22"/>
          <w:lang w:val="es-ES_tradnl"/>
        </w:rPr>
      </w:pPr>
      <w:r w:rsidRPr="00986F9C">
        <w:rPr>
          <w:rFonts w:cs="Arial"/>
          <w:sz w:val="22"/>
          <w:lang w:val="es-ES_tradnl"/>
        </w:rPr>
        <w:t>Al respecto, la Junta Directiva da por conocida dicha nota</w:t>
      </w:r>
      <w:r w:rsidR="00C96518">
        <w:rPr>
          <w:rFonts w:cs="Arial"/>
          <w:sz w:val="22"/>
          <w:lang w:val="es-ES_tradnl"/>
        </w:rPr>
        <w:t>.</w:t>
      </w:r>
    </w:p>
    <w:p w14:paraId="01435EFD" w14:textId="77777777" w:rsidR="00EA151B" w:rsidRDefault="00EA151B" w:rsidP="00EA151B">
      <w:pPr>
        <w:spacing w:line="360" w:lineRule="auto"/>
        <w:jc w:val="both"/>
        <w:rPr>
          <w:rFonts w:cs="Arial"/>
          <w:sz w:val="22"/>
          <w:szCs w:val="22"/>
        </w:rPr>
      </w:pPr>
      <w:r w:rsidRPr="00D14EAF">
        <w:rPr>
          <w:rFonts w:cs="Arial"/>
          <w:b/>
          <w:sz w:val="22"/>
        </w:rPr>
        <w:t>************</w:t>
      </w:r>
    </w:p>
    <w:p w14:paraId="109FB022" w14:textId="77777777" w:rsidR="00EA151B" w:rsidRDefault="00EA151B" w:rsidP="00EA151B">
      <w:pPr>
        <w:spacing w:line="360" w:lineRule="auto"/>
        <w:jc w:val="both"/>
        <w:rPr>
          <w:rFonts w:cs="Arial"/>
          <w:sz w:val="22"/>
          <w:szCs w:val="22"/>
        </w:rPr>
      </w:pPr>
    </w:p>
    <w:p w14:paraId="5934BFE0"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26° </w:t>
      </w:r>
      <w:r w:rsidRPr="00566673">
        <w:rPr>
          <w:rFonts w:cs="Arial"/>
          <w:b/>
          <w:bCs/>
          <w:sz w:val="22"/>
          <w:u w:val="single"/>
          <w:lang w:val="es-ES_tradnl"/>
        </w:rPr>
        <w:t>Copia de oficio enviado por la Gerencia General al Colegio Federado de Ingenieros y de Arquitectos, remitiendo</w:t>
      </w:r>
      <w:r w:rsidRPr="00566673">
        <w:rPr>
          <w:rFonts w:cs="Arial"/>
          <w:b/>
          <w:bCs/>
          <w:sz w:val="22"/>
          <w:u w:val="single"/>
          <w:lang w:val="es-CR"/>
        </w:rPr>
        <w:t xml:space="preserve"> el Convenio de Cooperación Interinstitucional entre el BANHVI y esa organización</w:t>
      </w:r>
    </w:p>
    <w:p w14:paraId="57B1CA34" w14:textId="77777777" w:rsidR="00EA151B" w:rsidRDefault="00EA151B" w:rsidP="00EA151B">
      <w:pPr>
        <w:spacing w:line="360" w:lineRule="auto"/>
        <w:jc w:val="both"/>
        <w:rPr>
          <w:rFonts w:cs="Arial"/>
          <w:sz w:val="22"/>
          <w:szCs w:val="22"/>
        </w:rPr>
      </w:pPr>
    </w:p>
    <w:p w14:paraId="5AA71C88" w14:textId="7777777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34</w:t>
      </w:r>
      <w:r>
        <w:rPr>
          <w:rFonts w:cs="Arial"/>
          <w:sz w:val="22"/>
          <w:lang w:val="es-ES_tradnl"/>
        </w:rPr>
        <w:t xml:space="preserve"> Se conoce copia del oficio GG-OF-0002-2020 del 6 de enero de 2020, mediante el cual la Gerencia General remite para su aprobación al Ingeniero Olman Vargas Zeledón, Director Ejecutivo del Colegio Federado de Ingeniero y de Arquitectos, </w:t>
      </w:r>
      <w:r>
        <w:rPr>
          <w:rFonts w:cs="Arial"/>
        </w:rPr>
        <w:t xml:space="preserve">, </w:t>
      </w:r>
      <w:r w:rsidRPr="0007696D">
        <w:rPr>
          <w:rFonts w:cs="Arial"/>
          <w:sz w:val="22"/>
          <w:szCs w:val="22"/>
        </w:rPr>
        <w:t>el Convenio de Cooperación Interinstitucional entre el BANHVI y el Colegio Federado de Ingenieros y Arquitectos</w:t>
      </w:r>
    </w:p>
    <w:p w14:paraId="57FE7FF8" w14:textId="77777777" w:rsidR="00EA151B" w:rsidRDefault="00EA151B" w:rsidP="00EA151B">
      <w:pPr>
        <w:spacing w:line="360" w:lineRule="auto"/>
        <w:jc w:val="both"/>
        <w:rPr>
          <w:rFonts w:cs="Arial"/>
          <w:sz w:val="22"/>
          <w:szCs w:val="22"/>
        </w:rPr>
      </w:pPr>
    </w:p>
    <w:p w14:paraId="598042E1" w14:textId="54A6D255" w:rsidR="00EA151B" w:rsidRDefault="00EA151B" w:rsidP="00EA151B">
      <w:pPr>
        <w:spacing w:line="360" w:lineRule="auto"/>
        <w:jc w:val="both"/>
        <w:rPr>
          <w:rFonts w:cs="Arial"/>
          <w:sz w:val="22"/>
          <w:lang w:val="es-ES_tradnl"/>
        </w:rPr>
      </w:pPr>
      <w:r>
        <w:rPr>
          <w:rFonts w:cs="Arial"/>
          <w:sz w:val="22"/>
          <w:lang w:val="es-ES_tradnl"/>
        </w:rPr>
        <w:t>Sobre el particular</w:t>
      </w:r>
      <w:r w:rsidRPr="00986F9C">
        <w:rPr>
          <w:rFonts w:cs="Arial"/>
          <w:sz w:val="22"/>
          <w:lang w:val="es-ES_tradnl"/>
        </w:rPr>
        <w:t>, la Junta Directiva da por conocida dicha nota</w:t>
      </w:r>
      <w:r w:rsidR="00C96518">
        <w:rPr>
          <w:rFonts w:cs="Arial"/>
          <w:sz w:val="22"/>
          <w:lang w:val="es-ES_tradnl"/>
        </w:rPr>
        <w:t>.</w:t>
      </w:r>
    </w:p>
    <w:p w14:paraId="2892A042" w14:textId="77777777" w:rsidR="00EA151B" w:rsidRDefault="00EA151B" w:rsidP="00EA151B">
      <w:pPr>
        <w:spacing w:line="360" w:lineRule="auto"/>
        <w:jc w:val="both"/>
        <w:rPr>
          <w:rFonts w:cs="Arial"/>
          <w:sz w:val="22"/>
          <w:szCs w:val="22"/>
        </w:rPr>
      </w:pPr>
      <w:r w:rsidRPr="00D14EAF">
        <w:rPr>
          <w:rFonts w:cs="Arial"/>
          <w:b/>
          <w:sz w:val="22"/>
        </w:rPr>
        <w:t>************</w:t>
      </w:r>
    </w:p>
    <w:p w14:paraId="1C1ADABF" w14:textId="77777777" w:rsidR="00EA151B" w:rsidRDefault="00EA151B" w:rsidP="00EA151B">
      <w:pPr>
        <w:spacing w:line="360" w:lineRule="auto"/>
        <w:jc w:val="both"/>
        <w:rPr>
          <w:rFonts w:cs="Arial"/>
          <w:sz w:val="22"/>
          <w:szCs w:val="22"/>
        </w:rPr>
      </w:pPr>
    </w:p>
    <w:p w14:paraId="4D4691E6"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27° </w:t>
      </w:r>
      <w:r w:rsidRPr="00566673">
        <w:rPr>
          <w:rFonts w:cs="Arial"/>
          <w:b/>
          <w:bCs/>
          <w:sz w:val="22"/>
          <w:u w:val="single"/>
          <w:lang w:val="es-ES_tradnl"/>
        </w:rPr>
        <w:t xml:space="preserve">Oficio de familias del proyecto Horquetas, solicitando audiencia para </w:t>
      </w:r>
      <w:r w:rsidRPr="00566673">
        <w:rPr>
          <w:rFonts w:cs="Arial"/>
          <w:b/>
          <w:bCs/>
          <w:sz w:val="22"/>
          <w:u w:val="single"/>
          <w:lang w:val="es-CR"/>
        </w:rPr>
        <w:t>conocer el cronograma de las obras a realizar en el proyecto</w:t>
      </w:r>
    </w:p>
    <w:p w14:paraId="27580D75" w14:textId="77777777" w:rsidR="00EA151B" w:rsidRDefault="00EA151B" w:rsidP="00EA151B">
      <w:pPr>
        <w:spacing w:line="360" w:lineRule="auto"/>
        <w:jc w:val="both"/>
        <w:rPr>
          <w:rFonts w:cs="Arial"/>
          <w:sz w:val="22"/>
          <w:szCs w:val="22"/>
        </w:rPr>
      </w:pPr>
    </w:p>
    <w:p w14:paraId="7809005E" w14:textId="1EDFF7CC"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conoce oficio del 09 de enero de 2020, mediante el cual, los señores Auxiliadora Siles Romero y Esteban A. Moreno Peralta, representantes de las familias del proyecto Horquetas, </w:t>
      </w:r>
      <w:r w:rsidRPr="00D441CA">
        <w:rPr>
          <w:rFonts w:cs="Arial"/>
          <w:sz w:val="22"/>
          <w:szCs w:val="22"/>
          <w:lang w:val="es-ES_tradnl"/>
        </w:rPr>
        <w:t xml:space="preserve">solicitan </w:t>
      </w:r>
      <w:r w:rsidRPr="00D441CA">
        <w:rPr>
          <w:rFonts w:cs="Arial"/>
          <w:sz w:val="22"/>
          <w:szCs w:val="22"/>
        </w:rPr>
        <w:t>audiencia para conocer el cronograma de las obras a realizar en el proyecto, relacionadas con el suministro de agua potable</w:t>
      </w:r>
      <w:r>
        <w:rPr>
          <w:rFonts w:cs="Arial"/>
          <w:sz w:val="22"/>
          <w:szCs w:val="22"/>
        </w:rPr>
        <w:t>.</w:t>
      </w:r>
    </w:p>
    <w:p w14:paraId="0C5FFF34" w14:textId="77777777" w:rsidR="00EA151B" w:rsidRDefault="00EA151B" w:rsidP="00EA151B">
      <w:pPr>
        <w:spacing w:line="360" w:lineRule="auto"/>
        <w:jc w:val="both"/>
        <w:rPr>
          <w:rFonts w:cs="Arial"/>
          <w:sz w:val="22"/>
          <w:szCs w:val="22"/>
        </w:rPr>
      </w:pPr>
    </w:p>
    <w:p w14:paraId="59CE147A" w14:textId="77777777" w:rsidR="00EA151B" w:rsidRDefault="00EA151B" w:rsidP="00EA151B">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13</w:t>
      </w:r>
      <w:r>
        <w:rPr>
          <w:rFonts w:cs="Arial"/>
          <w:sz w:val="22"/>
          <w:szCs w:val="22"/>
          <w:lang w:val="es-ES_tradnl"/>
        </w:rPr>
        <w:t xml:space="preserve"> que se anexa a esta minuta</w:t>
      </w:r>
    </w:p>
    <w:p w14:paraId="51F47B10" w14:textId="77777777" w:rsidR="00EA151B" w:rsidRDefault="00EA151B" w:rsidP="00EA151B">
      <w:pPr>
        <w:spacing w:line="360" w:lineRule="auto"/>
        <w:jc w:val="both"/>
        <w:rPr>
          <w:rFonts w:cs="Arial"/>
          <w:sz w:val="22"/>
          <w:szCs w:val="22"/>
        </w:rPr>
      </w:pPr>
      <w:r w:rsidRPr="00D14EAF">
        <w:rPr>
          <w:rFonts w:cs="Arial"/>
          <w:b/>
          <w:sz w:val="22"/>
        </w:rPr>
        <w:lastRenderedPageBreak/>
        <w:t>************</w:t>
      </w:r>
    </w:p>
    <w:p w14:paraId="2B22007C" w14:textId="77777777" w:rsidR="00EA151B" w:rsidRDefault="00EA151B" w:rsidP="00EA151B">
      <w:pPr>
        <w:spacing w:line="360" w:lineRule="auto"/>
        <w:jc w:val="both"/>
        <w:rPr>
          <w:rFonts w:cs="Arial"/>
          <w:sz w:val="22"/>
          <w:szCs w:val="22"/>
        </w:rPr>
      </w:pPr>
    </w:p>
    <w:p w14:paraId="52796F8F"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28° </w:t>
      </w:r>
      <w:r w:rsidRPr="00566673">
        <w:rPr>
          <w:rFonts w:cs="Arial"/>
          <w:b/>
          <w:bCs/>
          <w:sz w:val="22"/>
          <w:u w:val="single"/>
          <w:lang w:val="es-CR"/>
        </w:rPr>
        <w:t>Oficio del Grupo Mutual Alajuela – La Vivienda, felicitando al BANHVI por la gestión realizada en la aprobación y formalización de bonos durante el año 2019</w:t>
      </w:r>
    </w:p>
    <w:p w14:paraId="17B9AAFA" w14:textId="77777777" w:rsidR="00EA151B" w:rsidRDefault="00EA151B" w:rsidP="00EA151B">
      <w:pPr>
        <w:spacing w:line="360" w:lineRule="auto"/>
        <w:jc w:val="both"/>
        <w:rPr>
          <w:rFonts w:cs="Arial"/>
          <w:sz w:val="22"/>
          <w:szCs w:val="22"/>
        </w:rPr>
      </w:pPr>
    </w:p>
    <w:p w14:paraId="48E0ED1F" w14:textId="7777777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el oficio C-012-JD-2020 del 10 de enero de 2020, mediante el cual la Junta Directiva de Grupo Mutual Alajuela- La Vivienda, </w:t>
      </w:r>
      <w:r>
        <w:rPr>
          <w:rFonts w:cs="Arial"/>
          <w:sz w:val="22"/>
          <w:szCs w:val="22"/>
        </w:rPr>
        <w:t>f</w:t>
      </w:r>
      <w:r w:rsidRPr="001F04BE">
        <w:rPr>
          <w:rFonts w:cs="Arial"/>
          <w:sz w:val="22"/>
          <w:szCs w:val="22"/>
        </w:rPr>
        <w:t>elicita al BANHVI por la gestión realizada en la aprobación y formalización de Bonos durante el año 2019</w:t>
      </w:r>
      <w:r>
        <w:rPr>
          <w:rFonts w:cs="Arial"/>
          <w:sz w:val="22"/>
          <w:szCs w:val="22"/>
        </w:rPr>
        <w:t>.</w:t>
      </w:r>
    </w:p>
    <w:p w14:paraId="77F58FDB" w14:textId="77777777" w:rsidR="00EA151B" w:rsidRDefault="00EA151B" w:rsidP="00EA151B">
      <w:pPr>
        <w:spacing w:line="360" w:lineRule="auto"/>
        <w:jc w:val="both"/>
        <w:rPr>
          <w:rFonts w:cs="Arial"/>
          <w:sz w:val="22"/>
          <w:szCs w:val="22"/>
        </w:rPr>
      </w:pPr>
    </w:p>
    <w:p w14:paraId="229CBD58" w14:textId="77777777" w:rsidR="00EA151B" w:rsidRDefault="00EA151B" w:rsidP="00EA151B">
      <w:pPr>
        <w:spacing w:line="360" w:lineRule="auto"/>
        <w:jc w:val="both"/>
        <w:rPr>
          <w:rFonts w:cs="Arial"/>
          <w:sz w:val="22"/>
          <w:lang w:val="es-ES_tradnl"/>
        </w:rPr>
      </w:pPr>
      <w:r>
        <w:rPr>
          <w:rFonts w:cs="Arial"/>
          <w:sz w:val="22"/>
          <w:lang w:val="es-ES_tradnl"/>
        </w:rPr>
        <w:t>Sobre el particular</w:t>
      </w:r>
      <w:r w:rsidRPr="00986F9C">
        <w:rPr>
          <w:rFonts w:cs="Arial"/>
          <w:sz w:val="22"/>
          <w:lang w:val="es-ES_tradnl"/>
        </w:rPr>
        <w:t>, la Junta Directiva da por conocida dicha nota</w:t>
      </w:r>
      <w:r>
        <w:rPr>
          <w:rFonts w:cs="Arial"/>
          <w:sz w:val="22"/>
          <w:lang w:val="es-ES_tradnl"/>
        </w:rPr>
        <w:t>.</w:t>
      </w:r>
    </w:p>
    <w:p w14:paraId="7218AB50" w14:textId="77777777" w:rsidR="00EA151B" w:rsidRDefault="00EA151B" w:rsidP="00EA151B">
      <w:pPr>
        <w:spacing w:line="360" w:lineRule="auto"/>
        <w:jc w:val="both"/>
        <w:rPr>
          <w:rFonts w:cs="Arial"/>
          <w:sz w:val="22"/>
          <w:szCs w:val="22"/>
        </w:rPr>
      </w:pPr>
      <w:r w:rsidRPr="00D14EAF">
        <w:rPr>
          <w:rFonts w:cs="Arial"/>
          <w:b/>
          <w:sz w:val="22"/>
        </w:rPr>
        <w:t>************</w:t>
      </w:r>
    </w:p>
    <w:p w14:paraId="37710DCE" w14:textId="77777777" w:rsidR="00EA151B" w:rsidRDefault="00EA151B" w:rsidP="00EA151B">
      <w:pPr>
        <w:spacing w:line="360" w:lineRule="auto"/>
        <w:jc w:val="both"/>
        <w:rPr>
          <w:rFonts w:cs="Arial"/>
          <w:sz w:val="22"/>
          <w:szCs w:val="22"/>
        </w:rPr>
      </w:pPr>
    </w:p>
    <w:p w14:paraId="072B677D"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29° </w:t>
      </w:r>
      <w:r w:rsidRPr="00566673">
        <w:rPr>
          <w:rFonts w:cs="Arial"/>
          <w:b/>
          <w:bCs/>
          <w:sz w:val="22"/>
          <w:u w:val="single"/>
          <w:lang w:val="es-ES_tradnl"/>
        </w:rPr>
        <w:t>Escrito de la Contraloría General de la República, solicitando audiencia para</w:t>
      </w:r>
      <w:r w:rsidRPr="00566673">
        <w:rPr>
          <w:rFonts w:cs="Arial"/>
          <w:b/>
          <w:bCs/>
          <w:sz w:val="22"/>
          <w:u w:val="single"/>
          <w:lang w:val="es-CR"/>
        </w:rPr>
        <w:t xml:space="preserve"> motivar la participación al curso “10 poderes para prevenir la corrupción”</w:t>
      </w:r>
    </w:p>
    <w:p w14:paraId="272DDD1C" w14:textId="77777777" w:rsidR="00EA151B" w:rsidRDefault="00EA151B" w:rsidP="00EA151B">
      <w:pPr>
        <w:spacing w:line="360" w:lineRule="auto"/>
        <w:jc w:val="both"/>
        <w:rPr>
          <w:rFonts w:cs="Arial"/>
          <w:sz w:val="22"/>
          <w:szCs w:val="22"/>
        </w:rPr>
      </w:pPr>
    </w:p>
    <w:p w14:paraId="25884594" w14:textId="57FFEBB0"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18</w:t>
      </w:r>
      <w:r>
        <w:rPr>
          <w:rFonts w:cs="Arial"/>
          <w:sz w:val="22"/>
          <w:lang w:val="es-ES_tradnl"/>
        </w:rPr>
        <w:t xml:space="preserve"> Se conoce e</w:t>
      </w:r>
      <w:r w:rsidR="00EE3B81">
        <w:rPr>
          <w:rFonts w:cs="Arial"/>
          <w:sz w:val="22"/>
          <w:lang w:val="es-ES_tradnl"/>
        </w:rPr>
        <w:t>scrito</w:t>
      </w:r>
      <w:r>
        <w:rPr>
          <w:rFonts w:cs="Arial"/>
          <w:sz w:val="22"/>
          <w:lang w:val="es-ES_tradnl"/>
        </w:rPr>
        <w:t xml:space="preserve"> del 9 de enero de 2020, mediante el cual</w:t>
      </w:r>
      <w:r w:rsidR="00EE3B81">
        <w:rPr>
          <w:rFonts w:cs="Arial"/>
          <w:sz w:val="22"/>
          <w:lang w:val="es-ES_tradnl"/>
        </w:rPr>
        <w:t>,</w:t>
      </w:r>
      <w:r>
        <w:rPr>
          <w:rFonts w:cs="Arial"/>
          <w:sz w:val="22"/>
          <w:lang w:val="es-ES_tradnl"/>
        </w:rPr>
        <w:t xml:space="preserve"> la señora Irene  Vargas Morales</w:t>
      </w:r>
      <w:r w:rsidR="00EE3B81">
        <w:rPr>
          <w:rFonts w:cs="Arial"/>
          <w:sz w:val="22"/>
          <w:lang w:val="es-ES_tradnl"/>
        </w:rPr>
        <w:t xml:space="preserve">, funcionaria </w:t>
      </w:r>
      <w:r>
        <w:rPr>
          <w:rFonts w:cs="Arial"/>
          <w:sz w:val="22"/>
          <w:lang w:val="es-ES_tradnl"/>
        </w:rPr>
        <w:t xml:space="preserve">del Despacho de la Contralora General de la República, </w:t>
      </w:r>
      <w:r w:rsidRPr="00A503C7">
        <w:rPr>
          <w:rFonts w:cs="Arial"/>
          <w:sz w:val="22"/>
          <w:szCs w:val="22"/>
        </w:rPr>
        <w:t xml:space="preserve">solicita </w:t>
      </w:r>
      <w:r w:rsidR="00EE3B81">
        <w:rPr>
          <w:rFonts w:cs="Arial"/>
          <w:sz w:val="22"/>
          <w:szCs w:val="22"/>
        </w:rPr>
        <w:t xml:space="preserve">que se le otorgue </w:t>
      </w:r>
      <w:r w:rsidRPr="00A503C7">
        <w:rPr>
          <w:rFonts w:cs="Arial"/>
          <w:sz w:val="22"/>
          <w:szCs w:val="22"/>
        </w:rPr>
        <w:t>audiencia</w:t>
      </w:r>
      <w:r w:rsidR="00EE3B81">
        <w:rPr>
          <w:rFonts w:cs="Arial"/>
          <w:sz w:val="22"/>
          <w:szCs w:val="22"/>
        </w:rPr>
        <w:t xml:space="preserve"> a</w:t>
      </w:r>
      <w:bookmarkStart w:id="1" w:name="_Hlk30160651"/>
      <w:r w:rsidR="00EE3B81">
        <w:rPr>
          <w:rFonts w:cs="Arial"/>
          <w:sz w:val="22"/>
          <w:szCs w:val="22"/>
        </w:rPr>
        <w:t xml:space="preserve"> la señora </w:t>
      </w:r>
      <w:r w:rsidR="00EE3B81">
        <w:rPr>
          <w:rFonts w:cs="Arial"/>
          <w:sz w:val="22"/>
          <w:lang w:val="es-ES_tradnl"/>
        </w:rPr>
        <w:t xml:space="preserve">Contralora, </w:t>
      </w:r>
      <w:r w:rsidRPr="00A503C7">
        <w:rPr>
          <w:rFonts w:cs="Arial"/>
          <w:sz w:val="22"/>
          <w:szCs w:val="22"/>
        </w:rPr>
        <w:t>en una sesión de febrero, para motivar la participación al curso “10 poderes para prevenir la corrupción”</w:t>
      </w:r>
      <w:bookmarkEnd w:id="1"/>
      <w:r w:rsidR="00EE3B81">
        <w:rPr>
          <w:rFonts w:cs="Arial"/>
          <w:sz w:val="22"/>
          <w:szCs w:val="22"/>
        </w:rPr>
        <w:t>.</w:t>
      </w:r>
    </w:p>
    <w:p w14:paraId="77E20066" w14:textId="77777777" w:rsidR="00EA151B" w:rsidRDefault="00EA151B" w:rsidP="00EA151B">
      <w:pPr>
        <w:spacing w:line="360" w:lineRule="auto"/>
        <w:jc w:val="both"/>
        <w:rPr>
          <w:rFonts w:cs="Arial"/>
          <w:sz w:val="22"/>
          <w:szCs w:val="22"/>
        </w:rPr>
      </w:pPr>
    </w:p>
    <w:p w14:paraId="34364DC1" w14:textId="77777777" w:rsidR="00EA151B" w:rsidRDefault="00EA151B" w:rsidP="00EA151B">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14</w:t>
      </w:r>
      <w:r>
        <w:rPr>
          <w:rFonts w:cs="Arial"/>
          <w:sz w:val="22"/>
          <w:szCs w:val="22"/>
          <w:lang w:val="es-ES_tradnl"/>
        </w:rPr>
        <w:t xml:space="preserve"> que se anexa a esta minuta</w:t>
      </w:r>
    </w:p>
    <w:p w14:paraId="2251B2F7" w14:textId="77777777" w:rsidR="00EA151B" w:rsidRDefault="00EA151B" w:rsidP="00EA151B">
      <w:pPr>
        <w:spacing w:line="360" w:lineRule="auto"/>
        <w:jc w:val="both"/>
        <w:rPr>
          <w:rFonts w:cs="Arial"/>
          <w:sz w:val="22"/>
          <w:szCs w:val="22"/>
        </w:rPr>
      </w:pPr>
      <w:r w:rsidRPr="00D14EAF">
        <w:rPr>
          <w:rFonts w:cs="Arial"/>
          <w:b/>
          <w:sz w:val="22"/>
        </w:rPr>
        <w:t>************</w:t>
      </w:r>
    </w:p>
    <w:p w14:paraId="334B7D01" w14:textId="77777777" w:rsidR="00EA151B" w:rsidRDefault="00EA151B" w:rsidP="00EA151B">
      <w:pPr>
        <w:spacing w:line="360" w:lineRule="auto"/>
        <w:jc w:val="both"/>
        <w:rPr>
          <w:rFonts w:cs="Arial"/>
          <w:sz w:val="22"/>
          <w:szCs w:val="22"/>
        </w:rPr>
      </w:pPr>
    </w:p>
    <w:p w14:paraId="72076FF1"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30° </w:t>
      </w:r>
      <w:r w:rsidRPr="00566673">
        <w:rPr>
          <w:rFonts w:cs="Arial"/>
          <w:b/>
          <w:bCs/>
          <w:sz w:val="22"/>
          <w:u w:val="single"/>
          <w:lang w:val="es-ES_tradnl"/>
        </w:rPr>
        <w:t>Copia de oficio remitido por la Gerencia General a las entidades autorizadas, comunicando el nombramiento del señor Dagoberto Hidalgo como Gerente General del BANHVI</w:t>
      </w:r>
    </w:p>
    <w:p w14:paraId="225E75ED" w14:textId="77777777" w:rsidR="00EA151B" w:rsidRDefault="00EA151B" w:rsidP="00EA151B">
      <w:pPr>
        <w:spacing w:line="360" w:lineRule="auto"/>
        <w:jc w:val="both"/>
        <w:rPr>
          <w:rFonts w:cs="Arial"/>
          <w:sz w:val="22"/>
          <w:szCs w:val="22"/>
        </w:rPr>
      </w:pPr>
    </w:p>
    <w:p w14:paraId="1CDEC4DD" w14:textId="09F048B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44</w:t>
      </w:r>
      <w:r>
        <w:rPr>
          <w:rFonts w:cs="Arial"/>
          <w:sz w:val="22"/>
          <w:lang w:val="es-ES_tradnl"/>
        </w:rPr>
        <w:t xml:space="preserve"> Se conoce copia del oficio GG-CI-0014-2020 del 9 de enero del 2020, mediante el cual, la Gerencia General</w:t>
      </w:r>
      <w:r w:rsidR="000D1BA1">
        <w:rPr>
          <w:rFonts w:cs="Arial"/>
          <w:sz w:val="22"/>
          <w:lang w:val="es-ES_tradnl"/>
        </w:rPr>
        <w:t xml:space="preserve"> </w:t>
      </w:r>
      <w:r w:rsidR="000D1BA1" w:rsidRPr="00BE55EC">
        <w:rPr>
          <w:rFonts w:cs="Arial"/>
          <w:sz w:val="22"/>
          <w:szCs w:val="22"/>
        </w:rPr>
        <w:t>comunica</w:t>
      </w:r>
      <w:r w:rsidRPr="00BE55EC">
        <w:rPr>
          <w:rFonts w:cs="Arial"/>
          <w:sz w:val="22"/>
          <w:szCs w:val="22"/>
        </w:rPr>
        <w:t xml:space="preserve"> </w:t>
      </w:r>
      <w:r w:rsidR="000D1BA1">
        <w:rPr>
          <w:rFonts w:cs="Arial"/>
          <w:sz w:val="22"/>
          <w:szCs w:val="22"/>
        </w:rPr>
        <w:t xml:space="preserve">a las entidades autorizadas del </w:t>
      </w:r>
      <w:r w:rsidR="000D1BA1" w:rsidRPr="000D1BA1">
        <w:rPr>
          <w:rFonts w:cs="Arial"/>
          <w:sz w:val="22"/>
          <w:szCs w:val="22"/>
        </w:rPr>
        <w:t>Sistema Financiero Nacional para la Vivienda</w:t>
      </w:r>
      <w:r w:rsidR="000D1BA1">
        <w:rPr>
          <w:rFonts w:cs="Arial"/>
          <w:sz w:val="22"/>
          <w:szCs w:val="22"/>
        </w:rPr>
        <w:t xml:space="preserve">, </w:t>
      </w:r>
      <w:r w:rsidRPr="00BE55EC">
        <w:rPr>
          <w:rFonts w:cs="Arial"/>
          <w:sz w:val="22"/>
          <w:szCs w:val="22"/>
        </w:rPr>
        <w:t>el nombramiento del señor Dagoberto Hidalgo</w:t>
      </w:r>
      <w:r>
        <w:rPr>
          <w:rFonts w:cs="Arial"/>
          <w:sz w:val="22"/>
          <w:szCs w:val="22"/>
        </w:rPr>
        <w:t xml:space="preserve"> Cortés</w:t>
      </w:r>
      <w:r w:rsidRPr="00BE55EC">
        <w:rPr>
          <w:rFonts w:cs="Arial"/>
          <w:sz w:val="22"/>
          <w:szCs w:val="22"/>
        </w:rPr>
        <w:t xml:space="preserve"> como Gerente General del Banco</w:t>
      </w:r>
      <w:r>
        <w:rPr>
          <w:rFonts w:cs="Arial"/>
          <w:sz w:val="22"/>
          <w:szCs w:val="22"/>
        </w:rPr>
        <w:t>.</w:t>
      </w:r>
    </w:p>
    <w:p w14:paraId="29331BDE" w14:textId="77777777" w:rsidR="00EA151B" w:rsidRDefault="00EA151B" w:rsidP="00EA151B">
      <w:pPr>
        <w:spacing w:line="360" w:lineRule="auto"/>
        <w:jc w:val="both"/>
        <w:rPr>
          <w:rFonts w:cs="Arial"/>
          <w:sz w:val="22"/>
          <w:szCs w:val="22"/>
        </w:rPr>
      </w:pPr>
    </w:p>
    <w:p w14:paraId="28C0D55D" w14:textId="77777777" w:rsidR="00EA151B" w:rsidRPr="00BE55EC" w:rsidRDefault="00EA151B" w:rsidP="00EA151B">
      <w:pPr>
        <w:spacing w:line="360" w:lineRule="auto"/>
        <w:jc w:val="both"/>
        <w:rPr>
          <w:rFonts w:cs="Arial"/>
          <w:sz w:val="22"/>
          <w:lang w:val="es-ES_tradnl"/>
        </w:rPr>
      </w:pPr>
      <w:r w:rsidRPr="00BE55EC">
        <w:rPr>
          <w:rFonts w:cs="Arial"/>
          <w:sz w:val="22"/>
          <w:lang w:val="es-ES_tradnl"/>
        </w:rPr>
        <w:t>Sobre el particular, la Junta Directiva da por conocida dicha nota.</w:t>
      </w:r>
    </w:p>
    <w:p w14:paraId="08C60FBB" w14:textId="77777777" w:rsidR="00EA151B" w:rsidRDefault="00EA151B" w:rsidP="00EA151B">
      <w:pPr>
        <w:spacing w:line="360" w:lineRule="auto"/>
        <w:jc w:val="both"/>
        <w:rPr>
          <w:rFonts w:cs="Arial"/>
          <w:sz w:val="22"/>
          <w:szCs w:val="22"/>
        </w:rPr>
      </w:pPr>
      <w:r w:rsidRPr="00D14EAF">
        <w:rPr>
          <w:rFonts w:cs="Arial"/>
          <w:b/>
          <w:sz w:val="22"/>
        </w:rPr>
        <w:t>************</w:t>
      </w:r>
    </w:p>
    <w:p w14:paraId="31561C3A" w14:textId="77777777" w:rsidR="00EA151B" w:rsidRDefault="00EA151B" w:rsidP="00EA151B">
      <w:pPr>
        <w:spacing w:line="360" w:lineRule="auto"/>
        <w:jc w:val="both"/>
        <w:rPr>
          <w:rFonts w:cs="Arial"/>
          <w:sz w:val="22"/>
          <w:szCs w:val="22"/>
        </w:rPr>
      </w:pPr>
    </w:p>
    <w:p w14:paraId="4F85A5C0"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31° </w:t>
      </w:r>
      <w:r w:rsidRPr="00566673">
        <w:rPr>
          <w:rFonts w:cs="Arial"/>
          <w:b/>
          <w:bCs/>
          <w:sz w:val="22"/>
          <w:u w:val="single"/>
          <w:lang w:val="es-ES_tradnl"/>
        </w:rPr>
        <w:t xml:space="preserve">Oficio de Virginia Reyes Vargas, solicitando </w:t>
      </w:r>
      <w:r w:rsidRPr="00566673">
        <w:rPr>
          <w:rFonts w:cs="Arial"/>
          <w:b/>
          <w:bCs/>
          <w:sz w:val="22"/>
          <w:u w:val="single"/>
          <w:lang w:val="es-CR"/>
        </w:rPr>
        <w:t>autorización para cancelar el gravamen de habitación familiar que pesa sobre su vivienda</w:t>
      </w:r>
    </w:p>
    <w:p w14:paraId="553497EE" w14:textId="77777777" w:rsidR="00EA151B" w:rsidRDefault="00EA151B" w:rsidP="00EA151B">
      <w:pPr>
        <w:spacing w:line="360" w:lineRule="auto"/>
        <w:jc w:val="both"/>
        <w:rPr>
          <w:rFonts w:cs="Arial"/>
          <w:sz w:val="22"/>
          <w:szCs w:val="22"/>
        </w:rPr>
      </w:pPr>
    </w:p>
    <w:p w14:paraId="5DB575DA" w14:textId="093B78E1"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224</w:t>
      </w:r>
      <w:r w:rsidRPr="0039311E">
        <w:rPr>
          <w:rFonts w:cs="Arial"/>
          <w:sz w:val="22"/>
          <w:u w:val="single"/>
          <w:lang w:val="es-ES_tradnl"/>
        </w:rPr>
        <w:t>:</w:t>
      </w:r>
      <w:r>
        <w:rPr>
          <w:rFonts w:cs="Arial"/>
          <w:sz w:val="22"/>
          <w:u w:val="single"/>
          <w:lang w:val="es-ES_tradnl"/>
        </w:rPr>
        <w:t>51</w:t>
      </w:r>
      <w:r>
        <w:rPr>
          <w:rFonts w:cs="Arial"/>
          <w:sz w:val="22"/>
          <w:lang w:val="es-ES_tradnl"/>
        </w:rPr>
        <w:t xml:space="preserve"> Se conoce el oficio del 10 d enero del 2020, mediante el cual, la señora Virginia Eugenia Reyes Vargas, solicita </w:t>
      </w:r>
      <w:r w:rsidR="000D1BA1">
        <w:rPr>
          <w:rFonts w:cs="Arial"/>
          <w:sz w:val="22"/>
          <w:lang w:val="es-ES_tradnl"/>
        </w:rPr>
        <w:t xml:space="preserve">la </w:t>
      </w:r>
      <w:r>
        <w:rPr>
          <w:rFonts w:cs="Arial"/>
          <w:sz w:val="22"/>
          <w:lang w:val="es-ES_tradnl"/>
        </w:rPr>
        <w:t xml:space="preserve">autorización </w:t>
      </w:r>
      <w:r w:rsidR="000D1BA1">
        <w:rPr>
          <w:rFonts w:cs="Arial"/>
          <w:sz w:val="22"/>
          <w:lang w:val="es-ES_tradnl"/>
        </w:rPr>
        <w:t xml:space="preserve">de este Banco </w:t>
      </w:r>
      <w:r>
        <w:rPr>
          <w:rFonts w:cs="Arial"/>
          <w:sz w:val="22"/>
          <w:lang w:val="es-ES_tradnl"/>
        </w:rPr>
        <w:t>para cancelar el gravamen de habitación familiar que pesa sobre su vivienda.</w:t>
      </w:r>
    </w:p>
    <w:p w14:paraId="157717B8" w14:textId="77777777" w:rsidR="00EA151B" w:rsidRDefault="00EA151B" w:rsidP="00EA151B">
      <w:pPr>
        <w:spacing w:line="360" w:lineRule="auto"/>
        <w:jc w:val="both"/>
        <w:rPr>
          <w:rFonts w:cs="Arial"/>
          <w:sz w:val="22"/>
          <w:szCs w:val="22"/>
        </w:rPr>
      </w:pPr>
    </w:p>
    <w:p w14:paraId="665D8D22" w14:textId="11140483" w:rsidR="00EA151B" w:rsidRDefault="00EA151B" w:rsidP="00EA151B">
      <w:pPr>
        <w:spacing w:line="360" w:lineRule="auto"/>
        <w:jc w:val="both"/>
        <w:rPr>
          <w:rFonts w:cs="Arial"/>
          <w:sz w:val="22"/>
          <w:lang w:val="es-ES_tradnl"/>
        </w:rPr>
      </w:pPr>
      <w:r>
        <w:rPr>
          <w:rFonts w:cs="Arial"/>
          <w:sz w:val="22"/>
          <w:szCs w:val="22"/>
          <w:lang w:val="es-CR"/>
        </w:rPr>
        <w:t xml:space="preserve">Al respecto,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15</w:t>
      </w:r>
      <w:r>
        <w:rPr>
          <w:rFonts w:cs="Arial"/>
          <w:sz w:val="22"/>
          <w:szCs w:val="22"/>
          <w:lang w:val="es-ES_tradnl"/>
        </w:rPr>
        <w:t xml:space="preserve"> que se anexa a esta minuta</w:t>
      </w:r>
      <w:r w:rsidR="000D1BA1">
        <w:rPr>
          <w:rFonts w:cs="Arial"/>
          <w:sz w:val="22"/>
          <w:szCs w:val="22"/>
          <w:lang w:val="es-ES_tradnl"/>
        </w:rPr>
        <w:t>.</w:t>
      </w:r>
    </w:p>
    <w:p w14:paraId="2DFC51A1" w14:textId="77777777" w:rsidR="00EA151B" w:rsidRDefault="00EA151B" w:rsidP="00EA151B">
      <w:pPr>
        <w:spacing w:line="360" w:lineRule="auto"/>
        <w:jc w:val="both"/>
        <w:rPr>
          <w:rFonts w:cs="Arial"/>
          <w:sz w:val="22"/>
          <w:szCs w:val="22"/>
        </w:rPr>
      </w:pPr>
      <w:r w:rsidRPr="00D14EAF">
        <w:rPr>
          <w:rFonts w:cs="Arial"/>
          <w:b/>
          <w:sz w:val="22"/>
        </w:rPr>
        <w:t>************</w:t>
      </w:r>
    </w:p>
    <w:p w14:paraId="43D46621" w14:textId="77777777" w:rsidR="00EA151B" w:rsidRDefault="00EA151B" w:rsidP="00EA151B">
      <w:pPr>
        <w:spacing w:line="360" w:lineRule="auto"/>
        <w:jc w:val="both"/>
        <w:rPr>
          <w:rFonts w:cs="Arial"/>
          <w:sz w:val="22"/>
          <w:szCs w:val="22"/>
        </w:rPr>
      </w:pPr>
    </w:p>
    <w:p w14:paraId="465ED542"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32° </w:t>
      </w:r>
      <w:r w:rsidRPr="00566673">
        <w:rPr>
          <w:rFonts w:cs="Arial"/>
          <w:b/>
          <w:bCs/>
          <w:sz w:val="22"/>
          <w:u w:val="single"/>
          <w:lang w:val="es-ES_tradnl"/>
        </w:rPr>
        <w:t xml:space="preserve">Oficio de la Junta de Protección Social, solicitando una reunión </w:t>
      </w:r>
      <w:r w:rsidRPr="00566673">
        <w:rPr>
          <w:rFonts w:cs="Arial"/>
          <w:b/>
          <w:bCs/>
          <w:sz w:val="22"/>
          <w:u w:val="single"/>
          <w:lang w:val="es-CR"/>
        </w:rPr>
        <w:t>para revisar las acciones tendientes a modificar las escrituras y efectuar las reparaciones en el proyecto El Naranjal</w:t>
      </w:r>
    </w:p>
    <w:p w14:paraId="3F281394" w14:textId="77777777" w:rsidR="00EA151B" w:rsidRDefault="00EA151B" w:rsidP="00EA151B">
      <w:pPr>
        <w:spacing w:line="360" w:lineRule="auto"/>
        <w:jc w:val="both"/>
        <w:rPr>
          <w:rFonts w:cs="Arial"/>
          <w:sz w:val="22"/>
          <w:szCs w:val="22"/>
        </w:rPr>
      </w:pPr>
    </w:p>
    <w:p w14:paraId="7F83DCFE" w14:textId="7777777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225</w:t>
      </w:r>
      <w:r w:rsidRPr="0039311E">
        <w:rPr>
          <w:rFonts w:cs="Arial"/>
          <w:sz w:val="22"/>
          <w:u w:val="single"/>
          <w:lang w:val="es-ES_tradnl"/>
        </w:rPr>
        <w:t>:</w:t>
      </w:r>
      <w:r>
        <w:rPr>
          <w:rFonts w:cs="Arial"/>
          <w:sz w:val="22"/>
          <w:u w:val="single"/>
          <w:lang w:val="es-ES_tradnl"/>
        </w:rPr>
        <w:t>10</w:t>
      </w:r>
      <w:r>
        <w:rPr>
          <w:rFonts w:cs="Arial"/>
          <w:sz w:val="22"/>
          <w:lang w:val="es-ES_tradnl"/>
        </w:rPr>
        <w:t xml:space="preserve"> Se conoce el oficio JPS-GG-2000-2019 del 20 de diciembre de 2019, mediante el cual la señora Marilin Solano Chinchilla, Gerente General de la Junta de Protección Social, </w:t>
      </w:r>
      <w:r w:rsidRPr="00F17E92">
        <w:rPr>
          <w:rFonts w:cs="Arial"/>
          <w:sz w:val="22"/>
          <w:szCs w:val="22"/>
        </w:rPr>
        <w:t>solicita una reunión para revisar las acciones tendientes a modificar las escrituras y efectuar las reparaciones de las viviendas del proyecto El Naranjal</w:t>
      </w:r>
      <w:r>
        <w:rPr>
          <w:rFonts w:cs="Arial"/>
          <w:sz w:val="22"/>
          <w:szCs w:val="22"/>
        </w:rPr>
        <w:t>.</w:t>
      </w:r>
    </w:p>
    <w:p w14:paraId="00C20060" w14:textId="77777777" w:rsidR="00EA151B" w:rsidRDefault="00EA151B" w:rsidP="00EA151B">
      <w:pPr>
        <w:spacing w:line="360" w:lineRule="auto"/>
        <w:jc w:val="both"/>
        <w:rPr>
          <w:rFonts w:cs="Arial"/>
          <w:sz w:val="22"/>
          <w:szCs w:val="22"/>
        </w:rPr>
      </w:pPr>
    </w:p>
    <w:p w14:paraId="4CE03CD9" w14:textId="35C4B6B4" w:rsidR="00EA151B" w:rsidRDefault="00EA151B" w:rsidP="00EA151B">
      <w:pPr>
        <w:spacing w:line="360" w:lineRule="auto"/>
        <w:jc w:val="both"/>
        <w:rPr>
          <w:rFonts w:cs="Arial"/>
          <w:sz w:val="22"/>
          <w:lang w:val="es-ES_tradnl"/>
        </w:rPr>
      </w:pPr>
      <w:r>
        <w:rPr>
          <w:rFonts w:cs="Arial"/>
          <w:sz w:val="22"/>
          <w:szCs w:val="22"/>
          <w:lang w:val="es-CR"/>
        </w:rPr>
        <w:t xml:space="preserve">Sobre el particular, la </w:t>
      </w:r>
      <w:r w:rsidRPr="00AF1D60">
        <w:rPr>
          <w:rFonts w:cs="Arial"/>
          <w:sz w:val="22"/>
          <w:szCs w:val="22"/>
          <w:lang w:val="es-ES_tradnl"/>
        </w:rPr>
        <w:t>Junta Directiva</w:t>
      </w:r>
      <w:r>
        <w:rPr>
          <w:rFonts w:cs="Arial"/>
          <w:sz w:val="22"/>
          <w:szCs w:val="22"/>
          <w:lang w:val="es-ES_tradnl"/>
        </w:rPr>
        <w:t xml:space="preserve"> toma el </w:t>
      </w:r>
      <w:r w:rsidRPr="00AF1D60">
        <w:rPr>
          <w:rFonts w:cs="Arial"/>
          <w:b/>
          <w:bCs/>
          <w:sz w:val="22"/>
          <w:szCs w:val="22"/>
          <w:lang w:val="es-ES_tradnl"/>
        </w:rPr>
        <w:t xml:space="preserve">Acuerdo N° </w:t>
      </w:r>
      <w:r>
        <w:rPr>
          <w:rFonts w:cs="Arial"/>
          <w:b/>
          <w:bCs/>
          <w:sz w:val="22"/>
          <w:szCs w:val="22"/>
          <w:lang w:val="es-ES_tradnl"/>
        </w:rPr>
        <w:t>16</w:t>
      </w:r>
      <w:r>
        <w:rPr>
          <w:rFonts w:cs="Arial"/>
          <w:sz w:val="22"/>
          <w:szCs w:val="22"/>
          <w:lang w:val="es-ES_tradnl"/>
        </w:rPr>
        <w:t xml:space="preserve"> que se anexa a esta minuta</w:t>
      </w:r>
      <w:r w:rsidR="000D1BA1">
        <w:rPr>
          <w:rFonts w:cs="Arial"/>
          <w:sz w:val="22"/>
          <w:szCs w:val="22"/>
          <w:lang w:val="es-ES_tradnl"/>
        </w:rPr>
        <w:t>.</w:t>
      </w:r>
    </w:p>
    <w:p w14:paraId="518B39EB" w14:textId="77777777" w:rsidR="00EA151B" w:rsidRDefault="00EA151B" w:rsidP="00EA151B">
      <w:pPr>
        <w:spacing w:line="360" w:lineRule="auto"/>
        <w:jc w:val="both"/>
        <w:rPr>
          <w:rFonts w:cs="Arial"/>
          <w:sz w:val="22"/>
          <w:szCs w:val="22"/>
        </w:rPr>
      </w:pPr>
      <w:r w:rsidRPr="00D14EAF">
        <w:rPr>
          <w:rFonts w:cs="Arial"/>
          <w:b/>
          <w:sz w:val="22"/>
        </w:rPr>
        <w:t>************</w:t>
      </w:r>
    </w:p>
    <w:p w14:paraId="6539CFE0" w14:textId="77777777" w:rsidR="00EA151B" w:rsidRDefault="00EA151B" w:rsidP="00EA151B">
      <w:pPr>
        <w:spacing w:line="360" w:lineRule="auto"/>
        <w:jc w:val="both"/>
        <w:rPr>
          <w:rFonts w:cs="Arial"/>
          <w:sz w:val="22"/>
          <w:szCs w:val="22"/>
        </w:rPr>
      </w:pPr>
    </w:p>
    <w:p w14:paraId="75E8A69A"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33° </w:t>
      </w:r>
      <w:r w:rsidRPr="00566673">
        <w:rPr>
          <w:rFonts w:cs="Arial"/>
          <w:b/>
          <w:bCs/>
          <w:sz w:val="22"/>
          <w:u w:val="single"/>
          <w:lang w:val="es-ES_tradnl"/>
        </w:rPr>
        <w:t>Copia de oficios remitidos por la Gerencia General a la Contraloría General de la República y a la SUGEF, comunicando el nombramiento del señor Dagoberto Hidalgo como Gerente General del BANHVI</w:t>
      </w:r>
    </w:p>
    <w:p w14:paraId="794C672A" w14:textId="77777777" w:rsidR="00EA151B" w:rsidRDefault="00EA151B" w:rsidP="00EA151B">
      <w:pPr>
        <w:spacing w:line="360" w:lineRule="auto"/>
        <w:jc w:val="both"/>
        <w:rPr>
          <w:rFonts w:cs="Arial"/>
          <w:sz w:val="22"/>
          <w:szCs w:val="22"/>
        </w:rPr>
      </w:pPr>
    </w:p>
    <w:p w14:paraId="031EB4F7" w14:textId="7777777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227</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copia de los oficios GG-OF-0016-2020 y GG-OF-0015-2020 del 9 de enero de 2020, mediante el cual, la Gerencia General, comunica a la Máster Marta Acosta Zúñiga, Superintendente General de la Contraloría General de la República, y al Licenciado Bernardo Alfaro Araya, Superintendente General de la Superintendencia General de la Entidades Financiares, </w:t>
      </w:r>
      <w:r w:rsidRPr="00FB1019">
        <w:rPr>
          <w:rFonts w:cs="Arial"/>
          <w:sz w:val="22"/>
          <w:szCs w:val="22"/>
        </w:rPr>
        <w:t>el nombramiento del señor Dagoberto Hidalgo como Gerente General del Banco</w:t>
      </w:r>
      <w:r>
        <w:rPr>
          <w:rFonts w:cs="Arial"/>
          <w:sz w:val="22"/>
          <w:szCs w:val="22"/>
        </w:rPr>
        <w:t>.</w:t>
      </w:r>
    </w:p>
    <w:p w14:paraId="4C112133" w14:textId="77777777" w:rsidR="00EA151B" w:rsidRDefault="00EA151B" w:rsidP="00EA151B">
      <w:pPr>
        <w:spacing w:line="360" w:lineRule="auto"/>
        <w:jc w:val="both"/>
        <w:rPr>
          <w:rFonts w:cs="Arial"/>
          <w:sz w:val="22"/>
          <w:szCs w:val="22"/>
        </w:rPr>
      </w:pPr>
    </w:p>
    <w:p w14:paraId="7BE538BD" w14:textId="2CD7F3A2" w:rsidR="00EA151B" w:rsidRDefault="00EA151B" w:rsidP="00EA151B">
      <w:pPr>
        <w:spacing w:line="360" w:lineRule="auto"/>
        <w:jc w:val="both"/>
        <w:rPr>
          <w:rFonts w:cs="Arial"/>
          <w:sz w:val="22"/>
          <w:lang w:val="es-ES_tradnl"/>
        </w:rPr>
      </w:pPr>
      <w:r w:rsidRPr="006E0F9A">
        <w:rPr>
          <w:rFonts w:cs="Arial"/>
          <w:sz w:val="22"/>
          <w:lang w:val="es-ES_tradnl"/>
        </w:rPr>
        <w:lastRenderedPageBreak/>
        <w:t>Al respecto, la Junta Directiva da por conocida</w:t>
      </w:r>
      <w:r>
        <w:rPr>
          <w:rFonts w:cs="Arial"/>
          <w:sz w:val="22"/>
          <w:lang w:val="es-ES_tradnl"/>
        </w:rPr>
        <w:t>s</w:t>
      </w:r>
      <w:r w:rsidRPr="006E0F9A">
        <w:rPr>
          <w:rFonts w:cs="Arial"/>
          <w:sz w:val="22"/>
          <w:lang w:val="es-ES_tradnl"/>
        </w:rPr>
        <w:t xml:space="preserve"> dicha</w:t>
      </w:r>
      <w:r>
        <w:rPr>
          <w:rFonts w:cs="Arial"/>
          <w:sz w:val="22"/>
          <w:lang w:val="es-ES_tradnl"/>
        </w:rPr>
        <w:t>s</w:t>
      </w:r>
      <w:r w:rsidRPr="006E0F9A">
        <w:rPr>
          <w:rFonts w:cs="Arial"/>
          <w:sz w:val="22"/>
          <w:lang w:val="es-ES_tradnl"/>
        </w:rPr>
        <w:t xml:space="preserve"> nota</w:t>
      </w:r>
      <w:r>
        <w:rPr>
          <w:rFonts w:cs="Arial"/>
          <w:sz w:val="22"/>
          <w:lang w:val="es-ES_tradnl"/>
        </w:rPr>
        <w:t>s.</w:t>
      </w:r>
    </w:p>
    <w:p w14:paraId="23BEB428" w14:textId="77777777" w:rsidR="00EA151B" w:rsidRDefault="00EA151B" w:rsidP="00EA151B">
      <w:pPr>
        <w:spacing w:line="360" w:lineRule="auto"/>
        <w:jc w:val="both"/>
        <w:rPr>
          <w:rFonts w:cs="Arial"/>
          <w:sz w:val="22"/>
          <w:szCs w:val="22"/>
        </w:rPr>
      </w:pPr>
      <w:r w:rsidRPr="00D14EAF">
        <w:rPr>
          <w:rFonts w:cs="Arial"/>
          <w:b/>
          <w:sz w:val="22"/>
        </w:rPr>
        <w:t>************</w:t>
      </w:r>
    </w:p>
    <w:p w14:paraId="661221FE" w14:textId="77777777" w:rsidR="00EA151B" w:rsidRDefault="00EA151B" w:rsidP="00EA151B">
      <w:pPr>
        <w:spacing w:line="360" w:lineRule="auto"/>
        <w:jc w:val="both"/>
        <w:rPr>
          <w:rFonts w:cs="Arial"/>
          <w:sz w:val="22"/>
          <w:szCs w:val="22"/>
        </w:rPr>
      </w:pPr>
    </w:p>
    <w:p w14:paraId="60AF07B4"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34° </w:t>
      </w:r>
      <w:r w:rsidRPr="00566673">
        <w:rPr>
          <w:rFonts w:cs="Arial"/>
          <w:b/>
          <w:bCs/>
          <w:sz w:val="22"/>
          <w:u w:val="single"/>
          <w:lang w:val="es-CR"/>
        </w:rPr>
        <w:t>Informe sobre los temas tratados por el Comité de Cumplimiento, durante el segundo semestre de 2019</w:t>
      </w:r>
    </w:p>
    <w:p w14:paraId="35C77CF4" w14:textId="77777777" w:rsidR="00EA151B" w:rsidRDefault="00EA151B" w:rsidP="00EA151B">
      <w:pPr>
        <w:spacing w:line="360" w:lineRule="auto"/>
        <w:jc w:val="both"/>
        <w:rPr>
          <w:rFonts w:cs="Arial"/>
          <w:sz w:val="22"/>
          <w:szCs w:val="22"/>
        </w:rPr>
      </w:pPr>
    </w:p>
    <w:p w14:paraId="41115A15" w14:textId="7777777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227</w:t>
      </w:r>
      <w:r w:rsidRPr="0039311E">
        <w:rPr>
          <w:rFonts w:cs="Arial"/>
          <w:sz w:val="22"/>
          <w:u w:val="single"/>
          <w:lang w:val="es-ES_tradnl"/>
        </w:rPr>
        <w:t>:</w:t>
      </w:r>
      <w:r>
        <w:rPr>
          <w:rFonts w:cs="Arial"/>
          <w:sz w:val="22"/>
          <w:u w:val="single"/>
          <w:lang w:val="es-ES_tradnl"/>
        </w:rPr>
        <w:t>27</w:t>
      </w:r>
      <w:r>
        <w:rPr>
          <w:rFonts w:cs="Arial"/>
          <w:sz w:val="22"/>
          <w:lang w:val="es-ES_tradnl"/>
        </w:rPr>
        <w:t xml:space="preserve"> Se conoce el oficio CC-IN01-001-2020 del 10 de enero de 2020, mediante el cual, </w:t>
      </w:r>
      <w:r w:rsidRPr="0019479B">
        <w:rPr>
          <w:rFonts w:cs="Arial"/>
          <w:sz w:val="22"/>
          <w:szCs w:val="22"/>
          <w:lang w:val="es-ES_tradnl"/>
        </w:rPr>
        <w:t xml:space="preserve">el Comité de Cumplimiento remite el </w:t>
      </w:r>
      <w:r w:rsidRPr="0019479B">
        <w:rPr>
          <w:rFonts w:cs="Arial"/>
          <w:sz w:val="22"/>
          <w:szCs w:val="22"/>
        </w:rPr>
        <w:t xml:space="preserve">informe sobre los temas tratados por el Comité de Cumplimiento, en el </w:t>
      </w:r>
      <w:r>
        <w:rPr>
          <w:rFonts w:cs="Arial"/>
          <w:sz w:val="22"/>
          <w:szCs w:val="22"/>
        </w:rPr>
        <w:t>segundo</w:t>
      </w:r>
      <w:r w:rsidRPr="0019479B">
        <w:rPr>
          <w:rFonts w:cs="Arial"/>
          <w:sz w:val="22"/>
          <w:szCs w:val="22"/>
        </w:rPr>
        <w:t xml:space="preserve"> semestre de 2019</w:t>
      </w:r>
      <w:r>
        <w:rPr>
          <w:rFonts w:cs="Arial"/>
          <w:sz w:val="22"/>
          <w:lang w:val="es-ES_tradnl"/>
        </w:rPr>
        <w:t>.</w:t>
      </w:r>
    </w:p>
    <w:p w14:paraId="51B9AF5F" w14:textId="77777777" w:rsidR="00EA151B" w:rsidRDefault="00EA151B" w:rsidP="00EA151B">
      <w:pPr>
        <w:spacing w:line="360" w:lineRule="auto"/>
        <w:jc w:val="both"/>
        <w:rPr>
          <w:rFonts w:cs="Arial"/>
          <w:sz w:val="22"/>
          <w:lang w:val="es-ES_tradnl"/>
        </w:rPr>
      </w:pPr>
    </w:p>
    <w:p w14:paraId="5B899DE3" w14:textId="77777777" w:rsidR="00EA151B" w:rsidRDefault="00EA151B" w:rsidP="00EA151B">
      <w:pPr>
        <w:spacing w:line="360" w:lineRule="auto"/>
        <w:jc w:val="both"/>
        <w:rPr>
          <w:rFonts w:cs="Arial"/>
          <w:sz w:val="22"/>
          <w:lang w:val="es-ES_tradnl"/>
        </w:rPr>
      </w:pPr>
      <w:r>
        <w:rPr>
          <w:rFonts w:cs="Arial"/>
          <w:sz w:val="22"/>
          <w:szCs w:val="22"/>
          <w:lang w:val="es-CR"/>
        </w:rPr>
        <w:t xml:space="preserve">Sobre el particular, la </w:t>
      </w:r>
      <w:r w:rsidRPr="00EE391E">
        <w:rPr>
          <w:rFonts w:cs="Arial"/>
          <w:sz w:val="22"/>
          <w:szCs w:val="22"/>
          <w:lang w:val="es-CR"/>
        </w:rPr>
        <w:t xml:space="preserve">Junta Directiva </w:t>
      </w:r>
      <w:r>
        <w:rPr>
          <w:rFonts w:cs="Arial"/>
          <w:sz w:val="22"/>
          <w:szCs w:val="22"/>
          <w:lang w:val="es-CR"/>
        </w:rPr>
        <w:t>da por recibido dicho informe.</w:t>
      </w:r>
    </w:p>
    <w:p w14:paraId="497AE727" w14:textId="77777777" w:rsidR="00EA151B" w:rsidRDefault="00EA151B" w:rsidP="00EA151B">
      <w:pPr>
        <w:spacing w:line="360" w:lineRule="auto"/>
        <w:jc w:val="both"/>
        <w:rPr>
          <w:rFonts w:cs="Arial"/>
          <w:sz w:val="22"/>
          <w:szCs w:val="22"/>
        </w:rPr>
      </w:pPr>
      <w:r w:rsidRPr="00D14EAF">
        <w:rPr>
          <w:rFonts w:cs="Arial"/>
          <w:b/>
          <w:sz w:val="22"/>
        </w:rPr>
        <w:t>************</w:t>
      </w:r>
    </w:p>
    <w:p w14:paraId="0B02AD45" w14:textId="77777777" w:rsidR="00EA151B" w:rsidRDefault="00EA151B" w:rsidP="00EA151B">
      <w:pPr>
        <w:spacing w:line="360" w:lineRule="auto"/>
        <w:jc w:val="both"/>
        <w:rPr>
          <w:rFonts w:cs="Arial"/>
          <w:sz w:val="22"/>
          <w:szCs w:val="22"/>
        </w:rPr>
      </w:pPr>
    </w:p>
    <w:p w14:paraId="00BDEB57" w14:textId="77777777" w:rsidR="00EA151B" w:rsidRPr="00AD4F06" w:rsidRDefault="00EA151B" w:rsidP="00EA151B">
      <w:pPr>
        <w:spacing w:line="360" w:lineRule="auto"/>
        <w:jc w:val="both"/>
        <w:outlineLvl w:val="0"/>
        <w:rPr>
          <w:rFonts w:cs="Arial"/>
          <w:sz w:val="22"/>
          <w:szCs w:val="22"/>
          <w:lang w:val="es-ES_tradnl"/>
        </w:rPr>
      </w:pPr>
      <w:r>
        <w:rPr>
          <w:rFonts w:cs="Arial"/>
          <w:b/>
          <w:sz w:val="22"/>
          <w:szCs w:val="22"/>
          <w:lang w:val="es-ES_tradnl"/>
        </w:rPr>
        <w:t xml:space="preserve">35° </w:t>
      </w:r>
      <w:r w:rsidRPr="00185821">
        <w:rPr>
          <w:rFonts w:cs="Arial"/>
          <w:b/>
          <w:bCs/>
          <w:sz w:val="22"/>
          <w:u w:val="single"/>
          <w:lang w:val="es-CR"/>
        </w:rPr>
        <w:t xml:space="preserve">Copia de oficio enviado por la </w:t>
      </w:r>
      <w:r w:rsidRPr="00185821">
        <w:rPr>
          <w:rFonts w:cs="Arial"/>
          <w:b/>
          <w:bCs/>
          <w:sz w:val="22"/>
          <w:u w:val="single"/>
          <w:lang w:val="es-ES_tradnl"/>
        </w:rPr>
        <w:t xml:space="preserve">Gerencia General a la Contraloría General de la República, remitiendo los datos de </w:t>
      </w:r>
      <w:r w:rsidRPr="00185821">
        <w:rPr>
          <w:rFonts w:cs="Arial"/>
          <w:b/>
          <w:bCs/>
          <w:sz w:val="22"/>
          <w:u w:val="single"/>
          <w:lang w:val="es-CR"/>
        </w:rPr>
        <w:t>los responsables de dar seguimiento a las disposiciones, del informe sobre la calidad de la información de bonos contenida en el Sistema de Vivienda</w:t>
      </w:r>
    </w:p>
    <w:p w14:paraId="10FA0FB9" w14:textId="77777777" w:rsidR="00EA151B" w:rsidRDefault="00EA151B" w:rsidP="00EA151B">
      <w:pPr>
        <w:spacing w:line="360" w:lineRule="auto"/>
        <w:jc w:val="both"/>
        <w:rPr>
          <w:rFonts w:cs="Arial"/>
          <w:sz w:val="22"/>
          <w:szCs w:val="22"/>
        </w:rPr>
      </w:pPr>
    </w:p>
    <w:p w14:paraId="6439D8A4" w14:textId="77777777" w:rsidR="00EA151B" w:rsidRDefault="00EA151B" w:rsidP="00EA151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227</w:t>
      </w:r>
      <w:r w:rsidRPr="0039311E">
        <w:rPr>
          <w:rFonts w:cs="Arial"/>
          <w:sz w:val="22"/>
          <w:u w:val="single"/>
          <w:lang w:val="es-ES_tradnl"/>
        </w:rPr>
        <w:t>:</w:t>
      </w:r>
      <w:r>
        <w:rPr>
          <w:rFonts w:cs="Arial"/>
          <w:sz w:val="22"/>
          <w:u w:val="single"/>
          <w:lang w:val="es-ES_tradnl"/>
        </w:rPr>
        <w:t>32</w:t>
      </w:r>
      <w:r>
        <w:rPr>
          <w:rFonts w:cs="Arial"/>
          <w:sz w:val="22"/>
          <w:lang w:val="es-ES_tradnl"/>
        </w:rPr>
        <w:t xml:space="preserve"> Se conoce copia del oficio GG-OF-0017-2020 del 9 de enero de 2020, mediante el cual la Gerencia General, comunica a la Licenciada Grace Madrigal Castro, Área de Seguimiento de Disposiciones de la Contraloría General de la República, </w:t>
      </w:r>
      <w:bookmarkStart w:id="2" w:name="_Hlk30163207"/>
      <w:r w:rsidRPr="0005258A">
        <w:rPr>
          <w:rFonts w:cs="Arial"/>
          <w:sz w:val="22"/>
          <w:szCs w:val="22"/>
        </w:rPr>
        <w:t>los datos de los responsables de dar seguimiento a las disposiciones, del informe sobre la calidad de la información de bonos contenida en el sistema automatizado del BANHVI</w:t>
      </w:r>
      <w:bookmarkEnd w:id="2"/>
      <w:r>
        <w:rPr>
          <w:rFonts w:cs="Arial"/>
          <w:sz w:val="22"/>
          <w:szCs w:val="22"/>
        </w:rPr>
        <w:t>.</w:t>
      </w:r>
    </w:p>
    <w:p w14:paraId="1A38E5E8" w14:textId="77777777" w:rsidR="00EA151B" w:rsidRDefault="00EA151B" w:rsidP="00EA151B">
      <w:pPr>
        <w:spacing w:line="360" w:lineRule="auto"/>
        <w:jc w:val="both"/>
        <w:rPr>
          <w:rFonts w:cs="Arial"/>
          <w:sz w:val="22"/>
          <w:szCs w:val="22"/>
        </w:rPr>
      </w:pPr>
    </w:p>
    <w:p w14:paraId="13D8BAAB" w14:textId="73AA4811" w:rsidR="00EA151B" w:rsidRDefault="00EA151B" w:rsidP="00EA151B">
      <w:pPr>
        <w:spacing w:line="360" w:lineRule="auto"/>
        <w:jc w:val="both"/>
        <w:rPr>
          <w:rFonts w:cs="Arial"/>
          <w:sz w:val="22"/>
          <w:lang w:val="es-ES_tradnl"/>
        </w:rPr>
      </w:pPr>
      <w:r>
        <w:rPr>
          <w:rFonts w:cs="Arial"/>
          <w:sz w:val="22"/>
          <w:szCs w:val="22"/>
          <w:lang w:val="es-CR"/>
        </w:rPr>
        <w:t xml:space="preserve">Al respecto, la </w:t>
      </w:r>
      <w:r w:rsidRPr="00EE391E">
        <w:rPr>
          <w:rFonts w:cs="Arial"/>
          <w:sz w:val="22"/>
          <w:szCs w:val="22"/>
          <w:lang w:val="es-CR"/>
        </w:rPr>
        <w:t xml:space="preserve">Junta Directiva </w:t>
      </w:r>
      <w:r>
        <w:rPr>
          <w:rFonts w:cs="Arial"/>
          <w:sz w:val="22"/>
          <w:szCs w:val="22"/>
          <w:lang w:val="es-CR"/>
        </w:rPr>
        <w:t>da por recibido dicho informe</w:t>
      </w:r>
      <w:r w:rsidR="000D1BA1">
        <w:rPr>
          <w:rFonts w:cs="Arial"/>
          <w:sz w:val="22"/>
          <w:szCs w:val="22"/>
          <w:lang w:val="es-CR"/>
        </w:rPr>
        <w:t>.</w:t>
      </w:r>
    </w:p>
    <w:p w14:paraId="6BF395A9" w14:textId="032D9CE6" w:rsidR="00566673" w:rsidRDefault="00EA151B" w:rsidP="00566673">
      <w:pPr>
        <w:spacing w:line="360" w:lineRule="auto"/>
        <w:jc w:val="both"/>
        <w:rPr>
          <w:rFonts w:cs="Arial"/>
          <w:sz w:val="22"/>
          <w:szCs w:val="22"/>
        </w:rPr>
      </w:pPr>
      <w:r w:rsidRPr="00D14EAF">
        <w:rPr>
          <w:rFonts w:cs="Arial"/>
          <w:b/>
          <w:sz w:val="22"/>
        </w:rPr>
        <w:t>************</w:t>
      </w:r>
    </w:p>
    <w:p w14:paraId="5242881B" w14:textId="77777777" w:rsidR="00EA151B" w:rsidRDefault="00EA151B" w:rsidP="00566673">
      <w:pPr>
        <w:spacing w:line="360" w:lineRule="auto"/>
        <w:jc w:val="both"/>
        <w:rPr>
          <w:rFonts w:cs="Arial"/>
          <w:sz w:val="22"/>
          <w:szCs w:val="22"/>
        </w:rPr>
      </w:pPr>
    </w:p>
    <w:p w14:paraId="7AC175DE" w14:textId="77777777" w:rsidR="00566673" w:rsidRPr="00AD4F06" w:rsidRDefault="00566673" w:rsidP="00566673">
      <w:pPr>
        <w:spacing w:line="360" w:lineRule="auto"/>
        <w:jc w:val="both"/>
        <w:outlineLvl w:val="0"/>
        <w:rPr>
          <w:rFonts w:cs="Arial"/>
          <w:sz w:val="22"/>
          <w:szCs w:val="22"/>
          <w:lang w:val="es-ES_tradnl"/>
        </w:rPr>
      </w:pPr>
      <w:r>
        <w:rPr>
          <w:rFonts w:cs="Arial"/>
          <w:b/>
          <w:sz w:val="22"/>
          <w:szCs w:val="22"/>
          <w:lang w:val="es-ES_tradnl"/>
        </w:rPr>
        <w:t>3</w:t>
      </w:r>
      <w:r w:rsidR="00185821">
        <w:rPr>
          <w:rFonts w:cs="Arial"/>
          <w:b/>
          <w:sz w:val="22"/>
          <w:szCs w:val="22"/>
          <w:lang w:val="es-ES_tradnl"/>
        </w:rPr>
        <w:t>6</w:t>
      </w:r>
      <w:r>
        <w:rPr>
          <w:rFonts w:cs="Arial"/>
          <w:b/>
          <w:sz w:val="22"/>
          <w:szCs w:val="22"/>
          <w:lang w:val="es-ES_tradnl"/>
        </w:rPr>
        <w:t xml:space="preserve">° </w:t>
      </w:r>
      <w:r w:rsidR="00185821" w:rsidRPr="00185821">
        <w:rPr>
          <w:rFonts w:cs="Arial"/>
          <w:b/>
          <w:bCs/>
          <w:sz w:val="22"/>
          <w:u w:val="single"/>
          <w:lang w:val="es-ES_tradnl"/>
        </w:rPr>
        <w:t>Evaluación del desempeño de los puestos de Gerente General, Auditor Interno y Secretario de Junta Directiva, correspondiente al segundo semestre de 2019</w:t>
      </w:r>
    </w:p>
    <w:p w14:paraId="6AD3C10E" w14:textId="77777777" w:rsidR="00566673" w:rsidRDefault="00566673" w:rsidP="00566673">
      <w:pPr>
        <w:spacing w:line="360" w:lineRule="auto"/>
        <w:jc w:val="both"/>
        <w:rPr>
          <w:rFonts w:cs="Arial"/>
          <w:sz w:val="22"/>
          <w:szCs w:val="22"/>
        </w:rPr>
      </w:pPr>
    </w:p>
    <w:p w14:paraId="6552A1E6" w14:textId="6326328B" w:rsidR="00BC30CB" w:rsidRDefault="00BC30CB" w:rsidP="00BC30CB">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w:t>
      </w:r>
      <w:r w:rsidR="00BB54B3">
        <w:rPr>
          <w:rFonts w:cs="Arial"/>
          <w:sz w:val="22"/>
          <w:u w:val="single"/>
          <w:lang w:val="es-ES_tradnl"/>
        </w:rPr>
        <w:t>2</w:t>
      </w:r>
      <w:r>
        <w:rPr>
          <w:rFonts w:cs="Arial"/>
          <w:sz w:val="22"/>
          <w:u w:val="single"/>
          <w:lang w:val="es-ES_tradnl"/>
        </w:rPr>
        <w:t>7</w:t>
      </w:r>
      <w:r w:rsidRPr="0039311E">
        <w:rPr>
          <w:rFonts w:cs="Arial"/>
          <w:sz w:val="22"/>
          <w:u w:val="single"/>
          <w:lang w:val="es-ES_tradnl"/>
        </w:rPr>
        <w:t>:</w:t>
      </w:r>
      <w:r w:rsidR="00BB54B3">
        <w:rPr>
          <w:rFonts w:cs="Arial"/>
          <w:sz w:val="22"/>
          <w:u w:val="single"/>
          <w:lang w:val="es-ES_tradnl"/>
        </w:rPr>
        <w:t>55</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Castro </w:t>
      </w:r>
      <w:r>
        <w:rPr>
          <w:rFonts w:cs="Arial"/>
          <w:color w:val="000000"/>
          <w:sz w:val="22"/>
          <w:szCs w:val="22"/>
        </w:rPr>
        <w:lastRenderedPageBreak/>
        <w:t>Miranda</w:t>
      </w:r>
      <w:r>
        <w:rPr>
          <w:rFonts w:cs="Arial"/>
          <w:sz w:val="22"/>
        </w:rPr>
        <w:t>, Flores Oviedo, Masís Calderón y López Pacheco</w:t>
      </w:r>
      <w:r>
        <w:rPr>
          <w:sz w:val="22"/>
          <w:szCs w:val="22"/>
        </w:rPr>
        <w:t>; suspendiéndose por consiguiente la grabación de la sesión.</w:t>
      </w:r>
    </w:p>
    <w:p w14:paraId="41894EFE" w14:textId="77777777" w:rsidR="009274CE" w:rsidRDefault="009274CE" w:rsidP="00BC30CB">
      <w:pPr>
        <w:spacing w:line="360" w:lineRule="auto"/>
        <w:jc w:val="both"/>
        <w:rPr>
          <w:rFonts w:cs="Arial"/>
          <w:sz w:val="22"/>
          <w:szCs w:val="22"/>
        </w:rPr>
      </w:pPr>
    </w:p>
    <w:p w14:paraId="31A7CC7D" w14:textId="792E01C3" w:rsidR="00BC30CB" w:rsidRDefault="00BC30CB" w:rsidP="00BC30CB">
      <w:pPr>
        <w:spacing w:line="360" w:lineRule="auto"/>
        <w:jc w:val="both"/>
        <w:rPr>
          <w:rFonts w:cs="Arial"/>
          <w:sz w:val="22"/>
          <w:szCs w:val="22"/>
        </w:rPr>
      </w:pPr>
      <w:r>
        <w:rPr>
          <w:rFonts w:cs="Arial"/>
          <w:sz w:val="22"/>
          <w:szCs w:val="22"/>
        </w:rPr>
        <w:t>De conformidad con el procedimiento aprobado mediante el acuerdo número 2 de la sesión 15-2010 del 22 de febrero de 2010, y según los formularios suministrados por medio del oficio JD-</w:t>
      </w:r>
      <w:r w:rsidR="004E790E">
        <w:rPr>
          <w:rFonts w:cs="Arial"/>
          <w:sz w:val="22"/>
          <w:szCs w:val="22"/>
        </w:rPr>
        <w:t>013</w:t>
      </w:r>
      <w:r>
        <w:rPr>
          <w:rFonts w:cs="Arial"/>
          <w:sz w:val="22"/>
          <w:szCs w:val="22"/>
        </w:rPr>
        <w:t>-20</w:t>
      </w:r>
      <w:r w:rsidR="004E790E">
        <w:rPr>
          <w:rFonts w:cs="Arial"/>
          <w:sz w:val="22"/>
          <w:szCs w:val="22"/>
        </w:rPr>
        <w:t>20</w:t>
      </w:r>
      <w:r>
        <w:rPr>
          <w:rFonts w:cs="Arial"/>
          <w:sz w:val="22"/>
          <w:szCs w:val="22"/>
        </w:rPr>
        <w:t xml:space="preserve"> del 0</w:t>
      </w:r>
      <w:r w:rsidR="004E790E">
        <w:rPr>
          <w:rFonts w:cs="Arial"/>
          <w:sz w:val="22"/>
          <w:szCs w:val="22"/>
        </w:rPr>
        <w:t>9</w:t>
      </w:r>
      <w:r>
        <w:rPr>
          <w:rFonts w:cs="Arial"/>
          <w:sz w:val="22"/>
          <w:szCs w:val="22"/>
        </w:rPr>
        <w:t xml:space="preserve"> de </w:t>
      </w:r>
      <w:r w:rsidR="004E790E">
        <w:rPr>
          <w:rFonts w:cs="Arial"/>
          <w:sz w:val="22"/>
          <w:szCs w:val="22"/>
        </w:rPr>
        <w:t>enero</w:t>
      </w:r>
      <w:r>
        <w:rPr>
          <w:rFonts w:cs="Arial"/>
          <w:sz w:val="22"/>
          <w:szCs w:val="22"/>
        </w:rPr>
        <w:t xml:space="preserve"> de 20</w:t>
      </w:r>
      <w:r w:rsidR="004E790E">
        <w:rPr>
          <w:rFonts w:cs="Arial"/>
          <w:sz w:val="22"/>
          <w:szCs w:val="22"/>
        </w:rPr>
        <w:t>20</w:t>
      </w:r>
      <w:r>
        <w:rPr>
          <w:rFonts w:cs="Arial"/>
          <w:sz w:val="22"/>
          <w:szCs w:val="22"/>
        </w:rPr>
        <w:t xml:space="preserve">, la </w:t>
      </w:r>
      <w:r w:rsidRPr="00473E1C">
        <w:rPr>
          <w:rFonts w:cs="Arial"/>
          <w:sz w:val="22"/>
          <w:szCs w:val="22"/>
        </w:rPr>
        <w:t>Junta Directiva</w:t>
      </w:r>
      <w:r>
        <w:rPr>
          <w:rFonts w:cs="Arial"/>
          <w:sz w:val="22"/>
          <w:szCs w:val="22"/>
        </w:rPr>
        <w:t xml:space="preserve"> procede a evaluar a los funcionarios que ocupan los puestos de Gerente General a.i., Auditor Interno y Secretario de </w:t>
      </w:r>
      <w:r w:rsidRPr="00473E1C">
        <w:rPr>
          <w:rFonts w:cs="Arial"/>
          <w:sz w:val="22"/>
          <w:szCs w:val="22"/>
        </w:rPr>
        <w:t>Junta Directiva</w:t>
      </w:r>
      <w:r>
        <w:rPr>
          <w:rFonts w:cs="Arial"/>
          <w:sz w:val="22"/>
          <w:szCs w:val="22"/>
        </w:rPr>
        <w:t xml:space="preserve">, correspondiente al </w:t>
      </w:r>
      <w:r w:rsidR="004E790E">
        <w:rPr>
          <w:rFonts w:cs="Arial"/>
          <w:sz w:val="22"/>
          <w:szCs w:val="22"/>
        </w:rPr>
        <w:t>segundo</w:t>
      </w:r>
      <w:r>
        <w:rPr>
          <w:rFonts w:cs="Arial"/>
          <w:sz w:val="22"/>
          <w:szCs w:val="22"/>
        </w:rPr>
        <w:t xml:space="preserve"> semestre del año 2019.</w:t>
      </w:r>
    </w:p>
    <w:p w14:paraId="0D5CB7EC" w14:textId="77777777" w:rsidR="00BC30CB" w:rsidRPr="00F94724" w:rsidRDefault="00BC30CB" w:rsidP="00BC30CB">
      <w:pPr>
        <w:spacing w:line="360" w:lineRule="auto"/>
        <w:jc w:val="both"/>
        <w:rPr>
          <w:rFonts w:cs="Arial"/>
          <w:sz w:val="22"/>
          <w:szCs w:val="22"/>
        </w:rPr>
      </w:pPr>
    </w:p>
    <w:p w14:paraId="39088A6A" w14:textId="77777777" w:rsidR="00BC30CB" w:rsidRPr="005251BC" w:rsidRDefault="00BC30CB" w:rsidP="00BC30CB">
      <w:pPr>
        <w:spacing w:line="360" w:lineRule="auto"/>
        <w:jc w:val="both"/>
        <w:rPr>
          <w:rFonts w:cs="Arial"/>
          <w:sz w:val="22"/>
          <w:szCs w:val="22"/>
        </w:rPr>
      </w:pPr>
      <w:r>
        <w:rPr>
          <w:rFonts w:cs="Arial"/>
          <w:sz w:val="22"/>
          <w:szCs w:val="22"/>
        </w:rPr>
        <w:t xml:space="preserve">Luego de analizar cada evaluación, la </w:t>
      </w:r>
      <w:r w:rsidRPr="00473E1C">
        <w:rPr>
          <w:rFonts w:cs="Arial"/>
          <w:sz w:val="22"/>
          <w:szCs w:val="22"/>
        </w:rPr>
        <w:t>Junta Directiva</w:t>
      </w:r>
      <w:r>
        <w:rPr>
          <w:rFonts w:cs="Arial"/>
          <w:sz w:val="22"/>
          <w:szCs w:val="22"/>
        </w:rPr>
        <w:t xml:space="preserve"> </w:t>
      </w:r>
      <w:r w:rsidRPr="005251BC">
        <w:rPr>
          <w:rFonts w:cs="Arial"/>
          <w:sz w:val="22"/>
          <w:szCs w:val="22"/>
        </w:rPr>
        <w:t>emite una calificación colegiada con respecto al desempeño de cada funcionario</w:t>
      </w:r>
      <w:r>
        <w:rPr>
          <w:rFonts w:cs="Arial"/>
          <w:sz w:val="22"/>
          <w:szCs w:val="22"/>
        </w:rPr>
        <w:t xml:space="preserve">, resolviéndose trasladar a la </w:t>
      </w:r>
      <w:r w:rsidRPr="00473E1C">
        <w:rPr>
          <w:rFonts w:cs="Arial"/>
          <w:sz w:val="22"/>
          <w:szCs w:val="22"/>
        </w:rPr>
        <w:t>Gerencia General</w:t>
      </w:r>
      <w:r>
        <w:rPr>
          <w:rFonts w:cs="Arial"/>
          <w:sz w:val="22"/>
          <w:szCs w:val="22"/>
        </w:rPr>
        <w:t xml:space="preserve"> para que (según se establece en el citado procedimiento), esta dependencia </w:t>
      </w:r>
      <w:r w:rsidRPr="005251BC">
        <w:rPr>
          <w:rFonts w:cs="Arial"/>
          <w:sz w:val="22"/>
          <w:szCs w:val="22"/>
        </w:rPr>
        <w:t xml:space="preserve">incorpore los otros factores que componen la calificación de los puestos y cuya información está en su poder (calificación SUGEF, resultados de la autoevaluación de la gestión, cumplimiento del Plan Operativo y </w:t>
      </w:r>
      <w:r>
        <w:rPr>
          <w:rFonts w:cs="Arial"/>
          <w:sz w:val="22"/>
          <w:szCs w:val="22"/>
        </w:rPr>
        <w:t xml:space="preserve">evaluación del Gerente General), y que una vez completadas las </w:t>
      </w:r>
      <w:r w:rsidRPr="005251BC">
        <w:rPr>
          <w:rFonts w:cs="Arial"/>
          <w:sz w:val="22"/>
          <w:szCs w:val="22"/>
        </w:rPr>
        <w:t>matrices de calificación</w:t>
      </w:r>
      <w:r>
        <w:rPr>
          <w:rFonts w:cs="Arial"/>
          <w:sz w:val="22"/>
          <w:szCs w:val="22"/>
        </w:rPr>
        <w:t xml:space="preserve">, sean </w:t>
      </w:r>
      <w:r w:rsidRPr="005251BC">
        <w:rPr>
          <w:rFonts w:cs="Arial"/>
          <w:sz w:val="22"/>
          <w:szCs w:val="22"/>
        </w:rPr>
        <w:t>remit</w:t>
      </w:r>
      <w:r>
        <w:rPr>
          <w:rFonts w:cs="Arial"/>
          <w:sz w:val="22"/>
          <w:szCs w:val="22"/>
        </w:rPr>
        <w:t>idas</w:t>
      </w:r>
      <w:r w:rsidRPr="005251BC">
        <w:rPr>
          <w:rFonts w:cs="Arial"/>
          <w:sz w:val="22"/>
          <w:szCs w:val="22"/>
        </w:rPr>
        <w:t xml:space="preserve"> </w:t>
      </w:r>
      <w:r>
        <w:rPr>
          <w:rFonts w:cs="Arial"/>
          <w:sz w:val="22"/>
          <w:szCs w:val="22"/>
        </w:rPr>
        <w:t>a esta</w:t>
      </w:r>
      <w:r w:rsidRPr="005251BC">
        <w:rPr>
          <w:rFonts w:cs="Arial"/>
          <w:sz w:val="22"/>
          <w:szCs w:val="22"/>
        </w:rPr>
        <w:t xml:space="preserve"> Junta Directiva para su estudio</w:t>
      </w:r>
      <w:r>
        <w:rPr>
          <w:rFonts w:cs="Arial"/>
          <w:sz w:val="22"/>
          <w:szCs w:val="22"/>
        </w:rPr>
        <w:t xml:space="preserve"> y resolución</w:t>
      </w:r>
      <w:r w:rsidRPr="005251BC">
        <w:rPr>
          <w:rFonts w:cs="Arial"/>
          <w:sz w:val="22"/>
          <w:szCs w:val="22"/>
        </w:rPr>
        <w:t>.</w:t>
      </w:r>
    </w:p>
    <w:p w14:paraId="17B2C865" w14:textId="77777777" w:rsidR="00BC30CB" w:rsidRPr="00DA6930" w:rsidRDefault="00BC30CB" w:rsidP="00BC30CB">
      <w:pPr>
        <w:spacing w:line="360" w:lineRule="auto"/>
        <w:jc w:val="both"/>
        <w:rPr>
          <w:rFonts w:cs="Arial"/>
          <w:sz w:val="16"/>
          <w:szCs w:val="16"/>
        </w:rPr>
      </w:pPr>
    </w:p>
    <w:p w14:paraId="4DED7645" w14:textId="37E6274C" w:rsidR="00566673" w:rsidRDefault="00BC30CB" w:rsidP="00566673">
      <w:pPr>
        <w:spacing w:line="360" w:lineRule="auto"/>
        <w:jc w:val="both"/>
        <w:rPr>
          <w:rFonts w:cs="Arial"/>
          <w:sz w:val="22"/>
          <w:lang w:val="es-ES_tradnl"/>
        </w:rPr>
      </w:pPr>
      <w:r>
        <w:rPr>
          <w:rFonts w:cs="Arial"/>
          <w:bCs/>
          <w:sz w:val="22"/>
          <w:szCs w:val="22"/>
        </w:rPr>
        <w:t xml:space="preserve">En consecuencia, la </w:t>
      </w:r>
      <w:r w:rsidRPr="00D317B3">
        <w:rPr>
          <w:rFonts w:cs="Arial"/>
          <w:bCs/>
          <w:sz w:val="22"/>
          <w:szCs w:val="22"/>
        </w:rPr>
        <w:t>Junta Directiva</w:t>
      </w:r>
      <w:r>
        <w:rPr>
          <w:rFonts w:cs="Arial"/>
          <w:bCs/>
          <w:sz w:val="22"/>
          <w:szCs w:val="22"/>
        </w:rPr>
        <w:t xml:space="preserve"> toma </w:t>
      </w:r>
      <w:r w:rsidRPr="00AF70DD">
        <w:rPr>
          <w:rFonts w:cs="Arial"/>
          <w:sz w:val="22"/>
        </w:rPr>
        <w:t xml:space="preserve">el </w:t>
      </w:r>
      <w:r w:rsidRPr="00AF70DD">
        <w:rPr>
          <w:rFonts w:cs="Arial"/>
          <w:b/>
          <w:sz w:val="22"/>
        </w:rPr>
        <w:t xml:space="preserve">Acuerdo N° </w:t>
      </w:r>
      <w:r>
        <w:rPr>
          <w:rFonts w:cs="Arial"/>
          <w:b/>
          <w:sz w:val="22"/>
        </w:rPr>
        <w:t>17</w:t>
      </w:r>
      <w:r w:rsidRPr="00AF70DD">
        <w:rPr>
          <w:rFonts w:cs="Arial"/>
          <w:sz w:val="22"/>
        </w:rPr>
        <w:t xml:space="preserve"> que se anexa a esta minuta.</w:t>
      </w:r>
    </w:p>
    <w:p w14:paraId="29DF1C8B" w14:textId="77777777" w:rsidR="00566673" w:rsidRDefault="00566673" w:rsidP="00566673">
      <w:pPr>
        <w:spacing w:line="360" w:lineRule="auto"/>
        <w:jc w:val="both"/>
        <w:rPr>
          <w:rFonts w:cs="Arial"/>
          <w:sz w:val="22"/>
          <w:szCs w:val="22"/>
        </w:rPr>
      </w:pPr>
      <w:r w:rsidRPr="00D14EAF">
        <w:rPr>
          <w:rFonts w:cs="Arial"/>
          <w:b/>
          <w:sz w:val="22"/>
        </w:rPr>
        <w:t>************</w:t>
      </w:r>
    </w:p>
    <w:p w14:paraId="35C2B220" w14:textId="77777777" w:rsidR="00BB54B3" w:rsidRDefault="00BB54B3" w:rsidP="002D0146">
      <w:pPr>
        <w:pStyle w:val="Textoindependiente"/>
        <w:ind w:right="0"/>
        <w:rPr>
          <w:rFonts w:cs="Arial"/>
          <w:szCs w:val="22"/>
        </w:rPr>
      </w:pPr>
    </w:p>
    <w:p w14:paraId="711FD121" w14:textId="2A7A6D5F" w:rsidR="00FA4CCB" w:rsidRPr="00AB2826" w:rsidRDefault="00FA4CCB" w:rsidP="002D0146">
      <w:pPr>
        <w:pStyle w:val="Textoindependiente"/>
        <w:ind w:right="0"/>
        <w:rPr>
          <w:rFonts w:cs="Arial"/>
          <w:szCs w:val="22"/>
        </w:rPr>
      </w:pPr>
      <w:r w:rsidRPr="00AB2826">
        <w:rPr>
          <w:rFonts w:cs="Arial"/>
          <w:szCs w:val="22"/>
        </w:rPr>
        <w:t xml:space="preserve">Siendo las </w:t>
      </w:r>
      <w:r w:rsidR="00185821">
        <w:rPr>
          <w:rFonts w:cs="Arial"/>
          <w:szCs w:val="22"/>
        </w:rPr>
        <w:t>veintiuna</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185821">
        <w:rPr>
          <w:rFonts w:cs="Arial"/>
          <w:szCs w:val="22"/>
        </w:rPr>
        <w:t>treinta</w:t>
      </w:r>
      <w:r w:rsidR="00EC7E01">
        <w:rPr>
          <w:rFonts w:cs="Arial"/>
          <w:szCs w:val="22"/>
        </w:rPr>
        <w:t xml:space="preserve"> minutos</w:t>
      </w:r>
      <w:r w:rsidRPr="00AB2826">
        <w:rPr>
          <w:rFonts w:cs="Arial"/>
          <w:szCs w:val="22"/>
        </w:rPr>
        <w:t>, se levanta la sesión.</w:t>
      </w:r>
    </w:p>
    <w:p w14:paraId="6CA6CB1B" w14:textId="77777777" w:rsidR="006321F4" w:rsidRPr="00D14EAF" w:rsidRDefault="006321F4" w:rsidP="002D0146">
      <w:pPr>
        <w:spacing w:line="360" w:lineRule="auto"/>
        <w:jc w:val="both"/>
        <w:rPr>
          <w:rFonts w:cs="Arial"/>
          <w:b/>
          <w:sz w:val="22"/>
        </w:rPr>
      </w:pPr>
      <w:r w:rsidRPr="00D14EAF">
        <w:rPr>
          <w:rFonts w:cs="Arial"/>
          <w:b/>
          <w:sz w:val="22"/>
        </w:rPr>
        <w:t>************</w:t>
      </w:r>
    </w:p>
    <w:p w14:paraId="55CACF35" w14:textId="77777777" w:rsidR="002B71CC" w:rsidRDefault="002B71CC">
      <w:pPr>
        <w:rPr>
          <w:rFonts w:cs="Arial"/>
          <w:sz w:val="22"/>
          <w:szCs w:val="22"/>
        </w:rPr>
      </w:pPr>
      <w:r>
        <w:rPr>
          <w:rFonts w:cs="Arial"/>
          <w:sz w:val="22"/>
          <w:szCs w:val="22"/>
        </w:rPr>
        <w:br w:type="page"/>
      </w:r>
    </w:p>
    <w:p w14:paraId="607BFC98" w14:textId="77777777" w:rsidR="00FA4CCB" w:rsidRDefault="00FA4CCB" w:rsidP="00AB2826">
      <w:pPr>
        <w:spacing w:line="360" w:lineRule="auto"/>
        <w:jc w:val="both"/>
        <w:rPr>
          <w:rFonts w:cs="Arial"/>
          <w:sz w:val="22"/>
          <w:szCs w:val="22"/>
        </w:rPr>
      </w:pPr>
    </w:p>
    <w:p w14:paraId="0F9632FB" w14:textId="77777777" w:rsidR="002B71CC" w:rsidRDefault="002B71CC" w:rsidP="00AB2826">
      <w:pPr>
        <w:spacing w:line="360" w:lineRule="auto"/>
        <w:jc w:val="both"/>
        <w:rPr>
          <w:rFonts w:cs="Arial"/>
          <w:sz w:val="22"/>
          <w:szCs w:val="22"/>
        </w:rPr>
      </w:pPr>
    </w:p>
    <w:p w14:paraId="102E7FE8" w14:textId="77777777" w:rsidR="002B71CC" w:rsidRDefault="002B71CC" w:rsidP="002B71CC">
      <w:pPr>
        <w:pStyle w:val="Ttulo"/>
        <w:ind w:right="51"/>
        <w:rPr>
          <w:rFonts w:cs="Arial"/>
        </w:rPr>
      </w:pPr>
      <w:r>
        <w:rPr>
          <w:rFonts w:cs="Arial"/>
        </w:rPr>
        <w:t>BANCO HIPOTECARIO DE LA VIVIENDA</w:t>
      </w:r>
    </w:p>
    <w:p w14:paraId="62EDAE0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33994E9" w14:textId="77777777" w:rsidR="002B71CC" w:rsidRDefault="002B71CC" w:rsidP="002B71CC">
      <w:pPr>
        <w:spacing w:line="360" w:lineRule="auto"/>
        <w:ind w:right="51"/>
        <w:jc w:val="center"/>
        <w:rPr>
          <w:rFonts w:cs="Arial"/>
          <w:b/>
          <w:sz w:val="22"/>
          <w:u w:val="single"/>
        </w:rPr>
      </w:pPr>
    </w:p>
    <w:p w14:paraId="63129718"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85821">
        <w:rPr>
          <w:rFonts w:cs="Arial"/>
          <w:b/>
          <w:sz w:val="22"/>
          <w:u w:val="single"/>
        </w:rPr>
        <w:t>03</w:t>
      </w:r>
      <w:r>
        <w:rPr>
          <w:rFonts w:cs="Arial"/>
          <w:b/>
          <w:sz w:val="22"/>
          <w:u w:val="single"/>
        </w:rPr>
        <w:t>-20</w:t>
      </w:r>
      <w:r w:rsidR="00E97960">
        <w:rPr>
          <w:rFonts w:cs="Arial"/>
          <w:b/>
          <w:sz w:val="22"/>
          <w:u w:val="single"/>
        </w:rPr>
        <w:t>20</w:t>
      </w:r>
    </w:p>
    <w:p w14:paraId="5B3B5580"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185821">
        <w:rPr>
          <w:rFonts w:cs="Arial"/>
          <w:b/>
          <w:sz w:val="22"/>
          <w:u w:val="single"/>
        </w:rPr>
        <w:t>13</w:t>
      </w:r>
      <w:r>
        <w:rPr>
          <w:rFonts w:cs="Arial"/>
          <w:b/>
          <w:sz w:val="22"/>
          <w:u w:val="single"/>
        </w:rPr>
        <w:t xml:space="preserve"> DE </w:t>
      </w:r>
      <w:r w:rsidR="00185821">
        <w:rPr>
          <w:rFonts w:cs="Arial"/>
          <w:b/>
          <w:sz w:val="22"/>
          <w:u w:val="single"/>
        </w:rPr>
        <w:t>ENERO</w:t>
      </w:r>
      <w:r>
        <w:rPr>
          <w:rFonts w:cs="Arial"/>
          <w:b/>
          <w:sz w:val="22"/>
          <w:u w:val="single"/>
        </w:rPr>
        <w:t xml:space="preserve"> DE 20</w:t>
      </w:r>
      <w:r w:rsidR="00E97960">
        <w:rPr>
          <w:rFonts w:cs="Arial"/>
          <w:b/>
          <w:sz w:val="22"/>
          <w:u w:val="single"/>
        </w:rPr>
        <w:t>20</w:t>
      </w:r>
    </w:p>
    <w:p w14:paraId="0E4BEAEA" w14:textId="77777777" w:rsidR="002B71CC" w:rsidRDefault="002B71CC" w:rsidP="00AB2826">
      <w:pPr>
        <w:spacing w:line="360" w:lineRule="auto"/>
        <w:jc w:val="both"/>
        <w:rPr>
          <w:rFonts w:cs="Arial"/>
          <w:sz w:val="22"/>
          <w:szCs w:val="22"/>
        </w:rPr>
      </w:pPr>
    </w:p>
    <w:p w14:paraId="117FDD91" w14:textId="77777777" w:rsidR="002B71CC" w:rsidRDefault="002B71CC" w:rsidP="00AB2826">
      <w:pPr>
        <w:spacing w:line="360" w:lineRule="auto"/>
        <w:jc w:val="both"/>
        <w:rPr>
          <w:rFonts w:cs="Arial"/>
          <w:sz w:val="22"/>
          <w:szCs w:val="22"/>
        </w:rPr>
      </w:pPr>
    </w:p>
    <w:p w14:paraId="7163AC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400AEE0" w14:textId="45A6ACB3" w:rsidR="002B71CC" w:rsidRDefault="005F0900" w:rsidP="002B71CC">
      <w:pPr>
        <w:spacing w:line="360" w:lineRule="auto"/>
        <w:jc w:val="both"/>
        <w:rPr>
          <w:rFonts w:cs="Arial"/>
          <w:sz w:val="22"/>
          <w:szCs w:val="22"/>
        </w:rPr>
      </w:pPr>
      <w:r>
        <w:rPr>
          <w:rFonts w:cs="Arial"/>
          <w:sz w:val="22"/>
          <w:szCs w:val="22"/>
        </w:rPr>
        <w:t xml:space="preserve">Otorgar </w:t>
      </w:r>
      <w:r>
        <w:rPr>
          <w:rFonts w:cs="Arial"/>
          <w:sz w:val="22"/>
          <w:lang w:val="es-ES_tradnl"/>
        </w:rPr>
        <w:t xml:space="preserve">a la </w:t>
      </w:r>
      <w:r w:rsidRPr="000E391E">
        <w:rPr>
          <w:rFonts w:cs="Arial"/>
          <w:sz w:val="22"/>
          <w:lang w:val="es-ES_tradnl"/>
        </w:rPr>
        <w:t>Administración</w:t>
      </w:r>
      <w:r>
        <w:rPr>
          <w:rFonts w:cs="Arial"/>
          <w:sz w:val="22"/>
          <w:lang w:val="es-ES_tradnl"/>
        </w:rPr>
        <w:t xml:space="preserve">, un plazo de hasta el próximo 20 de enero, para someter </w:t>
      </w:r>
      <w:r>
        <w:rPr>
          <w:rFonts w:cs="Arial"/>
          <w:sz w:val="22"/>
          <w:szCs w:val="22"/>
          <w:lang w:val="es-ES_tradnl"/>
        </w:rPr>
        <w:t xml:space="preserve">al conocimiento de esta </w:t>
      </w:r>
      <w:r w:rsidRPr="005E76A6">
        <w:rPr>
          <w:rFonts w:cs="Arial"/>
          <w:sz w:val="22"/>
          <w:szCs w:val="22"/>
          <w:lang w:val="es-ES_tradnl"/>
        </w:rPr>
        <w:t>Junta Directiva</w:t>
      </w:r>
      <w:r>
        <w:rPr>
          <w:rFonts w:cs="Arial"/>
          <w:sz w:val="22"/>
          <w:szCs w:val="22"/>
          <w:lang w:val="es-ES_tradnl"/>
        </w:rPr>
        <w:t xml:space="preserve">, el </w:t>
      </w:r>
      <w:r>
        <w:rPr>
          <w:rFonts w:cs="Arial"/>
          <w:sz w:val="22"/>
          <w:szCs w:val="22"/>
        </w:rPr>
        <w:t xml:space="preserve">plan de divulgación y </w:t>
      </w:r>
      <w:r w:rsidRPr="007E15AB">
        <w:rPr>
          <w:rFonts w:cs="Arial"/>
          <w:sz w:val="22"/>
          <w:szCs w:val="22"/>
        </w:rPr>
        <w:t xml:space="preserve">capacitación, dirigido a los diferentes actores del Sistema Financiero Nacional para la Vivienda, sobre </w:t>
      </w:r>
      <w:r>
        <w:rPr>
          <w:rFonts w:cs="Arial"/>
          <w:sz w:val="22"/>
          <w:szCs w:val="22"/>
          <w:lang w:val="es-ES_tradnl"/>
        </w:rPr>
        <w:t>el contenido y el manejo de la factura electrónica, y en general del IVA, en operaciones de bono de vivienda.</w:t>
      </w:r>
    </w:p>
    <w:p w14:paraId="3941AA3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2B7D23" w14:textId="77777777" w:rsidR="002B71CC" w:rsidRPr="00D14EAF" w:rsidRDefault="002B71CC" w:rsidP="002B71CC">
      <w:pPr>
        <w:spacing w:line="360" w:lineRule="auto"/>
        <w:jc w:val="both"/>
        <w:rPr>
          <w:rFonts w:cs="Arial"/>
          <w:b/>
          <w:sz w:val="22"/>
        </w:rPr>
      </w:pPr>
      <w:r w:rsidRPr="00D14EAF">
        <w:rPr>
          <w:rFonts w:cs="Arial"/>
          <w:b/>
          <w:sz w:val="22"/>
        </w:rPr>
        <w:t>************</w:t>
      </w:r>
    </w:p>
    <w:p w14:paraId="4A6C5EF0" w14:textId="77777777" w:rsidR="002B71CC" w:rsidRDefault="002B71CC" w:rsidP="00AB2826">
      <w:pPr>
        <w:spacing w:line="360" w:lineRule="auto"/>
        <w:jc w:val="both"/>
        <w:rPr>
          <w:rFonts w:cs="Arial"/>
          <w:sz w:val="22"/>
          <w:szCs w:val="22"/>
        </w:rPr>
      </w:pPr>
    </w:p>
    <w:p w14:paraId="3A82F2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6EB6EB0" w14:textId="3478E60E" w:rsidR="002B71CC" w:rsidRDefault="001F08D7" w:rsidP="002B71CC">
      <w:pPr>
        <w:spacing w:line="360" w:lineRule="auto"/>
        <w:jc w:val="both"/>
        <w:rPr>
          <w:rFonts w:cs="Arial"/>
          <w:sz w:val="22"/>
          <w:szCs w:val="22"/>
        </w:rPr>
      </w:pPr>
      <w:r>
        <w:rPr>
          <w:rFonts w:cs="Arial"/>
          <w:sz w:val="22"/>
          <w:szCs w:val="22"/>
        </w:rPr>
        <w:t xml:space="preserve">Otorgar </w:t>
      </w:r>
      <w:r>
        <w:rPr>
          <w:rFonts w:cs="Arial"/>
          <w:sz w:val="22"/>
          <w:lang w:val="es-ES_tradnl"/>
        </w:rPr>
        <w:t xml:space="preserve">a la </w:t>
      </w:r>
      <w:r w:rsidRPr="000E391E">
        <w:rPr>
          <w:rFonts w:cs="Arial"/>
          <w:sz w:val="22"/>
          <w:lang w:val="es-ES_tradnl"/>
        </w:rPr>
        <w:t>Administración</w:t>
      </w:r>
      <w:r>
        <w:rPr>
          <w:rFonts w:cs="Arial"/>
          <w:sz w:val="22"/>
          <w:lang w:val="es-ES_tradnl"/>
        </w:rPr>
        <w:t xml:space="preserve">, un plazo de hasta el próximo 27 de enero, para presentar a la consideración </w:t>
      </w:r>
      <w:r>
        <w:rPr>
          <w:rFonts w:cs="Arial"/>
          <w:sz w:val="22"/>
          <w:szCs w:val="22"/>
          <w:lang w:val="es-ES_tradnl"/>
        </w:rPr>
        <w:t xml:space="preserve">de esta </w:t>
      </w:r>
      <w:r w:rsidRPr="005E76A6">
        <w:rPr>
          <w:rFonts w:cs="Arial"/>
          <w:sz w:val="22"/>
          <w:szCs w:val="22"/>
          <w:lang w:val="es-ES_tradnl"/>
        </w:rPr>
        <w:t>Junta Directiva</w:t>
      </w:r>
      <w:r>
        <w:rPr>
          <w:rFonts w:cs="Arial"/>
          <w:sz w:val="22"/>
          <w:szCs w:val="22"/>
          <w:lang w:val="es-ES_tradnl"/>
        </w:rPr>
        <w:t xml:space="preserve">, los informes solicitados en el acuerdo N° 6 de la sesión 01-2020, en relación con el proyecto Cocales de Duacarí. </w:t>
      </w:r>
    </w:p>
    <w:p w14:paraId="710247C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F878D94" w14:textId="77777777" w:rsidR="002B71CC" w:rsidRPr="00D14EAF" w:rsidRDefault="002B71CC" w:rsidP="002B71CC">
      <w:pPr>
        <w:spacing w:line="360" w:lineRule="auto"/>
        <w:jc w:val="both"/>
        <w:rPr>
          <w:rFonts w:cs="Arial"/>
          <w:b/>
          <w:sz w:val="22"/>
        </w:rPr>
      </w:pPr>
      <w:r w:rsidRPr="00D14EAF">
        <w:rPr>
          <w:rFonts w:cs="Arial"/>
          <w:b/>
          <w:sz w:val="22"/>
        </w:rPr>
        <w:t>************</w:t>
      </w:r>
    </w:p>
    <w:p w14:paraId="0E4F5849" w14:textId="77777777" w:rsidR="002B71CC" w:rsidRDefault="002B71CC" w:rsidP="002B71CC">
      <w:pPr>
        <w:spacing w:line="360" w:lineRule="auto"/>
        <w:jc w:val="both"/>
        <w:rPr>
          <w:rFonts w:cs="Arial"/>
          <w:sz w:val="22"/>
          <w:szCs w:val="22"/>
        </w:rPr>
      </w:pPr>
    </w:p>
    <w:p w14:paraId="14FAA3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A97E598" w14:textId="50DD7019" w:rsidR="00FA79E7" w:rsidRDefault="003511B5" w:rsidP="002B71CC">
      <w:pPr>
        <w:spacing w:line="360" w:lineRule="auto"/>
        <w:jc w:val="both"/>
        <w:rPr>
          <w:rFonts w:cs="Arial"/>
          <w:bCs/>
          <w:sz w:val="22"/>
          <w:szCs w:val="22"/>
        </w:rPr>
      </w:pPr>
      <w:r>
        <w:rPr>
          <w:rFonts w:cs="Arial"/>
          <w:sz w:val="22"/>
          <w:szCs w:val="22"/>
        </w:rPr>
        <w:t xml:space="preserve">Conocido el </w:t>
      </w:r>
      <w:r w:rsidR="00FA79E7">
        <w:rPr>
          <w:rFonts w:cs="Arial"/>
          <w:sz w:val="22"/>
          <w:szCs w:val="22"/>
        </w:rPr>
        <w:t xml:space="preserve">oficio GG-ME-0011-2020, del 07 de enero de 2020, </w:t>
      </w:r>
      <w:r w:rsidR="00824FED">
        <w:rPr>
          <w:rFonts w:cs="Arial"/>
          <w:sz w:val="22"/>
          <w:szCs w:val="22"/>
        </w:rPr>
        <w:t xml:space="preserve">referido a la propuesta de normativa </w:t>
      </w:r>
      <w:r w:rsidR="00FA79E7">
        <w:rPr>
          <w:rFonts w:cs="Arial"/>
          <w:sz w:val="22"/>
          <w:szCs w:val="22"/>
        </w:rPr>
        <w:t xml:space="preserve">técnica de </w:t>
      </w:r>
      <w:r w:rsidR="00FA79E7" w:rsidRPr="00B44F99">
        <w:rPr>
          <w:rFonts w:cs="Arial"/>
          <w:color w:val="000000"/>
          <w:sz w:val="22"/>
          <w:szCs w:val="22"/>
          <w:lang w:val="es-CR"/>
        </w:rPr>
        <w:t>Bono Familiar de Vivienda</w:t>
      </w:r>
      <w:r w:rsidR="00FA79E7">
        <w:rPr>
          <w:rFonts w:cs="Arial"/>
          <w:color w:val="000000"/>
          <w:sz w:val="22"/>
          <w:szCs w:val="22"/>
          <w:lang w:val="es-CR"/>
        </w:rPr>
        <w:t xml:space="preserve"> para adultos mayores, se instruye a la </w:t>
      </w:r>
      <w:r w:rsidR="00FA79E7" w:rsidRPr="00115F25">
        <w:rPr>
          <w:rFonts w:cs="Arial"/>
          <w:sz w:val="22"/>
          <w:szCs w:val="22"/>
          <w:lang w:val="es-ES_tradnl"/>
        </w:rPr>
        <w:t>Administración</w:t>
      </w:r>
      <w:r w:rsidR="00FA79E7">
        <w:rPr>
          <w:rFonts w:cs="Arial"/>
          <w:sz w:val="22"/>
          <w:szCs w:val="22"/>
          <w:lang w:val="es-ES_tradnl"/>
        </w:rPr>
        <w:t xml:space="preserve"> para que considere las observaciones planteadas en esta sesión y someta a la consideración de esta </w:t>
      </w:r>
      <w:r w:rsidR="00FA79E7" w:rsidRPr="00115F25">
        <w:rPr>
          <w:rFonts w:cs="Arial"/>
          <w:sz w:val="22"/>
          <w:szCs w:val="22"/>
          <w:lang w:val="es-ES_tradnl"/>
        </w:rPr>
        <w:t>Junta Directiva</w:t>
      </w:r>
      <w:r w:rsidR="00FA79E7">
        <w:rPr>
          <w:rFonts w:cs="Arial"/>
          <w:sz w:val="22"/>
          <w:szCs w:val="22"/>
          <w:lang w:val="es-ES_tradnl"/>
        </w:rPr>
        <w:t xml:space="preserve">, un documento definitivo que incluya </w:t>
      </w:r>
      <w:r w:rsidR="00FA79E7">
        <w:rPr>
          <w:rFonts w:cs="Arial"/>
          <w:bCs/>
          <w:sz w:val="22"/>
          <w:szCs w:val="22"/>
        </w:rPr>
        <w:t>la fuente normativa de cada requerimiento propuesto.</w:t>
      </w:r>
    </w:p>
    <w:p w14:paraId="315719D4" w14:textId="77777777" w:rsidR="00FA79E7" w:rsidRDefault="00FA79E7" w:rsidP="002B71CC">
      <w:pPr>
        <w:spacing w:line="360" w:lineRule="auto"/>
        <w:jc w:val="both"/>
        <w:rPr>
          <w:rFonts w:cs="Arial"/>
          <w:bCs/>
          <w:sz w:val="22"/>
          <w:szCs w:val="22"/>
        </w:rPr>
      </w:pPr>
    </w:p>
    <w:p w14:paraId="7964E62C" w14:textId="5A2241A6" w:rsidR="002B71CC" w:rsidRDefault="00FA79E7" w:rsidP="002B71CC">
      <w:pPr>
        <w:spacing w:line="360" w:lineRule="auto"/>
        <w:jc w:val="both"/>
        <w:rPr>
          <w:rFonts w:cs="Arial"/>
          <w:sz w:val="22"/>
          <w:szCs w:val="22"/>
        </w:rPr>
      </w:pPr>
      <w:r>
        <w:rPr>
          <w:rFonts w:cs="Arial"/>
          <w:bCs/>
          <w:sz w:val="22"/>
          <w:szCs w:val="22"/>
        </w:rPr>
        <w:lastRenderedPageBreak/>
        <w:t xml:space="preserve">Complementariamente, la </w:t>
      </w:r>
      <w:r w:rsidRPr="00FA79E7">
        <w:rPr>
          <w:rFonts w:cs="Arial"/>
          <w:bCs/>
          <w:sz w:val="22"/>
          <w:szCs w:val="22"/>
          <w:lang w:val="es-ES_tradnl"/>
        </w:rPr>
        <w:t>Administración</w:t>
      </w:r>
      <w:r>
        <w:rPr>
          <w:rFonts w:cs="Arial"/>
          <w:bCs/>
          <w:sz w:val="22"/>
          <w:szCs w:val="22"/>
          <w:lang w:val="es-ES_tradnl"/>
        </w:rPr>
        <w:t xml:space="preserve"> deberá ir analizando </w:t>
      </w:r>
      <w:r>
        <w:rPr>
          <w:rFonts w:cs="Arial"/>
          <w:bCs/>
          <w:sz w:val="22"/>
          <w:szCs w:val="22"/>
        </w:rPr>
        <w:t>los aspectos que en dicha normativa constituyen nuevos requisitos, para los efectos de presentar la documentación que requiere el MEIC en el trámite de la consulta pública.</w:t>
      </w:r>
    </w:p>
    <w:p w14:paraId="2EDF24FD" w14:textId="24CE90C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19AD341" w14:textId="77777777" w:rsidR="002B71CC" w:rsidRPr="00D14EAF" w:rsidRDefault="002B71CC" w:rsidP="002B71CC">
      <w:pPr>
        <w:spacing w:line="360" w:lineRule="auto"/>
        <w:jc w:val="both"/>
        <w:rPr>
          <w:rFonts w:cs="Arial"/>
          <w:b/>
          <w:sz w:val="22"/>
        </w:rPr>
      </w:pPr>
      <w:r w:rsidRPr="00D14EAF">
        <w:rPr>
          <w:rFonts w:cs="Arial"/>
          <w:b/>
          <w:sz w:val="22"/>
        </w:rPr>
        <w:t>************</w:t>
      </w:r>
    </w:p>
    <w:p w14:paraId="6BA73A2E" w14:textId="77777777" w:rsidR="002B71CC" w:rsidRDefault="002B71CC" w:rsidP="002B71CC">
      <w:pPr>
        <w:spacing w:line="360" w:lineRule="auto"/>
        <w:jc w:val="both"/>
        <w:rPr>
          <w:rFonts w:cs="Arial"/>
          <w:sz w:val="22"/>
          <w:lang w:val="es-ES_tradnl"/>
        </w:rPr>
      </w:pPr>
    </w:p>
    <w:p w14:paraId="096FE13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A6A691D" w14:textId="77777777" w:rsidR="00CF0030" w:rsidRPr="002F0FBB" w:rsidRDefault="00CF0030" w:rsidP="00CF0030">
      <w:pPr>
        <w:spacing w:line="360" w:lineRule="auto"/>
        <w:ind w:right="51"/>
        <w:jc w:val="both"/>
        <w:rPr>
          <w:rFonts w:cs="Arial"/>
          <w:b/>
          <w:sz w:val="22"/>
          <w:szCs w:val="22"/>
        </w:rPr>
      </w:pPr>
      <w:r w:rsidRPr="002F0FBB">
        <w:rPr>
          <w:rFonts w:cs="Arial"/>
          <w:b/>
          <w:sz w:val="22"/>
          <w:szCs w:val="22"/>
        </w:rPr>
        <w:t>Considerando:</w:t>
      </w:r>
    </w:p>
    <w:p w14:paraId="2F4F3DD3" w14:textId="5F707641" w:rsidR="00CF0030" w:rsidRPr="002F0FBB" w:rsidRDefault="00CF0030" w:rsidP="00CF0030">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387605">
        <w:rPr>
          <w:rFonts w:cs="Arial"/>
          <w:sz w:val="22"/>
          <w:szCs w:val="22"/>
        </w:rPr>
        <w:t>0018</w:t>
      </w:r>
      <w:r w:rsidRPr="00EA7ADB">
        <w:rPr>
          <w:rFonts w:cs="Arial"/>
          <w:sz w:val="22"/>
          <w:szCs w:val="22"/>
        </w:rPr>
        <w:t>-20</w:t>
      </w:r>
      <w:r w:rsidR="00387605">
        <w:rPr>
          <w:rFonts w:cs="Arial"/>
          <w:sz w:val="22"/>
          <w:szCs w:val="22"/>
        </w:rPr>
        <w:t>20</w:t>
      </w:r>
      <w:r w:rsidRPr="00EA7ADB">
        <w:rPr>
          <w:rFonts w:cs="Arial"/>
          <w:sz w:val="22"/>
          <w:szCs w:val="22"/>
        </w:rPr>
        <w:t xml:space="preserve"> del </w:t>
      </w:r>
      <w:r w:rsidR="00387605">
        <w:rPr>
          <w:rFonts w:cs="Arial"/>
          <w:sz w:val="22"/>
          <w:szCs w:val="22"/>
        </w:rPr>
        <w:t>10</w:t>
      </w:r>
      <w:r w:rsidRPr="00EA7ADB">
        <w:rPr>
          <w:rFonts w:cs="Arial"/>
          <w:sz w:val="22"/>
          <w:szCs w:val="22"/>
        </w:rPr>
        <w:t xml:space="preserve"> de </w:t>
      </w:r>
      <w:r w:rsidR="00387605">
        <w:rPr>
          <w:rFonts w:cs="Arial"/>
          <w:sz w:val="22"/>
          <w:szCs w:val="22"/>
        </w:rPr>
        <w:t>enero</w:t>
      </w:r>
      <w:r w:rsidRPr="00EA7ADB">
        <w:rPr>
          <w:rFonts w:cs="Arial"/>
          <w:sz w:val="22"/>
          <w:szCs w:val="22"/>
        </w:rPr>
        <w:t xml:space="preserve"> de 20</w:t>
      </w:r>
      <w:r w:rsidR="00387605">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387605">
        <w:rPr>
          <w:rFonts w:cs="Arial"/>
          <w:color w:val="000000"/>
          <w:sz w:val="22"/>
          <w:szCs w:val="22"/>
        </w:rPr>
        <w:t>0033</w:t>
      </w:r>
      <w:r w:rsidRPr="00EA7ADB">
        <w:rPr>
          <w:rFonts w:cs="Arial"/>
          <w:color w:val="000000"/>
          <w:sz w:val="22"/>
          <w:szCs w:val="22"/>
        </w:rPr>
        <w:t>-20</w:t>
      </w:r>
      <w:r w:rsidR="00387605">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sidR="00C61078">
        <w:rPr>
          <w:rFonts w:cs="Arial"/>
          <w:sz w:val="22"/>
          <w:lang w:val="es-ES_tradnl"/>
        </w:rPr>
        <w:t>reasignar saldos del financiamiento aprobado para el</w:t>
      </w:r>
      <w:r w:rsidR="00C61078">
        <w:rPr>
          <w:rFonts w:cs="Arial"/>
          <w:sz w:val="22"/>
        </w:rPr>
        <w:t xml:space="preserve"> proyecto </w:t>
      </w:r>
      <w:r w:rsidR="00387605">
        <w:rPr>
          <w:rFonts w:cs="Arial"/>
          <w:sz w:val="22"/>
        </w:rPr>
        <w:t xml:space="preserve">habitacional </w:t>
      </w:r>
      <w:r>
        <w:rPr>
          <w:rFonts w:cs="Arial"/>
          <w:sz w:val="22"/>
          <w:szCs w:val="22"/>
        </w:rPr>
        <w:t>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0E039BA6" w14:textId="77777777" w:rsidR="00CF0030" w:rsidRPr="002F0FBB" w:rsidRDefault="00CF0030" w:rsidP="00CF0030">
      <w:pPr>
        <w:spacing w:line="360" w:lineRule="auto"/>
        <w:ind w:right="51"/>
        <w:jc w:val="both"/>
        <w:rPr>
          <w:rFonts w:cs="Arial"/>
          <w:b/>
          <w:sz w:val="22"/>
          <w:szCs w:val="22"/>
        </w:rPr>
      </w:pPr>
    </w:p>
    <w:p w14:paraId="5E761B55" w14:textId="7C0B0521" w:rsidR="00CF0030" w:rsidRDefault="00CF0030" w:rsidP="00CF0030">
      <w:pPr>
        <w:spacing w:line="360" w:lineRule="auto"/>
        <w:jc w:val="both"/>
        <w:rPr>
          <w:rFonts w:cs="Arial"/>
          <w:bCs/>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sidR="00C61078" w:rsidRPr="002E30F1">
        <w:rPr>
          <w:rFonts w:cs="Arial"/>
          <w:sz w:val="22"/>
          <w:szCs w:val="22"/>
          <w:lang w:val="es-ES_tradnl"/>
        </w:rPr>
        <w:t xml:space="preserve">la Dirección FOSUVI analiza y finalmente avala la solicitud de la entidad autorizada, por un monto </w:t>
      </w:r>
      <w:r w:rsidR="00C61078">
        <w:rPr>
          <w:rFonts w:cs="Arial"/>
          <w:sz w:val="22"/>
          <w:szCs w:val="22"/>
          <w:lang w:val="es-ES_tradnl"/>
        </w:rPr>
        <w:t>total</w:t>
      </w:r>
      <w:r w:rsidR="00C61078" w:rsidRPr="002E30F1">
        <w:rPr>
          <w:rFonts w:cs="Arial"/>
          <w:sz w:val="22"/>
          <w:szCs w:val="22"/>
          <w:lang w:val="es-ES_tradnl"/>
        </w:rPr>
        <w:t xml:space="preserve"> de ¢</w:t>
      </w:r>
      <w:r w:rsidR="00C61078">
        <w:rPr>
          <w:rFonts w:cs="Arial"/>
          <w:sz w:val="22"/>
          <w:szCs w:val="22"/>
          <w:lang w:val="es-ES_tradnl"/>
        </w:rPr>
        <w:t>3.</w:t>
      </w:r>
      <w:r w:rsidR="00387605">
        <w:rPr>
          <w:rFonts w:cs="Arial"/>
          <w:sz w:val="22"/>
          <w:szCs w:val="22"/>
          <w:lang w:val="es-ES_tradnl"/>
        </w:rPr>
        <w:t>868</w:t>
      </w:r>
      <w:r w:rsidR="00C61078" w:rsidRPr="002E30F1">
        <w:rPr>
          <w:rFonts w:cs="Arial"/>
          <w:sz w:val="22"/>
          <w:szCs w:val="22"/>
          <w:lang w:val="es-ES_tradnl"/>
        </w:rPr>
        <w:t>.</w:t>
      </w:r>
      <w:r w:rsidR="00387605">
        <w:rPr>
          <w:rFonts w:cs="Arial"/>
          <w:sz w:val="22"/>
          <w:szCs w:val="22"/>
          <w:lang w:val="es-ES_tradnl"/>
        </w:rPr>
        <w:t>433</w:t>
      </w:r>
      <w:r w:rsidR="00C61078" w:rsidRPr="002E30F1">
        <w:rPr>
          <w:rFonts w:cs="Arial"/>
          <w:sz w:val="22"/>
          <w:szCs w:val="22"/>
          <w:lang w:val="es-ES_tradnl"/>
        </w:rPr>
        <w:t>,</w:t>
      </w:r>
      <w:r w:rsidR="00387605">
        <w:rPr>
          <w:rFonts w:cs="Arial"/>
          <w:sz w:val="22"/>
          <w:szCs w:val="22"/>
          <w:lang w:val="es-ES_tradnl"/>
        </w:rPr>
        <w:t>79</w:t>
      </w:r>
      <w:r w:rsidR="00C61078" w:rsidRPr="002E30F1">
        <w:rPr>
          <w:rFonts w:cs="Arial"/>
          <w:sz w:val="22"/>
          <w:szCs w:val="22"/>
          <w:lang w:val="es-ES_tradnl"/>
        </w:rPr>
        <w:t xml:space="preserve">, con el fin de financiar </w:t>
      </w:r>
      <w:r w:rsidR="0010169D">
        <w:rPr>
          <w:rFonts w:cs="Arial"/>
          <w:sz w:val="22"/>
          <w:szCs w:val="22"/>
          <w:lang w:val="es-ES_tradnl"/>
        </w:rPr>
        <w:t xml:space="preserve">la modificación de cantidades para la construcción de aceras y muros de contención por la reubicación de edificios, </w:t>
      </w:r>
      <w:r w:rsidR="00C61078" w:rsidRPr="002E30F1">
        <w:rPr>
          <w:rFonts w:cs="Arial"/>
          <w:sz w:val="22"/>
          <w:szCs w:val="22"/>
          <w:lang w:val="es-ES_tradnl"/>
        </w:rPr>
        <w:t>tomando</w:t>
      </w:r>
      <w:r w:rsidR="00C61078" w:rsidRPr="002E30F1">
        <w:rPr>
          <w:rFonts w:cs="Arial"/>
          <w:bCs/>
          <w:sz w:val="22"/>
          <w:szCs w:val="22"/>
          <w:lang w:val="es-ES_tradnl"/>
        </w:rPr>
        <w:t xml:space="preserve"> para ello recursos de los saldos generados en otros rubros presupuestarios del proyecto, </w:t>
      </w:r>
      <w:r w:rsidR="0010169D">
        <w:rPr>
          <w:rFonts w:cs="Arial"/>
          <w:bCs/>
          <w:sz w:val="22"/>
          <w:szCs w:val="22"/>
          <w:lang w:val="es-ES_tradnl"/>
        </w:rPr>
        <w:t xml:space="preserve">los cuales alcanzan la </w:t>
      </w:r>
      <w:r w:rsidR="00C61078" w:rsidRPr="002E30F1">
        <w:rPr>
          <w:rFonts w:cs="Arial"/>
          <w:bCs/>
          <w:sz w:val="22"/>
          <w:szCs w:val="22"/>
          <w:lang w:val="es-ES_tradnl"/>
        </w:rPr>
        <w:t>suma total de ¢</w:t>
      </w:r>
      <w:r w:rsidR="0010169D">
        <w:rPr>
          <w:rFonts w:cs="Arial"/>
          <w:bCs/>
          <w:sz w:val="22"/>
          <w:szCs w:val="22"/>
          <w:lang w:val="es-ES_tradnl"/>
        </w:rPr>
        <w:t>4</w:t>
      </w:r>
      <w:r w:rsidR="00C61078" w:rsidRPr="002E30F1">
        <w:rPr>
          <w:rFonts w:cs="Arial"/>
          <w:bCs/>
          <w:sz w:val="22"/>
          <w:szCs w:val="22"/>
          <w:lang w:val="es-ES_tradnl"/>
        </w:rPr>
        <w:t>.</w:t>
      </w:r>
      <w:r w:rsidR="0010169D">
        <w:rPr>
          <w:rFonts w:cs="Arial"/>
          <w:bCs/>
          <w:sz w:val="22"/>
          <w:szCs w:val="22"/>
          <w:lang w:val="es-ES_tradnl"/>
        </w:rPr>
        <w:t>460</w:t>
      </w:r>
      <w:r w:rsidR="00C61078" w:rsidRPr="002E30F1">
        <w:rPr>
          <w:rFonts w:cs="Arial"/>
          <w:bCs/>
          <w:sz w:val="22"/>
          <w:szCs w:val="22"/>
          <w:lang w:val="es-ES_tradnl"/>
        </w:rPr>
        <w:t>.</w:t>
      </w:r>
      <w:r w:rsidR="0010169D">
        <w:rPr>
          <w:rFonts w:cs="Arial"/>
          <w:bCs/>
          <w:sz w:val="22"/>
          <w:szCs w:val="22"/>
          <w:lang w:val="es-ES_tradnl"/>
        </w:rPr>
        <w:t>150</w:t>
      </w:r>
      <w:r w:rsidR="00C61078" w:rsidRPr="002E30F1">
        <w:rPr>
          <w:rFonts w:cs="Arial"/>
          <w:bCs/>
          <w:sz w:val="22"/>
          <w:szCs w:val="22"/>
          <w:lang w:val="es-ES_tradnl"/>
        </w:rPr>
        <w:t>,</w:t>
      </w:r>
      <w:r w:rsidR="0010169D">
        <w:rPr>
          <w:rFonts w:cs="Arial"/>
          <w:bCs/>
          <w:sz w:val="22"/>
          <w:szCs w:val="22"/>
          <w:lang w:val="es-ES_tradnl"/>
        </w:rPr>
        <w:t>57</w:t>
      </w:r>
      <w:r w:rsidR="00C61078" w:rsidRPr="002E30F1">
        <w:rPr>
          <w:rFonts w:cs="Arial"/>
          <w:bCs/>
          <w:sz w:val="22"/>
          <w:szCs w:val="22"/>
          <w:lang w:val="es-ES_tradnl"/>
        </w:rPr>
        <w:t>.</w:t>
      </w:r>
    </w:p>
    <w:p w14:paraId="0027C074" w14:textId="77777777" w:rsidR="00C61078" w:rsidRDefault="00C61078" w:rsidP="00CF0030">
      <w:pPr>
        <w:spacing w:line="360" w:lineRule="auto"/>
        <w:jc w:val="both"/>
        <w:rPr>
          <w:rFonts w:cs="Arial"/>
          <w:sz w:val="22"/>
          <w:szCs w:val="22"/>
          <w:lang w:val="es-ES_tradnl"/>
        </w:rPr>
      </w:pPr>
    </w:p>
    <w:p w14:paraId="7403633E" w14:textId="77777777" w:rsidR="00CF0030" w:rsidRDefault="00CF0030" w:rsidP="00CF0030">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410339C9" w14:textId="77777777" w:rsidR="00CF0030" w:rsidRDefault="00CF0030" w:rsidP="00CF0030">
      <w:pPr>
        <w:spacing w:line="360" w:lineRule="auto"/>
        <w:jc w:val="both"/>
        <w:rPr>
          <w:rFonts w:cs="Arial"/>
          <w:sz w:val="22"/>
          <w:szCs w:val="22"/>
        </w:rPr>
      </w:pPr>
    </w:p>
    <w:p w14:paraId="33CC9C07" w14:textId="77777777" w:rsidR="00CF0030" w:rsidRPr="002F0FBB" w:rsidRDefault="00CF0030" w:rsidP="00CF0030">
      <w:pPr>
        <w:spacing w:line="360" w:lineRule="auto"/>
        <w:jc w:val="both"/>
        <w:rPr>
          <w:rFonts w:cs="Arial"/>
          <w:b/>
          <w:sz w:val="22"/>
          <w:szCs w:val="22"/>
        </w:rPr>
      </w:pPr>
      <w:r w:rsidRPr="002F0FBB">
        <w:rPr>
          <w:rFonts w:cs="Arial"/>
          <w:b/>
          <w:sz w:val="22"/>
          <w:szCs w:val="22"/>
        </w:rPr>
        <w:t>Por tanto, se acuerda:</w:t>
      </w:r>
    </w:p>
    <w:p w14:paraId="4B8A815F" w14:textId="1C0B6C86" w:rsidR="00CF0030" w:rsidRDefault="00CF0030" w:rsidP="00CF0030">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Autorizar a la Fundación para la Vivienda Rural Costa Rica – Canadá, </w:t>
      </w:r>
      <w:r w:rsidR="009C5531">
        <w:rPr>
          <w:rFonts w:cs="Arial"/>
          <w:sz w:val="22"/>
          <w:szCs w:val="22"/>
          <w:lang w:val="es-ES_tradnl"/>
        </w:rPr>
        <w:t xml:space="preserve">la reasignación de saldos presupuestarios no aplicados al proyecto Las Brisas II, por un monto </w:t>
      </w:r>
      <w:r>
        <w:rPr>
          <w:rFonts w:cs="Arial"/>
          <w:sz w:val="22"/>
          <w:szCs w:val="22"/>
          <w:lang w:val="es-ES_tradnl"/>
        </w:rPr>
        <w:t xml:space="preserve">de </w:t>
      </w:r>
      <w:r w:rsidRPr="005B0105">
        <w:rPr>
          <w:rFonts w:cs="Arial"/>
          <w:b/>
          <w:sz w:val="22"/>
          <w:szCs w:val="22"/>
          <w:lang w:val="es-ES_tradnl"/>
        </w:rPr>
        <w:t>¢</w:t>
      </w:r>
      <w:r w:rsidR="00F83C4F">
        <w:rPr>
          <w:rFonts w:cs="Arial"/>
          <w:b/>
          <w:sz w:val="22"/>
          <w:szCs w:val="22"/>
          <w:lang w:val="es-ES_tradnl"/>
        </w:rPr>
        <w:t>3</w:t>
      </w:r>
      <w:r>
        <w:rPr>
          <w:rFonts w:cs="Arial"/>
          <w:b/>
          <w:sz w:val="22"/>
          <w:szCs w:val="22"/>
          <w:lang w:val="es-ES_tradnl"/>
        </w:rPr>
        <w:t>.</w:t>
      </w:r>
      <w:r w:rsidR="00F83C4F">
        <w:rPr>
          <w:rFonts w:cs="Arial"/>
          <w:b/>
          <w:sz w:val="22"/>
          <w:szCs w:val="22"/>
          <w:lang w:val="es-ES_tradnl"/>
        </w:rPr>
        <w:t>868</w:t>
      </w:r>
      <w:r w:rsidRPr="005B0105">
        <w:rPr>
          <w:rFonts w:cs="Arial"/>
          <w:b/>
          <w:sz w:val="22"/>
          <w:szCs w:val="22"/>
          <w:lang w:val="es-ES_tradnl"/>
        </w:rPr>
        <w:t>.</w:t>
      </w:r>
      <w:r w:rsidR="00F83C4F">
        <w:rPr>
          <w:rFonts w:cs="Arial"/>
          <w:b/>
          <w:sz w:val="22"/>
          <w:szCs w:val="22"/>
          <w:lang w:val="es-ES_tradnl"/>
        </w:rPr>
        <w:t>433</w:t>
      </w:r>
      <w:r w:rsidRPr="005B0105">
        <w:rPr>
          <w:rFonts w:cs="Arial"/>
          <w:b/>
          <w:sz w:val="22"/>
          <w:szCs w:val="22"/>
          <w:lang w:val="es-ES_tradnl"/>
        </w:rPr>
        <w:t>,</w:t>
      </w:r>
      <w:r w:rsidR="00F83C4F">
        <w:rPr>
          <w:rFonts w:cs="Arial"/>
          <w:b/>
          <w:sz w:val="22"/>
          <w:szCs w:val="22"/>
          <w:lang w:val="es-ES_tradnl"/>
        </w:rPr>
        <w:t>7</w:t>
      </w:r>
      <w:r>
        <w:rPr>
          <w:rFonts w:cs="Arial"/>
          <w:b/>
          <w:sz w:val="22"/>
          <w:szCs w:val="22"/>
          <w:lang w:val="es-ES_tradnl"/>
        </w:rPr>
        <w:t>9</w:t>
      </w:r>
      <w:r w:rsidRPr="00874BC3">
        <w:rPr>
          <w:rFonts w:cs="Arial"/>
          <w:sz w:val="22"/>
          <w:szCs w:val="22"/>
          <w:lang w:val="es-ES_tradnl"/>
        </w:rPr>
        <w:t xml:space="preserve"> </w:t>
      </w:r>
      <w:r>
        <w:rPr>
          <w:rFonts w:cs="Arial"/>
          <w:sz w:val="22"/>
          <w:szCs w:val="22"/>
          <w:lang w:val="es-ES_tradnl"/>
        </w:rPr>
        <w:t>(</w:t>
      </w:r>
      <w:r w:rsidR="00F83C4F">
        <w:rPr>
          <w:rFonts w:cs="Arial"/>
          <w:sz w:val="22"/>
          <w:szCs w:val="22"/>
          <w:lang w:val="es-ES_tradnl"/>
        </w:rPr>
        <w:t>tres</w:t>
      </w:r>
      <w:r>
        <w:rPr>
          <w:rFonts w:cs="Arial"/>
          <w:sz w:val="22"/>
          <w:szCs w:val="22"/>
          <w:lang w:val="es-ES_tradnl"/>
        </w:rPr>
        <w:t xml:space="preserve"> millones </w:t>
      </w:r>
      <w:r w:rsidR="00F83C4F">
        <w:rPr>
          <w:rFonts w:cs="Arial"/>
          <w:sz w:val="22"/>
          <w:szCs w:val="22"/>
          <w:lang w:val="es-ES_tradnl"/>
        </w:rPr>
        <w:t xml:space="preserve">ochocientos sesenta y ocho mil cuatrocientos treinta y tres </w:t>
      </w:r>
      <w:r>
        <w:rPr>
          <w:rFonts w:cs="Arial"/>
          <w:sz w:val="22"/>
          <w:szCs w:val="22"/>
          <w:lang w:val="es-ES_tradnl"/>
        </w:rPr>
        <w:t xml:space="preserve">colones con </w:t>
      </w:r>
      <w:r w:rsidR="00F83C4F">
        <w:rPr>
          <w:rFonts w:cs="Arial"/>
          <w:sz w:val="22"/>
          <w:szCs w:val="22"/>
          <w:lang w:val="es-ES_tradnl"/>
        </w:rPr>
        <w:t>7</w:t>
      </w:r>
      <w:r>
        <w:rPr>
          <w:rFonts w:cs="Arial"/>
          <w:sz w:val="22"/>
          <w:szCs w:val="22"/>
          <w:lang w:val="es-ES_tradnl"/>
        </w:rPr>
        <w:t xml:space="preserve">9/100), para sufragar </w:t>
      </w:r>
      <w:r w:rsidR="00F83C4F">
        <w:rPr>
          <w:rFonts w:cs="Arial"/>
          <w:sz w:val="22"/>
          <w:szCs w:val="22"/>
          <w:lang w:val="es-ES_tradnl"/>
        </w:rPr>
        <w:t xml:space="preserve">obras adicionales </w:t>
      </w:r>
      <w:r w:rsidR="009C5531">
        <w:rPr>
          <w:rFonts w:cs="Arial"/>
          <w:sz w:val="22"/>
          <w:szCs w:val="22"/>
          <w:lang w:val="es-ES_tradnl"/>
        </w:rPr>
        <w:t xml:space="preserve">en aceras y muros de contención en </w:t>
      </w:r>
      <w:r w:rsidR="009C5531">
        <w:rPr>
          <w:rFonts w:cs="Arial"/>
          <w:sz w:val="22"/>
          <w:szCs w:val="22"/>
          <w:lang w:val="es-ES_tradnl"/>
        </w:rPr>
        <w:lastRenderedPageBreak/>
        <w:t>dicho proyecto</w:t>
      </w:r>
      <w:r>
        <w:rPr>
          <w:rFonts w:cs="Arial"/>
          <w:sz w:val="22"/>
          <w:szCs w:val="22"/>
          <w:lang w:val="es-ES_tradnl"/>
        </w:rPr>
        <w:t xml:space="preserve">, según el detalle que se consigna en el informe </w:t>
      </w:r>
      <w:r w:rsidRPr="00EA7ADB">
        <w:rPr>
          <w:rFonts w:cs="Arial"/>
          <w:color w:val="000000"/>
          <w:sz w:val="22"/>
          <w:szCs w:val="22"/>
        </w:rPr>
        <w:t>DF-OF-</w:t>
      </w:r>
      <w:r w:rsidR="009C5531">
        <w:rPr>
          <w:rFonts w:cs="Arial"/>
          <w:color w:val="000000"/>
          <w:sz w:val="22"/>
          <w:szCs w:val="22"/>
        </w:rPr>
        <w:t>0033</w:t>
      </w:r>
      <w:r w:rsidRPr="00EA7ADB">
        <w:rPr>
          <w:rFonts w:cs="Arial"/>
          <w:color w:val="000000"/>
          <w:sz w:val="22"/>
          <w:szCs w:val="22"/>
        </w:rPr>
        <w:t>-20</w:t>
      </w:r>
      <w:r w:rsidR="009C5531">
        <w:rPr>
          <w:rFonts w:cs="Arial"/>
          <w:color w:val="000000"/>
          <w:sz w:val="22"/>
          <w:szCs w:val="22"/>
        </w:rPr>
        <w:t>20</w:t>
      </w:r>
      <w:r>
        <w:rPr>
          <w:rFonts w:cs="Arial"/>
          <w:color w:val="000000"/>
          <w:sz w:val="22"/>
          <w:szCs w:val="22"/>
        </w:rPr>
        <w:t xml:space="preserve"> de</w:t>
      </w:r>
      <w:r w:rsidRPr="00EA7ADB">
        <w:rPr>
          <w:rFonts w:cs="Arial"/>
          <w:color w:val="000000"/>
          <w:sz w:val="22"/>
          <w:szCs w:val="22"/>
        </w:rPr>
        <w:t xml:space="preserve"> la Dirección FOSUVI</w:t>
      </w:r>
      <w:r>
        <w:rPr>
          <w:rFonts w:cs="Arial"/>
          <w:color w:val="000000"/>
          <w:sz w:val="22"/>
          <w:szCs w:val="22"/>
        </w:rPr>
        <w:t>.</w:t>
      </w:r>
    </w:p>
    <w:p w14:paraId="132C7024" w14:textId="0365BFF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AD6DB36" w14:textId="77777777" w:rsidR="002B71CC" w:rsidRPr="00D14EAF" w:rsidRDefault="002B71CC" w:rsidP="002B71CC">
      <w:pPr>
        <w:spacing w:line="360" w:lineRule="auto"/>
        <w:jc w:val="both"/>
        <w:rPr>
          <w:rFonts w:cs="Arial"/>
          <w:b/>
          <w:sz w:val="22"/>
        </w:rPr>
      </w:pPr>
      <w:r w:rsidRPr="00D14EAF">
        <w:rPr>
          <w:rFonts w:cs="Arial"/>
          <w:b/>
          <w:sz w:val="22"/>
        </w:rPr>
        <w:t>************</w:t>
      </w:r>
    </w:p>
    <w:p w14:paraId="0FA4810F" w14:textId="77777777" w:rsidR="002B71CC" w:rsidRDefault="002B71CC" w:rsidP="002B71CC">
      <w:pPr>
        <w:spacing w:line="360" w:lineRule="auto"/>
        <w:jc w:val="both"/>
        <w:rPr>
          <w:rFonts w:cs="Arial"/>
          <w:sz w:val="22"/>
          <w:lang w:val="es-ES_tradnl"/>
        </w:rPr>
      </w:pPr>
    </w:p>
    <w:p w14:paraId="34F7D92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2C2AB85" w14:textId="77777777" w:rsidR="00B56A2A" w:rsidRPr="0062363E" w:rsidRDefault="00B56A2A" w:rsidP="00B56A2A">
      <w:pPr>
        <w:spacing w:line="360" w:lineRule="auto"/>
        <w:jc w:val="both"/>
        <w:rPr>
          <w:rFonts w:cs="Arial"/>
          <w:b/>
          <w:bCs/>
          <w:sz w:val="22"/>
          <w:szCs w:val="22"/>
        </w:rPr>
      </w:pPr>
      <w:r w:rsidRPr="0062363E">
        <w:rPr>
          <w:rFonts w:cs="Arial"/>
          <w:b/>
          <w:bCs/>
          <w:sz w:val="22"/>
          <w:szCs w:val="22"/>
        </w:rPr>
        <w:t>Considerando:</w:t>
      </w:r>
    </w:p>
    <w:p w14:paraId="613B0905" w14:textId="77777777" w:rsidR="00B56A2A" w:rsidRDefault="00B56A2A" w:rsidP="00B56A2A">
      <w:pPr>
        <w:spacing w:line="360" w:lineRule="auto"/>
        <w:jc w:val="both"/>
        <w:rPr>
          <w:rFonts w:cs="Arial"/>
          <w:sz w:val="22"/>
          <w:szCs w:val="22"/>
        </w:rPr>
      </w:pPr>
      <w:r w:rsidRPr="0062363E">
        <w:rPr>
          <w:rFonts w:cs="Arial"/>
          <w:b/>
          <w:bCs/>
          <w:sz w:val="22"/>
          <w:szCs w:val="22"/>
        </w:rPr>
        <w:t>Primero:</w:t>
      </w:r>
      <w:r w:rsidRPr="0062363E">
        <w:rPr>
          <w:rFonts w:cs="Arial"/>
          <w:sz w:val="22"/>
          <w:szCs w:val="22"/>
        </w:rPr>
        <w:t xml:space="preserve"> Que mediante el acuerdo número </w:t>
      </w:r>
      <w:r>
        <w:rPr>
          <w:rFonts w:cs="Arial"/>
          <w:sz w:val="22"/>
          <w:szCs w:val="22"/>
        </w:rPr>
        <w:t>2</w:t>
      </w:r>
      <w:r w:rsidRPr="0062363E">
        <w:rPr>
          <w:rFonts w:cs="Arial"/>
          <w:sz w:val="22"/>
          <w:szCs w:val="22"/>
        </w:rPr>
        <w:t xml:space="preserve"> de la sesión </w:t>
      </w:r>
      <w:r>
        <w:rPr>
          <w:rFonts w:cs="Arial"/>
          <w:sz w:val="22"/>
          <w:szCs w:val="22"/>
        </w:rPr>
        <w:t>40</w:t>
      </w:r>
      <w:r w:rsidRPr="0062363E">
        <w:rPr>
          <w:rFonts w:cs="Arial"/>
          <w:sz w:val="22"/>
          <w:szCs w:val="22"/>
        </w:rPr>
        <w:t>-201</w:t>
      </w:r>
      <w:r>
        <w:rPr>
          <w:rFonts w:cs="Arial"/>
          <w:sz w:val="22"/>
          <w:szCs w:val="22"/>
        </w:rPr>
        <w:t>8</w:t>
      </w:r>
      <w:r w:rsidRPr="0062363E">
        <w:rPr>
          <w:rFonts w:cs="Arial"/>
          <w:sz w:val="22"/>
          <w:szCs w:val="22"/>
        </w:rPr>
        <w:t xml:space="preserve"> del 0</w:t>
      </w:r>
      <w:r>
        <w:rPr>
          <w:rFonts w:cs="Arial"/>
          <w:sz w:val="22"/>
          <w:szCs w:val="22"/>
        </w:rPr>
        <w:t>6</w:t>
      </w:r>
      <w:r w:rsidRPr="0062363E">
        <w:rPr>
          <w:rFonts w:cs="Arial"/>
          <w:sz w:val="22"/>
          <w:szCs w:val="22"/>
        </w:rPr>
        <w:t xml:space="preserve"> de </w:t>
      </w:r>
      <w:r>
        <w:rPr>
          <w:rFonts w:cs="Arial"/>
          <w:sz w:val="22"/>
          <w:szCs w:val="22"/>
        </w:rPr>
        <w:t>agosto</w:t>
      </w:r>
      <w:r w:rsidRPr="0062363E">
        <w:rPr>
          <w:rFonts w:cs="Arial"/>
          <w:sz w:val="22"/>
          <w:szCs w:val="22"/>
        </w:rPr>
        <w:t xml:space="preserve"> de 201</w:t>
      </w:r>
      <w:r>
        <w:rPr>
          <w:rFonts w:cs="Arial"/>
          <w:sz w:val="22"/>
          <w:szCs w:val="22"/>
        </w:rPr>
        <w:t>8</w:t>
      </w:r>
      <w:r w:rsidRPr="0062363E">
        <w:rPr>
          <w:rFonts w:cs="Arial"/>
          <w:sz w:val="22"/>
          <w:szCs w:val="22"/>
        </w:rPr>
        <w:t xml:space="preserve">, la Junta Directiva de este Banco otorgó al Grupo Mutual Alajuela – La Vivienda de Ahorro y Préstamo (Grupo Mutual) –al amparo del artículo 59 de la Ley del Sistema Financiero Nacional para la Vivienda– el financiamiento para </w:t>
      </w:r>
      <w:r>
        <w:rPr>
          <w:rFonts w:cs="Arial"/>
          <w:sz w:val="22"/>
          <w:szCs w:val="22"/>
        </w:rPr>
        <w:t xml:space="preserve">tramitar 62 </w:t>
      </w:r>
      <w:r w:rsidRPr="003E464E">
        <w:rPr>
          <w:rFonts w:cs="Arial"/>
          <w:sz w:val="22"/>
          <w:szCs w:val="22"/>
        </w:rPr>
        <w:t>operaciones individuales de Bono Familiar de Vivienda</w:t>
      </w:r>
      <w:r>
        <w:rPr>
          <w:rFonts w:cs="Arial"/>
          <w:sz w:val="22"/>
          <w:szCs w:val="22"/>
        </w:rPr>
        <w:t>,</w:t>
      </w:r>
      <w:r w:rsidRPr="003E464E">
        <w:rPr>
          <w:rFonts w:cs="Arial"/>
          <w:sz w:val="22"/>
          <w:szCs w:val="22"/>
        </w:rPr>
        <w:t xml:space="preserve"> para compra de vivienda existente, en el proyecto habitacional Condominio Centauro, ubicado en el distrito Purral del cantón de Goicoechea</w:t>
      </w:r>
      <w:r>
        <w:rPr>
          <w:rFonts w:cs="Arial"/>
          <w:sz w:val="22"/>
          <w:szCs w:val="22"/>
        </w:rPr>
        <w:t>.</w:t>
      </w:r>
    </w:p>
    <w:p w14:paraId="30D600C0" w14:textId="77777777" w:rsidR="00B56A2A" w:rsidRPr="0062363E" w:rsidRDefault="00B56A2A" w:rsidP="00B56A2A">
      <w:pPr>
        <w:spacing w:line="360" w:lineRule="auto"/>
        <w:jc w:val="both"/>
        <w:rPr>
          <w:rFonts w:cs="Arial"/>
          <w:sz w:val="22"/>
          <w:szCs w:val="22"/>
        </w:rPr>
      </w:pPr>
    </w:p>
    <w:p w14:paraId="1CE789DD" w14:textId="6C2E13C8" w:rsidR="00B56A2A" w:rsidRPr="0062363E" w:rsidRDefault="00B56A2A" w:rsidP="00B56A2A">
      <w:pPr>
        <w:spacing w:line="360" w:lineRule="auto"/>
        <w:jc w:val="both"/>
        <w:rPr>
          <w:rFonts w:cs="Arial"/>
          <w:sz w:val="22"/>
          <w:szCs w:val="22"/>
        </w:rPr>
      </w:pPr>
      <w:r w:rsidRPr="0062363E">
        <w:rPr>
          <w:rFonts w:cs="Arial"/>
          <w:b/>
          <w:bCs/>
          <w:sz w:val="22"/>
          <w:szCs w:val="22"/>
        </w:rPr>
        <w:t>Segundo:</w:t>
      </w:r>
      <w:r w:rsidRPr="0062363E">
        <w:rPr>
          <w:rFonts w:cs="Arial"/>
          <w:sz w:val="22"/>
          <w:szCs w:val="22"/>
        </w:rPr>
        <w:t xml:space="preserve"> Que </w:t>
      </w:r>
      <w:r>
        <w:rPr>
          <w:rFonts w:cs="Arial"/>
          <w:sz w:val="22"/>
          <w:szCs w:val="22"/>
        </w:rPr>
        <w:t>por medio del oficio C-</w:t>
      </w:r>
      <w:r w:rsidR="00685D8E">
        <w:rPr>
          <w:rFonts w:cs="Arial"/>
          <w:sz w:val="22"/>
          <w:szCs w:val="22"/>
        </w:rPr>
        <w:t>143</w:t>
      </w:r>
      <w:r>
        <w:rPr>
          <w:rFonts w:cs="Arial"/>
          <w:sz w:val="22"/>
          <w:szCs w:val="22"/>
        </w:rPr>
        <w:t>-SCB-</w:t>
      </w:r>
      <w:r w:rsidR="00685D8E">
        <w:rPr>
          <w:rFonts w:cs="Arial"/>
          <w:sz w:val="22"/>
          <w:szCs w:val="22"/>
        </w:rPr>
        <w:t>20</w:t>
      </w:r>
      <w:r>
        <w:rPr>
          <w:rFonts w:cs="Arial"/>
          <w:sz w:val="22"/>
          <w:szCs w:val="22"/>
        </w:rPr>
        <w:t>19</w:t>
      </w:r>
      <w:r w:rsidR="00685D8E">
        <w:rPr>
          <w:rFonts w:cs="Arial"/>
          <w:sz w:val="22"/>
          <w:szCs w:val="22"/>
        </w:rPr>
        <w:t>,</w:t>
      </w:r>
      <w:r>
        <w:rPr>
          <w:rFonts w:cs="Arial"/>
          <w:sz w:val="22"/>
          <w:szCs w:val="22"/>
        </w:rPr>
        <w:t xml:space="preserve"> del </w:t>
      </w:r>
      <w:r w:rsidR="00685D8E">
        <w:rPr>
          <w:rFonts w:cs="Arial"/>
          <w:sz w:val="22"/>
          <w:szCs w:val="22"/>
        </w:rPr>
        <w:t>06</w:t>
      </w:r>
      <w:r>
        <w:rPr>
          <w:rFonts w:cs="Arial"/>
          <w:sz w:val="22"/>
          <w:szCs w:val="22"/>
        </w:rPr>
        <w:t xml:space="preserve"> de </w:t>
      </w:r>
      <w:r w:rsidR="00685D8E">
        <w:rPr>
          <w:rFonts w:cs="Arial"/>
          <w:sz w:val="22"/>
          <w:szCs w:val="22"/>
        </w:rPr>
        <w:t>diciembre</w:t>
      </w:r>
      <w:r>
        <w:rPr>
          <w:rFonts w:cs="Arial"/>
          <w:sz w:val="22"/>
          <w:szCs w:val="22"/>
        </w:rPr>
        <w:t xml:space="preserve"> de 2019, </w:t>
      </w:r>
      <w:r w:rsidR="00685D8E" w:rsidRPr="0062363E">
        <w:rPr>
          <w:rFonts w:cs="Arial"/>
          <w:sz w:val="22"/>
          <w:szCs w:val="22"/>
        </w:rPr>
        <w:t xml:space="preserve">el Grupo Mutual </w:t>
      </w:r>
      <w:r w:rsidR="00685D8E">
        <w:rPr>
          <w:rFonts w:cs="Arial"/>
          <w:sz w:val="22"/>
          <w:szCs w:val="22"/>
        </w:rPr>
        <w:t xml:space="preserve">ha solicitado </w:t>
      </w:r>
      <w:r w:rsidRPr="0062363E">
        <w:rPr>
          <w:rFonts w:cs="Arial"/>
          <w:sz w:val="22"/>
          <w:szCs w:val="22"/>
        </w:rPr>
        <w:t>la autorización de este Banco para sustituir un núcleo familiar del citado proyecto de vivienda, como consecuencia de</w:t>
      </w:r>
      <w:r>
        <w:rPr>
          <w:rFonts w:cs="Arial"/>
          <w:sz w:val="22"/>
          <w:szCs w:val="22"/>
        </w:rPr>
        <w:t xml:space="preserve"> la renuncia</w:t>
      </w:r>
      <w:r w:rsidRPr="0062363E">
        <w:rPr>
          <w:rFonts w:cs="Arial"/>
          <w:sz w:val="22"/>
          <w:szCs w:val="22"/>
        </w:rPr>
        <w:t xml:space="preserve"> por parte de</w:t>
      </w:r>
      <w:r>
        <w:rPr>
          <w:rFonts w:cs="Arial"/>
          <w:sz w:val="22"/>
          <w:szCs w:val="22"/>
        </w:rPr>
        <w:t>l</w:t>
      </w:r>
      <w:r w:rsidRPr="0062363E">
        <w:rPr>
          <w:rFonts w:cs="Arial"/>
          <w:sz w:val="22"/>
          <w:szCs w:val="22"/>
        </w:rPr>
        <w:t xml:space="preserve"> beneficiari</w:t>
      </w:r>
      <w:r w:rsidR="00685D8E">
        <w:rPr>
          <w:rFonts w:cs="Arial"/>
          <w:sz w:val="22"/>
          <w:szCs w:val="22"/>
        </w:rPr>
        <w:t>o</w:t>
      </w:r>
      <w:r w:rsidRPr="0062363E">
        <w:rPr>
          <w:rFonts w:cs="Arial"/>
          <w:sz w:val="22"/>
          <w:szCs w:val="22"/>
        </w:rPr>
        <w:t xml:space="preserve"> original.</w:t>
      </w:r>
    </w:p>
    <w:p w14:paraId="79A09B07" w14:textId="77777777" w:rsidR="00B56A2A" w:rsidRPr="0062363E" w:rsidRDefault="00B56A2A" w:rsidP="00B56A2A">
      <w:pPr>
        <w:spacing w:line="360" w:lineRule="auto"/>
        <w:jc w:val="both"/>
        <w:rPr>
          <w:rFonts w:cs="Arial"/>
          <w:sz w:val="22"/>
          <w:szCs w:val="22"/>
        </w:rPr>
      </w:pPr>
    </w:p>
    <w:p w14:paraId="21686124" w14:textId="04356E1F" w:rsidR="00B56A2A" w:rsidRPr="0062363E" w:rsidRDefault="00B56A2A" w:rsidP="00B56A2A">
      <w:pPr>
        <w:spacing w:line="360" w:lineRule="auto"/>
        <w:jc w:val="both"/>
        <w:rPr>
          <w:rFonts w:cs="Arial"/>
          <w:bCs/>
          <w:sz w:val="22"/>
          <w:szCs w:val="22"/>
        </w:rPr>
      </w:pPr>
      <w:r w:rsidRPr="0062363E">
        <w:rPr>
          <w:rFonts w:cs="Arial"/>
          <w:b/>
          <w:bCs/>
          <w:sz w:val="22"/>
          <w:szCs w:val="22"/>
        </w:rPr>
        <w:t>Tercero:</w:t>
      </w:r>
      <w:r w:rsidRPr="0062363E">
        <w:rPr>
          <w:rFonts w:cs="Arial"/>
          <w:sz w:val="22"/>
          <w:szCs w:val="22"/>
        </w:rPr>
        <w:t xml:space="preserve"> Que mediante el oficio DF-OF-0</w:t>
      </w:r>
      <w:r w:rsidR="00685D8E">
        <w:rPr>
          <w:rFonts w:cs="Arial"/>
          <w:sz w:val="22"/>
          <w:szCs w:val="22"/>
        </w:rPr>
        <w:t>034</w:t>
      </w:r>
      <w:r w:rsidRPr="0062363E">
        <w:rPr>
          <w:rFonts w:cs="Arial"/>
          <w:sz w:val="22"/>
          <w:szCs w:val="22"/>
        </w:rPr>
        <w:t>-20</w:t>
      </w:r>
      <w:r w:rsidR="00685D8E">
        <w:rPr>
          <w:rFonts w:cs="Arial"/>
          <w:sz w:val="22"/>
          <w:szCs w:val="22"/>
        </w:rPr>
        <w:t>20</w:t>
      </w:r>
      <w:r w:rsidRPr="0062363E">
        <w:rPr>
          <w:rFonts w:cs="Arial"/>
          <w:sz w:val="22"/>
          <w:szCs w:val="22"/>
        </w:rPr>
        <w:t xml:space="preserve"> del </w:t>
      </w:r>
      <w:r w:rsidR="00685D8E">
        <w:rPr>
          <w:rFonts w:cs="Arial"/>
          <w:sz w:val="22"/>
          <w:szCs w:val="22"/>
        </w:rPr>
        <w:t>09</w:t>
      </w:r>
      <w:r w:rsidRPr="0062363E">
        <w:rPr>
          <w:rFonts w:cs="Arial"/>
          <w:sz w:val="22"/>
          <w:szCs w:val="22"/>
        </w:rPr>
        <w:t xml:space="preserve"> de </w:t>
      </w:r>
      <w:r w:rsidR="00685D8E">
        <w:rPr>
          <w:rFonts w:cs="Arial"/>
          <w:sz w:val="22"/>
          <w:szCs w:val="22"/>
        </w:rPr>
        <w:t>enero</w:t>
      </w:r>
      <w:r w:rsidRPr="0062363E">
        <w:rPr>
          <w:rFonts w:cs="Arial"/>
          <w:sz w:val="22"/>
          <w:szCs w:val="22"/>
        </w:rPr>
        <w:t xml:space="preserve"> de 20</w:t>
      </w:r>
      <w:r w:rsidR="00685D8E">
        <w:rPr>
          <w:rFonts w:cs="Arial"/>
          <w:sz w:val="22"/>
          <w:szCs w:val="22"/>
        </w:rPr>
        <w:t>20</w:t>
      </w:r>
      <w:r w:rsidRPr="0062363E">
        <w:rPr>
          <w:rFonts w:cs="Arial"/>
          <w:sz w:val="22"/>
          <w:szCs w:val="22"/>
        </w:rPr>
        <w:t xml:space="preserve"> –el cual es avalado por la Gerencia General con la nota GG-ME-0</w:t>
      </w:r>
      <w:r w:rsidR="00685D8E">
        <w:rPr>
          <w:rFonts w:cs="Arial"/>
          <w:sz w:val="22"/>
          <w:szCs w:val="22"/>
        </w:rPr>
        <w:t>019</w:t>
      </w:r>
      <w:r w:rsidRPr="0062363E">
        <w:rPr>
          <w:rFonts w:cs="Arial"/>
          <w:sz w:val="22"/>
          <w:szCs w:val="22"/>
        </w:rPr>
        <w:t>-20</w:t>
      </w:r>
      <w:r w:rsidR="00685D8E">
        <w:rPr>
          <w:rFonts w:cs="Arial"/>
          <w:sz w:val="22"/>
          <w:szCs w:val="22"/>
        </w:rPr>
        <w:t>20</w:t>
      </w:r>
      <w:r w:rsidRPr="0062363E">
        <w:rPr>
          <w:rFonts w:cs="Arial"/>
          <w:sz w:val="22"/>
          <w:szCs w:val="22"/>
        </w:rPr>
        <w:t xml:space="preserve">, del </w:t>
      </w:r>
      <w:r w:rsidR="00685D8E">
        <w:rPr>
          <w:rFonts w:cs="Arial"/>
          <w:sz w:val="22"/>
          <w:szCs w:val="22"/>
        </w:rPr>
        <w:t>10</w:t>
      </w:r>
      <w:r w:rsidRPr="0062363E">
        <w:rPr>
          <w:rFonts w:cs="Arial"/>
          <w:sz w:val="22"/>
          <w:szCs w:val="22"/>
        </w:rPr>
        <w:t xml:space="preserve"> de </w:t>
      </w:r>
      <w:r w:rsidR="00685D8E">
        <w:rPr>
          <w:rFonts w:cs="Arial"/>
          <w:sz w:val="22"/>
          <w:szCs w:val="22"/>
        </w:rPr>
        <w:t>enero</w:t>
      </w:r>
      <w:r w:rsidRPr="0062363E">
        <w:rPr>
          <w:rFonts w:cs="Arial"/>
          <w:sz w:val="22"/>
          <w:szCs w:val="22"/>
        </w:rPr>
        <w:t xml:space="preserve"> del año en curso–, la Dirección FOSUVI presenta el resultado del análisis realizado a la solicitud de la entidad autorizada y en éste recomienda aprobar el cambio requerido, certificando que el nuevo núcleo familiar califica satisfactoriamente para recibir el Bono Familiar de Vivienda.</w:t>
      </w:r>
    </w:p>
    <w:p w14:paraId="3C6376D3" w14:textId="77777777" w:rsidR="00B56A2A" w:rsidRPr="0062363E" w:rsidRDefault="00B56A2A" w:rsidP="00B56A2A">
      <w:pPr>
        <w:spacing w:line="360" w:lineRule="auto"/>
        <w:jc w:val="both"/>
        <w:rPr>
          <w:rFonts w:cs="Arial"/>
          <w:iCs/>
          <w:sz w:val="22"/>
          <w:szCs w:val="22"/>
        </w:rPr>
      </w:pPr>
    </w:p>
    <w:p w14:paraId="6BDC39C6" w14:textId="77777777" w:rsidR="00B56A2A" w:rsidRPr="00BB303F" w:rsidRDefault="00B56A2A" w:rsidP="00B56A2A">
      <w:pPr>
        <w:spacing w:line="360" w:lineRule="auto"/>
        <w:jc w:val="both"/>
        <w:rPr>
          <w:rFonts w:cs="Arial"/>
          <w:sz w:val="22"/>
          <w:szCs w:val="22"/>
        </w:rPr>
      </w:pPr>
      <w:r w:rsidRPr="00BB303F">
        <w:rPr>
          <w:rFonts w:cs="Arial"/>
          <w:b/>
          <w:bCs/>
          <w:sz w:val="22"/>
          <w:szCs w:val="22"/>
        </w:rPr>
        <w:t xml:space="preserve">Cuarto: </w:t>
      </w:r>
      <w:r w:rsidRPr="00BB303F">
        <w:rPr>
          <w:rFonts w:cs="Arial"/>
          <w:sz w:val="22"/>
          <w:szCs w:val="22"/>
        </w:rPr>
        <w:t>Que esta Junta Directiva no encuentra objeción en acoger la recomendación de la Administración y, en consecuencia, lo que procede es autorizar la sustituci</w:t>
      </w:r>
      <w:r>
        <w:rPr>
          <w:rFonts w:cs="Arial"/>
          <w:sz w:val="22"/>
          <w:szCs w:val="22"/>
        </w:rPr>
        <w:t>ón</w:t>
      </w:r>
      <w:r w:rsidRPr="00BB303F">
        <w:rPr>
          <w:rFonts w:cs="Arial"/>
          <w:sz w:val="22"/>
          <w:szCs w:val="22"/>
        </w:rPr>
        <w:t xml:space="preserve"> indicada en el referido informe de la </w:t>
      </w:r>
      <w:r>
        <w:rPr>
          <w:rFonts w:cs="Arial"/>
          <w:sz w:val="22"/>
          <w:szCs w:val="22"/>
        </w:rPr>
        <w:t>Dirección FOSUVI</w:t>
      </w:r>
      <w:r w:rsidRPr="00BB303F">
        <w:rPr>
          <w:rFonts w:cs="Arial"/>
          <w:sz w:val="22"/>
          <w:szCs w:val="22"/>
        </w:rPr>
        <w:t>.</w:t>
      </w:r>
    </w:p>
    <w:p w14:paraId="7AA16300" w14:textId="77777777" w:rsidR="00B56A2A" w:rsidRPr="00BB303F" w:rsidRDefault="00B56A2A" w:rsidP="00B56A2A">
      <w:pPr>
        <w:spacing w:line="360" w:lineRule="auto"/>
        <w:jc w:val="both"/>
        <w:rPr>
          <w:rFonts w:cs="Arial"/>
          <w:sz w:val="22"/>
          <w:szCs w:val="22"/>
        </w:rPr>
      </w:pPr>
    </w:p>
    <w:p w14:paraId="1C6003CB" w14:textId="77777777" w:rsidR="00B56A2A" w:rsidRPr="00BB303F" w:rsidRDefault="00B56A2A" w:rsidP="00B56A2A">
      <w:pPr>
        <w:spacing w:line="360" w:lineRule="auto"/>
        <w:jc w:val="both"/>
        <w:rPr>
          <w:rFonts w:cs="Arial"/>
          <w:b/>
          <w:bCs/>
          <w:sz w:val="22"/>
          <w:szCs w:val="22"/>
        </w:rPr>
      </w:pPr>
      <w:r w:rsidRPr="00BB303F">
        <w:rPr>
          <w:rFonts w:cs="Arial"/>
          <w:b/>
          <w:bCs/>
          <w:sz w:val="22"/>
          <w:szCs w:val="22"/>
        </w:rPr>
        <w:t>Por tanto, se acuerda:</w:t>
      </w:r>
    </w:p>
    <w:p w14:paraId="6EB4E492" w14:textId="1219D250" w:rsidR="002B71CC" w:rsidRDefault="00B56A2A"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w:t>
      </w:r>
      <w:r w:rsidR="00685D8E">
        <w:rPr>
          <w:rFonts w:cs="Arial"/>
          <w:sz w:val="22"/>
          <w:szCs w:val="22"/>
        </w:rPr>
        <w:t>Nathalie Johanna Chacón Rodríguez</w:t>
      </w:r>
      <w:r>
        <w:rPr>
          <w:rFonts w:cs="Arial"/>
          <w:sz w:val="22"/>
          <w:szCs w:val="22"/>
        </w:rPr>
        <w:t xml:space="preserve">, </w:t>
      </w:r>
      <w:r w:rsidRPr="0062363E">
        <w:rPr>
          <w:rFonts w:cs="Arial"/>
          <w:sz w:val="22"/>
          <w:szCs w:val="22"/>
        </w:rPr>
        <w:t xml:space="preserve">cédula N° </w:t>
      </w:r>
      <w:r w:rsidR="00685D8E">
        <w:rPr>
          <w:rFonts w:cs="Arial"/>
          <w:sz w:val="22"/>
          <w:szCs w:val="22"/>
        </w:rPr>
        <w:t>1</w:t>
      </w:r>
      <w:r w:rsidRPr="0062363E">
        <w:rPr>
          <w:rFonts w:cs="Arial"/>
          <w:sz w:val="22"/>
          <w:szCs w:val="22"/>
        </w:rPr>
        <w:t>-</w:t>
      </w:r>
      <w:r w:rsidR="00685D8E">
        <w:rPr>
          <w:rFonts w:cs="Arial"/>
          <w:sz w:val="22"/>
          <w:szCs w:val="22"/>
        </w:rPr>
        <w:t>1277</w:t>
      </w:r>
      <w:r w:rsidRPr="0062363E">
        <w:rPr>
          <w:rFonts w:cs="Arial"/>
          <w:sz w:val="22"/>
          <w:szCs w:val="22"/>
        </w:rPr>
        <w:t>-0</w:t>
      </w:r>
      <w:r w:rsidR="00685D8E">
        <w:rPr>
          <w:rFonts w:cs="Arial"/>
          <w:sz w:val="22"/>
          <w:szCs w:val="22"/>
        </w:rPr>
        <w:t>303</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habitacional </w:t>
      </w:r>
      <w:r w:rsidRPr="003E464E">
        <w:rPr>
          <w:rFonts w:cs="Arial"/>
          <w:sz w:val="22"/>
          <w:szCs w:val="22"/>
        </w:rPr>
        <w:t>Condominio Centauro</w:t>
      </w:r>
      <w:r>
        <w:rPr>
          <w:rFonts w:cs="Arial"/>
          <w:sz w:val="22"/>
          <w:szCs w:val="22"/>
        </w:rPr>
        <w:t xml:space="preserve">, </w:t>
      </w:r>
      <w:r w:rsidRPr="0062363E">
        <w:rPr>
          <w:rFonts w:cs="Arial"/>
          <w:sz w:val="22"/>
          <w:szCs w:val="22"/>
        </w:rPr>
        <w:t xml:space="preserve">e incluir como </w:t>
      </w:r>
      <w:r w:rsidRPr="0062363E">
        <w:rPr>
          <w:rFonts w:cs="Arial"/>
          <w:sz w:val="22"/>
          <w:szCs w:val="22"/>
        </w:rPr>
        <w:lastRenderedPageBreak/>
        <w:t>beneficiari</w:t>
      </w:r>
      <w:r>
        <w:rPr>
          <w:rFonts w:cs="Arial"/>
          <w:sz w:val="22"/>
          <w:szCs w:val="22"/>
        </w:rPr>
        <w:t xml:space="preserve">a </w:t>
      </w:r>
      <w:r w:rsidRPr="0062363E">
        <w:rPr>
          <w:rFonts w:cs="Arial"/>
          <w:sz w:val="22"/>
          <w:szCs w:val="22"/>
        </w:rPr>
        <w:t xml:space="preserve">de dicho proyecto a la familia que encabeza </w:t>
      </w:r>
      <w:r>
        <w:rPr>
          <w:rFonts w:cs="Arial"/>
          <w:sz w:val="22"/>
          <w:szCs w:val="22"/>
        </w:rPr>
        <w:t xml:space="preserve">la señora </w:t>
      </w:r>
      <w:r w:rsidR="00685D8E">
        <w:rPr>
          <w:rFonts w:cs="Arial"/>
          <w:sz w:val="22"/>
          <w:szCs w:val="22"/>
        </w:rPr>
        <w:t>Griselda María Arauz</w:t>
      </w:r>
      <w:r w:rsidRPr="0062363E">
        <w:rPr>
          <w:rFonts w:cs="Arial"/>
          <w:sz w:val="22"/>
          <w:szCs w:val="22"/>
        </w:rPr>
        <w:t xml:space="preserve">, </w:t>
      </w:r>
      <w:r>
        <w:rPr>
          <w:rFonts w:cs="Arial"/>
          <w:sz w:val="22"/>
          <w:szCs w:val="22"/>
        </w:rPr>
        <w:t xml:space="preserve">con cédula N° </w:t>
      </w:r>
      <w:r w:rsidR="00685D8E">
        <w:rPr>
          <w:rFonts w:cs="Arial"/>
          <w:sz w:val="22"/>
          <w:szCs w:val="22"/>
        </w:rPr>
        <w:t>155815778128</w:t>
      </w:r>
      <w:r w:rsidRPr="0062363E">
        <w:rPr>
          <w:rFonts w:cs="Arial"/>
          <w:sz w:val="22"/>
          <w:szCs w:val="22"/>
        </w:rPr>
        <w:t>.</w:t>
      </w:r>
    </w:p>
    <w:p w14:paraId="2CB1A4E9" w14:textId="17146EA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6103977" w14:textId="77777777" w:rsidR="002B71CC" w:rsidRPr="00D14EAF" w:rsidRDefault="002B71CC" w:rsidP="002B71CC">
      <w:pPr>
        <w:spacing w:line="360" w:lineRule="auto"/>
        <w:jc w:val="both"/>
        <w:rPr>
          <w:rFonts w:cs="Arial"/>
          <w:b/>
          <w:sz w:val="22"/>
        </w:rPr>
      </w:pPr>
      <w:r w:rsidRPr="00D14EAF">
        <w:rPr>
          <w:rFonts w:cs="Arial"/>
          <w:b/>
          <w:sz w:val="22"/>
        </w:rPr>
        <w:t>************</w:t>
      </w:r>
    </w:p>
    <w:p w14:paraId="27795443" w14:textId="77777777" w:rsidR="002B71CC" w:rsidRDefault="002B71CC" w:rsidP="002B71CC">
      <w:pPr>
        <w:spacing w:line="360" w:lineRule="auto"/>
        <w:jc w:val="both"/>
        <w:rPr>
          <w:rFonts w:cs="Arial"/>
          <w:sz w:val="22"/>
          <w:lang w:val="es-ES_tradnl"/>
        </w:rPr>
      </w:pPr>
    </w:p>
    <w:p w14:paraId="74A2537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0E39146" w14:textId="77777777" w:rsidR="00F40F3D" w:rsidRPr="00BB303F" w:rsidRDefault="00F40F3D" w:rsidP="00F40F3D">
      <w:pPr>
        <w:spacing w:line="360" w:lineRule="auto"/>
        <w:jc w:val="both"/>
        <w:rPr>
          <w:rFonts w:cs="Arial"/>
          <w:b/>
          <w:bCs/>
          <w:sz w:val="22"/>
          <w:szCs w:val="22"/>
        </w:rPr>
      </w:pPr>
      <w:r w:rsidRPr="00BB303F">
        <w:rPr>
          <w:rFonts w:cs="Arial"/>
          <w:b/>
          <w:bCs/>
          <w:sz w:val="22"/>
          <w:szCs w:val="22"/>
        </w:rPr>
        <w:t>Considerando:</w:t>
      </w:r>
    </w:p>
    <w:p w14:paraId="75490997" w14:textId="77777777" w:rsidR="00F40F3D" w:rsidRPr="00A30A35" w:rsidRDefault="00F40F3D" w:rsidP="00F40F3D">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la Fundación para la Vivienda Rural Costa Rica – Canadá</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color w:val="000000"/>
          <w:sz w:val="22"/>
          <w:szCs w:val="22"/>
          <w:lang w:val="es-CR" w:eastAsia="es-CR"/>
        </w:rPr>
        <w:t>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de Matina, provincia de Limón</w:t>
      </w:r>
      <w:r>
        <w:rPr>
          <w:rFonts w:cs="Arial"/>
          <w:bCs/>
          <w:sz w:val="22"/>
          <w:szCs w:val="22"/>
        </w:rPr>
        <w:t>.</w:t>
      </w:r>
    </w:p>
    <w:p w14:paraId="0E01CA90" w14:textId="77777777" w:rsidR="00F40F3D" w:rsidRPr="00BB303F" w:rsidRDefault="00F40F3D" w:rsidP="00F40F3D">
      <w:pPr>
        <w:spacing w:line="360" w:lineRule="auto"/>
        <w:jc w:val="both"/>
        <w:rPr>
          <w:rFonts w:cs="Arial"/>
          <w:sz w:val="22"/>
          <w:szCs w:val="22"/>
        </w:rPr>
      </w:pPr>
    </w:p>
    <w:p w14:paraId="75C4AE95" w14:textId="076F91B2" w:rsidR="00F40F3D" w:rsidRDefault="00F40F3D" w:rsidP="00F40F3D">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la Fundación para la Vivienda Rural Costa Rica – Canadá</w:t>
      </w:r>
      <w:r w:rsidRPr="00BB303F">
        <w:rPr>
          <w:rFonts w:cs="Arial"/>
          <w:sz w:val="22"/>
        </w:rPr>
        <w:t xml:space="preserve"> 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a) sustituir </w:t>
      </w:r>
      <w:r w:rsidR="005C530D">
        <w:rPr>
          <w:rFonts w:cs="Arial"/>
          <w:sz w:val="22"/>
          <w:szCs w:val="22"/>
        </w:rPr>
        <w:t>dos</w:t>
      </w:r>
      <w:r w:rsidRPr="00BB303F">
        <w:rPr>
          <w:rFonts w:cs="Arial"/>
          <w:sz w:val="22"/>
          <w:szCs w:val="22"/>
        </w:rPr>
        <w:t xml:space="preserve"> </w:t>
      </w:r>
      <w:r>
        <w:rPr>
          <w:rFonts w:cs="Arial"/>
          <w:sz w:val="22"/>
          <w:szCs w:val="22"/>
        </w:rPr>
        <w:t>núcleos familiares</w:t>
      </w:r>
      <w:r w:rsidRPr="00BB303F">
        <w:rPr>
          <w:rFonts w:cs="Arial"/>
          <w:sz w:val="22"/>
          <w:szCs w:val="22"/>
        </w:rPr>
        <w:t xml:space="preserve">, como consecuencia del </w:t>
      </w:r>
      <w:r w:rsidR="005C530D">
        <w:rPr>
          <w:rFonts w:cs="Arial"/>
          <w:sz w:val="22"/>
          <w:szCs w:val="22"/>
        </w:rPr>
        <w:t xml:space="preserve">desinterés o el </w:t>
      </w:r>
      <w:r w:rsidRPr="00BB303F">
        <w:rPr>
          <w:rFonts w:cs="Arial"/>
          <w:sz w:val="22"/>
          <w:szCs w:val="22"/>
        </w:rPr>
        <w:t xml:space="preserve">incumplimiento de requisitos </w:t>
      </w:r>
      <w:r>
        <w:rPr>
          <w:rFonts w:cs="Arial"/>
          <w:sz w:val="22"/>
          <w:szCs w:val="22"/>
        </w:rPr>
        <w:t>por</w:t>
      </w:r>
      <w:r w:rsidRPr="00BB303F">
        <w:rPr>
          <w:rFonts w:cs="Arial"/>
          <w:sz w:val="22"/>
          <w:szCs w:val="22"/>
        </w:rPr>
        <w:t xml:space="preserve"> parte de l</w:t>
      </w:r>
      <w:r>
        <w:rPr>
          <w:rFonts w:cs="Arial"/>
          <w:sz w:val="22"/>
          <w:szCs w:val="22"/>
        </w:rPr>
        <w:t>as familias beneficiadas</w:t>
      </w:r>
      <w:r w:rsidRPr="00BB303F">
        <w:rPr>
          <w:rFonts w:cs="Arial"/>
          <w:color w:val="000000"/>
          <w:sz w:val="22"/>
          <w:szCs w:val="22"/>
        </w:rPr>
        <w:t xml:space="preserve"> original</w:t>
      </w:r>
      <w:r>
        <w:rPr>
          <w:rFonts w:cs="Arial"/>
          <w:color w:val="000000"/>
          <w:sz w:val="22"/>
          <w:szCs w:val="22"/>
        </w:rPr>
        <w:t>mente</w:t>
      </w:r>
      <w:r w:rsidRPr="00BB303F">
        <w:rPr>
          <w:rFonts w:cs="Arial"/>
          <w:color w:val="000000"/>
          <w:sz w:val="22"/>
          <w:szCs w:val="22"/>
        </w:rPr>
        <w:t>;</w:t>
      </w:r>
      <w:r w:rsidR="005C530D">
        <w:rPr>
          <w:rFonts w:cs="Arial"/>
          <w:color w:val="000000"/>
          <w:sz w:val="22"/>
          <w:szCs w:val="22"/>
        </w:rPr>
        <w:t xml:space="preserve"> y</w:t>
      </w:r>
      <w:r>
        <w:rPr>
          <w:rFonts w:cs="Arial"/>
          <w:sz w:val="22"/>
        </w:rPr>
        <w:t xml:space="preserve"> b) ampliar </w:t>
      </w:r>
      <w:r>
        <w:rPr>
          <w:rFonts w:cs="Arial"/>
          <w:color w:val="000000"/>
          <w:sz w:val="22"/>
          <w:szCs w:val="22"/>
        </w:rPr>
        <w:t xml:space="preserve">hasta </w:t>
      </w:r>
      <w:r w:rsidRPr="00BC72AF">
        <w:rPr>
          <w:rFonts w:cs="Arial"/>
          <w:color w:val="000000"/>
          <w:sz w:val="22"/>
          <w:szCs w:val="22"/>
        </w:rPr>
        <w:t xml:space="preserve">el </w:t>
      </w:r>
      <w:r>
        <w:rPr>
          <w:rFonts w:cs="Arial"/>
          <w:color w:val="000000"/>
          <w:sz w:val="22"/>
          <w:szCs w:val="22"/>
        </w:rPr>
        <w:t>1</w:t>
      </w:r>
      <w:r w:rsidR="00CE2A52">
        <w:rPr>
          <w:rFonts w:cs="Arial"/>
          <w:color w:val="000000"/>
          <w:sz w:val="22"/>
          <w:szCs w:val="22"/>
        </w:rPr>
        <w:t>°</w:t>
      </w:r>
      <w:r w:rsidRPr="00BC72AF">
        <w:rPr>
          <w:rFonts w:cs="Arial"/>
          <w:color w:val="000000"/>
          <w:sz w:val="22"/>
          <w:szCs w:val="22"/>
        </w:rPr>
        <w:t xml:space="preserve"> de </w:t>
      </w:r>
      <w:r w:rsidR="00CE2A52">
        <w:rPr>
          <w:rFonts w:cs="Arial"/>
          <w:color w:val="000000"/>
          <w:sz w:val="22"/>
          <w:szCs w:val="22"/>
        </w:rPr>
        <w:t>diciembre</w:t>
      </w:r>
      <w:r w:rsidRPr="00BC72AF">
        <w:rPr>
          <w:rFonts w:cs="Arial"/>
          <w:color w:val="000000"/>
          <w:sz w:val="22"/>
          <w:szCs w:val="22"/>
        </w:rPr>
        <w:t xml:space="preserve"> de 20</w:t>
      </w:r>
      <w:r w:rsidR="00CE2A52">
        <w:rPr>
          <w:rFonts w:cs="Arial"/>
          <w:color w:val="000000"/>
          <w:sz w:val="22"/>
          <w:szCs w:val="22"/>
        </w:rPr>
        <w:t>20</w:t>
      </w:r>
      <w:r>
        <w:rPr>
          <w:rFonts w:cs="Arial"/>
          <w:color w:val="000000"/>
          <w:sz w:val="22"/>
          <w:szCs w:val="22"/>
        </w:rPr>
        <w:t xml:space="preserve">, el plazo </w:t>
      </w:r>
      <w:r w:rsidR="00CE2A52">
        <w:rPr>
          <w:rFonts w:cs="Arial"/>
          <w:color w:val="000000"/>
          <w:sz w:val="22"/>
          <w:szCs w:val="22"/>
        </w:rPr>
        <w:t>del contrato de administración de recursos</w:t>
      </w:r>
      <w:r w:rsidR="005C530D">
        <w:rPr>
          <w:rFonts w:cs="Arial"/>
          <w:color w:val="000000"/>
          <w:sz w:val="22"/>
          <w:szCs w:val="22"/>
        </w:rPr>
        <w:t>.</w:t>
      </w:r>
    </w:p>
    <w:p w14:paraId="156A73C8" w14:textId="77777777" w:rsidR="00F40F3D" w:rsidRDefault="00F40F3D" w:rsidP="00F40F3D">
      <w:pPr>
        <w:spacing w:line="360" w:lineRule="auto"/>
        <w:jc w:val="both"/>
        <w:rPr>
          <w:rFonts w:cs="Arial"/>
          <w:sz w:val="22"/>
        </w:rPr>
      </w:pPr>
    </w:p>
    <w:p w14:paraId="2FE877A1" w14:textId="05126302" w:rsidR="00F40F3D" w:rsidRPr="00BB303F" w:rsidRDefault="00F40F3D" w:rsidP="00F40F3D">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EA7ADB">
        <w:rPr>
          <w:rFonts w:cs="Arial"/>
          <w:color w:val="000000"/>
          <w:sz w:val="22"/>
          <w:szCs w:val="22"/>
        </w:rPr>
        <w:t>DF-OF-</w:t>
      </w:r>
      <w:r>
        <w:rPr>
          <w:rFonts w:cs="Arial"/>
          <w:color w:val="000000"/>
          <w:sz w:val="22"/>
          <w:szCs w:val="22"/>
        </w:rPr>
        <w:t>0</w:t>
      </w:r>
      <w:r w:rsidR="00CE2A52">
        <w:rPr>
          <w:rFonts w:cs="Arial"/>
          <w:color w:val="000000"/>
          <w:sz w:val="22"/>
          <w:szCs w:val="22"/>
        </w:rPr>
        <w:t>035</w:t>
      </w:r>
      <w:r w:rsidRPr="00EA7ADB">
        <w:rPr>
          <w:rFonts w:cs="Arial"/>
          <w:color w:val="000000"/>
          <w:sz w:val="22"/>
          <w:szCs w:val="22"/>
        </w:rPr>
        <w:t>-20</w:t>
      </w:r>
      <w:r w:rsidR="00CE2A52">
        <w:rPr>
          <w:rFonts w:cs="Arial"/>
          <w:color w:val="000000"/>
          <w:sz w:val="22"/>
          <w:szCs w:val="22"/>
        </w:rPr>
        <w:t>20 d</w:t>
      </w:r>
      <w:r w:rsidRPr="00BB303F">
        <w:rPr>
          <w:rFonts w:cs="Arial"/>
          <w:sz w:val="22"/>
          <w:szCs w:val="22"/>
        </w:rPr>
        <w:t>el</w:t>
      </w:r>
      <w:r>
        <w:rPr>
          <w:rFonts w:cs="Arial"/>
          <w:sz w:val="22"/>
          <w:szCs w:val="22"/>
        </w:rPr>
        <w:t xml:space="preserve"> </w:t>
      </w:r>
      <w:r w:rsidR="00CE2A52">
        <w:rPr>
          <w:rFonts w:cs="Arial"/>
          <w:sz w:val="22"/>
          <w:szCs w:val="22"/>
        </w:rPr>
        <w:t>09</w:t>
      </w:r>
      <w:r>
        <w:rPr>
          <w:rFonts w:cs="Arial"/>
          <w:sz w:val="22"/>
          <w:szCs w:val="22"/>
        </w:rPr>
        <w:t xml:space="preserve"> de </w:t>
      </w:r>
      <w:r w:rsidR="00CE2A52">
        <w:rPr>
          <w:rFonts w:cs="Arial"/>
          <w:sz w:val="22"/>
          <w:szCs w:val="22"/>
        </w:rPr>
        <w:t>enero</w:t>
      </w:r>
      <w:r w:rsidRPr="00BB303F">
        <w:rPr>
          <w:rFonts w:cs="Arial"/>
          <w:sz w:val="22"/>
          <w:szCs w:val="22"/>
        </w:rPr>
        <w:t xml:space="preserve"> de 20</w:t>
      </w:r>
      <w:r w:rsidR="00CE2A52">
        <w:rPr>
          <w:rFonts w:cs="Arial"/>
          <w:sz w:val="22"/>
          <w:szCs w:val="22"/>
        </w:rPr>
        <w:t>20</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CE2A52">
        <w:rPr>
          <w:rFonts w:cs="Arial"/>
          <w:sz w:val="22"/>
        </w:rPr>
        <w:t>021</w:t>
      </w:r>
      <w:r w:rsidRPr="00BB303F">
        <w:rPr>
          <w:rFonts w:cs="Arial"/>
          <w:sz w:val="22"/>
        </w:rPr>
        <w:t>-20</w:t>
      </w:r>
      <w:r w:rsidR="00CE2A52">
        <w:rPr>
          <w:rFonts w:cs="Arial"/>
          <w:sz w:val="22"/>
        </w:rPr>
        <w:t>20</w:t>
      </w:r>
      <w:r w:rsidRPr="00BB303F">
        <w:rPr>
          <w:rFonts w:cs="Arial"/>
          <w:sz w:val="22"/>
        </w:rPr>
        <w:t>, d</w:t>
      </w:r>
      <w:r>
        <w:rPr>
          <w:rFonts w:cs="Arial"/>
          <w:sz w:val="22"/>
        </w:rPr>
        <w:t xml:space="preserve">el </w:t>
      </w:r>
      <w:r w:rsidR="00CE2A52">
        <w:rPr>
          <w:rFonts w:cs="Arial"/>
          <w:sz w:val="22"/>
        </w:rPr>
        <w:t>10 de enero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la Fundación para la Vivienda Rural Costa Rica – Canadá</w:t>
      </w:r>
      <w:r w:rsidRPr="00BB303F">
        <w:rPr>
          <w:rFonts w:cs="Arial"/>
          <w:sz w:val="22"/>
        </w:rPr>
        <w:t xml:space="preserve">, </w:t>
      </w:r>
      <w:r w:rsidRPr="00BB303F">
        <w:rPr>
          <w:rFonts w:cs="Arial"/>
          <w:color w:val="000000"/>
          <w:sz w:val="22"/>
          <w:szCs w:val="22"/>
        </w:rPr>
        <w:t xml:space="preserve">concluyendo que con base en la información presentada y la normativa establecida para estos casos, se recomienda </w:t>
      </w:r>
      <w:r w:rsidR="00CE2A52">
        <w:rPr>
          <w:rFonts w:cs="Arial"/>
          <w:color w:val="000000"/>
          <w:sz w:val="22"/>
          <w:szCs w:val="22"/>
        </w:rPr>
        <w:t xml:space="preserve">ampliar en seis meses el plazo del contrato de administración de recursos y </w:t>
      </w:r>
      <w:r w:rsidRPr="00BB303F">
        <w:rPr>
          <w:rFonts w:cs="Arial"/>
          <w:color w:val="000000"/>
          <w:sz w:val="22"/>
          <w:szCs w:val="22"/>
        </w:rPr>
        <w:t xml:space="preserve">autorizar </w:t>
      </w:r>
      <w:r w:rsidR="00CE2A52">
        <w:rPr>
          <w:rFonts w:cs="Arial"/>
          <w:color w:val="000000"/>
          <w:sz w:val="22"/>
          <w:szCs w:val="22"/>
        </w:rPr>
        <w:t>las sust</w:t>
      </w:r>
      <w:r w:rsidR="009B42E7">
        <w:rPr>
          <w:rFonts w:cs="Arial"/>
          <w:color w:val="000000"/>
          <w:sz w:val="22"/>
          <w:szCs w:val="22"/>
        </w:rPr>
        <w:t xml:space="preserve">ituciones </w:t>
      </w:r>
      <w:r w:rsidRPr="00BB303F">
        <w:rPr>
          <w:rFonts w:cs="Arial"/>
          <w:sz w:val="22"/>
          <w:szCs w:val="22"/>
        </w:rPr>
        <w:t>requerid</w:t>
      </w:r>
      <w:r w:rsidR="009B42E7">
        <w:rPr>
          <w:rFonts w:cs="Arial"/>
          <w:sz w:val="22"/>
          <w:szCs w:val="22"/>
        </w:rPr>
        <w:t>a</w:t>
      </w:r>
      <w:r w:rsidRPr="00BB303F">
        <w:rPr>
          <w:rFonts w:cs="Arial"/>
          <w:sz w:val="22"/>
          <w:szCs w:val="22"/>
        </w:rPr>
        <w:t xml:space="preserve">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04422945" w14:textId="77777777" w:rsidR="00F40F3D" w:rsidRPr="00BB303F" w:rsidRDefault="00F40F3D" w:rsidP="00F40F3D">
      <w:pPr>
        <w:autoSpaceDE w:val="0"/>
        <w:autoSpaceDN w:val="0"/>
        <w:adjustRightInd w:val="0"/>
        <w:spacing w:line="360" w:lineRule="auto"/>
        <w:jc w:val="both"/>
        <w:rPr>
          <w:rFonts w:cs="Arial"/>
          <w:color w:val="000000"/>
          <w:sz w:val="16"/>
          <w:szCs w:val="16"/>
        </w:rPr>
      </w:pPr>
    </w:p>
    <w:p w14:paraId="7935DE01" w14:textId="2E974937" w:rsidR="00F40F3D" w:rsidRPr="00BB303F" w:rsidRDefault="00F40F3D" w:rsidP="00F40F3D">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w:t>
      </w:r>
      <w:r>
        <w:rPr>
          <w:rFonts w:cs="Arial"/>
          <w:sz w:val="22"/>
          <w:szCs w:val="22"/>
        </w:rPr>
        <w:t>estima pertinente</w:t>
      </w:r>
      <w:r w:rsidRPr="00BB303F">
        <w:rPr>
          <w:rFonts w:cs="Arial"/>
          <w:sz w:val="22"/>
          <w:szCs w:val="22"/>
        </w:rPr>
        <w:t xml:space="preserve"> acoger la recomendación de la Administración, en los mismos términos planteados por la Dirección FOSUVI</w:t>
      </w:r>
      <w:r>
        <w:rPr>
          <w:rFonts w:cs="Arial"/>
          <w:sz w:val="22"/>
          <w:szCs w:val="22"/>
        </w:rPr>
        <w:t xml:space="preserve"> </w:t>
      </w:r>
      <w:r w:rsidRPr="00BB303F">
        <w:rPr>
          <w:rFonts w:cs="Arial"/>
          <w:sz w:val="22"/>
          <w:szCs w:val="22"/>
        </w:rPr>
        <w:t>en el informe DF-OF-</w:t>
      </w:r>
      <w:r>
        <w:rPr>
          <w:rFonts w:cs="Arial"/>
          <w:sz w:val="22"/>
          <w:szCs w:val="22"/>
        </w:rPr>
        <w:t>0</w:t>
      </w:r>
      <w:r w:rsidR="009B42E7">
        <w:rPr>
          <w:rFonts w:cs="Arial"/>
          <w:sz w:val="22"/>
          <w:szCs w:val="22"/>
        </w:rPr>
        <w:t>035</w:t>
      </w:r>
      <w:r w:rsidRPr="00BB303F">
        <w:rPr>
          <w:rFonts w:cs="Arial"/>
          <w:sz w:val="22"/>
          <w:szCs w:val="22"/>
        </w:rPr>
        <w:t>-20</w:t>
      </w:r>
      <w:r w:rsidR="00CE2A52">
        <w:rPr>
          <w:rFonts w:cs="Arial"/>
          <w:sz w:val="22"/>
          <w:szCs w:val="22"/>
        </w:rPr>
        <w:t>20</w:t>
      </w:r>
      <w:r>
        <w:rPr>
          <w:rFonts w:cs="Arial"/>
          <w:bCs/>
          <w:sz w:val="22"/>
          <w:szCs w:val="22"/>
        </w:rPr>
        <w:t xml:space="preserve">. </w:t>
      </w:r>
    </w:p>
    <w:p w14:paraId="2292D76F" w14:textId="77777777" w:rsidR="00F40F3D" w:rsidRPr="00BB303F" w:rsidRDefault="00F40F3D" w:rsidP="00F40F3D">
      <w:pPr>
        <w:spacing w:line="360" w:lineRule="auto"/>
        <w:jc w:val="both"/>
        <w:rPr>
          <w:rFonts w:cs="Arial"/>
          <w:sz w:val="22"/>
        </w:rPr>
      </w:pPr>
    </w:p>
    <w:p w14:paraId="765F7598" w14:textId="77777777" w:rsidR="00F40F3D" w:rsidRPr="00BB303F" w:rsidRDefault="00F40F3D" w:rsidP="00F40F3D">
      <w:pPr>
        <w:spacing w:line="360" w:lineRule="auto"/>
        <w:jc w:val="both"/>
        <w:rPr>
          <w:rFonts w:cs="Arial"/>
          <w:b/>
          <w:bCs/>
          <w:sz w:val="22"/>
        </w:rPr>
      </w:pPr>
      <w:r w:rsidRPr="00BB303F">
        <w:rPr>
          <w:rFonts w:cs="Arial"/>
          <w:b/>
          <w:bCs/>
          <w:sz w:val="22"/>
        </w:rPr>
        <w:lastRenderedPageBreak/>
        <w:t>Por tanto, se acuerda:</w:t>
      </w:r>
    </w:p>
    <w:p w14:paraId="472F31DE" w14:textId="1796BF9D" w:rsidR="00F40F3D" w:rsidRPr="00BB303F" w:rsidRDefault="00F40F3D" w:rsidP="00F40F3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9B42E7">
        <w:rPr>
          <w:rFonts w:cs="Arial"/>
          <w:sz w:val="22"/>
          <w:szCs w:val="22"/>
        </w:rPr>
        <w:t>dos</w:t>
      </w:r>
      <w:r w:rsidRPr="00BB303F">
        <w:rPr>
          <w:rFonts w:cs="Arial"/>
          <w:sz w:val="22"/>
          <w:szCs w:val="22"/>
        </w:rPr>
        <w:t xml:space="preserve"> beneficiarios del proyecto </w:t>
      </w:r>
      <w:r>
        <w:rPr>
          <w:rFonts w:cs="Arial"/>
          <w:sz w:val="22"/>
          <w:szCs w:val="22"/>
        </w:rPr>
        <w:t>El Porvenir</w:t>
      </w:r>
      <w:r w:rsidRPr="00BB303F">
        <w:rPr>
          <w:rFonts w:cs="Arial"/>
          <w:sz w:val="22"/>
          <w:szCs w:val="22"/>
        </w:rPr>
        <w:t>:</w:t>
      </w:r>
    </w:p>
    <w:p w14:paraId="7898EFFB" w14:textId="77777777" w:rsidR="00F40F3D" w:rsidRPr="00BB303F" w:rsidRDefault="00F40F3D" w:rsidP="00F40F3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793"/>
        <w:gridCol w:w="1701"/>
        <w:gridCol w:w="2435"/>
        <w:gridCol w:w="1827"/>
      </w:tblGrid>
      <w:tr w:rsidR="00F40F3D" w:rsidRPr="00BB303F" w14:paraId="1A641286" w14:textId="77777777" w:rsidTr="00456878">
        <w:trPr>
          <w:trHeight w:val="283"/>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1E3B6453" w14:textId="77777777" w:rsidR="00F40F3D" w:rsidRPr="00BB303F" w:rsidRDefault="00F40F3D" w:rsidP="00456878">
            <w:pPr>
              <w:jc w:val="center"/>
              <w:rPr>
                <w:rFonts w:cs="Arial"/>
                <w:b/>
                <w:bCs/>
                <w:sz w:val="20"/>
                <w:szCs w:val="20"/>
              </w:rPr>
            </w:pPr>
            <w:r w:rsidRPr="00BB303F">
              <w:rPr>
                <w:rFonts w:cs="Arial"/>
                <w:b/>
                <w:bCs/>
                <w:sz w:val="20"/>
                <w:szCs w:val="20"/>
              </w:rPr>
              <w:t>Nombre</w:t>
            </w:r>
          </w:p>
        </w:tc>
        <w:tc>
          <w:tcPr>
            <w:tcW w:w="1701" w:type="dxa"/>
            <w:tcBorders>
              <w:top w:val="single" w:sz="4" w:space="0" w:color="auto"/>
              <w:left w:val="nil"/>
              <w:bottom w:val="single" w:sz="4" w:space="0" w:color="auto"/>
              <w:right w:val="single" w:sz="8" w:space="0" w:color="auto"/>
            </w:tcBorders>
            <w:shd w:val="clear" w:color="auto" w:fill="auto"/>
            <w:vAlign w:val="center"/>
          </w:tcPr>
          <w:p w14:paraId="67848C9B" w14:textId="77777777" w:rsidR="00F40F3D" w:rsidRPr="00BB303F" w:rsidRDefault="00F40F3D" w:rsidP="00456878">
            <w:pPr>
              <w:jc w:val="center"/>
              <w:rPr>
                <w:rFonts w:cs="Arial"/>
                <w:b/>
                <w:bCs/>
                <w:sz w:val="20"/>
                <w:szCs w:val="20"/>
              </w:rPr>
            </w:pPr>
            <w:r w:rsidRPr="00BB303F">
              <w:rPr>
                <w:rFonts w:cs="Arial"/>
                <w:b/>
                <w:bCs/>
                <w:sz w:val="20"/>
                <w:szCs w:val="20"/>
              </w:rPr>
              <w:t>Cédula</w:t>
            </w:r>
          </w:p>
        </w:tc>
        <w:tc>
          <w:tcPr>
            <w:tcW w:w="2435" w:type="dxa"/>
            <w:tcBorders>
              <w:top w:val="single" w:sz="4" w:space="0" w:color="auto"/>
              <w:left w:val="single" w:sz="8" w:space="0" w:color="auto"/>
              <w:bottom w:val="single" w:sz="4" w:space="0" w:color="auto"/>
              <w:right w:val="single" w:sz="4" w:space="0" w:color="auto"/>
            </w:tcBorders>
            <w:shd w:val="clear" w:color="auto" w:fill="auto"/>
            <w:vAlign w:val="center"/>
          </w:tcPr>
          <w:p w14:paraId="631308F2" w14:textId="77777777" w:rsidR="00F40F3D" w:rsidRPr="00BB303F" w:rsidRDefault="00F40F3D" w:rsidP="00456878">
            <w:pPr>
              <w:jc w:val="center"/>
              <w:rPr>
                <w:rFonts w:cs="Arial"/>
                <w:b/>
                <w:bCs/>
                <w:sz w:val="20"/>
                <w:szCs w:val="20"/>
              </w:rPr>
            </w:pPr>
            <w:r w:rsidRPr="00BB303F">
              <w:rPr>
                <w:rFonts w:cs="Arial"/>
                <w:b/>
                <w:bCs/>
                <w:sz w:val="20"/>
                <w:szCs w:val="20"/>
              </w:rPr>
              <w:t xml:space="preserve">Nombre </w:t>
            </w:r>
          </w:p>
        </w:tc>
        <w:tc>
          <w:tcPr>
            <w:tcW w:w="1827" w:type="dxa"/>
            <w:tcBorders>
              <w:top w:val="single" w:sz="4" w:space="0" w:color="auto"/>
              <w:left w:val="nil"/>
              <w:bottom w:val="single" w:sz="4" w:space="0" w:color="auto"/>
              <w:right w:val="single" w:sz="4" w:space="0" w:color="auto"/>
            </w:tcBorders>
            <w:shd w:val="clear" w:color="auto" w:fill="auto"/>
            <w:vAlign w:val="center"/>
          </w:tcPr>
          <w:p w14:paraId="6C4B28AB" w14:textId="77777777" w:rsidR="00F40F3D" w:rsidRPr="00BB303F" w:rsidRDefault="00F40F3D" w:rsidP="00456878">
            <w:pPr>
              <w:jc w:val="center"/>
              <w:rPr>
                <w:rFonts w:cs="Arial"/>
                <w:b/>
                <w:bCs/>
                <w:sz w:val="20"/>
                <w:szCs w:val="20"/>
              </w:rPr>
            </w:pPr>
            <w:r w:rsidRPr="00BB303F">
              <w:rPr>
                <w:rFonts w:cs="Arial"/>
                <w:b/>
                <w:bCs/>
                <w:sz w:val="20"/>
                <w:szCs w:val="20"/>
              </w:rPr>
              <w:t>Cédula</w:t>
            </w:r>
          </w:p>
        </w:tc>
      </w:tr>
      <w:tr w:rsidR="00F40F3D" w:rsidRPr="00BB303F" w14:paraId="08DE3013" w14:textId="77777777" w:rsidTr="00456878">
        <w:trPr>
          <w:trHeight w:val="283"/>
          <w:jc w:val="center"/>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0C274F76" w14:textId="25F1A280" w:rsidR="00F40F3D" w:rsidRDefault="00397F01" w:rsidP="00456878">
            <w:pPr>
              <w:rPr>
                <w:rFonts w:ascii="Arial Narrow" w:hAnsi="Arial Narrow" w:cs="Arial"/>
                <w:bCs/>
                <w:sz w:val="20"/>
                <w:szCs w:val="20"/>
              </w:rPr>
            </w:pPr>
            <w:r>
              <w:rPr>
                <w:rFonts w:ascii="Arial Narrow" w:hAnsi="Arial Narrow" w:cs="Arial"/>
                <w:bCs/>
                <w:sz w:val="20"/>
                <w:szCs w:val="20"/>
              </w:rPr>
              <w:t>Nancy Yahaira Spence Rodríguez</w:t>
            </w:r>
          </w:p>
        </w:tc>
        <w:tc>
          <w:tcPr>
            <w:tcW w:w="1701" w:type="dxa"/>
            <w:tcBorders>
              <w:top w:val="single" w:sz="4" w:space="0" w:color="auto"/>
              <w:left w:val="nil"/>
              <w:bottom w:val="single" w:sz="4" w:space="0" w:color="auto"/>
              <w:right w:val="single" w:sz="8" w:space="0" w:color="auto"/>
            </w:tcBorders>
            <w:shd w:val="clear" w:color="auto" w:fill="auto"/>
            <w:vAlign w:val="center"/>
          </w:tcPr>
          <w:p w14:paraId="5B201EDC" w14:textId="29FE8225" w:rsidR="00F40F3D" w:rsidRDefault="00397F01" w:rsidP="00456878">
            <w:pPr>
              <w:jc w:val="center"/>
              <w:rPr>
                <w:rFonts w:ascii="Arial Narrow" w:hAnsi="Arial Narrow" w:cs="Arial"/>
                <w:bCs/>
                <w:sz w:val="20"/>
                <w:szCs w:val="20"/>
              </w:rPr>
            </w:pPr>
            <w:r>
              <w:rPr>
                <w:rFonts w:ascii="Arial Narrow" w:hAnsi="Arial Narrow" w:cs="Arial"/>
                <w:bCs/>
                <w:sz w:val="20"/>
                <w:szCs w:val="20"/>
              </w:rPr>
              <w:t>7-0173-0014</w:t>
            </w:r>
          </w:p>
        </w:tc>
        <w:tc>
          <w:tcPr>
            <w:tcW w:w="2435" w:type="dxa"/>
            <w:tcBorders>
              <w:top w:val="single" w:sz="4" w:space="0" w:color="auto"/>
              <w:left w:val="single" w:sz="8" w:space="0" w:color="auto"/>
              <w:bottom w:val="single" w:sz="4" w:space="0" w:color="auto"/>
              <w:right w:val="single" w:sz="4" w:space="0" w:color="auto"/>
            </w:tcBorders>
            <w:shd w:val="clear" w:color="auto" w:fill="auto"/>
            <w:vAlign w:val="center"/>
          </w:tcPr>
          <w:p w14:paraId="7A4CB237" w14:textId="3DB67A91" w:rsidR="00F40F3D" w:rsidRDefault="00397F01" w:rsidP="00456878">
            <w:pPr>
              <w:rPr>
                <w:rFonts w:ascii="Arial Narrow" w:hAnsi="Arial Narrow" w:cs="Arial"/>
                <w:bCs/>
                <w:sz w:val="20"/>
                <w:szCs w:val="20"/>
              </w:rPr>
            </w:pPr>
            <w:r>
              <w:rPr>
                <w:rFonts w:ascii="Arial Narrow" w:hAnsi="Arial Narrow" w:cs="Arial"/>
                <w:bCs/>
                <w:sz w:val="20"/>
                <w:szCs w:val="20"/>
              </w:rPr>
              <w:t>Enrique Araya Carmona</w:t>
            </w:r>
          </w:p>
        </w:tc>
        <w:tc>
          <w:tcPr>
            <w:tcW w:w="1827" w:type="dxa"/>
            <w:tcBorders>
              <w:top w:val="single" w:sz="4" w:space="0" w:color="auto"/>
              <w:left w:val="nil"/>
              <w:bottom w:val="single" w:sz="4" w:space="0" w:color="auto"/>
              <w:right w:val="single" w:sz="4" w:space="0" w:color="auto"/>
            </w:tcBorders>
            <w:shd w:val="clear" w:color="auto" w:fill="auto"/>
            <w:vAlign w:val="center"/>
          </w:tcPr>
          <w:p w14:paraId="6B5DCF14" w14:textId="30385FC5" w:rsidR="00F40F3D" w:rsidRDefault="00397F01" w:rsidP="00456878">
            <w:pPr>
              <w:jc w:val="center"/>
              <w:rPr>
                <w:rFonts w:ascii="Arial Narrow" w:hAnsi="Arial Narrow" w:cs="Arial"/>
                <w:bCs/>
                <w:sz w:val="20"/>
                <w:szCs w:val="20"/>
              </w:rPr>
            </w:pPr>
            <w:r>
              <w:rPr>
                <w:rFonts w:ascii="Arial Narrow" w:hAnsi="Arial Narrow" w:cs="Arial"/>
                <w:bCs/>
                <w:sz w:val="20"/>
                <w:szCs w:val="20"/>
              </w:rPr>
              <w:t>9-0087-0062</w:t>
            </w:r>
          </w:p>
        </w:tc>
      </w:tr>
    </w:tbl>
    <w:p w14:paraId="50ADB3ED" w14:textId="77777777" w:rsidR="00F40F3D" w:rsidRPr="00BB303F" w:rsidRDefault="00F40F3D" w:rsidP="00F40F3D">
      <w:pPr>
        <w:spacing w:line="360" w:lineRule="auto"/>
        <w:jc w:val="both"/>
        <w:rPr>
          <w:rFonts w:cs="Arial"/>
          <w:sz w:val="22"/>
          <w:szCs w:val="22"/>
        </w:rPr>
      </w:pPr>
    </w:p>
    <w:p w14:paraId="32DC7C04" w14:textId="799A4AF4" w:rsidR="00F40F3D" w:rsidRPr="00BB303F" w:rsidRDefault="00F40F3D" w:rsidP="00F40F3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 </w:t>
      </w:r>
      <w:r w:rsidR="00397F01">
        <w:rPr>
          <w:rFonts w:cs="Arial"/>
          <w:sz w:val="22"/>
          <w:szCs w:val="22"/>
        </w:rPr>
        <w:t>dos</w:t>
      </w:r>
      <w:r w:rsidRPr="00BB303F">
        <w:rPr>
          <w:rFonts w:cs="Arial"/>
          <w:sz w:val="22"/>
          <w:szCs w:val="22"/>
        </w:rPr>
        <w:t xml:space="preserve"> beneficiarios del proyecto</w:t>
      </w:r>
      <w:r>
        <w:rPr>
          <w:rFonts w:cs="Arial"/>
          <w:sz w:val="22"/>
          <w:szCs w:val="22"/>
        </w:rPr>
        <w:t xml:space="preserve"> El Porvenir</w:t>
      </w:r>
      <w:r w:rsidRPr="00BB303F">
        <w:rPr>
          <w:rFonts w:cs="Arial"/>
          <w:sz w:val="22"/>
          <w:szCs w:val="22"/>
        </w:rPr>
        <w:t>:</w:t>
      </w:r>
    </w:p>
    <w:p w14:paraId="4F8E7507" w14:textId="77777777" w:rsidR="00F40F3D" w:rsidRPr="00BB303F" w:rsidRDefault="00F40F3D" w:rsidP="00F40F3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842"/>
        <w:gridCol w:w="2410"/>
        <w:gridCol w:w="1852"/>
      </w:tblGrid>
      <w:tr w:rsidR="00F40F3D" w:rsidRPr="00BB303F" w14:paraId="7B05F320" w14:textId="77777777" w:rsidTr="00456878">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72C63A3" w14:textId="77777777" w:rsidR="00F40F3D" w:rsidRPr="00BB303F" w:rsidRDefault="00F40F3D" w:rsidP="00456878">
            <w:pPr>
              <w:jc w:val="center"/>
              <w:rPr>
                <w:rFonts w:cs="Arial"/>
                <w:b/>
                <w:bCs/>
                <w:sz w:val="20"/>
                <w:szCs w:val="20"/>
              </w:rPr>
            </w:pPr>
            <w:r w:rsidRPr="00BB303F">
              <w:rPr>
                <w:rFonts w:cs="Arial"/>
                <w:b/>
                <w:bCs/>
                <w:sz w:val="20"/>
                <w:szCs w:val="20"/>
              </w:rPr>
              <w:t>Nombre</w:t>
            </w:r>
          </w:p>
        </w:tc>
        <w:tc>
          <w:tcPr>
            <w:tcW w:w="1842" w:type="dxa"/>
            <w:tcBorders>
              <w:top w:val="single" w:sz="4" w:space="0" w:color="auto"/>
              <w:left w:val="nil"/>
              <w:bottom w:val="single" w:sz="4" w:space="0" w:color="auto"/>
              <w:right w:val="single" w:sz="8" w:space="0" w:color="auto"/>
            </w:tcBorders>
            <w:shd w:val="clear" w:color="auto" w:fill="auto"/>
            <w:vAlign w:val="center"/>
          </w:tcPr>
          <w:p w14:paraId="6CF732BD" w14:textId="77777777" w:rsidR="00F40F3D" w:rsidRPr="00BB303F" w:rsidRDefault="00F40F3D" w:rsidP="00456878">
            <w:pPr>
              <w:jc w:val="center"/>
              <w:rPr>
                <w:rFonts w:cs="Arial"/>
                <w:b/>
                <w:bCs/>
                <w:sz w:val="20"/>
                <w:szCs w:val="20"/>
              </w:rPr>
            </w:pPr>
            <w:r w:rsidRPr="00BB303F">
              <w:rPr>
                <w:rFonts w:cs="Arial"/>
                <w:b/>
                <w:bCs/>
                <w:sz w:val="20"/>
                <w:szCs w:val="20"/>
              </w:rPr>
              <w:t>Cédula</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14:paraId="62626449" w14:textId="77777777" w:rsidR="00F40F3D" w:rsidRPr="00BB303F" w:rsidRDefault="00F40F3D" w:rsidP="00456878">
            <w:pPr>
              <w:jc w:val="center"/>
              <w:rPr>
                <w:rFonts w:cs="Arial"/>
                <w:b/>
                <w:bCs/>
                <w:sz w:val="20"/>
                <w:szCs w:val="20"/>
              </w:rPr>
            </w:pPr>
            <w:r w:rsidRPr="00BB303F">
              <w:rPr>
                <w:rFonts w:cs="Arial"/>
                <w:b/>
                <w:bCs/>
                <w:sz w:val="20"/>
                <w:szCs w:val="20"/>
              </w:rPr>
              <w:t xml:space="preserve">Nombre </w:t>
            </w:r>
          </w:p>
        </w:tc>
        <w:tc>
          <w:tcPr>
            <w:tcW w:w="1852" w:type="dxa"/>
            <w:tcBorders>
              <w:top w:val="single" w:sz="4" w:space="0" w:color="auto"/>
              <w:left w:val="nil"/>
              <w:bottom w:val="single" w:sz="4" w:space="0" w:color="auto"/>
              <w:right w:val="single" w:sz="4" w:space="0" w:color="auto"/>
            </w:tcBorders>
            <w:shd w:val="clear" w:color="auto" w:fill="auto"/>
            <w:vAlign w:val="center"/>
          </w:tcPr>
          <w:p w14:paraId="73AE2673" w14:textId="77777777" w:rsidR="00F40F3D" w:rsidRPr="00BB303F" w:rsidRDefault="00F40F3D" w:rsidP="00456878">
            <w:pPr>
              <w:jc w:val="center"/>
              <w:rPr>
                <w:rFonts w:cs="Arial"/>
                <w:b/>
                <w:bCs/>
                <w:sz w:val="20"/>
                <w:szCs w:val="20"/>
              </w:rPr>
            </w:pPr>
            <w:r w:rsidRPr="00BB303F">
              <w:rPr>
                <w:rFonts w:cs="Arial"/>
                <w:b/>
                <w:bCs/>
                <w:sz w:val="20"/>
                <w:szCs w:val="20"/>
              </w:rPr>
              <w:t>Cédula</w:t>
            </w:r>
          </w:p>
        </w:tc>
      </w:tr>
      <w:tr w:rsidR="00F40F3D" w:rsidRPr="00BB303F" w14:paraId="0399CEDB" w14:textId="77777777" w:rsidTr="00456878">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E4CFB73" w14:textId="6C6242F7" w:rsidR="00F40F3D" w:rsidRPr="00BB303F" w:rsidRDefault="00397F01" w:rsidP="00456878">
            <w:pPr>
              <w:rPr>
                <w:rFonts w:ascii="Arial Narrow" w:hAnsi="Arial Narrow" w:cs="Arial"/>
                <w:bCs/>
                <w:sz w:val="20"/>
                <w:szCs w:val="20"/>
              </w:rPr>
            </w:pPr>
            <w:r>
              <w:rPr>
                <w:rFonts w:ascii="Arial Narrow" w:hAnsi="Arial Narrow" w:cs="Arial"/>
                <w:bCs/>
                <w:sz w:val="20"/>
                <w:szCs w:val="20"/>
              </w:rPr>
              <w:t>Karla Vanessa Céspedes Umaña</w:t>
            </w:r>
          </w:p>
        </w:tc>
        <w:tc>
          <w:tcPr>
            <w:tcW w:w="1842" w:type="dxa"/>
            <w:tcBorders>
              <w:top w:val="single" w:sz="4" w:space="0" w:color="auto"/>
              <w:left w:val="nil"/>
              <w:bottom w:val="single" w:sz="4" w:space="0" w:color="auto"/>
              <w:right w:val="single" w:sz="8" w:space="0" w:color="auto"/>
            </w:tcBorders>
            <w:shd w:val="clear" w:color="auto" w:fill="auto"/>
            <w:vAlign w:val="center"/>
          </w:tcPr>
          <w:p w14:paraId="5A57491C" w14:textId="6D6C6B30" w:rsidR="00F40F3D" w:rsidRPr="00BB303F" w:rsidRDefault="00397F01" w:rsidP="00456878">
            <w:pPr>
              <w:jc w:val="center"/>
              <w:rPr>
                <w:rFonts w:ascii="Arial Narrow" w:hAnsi="Arial Narrow" w:cs="Arial"/>
                <w:bCs/>
                <w:sz w:val="20"/>
                <w:szCs w:val="20"/>
              </w:rPr>
            </w:pPr>
            <w:r>
              <w:rPr>
                <w:rFonts w:ascii="Arial Narrow" w:hAnsi="Arial Narrow" w:cs="Arial"/>
                <w:bCs/>
                <w:sz w:val="20"/>
                <w:szCs w:val="20"/>
              </w:rPr>
              <w:t>7-0122-0936</w:t>
            </w:r>
          </w:p>
        </w:tc>
        <w:tc>
          <w:tcPr>
            <w:tcW w:w="2410" w:type="dxa"/>
            <w:tcBorders>
              <w:top w:val="single" w:sz="4" w:space="0" w:color="auto"/>
              <w:left w:val="single" w:sz="8" w:space="0" w:color="auto"/>
              <w:bottom w:val="single" w:sz="4" w:space="0" w:color="auto"/>
              <w:right w:val="single" w:sz="4" w:space="0" w:color="auto"/>
            </w:tcBorders>
            <w:shd w:val="clear" w:color="auto" w:fill="auto"/>
            <w:vAlign w:val="center"/>
          </w:tcPr>
          <w:p w14:paraId="619CAB4F" w14:textId="5E0574BF" w:rsidR="00F40F3D" w:rsidRPr="00BB303F" w:rsidRDefault="00397F01" w:rsidP="00456878">
            <w:pPr>
              <w:rPr>
                <w:rFonts w:ascii="Arial Narrow" w:hAnsi="Arial Narrow" w:cs="Arial"/>
                <w:bCs/>
                <w:sz w:val="20"/>
                <w:szCs w:val="20"/>
              </w:rPr>
            </w:pPr>
            <w:r>
              <w:rPr>
                <w:rFonts w:ascii="Arial Narrow" w:hAnsi="Arial Narrow" w:cs="Arial"/>
                <w:bCs/>
                <w:sz w:val="20"/>
                <w:szCs w:val="20"/>
              </w:rPr>
              <w:t>Emily Mattey Sandoval</w:t>
            </w:r>
          </w:p>
        </w:tc>
        <w:tc>
          <w:tcPr>
            <w:tcW w:w="1852" w:type="dxa"/>
            <w:tcBorders>
              <w:top w:val="single" w:sz="4" w:space="0" w:color="auto"/>
              <w:left w:val="nil"/>
              <w:bottom w:val="single" w:sz="4" w:space="0" w:color="auto"/>
              <w:right w:val="single" w:sz="4" w:space="0" w:color="auto"/>
            </w:tcBorders>
            <w:shd w:val="clear" w:color="auto" w:fill="auto"/>
            <w:vAlign w:val="center"/>
          </w:tcPr>
          <w:p w14:paraId="5264E45E" w14:textId="69C2E65D" w:rsidR="00F40F3D" w:rsidRPr="00BB303F" w:rsidRDefault="00397F01" w:rsidP="00456878">
            <w:pPr>
              <w:jc w:val="center"/>
              <w:rPr>
                <w:rFonts w:ascii="Arial Narrow" w:hAnsi="Arial Narrow" w:cs="Arial"/>
                <w:bCs/>
                <w:sz w:val="20"/>
                <w:szCs w:val="20"/>
              </w:rPr>
            </w:pPr>
            <w:r>
              <w:rPr>
                <w:rFonts w:ascii="Arial Narrow" w:hAnsi="Arial Narrow" w:cs="Arial"/>
                <w:bCs/>
                <w:sz w:val="20"/>
                <w:szCs w:val="20"/>
              </w:rPr>
              <w:t>1-1630-0425</w:t>
            </w:r>
          </w:p>
        </w:tc>
      </w:tr>
    </w:tbl>
    <w:p w14:paraId="1A46925A" w14:textId="77777777" w:rsidR="00F40F3D" w:rsidRDefault="00F40F3D" w:rsidP="00F40F3D">
      <w:pPr>
        <w:spacing w:line="360" w:lineRule="auto"/>
        <w:jc w:val="both"/>
        <w:rPr>
          <w:rFonts w:cs="Arial"/>
          <w:sz w:val="22"/>
          <w:szCs w:val="22"/>
        </w:rPr>
      </w:pPr>
    </w:p>
    <w:p w14:paraId="72F95E40" w14:textId="77777777" w:rsidR="009A5B9F" w:rsidRDefault="00F40F3D" w:rsidP="00F40F3D">
      <w:pPr>
        <w:autoSpaceDE w:val="0"/>
        <w:autoSpaceDN w:val="0"/>
        <w:adjustRightInd w:val="0"/>
        <w:spacing w:line="360" w:lineRule="auto"/>
        <w:jc w:val="both"/>
        <w:rPr>
          <w:rFonts w:cs="Arial"/>
          <w:color w:val="000000"/>
          <w:sz w:val="22"/>
          <w:szCs w:val="22"/>
        </w:rPr>
      </w:pPr>
      <w:r>
        <w:rPr>
          <w:rFonts w:cs="Arial"/>
          <w:b/>
          <w:sz w:val="22"/>
          <w:szCs w:val="22"/>
        </w:rPr>
        <w:t>3</w:t>
      </w:r>
      <w:r w:rsidRPr="008B34C2">
        <w:rPr>
          <w:rFonts w:cs="Arial"/>
          <w:b/>
          <w:sz w:val="22"/>
          <w:szCs w:val="22"/>
        </w:rPr>
        <w:t>)</w:t>
      </w:r>
      <w:r w:rsidRPr="008B34C2">
        <w:rPr>
          <w:rFonts w:cs="Arial"/>
          <w:sz w:val="22"/>
          <w:szCs w:val="22"/>
        </w:rPr>
        <w:t xml:space="preserve"> A</w:t>
      </w:r>
      <w:r>
        <w:rPr>
          <w:rFonts w:cs="Arial"/>
          <w:sz w:val="22"/>
          <w:szCs w:val="22"/>
        </w:rPr>
        <w:t>probar,</w:t>
      </w:r>
      <w:r w:rsidRPr="008B34C2">
        <w:rPr>
          <w:rFonts w:cs="Arial"/>
          <w:sz w:val="22"/>
          <w:szCs w:val="22"/>
        </w:rPr>
        <w:t xml:space="preserve"> para el proyecto habitacional </w:t>
      </w:r>
      <w:r>
        <w:rPr>
          <w:rFonts w:cs="Arial"/>
          <w:sz w:val="22"/>
          <w:szCs w:val="22"/>
        </w:rPr>
        <w:t xml:space="preserve">El Porvenir, </w:t>
      </w:r>
      <w:r w:rsidRPr="008B34C2">
        <w:rPr>
          <w:rFonts w:cs="Arial"/>
          <w:sz w:val="22"/>
          <w:szCs w:val="22"/>
        </w:rPr>
        <w:t xml:space="preserve">una prórroga de </w:t>
      </w:r>
      <w:r w:rsidR="009A5B9F">
        <w:rPr>
          <w:rFonts w:cs="Arial"/>
          <w:sz w:val="22"/>
          <w:szCs w:val="22"/>
        </w:rPr>
        <w:t xml:space="preserve">seis meses, a partir de la firma de un nuevo contrato de administración de recursos entre la entidad autorizada y el BANHVI, </w:t>
      </w:r>
      <w:r>
        <w:rPr>
          <w:rFonts w:cs="Arial"/>
          <w:color w:val="000000"/>
          <w:sz w:val="22"/>
          <w:szCs w:val="22"/>
        </w:rPr>
        <w:t xml:space="preserve">para </w:t>
      </w:r>
      <w:r w:rsidR="009A5B9F">
        <w:rPr>
          <w:rFonts w:cs="Arial"/>
          <w:color w:val="000000"/>
          <w:sz w:val="22"/>
          <w:szCs w:val="22"/>
        </w:rPr>
        <w:t>concluir el proceso de traspaso y recepción de la planta de tratamiento de aguas residuales al Instituto Costarricense de Acueductos y Alcantarillados.</w:t>
      </w:r>
    </w:p>
    <w:p w14:paraId="4A8FAF45" w14:textId="77777777" w:rsidR="009A5B9F" w:rsidRDefault="009A5B9F" w:rsidP="00F40F3D">
      <w:pPr>
        <w:autoSpaceDE w:val="0"/>
        <w:autoSpaceDN w:val="0"/>
        <w:adjustRightInd w:val="0"/>
        <w:spacing w:line="360" w:lineRule="auto"/>
        <w:jc w:val="both"/>
        <w:rPr>
          <w:rFonts w:cs="Arial"/>
          <w:color w:val="000000"/>
          <w:sz w:val="22"/>
          <w:szCs w:val="22"/>
        </w:rPr>
      </w:pPr>
    </w:p>
    <w:p w14:paraId="20694603" w14:textId="63B36A51" w:rsidR="00F40F3D" w:rsidRDefault="009A5B9F" w:rsidP="00F40F3D">
      <w:pPr>
        <w:autoSpaceDE w:val="0"/>
        <w:autoSpaceDN w:val="0"/>
        <w:adjustRightInd w:val="0"/>
        <w:spacing w:line="360" w:lineRule="auto"/>
        <w:jc w:val="both"/>
        <w:rPr>
          <w:rFonts w:cs="Arial"/>
          <w:sz w:val="22"/>
          <w:szCs w:val="22"/>
        </w:rPr>
      </w:pPr>
      <w:r w:rsidRPr="006275ED">
        <w:rPr>
          <w:rFonts w:cs="Arial"/>
          <w:b/>
          <w:sz w:val="22"/>
          <w:szCs w:val="22"/>
        </w:rPr>
        <w:t>4)</w:t>
      </w:r>
      <w:r>
        <w:rPr>
          <w:rFonts w:cs="Arial"/>
          <w:sz w:val="22"/>
          <w:szCs w:val="22"/>
        </w:rPr>
        <w:t xml:space="preserve"> </w:t>
      </w:r>
      <w:r>
        <w:rPr>
          <w:rFonts w:cs="Arial"/>
          <w:color w:val="000000"/>
          <w:sz w:val="22"/>
          <w:szCs w:val="22"/>
        </w:rPr>
        <w:t xml:space="preserve">Deberá realizarse un nuevo </w:t>
      </w:r>
      <w:r w:rsidR="00F40F3D">
        <w:rPr>
          <w:rFonts w:cs="Arial"/>
          <w:sz w:val="22"/>
          <w:szCs w:val="22"/>
        </w:rPr>
        <w:t xml:space="preserve">contrato de administración de recursos, </w:t>
      </w:r>
      <w:r>
        <w:rPr>
          <w:rFonts w:cs="Arial"/>
          <w:sz w:val="22"/>
          <w:szCs w:val="22"/>
        </w:rPr>
        <w:t>con el plazo autorizado en el presente acuerdo</w:t>
      </w:r>
      <w:r w:rsidR="00F40F3D">
        <w:rPr>
          <w:rFonts w:cs="Arial"/>
          <w:sz w:val="22"/>
          <w:szCs w:val="22"/>
        </w:rPr>
        <w:t>.</w:t>
      </w:r>
    </w:p>
    <w:p w14:paraId="11D4ADE6" w14:textId="47D4033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71FF8B8" w14:textId="77777777" w:rsidR="002B71CC" w:rsidRPr="00D14EAF" w:rsidRDefault="002B71CC" w:rsidP="002B71CC">
      <w:pPr>
        <w:spacing w:line="360" w:lineRule="auto"/>
        <w:jc w:val="both"/>
        <w:rPr>
          <w:rFonts w:cs="Arial"/>
          <w:b/>
          <w:sz w:val="22"/>
        </w:rPr>
      </w:pPr>
      <w:r w:rsidRPr="00D14EAF">
        <w:rPr>
          <w:rFonts w:cs="Arial"/>
          <w:b/>
          <w:sz w:val="22"/>
        </w:rPr>
        <w:t>************</w:t>
      </w:r>
    </w:p>
    <w:p w14:paraId="10956C1C" w14:textId="77777777" w:rsidR="002B71CC" w:rsidRDefault="002B71CC" w:rsidP="002B71CC">
      <w:pPr>
        <w:spacing w:line="360" w:lineRule="auto"/>
        <w:jc w:val="both"/>
        <w:rPr>
          <w:rFonts w:cs="Arial"/>
          <w:sz w:val="22"/>
          <w:szCs w:val="22"/>
        </w:rPr>
      </w:pPr>
    </w:p>
    <w:p w14:paraId="4F6129A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2F03C5B" w14:textId="77777777" w:rsidR="005362E0" w:rsidRPr="005362E0" w:rsidRDefault="005362E0" w:rsidP="005362E0">
      <w:pPr>
        <w:spacing w:line="360" w:lineRule="auto"/>
        <w:jc w:val="both"/>
        <w:rPr>
          <w:rFonts w:cs="Arial"/>
          <w:b/>
          <w:bCs/>
          <w:sz w:val="22"/>
          <w:szCs w:val="22"/>
          <w:lang w:val="es-CR"/>
        </w:rPr>
      </w:pPr>
      <w:r w:rsidRPr="005362E0">
        <w:rPr>
          <w:rFonts w:cs="Arial"/>
          <w:b/>
          <w:bCs/>
          <w:sz w:val="22"/>
          <w:szCs w:val="22"/>
          <w:lang w:val="es-CR"/>
        </w:rPr>
        <w:t>CONSIDERANDO:</w:t>
      </w:r>
    </w:p>
    <w:p w14:paraId="55482049" w14:textId="06EC4BB5" w:rsidR="005362E0" w:rsidRDefault="005362E0" w:rsidP="005362E0">
      <w:pPr>
        <w:spacing w:line="360" w:lineRule="auto"/>
        <w:jc w:val="both"/>
        <w:rPr>
          <w:rFonts w:cs="Arial"/>
          <w:sz w:val="22"/>
          <w:szCs w:val="22"/>
          <w:lang w:val="es-CR"/>
        </w:rPr>
      </w:pPr>
      <w:r w:rsidRPr="005362E0">
        <w:rPr>
          <w:rFonts w:cs="Arial"/>
          <w:b/>
          <w:bCs/>
          <w:sz w:val="22"/>
          <w:szCs w:val="22"/>
          <w:lang w:val="es-CR"/>
        </w:rPr>
        <w:t xml:space="preserve">Primero: </w:t>
      </w:r>
      <w:r w:rsidRPr="005362E0">
        <w:rPr>
          <w:rFonts w:cs="Arial"/>
          <w:sz w:val="22"/>
          <w:szCs w:val="22"/>
          <w:lang w:val="es-CR"/>
        </w:rPr>
        <w:t xml:space="preserve">Que en la </w:t>
      </w:r>
      <w:r w:rsidR="00F70ACC">
        <w:rPr>
          <w:rFonts w:cs="Arial"/>
          <w:sz w:val="22"/>
          <w:szCs w:val="22"/>
          <w:lang w:val="es-CR"/>
        </w:rPr>
        <w:t>s</w:t>
      </w:r>
      <w:r w:rsidRPr="005362E0">
        <w:rPr>
          <w:rFonts w:cs="Arial"/>
          <w:sz w:val="22"/>
          <w:szCs w:val="22"/>
          <w:lang w:val="es-CR"/>
        </w:rPr>
        <w:t xml:space="preserve">esión No. 77-2006 del 22 de noviembre de 2006, </w:t>
      </w:r>
      <w:r w:rsidR="00F70ACC">
        <w:rPr>
          <w:rFonts w:cs="Arial"/>
          <w:sz w:val="22"/>
          <w:szCs w:val="22"/>
          <w:lang w:val="es-CR"/>
        </w:rPr>
        <w:t xml:space="preserve">la </w:t>
      </w:r>
      <w:r w:rsidR="00F70ACC" w:rsidRPr="00F70ACC">
        <w:rPr>
          <w:rFonts w:cs="Arial"/>
          <w:sz w:val="22"/>
          <w:szCs w:val="22"/>
          <w:lang w:val="es-ES_tradnl"/>
        </w:rPr>
        <w:t>Junta Directiva</w:t>
      </w:r>
      <w:r w:rsidR="00F70ACC">
        <w:rPr>
          <w:rFonts w:cs="Arial"/>
          <w:sz w:val="22"/>
          <w:szCs w:val="22"/>
          <w:lang w:val="es-ES_tradnl"/>
        </w:rPr>
        <w:t xml:space="preserve"> de este Banco </w:t>
      </w:r>
      <w:r w:rsidRPr="005362E0">
        <w:rPr>
          <w:rFonts w:cs="Arial"/>
          <w:sz w:val="22"/>
          <w:szCs w:val="22"/>
          <w:lang w:val="es-CR"/>
        </w:rPr>
        <w:t xml:space="preserve">aprobó el “Reglamento para el otorgamiento de la Línea de Bienestar Familiar y créditos en moneda extranjera y otras unidades de cuenta y créditos fiduciarios y prendarios en las Mutuales de Ahorro y Préstamo”, dentro del cual se establecía un </w:t>
      </w:r>
      <w:bookmarkStart w:id="3" w:name="_Hlk29979388"/>
      <w:r w:rsidRPr="005362E0">
        <w:rPr>
          <w:rFonts w:cs="Arial"/>
          <w:sz w:val="22"/>
          <w:szCs w:val="22"/>
          <w:lang w:val="es-CR"/>
        </w:rPr>
        <w:t>tope máximo de operaciones de la línea de bienestar familiar de un 40% de su cartera permanente de créditos</w:t>
      </w:r>
      <w:bookmarkEnd w:id="3"/>
      <w:r w:rsidRPr="005362E0">
        <w:rPr>
          <w:rFonts w:cs="Arial"/>
          <w:sz w:val="22"/>
          <w:szCs w:val="22"/>
          <w:lang w:val="es-CR"/>
        </w:rPr>
        <w:t xml:space="preserve">, que cada mutual podría tener en créditos no habitacionales. </w:t>
      </w:r>
      <w:r w:rsidR="00F70ACC">
        <w:rPr>
          <w:rFonts w:cs="Arial"/>
          <w:sz w:val="22"/>
          <w:szCs w:val="22"/>
          <w:lang w:val="es-CR"/>
        </w:rPr>
        <w:t>En</w:t>
      </w:r>
      <w:r w:rsidRPr="005362E0">
        <w:rPr>
          <w:rFonts w:cs="Arial"/>
          <w:sz w:val="22"/>
          <w:szCs w:val="22"/>
          <w:lang w:val="es-CR"/>
        </w:rPr>
        <w:t xml:space="preserve"> dicha </w:t>
      </w:r>
      <w:r w:rsidR="00F70ACC">
        <w:rPr>
          <w:rFonts w:cs="Arial"/>
          <w:sz w:val="22"/>
          <w:szCs w:val="22"/>
          <w:lang w:val="es-CR"/>
        </w:rPr>
        <w:t>s</w:t>
      </w:r>
      <w:r w:rsidRPr="005362E0">
        <w:rPr>
          <w:rFonts w:cs="Arial"/>
          <w:sz w:val="22"/>
          <w:szCs w:val="22"/>
          <w:lang w:val="es-CR"/>
        </w:rPr>
        <w:t>esión se conoció el dictamen emitido por la Asesoría Legal AL-0281-2006 del 20 de noviembre del 2006, donde se concluye que dicho proyecto de reglamento cuenta con suficiente respaldo legal.</w:t>
      </w:r>
    </w:p>
    <w:p w14:paraId="37382592" w14:textId="77777777" w:rsidR="005362E0" w:rsidRPr="005362E0" w:rsidRDefault="005362E0" w:rsidP="005362E0">
      <w:pPr>
        <w:spacing w:line="360" w:lineRule="auto"/>
        <w:jc w:val="both"/>
        <w:rPr>
          <w:rFonts w:cs="Arial"/>
          <w:sz w:val="22"/>
          <w:szCs w:val="22"/>
          <w:lang w:val="es-CR"/>
        </w:rPr>
      </w:pPr>
    </w:p>
    <w:p w14:paraId="4B0B7753" w14:textId="00061926" w:rsidR="005362E0" w:rsidRDefault="005362E0" w:rsidP="005362E0">
      <w:pPr>
        <w:spacing w:line="360" w:lineRule="auto"/>
        <w:jc w:val="both"/>
        <w:rPr>
          <w:rFonts w:cs="Arial"/>
          <w:sz w:val="22"/>
          <w:szCs w:val="22"/>
          <w:lang w:val="es-CR"/>
        </w:rPr>
      </w:pPr>
      <w:r w:rsidRPr="005362E0">
        <w:rPr>
          <w:rFonts w:cs="Arial"/>
          <w:b/>
          <w:bCs/>
          <w:sz w:val="22"/>
          <w:szCs w:val="22"/>
          <w:lang w:val="es-CR"/>
        </w:rPr>
        <w:t>Segundo:</w:t>
      </w:r>
      <w:r w:rsidRPr="005362E0">
        <w:rPr>
          <w:rFonts w:cs="Arial"/>
          <w:sz w:val="22"/>
          <w:szCs w:val="22"/>
          <w:lang w:val="es-CR"/>
        </w:rPr>
        <w:t xml:space="preserve"> Que el artículo 75 inciso f) de la Ley del Sistema Financiero Nacional para la Vivienda establece una potestad discrecional del BANHVI, para autorizar a las asociaciones </w:t>
      </w:r>
      <w:r w:rsidRPr="005362E0">
        <w:rPr>
          <w:rFonts w:cs="Arial"/>
          <w:sz w:val="22"/>
          <w:szCs w:val="22"/>
          <w:lang w:val="es-CR"/>
        </w:rPr>
        <w:lastRenderedPageBreak/>
        <w:t>mutualistas de ahorro y préstamo a realizar otras actividades diferentes a las contempladas en forma expresa en dicha legislación.</w:t>
      </w:r>
    </w:p>
    <w:p w14:paraId="04FF88BF" w14:textId="77777777" w:rsidR="005362E0" w:rsidRPr="005362E0" w:rsidRDefault="005362E0" w:rsidP="005362E0">
      <w:pPr>
        <w:spacing w:line="360" w:lineRule="auto"/>
        <w:jc w:val="both"/>
        <w:rPr>
          <w:rFonts w:cs="Arial"/>
          <w:sz w:val="22"/>
          <w:szCs w:val="22"/>
          <w:lang w:val="es-CR"/>
        </w:rPr>
      </w:pPr>
    </w:p>
    <w:p w14:paraId="11ED7DBA" w14:textId="41D59CBC" w:rsidR="005362E0" w:rsidRDefault="005362E0" w:rsidP="005362E0">
      <w:pPr>
        <w:spacing w:line="360" w:lineRule="auto"/>
        <w:jc w:val="both"/>
        <w:rPr>
          <w:rFonts w:cs="Arial"/>
          <w:sz w:val="22"/>
          <w:szCs w:val="22"/>
          <w:lang w:val="es-CR"/>
        </w:rPr>
      </w:pPr>
      <w:r w:rsidRPr="005362E0">
        <w:rPr>
          <w:rFonts w:cs="Arial"/>
          <w:b/>
          <w:bCs/>
          <w:sz w:val="22"/>
          <w:szCs w:val="22"/>
          <w:lang w:val="es-CR"/>
        </w:rPr>
        <w:t>Tercero:</w:t>
      </w:r>
      <w:r w:rsidRPr="005362E0">
        <w:rPr>
          <w:rFonts w:cs="Arial"/>
          <w:sz w:val="22"/>
          <w:szCs w:val="22"/>
          <w:lang w:val="es-CR"/>
        </w:rPr>
        <w:t xml:space="preserve"> Que la Federación de Mutuales de Ahorro y Préstamo ha planteado a este Banco la posibilidad de revisar y actualizar la normativa vigente en la materia con el propósito de actualizarla y adaptarla a la realidad actual, mediante la derogación de los artículos 6 y 7 del “Reglamento de Créditos de Naturaleza no Habitacional en las Mutuales de Ahorro y Préstamo”. Se señala que los artículos citados han limitado la posibilidad de las </w:t>
      </w:r>
      <w:r w:rsidR="00DA143E">
        <w:rPr>
          <w:rFonts w:cs="Arial"/>
          <w:sz w:val="22"/>
          <w:szCs w:val="22"/>
          <w:lang w:val="es-CR"/>
        </w:rPr>
        <w:t>e</w:t>
      </w:r>
      <w:r w:rsidRPr="005362E0">
        <w:rPr>
          <w:rFonts w:cs="Arial"/>
          <w:sz w:val="22"/>
          <w:szCs w:val="22"/>
          <w:lang w:val="es-CR"/>
        </w:rPr>
        <w:t>ntidades mutualistas de diversificar su cartera de crédito, situación que se ha vuelto muy relevante en las condiciones actuales de la economía del país.</w:t>
      </w:r>
    </w:p>
    <w:p w14:paraId="268099F6" w14:textId="77777777" w:rsidR="005362E0" w:rsidRPr="005362E0" w:rsidRDefault="005362E0" w:rsidP="005362E0">
      <w:pPr>
        <w:spacing w:line="360" w:lineRule="auto"/>
        <w:jc w:val="both"/>
        <w:rPr>
          <w:rFonts w:cs="Arial"/>
          <w:sz w:val="22"/>
          <w:szCs w:val="22"/>
          <w:lang w:val="es-CR"/>
        </w:rPr>
      </w:pPr>
    </w:p>
    <w:p w14:paraId="5EFD027D" w14:textId="2E9F368E" w:rsidR="005362E0" w:rsidRDefault="005362E0" w:rsidP="005362E0">
      <w:pPr>
        <w:spacing w:line="360" w:lineRule="auto"/>
        <w:jc w:val="both"/>
        <w:rPr>
          <w:rFonts w:cs="Arial"/>
          <w:sz w:val="22"/>
          <w:szCs w:val="22"/>
          <w:lang w:val="es-CR"/>
        </w:rPr>
      </w:pPr>
      <w:r w:rsidRPr="005362E0">
        <w:rPr>
          <w:rFonts w:cs="Arial"/>
          <w:b/>
          <w:bCs/>
          <w:sz w:val="22"/>
          <w:szCs w:val="22"/>
          <w:lang w:val="es-CR"/>
        </w:rPr>
        <w:t>Cuarto:</w:t>
      </w:r>
      <w:r w:rsidRPr="005362E0">
        <w:rPr>
          <w:rFonts w:cs="Arial"/>
          <w:sz w:val="22"/>
          <w:szCs w:val="22"/>
          <w:lang w:val="es-CR"/>
        </w:rPr>
        <w:t xml:space="preserve"> Que de acuerdo con el artículo 26 inciso d) de la Ley del del Sistema Financiero Nacional para la Vivienda y el artículo 103.1 de la Ley General de la Administración Pública, corresponde al BAHNVI la emisión de los reglamentos autónomos que regirán el funcionamiento del Sistema, y según el artículo 132.4 de la Ley General de la Administración Pública permite adaptar el contenido del acto administrativo a su respectivo fin, mediante la inserción discrecional de condiciones, términos y modos, siempre que sean legalmente compatibles con la parte reglada del mismo.</w:t>
      </w:r>
    </w:p>
    <w:p w14:paraId="2CFCA44D" w14:textId="77777777" w:rsidR="005362E0" w:rsidRPr="005362E0" w:rsidRDefault="005362E0" w:rsidP="005362E0">
      <w:pPr>
        <w:spacing w:line="360" w:lineRule="auto"/>
        <w:jc w:val="both"/>
        <w:rPr>
          <w:rFonts w:cs="Arial"/>
          <w:sz w:val="22"/>
          <w:szCs w:val="22"/>
          <w:lang w:val="es-CR"/>
        </w:rPr>
      </w:pPr>
    </w:p>
    <w:p w14:paraId="2B555EE9" w14:textId="6BC608B3" w:rsidR="005362E0" w:rsidRDefault="005362E0" w:rsidP="005362E0">
      <w:pPr>
        <w:spacing w:line="360" w:lineRule="auto"/>
        <w:jc w:val="both"/>
        <w:rPr>
          <w:rFonts w:cs="Arial"/>
          <w:sz w:val="22"/>
          <w:szCs w:val="22"/>
          <w:lang w:val="es-CR"/>
        </w:rPr>
      </w:pPr>
      <w:r w:rsidRPr="005362E0">
        <w:rPr>
          <w:rFonts w:cs="Arial"/>
          <w:b/>
          <w:bCs/>
          <w:sz w:val="22"/>
          <w:szCs w:val="22"/>
          <w:lang w:val="es-CR"/>
        </w:rPr>
        <w:t>Quinto:</w:t>
      </w:r>
      <w:r w:rsidRPr="005362E0">
        <w:rPr>
          <w:rFonts w:cs="Arial"/>
          <w:sz w:val="22"/>
          <w:szCs w:val="22"/>
          <w:lang w:val="es-CR"/>
        </w:rPr>
        <w:t xml:space="preserve"> Que por medio del oficio GG-ME-0025-2020 del 13 de enero de 2020, la Gerencia General somete a consideración de esta Junta Directiva el Memorando DFNV-ME-015-2020, suscrito por la MSc Tricia Hernández Brenes, Jefe de la Dirección FONAVI, donde se determina que el monto máximo de financiamiento por deudor que establece el Reglamento analizado y la restricción de otorgar créditos a una persona jurídica efectivamente puede representar una limitación para la atención de las pequeñas y medianas empresas por parte de las </w:t>
      </w:r>
      <w:r w:rsidR="00DA143E">
        <w:rPr>
          <w:rFonts w:cs="Arial"/>
          <w:sz w:val="22"/>
          <w:szCs w:val="22"/>
          <w:lang w:val="es-CR"/>
        </w:rPr>
        <w:t>e</w:t>
      </w:r>
      <w:r w:rsidRPr="005362E0">
        <w:rPr>
          <w:rFonts w:cs="Arial"/>
          <w:sz w:val="22"/>
          <w:szCs w:val="22"/>
          <w:lang w:val="es-CR"/>
        </w:rPr>
        <w:t>ntidades mutualistas, limitando la diversificación de la cartera crediticia hacia esa actividad económica.</w:t>
      </w:r>
    </w:p>
    <w:p w14:paraId="455B9609" w14:textId="77777777" w:rsidR="005362E0" w:rsidRPr="005362E0" w:rsidRDefault="005362E0" w:rsidP="005362E0">
      <w:pPr>
        <w:spacing w:line="360" w:lineRule="auto"/>
        <w:jc w:val="both"/>
        <w:rPr>
          <w:rFonts w:cs="Arial"/>
          <w:sz w:val="22"/>
          <w:szCs w:val="22"/>
          <w:lang w:val="es-CR"/>
        </w:rPr>
      </w:pPr>
    </w:p>
    <w:p w14:paraId="0526E0E6" w14:textId="4BC2D73E" w:rsidR="005362E0" w:rsidRDefault="005362E0" w:rsidP="005362E0">
      <w:pPr>
        <w:spacing w:line="360" w:lineRule="auto"/>
        <w:jc w:val="both"/>
        <w:rPr>
          <w:rFonts w:cs="Arial"/>
          <w:sz w:val="22"/>
          <w:szCs w:val="22"/>
          <w:lang w:val="es-CR"/>
        </w:rPr>
      </w:pPr>
      <w:r w:rsidRPr="005362E0">
        <w:rPr>
          <w:rFonts w:cs="Arial"/>
          <w:b/>
          <w:bCs/>
          <w:sz w:val="22"/>
          <w:szCs w:val="22"/>
          <w:lang w:val="es-CR"/>
        </w:rPr>
        <w:t>Sexto:</w:t>
      </w:r>
      <w:r w:rsidRPr="005362E0">
        <w:rPr>
          <w:rFonts w:cs="Arial"/>
          <w:sz w:val="22"/>
          <w:szCs w:val="22"/>
          <w:lang w:val="es-CR"/>
        </w:rPr>
        <w:t xml:space="preserve"> Que con base en lo indicado en el Memorando DFNV-ME-015-2020, se recomienda a la Junta Directiva, a efecto de favorecer la diversificación de la cartera de crédito de las </w:t>
      </w:r>
      <w:r w:rsidR="00DA143E">
        <w:rPr>
          <w:rFonts w:cs="Arial"/>
          <w:sz w:val="22"/>
          <w:szCs w:val="22"/>
          <w:lang w:val="es-CR"/>
        </w:rPr>
        <w:t>e</w:t>
      </w:r>
      <w:r w:rsidRPr="005362E0">
        <w:rPr>
          <w:rFonts w:cs="Arial"/>
          <w:sz w:val="22"/>
          <w:szCs w:val="22"/>
          <w:lang w:val="es-CR"/>
        </w:rPr>
        <w:t>ntidades mutualistas y ampliar las posibilidades de atención de la demanda de crédito en las pequeñas y medianas empresas</w:t>
      </w:r>
      <w:r w:rsidR="00DA143E">
        <w:rPr>
          <w:rFonts w:cs="Arial"/>
          <w:sz w:val="22"/>
          <w:szCs w:val="22"/>
          <w:lang w:val="es-CR"/>
        </w:rPr>
        <w:t>,</w:t>
      </w:r>
      <w:bookmarkStart w:id="4" w:name="_GoBack"/>
      <w:bookmarkEnd w:id="4"/>
      <w:r w:rsidRPr="005362E0">
        <w:rPr>
          <w:rFonts w:cs="Arial"/>
          <w:sz w:val="22"/>
          <w:szCs w:val="22"/>
          <w:lang w:val="es-CR"/>
        </w:rPr>
        <w:t xml:space="preserve"> se considere ajustar el artículo 6 para establecer un monto máximo de financiamiento por deudor en un 150%, y en el artículo 7 incluir en los sujetos beneficiarios a personas jurídicas.</w:t>
      </w:r>
    </w:p>
    <w:p w14:paraId="0863C5FC" w14:textId="77777777" w:rsidR="005362E0" w:rsidRPr="005362E0" w:rsidRDefault="005362E0" w:rsidP="005362E0">
      <w:pPr>
        <w:spacing w:line="360" w:lineRule="auto"/>
        <w:jc w:val="both"/>
        <w:rPr>
          <w:rFonts w:cs="Arial"/>
          <w:sz w:val="22"/>
          <w:szCs w:val="22"/>
          <w:lang w:val="es-CR"/>
        </w:rPr>
      </w:pPr>
    </w:p>
    <w:p w14:paraId="3F8E7946" w14:textId="760153D3" w:rsidR="005362E0" w:rsidRDefault="005362E0" w:rsidP="005362E0">
      <w:pPr>
        <w:spacing w:line="360" w:lineRule="auto"/>
        <w:jc w:val="both"/>
        <w:rPr>
          <w:rFonts w:cs="Arial"/>
          <w:sz w:val="22"/>
          <w:szCs w:val="22"/>
          <w:lang w:val="es-CR"/>
        </w:rPr>
      </w:pPr>
      <w:r w:rsidRPr="005362E0">
        <w:rPr>
          <w:rFonts w:cs="Arial"/>
          <w:b/>
          <w:bCs/>
          <w:sz w:val="22"/>
          <w:szCs w:val="22"/>
          <w:lang w:val="es-CR"/>
        </w:rPr>
        <w:t>Sétimo:</w:t>
      </w:r>
      <w:r w:rsidRPr="005362E0">
        <w:rPr>
          <w:rFonts w:cs="Arial"/>
          <w:sz w:val="22"/>
          <w:szCs w:val="22"/>
          <w:lang w:val="es-CR"/>
        </w:rPr>
        <w:t xml:space="preserve"> Que es necesario actualizar los citados documentos para permitir su mejor aplicación y adaptarlos a las necesidades actuales del Sistema Financiero Nacional para la Vivienda, de las mutuales de ahorro y préstamo y del interés público.</w:t>
      </w:r>
    </w:p>
    <w:p w14:paraId="2BF9C542" w14:textId="77777777" w:rsidR="005362E0" w:rsidRPr="005362E0" w:rsidRDefault="005362E0" w:rsidP="005362E0">
      <w:pPr>
        <w:spacing w:line="360" w:lineRule="auto"/>
        <w:jc w:val="both"/>
        <w:rPr>
          <w:rFonts w:cs="Arial"/>
          <w:sz w:val="22"/>
          <w:szCs w:val="22"/>
          <w:lang w:val="es-CR"/>
        </w:rPr>
      </w:pPr>
    </w:p>
    <w:p w14:paraId="17B4D58E" w14:textId="1DC1C4AD" w:rsidR="005362E0" w:rsidRDefault="005362E0" w:rsidP="005362E0">
      <w:pPr>
        <w:spacing w:line="360" w:lineRule="auto"/>
        <w:jc w:val="both"/>
        <w:rPr>
          <w:rFonts w:cs="Arial"/>
          <w:sz w:val="22"/>
          <w:szCs w:val="22"/>
          <w:lang w:val="es-CR"/>
        </w:rPr>
      </w:pPr>
      <w:r w:rsidRPr="005362E0">
        <w:rPr>
          <w:rFonts w:cs="Arial"/>
          <w:b/>
          <w:bCs/>
          <w:sz w:val="22"/>
          <w:szCs w:val="22"/>
          <w:lang w:val="es-CR"/>
        </w:rPr>
        <w:t>POR TANTO</w:t>
      </w:r>
      <w:r w:rsidRPr="005362E0">
        <w:rPr>
          <w:rFonts w:cs="Arial"/>
          <w:sz w:val="22"/>
          <w:szCs w:val="22"/>
          <w:lang w:val="es-CR"/>
        </w:rPr>
        <w:t xml:space="preserve">, con base en las razones </w:t>
      </w:r>
      <w:r w:rsidR="00B572C7">
        <w:rPr>
          <w:rFonts w:cs="Arial"/>
          <w:sz w:val="22"/>
          <w:szCs w:val="22"/>
          <w:lang w:val="es-CR"/>
        </w:rPr>
        <w:t xml:space="preserve">indicadas </w:t>
      </w:r>
      <w:r w:rsidRPr="005362E0">
        <w:rPr>
          <w:rFonts w:cs="Arial"/>
          <w:sz w:val="22"/>
          <w:szCs w:val="22"/>
          <w:lang w:val="es-CR"/>
        </w:rPr>
        <w:t>y la legislación citada, se acuerda</w:t>
      </w:r>
      <w:r>
        <w:rPr>
          <w:rFonts w:cs="Arial"/>
          <w:sz w:val="22"/>
          <w:szCs w:val="22"/>
          <w:lang w:val="es-CR"/>
        </w:rPr>
        <w:t>:</w:t>
      </w:r>
    </w:p>
    <w:p w14:paraId="57CF423A" w14:textId="1D4F1B0E" w:rsidR="005362E0" w:rsidRDefault="00B572C7" w:rsidP="005362E0">
      <w:pPr>
        <w:spacing w:line="360" w:lineRule="auto"/>
        <w:jc w:val="both"/>
        <w:rPr>
          <w:rFonts w:cs="Arial"/>
          <w:sz w:val="22"/>
          <w:szCs w:val="22"/>
          <w:lang w:val="es-CR"/>
        </w:rPr>
      </w:pPr>
      <w:r w:rsidRPr="00B572C7">
        <w:rPr>
          <w:rFonts w:cs="Arial"/>
          <w:b/>
          <w:bCs/>
          <w:sz w:val="22"/>
          <w:szCs w:val="22"/>
          <w:lang w:val="es-CR"/>
        </w:rPr>
        <w:t>1)</w:t>
      </w:r>
      <w:r>
        <w:rPr>
          <w:rFonts w:cs="Arial"/>
          <w:sz w:val="22"/>
          <w:szCs w:val="22"/>
          <w:lang w:val="es-CR"/>
        </w:rPr>
        <w:t xml:space="preserve"> Reformar los artículos 6 y 7 del “</w:t>
      </w:r>
      <w:r w:rsidR="005362E0" w:rsidRPr="005362E0">
        <w:rPr>
          <w:rFonts w:cs="Arial"/>
          <w:sz w:val="22"/>
          <w:szCs w:val="22"/>
          <w:lang w:val="es-CR"/>
        </w:rPr>
        <w:t xml:space="preserve">Reglamento </w:t>
      </w:r>
      <w:r>
        <w:rPr>
          <w:rFonts w:cs="Arial"/>
          <w:sz w:val="22"/>
          <w:szCs w:val="22"/>
          <w:lang w:val="es-CR"/>
        </w:rPr>
        <w:t>para el otorgamiento de créditos de naturaleza no habitacional en las mutuales de ahorro y préstamo”, para que se lean de la siguiente forma:</w:t>
      </w:r>
    </w:p>
    <w:p w14:paraId="65729581" w14:textId="77777777" w:rsidR="00B4149C" w:rsidRPr="005362E0" w:rsidRDefault="00B4149C" w:rsidP="005362E0">
      <w:pPr>
        <w:spacing w:line="360" w:lineRule="auto"/>
        <w:jc w:val="both"/>
        <w:rPr>
          <w:rFonts w:cs="Arial"/>
          <w:sz w:val="22"/>
          <w:szCs w:val="22"/>
          <w:lang w:val="es-CR"/>
        </w:rPr>
      </w:pPr>
    </w:p>
    <w:p w14:paraId="452C9611" w14:textId="0F67E2A9" w:rsidR="005362E0" w:rsidRDefault="00B572C7" w:rsidP="005362E0">
      <w:pPr>
        <w:spacing w:line="360" w:lineRule="auto"/>
        <w:jc w:val="both"/>
        <w:rPr>
          <w:rFonts w:cs="Arial"/>
          <w:sz w:val="22"/>
          <w:szCs w:val="22"/>
          <w:lang w:val="es-CR"/>
        </w:rPr>
      </w:pPr>
      <w:r>
        <w:rPr>
          <w:rFonts w:cs="Arial"/>
          <w:b/>
          <w:bCs/>
          <w:sz w:val="22"/>
          <w:szCs w:val="22"/>
          <w:lang w:val="es-CR"/>
        </w:rPr>
        <w:t>“</w:t>
      </w:r>
      <w:r w:rsidR="005362E0" w:rsidRPr="005362E0">
        <w:rPr>
          <w:rFonts w:cs="Arial"/>
          <w:b/>
          <w:bCs/>
          <w:sz w:val="22"/>
          <w:szCs w:val="22"/>
          <w:lang w:val="es-CR"/>
        </w:rPr>
        <w:t>Artículo 6: Monto máximo de financiamiento por deudor:</w:t>
      </w:r>
      <w:r w:rsidR="005362E0" w:rsidRPr="005362E0">
        <w:rPr>
          <w:rFonts w:cs="Arial"/>
          <w:sz w:val="22"/>
          <w:szCs w:val="22"/>
          <w:lang w:val="es-CR"/>
        </w:rPr>
        <w:t xml:space="preserve"> El monto máximo de financiamiento por deudor se establece en un 150% del monto límite de exención del pago del impuesto previsto en la “Ley del Impuesto Solidario para el Fortalecimiento de Programas de Vivienda”, No. 8683 del 19 de noviembre de 2008, y su Reglamento, el cual se ajusta anualmente conforme lo dispuesto en el artículo 6 inciso a) de esta Ley.</w:t>
      </w:r>
    </w:p>
    <w:p w14:paraId="53730AC4" w14:textId="77777777" w:rsidR="00E04DC8" w:rsidRPr="005362E0" w:rsidRDefault="00E04DC8" w:rsidP="005362E0">
      <w:pPr>
        <w:spacing w:line="360" w:lineRule="auto"/>
        <w:jc w:val="both"/>
        <w:rPr>
          <w:rFonts w:cs="Arial"/>
          <w:sz w:val="22"/>
          <w:szCs w:val="22"/>
          <w:lang w:val="es-CR"/>
        </w:rPr>
      </w:pPr>
    </w:p>
    <w:p w14:paraId="5A85F2B3" w14:textId="3BFC777A" w:rsidR="005362E0" w:rsidRPr="005362E0" w:rsidRDefault="005362E0" w:rsidP="005362E0">
      <w:pPr>
        <w:spacing w:line="360" w:lineRule="auto"/>
        <w:jc w:val="both"/>
        <w:rPr>
          <w:rFonts w:cs="Arial"/>
          <w:sz w:val="22"/>
          <w:szCs w:val="22"/>
          <w:lang w:val="es-CR"/>
        </w:rPr>
      </w:pPr>
      <w:r w:rsidRPr="005362E0">
        <w:rPr>
          <w:rFonts w:cs="Arial"/>
          <w:b/>
          <w:bCs/>
          <w:sz w:val="22"/>
          <w:szCs w:val="22"/>
          <w:lang w:val="es-CR"/>
        </w:rPr>
        <w:t>Artículo 7: Sujetos beneficiarios:</w:t>
      </w:r>
      <w:r w:rsidRPr="005362E0">
        <w:rPr>
          <w:rFonts w:cs="Arial"/>
          <w:sz w:val="22"/>
          <w:szCs w:val="22"/>
          <w:lang w:val="es-CR"/>
        </w:rPr>
        <w:t xml:space="preserve"> Personas físicas y jurídicas, siempre que estas últimas se encuentren debidamente formalizadas como Pequeñas o Medianas Empresas según lo establecido en la Ley No. 8262: Ley de fortalecimiento de las pequeñas y medianas empresas y sus reformas. Adicionalmente, el inmueble que la persona física (deudora) otorgue en garantía hipotecaria para la presente línea de crédito, podrá pertenecer a una persona jurídica.</w:t>
      </w:r>
      <w:r w:rsidR="00B572C7">
        <w:rPr>
          <w:rFonts w:cs="Arial"/>
          <w:sz w:val="22"/>
          <w:szCs w:val="22"/>
          <w:lang w:val="es-CR"/>
        </w:rPr>
        <w:t>”</w:t>
      </w:r>
    </w:p>
    <w:p w14:paraId="2A14198A" w14:textId="15B6261C" w:rsidR="002B71CC" w:rsidRDefault="002B71CC" w:rsidP="002B71CC">
      <w:pPr>
        <w:spacing w:line="360" w:lineRule="auto"/>
        <w:jc w:val="both"/>
        <w:rPr>
          <w:rFonts w:cs="Arial"/>
          <w:sz w:val="22"/>
          <w:szCs w:val="22"/>
        </w:rPr>
      </w:pPr>
    </w:p>
    <w:p w14:paraId="602495B4" w14:textId="260DCA9D" w:rsidR="002B71CC" w:rsidRDefault="00B572C7" w:rsidP="002B71CC">
      <w:pPr>
        <w:spacing w:line="360" w:lineRule="auto"/>
        <w:jc w:val="both"/>
        <w:rPr>
          <w:rFonts w:cs="Arial"/>
          <w:sz w:val="22"/>
          <w:szCs w:val="22"/>
        </w:rPr>
      </w:pPr>
      <w:r w:rsidRPr="00B572C7">
        <w:rPr>
          <w:rFonts w:cs="Arial"/>
          <w:b/>
          <w:bCs/>
          <w:sz w:val="22"/>
          <w:szCs w:val="22"/>
        </w:rPr>
        <w:t>2)</w:t>
      </w:r>
      <w:r>
        <w:rPr>
          <w:rFonts w:cs="Arial"/>
          <w:sz w:val="22"/>
          <w:szCs w:val="22"/>
        </w:rPr>
        <w:t xml:space="preserve"> Rige a partir de la fecha de publicación en el Diario Oficial La Gaceta.</w:t>
      </w:r>
    </w:p>
    <w:p w14:paraId="768FFAAC" w14:textId="2C0C76D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C9081FD" w14:textId="77777777" w:rsidR="002B71CC" w:rsidRPr="00D14EAF" w:rsidRDefault="002B71CC" w:rsidP="002B71CC">
      <w:pPr>
        <w:spacing w:line="360" w:lineRule="auto"/>
        <w:jc w:val="both"/>
        <w:rPr>
          <w:rFonts w:cs="Arial"/>
          <w:b/>
          <w:sz w:val="22"/>
        </w:rPr>
      </w:pPr>
      <w:r w:rsidRPr="00D14EAF">
        <w:rPr>
          <w:rFonts w:cs="Arial"/>
          <w:b/>
          <w:sz w:val="22"/>
        </w:rPr>
        <w:t>************</w:t>
      </w:r>
    </w:p>
    <w:p w14:paraId="1ED770CC" w14:textId="77777777" w:rsidR="002B71CC" w:rsidRDefault="002B71CC" w:rsidP="002B71CC">
      <w:pPr>
        <w:spacing w:line="360" w:lineRule="auto"/>
        <w:jc w:val="both"/>
        <w:rPr>
          <w:rFonts w:cs="Arial"/>
          <w:sz w:val="22"/>
          <w:lang w:val="es-ES_tradnl"/>
        </w:rPr>
      </w:pPr>
    </w:p>
    <w:p w14:paraId="4A0F0A3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9D4124E" w14:textId="0FFF7C2E" w:rsidR="00B66ECB" w:rsidRPr="00B66ECB" w:rsidRDefault="005A311C" w:rsidP="00B66ECB">
      <w:pPr>
        <w:spacing w:line="360" w:lineRule="auto"/>
        <w:jc w:val="both"/>
        <w:rPr>
          <w:rFonts w:cs="Arial"/>
          <w:sz w:val="22"/>
          <w:szCs w:val="22"/>
        </w:rPr>
      </w:pPr>
      <w:r>
        <w:rPr>
          <w:rFonts w:cs="Arial"/>
          <w:sz w:val="22"/>
          <w:szCs w:val="22"/>
        </w:rPr>
        <w:t>Acogiendo lo propuesto por el Comité de Auditoría en el oficio CABANHVI-</w:t>
      </w:r>
      <w:r w:rsidR="00F15E9F">
        <w:rPr>
          <w:rFonts w:cs="Arial"/>
          <w:sz w:val="22"/>
          <w:szCs w:val="22"/>
        </w:rPr>
        <w:t>29</w:t>
      </w:r>
      <w:r>
        <w:rPr>
          <w:rFonts w:cs="Arial"/>
          <w:sz w:val="22"/>
          <w:szCs w:val="22"/>
        </w:rPr>
        <w:t xml:space="preserve">-2019 del </w:t>
      </w:r>
      <w:r w:rsidR="00F15E9F">
        <w:rPr>
          <w:rFonts w:cs="Arial"/>
          <w:sz w:val="22"/>
          <w:szCs w:val="22"/>
        </w:rPr>
        <w:t>20</w:t>
      </w:r>
      <w:r>
        <w:rPr>
          <w:rFonts w:cs="Arial"/>
          <w:sz w:val="22"/>
          <w:szCs w:val="22"/>
        </w:rPr>
        <w:t xml:space="preserve"> de </w:t>
      </w:r>
      <w:r w:rsidR="00F15E9F">
        <w:rPr>
          <w:rFonts w:cs="Arial"/>
          <w:sz w:val="22"/>
          <w:szCs w:val="22"/>
        </w:rPr>
        <w:t>diciembre</w:t>
      </w:r>
      <w:r>
        <w:rPr>
          <w:rFonts w:cs="Arial"/>
          <w:sz w:val="22"/>
          <w:szCs w:val="22"/>
        </w:rPr>
        <w:t xml:space="preserve"> de 2019, se </w:t>
      </w:r>
      <w:r w:rsidR="00B66ECB">
        <w:rPr>
          <w:rFonts w:cs="Arial"/>
          <w:sz w:val="22"/>
          <w:szCs w:val="22"/>
        </w:rPr>
        <w:t xml:space="preserve">modifica el artículo 6 del </w:t>
      </w:r>
      <w:r w:rsidR="00B66ECB" w:rsidRPr="00B66ECB">
        <w:rPr>
          <w:rFonts w:cs="Arial"/>
          <w:i/>
          <w:iCs/>
          <w:sz w:val="22"/>
          <w:szCs w:val="22"/>
        </w:rPr>
        <w:t>Reglamento del Comité de Auditoría del Banco Hipotecario de la Vivienda</w:t>
      </w:r>
      <w:r w:rsidR="00B66ECB" w:rsidRPr="00B66ECB">
        <w:rPr>
          <w:rFonts w:cs="Arial"/>
          <w:sz w:val="22"/>
          <w:szCs w:val="22"/>
        </w:rPr>
        <w:t>, para que se lea de la siguiente forma:</w:t>
      </w:r>
    </w:p>
    <w:p w14:paraId="6BA537E9" w14:textId="77777777" w:rsidR="005A311C" w:rsidRPr="00D028F3" w:rsidRDefault="005A311C" w:rsidP="005A311C">
      <w:pPr>
        <w:jc w:val="both"/>
        <w:rPr>
          <w:rFonts w:cs="Arial"/>
          <w:sz w:val="22"/>
          <w:szCs w:val="22"/>
        </w:rPr>
      </w:pPr>
    </w:p>
    <w:p w14:paraId="3C5ECE52" w14:textId="59BDFDDE" w:rsidR="005A311C" w:rsidRPr="00D028F3" w:rsidRDefault="00B66ECB" w:rsidP="005A311C">
      <w:pPr>
        <w:jc w:val="both"/>
        <w:rPr>
          <w:rFonts w:cs="Arial"/>
          <w:sz w:val="22"/>
          <w:szCs w:val="22"/>
        </w:rPr>
      </w:pPr>
      <w:r>
        <w:rPr>
          <w:rFonts w:cs="Arial"/>
          <w:b/>
          <w:bCs/>
          <w:sz w:val="22"/>
          <w:szCs w:val="22"/>
        </w:rPr>
        <w:t>“</w:t>
      </w:r>
      <w:r w:rsidR="005A311C" w:rsidRPr="00D028F3">
        <w:rPr>
          <w:rFonts w:cs="Arial"/>
          <w:b/>
          <w:bCs/>
          <w:sz w:val="22"/>
          <w:szCs w:val="22"/>
        </w:rPr>
        <w:t xml:space="preserve">Artículo 6.- Sesiones: </w:t>
      </w:r>
      <w:r w:rsidR="005A311C" w:rsidRPr="00D028F3">
        <w:rPr>
          <w:rFonts w:cs="Arial"/>
          <w:bCs/>
          <w:sz w:val="22"/>
          <w:szCs w:val="22"/>
        </w:rPr>
        <w:t>Las sesiones del C</w:t>
      </w:r>
      <w:r w:rsidR="005A311C" w:rsidRPr="00D028F3">
        <w:rPr>
          <w:rFonts w:cs="Arial"/>
          <w:sz w:val="22"/>
          <w:szCs w:val="22"/>
        </w:rPr>
        <w:t xml:space="preserve">omité son de dos clases: ordinarias y extraordinarias.  Las sesiones ordinarias son las que se desarrollan periódicamente dentro </w:t>
      </w:r>
      <w:r w:rsidR="005A311C" w:rsidRPr="00D028F3">
        <w:rPr>
          <w:rFonts w:cs="Arial"/>
          <w:sz w:val="22"/>
          <w:szCs w:val="22"/>
        </w:rPr>
        <w:lastRenderedPageBreak/>
        <w:t xml:space="preserve">del cronograma establecido por el mismo comité, </w:t>
      </w:r>
      <w:r w:rsidR="00F15E9F">
        <w:rPr>
          <w:rFonts w:cs="Arial"/>
          <w:sz w:val="22"/>
          <w:szCs w:val="22"/>
        </w:rPr>
        <w:t>mensualmente</w:t>
      </w:r>
      <w:r w:rsidR="005A311C" w:rsidRPr="00D028F3">
        <w:rPr>
          <w:rFonts w:cs="Arial"/>
          <w:sz w:val="22"/>
          <w:szCs w:val="22"/>
        </w:rPr>
        <w:t xml:space="preserve"> y en una fecha y hora prefijadas por sus miembros.</w:t>
      </w:r>
    </w:p>
    <w:p w14:paraId="1C1DF031" w14:textId="77777777" w:rsidR="005A311C" w:rsidRPr="00D028F3" w:rsidRDefault="005A311C" w:rsidP="005A311C">
      <w:pPr>
        <w:jc w:val="both"/>
        <w:rPr>
          <w:rFonts w:cs="Arial"/>
          <w:sz w:val="22"/>
          <w:szCs w:val="22"/>
        </w:rPr>
      </w:pPr>
    </w:p>
    <w:p w14:paraId="43943775" w14:textId="6BA99E8A" w:rsidR="005A311C" w:rsidRPr="00D028F3" w:rsidRDefault="005A311C" w:rsidP="005A311C">
      <w:pPr>
        <w:jc w:val="both"/>
        <w:rPr>
          <w:rFonts w:cs="Arial"/>
          <w:sz w:val="22"/>
          <w:szCs w:val="22"/>
        </w:rPr>
      </w:pPr>
      <w:r w:rsidRPr="00D028F3">
        <w:rPr>
          <w:rFonts w:cs="Arial"/>
          <w:sz w:val="22"/>
          <w:szCs w:val="22"/>
        </w:rPr>
        <w:t>Podrán participar en las sesiones del Comité de Auditoría sin derecho a voto, el Gerente General, Subgerentes, el Auditor Interno, y los funcionarios que el Comité de Auditoría considere necesarios. También podrá participar el auditor externo cuando así lo requiera el Comité.</w:t>
      </w:r>
      <w:r w:rsidR="00B66ECB">
        <w:rPr>
          <w:rFonts w:cs="Arial"/>
          <w:sz w:val="22"/>
          <w:szCs w:val="22"/>
        </w:rPr>
        <w:t>”</w:t>
      </w:r>
    </w:p>
    <w:p w14:paraId="28204B10" w14:textId="77777777" w:rsidR="005A311C" w:rsidRDefault="005A311C" w:rsidP="005A311C">
      <w:pPr>
        <w:jc w:val="both"/>
        <w:rPr>
          <w:rFonts w:cs="Arial"/>
          <w:sz w:val="22"/>
          <w:szCs w:val="22"/>
        </w:rPr>
      </w:pPr>
    </w:p>
    <w:p w14:paraId="315D584B" w14:textId="6C1136F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5110E1C" w14:textId="77777777" w:rsidR="002B71CC" w:rsidRPr="00D14EAF" w:rsidRDefault="002B71CC" w:rsidP="002B71CC">
      <w:pPr>
        <w:spacing w:line="360" w:lineRule="auto"/>
        <w:jc w:val="both"/>
        <w:rPr>
          <w:rFonts w:cs="Arial"/>
          <w:b/>
          <w:sz w:val="22"/>
        </w:rPr>
      </w:pPr>
      <w:r w:rsidRPr="00D14EAF">
        <w:rPr>
          <w:rFonts w:cs="Arial"/>
          <w:b/>
          <w:sz w:val="22"/>
        </w:rPr>
        <w:t>************</w:t>
      </w:r>
    </w:p>
    <w:p w14:paraId="5A573258" w14:textId="77777777" w:rsidR="002B71CC" w:rsidRDefault="002B71CC" w:rsidP="002B71CC">
      <w:pPr>
        <w:spacing w:line="360" w:lineRule="auto"/>
        <w:jc w:val="both"/>
        <w:rPr>
          <w:rFonts w:cs="Arial"/>
          <w:sz w:val="22"/>
          <w:lang w:val="es-ES_tradnl"/>
        </w:rPr>
      </w:pPr>
    </w:p>
    <w:p w14:paraId="5E33429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05255F22" w14:textId="6279E91E" w:rsidR="002B71CC" w:rsidRDefault="00DF15A3" w:rsidP="002B71CC">
      <w:pPr>
        <w:spacing w:line="360" w:lineRule="auto"/>
        <w:jc w:val="both"/>
        <w:rPr>
          <w:rFonts w:cs="Arial"/>
          <w:sz w:val="22"/>
          <w:szCs w:val="22"/>
        </w:rPr>
      </w:pPr>
      <w:r>
        <w:rPr>
          <w:rFonts w:cs="Arial"/>
          <w:sz w:val="22"/>
          <w:szCs w:val="22"/>
        </w:rPr>
        <w:t>A</w:t>
      </w:r>
      <w:r>
        <w:rPr>
          <w:rFonts w:cs="Arial"/>
          <w:sz w:val="22"/>
          <w:lang w:val="es-ES_tradnl"/>
        </w:rPr>
        <w:t>gradecer al señor Marco</w:t>
      </w:r>
      <w:r w:rsidR="00D3484F">
        <w:rPr>
          <w:rFonts w:cs="Arial"/>
          <w:sz w:val="22"/>
          <w:lang w:val="es-ES_tradnl"/>
        </w:rPr>
        <w:t>s</w:t>
      </w:r>
      <w:r>
        <w:rPr>
          <w:rFonts w:cs="Arial"/>
          <w:sz w:val="22"/>
          <w:lang w:val="es-ES_tradnl"/>
        </w:rPr>
        <w:t xml:space="preserve"> Sequeira Lépiz, la colaboración que está brindando para tramitar una solución habitacional</w:t>
      </w:r>
      <w:r w:rsidR="003A1219">
        <w:rPr>
          <w:rFonts w:cs="Arial"/>
          <w:sz w:val="22"/>
          <w:lang w:val="es-ES_tradnl"/>
        </w:rPr>
        <w:t>,</w:t>
      </w:r>
      <w:r>
        <w:rPr>
          <w:rFonts w:cs="Arial"/>
          <w:sz w:val="22"/>
          <w:lang w:val="es-ES_tradnl"/>
        </w:rPr>
        <w:t xml:space="preserve"> a la familia de la </w:t>
      </w:r>
      <w:r w:rsidR="00D3484F">
        <w:rPr>
          <w:rFonts w:cs="Arial"/>
          <w:sz w:val="22"/>
          <w:lang w:val="es-ES_tradnl"/>
        </w:rPr>
        <w:t xml:space="preserve">señora Marcelina Martínez Martínez, </w:t>
      </w:r>
      <w:r>
        <w:rPr>
          <w:rFonts w:cs="Arial"/>
          <w:sz w:val="22"/>
          <w:lang w:val="es-ES_tradnl"/>
        </w:rPr>
        <w:t xml:space="preserve">adulta mayor que habita junto a un río y con un hijo discapacitado en el cantón de Santa Cruz, y se instruye a la </w:t>
      </w:r>
      <w:r w:rsidRPr="00D93327">
        <w:rPr>
          <w:rFonts w:cs="Arial"/>
          <w:sz w:val="22"/>
          <w:lang w:val="es-ES_tradnl"/>
        </w:rPr>
        <w:t>Administración</w:t>
      </w:r>
      <w:r>
        <w:rPr>
          <w:rFonts w:cs="Arial"/>
          <w:sz w:val="22"/>
          <w:lang w:val="es-ES_tradnl"/>
        </w:rPr>
        <w:t xml:space="preserve"> para que coordine la atención del caso por parte de una entidad autorizada. </w:t>
      </w:r>
    </w:p>
    <w:p w14:paraId="05BF3FF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06C64C" w14:textId="77777777" w:rsidR="002B71CC" w:rsidRPr="00D14EAF" w:rsidRDefault="002B71CC" w:rsidP="002B71CC">
      <w:pPr>
        <w:spacing w:line="360" w:lineRule="auto"/>
        <w:jc w:val="both"/>
        <w:rPr>
          <w:rFonts w:cs="Arial"/>
          <w:b/>
          <w:sz w:val="22"/>
        </w:rPr>
      </w:pPr>
      <w:r w:rsidRPr="00D14EAF">
        <w:rPr>
          <w:rFonts w:cs="Arial"/>
          <w:b/>
          <w:sz w:val="22"/>
        </w:rPr>
        <w:t>************</w:t>
      </w:r>
    </w:p>
    <w:p w14:paraId="3FF20EFA" w14:textId="77777777" w:rsidR="002B71CC" w:rsidRDefault="002B71CC" w:rsidP="002B71CC">
      <w:pPr>
        <w:spacing w:line="360" w:lineRule="auto"/>
        <w:jc w:val="both"/>
        <w:rPr>
          <w:rFonts w:cs="Arial"/>
          <w:sz w:val="22"/>
          <w:lang w:val="es-ES_tradnl"/>
        </w:rPr>
      </w:pPr>
    </w:p>
    <w:p w14:paraId="44355D9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DA55C5D" w14:textId="28FA4271" w:rsidR="002B71CC" w:rsidRDefault="006B766D" w:rsidP="002B71CC">
      <w:pPr>
        <w:spacing w:line="360" w:lineRule="auto"/>
        <w:jc w:val="both"/>
        <w:rPr>
          <w:rFonts w:cs="Arial"/>
          <w:sz w:val="22"/>
          <w:szCs w:val="22"/>
        </w:rPr>
      </w:pPr>
      <w:r>
        <w:rPr>
          <w:rFonts w:cs="Arial"/>
          <w:sz w:val="22"/>
          <w:szCs w:val="22"/>
        </w:rPr>
        <w:t xml:space="preserve">Agradecer </w:t>
      </w:r>
      <w:r w:rsidR="00387605">
        <w:rPr>
          <w:rFonts w:cs="Arial"/>
          <w:sz w:val="22"/>
          <w:szCs w:val="22"/>
        </w:rPr>
        <w:t xml:space="preserve">al señor Carlos Castro Miranda, la labor realizada como Gerente General interino del </w:t>
      </w:r>
      <w:r w:rsidR="00600288" w:rsidRPr="00600288">
        <w:rPr>
          <w:rFonts w:cs="Arial"/>
          <w:sz w:val="22"/>
          <w:szCs w:val="22"/>
        </w:rPr>
        <w:t>Banco Hipotecario para la Vivienda</w:t>
      </w:r>
      <w:r w:rsidR="00600288">
        <w:rPr>
          <w:rFonts w:cs="Arial"/>
          <w:sz w:val="22"/>
          <w:szCs w:val="22"/>
        </w:rPr>
        <w:t>,</w:t>
      </w:r>
      <w:r w:rsidR="00387605">
        <w:rPr>
          <w:rFonts w:cs="Arial"/>
          <w:sz w:val="22"/>
          <w:szCs w:val="22"/>
        </w:rPr>
        <w:t xml:space="preserve"> </w:t>
      </w:r>
      <w:r w:rsidR="00600288">
        <w:rPr>
          <w:rFonts w:cs="Arial"/>
          <w:sz w:val="22"/>
          <w:szCs w:val="22"/>
        </w:rPr>
        <w:t>desde el 07 de marzo de 2019</w:t>
      </w:r>
      <w:r>
        <w:rPr>
          <w:rFonts w:cs="Arial"/>
          <w:sz w:val="22"/>
          <w:szCs w:val="22"/>
        </w:rPr>
        <w:t xml:space="preserve">.  Se reconoce al señor Castro Miranda, </w:t>
      </w:r>
      <w:r w:rsidR="00600288">
        <w:rPr>
          <w:rFonts w:cs="Arial"/>
          <w:sz w:val="22"/>
          <w:szCs w:val="22"/>
        </w:rPr>
        <w:t xml:space="preserve">haber aceptado </w:t>
      </w:r>
      <w:r w:rsidR="003B72F3">
        <w:rPr>
          <w:rFonts w:cs="Arial"/>
          <w:sz w:val="22"/>
          <w:szCs w:val="22"/>
        </w:rPr>
        <w:t>dicha</w:t>
      </w:r>
      <w:r w:rsidR="00600288">
        <w:rPr>
          <w:rFonts w:cs="Arial"/>
          <w:sz w:val="22"/>
          <w:szCs w:val="22"/>
        </w:rPr>
        <w:t xml:space="preserve"> responsabilidad en una etapa muy compleja para la institución, no solo </w:t>
      </w:r>
      <w:r w:rsidR="00A17B23">
        <w:rPr>
          <w:rFonts w:cs="Arial"/>
          <w:sz w:val="22"/>
          <w:szCs w:val="22"/>
        </w:rPr>
        <w:t xml:space="preserve">ante </w:t>
      </w:r>
      <w:r w:rsidR="00600288">
        <w:rPr>
          <w:rFonts w:cs="Arial"/>
          <w:sz w:val="22"/>
          <w:szCs w:val="22"/>
        </w:rPr>
        <w:t xml:space="preserve">la separación de los funcionarios que venían ocupando los puestos gerenciales, sino también </w:t>
      </w:r>
      <w:r w:rsidR="003B72F3">
        <w:rPr>
          <w:rFonts w:cs="Arial"/>
          <w:sz w:val="22"/>
          <w:szCs w:val="22"/>
        </w:rPr>
        <w:t xml:space="preserve">ante las </w:t>
      </w:r>
      <w:r w:rsidR="00600288">
        <w:rPr>
          <w:rFonts w:cs="Arial"/>
          <w:sz w:val="22"/>
          <w:szCs w:val="22"/>
        </w:rPr>
        <w:t xml:space="preserve">debilidades </w:t>
      </w:r>
      <w:r w:rsidR="003B72F3">
        <w:rPr>
          <w:rFonts w:cs="Arial"/>
          <w:sz w:val="22"/>
          <w:szCs w:val="22"/>
        </w:rPr>
        <w:t xml:space="preserve">de </w:t>
      </w:r>
      <w:r w:rsidR="00600288">
        <w:rPr>
          <w:rFonts w:cs="Arial"/>
          <w:sz w:val="22"/>
          <w:szCs w:val="22"/>
        </w:rPr>
        <w:t>gestión</w:t>
      </w:r>
      <w:r w:rsidR="008C164C">
        <w:rPr>
          <w:rFonts w:cs="Arial"/>
          <w:sz w:val="22"/>
          <w:szCs w:val="22"/>
        </w:rPr>
        <w:t xml:space="preserve">; retos que enfrentó </w:t>
      </w:r>
      <w:r w:rsidR="00600288">
        <w:rPr>
          <w:rFonts w:cs="Arial"/>
          <w:sz w:val="22"/>
          <w:szCs w:val="22"/>
        </w:rPr>
        <w:t xml:space="preserve">con </w:t>
      </w:r>
      <w:r w:rsidR="002823AB">
        <w:rPr>
          <w:rFonts w:cs="Arial"/>
          <w:sz w:val="22"/>
          <w:szCs w:val="22"/>
        </w:rPr>
        <w:t>determinación</w:t>
      </w:r>
      <w:r w:rsidR="00600288">
        <w:rPr>
          <w:rFonts w:cs="Arial"/>
          <w:sz w:val="22"/>
          <w:szCs w:val="22"/>
        </w:rPr>
        <w:t xml:space="preserve"> y </w:t>
      </w:r>
      <w:r w:rsidR="00933AC9">
        <w:rPr>
          <w:rFonts w:cs="Arial"/>
          <w:sz w:val="22"/>
          <w:szCs w:val="22"/>
        </w:rPr>
        <w:t>dedicación, co</w:t>
      </w:r>
      <w:r w:rsidR="00F55DCC">
        <w:rPr>
          <w:rFonts w:cs="Arial"/>
          <w:sz w:val="22"/>
          <w:szCs w:val="22"/>
        </w:rPr>
        <w:t xml:space="preserve">mprometido con </w:t>
      </w:r>
      <w:r w:rsidR="00933AC9">
        <w:rPr>
          <w:rFonts w:cs="Arial"/>
          <w:sz w:val="22"/>
          <w:szCs w:val="22"/>
        </w:rPr>
        <w:t xml:space="preserve">la </w:t>
      </w:r>
      <w:r w:rsidR="00F55DCC">
        <w:rPr>
          <w:rFonts w:cs="Arial"/>
          <w:sz w:val="22"/>
          <w:szCs w:val="22"/>
        </w:rPr>
        <w:t>institución</w:t>
      </w:r>
      <w:r w:rsidR="003B72F3">
        <w:rPr>
          <w:rFonts w:cs="Arial"/>
          <w:sz w:val="22"/>
          <w:szCs w:val="22"/>
        </w:rPr>
        <w:t xml:space="preserve"> y</w:t>
      </w:r>
      <w:r w:rsidR="00933AC9">
        <w:rPr>
          <w:rFonts w:cs="Arial"/>
          <w:sz w:val="22"/>
          <w:szCs w:val="22"/>
        </w:rPr>
        <w:t xml:space="preserve"> evidenciando</w:t>
      </w:r>
      <w:r w:rsidR="00350E88">
        <w:rPr>
          <w:rFonts w:cs="Arial"/>
          <w:sz w:val="22"/>
          <w:szCs w:val="22"/>
        </w:rPr>
        <w:t>,</w:t>
      </w:r>
      <w:r w:rsidR="00933AC9">
        <w:rPr>
          <w:rFonts w:cs="Arial"/>
          <w:sz w:val="22"/>
          <w:szCs w:val="22"/>
        </w:rPr>
        <w:t xml:space="preserve"> al final de su </w:t>
      </w:r>
      <w:r w:rsidR="003B72F3">
        <w:rPr>
          <w:rFonts w:cs="Arial"/>
          <w:sz w:val="22"/>
          <w:szCs w:val="22"/>
        </w:rPr>
        <w:t>labor</w:t>
      </w:r>
      <w:r w:rsidR="00933AC9">
        <w:rPr>
          <w:rFonts w:cs="Arial"/>
          <w:sz w:val="22"/>
          <w:szCs w:val="22"/>
        </w:rPr>
        <w:t>, mejoras sustantivas en la gestión instituci</w:t>
      </w:r>
      <w:r w:rsidR="00F55DCC">
        <w:rPr>
          <w:rFonts w:cs="Arial"/>
          <w:sz w:val="22"/>
          <w:szCs w:val="22"/>
        </w:rPr>
        <w:t>onal</w:t>
      </w:r>
      <w:r w:rsidR="00933AC9">
        <w:rPr>
          <w:rFonts w:cs="Arial"/>
          <w:sz w:val="22"/>
          <w:szCs w:val="22"/>
        </w:rPr>
        <w:t xml:space="preserve"> y en los resultados de los indicadores de producción del </w:t>
      </w:r>
      <w:r w:rsidR="00933AC9" w:rsidRPr="00933AC9">
        <w:rPr>
          <w:rFonts w:cs="Arial"/>
          <w:sz w:val="22"/>
          <w:szCs w:val="22"/>
        </w:rPr>
        <w:t>Banco</w:t>
      </w:r>
      <w:r w:rsidR="003B72F3">
        <w:rPr>
          <w:rFonts w:cs="Arial"/>
          <w:sz w:val="22"/>
          <w:szCs w:val="22"/>
        </w:rPr>
        <w:t>.</w:t>
      </w:r>
    </w:p>
    <w:p w14:paraId="0A22A721" w14:textId="6E72613F" w:rsidR="00600288" w:rsidRDefault="00600288" w:rsidP="002B71CC">
      <w:pPr>
        <w:spacing w:line="360" w:lineRule="auto"/>
        <w:jc w:val="both"/>
        <w:rPr>
          <w:rFonts w:cs="Arial"/>
          <w:sz w:val="22"/>
          <w:szCs w:val="22"/>
        </w:rPr>
      </w:pPr>
    </w:p>
    <w:p w14:paraId="5BDBE45F" w14:textId="346C8278" w:rsidR="00F55DCC" w:rsidRDefault="002F69ED" w:rsidP="002B71CC">
      <w:pPr>
        <w:spacing w:line="360" w:lineRule="auto"/>
        <w:jc w:val="both"/>
        <w:rPr>
          <w:rFonts w:cs="Arial"/>
          <w:sz w:val="22"/>
          <w:szCs w:val="22"/>
        </w:rPr>
      </w:pPr>
      <w:r>
        <w:rPr>
          <w:rFonts w:cs="Arial"/>
          <w:sz w:val="22"/>
          <w:szCs w:val="22"/>
        </w:rPr>
        <w:t>Comuníquese al personal del Banco.</w:t>
      </w:r>
    </w:p>
    <w:p w14:paraId="31B87BC9" w14:textId="6071B78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D718C10" w14:textId="77777777" w:rsidR="002B71CC" w:rsidRPr="00D14EAF" w:rsidRDefault="002B71CC" w:rsidP="002B71CC">
      <w:pPr>
        <w:spacing w:line="360" w:lineRule="auto"/>
        <w:jc w:val="both"/>
        <w:rPr>
          <w:rFonts w:cs="Arial"/>
          <w:b/>
          <w:sz w:val="22"/>
        </w:rPr>
      </w:pPr>
      <w:r w:rsidRPr="00D14EAF">
        <w:rPr>
          <w:rFonts w:cs="Arial"/>
          <w:b/>
          <w:sz w:val="22"/>
        </w:rPr>
        <w:t>************</w:t>
      </w:r>
    </w:p>
    <w:p w14:paraId="58170493" w14:textId="77777777" w:rsidR="002B71CC" w:rsidRDefault="002B71CC" w:rsidP="002B71CC">
      <w:pPr>
        <w:spacing w:line="360" w:lineRule="auto"/>
        <w:jc w:val="both"/>
        <w:rPr>
          <w:rFonts w:cs="Arial"/>
          <w:sz w:val="22"/>
          <w:szCs w:val="22"/>
        </w:rPr>
      </w:pPr>
    </w:p>
    <w:p w14:paraId="12DF5321" w14:textId="77777777" w:rsidR="00BE432B" w:rsidRPr="00AB2826" w:rsidRDefault="00BE432B" w:rsidP="00BE432B">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1C84DC47" w14:textId="31ED7A29" w:rsidR="00BE432B" w:rsidRDefault="00BE432B" w:rsidP="00BE432B">
      <w:pPr>
        <w:spacing w:line="360" w:lineRule="auto"/>
        <w:jc w:val="both"/>
        <w:rPr>
          <w:rFonts w:cs="Arial"/>
          <w:sz w:val="22"/>
          <w:szCs w:val="22"/>
        </w:rPr>
      </w:pPr>
      <w:r w:rsidRPr="004D07F7">
        <w:rPr>
          <w:rFonts w:cs="Arial"/>
          <w:sz w:val="22"/>
          <w:szCs w:val="22"/>
        </w:rPr>
        <w:t>Trasladar a la Administración</w:t>
      </w:r>
      <w:r w:rsidR="003F0395">
        <w:rPr>
          <w:rFonts w:cs="Arial"/>
          <w:sz w:val="22"/>
          <w:szCs w:val="22"/>
        </w:rPr>
        <w:t>,</w:t>
      </w:r>
      <w:r w:rsidRPr="004D07F7">
        <w:rPr>
          <w:rFonts w:cs="Arial"/>
          <w:sz w:val="22"/>
          <w:szCs w:val="22"/>
        </w:rPr>
        <w:t xml:space="preserve"> para que </w:t>
      </w:r>
      <w:r w:rsidR="003F0395">
        <w:rPr>
          <w:rFonts w:cs="Arial"/>
          <w:sz w:val="22"/>
          <w:szCs w:val="22"/>
        </w:rPr>
        <w:t xml:space="preserve">a más tardar el próximo 27 de enero </w:t>
      </w:r>
      <w:r w:rsidRPr="004D07F7">
        <w:rPr>
          <w:rFonts w:cs="Arial"/>
          <w:sz w:val="22"/>
          <w:szCs w:val="22"/>
        </w:rPr>
        <w:t>remita la información solicitada</w:t>
      </w:r>
      <w:r>
        <w:rPr>
          <w:rFonts w:cs="Arial"/>
          <w:sz w:val="22"/>
          <w:szCs w:val="22"/>
        </w:rPr>
        <w:t>,</w:t>
      </w:r>
      <w:r>
        <w:rPr>
          <w:rFonts w:cs="Arial"/>
          <w:sz w:val="22"/>
          <w:lang w:val="es-ES_tradnl"/>
        </w:rPr>
        <w:t xml:space="preserve"> el oficio CJD-072-2019 del 19 de diciembre de 2019, mediante el </w:t>
      </w:r>
      <w:r>
        <w:rPr>
          <w:rFonts w:cs="Arial"/>
          <w:sz w:val="22"/>
          <w:lang w:val="es-ES_tradnl"/>
        </w:rPr>
        <w:lastRenderedPageBreak/>
        <w:t xml:space="preserve">cual, el Arq. Tomás Martínez Baldares, Presidente de la Junta Directiva del Instituto Nacional de Vivienda y Urbanismo, </w:t>
      </w:r>
      <w:r w:rsidR="002022B4">
        <w:rPr>
          <w:rFonts w:cs="Arial"/>
          <w:sz w:val="22"/>
          <w:lang w:val="es-ES_tradnl"/>
        </w:rPr>
        <w:t>comunica</w:t>
      </w:r>
      <w:r w:rsidR="00A34657">
        <w:rPr>
          <w:rFonts w:cs="Arial"/>
          <w:sz w:val="22"/>
          <w:lang w:val="es-ES_tradnl"/>
        </w:rPr>
        <w:t xml:space="preserve"> </w:t>
      </w:r>
      <w:r w:rsidRPr="009A719C">
        <w:rPr>
          <w:rFonts w:cs="Arial"/>
          <w:sz w:val="22"/>
          <w:szCs w:val="22"/>
        </w:rPr>
        <w:t>la anuencia de ese instituto para gestionar el desarrollo de las obras del proyecto de Bono Colectivo Asentamiento La Carpio y solicita información técnica y financiera del proyecto</w:t>
      </w:r>
      <w:r>
        <w:rPr>
          <w:rFonts w:cs="Arial"/>
          <w:sz w:val="22"/>
          <w:szCs w:val="22"/>
        </w:rPr>
        <w:t>.</w:t>
      </w:r>
    </w:p>
    <w:p w14:paraId="3003479E" w14:textId="77777777" w:rsidR="00BE432B" w:rsidRPr="00AB2826" w:rsidRDefault="00BE432B" w:rsidP="00BE432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8DF383E" w14:textId="77777777" w:rsidR="00BE432B" w:rsidRPr="00D14EAF" w:rsidRDefault="00BE432B" w:rsidP="00BE432B">
      <w:pPr>
        <w:spacing w:line="360" w:lineRule="auto"/>
        <w:jc w:val="both"/>
        <w:rPr>
          <w:rFonts w:cs="Arial"/>
          <w:b/>
          <w:sz w:val="22"/>
        </w:rPr>
      </w:pPr>
      <w:r w:rsidRPr="00D14EAF">
        <w:rPr>
          <w:rFonts w:cs="Arial"/>
          <w:b/>
          <w:sz w:val="22"/>
        </w:rPr>
        <w:t>************</w:t>
      </w:r>
    </w:p>
    <w:p w14:paraId="767D4CB4" w14:textId="77777777" w:rsidR="00BE432B" w:rsidRDefault="00BE432B" w:rsidP="00BE432B">
      <w:pPr>
        <w:spacing w:line="360" w:lineRule="auto"/>
        <w:jc w:val="both"/>
        <w:rPr>
          <w:rFonts w:cs="Arial"/>
          <w:sz w:val="22"/>
          <w:lang w:val="es-ES_tradnl"/>
        </w:rPr>
      </w:pPr>
    </w:p>
    <w:p w14:paraId="3FF49FB5" w14:textId="77777777" w:rsidR="00BE432B" w:rsidRPr="00AB2826" w:rsidRDefault="00BE432B" w:rsidP="00BE432B">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69FC895" w14:textId="4784F45B" w:rsidR="00BE432B" w:rsidRDefault="00BE432B" w:rsidP="00BE432B">
      <w:pPr>
        <w:spacing w:line="360" w:lineRule="auto"/>
        <w:jc w:val="both"/>
        <w:rPr>
          <w:rFonts w:cs="Arial"/>
          <w:sz w:val="22"/>
          <w:szCs w:val="22"/>
        </w:rPr>
      </w:pPr>
      <w:r>
        <w:rPr>
          <w:rFonts w:cs="Arial"/>
          <w:sz w:val="22"/>
          <w:lang w:val="es-ES_tradnl"/>
        </w:rPr>
        <w:t xml:space="preserve">Autorizar </w:t>
      </w:r>
      <w:r w:rsidR="00C96518">
        <w:rPr>
          <w:rFonts w:cs="Arial"/>
          <w:sz w:val="22"/>
          <w:lang w:val="es-ES_tradnl"/>
        </w:rPr>
        <w:t xml:space="preserve">el plazo requerido </w:t>
      </w:r>
      <w:r>
        <w:rPr>
          <w:rFonts w:cs="Arial"/>
          <w:sz w:val="22"/>
          <w:lang w:val="es-ES_tradnl"/>
        </w:rPr>
        <w:t>y trasladar a la Administración</w:t>
      </w:r>
      <w:r w:rsidR="0069154D">
        <w:rPr>
          <w:rFonts w:cs="Arial"/>
          <w:sz w:val="22"/>
          <w:lang w:val="es-ES_tradnl"/>
        </w:rPr>
        <w:t>,</w:t>
      </w:r>
      <w:r>
        <w:rPr>
          <w:rFonts w:cs="Arial"/>
          <w:sz w:val="22"/>
          <w:lang w:val="es-ES_tradnl"/>
        </w:rPr>
        <w:t xml:space="preserve"> para el seguimiento correspondiente, el oficio AFVIS-0937-2019 del 31 de diciembre de 2019, mediante el cual, la MBA. Lidiette Mendieta Alguera, jefe de Área de Fondos de Vivienda de Interés Social del Banco Popular y de Desarrollo Comunal, solicita </w:t>
      </w:r>
      <w:r w:rsidRPr="002B4F3A">
        <w:rPr>
          <w:rFonts w:cs="Arial"/>
          <w:sz w:val="22"/>
          <w:szCs w:val="22"/>
        </w:rPr>
        <w:t xml:space="preserve">un plazo de 22 días </w:t>
      </w:r>
      <w:r w:rsidR="00C96518">
        <w:rPr>
          <w:rFonts w:cs="Arial"/>
          <w:sz w:val="22"/>
          <w:szCs w:val="22"/>
        </w:rPr>
        <w:t xml:space="preserve">hábiles </w:t>
      </w:r>
      <w:r w:rsidRPr="002B4F3A">
        <w:rPr>
          <w:rFonts w:cs="Arial"/>
          <w:sz w:val="22"/>
          <w:szCs w:val="22"/>
        </w:rPr>
        <w:t>para referirse al caso de la señora Floribeth González Barahona</w:t>
      </w:r>
      <w:r w:rsidR="00C96518">
        <w:rPr>
          <w:rFonts w:cs="Arial"/>
          <w:sz w:val="22"/>
          <w:szCs w:val="22"/>
        </w:rPr>
        <w:t>.</w:t>
      </w:r>
    </w:p>
    <w:p w14:paraId="5ADED032" w14:textId="77777777" w:rsidR="00BE432B" w:rsidRPr="00AB2826" w:rsidRDefault="00BE432B" w:rsidP="00BE432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E606BA" w14:textId="77777777" w:rsidR="00BE432B" w:rsidRPr="00D14EAF" w:rsidRDefault="00BE432B" w:rsidP="00BE432B">
      <w:pPr>
        <w:spacing w:line="360" w:lineRule="auto"/>
        <w:jc w:val="both"/>
        <w:rPr>
          <w:rFonts w:cs="Arial"/>
          <w:b/>
          <w:sz w:val="22"/>
        </w:rPr>
      </w:pPr>
      <w:r w:rsidRPr="00D14EAF">
        <w:rPr>
          <w:rFonts w:cs="Arial"/>
          <w:b/>
          <w:sz w:val="22"/>
        </w:rPr>
        <w:t>************</w:t>
      </w:r>
    </w:p>
    <w:p w14:paraId="039CCB04" w14:textId="77777777" w:rsidR="00BE432B" w:rsidRDefault="00BE432B" w:rsidP="00BE432B">
      <w:pPr>
        <w:spacing w:line="360" w:lineRule="auto"/>
        <w:jc w:val="both"/>
        <w:rPr>
          <w:rFonts w:cs="Arial"/>
          <w:sz w:val="22"/>
          <w:szCs w:val="22"/>
        </w:rPr>
      </w:pPr>
    </w:p>
    <w:p w14:paraId="312509D5" w14:textId="77777777" w:rsidR="00BE432B" w:rsidRPr="00AB2826" w:rsidRDefault="00BE432B" w:rsidP="00BE432B">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6AF7CE12" w14:textId="6CAC7524" w:rsidR="00C96518" w:rsidRDefault="00C96518" w:rsidP="00BE432B">
      <w:pPr>
        <w:spacing w:line="360" w:lineRule="auto"/>
        <w:jc w:val="both"/>
        <w:rPr>
          <w:rFonts w:cs="Arial"/>
          <w:sz w:val="22"/>
          <w:szCs w:val="22"/>
        </w:rPr>
      </w:pPr>
      <w:bookmarkStart w:id="5" w:name="_Hlk30152470"/>
      <w:r>
        <w:rPr>
          <w:rFonts w:cs="Arial"/>
          <w:sz w:val="22"/>
          <w:szCs w:val="22"/>
        </w:rPr>
        <w:t xml:space="preserve">Dar por conocido el </w:t>
      </w:r>
      <w:r>
        <w:rPr>
          <w:rFonts w:cs="Arial"/>
          <w:sz w:val="22"/>
          <w:lang w:val="es-ES_tradnl"/>
        </w:rPr>
        <w:t xml:space="preserve">oficio del 09 de enero de 2020, mediante el cual, los señores Auxiliadora Siles Romero y Esteban A. Moreno Peralta, representantes de las familias del proyecto Horquetas, </w:t>
      </w:r>
      <w:r w:rsidRPr="00D441CA">
        <w:rPr>
          <w:rFonts w:cs="Arial"/>
          <w:sz w:val="22"/>
          <w:szCs w:val="22"/>
          <w:lang w:val="es-ES_tradnl"/>
        </w:rPr>
        <w:t xml:space="preserve">solicitan </w:t>
      </w:r>
      <w:r w:rsidRPr="00D441CA">
        <w:rPr>
          <w:rFonts w:cs="Arial"/>
          <w:sz w:val="22"/>
          <w:szCs w:val="22"/>
        </w:rPr>
        <w:t>audiencia para conocer el cronograma de las obras a realizar en el proyecto, relacionadas con el suministro de agua potable</w:t>
      </w:r>
      <w:r>
        <w:rPr>
          <w:rFonts w:cs="Arial"/>
          <w:sz w:val="22"/>
          <w:szCs w:val="22"/>
        </w:rPr>
        <w:t>.</w:t>
      </w:r>
    </w:p>
    <w:p w14:paraId="63F8A953" w14:textId="2F16D799" w:rsidR="00C96518" w:rsidRDefault="00C96518" w:rsidP="00BE432B">
      <w:pPr>
        <w:spacing w:line="360" w:lineRule="auto"/>
        <w:jc w:val="both"/>
        <w:rPr>
          <w:rFonts w:cs="Arial"/>
          <w:sz w:val="22"/>
          <w:szCs w:val="22"/>
        </w:rPr>
      </w:pPr>
    </w:p>
    <w:p w14:paraId="1A59C341" w14:textId="2F8CA246" w:rsidR="00C96518" w:rsidRDefault="00C96518" w:rsidP="00BE432B">
      <w:pPr>
        <w:spacing w:line="360" w:lineRule="auto"/>
        <w:jc w:val="both"/>
        <w:rPr>
          <w:rFonts w:cs="Arial"/>
          <w:sz w:val="22"/>
          <w:szCs w:val="22"/>
        </w:rPr>
      </w:pPr>
      <w:r>
        <w:rPr>
          <w:rFonts w:cs="Arial"/>
          <w:sz w:val="22"/>
          <w:szCs w:val="22"/>
        </w:rPr>
        <w:t xml:space="preserve">Para resolver la indicada solicitud de audiencia, se solicita a la </w:t>
      </w:r>
      <w:r w:rsidRPr="00C96518">
        <w:rPr>
          <w:rFonts w:cs="Arial"/>
          <w:sz w:val="22"/>
          <w:szCs w:val="22"/>
          <w:lang w:val="es-ES_tradnl"/>
        </w:rPr>
        <w:t>Administración</w:t>
      </w:r>
      <w:r>
        <w:rPr>
          <w:rFonts w:cs="Arial"/>
          <w:sz w:val="22"/>
          <w:szCs w:val="22"/>
          <w:lang w:val="es-ES_tradnl"/>
        </w:rPr>
        <w:t xml:space="preserve"> </w:t>
      </w:r>
      <w:r w:rsidR="00EE3B81">
        <w:rPr>
          <w:rFonts w:cs="Arial"/>
          <w:sz w:val="22"/>
          <w:szCs w:val="22"/>
          <w:lang w:val="es-ES_tradnl"/>
        </w:rPr>
        <w:t>que,</w:t>
      </w:r>
      <w:r>
        <w:rPr>
          <w:rFonts w:cs="Arial"/>
          <w:sz w:val="22"/>
          <w:szCs w:val="22"/>
          <w:lang w:val="es-ES_tradnl"/>
        </w:rPr>
        <w:t xml:space="preserve"> a más tardar el próximo 27 de enero, </w:t>
      </w:r>
      <w:r>
        <w:rPr>
          <w:rFonts w:cs="Arial"/>
          <w:sz w:val="22"/>
          <w:szCs w:val="22"/>
        </w:rPr>
        <w:t>remita a esta Junta Directiva</w:t>
      </w:r>
      <w:r w:rsidR="004F054C">
        <w:rPr>
          <w:rFonts w:cs="Arial"/>
          <w:sz w:val="22"/>
          <w:szCs w:val="22"/>
        </w:rPr>
        <w:t>,</w:t>
      </w:r>
      <w:r>
        <w:rPr>
          <w:rFonts w:cs="Arial"/>
          <w:sz w:val="22"/>
          <w:szCs w:val="22"/>
        </w:rPr>
        <w:t xml:space="preserve"> el cronograma de trabajo sobre las acciones tomadas para atender lo dispuesto en el acuerdo N° 1 de la sesión 91-2019, del 21 de noviembre de 2019.</w:t>
      </w:r>
    </w:p>
    <w:bookmarkEnd w:id="5"/>
    <w:p w14:paraId="5E09A1A5" w14:textId="56595889" w:rsidR="00BE432B" w:rsidRPr="00AB2826" w:rsidRDefault="00BE432B" w:rsidP="00BE432B">
      <w:pPr>
        <w:pStyle w:val="Ttulo2"/>
        <w:spacing w:line="360" w:lineRule="auto"/>
        <w:rPr>
          <w:rFonts w:cs="Arial"/>
          <w:szCs w:val="22"/>
          <w:lang w:val="es-ES_tradnl"/>
        </w:rPr>
      </w:pPr>
      <w:r w:rsidRPr="00AB2826">
        <w:rPr>
          <w:rFonts w:cs="Arial"/>
          <w:szCs w:val="22"/>
        </w:rPr>
        <w:t>Acuerdo Unánime.-</w:t>
      </w:r>
    </w:p>
    <w:p w14:paraId="328B1F8B" w14:textId="77777777" w:rsidR="00BE432B" w:rsidRPr="00D14EAF" w:rsidRDefault="00BE432B" w:rsidP="00BE432B">
      <w:pPr>
        <w:spacing w:line="360" w:lineRule="auto"/>
        <w:jc w:val="both"/>
        <w:rPr>
          <w:rFonts w:cs="Arial"/>
          <w:b/>
          <w:sz w:val="22"/>
        </w:rPr>
      </w:pPr>
      <w:r w:rsidRPr="00D14EAF">
        <w:rPr>
          <w:rFonts w:cs="Arial"/>
          <w:b/>
          <w:sz w:val="22"/>
        </w:rPr>
        <w:t>************</w:t>
      </w:r>
    </w:p>
    <w:p w14:paraId="1E45E0DA" w14:textId="77777777" w:rsidR="00BE432B" w:rsidRDefault="00BE432B" w:rsidP="00BE432B">
      <w:pPr>
        <w:spacing w:line="360" w:lineRule="auto"/>
        <w:jc w:val="both"/>
        <w:rPr>
          <w:rFonts w:cs="Arial"/>
          <w:sz w:val="22"/>
          <w:szCs w:val="22"/>
        </w:rPr>
      </w:pPr>
    </w:p>
    <w:p w14:paraId="79CFDE5D" w14:textId="77777777" w:rsidR="00BE432B" w:rsidRPr="00AB2826" w:rsidRDefault="00BE432B" w:rsidP="00BE432B">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6928774" w14:textId="42C76441" w:rsidR="00BE432B" w:rsidRDefault="00EE3B81" w:rsidP="00BE432B">
      <w:pPr>
        <w:spacing w:line="360" w:lineRule="auto"/>
        <w:jc w:val="both"/>
        <w:rPr>
          <w:rFonts w:cs="Arial"/>
          <w:sz w:val="22"/>
          <w:szCs w:val="22"/>
        </w:rPr>
      </w:pPr>
      <w:r>
        <w:rPr>
          <w:rFonts w:cs="Arial"/>
          <w:sz w:val="22"/>
          <w:lang w:val="es-ES_tradnl"/>
        </w:rPr>
        <w:t xml:space="preserve">Comisionar a la </w:t>
      </w:r>
      <w:r w:rsidR="00BE432B">
        <w:rPr>
          <w:rFonts w:cs="Arial"/>
          <w:sz w:val="22"/>
          <w:lang w:val="es-ES_tradnl"/>
        </w:rPr>
        <w:t>Directora Presidenta</w:t>
      </w:r>
      <w:r>
        <w:rPr>
          <w:rFonts w:cs="Arial"/>
          <w:sz w:val="22"/>
          <w:lang w:val="es-ES_tradnl"/>
        </w:rPr>
        <w:t>,</w:t>
      </w:r>
      <w:r w:rsidR="00BE432B">
        <w:rPr>
          <w:rFonts w:cs="Arial"/>
          <w:sz w:val="22"/>
          <w:lang w:val="es-ES_tradnl"/>
        </w:rPr>
        <w:t xml:space="preserve"> para coordinar lo solicitado en el oficio del 9 de enero de 2020, mediante el cual</w:t>
      </w:r>
      <w:r>
        <w:rPr>
          <w:rFonts w:cs="Arial"/>
          <w:sz w:val="22"/>
          <w:lang w:val="es-ES_tradnl"/>
        </w:rPr>
        <w:t>,</w:t>
      </w:r>
      <w:r w:rsidR="00BE432B">
        <w:rPr>
          <w:rFonts w:cs="Arial"/>
          <w:sz w:val="22"/>
          <w:lang w:val="es-ES_tradnl"/>
        </w:rPr>
        <w:t xml:space="preserve"> la señora Irene Vargas Morales</w:t>
      </w:r>
      <w:r>
        <w:rPr>
          <w:rFonts w:cs="Arial"/>
          <w:sz w:val="22"/>
          <w:lang w:val="es-ES_tradnl"/>
        </w:rPr>
        <w:t>,</w:t>
      </w:r>
      <w:r w:rsidR="00BE432B">
        <w:rPr>
          <w:rFonts w:cs="Arial"/>
          <w:sz w:val="22"/>
          <w:lang w:val="es-ES_tradnl"/>
        </w:rPr>
        <w:t xml:space="preserve"> </w:t>
      </w:r>
      <w:r>
        <w:rPr>
          <w:rFonts w:cs="Arial"/>
          <w:sz w:val="22"/>
          <w:lang w:val="es-ES_tradnl"/>
        </w:rPr>
        <w:t xml:space="preserve">funcionaria del Despacho de la Contralora General de la República, </w:t>
      </w:r>
      <w:r w:rsidRPr="00A503C7">
        <w:rPr>
          <w:rFonts w:cs="Arial"/>
          <w:sz w:val="22"/>
          <w:szCs w:val="22"/>
        </w:rPr>
        <w:t xml:space="preserve">solicita </w:t>
      </w:r>
      <w:r>
        <w:rPr>
          <w:rFonts w:cs="Arial"/>
          <w:sz w:val="22"/>
          <w:szCs w:val="22"/>
        </w:rPr>
        <w:t xml:space="preserve">que se le otorgue </w:t>
      </w:r>
      <w:r w:rsidRPr="00A503C7">
        <w:rPr>
          <w:rFonts w:cs="Arial"/>
          <w:sz w:val="22"/>
          <w:szCs w:val="22"/>
        </w:rPr>
        <w:t>audiencia</w:t>
      </w:r>
      <w:r>
        <w:rPr>
          <w:rFonts w:cs="Arial"/>
          <w:sz w:val="22"/>
          <w:szCs w:val="22"/>
        </w:rPr>
        <w:t xml:space="preserve"> a la señora </w:t>
      </w:r>
      <w:r>
        <w:rPr>
          <w:rFonts w:cs="Arial"/>
          <w:sz w:val="22"/>
          <w:lang w:val="es-ES_tradnl"/>
        </w:rPr>
        <w:lastRenderedPageBreak/>
        <w:t xml:space="preserve">Contralora, </w:t>
      </w:r>
      <w:r w:rsidRPr="00A503C7">
        <w:rPr>
          <w:rFonts w:cs="Arial"/>
          <w:sz w:val="22"/>
          <w:szCs w:val="22"/>
        </w:rPr>
        <w:t>en una sesión de febrero, para motivar la participación al curso “10 poderes para prevenir la corrupción”</w:t>
      </w:r>
      <w:r>
        <w:rPr>
          <w:rFonts w:cs="Arial"/>
          <w:sz w:val="22"/>
          <w:szCs w:val="22"/>
        </w:rPr>
        <w:t>.</w:t>
      </w:r>
    </w:p>
    <w:p w14:paraId="2E6335BF" w14:textId="3036B3F1" w:rsidR="00BE432B" w:rsidRPr="00AB2826" w:rsidRDefault="00BE432B" w:rsidP="00BE432B">
      <w:pPr>
        <w:pStyle w:val="Ttulo2"/>
        <w:spacing w:line="360" w:lineRule="auto"/>
        <w:rPr>
          <w:rFonts w:cs="Arial"/>
          <w:szCs w:val="22"/>
          <w:lang w:val="es-ES_tradnl"/>
        </w:rPr>
      </w:pPr>
      <w:r w:rsidRPr="00AB2826">
        <w:rPr>
          <w:rFonts w:cs="Arial"/>
          <w:szCs w:val="22"/>
        </w:rPr>
        <w:t>Acuerdo Unánime.-</w:t>
      </w:r>
    </w:p>
    <w:p w14:paraId="2F11BA9A" w14:textId="77777777" w:rsidR="00BE432B" w:rsidRPr="00D14EAF" w:rsidRDefault="00BE432B" w:rsidP="00BE432B">
      <w:pPr>
        <w:spacing w:line="360" w:lineRule="auto"/>
        <w:jc w:val="both"/>
        <w:rPr>
          <w:rFonts w:cs="Arial"/>
          <w:b/>
          <w:sz w:val="22"/>
        </w:rPr>
      </w:pPr>
      <w:r w:rsidRPr="00D14EAF">
        <w:rPr>
          <w:rFonts w:cs="Arial"/>
          <w:b/>
          <w:sz w:val="22"/>
        </w:rPr>
        <w:t>************</w:t>
      </w:r>
    </w:p>
    <w:p w14:paraId="56307418" w14:textId="77777777" w:rsidR="00BE432B" w:rsidRDefault="00BE432B" w:rsidP="00BE432B">
      <w:pPr>
        <w:spacing w:line="360" w:lineRule="auto"/>
        <w:jc w:val="both"/>
        <w:rPr>
          <w:rFonts w:cs="Arial"/>
          <w:sz w:val="22"/>
          <w:szCs w:val="22"/>
        </w:rPr>
      </w:pPr>
    </w:p>
    <w:p w14:paraId="1BE2A7DE" w14:textId="77777777" w:rsidR="00BE432B" w:rsidRPr="00AB2826" w:rsidRDefault="00BE432B" w:rsidP="00BE432B">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614EBFBF" w14:textId="4503FD31" w:rsidR="00BE432B" w:rsidRDefault="00BE432B" w:rsidP="00BE432B">
      <w:pPr>
        <w:spacing w:line="360" w:lineRule="auto"/>
        <w:jc w:val="both"/>
        <w:rPr>
          <w:rFonts w:cs="Arial"/>
          <w:sz w:val="22"/>
          <w:szCs w:val="22"/>
        </w:rPr>
      </w:pPr>
      <w:r>
        <w:rPr>
          <w:rFonts w:cs="Arial"/>
          <w:sz w:val="22"/>
          <w:lang w:val="es-ES_tradnl"/>
        </w:rPr>
        <w:t>Trasladar a la Administración</w:t>
      </w:r>
      <w:r w:rsidR="000D1BA1">
        <w:rPr>
          <w:rFonts w:cs="Arial"/>
          <w:sz w:val="22"/>
          <w:lang w:val="es-ES_tradnl"/>
        </w:rPr>
        <w:t>,</w:t>
      </w:r>
      <w:r>
        <w:rPr>
          <w:rFonts w:cs="Arial"/>
          <w:sz w:val="22"/>
          <w:lang w:val="es-ES_tradnl"/>
        </w:rPr>
        <w:t xml:space="preserve"> para el trámite correspondiente, el oficio del 10 d</w:t>
      </w:r>
      <w:r w:rsidR="000D1BA1">
        <w:rPr>
          <w:rFonts w:cs="Arial"/>
          <w:sz w:val="22"/>
          <w:lang w:val="es-ES_tradnl"/>
        </w:rPr>
        <w:t>e</w:t>
      </w:r>
      <w:r>
        <w:rPr>
          <w:rFonts w:cs="Arial"/>
          <w:sz w:val="22"/>
          <w:lang w:val="es-ES_tradnl"/>
        </w:rPr>
        <w:t xml:space="preserve"> enero de 2020, mediante el cual, la señora Virginia Eugenia Reyes Vargas, solicita </w:t>
      </w:r>
      <w:r w:rsidR="000D1BA1">
        <w:rPr>
          <w:rFonts w:cs="Arial"/>
          <w:sz w:val="22"/>
          <w:lang w:val="es-ES_tradnl"/>
        </w:rPr>
        <w:t xml:space="preserve">la </w:t>
      </w:r>
      <w:r>
        <w:rPr>
          <w:rFonts w:cs="Arial"/>
          <w:sz w:val="22"/>
          <w:lang w:val="es-ES_tradnl"/>
        </w:rPr>
        <w:t>autorización</w:t>
      </w:r>
      <w:r w:rsidR="000D1BA1">
        <w:rPr>
          <w:rFonts w:cs="Arial"/>
          <w:sz w:val="22"/>
          <w:lang w:val="es-ES_tradnl"/>
        </w:rPr>
        <w:t xml:space="preserve"> de este Banco</w:t>
      </w:r>
      <w:r>
        <w:rPr>
          <w:rFonts w:cs="Arial"/>
          <w:sz w:val="22"/>
          <w:lang w:val="es-ES_tradnl"/>
        </w:rPr>
        <w:t xml:space="preserve"> para cancelar el gravamen de habitación familiar que pesa sobre su vivienda</w:t>
      </w:r>
    </w:p>
    <w:p w14:paraId="251EE2E5" w14:textId="56E24948" w:rsidR="00BE432B" w:rsidRPr="00AB2826" w:rsidRDefault="00BE432B" w:rsidP="00BE432B">
      <w:pPr>
        <w:pStyle w:val="Ttulo2"/>
        <w:spacing w:line="360" w:lineRule="auto"/>
        <w:rPr>
          <w:rFonts w:cs="Arial"/>
          <w:szCs w:val="22"/>
          <w:lang w:val="es-ES_tradnl"/>
        </w:rPr>
      </w:pPr>
      <w:r w:rsidRPr="00AB2826">
        <w:rPr>
          <w:rFonts w:cs="Arial"/>
          <w:szCs w:val="22"/>
        </w:rPr>
        <w:t>Acuerdo Unánime.-</w:t>
      </w:r>
    </w:p>
    <w:p w14:paraId="2CF3433C" w14:textId="77777777" w:rsidR="00BE432B" w:rsidRPr="00D14EAF" w:rsidRDefault="00BE432B" w:rsidP="00BE432B">
      <w:pPr>
        <w:spacing w:line="360" w:lineRule="auto"/>
        <w:jc w:val="both"/>
        <w:rPr>
          <w:rFonts w:cs="Arial"/>
          <w:b/>
          <w:sz w:val="22"/>
        </w:rPr>
      </w:pPr>
      <w:r w:rsidRPr="00D14EAF">
        <w:rPr>
          <w:rFonts w:cs="Arial"/>
          <w:b/>
          <w:sz w:val="22"/>
        </w:rPr>
        <w:t>************</w:t>
      </w:r>
    </w:p>
    <w:p w14:paraId="0B6718AF" w14:textId="77777777" w:rsidR="00BE432B" w:rsidRDefault="00BE432B" w:rsidP="00BE432B">
      <w:pPr>
        <w:spacing w:line="360" w:lineRule="auto"/>
        <w:jc w:val="both"/>
        <w:rPr>
          <w:rFonts w:cs="Arial"/>
          <w:sz w:val="22"/>
          <w:szCs w:val="22"/>
        </w:rPr>
      </w:pPr>
    </w:p>
    <w:p w14:paraId="0D2ABAC8" w14:textId="77777777" w:rsidR="00BE432B" w:rsidRPr="00AB2826" w:rsidRDefault="00BE432B" w:rsidP="00BE432B">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3B4C4FE4" w14:textId="63922206" w:rsidR="00BE432B" w:rsidRDefault="00BE432B" w:rsidP="00BE432B">
      <w:pPr>
        <w:spacing w:line="360" w:lineRule="auto"/>
        <w:jc w:val="both"/>
        <w:rPr>
          <w:rFonts w:cs="Arial"/>
          <w:sz w:val="22"/>
          <w:szCs w:val="22"/>
        </w:rPr>
      </w:pPr>
      <w:r w:rsidRPr="00F17E92">
        <w:rPr>
          <w:rFonts w:cs="Arial"/>
          <w:sz w:val="22"/>
          <w:szCs w:val="22"/>
        </w:rPr>
        <w:t xml:space="preserve">Trasladar a la </w:t>
      </w:r>
      <w:r w:rsidRPr="00F17E92">
        <w:rPr>
          <w:rFonts w:cs="Arial"/>
          <w:sz w:val="22"/>
          <w:szCs w:val="22"/>
          <w:lang w:val="es-ES_tradnl"/>
        </w:rPr>
        <w:t>Gerencia General, para que de inmediato atienda l</w:t>
      </w:r>
      <w:r w:rsidR="000D1BA1">
        <w:rPr>
          <w:rFonts w:cs="Arial"/>
          <w:sz w:val="22"/>
          <w:szCs w:val="22"/>
          <w:lang w:val="es-ES_tradnl"/>
        </w:rPr>
        <w:t>o</w:t>
      </w:r>
      <w:r w:rsidRPr="00F17E92">
        <w:rPr>
          <w:rFonts w:cs="Arial"/>
          <w:sz w:val="22"/>
          <w:szCs w:val="22"/>
          <w:lang w:val="es-ES_tradnl"/>
        </w:rPr>
        <w:t xml:space="preserve"> solicit</w:t>
      </w:r>
      <w:r w:rsidR="000D1BA1">
        <w:rPr>
          <w:rFonts w:cs="Arial"/>
          <w:sz w:val="22"/>
          <w:szCs w:val="22"/>
          <w:lang w:val="es-ES_tradnl"/>
        </w:rPr>
        <w:t xml:space="preserve">ado, </w:t>
      </w:r>
      <w:r>
        <w:rPr>
          <w:rFonts w:cs="Arial"/>
          <w:sz w:val="22"/>
          <w:lang w:val="es-ES_tradnl"/>
        </w:rPr>
        <w:t>el oficio JPS-GG-2000-2019 del 20 de diciembre de 2019, mediante el cual</w:t>
      </w:r>
      <w:r w:rsidR="000D1BA1">
        <w:rPr>
          <w:rFonts w:cs="Arial"/>
          <w:sz w:val="22"/>
          <w:lang w:val="es-ES_tradnl"/>
        </w:rPr>
        <w:t>,</w:t>
      </w:r>
      <w:r>
        <w:rPr>
          <w:rFonts w:cs="Arial"/>
          <w:sz w:val="22"/>
          <w:lang w:val="es-ES_tradnl"/>
        </w:rPr>
        <w:t xml:space="preserve"> la señora Marilin Solano Chinchilla, Gerente General de la Junta de Protección Social, </w:t>
      </w:r>
      <w:r w:rsidRPr="00F17E92">
        <w:rPr>
          <w:rFonts w:cs="Arial"/>
          <w:sz w:val="22"/>
          <w:szCs w:val="22"/>
        </w:rPr>
        <w:t xml:space="preserve">solicita una reunión para revisar </w:t>
      </w:r>
      <w:bookmarkStart w:id="6" w:name="_Hlk30490600"/>
      <w:r w:rsidRPr="00F17E92">
        <w:rPr>
          <w:rFonts w:cs="Arial"/>
          <w:sz w:val="22"/>
          <w:szCs w:val="22"/>
        </w:rPr>
        <w:t>las acciones tendientes a modificar las escrituras y efectuar las reparaciones de las viviendas del proyecto El Naranjal</w:t>
      </w:r>
      <w:bookmarkEnd w:id="6"/>
      <w:r>
        <w:rPr>
          <w:rFonts w:cs="Arial"/>
          <w:sz w:val="22"/>
          <w:szCs w:val="22"/>
        </w:rPr>
        <w:t>.</w:t>
      </w:r>
    </w:p>
    <w:p w14:paraId="78302C26" w14:textId="77777777" w:rsidR="000D1BA1" w:rsidRDefault="000D1BA1" w:rsidP="00BE432B">
      <w:pPr>
        <w:spacing w:line="360" w:lineRule="auto"/>
        <w:jc w:val="both"/>
        <w:rPr>
          <w:rFonts w:cs="Arial"/>
          <w:sz w:val="22"/>
          <w:szCs w:val="22"/>
        </w:rPr>
      </w:pPr>
    </w:p>
    <w:p w14:paraId="79A1B15F" w14:textId="082D5E55" w:rsidR="00BE432B" w:rsidRDefault="000D1BA1" w:rsidP="00BE432B">
      <w:pPr>
        <w:spacing w:line="360" w:lineRule="auto"/>
        <w:jc w:val="both"/>
        <w:rPr>
          <w:rFonts w:cs="Arial"/>
          <w:sz w:val="22"/>
          <w:szCs w:val="22"/>
        </w:rPr>
      </w:pPr>
      <w:r>
        <w:rPr>
          <w:rFonts w:cs="Arial"/>
          <w:sz w:val="22"/>
          <w:szCs w:val="22"/>
        </w:rPr>
        <w:t xml:space="preserve">Complementariamente, se solicita a la </w:t>
      </w:r>
      <w:r w:rsidR="00BE432B">
        <w:rPr>
          <w:rFonts w:cs="Arial"/>
          <w:sz w:val="22"/>
          <w:szCs w:val="22"/>
        </w:rPr>
        <w:t xml:space="preserve">Administración que remita a </w:t>
      </w:r>
      <w:r w:rsidR="009A17A7">
        <w:rPr>
          <w:rFonts w:cs="Arial"/>
          <w:sz w:val="22"/>
          <w:szCs w:val="22"/>
        </w:rPr>
        <w:t>esta</w:t>
      </w:r>
      <w:r w:rsidR="00BE432B">
        <w:rPr>
          <w:rFonts w:cs="Arial"/>
          <w:sz w:val="22"/>
          <w:szCs w:val="22"/>
        </w:rPr>
        <w:t xml:space="preserve"> Junta Directiva, el </w:t>
      </w:r>
      <w:r>
        <w:rPr>
          <w:rFonts w:cs="Arial"/>
          <w:sz w:val="22"/>
          <w:szCs w:val="22"/>
        </w:rPr>
        <w:t xml:space="preserve">informe </w:t>
      </w:r>
      <w:r w:rsidR="00BE432B">
        <w:rPr>
          <w:rFonts w:cs="Arial"/>
          <w:sz w:val="22"/>
          <w:szCs w:val="22"/>
        </w:rPr>
        <w:t xml:space="preserve">técnico </w:t>
      </w:r>
      <w:r>
        <w:rPr>
          <w:rFonts w:cs="Arial"/>
          <w:sz w:val="22"/>
          <w:szCs w:val="22"/>
        </w:rPr>
        <w:t xml:space="preserve">que </w:t>
      </w:r>
      <w:r w:rsidR="009A17A7">
        <w:rPr>
          <w:rFonts w:cs="Arial"/>
          <w:sz w:val="22"/>
          <w:szCs w:val="22"/>
        </w:rPr>
        <w:t xml:space="preserve">sobre el citado proyecto se menciona </w:t>
      </w:r>
      <w:r>
        <w:rPr>
          <w:rFonts w:cs="Arial"/>
          <w:sz w:val="22"/>
          <w:szCs w:val="22"/>
        </w:rPr>
        <w:t xml:space="preserve">en dicha nota, elaborado por </w:t>
      </w:r>
      <w:r w:rsidR="00BE432B">
        <w:rPr>
          <w:rFonts w:cs="Arial"/>
          <w:sz w:val="22"/>
          <w:szCs w:val="22"/>
        </w:rPr>
        <w:t xml:space="preserve">el </w:t>
      </w:r>
      <w:r>
        <w:rPr>
          <w:rFonts w:cs="Arial"/>
          <w:sz w:val="22"/>
          <w:szCs w:val="22"/>
        </w:rPr>
        <w:t>Centro de Investigación en Vivienda y Construcción.</w:t>
      </w:r>
    </w:p>
    <w:p w14:paraId="4B1E77A8" w14:textId="77777777" w:rsidR="00BE432B" w:rsidRPr="00AB2826" w:rsidRDefault="00BE432B" w:rsidP="00BE432B">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AE14278" w14:textId="77777777" w:rsidR="00BE432B" w:rsidRPr="00D14EAF" w:rsidRDefault="00BE432B" w:rsidP="00BE432B">
      <w:pPr>
        <w:spacing w:line="360" w:lineRule="auto"/>
        <w:jc w:val="both"/>
        <w:rPr>
          <w:rFonts w:cs="Arial"/>
          <w:b/>
          <w:sz w:val="22"/>
        </w:rPr>
      </w:pPr>
      <w:r w:rsidRPr="00D14EAF">
        <w:rPr>
          <w:rFonts w:cs="Arial"/>
          <w:b/>
          <w:sz w:val="22"/>
        </w:rPr>
        <w:t>************</w:t>
      </w:r>
    </w:p>
    <w:p w14:paraId="5EBFD8A6" w14:textId="77777777" w:rsidR="00BE432B" w:rsidRDefault="00BE432B" w:rsidP="00BE432B">
      <w:pPr>
        <w:spacing w:line="360" w:lineRule="auto"/>
        <w:jc w:val="both"/>
        <w:rPr>
          <w:rFonts w:cs="Arial"/>
          <w:sz w:val="22"/>
          <w:szCs w:val="22"/>
        </w:rPr>
      </w:pPr>
    </w:p>
    <w:p w14:paraId="15CB523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644254E8" w14:textId="25A7287D" w:rsidR="000A6344" w:rsidRPr="001735CA" w:rsidRDefault="000A6344" w:rsidP="000A6344">
      <w:pPr>
        <w:spacing w:line="360" w:lineRule="auto"/>
        <w:jc w:val="both"/>
        <w:rPr>
          <w:rFonts w:cs="Arial"/>
          <w:sz w:val="22"/>
          <w:szCs w:val="22"/>
        </w:rPr>
      </w:pPr>
      <w:r w:rsidRPr="001735CA">
        <w:rPr>
          <w:rFonts w:cs="Arial"/>
          <w:sz w:val="22"/>
          <w:szCs w:val="22"/>
        </w:rPr>
        <w:t>Trasladar a la Gerencia General</w:t>
      </w:r>
      <w:r>
        <w:rPr>
          <w:rFonts w:cs="Arial"/>
          <w:sz w:val="22"/>
          <w:szCs w:val="22"/>
        </w:rPr>
        <w:t>,</w:t>
      </w:r>
      <w:r w:rsidRPr="001735CA">
        <w:rPr>
          <w:rFonts w:cs="Arial"/>
          <w:sz w:val="22"/>
          <w:szCs w:val="22"/>
        </w:rPr>
        <w:t xml:space="preserve"> </w:t>
      </w:r>
      <w:r>
        <w:rPr>
          <w:rFonts w:cs="Arial"/>
          <w:sz w:val="22"/>
          <w:szCs w:val="22"/>
        </w:rPr>
        <w:t>s</w:t>
      </w:r>
      <w:r w:rsidRPr="001735CA">
        <w:rPr>
          <w:rFonts w:cs="Arial"/>
          <w:sz w:val="22"/>
          <w:szCs w:val="22"/>
        </w:rPr>
        <w:t xml:space="preserve">egún lo establecido en el procedimiento </w:t>
      </w:r>
      <w:r>
        <w:rPr>
          <w:rFonts w:cs="Arial"/>
          <w:sz w:val="22"/>
          <w:szCs w:val="22"/>
        </w:rPr>
        <w:t xml:space="preserve">establecido en </w:t>
      </w:r>
      <w:r w:rsidRPr="001735CA">
        <w:rPr>
          <w:rFonts w:cs="Arial"/>
          <w:sz w:val="22"/>
          <w:szCs w:val="22"/>
        </w:rPr>
        <w:t>el acuerdo número 2 de la sesión 15-2010 del 22 de febrero de 2010, la calificación que ha emitido este Órgano Colegiado con respecto al desempeño de los funcionarios que, durante el se</w:t>
      </w:r>
      <w:r>
        <w:rPr>
          <w:rFonts w:cs="Arial"/>
          <w:sz w:val="22"/>
          <w:szCs w:val="22"/>
        </w:rPr>
        <w:t>gundo</w:t>
      </w:r>
      <w:r w:rsidRPr="001735CA">
        <w:rPr>
          <w:rFonts w:cs="Arial"/>
          <w:sz w:val="22"/>
          <w:szCs w:val="22"/>
        </w:rPr>
        <w:t xml:space="preserve"> </w:t>
      </w:r>
      <w:r w:rsidR="00F70ACC">
        <w:rPr>
          <w:rFonts w:cs="Arial"/>
          <w:sz w:val="22"/>
          <w:szCs w:val="22"/>
        </w:rPr>
        <w:t xml:space="preserve">semestre </w:t>
      </w:r>
      <w:r w:rsidRPr="001735CA">
        <w:rPr>
          <w:rFonts w:cs="Arial"/>
          <w:sz w:val="22"/>
          <w:szCs w:val="22"/>
        </w:rPr>
        <w:t>del año 201</w:t>
      </w:r>
      <w:r>
        <w:rPr>
          <w:rFonts w:cs="Arial"/>
          <w:sz w:val="22"/>
          <w:szCs w:val="22"/>
        </w:rPr>
        <w:t>9</w:t>
      </w:r>
      <w:r w:rsidRPr="001735CA">
        <w:rPr>
          <w:rFonts w:cs="Arial"/>
          <w:sz w:val="22"/>
          <w:szCs w:val="22"/>
        </w:rPr>
        <w:t>, han ocupado los puestos de Gerente General</w:t>
      </w:r>
      <w:r>
        <w:rPr>
          <w:rFonts w:cs="Arial"/>
          <w:sz w:val="22"/>
          <w:szCs w:val="22"/>
        </w:rPr>
        <w:t xml:space="preserve"> a.i.</w:t>
      </w:r>
      <w:r w:rsidRPr="001735CA">
        <w:rPr>
          <w:rFonts w:cs="Arial"/>
          <w:sz w:val="22"/>
          <w:szCs w:val="22"/>
        </w:rPr>
        <w:t xml:space="preserve">, </w:t>
      </w:r>
      <w:r>
        <w:rPr>
          <w:rFonts w:cs="Arial"/>
          <w:sz w:val="22"/>
          <w:szCs w:val="22"/>
        </w:rPr>
        <w:t>Auditor</w:t>
      </w:r>
      <w:r w:rsidRPr="001735CA">
        <w:rPr>
          <w:rFonts w:cs="Arial"/>
          <w:sz w:val="22"/>
          <w:szCs w:val="22"/>
        </w:rPr>
        <w:t xml:space="preserve"> Interno y Secretario de Junta Directiva.</w:t>
      </w:r>
    </w:p>
    <w:p w14:paraId="45378067" w14:textId="77777777" w:rsidR="000A6344" w:rsidRDefault="000A6344" w:rsidP="000A6344">
      <w:pPr>
        <w:spacing w:line="360" w:lineRule="auto"/>
        <w:jc w:val="both"/>
        <w:rPr>
          <w:rFonts w:cs="Arial"/>
          <w:sz w:val="22"/>
          <w:szCs w:val="22"/>
        </w:rPr>
      </w:pPr>
    </w:p>
    <w:p w14:paraId="4D2262E6" w14:textId="007B7EDC" w:rsidR="002B71CC" w:rsidRDefault="000A6344" w:rsidP="002B71CC">
      <w:pPr>
        <w:spacing w:line="360" w:lineRule="auto"/>
        <w:jc w:val="both"/>
        <w:rPr>
          <w:rFonts w:cs="Arial"/>
          <w:sz w:val="22"/>
          <w:szCs w:val="22"/>
        </w:rPr>
      </w:pPr>
      <w:r>
        <w:rPr>
          <w:rFonts w:cs="Arial"/>
          <w:sz w:val="22"/>
          <w:szCs w:val="22"/>
        </w:rPr>
        <w:lastRenderedPageBreak/>
        <w:t>S</w:t>
      </w:r>
      <w:r w:rsidRPr="001735CA">
        <w:rPr>
          <w:rFonts w:cs="Arial"/>
          <w:sz w:val="22"/>
          <w:szCs w:val="22"/>
        </w:rPr>
        <w:t>e instruye a la Gerencia General</w:t>
      </w:r>
      <w:r>
        <w:rPr>
          <w:rFonts w:cs="Arial"/>
          <w:sz w:val="22"/>
          <w:szCs w:val="22"/>
        </w:rPr>
        <w:t>,</w:t>
      </w:r>
      <w:r w:rsidRPr="001735CA">
        <w:rPr>
          <w:rFonts w:cs="Arial"/>
          <w:sz w:val="22"/>
          <w:szCs w:val="22"/>
        </w:rPr>
        <w:t xml:space="preserve"> para que incorpore a estas evaluaciones los otros factores que componen la calificación de los citados puestos</w:t>
      </w:r>
      <w:r>
        <w:rPr>
          <w:rFonts w:cs="Arial"/>
          <w:sz w:val="22"/>
          <w:szCs w:val="22"/>
        </w:rPr>
        <w:t>,</w:t>
      </w:r>
      <w:r w:rsidRPr="001735CA">
        <w:rPr>
          <w:rFonts w:cs="Arial"/>
          <w:sz w:val="22"/>
          <w:szCs w:val="22"/>
        </w:rPr>
        <w:t xml:space="preserve"> y presente a esta Junta Directiva las respectivas matrices de calificación</w:t>
      </w:r>
      <w:r>
        <w:rPr>
          <w:rFonts w:cs="Arial"/>
          <w:sz w:val="22"/>
          <w:szCs w:val="22"/>
        </w:rPr>
        <w:t>,</w:t>
      </w:r>
      <w:r w:rsidRPr="001735CA">
        <w:rPr>
          <w:rFonts w:cs="Arial"/>
          <w:sz w:val="22"/>
          <w:szCs w:val="22"/>
        </w:rPr>
        <w:t xml:space="preserve"> para su estudio y resolución.</w:t>
      </w:r>
    </w:p>
    <w:p w14:paraId="3B38FE20" w14:textId="162F9B8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479F309" w14:textId="77777777" w:rsidR="002B71CC" w:rsidRPr="00D14EAF" w:rsidRDefault="002B71CC" w:rsidP="002B71CC">
      <w:pPr>
        <w:spacing w:line="360" w:lineRule="auto"/>
        <w:jc w:val="both"/>
        <w:rPr>
          <w:rFonts w:cs="Arial"/>
          <w:b/>
          <w:sz w:val="22"/>
        </w:rPr>
      </w:pPr>
      <w:r w:rsidRPr="00D14EAF">
        <w:rPr>
          <w:rFonts w:cs="Arial"/>
          <w:b/>
          <w:sz w:val="22"/>
        </w:rPr>
        <w:t>************</w:t>
      </w:r>
    </w:p>
    <w:p w14:paraId="256D58D8" w14:textId="77777777" w:rsidR="002B71CC" w:rsidRDefault="002B71CC" w:rsidP="002B71CC">
      <w:pPr>
        <w:spacing w:line="360" w:lineRule="auto"/>
        <w:jc w:val="both"/>
        <w:rPr>
          <w:rFonts w:cs="Arial"/>
          <w:sz w:val="22"/>
          <w:szCs w:val="22"/>
        </w:rPr>
      </w:pPr>
    </w:p>
    <w:p w14:paraId="6EF60F43" w14:textId="77777777" w:rsidR="002B71CC" w:rsidRDefault="002B71CC" w:rsidP="002B71CC">
      <w:pPr>
        <w:spacing w:line="360" w:lineRule="auto"/>
        <w:jc w:val="both"/>
        <w:rPr>
          <w:rFonts w:cs="Arial"/>
          <w:sz w:val="22"/>
          <w:lang w:val="es-ES_tradnl"/>
        </w:rPr>
      </w:pPr>
    </w:p>
    <w:p w14:paraId="70B47167"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7136B" w14:textId="77777777" w:rsidR="0069154D" w:rsidRDefault="0069154D">
      <w:r>
        <w:separator/>
      </w:r>
    </w:p>
  </w:endnote>
  <w:endnote w:type="continuationSeparator" w:id="0">
    <w:p w14:paraId="178BFFD5" w14:textId="77777777" w:rsidR="0069154D" w:rsidRDefault="0069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F6431" w14:textId="77777777" w:rsidR="0069154D" w:rsidRDefault="0069154D">
      <w:r>
        <w:separator/>
      </w:r>
    </w:p>
  </w:footnote>
  <w:footnote w:type="continuationSeparator" w:id="0">
    <w:p w14:paraId="6157D03A" w14:textId="77777777" w:rsidR="0069154D" w:rsidRDefault="0069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6589" w14:textId="77777777" w:rsidR="0069154D" w:rsidRDefault="0069154D">
    <w:pPr>
      <w:pStyle w:val="Encabezado"/>
      <w:rPr>
        <w:lang w:val="es-ES"/>
      </w:rPr>
    </w:pPr>
  </w:p>
  <w:p w14:paraId="4236FB62" w14:textId="77777777" w:rsidR="0069154D" w:rsidRDefault="0069154D">
    <w:pPr>
      <w:pStyle w:val="Encabezado"/>
      <w:rPr>
        <w:rStyle w:val="Nmerodepgina"/>
        <w:sz w:val="18"/>
      </w:rPr>
    </w:pPr>
    <w:r>
      <w:rPr>
        <w:sz w:val="18"/>
        <w:lang w:val="es-ES"/>
      </w:rPr>
      <w:t xml:space="preserve">    Minuta de la sesión Nº 03-2020                   13 de enero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256A46F" w14:textId="77777777" w:rsidR="0069154D" w:rsidRDefault="0069154D">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9A05D1"/>
    <w:multiLevelType w:val="hybridMultilevel"/>
    <w:tmpl w:val="C5504130"/>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5xFj2JSiP4ZBtWXn2HPRZBFeMIaoD9gzbN1qc9G0ydeeh2p9NCIDsVoM683/CHCXPuC2nemRthpQVq+pvWyFQ==" w:salt="KoJjMRyCMN8rJXj6vIMmd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79"/>
    <w:rsid w:val="0000085A"/>
    <w:rsid w:val="000115B1"/>
    <w:rsid w:val="00011DC1"/>
    <w:rsid w:val="0001401F"/>
    <w:rsid w:val="000150B3"/>
    <w:rsid w:val="0001519C"/>
    <w:rsid w:val="00025EC5"/>
    <w:rsid w:val="00026DCA"/>
    <w:rsid w:val="00027E78"/>
    <w:rsid w:val="0003318B"/>
    <w:rsid w:val="00036A8B"/>
    <w:rsid w:val="00042845"/>
    <w:rsid w:val="00053A32"/>
    <w:rsid w:val="000547A2"/>
    <w:rsid w:val="0005705D"/>
    <w:rsid w:val="00067B32"/>
    <w:rsid w:val="00072463"/>
    <w:rsid w:val="0007250B"/>
    <w:rsid w:val="00076A47"/>
    <w:rsid w:val="00081BB0"/>
    <w:rsid w:val="00085DF1"/>
    <w:rsid w:val="00091122"/>
    <w:rsid w:val="0009389D"/>
    <w:rsid w:val="000A5437"/>
    <w:rsid w:val="000A6259"/>
    <w:rsid w:val="000A6344"/>
    <w:rsid w:val="000A6BAB"/>
    <w:rsid w:val="000A7222"/>
    <w:rsid w:val="000B0F7B"/>
    <w:rsid w:val="000B7A5E"/>
    <w:rsid w:val="000C4E35"/>
    <w:rsid w:val="000C5344"/>
    <w:rsid w:val="000C5661"/>
    <w:rsid w:val="000D1BA1"/>
    <w:rsid w:val="000D492C"/>
    <w:rsid w:val="000D4E57"/>
    <w:rsid w:val="000E48F3"/>
    <w:rsid w:val="000F5F31"/>
    <w:rsid w:val="000F6DBD"/>
    <w:rsid w:val="0010169D"/>
    <w:rsid w:val="00105CCE"/>
    <w:rsid w:val="0011401E"/>
    <w:rsid w:val="001147C3"/>
    <w:rsid w:val="00115F25"/>
    <w:rsid w:val="00117E78"/>
    <w:rsid w:val="001227FE"/>
    <w:rsid w:val="00146511"/>
    <w:rsid w:val="00154E36"/>
    <w:rsid w:val="00160925"/>
    <w:rsid w:val="001650DE"/>
    <w:rsid w:val="00170FC0"/>
    <w:rsid w:val="00183234"/>
    <w:rsid w:val="00185821"/>
    <w:rsid w:val="0018634C"/>
    <w:rsid w:val="00187944"/>
    <w:rsid w:val="001909BE"/>
    <w:rsid w:val="00192A66"/>
    <w:rsid w:val="00193B2D"/>
    <w:rsid w:val="001948FD"/>
    <w:rsid w:val="001962C5"/>
    <w:rsid w:val="00196DD0"/>
    <w:rsid w:val="001B6D7C"/>
    <w:rsid w:val="001B703A"/>
    <w:rsid w:val="001C3F1B"/>
    <w:rsid w:val="001D3BCB"/>
    <w:rsid w:val="001D7E23"/>
    <w:rsid w:val="001F08D7"/>
    <w:rsid w:val="001F277B"/>
    <w:rsid w:val="001F7AB3"/>
    <w:rsid w:val="001F7D2C"/>
    <w:rsid w:val="002022B4"/>
    <w:rsid w:val="002026DC"/>
    <w:rsid w:val="00204086"/>
    <w:rsid w:val="00210B7F"/>
    <w:rsid w:val="00213FA6"/>
    <w:rsid w:val="00214849"/>
    <w:rsid w:val="002163C7"/>
    <w:rsid w:val="002263F8"/>
    <w:rsid w:val="00230B1C"/>
    <w:rsid w:val="00236CA9"/>
    <w:rsid w:val="00237191"/>
    <w:rsid w:val="00240946"/>
    <w:rsid w:val="00243275"/>
    <w:rsid w:val="00243461"/>
    <w:rsid w:val="002464E8"/>
    <w:rsid w:val="00253CA2"/>
    <w:rsid w:val="00253D8D"/>
    <w:rsid w:val="00260325"/>
    <w:rsid w:val="0026076F"/>
    <w:rsid w:val="00261C88"/>
    <w:rsid w:val="00270B9C"/>
    <w:rsid w:val="00273438"/>
    <w:rsid w:val="002736F3"/>
    <w:rsid w:val="00273AB5"/>
    <w:rsid w:val="002751C8"/>
    <w:rsid w:val="00277DD3"/>
    <w:rsid w:val="002823AB"/>
    <w:rsid w:val="00282C93"/>
    <w:rsid w:val="0028301A"/>
    <w:rsid w:val="0028757E"/>
    <w:rsid w:val="00292C2B"/>
    <w:rsid w:val="00296930"/>
    <w:rsid w:val="002A51F3"/>
    <w:rsid w:val="002A6A4B"/>
    <w:rsid w:val="002B687E"/>
    <w:rsid w:val="002B71CC"/>
    <w:rsid w:val="002C2B10"/>
    <w:rsid w:val="002D0146"/>
    <w:rsid w:val="002D158A"/>
    <w:rsid w:val="002D220B"/>
    <w:rsid w:val="002D3060"/>
    <w:rsid w:val="002E1BAC"/>
    <w:rsid w:val="002F3D41"/>
    <w:rsid w:val="002F43CD"/>
    <w:rsid w:val="002F69ED"/>
    <w:rsid w:val="002F7AB2"/>
    <w:rsid w:val="003004E7"/>
    <w:rsid w:val="0030131C"/>
    <w:rsid w:val="003064FA"/>
    <w:rsid w:val="003156CD"/>
    <w:rsid w:val="00317B31"/>
    <w:rsid w:val="00320F35"/>
    <w:rsid w:val="00320F9C"/>
    <w:rsid w:val="00335993"/>
    <w:rsid w:val="003363C9"/>
    <w:rsid w:val="00343CAA"/>
    <w:rsid w:val="00344B37"/>
    <w:rsid w:val="00345E78"/>
    <w:rsid w:val="00346C2F"/>
    <w:rsid w:val="003473D2"/>
    <w:rsid w:val="0035033F"/>
    <w:rsid w:val="00350E88"/>
    <w:rsid w:val="003511B5"/>
    <w:rsid w:val="00352AFB"/>
    <w:rsid w:val="00353979"/>
    <w:rsid w:val="0036341B"/>
    <w:rsid w:val="003665D4"/>
    <w:rsid w:val="00367B23"/>
    <w:rsid w:val="00371BEB"/>
    <w:rsid w:val="00373725"/>
    <w:rsid w:val="00373B50"/>
    <w:rsid w:val="00374710"/>
    <w:rsid w:val="003803AB"/>
    <w:rsid w:val="00380645"/>
    <w:rsid w:val="003853CD"/>
    <w:rsid w:val="00386AA9"/>
    <w:rsid w:val="00387605"/>
    <w:rsid w:val="00387FE2"/>
    <w:rsid w:val="00397F01"/>
    <w:rsid w:val="003A1219"/>
    <w:rsid w:val="003A4196"/>
    <w:rsid w:val="003A4E5A"/>
    <w:rsid w:val="003A5204"/>
    <w:rsid w:val="003A70CE"/>
    <w:rsid w:val="003B0676"/>
    <w:rsid w:val="003B1738"/>
    <w:rsid w:val="003B20EA"/>
    <w:rsid w:val="003B72F3"/>
    <w:rsid w:val="003B7CD2"/>
    <w:rsid w:val="003C048E"/>
    <w:rsid w:val="003C2BF4"/>
    <w:rsid w:val="003C6FEB"/>
    <w:rsid w:val="003D3E1B"/>
    <w:rsid w:val="003D4144"/>
    <w:rsid w:val="003E2C57"/>
    <w:rsid w:val="003F0395"/>
    <w:rsid w:val="00407CC4"/>
    <w:rsid w:val="00410821"/>
    <w:rsid w:val="00421BEA"/>
    <w:rsid w:val="00423048"/>
    <w:rsid w:val="00423DCE"/>
    <w:rsid w:val="00424953"/>
    <w:rsid w:val="00432126"/>
    <w:rsid w:val="00436839"/>
    <w:rsid w:val="00445673"/>
    <w:rsid w:val="00447CE5"/>
    <w:rsid w:val="00453E2F"/>
    <w:rsid w:val="00456878"/>
    <w:rsid w:val="00465C7A"/>
    <w:rsid w:val="004755F8"/>
    <w:rsid w:val="0047593B"/>
    <w:rsid w:val="0048086A"/>
    <w:rsid w:val="00481E40"/>
    <w:rsid w:val="0048746C"/>
    <w:rsid w:val="00491180"/>
    <w:rsid w:val="004930AA"/>
    <w:rsid w:val="00496B93"/>
    <w:rsid w:val="00497711"/>
    <w:rsid w:val="004A68CD"/>
    <w:rsid w:val="004B1CDA"/>
    <w:rsid w:val="004B2A79"/>
    <w:rsid w:val="004B373F"/>
    <w:rsid w:val="004B7456"/>
    <w:rsid w:val="004C11DA"/>
    <w:rsid w:val="004C5B22"/>
    <w:rsid w:val="004C724E"/>
    <w:rsid w:val="004E10F9"/>
    <w:rsid w:val="004E1777"/>
    <w:rsid w:val="004E3EA7"/>
    <w:rsid w:val="004E5D21"/>
    <w:rsid w:val="004E790E"/>
    <w:rsid w:val="004F054C"/>
    <w:rsid w:val="004F4F97"/>
    <w:rsid w:val="004F5E5D"/>
    <w:rsid w:val="005011AD"/>
    <w:rsid w:val="005118A0"/>
    <w:rsid w:val="00512A08"/>
    <w:rsid w:val="00513B4F"/>
    <w:rsid w:val="00531B93"/>
    <w:rsid w:val="005362E0"/>
    <w:rsid w:val="005459D0"/>
    <w:rsid w:val="005504E6"/>
    <w:rsid w:val="00566673"/>
    <w:rsid w:val="00567C47"/>
    <w:rsid w:val="0057314D"/>
    <w:rsid w:val="0057519A"/>
    <w:rsid w:val="00585347"/>
    <w:rsid w:val="00595395"/>
    <w:rsid w:val="0059625B"/>
    <w:rsid w:val="00596AB4"/>
    <w:rsid w:val="005A311C"/>
    <w:rsid w:val="005A32C2"/>
    <w:rsid w:val="005B45E6"/>
    <w:rsid w:val="005B67A2"/>
    <w:rsid w:val="005C18D2"/>
    <w:rsid w:val="005C530D"/>
    <w:rsid w:val="005C6147"/>
    <w:rsid w:val="005D7EBB"/>
    <w:rsid w:val="005E4ACC"/>
    <w:rsid w:val="005E6DC0"/>
    <w:rsid w:val="005E7559"/>
    <w:rsid w:val="005F0900"/>
    <w:rsid w:val="005F4E32"/>
    <w:rsid w:val="00600288"/>
    <w:rsid w:val="00615FBF"/>
    <w:rsid w:val="00623D36"/>
    <w:rsid w:val="00630DB4"/>
    <w:rsid w:val="006321F4"/>
    <w:rsid w:val="006328BA"/>
    <w:rsid w:val="00633E8B"/>
    <w:rsid w:val="00646C5C"/>
    <w:rsid w:val="006629C6"/>
    <w:rsid w:val="0066494B"/>
    <w:rsid w:val="006659A7"/>
    <w:rsid w:val="0066756A"/>
    <w:rsid w:val="00671BEA"/>
    <w:rsid w:val="00681878"/>
    <w:rsid w:val="00683504"/>
    <w:rsid w:val="00685D8E"/>
    <w:rsid w:val="0069154D"/>
    <w:rsid w:val="00692A55"/>
    <w:rsid w:val="006A474B"/>
    <w:rsid w:val="006A6661"/>
    <w:rsid w:val="006A779D"/>
    <w:rsid w:val="006B352E"/>
    <w:rsid w:val="006B4862"/>
    <w:rsid w:val="006B766D"/>
    <w:rsid w:val="006B7846"/>
    <w:rsid w:val="006C0086"/>
    <w:rsid w:val="006C1542"/>
    <w:rsid w:val="006C1D3B"/>
    <w:rsid w:val="006C1F07"/>
    <w:rsid w:val="006C74D2"/>
    <w:rsid w:val="006C772C"/>
    <w:rsid w:val="006D5482"/>
    <w:rsid w:val="006E31FB"/>
    <w:rsid w:val="006E4450"/>
    <w:rsid w:val="006E7C0F"/>
    <w:rsid w:val="006F7DB3"/>
    <w:rsid w:val="007062BD"/>
    <w:rsid w:val="00711E6C"/>
    <w:rsid w:val="00723211"/>
    <w:rsid w:val="00731DF9"/>
    <w:rsid w:val="00735384"/>
    <w:rsid w:val="00737234"/>
    <w:rsid w:val="007413EE"/>
    <w:rsid w:val="00751002"/>
    <w:rsid w:val="0075105A"/>
    <w:rsid w:val="007513AA"/>
    <w:rsid w:val="007605D2"/>
    <w:rsid w:val="00763FD3"/>
    <w:rsid w:val="00765327"/>
    <w:rsid w:val="0077022B"/>
    <w:rsid w:val="007749FC"/>
    <w:rsid w:val="00780AB2"/>
    <w:rsid w:val="00781917"/>
    <w:rsid w:val="007845EE"/>
    <w:rsid w:val="007859FC"/>
    <w:rsid w:val="007969E1"/>
    <w:rsid w:val="00797660"/>
    <w:rsid w:val="007B2B03"/>
    <w:rsid w:val="007B2EB9"/>
    <w:rsid w:val="007B5EDF"/>
    <w:rsid w:val="007C2929"/>
    <w:rsid w:val="007C3229"/>
    <w:rsid w:val="007C39B9"/>
    <w:rsid w:val="007D6EF8"/>
    <w:rsid w:val="007E31DD"/>
    <w:rsid w:val="007E7037"/>
    <w:rsid w:val="007F614F"/>
    <w:rsid w:val="007F66D6"/>
    <w:rsid w:val="008006FA"/>
    <w:rsid w:val="00803BA5"/>
    <w:rsid w:val="008110AA"/>
    <w:rsid w:val="00811427"/>
    <w:rsid w:val="00811708"/>
    <w:rsid w:val="0082233B"/>
    <w:rsid w:val="0082361A"/>
    <w:rsid w:val="00824FED"/>
    <w:rsid w:val="0082507F"/>
    <w:rsid w:val="00825856"/>
    <w:rsid w:val="00825D77"/>
    <w:rsid w:val="008343A2"/>
    <w:rsid w:val="00834957"/>
    <w:rsid w:val="00834A2F"/>
    <w:rsid w:val="00835A57"/>
    <w:rsid w:val="00841358"/>
    <w:rsid w:val="008460E3"/>
    <w:rsid w:val="00846281"/>
    <w:rsid w:val="00851373"/>
    <w:rsid w:val="00854DE9"/>
    <w:rsid w:val="00861498"/>
    <w:rsid w:val="00861680"/>
    <w:rsid w:val="008648CB"/>
    <w:rsid w:val="00866A34"/>
    <w:rsid w:val="00870163"/>
    <w:rsid w:val="008745C9"/>
    <w:rsid w:val="00887C1C"/>
    <w:rsid w:val="00895A5D"/>
    <w:rsid w:val="00895E40"/>
    <w:rsid w:val="00896BC6"/>
    <w:rsid w:val="008B1E8C"/>
    <w:rsid w:val="008B616E"/>
    <w:rsid w:val="008C164C"/>
    <w:rsid w:val="008D35D8"/>
    <w:rsid w:val="008D6E0F"/>
    <w:rsid w:val="008F1B3A"/>
    <w:rsid w:val="008F2E92"/>
    <w:rsid w:val="008F38A8"/>
    <w:rsid w:val="008F6C96"/>
    <w:rsid w:val="009068C6"/>
    <w:rsid w:val="00911F06"/>
    <w:rsid w:val="009274CE"/>
    <w:rsid w:val="009312FB"/>
    <w:rsid w:val="00933AC9"/>
    <w:rsid w:val="00940420"/>
    <w:rsid w:val="009669CF"/>
    <w:rsid w:val="009734A2"/>
    <w:rsid w:val="00977F92"/>
    <w:rsid w:val="00983B6F"/>
    <w:rsid w:val="00986348"/>
    <w:rsid w:val="00990CFF"/>
    <w:rsid w:val="009A17A7"/>
    <w:rsid w:val="009A5B9F"/>
    <w:rsid w:val="009B42E7"/>
    <w:rsid w:val="009C11C0"/>
    <w:rsid w:val="009C2C2D"/>
    <w:rsid w:val="009C5531"/>
    <w:rsid w:val="009D03FE"/>
    <w:rsid w:val="009D70A8"/>
    <w:rsid w:val="009D78B0"/>
    <w:rsid w:val="009E1B07"/>
    <w:rsid w:val="009F2788"/>
    <w:rsid w:val="009F4BA3"/>
    <w:rsid w:val="009F62A9"/>
    <w:rsid w:val="00A05BF8"/>
    <w:rsid w:val="00A17B23"/>
    <w:rsid w:val="00A22EB7"/>
    <w:rsid w:val="00A279B4"/>
    <w:rsid w:val="00A3046D"/>
    <w:rsid w:val="00A3146D"/>
    <w:rsid w:val="00A330FA"/>
    <w:rsid w:val="00A34657"/>
    <w:rsid w:val="00A43845"/>
    <w:rsid w:val="00A44BD6"/>
    <w:rsid w:val="00A536DE"/>
    <w:rsid w:val="00A57ECD"/>
    <w:rsid w:val="00A70A82"/>
    <w:rsid w:val="00A73DC5"/>
    <w:rsid w:val="00A775DD"/>
    <w:rsid w:val="00A837EB"/>
    <w:rsid w:val="00AA0E71"/>
    <w:rsid w:val="00AA1530"/>
    <w:rsid w:val="00AA4E2A"/>
    <w:rsid w:val="00AB15C1"/>
    <w:rsid w:val="00AB1E41"/>
    <w:rsid w:val="00AB2826"/>
    <w:rsid w:val="00AB4B39"/>
    <w:rsid w:val="00AD4F06"/>
    <w:rsid w:val="00AE7AB3"/>
    <w:rsid w:val="00AF0D0E"/>
    <w:rsid w:val="00AF4C49"/>
    <w:rsid w:val="00B00832"/>
    <w:rsid w:val="00B019A0"/>
    <w:rsid w:val="00B2152C"/>
    <w:rsid w:val="00B23A84"/>
    <w:rsid w:val="00B34414"/>
    <w:rsid w:val="00B3640B"/>
    <w:rsid w:val="00B36CE6"/>
    <w:rsid w:val="00B4149C"/>
    <w:rsid w:val="00B5583C"/>
    <w:rsid w:val="00B56A2A"/>
    <w:rsid w:val="00B56F87"/>
    <w:rsid w:val="00B56F99"/>
    <w:rsid w:val="00B572C7"/>
    <w:rsid w:val="00B64449"/>
    <w:rsid w:val="00B66D8C"/>
    <w:rsid w:val="00B66ECB"/>
    <w:rsid w:val="00B712C1"/>
    <w:rsid w:val="00B81117"/>
    <w:rsid w:val="00B840E6"/>
    <w:rsid w:val="00B94BDC"/>
    <w:rsid w:val="00BA3517"/>
    <w:rsid w:val="00BA3C35"/>
    <w:rsid w:val="00BA5005"/>
    <w:rsid w:val="00BA58F6"/>
    <w:rsid w:val="00BA7805"/>
    <w:rsid w:val="00BB034D"/>
    <w:rsid w:val="00BB54B3"/>
    <w:rsid w:val="00BC1629"/>
    <w:rsid w:val="00BC1E08"/>
    <w:rsid w:val="00BC30CB"/>
    <w:rsid w:val="00BD11AC"/>
    <w:rsid w:val="00BE0F52"/>
    <w:rsid w:val="00BE432B"/>
    <w:rsid w:val="00BE452A"/>
    <w:rsid w:val="00BF0C80"/>
    <w:rsid w:val="00BF124E"/>
    <w:rsid w:val="00C0084E"/>
    <w:rsid w:val="00C01425"/>
    <w:rsid w:val="00C04811"/>
    <w:rsid w:val="00C12152"/>
    <w:rsid w:val="00C308C3"/>
    <w:rsid w:val="00C31681"/>
    <w:rsid w:val="00C36273"/>
    <w:rsid w:val="00C36F84"/>
    <w:rsid w:val="00C42332"/>
    <w:rsid w:val="00C43227"/>
    <w:rsid w:val="00C45F6D"/>
    <w:rsid w:val="00C4608E"/>
    <w:rsid w:val="00C46856"/>
    <w:rsid w:val="00C4730D"/>
    <w:rsid w:val="00C50AAF"/>
    <w:rsid w:val="00C513E9"/>
    <w:rsid w:val="00C61078"/>
    <w:rsid w:val="00C656A9"/>
    <w:rsid w:val="00C676D8"/>
    <w:rsid w:val="00C7313D"/>
    <w:rsid w:val="00C7369A"/>
    <w:rsid w:val="00C80B39"/>
    <w:rsid w:val="00C96518"/>
    <w:rsid w:val="00CA3661"/>
    <w:rsid w:val="00CA3A45"/>
    <w:rsid w:val="00CA42F6"/>
    <w:rsid w:val="00CB211D"/>
    <w:rsid w:val="00CB7C8B"/>
    <w:rsid w:val="00CC0A79"/>
    <w:rsid w:val="00CC60FC"/>
    <w:rsid w:val="00CC7940"/>
    <w:rsid w:val="00CD2C0D"/>
    <w:rsid w:val="00CD3B05"/>
    <w:rsid w:val="00CD64D0"/>
    <w:rsid w:val="00CD7A02"/>
    <w:rsid w:val="00CE2A52"/>
    <w:rsid w:val="00CF0030"/>
    <w:rsid w:val="00CF0E50"/>
    <w:rsid w:val="00CF2CCB"/>
    <w:rsid w:val="00CF4BE9"/>
    <w:rsid w:val="00D00B4A"/>
    <w:rsid w:val="00D034AB"/>
    <w:rsid w:val="00D13B6B"/>
    <w:rsid w:val="00D15D55"/>
    <w:rsid w:val="00D22B80"/>
    <w:rsid w:val="00D27733"/>
    <w:rsid w:val="00D330C4"/>
    <w:rsid w:val="00D3484F"/>
    <w:rsid w:val="00D35784"/>
    <w:rsid w:val="00D37592"/>
    <w:rsid w:val="00D509A7"/>
    <w:rsid w:val="00D51317"/>
    <w:rsid w:val="00D54758"/>
    <w:rsid w:val="00D60482"/>
    <w:rsid w:val="00D61F89"/>
    <w:rsid w:val="00D72C3B"/>
    <w:rsid w:val="00D8186E"/>
    <w:rsid w:val="00D82B90"/>
    <w:rsid w:val="00D8485A"/>
    <w:rsid w:val="00D90079"/>
    <w:rsid w:val="00D914AD"/>
    <w:rsid w:val="00D93327"/>
    <w:rsid w:val="00D945BB"/>
    <w:rsid w:val="00DA143E"/>
    <w:rsid w:val="00DA156E"/>
    <w:rsid w:val="00DA3ADC"/>
    <w:rsid w:val="00DA4C56"/>
    <w:rsid w:val="00DA796E"/>
    <w:rsid w:val="00DA7FF6"/>
    <w:rsid w:val="00DB38FB"/>
    <w:rsid w:val="00DB652F"/>
    <w:rsid w:val="00DC32CD"/>
    <w:rsid w:val="00DC46A1"/>
    <w:rsid w:val="00DD01B7"/>
    <w:rsid w:val="00DD4539"/>
    <w:rsid w:val="00DE0BBA"/>
    <w:rsid w:val="00DE43E8"/>
    <w:rsid w:val="00DE6954"/>
    <w:rsid w:val="00DE7715"/>
    <w:rsid w:val="00DF148C"/>
    <w:rsid w:val="00DF15A3"/>
    <w:rsid w:val="00E0071B"/>
    <w:rsid w:val="00E03441"/>
    <w:rsid w:val="00E03B01"/>
    <w:rsid w:val="00E04DC8"/>
    <w:rsid w:val="00E05746"/>
    <w:rsid w:val="00E05E1A"/>
    <w:rsid w:val="00E119DB"/>
    <w:rsid w:val="00E2143B"/>
    <w:rsid w:val="00E31F79"/>
    <w:rsid w:val="00E6222D"/>
    <w:rsid w:val="00E63068"/>
    <w:rsid w:val="00E63BC8"/>
    <w:rsid w:val="00E646C7"/>
    <w:rsid w:val="00E67D6E"/>
    <w:rsid w:val="00E76C46"/>
    <w:rsid w:val="00E809E7"/>
    <w:rsid w:val="00E81874"/>
    <w:rsid w:val="00E85294"/>
    <w:rsid w:val="00E861B4"/>
    <w:rsid w:val="00E8788A"/>
    <w:rsid w:val="00E943FD"/>
    <w:rsid w:val="00E97960"/>
    <w:rsid w:val="00E979D2"/>
    <w:rsid w:val="00EA0940"/>
    <w:rsid w:val="00EA151B"/>
    <w:rsid w:val="00EA53B9"/>
    <w:rsid w:val="00EB470E"/>
    <w:rsid w:val="00EC02B6"/>
    <w:rsid w:val="00EC4280"/>
    <w:rsid w:val="00EC4609"/>
    <w:rsid w:val="00EC4F62"/>
    <w:rsid w:val="00EC6324"/>
    <w:rsid w:val="00EC7E01"/>
    <w:rsid w:val="00EE139E"/>
    <w:rsid w:val="00EE228C"/>
    <w:rsid w:val="00EE3B81"/>
    <w:rsid w:val="00EE4383"/>
    <w:rsid w:val="00EE491C"/>
    <w:rsid w:val="00EF7D85"/>
    <w:rsid w:val="00F00FF1"/>
    <w:rsid w:val="00F07D93"/>
    <w:rsid w:val="00F1305E"/>
    <w:rsid w:val="00F15E9F"/>
    <w:rsid w:val="00F16E81"/>
    <w:rsid w:val="00F3035D"/>
    <w:rsid w:val="00F30531"/>
    <w:rsid w:val="00F31891"/>
    <w:rsid w:val="00F337BB"/>
    <w:rsid w:val="00F343EA"/>
    <w:rsid w:val="00F352ED"/>
    <w:rsid w:val="00F357CB"/>
    <w:rsid w:val="00F40F3D"/>
    <w:rsid w:val="00F42278"/>
    <w:rsid w:val="00F42CF8"/>
    <w:rsid w:val="00F507BE"/>
    <w:rsid w:val="00F541D9"/>
    <w:rsid w:val="00F55DCC"/>
    <w:rsid w:val="00F6686A"/>
    <w:rsid w:val="00F70ACC"/>
    <w:rsid w:val="00F83C00"/>
    <w:rsid w:val="00F83C4F"/>
    <w:rsid w:val="00F9130B"/>
    <w:rsid w:val="00F97718"/>
    <w:rsid w:val="00FA16FD"/>
    <w:rsid w:val="00FA1809"/>
    <w:rsid w:val="00FA2104"/>
    <w:rsid w:val="00FA4CCB"/>
    <w:rsid w:val="00FA4EA0"/>
    <w:rsid w:val="00FA79E7"/>
    <w:rsid w:val="00FC257F"/>
    <w:rsid w:val="00FC342D"/>
    <w:rsid w:val="00FE08CF"/>
    <w:rsid w:val="00FE0A7B"/>
    <w:rsid w:val="00FE1FB4"/>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96F78"/>
  <w15:docId w15:val="{D8CDCC1D-67FB-4914-872B-90951709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Textodeglobo">
    <w:name w:val="Balloon Text"/>
    <w:basedOn w:val="Normal"/>
    <w:link w:val="TextodegloboCar"/>
    <w:uiPriority w:val="99"/>
    <w:semiHidden/>
    <w:unhideWhenUsed/>
    <w:rsid w:val="008250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507F"/>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2473</TotalTime>
  <Pages>33</Pages>
  <Words>9791</Words>
  <Characters>52230</Characters>
  <Application>Microsoft Office Word</Application>
  <DocSecurity>8</DocSecurity>
  <Lines>435</Lines>
  <Paragraphs>123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381</cp:revision>
  <cp:lastPrinted>2011-09-07T16:03:00Z</cp:lastPrinted>
  <dcterms:created xsi:type="dcterms:W3CDTF">2020-01-14T14:05:00Z</dcterms:created>
  <dcterms:modified xsi:type="dcterms:W3CDTF">2020-01-21T15:21:00Z</dcterms:modified>
</cp:coreProperties>
</file>