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BB574" w14:textId="77777777" w:rsidR="00C27EF8" w:rsidRDefault="00C27EF8" w:rsidP="00C27EF8">
      <w:pPr>
        <w:pStyle w:val="Ttulo"/>
        <w:ind w:right="51"/>
        <w:rPr>
          <w:rFonts w:cs="Arial"/>
        </w:rPr>
      </w:pPr>
      <w:r>
        <w:rPr>
          <w:rFonts w:cs="Arial"/>
        </w:rPr>
        <w:t>BANCO HIPOTECARIO DE LA VIVIENDA</w:t>
      </w:r>
    </w:p>
    <w:p w14:paraId="406D170E"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341A4DDA" w14:textId="77777777" w:rsidR="00C27EF8" w:rsidRDefault="00C27EF8" w:rsidP="00C27EF8">
      <w:pPr>
        <w:spacing w:line="360" w:lineRule="auto"/>
        <w:ind w:right="51"/>
        <w:jc w:val="center"/>
        <w:rPr>
          <w:rFonts w:cs="Arial"/>
          <w:b/>
          <w:sz w:val="22"/>
          <w:u w:val="single"/>
        </w:rPr>
      </w:pPr>
    </w:p>
    <w:p w14:paraId="70296EE5" w14:textId="545BDD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ORDINARIA N° </w:t>
      </w:r>
      <w:r w:rsidR="00E3703F">
        <w:rPr>
          <w:rFonts w:cs="Arial"/>
          <w:b/>
          <w:sz w:val="22"/>
          <w:u w:val="single"/>
        </w:rPr>
        <w:t>68</w:t>
      </w:r>
      <w:r>
        <w:rPr>
          <w:rFonts w:cs="Arial"/>
          <w:b/>
          <w:sz w:val="22"/>
          <w:u w:val="single"/>
        </w:rPr>
        <w:t>-2019</w:t>
      </w:r>
    </w:p>
    <w:p w14:paraId="00904B12" w14:textId="56D029E0" w:rsidR="00C27EF8" w:rsidRDefault="00C27EF8" w:rsidP="00C27EF8">
      <w:pPr>
        <w:spacing w:line="360" w:lineRule="auto"/>
        <w:ind w:right="51"/>
        <w:jc w:val="center"/>
        <w:rPr>
          <w:rFonts w:cs="Arial"/>
          <w:b/>
          <w:sz w:val="22"/>
          <w:u w:val="single"/>
        </w:rPr>
      </w:pPr>
      <w:r>
        <w:rPr>
          <w:rFonts w:cs="Arial"/>
          <w:b/>
          <w:sz w:val="22"/>
          <w:u w:val="single"/>
        </w:rPr>
        <w:t xml:space="preserve">DEL </w:t>
      </w:r>
      <w:r w:rsidR="00E3703F">
        <w:rPr>
          <w:rFonts w:cs="Arial"/>
          <w:b/>
          <w:sz w:val="22"/>
          <w:u w:val="single"/>
        </w:rPr>
        <w:t>02</w:t>
      </w:r>
      <w:r>
        <w:rPr>
          <w:rFonts w:cs="Arial"/>
          <w:b/>
          <w:sz w:val="22"/>
          <w:u w:val="single"/>
        </w:rPr>
        <w:t xml:space="preserve"> DE </w:t>
      </w:r>
      <w:r w:rsidR="00E3703F">
        <w:rPr>
          <w:rFonts w:cs="Arial"/>
          <w:b/>
          <w:sz w:val="22"/>
          <w:u w:val="single"/>
        </w:rPr>
        <w:t>SETIEMBRE</w:t>
      </w:r>
      <w:r>
        <w:rPr>
          <w:rFonts w:cs="Arial"/>
          <w:b/>
          <w:sz w:val="22"/>
          <w:u w:val="single"/>
        </w:rPr>
        <w:t xml:space="preserve"> DE 2019</w:t>
      </w:r>
    </w:p>
    <w:p w14:paraId="3A9C9907"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24A770D2" w14:textId="77777777" w:rsidR="00C27EF8" w:rsidRDefault="00C27EF8" w:rsidP="00C27EF8">
      <w:pPr>
        <w:spacing w:line="360" w:lineRule="auto"/>
        <w:ind w:right="51"/>
        <w:jc w:val="center"/>
        <w:rPr>
          <w:rFonts w:cs="Arial"/>
          <w:b/>
          <w:sz w:val="22"/>
          <w:u w:val="single"/>
        </w:rPr>
      </w:pPr>
    </w:p>
    <w:p w14:paraId="469FEDF9"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 Marian Pérez Gutiérrez, Kenneth Pérez Venegas y Eloísa Ulibarri Pernús.</w:t>
      </w:r>
    </w:p>
    <w:p w14:paraId="00794074" w14:textId="77777777" w:rsidR="00C27EF8" w:rsidRDefault="00C27EF8" w:rsidP="00C27EF8">
      <w:pPr>
        <w:spacing w:line="360" w:lineRule="auto"/>
        <w:jc w:val="both"/>
        <w:rPr>
          <w:rFonts w:cs="Arial"/>
          <w:sz w:val="22"/>
        </w:rPr>
      </w:pPr>
    </w:p>
    <w:p w14:paraId="1F6F0FD9" w14:textId="4090DBEB"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Gustavo Flores Oviedo, </w:t>
      </w:r>
      <w:r>
        <w:rPr>
          <w:rFonts w:cs="Arial"/>
          <w:sz w:val="22"/>
          <w:szCs w:val="22"/>
        </w:rPr>
        <w:t>Auditor Interno</w:t>
      </w:r>
      <w:r>
        <w:rPr>
          <w:rFonts w:cs="Arial"/>
          <w:sz w:val="22"/>
        </w:rPr>
        <w:t xml:space="preserve">; </w:t>
      </w:r>
      <w:r w:rsidR="004233D5">
        <w:rPr>
          <w:rFonts w:cs="Arial"/>
          <w:sz w:val="22"/>
        </w:rPr>
        <w:t>Ericka Masís Calderón, funcionaria de la Asesoría Legal</w:t>
      </w:r>
      <w:r>
        <w:rPr>
          <w:rFonts w:cs="Arial"/>
          <w:sz w:val="22"/>
        </w:rPr>
        <w:t>;</w:t>
      </w:r>
      <w:r>
        <w:rPr>
          <w:bCs/>
          <w:sz w:val="22"/>
        </w:rPr>
        <w:t xml:space="preserve"> </w:t>
      </w:r>
      <w:r>
        <w:rPr>
          <w:rFonts w:cs="Arial"/>
          <w:sz w:val="22"/>
        </w:rPr>
        <w:t xml:space="preserve">y </w:t>
      </w:r>
      <w:r w:rsidR="00120D5B">
        <w:rPr>
          <w:rFonts w:cs="Arial"/>
          <w:sz w:val="22"/>
        </w:rPr>
        <w:t xml:space="preserve">María Isabel Artavia Luna, funcionaria de la </w:t>
      </w:r>
      <w:r>
        <w:rPr>
          <w:rFonts w:cs="Arial"/>
          <w:sz w:val="22"/>
        </w:rPr>
        <w:t>Secretar</w:t>
      </w:r>
      <w:r w:rsidR="00120D5B">
        <w:rPr>
          <w:rFonts w:cs="Arial"/>
          <w:sz w:val="22"/>
        </w:rPr>
        <w:t>ía</w:t>
      </w:r>
      <w:r>
        <w:rPr>
          <w:rFonts w:cs="Arial"/>
          <w:sz w:val="22"/>
        </w:rPr>
        <w:t xml:space="preserve"> de Junta Directiva.</w:t>
      </w:r>
    </w:p>
    <w:p w14:paraId="02BFA7F1" w14:textId="77777777" w:rsidR="00C27EF8" w:rsidRPr="00D14EAF" w:rsidRDefault="00C27EF8" w:rsidP="00C27EF8">
      <w:pPr>
        <w:spacing w:line="360" w:lineRule="auto"/>
        <w:jc w:val="both"/>
        <w:rPr>
          <w:rFonts w:cs="Arial"/>
          <w:b/>
          <w:sz w:val="22"/>
        </w:rPr>
      </w:pPr>
      <w:r w:rsidRPr="00D14EAF">
        <w:rPr>
          <w:rFonts w:cs="Arial"/>
          <w:b/>
          <w:sz w:val="22"/>
        </w:rPr>
        <w:t>************</w:t>
      </w:r>
    </w:p>
    <w:p w14:paraId="0D9A6D32" w14:textId="77777777" w:rsidR="00C27EF8" w:rsidRDefault="00C27EF8" w:rsidP="00C27EF8">
      <w:pPr>
        <w:spacing w:line="360" w:lineRule="auto"/>
        <w:jc w:val="both"/>
        <w:rPr>
          <w:rFonts w:cs="Arial"/>
          <w:sz w:val="22"/>
        </w:rPr>
      </w:pPr>
    </w:p>
    <w:p w14:paraId="785BC3D2" w14:textId="77777777" w:rsidR="00C27EF8" w:rsidRDefault="00C27EF8" w:rsidP="00C27EF8">
      <w:pPr>
        <w:pStyle w:val="Ttulo4"/>
        <w:spacing w:line="360" w:lineRule="auto"/>
        <w:jc w:val="both"/>
        <w:rPr>
          <w:rFonts w:cs="Arial"/>
        </w:rPr>
      </w:pPr>
      <w:r>
        <w:rPr>
          <w:rFonts w:cs="Arial"/>
        </w:rPr>
        <w:t>Asuntos conocidos en la presente sesión</w:t>
      </w:r>
    </w:p>
    <w:p w14:paraId="73744A05" w14:textId="77777777" w:rsidR="00C27EF8" w:rsidRDefault="00C27EF8" w:rsidP="00C27EF8">
      <w:pPr>
        <w:spacing w:line="360" w:lineRule="auto"/>
        <w:jc w:val="both"/>
        <w:rPr>
          <w:rFonts w:cs="Arial"/>
          <w:b/>
          <w:sz w:val="22"/>
        </w:rPr>
      </w:pPr>
    </w:p>
    <w:p w14:paraId="4F489009" w14:textId="674B37A0"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5B39758C" w14:textId="22D069B8" w:rsidR="00B761DF" w:rsidRPr="002A32FA" w:rsidRDefault="00DC4BC3"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rPr>
        <w:t xml:space="preserve">Solicitud de aprobación de 33 Bonos extraordinarios en el territorio indígena </w:t>
      </w:r>
      <w:proofErr w:type="spellStart"/>
      <w:r w:rsidRPr="002A32FA">
        <w:rPr>
          <w:rFonts w:cs="Arial"/>
          <w:sz w:val="22"/>
          <w:szCs w:val="22"/>
        </w:rPr>
        <w:t>Guaymí</w:t>
      </w:r>
      <w:proofErr w:type="spellEnd"/>
    </w:p>
    <w:p w14:paraId="566117EB" w14:textId="51B68C1E"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 xml:space="preserve">Solicitud de aprobación de 8 bonos extraordinarios individuales. </w:t>
      </w:r>
    </w:p>
    <w:p w14:paraId="470DA7E0" w14:textId="0BCBE6D8"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 xml:space="preserve">Solicitud de aprobación de un bono extraordinario de emergencia. </w:t>
      </w:r>
    </w:p>
    <w:p w14:paraId="56A04499" w14:textId="3CD8A1E6"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 xml:space="preserve">Solicitud de financiamiento adicional para el proyecto Las Brisas II. </w:t>
      </w:r>
    </w:p>
    <w:p w14:paraId="48FF766E" w14:textId="1041E753"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Informe semanal sobre el trámite de casos individuales, al amparo del artículo 59 de la Ley 7052.</w:t>
      </w:r>
    </w:p>
    <w:p w14:paraId="0B6F3561" w14:textId="19247D5A"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Informe sobre la gestión del FOSUVI al 31 de julio de 2019.</w:t>
      </w:r>
    </w:p>
    <w:p w14:paraId="1C1C418A" w14:textId="77777777"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 xml:space="preserve">Información sobre la suspensión del contrato de servicios con la empresa Lógica Tropical </w:t>
      </w:r>
    </w:p>
    <w:p w14:paraId="5746BECF" w14:textId="125F1FE8" w:rsidR="00B761DF" w:rsidRPr="002A32FA" w:rsidRDefault="00B761DF" w:rsidP="002A32FA">
      <w:pPr>
        <w:pStyle w:val="Prrafodelista"/>
        <w:numPr>
          <w:ilvl w:val="0"/>
          <w:numId w:val="21"/>
        </w:numPr>
        <w:spacing w:line="360" w:lineRule="auto"/>
        <w:ind w:left="567" w:hanging="567"/>
        <w:jc w:val="both"/>
        <w:rPr>
          <w:rFonts w:cs="Arial"/>
          <w:sz w:val="22"/>
          <w:szCs w:val="22"/>
          <w:lang w:val="es-ES_tradnl"/>
        </w:rPr>
      </w:pPr>
      <w:r w:rsidRPr="002A32FA">
        <w:rPr>
          <w:rFonts w:cs="Arial"/>
          <w:sz w:val="22"/>
          <w:szCs w:val="22"/>
          <w:lang w:val="es-ES_tradnl"/>
        </w:rPr>
        <w:t xml:space="preserve">Propuesta de estrategia para realizar el estudio de modernización institucional y el acompañamiento para elaborar el próximo plan estratégico institucional. </w:t>
      </w:r>
    </w:p>
    <w:p w14:paraId="1428CC91" w14:textId="59471021"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Avance sobre el estado de acuerdos de Junta Directiva incluidos en el plan de acción SUGEF</w:t>
      </w:r>
      <w:r w:rsidR="002A32FA" w:rsidRPr="002A32FA">
        <w:rPr>
          <w:rFonts w:cs="Arial"/>
          <w:bCs/>
          <w:sz w:val="22"/>
          <w:szCs w:val="22"/>
          <w:lang w:val="es-ES_tradnl"/>
        </w:rPr>
        <w:t>.</w:t>
      </w:r>
    </w:p>
    <w:p w14:paraId="390B71A9" w14:textId="1642B621"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lastRenderedPageBreak/>
        <w:t>Solicitud de plazo máximo para presentar</w:t>
      </w:r>
      <w:r w:rsidRPr="002A32FA">
        <w:rPr>
          <w:rFonts w:cs="Arial"/>
          <w:bCs/>
          <w:sz w:val="22"/>
          <w:szCs w:val="22"/>
        </w:rPr>
        <w:t xml:space="preserve"> propuesta de mecanismo para establecer topes máximos al monto de las soluciones de vivienda, a financiar con recursos del artículo 59</w:t>
      </w:r>
      <w:r w:rsidR="002A32FA" w:rsidRPr="002A32FA">
        <w:rPr>
          <w:rFonts w:cs="Arial"/>
          <w:bCs/>
          <w:sz w:val="22"/>
          <w:szCs w:val="22"/>
        </w:rPr>
        <w:t>.</w:t>
      </w:r>
    </w:p>
    <w:p w14:paraId="64EC5495" w14:textId="1851D84C"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Solicitud de gestiones con respecto a la plaza de jefe del Departamento Técnico</w:t>
      </w:r>
      <w:r w:rsidR="002A32FA" w:rsidRPr="002A32FA">
        <w:rPr>
          <w:rFonts w:cs="Arial"/>
          <w:bCs/>
          <w:sz w:val="22"/>
          <w:szCs w:val="22"/>
          <w:lang w:val="es-ES_tradnl"/>
        </w:rPr>
        <w:t>.</w:t>
      </w:r>
    </w:p>
    <w:p w14:paraId="17E512F8" w14:textId="0A4755C2"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Consulta sobre el trámite de la contratación del asesor externo para la Junta Directiva</w:t>
      </w:r>
    </w:p>
    <w:p w14:paraId="33EDC9CC" w14:textId="16E399F4"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Informe sobre la cantidad de Bonos entregados a parejas del mismo sexo</w:t>
      </w:r>
      <w:r w:rsidR="002A32FA" w:rsidRPr="002A32FA">
        <w:rPr>
          <w:rFonts w:cs="Arial"/>
          <w:bCs/>
          <w:sz w:val="22"/>
          <w:szCs w:val="22"/>
          <w:lang w:val="es-ES_tradnl"/>
        </w:rPr>
        <w:t>.</w:t>
      </w:r>
    </w:p>
    <w:p w14:paraId="460D551A" w14:textId="3495DDEA"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Consulta sobre el reclamo presentado por varias familias de Guanacaste, con respecto a la aplicación del artículo 10 del ROSFNV</w:t>
      </w:r>
      <w:r w:rsidR="002A32FA" w:rsidRPr="002A32FA">
        <w:rPr>
          <w:rFonts w:cs="Arial"/>
          <w:bCs/>
          <w:sz w:val="22"/>
          <w:szCs w:val="22"/>
          <w:lang w:val="es-ES_tradnl"/>
        </w:rPr>
        <w:t>.</w:t>
      </w:r>
    </w:p>
    <w:p w14:paraId="13D701A2" w14:textId="746F1D4A"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Consulta sobre el trámite para la contratación de oficial de cumplimiento normativo</w:t>
      </w:r>
      <w:r w:rsidR="002A32FA" w:rsidRPr="002A32FA">
        <w:rPr>
          <w:rFonts w:cs="Arial"/>
          <w:bCs/>
          <w:sz w:val="22"/>
          <w:szCs w:val="22"/>
          <w:lang w:val="es-ES_tradnl"/>
        </w:rPr>
        <w:t>.</w:t>
      </w:r>
    </w:p>
    <w:p w14:paraId="070AF6D5" w14:textId="65C3A46E"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Consulta sobre el trámite para desembolsar los recursos de los proyectos a las entidades autorizadas</w:t>
      </w:r>
      <w:r w:rsidR="002A32FA" w:rsidRPr="002A32FA">
        <w:rPr>
          <w:rFonts w:cs="Arial"/>
          <w:bCs/>
          <w:sz w:val="22"/>
          <w:szCs w:val="22"/>
          <w:lang w:val="es-ES_tradnl"/>
        </w:rPr>
        <w:t>.</w:t>
      </w:r>
    </w:p>
    <w:p w14:paraId="43E205CA" w14:textId="1D87F63E"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lang w:val="es-ES_tradnl"/>
        </w:rPr>
        <w:t xml:space="preserve">Solicitud de informe sobre las recomendaciones de la </w:t>
      </w:r>
      <w:r w:rsidRPr="002A32FA">
        <w:rPr>
          <w:rFonts w:cs="Arial"/>
          <w:bCs/>
          <w:sz w:val="22"/>
          <w:szCs w:val="22"/>
          <w:lang w:val="es-CR"/>
        </w:rPr>
        <w:t>Auditoría Interna, pendientes de atender por parte de la Junta Directiva</w:t>
      </w:r>
      <w:r w:rsidR="002A32FA" w:rsidRPr="002A32FA">
        <w:rPr>
          <w:rFonts w:cs="Arial"/>
          <w:bCs/>
          <w:sz w:val="22"/>
          <w:szCs w:val="22"/>
          <w:lang w:val="es-CR"/>
        </w:rPr>
        <w:t>.</w:t>
      </w:r>
    </w:p>
    <w:p w14:paraId="465822AE" w14:textId="03FE59AE"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rPr>
        <w:t xml:space="preserve">Copia de oficio enviado por la Gerencia General a la Dirección FOSUVI, autorizando </w:t>
      </w:r>
      <w:r w:rsidRPr="002A32FA">
        <w:rPr>
          <w:rFonts w:cs="Arial"/>
          <w:bCs/>
          <w:sz w:val="22"/>
          <w:szCs w:val="22"/>
          <w:lang w:val="es-CR"/>
        </w:rPr>
        <w:t xml:space="preserve">la corrección </w:t>
      </w:r>
      <w:r w:rsidRPr="002A32FA">
        <w:rPr>
          <w:rFonts w:cs="Arial"/>
          <w:bCs/>
          <w:sz w:val="22"/>
          <w:szCs w:val="22"/>
        </w:rPr>
        <w:t>de varios acuerdos sobre la aprobación de bonos</w:t>
      </w:r>
      <w:r w:rsidR="002A32FA" w:rsidRPr="002A32FA">
        <w:rPr>
          <w:rFonts w:cs="Arial"/>
          <w:bCs/>
          <w:sz w:val="22"/>
          <w:szCs w:val="22"/>
        </w:rPr>
        <w:t>.</w:t>
      </w:r>
    </w:p>
    <w:p w14:paraId="6948F3EB" w14:textId="4FC321AE"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bCs/>
          <w:sz w:val="22"/>
          <w:szCs w:val="22"/>
        </w:rPr>
        <w:t>Oficio de la Fundación Costa Rica-Canadá manifestando su preocupación por la disminución de los recursos para el proyecto Corales Bambú y por la falta de comunicación oportuna sobre ese tema</w:t>
      </w:r>
      <w:r w:rsidR="002A32FA" w:rsidRPr="002A32FA">
        <w:rPr>
          <w:bCs/>
          <w:sz w:val="22"/>
          <w:szCs w:val="22"/>
        </w:rPr>
        <w:t>.</w:t>
      </w:r>
    </w:p>
    <w:p w14:paraId="2FFF1F59" w14:textId="0BEFF644"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rPr>
        <w:t>Oficio del Instituto Nacional de Vivienda y Urbanismo, agradeciendo la disposición de la Junta Directiva del BANHVI, para resolver el diferendo en torno al pago del terreno del proyecto Juan Rafael Mora y comunica la decisión de suspender el proceso judicial sobre este tema, para gestionar una alternativa entre ambas Instituciones</w:t>
      </w:r>
      <w:r w:rsidR="002A32FA" w:rsidRPr="002A32FA">
        <w:rPr>
          <w:rFonts w:cs="Arial"/>
          <w:bCs/>
          <w:sz w:val="22"/>
          <w:szCs w:val="22"/>
        </w:rPr>
        <w:t>.</w:t>
      </w:r>
    </w:p>
    <w:p w14:paraId="7EC1497C" w14:textId="0FC75151"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rPr>
        <w:t>Oficio de la Contraloría General de la República, comunicando la resolución del recurso de apelación interpuesto contra el acto final dictado dentro del procedimiento administrativo, seguido contra miembros de Junta Directiva, Auditor, Asesor Legal y Secretario de Junta Directiva</w:t>
      </w:r>
      <w:r w:rsidR="002A32FA" w:rsidRPr="002A32FA">
        <w:rPr>
          <w:rFonts w:cs="Arial"/>
          <w:bCs/>
          <w:sz w:val="22"/>
          <w:szCs w:val="22"/>
        </w:rPr>
        <w:t>.</w:t>
      </w:r>
    </w:p>
    <w:p w14:paraId="531BB49A" w14:textId="6C875642" w:rsidR="00E60F1F" w:rsidRPr="002A32FA" w:rsidRDefault="00E60F1F" w:rsidP="002A32FA">
      <w:pPr>
        <w:pStyle w:val="Prrafodelista"/>
        <w:numPr>
          <w:ilvl w:val="0"/>
          <w:numId w:val="21"/>
        </w:numPr>
        <w:spacing w:line="360" w:lineRule="auto"/>
        <w:ind w:left="567" w:hanging="567"/>
        <w:jc w:val="both"/>
        <w:rPr>
          <w:rFonts w:cs="Arial"/>
          <w:bCs/>
          <w:sz w:val="22"/>
          <w:szCs w:val="22"/>
        </w:rPr>
      </w:pPr>
      <w:r w:rsidRPr="002A32FA">
        <w:rPr>
          <w:rFonts w:cs="Arial"/>
          <w:bCs/>
          <w:sz w:val="22"/>
          <w:szCs w:val="22"/>
        </w:rPr>
        <w:t>Oficio de la Dirección FOSUVI y la Asesoría Legal, solicitando plazo hasta el 30 de setiembre para presentar propuesta sobre los casos del proyecto Juan Rafael Mora</w:t>
      </w:r>
      <w:r w:rsidR="002A32FA" w:rsidRPr="002A32FA">
        <w:rPr>
          <w:rFonts w:cs="Arial"/>
          <w:bCs/>
          <w:sz w:val="22"/>
          <w:szCs w:val="22"/>
        </w:rPr>
        <w:t>.</w:t>
      </w:r>
    </w:p>
    <w:p w14:paraId="0F24F844" w14:textId="77777777" w:rsidR="00C27EF8" w:rsidRPr="00D14EAF" w:rsidRDefault="00C27EF8" w:rsidP="00C27EF8">
      <w:pPr>
        <w:spacing w:line="360" w:lineRule="auto"/>
        <w:jc w:val="both"/>
        <w:rPr>
          <w:rFonts w:cs="Arial"/>
          <w:b/>
          <w:sz w:val="22"/>
        </w:rPr>
      </w:pPr>
      <w:r w:rsidRPr="00D14EAF">
        <w:rPr>
          <w:rFonts w:cs="Arial"/>
          <w:b/>
          <w:sz w:val="22"/>
        </w:rPr>
        <w:t>************</w:t>
      </w:r>
    </w:p>
    <w:p w14:paraId="5417F20E" w14:textId="77777777" w:rsidR="00BE0901" w:rsidRPr="00AB2826" w:rsidRDefault="00BE0901" w:rsidP="00C27EF8">
      <w:pPr>
        <w:spacing w:line="360" w:lineRule="auto"/>
        <w:jc w:val="both"/>
        <w:rPr>
          <w:rFonts w:cs="Arial"/>
          <w:b/>
          <w:sz w:val="22"/>
          <w:szCs w:val="22"/>
          <w:u w:val="single"/>
          <w:lang w:val="es-ES_tradnl"/>
        </w:rPr>
      </w:pPr>
    </w:p>
    <w:p w14:paraId="0FCE3D37" w14:textId="46EBD2E1"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9B4381" w:rsidRPr="00BE0901">
        <w:rPr>
          <w:rFonts w:cs="Arial"/>
          <w:b/>
          <w:bCs/>
          <w:sz w:val="22"/>
          <w:szCs w:val="22"/>
          <w:u w:val="single"/>
        </w:rPr>
        <w:t xml:space="preserve">Solicitud de aprobación de 33 Bonos extraordinarios en el territorio indígena </w:t>
      </w:r>
      <w:proofErr w:type="spellStart"/>
      <w:r w:rsidR="009B4381" w:rsidRPr="00BE0901">
        <w:rPr>
          <w:rFonts w:cs="Arial"/>
          <w:b/>
          <w:bCs/>
          <w:sz w:val="22"/>
          <w:szCs w:val="22"/>
          <w:u w:val="single"/>
        </w:rPr>
        <w:t>Guaymí</w:t>
      </w:r>
      <w:proofErr w:type="spellEnd"/>
    </w:p>
    <w:p w14:paraId="760F0E9D" w14:textId="4F13D66B" w:rsidR="00C27EF8" w:rsidRDefault="00C27EF8" w:rsidP="00C27EF8">
      <w:pPr>
        <w:spacing w:line="360" w:lineRule="auto"/>
        <w:jc w:val="both"/>
        <w:rPr>
          <w:rFonts w:cs="Arial"/>
          <w:sz w:val="22"/>
          <w:szCs w:val="22"/>
        </w:rPr>
      </w:pPr>
    </w:p>
    <w:p w14:paraId="4F215143" w14:textId="5C6697D2" w:rsidR="00BE0901" w:rsidRDefault="00BE0901" w:rsidP="00BE0901">
      <w:pPr>
        <w:spacing w:line="360" w:lineRule="auto"/>
        <w:jc w:val="both"/>
        <w:rPr>
          <w:rFonts w:cs="Arial"/>
          <w:sz w:val="22"/>
          <w:lang w:val="es-ES_tradnl"/>
        </w:rPr>
      </w:pPr>
      <w:r w:rsidRPr="0039311E">
        <w:rPr>
          <w:rFonts w:cs="Arial"/>
          <w:sz w:val="22"/>
          <w:u w:val="single"/>
          <w:lang w:val="es-ES_tradnl"/>
        </w:rPr>
        <w:lastRenderedPageBreak/>
        <w:t xml:space="preserve">Minuto </w:t>
      </w:r>
      <w:r w:rsidR="00874656">
        <w:rPr>
          <w:rFonts w:cs="Arial"/>
          <w:sz w:val="22"/>
          <w:u w:val="single"/>
          <w:lang w:val="es-ES_tradnl"/>
        </w:rPr>
        <w:t>0</w:t>
      </w:r>
      <w:r w:rsidR="00625F8D">
        <w:rPr>
          <w:rFonts w:cs="Arial"/>
          <w:sz w:val="22"/>
          <w:u w:val="single"/>
          <w:lang w:val="es-ES_tradnl"/>
        </w:rPr>
        <w:t>4:</w:t>
      </w:r>
      <w:r w:rsidR="00874656">
        <w:rPr>
          <w:rFonts w:cs="Arial"/>
          <w:sz w:val="22"/>
          <w:u w:val="single"/>
          <w:lang w:val="es-ES_tradnl"/>
        </w:rPr>
        <w:t>10</w:t>
      </w:r>
      <w:r>
        <w:rPr>
          <w:rFonts w:cs="Arial"/>
          <w:sz w:val="22"/>
          <w:lang w:val="es-ES_tradnl"/>
        </w:rPr>
        <w:t xml:space="preserve"> </w:t>
      </w:r>
      <w:r w:rsidR="00E84374">
        <w:rPr>
          <w:rFonts w:cs="Arial"/>
          <w:sz w:val="22"/>
          <w:lang w:val="es-ES_tradnl"/>
        </w:rPr>
        <w:t xml:space="preserve">Se conoce el oficio </w:t>
      </w:r>
      <w:r w:rsidR="00E84374" w:rsidRPr="00517F47">
        <w:rPr>
          <w:sz w:val="22"/>
          <w:szCs w:val="22"/>
        </w:rPr>
        <w:t>GG-ME-</w:t>
      </w:r>
      <w:r w:rsidR="00E84374">
        <w:rPr>
          <w:sz w:val="22"/>
          <w:szCs w:val="22"/>
        </w:rPr>
        <w:t>0</w:t>
      </w:r>
      <w:r w:rsidR="00344226">
        <w:rPr>
          <w:sz w:val="22"/>
          <w:szCs w:val="22"/>
        </w:rPr>
        <w:t>938</w:t>
      </w:r>
      <w:r w:rsidR="00E84374" w:rsidRPr="00517F47">
        <w:rPr>
          <w:sz w:val="22"/>
          <w:szCs w:val="22"/>
        </w:rPr>
        <w:t>-201</w:t>
      </w:r>
      <w:r w:rsidR="00E84374">
        <w:rPr>
          <w:sz w:val="22"/>
          <w:szCs w:val="22"/>
        </w:rPr>
        <w:t>9</w:t>
      </w:r>
      <w:r w:rsidR="00E84374" w:rsidRPr="00517F47">
        <w:rPr>
          <w:sz w:val="22"/>
          <w:szCs w:val="22"/>
        </w:rPr>
        <w:t xml:space="preserve"> del </w:t>
      </w:r>
      <w:r w:rsidR="00344226">
        <w:rPr>
          <w:sz w:val="22"/>
          <w:szCs w:val="22"/>
        </w:rPr>
        <w:t>30</w:t>
      </w:r>
      <w:r w:rsidR="00E84374">
        <w:rPr>
          <w:sz w:val="22"/>
          <w:szCs w:val="22"/>
        </w:rPr>
        <w:t xml:space="preserve"> de </w:t>
      </w:r>
      <w:r w:rsidR="00344226">
        <w:rPr>
          <w:sz w:val="22"/>
          <w:szCs w:val="22"/>
        </w:rPr>
        <w:t>agosto</w:t>
      </w:r>
      <w:r w:rsidR="00E84374">
        <w:rPr>
          <w:sz w:val="22"/>
          <w:szCs w:val="22"/>
        </w:rPr>
        <w:t xml:space="preserve"> de</w:t>
      </w:r>
      <w:r w:rsidR="00E84374" w:rsidRPr="00517F47">
        <w:rPr>
          <w:sz w:val="22"/>
          <w:szCs w:val="22"/>
        </w:rPr>
        <w:t xml:space="preserve"> 201</w:t>
      </w:r>
      <w:r w:rsidR="00E84374">
        <w:rPr>
          <w:sz w:val="22"/>
          <w:szCs w:val="22"/>
        </w:rPr>
        <w:t>9</w:t>
      </w:r>
      <w:r w:rsidR="00E84374" w:rsidRPr="00517F47">
        <w:rPr>
          <w:sz w:val="22"/>
          <w:szCs w:val="22"/>
        </w:rPr>
        <w:t xml:space="preserve">, </w:t>
      </w:r>
      <w:r w:rsidR="00E84374">
        <w:rPr>
          <w:sz w:val="22"/>
          <w:szCs w:val="22"/>
        </w:rPr>
        <w:t xml:space="preserve">mediante el cual, la </w:t>
      </w:r>
      <w:r w:rsidR="00E84374" w:rsidRPr="004A29B5">
        <w:rPr>
          <w:rFonts w:cs="Arial"/>
          <w:sz w:val="22"/>
          <w:szCs w:val="22"/>
        </w:rPr>
        <w:t>Gerencia General</w:t>
      </w:r>
      <w:r w:rsidR="00E84374" w:rsidRPr="00517F47">
        <w:rPr>
          <w:sz w:val="22"/>
          <w:szCs w:val="22"/>
        </w:rPr>
        <w:t xml:space="preserve"> </w:t>
      </w:r>
      <w:r w:rsidR="00E84374">
        <w:rPr>
          <w:sz w:val="22"/>
          <w:szCs w:val="22"/>
        </w:rPr>
        <w:t xml:space="preserve">remite y avala </w:t>
      </w:r>
      <w:r w:rsidR="00E84374" w:rsidRPr="00517F47">
        <w:rPr>
          <w:sz w:val="22"/>
          <w:szCs w:val="22"/>
        </w:rPr>
        <w:t xml:space="preserve">el informe </w:t>
      </w:r>
      <w:r w:rsidR="00E84374">
        <w:rPr>
          <w:rFonts w:cs="Arial"/>
          <w:sz w:val="22"/>
          <w:szCs w:val="22"/>
        </w:rPr>
        <w:t>DF</w:t>
      </w:r>
      <w:r w:rsidR="00E84374" w:rsidRPr="00B35EAF">
        <w:rPr>
          <w:rFonts w:cs="Arial"/>
          <w:sz w:val="22"/>
          <w:szCs w:val="22"/>
        </w:rPr>
        <w:t>-OF-</w:t>
      </w:r>
      <w:r w:rsidR="00E84374">
        <w:rPr>
          <w:rFonts w:cs="Arial"/>
          <w:sz w:val="22"/>
          <w:szCs w:val="22"/>
        </w:rPr>
        <w:t>0</w:t>
      </w:r>
      <w:r w:rsidR="00344226">
        <w:rPr>
          <w:rFonts w:cs="Arial"/>
          <w:sz w:val="22"/>
          <w:szCs w:val="22"/>
        </w:rPr>
        <w:t>982</w:t>
      </w:r>
      <w:r w:rsidR="00E84374" w:rsidRPr="00B35EAF">
        <w:rPr>
          <w:rFonts w:cs="Arial"/>
          <w:sz w:val="22"/>
          <w:szCs w:val="22"/>
        </w:rPr>
        <w:t>-201</w:t>
      </w:r>
      <w:r w:rsidR="00E84374">
        <w:rPr>
          <w:rFonts w:cs="Arial"/>
          <w:sz w:val="22"/>
          <w:szCs w:val="22"/>
        </w:rPr>
        <w:t xml:space="preserve">9 de la </w:t>
      </w:r>
      <w:r w:rsidR="00E84374" w:rsidRPr="00B35EAF">
        <w:rPr>
          <w:rFonts w:cs="Arial"/>
          <w:sz w:val="22"/>
          <w:szCs w:val="22"/>
        </w:rPr>
        <w:t>Dirección FOSUVI</w:t>
      </w:r>
      <w:r w:rsidR="00E84374" w:rsidRPr="00517F47">
        <w:rPr>
          <w:sz w:val="22"/>
          <w:szCs w:val="22"/>
        </w:rPr>
        <w:t>, que contiene los resultados del estudio realizado a la solicitud de</w:t>
      </w:r>
      <w:r w:rsidR="00E84374">
        <w:rPr>
          <w:sz w:val="22"/>
          <w:szCs w:val="22"/>
        </w:rPr>
        <w:t xml:space="preserve"> la Fundación para la Vivienda Rural Costa Rica – Canadá</w:t>
      </w:r>
      <w:r w:rsidR="00E84374">
        <w:rPr>
          <w:rFonts w:cs="Arial"/>
          <w:color w:val="000000"/>
          <w:sz w:val="22"/>
          <w:szCs w:val="22"/>
        </w:rPr>
        <w:t>,</w:t>
      </w:r>
      <w:r w:rsidR="00E84374">
        <w:rPr>
          <w:sz w:val="22"/>
          <w:szCs w:val="22"/>
        </w:rPr>
        <w:t xml:space="preserve"> para</w:t>
      </w:r>
      <w:r w:rsidR="00E84374" w:rsidRPr="00517F47">
        <w:rPr>
          <w:sz w:val="22"/>
          <w:szCs w:val="22"/>
        </w:rPr>
        <w:t xml:space="preserve"> tramitar, al amparo del artículo 59 de la Ley del Sistema Financiero Nacional para la Vivienda, </w:t>
      </w:r>
      <w:r w:rsidR="00344226">
        <w:rPr>
          <w:sz w:val="22"/>
          <w:szCs w:val="22"/>
        </w:rPr>
        <w:t>treinta</w:t>
      </w:r>
      <w:r w:rsidR="00E84374">
        <w:rPr>
          <w:sz w:val="22"/>
          <w:szCs w:val="22"/>
        </w:rPr>
        <w:t xml:space="preserve"> y tres </w:t>
      </w:r>
      <w:r w:rsidR="00E84374"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sidR="00E84374">
        <w:rPr>
          <w:color w:val="000000"/>
          <w:sz w:val="22"/>
          <w:szCs w:val="22"/>
        </w:rPr>
        <w:t>,</w:t>
      </w:r>
      <w:r w:rsidR="00E84374" w:rsidRPr="00517F47">
        <w:rPr>
          <w:color w:val="000000"/>
          <w:sz w:val="22"/>
          <w:szCs w:val="22"/>
        </w:rPr>
        <w:t xml:space="preserve"> en </w:t>
      </w:r>
      <w:r w:rsidR="00344226">
        <w:rPr>
          <w:color w:val="000000"/>
          <w:sz w:val="22"/>
          <w:szCs w:val="22"/>
        </w:rPr>
        <w:t>el</w:t>
      </w:r>
      <w:r w:rsidR="00E84374" w:rsidRPr="00517F47">
        <w:rPr>
          <w:color w:val="000000"/>
          <w:sz w:val="22"/>
          <w:szCs w:val="22"/>
        </w:rPr>
        <w:t xml:space="preserve"> territorio indígena</w:t>
      </w:r>
      <w:r w:rsidR="00E84374">
        <w:rPr>
          <w:color w:val="000000"/>
          <w:sz w:val="22"/>
          <w:szCs w:val="22"/>
        </w:rPr>
        <w:t xml:space="preserve"> </w:t>
      </w:r>
      <w:proofErr w:type="spellStart"/>
      <w:r w:rsidR="00344226">
        <w:rPr>
          <w:color w:val="000000"/>
          <w:sz w:val="22"/>
          <w:szCs w:val="22"/>
        </w:rPr>
        <w:t>Guaymí</w:t>
      </w:r>
      <w:proofErr w:type="spellEnd"/>
      <w:r w:rsidR="00E84374" w:rsidRPr="00517F47">
        <w:rPr>
          <w:color w:val="000000"/>
          <w:sz w:val="22"/>
          <w:szCs w:val="22"/>
        </w:rPr>
        <w:t xml:space="preserve">, ubicado en </w:t>
      </w:r>
      <w:r w:rsidR="00E84374">
        <w:rPr>
          <w:color w:val="000000"/>
          <w:sz w:val="22"/>
          <w:szCs w:val="22"/>
        </w:rPr>
        <w:t xml:space="preserve">el cantón de </w:t>
      </w:r>
      <w:r w:rsidR="00344226">
        <w:rPr>
          <w:color w:val="000000"/>
          <w:sz w:val="22"/>
          <w:szCs w:val="22"/>
        </w:rPr>
        <w:t>Coto Brus</w:t>
      </w:r>
      <w:r w:rsidR="00E84374">
        <w:rPr>
          <w:color w:val="000000"/>
          <w:sz w:val="22"/>
          <w:szCs w:val="22"/>
        </w:rPr>
        <w:t xml:space="preserve">, provincia de </w:t>
      </w:r>
      <w:r w:rsidR="00344226">
        <w:rPr>
          <w:color w:val="000000"/>
          <w:sz w:val="22"/>
          <w:szCs w:val="22"/>
        </w:rPr>
        <w:t>Puntarenas</w:t>
      </w:r>
      <w:r w:rsidR="00E84374" w:rsidRPr="00517F47">
        <w:rPr>
          <w:color w:val="000000"/>
          <w:sz w:val="22"/>
          <w:szCs w:val="22"/>
        </w:rPr>
        <w:t xml:space="preserve">.  </w:t>
      </w:r>
      <w:r w:rsidR="00E84374" w:rsidRPr="00517F47">
        <w:rPr>
          <w:sz w:val="22"/>
          <w:szCs w:val="22"/>
          <w:lang w:val="es-ES_tradnl"/>
        </w:rPr>
        <w:t>Dichos documentos se adjuntan a</w:t>
      </w:r>
      <w:r w:rsidR="00E84374">
        <w:rPr>
          <w:sz w:val="22"/>
          <w:szCs w:val="22"/>
          <w:lang w:val="es-ES_tradnl"/>
        </w:rPr>
        <w:t xml:space="preserve">l expediente del </w:t>
      </w:r>
      <w:r w:rsidR="00E84374" w:rsidRPr="00517F47">
        <w:rPr>
          <w:sz w:val="22"/>
          <w:szCs w:val="22"/>
          <w:lang w:val="es-ES_tradnl"/>
        </w:rPr>
        <w:t>acta.</w:t>
      </w:r>
    </w:p>
    <w:p w14:paraId="4C375A18" w14:textId="77777777" w:rsidR="00BE0901" w:rsidRDefault="00BE0901" w:rsidP="00BE0901">
      <w:pPr>
        <w:spacing w:line="360" w:lineRule="auto"/>
        <w:jc w:val="both"/>
        <w:rPr>
          <w:rFonts w:cs="Arial"/>
          <w:sz w:val="22"/>
          <w:szCs w:val="22"/>
        </w:rPr>
      </w:pPr>
    </w:p>
    <w:p w14:paraId="028833FF" w14:textId="0C0B39AA" w:rsidR="00BE0901" w:rsidRDefault="00625F8D" w:rsidP="00BE0901">
      <w:pPr>
        <w:spacing w:line="360" w:lineRule="auto"/>
        <w:jc w:val="both"/>
        <w:rPr>
          <w:rFonts w:cs="Arial"/>
          <w:sz w:val="22"/>
          <w:lang w:val="es-ES_tradnl"/>
        </w:rPr>
      </w:pPr>
      <w:r>
        <w:rPr>
          <w:color w:val="000000"/>
          <w:sz w:val="22"/>
          <w:szCs w:val="22"/>
        </w:rPr>
        <w:t xml:space="preserve">Para exponer los alcances del citado informe y atender eventuales consultas de carácter técnico sobre éste y los siguientes seis temas, se incorpora a la sesión la licenciada Martha </w:t>
      </w:r>
      <w:r w:rsidR="00E84374">
        <w:rPr>
          <w:color w:val="000000"/>
          <w:sz w:val="22"/>
          <w:szCs w:val="22"/>
        </w:rPr>
        <w:t>Camacho Murillo</w:t>
      </w:r>
      <w:r>
        <w:rPr>
          <w:color w:val="000000"/>
          <w:sz w:val="22"/>
          <w:szCs w:val="22"/>
        </w:rPr>
        <w:t>, Directora del FOSUVI, quien presenta</w:t>
      </w:r>
      <w:r w:rsidR="00E84374">
        <w:rPr>
          <w:color w:val="000000"/>
          <w:sz w:val="22"/>
          <w:szCs w:val="22"/>
        </w:rPr>
        <w:t xml:space="preserve"> el detalle de la solicitud de la entidad autorizada y destacando que</w:t>
      </w:r>
      <w:r w:rsidR="00E84374" w:rsidRPr="00517F47">
        <w:rPr>
          <w:sz w:val="22"/>
          <w:szCs w:val="22"/>
        </w:rPr>
        <w:t xml:space="preserve"> el monto total del financiamiento requerido es de </w:t>
      </w:r>
      <w:r w:rsidR="00E84374" w:rsidRPr="00517F47">
        <w:rPr>
          <w:color w:val="000000"/>
          <w:sz w:val="22"/>
          <w:szCs w:val="22"/>
        </w:rPr>
        <w:t>¢</w:t>
      </w:r>
      <w:r w:rsidR="00344226">
        <w:rPr>
          <w:color w:val="000000"/>
          <w:sz w:val="22"/>
          <w:szCs w:val="22"/>
        </w:rPr>
        <w:t>423</w:t>
      </w:r>
      <w:r w:rsidR="00E84374">
        <w:rPr>
          <w:color w:val="000000"/>
          <w:sz w:val="22"/>
          <w:szCs w:val="22"/>
        </w:rPr>
        <w:t>,</w:t>
      </w:r>
      <w:r w:rsidR="00344226">
        <w:rPr>
          <w:color w:val="000000"/>
          <w:sz w:val="22"/>
          <w:szCs w:val="22"/>
        </w:rPr>
        <w:t>5</w:t>
      </w:r>
      <w:r w:rsidR="00E84374">
        <w:rPr>
          <w:color w:val="000000"/>
          <w:sz w:val="22"/>
          <w:szCs w:val="22"/>
        </w:rPr>
        <w:t xml:space="preserve"> millones</w:t>
      </w:r>
      <w:r w:rsidR="00E84374" w:rsidRPr="00517F47">
        <w:rPr>
          <w:sz w:val="22"/>
          <w:szCs w:val="22"/>
        </w:rPr>
        <w:t>,</w:t>
      </w:r>
      <w:r w:rsidR="00E84374">
        <w:rPr>
          <w:sz w:val="22"/>
          <w:szCs w:val="22"/>
        </w:rPr>
        <w:t xml:space="preserve"> </w:t>
      </w:r>
      <w:r w:rsidR="00E84374" w:rsidRPr="00517F47">
        <w:rPr>
          <w:sz w:val="22"/>
          <w:szCs w:val="22"/>
        </w:rPr>
        <w:t>incluyendo los gastos de formalización</w:t>
      </w:r>
      <w:r w:rsidR="00E84374">
        <w:rPr>
          <w:sz w:val="22"/>
          <w:szCs w:val="22"/>
        </w:rPr>
        <w:t xml:space="preserve"> y el transporte extraordinario de materiales</w:t>
      </w:r>
      <w:r w:rsidR="00E84374" w:rsidRPr="00517F47">
        <w:rPr>
          <w:sz w:val="22"/>
          <w:szCs w:val="22"/>
        </w:rPr>
        <w:t xml:space="preserve">, monto que es avalado por el Departamento Técnico del FOSUVI y por </w:t>
      </w:r>
      <w:r w:rsidR="00E84374">
        <w:rPr>
          <w:sz w:val="22"/>
          <w:szCs w:val="22"/>
        </w:rPr>
        <w:t xml:space="preserve">lo </w:t>
      </w:r>
      <w:r w:rsidR="00E84374" w:rsidRPr="00517F47">
        <w:rPr>
          <w:sz w:val="22"/>
          <w:szCs w:val="22"/>
        </w:rPr>
        <w:t>ta</w:t>
      </w:r>
      <w:r w:rsidR="00E84374">
        <w:rPr>
          <w:sz w:val="22"/>
          <w:szCs w:val="22"/>
        </w:rPr>
        <w:t>nto se recomienda su aprobación, siendo que también se ha</w:t>
      </w:r>
      <w:r w:rsidR="00E84374" w:rsidRPr="00517F47">
        <w:rPr>
          <w:sz w:val="22"/>
          <w:szCs w:val="22"/>
        </w:rPr>
        <w:t xml:space="preserve"> verificado el cumplimiento de los requisitos </w:t>
      </w:r>
      <w:r w:rsidR="00E84374">
        <w:rPr>
          <w:sz w:val="22"/>
          <w:szCs w:val="22"/>
        </w:rPr>
        <w:t xml:space="preserve">vigentes </w:t>
      </w:r>
      <w:r w:rsidR="00E84374" w:rsidRPr="00517F47">
        <w:rPr>
          <w:sz w:val="22"/>
          <w:szCs w:val="22"/>
        </w:rPr>
        <w:t>por parte de las familias</w:t>
      </w:r>
      <w:r w:rsidR="00E84374">
        <w:rPr>
          <w:sz w:val="22"/>
          <w:szCs w:val="22"/>
        </w:rPr>
        <w:t>.</w:t>
      </w:r>
    </w:p>
    <w:p w14:paraId="3E3F78FB" w14:textId="77777777" w:rsidR="00BE0901" w:rsidRDefault="00BE0901" w:rsidP="00BE0901">
      <w:pPr>
        <w:spacing w:line="360" w:lineRule="auto"/>
        <w:jc w:val="both"/>
        <w:rPr>
          <w:rFonts w:cs="Arial"/>
          <w:sz w:val="22"/>
          <w:lang w:val="es-ES_tradnl"/>
        </w:rPr>
      </w:pPr>
    </w:p>
    <w:p w14:paraId="3CAB4B2B" w14:textId="3602AB2D" w:rsidR="00BE0901" w:rsidRDefault="00BE0901" w:rsidP="00BE0901">
      <w:pPr>
        <w:spacing w:line="360" w:lineRule="auto"/>
        <w:jc w:val="both"/>
        <w:rPr>
          <w:rFonts w:cs="Arial"/>
          <w:sz w:val="22"/>
          <w:lang w:val="es-ES_tradnl"/>
        </w:rPr>
      </w:pPr>
      <w:r>
        <w:rPr>
          <w:rFonts w:cs="Arial"/>
          <w:sz w:val="22"/>
          <w:u w:val="single"/>
          <w:lang w:val="es-ES_tradnl"/>
        </w:rPr>
        <w:t xml:space="preserve">Minuto </w:t>
      </w:r>
      <w:r w:rsidR="00625F8D">
        <w:rPr>
          <w:rFonts w:cs="Arial"/>
          <w:sz w:val="22"/>
          <w:u w:val="single"/>
          <w:lang w:val="es-ES_tradnl"/>
        </w:rPr>
        <w:t>10</w:t>
      </w:r>
      <w:r w:rsidRPr="0039311E">
        <w:rPr>
          <w:rFonts w:cs="Arial"/>
          <w:sz w:val="22"/>
          <w:u w:val="single"/>
          <w:lang w:val="es-ES_tradnl"/>
        </w:rPr>
        <w:t>:</w:t>
      </w:r>
      <w:r w:rsidR="0070262A">
        <w:rPr>
          <w:rFonts w:cs="Arial"/>
          <w:sz w:val="22"/>
          <w:u w:val="single"/>
          <w:lang w:val="es-ES_tradnl"/>
        </w:rPr>
        <w:t>40</w:t>
      </w:r>
      <w:r>
        <w:rPr>
          <w:rFonts w:cs="Arial"/>
          <w:sz w:val="22"/>
          <w:lang w:val="es-ES_tradnl"/>
        </w:rPr>
        <w:t xml:space="preserve"> </w:t>
      </w:r>
      <w:r w:rsidR="00E84374">
        <w:rPr>
          <w:rFonts w:cs="Arial"/>
          <w:sz w:val="22"/>
          <w:lang w:val="es-ES_tradnl"/>
        </w:rPr>
        <w:t xml:space="preserve">Conocidos y suficientemente discutidos los informes presentados sobre la referida solicitud </w:t>
      </w:r>
      <w:r w:rsidR="00E84374">
        <w:rPr>
          <w:rFonts w:cs="Arial"/>
          <w:sz w:val="22"/>
          <w:szCs w:val="22"/>
        </w:rPr>
        <w:t xml:space="preserve">de financiamiento, se concuerda en la pertinencia de </w:t>
      </w:r>
      <w:r w:rsidR="00E84374" w:rsidRPr="00FC0CF0">
        <w:rPr>
          <w:rFonts w:cs="Arial"/>
          <w:sz w:val="22"/>
          <w:szCs w:val="22"/>
          <w:lang w:val="es-CR"/>
        </w:rPr>
        <w:t>acoger la recomendación de la Administración</w:t>
      </w:r>
      <w:r w:rsidR="00625F8D">
        <w:rPr>
          <w:rFonts w:cs="Arial"/>
          <w:sz w:val="22"/>
          <w:szCs w:val="22"/>
          <w:lang w:val="es-CR"/>
        </w:rPr>
        <w:t>,</w:t>
      </w:r>
      <w:r w:rsidR="00E84374" w:rsidRPr="00FC0CF0">
        <w:rPr>
          <w:rFonts w:cs="Arial"/>
          <w:sz w:val="22"/>
          <w:szCs w:val="22"/>
          <w:lang w:val="es-CR"/>
        </w:rPr>
        <w:t xml:space="preserve"> en los mismos términos que se indican en el informe de la Dirección FOSUVI</w:t>
      </w:r>
      <w:r w:rsidR="00E84374">
        <w:rPr>
          <w:rFonts w:cs="Arial"/>
          <w:sz w:val="22"/>
          <w:szCs w:val="22"/>
          <w:lang w:val="es-CR"/>
        </w:rPr>
        <w:t xml:space="preserve">.  Lo anterior, según consta en el </w:t>
      </w:r>
      <w:r w:rsidR="00E84374" w:rsidRPr="008111F3">
        <w:rPr>
          <w:rFonts w:cs="Arial"/>
          <w:b/>
          <w:sz w:val="22"/>
          <w:szCs w:val="22"/>
          <w:lang w:val="es-CR"/>
        </w:rPr>
        <w:t xml:space="preserve">Acuerdo N° </w:t>
      </w:r>
      <w:r w:rsidR="00225B45">
        <w:rPr>
          <w:rFonts w:cs="Arial"/>
          <w:b/>
          <w:sz w:val="22"/>
          <w:szCs w:val="22"/>
          <w:lang w:val="es-CR"/>
        </w:rPr>
        <w:t>1</w:t>
      </w:r>
      <w:r w:rsidR="00E84374" w:rsidRPr="008111F3">
        <w:rPr>
          <w:rFonts w:cs="Arial"/>
          <w:b/>
          <w:sz w:val="22"/>
          <w:szCs w:val="22"/>
          <w:lang w:val="es-CR"/>
        </w:rPr>
        <w:t xml:space="preserve"> </w:t>
      </w:r>
      <w:r w:rsidR="00E84374">
        <w:rPr>
          <w:rFonts w:cs="Arial"/>
          <w:sz w:val="22"/>
          <w:szCs w:val="22"/>
          <w:lang w:val="es-CR"/>
        </w:rPr>
        <w:t>que se anexa a esta minuta.</w:t>
      </w:r>
      <w:bookmarkStart w:id="0" w:name="_GoBack"/>
      <w:bookmarkEnd w:id="0"/>
    </w:p>
    <w:p w14:paraId="592BA48D" w14:textId="77777777" w:rsidR="00BE0901" w:rsidRPr="00D14EAF" w:rsidRDefault="00BE0901" w:rsidP="00BE0901">
      <w:pPr>
        <w:spacing w:line="360" w:lineRule="auto"/>
        <w:jc w:val="both"/>
        <w:rPr>
          <w:rFonts w:cs="Arial"/>
          <w:b/>
          <w:sz w:val="22"/>
        </w:rPr>
      </w:pPr>
      <w:r w:rsidRPr="00D14EAF">
        <w:rPr>
          <w:rFonts w:cs="Arial"/>
          <w:b/>
          <w:sz w:val="22"/>
        </w:rPr>
        <w:t>************</w:t>
      </w:r>
    </w:p>
    <w:p w14:paraId="4715A235" w14:textId="77777777" w:rsidR="00BE0901" w:rsidRDefault="00BE0901" w:rsidP="00C27EF8">
      <w:pPr>
        <w:spacing w:line="360" w:lineRule="auto"/>
        <w:jc w:val="both"/>
        <w:rPr>
          <w:rFonts w:cs="Arial"/>
          <w:sz w:val="22"/>
          <w:szCs w:val="22"/>
        </w:rPr>
      </w:pPr>
    </w:p>
    <w:p w14:paraId="0DBEEE3B" w14:textId="2ECEA248"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9B4381" w:rsidRPr="00BE0901">
        <w:rPr>
          <w:rFonts w:cs="Arial"/>
          <w:b/>
          <w:bCs/>
          <w:sz w:val="22"/>
          <w:szCs w:val="22"/>
          <w:u w:val="single"/>
          <w:lang w:val="es-ES_tradnl"/>
        </w:rPr>
        <w:t>Solicitud de aprobación de 8 bonos extraordinarios individuales</w:t>
      </w:r>
    </w:p>
    <w:p w14:paraId="70C61656" w14:textId="627FFAA4" w:rsidR="00C27EF8" w:rsidRDefault="00C27EF8" w:rsidP="00C27EF8">
      <w:pPr>
        <w:spacing w:line="360" w:lineRule="auto"/>
        <w:jc w:val="both"/>
        <w:rPr>
          <w:rFonts w:cs="Arial"/>
          <w:sz w:val="22"/>
          <w:szCs w:val="22"/>
        </w:rPr>
      </w:pPr>
    </w:p>
    <w:p w14:paraId="3E5705E4" w14:textId="25AE96B7" w:rsidR="00695091" w:rsidRDefault="00AE4D1A" w:rsidP="00695091">
      <w:pPr>
        <w:spacing w:line="360" w:lineRule="auto"/>
        <w:jc w:val="both"/>
        <w:rPr>
          <w:rFonts w:cs="Arial"/>
          <w:bCs/>
          <w:sz w:val="22"/>
        </w:rPr>
      </w:pPr>
      <w:r w:rsidRPr="0039311E">
        <w:rPr>
          <w:rFonts w:cs="Arial"/>
          <w:sz w:val="22"/>
          <w:u w:val="single"/>
          <w:lang w:val="es-ES_tradnl"/>
        </w:rPr>
        <w:t>Minuto</w:t>
      </w:r>
      <w:r w:rsidR="0070262A">
        <w:rPr>
          <w:rFonts w:cs="Arial"/>
          <w:sz w:val="22"/>
          <w:u w:val="single"/>
          <w:lang w:val="es-ES_tradnl"/>
        </w:rPr>
        <w:t xml:space="preserve"> 1</w:t>
      </w:r>
      <w:r w:rsidR="002D2488">
        <w:rPr>
          <w:rFonts w:cs="Arial"/>
          <w:sz w:val="22"/>
          <w:u w:val="single"/>
          <w:lang w:val="es-ES_tradnl"/>
        </w:rPr>
        <w:t>2</w:t>
      </w:r>
      <w:r w:rsidRPr="0039311E">
        <w:rPr>
          <w:rFonts w:cs="Arial"/>
          <w:sz w:val="22"/>
          <w:u w:val="single"/>
          <w:lang w:val="es-ES_tradnl"/>
        </w:rPr>
        <w:t>:</w:t>
      </w:r>
      <w:r w:rsidR="002D2488">
        <w:rPr>
          <w:rFonts w:cs="Arial"/>
          <w:sz w:val="22"/>
          <w:u w:val="single"/>
          <w:lang w:val="es-ES_tradnl"/>
        </w:rPr>
        <w:t>30</w:t>
      </w:r>
      <w:r>
        <w:rPr>
          <w:rFonts w:cs="Arial"/>
          <w:sz w:val="22"/>
          <w:lang w:val="es-ES_tradnl"/>
        </w:rPr>
        <w:t xml:space="preserve"> </w:t>
      </w:r>
      <w:r w:rsidR="00695091">
        <w:rPr>
          <w:rFonts w:cs="Arial"/>
          <w:sz w:val="22"/>
          <w:lang w:val="es-ES_tradnl"/>
        </w:rPr>
        <w:t>Se conoce el oficio</w:t>
      </w:r>
      <w:r w:rsidR="00695091">
        <w:rPr>
          <w:rFonts w:cs="Arial"/>
          <w:bCs/>
          <w:sz w:val="22"/>
        </w:rPr>
        <w:t xml:space="preserve"> GG-ME-0</w:t>
      </w:r>
      <w:r w:rsidR="00FB20B0">
        <w:rPr>
          <w:rFonts w:cs="Arial"/>
          <w:bCs/>
          <w:sz w:val="22"/>
        </w:rPr>
        <w:t>937</w:t>
      </w:r>
      <w:r w:rsidR="00695091">
        <w:rPr>
          <w:rFonts w:cs="Arial"/>
          <w:bCs/>
          <w:sz w:val="22"/>
        </w:rPr>
        <w:t xml:space="preserve">-2019 del </w:t>
      </w:r>
      <w:r w:rsidR="00FB20B0">
        <w:rPr>
          <w:rFonts w:cs="Arial"/>
          <w:bCs/>
          <w:sz w:val="22"/>
        </w:rPr>
        <w:t>30</w:t>
      </w:r>
      <w:r w:rsidR="00695091">
        <w:rPr>
          <w:rFonts w:cs="Arial"/>
          <w:bCs/>
          <w:sz w:val="22"/>
        </w:rPr>
        <w:t xml:space="preserve"> de </w:t>
      </w:r>
      <w:r w:rsidR="00FB20B0">
        <w:rPr>
          <w:rFonts w:cs="Arial"/>
          <w:bCs/>
          <w:sz w:val="22"/>
        </w:rPr>
        <w:t>agosto</w:t>
      </w:r>
      <w:r w:rsidR="00695091">
        <w:rPr>
          <w:rFonts w:cs="Arial"/>
          <w:bCs/>
          <w:sz w:val="22"/>
        </w:rPr>
        <w:t xml:space="preserve"> de 2019, mediante el cual, la Gerencia General remite y avala el informe </w:t>
      </w:r>
      <w:r w:rsidR="00695091">
        <w:rPr>
          <w:rFonts w:cs="Arial"/>
          <w:sz w:val="22"/>
          <w:szCs w:val="22"/>
        </w:rPr>
        <w:t>DF</w:t>
      </w:r>
      <w:r w:rsidR="00695091" w:rsidRPr="00B35EAF">
        <w:rPr>
          <w:rFonts w:cs="Arial"/>
          <w:sz w:val="22"/>
          <w:szCs w:val="22"/>
        </w:rPr>
        <w:t>-OF-</w:t>
      </w:r>
      <w:r w:rsidR="00695091">
        <w:rPr>
          <w:rFonts w:cs="Arial"/>
          <w:sz w:val="22"/>
          <w:szCs w:val="22"/>
        </w:rPr>
        <w:t>0</w:t>
      </w:r>
      <w:r w:rsidR="00FB20B0">
        <w:rPr>
          <w:rFonts w:cs="Arial"/>
          <w:sz w:val="22"/>
          <w:szCs w:val="22"/>
        </w:rPr>
        <w:t>980</w:t>
      </w:r>
      <w:r w:rsidR="00695091" w:rsidRPr="00B35EAF">
        <w:rPr>
          <w:rFonts w:cs="Arial"/>
          <w:sz w:val="22"/>
          <w:szCs w:val="22"/>
        </w:rPr>
        <w:t>-201</w:t>
      </w:r>
      <w:r w:rsidR="00695091">
        <w:rPr>
          <w:rFonts w:cs="Arial"/>
          <w:sz w:val="22"/>
          <w:szCs w:val="22"/>
        </w:rPr>
        <w:t>9</w:t>
      </w:r>
      <w:r w:rsidR="00695091" w:rsidRPr="00B35EAF">
        <w:rPr>
          <w:rFonts w:cs="Arial"/>
          <w:sz w:val="22"/>
          <w:szCs w:val="22"/>
        </w:rPr>
        <w:t xml:space="preserve"> </w:t>
      </w:r>
      <w:r w:rsidR="00695091">
        <w:rPr>
          <w:rFonts w:cs="Arial"/>
          <w:sz w:val="22"/>
          <w:szCs w:val="22"/>
        </w:rPr>
        <w:t xml:space="preserve">de la </w:t>
      </w:r>
      <w:r w:rsidR="00695091" w:rsidRPr="00B35EAF">
        <w:rPr>
          <w:rFonts w:cs="Arial"/>
          <w:sz w:val="22"/>
          <w:szCs w:val="22"/>
        </w:rPr>
        <w:t>Dirección FOSUVI</w:t>
      </w:r>
      <w:r w:rsidR="00695091">
        <w:rPr>
          <w:rFonts w:cs="Arial"/>
          <w:bCs/>
          <w:sz w:val="22"/>
        </w:rPr>
        <w:t xml:space="preserve">, que contiene un resumen de los resultados del estudio efectuado a las solicitudes </w:t>
      </w:r>
      <w:r w:rsidR="00FB20B0">
        <w:rPr>
          <w:rFonts w:cs="Arial"/>
          <w:bCs/>
          <w:sz w:val="22"/>
        </w:rPr>
        <w:t xml:space="preserve"> de la </w:t>
      </w:r>
      <w:r w:rsidR="00695091">
        <w:rPr>
          <w:rFonts w:cs="Arial"/>
          <w:bCs/>
          <w:sz w:val="22"/>
        </w:rPr>
        <w:t xml:space="preserve">Fundación para la Vivienda Rural Costa Rica – Canadá y </w:t>
      </w:r>
      <w:r w:rsidR="00695091">
        <w:rPr>
          <w:rFonts w:cs="Arial"/>
          <w:bCs/>
          <w:sz w:val="22"/>
          <w:szCs w:val="22"/>
        </w:rPr>
        <w:t>Grupo Mutual Alajuela – La Vivienda de Ahorro y Préstamo</w:t>
      </w:r>
      <w:r w:rsidR="00695091">
        <w:rPr>
          <w:rFonts w:cs="Arial"/>
          <w:bCs/>
          <w:sz w:val="22"/>
        </w:rPr>
        <w:t>,</w:t>
      </w:r>
      <w:r w:rsidR="00695091" w:rsidRPr="00FD161B">
        <w:rPr>
          <w:rFonts w:cs="Arial"/>
          <w:bCs/>
          <w:sz w:val="22"/>
        </w:rPr>
        <w:t xml:space="preserve"> </w:t>
      </w:r>
      <w:r w:rsidR="00695091">
        <w:rPr>
          <w:rFonts w:cs="Arial"/>
          <w:bCs/>
          <w:sz w:val="22"/>
        </w:rPr>
        <w:t xml:space="preserve">para financiar </w:t>
      </w:r>
      <w:r w:rsidR="00FB20B0">
        <w:rPr>
          <w:rFonts w:cs="Arial"/>
          <w:bCs/>
          <w:sz w:val="22"/>
        </w:rPr>
        <w:t>ocho</w:t>
      </w:r>
      <w:r w:rsidR="00695091">
        <w:rPr>
          <w:rFonts w:cs="Arial"/>
          <w:bCs/>
          <w:sz w:val="22"/>
        </w:rPr>
        <w:t xml:space="preserve"> operaciones individuales de Bono Familiar de Vivienda, por situación de extrema necesidad,</w:t>
      </w:r>
      <w:r w:rsidR="00695091" w:rsidRPr="00FD161B">
        <w:rPr>
          <w:rFonts w:cs="Arial"/>
          <w:bCs/>
          <w:sz w:val="22"/>
        </w:rPr>
        <w:t xml:space="preserve"> </w:t>
      </w:r>
      <w:r w:rsidR="00695091">
        <w:rPr>
          <w:rFonts w:cs="Arial"/>
          <w:bCs/>
          <w:sz w:val="22"/>
        </w:rPr>
        <w:t xml:space="preserve">al amparo del artículo 59 de la </w:t>
      </w:r>
      <w:r w:rsidR="00695091">
        <w:rPr>
          <w:rFonts w:cs="Arial"/>
          <w:bCs/>
          <w:sz w:val="22"/>
        </w:rPr>
        <w:lastRenderedPageBreak/>
        <w:t xml:space="preserve">Ley del Sistema Financiero Nacional para la Vivienda.  </w:t>
      </w:r>
      <w:r w:rsidR="00695091">
        <w:rPr>
          <w:rFonts w:cs="Arial"/>
          <w:bCs/>
          <w:sz w:val="22"/>
          <w:szCs w:val="22"/>
        </w:rPr>
        <w:t>Dichos documentos se adjuntan al expediente del acta.</w:t>
      </w:r>
    </w:p>
    <w:p w14:paraId="2B89D25F" w14:textId="77777777" w:rsidR="00695091" w:rsidRDefault="00695091" w:rsidP="00695091">
      <w:pPr>
        <w:spacing w:line="360" w:lineRule="auto"/>
        <w:jc w:val="both"/>
        <w:rPr>
          <w:rFonts w:cs="Arial"/>
          <w:bCs/>
          <w:sz w:val="22"/>
        </w:rPr>
      </w:pPr>
    </w:p>
    <w:p w14:paraId="0A311C29" w14:textId="04ED7948" w:rsidR="00AE4D1A" w:rsidRDefault="002D2488" w:rsidP="00695091">
      <w:pPr>
        <w:spacing w:line="360" w:lineRule="auto"/>
        <w:jc w:val="both"/>
        <w:rPr>
          <w:rFonts w:cs="Arial"/>
          <w:sz w:val="22"/>
          <w:lang w:val="es-ES_tradnl"/>
        </w:rPr>
      </w:pPr>
      <w:r>
        <w:rPr>
          <w:rFonts w:cs="Arial"/>
          <w:bCs/>
          <w:sz w:val="22"/>
        </w:rPr>
        <w:t xml:space="preserve">La Licenciada Camacho Murillo </w:t>
      </w:r>
      <w:r w:rsidR="00695091">
        <w:rPr>
          <w:rFonts w:cs="Arial"/>
          <w:bCs/>
          <w:sz w:val="22"/>
        </w:rPr>
        <w:t>expone los alcances del citado informe</w:t>
      </w:r>
      <w:r>
        <w:rPr>
          <w:rFonts w:cs="Arial"/>
          <w:bCs/>
          <w:sz w:val="22"/>
        </w:rPr>
        <w:t>, presentando el detalle</w:t>
      </w:r>
      <w:r w:rsidR="00695091">
        <w:rPr>
          <w:rFonts w:cs="Arial"/>
          <w:bCs/>
          <w:sz w:val="22"/>
        </w:rPr>
        <w:t xml:space="preserve"> </w:t>
      </w:r>
      <w:r w:rsidR="00695091">
        <w:rPr>
          <w:rFonts w:cs="Arial"/>
          <w:bCs/>
          <w:sz w:val="22"/>
          <w:szCs w:val="22"/>
        </w:rPr>
        <w:t>de las solicitudes de financiamiento</w:t>
      </w:r>
      <w:r>
        <w:rPr>
          <w:rFonts w:cs="Arial"/>
          <w:bCs/>
          <w:sz w:val="22"/>
          <w:szCs w:val="22"/>
        </w:rPr>
        <w:t xml:space="preserve"> y</w:t>
      </w:r>
      <w:r w:rsidR="00695091">
        <w:rPr>
          <w:rFonts w:cs="Arial"/>
          <w:bCs/>
          <w:sz w:val="22"/>
          <w:szCs w:val="22"/>
        </w:rPr>
        <w:t xml:space="preserve"> destacando que </w:t>
      </w:r>
      <w:r>
        <w:rPr>
          <w:rFonts w:cs="Arial"/>
          <w:bCs/>
          <w:sz w:val="22"/>
          <w:szCs w:val="22"/>
        </w:rPr>
        <w:t xml:space="preserve">todas </w:t>
      </w:r>
      <w:r w:rsidR="00695091">
        <w:rPr>
          <w:rFonts w:cs="Arial"/>
          <w:bCs/>
          <w:sz w:val="22"/>
          <w:szCs w:val="22"/>
        </w:rPr>
        <w:t>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19120E6A" w14:textId="77777777" w:rsidR="00AE4D1A" w:rsidRDefault="00AE4D1A" w:rsidP="00AE4D1A">
      <w:pPr>
        <w:spacing w:line="360" w:lineRule="auto"/>
        <w:jc w:val="both"/>
        <w:rPr>
          <w:rFonts w:cs="Arial"/>
          <w:sz w:val="22"/>
          <w:szCs w:val="22"/>
        </w:rPr>
      </w:pPr>
    </w:p>
    <w:p w14:paraId="28F08BD0" w14:textId="76B662D4" w:rsidR="00AE4D1A"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2D2488">
        <w:rPr>
          <w:rFonts w:cs="Arial"/>
          <w:sz w:val="22"/>
          <w:u w:val="single"/>
          <w:lang w:val="es-ES_tradnl"/>
        </w:rPr>
        <w:t>16</w:t>
      </w:r>
      <w:r w:rsidRPr="00A25DB7">
        <w:rPr>
          <w:rFonts w:cs="Arial"/>
          <w:sz w:val="22"/>
          <w:u w:val="single"/>
          <w:lang w:val="es-ES_tradnl"/>
        </w:rPr>
        <w:t>:</w:t>
      </w:r>
      <w:r w:rsidR="002D2488">
        <w:rPr>
          <w:rFonts w:cs="Arial"/>
          <w:sz w:val="22"/>
          <w:u w:val="single"/>
          <w:lang w:val="es-ES_tradnl"/>
        </w:rPr>
        <w:t>00</w:t>
      </w:r>
      <w:r>
        <w:rPr>
          <w:rFonts w:cs="Arial"/>
          <w:sz w:val="22"/>
          <w:lang w:val="es-ES_tradnl"/>
        </w:rPr>
        <w:t xml:space="preserve"> </w:t>
      </w:r>
      <w:r w:rsidR="00695091">
        <w:rPr>
          <w:rFonts w:cs="Arial"/>
          <w:bCs/>
          <w:sz w:val="22"/>
          <w:szCs w:val="22"/>
        </w:rPr>
        <w:t xml:space="preserve">No habiendo objeciones de los señores Directores ni por parte de los funcionarios presentes, la </w:t>
      </w:r>
      <w:r w:rsidR="00695091" w:rsidRPr="00691A59">
        <w:rPr>
          <w:rFonts w:cs="Arial"/>
          <w:bCs/>
          <w:sz w:val="22"/>
          <w:szCs w:val="22"/>
        </w:rPr>
        <w:t>Junta Directiva</w:t>
      </w:r>
      <w:r w:rsidR="00695091">
        <w:rPr>
          <w:rFonts w:cs="Arial"/>
          <w:bCs/>
          <w:sz w:val="22"/>
          <w:szCs w:val="22"/>
        </w:rPr>
        <w:t xml:space="preserve"> resuelve autorizar los referidos bonos de vivienda</w:t>
      </w:r>
      <w:r w:rsidR="00695091">
        <w:rPr>
          <w:rFonts w:cs="Arial"/>
          <w:sz w:val="22"/>
          <w:szCs w:val="22"/>
        </w:rPr>
        <w:t xml:space="preserve">, según lo recomienda la Administración y en los términos que se indican en el </w:t>
      </w:r>
      <w:r w:rsidR="00695091">
        <w:rPr>
          <w:rFonts w:cs="Arial"/>
          <w:b/>
          <w:sz w:val="22"/>
          <w:szCs w:val="22"/>
        </w:rPr>
        <w:t>A</w:t>
      </w:r>
      <w:r w:rsidR="00695091" w:rsidRPr="00ED0EF0">
        <w:rPr>
          <w:rFonts w:cs="Arial"/>
          <w:b/>
          <w:sz w:val="22"/>
          <w:szCs w:val="22"/>
        </w:rPr>
        <w:t xml:space="preserve">cuerdo N° </w:t>
      </w:r>
      <w:r w:rsidR="00695091">
        <w:rPr>
          <w:rFonts w:cs="Arial"/>
          <w:b/>
          <w:sz w:val="22"/>
          <w:szCs w:val="22"/>
        </w:rPr>
        <w:t xml:space="preserve">2 </w:t>
      </w:r>
      <w:r w:rsidR="00695091">
        <w:rPr>
          <w:rFonts w:cs="Arial"/>
          <w:sz w:val="22"/>
          <w:szCs w:val="22"/>
        </w:rPr>
        <w:t>que se anexa a esta minuta</w:t>
      </w:r>
    </w:p>
    <w:p w14:paraId="27B4D545" w14:textId="77777777" w:rsidR="00C27EF8" w:rsidRPr="00D14EAF" w:rsidRDefault="00C27EF8" w:rsidP="00C27EF8">
      <w:pPr>
        <w:spacing w:line="360" w:lineRule="auto"/>
        <w:jc w:val="both"/>
        <w:rPr>
          <w:rFonts w:cs="Arial"/>
          <w:b/>
          <w:sz w:val="22"/>
        </w:rPr>
      </w:pPr>
      <w:r w:rsidRPr="00D14EAF">
        <w:rPr>
          <w:rFonts w:cs="Arial"/>
          <w:b/>
          <w:sz w:val="22"/>
        </w:rPr>
        <w:t>************</w:t>
      </w:r>
    </w:p>
    <w:p w14:paraId="5F667F19" w14:textId="77777777" w:rsidR="00C27EF8" w:rsidRDefault="00C27EF8" w:rsidP="00C27EF8">
      <w:pPr>
        <w:spacing w:line="360" w:lineRule="auto"/>
        <w:jc w:val="both"/>
        <w:rPr>
          <w:rFonts w:cs="Arial"/>
          <w:b/>
          <w:bCs/>
          <w:sz w:val="22"/>
          <w:szCs w:val="22"/>
          <w:u w:val="single"/>
          <w:lang w:val="es-ES_tradnl"/>
        </w:rPr>
      </w:pPr>
    </w:p>
    <w:p w14:paraId="7A26C369" w14:textId="3558968D"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9B4381" w:rsidRPr="00BE0901">
        <w:rPr>
          <w:rFonts w:cs="Arial"/>
          <w:b/>
          <w:bCs/>
          <w:sz w:val="22"/>
          <w:szCs w:val="22"/>
          <w:u w:val="single"/>
          <w:lang w:val="es-ES_tradnl"/>
        </w:rPr>
        <w:t>Solicitud de aprobación de un bono extraordinario de emergencia</w:t>
      </w:r>
    </w:p>
    <w:p w14:paraId="3C239179" w14:textId="3EEFC7B2" w:rsidR="00C27EF8" w:rsidRDefault="00C27EF8" w:rsidP="00C27EF8">
      <w:pPr>
        <w:spacing w:line="360" w:lineRule="auto"/>
        <w:jc w:val="both"/>
        <w:rPr>
          <w:rFonts w:cs="Arial"/>
          <w:sz w:val="22"/>
          <w:szCs w:val="22"/>
        </w:rPr>
      </w:pPr>
    </w:p>
    <w:p w14:paraId="2D664987" w14:textId="39EF8BC1" w:rsidR="00695091" w:rsidRPr="008E779F" w:rsidRDefault="00AE4D1A" w:rsidP="00695091">
      <w:pPr>
        <w:spacing w:line="360" w:lineRule="auto"/>
        <w:jc w:val="both"/>
        <w:rPr>
          <w:rFonts w:cs="Arial"/>
          <w:bCs/>
          <w:sz w:val="22"/>
        </w:rPr>
      </w:pPr>
      <w:r w:rsidRPr="0039311E">
        <w:rPr>
          <w:rFonts w:cs="Arial"/>
          <w:sz w:val="22"/>
          <w:u w:val="single"/>
          <w:lang w:val="es-ES_tradnl"/>
        </w:rPr>
        <w:t xml:space="preserve">Minuto </w:t>
      </w:r>
      <w:r w:rsidR="002D2488">
        <w:rPr>
          <w:rFonts w:cs="Arial"/>
          <w:sz w:val="22"/>
          <w:u w:val="single"/>
          <w:lang w:val="es-ES_tradnl"/>
        </w:rPr>
        <w:t>16</w:t>
      </w:r>
      <w:r w:rsidRPr="0039311E">
        <w:rPr>
          <w:rFonts w:cs="Arial"/>
          <w:sz w:val="22"/>
          <w:u w:val="single"/>
          <w:lang w:val="es-ES_tradnl"/>
        </w:rPr>
        <w:t>:</w:t>
      </w:r>
      <w:r w:rsidR="002D2488">
        <w:rPr>
          <w:rFonts w:cs="Arial"/>
          <w:sz w:val="22"/>
          <w:u w:val="single"/>
          <w:lang w:val="es-ES_tradnl"/>
        </w:rPr>
        <w:t>20</w:t>
      </w:r>
      <w:r>
        <w:rPr>
          <w:rFonts w:cs="Arial"/>
          <w:sz w:val="22"/>
          <w:lang w:val="es-ES_tradnl"/>
        </w:rPr>
        <w:t xml:space="preserve"> </w:t>
      </w:r>
      <w:r w:rsidR="00695091">
        <w:rPr>
          <w:rFonts w:cs="Arial"/>
          <w:sz w:val="22"/>
          <w:lang w:val="es-ES_tradnl"/>
        </w:rPr>
        <w:t xml:space="preserve">Se conoce el oficio </w:t>
      </w:r>
      <w:r w:rsidR="00695091" w:rsidRPr="008E779F">
        <w:rPr>
          <w:rFonts w:cs="Arial"/>
          <w:bCs/>
          <w:sz w:val="22"/>
        </w:rPr>
        <w:t>GG-ME-0</w:t>
      </w:r>
      <w:r w:rsidR="00FC5616">
        <w:rPr>
          <w:rFonts w:cs="Arial"/>
          <w:bCs/>
          <w:sz w:val="22"/>
        </w:rPr>
        <w:t>9</w:t>
      </w:r>
      <w:r w:rsidR="00592282">
        <w:rPr>
          <w:rFonts w:cs="Arial"/>
          <w:bCs/>
          <w:sz w:val="22"/>
        </w:rPr>
        <w:t>36</w:t>
      </w:r>
      <w:r w:rsidR="00695091" w:rsidRPr="008E779F">
        <w:rPr>
          <w:rFonts w:cs="Arial"/>
          <w:bCs/>
          <w:sz w:val="22"/>
        </w:rPr>
        <w:t>-201</w:t>
      </w:r>
      <w:r w:rsidR="00695091">
        <w:rPr>
          <w:rFonts w:cs="Arial"/>
          <w:bCs/>
          <w:sz w:val="22"/>
        </w:rPr>
        <w:t>9</w:t>
      </w:r>
      <w:r w:rsidR="00695091" w:rsidRPr="008E779F">
        <w:rPr>
          <w:rFonts w:cs="Arial"/>
          <w:bCs/>
          <w:sz w:val="22"/>
        </w:rPr>
        <w:t xml:space="preserve"> del </w:t>
      </w:r>
      <w:r w:rsidR="00FB20B0">
        <w:rPr>
          <w:rFonts w:cs="Arial"/>
          <w:bCs/>
          <w:sz w:val="22"/>
        </w:rPr>
        <w:t>30</w:t>
      </w:r>
      <w:r w:rsidR="00695091" w:rsidRPr="008E779F">
        <w:rPr>
          <w:rFonts w:cs="Arial"/>
          <w:bCs/>
          <w:sz w:val="22"/>
        </w:rPr>
        <w:t xml:space="preserve"> de </w:t>
      </w:r>
      <w:r w:rsidR="00695091">
        <w:rPr>
          <w:rFonts w:cs="Arial"/>
          <w:bCs/>
          <w:sz w:val="22"/>
        </w:rPr>
        <w:t>agosto</w:t>
      </w:r>
      <w:r w:rsidR="00695091" w:rsidRPr="008E779F">
        <w:rPr>
          <w:rFonts w:cs="Arial"/>
          <w:bCs/>
          <w:sz w:val="22"/>
        </w:rPr>
        <w:t xml:space="preserve"> de 201</w:t>
      </w:r>
      <w:r w:rsidR="00695091">
        <w:rPr>
          <w:rFonts w:cs="Arial"/>
          <w:bCs/>
          <w:sz w:val="22"/>
        </w:rPr>
        <w:t>9</w:t>
      </w:r>
      <w:r w:rsidR="00695091" w:rsidRPr="008E779F">
        <w:rPr>
          <w:rFonts w:cs="Arial"/>
          <w:bCs/>
          <w:sz w:val="22"/>
        </w:rPr>
        <w:t>, mediante el cual, la Gerencia General remite y avala el informe DF-OF-0</w:t>
      </w:r>
      <w:r w:rsidR="00FB20B0">
        <w:rPr>
          <w:rFonts w:cs="Arial"/>
          <w:bCs/>
          <w:sz w:val="22"/>
        </w:rPr>
        <w:t>98</w:t>
      </w:r>
      <w:r w:rsidR="00592282">
        <w:rPr>
          <w:rFonts w:cs="Arial"/>
          <w:bCs/>
          <w:sz w:val="22"/>
        </w:rPr>
        <w:t>1</w:t>
      </w:r>
      <w:r w:rsidR="00695091" w:rsidRPr="008E779F">
        <w:rPr>
          <w:rFonts w:cs="Arial"/>
          <w:bCs/>
          <w:sz w:val="22"/>
        </w:rPr>
        <w:t>-201</w:t>
      </w:r>
      <w:r w:rsidR="00695091">
        <w:rPr>
          <w:rFonts w:cs="Arial"/>
          <w:bCs/>
          <w:sz w:val="22"/>
        </w:rPr>
        <w:t>9 de</w:t>
      </w:r>
      <w:r w:rsidR="00695091" w:rsidRPr="008E779F">
        <w:rPr>
          <w:rFonts w:cs="Arial"/>
          <w:bCs/>
          <w:sz w:val="22"/>
        </w:rPr>
        <w:t xml:space="preserve"> la Dirección FOSUVI, que contiene un resumen de los resultados del estudio efectuado a la solicitud de</w:t>
      </w:r>
      <w:r w:rsidR="00695091">
        <w:rPr>
          <w:rFonts w:cs="Arial"/>
          <w:bCs/>
          <w:sz w:val="22"/>
        </w:rPr>
        <w:t xml:space="preserve"> la </w:t>
      </w:r>
      <w:r w:rsidR="00E75CE0">
        <w:rPr>
          <w:rFonts w:cs="Arial"/>
          <w:bCs/>
          <w:color w:val="000000"/>
          <w:sz w:val="22"/>
          <w:szCs w:val="22"/>
        </w:rPr>
        <w:t>Mutual Cartago de Ahorro de Préstamo</w:t>
      </w:r>
      <w:r w:rsidR="00695091" w:rsidRPr="008E779F">
        <w:rPr>
          <w:rFonts w:cs="Arial"/>
          <w:bCs/>
          <w:sz w:val="22"/>
          <w:lang w:val="es-ES_tradnl"/>
        </w:rPr>
        <w:t xml:space="preserve">, </w:t>
      </w:r>
      <w:r w:rsidR="00695091" w:rsidRPr="008E779F">
        <w:rPr>
          <w:rFonts w:cs="Arial"/>
          <w:bCs/>
          <w:sz w:val="22"/>
        </w:rPr>
        <w:t>para financiar –al amparo del artículo 59 de la Ley del Sistema Financiero Nacional para la Vivienda</w:t>
      </w:r>
      <w:r w:rsidR="00695091" w:rsidRPr="009662A0">
        <w:rPr>
          <w:color w:val="000000"/>
          <w:sz w:val="22"/>
          <w:szCs w:val="22"/>
        </w:rPr>
        <w:t xml:space="preserve"> </w:t>
      </w:r>
      <w:r w:rsidR="00695091">
        <w:rPr>
          <w:color w:val="000000"/>
          <w:sz w:val="22"/>
          <w:szCs w:val="22"/>
        </w:rPr>
        <w:t xml:space="preserve">y mediante el </w:t>
      </w:r>
      <w:r w:rsidR="00695091" w:rsidRPr="0080398E">
        <w:rPr>
          <w:color w:val="000000"/>
          <w:sz w:val="22"/>
          <w:szCs w:val="22"/>
        </w:rPr>
        <w:t>Convenio de Traspaso de Recursos de la Comisión Nacional de Prevención de Riesgos y Atención de Emergencias</w:t>
      </w:r>
      <w:r w:rsidR="00695091" w:rsidRPr="008E779F">
        <w:rPr>
          <w:rFonts w:cs="Arial"/>
          <w:bCs/>
          <w:sz w:val="22"/>
        </w:rPr>
        <w:t xml:space="preserve">– </w:t>
      </w:r>
      <w:r w:rsidR="00695091">
        <w:rPr>
          <w:rFonts w:cs="Arial"/>
          <w:bCs/>
          <w:sz w:val="22"/>
        </w:rPr>
        <w:t>una operación de</w:t>
      </w:r>
      <w:r w:rsidR="00695091" w:rsidRPr="008E779F">
        <w:rPr>
          <w:rFonts w:cs="Arial"/>
          <w:bCs/>
          <w:sz w:val="22"/>
        </w:rPr>
        <w:t xml:space="preserve"> Bono Familiar de Vivienda</w:t>
      </w:r>
      <w:r w:rsidR="00695091">
        <w:rPr>
          <w:rFonts w:cs="Arial"/>
          <w:bCs/>
          <w:sz w:val="22"/>
        </w:rPr>
        <w:t>,</w:t>
      </w:r>
      <w:r w:rsidR="00695091" w:rsidRPr="008E779F">
        <w:rPr>
          <w:rFonts w:cs="Arial"/>
          <w:bCs/>
          <w:sz w:val="22"/>
        </w:rPr>
        <w:t xml:space="preserve"> por situación de e</w:t>
      </w:r>
      <w:r w:rsidR="00695091">
        <w:rPr>
          <w:rFonts w:cs="Arial"/>
          <w:bCs/>
          <w:sz w:val="22"/>
        </w:rPr>
        <w:t xml:space="preserve">mergencia, </w:t>
      </w:r>
      <w:r w:rsidR="00695091" w:rsidRPr="008E779F">
        <w:rPr>
          <w:rFonts w:cs="Arial"/>
          <w:bCs/>
          <w:sz w:val="22"/>
        </w:rPr>
        <w:t xml:space="preserve">para la familia que encabeza </w:t>
      </w:r>
      <w:r w:rsidR="00E75CE0">
        <w:rPr>
          <w:rFonts w:cs="Arial"/>
          <w:bCs/>
          <w:color w:val="000000"/>
          <w:sz w:val="22"/>
          <w:szCs w:val="22"/>
        </w:rPr>
        <w:t>el</w:t>
      </w:r>
      <w:r w:rsidR="00E75CE0" w:rsidRPr="00451995">
        <w:rPr>
          <w:rFonts w:cs="Arial"/>
          <w:bCs/>
          <w:color w:val="000000"/>
          <w:sz w:val="22"/>
          <w:szCs w:val="22"/>
        </w:rPr>
        <w:t xml:space="preserve"> señor </w:t>
      </w:r>
      <w:r w:rsidR="00E75CE0">
        <w:rPr>
          <w:rFonts w:cs="Arial"/>
          <w:bCs/>
          <w:color w:val="000000"/>
          <w:sz w:val="22"/>
          <w:szCs w:val="22"/>
        </w:rPr>
        <w:t>José Francisco Gerardo Duarte González</w:t>
      </w:r>
      <w:r w:rsidR="00E75CE0" w:rsidRPr="00451995">
        <w:rPr>
          <w:rFonts w:cs="Arial"/>
          <w:bCs/>
          <w:color w:val="000000"/>
          <w:sz w:val="22"/>
          <w:szCs w:val="22"/>
        </w:rPr>
        <w:t xml:space="preserve">, cédula número </w:t>
      </w:r>
      <w:r w:rsidR="00E75CE0">
        <w:rPr>
          <w:rFonts w:cs="Arial"/>
          <w:bCs/>
          <w:color w:val="000000"/>
          <w:sz w:val="22"/>
          <w:szCs w:val="22"/>
        </w:rPr>
        <w:t>4</w:t>
      </w:r>
      <w:r w:rsidR="00E75CE0" w:rsidRPr="00451995">
        <w:rPr>
          <w:rFonts w:cs="Arial"/>
          <w:bCs/>
          <w:color w:val="000000"/>
          <w:sz w:val="22"/>
          <w:szCs w:val="22"/>
        </w:rPr>
        <w:t>-</w:t>
      </w:r>
      <w:r w:rsidR="00E75CE0">
        <w:rPr>
          <w:rFonts w:cs="Arial"/>
          <w:bCs/>
          <w:color w:val="000000"/>
          <w:sz w:val="22"/>
          <w:szCs w:val="22"/>
        </w:rPr>
        <w:t>0142</w:t>
      </w:r>
      <w:r w:rsidR="00E75CE0" w:rsidRPr="00451995">
        <w:rPr>
          <w:rFonts w:cs="Arial"/>
          <w:bCs/>
          <w:color w:val="000000"/>
          <w:sz w:val="22"/>
          <w:szCs w:val="22"/>
        </w:rPr>
        <w:t>-</w:t>
      </w:r>
      <w:r w:rsidR="00E75CE0">
        <w:rPr>
          <w:rFonts w:cs="Arial"/>
          <w:bCs/>
          <w:color w:val="000000"/>
          <w:sz w:val="22"/>
          <w:szCs w:val="22"/>
        </w:rPr>
        <w:t>0624</w:t>
      </w:r>
      <w:r w:rsidR="00695091" w:rsidRPr="008E779F">
        <w:rPr>
          <w:rFonts w:cs="Arial"/>
          <w:bCs/>
          <w:sz w:val="22"/>
        </w:rPr>
        <w:t>.  Dichos documentos de adjuntan a</w:t>
      </w:r>
      <w:r w:rsidR="00695091">
        <w:rPr>
          <w:rFonts w:cs="Arial"/>
          <w:bCs/>
          <w:sz w:val="22"/>
        </w:rPr>
        <w:t>l expediente del</w:t>
      </w:r>
      <w:r w:rsidR="00695091" w:rsidRPr="008E779F">
        <w:rPr>
          <w:rFonts w:cs="Arial"/>
          <w:bCs/>
          <w:sz w:val="22"/>
        </w:rPr>
        <w:t xml:space="preserve"> acta.</w:t>
      </w:r>
    </w:p>
    <w:p w14:paraId="481F9E9A" w14:textId="77777777" w:rsidR="00695091" w:rsidRPr="008E779F" w:rsidRDefault="00695091" w:rsidP="00695091">
      <w:pPr>
        <w:spacing w:line="360" w:lineRule="auto"/>
        <w:jc w:val="both"/>
        <w:rPr>
          <w:rFonts w:cs="Arial"/>
          <w:bCs/>
          <w:sz w:val="22"/>
        </w:rPr>
      </w:pPr>
    </w:p>
    <w:p w14:paraId="636AF30A" w14:textId="00145CA1" w:rsidR="00AE4D1A" w:rsidRDefault="00695091" w:rsidP="00695091">
      <w:pPr>
        <w:spacing w:line="360" w:lineRule="auto"/>
        <w:jc w:val="both"/>
        <w:rPr>
          <w:rFonts w:cs="Arial"/>
          <w:sz w:val="22"/>
          <w:lang w:val="es-ES_tradnl"/>
        </w:rPr>
      </w:pPr>
      <w:r>
        <w:rPr>
          <w:rFonts w:cs="Arial"/>
          <w:bCs/>
          <w:sz w:val="22"/>
        </w:rPr>
        <w:t xml:space="preserve">La licenciada Camacho Murillo </w:t>
      </w:r>
      <w:r w:rsidRPr="008E779F">
        <w:rPr>
          <w:rFonts w:cs="Arial"/>
          <w:bCs/>
          <w:sz w:val="22"/>
        </w:rPr>
        <w:t>expone los alcances del citado informe, destacando que la operaci</w:t>
      </w:r>
      <w:r>
        <w:rPr>
          <w:rFonts w:cs="Arial"/>
          <w:bCs/>
          <w:sz w:val="22"/>
        </w:rPr>
        <w:t>ón</w:t>
      </w:r>
      <w:r w:rsidRPr="008E779F">
        <w:rPr>
          <w:rFonts w:cs="Arial"/>
          <w:bCs/>
          <w:sz w:val="22"/>
        </w:rPr>
        <w:t xml:space="preserve"> ha sido debidamente analizada por la Dirección FOSUVI, se ha revisado el cumplimiento de los requisitos por parte de la familia postulada y de igual forma se ha verificado la razonabilidad de la información técnica y los costos propuestos, </w:t>
      </w:r>
      <w:r w:rsidRPr="008E779F">
        <w:rPr>
          <w:rFonts w:cs="Arial"/>
          <w:bCs/>
          <w:sz w:val="22"/>
        </w:rPr>
        <w:lastRenderedPageBreak/>
        <w:t xml:space="preserve">determinándose que </w:t>
      </w:r>
      <w:r>
        <w:rPr>
          <w:rFonts w:cs="Arial"/>
          <w:bCs/>
          <w:sz w:val="22"/>
        </w:rPr>
        <w:t>el</w:t>
      </w:r>
      <w:r w:rsidRPr="008E779F">
        <w:rPr>
          <w:rFonts w:cs="Arial"/>
          <w:bCs/>
          <w:sz w:val="22"/>
        </w:rPr>
        <w:t xml:space="preserve"> caso cumple a cabalidad con todos los requisitos que establece la legislación del Sistema y por lo tanto se recomienda aprobar </w:t>
      </w:r>
      <w:r>
        <w:rPr>
          <w:rFonts w:cs="Arial"/>
          <w:bCs/>
          <w:sz w:val="22"/>
        </w:rPr>
        <w:t>el</w:t>
      </w:r>
      <w:r w:rsidRPr="008E779F">
        <w:rPr>
          <w:rFonts w:cs="Arial"/>
          <w:bCs/>
          <w:sz w:val="22"/>
        </w:rPr>
        <w:t xml:space="preserve"> subsidio bajo las condiciones señaladas por esa Dirección.</w:t>
      </w:r>
    </w:p>
    <w:p w14:paraId="18FAAC2A" w14:textId="77777777" w:rsidR="00AE4D1A" w:rsidRDefault="00AE4D1A" w:rsidP="00AE4D1A">
      <w:pPr>
        <w:spacing w:line="360" w:lineRule="auto"/>
        <w:jc w:val="both"/>
        <w:rPr>
          <w:rFonts w:cs="Arial"/>
          <w:sz w:val="22"/>
          <w:szCs w:val="22"/>
        </w:rPr>
      </w:pPr>
    </w:p>
    <w:p w14:paraId="63AB7F74" w14:textId="6CCFDB51" w:rsidR="00AE4D1A"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BF1DFC">
        <w:rPr>
          <w:rFonts w:cs="Arial"/>
          <w:sz w:val="22"/>
          <w:u w:val="single"/>
          <w:lang w:val="es-ES_tradnl"/>
        </w:rPr>
        <w:t>24</w:t>
      </w:r>
      <w:r w:rsidRPr="00A25DB7">
        <w:rPr>
          <w:rFonts w:cs="Arial"/>
          <w:sz w:val="22"/>
          <w:u w:val="single"/>
          <w:lang w:val="es-ES_tradnl"/>
        </w:rPr>
        <w:t>:</w:t>
      </w:r>
      <w:r w:rsidR="00BF1DFC">
        <w:rPr>
          <w:rFonts w:cs="Arial"/>
          <w:sz w:val="22"/>
          <w:u w:val="single"/>
          <w:lang w:val="es-ES_tradnl"/>
        </w:rPr>
        <w:t>40</w:t>
      </w:r>
      <w:r>
        <w:rPr>
          <w:rFonts w:cs="Arial"/>
          <w:sz w:val="22"/>
          <w:lang w:val="es-ES_tradnl"/>
        </w:rPr>
        <w:t xml:space="preserve"> </w:t>
      </w:r>
      <w:r w:rsidR="00695091">
        <w:rPr>
          <w:rFonts w:cs="Arial"/>
          <w:sz w:val="22"/>
          <w:lang w:val="es-ES_tradnl"/>
        </w:rPr>
        <w:t>Conocido</w:t>
      </w:r>
      <w:r w:rsidR="00695091" w:rsidRPr="008E779F">
        <w:rPr>
          <w:rFonts w:cs="Arial"/>
          <w:bCs/>
          <w:sz w:val="22"/>
        </w:rPr>
        <w:t xml:space="preserve"> </w:t>
      </w:r>
      <w:r w:rsidR="002D2488">
        <w:rPr>
          <w:rFonts w:cs="Arial"/>
          <w:bCs/>
          <w:sz w:val="22"/>
        </w:rPr>
        <w:t xml:space="preserve">y suficientemente discutido </w:t>
      </w:r>
      <w:r w:rsidR="00695091" w:rsidRPr="008E779F">
        <w:rPr>
          <w:rFonts w:cs="Arial"/>
          <w:bCs/>
          <w:sz w:val="22"/>
        </w:rPr>
        <w:t>el informe de la Dirección FOSUVI</w:t>
      </w:r>
      <w:r w:rsidR="002D2488">
        <w:rPr>
          <w:rFonts w:cs="Arial"/>
          <w:bCs/>
          <w:sz w:val="22"/>
        </w:rPr>
        <w:t>,</w:t>
      </w:r>
      <w:r w:rsidR="00695091" w:rsidRPr="008E779F">
        <w:rPr>
          <w:rFonts w:cs="Arial"/>
          <w:bCs/>
          <w:sz w:val="22"/>
        </w:rPr>
        <w:t xml:space="preserve"> y no habiendo objeciones de los señores Directores ni por parte de los funcionarios presentes, la Junta Directiva resuelve acoger la recomendación de la Administración</w:t>
      </w:r>
      <w:r w:rsidR="00695091">
        <w:rPr>
          <w:rFonts w:cs="Arial"/>
          <w:bCs/>
          <w:sz w:val="22"/>
        </w:rPr>
        <w:t xml:space="preserve">.  </w:t>
      </w:r>
      <w:r w:rsidR="002D2488">
        <w:rPr>
          <w:rFonts w:cs="Arial"/>
          <w:bCs/>
          <w:sz w:val="22"/>
        </w:rPr>
        <w:t xml:space="preserve">No </w:t>
      </w:r>
      <w:r w:rsidR="00695091">
        <w:rPr>
          <w:rFonts w:cs="Arial"/>
          <w:bCs/>
          <w:sz w:val="22"/>
        </w:rPr>
        <w:t xml:space="preserve">Adicionalmente, </w:t>
      </w:r>
      <w:r w:rsidR="002D2488">
        <w:rPr>
          <w:rFonts w:cs="Arial"/>
          <w:bCs/>
          <w:sz w:val="22"/>
        </w:rPr>
        <w:t xml:space="preserve">se acoge una moción del Director Alvarado Herrera, para que se </w:t>
      </w:r>
      <w:r w:rsidR="004401EC">
        <w:rPr>
          <w:rFonts w:cs="Arial"/>
          <w:bCs/>
          <w:sz w:val="22"/>
        </w:rPr>
        <w:t xml:space="preserve">solicite a la </w:t>
      </w:r>
      <w:r w:rsidR="002D2488">
        <w:rPr>
          <w:rFonts w:cs="Arial"/>
          <w:bCs/>
          <w:sz w:val="22"/>
        </w:rPr>
        <w:t xml:space="preserve">respectiva </w:t>
      </w:r>
      <w:r w:rsidR="00695091">
        <w:rPr>
          <w:rFonts w:cs="Arial"/>
          <w:bCs/>
          <w:sz w:val="22"/>
        </w:rPr>
        <w:t>Municipalidad, que tome las acciones que correspondan para que no permita la construcción de viviendas en el lote que fue declarado inhabitable.</w:t>
      </w:r>
      <w:r w:rsidR="00E1723E" w:rsidRPr="008E779F">
        <w:rPr>
          <w:rFonts w:cs="Arial"/>
          <w:bCs/>
          <w:sz w:val="22"/>
        </w:rPr>
        <w:t xml:space="preserve"> </w:t>
      </w:r>
      <w:r w:rsidR="00E1723E">
        <w:rPr>
          <w:rFonts w:cs="Arial"/>
          <w:bCs/>
          <w:sz w:val="22"/>
        </w:rPr>
        <w:t>E</w:t>
      </w:r>
      <w:r w:rsidR="00E1723E" w:rsidRPr="008E779F">
        <w:rPr>
          <w:rFonts w:cs="Arial"/>
          <w:bCs/>
          <w:sz w:val="22"/>
        </w:rPr>
        <w:t xml:space="preserve">n consecuencia, </w:t>
      </w:r>
      <w:r w:rsidR="002D2488">
        <w:rPr>
          <w:rFonts w:cs="Arial"/>
          <w:bCs/>
          <w:sz w:val="22"/>
        </w:rPr>
        <w:t xml:space="preserve">se </w:t>
      </w:r>
      <w:r w:rsidR="00E1723E" w:rsidRPr="008E779F">
        <w:rPr>
          <w:rFonts w:cs="Arial"/>
          <w:bCs/>
          <w:sz w:val="22"/>
        </w:rPr>
        <w:t xml:space="preserve">toma </w:t>
      </w:r>
      <w:r w:rsidR="00E1723E">
        <w:rPr>
          <w:rFonts w:cs="Arial"/>
          <w:bCs/>
          <w:sz w:val="22"/>
        </w:rPr>
        <w:t>el</w:t>
      </w:r>
      <w:r w:rsidR="00E1723E" w:rsidRPr="008E779F">
        <w:rPr>
          <w:rFonts w:cs="Arial"/>
          <w:bCs/>
          <w:sz w:val="22"/>
        </w:rPr>
        <w:t xml:space="preserve"> </w:t>
      </w:r>
      <w:r w:rsidR="00E1723E" w:rsidRPr="006E20AF">
        <w:rPr>
          <w:rFonts w:cs="Arial"/>
          <w:b/>
          <w:bCs/>
          <w:sz w:val="22"/>
        </w:rPr>
        <w:t xml:space="preserve">Acuerdo N° </w:t>
      </w:r>
      <w:r w:rsidR="00E1723E">
        <w:rPr>
          <w:rFonts w:cs="Arial"/>
          <w:b/>
          <w:bCs/>
          <w:sz w:val="22"/>
        </w:rPr>
        <w:t>3</w:t>
      </w:r>
      <w:r w:rsidR="00E1723E">
        <w:rPr>
          <w:rFonts w:cs="Arial"/>
          <w:bCs/>
          <w:sz w:val="22"/>
        </w:rPr>
        <w:t xml:space="preserve"> que se anexa a esta minuta</w:t>
      </w:r>
      <w:r w:rsidR="00EF26FC">
        <w:rPr>
          <w:rFonts w:cs="Arial"/>
          <w:bCs/>
          <w:sz w:val="22"/>
        </w:rPr>
        <w:t>.</w:t>
      </w:r>
    </w:p>
    <w:p w14:paraId="78077DE3" w14:textId="77777777" w:rsidR="00C27EF8" w:rsidRPr="00D14EAF" w:rsidRDefault="00C27EF8" w:rsidP="00C27EF8">
      <w:pPr>
        <w:spacing w:line="360" w:lineRule="auto"/>
        <w:jc w:val="both"/>
        <w:rPr>
          <w:rFonts w:cs="Arial"/>
          <w:b/>
          <w:sz w:val="22"/>
        </w:rPr>
      </w:pPr>
      <w:r w:rsidRPr="00D14EAF">
        <w:rPr>
          <w:rFonts w:cs="Arial"/>
          <w:b/>
          <w:sz w:val="22"/>
        </w:rPr>
        <w:t>************</w:t>
      </w:r>
    </w:p>
    <w:p w14:paraId="527557F0" w14:textId="77777777" w:rsidR="00C27EF8" w:rsidRDefault="00C27EF8" w:rsidP="00C27EF8">
      <w:pPr>
        <w:spacing w:line="360" w:lineRule="auto"/>
        <w:jc w:val="both"/>
        <w:rPr>
          <w:rFonts w:cs="Arial"/>
          <w:b/>
          <w:bCs/>
          <w:sz w:val="22"/>
          <w:szCs w:val="22"/>
          <w:u w:val="single"/>
          <w:lang w:val="es-ES_tradnl"/>
        </w:rPr>
      </w:pPr>
    </w:p>
    <w:p w14:paraId="7ABB705E" w14:textId="2C987411" w:rsidR="00C27EF8" w:rsidRPr="00CA2703" w:rsidRDefault="00C27EF8" w:rsidP="00C27EF8">
      <w:pPr>
        <w:spacing w:line="360" w:lineRule="auto"/>
        <w:jc w:val="both"/>
        <w:outlineLvl w:val="0"/>
        <w:rPr>
          <w:rFonts w:cs="Arial"/>
          <w:b/>
          <w:bCs/>
          <w:sz w:val="22"/>
          <w:szCs w:val="22"/>
          <w:lang w:val="es-ES_tradnl"/>
        </w:rPr>
      </w:pPr>
      <w:r>
        <w:rPr>
          <w:rFonts w:cs="Arial"/>
          <w:b/>
          <w:sz w:val="22"/>
          <w:szCs w:val="22"/>
          <w:lang w:val="es-ES_tradnl"/>
        </w:rPr>
        <w:t xml:space="preserve">4° </w:t>
      </w:r>
      <w:r w:rsidR="009B4381" w:rsidRPr="00CA2703">
        <w:rPr>
          <w:rFonts w:cs="Arial"/>
          <w:b/>
          <w:bCs/>
          <w:sz w:val="22"/>
          <w:szCs w:val="22"/>
          <w:u w:val="single"/>
          <w:lang w:val="es-ES_tradnl"/>
        </w:rPr>
        <w:t>Solicitud de financiamiento adicional para el proyecto Las Brisas II</w:t>
      </w:r>
    </w:p>
    <w:p w14:paraId="03D2D2B8" w14:textId="2A6BFF84" w:rsidR="00C27EF8" w:rsidRDefault="00C27EF8" w:rsidP="00C27EF8">
      <w:pPr>
        <w:spacing w:line="360" w:lineRule="auto"/>
        <w:jc w:val="both"/>
        <w:rPr>
          <w:rFonts w:cs="Arial"/>
          <w:sz w:val="22"/>
          <w:szCs w:val="22"/>
        </w:rPr>
      </w:pPr>
    </w:p>
    <w:p w14:paraId="3568B76F" w14:textId="5AC85415" w:rsidR="00343B99" w:rsidRDefault="00AE4D1A" w:rsidP="00AE4D1A">
      <w:pPr>
        <w:spacing w:line="360" w:lineRule="auto"/>
        <w:jc w:val="both"/>
        <w:rPr>
          <w:rFonts w:cs="Arial"/>
          <w:bCs/>
          <w:sz w:val="22"/>
          <w:szCs w:val="22"/>
          <w:lang w:val="es-ES_tradnl"/>
        </w:rPr>
      </w:pPr>
      <w:r w:rsidRPr="0039311E">
        <w:rPr>
          <w:rFonts w:cs="Arial"/>
          <w:sz w:val="22"/>
          <w:u w:val="single"/>
          <w:lang w:val="es-ES_tradnl"/>
        </w:rPr>
        <w:t xml:space="preserve">Minuto </w:t>
      </w:r>
      <w:r w:rsidR="00BF1DFC">
        <w:rPr>
          <w:rFonts w:cs="Arial"/>
          <w:sz w:val="22"/>
          <w:u w:val="single"/>
          <w:lang w:val="es-ES_tradnl"/>
        </w:rPr>
        <w:t>25</w:t>
      </w:r>
      <w:r w:rsidRPr="0039311E">
        <w:rPr>
          <w:rFonts w:cs="Arial"/>
          <w:sz w:val="22"/>
          <w:u w:val="single"/>
          <w:lang w:val="es-ES_tradnl"/>
        </w:rPr>
        <w:t>:</w:t>
      </w:r>
      <w:r w:rsidR="00BF1DFC">
        <w:rPr>
          <w:rFonts w:cs="Arial"/>
          <w:sz w:val="22"/>
          <w:u w:val="single"/>
          <w:lang w:val="es-ES_tradnl"/>
        </w:rPr>
        <w:t>00</w:t>
      </w:r>
      <w:r>
        <w:rPr>
          <w:rFonts w:cs="Arial"/>
          <w:sz w:val="22"/>
          <w:lang w:val="es-ES_tradnl"/>
        </w:rPr>
        <w:t xml:space="preserve"> </w:t>
      </w:r>
      <w:r w:rsidR="00343B99">
        <w:rPr>
          <w:rFonts w:cs="Arial"/>
          <w:sz w:val="22"/>
          <w:lang w:val="es-ES_tradnl"/>
        </w:rPr>
        <w:t xml:space="preserve">Se conoce </w:t>
      </w:r>
      <w:r w:rsidR="00343B99" w:rsidRPr="00EA7ADB">
        <w:rPr>
          <w:rFonts w:cs="Arial"/>
          <w:sz w:val="22"/>
          <w:szCs w:val="22"/>
        </w:rPr>
        <w:t>el oficio GG-ME-</w:t>
      </w:r>
      <w:r w:rsidR="00343B99">
        <w:rPr>
          <w:rFonts w:cs="Arial"/>
          <w:sz w:val="22"/>
          <w:szCs w:val="22"/>
        </w:rPr>
        <w:t>0935</w:t>
      </w:r>
      <w:r w:rsidR="00343B99" w:rsidRPr="00EA7ADB">
        <w:rPr>
          <w:rFonts w:cs="Arial"/>
          <w:sz w:val="22"/>
          <w:szCs w:val="22"/>
        </w:rPr>
        <w:t>-201</w:t>
      </w:r>
      <w:r w:rsidR="00343B99">
        <w:rPr>
          <w:rFonts w:cs="Arial"/>
          <w:sz w:val="22"/>
          <w:szCs w:val="22"/>
        </w:rPr>
        <w:t>9</w:t>
      </w:r>
      <w:r w:rsidR="00343B99" w:rsidRPr="00EA7ADB">
        <w:rPr>
          <w:rFonts w:cs="Arial"/>
          <w:sz w:val="22"/>
          <w:szCs w:val="22"/>
        </w:rPr>
        <w:t xml:space="preserve"> del </w:t>
      </w:r>
      <w:r w:rsidR="00343B99">
        <w:rPr>
          <w:rFonts w:cs="Arial"/>
          <w:sz w:val="22"/>
          <w:szCs w:val="22"/>
        </w:rPr>
        <w:t>30</w:t>
      </w:r>
      <w:r w:rsidR="00343B99" w:rsidRPr="00EA7ADB">
        <w:rPr>
          <w:rFonts w:cs="Arial"/>
          <w:sz w:val="22"/>
          <w:szCs w:val="22"/>
        </w:rPr>
        <w:t xml:space="preserve"> de </w:t>
      </w:r>
      <w:r w:rsidR="00343B99">
        <w:rPr>
          <w:rFonts w:cs="Arial"/>
          <w:sz w:val="22"/>
          <w:szCs w:val="22"/>
        </w:rPr>
        <w:t>agosto</w:t>
      </w:r>
      <w:r w:rsidR="00343B99" w:rsidRPr="00EA7ADB">
        <w:rPr>
          <w:rFonts w:cs="Arial"/>
          <w:sz w:val="22"/>
          <w:szCs w:val="22"/>
        </w:rPr>
        <w:t xml:space="preserve"> de 201</w:t>
      </w:r>
      <w:r w:rsidR="00343B99">
        <w:rPr>
          <w:rFonts w:cs="Arial"/>
          <w:sz w:val="22"/>
          <w:szCs w:val="22"/>
        </w:rPr>
        <w:t>9</w:t>
      </w:r>
      <w:r w:rsidR="00343B99" w:rsidRPr="00EA7ADB">
        <w:rPr>
          <w:rFonts w:cs="Arial"/>
          <w:sz w:val="22"/>
          <w:szCs w:val="22"/>
        </w:rPr>
        <w:t xml:space="preserve">, </w:t>
      </w:r>
      <w:r w:rsidR="00343B99">
        <w:rPr>
          <w:rFonts w:cs="Arial"/>
          <w:sz w:val="22"/>
          <w:szCs w:val="22"/>
        </w:rPr>
        <w:t xml:space="preserve">mediante el cual, </w:t>
      </w:r>
      <w:r w:rsidR="00343B99" w:rsidRPr="00EA7ADB">
        <w:rPr>
          <w:rFonts w:cs="Arial"/>
          <w:sz w:val="22"/>
          <w:szCs w:val="22"/>
        </w:rPr>
        <w:t>la Gerencia General somete a la consideración de esta Junta Directiva</w:t>
      </w:r>
      <w:r w:rsidR="00343B99">
        <w:rPr>
          <w:rFonts w:cs="Arial"/>
          <w:sz w:val="22"/>
          <w:szCs w:val="22"/>
        </w:rPr>
        <w:t>,</w:t>
      </w:r>
      <w:r w:rsidR="00343B99" w:rsidRPr="00EA7ADB">
        <w:rPr>
          <w:rFonts w:cs="Arial"/>
          <w:sz w:val="22"/>
          <w:szCs w:val="22"/>
        </w:rPr>
        <w:t xml:space="preserve"> el informe </w:t>
      </w:r>
      <w:r w:rsidR="00343B99" w:rsidRPr="00EA7ADB">
        <w:rPr>
          <w:rFonts w:cs="Arial"/>
          <w:color w:val="000000"/>
          <w:sz w:val="22"/>
          <w:szCs w:val="22"/>
        </w:rPr>
        <w:t>DF-OF-</w:t>
      </w:r>
      <w:r w:rsidR="00343B99">
        <w:rPr>
          <w:rFonts w:cs="Arial"/>
          <w:color w:val="000000"/>
          <w:sz w:val="22"/>
          <w:szCs w:val="22"/>
        </w:rPr>
        <w:t>0983</w:t>
      </w:r>
      <w:r w:rsidR="00343B99" w:rsidRPr="00EA7ADB">
        <w:rPr>
          <w:rFonts w:cs="Arial"/>
          <w:color w:val="000000"/>
          <w:sz w:val="22"/>
          <w:szCs w:val="22"/>
        </w:rPr>
        <w:t>-201</w:t>
      </w:r>
      <w:r w:rsidR="00343B99">
        <w:rPr>
          <w:rFonts w:cs="Arial"/>
          <w:color w:val="000000"/>
          <w:sz w:val="22"/>
          <w:szCs w:val="22"/>
        </w:rPr>
        <w:t>9 de</w:t>
      </w:r>
      <w:r w:rsidR="00343B99" w:rsidRPr="00EA7ADB">
        <w:rPr>
          <w:rFonts w:cs="Arial"/>
          <w:color w:val="000000"/>
          <w:sz w:val="22"/>
          <w:szCs w:val="22"/>
        </w:rPr>
        <w:t xml:space="preserve"> la Dirección FOSUVI, que contiene </w:t>
      </w:r>
      <w:r w:rsidR="00343B99" w:rsidRPr="002F0FBB">
        <w:rPr>
          <w:rFonts w:cs="Arial"/>
          <w:color w:val="000000"/>
          <w:sz w:val="22"/>
          <w:szCs w:val="22"/>
        </w:rPr>
        <w:t>los resultados del estudio realizado a la solicitud de</w:t>
      </w:r>
      <w:r w:rsidR="00343B99">
        <w:rPr>
          <w:rFonts w:cs="Arial"/>
          <w:color w:val="000000"/>
          <w:sz w:val="22"/>
          <w:szCs w:val="22"/>
        </w:rPr>
        <w:t xml:space="preserve"> la Fundación para la Vivienda Rural Costa Rica – Canadá,</w:t>
      </w:r>
      <w:r w:rsidR="00343B99" w:rsidRPr="002F0FBB">
        <w:rPr>
          <w:rFonts w:cs="Arial"/>
          <w:color w:val="000000"/>
          <w:sz w:val="22"/>
          <w:szCs w:val="22"/>
        </w:rPr>
        <w:t xml:space="preserve"> </w:t>
      </w:r>
      <w:r w:rsidR="00343B99">
        <w:rPr>
          <w:rFonts w:cs="Arial"/>
          <w:sz w:val="22"/>
          <w:szCs w:val="22"/>
        </w:rPr>
        <w:t xml:space="preserve">para financiar, </w:t>
      </w:r>
      <w:r w:rsidR="00343B99" w:rsidRPr="009C1F77">
        <w:rPr>
          <w:rFonts w:cs="Arial"/>
          <w:sz w:val="22"/>
          <w:szCs w:val="22"/>
        </w:rPr>
        <w:t xml:space="preserve">al amparo del </w:t>
      </w:r>
      <w:r w:rsidR="00343B99">
        <w:rPr>
          <w:rFonts w:cs="Arial"/>
          <w:sz w:val="22"/>
          <w:szCs w:val="22"/>
        </w:rPr>
        <w:t xml:space="preserve">artículo 59 de la Ley del </w:t>
      </w:r>
      <w:r w:rsidR="00343B99" w:rsidRPr="0013410C">
        <w:rPr>
          <w:rFonts w:cs="Arial"/>
          <w:sz w:val="22"/>
          <w:szCs w:val="22"/>
        </w:rPr>
        <w:t>Sistema Financiero Nacional para la Vivienda</w:t>
      </w:r>
      <w:r w:rsidR="00343B99">
        <w:rPr>
          <w:rFonts w:cs="Arial"/>
          <w:sz w:val="22"/>
          <w:szCs w:val="22"/>
        </w:rPr>
        <w:t>,</w:t>
      </w:r>
      <w:r w:rsidR="00343B99" w:rsidRPr="009C1F77">
        <w:rPr>
          <w:rFonts w:cs="Arial"/>
          <w:sz w:val="22"/>
          <w:szCs w:val="22"/>
        </w:rPr>
        <w:t xml:space="preserve"> </w:t>
      </w:r>
      <w:r w:rsidR="00343B99">
        <w:rPr>
          <w:rFonts w:cs="Arial"/>
          <w:sz w:val="22"/>
          <w:szCs w:val="22"/>
        </w:rPr>
        <w:t>actividades adicionales no contempladas originalmente en el proyecto Las Brisas II</w:t>
      </w:r>
      <w:r w:rsidR="00343B99" w:rsidRPr="009C1F77">
        <w:rPr>
          <w:rFonts w:cs="Arial"/>
          <w:sz w:val="22"/>
          <w:szCs w:val="22"/>
        </w:rPr>
        <w:t xml:space="preserve">, ubicado en </w:t>
      </w:r>
      <w:r w:rsidR="00343B99">
        <w:rPr>
          <w:rFonts w:cs="Arial"/>
          <w:sz w:val="22"/>
          <w:szCs w:val="22"/>
        </w:rPr>
        <w:t>el distrito Dulce Nombre del cantón de La Unión, p</w:t>
      </w:r>
      <w:r w:rsidR="00343B99" w:rsidRPr="009C1F77">
        <w:rPr>
          <w:rFonts w:cs="Arial"/>
          <w:sz w:val="22"/>
          <w:szCs w:val="22"/>
        </w:rPr>
        <w:t xml:space="preserve">rovincia de </w:t>
      </w:r>
      <w:r w:rsidR="00343B99">
        <w:rPr>
          <w:rFonts w:cs="Arial"/>
          <w:sz w:val="22"/>
          <w:szCs w:val="22"/>
        </w:rPr>
        <w:t xml:space="preserve">Cartago, y aprobado con el </w:t>
      </w:r>
      <w:r w:rsidR="00343B99" w:rsidRPr="00E30ABB">
        <w:rPr>
          <w:rFonts w:cs="Arial"/>
          <w:sz w:val="22"/>
          <w:szCs w:val="22"/>
          <w:lang w:val="es-ES_tradnl"/>
        </w:rPr>
        <w:t>acuerdo N°</w:t>
      </w:r>
      <w:r w:rsidR="00343B99">
        <w:rPr>
          <w:rFonts w:cs="Arial"/>
          <w:sz w:val="22"/>
          <w:szCs w:val="22"/>
          <w:lang w:val="es-ES_tradnl"/>
        </w:rPr>
        <w:t xml:space="preserve"> 1</w:t>
      </w:r>
      <w:r w:rsidR="00343B99" w:rsidRPr="00E30ABB">
        <w:rPr>
          <w:rFonts w:cs="Arial"/>
          <w:sz w:val="22"/>
          <w:szCs w:val="22"/>
        </w:rPr>
        <w:t xml:space="preserve"> de la sesión </w:t>
      </w:r>
      <w:r w:rsidR="00343B99">
        <w:rPr>
          <w:rFonts w:cs="Arial"/>
          <w:sz w:val="22"/>
          <w:szCs w:val="22"/>
        </w:rPr>
        <w:t>28</w:t>
      </w:r>
      <w:r w:rsidR="00343B99" w:rsidRPr="00E30ABB">
        <w:rPr>
          <w:rFonts w:cs="Arial"/>
          <w:sz w:val="22"/>
          <w:szCs w:val="22"/>
        </w:rPr>
        <w:t>-201</w:t>
      </w:r>
      <w:r w:rsidR="00343B99">
        <w:rPr>
          <w:rFonts w:cs="Arial"/>
          <w:sz w:val="22"/>
          <w:szCs w:val="22"/>
        </w:rPr>
        <w:t>6</w:t>
      </w:r>
      <w:r w:rsidR="00343B99" w:rsidRPr="00E30ABB">
        <w:rPr>
          <w:rFonts w:cs="Arial"/>
          <w:sz w:val="22"/>
          <w:szCs w:val="22"/>
        </w:rPr>
        <w:t xml:space="preserve"> del </w:t>
      </w:r>
      <w:r w:rsidR="00343B99">
        <w:rPr>
          <w:rFonts w:cs="Arial"/>
          <w:sz w:val="22"/>
          <w:szCs w:val="22"/>
        </w:rPr>
        <w:t>25</w:t>
      </w:r>
      <w:r w:rsidR="00343B99" w:rsidRPr="00E30ABB">
        <w:rPr>
          <w:rFonts w:cs="Arial"/>
          <w:sz w:val="22"/>
          <w:szCs w:val="22"/>
        </w:rPr>
        <w:t xml:space="preserve"> de </w:t>
      </w:r>
      <w:r w:rsidR="00343B99">
        <w:rPr>
          <w:rFonts w:cs="Arial"/>
          <w:sz w:val="22"/>
          <w:szCs w:val="22"/>
        </w:rPr>
        <w:t>abril</w:t>
      </w:r>
      <w:r w:rsidR="00343B99" w:rsidRPr="00E30ABB">
        <w:rPr>
          <w:rFonts w:cs="Arial"/>
          <w:sz w:val="22"/>
          <w:szCs w:val="22"/>
        </w:rPr>
        <w:t xml:space="preserve"> de 201</w:t>
      </w:r>
      <w:r w:rsidR="00343B99">
        <w:rPr>
          <w:rFonts w:cs="Arial"/>
          <w:sz w:val="22"/>
          <w:szCs w:val="22"/>
        </w:rPr>
        <w:t>6, modificado con el acuerdo N° 10 de la sesión 70-2016 del 03 de octubre de 2016</w:t>
      </w:r>
      <w:r w:rsidR="00343B99">
        <w:rPr>
          <w:rFonts w:cs="Arial"/>
          <w:sz w:val="22"/>
          <w:lang w:val="es-ES_tradnl"/>
        </w:rPr>
        <w:t xml:space="preserve">.  </w:t>
      </w:r>
      <w:r w:rsidR="00343B99" w:rsidRPr="00F90D90">
        <w:rPr>
          <w:rFonts w:cs="Arial"/>
          <w:sz w:val="22"/>
          <w:szCs w:val="22"/>
        </w:rPr>
        <w:t xml:space="preserve">Dichos </w:t>
      </w:r>
      <w:r w:rsidR="00343B99" w:rsidRPr="00F90D90">
        <w:rPr>
          <w:rFonts w:cs="Arial"/>
          <w:bCs/>
          <w:sz w:val="22"/>
          <w:szCs w:val="22"/>
          <w:lang w:val="es-ES_tradnl"/>
        </w:rPr>
        <w:t>documentos se adjuntan a</w:t>
      </w:r>
      <w:r w:rsidR="00343B99">
        <w:rPr>
          <w:rFonts w:cs="Arial"/>
          <w:bCs/>
          <w:sz w:val="22"/>
          <w:szCs w:val="22"/>
          <w:lang w:val="es-ES_tradnl"/>
        </w:rPr>
        <w:t xml:space="preserve">l expediente del </w:t>
      </w:r>
      <w:r w:rsidR="00343B99" w:rsidRPr="00F90D90">
        <w:rPr>
          <w:rFonts w:cs="Arial"/>
          <w:bCs/>
          <w:sz w:val="22"/>
          <w:szCs w:val="22"/>
          <w:lang w:val="es-ES_tradnl"/>
        </w:rPr>
        <w:t>acta.</w:t>
      </w:r>
    </w:p>
    <w:p w14:paraId="0CC5CDED" w14:textId="77777777" w:rsidR="00343B99" w:rsidRDefault="00343B99" w:rsidP="00AE4D1A">
      <w:pPr>
        <w:spacing w:line="360" w:lineRule="auto"/>
        <w:jc w:val="both"/>
        <w:rPr>
          <w:rFonts w:cs="Arial"/>
          <w:bCs/>
          <w:sz w:val="22"/>
          <w:szCs w:val="22"/>
          <w:lang w:val="es-ES_tradnl"/>
        </w:rPr>
      </w:pPr>
    </w:p>
    <w:p w14:paraId="0320BBAF" w14:textId="6C432A92" w:rsidR="00AE4D1A" w:rsidRDefault="00343B99" w:rsidP="00AE4D1A">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rPr>
        <w:t xml:space="preserve">expone los alcances del citado informe, presentando los aspectos más relevantes de la solicitud de la entidad autorizada y destacando que una vez valorados técnica y financieramente los documentos que sustentan la solicitud de la Fundación Costa Rica – Canadá, se recomienda </w:t>
      </w:r>
      <w:r>
        <w:rPr>
          <w:rFonts w:cs="Arial"/>
          <w:sz w:val="22"/>
          <w:szCs w:val="22"/>
          <w:lang w:val="es-ES_tradnl"/>
        </w:rPr>
        <w:t xml:space="preserve">financiar la suma total de </w:t>
      </w:r>
      <w:r w:rsidRPr="00110579">
        <w:rPr>
          <w:rFonts w:cs="Arial"/>
          <w:sz w:val="22"/>
          <w:szCs w:val="22"/>
          <w:lang w:val="es-ES_tradnl"/>
        </w:rPr>
        <w:t>¢</w:t>
      </w:r>
      <w:r w:rsidR="00C76B93">
        <w:rPr>
          <w:rFonts w:cs="Arial"/>
          <w:sz w:val="22"/>
          <w:szCs w:val="22"/>
          <w:lang w:val="es-ES_tradnl"/>
        </w:rPr>
        <w:t>53</w:t>
      </w:r>
      <w:r>
        <w:rPr>
          <w:rFonts w:cs="Arial"/>
          <w:sz w:val="22"/>
          <w:szCs w:val="22"/>
          <w:lang w:val="es-ES_tradnl"/>
        </w:rPr>
        <w:t>.</w:t>
      </w:r>
      <w:r w:rsidR="00C76B93">
        <w:rPr>
          <w:rFonts w:cs="Arial"/>
          <w:sz w:val="22"/>
          <w:szCs w:val="22"/>
          <w:lang w:val="es-ES_tradnl"/>
        </w:rPr>
        <w:t>15</w:t>
      </w:r>
      <w:r>
        <w:rPr>
          <w:rFonts w:cs="Arial"/>
          <w:sz w:val="22"/>
          <w:szCs w:val="22"/>
          <w:lang w:val="es-ES_tradnl"/>
        </w:rPr>
        <w:t>1</w:t>
      </w:r>
      <w:r w:rsidRPr="00110579">
        <w:rPr>
          <w:rFonts w:cs="Arial"/>
          <w:sz w:val="22"/>
          <w:szCs w:val="22"/>
          <w:lang w:val="es-ES_tradnl"/>
        </w:rPr>
        <w:t>.</w:t>
      </w:r>
      <w:r w:rsidR="00C76B93">
        <w:rPr>
          <w:rFonts w:cs="Arial"/>
          <w:sz w:val="22"/>
          <w:szCs w:val="22"/>
          <w:lang w:val="es-ES_tradnl"/>
        </w:rPr>
        <w:t>865</w:t>
      </w:r>
      <w:r w:rsidRPr="00110579">
        <w:rPr>
          <w:rFonts w:cs="Arial"/>
          <w:sz w:val="22"/>
          <w:szCs w:val="22"/>
          <w:lang w:val="es-ES_tradnl"/>
        </w:rPr>
        <w:t>,</w:t>
      </w:r>
      <w:r w:rsidR="00C76B93">
        <w:rPr>
          <w:rFonts w:cs="Arial"/>
          <w:sz w:val="22"/>
          <w:szCs w:val="22"/>
          <w:lang w:val="es-ES_tradnl"/>
        </w:rPr>
        <w:t>92</w:t>
      </w:r>
      <w:r>
        <w:rPr>
          <w:rFonts w:cs="Arial"/>
          <w:sz w:val="22"/>
          <w:szCs w:val="22"/>
          <w:lang w:val="es-ES_tradnl"/>
        </w:rPr>
        <w:t xml:space="preserve"> que comprende los costos indirectos por el proceso de redefinición de las actividades del proyecto, y según lo avalado por la entidad autorizada, el Departamento Técnico y la </w:t>
      </w:r>
      <w:r w:rsidRPr="009D40A7">
        <w:rPr>
          <w:rFonts w:cs="Arial"/>
          <w:sz w:val="22"/>
          <w:szCs w:val="22"/>
          <w:lang w:val="es-ES_tradnl"/>
        </w:rPr>
        <w:t>Asesoría Legal</w:t>
      </w:r>
      <w:r>
        <w:rPr>
          <w:rFonts w:cs="Arial"/>
          <w:sz w:val="22"/>
          <w:szCs w:val="22"/>
          <w:lang w:val="es-ES_tradnl"/>
        </w:rPr>
        <w:t xml:space="preserve"> (según lo confirma la licenciada </w:t>
      </w:r>
      <w:r w:rsidR="00C76B93">
        <w:rPr>
          <w:rFonts w:cs="Arial"/>
          <w:sz w:val="22"/>
          <w:szCs w:val="22"/>
          <w:lang w:val="es-ES_tradnl"/>
        </w:rPr>
        <w:t>Calderón Masís</w:t>
      </w:r>
      <w:r>
        <w:rPr>
          <w:rFonts w:cs="Arial"/>
          <w:sz w:val="22"/>
          <w:szCs w:val="22"/>
          <w:lang w:val="es-ES_tradnl"/>
        </w:rPr>
        <w:t>), conforme el desglose que se indica en dicho el informe.</w:t>
      </w:r>
      <w:r w:rsidR="00AE4D1A">
        <w:rPr>
          <w:rFonts w:cs="Arial"/>
          <w:sz w:val="22"/>
          <w:lang w:val="es-ES_tradnl"/>
        </w:rPr>
        <w:t xml:space="preserve"> </w:t>
      </w:r>
    </w:p>
    <w:p w14:paraId="19CCE74B" w14:textId="77777777" w:rsidR="00AE4D1A" w:rsidRDefault="00AE4D1A" w:rsidP="00AE4D1A">
      <w:pPr>
        <w:spacing w:line="360" w:lineRule="auto"/>
        <w:jc w:val="both"/>
        <w:rPr>
          <w:rFonts w:cs="Arial"/>
          <w:sz w:val="22"/>
          <w:szCs w:val="22"/>
        </w:rPr>
      </w:pPr>
    </w:p>
    <w:p w14:paraId="2A6F54C0" w14:textId="4A98E25C" w:rsidR="00BF1DFC" w:rsidRDefault="00AE4D1A" w:rsidP="00AE4D1A">
      <w:pPr>
        <w:spacing w:line="360" w:lineRule="auto"/>
        <w:jc w:val="both"/>
        <w:rPr>
          <w:rFonts w:cs="Arial"/>
          <w:sz w:val="22"/>
          <w:lang w:val="es-ES_tradnl"/>
        </w:rPr>
      </w:pPr>
      <w:r w:rsidRPr="00A25DB7">
        <w:rPr>
          <w:rFonts w:cs="Arial"/>
          <w:sz w:val="22"/>
          <w:u w:val="single"/>
          <w:lang w:val="es-ES_tradnl"/>
        </w:rPr>
        <w:t xml:space="preserve">Minuto </w:t>
      </w:r>
      <w:r w:rsidR="00BF1DFC">
        <w:rPr>
          <w:rFonts w:cs="Arial"/>
          <w:sz w:val="22"/>
          <w:u w:val="single"/>
          <w:lang w:val="es-ES_tradnl"/>
        </w:rPr>
        <w:t>27</w:t>
      </w:r>
      <w:r w:rsidRPr="00A25DB7">
        <w:rPr>
          <w:rFonts w:cs="Arial"/>
          <w:sz w:val="22"/>
          <w:u w:val="single"/>
          <w:lang w:val="es-ES_tradnl"/>
        </w:rPr>
        <w:t>:</w:t>
      </w:r>
      <w:r w:rsidR="00BF1DFC">
        <w:rPr>
          <w:rFonts w:cs="Arial"/>
          <w:sz w:val="22"/>
          <w:u w:val="single"/>
          <w:lang w:val="es-ES_tradnl"/>
        </w:rPr>
        <w:t>00</w:t>
      </w:r>
      <w:r>
        <w:rPr>
          <w:rFonts w:cs="Arial"/>
          <w:sz w:val="22"/>
          <w:lang w:val="es-ES_tradnl"/>
        </w:rPr>
        <w:t xml:space="preserve"> </w:t>
      </w:r>
      <w:r w:rsidR="00BF1DFC">
        <w:rPr>
          <w:rFonts w:cs="Arial"/>
          <w:sz w:val="22"/>
          <w:lang w:val="es-ES_tradnl"/>
        </w:rPr>
        <w:t>La licenciada Camacho Murillo atiende varias consultas y observaciones sobre la situación del proyecto</w:t>
      </w:r>
      <w:r w:rsidR="00457108">
        <w:rPr>
          <w:rFonts w:cs="Arial"/>
          <w:sz w:val="22"/>
          <w:lang w:val="es-ES_tradnl"/>
        </w:rPr>
        <w:t>,</w:t>
      </w:r>
      <w:r w:rsidR="00BF1DFC">
        <w:rPr>
          <w:rFonts w:cs="Arial"/>
          <w:sz w:val="22"/>
          <w:lang w:val="es-ES_tradnl"/>
        </w:rPr>
        <w:t xml:space="preserve"> </w:t>
      </w:r>
      <w:r w:rsidR="00457108">
        <w:rPr>
          <w:rFonts w:cs="Arial"/>
          <w:sz w:val="22"/>
          <w:lang w:val="es-ES_tradnl"/>
        </w:rPr>
        <w:t>los pagos pendientes a la empresa constructora y una serie de documentos de la entidad, la empresa y el CFIA sobre el tema, así como con respecto a</w:t>
      </w:r>
      <w:r w:rsidR="00BF1DFC">
        <w:rPr>
          <w:rFonts w:cs="Arial"/>
          <w:sz w:val="22"/>
          <w:lang w:val="es-ES_tradnl"/>
        </w:rPr>
        <w:t>l seguimiento dado al cronograma de actividades</w:t>
      </w:r>
      <w:r w:rsidR="00457108">
        <w:rPr>
          <w:rFonts w:cs="Arial"/>
          <w:sz w:val="22"/>
          <w:lang w:val="es-ES_tradnl"/>
        </w:rPr>
        <w:t>.</w:t>
      </w:r>
    </w:p>
    <w:p w14:paraId="50192546" w14:textId="77777777" w:rsidR="00BF1DFC" w:rsidRDefault="00BF1DFC" w:rsidP="00AE4D1A">
      <w:pPr>
        <w:spacing w:line="360" w:lineRule="auto"/>
        <w:jc w:val="both"/>
        <w:rPr>
          <w:rFonts w:cs="Arial"/>
          <w:sz w:val="22"/>
          <w:lang w:val="es-ES_tradnl"/>
        </w:rPr>
      </w:pPr>
    </w:p>
    <w:p w14:paraId="6FE29B41" w14:textId="48414D37" w:rsidR="00AE4D1A" w:rsidRDefault="00457108" w:rsidP="00AE4D1A">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44</w:t>
      </w:r>
      <w:r w:rsidRPr="00A25DB7">
        <w:rPr>
          <w:rFonts w:cs="Arial"/>
          <w:sz w:val="22"/>
          <w:u w:val="single"/>
          <w:lang w:val="es-ES_tradnl"/>
        </w:rPr>
        <w:t>:</w:t>
      </w:r>
      <w:r>
        <w:rPr>
          <w:rFonts w:cs="Arial"/>
          <w:sz w:val="22"/>
          <w:u w:val="single"/>
          <w:lang w:val="es-ES_tradnl"/>
        </w:rPr>
        <w:t>50</w:t>
      </w:r>
      <w:r>
        <w:rPr>
          <w:rFonts w:cs="Arial"/>
          <w:sz w:val="22"/>
          <w:lang w:val="es-ES_tradnl"/>
        </w:rPr>
        <w:t xml:space="preserve"> </w:t>
      </w:r>
      <w:r w:rsidR="00343B99">
        <w:rPr>
          <w:rFonts w:cs="Arial"/>
          <w:sz w:val="22"/>
          <w:szCs w:val="22"/>
        </w:rPr>
        <w:t xml:space="preserve">Conocida </w:t>
      </w:r>
      <w:r>
        <w:rPr>
          <w:rFonts w:cs="Arial"/>
          <w:sz w:val="22"/>
          <w:szCs w:val="22"/>
        </w:rPr>
        <w:t xml:space="preserve">y suficientemente discutida </w:t>
      </w:r>
      <w:r w:rsidR="00343B99">
        <w:rPr>
          <w:rFonts w:cs="Arial"/>
          <w:sz w:val="22"/>
          <w:szCs w:val="22"/>
        </w:rPr>
        <w:t xml:space="preserve">la indicada solicitud y no habiendo objeciones de los señores Directores ni por parte de los funcionarios presentes, la </w:t>
      </w:r>
      <w:r w:rsidR="00343B99" w:rsidRPr="00A85825">
        <w:rPr>
          <w:rFonts w:cs="Arial"/>
          <w:sz w:val="22"/>
          <w:szCs w:val="22"/>
        </w:rPr>
        <w:t>Junta Directiva</w:t>
      </w:r>
      <w:r w:rsidR="00343B99">
        <w:rPr>
          <w:rFonts w:cs="Arial"/>
          <w:sz w:val="22"/>
          <w:szCs w:val="22"/>
        </w:rPr>
        <w:t xml:space="preserve"> resuelve acoger la recomendación de la </w:t>
      </w:r>
      <w:r w:rsidR="00343B99" w:rsidRPr="008744FA">
        <w:rPr>
          <w:rFonts w:cs="Arial"/>
          <w:color w:val="000000"/>
          <w:sz w:val="22"/>
          <w:szCs w:val="22"/>
        </w:rPr>
        <w:t>Administración</w:t>
      </w:r>
      <w:r w:rsidR="00343B99">
        <w:rPr>
          <w:rFonts w:cs="Arial"/>
          <w:color w:val="000000"/>
          <w:sz w:val="22"/>
          <w:szCs w:val="22"/>
        </w:rPr>
        <w:t xml:space="preserve"> y, en consecuencia, toma </w:t>
      </w:r>
      <w:r w:rsidR="00343B99">
        <w:rPr>
          <w:rFonts w:cs="Arial"/>
          <w:sz w:val="22"/>
          <w:szCs w:val="22"/>
        </w:rPr>
        <w:t xml:space="preserve">el </w:t>
      </w:r>
      <w:r w:rsidR="00343B99" w:rsidRPr="00241232">
        <w:rPr>
          <w:rFonts w:cs="Arial"/>
          <w:b/>
          <w:sz w:val="22"/>
          <w:szCs w:val="22"/>
        </w:rPr>
        <w:t xml:space="preserve">Acuerdo N° </w:t>
      </w:r>
      <w:r w:rsidR="00343B99">
        <w:rPr>
          <w:rFonts w:cs="Arial"/>
          <w:b/>
          <w:sz w:val="22"/>
          <w:szCs w:val="22"/>
        </w:rPr>
        <w:t>4</w:t>
      </w:r>
      <w:r w:rsidR="00343B99">
        <w:rPr>
          <w:rFonts w:cs="Arial"/>
          <w:sz w:val="22"/>
          <w:szCs w:val="22"/>
        </w:rPr>
        <w:t xml:space="preserve"> que se anexa a esta minuta</w:t>
      </w:r>
      <w:r w:rsidR="006F1571">
        <w:rPr>
          <w:rFonts w:cs="Arial"/>
          <w:sz w:val="22"/>
          <w:szCs w:val="22"/>
        </w:rPr>
        <w:t>.</w:t>
      </w:r>
    </w:p>
    <w:p w14:paraId="3C1F8FAB" w14:textId="77777777" w:rsidR="00C27EF8" w:rsidRPr="00D14EAF" w:rsidRDefault="00C27EF8" w:rsidP="00C27EF8">
      <w:pPr>
        <w:spacing w:line="360" w:lineRule="auto"/>
        <w:jc w:val="both"/>
        <w:rPr>
          <w:rFonts w:cs="Arial"/>
          <w:b/>
          <w:sz w:val="22"/>
        </w:rPr>
      </w:pPr>
      <w:r w:rsidRPr="00D14EAF">
        <w:rPr>
          <w:rFonts w:cs="Arial"/>
          <w:b/>
          <w:sz w:val="22"/>
        </w:rPr>
        <w:t>************</w:t>
      </w:r>
    </w:p>
    <w:p w14:paraId="21D76911" w14:textId="77777777" w:rsidR="00C27EF8" w:rsidRDefault="00C27EF8" w:rsidP="00C27EF8">
      <w:pPr>
        <w:spacing w:line="360" w:lineRule="auto"/>
        <w:jc w:val="both"/>
        <w:rPr>
          <w:rFonts w:cs="Arial"/>
          <w:b/>
          <w:sz w:val="22"/>
          <w:szCs w:val="22"/>
          <w:u w:val="single"/>
          <w:lang w:val="es-ES_tradnl"/>
        </w:rPr>
      </w:pPr>
    </w:p>
    <w:p w14:paraId="5FE671C3" w14:textId="33C5C47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5</w:t>
      </w:r>
      <w:r w:rsidRPr="00CA2703">
        <w:rPr>
          <w:rFonts w:cs="Arial"/>
          <w:bCs/>
          <w:sz w:val="22"/>
          <w:szCs w:val="22"/>
          <w:u w:val="single"/>
          <w:lang w:val="es-ES_tradnl"/>
        </w:rPr>
        <w:t xml:space="preserve">° </w:t>
      </w:r>
      <w:r w:rsidR="009B4381" w:rsidRPr="00E63D77">
        <w:rPr>
          <w:rFonts w:cs="Arial"/>
          <w:b/>
          <w:sz w:val="22"/>
          <w:szCs w:val="22"/>
          <w:u w:val="single"/>
          <w:lang w:val="es-ES_tradnl"/>
        </w:rPr>
        <w:t>Informe semanal sobre el trámite de casos individuales, al amparo del artículo 59 de la Ley 7052</w:t>
      </w:r>
    </w:p>
    <w:p w14:paraId="26A735B6" w14:textId="77777777" w:rsidR="00C27EF8" w:rsidRDefault="00C27EF8" w:rsidP="00C27EF8">
      <w:pPr>
        <w:spacing w:line="360" w:lineRule="auto"/>
        <w:jc w:val="both"/>
        <w:rPr>
          <w:rFonts w:cs="Arial"/>
          <w:sz w:val="22"/>
          <w:szCs w:val="22"/>
        </w:rPr>
      </w:pPr>
    </w:p>
    <w:p w14:paraId="773E56EA" w14:textId="4F05E6D2" w:rsidR="00E63D77" w:rsidRDefault="00C27EF8" w:rsidP="00C27EF8">
      <w:pPr>
        <w:spacing w:line="360" w:lineRule="auto"/>
        <w:jc w:val="both"/>
        <w:rPr>
          <w:rFonts w:cs="Arial"/>
          <w:bCs/>
          <w:sz w:val="22"/>
          <w:szCs w:val="22"/>
        </w:rPr>
      </w:pPr>
      <w:r w:rsidRPr="0039311E">
        <w:rPr>
          <w:rFonts w:cs="Arial"/>
          <w:sz w:val="22"/>
          <w:u w:val="single"/>
          <w:lang w:val="es-ES_tradnl"/>
        </w:rPr>
        <w:t xml:space="preserve">Minuto </w:t>
      </w:r>
      <w:r w:rsidR="00524404">
        <w:rPr>
          <w:rFonts w:cs="Arial"/>
          <w:sz w:val="22"/>
          <w:u w:val="single"/>
          <w:lang w:val="es-ES_tradnl"/>
        </w:rPr>
        <w:t>50</w:t>
      </w:r>
      <w:r w:rsidRPr="0039311E">
        <w:rPr>
          <w:rFonts w:cs="Arial"/>
          <w:sz w:val="22"/>
          <w:u w:val="single"/>
          <w:lang w:val="es-ES_tradnl"/>
        </w:rPr>
        <w:t>:</w:t>
      </w:r>
      <w:r w:rsidR="00524404">
        <w:rPr>
          <w:rFonts w:cs="Arial"/>
          <w:sz w:val="22"/>
          <w:u w:val="single"/>
          <w:lang w:val="es-ES_tradnl"/>
        </w:rPr>
        <w:t>30</w:t>
      </w:r>
      <w:r>
        <w:rPr>
          <w:rFonts w:cs="Arial"/>
          <w:sz w:val="22"/>
          <w:lang w:val="es-ES_tradnl"/>
        </w:rPr>
        <w:t xml:space="preserve"> </w:t>
      </w:r>
      <w:r w:rsidR="00E63D77">
        <w:rPr>
          <w:rFonts w:cs="Arial"/>
          <w:sz w:val="22"/>
          <w:lang w:val="es-ES_tradnl"/>
        </w:rPr>
        <w:t xml:space="preserve">Se </w:t>
      </w:r>
      <w:r w:rsidR="00E63D77">
        <w:rPr>
          <w:rFonts w:cs="Arial"/>
          <w:bCs/>
          <w:sz w:val="22"/>
          <w:szCs w:val="22"/>
          <w:lang w:val="es-ES_tradnl"/>
        </w:rPr>
        <w:t xml:space="preserve">procede a conocer el </w:t>
      </w:r>
      <w:r w:rsidR="00E63D77">
        <w:rPr>
          <w:rFonts w:cs="Arial"/>
          <w:sz w:val="22"/>
          <w:lang w:val="es-ES_tradnl"/>
        </w:rPr>
        <w:t xml:space="preserve">oficio </w:t>
      </w:r>
      <w:r w:rsidR="00E63D77">
        <w:rPr>
          <w:rFonts w:cs="Arial"/>
          <w:color w:val="000000"/>
          <w:sz w:val="22"/>
          <w:szCs w:val="22"/>
        </w:rPr>
        <w:t>GG-ME-0</w:t>
      </w:r>
      <w:r w:rsidR="00FA17CE">
        <w:rPr>
          <w:rFonts w:cs="Arial"/>
          <w:color w:val="000000"/>
          <w:sz w:val="22"/>
          <w:szCs w:val="22"/>
        </w:rPr>
        <w:t>939</w:t>
      </w:r>
      <w:r w:rsidR="00E63D77">
        <w:rPr>
          <w:rFonts w:cs="Arial"/>
          <w:color w:val="000000"/>
          <w:sz w:val="22"/>
          <w:szCs w:val="22"/>
        </w:rPr>
        <w:t xml:space="preserve">-2019 del </w:t>
      </w:r>
      <w:r w:rsidR="00FA17CE">
        <w:rPr>
          <w:rFonts w:cs="Arial"/>
          <w:color w:val="000000"/>
          <w:sz w:val="22"/>
          <w:szCs w:val="22"/>
        </w:rPr>
        <w:t>30</w:t>
      </w:r>
      <w:r w:rsidR="00E63D77">
        <w:rPr>
          <w:rFonts w:cs="Arial"/>
          <w:color w:val="000000"/>
          <w:sz w:val="22"/>
          <w:szCs w:val="22"/>
        </w:rPr>
        <w:t xml:space="preserve"> de agosto de 2019, por medio del cual, atendiendo lo dispuesto por esta Junta Directiva en el acuerdo N° 10 de la sesión 61-2018 del 22 de octubre de 2018, la Gerencia General remite el informe DF-OF-0</w:t>
      </w:r>
      <w:r w:rsidR="00FA17CE">
        <w:rPr>
          <w:rFonts w:cs="Arial"/>
          <w:color w:val="000000"/>
          <w:sz w:val="22"/>
          <w:szCs w:val="22"/>
        </w:rPr>
        <w:t>986</w:t>
      </w:r>
      <w:r w:rsidR="00E63D77">
        <w:rPr>
          <w:rFonts w:cs="Arial"/>
          <w:color w:val="000000"/>
          <w:sz w:val="22"/>
          <w:szCs w:val="22"/>
        </w:rPr>
        <w:t xml:space="preserve">-2019 de la Dirección FOSUVI, que contiene el detalle de la gestión, durante el período comprendido entre el </w:t>
      </w:r>
      <w:r w:rsidR="00FA17CE">
        <w:rPr>
          <w:rFonts w:cs="Arial"/>
          <w:color w:val="000000"/>
          <w:sz w:val="22"/>
          <w:szCs w:val="22"/>
        </w:rPr>
        <w:t>23</w:t>
      </w:r>
      <w:r w:rsidR="00E63D77">
        <w:rPr>
          <w:rFonts w:cs="Arial"/>
          <w:color w:val="000000"/>
          <w:sz w:val="22"/>
          <w:szCs w:val="22"/>
        </w:rPr>
        <w:t xml:space="preserve"> y el </w:t>
      </w:r>
      <w:r w:rsidR="00FA17CE">
        <w:rPr>
          <w:rFonts w:cs="Arial"/>
          <w:color w:val="000000"/>
          <w:sz w:val="22"/>
          <w:szCs w:val="22"/>
        </w:rPr>
        <w:t>29</w:t>
      </w:r>
      <w:r w:rsidR="00E63D77">
        <w:rPr>
          <w:rFonts w:cs="Arial"/>
          <w:color w:val="000000"/>
          <w:sz w:val="22"/>
          <w:szCs w:val="22"/>
        </w:rPr>
        <w:t xml:space="preserve"> de agosto de 2019, del Departamento de Análisis y Control, </w:t>
      </w:r>
      <w:r w:rsidR="00E63D77">
        <w:rPr>
          <w:rFonts w:cs="Arial"/>
          <w:sz w:val="22"/>
          <w:szCs w:val="22"/>
          <w:lang w:val="es-CR"/>
        </w:rPr>
        <w:t xml:space="preserve">con respecto a las solicitudes individuales de financiamiento al amparo del artículo 59 de la Ley 7052.  Dichos documentos se adjuntan </w:t>
      </w:r>
      <w:r w:rsidR="00E63D77">
        <w:rPr>
          <w:rFonts w:cs="Arial"/>
          <w:bCs/>
          <w:sz w:val="22"/>
          <w:szCs w:val="22"/>
        </w:rPr>
        <w:t>al expediente del acta.</w:t>
      </w:r>
    </w:p>
    <w:p w14:paraId="50D25F56" w14:textId="77777777" w:rsidR="00E63D77" w:rsidRDefault="00E63D77" w:rsidP="00C27EF8">
      <w:pPr>
        <w:spacing w:line="360" w:lineRule="auto"/>
        <w:jc w:val="both"/>
        <w:rPr>
          <w:rFonts w:cs="Arial"/>
          <w:bCs/>
          <w:sz w:val="22"/>
          <w:szCs w:val="22"/>
        </w:rPr>
      </w:pPr>
    </w:p>
    <w:p w14:paraId="77C441DC" w14:textId="5742887A" w:rsidR="00C27EF8" w:rsidRDefault="00E63D77" w:rsidP="00C27EF8">
      <w:pPr>
        <w:spacing w:line="360" w:lineRule="auto"/>
        <w:jc w:val="both"/>
        <w:rPr>
          <w:rFonts w:cs="Arial"/>
          <w:sz w:val="22"/>
          <w:lang w:val="es-ES_tradnl"/>
        </w:rPr>
      </w:pPr>
      <w:r>
        <w:rPr>
          <w:rFonts w:cs="Arial"/>
          <w:sz w:val="22"/>
          <w:lang w:val="es-ES_tradnl"/>
        </w:rPr>
        <w:t xml:space="preserve">La Licenciada Camacho Murillo </w:t>
      </w:r>
      <w:r>
        <w:rPr>
          <w:rFonts w:cs="Arial"/>
          <w:sz w:val="22"/>
          <w:szCs w:val="22"/>
          <w:lang w:val="es-CR"/>
        </w:rPr>
        <w:t>expone</w:t>
      </w:r>
      <w:r w:rsidR="006A6A18">
        <w:rPr>
          <w:rFonts w:cs="Arial"/>
          <w:sz w:val="22"/>
          <w:szCs w:val="22"/>
          <w:lang w:val="es-CR"/>
        </w:rPr>
        <w:t xml:space="preserve"> y analiza con los señores Directores</w:t>
      </w:r>
      <w:r>
        <w:rPr>
          <w:rFonts w:cs="Arial"/>
          <w:sz w:val="22"/>
          <w:szCs w:val="22"/>
          <w:lang w:val="es-CR"/>
        </w:rPr>
        <w:t xml:space="preserve"> el contenido del citado informe, destacando que durante el indicado período han ingresado </w:t>
      </w:r>
      <w:r w:rsidR="003C51F9">
        <w:rPr>
          <w:rFonts w:cs="Arial"/>
          <w:sz w:val="22"/>
          <w:szCs w:val="22"/>
          <w:lang w:val="es-CR"/>
        </w:rPr>
        <w:t>25</w:t>
      </w:r>
      <w:r>
        <w:rPr>
          <w:rFonts w:cs="Arial"/>
          <w:sz w:val="22"/>
          <w:szCs w:val="22"/>
          <w:lang w:val="es-CR"/>
        </w:rPr>
        <w:t xml:space="preserve"> nuevos casos, se han enviado </w:t>
      </w:r>
      <w:r w:rsidR="003C51F9">
        <w:rPr>
          <w:rFonts w:cs="Arial"/>
          <w:sz w:val="22"/>
          <w:szCs w:val="22"/>
          <w:lang w:val="es-CR"/>
        </w:rPr>
        <w:t>9</w:t>
      </w:r>
      <w:r>
        <w:rPr>
          <w:rFonts w:cs="Arial"/>
          <w:sz w:val="22"/>
          <w:szCs w:val="22"/>
          <w:lang w:val="es-CR"/>
        </w:rPr>
        <w:t xml:space="preserve"> casos a la aprobación de esta Junta Directiva, se recibieron 1</w:t>
      </w:r>
      <w:r w:rsidR="003C51F9">
        <w:rPr>
          <w:rFonts w:cs="Arial"/>
          <w:sz w:val="22"/>
          <w:szCs w:val="22"/>
          <w:lang w:val="es-CR"/>
        </w:rPr>
        <w:t>5</w:t>
      </w:r>
      <w:r>
        <w:rPr>
          <w:rFonts w:cs="Arial"/>
          <w:sz w:val="22"/>
          <w:szCs w:val="22"/>
          <w:lang w:val="es-CR"/>
        </w:rPr>
        <w:t xml:space="preserve"> reingresos, se devolvieron a las entidades autorizadas </w:t>
      </w:r>
      <w:r w:rsidR="003C51F9">
        <w:rPr>
          <w:rFonts w:cs="Arial"/>
          <w:sz w:val="22"/>
          <w:szCs w:val="22"/>
          <w:lang w:val="es-CR"/>
        </w:rPr>
        <w:t>13</w:t>
      </w:r>
      <w:r>
        <w:rPr>
          <w:rFonts w:cs="Arial"/>
          <w:sz w:val="22"/>
          <w:szCs w:val="22"/>
          <w:lang w:val="es-CR"/>
        </w:rPr>
        <w:t xml:space="preserve"> expedientes con deficiencias; y se aprobaron 1</w:t>
      </w:r>
      <w:r w:rsidR="005F324B">
        <w:rPr>
          <w:rFonts w:cs="Arial"/>
          <w:sz w:val="22"/>
          <w:szCs w:val="22"/>
          <w:lang w:val="es-CR"/>
        </w:rPr>
        <w:t>1</w:t>
      </w:r>
      <w:r>
        <w:rPr>
          <w:rFonts w:cs="Arial"/>
          <w:sz w:val="22"/>
          <w:szCs w:val="22"/>
          <w:lang w:val="es-CR"/>
        </w:rPr>
        <w:t xml:space="preserve"> nuevos subsidios, lo que arroja un saldo de </w:t>
      </w:r>
      <w:r w:rsidR="005F324B">
        <w:rPr>
          <w:rFonts w:cs="Arial"/>
          <w:sz w:val="22"/>
          <w:szCs w:val="22"/>
          <w:lang w:val="es-CR"/>
        </w:rPr>
        <w:t>192</w:t>
      </w:r>
      <w:r>
        <w:rPr>
          <w:rFonts w:cs="Arial"/>
          <w:sz w:val="22"/>
          <w:szCs w:val="22"/>
          <w:lang w:val="es-CR"/>
        </w:rPr>
        <w:t xml:space="preserve"> casos pendientes de resolución al pasado </w:t>
      </w:r>
      <w:r w:rsidR="003C51F9">
        <w:rPr>
          <w:rFonts w:cs="Arial"/>
          <w:sz w:val="22"/>
          <w:szCs w:val="22"/>
          <w:lang w:val="es-CR"/>
        </w:rPr>
        <w:t>29</w:t>
      </w:r>
      <w:r>
        <w:rPr>
          <w:rFonts w:cs="Arial"/>
          <w:sz w:val="22"/>
          <w:szCs w:val="22"/>
          <w:lang w:val="es-CR"/>
        </w:rPr>
        <w:t xml:space="preserve"> de agosto</w:t>
      </w:r>
      <w:r w:rsidR="006A6A18">
        <w:rPr>
          <w:rFonts w:cs="Arial"/>
          <w:sz w:val="22"/>
          <w:lang w:val="es-ES_tradnl"/>
        </w:rPr>
        <w:t>.</w:t>
      </w:r>
    </w:p>
    <w:p w14:paraId="6D673C5E" w14:textId="2C83CB93" w:rsidR="006A6A18" w:rsidRDefault="006A6A18" w:rsidP="00C27EF8">
      <w:pPr>
        <w:spacing w:line="360" w:lineRule="auto"/>
        <w:jc w:val="both"/>
        <w:rPr>
          <w:rFonts w:cs="Arial"/>
          <w:sz w:val="22"/>
          <w:lang w:val="es-ES_tradnl"/>
        </w:rPr>
      </w:pPr>
    </w:p>
    <w:p w14:paraId="57258FC2" w14:textId="43C4CC29" w:rsidR="006A6A18" w:rsidRDefault="006A6A18" w:rsidP="00C27EF8">
      <w:pPr>
        <w:spacing w:line="360" w:lineRule="auto"/>
        <w:jc w:val="both"/>
        <w:rPr>
          <w:rFonts w:cs="Arial"/>
          <w:sz w:val="22"/>
          <w:lang w:val="es-ES_tradnl"/>
        </w:rPr>
      </w:pPr>
      <w:r w:rsidRPr="00A25DB7">
        <w:rPr>
          <w:rFonts w:cs="Arial"/>
          <w:sz w:val="22"/>
          <w:u w:val="single"/>
          <w:lang w:val="es-ES_tradnl"/>
        </w:rPr>
        <w:t xml:space="preserve">Minuto </w:t>
      </w:r>
      <w:r w:rsidR="000B3556">
        <w:rPr>
          <w:rFonts w:cs="Arial"/>
          <w:sz w:val="22"/>
          <w:u w:val="single"/>
          <w:lang w:val="es-ES_tradnl"/>
        </w:rPr>
        <w:t>52</w:t>
      </w:r>
      <w:r w:rsidRPr="00A25DB7">
        <w:rPr>
          <w:rFonts w:cs="Arial"/>
          <w:sz w:val="22"/>
          <w:u w:val="single"/>
          <w:lang w:val="es-ES_tradnl"/>
        </w:rPr>
        <w:t>:</w:t>
      </w:r>
      <w:r w:rsidR="000B3556">
        <w:rPr>
          <w:rFonts w:cs="Arial"/>
          <w:sz w:val="22"/>
          <w:u w:val="single"/>
          <w:lang w:val="es-ES_tradnl"/>
        </w:rPr>
        <w:t>25</w:t>
      </w:r>
      <w:r>
        <w:rPr>
          <w:rFonts w:cs="Arial"/>
          <w:sz w:val="22"/>
          <w:lang w:val="es-ES_tradnl"/>
        </w:rPr>
        <w:t xml:space="preserve"> </w:t>
      </w:r>
      <w:r w:rsidR="000B3556">
        <w:rPr>
          <w:rFonts w:cs="Arial"/>
          <w:sz w:val="22"/>
          <w:lang w:val="es-ES_tradnl"/>
        </w:rPr>
        <w:t>Complementariamente, se discute el estado de la contratación de las plazas que se encuentran vacantes en la Dirección FOSUVI y la disponibilidad presupuestaria para el resto del año, así como los resultados del proceso de implementación del proyecto de Expediente Electrónico.</w:t>
      </w:r>
    </w:p>
    <w:p w14:paraId="3F1F7E59" w14:textId="77777777" w:rsidR="00C27EF8" w:rsidRDefault="00C27EF8" w:rsidP="00C27EF8">
      <w:pPr>
        <w:spacing w:line="360" w:lineRule="auto"/>
        <w:jc w:val="both"/>
        <w:rPr>
          <w:rFonts w:cs="Arial"/>
          <w:sz w:val="22"/>
          <w:szCs w:val="22"/>
        </w:rPr>
      </w:pPr>
    </w:p>
    <w:p w14:paraId="363EE5B0" w14:textId="5F952B43"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9E6930">
        <w:rPr>
          <w:rFonts w:cs="Arial"/>
          <w:sz w:val="22"/>
          <w:u w:val="single"/>
          <w:lang w:val="es-ES_tradnl"/>
        </w:rPr>
        <w:t>71</w:t>
      </w:r>
      <w:r w:rsidRPr="00A25DB7">
        <w:rPr>
          <w:rFonts w:cs="Arial"/>
          <w:sz w:val="22"/>
          <w:u w:val="single"/>
          <w:lang w:val="es-ES_tradnl"/>
        </w:rPr>
        <w:t>:</w:t>
      </w:r>
      <w:r w:rsidR="009E6930">
        <w:rPr>
          <w:rFonts w:cs="Arial"/>
          <w:sz w:val="22"/>
          <w:u w:val="single"/>
          <w:lang w:val="es-ES_tradnl"/>
        </w:rPr>
        <w:t>20</w:t>
      </w:r>
      <w:r>
        <w:rPr>
          <w:rFonts w:cs="Arial"/>
          <w:sz w:val="22"/>
          <w:lang w:val="es-ES_tradnl"/>
        </w:rPr>
        <w:t xml:space="preserve"> </w:t>
      </w:r>
      <w:r w:rsidR="00E63D77">
        <w:rPr>
          <w:rFonts w:cs="Arial"/>
          <w:sz w:val="22"/>
          <w:lang w:val="es-ES_tradnl"/>
        </w:rPr>
        <w:t>La</w:t>
      </w:r>
      <w:r w:rsidR="00E63D77">
        <w:rPr>
          <w:rFonts w:cs="Arial"/>
          <w:color w:val="000000"/>
          <w:sz w:val="22"/>
          <w:szCs w:val="22"/>
          <w:lang w:val="es-CR"/>
        </w:rPr>
        <w:t xml:space="preserve"> Junta Directiva da por conocido el</w:t>
      </w:r>
      <w:r w:rsidR="00E63D77">
        <w:rPr>
          <w:rFonts w:cs="Arial"/>
          <w:color w:val="000000"/>
          <w:sz w:val="22"/>
          <w:szCs w:val="22"/>
        </w:rPr>
        <w:t xml:space="preserve"> informe presentado por la Dirección FOSUVI.</w:t>
      </w:r>
    </w:p>
    <w:p w14:paraId="1874AC53" w14:textId="77777777" w:rsidR="00C27EF8" w:rsidRPr="00D14EAF" w:rsidRDefault="00C27EF8" w:rsidP="00C27EF8">
      <w:pPr>
        <w:spacing w:line="360" w:lineRule="auto"/>
        <w:jc w:val="both"/>
        <w:rPr>
          <w:rFonts w:cs="Arial"/>
          <w:b/>
          <w:sz w:val="22"/>
        </w:rPr>
      </w:pPr>
      <w:r w:rsidRPr="00D14EAF">
        <w:rPr>
          <w:rFonts w:cs="Arial"/>
          <w:b/>
          <w:sz w:val="22"/>
        </w:rPr>
        <w:t>************</w:t>
      </w:r>
    </w:p>
    <w:p w14:paraId="4F03B090" w14:textId="77777777" w:rsidR="00C27EF8" w:rsidRDefault="00C27EF8" w:rsidP="00C27EF8">
      <w:pPr>
        <w:spacing w:line="360" w:lineRule="auto"/>
        <w:jc w:val="both"/>
        <w:rPr>
          <w:rFonts w:cs="Arial"/>
          <w:b/>
          <w:bCs/>
          <w:sz w:val="22"/>
          <w:szCs w:val="22"/>
          <w:u w:val="single"/>
          <w:lang w:val="es-ES_tradnl"/>
        </w:rPr>
      </w:pPr>
    </w:p>
    <w:p w14:paraId="5B9957EE" w14:textId="0B509460"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9B4381" w:rsidRPr="00CA2703">
        <w:rPr>
          <w:rFonts w:cs="Arial"/>
          <w:b/>
          <w:bCs/>
          <w:sz w:val="22"/>
          <w:szCs w:val="22"/>
          <w:u w:val="single"/>
          <w:lang w:val="es-ES_tradnl"/>
        </w:rPr>
        <w:t>Informe sobre la gestión del FOSUVI al 31 de julio de 2019</w:t>
      </w:r>
    </w:p>
    <w:p w14:paraId="24CF3A93" w14:textId="77777777" w:rsidR="00C27EF8" w:rsidRDefault="00C27EF8" w:rsidP="00C27EF8">
      <w:pPr>
        <w:spacing w:line="360" w:lineRule="auto"/>
        <w:jc w:val="both"/>
        <w:rPr>
          <w:rFonts w:cs="Arial"/>
          <w:sz w:val="22"/>
          <w:szCs w:val="22"/>
        </w:rPr>
      </w:pPr>
    </w:p>
    <w:p w14:paraId="524A2D53" w14:textId="299082A5" w:rsidR="00A65FB4" w:rsidRPr="00163449" w:rsidRDefault="00C27EF8" w:rsidP="00A65FB4">
      <w:pPr>
        <w:spacing w:line="360" w:lineRule="auto"/>
        <w:jc w:val="both"/>
        <w:rPr>
          <w:rFonts w:cs="Arial"/>
          <w:sz w:val="22"/>
          <w:szCs w:val="22"/>
        </w:rPr>
      </w:pPr>
      <w:r w:rsidRPr="0039311E">
        <w:rPr>
          <w:rFonts w:cs="Arial"/>
          <w:sz w:val="22"/>
          <w:u w:val="single"/>
          <w:lang w:val="es-ES_tradnl"/>
        </w:rPr>
        <w:t xml:space="preserve">Minuto </w:t>
      </w:r>
      <w:r w:rsidR="009E6930">
        <w:rPr>
          <w:rFonts w:cs="Arial"/>
          <w:sz w:val="22"/>
          <w:u w:val="single"/>
          <w:lang w:val="es-ES_tradnl"/>
        </w:rPr>
        <w:t>71</w:t>
      </w:r>
      <w:r w:rsidRPr="0039311E">
        <w:rPr>
          <w:rFonts w:cs="Arial"/>
          <w:sz w:val="22"/>
          <w:u w:val="single"/>
          <w:lang w:val="es-ES_tradnl"/>
        </w:rPr>
        <w:t>:</w:t>
      </w:r>
      <w:r w:rsidR="009E6930">
        <w:rPr>
          <w:rFonts w:cs="Arial"/>
          <w:sz w:val="22"/>
          <w:u w:val="single"/>
          <w:lang w:val="es-ES_tradnl"/>
        </w:rPr>
        <w:t>25</w:t>
      </w:r>
      <w:r>
        <w:rPr>
          <w:rFonts w:cs="Arial"/>
          <w:sz w:val="22"/>
          <w:lang w:val="es-ES_tradnl"/>
        </w:rPr>
        <w:t xml:space="preserve"> </w:t>
      </w:r>
      <w:r w:rsidR="00A65FB4">
        <w:rPr>
          <w:rFonts w:cs="Arial"/>
          <w:sz w:val="22"/>
          <w:lang w:val="es-ES_tradnl"/>
        </w:rPr>
        <w:t xml:space="preserve">Se conoce el oficio </w:t>
      </w:r>
      <w:r w:rsidR="00A65FB4" w:rsidRPr="00163449">
        <w:rPr>
          <w:rFonts w:cs="Arial"/>
          <w:sz w:val="22"/>
          <w:szCs w:val="22"/>
        </w:rPr>
        <w:t>GG-</w:t>
      </w:r>
      <w:r w:rsidR="00A65FB4">
        <w:rPr>
          <w:rFonts w:cs="Arial"/>
          <w:sz w:val="22"/>
          <w:szCs w:val="22"/>
        </w:rPr>
        <w:t>IN18</w:t>
      </w:r>
      <w:r w:rsidR="00A65FB4" w:rsidRPr="00163449">
        <w:rPr>
          <w:rFonts w:cs="Arial"/>
          <w:sz w:val="22"/>
          <w:szCs w:val="22"/>
        </w:rPr>
        <w:t>-</w:t>
      </w:r>
      <w:r w:rsidR="00A65FB4">
        <w:rPr>
          <w:rFonts w:cs="Arial"/>
          <w:sz w:val="22"/>
          <w:szCs w:val="22"/>
        </w:rPr>
        <w:t>0</w:t>
      </w:r>
      <w:r w:rsidR="00373A37">
        <w:rPr>
          <w:rFonts w:cs="Arial"/>
          <w:sz w:val="22"/>
          <w:szCs w:val="22"/>
        </w:rPr>
        <w:t>880</w:t>
      </w:r>
      <w:r w:rsidR="00A65FB4" w:rsidRPr="00163449">
        <w:rPr>
          <w:rFonts w:cs="Arial"/>
          <w:sz w:val="22"/>
          <w:szCs w:val="22"/>
        </w:rPr>
        <w:t>-201</w:t>
      </w:r>
      <w:r w:rsidR="00A65FB4">
        <w:rPr>
          <w:rFonts w:cs="Arial"/>
          <w:sz w:val="22"/>
          <w:szCs w:val="22"/>
        </w:rPr>
        <w:t>9</w:t>
      </w:r>
      <w:r w:rsidR="00A65FB4" w:rsidRPr="00163449">
        <w:rPr>
          <w:rFonts w:cs="Arial"/>
          <w:sz w:val="22"/>
          <w:szCs w:val="22"/>
        </w:rPr>
        <w:t xml:space="preserve"> del </w:t>
      </w:r>
      <w:r w:rsidR="00A65FB4">
        <w:rPr>
          <w:rFonts w:cs="Arial"/>
          <w:sz w:val="22"/>
          <w:szCs w:val="22"/>
        </w:rPr>
        <w:t>1</w:t>
      </w:r>
      <w:r w:rsidR="00373A37">
        <w:rPr>
          <w:rFonts w:cs="Arial"/>
          <w:sz w:val="22"/>
          <w:szCs w:val="22"/>
        </w:rPr>
        <w:t>9</w:t>
      </w:r>
      <w:r w:rsidR="00A65FB4" w:rsidRPr="00163449">
        <w:rPr>
          <w:rFonts w:cs="Arial"/>
          <w:sz w:val="22"/>
          <w:szCs w:val="22"/>
        </w:rPr>
        <w:t xml:space="preserve"> de </w:t>
      </w:r>
      <w:r w:rsidR="00373A37">
        <w:rPr>
          <w:rFonts w:cs="Arial"/>
          <w:sz w:val="22"/>
          <w:szCs w:val="22"/>
        </w:rPr>
        <w:t>agosto</w:t>
      </w:r>
      <w:r w:rsidR="00A65FB4">
        <w:rPr>
          <w:rFonts w:cs="Arial"/>
          <w:sz w:val="22"/>
          <w:szCs w:val="22"/>
        </w:rPr>
        <w:t xml:space="preserve"> </w:t>
      </w:r>
      <w:r w:rsidR="00A65FB4" w:rsidRPr="00163449">
        <w:rPr>
          <w:rFonts w:cs="Arial"/>
          <w:sz w:val="22"/>
          <w:szCs w:val="22"/>
        </w:rPr>
        <w:t>de 201</w:t>
      </w:r>
      <w:r w:rsidR="00A65FB4">
        <w:rPr>
          <w:rFonts w:cs="Arial"/>
          <w:sz w:val="22"/>
          <w:szCs w:val="22"/>
        </w:rPr>
        <w:t>9</w:t>
      </w:r>
      <w:r w:rsidR="00A65FB4" w:rsidRPr="00163449">
        <w:rPr>
          <w:rFonts w:cs="Arial"/>
          <w:sz w:val="22"/>
          <w:szCs w:val="22"/>
        </w:rPr>
        <w:t xml:space="preserve">, mediante el cual, la Gerencia General somete a la consideración de esta Junta Directiva, el informe </w:t>
      </w:r>
      <w:r w:rsidR="00A65FB4" w:rsidRPr="00CB28A1">
        <w:rPr>
          <w:rFonts w:cs="Arial"/>
          <w:sz w:val="22"/>
          <w:szCs w:val="22"/>
        </w:rPr>
        <w:t>DF-</w:t>
      </w:r>
      <w:r w:rsidR="00A65FB4">
        <w:rPr>
          <w:rFonts w:cs="Arial"/>
          <w:sz w:val="22"/>
          <w:szCs w:val="22"/>
        </w:rPr>
        <w:t>IN</w:t>
      </w:r>
      <w:r w:rsidR="00A65FB4" w:rsidRPr="00CB28A1">
        <w:rPr>
          <w:rFonts w:cs="Arial"/>
          <w:sz w:val="22"/>
          <w:szCs w:val="22"/>
        </w:rPr>
        <w:t>-0</w:t>
      </w:r>
      <w:r w:rsidR="00373A37">
        <w:rPr>
          <w:rFonts w:cs="Arial"/>
          <w:sz w:val="22"/>
          <w:szCs w:val="22"/>
        </w:rPr>
        <w:t>936</w:t>
      </w:r>
      <w:r w:rsidR="00A65FB4">
        <w:rPr>
          <w:rFonts w:cs="Arial"/>
          <w:sz w:val="22"/>
          <w:szCs w:val="22"/>
        </w:rPr>
        <w:t>-</w:t>
      </w:r>
      <w:r w:rsidR="00A65FB4" w:rsidRPr="00CB28A1">
        <w:rPr>
          <w:rFonts w:cs="Arial"/>
          <w:sz w:val="22"/>
          <w:szCs w:val="22"/>
        </w:rPr>
        <w:t>201</w:t>
      </w:r>
      <w:r w:rsidR="00A65FB4">
        <w:rPr>
          <w:rFonts w:cs="Arial"/>
          <w:sz w:val="22"/>
          <w:szCs w:val="22"/>
        </w:rPr>
        <w:t>9</w:t>
      </w:r>
      <w:r w:rsidR="00A65FB4" w:rsidRPr="00CB28A1">
        <w:rPr>
          <w:rFonts w:cs="Arial"/>
          <w:sz w:val="22"/>
          <w:szCs w:val="22"/>
        </w:rPr>
        <w:t xml:space="preserve"> de la Dirección FOSUVI</w:t>
      </w:r>
      <w:r w:rsidR="00A65FB4" w:rsidRPr="00163449">
        <w:rPr>
          <w:rFonts w:cs="Arial"/>
          <w:sz w:val="22"/>
          <w:szCs w:val="22"/>
        </w:rPr>
        <w:t xml:space="preserve">, que contiene los resultados de la gestión del Fondo de Subsidios para la Vivienda, con corte al </w:t>
      </w:r>
      <w:r w:rsidR="00A65FB4">
        <w:rPr>
          <w:rFonts w:cs="Arial"/>
          <w:sz w:val="22"/>
          <w:szCs w:val="22"/>
        </w:rPr>
        <w:t>3</w:t>
      </w:r>
      <w:r w:rsidR="00373A37">
        <w:rPr>
          <w:rFonts w:cs="Arial"/>
          <w:sz w:val="22"/>
          <w:szCs w:val="22"/>
        </w:rPr>
        <w:t>1</w:t>
      </w:r>
      <w:r w:rsidR="00A65FB4" w:rsidRPr="00163449">
        <w:rPr>
          <w:rFonts w:cs="Arial"/>
          <w:sz w:val="22"/>
          <w:szCs w:val="22"/>
        </w:rPr>
        <w:t xml:space="preserve"> de </w:t>
      </w:r>
      <w:r w:rsidR="00373A37">
        <w:rPr>
          <w:rFonts w:cs="Arial"/>
          <w:sz w:val="22"/>
          <w:szCs w:val="22"/>
        </w:rPr>
        <w:t>julio</w:t>
      </w:r>
      <w:r w:rsidR="00A65FB4" w:rsidRPr="00163449">
        <w:rPr>
          <w:rFonts w:cs="Arial"/>
          <w:sz w:val="22"/>
          <w:szCs w:val="22"/>
        </w:rPr>
        <w:t xml:space="preserve"> de 201</w:t>
      </w:r>
      <w:r w:rsidR="00A65FB4">
        <w:rPr>
          <w:rFonts w:cs="Arial"/>
          <w:sz w:val="22"/>
          <w:szCs w:val="22"/>
        </w:rPr>
        <w:t>9</w:t>
      </w:r>
      <w:r w:rsidR="00A65FB4" w:rsidRPr="00163449">
        <w:rPr>
          <w:rFonts w:cs="Arial"/>
          <w:sz w:val="22"/>
          <w:szCs w:val="22"/>
        </w:rPr>
        <w:t>.  Dichos documentos se adjuntan al</w:t>
      </w:r>
      <w:r w:rsidR="00A65FB4">
        <w:rPr>
          <w:rFonts w:cs="Arial"/>
          <w:sz w:val="22"/>
          <w:szCs w:val="22"/>
        </w:rPr>
        <w:t xml:space="preserve"> expediente del acta</w:t>
      </w:r>
      <w:r w:rsidR="00A65FB4" w:rsidRPr="00163449">
        <w:rPr>
          <w:rFonts w:cs="Arial"/>
          <w:sz w:val="22"/>
          <w:szCs w:val="22"/>
        </w:rPr>
        <w:t>.</w:t>
      </w:r>
    </w:p>
    <w:p w14:paraId="02B99D60" w14:textId="77777777" w:rsidR="00A65FB4" w:rsidRPr="00163449" w:rsidRDefault="00A65FB4" w:rsidP="00A65FB4">
      <w:pPr>
        <w:spacing w:line="360" w:lineRule="auto"/>
        <w:jc w:val="both"/>
        <w:rPr>
          <w:rFonts w:cs="Arial"/>
          <w:sz w:val="22"/>
          <w:szCs w:val="22"/>
        </w:rPr>
      </w:pPr>
    </w:p>
    <w:p w14:paraId="3D06EF92" w14:textId="48520107" w:rsidR="00C27EF8" w:rsidRDefault="00A65FB4" w:rsidP="00A65FB4">
      <w:pPr>
        <w:spacing w:line="360" w:lineRule="auto"/>
        <w:jc w:val="both"/>
        <w:rPr>
          <w:rFonts w:cs="Arial"/>
          <w:sz w:val="22"/>
          <w:lang w:val="es-ES_tradnl"/>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sidR="00D512A2">
        <w:rPr>
          <w:rFonts w:cs="Arial"/>
          <w:sz w:val="22"/>
          <w:szCs w:val="22"/>
        </w:rPr>
        <w:t>6</w:t>
      </w:r>
      <w:r>
        <w:rPr>
          <w:rFonts w:cs="Arial"/>
          <w:sz w:val="22"/>
          <w:szCs w:val="22"/>
        </w:rPr>
        <w:t>3,</w:t>
      </w:r>
      <w:r w:rsidR="00D512A2">
        <w:rPr>
          <w:rFonts w:cs="Arial"/>
          <w:sz w:val="22"/>
          <w:szCs w:val="22"/>
        </w:rPr>
        <w:t>7</w:t>
      </w:r>
      <w:r>
        <w:rPr>
          <w:rFonts w:cs="Arial"/>
          <w:sz w:val="22"/>
          <w:szCs w:val="22"/>
        </w:rPr>
        <w:t>% c</w:t>
      </w:r>
      <w:r w:rsidRPr="00163449">
        <w:rPr>
          <w:rFonts w:cs="Arial"/>
          <w:sz w:val="22"/>
          <w:szCs w:val="22"/>
        </w:rPr>
        <w:t>on respecto a la meta anual.</w:t>
      </w:r>
      <w:r w:rsidR="00C27EF8">
        <w:rPr>
          <w:rFonts w:cs="Arial"/>
          <w:sz w:val="22"/>
          <w:lang w:val="es-ES_tradnl"/>
        </w:rPr>
        <w:t xml:space="preserve"> </w:t>
      </w:r>
    </w:p>
    <w:p w14:paraId="4E218988" w14:textId="77777777" w:rsidR="00C27EF8" w:rsidRDefault="00C27EF8" w:rsidP="00C27EF8">
      <w:pPr>
        <w:spacing w:line="360" w:lineRule="auto"/>
        <w:jc w:val="both"/>
        <w:rPr>
          <w:rFonts w:cs="Arial"/>
          <w:sz w:val="22"/>
          <w:szCs w:val="22"/>
        </w:rPr>
      </w:pPr>
    </w:p>
    <w:p w14:paraId="16DE82AC" w14:textId="3F23CC53" w:rsidR="00314353" w:rsidRDefault="00C27EF8" w:rsidP="00314353">
      <w:pPr>
        <w:spacing w:line="360" w:lineRule="auto"/>
        <w:jc w:val="both"/>
        <w:rPr>
          <w:rFonts w:cs="Arial"/>
          <w:sz w:val="22"/>
          <w:szCs w:val="22"/>
        </w:rPr>
      </w:pPr>
      <w:r w:rsidRPr="00A25DB7">
        <w:rPr>
          <w:rFonts w:cs="Arial"/>
          <w:sz w:val="22"/>
          <w:u w:val="single"/>
          <w:lang w:val="es-ES_tradnl"/>
        </w:rPr>
        <w:t xml:space="preserve">Minuto </w:t>
      </w:r>
      <w:r w:rsidR="00314353">
        <w:rPr>
          <w:rFonts w:cs="Arial"/>
          <w:sz w:val="22"/>
          <w:u w:val="single"/>
          <w:lang w:val="es-ES_tradnl"/>
        </w:rPr>
        <w:t>76</w:t>
      </w:r>
      <w:r w:rsidRPr="00A25DB7">
        <w:rPr>
          <w:rFonts w:cs="Arial"/>
          <w:sz w:val="22"/>
          <w:u w:val="single"/>
          <w:lang w:val="es-ES_tradnl"/>
        </w:rPr>
        <w:t>:</w:t>
      </w:r>
      <w:r w:rsidR="00314353">
        <w:rPr>
          <w:rFonts w:cs="Arial"/>
          <w:sz w:val="22"/>
          <w:u w:val="single"/>
          <w:lang w:val="es-ES_tradnl"/>
        </w:rPr>
        <w:t>20</w:t>
      </w:r>
      <w:r>
        <w:rPr>
          <w:rFonts w:cs="Arial"/>
          <w:sz w:val="22"/>
          <w:lang w:val="es-ES_tradnl"/>
        </w:rPr>
        <w:t xml:space="preserve"> </w:t>
      </w:r>
      <w:r w:rsidR="00A65FB4">
        <w:rPr>
          <w:rFonts w:cs="Arial"/>
          <w:color w:val="000000"/>
          <w:sz w:val="22"/>
          <w:szCs w:val="22"/>
        </w:rPr>
        <w:t>La licenciada Camacho Murillo procede a atender las consultas y observaciones que plantean los señores Directores</w:t>
      </w:r>
      <w:r w:rsidR="00314353">
        <w:rPr>
          <w:rFonts w:cs="Arial"/>
          <w:color w:val="000000"/>
          <w:sz w:val="22"/>
          <w:szCs w:val="22"/>
        </w:rPr>
        <w:t>,</w:t>
      </w:r>
      <w:r w:rsidR="00A65FB4" w:rsidRPr="00165969">
        <w:rPr>
          <w:rFonts w:cs="Arial"/>
          <w:color w:val="000000"/>
          <w:sz w:val="22"/>
          <w:szCs w:val="22"/>
        </w:rPr>
        <w:t xml:space="preserve"> </w:t>
      </w:r>
      <w:r w:rsidR="00A65FB4">
        <w:rPr>
          <w:rFonts w:cs="Arial"/>
          <w:color w:val="000000"/>
          <w:sz w:val="22"/>
          <w:szCs w:val="22"/>
        </w:rPr>
        <w:t>sobre los datos expuestos y particularmente sobre el estado de los proyectos que se encuentran en trámite</w:t>
      </w:r>
      <w:r w:rsidR="00314353">
        <w:rPr>
          <w:rFonts w:cs="Arial"/>
          <w:color w:val="000000"/>
          <w:sz w:val="22"/>
          <w:szCs w:val="22"/>
        </w:rPr>
        <w:t xml:space="preserve"> de revisión en la Dirección FOSUVI y dentro de dicho análisis se llega a coincidir en la pertinencia de solicitar información sobre </w:t>
      </w:r>
      <w:r w:rsidR="00314353">
        <w:rPr>
          <w:sz w:val="22"/>
          <w:szCs w:val="22"/>
        </w:rPr>
        <w:t>las proyecciones de colocación de bono ordinario, incluyendo los fondos a invertir en el programa para familias de ingresos medios; así como requerir que en los próximos informes se incluya un análisis de los principales resultados obtenidos durante el período evaluado.  Complementariamente, se estima oportuno girar instrucciones para que la Unidad de Comunicaciones defina líneas de comunicación a lo externo, sobre los principales resultados que mensualmente se obtengan de la gestión en el otorgamiento del bono de vivienda, así como con respecto a lo actuado por el Banco, para promover soluciones de vivienda a familias de ingresos medios.</w:t>
      </w:r>
    </w:p>
    <w:p w14:paraId="182457E7" w14:textId="454D0A84" w:rsidR="00314353" w:rsidRDefault="00314353" w:rsidP="00C27EF8">
      <w:pPr>
        <w:spacing w:line="360" w:lineRule="auto"/>
        <w:jc w:val="both"/>
        <w:rPr>
          <w:rFonts w:cs="Arial"/>
          <w:sz w:val="22"/>
          <w:lang w:val="es-ES_tradnl"/>
        </w:rPr>
      </w:pPr>
    </w:p>
    <w:p w14:paraId="6DA6CB9F" w14:textId="165AE0A7" w:rsidR="00C27EF8" w:rsidRDefault="00C27EF8" w:rsidP="00C27EF8">
      <w:pPr>
        <w:spacing w:line="360" w:lineRule="auto"/>
        <w:jc w:val="both"/>
        <w:rPr>
          <w:rFonts w:cs="Arial"/>
          <w:sz w:val="22"/>
          <w:lang w:val="es-ES_tradnl"/>
        </w:rPr>
      </w:pPr>
      <w:r>
        <w:rPr>
          <w:rFonts w:cs="Arial"/>
          <w:sz w:val="22"/>
          <w:u w:val="single"/>
          <w:lang w:val="es-ES_tradnl"/>
        </w:rPr>
        <w:lastRenderedPageBreak/>
        <w:t xml:space="preserve">Minuto </w:t>
      </w:r>
      <w:r w:rsidR="00FE4974">
        <w:rPr>
          <w:rFonts w:cs="Arial"/>
          <w:sz w:val="22"/>
          <w:u w:val="single"/>
          <w:lang w:val="es-ES_tradnl"/>
        </w:rPr>
        <w:t>11</w:t>
      </w:r>
      <w:r w:rsidR="00227B14">
        <w:rPr>
          <w:rFonts w:cs="Arial"/>
          <w:sz w:val="22"/>
          <w:u w:val="single"/>
          <w:lang w:val="es-ES_tradnl"/>
        </w:rPr>
        <w:t>7</w:t>
      </w:r>
      <w:r w:rsidRPr="0039311E">
        <w:rPr>
          <w:rFonts w:cs="Arial"/>
          <w:sz w:val="22"/>
          <w:u w:val="single"/>
          <w:lang w:val="es-ES_tradnl"/>
        </w:rPr>
        <w:t>:</w:t>
      </w:r>
      <w:r w:rsidR="00227B14">
        <w:rPr>
          <w:rFonts w:cs="Arial"/>
          <w:sz w:val="22"/>
          <w:u w:val="single"/>
          <w:lang w:val="es-ES_tradnl"/>
        </w:rPr>
        <w:t>50</w:t>
      </w:r>
      <w:r>
        <w:rPr>
          <w:rFonts w:cs="Arial"/>
          <w:sz w:val="22"/>
          <w:lang w:val="es-ES_tradnl"/>
        </w:rPr>
        <w:t xml:space="preserve"> </w:t>
      </w:r>
      <w:r w:rsidR="00A65FB4">
        <w:rPr>
          <w:rFonts w:cs="Arial"/>
          <w:color w:val="000000"/>
          <w:sz w:val="22"/>
          <w:szCs w:val="22"/>
        </w:rPr>
        <w:t xml:space="preserve">La Junta Directiva da por conocido el referido informe de gestión y, </w:t>
      </w:r>
      <w:r w:rsidR="005006CE">
        <w:rPr>
          <w:rFonts w:cs="Arial"/>
          <w:color w:val="000000"/>
          <w:sz w:val="22"/>
          <w:szCs w:val="22"/>
        </w:rPr>
        <w:t xml:space="preserve">de conformidad con el análisis efectuado en torno al tema, toma los </w:t>
      </w:r>
      <w:r w:rsidR="005006CE" w:rsidRPr="005006CE">
        <w:rPr>
          <w:rFonts w:cs="Arial"/>
          <w:b/>
          <w:bCs/>
          <w:color w:val="000000"/>
          <w:sz w:val="22"/>
          <w:szCs w:val="22"/>
        </w:rPr>
        <w:t xml:space="preserve">acuerdos N° 5 </w:t>
      </w:r>
      <w:r w:rsidR="005006CE" w:rsidRPr="005006CE">
        <w:rPr>
          <w:rFonts w:cs="Arial"/>
          <w:color w:val="000000"/>
          <w:sz w:val="22"/>
          <w:szCs w:val="22"/>
        </w:rPr>
        <w:t>y</w:t>
      </w:r>
      <w:r w:rsidR="005006CE">
        <w:rPr>
          <w:rFonts w:cs="Arial"/>
          <w:b/>
          <w:bCs/>
          <w:color w:val="000000"/>
          <w:sz w:val="22"/>
          <w:szCs w:val="22"/>
        </w:rPr>
        <w:t xml:space="preserve"> </w:t>
      </w:r>
      <w:r w:rsidR="005006CE" w:rsidRPr="005006CE">
        <w:rPr>
          <w:rFonts w:cs="Arial"/>
          <w:b/>
          <w:bCs/>
          <w:color w:val="000000"/>
          <w:sz w:val="22"/>
          <w:szCs w:val="22"/>
        </w:rPr>
        <w:t>N° 6</w:t>
      </w:r>
      <w:r w:rsidR="005006CE">
        <w:rPr>
          <w:rFonts w:cs="Arial"/>
          <w:color w:val="000000"/>
          <w:sz w:val="22"/>
          <w:szCs w:val="22"/>
        </w:rPr>
        <w:t xml:space="preserve"> que se anexan a esta minuta.</w:t>
      </w:r>
    </w:p>
    <w:p w14:paraId="32DE7A77" w14:textId="77777777" w:rsidR="00C27EF8" w:rsidRPr="00D14EAF" w:rsidRDefault="00C27EF8" w:rsidP="00C27EF8">
      <w:pPr>
        <w:spacing w:line="360" w:lineRule="auto"/>
        <w:jc w:val="both"/>
        <w:rPr>
          <w:rFonts w:cs="Arial"/>
          <w:b/>
          <w:sz w:val="22"/>
        </w:rPr>
      </w:pPr>
      <w:r w:rsidRPr="00D14EAF">
        <w:rPr>
          <w:rFonts w:cs="Arial"/>
          <w:b/>
          <w:sz w:val="22"/>
        </w:rPr>
        <w:t>************</w:t>
      </w:r>
    </w:p>
    <w:p w14:paraId="1C0CE9B2" w14:textId="77777777" w:rsidR="00C27EF8" w:rsidRDefault="00C27EF8" w:rsidP="00C27EF8">
      <w:pPr>
        <w:spacing w:line="360" w:lineRule="auto"/>
        <w:jc w:val="both"/>
        <w:rPr>
          <w:rFonts w:cs="Arial"/>
          <w:b/>
          <w:bCs/>
          <w:sz w:val="22"/>
          <w:szCs w:val="22"/>
          <w:u w:val="single"/>
          <w:lang w:val="es-ES_tradnl"/>
        </w:rPr>
      </w:pPr>
    </w:p>
    <w:p w14:paraId="366E0990" w14:textId="45F8EAC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D5046F" w:rsidRPr="00CA2703">
        <w:rPr>
          <w:rFonts w:cs="Arial"/>
          <w:b/>
          <w:bCs/>
          <w:sz w:val="22"/>
          <w:szCs w:val="22"/>
          <w:u w:val="single"/>
          <w:lang w:val="es-ES_tradnl"/>
        </w:rPr>
        <w:t>Información sobre la suspensión del contrato de servicios con la empresa Lógica Tropical</w:t>
      </w:r>
    </w:p>
    <w:p w14:paraId="3671A01F" w14:textId="77777777" w:rsidR="00C27EF8" w:rsidRDefault="00C27EF8" w:rsidP="00C27EF8">
      <w:pPr>
        <w:spacing w:line="360" w:lineRule="auto"/>
        <w:jc w:val="both"/>
        <w:rPr>
          <w:rFonts w:cs="Arial"/>
          <w:sz w:val="22"/>
          <w:szCs w:val="22"/>
        </w:rPr>
      </w:pPr>
    </w:p>
    <w:p w14:paraId="7CF0B977" w14:textId="5099E693" w:rsidR="008032AD" w:rsidRPr="008032AD" w:rsidRDefault="00C27EF8" w:rsidP="008032AD">
      <w:pPr>
        <w:spacing w:line="360" w:lineRule="auto"/>
        <w:jc w:val="both"/>
        <w:rPr>
          <w:rFonts w:cs="Arial"/>
          <w:sz w:val="22"/>
          <w:szCs w:val="22"/>
        </w:rPr>
      </w:pPr>
      <w:r w:rsidRPr="008032AD">
        <w:rPr>
          <w:rFonts w:cs="Arial"/>
          <w:sz w:val="22"/>
          <w:u w:val="single"/>
          <w:lang w:val="es-ES_tradnl"/>
        </w:rPr>
        <w:t xml:space="preserve">Minuto </w:t>
      </w:r>
      <w:r w:rsidR="007D14FA" w:rsidRPr="008032AD">
        <w:rPr>
          <w:rFonts w:cs="Arial"/>
          <w:sz w:val="22"/>
          <w:u w:val="single"/>
          <w:lang w:val="es-ES_tradnl"/>
        </w:rPr>
        <w:t>118</w:t>
      </w:r>
      <w:r w:rsidRPr="008032AD">
        <w:rPr>
          <w:rFonts w:cs="Arial"/>
          <w:sz w:val="22"/>
          <w:u w:val="single"/>
          <w:lang w:val="es-ES_tradnl"/>
        </w:rPr>
        <w:t>:</w:t>
      </w:r>
      <w:r w:rsidR="007D14FA" w:rsidRPr="008032AD">
        <w:rPr>
          <w:rFonts w:cs="Arial"/>
          <w:sz w:val="22"/>
          <w:u w:val="single"/>
          <w:lang w:val="es-ES_tradnl"/>
        </w:rPr>
        <w:t>45</w:t>
      </w:r>
      <w:r>
        <w:rPr>
          <w:rFonts w:cs="Arial"/>
          <w:sz w:val="22"/>
          <w:lang w:val="es-ES_tradnl"/>
        </w:rPr>
        <w:t xml:space="preserve"> </w:t>
      </w:r>
      <w:r w:rsidR="006F082F">
        <w:rPr>
          <w:rFonts w:cs="Arial"/>
          <w:sz w:val="22"/>
          <w:lang w:val="es-ES_tradnl"/>
        </w:rPr>
        <w:t xml:space="preserve">Atendiendo lo dispuesto en el acuerdo N° 15 de la sesión 62-2019 del pasado 12 de agosto, la licenciada Camacho Murillo procede a explicar las razones por las que se tomó la decisión de suspender el contrato de servicios con la empresa Lógica Tropical, destacando que </w:t>
      </w:r>
      <w:r w:rsidR="008032AD">
        <w:rPr>
          <w:rFonts w:cs="Arial"/>
          <w:sz w:val="22"/>
          <w:lang w:val="es-ES_tradnl"/>
        </w:rPr>
        <w:t xml:space="preserve">la empresa dejó de cumplir </w:t>
      </w:r>
      <w:r w:rsidR="008032AD" w:rsidRPr="008032AD">
        <w:rPr>
          <w:rFonts w:cs="Arial"/>
          <w:sz w:val="22"/>
          <w:szCs w:val="22"/>
        </w:rPr>
        <w:t>con los acuerdos de la contratación inicial</w:t>
      </w:r>
      <w:r w:rsidR="008032AD">
        <w:rPr>
          <w:rFonts w:cs="Arial"/>
          <w:sz w:val="22"/>
          <w:szCs w:val="22"/>
        </w:rPr>
        <w:t>,</w:t>
      </w:r>
      <w:r w:rsidR="008032AD" w:rsidRPr="008032AD">
        <w:rPr>
          <w:rFonts w:cs="Arial"/>
          <w:sz w:val="22"/>
          <w:szCs w:val="22"/>
        </w:rPr>
        <w:t xml:space="preserve">  donde se garantizaba la información de distintos proveedores (empresas de venta de materiales de construcción), misma que iba a actualizarse de forma mensual o quincenal según fuera el caso. Inicialmente existían cinco o seis proveedores (años 2007-2008), </w:t>
      </w:r>
      <w:r w:rsidR="008032AD">
        <w:rPr>
          <w:rFonts w:cs="Arial"/>
          <w:sz w:val="22"/>
          <w:szCs w:val="22"/>
        </w:rPr>
        <w:t xml:space="preserve">pero </w:t>
      </w:r>
      <w:r w:rsidR="008032AD" w:rsidRPr="008032AD">
        <w:rPr>
          <w:rFonts w:cs="Arial"/>
          <w:sz w:val="22"/>
          <w:szCs w:val="22"/>
        </w:rPr>
        <w:t>a partir del año 2013 existía un único proveedor en el programa.</w:t>
      </w:r>
    </w:p>
    <w:p w14:paraId="3A07F8FA" w14:textId="77777777" w:rsidR="008032AD" w:rsidRPr="008032AD" w:rsidRDefault="008032AD" w:rsidP="008032AD">
      <w:pPr>
        <w:spacing w:line="360" w:lineRule="auto"/>
        <w:jc w:val="both"/>
        <w:rPr>
          <w:rFonts w:cs="Arial"/>
          <w:sz w:val="22"/>
          <w:szCs w:val="22"/>
        </w:rPr>
      </w:pPr>
    </w:p>
    <w:p w14:paraId="3ED18BF0" w14:textId="15A914BD" w:rsidR="008032AD" w:rsidRPr="008032AD" w:rsidRDefault="008032AD" w:rsidP="008032AD">
      <w:pPr>
        <w:spacing w:line="360" w:lineRule="auto"/>
        <w:jc w:val="both"/>
        <w:rPr>
          <w:rFonts w:cs="Arial"/>
          <w:sz w:val="22"/>
          <w:szCs w:val="22"/>
        </w:rPr>
      </w:pPr>
      <w:r>
        <w:rPr>
          <w:rFonts w:cs="Arial"/>
          <w:sz w:val="22"/>
          <w:szCs w:val="22"/>
        </w:rPr>
        <w:t xml:space="preserve">Agrega que en virtud de lo anterior, se ha decidido </w:t>
      </w:r>
      <w:r w:rsidR="0043194E">
        <w:rPr>
          <w:rFonts w:cs="Arial"/>
          <w:sz w:val="22"/>
          <w:szCs w:val="22"/>
        </w:rPr>
        <w:t>realizar la c</w:t>
      </w:r>
      <w:r w:rsidRPr="008032AD">
        <w:rPr>
          <w:rFonts w:cs="Arial"/>
          <w:sz w:val="22"/>
          <w:szCs w:val="22"/>
        </w:rPr>
        <w:t>onsulta de proveedores</w:t>
      </w:r>
      <w:r w:rsidR="0043194E">
        <w:rPr>
          <w:rFonts w:cs="Arial"/>
          <w:sz w:val="22"/>
          <w:szCs w:val="22"/>
        </w:rPr>
        <w:t>,</w:t>
      </w:r>
      <w:r w:rsidRPr="008032AD">
        <w:rPr>
          <w:rFonts w:cs="Arial"/>
          <w:sz w:val="22"/>
          <w:szCs w:val="22"/>
        </w:rPr>
        <w:t xml:space="preserve"> de acuerdo </w:t>
      </w:r>
      <w:r w:rsidR="0043194E">
        <w:rPr>
          <w:rFonts w:cs="Arial"/>
          <w:sz w:val="22"/>
          <w:szCs w:val="22"/>
        </w:rPr>
        <w:t>con</w:t>
      </w:r>
      <w:r w:rsidRPr="008032AD">
        <w:rPr>
          <w:rFonts w:cs="Arial"/>
          <w:sz w:val="22"/>
          <w:szCs w:val="22"/>
        </w:rPr>
        <w:t xml:space="preserve"> los materiales específicos requeridos, por lo que los precios son más acordes </w:t>
      </w:r>
      <w:r w:rsidR="0043194E">
        <w:rPr>
          <w:rFonts w:cs="Arial"/>
          <w:sz w:val="22"/>
          <w:szCs w:val="22"/>
        </w:rPr>
        <w:t>con</w:t>
      </w:r>
      <w:r w:rsidRPr="008032AD">
        <w:rPr>
          <w:rFonts w:cs="Arial"/>
          <w:sz w:val="22"/>
          <w:szCs w:val="22"/>
        </w:rPr>
        <w:t xml:space="preserve"> lo que se busca</w:t>
      </w:r>
      <w:r w:rsidR="0043194E">
        <w:rPr>
          <w:rFonts w:cs="Arial"/>
          <w:sz w:val="22"/>
          <w:szCs w:val="22"/>
        </w:rPr>
        <w:t>, para</w:t>
      </w:r>
      <w:r w:rsidRPr="008032AD">
        <w:rPr>
          <w:rFonts w:cs="Arial"/>
          <w:sz w:val="22"/>
          <w:szCs w:val="22"/>
        </w:rPr>
        <w:t xml:space="preserve"> la actividad constructiva que se esté revisando en ese momento</w:t>
      </w:r>
      <w:r w:rsidR="0043194E">
        <w:rPr>
          <w:rFonts w:cs="Arial"/>
          <w:sz w:val="22"/>
          <w:szCs w:val="22"/>
        </w:rPr>
        <w:t xml:space="preserve"> y se utiliza</w:t>
      </w:r>
      <w:r w:rsidRPr="008032AD">
        <w:rPr>
          <w:rFonts w:cs="Arial"/>
          <w:sz w:val="22"/>
          <w:szCs w:val="22"/>
        </w:rPr>
        <w:t xml:space="preserve"> la herramienta de Excel para montar y actualizar los presupuestos.</w:t>
      </w:r>
    </w:p>
    <w:p w14:paraId="07F238F4" w14:textId="77777777" w:rsidR="008032AD" w:rsidRPr="008032AD" w:rsidRDefault="008032AD" w:rsidP="008032AD">
      <w:pPr>
        <w:spacing w:line="360" w:lineRule="auto"/>
        <w:jc w:val="both"/>
        <w:rPr>
          <w:rFonts w:cs="Arial"/>
          <w:sz w:val="22"/>
          <w:szCs w:val="22"/>
        </w:rPr>
      </w:pPr>
    </w:p>
    <w:p w14:paraId="2EC5C007" w14:textId="094C3A45"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9B5577">
        <w:rPr>
          <w:rFonts w:cs="Arial"/>
          <w:sz w:val="22"/>
          <w:u w:val="single"/>
          <w:lang w:val="es-ES_tradnl"/>
        </w:rPr>
        <w:t>123</w:t>
      </w:r>
      <w:r w:rsidRPr="0039311E">
        <w:rPr>
          <w:rFonts w:cs="Arial"/>
          <w:sz w:val="22"/>
          <w:u w:val="single"/>
          <w:lang w:val="es-ES_tradnl"/>
        </w:rPr>
        <w:t>:</w:t>
      </w:r>
      <w:r w:rsidR="005006CE">
        <w:rPr>
          <w:rFonts w:cs="Arial"/>
          <w:sz w:val="22"/>
          <w:u w:val="single"/>
          <w:lang w:val="es-ES_tradnl"/>
        </w:rPr>
        <w:t>05</w:t>
      </w:r>
      <w:r>
        <w:rPr>
          <w:rFonts w:cs="Arial"/>
          <w:sz w:val="22"/>
          <w:lang w:val="es-ES_tradnl"/>
        </w:rPr>
        <w:t xml:space="preserve"> </w:t>
      </w:r>
      <w:r w:rsidR="005006CE">
        <w:rPr>
          <w:rFonts w:cs="Arial"/>
          <w:sz w:val="22"/>
          <w:lang w:val="es-ES_tradnl"/>
        </w:rPr>
        <w:t xml:space="preserve">La </w:t>
      </w:r>
      <w:r w:rsidR="005006CE" w:rsidRPr="005006CE">
        <w:rPr>
          <w:rFonts w:cs="Arial"/>
          <w:sz w:val="22"/>
          <w:szCs w:val="22"/>
          <w:lang w:val="es-CR"/>
        </w:rPr>
        <w:t>Junta Directiva</w:t>
      </w:r>
      <w:r w:rsidR="005006CE">
        <w:rPr>
          <w:rFonts w:cs="Arial"/>
          <w:sz w:val="22"/>
          <w:szCs w:val="22"/>
          <w:lang w:val="es-CR"/>
        </w:rPr>
        <w:t xml:space="preserve"> da por conocida </w:t>
      </w:r>
      <w:r w:rsidR="009B5577">
        <w:rPr>
          <w:rFonts w:cs="Arial"/>
          <w:sz w:val="22"/>
          <w:lang w:val="es-ES_tradnl"/>
        </w:rPr>
        <w:t xml:space="preserve">la información suministrada por la </w:t>
      </w:r>
      <w:r w:rsidR="009B5577" w:rsidRPr="009B5577">
        <w:rPr>
          <w:rFonts w:cs="Arial"/>
          <w:sz w:val="22"/>
          <w:szCs w:val="22"/>
          <w:lang w:val="es-ES_tradnl"/>
        </w:rPr>
        <w:t>Administración</w:t>
      </w:r>
      <w:r w:rsidR="005006CE">
        <w:rPr>
          <w:rFonts w:cs="Arial"/>
          <w:sz w:val="22"/>
          <w:szCs w:val="22"/>
          <w:lang w:val="es-ES_tradnl"/>
        </w:rPr>
        <w:t>.</w:t>
      </w:r>
      <w:r w:rsidR="005006CE" w:rsidRPr="005006CE">
        <w:rPr>
          <w:rFonts w:cs="Arial"/>
          <w:color w:val="000000"/>
          <w:sz w:val="22"/>
          <w:szCs w:val="22"/>
        </w:rPr>
        <w:t xml:space="preserve"> </w:t>
      </w:r>
      <w:r w:rsidR="005006CE">
        <w:rPr>
          <w:rFonts w:cs="Arial"/>
          <w:color w:val="000000"/>
          <w:sz w:val="22"/>
          <w:szCs w:val="22"/>
        </w:rPr>
        <w:t>Acto seguido, se retira de la sesión la licenciada Camacho Murillo.</w:t>
      </w:r>
    </w:p>
    <w:p w14:paraId="7364A781" w14:textId="77777777" w:rsidR="00C27EF8" w:rsidRPr="00D14EAF" w:rsidRDefault="00C27EF8" w:rsidP="00C27EF8">
      <w:pPr>
        <w:spacing w:line="360" w:lineRule="auto"/>
        <w:jc w:val="both"/>
        <w:rPr>
          <w:rFonts w:cs="Arial"/>
          <w:b/>
          <w:sz w:val="22"/>
        </w:rPr>
      </w:pPr>
      <w:r w:rsidRPr="00D14EAF">
        <w:rPr>
          <w:rFonts w:cs="Arial"/>
          <w:b/>
          <w:sz w:val="22"/>
        </w:rPr>
        <w:t>************</w:t>
      </w:r>
    </w:p>
    <w:p w14:paraId="777AED55" w14:textId="77777777" w:rsidR="00C27EF8" w:rsidRDefault="00C27EF8" w:rsidP="00C27EF8">
      <w:pPr>
        <w:spacing w:line="360" w:lineRule="auto"/>
        <w:jc w:val="both"/>
        <w:rPr>
          <w:rFonts w:cs="Arial"/>
          <w:b/>
          <w:bCs/>
          <w:sz w:val="22"/>
          <w:szCs w:val="22"/>
          <w:u w:val="single"/>
          <w:lang w:val="es-ES_tradnl"/>
        </w:rPr>
      </w:pPr>
    </w:p>
    <w:p w14:paraId="41EFBE41" w14:textId="0ED398A6" w:rsidR="00C27EF8" w:rsidRPr="00CA2703" w:rsidRDefault="00C27EF8" w:rsidP="00C27EF8">
      <w:pPr>
        <w:spacing w:line="360" w:lineRule="auto"/>
        <w:jc w:val="both"/>
        <w:outlineLvl w:val="0"/>
        <w:rPr>
          <w:rFonts w:cs="Arial"/>
          <w:b/>
          <w:bCs/>
          <w:sz w:val="22"/>
          <w:szCs w:val="22"/>
          <w:u w:val="single"/>
          <w:lang w:val="es-ES_tradnl"/>
        </w:rPr>
      </w:pPr>
      <w:r>
        <w:rPr>
          <w:rFonts w:cs="Arial"/>
          <w:b/>
          <w:sz w:val="22"/>
          <w:szCs w:val="22"/>
          <w:lang w:val="es-ES_tradnl"/>
        </w:rPr>
        <w:t xml:space="preserve">8° </w:t>
      </w:r>
      <w:r w:rsidR="00D5046F" w:rsidRPr="00CA2703">
        <w:rPr>
          <w:rFonts w:cs="Arial"/>
          <w:b/>
          <w:bCs/>
          <w:sz w:val="22"/>
          <w:szCs w:val="22"/>
          <w:u w:val="single"/>
          <w:lang w:val="es-ES_tradnl"/>
        </w:rPr>
        <w:t>Propuesta de estrategia para realizar el estudio de modernización institucional y el acompañamiento para elaborar el próximo plan estratégico institucional</w:t>
      </w:r>
    </w:p>
    <w:p w14:paraId="25629E81" w14:textId="77777777" w:rsidR="00C27EF8" w:rsidRDefault="00C27EF8" w:rsidP="00C27EF8">
      <w:pPr>
        <w:spacing w:line="360" w:lineRule="auto"/>
        <w:jc w:val="both"/>
        <w:rPr>
          <w:rFonts w:cs="Arial"/>
          <w:sz w:val="22"/>
          <w:szCs w:val="22"/>
        </w:rPr>
      </w:pPr>
    </w:p>
    <w:p w14:paraId="305AA0FF" w14:textId="29AB219E" w:rsidR="000D4C24" w:rsidRDefault="00C27EF8" w:rsidP="000D4C24">
      <w:pPr>
        <w:spacing w:line="360" w:lineRule="auto"/>
        <w:jc w:val="both"/>
        <w:rPr>
          <w:rFonts w:cs="Arial"/>
          <w:sz w:val="22"/>
          <w:szCs w:val="22"/>
        </w:rPr>
      </w:pPr>
      <w:r w:rsidRPr="0039311E">
        <w:rPr>
          <w:rFonts w:cs="Arial"/>
          <w:sz w:val="22"/>
          <w:u w:val="single"/>
          <w:lang w:val="es-ES_tradnl"/>
        </w:rPr>
        <w:t xml:space="preserve">Minuto </w:t>
      </w:r>
      <w:r w:rsidR="000D4C24">
        <w:rPr>
          <w:rFonts w:cs="Arial"/>
          <w:sz w:val="22"/>
          <w:u w:val="single"/>
          <w:lang w:val="es-ES_tradnl"/>
        </w:rPr>
        <w:t>123</w:t>
      </w:r>
      <w:r w:rsidRPr="0039311E">
        <w:rPr>
          <w:rFonts w:cs="Arial"/>
          <w:sz w:val="22"/>
          <w:u w:val="single"/>
          <w:lang w:val="es-ES_tradnl"/>
        </w:rPr>
        <w:t>:</w:t>
      </w:r>
      <w:r w:rsidR="000D4C24">
        <w:rPr>
          <w:rFonts w:cs="Arial"/>
          <w:sz w:val="22"/>
          <w:u w:val="single"/>
          <w:lang w:val="es-ES_tradnl"/>
        </w:rPr>
        <w:t>30</w:t>
      </w:r>
      <w:r>
        <w:rPr>
          <w:rFonts w:cs="Arial"/>
          <w:sz w:val="22"/>
          <w:lang w:val="es-ES_tradnl"/>
        </w:rPr>
        <w:t xml:space="preserve"> Se conoce el oficio </w:t>
      </w:r>
      <w:r w:rsidR="000D4C24">
        <w:rPr>
          <w:rFonts w:cs="Arial"/>
          <w:sz w:val="22"/>
          <w:lang w:val="es-ES_tradnl"/>
        </w:rPr>
        <w:t xml:space="preserve">GG-ME-0934-2018 del 29 de agosto de 2019, mediante el cual, atendiendo lo dispuesto en el acuerdo N° 19 de la sesión 57-2019 del pasado 29 de julio, la </w:t>
      </w:r>
      <w:r w:rsidR="000D4C24" w:rsidRPr="000D4C24">
        <w:rPr>
          <w:rFonts w:cs="Arial"/>
          <w:sz w:val="22"/>
          <w:szCs w:val="22"/>
          <w:lang w:val="es-CR"/>
        </w:rPr>
        <w:t>Gerencia General</w:t>
      </w:r>
      <w:r w:rsidR="000D4C24">
        <w:rPr>
          <w:rFonts w:cs="Arial"/>
          <w:sz w:val="22"/>
          <w:szCs w:val="22"/>
          <w:lang w:val="es-CR"/>
        </w:rPr>
        <w:t xml:space="preserve"> remite el informe</w:t>
      </w:r>
      <w:r w:rsidR="000D4C24" w:rsidRPr="000D4C24">
        <w:rPr>
          <w:rFonts w:cs="Arial"/>
          <w:sz w:val="22"/>
          <w:szCs w:val="22"/>
        </w:rPr>
        <w:t xml:space="preserve"> UPI-ME-109-2019</w:t>
      </w:r>
      <w:r w:rsidR="000D4C24">
        <w:rPr>
          <w:rFonts w:cs="Arial"/>
          <w:sz w:val="22"/>
          <w:szCs w:val="22"/>
        </w:rPr>
        <w:t xml:space="preserve"> de la</w:t>
      </w:r>
      <w:r w:rsidR="000D4C24" w:rsidRPr="000D4C24">
        <w:rPr>
          <w:rFonts w:cs="Arial"/>
          <w:sz w:val="22"/>
          <w:szCs w:val="22"/>
        </w:rPr>
        <w:t xml:space="preserve"> Unidad de Planificaci</w:t>
      </w:r>
      <w:r w:rsidR="000D4C24">
        <w:rPr>
          <w:rFonts w:cs="Arial"/>
          <w:sz w:val="22"/>
          <w:szCs w:val="22"/>
        </w:rPr>
        <w:t>ó</w:t>
      </w:r>
      <w:r w:rsidR="000D4C24" w:rsidRPr="000D4C24">
        <w:rPr>
          <w:rFonts w:cs="Arial"/>
          <w:sz w:val="22"/>
          <w:szCs w:val="22"/>
        </w:rPr>
        <w:t>n Institucional,</w:t>
      </w:r>
      <w:r w:rsidR="000D4C24">
        <w:rPr>
          <w:rFonts w:cs="Arial"/>
          <w:sz w:val="22"/>
          <w:szCs w:val="22"/>
        </w:rPr>
        <w:t xml:space="preserve"> que contiene una </w:t>
      </w:r>
      <w:r w:rsidR="000D4C24" w:rsidRPr="000D4C24">
        <w:rPr>
          <w:rFonts w:cs="Arial"/>
          <w:sz w:val="22"/>
          <w:szCs w:val="22"/>
        </w:rPr>
        <w:t xml:space="preserve">propuesta de estrategia para </w:t>
      </w:r>
      <w:r w:rsidR="000D4C24">
        <w:rPr>
          <w:rFonts w:cs="Arial"/>
          <w:sz w:val="22"/>
          <w:szCs w:val="22"/>
        </w:rPr>
        <w:t xml:space="preserve">realizar </w:t>
      </w:r>
      <w:r w:rsidR="000D4C24" w:rsidRPr="000D4C24">
        <w:rPr>
          <w:rFonts w:cs="Arial"/>
          <w:sz w:val="22"/>
          <w:szCs w:val="22"/>
        </w:rPr>
        <w:t>el estudio de</w:t>
      </w:r>
      <w:r w:rsidR="000D4C24">
        <w:rPr>
          <w:rFonts w:cs="Arial"/>
          <w:sz w:val="22"/>
          <w:szCs w:val="22"/>
        </w:rPr>
        <w:t xml:space="preserve"> </w:t>
      </w:r>
      <w:r w:rsidR="000D4C24" w:rsidRPr="000D4C24">
        <w:rPr>
          <w:rFonts w:cs="Arial"/>
          <w:sz w:val="22"/>
          <w:szCs w:val="22"/>
        </w:rPr>
        <w:lastRenderedPageBreak/>
        <w:t>modernizaci</w:t>
      </w:r>
      <w:r w:rsidR="000D4C24">
        <w:rPr>
          <w:rFonts w:cs="Arial"/>
          <w:sz w:val="22"/>
          <w:szCs w:val="22"/>
        </w:rPr>
        <w:t>ó</w:t>
      </w:r>
      <w:r w:rsidR="000D4C24" w:rsidRPr="000D4C24">
        <w:rPr>
          <w:rFonts w:cs="Arial"/>
          <w:sz w:val="22"/>
          <w:szCs w:val="22"/>
        </w:rPr>
        <w:t>n i</w:t>
      </w:r>
      <w:r w:rsidR="000D4C24">
        <w:rPr>
          <w:rFonts w:cs="Arial"/>
          <w:sz w:val="22"/>
          <w:szCs w:val="22"/>
        </w:rPr>
        <w:t xml:space="preserve">nstitucional y el acompañamiento </w:t>
      </w:r>
      <w:r w:rsidR="000D4C24" w:rsidRPr="000D4C24">
        <w:rPr>
          <w:rFonts w:cs="Arial"/>
          <w:sz w:val="22"/>
          <w:szCs w:val="22"/>
        </w:rPr>
        <w:t xml:space="preserve">en </w:t>
      </w:r>
      <w:r w:rsidR="000D4C24">
        <w:rPr>
          <w:rFonts w:cs="Arial"/>
          <w:sz w:val="22"/>
          <w:szCs w:val="22"/>
        </w:rPr>
        <w:t>la</w:t>
      </w:r>
      <w:r w:rsidR="000D4C24" w:rsidRPr="000D4C24">
        <w:rPr>
          <w:rFonts w:cs="Arial"/>
          <w:sz w:val="22"/>
          <w:szCs w:val="22"/>
        </w:rPr>
        <w:t xml:space="preserve"> elaboraci</w:t>
      </w:r>
      <w:r w:rsidR="000D4C24">
        <w:rPr>
          <w:rFonts w:cs="Arial"/>
          <w:sz w:val="22"/>
          <w:szCs w:val="22"/>
        </w:rPr>
        <w:t>ón</w:t>
      </w:r>
      <w:r w:rsidR="000D4C24" w:rsidRPr="000D4C24">
        <w:rPr>
          <w:rFonts w:cs="Arial"/>
          <w:sz w:val="22"/>
          <w:szCs w:val="22"/>
        </w:rPr>
        <w:t xml:space="preserve"> del </w:t>
      </w:r>
      <w:r w:rsidR="000D4C24">
        <w:rPr>
          <w:rFonts w:cs="Arial"/>
          <w:sz w:val="22"/>
          <w:szCs w:val="22"/>
        </w:rPr>
        <w:t xml:space="preserve">nuevo </w:t>
      </w:r>
      <w:r w:rsidR="000D4C24" w:rsidRPr="000D4C24">
        <w:rPr>
          <w:rFonts w:cs="Arial"/>
          <w:sz w:val="22"/>
          <w:szCs w:val="22"/>
        </w:rPr>
        <w:t>plan estrat</w:t>
      </w:r>
      <w:r w:rsidR="000D4C24">
        <w:rPr>
          <w:rFonts w:cs="Arial"/>
          <w:sz w:val="22"/>
          <w:szCs w:val="22"/>
        </w:rPr>
        <w:t>é</w:t>
      </w:r>
      <w:r w:rsidR="000D4C24" w:rsidRPr="000D4C24">
        <w:rPr>
          <w:rFonts w:cs="Arial"/>
          <w:sz w:val="22"/>
          <w:szCs w:val="22"/>
        </w:rPr>
        <w:t>gico</w:t>
      </w:r>
      <w:r w:rsidR="000D4C24">
        <w:rPr>
          <w:rFonts w:cs="Arial"/>
          <w:sz w:val="22"/>
          <w:szCs w:val="22"/>
        </w:rPr>
        <w:t xml:space="preserve"> </w:t>
      </w:r>
      <w:r w:rsidR="000D4C24" w:rsidRPr="000D4C24">
        <w:rPr>
          <w:rFonts w:cs="Arial"/>
          <w:sz w:val="22"/>
          <w:szCs w:val="22"/>
        </w:rPr>
        <w:t>institucional.</w:t>
      </w:r>
      <w:r w:rsidR="000D4C24">
        <w:rPr>
          <w:rFonts w:cs="Arial"/>
          <w:sz w:val="22"/>
          <w:szCs w:val="22"/>
        </w:rPr>
        <w:t xml:space="preserve">  Dichos documentos se adjuntan al expediente del acta.</w:t>
      </w:r>
    </w:p>
    <w:p w14:paraId="27534D1D" w14:textId="13FC858D" w:rsidR="000D4C24" w:rsidRDefault="000D4C24" w:rsidP="000D4C24">
      <w:pPr>
        <w:spacing w:line="360" w:lineRule="auto"/>
        <w:jc w:val="both"/>
        <w:rPr>
          <w:rFonts w:cs="Arial"/>
          <w:sz w:val="22"/>
          <w:szCs w:val="22"/>
        </w:rPr>
      </w:pPr>
    </w:p>
    <w:p w14:paraId="599C3F66" w14:textId="09607269" w:rsidR="000D4C24" w:rsidRDefault="001D7D92" w:rsidP="000D4C24">
      <w:pPr>
        <w:spacing w:line="360" w:lineRule="auto"/>
        <w:jc w:val="both"/>
        <w:rPr>
          <w:rFonts w:cs="Arial"/>
          <w:sz w:val="22"/>
          <w:szCs w:val="22"/>
        </w:rPr>
      </w:pPr>
      <w:r>
        <w:rPr>
          <w:rFonts w:cs="Arial"/>
          <w:sz w:val="22"/>
          <w:szCs w:val="22"/>
        </w:rPr>
        <w:t xml:space="preserve">Para exponer los alcances del citado informe y atender eventuales consultas de carácter técnico sobre el tema, se incorpora a la sesión la licenciada Magaly </w:t>
      </w:r>
      <w:proofErr w:type="spellStart"/>
      <w:r>
        <w:rPr>
          <w:rFonts w:cs="Arial"/>
          <w:sz w:val="22"/>
          <w:szCs w:val="22"/>
        </w:rPr>
        <w:t>Longan</w:t>
      </w:r>
      <w:proofErr w:type="spellEnd"/>
      <w:r>
        <w:rPr>
          <w:rFonts w:cs="Arial"/>
          <w:sz w:val="22"/>
          <w:szCs w:val="22"/>
        </w:rPr>
        <w:t xml:space="preserve"> Moya, jefe de la Unidad de Planificación Institucional, quien se refiere a los antecedentes del tema, así como a la estrategia diseñada para alcanzar los objetivos planteados, considerando las etapas de diagnóstico institucional, la elaboración del plan estratégico y la modernización institucional.</w:t>
      </w:r>
    </w:p>
    <w:p w14:paraId="2E4C85F9" w14:textId="25357361" w:rsidR="000D4C24" w:rsidRDefault="000D4C24" w:rsidP="00C27EF8">
      <w:pPr>
        <w:spacing w:line="360" w:lineRule="auto"/>
        <w:jc w:val="both"/>
        <w:rPr>
          <w:rFonts w:cs="Arial"/>
          <w:sz w:val="22"/>
          <w:szCs w:val="22"/>
        </w:rPr>
      </w:pPr>
    </w:p>
    <w:p w14:paraId="2C43F35E" w14:textId="33BA1B80" w:rsidR="001D7D92" w:rsidRPr="00F26EAB" w:rsidRDefault="001A2A9F" w:rsidP="001D7D92">
      <w:pPr>
        <w:spacing w:line="360" w:lineRule="auto"/>
        <w:jc w:val="both"/>
        <w:rPr>
          <w:rFonts w:cs="Arial"/>
          <w:sz w:val="22"/>
          <w:szCs w:val="22"/>
          <w:lang w:val="es-CR"/>
        </w:rPr>
      </w:pPr>
      <w:r w:rsidRPr="00A25DB7">
        <w:rPr>
          <w:rFonts w:cs="Arial"/>
          <w:sz w:val="22"/>
          <w:u w:val="single"/>
          <w:lang w:val="es-ES_tradnl"/>
        </w:rPr>
        <w:t xml:space="preserve">Minuto </w:t>
      </w:r>
      <w:r w:rsidR="00E65682">
        <w:rPr>
          <w:rFonts w:cs="Arial"/>
          <w:sz w:val="22"/>
          <w:u w:val="single"/>
          <w:lang w:val="es-ES_tradnl"/>
        </w:rPr>
        <w:t>148</w:t>
      </w:r>
      <w:r w:rsidRPr="00A25DB7">
        <w:rPr>
          <w:rFonts w:cs="Arial"/>
          <w:sz w:val="22"/>
          <w:u w:val="single"/>
          <w:lang w:val="es-ES_tradnl"/>
        </w:rPr>
        <w:t>:</w:t>
      </w:r>
      <w:r w:rsidR="00E65682">
        <w:rPr>
          <w:rFonts w:cs="Arial"/>
          <w:sz w:val="22"/>
          <w:u w:val="single"/>
          <w:lang w:val="es-ES_tradnl"/>
        </w:rPr>
        <w:t>30</w:t>
      </w:r>
      <w:r>
        <w:rPr>
          <w:rFonts w:cs="Arial"/>
          <w:sz w:val="22"/>
          <w:lang w:val="es-ES_tradnl"/>
        </w:rPr>
        <w:t xml:space="preserve"> </w:t>
      </w:r>
      <w:r w:rsidR="00E65682">
        <w:rPr>
          <w:rFonts w:cs="Arial"/>
          <w:sz w:val="22"/>
          <w:lang w:val="es-ES_tradnl"/>
        </w:rPr>
        <w:t xml:space="preserve">Los señores Directores proceden a analizar la información suministrada por la </w:t>
      </w:r>
      <w:r w:rsidR="00E65682" w:rsidRPr="00E65682">
        <w:rPr>
          <w:rFonts w:cs="Arial"/>
          <w:sz w:val="22"/>
          <w:szCs w:val="22"/>
          <w:lang w:val="es-ES_tradnl"/>
        </w:rPr>
        <w:t>Administración</w:t>
      </w:r>
      <w:r w:rsidR="00E65682">
        <w:rPr>
          <w:rFonts w:cs="Arial"/>
          <w:sz w:val="22"/>
          <w:szCs w:val="22"/>
          <w:lang w:val="es-ES_tradnl"/>
        </w:rPr>
        <w:t xml:space="preserve">, valorando, en primera instancia, que </w:t>
      </w:r>
      <w:r w:rsidR="001D7D92">
        <w:rPr>
          <w:rFonts w:cs="Arial"/>
          <w:sz w:val="22"/>
          <w:szCs w:val="22"/>
          <w:lang w:val="es-CR"/>
        </w:rPr>
        <w:t xml:space="preserve">el nuevo plan estratégico </w:t>
      </w:r>
      <w:r w:rsidR="00E65682">
        <w:rPr>
          <w:rFonts w:cs="Arial"/>
          <w:sz w:val="22"/>
          <w:szCs w:val="22"/>
          <w:lang w:val="es-CR"/>
        </w:rPr>
        <w:t xml:space="preserve">deber partir </w:t>
      </w:r>
      <w:r w:rsidR="001D7D92">
        <w:rPr>
          <w:rFonts w:cs="Arial"/>
          <w:sz w:val="22"/>
          <w:szCs w:val="22"/>
          <w:lang w:val="es-CR"/>
        </w:rPr>
        <w:t>de los resultados y estrategias que abordará el proceso de modernización organizacional</w:t>
      </w:r>
      <w:r w:rsidR="00E65682">
        <w:rPr>
          <w:rFonts w:cs="Arial"/>
          <w:sz w:val="22"/>
          <w:szCs w:val="22"/>
          <w:lang w:val="es-CR"/>
        </w:rPr>
        <w:t>.  Y en este sentido, se concuerda en la pertinencia de solicitar a la</w:t>
      </w:r>
      <w:r w:rsidR="001D7D92" w:rsidRPr="00F26EAB">
        <w:rPr>
          <w:rFonts w:cs="Arial"/>
          <w:sz w:val="22"/>
          <w:szCs w:val="22"/>
          <w:lang w:val="es-CR"/>
        </w:rPr>
        <w:t xml:space="preserve"> Administración</w:t>
      </w:r>
      <w:r w:rsidR="00E65682">
        <w:rPr>
          <w:rFonts w:cs="Arial"/>
          <w:sz w:val="22"/>
          <w:szCs w:val="22"/>
          <w:lang w:val="es-CR"/>
        </w:rPr>
        <w:t>,</w:t>
      </w:r>
      <w:r w:rsidR="001D7D92" w:rsidRPr="00F26EAB">
        <w:rPr>
          <w:rFonts w:cs="Arial"/>
          <w:sz w:val="22"/>
          <w:szCs w:val="22"/>
          <w:lang w:val="es-CR"/>
        </w:rPr>
        <w:t xml:space="preserve"> que proceda a la contratación de una empresa que realice los siguientes estudios: diagnóstico institucional, el Plan Estratégico 2021-2023 y la modernización organizacional.</w:t>
      </w:r>
    </w:p>
    <w:p w14:paraId="45DC33EA" w14:textId="77FCF160" w:rsidR="001D7D92" w:rsidRDefault="001D7D92" w:rsidP="001D7D92">
      <w:pPr>
        <w:spacing w:line="360" w:lineRule="auto"/>
        <w:jc w:val="both"/>
        <w:rPr>
          <w:rFonts w:cs="Arial"/>
          <w:sz w:val="22"/>
          <w:szCs w:val="22"/>
          <w:lang w:val="es-CR"/>
        </w:rPr>
      </w:pPr>
    </w:p>
    <w:p w14:paraId="65BE1E3A" w14:textId="21BE162F" w:rsidR="001D7D92" w:rsidRDefault="00E65682" w:rsidP="001D7D92">
      <w:pPr>
        <w:spacing w:line="360" w:lineRule="auto"/>
        <w:jc w:val="both"/>
        <w:rPr>
          <w:rFonts w:cs="Arial"/>
          <w:sz w:val="22"/>
          <w:szCs w:val="22"/>
          <w:lang w:val="es-CR"/>
        </w:rPr>
      </w:pPr>
      <w:r>
        <w:rPr>
          <w:rFonts w:cs="Arial"/>
          <w:sz w:val="22"/>
          <w:szCs w:val="22"/>
          <w:lang w:val="es-CR"/>
        </w:rPr>
        <w:t xml:space="preserve">Complementariamente, se estima necesario que se </w:t>
      </w:r>
      <w:r w:rsidR="001D7D92">
        <w:rPr>
          <w:rFonts w:cs="Arial"/>
          <w:sz w:val="22"/>
          <w:szCs w:val="22"/>
          <w:lang w:val="es-CR"/>
        </w:rPr>
        <w:t>present</w:t>
      </w:r>
      <w:r>
        <w:rPr>
          <w:rFonts w:cs="Arial"/>
          <w:sz w:val="22"/>
          <w:szCs w:val="22"/>
          <w:lang w:val="es-CR"/>
        </w:rPr>
        <w:t xml:space="preserve">e a esta </w:t>
      </w:r>
      <w:r w:rsidRPr="00E65682">
        <w:rPr>
          <w:rFonts w:cs="Arial"/>
          <w:sz w:val="22"/>
          <w:szCs w:val="22"/>
          <w:lang w:val="es-CR"/>
        </w:rPr>
        <w:t>Junta Directiva</w:t>
      </w:r>
      <w:r w:rsidR="001D7D92">
        <w:rPr>
          <w:rFonts w:cs="Arial"/>
          <w:sz w:val="22"/>
          <w:szCs w:val="22"/>
          <w:lang w:val="es-CR"/>
        </w:rPr>
        <w:t xml:space="preserve"> la respectiva modificación presupuestaria, a fin de darle contenido a dichos estudios, tomando recursos de la partida del Superávit Libre de Cuenta General.</w:t>
      </w:r>
      <w:r>
        <w:rPr>
          <w:rFonts w:cs="Arial"/>
          <w:sz w:val="22"/>
          <w:szCs w:val="22"/>
          <w:lang w:val="es-CR"/>
        </w:rPr>
        <w:t xml:space="preserve"> E igualmente,</w:t>
      </w:r>
      <w:r w:rsidR="001D7D92">
        <w:rPr>
          <w:rFonts w:cs="Arial"/>
          <w:sz w:val="22"/>
          <w:szCs w:val="22"/>
          <w:lang w:val="es-CR"/>
        </w:rPr>
        <w:t xml:space="preserve"> deberá incluir en el Plan Estratégico vigente, una nueva meta sobre el proceso de modernización institucional.</w:t>
      </w:r>
    </w:p>
    <w:p w14:paraId="499A801F" w14:textId="1465D7FA" w:rsidR="001D7D92" w:rsidRDefault="001D7D92" w:rsidP="001D7D92">
      <w:pPr>
        <w:spacing w:line="360" w:lineRule="auto"/>
        <w:jc w:val="both"/>
        <w:rPr>
          <w:rFonts w:cs="Arial"/>
          <w:sz w:val="22"/>
          <w:szCs w:val="22"/>
          <w:lang w:val="es-CR"/>
        </w:rPr>
      </w:pPr>
    </w:p>
    <w:p w14:paraId="4731F210" w14:textId="1255FBB5" w:rsidR="001D7D92" w:rsidRDefault="00E65682" w:rsidP="001D7D92">
      <w:pPr>
        <w:spacing w:line="360" w:lineRule="auto"/>
        <w:jc w:val="both"/>
        <w:rPr>
          <w:rFonts w:cs="Arial"/>
          <w:sz w:val="22"/>
          <w:szCs w:val="22"/>
          <w:lang w:val="es-CR"/>
        </w:rPr>
      </w:pPr>
      <w:r>
        <w:rPr>
          <w:rFonts w:cs="Arial"/>
          <w:sz w:val="22"/>
          <w:szCs w:val="22"/>
          <w:lang w:val="es-CR"/>
        </w:rPr>
        <w:t>Por otra parte, valorando las gestiones pendientes y dado el inminente vencimiento del actual plan estratégico, se concuerda en la pertinencia de extender</w:t>
      </w:r>
      <w:r w:rsidR="001D7D92">
        <w:rPr>
          <w:rFonts w:cs="Arial"/>
          <w:sz w:val="22"/>
          <w:szCs w:val="22"/>
          <w:lang w:val="es-CR"/>
        </w:rPr>
        <w:t xml:space="preserve"> la vigencia del Plan Estratégico 2016-2019, al año 2020, incluyendo la meta sobre el proceso de modernización institucional, debiendo la Administración, actualizar los indicadores de desempeño, los cuales deberán de reflejarse en el Plan Operativo Institucional del año 2020.</w:t>
      </w:r>
    </w:p>
    <w:p w14:paraId="6220309E" w14:textId="77777777" w:rsidR="001D7D92" w:rsidRDefault="001D7D92" w:rsidP="001D7D92">
      <w:pPr>
        <w:spacing w:line="360" w:lineRule="auto"/>
        <w:jc w:val="both"/>
        <w:rPr>
          <w:rFonts w:cs="Arial"/>
          <w:sz w:val="22"/>
          <w:szCs w:val="22"/>
          <w:lang w:val="es-CR"/>
        </w:rPr>
      </w:pPr>
    </w:p>
    <w:p w14:paraId="53B89216" w14:textId="7FDB9A5C" w:rsidR="00C27EF8" w:rsidRDefault="00C27EF8" w:rsidP="00C27EF8">
      <w:pPr>
        <w:spacing w:line="360" w:lineRule="auto"/>
        <w:jc w:val="both"/>
        <w:rPr>
          <w:rFonts w:cs="Arial"/>
          <w:sz w:val="22"/>
          <w:lang w:val="es-ES_tradnl"/>
        </w:rPr>
      </w:pPr>
      <w:r>
        <w:rPr>
          <w:rFonts w:cs="Arial"/>
          <w:sz w:val="22"/>
          <w:u w:val="single"/>
          <w:lang w:val="es-ES_tradnl"/>
        </w:rPr>
        <w:t xml:space="preserve">Minuto </w:t>
      </w:r>
      <w:r w:rsidR="00E96E62">
        <w:rPr>
          <w:rFonts w:cs="Arial"/>
          <w:sz w:val="22"/>
          <w:u w:val="single"/>
          <w:lang w:val="es-ES_tradnl"/>
        </w:rPr>
        <w:t>185</w:t>
      </w:r>
      <w:r w:rsidRPr="0039311E">
        <w:rPr>
          <w:rFonts w:cs="Arial"/>
          <w:sz w:val="22"/>
          <w:u w:val="single"/>
          <w:lang w:val="es-ES_tradnl"/>
        </w:rPr>
        <w:t>:</w:t>
      </w:r>
      <w:r w:rsidR="00E96E62">
        <w:rPr>
          <w:rFonts w:cs="Arial"/>
          <w:sz w:val="22"/>
          <w:u w:val="single"/>
          <w:lang w:val="es-ES_tradnl"/>
        </w:rPr>
        <w:t>30</w:t>
      </w:r>
      <w:r>
        <w:rPr>
          <w:rFonts w:cs="Arial"/>
          <w:sz w:val="22"/>
          <w:lang w:val="es-ES_tradnl"/>
        </w:rPr>
        <w:t xml:space="preserve"> </w:t>
      </w:r>
      <w:r w:rsidR="00E65682">
        <w:rPr>
          <w:rFonts w:cs="Arial"/>
          <w:sz w:val="22"/>
          <w:lang w:val="es-ES_tradnl"/>
        </w:rPr>
        <w:t xml:space="preserve">De conformidad con el análisis realizado, finalmente la </w:t>
      </w:r>
      <w:r w:rsidR="00E65682" w:rsidRPr="00E65682">
        <w:rPr>
          <w:rFonts w:cs="Arial"/>
          <w:sz w:val="22"/>
          <w:szCs w:val="22"/>
          <w:lang w:val="es-CR"/>
        </w:rPr>
        <w:t>Junta Directiva</w:t>
      </w:r>
      <w:r w:rsidR="00E65682">
        <w:rPr>
          <w:rFonts w:cs="Arial"/>
          <w:sz w:val="22"/>
          <w:szCs w:val="22"/>
          <w:lang w:val="es-CR"/>
        </w:rPr>
        <w:t xml:space="preserve"> toma el </w:t>
      </w:r>
      <w:r w:rsidR="00E65682" w:rsidRPr="00E65682">
        <w:rPr>
          <w:rFonts w:cs="Arial"/>
          <w:b/>
          <w:bCs/>
          <w:sz w:val="22"/>
          <w:szCs w:val="22"/>
          <w:lang w:val="es-CR"/>
        </w:rPr>
        <w:t>Acuerdo N° 7</w:t>
      </w:r>
      <w:r w:rsidR="00E65682">
        <w:rPr>
          <w:rFonts w:cs="Arial"/>
          <w:sz w:val="22"/>
          <w:szCs w:val="22"/>
          <w:lang w:val="es-CR"/>
        </w:rPr>
        <w:t xml:space="preserve"> que se anexa a esta minuta.</w:t>
      </w:r>
      <w:r w:rsidR="008E66CB">
        <w:rPr>
          <w:rFonts w:cs="Arial"/>
          <w:sz w:val="22"/>
          <w:szCs w:val="22"/>
          <w:lang w:val="es-CR"/>
        </w:rPr>
        <w:t xml:space="preserve">  Acto seguido, se retira de la sesión la licenciada </w:t>
      </w:r>
      <w:proofErr w:type="spellStart"/>
      <w:r w:rsidR="008E66CB">
        <w:rPr>
          <w:rFonts w:cs="Arial"/>
          <w:sz w:val="22"/>
          <w:szCs w:val="22"/>
          <w:lang w:val="es-CR"/>
        </w:rPr>
        <w:t>Longan</w:t>
      </w:r>
      <w:proofErr w:type="spellEnd"/>
      <w:r w:rsidR="008E66CB">
        <w:rPr>
          <w:rFonts w:cs="Arial"/>
          <w:sz w:val="22"/>
          <w:szCs w:val="22"/>
          <w:lang w:val="es-CR"/>
        </w:rPr>
        <w:t xml:space="preserve"> Moya.</w:t>
      </w:r>
    </w:p>
    <w:p w14:paraId="1AADEEB6" w14:textId="77777777" w:rsidR="00C27EF8" w:rsidRPr="00D14EAF" w:rsidRDefault="00C27EF8" w:rsidP="00C27EF8">
      <w:pPr>
        <w:spacing w:line="360" w:lineRule="auto"/>
        <w:jc w:val="both"/>
        <w:rPr>
          <w:rFonts w:cs="Arial"/>
          <w:b/>
          <w:sz w:val="22"/>
        </w:rPr>
      </w:pPr>
      <w:r w:rsidRPr="00D14EAF">
        <w:rPr>
          <w:rFonts w:cs="Arial"/>
          <w:b/>
          <w:sz w:val="22"/>
        </w:rPr>
        <w:t>************</w:t>
      </w:r>
    </w:p>
    <w:p w14:paraId="1DAB8433" w14:textId="77777777" w:rsidR="00C27EF8" w:rsidRDefault="00C27EF8" w:rsidP="00C27EF8">
      <w:pPr>
        <w:spacing w:line="360" w:lineRule="auto"/>
        <w:jc w:val="both"/>
        <w:rPr>
          <w:rFonts w:cs="Arial"/>
          <w:b/>
          <w:bCs/>
          <w:sz w:val="22"/>
          <w:szCs w:val="22"/>
          <w:u w:val="single"/>
          <w:lang w:val="es-ES_tradnl"/>
        </w:rPr>
      </w:pPr>
    </w:p>
    <w:p w14:paraId="57FB6853" w14:textId="05E2498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9° </w:t>
      </w:r>
      <w:r w:rsidR="00D5046F" w:rsidRPr="00CA2703">
        <w:rPr>
          <w:rFonts w:cs="Arial"/>
          <w:b/>
          <w:bCs/>
          <w:sz w:val="22"/>
          <w:szCs w:val="22"/>
          <w:u w:val="single"/>
          <w:lang w:val="es-ES_tradnl"/>
        </w:rPr>
        <w:t>Avance sobre el estado de acuerdos de Junta Directiva incluidos en el plan de acción SUGEF</w:t>
      </w:r>
    </w:p>
    <w:p w14:paraId="62DE2326" w14:textId="77777777" w:rsidR="00C27EF8" w:rsidRDefault="00C27EF8" w:rsidP="00C27EF8">
      <w:pPr>
        <w:spacing w:line="360" w:lineRule="auto"/>
        <w:jc w:val="both"/>
        <w:rPr>
          <w:rFonts w:cs="Arial"/>
          <w:sz w:val="22"/>
          <w:szCs w:val="22"/>
        </w:rPr>
      </w:pPr>
    </w:p>
    <w:p w14:paraId="7EF75153" w14:textId="05814DBE"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904C2E">
        <w:rPr>
          <w:rFonts w:cs="Arial"/>
          <w:sz w:val="22"/>
          <w:u w:val="single"/>
          <w:lang w:val="es-ES_tradnl"/>
        </w:rPr>
        <w:t>195</w:t>
      </w:r>
      <w:r w:rsidRPr="0039311E">
        <w:rPr>
          <w:rFonts w:cs="Arial"/>
          <w:sz w:val="22"/>
          <w:u w:val="single"/>
          <w:lang w:val="es-ES_tradnl"/>
        </w:rPr>
        <w:t>:</w:t>
      </w:r>
      <w:r w:rsidR="00904C2E">
        <w:rPr>
          <w:rFonts w:cs="Arial"/>
          <w:sz w:val="22"/>
          <w:u w:val="single"/>
          <w:lang w:val="es-ES_tradnl"/>
        </w:rPr>
        <w:t>00</w:t>
      </w:r>
      <w:r>
        <w:rPr>
          <w:rFonts w:cs="Arial"/>
          <w:sz w:val="22"/>
          <w:lang w:val="es-ES_tradnl"/>
        </w:rPr>
        <w:t xml:space="preserve"> </w:t>
      </w:r>
      <w:r w:rsidR="00E65682">
        <w:rPr>
          <w:rFonts w:cs="Arial"/>
          <w:sz w:val="22"/>
          <w:lang w:val="es-ES_tradnl"/>
        </w:rPr>
        <w:t xml:space="preserve">El señor Gerente General a.i. procede a exponer un cuadro que contiene un resumen </w:t>
      </w:r>
      <w:r w:rsidR="00E65682" w:rsidRPr="00E65682">
        <w:rPr>
          <w:rFonts w:cs="Arial"/>
          <w:sz w:val="22"/>
          <w:lang w:val="es-ES_tradnl"/>
        </w:rPr>
        <w:t xml:space="preserve">sobre el estado de </w:t>
      </w:r>
      <w:r w:rsidR="00E65682">
        <w:rPr>
          <w:rFonts w:cs="Arial"/>
          <w:sz w:val="22"/>
          <w:lang w:val="es-ES_tradnl"/>
        </w:rPr>
        <w:t xml:space="preserve">los </w:t>
      </w:r>
      <w:r w:rsidR="00E65682" w:rsidRPr="00E65682">
        <w:rPr>
          <w:rFonts w:cs="Arial"/>
          <w:sz w:val="22"/>
          <w:lang w:val="es-ES_tradnl"/>
        </w:rPr>
        <w:t xml:space="preserve">acuerdos de </w:t>
      </w:r>
      <w:r w:rsidR="00E65682">
        <w:rPr>
          <w:rFonts w:cs="Arial"/>
          <w:sz w:val="22"/>
          <w:lang w:val="es-ES_tradnl"/>
        </w:rPr>
        <w:t xml:space="preserve">esta </w:t>
      </w:r>
      <w:r w:rsidR="00E65682" w:rsidRPr="00E65682">
        <w:rPr>
          <w:rFonts w:cs="Arial"/>
          <w:sz w:val="22"/>
          <w:lang w:val="es-ES_tradnl"/>
        </w:rPr>
        <w:t>Junta Directiva</w:t>
      </w:r>
      <w:r w:rsidR="00E65682">
        <w:rPr>
          <w:rFonts w:cs="Arial"/>
          <w:sz w:val="22"/>
          <w:lang w:val="es-ES_tradnl"/>
        </w:rPr>
        <w:t>,</w:t>
      </w:r>
      <w:r w:rsidR="00E65682" w:rsidRPr="00E65682">
        <w:rPr>
          <w:rFonts w:cs="Arial"/>
          <w:sz w:val="22"/>
          <w:lang w:val="es-ES_tradnl"/>
        </w:rPr>
        <w:t xml:space="preserve"> incluidos en el plan de acción </w:t>
      </w:r>
      <w:r w:rsidR="00E65682">
        <w:rPr>
          <w:rFonts w:cs="Arial"/>
          <w:sz w:val="22"/>
          <w:lang w:val="es-ES_tradnl"/>
        </w:rPr>
        <w:t xml:space="preserve">presentado a la </w:t>
      </w:r>
      <w:r w:rsidR="00E65682" w:rsidRPr="00E65682">
        <w:rPr>
          <w:rFonts w:cs="Arial"/>
          <w:sz w:val="22"/>
          <w:lang w:val="es-ES_tradnl"/>
        </w:rPr>
        <w:t>SUGEF</w:t>
      </w:r>
      <w:r w:rsidR="00E65682">
        <w:rPr>
          <w:rFonts w:cs="Arial"/>
          <w:sz w:val="22"/>
          <w:lang w:val="es-ES_tradnl"/>
        </w:rPr>
        <w:t>.</w:t>
      </w:r>
    </w:p>
    <w:p w14:paraId="70F7EC43" w14:textId="77777777" w:rsidR="00C27EF8" w:rsidRDefault="00C27EF8" w:rsidP="00C27EF8">
      <w:pPr>
        <w:spacing w:line="360" w:lineRule="auto"/>
        <w:jc w:val="both"/>
        <w:rPr>
          <w:rFonts w:cs="Arial"/>
          <w:sz w:val="22"/>
          <w:szCs w:val="22"/>
        </w:rPr>
      </w:pPr>
    </w:p>
    <w:p w14:paraId="2D849862" w14:textId="7CBBCD2D" w:rsidR="00C27EF8" w:rsidRDefault="00904C2E" w:rsidP="00C27EF8">
      <w:pPr>
        <w:spacing w:line="360" w:lineRule="auto"/>
        <w:jc w:val="both"/>
        <w:rPr>
          <w:rFonts w:cs="Arial"/>
          <w:sz w:val="22"/>
          <w:lang w:val="es-ES_tradnl"/>
        </w:rPr>
      </w:pPr>
      <w:r>
        <w:rPr>
          <w:rFonts w:cs="Arial"/>
          <w:sz w:val="22"/>
          <w:lang w:val="es-ES_tradnl"/>
        </w:rPr>
        <w:t>Se proceden a revisar los datos presentados, discutiéndose complementariamente las demás actividades que contempla el referido plan de acción</w:t>
      </w:r>
      <w:r w:rsidR="00AD2C34">
        <w:rPr>
          <w:rFonts w:cs="Arial"/>
          <w:sz w:val="22"/>
          <w:lang w:val="es-ES_tradnl"/>
        </w:rPr>
        <w:t xml:space="preserve"> y la obligación de realizar un esfuerzo adicional para procurar el debido y oportuno cumplimiento de las respectivas acciones</w:t>
      </w:r>
      <w:r>
        <w:rPr>
          <w:rFonts w:cs="Arial"/>
          <w:sz w:val="22"/>
          <w:lang w:val="es-ES_tradnl"/>
        </w:rPr>
        <w:t>.</w:t>
      </w:r>
    </w:p>
    <w:p w14:paraId="20FD11F6" w14:textId="77777777" w:rsidR="00904C2E" w:rsidRDefault="00904C2E" w:rsidP="00C27EF8">
      <w:pPr>
        <w:spacing w:line="360" w:lineRule="auto"/>
        <w:jc w:val="both"/>
        <w:rPr>
          <w:rFonts w:cs="Arial"/>
          <w:sz w:val="22"/>
          <w:lang w:val="es-ES_tradnl"/>
        </w:rPr>
      </w:pPr>
    </w:p>
    <w:p w14:paraId="3CD361FE" w14:textId="3A0B488C" w:rsidR="00904C2E" w:rsidRDefault="00C27EF8" w:rsidP="00904C2E">
      <w:pPr>
        <w:spacing w:line="360" w:lineRule="auto"/>
        <w:jc w:val="both"/>
        <w:rPr>
          <w:rFonts w:cs="Arial"/>
          <w:sz w:val="22"/>
          <w:szCs w:val="22"/>
        </w:rPr>
      </w:pPr>
      <w:r>
        <w:rPr>
          <w:rFonts w:cs="Arial"/>
          <w:sz w:val="22"/>
          <w:u w:val="single"/>
          <w:lang w:val="es-ES_tradnl"/>
        </w:rPr>
        <w:t xml:space="preserve">Minuto </w:t>
      </w:r>
      <w:r w:rsidR="00904C2E">
        <w:rPr>
          <w:rFonts w:cs="Arial"/>
          <w:sz w:val="22"/>
          <w:u w:val="single"/>
          <w:lang w:val="es-ES_tradnl"/>
        </w:rPr>
        <w:t>21</w:t>
      </w:r>
      <w:r w:rsidR="00F907AD">
        <w:rPr>
          <w:rFonts w:cs="Arial"/>
          <w:sz w:val="22"/>
          <w:u w:val="single"/>
          <w:lang w:val="es-ES_tradnl"/>
        </w:rPr>
        <w:t>5</w:t>
      </w:r>
      <w:r w:rsidRPr="0039311E">
        <w:rPr>
          <w:rFonts w:cs="Arial"/>
          <w:sz w:val="22"/>
          <w:u w:val="single"/>
          <w:lang w:val="es-ES_tradnl"/>
        </w:rPr>
        <w:t>:</w:t>
      </w:r>
      <w:r w:rsidR="00F907AD">
        <w:rPr>
          <w:rFonts w:cs="Arial"/>
          <w:sz w:val="22"/>
          <w:u w:val="single"/>
          <w:lang w:val="es-ES_tradnl"/>
        </w:rPr>
        <w:t>40</w:t>
      </w:r>
      <w:r>
        <w:rPr>
          <w:rFonts w:cs="Arial"/>
          <w:sz w:val="22"/>
          <w:lang w:val="es-ES_tradnl"/>
        </w:rPr>
        <w:t xml:space="preserve"> </w:t>
      </w:r>
      <w:r w:rsidR="00AD2C34">
        <w:rPr>
          <w:rFonts w:cs="Arial"/>
          <w:sz w:val="22"/>
          <w:lang w:val="es-ES_tradnl"/>
        </w:rPr>
        <w:t>De conformidad con la discusión que se realiza al respecto y a raíz de la preocupación que se externa ante los retrasos que se han venido dando</w:t>
      </w:r>
      <w:r w:rsidR="00F907AD">
        <w:rPr>
          <w:rFonts w:cs="Arial"/>
          <w:sz w:val="22"/>
          <w:lang w:val="es-ES_tradnl"/>
        </w:rPr>
        <w:t xml:space="preserve"> a la atención de las acciones</w:t>
      </w:r>
      <w:r w:rsidR="00AD2C34">
        <w:rPr>
          <w:rFonts w:cs="Arial"/>
          <w:sz w:val="22"/>
          <w:lang w:val="es-ES_tradnl"/>
        </w:rPr>
        <w:t>, se concuerda en la pertinen</w:t>
      </w:r>
      <w:r w:rsidR="00F907AD">
        <w:rPr>
          <w:rFonts w:cs="Arial"/>
          <w:sz w:val="22"/>
          <w:lang w:val="es-ES_tradnl"/>
        </w:rPr>
        <w:t xml:space="preserve">cia de girar instrucciones a </w:t>
      </w:r>
      <w:r w:rsidR="00904C2E">
        <w:rPr>
          <w:rFonts w:cs="Arial"/>
          <w:sz w:val="22"/>
          <w:szCs w:val="22"/>
          <w:lang w:val="es-CR"/>
        </w:rPr>
        <w:t xml:space="preserve">la </w:t>
      </w:r>
      <w:r w:rsidR="00904C2E" w:rsidRPr="00557F48">
        <w:rPr>
          <w:rFonts w:cs="Arial"/>
          <w:sz w:val="22"/>
          <w:szCs w:val="22"/>
          <w:lang w:val="es-CR"/>
        </w:rPr>
        <w:t>Administración</w:t>
      </w:r>
      <w:r w:rsidR="00F907AD">
        <w:rPr>
          <w:rFonts w:cs="Arial"/>
          <w:sz w:val="22"/>
          <w:szCs w:val="22"/>
          <w:lang w:val="es-CR"/>
        </w:rPr>
        <w:t>,</w:t>
      </w:r>
      <w:r w:rsidR="00904C2E">
        <w:rPr>
          <w:rFonts w:cs="Arial"/>
          <w:sz w:val="22"/>
          <w:szCs w:val="22"/>
          <w:lang w:val="es-CR"/>
        </w:rPr>
        <w:t xml:space="preserve"> para que ejecute las siguientes acciones:</w:t>
      </w:r>
      <w:r w:rsidR="00F907AD">
        <w:rPr>
          <w:rFonts w:cs="Arial"/>
          <w:sz w:val="22"/>
          <w:szCs w:val="22"/>
          <w:lang w:val="es-CR"/>
        </w:rPr>
        <w:t xml:space="preserve"> a) someta </w:t>
      </w:r>
      <w:r w:rsidR="00904C2E">
        <w:rPr>
          <w:rFonts w:cs="Arial"/>
          <w:sz w:val="22"/>
          <w:szCs w:val="22"/>
        </w:rPr>
        <w:t xml:space="preserve">a la validación de la </w:t>
      </w:r>
      <w:r w:rsidR="00904C2E" w:rsidRPr="00557F48">
        <w:rPr>
          <w:rFonts w:cs="Arial"/>
          <w:sz w:val="22"/>
          <w:szCs w:val="22"/>
          <w:lang w:val="es-CR"/>
        </w:rPr>
        <w:t>Auditoría Interna</w:t>
      </w:r>
      <w:r w:rsidR="00904C2E">
        <w:rPr>
          <w:rFonts w:cs="Arial"/>
          <w:sz w:val="22"/>
          <w:szCs w:val="22"/>
          <w:lang w:val="es-CR"/>
        </w:rPr>
        <w:t>, antes del próximo 5</w:t>
      </w:r>
      <w:r w:rsidR="00904C2E">
        <w:rPr>
          <w:rFonts w:cs="Arial"/>
          <w:sz w:val="22"/>
          <w:szCs w:val="22"/>
        </w:rPr>
        <w:t xml:space="preserve"> de setiembre, la información actualizada sobre el avance del plan de acción, de forma tal que el informe que deberá remitirse a la SUGEF, sea presentado a este Órgano Colegiado a más tardar el próximo jueves 12 de setiembre</w:t>
      </w:r>
      <w:r w:rsidR="00F907AD">
        <w:rPr>
          <w:rFonts w:cs="Arial"/>
          <w:sz w:val="22"/>
          <w:szCs w:val="22"/>
        </w:rPr>
        <w:t>; b) según</w:t>
      </w:r>
      <w:r w:rsidR="00904C2E">
        <w:rPr>
          <w:rFonts w:cs="Arial"/>
          <w:sz w:val="22"/>
          <w:szCs w:val="22"/>
        </w:rPr>
        <w:t xml:space="preserve"> lo dispuesto en los acuerdos N° 5 de la sesión 16-2019 y N° 5 de la sesión 45-2019, coordine para que durante la tercera semana de setiembre, comparezcan ante esta Junta Directiva, los responsables de las áreas que cuentan con una cantidad significativa de </w:t>
      </w:r>
      <w:r w:rsidR="00904C2E" w:rsidRPr="0068069C">
        <w:rPr>
          <w:rFonts w:cs="Arial"/>
          <w:sz w:val="22"/>
          <w:szCs w:val="22"/>
        </w:rPr>
        <w:t xml:space="preserve">acciones </w:t>
      </w:r>
      <w:r w:rsidR="00904C2E">
        <w:rPr>
          <w:rFonts w:cs="Arial"/>
          <w:sz w:val="22"/>
          <w:szCs w:val="22"/>
        </w:rPr>
        <w:t>sin cumplir, para que brinden las respectivas explicaciones</w:t>
      </w:r>
      <w:r w:rsidR="00F907AD">
        <w:rPr>
          <w:rFonts w:cs="Arial"/>
          <w:sz w:val="22"/>
          <w:szCs w:val="22"/>
        </w:rPr>
        <w:t xml:space="preserve">; c) determine </w:t>
      </w:r>
      <w:r w:rsidR="00904C2E">
        <w:rPr>
          <w:rFonts w:cs="Arial"/>
          <w:sz w:val="22"/>
          <w:szCs w:val="22"/>
        </w:rPr>
        <w:t xml:space="preserve">e implemente el procedimiento más ágil y efectivo, para atender oportunamente los acuerdos emitidos por esta </w:t>
      </w:r>
      <w:r w:rsidR="00904C2E" w:rsidRPr="00DC35C9">
        <w:rPr>
          <w:rFonts w:cs="Arial"/>
          <w:sz w:val="22"/>
          <w:szCs w:val="22"/>
          <w:lang w:val="es-CR"/>
        </w:rPr>
        <w:t>Junta Directiva</w:t>
      </w:r>
      <w:r w:rsidR="00904C2E">
        <w:rPr>
          <w:rFonts w:cs="Arial"/>
          <w:sz w:val="22"/>
          <w:szCs w:val="22"/>
          <w:lang w:val="es-CR"/>
        </w:rPr>
        <w:t>.</w:t>
      </w:r>
    </w:p>
    <w:p w14:paraId="11FC8114" w14:textId="1EF090B8" w:rsidR="00904C2E" w:rsidRDefault="00904C2E" w:rsidP="00C27EF8">
      <w:pPr>
        <w:spacing w:line="360" w:lineRule="auto"/>
        <w:jc w:val="both"/>
        <w:rPr>
          <w:rFonts w:cs="Arial"/>
          <w:sz w:val="22"/>
          <w:lang w:val="es-ES_tradnl"/>
        </w:rPr>
      </w:pPr>
    </w:p>
    <w:p w14:paraId="4E8F2177" w14:textId="694BFFBD" w:rsidR="00C27EF8" w:rsidRDefault="00F907AD" w:rsidP="00C27EF8">
      <w:pPr>
        <w:spacing w:line="360" w:lineRule="auto"/>
        <w:jc w:val="both"/>
        <w:rPr>
          <w:rFonts w:cs="Arial"/>
          <w:sz w:val="22"/>
          <w:lang w:val="es-ES_tradnl"/>
        </w:rPr>
      </w:pPr>
      <w:r>
        <w:rPr>
          <w:rFonts w:cs="Arial"/>
          <w:sz w:val="22"/>
          <w:lang w:val="es-ES_tradnl"/>
        </w:rPr>
        <w:t xml:space="preserve">Lo anterior, según se consigna en el </w:t>
      </w:r>
      <w:r w:rsidRPr="00F907AD">
        <w:rPr>
          <w:rFonts w:cs="Arial"/>
          <w:b/>
          <w:bCs/>
          <w:sz w:val="22"/>
          <w:lang w:val="es-ES_tradnl"/>
        </w:rPr>
        <w:t>Acuerdo N° 8</w:t>
      </w:r>
      <w:r>
        <w:rPr>
          <w:rFonts w:cs="Arial"/>
          <w:sz w:val="22"/>
          <w:lang w:val="es-ES_tradnl"/>
        </w:rPr>
        <w:t xml:space="preserve"> que se anexa a esta minuta. </w:t>
      </w:r>
    </w:p>
    <w:p w14:paraId="6403A241" w14:textId="77777777" w:rsidR="00C27EF8" w:rsidRPr="00D14EAF" w:rsidRDefault="00C27EF8" w:rsidP="00C27EF8">
      <w:pPr>
        <w:spacing w:line="360" w:lineRule="auto"/>
        <w:jc w:val="both"/>
        <w:rPr>
          <w:rFonts w:cs="Arial"/>
          <w:b/>
          <w:sz w:val="22"/>
        </w:rPr>
      </w:pPr>
      <w:r w:rsidRPr="00D14EAF">
        <w:rPr>
          <w:rFonts w:cs="Arial"/>
          <w:b/>
          <w:sz w:val="22"/>
        </w:rPr>
        <w:t>************</w:t>
      </w:r>
    </w:p>
    <w:p w14:paraId="7A747126" w14:textId="77777777" w:rsidR="00C27EF8" w:rsidRDefault="00C27EF8" w:rsidP="00C27EF8">
      <w:pPr>
        <w:spacing w:line="360" w:lineRule="auto"/>
        <w:jc w:val="both"/>
        <w:rPr>
          <w:rFonts w:cs="Arial"/>
          <w:b/>
          <w:bCs/>
          <w:sz w:val="22"/>
          <w:szCs w:val="22"/>
          <w:u w:val="single"/>
          <w:lang w:val="es-ES_tradnl"/>
        </w:rPr>
      </w:pPr>
    </w:p>
    <w:p w14:paraId="6025C154" w14:textId="1FAFFBB2"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10° </w:t>
      </w:r>
      <w:r w:rsidR="00A31FF9" w:rsidRPr="00A31FF9">
        <w:rPr>
          <w:rFonts w:cs="Arial"/>
          <w:b/>
          <w:sz w:val="22"/>
          <w:szCs w:val="22"/>
          <w:u w:val="single"/>
          <w:lang w:val="es-ES_tradnl"/>
        </w:rPr>
        <w:t>Solicitud de plazo máximo para presentar</w:t>
      </w:r>
      <w:r w:rsidR="00A31FF9" w:rsidRPr="00A31FF9">
        <w:rPr>
          <w:rFonts w:cs="Arial"/>
          <w:sz w:val="22"/>
          <w:szCs w:val="22"/>
          <w:u w:val="single"/>
        </w:rPr>
        <w:t xml:space="preserve"> </w:t>
      </w:r>
      <w:r w:rsidR="00A31FF9" w:rsidRPr="00A31FF9">
        <w:rPr>
          <w:rFonts w:cs="Arial"/>
          <w:b/>
          <w:bCs/>
          <w:sz w:val="22"/>
          <w:szCs w:val="22"/>
          <w:u w:val="single"/>
        </w:rPr>
        <w:t>propuesta de mecanismo para establecer topes máximos al monto de las soluciones de vivienda, a financiar con recursos del artículo 59</w:t>
      </w:r>
    </w:p>
    <w:p w14:paraId="23769D8B" w14:textId="77777777" w:rsidR="00C27EF8" w:rsidRDefault="00C27EF8" w:rsidP="00C27EF8">
      <w:pPr>
        <w:spacing w:line="360" w:lineRule="auto"/>
        <w:jc w:val="both"/>
        <w:rPr>
          <w:rFonts w:cs="Arial"/>
          <w:sz w:val="22"/>
          <w:szCs w:val="22"/>
        </w:rPr>
      </w:pPr>
    </w:p>
    <w:p w14:paraId="68CB4510" w14:textId="44C61E7D" w:rsidR="00F907AD" w:rsidRDefault="00C27EF8" w:rsidP="00F907AD">
      <w:pPr>
        <w:spacing w:line="360" w:lineRule="auto"/>
        <w:jc w:val="both"/>
        <w:rPr>
          <w:rFonts w:cs="Arial"/>
          <w:sz w:val="22"/>
          <w:szCs w:val="22"/>
        </w:rPr>
      </w:pPr>
      <w:r w:rsidRPr="0039311E">
        <w:rPr>
          <w:rFonts w:cs="Arial"/>
          <w:sz w:val="22"/>
          <w:u w:val="single"/>
          <w:lang w:val="es-ES_tradnl"/>
        </w:rPr>
        <w:lastRenderedPageBreak/>
        <w:t xml:space="preserve">Minuto </w:t>
      </w:r>
      <w:r w:rsidR="00F907AD">
        <w:rPr>
          <w:rFonts w:cs="Arial"/>
          <w:sz w:val="22"/>
          <w:u w:val="single"/>
          <w:lang w:val="es-ES_tradnl"/>
        </w:rPr>
        <w:t>217</w:t>
      </w:r>
      <w:r w:rsidRPr="0039311E">
        <w:rPr>
          <w:rFonts w:cs="Arial"/>
          <w:sz w:val="22"/>
          <w:u w:val="single"/>
          <w:lang w:val="es-ES_tradnl"/>
        </w:rPr>
        <w:t>:</w:t>
      </w:r>
      <w:r w:rsidR="00764308">
        <w:rPr>
          <w:rFonts w:cs="Arial"/>
          <w:sz w:val="22"/>
          <w:u w:val="single"/>
          <w:lang w:val="es-ES_tradnl"/>
        </w:rPr>
        <w:t>22</w:t>
      </w:r>
      <w:r>
        <w:rPr>
          <w:rFonts w:cs="Arial"/>
          <w:sz w:val="22"/>
          <w:lang w:val="es-ES_tradnl"/>
        </w:rPr>
        <w:t xml:space="preserve"> Se conoce </w:t>
      </w:r>
      <w:r w:rsidR="00764308">
        <w:rPr>
          <w:rFonts w:cs="Arial"/>
          <w:sz w:val="22"/>
          <w:lang w:val="es-ES_tradnl"/>
        </w:rPr>
        <w:t xml:space="preserve">y avala una propuesta de la Directora Chavarría Núñez, para otorgarle a la </w:t>
      </w:r>
      <w:r w:rsidR="00F907AD" w:rsidRPr="00515E24">
        <w:rPr>
          <w:rFonts w:cs="Arial"/>
          <w:sz w:val="22"/>
          <w:szCs w:val="22"/>
        </w:rPr>
        <w:t>Administración</w:t>
      </w:r>
      <w:r w:rsidR="00F907AD">
        <w:rPr>
          <w:rFonts w:cs="Arial"/>
          <w:sz w:val="22"/>
          <w:szCs w:val="22"/>
        </w:rPr>
        <w:t>, un plazo máximo de dos meses, para atender lo dispuesto en los acuerdos N° 2 de la sesión 68-2016,</w:t>
      </w:r>
      <w:r w:rsidR="00F907AD" w:rsidRPr="00515E24">
        <w:rPr>
          <w:rFonts w:cs="Arial"/>
          <w:sz w:val="22"/>
          <w:szCs w:val="22"/>
        </w:rPr>
        <w:t xml:space="preserve"> </w:t>
      </w:r>
      <w:r w:rsidR="00F907AD">
        <w:rPr>
          <w:rFonts w:cs="Arial"/>
          <w:sz w:val="22"/>
          <w:szCs w:val="22"/>
        </w:rPr>
        <w:t>N° 10 de la sesión 44-2018</w:t>
      </w:r>
      <w:r w:rsidR="00F907AD" w:rsidRPr="00515E24">
        <w:rPr>
          <w:rFonts w:cs="Arial"/>
          <w:sz w:val="22"/>
          <w:szCs w:val="22"/>
        </w:rPr>
        <w:t xml:space="preserve"> </w:t>
      </w:r>
      <w:r w:rsidR="00F907AD">
        <w:rPr>
          <w:rFonts w:cs="Arial"/>
          <w:sz w:val="22"/>
          <w:szCs w:val="22"/>
        </w:rPr>
        <w:t xml:space="preserve">y N° 7 de la sesión 01-2019, referidos a la presentación de una propuesta de </w:t>
      </w:r>
      <w:r w:rsidR="00F907AD" w:rsidRPr="00A50C67">
        <w:rPr>
          <w:rFonts w:cs="Arial"/>
          <w:sz w:val="22"/>
          <w:szCs w:val="22"/>
        </w:rPr>
        <w:t xml:space="preserve">mecanismo </w:t>
      </w:r>
      <w:r w:rsidR="00F907AD">
        <w:rPr>
          <w:rFonts w:cs="Arial"/>
          <w:sz w:val="22"/>
          <w:szCs w:val="22"/>
        </w:rPr>
        <w:t>para</w:t>
      </w:r>
      <w:r w:rsidR="00F907AD" w:rsidRPr="00A50C67">
        <w:rPr>
          <w:rFonts w:cs="Arial"/>
          <w:sz w:val="22"/>
          <w:szCs w:val="22"/>
        </w:rPr>
        <w:t xml:space="preserve"> establecer topes máximos al monto de las soluciones de vivienda</w:t>
      </w:r>
      <w:r w:rsidR="00F907AD">
        <w:rPr>
          <w:rFonts w:cs="Arial"/>
          <w:sz w:val="22"/>
          <w:szCs w:val="22"/>
        </w:rPr>
        <w:t xml:space="preserve">, a financiar </w:t>
      </w:r>
      <w:r w:rsidR="00F907AD" w:rsidRPr="00A50C67">
        <w:rPr>
          <w:rFonts w:cs="Arial"/>
          <w:sz w:val="22"/>
          <w:szCs w:val="22"/>
        </w:rPr>
        <w:t>con recursos del artículo 59 de la Ley del Sistema Financiero Nacional para la Vivienda, particularmente buscando la maximización del uso de los terrenos y promoviendo el uso más eficiente de los recursos disponibles.</w:t>
      </w:r>
      <w:r w:rsidR="00764308">
        <w:rPr>
          <w:rFonts w:cs="Arial"/>
          <w:sz w:val="22"/>
          <w:szCs w:val="22"/>
        </w:rPr>
        <w:t xml:space="preserve">  Lo anterior, según se consigna en el </w:t>
      </w:r>
      <w:r w:rsidR="00764308" w:rsidRPr="00764308">
        <w:rPr>
          <w:rFonts w:cs="Arial"/>
          <w:b/>
          <w:bCs/>
          <w:sz w:val="22"/>
          <w:szCs w:val="22"/>
        </w:rPr>
        <w:t>Acuerdo N° 9</w:t>
      </w:r>
      <w:r w:rsidR="00764308">
        <w:rPr>
          <w:rFonts w:cs="Arial"/>
          <w:sz w:val="22"/>
          <w:szCs w:val="22"/>
        </w:rPr>
        <w:t xml:space="preserve"> que se anexa a esta minuta.</w:t>
      </w:r>
    </w:p>
    <w:p w14:paraId="7AE356FC" w14:textId="77777777" w:rsidR="00C27EF8" w:rsidRPr="00D14EAF" w:rsidRDefault="00C27EF8" w:rsidP="00C27EF8">
      <w:pPr>
        <w:spacing w:line="360" w:lineRule="auto"/>
        <w:jc w:val="both"/>
        <w:rPr>
          <w:rFonts w:cs="Arial"/>
          <w:b/>
          <w:sz w:val="22"/>
        </w:rPr>
      </w:pPr>
      <w:r w:rsidRPr="00D14EAF">
        <w:rPr>
          <w:rFonts w:cs="Arial"/>
          <w:b/>
          <w:sz w:val="22"/>
        </w:rPr>
        <w:t>************</w:t>
      </w:r>
    </w:p>
    <w:p w14:paraId="7E8CE8DF" w14:textId="77777777" w:rsidR="00C27EF8" w:rsidRDefault="00C27EF8" w:rsidP="00C27EF8">
      <w:pPr>
        <w:spacing w:line="360" w:lineRule="auto"/>
        <w:jc w:val="both"/>
        <w:rPr>
          <w:rFonts w:cs="Arial"/>
          <w:b/>
          <w:bCs/>
          <w:sz w:val="22"/>
          <w:szCs w:val="22"/>
          <w:u w:val="single"/>
          <w:lang w:val="es-ES_tradnl"/>
        </w:rPr>
      </w:pPr>
    </w:p>
    <w:p w14:paraId="7ECE9F6E" w14:textId="735AC713"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11° </w:t>
      </w:r>
      <w:r w:rsidR="00A31FF9" w:rsidRPr="00A31FF9">
        <w:rPr>
          <w:rFonts w:cs="Arial"/>
          <w:b/>
          <w:sz w:val="22"/>
          <w:szCs w:val="22"/>
          <w:u w:val="single"/>
          <w:lang w:val="es-ES_tradnl"/>
        </w:rPr>
        <w:t>Solicitud de gestiones con respecto a la plaza de jefe del Departamento Técnico</w:t>
      </w:r>
    </w:p>
    <w:p w14:paraId="57C738DE" w14:textId="77777777" w:rsidR="00C27EF8" w:rsidRDefault="00C27EF8" w:rsidP="00C27EF8">
      <w:pPr>
        <w:spacing w:line="360" w:lineRule="auto"/>
        <w:jc w:val="both"/>
        <w:rPr>
          <w:rFonts w:cs="Arial"/>
          <w:sz w:val="22"/>
          <w:szCs w:val="22"/>
        </w:rPr>
      </w:pPr>
    </w:p>
    <w:p w14:paraId="32B65477" w14:textId="0AA8D81C"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31FF9">
        <w:rPr>
          <w:rFonts w:cs="Arial"/>
          <w:sz w:val="22"/>
          <w:u w:val="single"/>
          <w:lang w:val="es-ES_tradnl"/>
        </w:rPr>
        <w:t>219</w:t>
      </w:r>
      <w:r w:rsidRPr="0039311E">
        <w:rPr>
          <w:rFonts w:cs="Arial"/>
          <w:sz w:val="22"/>
          <w:u w:val="single"/>
          <w:lang w:val="es-ES_tradnl"/>
        </w:rPr>
        <w:t>:</w:t>
      </w:r>
      <w:r w:rsidR="00A31FF9">
        <w:rPr>
          <w:rFonts w:cs="Arial"/>
          <w:sz w:val="22"/>
          <w:u w:val="single"/>
          <w:lang w:val="es-ES_tradnl"/>
        </w:rPr>
        <w:t>00</w:t>
      </w:r>
      <w:r>
        <w:rPr>
          <w:rFonts w:cs="Arial"/>
          <w:sz w:val="22"/>
          <w:lang w:val="es-ES_tradnl"/>
        </w:rPr>
        <w:t xml:space="preserve"> Se conoce</w:t>
      </w:r>
      <w:r w:rsidR="00A31FF9">
        <w:rPr>
          <w:rFonts w:cs="Arial"/>
          <w:sz w:val="22"/>
          <w:lang w:val="es-ES_tradnl"/>
        </w:rPr>
        <w:t xml:space="preserve"> y acoge una propuesta de la Directora Chavarría Núñez, en el sentido de solicitar a la </w:t>
      </w:r>
      <w:r w:rsidR="00A31FF9" w:rsidRPr="00A31FF9">
        <w:rPr>
          <w:rFonts w:cs="Arial"/>
          <w:sz w:val="22"/>
          <w:szCs w:val="22"/>
          <w:lang w:val="es-ES_tradnl"/>
        </w:rPr>
        <w:t>Administración</w:t>
      </w:r>
      <w:r w:rsidR="00A31FF9">
        <w:rPr>
          <w:rFonts w:cs="Arial"/>
          <w:sz w:val="22"/>
          <w:szCs w:val="22"/>
          <w:lang w:val="es-ES_tradnl"/>
        </w:rPr>
        <w:t>, que</w:t>
      </w:r>
      <w:r w:rsidR="00F907AD">
        <w:rPr>
          <w:rFonts w:cs="Arial"/>
          <w:sz w:val="22"/>
          <w:szCs w:val="22"/>
        </w:rPr>
        <w:t xml:space="preserve"> le dé prioridad al trámite del concurso para llenar la plaza de jefatura del Departamento Técnico, y tome las acciones que sean pertinentes para que, entretanto, y para asegurar la adecuada gestión de dicho departamento, se cuente con una persona que asuma temporalmente la jefatura de dicho departamento.</w:t>
      </w:r>
      <w:r w:rsidR="00A31FF9">
        <w:rPr>
          <w:rFonts w:cs="Arial"/>
          <w:sz w:val="22"/>
          <w:szCs w:val="22"/>
        </w:rPr>
        <w:t xml:space="preserve">  Lo anterior, según se consigna en el </w:t>
      </w:r>
      <w:r w:rsidR="00A31FF9" w:rsidRPr="00A31FF9">
        <w:rPr>
          <w:rFonts w:cs="Arial"/>
          <w:b/>
          <w:bCs/>
          <w:sz w:val="22"/>
          <w:szCs w:val="22"/>
        </w:rPr>
        <w:t>Acuerdo N° 10</w:t>
      </w:r>
      <w:r w:rsidR="00A31FF9">
        <w:rPr>
          <w:rFonts w:cs="Arial"/>
          <w:sz w:val="22"/>
          <w:szCs w:val="22"/>
        </w:rPr>
        <w:t xml:space="preserve"> que se anexa a esta minuta.</w:t>
      </w:r>
    </w:p>
    <w:p w14:paraId="17D333BF" w14:textId="77777777" w:rsidR="00C27EF8" w:rsidRPr="00D14EAF" w:rsidRDefault="00C27EF8" w:rsidP="00C27EF8">
      <w:pPr>
        <w:spacing w:line="360" w:lineRule="auto"/>
        <w:jc w:val="both"/>
        <w:rPr>
          <w:rFonts w:cs="Arial"/>
          <w:b/>
          <w:sz w:val="22"/>
        </w:rPr>
      </w:pPr>
      <w:r w:rsidRPr="00D14EAF">
        <w:rPr>
          <w:rFonts w:cs="Arial"/>
          <w:b/>
          <w:sz w:val="22"/>
        </w:rPr>
        <w:t>************</w:t>
      </w:r>
    </w:p>
    <w:p w14:paraId="1C74EA0D" w14:textId="77777777" w:rsidR="00C27EF8" w:rsidRDefault="00C27EF8" w:rsidP="00C27EF8">
      <w:pPr>
        <w:spacing w:line="360" w:lineRule="auto"/>
        <w:jc w:val="both"/>
        <w:rPr>
          <w:rFonts w:cs="Arial"/>
          <w:b/>
          <w:bCs/>
          <w:sz w:val="22"/>
          <w:szCs w:val="22"/>
          <w:u w:val="single"/>
          <w:lang w:val="es-ES_tradnl"/>
        </w:rPr>
      </w:pPr>
    </w:p>
    <w:p w14:paraId="4C43A906" w14:textId="12DE2FE6"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12° </w:t>
      </w:r>
      <w:r w:rsidR="00CA2703" w:rsidRPr="00CA2703">
        <w:rPr>
          <w:rFonts w:cs="Arial"/>
          <w:b/>
          <w:bCs/>
          <w:sz w:val="22"/>
          <w:szCs w:val="22"/>
          <w:u w:val="single"/>
          <w:lang w:val="es-ES_tradnl"/>
        </w:rPr>
        <w:t xml:space="preserve">Consulta </w:t>
      </w:r>
      <w:r w:rsidR="003B732B">
        <w:rPr>
          <w:rFonts w:cs="Arial"/>
          <w:b/>
          <w:bCs/>
          <w:sz w:val="22"/>
          <w:szCs w:val="22"/>
          <w:u w:val="single"/>
          <w:lang w:val="es-ES_tradnl"/>
        </w:rPr>
        <w:t xml:space="preserve">sobre </w:t>
      </w:r>
      <w:r w:rsidR="00CA2703" w:rsidRPr="00CA2703">
        <w:rPr>
          <w:rFonts w:cs="Arial"/>
          <w:b/>
          <w:bCs/>
          <w:sz w:val="22"/>
          <w:szCs w:val="22"/>
          <w:u w:val="single"/>
          <w:lang w:val="es-ES_tradnl"/>
        </w:rPr>
        <w:t xml:space="preserve">el trámite de la contratación del asesor externo </w:t>
      </w:r>
      <w:r w:rsidR="003B732B">
        <w:rPr>
          <w:rFonts w:cs="Arial"/>
          <w:b/>
          <w:bCs/>
          <w:sz w:val="22"/>
          <w:szCs w:val="22"/>
          <w:u w:val="single"/>
          <w:lang w:val="es-ES_tradnl"/>
        </w:rPr>
        <w:t xml:space="preserve">para la </w:t>
      </w:r>
      <w:r w:rsidR="00CA2703" w:rsidRPr="00CA2703">
        <w:rPr>
          <w:rFonts w:cs="Arial"/>
          <w:b/>
          <w:bCs/>
          <w:sz w:val="22"/>
          <w:szCs w:val="22"/>
          <w:u w:val="single"/>
          <w:lang w:val="es-ES_tradnl"/>
        </w:rPr>
        <w:t>Junta Directiva</w:t>
      </w:r>
    </w:p>
    <w:p w14:paraId="5AB81CC6" w14:textId="77777777" w:rsidR="00C27EF8" w:rsidRDefault="00C27EF8" w:rsidP="00C27EF8">
      <w:pPr>
        <w:spacing w:line="360" w:lineRule="auto"/>
        <w:jc w:val="both"/>
        <w:rPr>
          <w:rFonts w:cs="Arial"/>
          <w:sz w:val="22"/>
          <w:szCs w:val="22"/>
        </w:rPr>
      </w:pPr>
    </w:p>
    <w:p w14:paraId="6434D0B6" w14:textId="54AA2BD1" w:rsidR="00C27EF8" w:rsidRDefault="00C27EF8" w:rsidP="00C27EF8">
      <w:pPr>
        <w:spacing w:line="360" w:lineRule="auto"/>
        <w:jc w:val="both"/>
        <w:rPr>
          <w:rFonts w:cs="Arial"/>
          <w:sz w:val="22"/>
          <w:szCs w:val="22"/>
          <w:lang w:val="es-CR"/>
        </w:rPr>
      </w:pPr>
      <w:r w:rsidRPr="0039311E">
        <w:rPr>
          <w:rFonts w:cs="Arial"/>
          <w:sz w:val="22"/>
          <w:u w:val="single"/>
          <w:lang w:val="es-ES_tradnl"/>
        </w:rPr>
        <w:t xml:space="preserve">Minuto </w:t>
      </w:r>
      <w:r w:rsidR="003B732B">
        <w:rPr>
          <w:rFonts w:cs="Arial"/>
          <w:sz w:val="22"/>
          <w:u w:val="single"/>
          <w:lang w:val="es-ES_tradnl"/>
        </w:rPr>
        <w:t>227</w:t>
      </w:r>
      <w:r w:rsidRPr="0039311E">
        <w:rPr>
          <w:rFonts w:cs="Arial"/>
          <w:sz w:val="22"/>
          <w:u w:val="single"/>
          <w:lang w:val="es-ES_tradnl"/>
        </w:rPr>
        <w:t>:</w:t>
      </w:r>
      <w:r w:rsidR="003B732B">
        <w:rPr>
          <w:rFonts w:cs="Arial"/>
          <w:sz w:val="22"/>
          <w:u w:val="single"/>
          <w:lang w:val="es-ES_tradnl"/>
        </w:rPr>
        <w:t>35</w:t>
      </w:r>
      <w:r>
        <w:rPr>
          <w:rFonts w:cs="Arial"/>
          <w:sz w:val="22"/>
          <w:lang w:val="es-ES_tradnl"/>
        </w:rPr>
        <w:t xml:space="preserve"> </w:t>
      </w:r>
      <w:r w:rsidR="00A31FF9">
        <w:rPr>
          <w:rFonts w:cs="Arial"/>
          <w:sz w:val="22"/>
          <w:lang w:val="es-ES_tradnl"/>
        </w:rPr>
        <w:t xml:space="preserve">El señor Gerente General a.i. </w:t>
      </w:r>
      <w:r w:rsidR="000251CF">
        <w:rPr>
          <w:rFonts w:cs="Arial"/>
          <w:sz w:val="22"/>
          <w:lang w:val="es-ES_tradnl"/>
        </w:rPr>
        <w:t xml:space="preserve">toma nota de una inquietud de la </w:t>
      </w:r>
      <w:r w:rsidR="00A31FF9">
        <w:rPr>
          <w:rFonts w:cs="Arial"/>
          <w:sz w:val="22"/>
          <w:lang w:val="es-ES_tradnl"/>
        </w:rPr>
        <w:t xml:space="preserve">Directora Pérez Gutiérrez, </w:t>
      </w:r>
      <w:r w:rsidR="00773BDA">
        <w:rPr>
          <w:rFonts w:cs="Arial"/>
          <w:sz w:val="22"/>
          <w:lang w:val="es-ES_tradnl"/>
        </w:rPr>
        <w:t xml:space="preserve">en cuanto al aparente rechazo de una solicitud de bono de una pareja del mismo sexo; y adicionalmente la licenciada Masís Calderón atiende una consulta sobre el estado del </w:t>
      </w:r>
      <w:r w:rsidR="00A31FF9">
        <w:rPr>
          <w:rFonts w:cs="Arial"/>
          <w:sz w:val="22"/>
          <w:lang w:val="es-ES_tradnl"/>
        </w:rPr>
        <w:t xml:space="preserve">proceso de </w:t>
      </w:r>
      <w:r w:rsidR="00773BDA">
        <w:rPr>
          <w:rFonts w:cs="Arial"/>
          <w:sz w:val="22"/>
          <w:lang w:val="es-ES_tradnl"/>
        </w:rPr>
        <w:t xml:space="preserve">contratación </w:t>
      </w:r>
      <w:r w:rsidR="00A31FF9">
        <w:rPr>
          <w:rFonts w:cs="Arial"/>
          <w:sz w:val="22"/>
          <w:lang w:val="es-ES_tradnl"/>
        </w:rPr>
        <w:t xml:space="preserve">del asesor legal externo de esta </w:t>
      </w:r>
      <w:r w:rsidR="00A31FF9" w:rsidRPr="00A31FF9">
        <w:rPr>
          <w:rFonts w:cs="Arial"/>
          <w:sz w:val="22"/>
          <w:szCs w:val="22"/>
          <w:lang w:val="es-CR"/>
        </w:rPr>
        <w:t>Junta Directiva</w:t>
      </w:r>
      <w:r w:rsidR="00A31FF9">
        <w:rPr>
          <w:rFonts w:cs="Arial"/>
          <w:sz w:val="22"/>
          <w:szCs w:val="22"/>
          <w:lang w:val="es-CR"/>
        </w:rPr>
        <w:t xml:space="preserve">, señalando que </w:t>
      </w:r>
      <w:r w:rsidR="00773BDA">
        <w:rPr>
          <w:rFonts w:cs="Arial"/>
          <w:sz w:val="22"/>
          <w:szCs w:val="22"/>
          <w:lang w:val="es-CR"/>
        </w:rPr>
        <w:t xml:space="preserve">el contrato todavía se encuentra en trámite de revisión por parte de la </w:t>
      </w:r>
      <w:r w:rsidR="00773BDA" w:rsidRPr="00773BDA">
        <w:rPr>
          <w:rFonts w:cs="Arial"/>
          <w:sz w:val="22"/>
          <w:szCs w:val="22"/>
          <w:lang w:val="es-ES_tradnl"/>
        </w:rPr>
        <w:t>Asesoría Legal</w:t>
      </w:r>
      <w:r w:rsidR="00773BDA">
        <w:rPr>
          <w:rFonts w:cs="Arial"/>
          <w:sz w:val="22"/>
          <w:szCs w:val="22"/>
          <w:lang w:val="es-CR"/>
        </w:rPr>
        <w:t>.</w:t>
      </w:r>
    </w:p>
    <w:p w14:paraId="1F5FE225" w14:textId="3C736A87" w:rsidR="00926206" w:rsidRDefault="00926206" w:rsidP="00C27EF8">
      <w:pPr>
        <w:spacing w:line="360" w:lineRule="auto"/>
        <w:jc w:val="both"/>
        <w:rPr>
          <w:rFonts w:cs="Arial"/>
          <w:sz w:val="22"/>
          <w:szCs w:val="22"/>
          <w:lang w:val="es-CR"/>
        </w:rPr>
      </w:pPr>
    </w:p>
    <w:p w14:paraId="32CA82A7" w14:textId="48855646" w:rsidR="00926206" w:rsidRDefault="00926206" w:rsidP="00C27EF8">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231</w:t>
      </w:r>
      <w:r w:rsidRPr="0039311E">
        <w:rPr>
          <w:rFonts w:cs="Arial"/>
          <w:sz w:val="22"/>
          <w:u w:val="single"/>
          <w:lang w:val="es-ES_tradnl"/>
        </w:rPr>
        <w:t>:</w:t>
      </w:r>
      <w:r>
        <w:rPr>
          <w:rFonts w:cs="Arial"/>
          <w:sz w:val="22"/>
          <w:u w:val="single"/>
          <w:lang w:val="es-ES_tradnl"/>
        </w:rPr>
        <w:t>00</w:t>
      </w:r>
      <w:r>
        <w:rPr>
          <w:rFonts w:cs="Arial"/>
          <w:sz w:val="22"/>
          <w:lang w:val="es-ES_tradnl"/>
        </w:rPr>
        <w:t xml:space="preserve"> A partir de este momento, se retira de la sesión el Director Alvarado Herrera.</w:t>
      </w:r>
    </w:p>
    <w:p w14:paraId="5CE886F5" w14:textId="77777777" w:rsidR="00C27EF8" w:rsidRPr="00D14EAF" w:rsidRDefault="00C27EF8" w:rsidP="00C27EF8">
      <w:pPr>
        <w:spacing w:line="360" w:lineRule="auto"/>
        <w:jc w:val="both"/>
        <w:rPr>
          <w:rFonts w:cs="Arial"/>
          <w:b/>
          <w:sz w:val="22"/>
        </w:rPr>
      </w:pPr>
      <w:r w:rsidRPr="00D14EAF">
        <w:rPr>
          <w:rFonts w:cs="Arial"/>
          <w:b/>
          <w:sz w:val="22"/>
        </w:rPr>
        <w:t>************</w:t>
      </w:r>
    </w:p>
    <w:p w14:paraId="5F8E4390" w14:textId="77777777" w:rsidR="00C27EF8" w:rsidRDefault="00C27EF8" w:rsidP="00440D7E">
      <w:pPr>
        <w:spacing w:line="360" w:lineRule="auto"/>
        <w:jc w:val="both"/>
        <w:rPr>
          <w:rFonts w:cs="Arial"/>
          <w:b/>
          <w:bCs/>
          <w:sz w:val="22"/>
          <w:szCs w:val="22"/>
          <w:u w:val="single"/>
          <w:lang w:val="es-ES_tradnl"/>
        </w:rPr>
      </w:pPr>
    </w:p>
    <w:p w14:paraId="6FC2CDFE" w14:textId="371694B0" w:rsidR="00C27EF8" w:rsidRPr="00AD4F06" w:rsidRDefault="00C27EF8" w:rsidP="00440D7E">
      <w:pPr>
        <w:spacing w:line="360" w:lineRule="auto"/>
        <w:jc w:val="both"/>
        <w:outlineLvl w:val="0"/>
        <w:rPr>
          <w:rFonts w:cs="Arial"/>
          <w:sz w:val="22"/>
          <w:szCs w:val="22"/>
          <w:lang w:val="es-ES_tradnl"/>
        </w:rPr>
      </w:pPr>
      <w:r>
        <w:rPr>
          <w:rFonts w:cs="Arial"/>
          <w:b/>
          <w:sz w:val="22"/>
          <w:szCs w:val="22"/>
          <w:lang w:val="es-ES_tradnl"/>
        </w:rPr>
        <w:t xml:space="preserve">13° </w:t>
      </w:r>
      <w:r w:rsidR="00CA2703" w:rsidRPr="00CA2703">
        <w:rPr>
          <w:rFonts w:cs="Arial"/>
          <w:b/>
          <w:bCs/>
          <w:sz w:val="22"/>
          <w:szCs w:val="22"/>
          <w:u w:val="single"/>
          <w:lang w:val="es-ES_tradnl"/>
        </w:rPr>
        <w:t>Informe sobre la cantidad de Bonos entregados a p</w:t>
      </w:r>
      <w:r w:rsidR="002E579B">
        <w:rPr>
          <w:rFonts w:cs="Arial"/>
          <w:b/>
          <w:bCs/>
          <w:sz w:val="22"/>
          <w:szCs w:val="22"/>
          <w:u w:val="single"/>
          <w:lang w:val="es-ES_tradnl"/>
        </w:rPr>
        <w:t>arejas</w:t>
      </w:r>
      <w:r w:rsidR="00CA2703" w:rsidRPr="00CA2703">
        <w:rPr>
          <w:rFonts w:cs="Arial"/>
          <w:b/>
          <w:bCs/>
          <w:sz w:val="22"/>
          <w:szCs w:val="22"/>
          <w:u w:val="single"/>
          <w:lang w:val="es-ES_tradnl"/>
        </w:rPr>
        <w:t xml:space="preserve"> del mismo sexo</w:t>
      </w:r>
    </w:p>
    <w:p w14:paraId="1F656B95" w14:textId="77777777" w:rsidR="00C27EF8" w:rsidRDefault="00C27EF8" w:rsidP="00440D7E">
      <w:pPr>
        <w:spacing w:line="360" w:lineRule="auto"/>
        <w:jc w:val="both"/>
        <w:rPr>
          <w:rFonts w:cs="Arial"/>
          <w:sz w:val="22"/>
          <w:szCs w:val="22"/>
        </w:rPr>
      </w:pPr>
    </w:p>
    <w:p w14:paraId="0C429619" w14:textId="0634BDB6" w:rsidR="00C27EF8" w:rsidRPr="000251CF" w:rsidRDefault="00C27EF8" w:rsidP="00440D7E">
      <w:pPr>
        <w:spacing w:line="360" w:lineRule="auto"/>
        <w:jc w:val="both"/>
        <w:rPr>
          <w:rFonts w:cs="Arial"/>
          <w:sz w:val="22"/>
          <w:szCs w:val="22"/>
        </w:rPr>
      </w:pPr>
      <w:r w:rsidRPr="0039311E">
        <w:rPr>
          <w:rFonts w:cs="Arial"/>
          <w:sz w:val="22"/>
          <w:u w:val="single"/>
          <w:lang w:val="es-ES_tradnl"/>
        </w:rPr>
        <w:t xml:space="preserve">Minuto </w:t>
      </w:r>
      <w:r w:rsidR="00773BDA">
        <w:rPr>
          <w:rFonts w:cs="Arial"/>
          <w:sz w:val="22"/>
          <w:u w:val="single"/>
          <w:lang w:val="es-ES_tradnl"/>
        </w:rPr>
        <w:t>234</w:t>
      </w:r>
      <w:r w:rsidRPr="0039311E">
        <w:rPr>
          <w:rFonts w:cs="Arial"/>
          <w:sz w:val="22"/>
          <w:u w:val="single"/>
          <w:lang w:val="es-ES_tradnl"/>
        </w:rPr>
        <w:t>:</w:t>
      </w:r>
      <w:r w:rsidR="00773BDA">
        <w:rPr>
          <w:rFonts w:cs="Arial"/>
          <w:sz w:val="22"/>
          <w:u w:val="single"/>
          <w:lang w:val="es-ES_tradnl"/>
        </w:rPr>
        <w:t>40</w:t>
      </w:r>
      <w:r>
        <w:rPr>
          <w:rFonts w:cs="Arial"/>
          <w:sz w:val="22"/>
          <w:lang w:val="es-ES_tradnl"/>
        </w:rPr>
        <w:t xml:space="preserve"> Se conoce </w:t>
      </w:r>
      <w:r w:rsidR="000251CF">
        <w:rPr>
          <w:rFonts w:cs="Arial"/>
          <w:sz w:val="22"/>
          <w:lang w:val="es-ES_tradnl"/>
        </w:rPr>
        <w:t xml:space="preserve">y avala una propuesta del Director Carranza González, para que se giren instrucciones a la </w:t>
      </w:r>
      <w:r w:rsidR="000251CF" w:rsidRPr="000251CF">
        <w:rPr>
          <w:rFonts w:cs="Arial"/>
          <w:sz w:val="22"/>
          <w:szCs w:val="22"/>
          <w:lang w:val="es-ES_tradnl"/>
        </w:rPr>
        <w:t>Administración</w:t>
      </w:r>
      <w:r w:rsidR="000251CF">
        <w:rPr>
          <w:rFonts w:cs="Arial"/>
          <w:sz w:val="22"/>
          <w:szCs w:val="22"/>
          <w:lang w:val="es-ES_tradnl"/>
        </w:rPr>
        <w:t>, a efectos de que a más tardar el</w:t>
      </w:r>
      <w:r w:rsidR="00F907AD">
        <w:rPr>
          <w:rFonts w:cs="Arial"/>
          <w:sz w:val="22"/>
          <w:szCs w:val="22"/>
        </w:rPr>
        <w:t xml:space="preserve"> próximo 16 de setiembre, presente a esta </w:t>
      </w:r>
      <w:r w:rsidR="00F907AD" w:rsidRPr="00253A05">
        <w:rPr>
          <w:rFonts w:cs="Arial"/>
          <w:sz w:val="22"/>
          <w:szCs w:val="22"/>
          <w:lang w:val="es-CR"/>
        </w:rPr>
        <w:t>Junta Directiva</w:t>
      </w:r>
      <w:r w:rsidR="00F907AD">
        <w:rPr>
          <w:rFonts w:cs="Arial"/>
          <w:sz w:val="22"/>
          <w:szCs w:val="22"/>
          <w:lang w:val="es-CR"/>
        </w:rPr>
        <w:t xml:space="preserve"> las estadísticas sobre los bonos de vivienda otorgados a la población LGTBI, y en adelante incluya esta información en los informes mensuales de la </w:t>
      </w:r>
      <w:r w:rsidR="00F907AD">
        <w:rPr>
          <w:sz w:val="22"/>
          <w:szCs w:val="22"/>
        </w:rPr>
        <w:t>Dirección FOSUVI, sobre la gestión en el otorgamiento del Bono Familiar de Vivienda.</w:t>
      </w:r>
      <w:r w:rsidR="000251CF">
        <w:rPr>
          <w:sz w:val="22"/>
          <w:szCs w:val="22"/>
        </w:rPr>
        <w:t xml:space="preserve">  Lo anterior, según se consigna en el </w:t>
      </w:r>
      <w:r w:rsidR="000251CF" w:rsidRPr="000251CF">
        <w:rPr>
          <w:b/>
          <w:bCs/>
          <w:sz w:val="22"/>
          <w:szCs w:val="22"/>
        </w:rPr>
        <w:t>Acuerdo N° 11</w:t>
      </w:r>
      <w:r w:rsidR="000251CF">
        <w:rPr>
          <w:sz w:val="22"/>
          <w:szCs w:val="22"/>
        </w:rPr>
        <w:t xml:space="preserve"> que se anexa a esta minuta.</w:t>
      </w:r>
    </w:p>
    <w:p w14:paraId="718500D1" w14:textId="77777777" w:rsidR="00C27EF8" w:rsidRPr="00D14EAF" w:rsidRDefault="00C27EF8" w:rsidP="00440D7E">
      <w:pPr>
        <w:spacing w:line="360" w:lineRule="auto"/>
        <w:jc w:val="both"/>
        <w:rPr>
          <w:rFonts w:cs="Arial"/>
          <w:b/>
          <w:sz w:val="22"/>
        </w:rPr>
      </w:pPr>
      <w:r w:rsidRPr="00D14EAF">
        <w:rPr>
          <w:rFonts w:cs="Arial"/>
          <w:b/>
          <w:sz w:val="22"/>
        </w:rPr>
        <w:t>************</w:t>
      </w:r>
    </w:p>
    <w:p w14:paraId="167D338F" w14:textId="77777777" w:rsidR="00C27EF8" w:rsidRDefault="00C27EF8" w:rsidP="00440D7E">
      <w:pPr>
        <w:spacing w:line="360" w:lineRule="auto"/>
        <w:jc w:val="both"/>
        <w:rPr>
          <w:rFonts w:cs="Arial"/>
          <w:b/>
          <w:bCs/>
          <w:sz w:val="22"/>
          <w:szCs w:val="22"/>
          <w:u w:val="single"/>
          <w:lang w:val="es-ES_tradnl"/>
        </w:rPr>
      </w:pPr>
    </w:p>
    <w:p w14:paraId="74B68B48" w14:textId="7046D472" w:rsidR="00CA2703" w:rsidRPr="00D1136D" w:rsidRDefault="00C27EF8" w:rsidP="00440D7E">
      <w:pPr>
        <w:spacing w:line="360" w:lineRule="auto"/>
        <w:jc w:val="both"/>
        <w:rPr>
          <w:rFonts w:cs="Arial"/>
          <w:sz w:val="22"/>
          <w:szCs w:val="22"/>
          <w:lang w:val="es-ES_tradnl"/>
        </w:rPr>
      </w:pPr>
      <w:r w:rsidRPr="00D1136D">
        <w:rPr>
          <w:rFonts w:cs="Arial"/>
          <w:b/>
          <w:sz w:val="22"/>
          <w:szCs w:val="22"/>
          <w:lang w:val="es-ES_tradnl"/>
        </w:rPr>
        <w:t xml:space="preserve">14° </w:t>
      </w:r>
      <w:r w:rsidR="007802E4">
        <w:rPr>
          <w:rFonts w:cs="Arial"/>
          <w:b/>
          <w:bCs/>
          <w:sz w:val="22"/>
          <w:szCs w:val="22"/>
          <w:u w:val="single"/>
          <w:lang w:val="es-ES_tradnl"/>
        </w:rPr>
        <w:t>Consulta sobre el reclamo presentado por varias familias de Guanacaste, con respecto a la aplicación del</w:t>
      </w:r>
      <w:r w:rsidR="00CA2703" w:rsidRPr="00D1136D">
        <w:rPr>
          <w:rFonts w:cs="Arial"/>
          <w:b/>
          <w:bCs/>
          <w:sz w:val="22"/>
          <w:szCs w:val="22"/>
          <w:u w:val="single"/>
          <w:lang w:val="es-ES_tradnl"/>
        </w:rPr>
        <w:t xml:space="preserve"> art</w:t>
      </w:r>
      <w:r w:rsidR="007802E4">
        <w:rPr>
          <w:rFonts w:cs="Arial"/>
          <w:b/>
          <w:bCs/>
          <w:sz w:val="22"/>
          <w:szCs w:val="22"/>
          <w:u w:val="single"/>
          <w:lang w:val="es-ES_tradnl"/>
        </w:rPr>
        <w:t>ículo</w:t>
      </w:r>
      <w:r w:rsidR="00CA2703" w:rsidRPr="00D1136D">
        <w:rPr>
          <w:rFonts w:cs="Arial"/>
          <w:b/>
          <w:bCs/>
          <w:sz w:val="22"/>
          <w:szCs w:val="22"/>
          <w:u w:val="single"/>
          <w:lang w:val="es-ES_tradnl"/>
        </w:rPr>
        <w:t xml:space="preserve"> 10 </w:t>
      </w:r>
      <w:r w:rsidR="007802E4">
        <w:rPr>
          <w:rFonts w:cs="Arial"/>
          <w:b/>
          <w:bCs/>
          <w:sz w:val="22"/>
          <w:szCs w:val="22"/>
          <w:u w:val="single"/>
          <w:lang w:val="es-ES_tradnl"/>
        </w:rPr>
        <w:t>del ROSFNV</w:t>
      </w:r>
    </w:p>
    <w:p w14:paraId="5C2FC280" w14:textId="77777777" w:rsidR="00C27EF8" w:rsidRPr="00AD4F06" w:rsidRDefault="00C27EF8" w:rsidP="00440D7E">
      <w:pPr>
        <w:spacing w:line="360" w:lineRule="auto"/>
        <w:jc w:val="both"/>
        <w:outlineLvl w:val="0"/>
        <w:rPr>
          <w:rFonts w:cs="Arial"/>
          <w:sz w:val="22"/>
          <w:szCs w:val="22"/>
          <w:lang w:val="es-ES_tradnl"/>
        </w:rPr>
      </w:pPr>
    </w:p>
    <w:p w14:paraId="7D4D0A9E" w14:textId="19F8B1A1" w:rsidR="00C27EF8" w:rsidRDefault="00C27EF8" w:rsidP="00440D7E">
      <w:pPr>
        <w:spacing w:line="360" w:lineRule="auto"/>
        <w:jc w:val="both"/>
        <w:rPr>
          <w:rFonts w:cs="Arial"/>
          <w:sz w:val="22"/>
          <w:lang w:val="es-ES_tradnl"/>
        </w:rPr>
      </w:pPr>
      <w:r w:rsidRPr="0039311E">
        <w:rPr>
          <w:rFonts w:cs="Arial"/>
          <w:sz w:val="22"/>
          <w:u w:val="single"/>
          <w:lang w:val="es-ES_tradnl"/>
        </w:rPr>
        <w:t xml:space="preserve">Minuto </w:t>
      </w:r>
      <w:r w:rsidR="002E579B">
        <w:rPr>
          <w:rFonts w:cs="Arial"/>
          <w:sz w:val="22"/>
          <w:u w:val="single"/>
          <w:lang w:val="es-ES_tradnl"/>
        </w:rPr>
        <w:t>2</w:t>
      </w:r>
      <w:r w:rsidR="00B86581">
        <w:rPr>
          <w:rFonts w:cs="Arial"/>
          <w:sz w:val="22"/>
          <w:u w:val="single"/>
          <w:lang w:val="es-ES_tradnl"/>
        </w:rPr>
        <w:t>42</w:t>
      </w:r>
      <w:r w:rsidRPr="0039311E">
        <w:rPr>
          <w:rFonts w:cs="Arial"/>
          <w:sz w:val="22"/>
          <w:u w:val="single"/>
          <w:lang w:val="es-ES_tradnl"/>
        </w:rPr>
        <w:t>:</w:t>
      </w:r>
      <w:r w:rsidR="00B86581">
        <w:rPr>
          <w:rFonts w:cs="Arial"/>
          <w:sz w:val="22"/>
          <w:u w:val="single"/>
          <w:lang w:val="es-ES_tradnl"/>
        </w:rPr>
        <w:t>20</w:t>
      </w:r>
      <w:r>
        <w:rPr>
          <w:rFonts w:cs="Arial"/>
          <w:sz w:val="22"/>
          <w:lang w:val="es-ES_tradnl"/>
        </w:rPr>
        <w:t xml:space="preserve"> </w:t>
      </w:r>
      <w:r w:rsidR="00B86581">
        <w:rPr>
          <w:rFonts w:cs="Arial"/>
          <w:sz w:val="22"/>
          <w:lang w:val="es-ES_tradnl"/>
        </w:rPr>
        <w:t>El señor Gerente General a.i. atiende una consulta de la Directora Ulibarri Pernús</w:t>
      </w:r>
      <w:r w:rsidR="00F74AE8">
        <w:rPr>
          <w:rFonts w:cs="Arial"/>
          <w:sz w:val="22"/>
          <w:lang w:val="es-ES_tradnl"/>
        </w:rPr>
        <w:t>,</w:t>
      </w:r>
      <w:r w:rsidR="00B86581">
        <w:rPr>
          <w:rFonts w:cs="Arial"/>
          <w:sz w:val="22"/>
          <w:lang w:val="es-ES_tradnl"/>
        </w:rPr>
        <w:t xml:space="preserve"> sobre </w:t>
      </w:r>
      <w:r w:rsidR="007802E4">
        <w:rPr>
          <w:rFonts w:cs="Arial"/>
          <w:sz w:val="22"/>
          <w:lang w:val="es-ES_tradnl"/>
        </w:rPr>
        <w:t>el reclamo de varias familias de Guanacaste</w:t>
      </w:r>
      <w:r w:rsidR="00F74AE8">
        <w:rPr>
          <w:rFonts w:cs="Arial"/>
          <w:sz w:val="22"/>
          <w:lang w:val="es-ES_tradnl"/>
        </w:rPr>
        <w:t>,</w:t>
      </w:r>
      <w:r w:rsidR="007802E4">
        <w:rPr>
          <w:rFonts w:cs="Arial"/>
          <w:sz w:val="22"/>
          <w:lang w:val="es-ES_tradnl"/>
        </w:rPr>
        <w:t xml:space="preserve"> en relación con la </w:t>
      </w:r>
      <w:r w:rsidR="007802E4" w:rsidRPr="000C7D7C">
        <w:rPr>
          <w:rFonts w:cs="Arial"/>
          <w:sz w:val="22"/>
          <w:lang w:val="es-ES_tradnl"/>
        </w:rPr>
        <w:t>aplicación del artículo 10 del Reglamento de Operaciones del Sistema Financiero Nacional para la Vivienda</w:t>
      </w:r>
      <w:r w:rsidR="007802E4">
        <w:rPr>
          <w:rFonts w:cs="Arial"/>
          <w:sz w:val="22"/>
          <w:lang w:val="es-ES_tradnl"/>
        </w:rPr>
        <w:t xml:space="preserve">, y al respecto explica que el dictamen de la </w:t>
      </w:r>
      <w:r w:rsidR="007802E4" w:rsidRPr="007802E4">
        <w:rPr>
          <w:rFonts w:cs="Arial"/>
          <w:sz w:val="22"/>
          <w:lang w:val="es-ES_tradnl"/>
        </w:rPr>
        <w:t>Asesoría Legal</w:t>
      </w:r>
      <w:r w:rsidR="007802E4">
        <w:rPr>
          <w:rFonts w:cs="Arial"/>
          <w:sz w:val="22"/>
          <w:lang w:val="es-ES_tradnl"/>
        </w:rPr>
        <w:t xml:space="preserve"> ya fue presentado a la Secretaría de esta </w:t>
      </w:r>
      <w:r w:rsidR="007802E4" w:rsidRPr="007802E4">
        <w:rPr>
          <w:rFonts w:cs="Arial"/>
          <w:sz w:val="22"/>
          <w:szCs w:val="22"/>
          <w:lang w:val="es-CR"/>
        </w:rPr>
        <w:t>Junta Directiva</w:t>
      </w:r>
      <w:r w:rsidR="007802E4">
        <w:rPr>
          <w:rFonts w:cs="Arial"/>
          <w:sz w:val="22"/>
          <w:szCs w:val="22"/>
          <w:lang w:val="es-CR"/>
        </w:rPr>
        <w:t>, por lo que será incluido en la agenda de la próxima sesión ordinaria.</w:t>
      </w:r>
      <w:r>
        <w:rPr>
          <w:rFonts w:cs="Arial"/>
          <w:sz w:val="22"/>
          <w:lang w:val="es-ES_tradnl"/>
        </w:rPr>
        <w:t xml:space="preserve"> </w:t>
      </w:r>
    </w:p>
    <w:p w14:paraId="0F9D3F58" w14:textId="77777777" w:rsidR="00C27EF8" w:rsidRPr="00D14EAF" w:rsidRDefault="00C27EF8" w:rsidP="00440D7E">
      <w:pPr>
        <w:spacing w:line="360" w:lineRule="auto"/>
        <w:jc w:val="both"/>
        <w:rPr>
          <w:rFonts w:cs="Arial"/>
          <w:b/>
          <w:sz w:val="22"/>
        </w:rPr>
      </w:pPr>
      <w:r w:rsidRPr="00D14EAF">
        <w:rPr>
          <w:rFonts w:cs="Arial"/>
          <w:b/>
          <w:sz w:val="22"/>
        </w:rPr>
        <w:t>************</w:t>
      </w:r>
    </w:p>
    <w:p w14:paraId="1E93D4D5" w14:textId="77777777" w:rsidR="00C27EF8" w:rsidRDefault="00C27EF8" w:rsidP="00440D7E">
      <w:pPr>
        <w:spacing w:line="360" w:lineRule="auto"/>
        <w:jc w:val="both"/>
        <w:rPr>
          <w:rFonts w:cs="Arial"/>
          <w:b/>
          <w:bCs/>
          <w:sz w:val="22"/>
          <w:szCs w:val="22"/>
          <w:u w:val="single"/>
          <w:lang w:val="es-ES_tradnl"/>
        </w:rPr>
      </w:pPr>
    </w:p>
    <w:p w14:paraId="2858BC42" w14:textId="2A1EABBF" w:rsidR="00C27EF8" w:rsidRPr="00AD4F06" w:rsidRDefault="00C27EF8" w:rsidP="00440D7E">
      <w:pPr>
        <w:spacing w:line="360" w:lineRule="auto"/>
        <w:jc w:val="both"/>
        <w:outlineLvl w:val="0"/>
        <w:rPr>
          <w:rFonts w:cs="Arial"/>
          <w:sz w:val="22"/>
          <w:szCs w:val="22"/>
          <w:lang w:val="es-ES_tradnl"/>
        </w:rPr>
      </w:pPr>
      <w:r>
        <w:rPr>
          <w:rFonts w:cs="Arial"/>
          <w:b/>
          <w:sz w:val="22"/>
          <w:szCs w:val="22"/>
          <w:lang w:val="es-ES_tradnl"/>
        </w:rPr>
        <w:t xml:space="preserve">15° </w:t>
      </w:r>
      <w:r w:rsidR="00CA2703" w:rsidRPr="00CA2703">
        <w:rPr>
          <w:rFonts w:cs="Arial"/>
          <w:b/>
          <w:bCs/>
          <w:sz w:val="22"/>
          <w:szCs w:val="22"/>
          <w:u w:val="single"/>
          <w:lang w:val="es-ES_tradnl"/>
        </w:rPr>
        <w:t xml:space="preserve">Consulta </w:t>
      </w:r>
      <w:r w:rsidR="00F74AE8">
        <w:rPr>
          <w:rFonts w:cs="Arial"/>
          <w:b/>
          <w:bCs/>
          <w:sz w:val="22"/>
          <w:szCs w:val="22"/>
          <w:u w:val="single"/>
          <w:lang w:val="es-ES_tradnl"/>
        </w:rPr>
        <w:t xml:space="preserve">sobre </w:t>
      </w:r>
      <w:r w:rsidR="00CA2703" w:rsidRPr="00CA2703">
        <w:rPr>
          <w:rFonts w:cs="Arial"/>
          <w:b/>
          <w:bCs/>
          <w:sz w:val="22"/>
          <w:szCs w:val="22"/>
          <w:u w:val="single"/>
          <w:lang w:val="es-ES_tradnl"/>
        </w:rPr>
        <w:t xml:space="preserve">el trámite para la contratación de </w:t>
      </w:r>
      <w:r w:rsidR="00F74AE8">
        <w:rPr>
          <w:rFonts w:cs="Arial"/>
          <w:b/>
          <w:bCs/>
          <w:sz w:val="22"/>
          <w:szCs w:val="22"/>
          <w:u w:val="single"/>
          <w:lang w:val="es-ES_tradnl"/>
        </w:rPr>
        <w:t xml:space="preserve">oficial de cumplimiento </w:t>
      </w:r>
      <w:r w:rsidR="00CA2703" w:rsidRPr="00CA2703">
        <w:rPr>
          <w:rFonts w:cs="Arial"/>
          <w:b/>
          <w:bCs/>
          <w:sz w:val="22"/>
          <w:szCs w:val="22"/>
          <w:u w:val="single"/>
          <w:lang w:val="es-ES_tradnl"/>
        </w:rPr>
        <w:t>normativ</w:t>
      </w:r>
      <w:r w:rsidR="00F74AE8">
        <w:rPr>
          <w:rFonts w:cs="Arial"/>
          <w:b/>
          <w:bCs/>
          <w:sz w:val="22"/>
          <w:szCs w:val="22"/>
          <w:u w:val="single"/>
          <w:lang w:val="es-ES_tradnl"/>
        </w:rPr>
        <w:t>o</w:t>
      </w:r>
    </w:p>
    <w:p w14:paraId="6F3AF163" w14:textId="77777777" w:rsidR="00C27EF8" w:rsidRDefault="00C27EF8" w:rsidP="00440D7E">
      <w:pPr>
        <w:spacing w:line="360" w:lineRule="auto"/>
        <w:jc w:val="both"/>
        <w:rPr>
          <w:rFonts w:cs="Arial"/>
          <w:sz w:val="22"/>
          <w:szCs w:val="22"/>
        </w:rPr>
      </w:pPr>
    </w:p>
    <w:p w14:paraId="3BB2B69E" w14:textId="6DF7096C" w:rsidR="00C27EF8" w:rsidRDefault="00C27EF8" w:rsidP="00440D7E">
      <w:pPr>
        <w:spacing w:line="360" w:lineRule="auto"/>
        <w:jc w:val="both"/>
        <w:rPr>
          <w:rFonts w:cs="Arial"/>
          <w:sz w:val="22"/>
          <w:szCs w:val="22"/>
        </w:rPr>
      </w:pPr>
      <w:r w:rsidRPr="0039311E">
        <w:rPr>
          <w:rFonts w:cs="Arial"/>
          <w:sz w:val="22"/>
          <w:u w:val="single"/>
          <w:lang w:val="es-ES_tradnl"/>
        </w:rPr>
        <w:t xml:space="preserve">Minuto </w:t>
      </w:r>
      <w:r w:rsidR="00F74AE8">
        <w:rPr>
          <w:rFonts w:cs="Arial"/>
          <w:sz w:val="22"/>
          <w:u w:val="single"/>
          <w:lang w:val="es-ES_tradnl"/>
        </w:rPr>
        <w:t>244</w:t>
      </w:r>
      <w:r w:rsidRPr="0039311E">
        <w:rPr>
          <w:rFonts w:cs="Arial"/>
          <w:sz w:val="22"/>
          <w:u w:val="single"/>
          <w:lang w:val="es-ES_tradnl"/>
        </w:rPr>
        <w:t>:</w:t>
      </w:r>
      <w:r w:rsidR="00F74AE8">
        <w:rPr>
          <w:rFonts w:cs="Arial"/>
          <w:sz w:val="22"/>
          <w:u w:val="single"/>
          <w:lang w:val="es-ES_tradnl"/>
        </w:rPr>
        <w:t>05</w:t>
      </w:r>
      <w:r>
        <w:rPr>
          <w:rFonts w:cs="Arial"/>
          <w:sz w:val="22"/>
          <w:lang w:val="es-ES_tradnl"/>
        </w:rPr>
        <w:t xml:space="preserve"> </w:t>
      </w:r>
      <w:r w:rsidR="00F74AE8">
        <w:rPr>
          <w:rFonts w:cs="Arial"/>
          <w:sz w:val="22"/>
          <w:lang w:val="es-ES_tradnl"/>
        </w:rPr>
        <w:t>El señor Gerente General a.i. atiende una consulta de la Directora Ulibarri Pernús, sobre la contratación del oficial de cumplimiento normativo, señalando que se encuentra en curso el proceso de nombramiento de la plaza.</w:t>
      </w:r>
    </w:p>
    <w:p w14:paraId="64D0A6C6" w14:textId="77777777" w:rsidR="00C27EF8" w:rsidRDefault="00C27EF8" w:rsidP="00440D7E">
      <w:pPr>
        <w:spacing w:line="360" w:lineRule="auto"/>
        <w:jc w:val="both"/>
        <w:rPr>
          <w:rFonts w:cs="Arial"/>
          <w:b/>
          <w:bCs/>
          <w:sz w:val="22"/>
          <w:szCs w:val="22"/>
          <w:u w:val="single"/>
          <w:lang w:val="es-ES_tradnl"/>
        </w:rPr>
      </w:pPr>
      <w:r w:rsidRPr="00D14EAF">
        <w:rPr>
          <w:rFonts w:cs="Arial"/>
          <w:b/>
          <w:sz w:val="22"/>
        </w:rPr>
        <w:t>************</w:t>
      </w:r>
    </w:p>
    <w:p w14:paraId="339AD4D2" w14:textId="77777777" w:rsidR="00C27EF8" w:rsidRDefault="00C27EF8" w:rsidP="00440D7E">
      <w:pPr>
        <w:spacing w:line="360" w:lineRule="auto"/>
        <w:jc w:val="both"/>
        <w:rPr>
          <w:rFonts w:cs="Arial"/>
          <w:b/>
          <w:bCs/>
          <w:sz w:val="22"/>
          <w:szCs w:val="22"/>
          <w:u w:val="single"/>
          <w:lang w:val="es-ES_tradnl"/>
        </w:rPr>
      </w:pPr>
    </w:p>
    <w:p w14:paraId="55E33C6D" w14:textId="240DBAAD" w:rsidR="00C27EF8" w:rsidRPr="00AD4F06" w:rsidRDefault="00C27EF8" w:rsidP="00440D7E">
      <w:pPr>
        <w:spacing w:line="360" w:lineRule="auto"/>
        <w:jc w:val="both"/>
        <w:outlineLvl w:val="0"/>
        <w:rPr>
          <w:rFonts w:cs="Arial"/>
          <w:sz w:val="22"/>
          <w:szCs w:val="22"/>
          <w:lang w:val="es-ES_tradnl"/>
        </w:rPr>
      </w:pPr>
      <w:r>
        <w:rPr>
          <w:rFonts w:cs="Arial"/>
          <w:b/>
          <w:sz w:val="22"/>
          <w:szCs w:val="22"/>
          <w:lang w:val="es-ES_tradnl"/>
        </w:rPr>
        <w:t xml:space="preserve">16° </w:t>
      </w:r>
      <w:r w:rsidR="00CA2703" w:rsidRPr="00CA2703">
        <w:rPr>
          <w:rFonts w:cs="Arial"/>
          <w:b/>
          <w:bCs/>
          <w:sz w:val="22"/>
          <w:szCs w:val="22"/>
          <w:u w:val="single"/>
          <w:lang w:val="es-ES_tradnl"/>
        </w:rPr>
        <w:t xml:space="preserve">Consulta </w:t>
      </w:r>
      <w:r w:rsidR="00F74AE8">
        <w:rPr>
          <w:rFonts w:cs="Arial"/>
          <w:b/>
          <w:bCs/>
          <w:sz w:val="22"/>
          <w:szCs w:val="22"/>
          <w:u w:val="single"/>
          <w:lang w:val="es-ES_tradnl"/>
        </w:rPr>
        <w:t xml:space="preserve">sobre el trámite para </w:t>
      </w:r>
      <w:r w:rsidR="00CA2703" w:rsidRPr="00CA2703">
        <w:rPr>
          <w:rFonts w:cs="Arial"/>
          <w:b/>
          <w:bCs/>
          <w:sz w:val="22"/>
          <w:szCs w:val="22"/>
          <w:u w:val="single"/>
          <w:lang w:val="es-ES_tradnl"/>
        </w:rPr>
        <w:t>desembols</w:t>
      </w:r>
      <w:r w:rsidR="00F74AE8">
        <w:rPr>
          <w:rFonts w:cs="Arial"/>
          <w:b/>
          <w:bCs/>
          <w:sz w:val="22"/>
          <w:szCs w:val="22"/>
          <w:u w:val="single"/>
          <w:lang w:val="es-ES_tradnl"/>
        </w:rPr>
        <w:t>ar los recursos de los proyectos a</w:t>
      </w:r>
      <w:r w:rsidR="00CA2703" w:rsidRPr="00CA2703">
        <w:rPr>
          <w:rFonts w:cs="Arial"/>
          <w:b/>
          <w:bCs/>
          <w:sz w:val="22"/>
          <w:szCs w:val="22"/>
          <w:u w:val="single"/>
          <w:lang w:val="es-ES_tradnl"/>
        </w:rPr>
        <w:t xml:space="preserve"> las entidades autorizadas </w:t>
      </w:r>
    </w:p>
    <w:p w14:paraId="09920E06" w14:textId="77777777" w:rsidR="00C27EF8" w:rsidRDefault="00C27EF8" w:rsidP="00440D7E">
      <w:pPr>
        <w:spacing w:line="360" w:lineRule="auto"/>
        <w:jc w:val="both"/>
        <w:rPr>
          <w:rFonts w:cs="Arial"/>
          <w:sz w:val="22"/>
          <w:szCs w:val="22"/>
        </w:rPr>
      </w:pPr>
    </w:p>
    <w:p w14:paraId="3CDB3CB2" w14:textId="7EEF4884" w:rsidR="00C27EF8" w:rsidRDefault="00C27EF8" w:rsidP="00440D7E">
      <w:pPr>
        <w:spacing w:line="360" w:lineRule="auto"/>
        <w:jc w:val="both"/>
        <w:rPr>
          <w:rFonts w:cs="Arial"/>
          <w:sz w:val="22"/>
          <w:szCs w:val="22"/>
        </w:rPr>
      </w:pPr>
      <w:r w:rsidRPr="0039311E">
        <w:rPr>
          <w:rFonts w:cs="Arial"/>
          <w:sz w:val="22"/>
          <w:u w:val="single"/>
          <w:lang w:val="es-ES_tradnl"/>
        </w:rPr>
        <w:lastRenderedPageBreak/>
        <w:t xml:space="preserve">Minuto </w:t>
      </w:r>
      <w:r w:rsidR="00F74AE8">
        <w:rPr>
          <w:rFonts w:cs="Arial"/>
          <w:sz w:val="22"/>
          <w:u w:val="single"/>
          <w:lang w:val="es-ES_tradnl"/>
        </w:rPr>
        <w:t>245</w:t>
      </w:r>
      <w:r w:rsidRPr="0039311E">
        <w:rPr>
          <w:rFonts w:cs="Arial"/>
          <w:sz w:val="22"/>
          <w:u w:val="single"/>
          <w:lang w:val="es-ES_tradnl"/>
        </w:rPr>
        <w:t>:</w:t>
      </w:r>
      <w:r w:rsidR="00F74AE8">
        <w:rPr>
          <w:rFonts w:cs="Arial"/>
          <w:sz w:val="22"/>
          <w:u w:val="single"/>
          <w:lang w:val="es-ES_tradnl"/>
        </w:rPr>
        <w:t>50</w:t>
      </w:r>
      <w:r>
        <w:rPr>
          <w:rFonts w:cs="Arial"/>
          <w:sz w:val="22"/>
          <w:lang w:val="es-ES_tradnl"/>
        </w:rPr>
        <w:t xml:space="preserve"> </w:t>
      </w:r>
      <w:r w:rsidR="00F74AE8">
        <w:rPr>
          <w:rFonts w:cs="Arial"/>
          <w:sz w:val="22"/>
          <w:lang w:val="es-ES_tradnl"/>
        </w:rPr>
        <w:t xml:space="preserve">El señor Gerente General a.i. atiende una consulta de la Directora Ulibarri Pernús, sobre </w:t>
      </w:r>
      <w:r w:rsidR="00F74AE8" w:rsidRPr="00F74AE8">
        <w:rPr>
          <w:rFonts w:cs="Arial"/>
          <w:sz w:val="22"/>
          <w:lang w:val="es-ES_tradnl"/>
        </w:rPr>
        <w:t>el trámite para desembolsar los recursos de los proyectos a las entidades autorizadas</w:t>
      </w:r>
      <w:r w:rsidR="00F74AE8">
        <w:rPr>
          <w:rFonts w:cs="Arial"/>
          <w:sz w:val="22"/>
          <w:lang w:val="es-ES_tradnl"/>
        </w:rPr>
        <w:t xml:space="preserve">, indicando que </w:t>
      </w:r>
      <w:r w:rsidR="00440D7E">
        <w:rPr>
          <w:rFonts w:cs="Arial"/>
          <w:sz w:val="22"/>
          <w:lang w:val="es-ES_tradnl"/>
        </w:rPr>
        <w:t xml:space="preserve">va a revisar este asunto con la Directora del FOSUVI, para presentar la propuesta, lo antes posible, a la consideración de esta </w:t>
      </w:r>
      <w:r w:rsidR="00440D7E" w:rsidRPr="00440D7E">
        <w:rPr>
          <w:rFonts w:cs="Arial"/>
          <w:sz w:val="22"/>
          <w:szCs w:val="22"/>
          <w:lang w:val="es-CR"/>
        </w:rPr>
        <w:t>Junta Directiva</w:t>
      </w:r>
      <w:r w:rsidR="00440D7E">
        <w:rPr>
          <w:rFonts w:cs="Arial"/>
          <w:sz w:val="22"/>
          <w:szCs w:val="22"/>
          <w:lang w:val="es-CR"/>
        </w:rPr>
        <w:t>.</w:t>
      </w:r>
      <w:r w:rsidR="00440D7E">
        <w:rPr>
          <w:rFonts w:cs="Arial"/>
          <w:sz w:val="22"/>
          <w:szCs w:val="22"/>
        </w:rPr>
        <w:t xml:space="preserve"> </w:t>
      </w:r>
    </w:p>
    <w:p w14:paraId="32EF03B9" w14:textId="77777777" w:rsidR="00C27EF8" w:rsidRDefault="00C27EF8" w:rsidP="00440D7E">
      <w:pPr>
        <w:spacing w:line="360" w:lineRule="auto"/>
        <w:jc w:val="both"/>
        <w:rPr>
          <w:rFonts w:cs="Arial"/>
          <w:b/>
          <w:bCs/>
          <w:sz w:val="22"/>
          <w:szCs w:val="22"/>
          <w:u w:val="single"/>
          <w:lang w:val="es-ES_tradnl"/>
        </w:rPr>
      </w:pPr>
      <w:r w:rsidRPr="00D14EAF">
        <w:rPr>
          <w:rFonts w:cs="Arial"/>
          <w:b/>
          <w:sz w:val="22"/>
        </w:rPr>
        <w:t>************</w:t>
      </w:r>
    </w:p>
    <w:p w14:paraId="166EB045" w14:textId="77777777" w:rsidR="00C27EF8" w:rsidRDefault="00C27EF8" w:rsidP="00440D7E">
      <w:pPr>
        <w:spacing w:line="360" w:lineRule="auto"/>
        <w:jc w:val="both"/>
        <w:rPr>
          <w:rFonts w:cs="Arial"/>
          <w:b/>
          <w:bCs/>
          <w:sz w:val="22"/>
          <w:szCs w:val="22"/>
          <w:u w:val="single"/>
          <w:lang w:val="es-ES_tradnl"/>
        </w:rPr>
      </w:pPr>
    </w:p>
    <w:p w14:paraId="2F6CF54C" w14:textId="5DC37B83" w:rsidR="00C27EF8" w:rsidRPr="00AD4F06" w:rsidRDefault="00C27EF8" w:rsidP="00440D7E">
      <w:pPr>
        <w:spacing w:line="360" w:lineRule="auto"/>
        <w:jc w:val="both"/>
        <w:outlineLvl w:val="0"/>
        <w:rPr>
          <w:rFonts w:cs="Arial"/>
          <w:sz w:val="22"/>
          <w:szCs w:val="22"/>
          <w:lang w:val="es-ES_tradnl"/>
        </w:rPr>
      </w:pPr>
      <w:r>
        <w:rPr>
          <w:rFonts w:cs="Arial"/>
          <w:b/>
          <w:sz w:val="22"/>
          <w:szCs w:val="22"/>
          <w:lang w:val="es-ES_tradnl"/>
        </w:rPr>
        <w:t xml:space="preserve">17° </w:t>
      </w:r>
      <w:r w:rsidR="00440D7E" w:rsidRPr="00440D7E">
        <w:rPr>
          <w:rFonts w:cs="Arial"/>
          <w:b/>
          <w:sz w:val="22"/>
          <w:szCs w:val="22"/>
          <w:u w:val="single"/>
          <w:lang w:val="es-ES_tradnl"/>
        </w:rPr>
        <w:t xml:space="preserve">Solicitud de informe sobre las recomendaciones de la </w:t>
      </w:r>
      <w:r w:rsidR="00440D7E" w:rsidRPr="00440D7E">
        <w:rPr>
          <w:rFonts w:cs="Arial"/>
          <w:b/>
          <w:sz w:val="22"/>
          <w:szCs w:val="22"/>
          <w:u w:val="single"/>
          <w:lang w:val="es-CR"/>
        </w:rPr>
        <w:t>Auditoría Interna, pendientes de atender por parte de la Junta Directiva</w:t>
      </w:r>
    </w:p>
    <w:p w14:paraId="020B413A" w14:textId="77777777" w:rsidR="00C27EF8" w:rsidRDefault="00C27EF8" w:rsidP="00440D7E">
      <w:pPr>
        <w:spacing w:line="360" w:lineRule="auto"/>
        <w:jc w:val="both"/>
        <w:rPr>
          <w:rFonts w:cs="Arial"/>
          <w:sz w:val="22"/>
          <w:szCs w:val="22"/>
        </w:rPr>
      </w:pPr>
    </w:p>
    <w:p w14:paraId="04D1EEAB" w14:textId="2771E0A1" w:rsidR="00C27EF8" w:rsidRDefault="00C27EF8" w:rsidP="00440D7E">
      <w:pPr>
        <w:spacing w:line="360" w:lineRule="auto"/>
        <w:jc w:val="both"/>
        <w:rPr>
          <w:rFonts w:cs="Arial"/>
          <w:sz w:val="22"/>
          <w:lang w:val="es-ES_tradnl"/>
        </w:rPr>
      </w:pPr>
      <w:r w:rsidRPr="0039311E">
        <w:rPr>
          <w:rFonts w:cs="Arial"/>
          <w:sz w:val="22"/>
          <w:u w:val="single"/>
          <w:lang w:val="es-ES_tradnl"/>
        </w:rPr>
        <w:t xml:space="preserve">Minuto </w:t>
      </w:r>
      <w:r w:rsidR="00440D7E">
        <w:rPr>
          <w:rFonts w:cs="Arial"/>
          <w:sz w:val="22"/>
          <w:u w:val="single"/>
          <w:lang w:val="es-ES_tradnl"/>
        </w:rPr>
        <w:t>247</w:t>
      </w:r>
      <w:r w:rsidRPr="0039311E">
        <w:rPr>
          <w:rFonts w:cs="Arial"/>
          <w:sz w:val="22"/>
          <w:u w:val="single"/>
          <w:lang w:val="es-ES_tradnl"/>
        </w:rPr>
        <w:t>:</w:t>
      </w:r>
      <w:r w:rsidR="00440D7E">
        <w:rPr>
          <w:rFonts w:cs="Arial"/>
          <w:sz w:val="22"/>
          <w:u w:val="single"/>
          <w:lang w:val="es-ES_tradnl"/>
        </w:rPr>
        <w:t>35</w:t>
      </w:r>
      <w:r>
        <w:rPr>
          <w:rFonts w:cs="Arial"/>
          <w:sz w:val="22"/>
          <w:lang w:val="es-ES_tradnl"/>
        </w:rPr>
        <w:t xml:space="preserve"> </w:t>
      </w:r>
      <w:r w:rsidR="00440D7E">
        <w:rPr>
          <w:rFonts w:cs="Arial"/>
          <w:sz w:val="22"/>
          <w:lang w:val="es-ES_tradnl"/>
        </w:rPr>
        <w:t xml:space="preserve">El señor Auditor Interno toma nota de una solicitud de la Directora Ulibarri Pernús, para que presente a este Órgano Colegiado un detalle de </w:t>
      </w:r>
      <w:r w:rsidR="00440D7E" w:rsidRPr="00440D7E">
        <w:rPr>
          <w:rFonts w:cs="Arial"/>
          <w:sz w:val="22"/>
          <w:lang w:val="es-ES_tradnl"/>
        </w:rPr>
        <w:t>las recomendaciones de la Auditoría Interna, pendientes de atender por parte de la Junta Directiva</w:t>
      </w:r>
      <w:r w:rsidR="00440D7E">
        <w:rPr>
          <w:rFonts w:cs="Arial"/>
          <w:sz w:val="22"/>
          <w:lang w:val="es-ES_tradnl"/>
        </w:rPr>
        <w:t>.</w:t>
      </w:r>
    </w:p>
    <w:p w14:paraId="56354735" w14:textId="77777777" w:rsidR="00C27EF8" w:rsidRPr="00AB2826" w:rsidRDefault="00C27EF8" w:rsidP="00440D7E">
      <w:pPr>
        <w:spacing w:line="360" w:lineRule="auto"/>
        <w:jc w:val="both"/>
        <w:rPr>
          <w:rFonts w:cs="Arial"/>
          <w:color w:val="000000"/>
          <w:sz w:val="22"/>
          <w:szCs w:val="22"/>
        </w:rPr>
      </w:pPr>
      <w:r w:rsidRPr="00D14EAF">
        <w:rPr>
          <w:rFonts w:cs="Arial"/>
          <w:b/>
          <w:sz w:val="22"/>
        </w:rPr>
        <w:t>************</w:t>
      </w:r>
    </w:p>
    <w:p w14:paraId="54F99ABD" w14:textId="77777777" w:rsidR="00C27EF8" w:rsidRPr="00AB2826" w:rsidRDefault="00C27EF8" w:rsidP="00C27EF8">
      <w:pPr>
        <w:spacing w:line="360" w:lineRule="auto"/>
        <w:jc w:val="both"/>
        <w:rPr>
          <w:rFonts w:cs="Arial"/>
          <w:color w:val="000000"/>
          <w:sz w:val="22"/>
          <w:szCs w:val="22"/>
        </w:rPr>
      </w:pPr>
    </w:p>
    <w:p w14:paraId="06B22060" w14:textId="6192F40A"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18° </w:t>
      </w:r>
      <w:r w:rsidR="007B0D31" w:rsidRPr="007B0D31">
        <w:rPr>
          <w:rFonts w:cs="Arial"/>
          <w:b/>
          <w:bCs/>
          <w:sz w:val="22"/>
          <w:szCs w:val="22"/>
          <w:u w:val="single"/>
        </w:rPr>
        <w:t xml:space="preserve">Copia de oficio enviado por la Gerencia General a la Dirección FOSUVI, autorizando </w:t>
      </w:r>
      <w:r w:rsidR="007B0D31" w:rsidRPr="007B0D31">
        <w:rPr>
          <w:rFonts w:cs="Arial"/>
          <w:b/>
          <w:bCs/>
          <w:sz w:val="22"/>
          <w:szCs w:val="22"/>
          <w:u w:val="single"/>
          <w:lang w:val="es-CR"/>
        </w:rPr>
        <w:t xml:space="preserve">la corrección </w:t>
      </w:r>
      <w:r w:rsidR="007B0D31" w:rsidRPr="007B0D31">
        <w:rPr>
          <w:rFonts w:cs="Arial"/>
          <w:b/>
          <w:bCs/>
          <w:sz w:val="22"/>
          <w:szCs w:val="22"/>
          <w:u w:val="single"/>
        </w:rPr>
        <w:t>de varios acuerdos sobre la aprobación de bonos</w:t>
      </w:r>
    </w:p>
    <w:p w14:paraId="7A90C2EF" w14:textId="77777777" w:rsidR="00C27EF8" w:rsidRDefault="00C27EF8" w:rsidP="00C27EF8">
      <w:pPr>
        <w:spacing w:line="360" w:lineRule="auto"/>
        <w:jc w:val="both"/>
        <w:rPr>
          <w:rFonts w:cs="Arial"/>
          <w:sz w:val="22"/>
          <w:szCs w:val="22"/>
        </w:rPr>
      </w:pPr>
    </w:p>
    <w:p w14:paraId="1E9356A5" w14:textId="2324D976"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3CE9">
        <w:rPr>
          <w:rFonts w:cs="Arial"/>
          <w:sz w:val="22"/>
          <w:u w:val="single"/>
          <w:lang w:val="es-ES_tradnl"/>
        </w:rPr>
        <w:t>251</w:t>
      </w:r>
      <w:r w:rsidRPr="0039311E">
        <w:rPr>
          <w:rFonts w:cs="Arial"/>
          <w:sz w:val="22"/>
          <w:u w:val="single"/>
          <w:lang w:val="es-ES_tradnl"/>
        </w:rPr>
        <w:t>:</w:t>
      </w:r>
      <w:r w:rsidR="00453CE9">
        <w:rPr>
          <w:rFonts w:cs="Arial"/>
          <w:sz w:val="22"/>
          <w:u w:val="single"/>
          <w:lang w:val="es-ES_tradnl"/>
        </w:rPr>
        <w:t>05</w:t>
      </w:r>
      <w:r>
        <w:rPr>
          <w:rFonts w:cs="Arial"/>
          <w:sz w:val="22"/>
          <w:lang w:val="es-ES_tradnl"/>
        </w:rPr>
        <w:t xml:space="preserve"> Se conoce el oficio </w:t>
      </w:r>
      <w:r w:rsidR="0080602F">
        <w:rPr>
          <w:rFonts w:cs="Arial"/>
          <w:sz w:val="22"/>
          <w:lang w:val="es-ES_tradnl"/>
        </w:rPr>
        <w:t xml:space="preserve">GG-ME-0917-2019 del 23 de agosto de 2019, mediante el cual la Gerencia General </w:t>
      </w:r>
      <w:r w:rsidR="0080602F">
        <w:rPr>
          <w:rFonts w:cs="Arial"/>
          <w:sz w:val="22"/>
          <w:szCs w:val="22"/>
        </w:rPr>
        <w:t xml:space="preserve">autoriza a la Dirección FOSUVI, </w:t>
      </w:r>
      <w:r w:rsidR="0080602F" w:rsidRPr="0080602F">
        <w:rPr>
          <w:rFonts w:cs="Arial"/>
          <w:sz w:val="22"/>
          <w:szCs w:val="22"/>
        </w:rPr>
        <w:t xml:space="preserve">la corrección </w:t>
      </w:r>
      <w:r w:rsidR="0080602F">
        <w:rPr>
          <w:rFonts w:cs="Arial"/>
          <w:sz w:val="22"/>
          <w:szCs w:val="22"/>
        </w:rPr>
        <w:t xml:space="preserve">de un </w:t>
      </w:r>
      <w:r w:rsidR="0080602F">
        <w:rPr>
          <w:rFonts w:cs="Arial"/>
          <w:sz w:val="22"/>
          <w:szCs w:val="22"/>
          <w:lang w:val="es-CR"/>
        </w:rPr>
        <w:t>error</w:t>
      </w:r>
      <w:r w:rsidR="0080602F" w:rsidRPr="002E3CAA">
        <w:rPr>
          <w:rFonts w:cs="Arial"/>
          <w:sz w:val="22"/>
          <w:szCs w:val="22"/>
          <w:lang w:val="es-CR"/>
        </w:rPr>
        <w:t xml:space="preserve"> </w:t>
      </w:r>
      <w:r w:rsidR="0080602F">
        <w:rPr>
          <w:rFonts w:cs="Arial"/>
          <w:sz w:val="22"/>
          <w:szCs w:val="22"/>
          <w:lang w:val="es-CR"/>
        </w:rPr>
        <w:t xml:space="preserve">contenido </w:t>
      </w:r>
      <w:r w:rsidR="0080602F" w:rsidRPr="002E3CAA">
        <w:rPr>
          <w:rFonts w:cs="Arial"/>
          <w:sz w:val="22"/>
          <w:szCs w:val="22"/>
          <w:lang w:val="es-CR"/>
        </w:rPr>
        <w:t xml:space="preserve">en </w:t>
      </w:r>
      <w:r w:rsidR="0080602F">
        <w:rPr>
          <w:rFonts w:cs="Arial"/>
          <w:sz w:val="22"/>
          <w:szCs w:val="22"/>
          <w:lang w:val="es-CR"/>
        </w:rPr>
        <w:t>el acuerdo</w:t>
      </w:r>
      <w:r w:rsidR="0080602F" w:rsidRPr="002E3CAA">
        <w:rPr>
          <w:rFonts w:cs="Arial"/>
          <w:sz w:val="22"/>
          <w:szCs w:val="22"/>
          <w:lang w:val="es-CR"/>
        </w:rPr>
        <w:t xml:space="preserve"> de </w:t>
      </w:r>
      <w:r w:rsidR="0080602F">
        <w:rPr>
          <w:rFonts w:cs="Arial"/>
          <w:sz w:val="22"/>
          <w:szCs w:val="22"/>
          <w:lang w:val="es-CR"/>
        </w:rPr>
        <w:t xml:space="preserve">aprobación de un </w:t>
      </w:r>
      <w:r w:rsidR="0080602F" w:rsidRPr="00721B9B">
        <w:rPr>
          <w:rFonts w:cs="Arial"/>
          <w:color w:val="000000"/>
          <w:sz w:val="22"/>
          <w:szCs w:val="22"/>
          <w:lang w:val="es-CR"/>
        </w:rPr>
        <w:t>Bono Familiar de Vivienda</w:t>
      </w:r>
      <w:r w:rsidR="0080602F" w:rsidRPr="002E3CAA">
        <w:rPr>
          <w:rFonts w:cs="Arial"/>
          <w:sz w:val="22"/>
          <w:szCs w:val="22"/>
          <w:lang w:val="es-CR"/>
        </w:rPr>
        <w:t>, de conformidad con el respectivo procedimiento</w:t>
      </w:r>
      <w:r w:rsidR="0080602F">
        <w:rPr>
          <w:rFonts w:cs="Arial"/>
          <w:sz w:val="22"/>
          <w:szCs w:val="22"/>
        </w:rPr>
        <w:t>. Sobre el particular, la Junta Directiva da por conocida dicha nota.</w:t>
      </w:r>
    </w:p>
    <w:p w14:paraId="5EA001A5" w14:textId="77777777" w:rsidR="00C27EF8" w:rsidRPr="00AB2826" w:rsidRDefault="00C27EF8" w:rsidP="00C27EF8">
      <w:pPr>
        <w:spacing w:line="360" w:lineRule="auto"/>
        <w:jc w:val="both"/>
        <w:rPr>
          <w:rFonts w:cs="Arial"/>
          <w:color w:val="000000"/>
          <w:sz w:val="22"/>
          <w:szCs w:val="22"/>
        </w:rPr>
      </w:pPr>
      <w:r w:rsidRPr="00D14EAF">
        <w:rPr>
          <w:rFonts w:cs="Arial"/>
          <w:b/>
          <w:sz w:val="22"/>
        </w:rPr>
        <w:t>************</w:t>
      </w:r>
    </w:p>
    <w:p w14:paraId="3B6C0F94" w14:textId="77777777" w:rsidR="00C27EF8" w:rsidRPr="00AB2826" w:rsidRDefault="00C27EF8" w:rsidP="00C27EF8">
      <w:pPr>
        <w:spacing w:line="360" w:lineRule="auto"/>
        <w:jc w:val="both"/>
        <w:rPr>
          <w:rFonts w:cs="Arial"/>
          <w:sz w:val="22"/>
          <w:szCs w:val="22"/>
        </w:rPr>
      </w:pPr>
    </w:p>
    <w:p w14:paraId="3B9E652D" w14:textId="33261989"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19° </w:t>
      </w:r>
      <w:r w:rsidR="004F052E" w:rsidRPr="004F052E">
        <w:rPr>
          <w:b/>
          <w:bCs/>
          <w:sz w:val="22"/>
          <w:szCs w:val="22"/>
          <w:u w:val="single"/>
        </w:rPr>
        <w:t>Oficio de la Fundación Costa Rica-Canadá manifestando su preocupación por la disminución de los recursos para el proyecto Corales Bambú y por la falta de comunicación oportuna sobre ese tema</w:t>
      </w:r>
    </w:p>
    <w:p w14:paraId="469C42F8" w14:textId="77777777" w:rsidR="00C27EF8" w:rsidRDefault="00C27EF8" w:rsidP="00C27EF8">
      <w:pPr>
        <w:spacing w:line="360" w:lineRule="auto"/>
        <w:jc w:val="both"/>
        <w:rPr>
          <w:rFonts w:cs="Arial"/>
          <w:sz w:val="22"/>
          <w:szCs w:val="22"/>
        </w:rPr>
      </w:pPr>
    </w:p>
    <w:p w14:paraId="73C1F2D7" w14:textId="6C967923"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3CE9">
        <w:rPr>
          <w:rFonts w:cs="Arial"/>
          <w:sz w:val="22"/>
          <w:u w:val="single"/>
          <w:lang w:val="es-ES_tradnl"/>
        </w:rPr>
        <w:t>251</w:t>
      </w:r>
      <w:r w:rsidRPr="0039311E">
        <w:rPr>
          <w:rFonts w:cs="Arial"/>
          <w:sz w:val="22"/>
          <w:u w:val="single"/>
          <w:lang w:val="es-ES_tradnl"/>
        </w:rPr>
        <w:t>:</w:t>
      </w:r>
      <w:r w:rsidR="00453CE9">
        <w:rPr>
          <w:rFonts w:cs="Arial"/>
          <w:sz w:val="22"/>
          <w:u w:val="single"/>
          <w:lang w:val="es-ES_tradnl"/>
        </w:rPr>
        <w:t>15</w:t>
      </w:r>
      <w:r>
        <w:rPr>
          <w:rFonts w:cs="Arial"/>
          <w:sz w:val="22"/>
          <w:lang w:val="es-ES_tradnl"/>
        </w:rPr>
        <w:t xml:space="preserve"> Se conoce el oficio</w:t>
      </w:r>
      <w:r w:rsidR="00537550">
        <w:rPr>
          <w:rFonts w:cs="Arial"/>
          <w:sz w:val="22"/>
          <w:lang w:val="es-ES_tradnl"/>
        </w:rPr>
        <w:t xml:space="preserve"> FVR-GG-164-2019 del 26 de agosto de 2019, mediante el cual</w:t>
      </w:r>
      <w:r w:rsidR="00B97E36">
        <w:rPr>
          <w:rFonts w:cs="Arial"/>
          <w:sz w:val="22"/>
          <w:lang w:val="es-ES_tradnl"/>
        </w:rPr>
        <w:t>,</w:t>
      </w:r>
      <w:r w:rsidR="00537550">
        <w:rPr>
          <w:rFonts w:cs="Arial"/>
          <w:sz w:val="22"/>
          <w:lang w:val="es-ES_tradnl"/>
        </w:rPr>
        <w:t xml:space="preserve"> el señor Juan José Umaña Vargas, Gerente General de la </w:t>
      </w:r>
      <w:r w:rsidR="00537550" w:rsidRPr="00537550">
        <w:rPr>
          <w:sz w:val="22"/>
          <w:szCs w:val="22"/>
        </w:rPr>
        <w:t>Fundación para la Vivienda Rural Costa Rica – Canadá</w:t>
      </w:r>
      <w:r w:rsidR="00537550" w:rsidRPr="00537550">
        <w:rPr>
          <w:rFonts w:cs="Arial"/>
          <w:sz w:val="22"/>
          <w:szCs w:val="22"/>
          <w:lang w:val="es-ES_tradnl"/>
        </w:rPr>
        <w:t>,</w:t>
      </w:r>
      <w:r w:rsidR="00B97E36">
        <w:rPr>
          <w:rFonts w:cs="Arial"/>
          <w:sz w:val="22"/>
          <w:szCs w:val="22"/>
          <w:lang w:val="es-ES_tradnl"/>
        </w:rPr>
        <w:t xml:space="preserve"> manifiesta</w:t>
      </w:r>
      <w:r w:rsidR="00537550" w:rsidRPr="00537550">
        <w:rPr>
          <w:sz w:val="22"/>
          <w:szCs w:val="22"/>
        </w:rPr>
        <w:t xml:space="preserve"> </w:t>
      </w:r>
      <w:r w:rsidR="00204FFC">
        <w:rPr>
          <w:sz w:val="22"/>
          <w:szCs w:val="22"/>
        </w:rPr>
        <w:t xml:space="preserve">a esta </w:t>
      </w:r>
      <w:r w:rsidR="00204FFC" w:rsidRPr="00204FFC">
        <w:rPr>
          <w:rFonts w:cs="Arial"/>
          <w:sz w:val="22"/>
          <w:szCs w:val="22"/>
          <w:lang w:val="es-CR"/>
        </w:rPr>
        <w:t>Junta Directiva</w:t>
      </w:r>
      <w:r w:rsidR="00204FFC">
        <w:rPr>
          <w:rFonts w:cs="Arial"/>
          <w:sz w:val="22"/>
          <w:szCs w:val="22"/>
          <w:lang w:val="es-CR"/>
        </w:rPr>
        <w:t xml:space="preserve">, en resumen, </w:t>
      </w:r>
      <w:r w:rsidR="00537550" w:rsidRPr="00537550">
        <w:rPr>
          <w:sz w:val="22"/>
          <w:szCs w:val="22"/>
        </w:rPr>
        <w:t xml:space="preserve">su preocupación por la disminución de los recursos para el proyecto </w:t>
      </w:r>
      <w:r w:rsidR="00C56504">
        <w:rPr>
          <w:sz w:val="22"/>
          <w:szCs w:val="22"/>
        </w:rPr>
        <w:t xml:space="preserve">de Bono Colectivo </w:t>
      </w:r>
      <w:r w:rsidR="00537550" w:rsidRPr="00537550">
        <w:rPr>
          <w:sz w:val="22"/>
          <w:szCs w:val="22"/>
        </w:rPr>
        <w:t>Corales Bambú</w:t>
      </w:r>
      <w:r w:rsidR="00204FFC">
        <w:rPr>
          <w:sz w:val="22"/>
          <w:szCs w:val="22"/>
        </w:rPr>
        <w:t xml:space="preserve">, así como por </w:t>
      </w:r>
      <w:r w:rsidR="00537550" w:rsidRPr="00537550">
        <w:rPr>
          <w:sz w:val="22"/>
          <w:szCs w:val="22"/>
        </w:rPr>
        <w:t>la falta de comunicación oportuna sobre ese tema</w:t>
      </w:r>
      <w:r w:rsidR="00537550">
        <w:rPr>
          <w:sz w:val="22"/>
          <w:szCs w:val="22"/>
        </w:rPr>
        <w:t>.</w:t>
      </w:r>
    </w:p>
    <w:p w14:paraId="728E1EA2" w14:textId="77777777" w:rsidR="00C27EF8" w:rsidRDefault="00C27EF8" w:rsidP="00C27EF8">
      <w:pPr>
        <w:spacing w:line="360" w:lineRule="auto"/>
        <w:jc w:val="both"/>
        <w:rPr>
          <w:rFonts w:cs="Arial"/>
          <w:sz w:val="22"/>
          <w:szCs w:val="22"/>
        </w:rPr>
      </w:pPr>
    </w:p>
    <w:p w14:paraId="513A28DB" w14:textId="00F674DA" w:rsidR="00C27EF8" w:rsidRDefault="00537550" w:rsidP="00C27EF8">
      <w:pPr>
        <w:spacing w:line="360" w:lineRule="auto"/>
        <w:jc w:val="both"/>
        <w:rPr>
          <w:rFonts w:cs="Arial"/>
          <w:sz w:val="22"/>
          <w:lang w:val="es-ES_tradnl"/>
        </w:rPr>
      </w:pPr>
      <w:r>
        <w:rPr>
          <w:rFonts w:cs="Arial"/>
          <w:sz w:val="22"/>
          <w:lang w:val="es-ES_tradnl"/>
        </w:rPr>
        <w:lastRenderedPageBreak/>
        <w:t xml:space="preserve">Al respecto, la </w:t>
      </w:r>
      <w:r>
        <w:rPr>
          <w:rFonts w:cs="Arial"/>
          <w:sz w:val="22"/>
          <w:szCs w:val="22"/>
        </w:rPr>
        <w:t xml:space="preserve">la Junta Directiva toma el </w:t>
      </w:r>
      <w:r w:rsidRPr="005136DA">
        <w:rPr>
          <w:rFonts w:cs="Arial"/>
          <w:b/>
          <w:bCs/>
          <w:sz w:val="22"/>
          <w:szCs w:val="22"/>
        </w:rPr>
        <w:t>Acuerdo N° 1</w:t>
      </w:r>
      <w:r>
        <w:rPr>
          <w:rFonts w:cs="Arial"/>
          <w:b/>
          <w:bCs/>
          <w:sz w:val="22"/>
          <w:szCs w:val="22"/>
        </w:rPr>
        <w:t>2</w:t>
      </w:r>
      <w:r>
        <w:rPr>
          <w:rFonts w:cs="Arial"/>
          <w:sz w:val="22"/>
          <w:szCs w:val="22"/>
        </w:rPr>
        <w:t xml:space="preserve"> que se anexa a esta minuta</w:t>
      </w:r>
    </w:p>
    <w:p w14:paraId="27142793" w14:textId="77777777" w:rsidR="00C27EF8" w:rsidRDefault="00C27EF8" w:rsidP="00C27EF8">
      <w:pPr>
        <w:spacing w:line="360" w:lineRule="auto"/>
        <w:jc w:val="both"/>
        <w:rPr>
          <w:rFonts w:cs="Arial"/>
          <w:sz w:val="22"/>
          <w:szCs w:val="22"/>
        </w:rPr>
      </w:pPr>
      <w:r w:rsidRPr="00D14EAF">
        <w:rPr>
          <w:rFonts w:cs="Arial"/>
          <w:b/>
          <w:sz w:val="22"/>
        </w:rPr>
        <w:t>************</w:t>
      </w:r>
    </w:p>
    <w:p w14:paraId="4B3F08DF" w14:textId="77777777" w:rsidR="00C27EF8" w:rsidRDefault="00C27EF8" w:rsidP="00C27EF8">
      <w:pPr>
        <w:spacing w:line="360" w:lineRule="auto"/>
        <w:jc w:val="both"/>
        <w:rPr>
          <w:rFonts w:cs="Arial"/>
          <w:sz w:val="22"/>
          <w:szCs w:val="22"/>
        </w:rPr>
      </w:pPr>
    </w:p>
    <w:p w14:paraId="4C441E04" w14:textId="189D4F5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20° </w:t>
      </w:r>
      <w:r w:rsidR="004F052E" w:rsidRPr="004F052E">
        <w:rPr>
          <w:rFonts w:cs="Arial"/>
          <w:b/>
          <w:bCs/>
          <w:sz w:val="22"/>
          <w:szCs w:val="22"/>
          <w:u w:val="single"/>
        </w:rPr>
        <w:t>Oficio del Instituto Nacional de Vivienda y Urbanismo, agradeciendo la disposición de la Junta Directiva del BANHVI, para resolver el diferendo en torno al pago del terreno del proyecto Juan Rafael Mora y comunica la decisión de suspender el proceso judicial sobre este tema, para gestionar una alternativa entre ambas Instituciones</w:t>
      </w:r>
    </w:p>
    <w:p w14:paraId="6C405279" w14:textId="77777777" w:rsidR="00C27EF8" w:rsidRDefault="00C27EF8" w:rsidP="00C27EF8">
      <w:pPr>
        <w:spacing w:line="360" w:lineRule="auto"/>
        <w:jc w:val="both"/>
        <w:rPr>
          <w:rFonts w:cs="Arial"/>
          <w:sz w:val="22"/>
          <w:szCs w:val="22"/>
        </w:rPr>
      </w:pPr>
    </w:p>
    <w:p w14:paraId="7AA8CFAF" w14:textId="7D2D8067"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3CE9">
        <w:rPr>
          <w:rFonts w:cs="Arial"/>
          <w:sz w:val="22"/>
          <w:u w:val="single"/>
          <w:lang w:val="es-ES_tradnl"/>
        </w:rPr>
        <w:t>251</w:t>
      </w:r>
      <w:r w:rsidRPr="0039311E">
        <w:rPr>
          <w:rFonts w:cs="Arial"/>
          <w:sz w:val="22"/>
          <w:u w:val="single"/>
          <w:lang w:val="es-ES_tradnl"/>
        </w:rPr>
        <w:t>:</w:t>
      </w:r>
      <w:r w:rsidR="00453CE9">
        <w:rPr>
          <w:rFonts w:cs="Arial"/>
          <w:sz w:val="22"/>
          <w:u w:val="single"/>
          <w:lang w:val="es-ES_tradnl"/>
        </w:rPr>
        <w:t>40</w:t>
      </w:r>
      <w:r>
        <w:rPr>
          <w:rFonts w:cs="Arial"/>
          <w:sz w:val="22"/>
          <w:lang w:val="es-ES_tradnl"/>
        </w:rPr>
        <w:t xml:space="preserve"> Se conoce el oficio </w:t>
      </w:r>
      <w:r w:rsidR="00ED14BF">
        <w:rPr>
          <w:rFonts w:cs="Arial"/>
          <w:sz w:val="22"/>
          <w:lang w:val="es-ES_tradnl"/>
        </w:rPr>
        <w:t>CJD-053-2019 del 29 de agosto de 2019, mediante el cual</w:t>
      </w:r>
      <w:r w:rsidR="00FF099F">
        <w:rPr>
          <w:rFonts w:cs="Arial"/>
          <w:sz w:val="22"/>
          <w:lang w:val="es-ES_tradnl"/>
        </w:rPr>
        <w:t>,</w:t>
      </w:r>
      <w:r w:rsidR="00ED14BF">
        <w:rPr>
          <w:rFonts w:cs="Arial"/>
          <w:sz w:val="22"/>
          <w:lang w:val="es-ES_tradnl"/>
        </w:rPr>
        <w:t xml:space="preserve"> el </w:t>
      </w:r>
      <w:r w:rsidR="00FF099F">
        <w:rPr>
          <w:rFonts w:cs="Arial"/>
          <w:sz w:val="22"/>
          <w:lang w:val="es-ES_tradnl"/>
        </w:rPr>
        <w:t>señor</w:t>
      </w:r>
      <w:r w:rsidR="00ED14BF">
        <w:rPr>
          <w:rFonts w:cs="Arial"/>
          <w:sz w:val="22"/>
          <w:lang w:val="es-ES_tradnl"/>
        </w:rPr>
        <w:t xml:space="preserve"> Tomás Martínez Baldares, Presidente </w:t>
      </w:r>
      <w:r w:rsidR="00FF099F">
        <w:rPr>
          <w:rFonts w:cs="Arial"/>
          <w:sz w:val="22"/>
          <w:lang w:val="es-ES_tradnl"/>
        </w:rPr>
        <w:t xml:space="preserve">de la </w:t>
      </w:r>
      <w:r w:rsidR="00ED14BF">
        <w:rPr>
          <w:rFonts w:cs="Arial"/>
          <w:sz w:val="22"/>
          <w:lang w:val="es-ES_tradnl"/>
        </w:rPr>
        <w:t xml:space="preserve">Junta Directiva del Instituto Nacional de Vivienda y Urbanismo, </w:t>
      </w:r>
      <w:r w:rsidR="00ED14BF" w:rsidRPr="00ED14BF">
        <w:rPr>
          <w:rFonts w:cs="Arial"/>
          <w:sz w:val="22"/>
          <w:szCs w:val="22"/>
        </w:rPr>
        <w:t xml:space="preserve">agradece la disposición de la Junta Directiva del </w:t>
      </w:r>
      <w:r w:rsidR="00ED14BF">
        <w:rPr>
          <w:rFonts w:cs="Arial"/>
          <w:sz w:val="22"/>
          <w:szCs w:val="22"/>
        </w:rPr>
        <w:t>BANHVI</w:t>
      </w:r>
      <w:r w:rsidR="00ED14BF" w:rsidRPr="00ED14BF">
        <w:rPr>
          <w:rFonts w:cs="Arial"/>
          <w:sz w:val="22"/>
          <w:szCs w:val="22"/>
        </w:rPr>
        <w:t xml:space="preserve">, para resolver el diferendo en torno al pago del terreno del proyecto Juan Rafael Mora y comunica la decisión de suspender el proceso judicial </w:t>
      </w:r>
      <w:r w:rsidR="00FF099F">
        <w:rPr>
          <w:rFonts w:cs="Arial"/>
          <w:sz w:val="22"/>
          <w:szCs w:val="22"/>
        </w:rPr>
        <w:t xml:space="preserve">interpuesto </w:t>
      </w:r>
      <w:r w:rsidR="00ED14BF" w:rsidRPr="00ED14BF">
        <w:rPr>
          <w:rFonts w:cs="Arial"/>
          <w:sz w:val="22"/>
          <w:szCs w:val="22"/>
        </w:rPr>
        <w:t xml:space="preserve">sobre este tema, para gestionar una alternativa entre ambas </w:t>
      </w:r>
      <w:r w:rsidR="00FF099F">
        <w:rPr>
          <w:rFonts w:cs="Arial"/>
          <w:sz w:val="22"/>
          <w:szCs w:val="22"/>
        </w:rPr>
        <w:t>i</w:t>
      </w:r>
      <w:r w:rsidR="00ED14BF" w:rsidRPr="00ED14BF">
        <w:rPr>
          <w:rFonts w:cs="Arial"/>
          <w:sz w:val="22"/>
          <w:szCs w:val="22"/>
        </w:rPr>
        <w:t>nstituciones</w:t>
      </w:r>
      <w:r w:rsidR="00ED14BF">
        <w:rPr>
          <w:rFonts w:cs="Arial"/>
          <w:sz w:val="22"/>
          <w:szCs w:val="22"/>
        </w:rPr>
        <w:t>. Sobre el particular, la Junta Directiva da por conocida dicha nota.</w:t>
      </w:r>
    </w:p>
    <w:p w14:paraId="08628821" w14:textId="77777777" w:rsidR="00C27EF8" w:rsidRDefault="00C27EF8" w:rsidP="00C27EF8">
      <w:pPr>
        <w:spacing w:line="360" w:lineRule="auto"/>
        <w:jc w:val="both"/>
        <w:rPr>
          <w:rFonts w:cs="Arial"/>
          <w:sz w:val="22"/>
          <w:szCs w:val="22"/>
        </w:rPr>
      </w:pPr>
      <w:r w:rsidRPr="00D14EAF">
        <w:rPr>
          <w:rFonts w:cs="Arial"/>
          <w:b/>
          <w:sz w:val="22"/>
        </w:rPr>
        <w:t>************</w:t>
      </w:r>
    </w:p>
    <w:p w14:paraId="470D13FC" w14:textId="77777777" w:rsidR="00C27EF8" w:rsidRDefault="00C27EF8" w:rsidP="00C27EF8">
      <w:pPr>
        <w:spacing w:line="360" w:lineRule="auto"/>
        <w:jc w:val="both"/>
        <w:rPr>
          <w:rFonts w:cs="Arial"/>
          <w:sz w:val="22"/>
          <w:szCs w:val="22"/>
        </w:rPr>
      </w:pPr>
    </w:p>
    <w:p w14:paraId="5BC474A6" w14:textId="22EF484C"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21° </w:t>
      </w:r>
      <w:r w:rsidR="004F052E" w:rsidRPr="004F052E">
        <w:rPr>
          <w:rFonts w:cs="Arial"/>
          <w:b/>
          <w:bCs/>
          <w:sz w:val="22"/>
          <w:szCs w:val="22"/>
          <w:u w:val="single"/>
        </w:rPr>
        <w:t>Oficio de la Contraloría General de la República, comunicando la resolución del recurso de apelación interpuesto contra el acto final dictado dentro del procedimiento administrativo, seguido contra miembros de Junta Directiva, Auditor, Asesor Legal y Secretario de Junta Directiva</w:t>
      </w:r>
    </w:p>
    <w:p w14:paraId="1ABBF6CC" w14:textId="77777777" w:rsidR="00C27EF8" w:rsidRDefault="00C27EF8" w:rsidP="00C27EF8">
      <w:pPr>
        <w:spacing w:line="360" w:lineRule="auto"/>
        <w:jc w:val="both"/>
        <w:rPr>
          <w:rFonts w:cs="Arial"/>
          <w:sz w:val="22"/>
          <w:szCs w:val="22"/>
        </w:rPr>
      </w:pPr>
    </w:p>
    <w:p w14:paraId="37F7B891" w14:textId="4EB68378" w:rsidR="00C27EF8" w:rsidRDefault="00C27EF8" w:rsidP="00751431">
      <w:pPr>
        <w:spacing w:line="360" w:lineRule="auto"/>
        <w:jc w:val="both"/>
        <w:rPr>
          <w:color w:val="000000"/>
          <w:sz w:val="22"/>
          <w:szCs w:val="22"/>
        </w:rPr>
      </w:pPr>
      <w:r w:rsidRPr="0039311E">
        <w:rPr>
          <w:rFonts w:cs="Arial"/>
          <w:sz w:val="22"/>
          <w:u w:val="single"/>
          <w:lang w:val="es-ES_tradnl"/>
        </w:rPr>
        <w:t xml:space="preserve">Minuto </w:t>
      </w:r>
      <w:r w:rsidR="00453CE9">
        <w:rPr>
          <w:rFonts w:cs="Arial"/>
          <w:sz w:val="22"/>
          <w:u w:val="single"/>
          <w:lang w:val="es-ES_tradnl"/>
        </w:rPr>
        <w:t>251</w:t>
      </w:r>
      <w:r w:rsidRPr="0039311E">
        <w:rPr>
          <w:rFonts w:cs="Arial"/>
          <w:sz w:val="22"/>
          <w:u w:val="single"/>
          <w:lang w:val="es-ES_tradnl"/>
        </w:rPr>
        <w:t>:</w:t>
      </w:r>
      <w:r w:rsidR="00453CE9">
        <w:rPr>
          <w:rFonts w:cs="Arial"/>
          <w:sz w:val="22"/>
          <w:u w:val="single"/>
          <w:lang w:val="es-ES_tradnl"/>
        </w:rPr>
        <w:t>49</w:t>
      </w:r>
      <w:r>
        <w:rPr>
          <w:rFonts w:cs="Arial"/>
          <w:sz w:val="22"/>
          <w:lang w:val="es-ES_tradnl"/>
        </w:rPr>
        <w:t xml:space="preserve"> </w:t>
      </w:r>
      <w:r w:rsidR="00751431">
        <w:rPr>
          <w:rFonts w:cs="Arial"/>
          <w:color w:val="000000"/>
          <w:sz w:val="22"/>
          <w:szCs w:val="22"/>
        </w:rPr>
        <w:t xml:space="preserve">Se conoce el oficio N°12761 (DJ-1096) del 30 de agosto de 2019, mediante el cual, la </w:t>
      </w:r>
      <w:r w:rsidR="00082CE3">
        <w:rPr>
          <w:rFonts w:cs="Arial"/>
          <w:color w:val="000000"/>
          <w:sz w:val="22"/>
          <w:szCs w:val="22"/>
        </w:rPr>
        <w:t>l</w:t>
      </w:r>
      <w:r w:rsidR="00751431">
        <w:rPr>
          <w:rFonts w:cs="Arial"/>
          <w:color w:val="000000"/>
          <w:sz w:val="22"/>
          <w:szCs w:val="22"/>
        </w:rPr>
        <w:t xml:space="preserve">icenciada </w:t>
      </w:r>
      <w:proofErr w:type="spellStart"/>
      <w:r w:rsidR="00751431">
        <w:rPr>
          <w:rFonts w:cs="Arial"/>
          <w:color w:val="000000"/>
          <w:sz w:val="22"/>
          <w:szCs w:val="22"/>
        </w:rPr>
        <w:t>Grettel</w:t>
      </w:r>
      <w:proofErr w:type="spellEnd"/>
      <w:r w:rsidR="00751431">
        <w:rPr>
          <w:rFonts w:cs="Arial"/>
          <w:color w:val="000000"/>
          <w:sz w:val="22"/>
          <w:szCs w:val="22"/>
        </w:rPr>
        <w:t xml:space="preserve"> Cisneros Valverde, </w:t>
      </w:r>
      <w:r w:rsidR="00082CE3">
        <w:rPr>
          <w:rFonts w:cs="Arial"/>
          <w:color w:val="000000"/>
          <w:sz w:val="22"/>
          <w:szCs w:val="22"/>
        </w:rPr>
        <w:t>Ó</w:t>
      </w:r>
      <w:r w:rsidR="00751431">
        <w:rPr>
          <w:rFonts w:cs="Arial"/>
          <w:color w:val="000000"/>
          <w:sz w:val="22"/>
          <w:szCs w:val="22"/>
        </w:rPr>
        <w:t xml:space="preserve">rgano Decisor </w:t>
      </w:r>
      <w:r w:rsidR="00082CE3" w:rsidRPr="00751431">
        <w:rPr>
          <w:rFonts w:cs="Arial"/>
          <w:sz w:val="22"/>
          <w:szCs w:val="22"/>
        </w:rPr>
        <w:t xml:space="preserve">del procedimiento administrativo seguido </w:t>
      </w:r>
      <w:r w:rsidR="00082CE3">
        <w:rPr>
          <w:rFonts w:cs="Arial"/>
          <w:sz w:val="22"/>
          <w:szCs w:val="22"/>
        </w:rPr>
        <w:t xml:space="preserve">por la Contraloría General de la República, </w:t>
      </w:r>
      <w:r w:rsidR="00082CE3" w:rsidRPr="00751431">
        <w:rPr>
          <w:rFonts w:cs="Arial"/>
          <w:sz w:val="22"/>
          <w:szCs w:val="22"/>
        </w:rPr>
        <w:t>contra miembros de Junta Directiva, Auditor</w:t>
      </w:r>
      <w:r w:rsidR="00082CE3">
        <w:rPr>
          <w:rFonts w:cs="Arial"/>
          <w:sz w:val="22"/>
          <w:szCs w:val="22"/>
        </w:rPr>
        <w:t xml:space="preserve"> Interno</w:t>
      </w:r>
      <w:r w:rsidR="00082CE3" w:rsidRPr="00751431">
        <w:rPr>
          <w:rFonts w:cs="Arial"/>
          <w:sz w:val="22"/>
          <w:szCs w:val="22"/>
        </w:rPr>
        <w:t>, Asesor Legal y Secretario de Junta Directiva</w:t>
      </w:r>
      <w:r w:rsidR="00751431">
        <w:rPr>
          <w:rFonts w:cs="Arial"/>
          <w:color w:val="000000"/>
          <w:sz w:val="22"/>
          <w:szCs w:val="22"/>
          <w:lang w:val="es-CR"/>
        </w:rPr>
        <w:t xml:space="preserve">, </w:t>
      </w:r>
      <w:r w:rsidR="00751431">
        <w:rPr>
          <w:rFonts w:cs="Arial"/>
          <w:sz w:val="22"/>
          <w:szCs w:val="22"/>
        </w:rPr>
        <w:t>c</w:t>
      </w:r>
      <w:r w:rsidR="00751431" w:rsidRPr="00751431">
        <w:rPr>
          <w:rFonts w:cs="Arial"/>
          <w:sz w:val="22"/>
          <w:szCs w:val="22"/>
        </w:rPr>
        <w:t xml:space="preserve">omunica la resolución del recurso de apelación interpuesto contra el </w:t>
      </w:r>
      <w:r w:rsidR="00751431">
        <w:rPr>
          <w:rFonts w:cs="Arial"/>
          <w:sz w:val="22"/>
          <w:szCs w:val="22"/>
        </w:rPr>
        <w:t>a</w:t>
      </w:r>
      <w:r w:rsidR="00751431" w:rsidRPr="00751431">
        <w:rPr>
          <w:rFonts w:cs="Arial"/>
          <w:sz w:val="22"/>
          <w:szCs w:val="22"/>
        </w:rPr>
        <w:t xml:space="preserve">cto final dictado dentro </w:t>
      </w:r>
      <w:r w:rsidR="00082CE3">
        <w:rPr>
          <w:rFonts w:cs="Arial"/>
          <w:sz w:val="22"/>
          <w:szCs w:val="22"/>
        </w:rPr>
        <w:t xml:space="preserve">de dicho </w:t>
      </w:r>
      <w:r w:rsidR="00751431" w:rsidRPr="00751431">
        <w:rPr>
          <w:rFonts w:cs="Arial"/>
          <w:sz w:val="22"/>
          <w:szCs w:val="22"/>
        </w:rPr>
        <w:t>procedimiento administrativo</w:t>
      </w:r>
      <w:r w:rsidR="00E605BD">
        <w:rPr>
          <w:color w:val="000000"/>
          <w:sz w:val="22"/>
          <w:szCs w:val="22"/>
        </w:rPr>
        <w:t xml:space="preserve"> y otorga un plazo de cinco días para comunicar las acciones tomadas al respecto.</w:t>
      </w:r>
    </w:p>
    <w:p w14:paraId="15FBDF0C" w14:textId="77777777" w:rsidR="00E605BD" w:rsidRDefault="00E605BD" w:rsidP="00751431">
      <w:pPr>
        <w:spacing w:line="360" w:lineRule="auto"/>
        <w:jc w:val="both"/>
        <w:rPr>
          <w:color w:val="000000"/>
          <w:sz w:val="22"/>
          <w:szCs w:val="22"/>
        </w:rPr>
      </w:pPr>
    </w:p>
    <w:p w14:paraId="5C540E0B" w14:textId="1ACF79AE" w:rsidR="00082CE3" w:rsidRPr="00082CE3" w:rsidRDefault="00E605BD" w:rsidP="00751431">
      <w:pPr>
        <w:spacing w:line="360" w:lineRule="auto"/>
        <w:jc w:val="both"/>
        <w:rPr>
          <w:rFonts w:cs="Arial"/>
          <w:sz w:val="22"/>
          <w:szCs w:val="22"/>
        </w:rPr>
      </w:pPr>
      <w:r>
        <w:rPr>
          <w:rFonts w:cs="Arial"/>
          <w:sz w:val="22"/>
          <w:szCs w:val="22"/>
        </w:rPr>
        <w:t xml:space="preserve">Sobre el particular, la </w:t>
      </w:r>
      <w:r w:rsidRPr="00E605BD">
        <w:rPr>
          <w:rFonts w:cs="Arial"/>
          <w:sz w:val="22"/>
          <w:szCs w:val="22"/>
          <w:lang w:val="es-CR"/>
        </w:rPr>
        <w:t>Junta Directiva</w:t>
      </w:r>
      <w:r>
        <w:rPr>
          <w:rFonts w:cs="Arial"/>
          <w:sz w:val="22"/>
          <w:szCs w:val="22"/>
          <w:lang w:val="es-CR"/>
        </w:rPr>
        <w:t xml:space="preserve"> toma el </w:t>
      </w:r>
      <w:r w:rsidRPr="00E605BD">
        <w:rPr>
          <w:rFonts w:cs="Arial"/>
          <w:b/>
          <w:bCs/>
          <w:sz w:val="22"/>
          <w:szCs w:val="22"/>
          <w:lang w:val="es-CR"/>
        </w:rPr>
        <w:t>Acuerdo N° 13</w:t>
      </w:r>
      <w:r>
        <w:rPr>
          <w:rFonts w:cs="Arial"/>
          <w:sz w:val="22"/>
          <w:szCs w:val="22"/>
          <w:lang w:val="es-CR"/>
        </w:rPr>
        <w:t xml:space="preserve"> que se anexa a esta minuta.</w:t>
      </w:r>
    </w:p>
    <w:p w14:paraId="46E11C2F" w14:textId="77777777" w:rsidR="00C27EF8" w:rsidRDefault="00C27EF8" w:rsidP="00C27EF8">
      <w:pPr>
        <w:spacing w:line="360" w:lineRule="auto"/>
        <w:jc w:val="both"/>
        <w:rPr>
          <w:rFonts w:cs="Arial"/>
          <w:sz w:val="22"/>
          <w:szCs w:val="22"/>
        </w:rPr>
      </w:pPr>
      <w:r w:rsidRPr="00D14EAF">
        <w:rPr>
          <w:rFonts w:cs="Arial"/>
          <w:b/>
          <w:sz w:val="22"/>
        </w:rPr>
        <w:t>************</w:t>
      </w:r>
    </w:p>
    <w:p w14:paraId="45030586" w14:textId="77777777" w:rsidR="00C27EF8" w:rsidRDefault="00C27EF8" w:rsidP="00C27EF8">
      <w:pPr>
        <w:spacing w:line="360" w:lineRule="auto"/>
        <w:jc w:val="both"/>
        <w:rPr>
          <w:rFonts w:cs="Arial"/>
          <w:sz w:val="22"/>
          <w:szCs w:val="22"/>
        </w:rPr>
      </w:pPr>
    </w:p>
    <w:p w14:paraId="1FF7C657" w14:textId="23D4937F"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lastRenderedPageBreak/>
        <w:t xml:space="preserve">22° </w:t>
      </w:r>
      <w:r w:rsidR="004F052E" w:rsidRPr="00E60F1F">
        <w:rPr>
          <w:rFonts w:cs="Arial"/>
          <w:b/>
          <w:bCs/>
          <w:sz w:val="22"/>
          <w:szCs w:val="22"/>
          <w:u w:val="single"/>
        </w:rPr>
        <w:t>Oficio de la Dirección FOSUVI y la Asesoría Legal, solicitando plazo hasta el 30 de setiembre para presentar propuesta sobre los casos del proyecto Juan Rafael Mora</w:t>
      </w:r>
    </w:p>
    <w:p w14:paraId="7F80B737" w14:textId="77777777" w:rsidR="00C27EF8" w:rsidRDefault="00C27EF8" w:rsidP="00C27EF8">
      <w:pPr>
        <w:spacing w:line="360" w:lineRule="auto"/>
        <w:jc w:val="both"/>
        <w:rPr>
          <w:rFonts w:cs="Arial"/>
          <w:sz w:val="22"/>
          <w:szCs w:val="22"/>
        </w:rPr>
      </w:pPr>
    </w:p>
    <w:p w14:paraId="0801C15B" w14:textId="4CF46E90"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453CE9">
        <w:rPr>
          <w:rFonts w:cs="Arial"/>
          <w:sz w:val="22"/>
          <w:u w:val="single"/>
          <w:lang w:val="es-ES_tradnl"/>
        </w:rPr>
        <w:t>252</w:t>
      </w:r>
      <w:r w:rsidRPr="0039311E">
        <w:rPr>
          <w:rFonts w:cs="Arial"/>
          <w:sz w:val="22"/>
          <w:u w:val="single"/>
          <w:lang w:val="es-ES_tradnl"/>
        </w:rPr>
        <w:t>:</w:t>
      </w:r>
      <w:r w:rsidR="00453CE9">
        <w:rPr>
          <w:rFonts w:cs="Arial"/>
          <w:sz w:val="22"/>
          <w:u w:val="single"/>
          <w:lang w:val="es-ES_tradnl"/>
        </w:rPr>
        <w:t>18</w:t>
      </w:r>
      <w:r>
        <w:rPr>
          <w:rFonts w:cs="Arial"/>
          <w:sz w:val="22"/>
          <w:lang w:val="es-ES_tradnl"/>
        </w:rPr>
        <w:t xml:space="preserve"> Se conoce el </w:t>
      </w:r>
      <w:r w:rsidR="006321EA">
        <w:rPr>
          <w:rFonts w:cs="Arial"/>
          <w:sz w:val="22"/>
          <w:lang w:val="es-ES_tradnl"/>
        </w:rPr>
        <w:t>oficio DF</w:t>
      </w:r>
      <w:r w:rsidR="00FF3D59">
        <w:rPr>
          <w:rFonts w:cs="Arial"/>
          <w:sz w:val="22"/>
          <w:lang w:val="es-ES_tradnl"/>
        </w:rPr>
        <w:t>-OF-984-2019/AL-OF-059-2019</w:t>
      </w:r>
      <w:r w:rsidR="006321EA">
        <w:rPr>
          <w:rFonts w:cs="Arial"/>
          <w:sz w:val="22"/>
          <w:lang w:val="es-ES_tradnl"/>
        </w:rPr>
        <w:t>,</w:t>
      </w:r>
      <w:r w:rsidR="00FF3D59">
        <w:rPr>
          <w:rFonts w:cs="Arial"/>
          <w:sz w:val="22"/>
          <w:lang w:val="es-ES_tradnl"/>
        </w:rPr>
        <w:t xml:space="preserve"> del 30 de agosto de 2019, mediante el cual</w:t>
      </w:r>
      <w:r w:rsidR="006321EA">
        <w:rPr>
          <w:rFonts w:cs="Arial"/>
          <w:sz w:val="22"/>
          <w:lang w:val="es-ES_tradnl"/>
        </w:rPr>
        <w:t>,</w:t>
      </w:r>
      <w:r w:rsidR="00FF3D59">
        <w:rPr>
          <w:rFonts w:cs="Arial"/>
          <w:sz w:val="22"/>
          <w:lang w:val="es-ES_tradnl"/>
        </w:rPr>
        <w:t xml:space="preserve"> la Dirección FOSUVI y la Asesoría Legal, </w:t>
      </w:r>
      <w:r w:rsidR="00FF3D59" w:rsidRPr="00FF3D59">
        <w:rPr>
          <w:rFonts w:cs="Arial"/>
          <w:sz w:val="22"/>
          <w:szCs w:val="22"/>
        </w:rPr>
        <w:t>solicita</w:t>
      </w:r>
      <w:r w:rsidR="006321EA">
        <w:rPr>
          <w:rFonts w:cs="Arial"/>
          <w:sz w:val="22"/>
          <w:szCs w:val="22"/>
        </w:rPr>
        <w:t xml:space="preserve">n un plazo adicional de hasta </w:t>
      </w:r>
      <w:r w:rsidR="00FF3D59" w:rsidRPr="00FF3D59">
        <w:rPr>
          <w:rFonts w:cs="Arial"/>
          <w:sz w:val="22"/>
          <w:szCs w:val="22"/>
        </w:rPr>
        <w:t xml:space="preserve">el </w:t>
      </w:r>
      <w:r w:rsidR="006321EA">
        <w:rPr>
          <w:rFonts w:cs="Arial"/>
          <w:sz w:val="22"/>
          <w:szCs w:val="22"/>
        </w:rPr>
        <w:t xml:space="preserve">próximo </w:t>
      </w:r>
      <w:r w:rsidR="00FF3D59" w:rsidRPr="00FF3D59">
        <w:rPr>
          <w:rFonts w:cs="Arial"/>
          <w:sz w:val="22"/>
          <w:szCs w:val="22"/>
        </w:rPr>
        <w:t>30 de setiembre</w:t>
      </w:r>
      <w:r w:rsidR="006321EA">
        <w:rPr>
          <w:rFonts w:cs="Arial"/>
          <w:sz w:val="22"/>
          <w:szCs w:val="22"/>
        </w:rPr>
        <w:t>,</w:t>
      </w:r>
      <w:r w:rsidR="00FF3D59" w:rsidRPr="00FF3D59">
        <w:rPr>
          <w:rFonts w:cs="Arial"/>
          <w:sz w:val="22"/>
          <w:szCs w:val="22"/>
        </w:rPr>
        <w:t xml:space="preserve"> para </w:t>
      </w:r>
      <w:r w:rsidR="006321EA">
        <w:rPr>
          <w:rFonts w:cs="Arial"/>
          <w:sz w:val="22"/>
          <w:szCs w:val="22"/>
        </w:rPr>
        <w:t xml:space="preserve">atender lo dispuesto en el acuerdo N° 3 de la sesión 61-2019, del pasado 08 de agosto, en cuanto a presentar una </w:t>
      </w:r>
      <w:r w:rsidR="00FF3D59" w:rsidRPr="00FF3D59">
        <w:rPr>
          <w:rFonts w:cs="Arial"/>
          <w:sz w:val="22"/>
          <w:szCs w:val="22"/>
        </w:rPr>
        <w:t>propuesta sobre los casos del proyecto Juan Rafael Mora</w:t>
      </w:r>
      <w:r w:rsidR="006321EA">
        <w:rPr>
          <w:rFonts w:cs="Arial"/>
          <w:sz w:val="22"/>
          <w:szCs w:val="22"/>
        </w:rPr>
        <w:t>.</w:t>
      </w:r>
    </w:p>
    <w:p w14:paraId="52C4F196" w14:textId="77777777" w:rsidR="000D0E73" w:rsidRDefault="000D0E73" w:rsidP="00C27EF8">
      <w:pPr>
        <w:spacing w:line="360" w:lineRule="auto"/>
        <w:jc w:val="both"/>
        <w:rPr>
          <w:rFonts w:cs="Arial"/>
          <w:sz w:val="22"/>
          <w:lang w:val="es-ES_tradnl"/>
        </w:rPr>
      </w:pPr>
    </w:p>
    <w:p w14:paraId="6DF2BBDB" w14:textId="356730B9" w:rsidR="00C27EF8" w:rsidRDefault="00FF3D59" w:rsidP="00C27EF8">
      <w:pPr>
        <w:spacing w:line="360" w:lineRule="auto"/>
        <w:jc w:val="both"/>
        <w:rPr>
          <w:rFonts w:cs="Arial"/>
          <w:sz w:val="22"/>
          <w:lang w:val="es-ES_tradnl"/>
        </w:rPr>
      </w:pPr>
      <w:r>
        <w:rPr>
          <w:rFonts w:cs="Arial"/>
          <w:sz w:val="22"/>
          <w:lang w:val="es-ES_tradnl"/>
        </w:rPr>
        <w:t xml:space="preserve">Al respecto, la </w:t>
      </w:r>
      <w:r>
        <w:rPr>
          <w:rFonts w:cs="Arial"/>
          <w:sz w:val="22"/>
          <w:szCs w:val="22"/>
        </w:rPr>
        <w:t xml:space="preserve">Junta Directiva toma el </w:t>
      </w:r>
      <w:r w:rsidRPr="005136DA">
        <w:rPr>
          <w:rFonts w:cs="Arial"/>
          <w:b/>
          <w:bCs/>
          <w:sz w:val="22"/>
          <w:szCs w:val="22"/>
        </w:rPr>
        <w:t>Acuerdo N° 1</w:t>
      </w:r>
      <w:r>
        <w:rPr>
          <w:rFonts w:cs="Arial"/>
          <w:b/>
          <w:bCs/>
          <w:sz w:val="22"/>
          <w:szCs w:val="22"/>
        </w:rPr>
        <w:t>4</w:t>
      </w:r>
      <w:r>
        <w:rPr>
          <w:rFonts w:cs="Arial"/>
          <w:sz w:val="22"/>
          <w:szCs w:val="22"/>
        </w:rPr>
        <w:t xml:space="preserve"> que se anexa a esta minuta.</w:t>
      </w:r>
    </w:p>
    <w:p w14:paraId="5E1B5623" w14:textId="77777777" w:rsidR="00C27EF8" w:rsidRDefault="00C27EF8" w:rsidP="00C27EF8">
      <w:pPr>
        <w:spacing w:line="360" w:lineRule="auto"/>
        <w:jc w:val="both"/>
        <w:rPr>
          <w:rFonts w:cs="Arial"/>
          <w:sz w:val="22"/>
          <w:szCs w:val="22"/>
        </w:rPr>
      </w:pPr>
      <w:r w:rsidRPr="00D14EAF">
        <w:rPr>
          <w:rFonts w:cs="Arial"/>
          <w:b/>
          <w:sz w:val="22"/>
        </w:rPr>
        <w:t>************</w:t>
      </w:r>
    </w:p>
    <w:p w14:paraId="59C47353" w14:textId="77777777" w:rsidR="00C27EF8" w:rsidRDefault="00C27EF8" w:rsidP="00C27EF8">
      <w:pPr>
        <w:spacing w:line="360" w:lineRule="auto"/>
        <w:jc w:val="both"/>
        <w:rPr>
          <w:rFonts w:cs="Arial"/>
          <w:sz w:val="22"/>
          <w:szCs w:val="22"/>
        </w:rPr>
      </w:pPr>
    </w:p>
    <w:p w14:paraId="60892598" w14:textId="22845A26" w:rsidR="00C27EF8" w:rsidRPr="00AB2826" w:rsidRDefault="00C27EF8" w:rsidP="00C27EF8">
      <w:pPr>
        <w:pStyle w:val="Textoindependiente"/>
        <w:ind w:right="0"/>
        <w:rPr>
          <w:rFonts w:cs="Arial"/>
          <w:szCs w:val="22"/>
        </w:rPr>
      </w:pPr>
      <w:r w:rsidRPr="000D0E73">
        <w:rPr>
          <w:rFonts w:cs="Arial"/>
          <w:szCs w:val="22"/>
          <w:u w:val="single"/>
        </w:rPr>
        <w:t xml:space="preserve">Minuto </w:t>
      </w:r>
      <w:r w:rsidR="000D0E73" w:rsidRPr="000D0E73">
        <w:rPr>
          <w:rFonts w:cs="Arial"/>
          <w:szCs w:val="22"/>
          <w:u w:val="single"/>
        </w:rPr>
        <w:t>252:45</w:t>
      </w:r>
      <w:r>
        <w:rPr>
          <w:rFonts w:cs="Arial"/>
          <w:szCs w:val="22"/>
        </w:rPr>
        <w:t xml:space="preserve"> </w:t>
      </w:r>
      <w:r w:rsidRPr="00AB2826">
        <w:rPr>
          <w:rFonts w:cs="Arial"/>
          <w:szCs w:val="22"/>
        </w:rPr>
        <w:t xml:space="preserve">Siendo las </w:t>
      </w:r>
      <w:r w:rsidR="00B62340">
        <w:rPr>
          <w:rFonts w:cs="Arial"/>
          <w:szCs w:val="22"/>
        </w:rPr>
        <w:t xml:space="preserve">veintiuna </w:t>
      </w:r>
      <w:r w:rsidRPr="00AB2826">
        <w:rPr>
          <w:rFonts w:cs="Arial"/>
          <w:szCs w:val="22"/>
        </w:rPr>
        <w:t>horas</w:t>
      </w:r>
      <w:r>
        <w:rPr>
          <w:rFonts w:cs="Arial"/>
          <w:szCs w:val="22"/>
        </w:rPr>
        <w:t xml:space="preserve"> con </w:t>
      </w:r>
      <w:r w:rsidR="00B62340">
        <w:rPr>
          <w:rFonts w:cs="Arial"/>
          <w:szCs w:val="22"/>
        </w:rPr>
        <w:t>cuarenta y cinco</w:t>
      </w:r>
      <w:r>
        <w:rPr>
          <w:rFonts w:cs="Arial"/>
          <w:szCs w:val="22"/>
        </w:rPr>
        <w:t xml:space="preserve"> minutos</w:t>
      </w:r>
      <w:r w:rsidRPr="00AB2826">
        <w:rPr>
          <w:rFonts w:cs="Arial"/>
          <w:szCs w:val="22"/>
        </w:rPr>
        <w:t>, se levanta la sesión.</w:t>
      </w:r>
    </w:p>
    <w:p w14:paraId="08742E62" w14:textId="77777777" w:rsidR="00C27EF8" w:rsidRPr="00D14EAF" w:rsidRDefault="00C27EF8" w:rsidP="00C27EF8">
      <w:pPr>
        <w:spacing w:line="360" w:lineRule="auto"/>
        <w:jc w:val="both"/>
        <w:rPr>
          <w:rFonts w:cs="Arial"/>
          <w:b/>
          <w:sz w:val="22"/>
        </w:rPr>
      </w:pPr>
      <w:r w:rsidRPr="00D14EAF">
        <w:rPr>
          <w:rFonts w:cs="Arial"/>
          <w:b/>
          <w:sz w:val="22"/>
        </w:rPr>
        <w:t>************</w:t>
      </w:r>
    </w:p>
    <w:p w14:paraId="6C242A3C" w14:textId="77777777" w:rsidR="00C27EF8" w:rsidRDefault="00C27EF8" w:rsidP="00C27EF8">
      <w:pPr>
        <w:rPr>
          <w:rFonts w:cs="Arial"/>
          <w:sz w:val="22"/>
          <w:szCs w:val="22"/>
        </w:rPr>
      </w:pPr>
    </w:p>
    <w:p w14:paraId="42752852" w14:textId="77777777" w:rsidR="00C27EF8" w:rsidRDefault="00C27EF8" w:rsidP="00C27EF8">
      <w:pPr>
        <w:rPr>
          <w:rFonts w:cs="Arial"/>
          <w:sz w:val="22"/>
          <w:szCs w:val="22"/>
        </w:rPr>
      </w:pPr>
    </w:p>
    <w:p w14:paraId="2398BA9E" w14:textId="77777777" w:rsidR="00C27EF8" w:rsidRDefault="00C27EF8" w:rsidP="00C27EF8">
      <w:pPr>
        <w:rPr>
          <w:rFonts w:cs="Arial"/>
          <w:sz w:val="22"/>
          <w:szCs w:val="22"/>
        </w:rPr>
      </w:pPr>
      <w:r>
        <w:rPr>
          <w:rFonts w:cs="Arial"/>
          <w:sz w:val="22"/>
          <w:szCs w:val="22"/>
        </w:rPr>
        <w:br w:type="page"/>
      </w:r>
    </w:p>
    <w:p w14:paraId="353BF74C" w14:textId="77777777" w:rsidR="00C27EF8" w:rsidRDefault="00C27EF8" w:rsidP="00C27EF8">
      <w:pPr>
        <w:spacing w:line="360" w:lineRule="auto"/>
        <w:jc w:val="both"/>
        <w:rPr>
          <w:rFonts w:cs="Arial"/>
          <w:sz w:val="22"/>
          <w:szCs w:val="22"/>
        </w:rPr>
      </w:pPr>
    </w:p>
    <w:p w14:paraId="588AE56A" w14:textId="77777777" w:rsidR="00C27EF8" w:rsidRDefault="00C27EF8" w:rsidP="00C27EF8">
      <w:pPr>
        <w:spacing w:line="360" w:lineRule="auto"/>
        <w:jc w:val="both"/>
        <w:rPr>
          <w:rFonts w:cs="Arial"/>
          <w:sz w:val="22"/>
          <w:szCs w:val="22"/>
        </w:rPr>
      </w:pPr>
    </w:p>
    <w:p w14:paraId="6390064C" w14:textId="77777777" w:rsidR="00C27EF8" w:rsidRDefault="00C27EF8" w:rsidP="00C27EF8">
      <w:pPr>
        <w:pStyle w:val="Ttulo"/>
        <w:ind w:right="51"/>
        <w:rPr>
          <w:rFonts w:cs="Arial"/>
        </w:rPr>
      </w:pPr>
      <w:r>
        <w:rPr>
          <w:rFonts w:cs="Arial"/>
        </w:rPr>
        <w:t>BANCO HIPOTECARIO DE LA VIVIENDA</w:t>
      </w:r>
    </w:p>
    <w:p w14:paraId="274E75F1"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080F5A59" w14:textId="77777777" w:rsidR="00C27EF8" w:rsidRDefault="00C27EF8" w:rsidP="00C27EF8">
      <w:pPr>
        <w:spacing w:line="360" w:lineRule="auto"/>
        <w:ind w:right="51"/>
        <w:jc w:val="center"/>
        <w:rPr>
          <w:rFonts w:cs="Arial"/>
          <w:b/>
          <w:sz w:val="22"/>
          <w:u w:val="single"/>
        </w:rPr>
      </w:pPr>
    </w:p>
    <w:p w14:paraId="5009B9DC" w14:textId="5A88A9AB" w:rsidR="00C27EF8" w:rsidRDefault="00C27EF8" w:rsidP="00C27EF8">
      <w:pPr>
        <w:spacing w:line="360" w:lineRule="auto"/>
        <w:ind w:right="51"/>
        <w:jc w:val="center"/>
        <w:rPr>
          <w:rFonts w:cs="Arial"/>
          <w:b/>
          <w:sz w:val="22"/>
          <w:u w:val="single"/>
        </w:rPr>
      </w:pPr>
      <w:r>
        <w:rPr>
          <w:rFonts w:cs="Arial"/>
          <w:b/>
          <w:sz w:val="22"/>
          <w:u w:val="single"/>
        </w:rPr>
        <w:t xml:space="preserve">ACUERDOS DE LA SESION ORDINARIA N° </w:t>
      </w:r>
      <w:r w:rsidR="00E3703F">
        <w:rPr>
          <w:rFonts w:cs="Arial"/>
          <w:b/>
          <w:sz w:val="22"/>
          <w:u w:val="single"/>
        </w:rPr>
        <w:t>68</w:t>
      </w:r>
      <w:r>
        <w:rPr>
          <w:rFonts w:cs="Arial"/>
          <w:b/>
          <w:sz w:val="22"/>
          <w:u w:val="single"/>
        </w:rPr>
        <w:t>-2019</w:t>
      </w:r>
    </w:p>
    <w:p w14:paraId="202C093C" w14:textId="0ED75DB2" w:rsidR="00C27EF8" w:rsidRDefault="00C27EF8" w:rsidP="00C27EF8">
      <w:pPr>
        <w:spacing w:line="360" w:lineRule="auto"/>
        <w:ind w:right="51"/>
        <w:jc w:val="center"/>
        <w:rPr>
          <w:rFonts w:cs="Arial"/>
          <w:b/>
          <w:sz w:val="22"/>
          <w:u w:val="single"/>
        </w:rPr>
      </w:pPr>
      <w:r>
        <w:rPr>
          <w:rFonts w:cs="Arial"/>
          <w:b/>
          <w:sz w:val="22"/>
          <w:u w:val="single"/>
        </w:rPr>
        <w:t xml:space="preserve">DEL </w:t>
      </w:r>
      <w:r w:rsidR="00E3703F">
        <w:rPr>
          <w:rFonts w:cs="Arial"/>
          <w:b/>
          <w:sz w:val="22"/>
          <w:u w:val="single"/>
        </w:rPr>
        <w:t>02</w:t>
      </w:r>
      <w:r>
        <w:rPr>
          <w:rFonts w:cs="Arial"/>
          <w:b/>
          <w:sz w:val="22"/>
          <w:u w:val="single"/>
        </w:rPr>
        <w:t xml:space="preserve"> DE </w:t>
      </w:r>
      <w:r w:rsidR="00E3703F">
        <w:rPr>
          <w:rFonts w:cs="Arial"/>
          <w:b/>
          <w:sz w:val="22"/>
          <w:u w:val="single"/>
        </w:rPr>
        <w:t>SETIEMBRE</w:t>
      </w:r>
      <w:r>
        <w:rPr>
          <w:rFonts w:cs="Arial"/>
          <w:b/>
          <w:sz w:val="22"/>
          <w:u w:val="single"/>
        </w:rPr>
        <w:t xml:space="preserve"> DE 2019</w:t>
      </w:r>
    </w:p>
    <w:p w14:paraId="546B143E" w14:textId="77777777" w:rsidR="00C27EF8" w:rsidRDefault="00C27EF8" w:rsidP="00C27EF8">
      <w:pPr>
        <w:spacing w:line="360" w:lineRule="auto"/>
        <w:jc w:val="both"/>
        <w:rPr>
          <w:rFonts w:cs="Arial"/>
          <w:sz w:val="22"/>
          <w:szCs w:val="22"/>
        </w:rPr>
      </w:pPr>
    </w:p>
    <w:p w14:paraId="2AF4795F" w14:textId="77777777" w:rsidR="00C27EF8" w:rsidRDefault="00C27EF8" w:rsidP="00C27EF8">
      <w:pPr>
        <w:spacing w:line="360" w:lineRule="auto"/>
        <w:jc w:val="both"/>
        <w:rPr>
          <w:rFonts w:cs="Arial"/>
          <w:sz w:val="22"/>
          <w:szCs w:val="22"/>
        </w:rPr>
      </w:pPr>
    </w:p>
    <w:p w14:paraId="7FE10C19"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2B2D531E" w14:textId="77777777" w:rsidR="00225B45" w:rsidRPr="00517F47" w:rsidRDefault="00225B45" w:rsidP="00225B45">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Considerando:</w:t>
      </w:r>
    </w:p>
    <w:p w14:paraId="04DA75C7" w14:textId="188A0100" w:rsidR="00225B45" w:rsidRPr="00517F47" w:rsidRDefault="00225B45" w:rsidP="00225B45">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Primero:</w:t>
      </w:r>
      <w:r w:rsidRPr="00517F47">
        <w:rPr>
          <w:rFonts w:cs="Arial"/>
          <w:color w:val="000000"/>
          <w:sz w:val="22"/>
          <w:szCs w:val="22"/>
        </w:rPr>
        <w:t xml:space="preserve"> Que</w:t>
      </w:r>
      <w:r>
        <w:rPr>
          <w:rFonts w:cs="Arial"/>
          <w:color w:val="000000"/>
          <w:sz w:val="22"/>
          <w:szCs w:val="22"/>
        </w:rPr>
        <w:t xml:space="preserve"> la Fundación para la Vivienda Rural Costa Rica – Canadá (Fundación CR-Canadá), ha presentado</w:t>
      </w:r>
      <w:r w:rsidRPr="00517F47">
        <w:rPr>
          <w:rFonts w:cs="Arial"/>
          <w:color w:val="000000"/>
          <w:sz w:val="22"/>
          <w:szCs w:val="22"/>
        </w:rPr>
        <w:t xml:space="preserve"> solicitud para financiar, al amparo del artículo 59 de la Ley del Sistema Financiero Nacional para la Vivienda (LSFNV), </w:t>
      </w:r>
      <w:r w:rsidR="002854F3">
        <w:rPr>
          <w:rFonts w:cs="Arial"/>
          <w:color w:val="000000"/>
          <w:sz w:val="22"/>
          <w:szCs w:val="22"/>
        </w:rPr>
        <w:t>treinta</w:t>
      </w:r>
      <w:r>
        <w:rPr>
          <w:rFonts w:cs="Arial"/>
          <w:color w:val="000000"/>
          <w:sz w:val="22"/>
          <w:szCs w:val="22"/>
        </w:rPr>
        <w:t xml:space="preserve"> y tres </w:t>
      </w:r>
      <w:r w:rsidRPr="00517F47">
        <w:rPr>
          <w:color w:val="000000"/>
          <w:sz w:val="22"/>
          <w:szCs w:val="22"/>
        </w:rPr>
        <w:t>operaciones individuales de Bono Familiar de Vivienda, para construcción en lote propio, con el propósito de brindar una solución de vivienda a igual número de familias que viven en situación de extrema necesidad</w:t>
      </w:r>
      <w:r>
        <w:rPr>
          <w:color w:val="000000"/>
          <w:sz w:val="22"/>
          <w:szCs w:val="22"/>
        </w:rPr>
        <w:t>,</w:t>
      </w:r>
      <w:r w:rsidRPr="00517F47">
        <w:rPr>
          <w:color w:val="000000"/>
          <w:sz w:val="22"/>
          <w:szCs w:val="22"/>
        </w:rPr>
        <w:t xml:space="preserve"> en </w:t>
      </w:r>
      <w:r w:rsidR="003F5D06">
        <w:rPr>
          <w:color w:val="000000"/>
          <w:sz w:val="22"/>
          <w:szCs w:val="22"/>
        </w:rPr>
        <w:t>el</w:t>
      </w:r>
      <w:r w:rsidRPr="00517F47">
        <w:rPr>
          <w:color w:val="000000"/>
          <w:sz w:val="22"/>
          <w:szCs w:val="22"/>
        </w:rPr>
        <w:t xml:space="preserve"> territorio</w:t>
      </w:r>
      <w:r w:rsidR="003F5D06">
        <w:rPr>
          <w:color w:val="000000"/>
          <w:sz w:val="22"/>
          <w:szCs w:val="22"/>
        </w:rPr>
        <w:t xml:space="preserve"> </w:t>
      </w:r>
      <w:r w:rsidRPr="00517F47">
        <w:rPr>
          <w:color w:val="000000"/>
          <w:sz w:val="22"/>
          <w:szCs w:val="22"/>
        </w:rPr>
        <w:t>indígen</w:t>
      </w:r>
      <w:r w:rsidR="00344226">
        <w:rPr>
          <w:color w:val="000000"/>
          <w:sz w:val="22"/>
          <w:szCs w:val="22"/>
        </w:rPr>
        <w:t>a</w:t>
      </w:r>
      <w:r>
        <w:rPr>
          <w:color w:val="000000"/>
          <w:sz w:val="22"/>
          <w:szCs w:val="22"/>
        </w:rPr>
        <w:t xml:space="preserve"> </w:t>
      </w:r>
      <w:proofErr w:type="spellStart"/>
      <w:r w:rsidR="002854F3">
        <w:rPr>
          <w:color w:val="000000"/>
          <w:sz w:val="22"/>
          <w:szCs w:val="22"/>
        </w:rPr>
        <w:t>Guaymí</w:t>
      </w:r>
      <w:proofErr w:type="spellEnd"/>
      <w:r w:rsidRPr="00517F47">
        <w:rPr>
          <w:color w:val="000000"/>
          <w:sz w:val="22"/>
          <w:szCs w:val="22"/>
        </w:rPr>
        <w:t xml:space="preserve">, ubicado en </w:t>
      </w:r>
      <w:r>
        <w:rPr>
          <w:color w:val="000000"/>
          <w:sz w:val="22"/>
          <w:szCs w:val="22"/>
        </w:rPr>
        <w:t xml:space="preserve">el cantón de </w:t>
      </w:r>
      <w:r w:rsidR="002854F3">
        <w:rPr>
          <w:color w:val="000000"/>
          <w:sz w:val="22"/>
          <w:szCs w:val="22"/>
        </w:rPr>
        <w:t>Coto Brus</w:t>
      </w:r>
      <w:r>
        <w:rPr>
          <w:color w:val="000000"/>
          <w:sz w:val="22"/>
          <w:szCs w:val="22"/>
        </w:rPr>
        <w:t xml:space="preserve">, provincia de </w:t>
      </w:r>
      <w:r w:rsidR="002854F3">
        <w:rPr>
          <w:color w:val="000000"/>
          <w:sz w:val="22"/>
          <w:szCs w:val="22"/>
        </w:rPr>
        <w:t>Puntarenas</w:t>
      </w:r>
      <w:r>
        <w:rPr>
          <w:color w:val="000000"/>
          <w:sz w:val="22"/>
          <w:szCs w:val="22"/>
        </w:rPr>
        <w:t>.</w:t>
      </w:r>
    </w:p>
    <w:p w14:paraId="4BE4F888" w14:textId="77777777" w:rsidR="00225B45" w:rsidRPr="00517F47" w:rsidRDefault="00225B45" w:rsidP="00225B45">
      <w:pPr>
        <w:autoSpaceDE w:val="0"/>
        <w:autoSpaceDN w:val="0"/>
        <w:adjustRightInd w:val="0"/>
        <w:spacing w:line="360" w:lineRule="auto"/>
        <w:jc w:val="both"/>
        <w:rPr>
          <w:rFonts w:cs="Arial"/>
          <w:color w:val="000000"/>
          <w:sz w:val="22"/>
          <w:szCs w:val="22"/>
        </w:rPr>
      </w:pPr>
    </w:p>
    <w:p w14:paraId="2A1F5DD0" w14:textId="68B888F6" w:rsidR="00225B45" w:rsidRPr="00517F47" w:rsidRDefault="00225B45" w:rsidP="00225B45">
      <w:pPr>
        <w:spacing w:line="360" w:lineRule="auto"/>
        <w:jc w:val="both"/>
        <w:rPr>
          <w:rFonts w:cs="Arial"/>
          <w:color w:val="000000"/>
          <w:sz w:val="22"/>
          <w:szCs w:val="22"/>
        </w:rPr>
      </w:pPr>
      <w:r w:rsidRPr="00517F47">
        <w:rPr>
          <w:rFonts w:cs="Arial"/>
          <w:b/>
          <w:bCs/>
          <w:color w:val="000000"/>
          <w:sz w:val="22"/>
          <w:szCs w:val="22"/>
        </w:rPr>
        <w:t>Segundo:</w:t>
      </w:r>
      <w:r w:rsidRPr="00517F47">
        <w:rPr>
          <w:rFonts w:cs="Arial"/>
          <w:color w:val="000000"/>
          <w:sz w:val="22"/>
          <w:szCs w:val="22"/>
        </w:rPr>
        <w:t xml:space="preserve"> Que por medio del</w:t>
      </w:r>
      <w:r>
        <w:rPr>
          <w:rFonts w:cs="Arial"/>
          <w:color w:val="000000"/>
          <w:sz w:val="22"/>
          <w:szCs w:val="22"/>
        </w:rPr>
        <w:t xml:space="preserve"> </w:t>
      </w:r>
      <w:r w:rsidRPr="00517F47">
        <w:rPr>
          <w:rFonts w:cs="Arial"/>
          <w:color w:val="000000"/>
          <w:sz w:val="22"/>
          <w:szCs w:val="22"/>
        </w:rPr>
        <w:t>oficio DF-OF-</w:t>
      </w:r>
      <w:r>
        <w:rPr>
          <w:rFonts w:cs="Arial"/>
          <w:color w:val="000000"/>
          <w:sz w:val="22"/>
          <w:szCs w:val="22"/>
        </w:rPr>
        <w:t>0</w:t>
      </w:r>
      <w:r w:rsidR="003F5D06">
        <w:rPr>
          <w:rFonts w:cs="Arial"/>
          <w:color w:val="000000"/>
          <w:sz w:val="22"/>
          <w:szCs w:val="22"/>
        </w:rPr>
        <w:t>982</w:t>
      </w:r>
      <w:r w:rsidRPr="00517F47">
        <w:rPr>
          <w:rFonts w:cs="Arial"/>
          <w:color w:val="000000"/>
          <w:sz w:val="22"/>
          <w:szCs w:val="22"/>
        </w:rPr>
        <w:t>-201</w:t>
      </w:r>
      <w:r>
        <w:rPr>
          <w:rFonts w:cs="Arial"/>
          <w:color w:val="000000"/>
          <w:sz w:val="22"/>
          <w:szCs w:val="22"/>
        </w:rPr>
        <w:t>9</w:t>
      </w:r>
      <w:r w:rsidRPr="00517F47">
        <w:rPr>
          <w:rFonts w:cs="Arial"/>
          <w:color w:val="000000"/>
          <w:sz w:val="22"/>
          <w:szCs w:val="22"/>
        </w:rPr>
        <w:t xml:space="preserve"> del </w:t>
      </w:r>
      <w:r w:rsidR="003F5D06">
        <w:rPr>
          <w:rFonts w:cs="Arial"/>
          <w:color w:val="000000"/>
          <w:sz w:val="22"/>
          <w:szCs w:val="22"/>
        </w:rPr>
        <w:t>30</w:t>
      </w:r>
      <w:r w:rsidRPr="00517F47">
        <w:rPr>
          <w:rFonts w:cs="Arial"/>
          <w:color w:val="000000"/>
          <w:sz w:val="22"/>
          <w:szCs w:val="22"/>
        </w:rPr>
        <w:t xml:space="preserve"> de </w:t>
      </w:r>
      <w:r w:rsidR="003F5D06">
        <w:rPr>
          <w:rFonts w:cs="Arial"/>
          <w:color w:val="000000"/>
          <w:sz w:val="22"/>
          <w:szCs w:val="22"/>
        </w:rPr>
        <w:t>agosto</w:t>
      </w:r>
      <w:r w:rsidRPr="00517F47">
        <w:rPr>
          <w:rFonts w:cs="Arial"/>
          <w:color w:val="000000"/>
          <w:sz w:val="22"/>
          <w:szCs w:val="22"/>
        </w:rPr>
        <w:t xml:space="preserve"> de 201</w:t>
      </w:r>
      <w:r>
        <w:rPr>
          <w:rFonts w:cs="Arial"/>
          <w:color w:val="000000"/>
          <w:sz w:val="22"/>
          <w:szCs w:val="22"/>
        </w:rPr>
        <w:t>9</w:t>
      </w:r>
      <w:r w:rsidRPr="00517F47">
        <w:rPr>
          <w:rFonts w:cs="Arial"/>
          <w:color w:val="000000"/>
          <w:sz w:val="22"/>
          <w:szCs w:val="22"/>
        </w:rPr>
        <w:t xml:space="preserve"> –</w:t>
      </w:r>
      <w:r>
        <w:rPr>
          <w:rFonts w:cs="Arial"/>
          <w:color w:val="000000"/>
          <w:sz w:val="22"/>
          <w:szCs w:val="22"/>
        </w:rPr>
        <w:t>el cual es</w:t>
      </w:r>
      <w:r w:rsidRPr="00517F47">
        <w:rPr>
          <w:rFonts w:cs="Arial"/>
          <w:color w:val="000000"/>
          <w:sz w:val="22"/>
          <w:szCs w:val="22"/>
        </w:rPr>
        <w:t xml:space="preserve"> avalado por la Gerencia General con la nota GG-ME-</w:t>
      </w:r>
      <w:r>
        <w:rPr>
          <w:rFonts w:cs="Arial"/>
          <w:color w:val="000000"/>
          <w:sz w:val="22"/>
          <w:szCs w:val="22"/>
        </w:rPr>
        <w:t>0</w:t>
      </w:r>
      <w:r w:rsidR="003F5D06">
        <w:rPr>
          <w:rFonts w:cs="Arial"/>
          <w:color w:val="000000"/>
          <w:sz w:val="22"/>
          <w:szCs w:val="22"/>
        </w:rPr>
        <w:t>938</w:t>
      </w:r>
      <w:r w:rsidRPr="00517F47">
        <w:rPr>
          <w:rFonts w:cs="Arial"/>
          <w:color w:val="000000"/>
          <w:sz w:val="22"/>
          <w:szCs w:val="22"/>
        </w:rPr>
        <w:t>-201</w:t>
      </w:r>
      <w:r>
        <w:rPr>
          <w:rFonts w:cs="Arial"/>
          <w:color w:val="000000"/>
          <w:sz w:val="22"/>
          <w:szCs w:val="22"/>
        </w:rPr>
        <w:t xml:space="preserve">9, </w:t>
      </w:r>
      <w:r w:rsidR="003F5D06">
        <w:rPr>
          <w:rFonts w:cs="Arial"/>
          <w:color w:val="000000"/>
          <w:sz w:val="22"/>
          <w:szCs w:val="22"/>
        </w:rPr>
        <w:t>de esa misma fecha</w:t>
      </w:r>
      <w:r w:rsidRPr="00517F47">
        <w:rPr>
          <w:rFonts w:cs="Arial"/>
          <w:color w:val="000000"/>
          <w:sz w:val="22"/>
          <w:szCs w:val="22"/>
        </w:rPr>
        <w:t>–, la Dirección FOSUVI presenta el correspondiente dictamen técnico sobre la solicitud de</w:t>
      </w:r>
      <w:r>
        <w:rPr>
          <w:rFonts w:cs="Arial"/>
          <w:color w:val="000000"/>
          <w:sz w:val="22"/>
          <w:szCs w:val="22"/>
        </w:rPr>
        <w:t xml:space="preserve"> la Fundación CR-Canadá, y con base en</w:t>
      </w:r>
      <w:r w:rsidRPr="00517F47">
        <w:rPr>
          <w:rFonts w:cs="Arial"/>
          <w:color w:val="000000"/>
          <w:sz w:val="22"/>
          <w:szCs w:val="22"/>
        </w:rPr>
        <w:t xml:space="preserve"> la documentación presentada por la entidad</w:t>
      </w:r>
      <w:r>
        <w:rPr>
          <w:rFonts w:cs="Arial"/>
          <w:color w:val="000000"/>
          <w:sz w:val="22"/>
          <w:szCs w:val="22"/>
        </w:rPr>
        <w:t>,</w:t>
      </w:r>
      <w:r w:rsidRPr="00517F47">
        <w:rPr>
          <w:rFonts w:cs="Arial"/>
          <w:color w:val="000000"/>
          <w:sz w:val="22"/>
          <w:szCs w:val="22"/>
        </w:rPr>
        <w:t xml:space="preserve"> los estudios realizados por </w:t>
      </w:r>
      <w:r>
        <w:rPr>
          <w:rFonts w:cs="Arial"/>
          <w:color w:val="000000"/>
          <w:sz w:val="22"/>
          <w:szCs w:val="22"/>
        </w:rPr>
        <w:t>la</w:t>
      </w:r>
      <w:r w:rsidRPr="00517F47">
        <w:rPr>
          <w:rFonts w:cs="Arial"/>
          <w:color w:val="000000"/>
          <w:sz w:val="22"/>
          <w:szCs w:val="22"/>
        </w:rPr>
        <w:t xml:space="preserve"> Dirección</w:t>
      </w:r>
      <w:r>
        <w:rPr>
          <w:rFonts w:cs="Arial"/>
          <w:color w:val="000000"/>
          <w:sz w:val="22"/>
          <w:szCs w:val="22"/>
        </w:rPr>
        <w:t xml:space="preserve"> FOSUVI y la verificación de la normativa vigente para este tipo de operaciones</w:t>
      </w:r>
      <w:r w:rsidRPr="00517F47">
        <w:rPr>
          <w:rFonts w:cs="Arial"/>
          <w:color w:val="000000"/>
          <w:sz w:val="22"/>
          <w:szCs w:val="22"/>
        </w:rPr>
        <w:t>, recomienda aprobar l</w:t>
      </w:r>
      <w:r>
        <w:rPr>
          <w:rFonts w:cs="Arial"/>
          <w:color w:val="000000"/>
          <w:sz w:val="22"/>
          <w:szCs w:val="22"/>
        </w:rPr>
        <w:t xml:space="preserve">as respectivas operaciones de </w:t>
      </w:r>
      <w:r w:rsidRPr="00517F47">
        <w:rPr>
          <w:rFonts w:cs="Arial"/>
          <w:color w:val="000000"/>
          <w:sz w:val="22"/>
          <w:szCs w:val="22"/>
        </w:rPr>
        <w:t>B</w:t>
      </w:r>
      <w:r>
        <w:rPr>
          <w:rFonts w:cs="Arial"/>
          <w:color w:val="000000"/>
          <w:sz w:val="22"/>
          <w:szCs w:val="22"/>
        </w:rPr>
        <w:t>ono Familiar de Vivienda,</w:t>
      </w:r>
      <w:r w:rsidRPr="00517F47">
        <w:rPr>
          <w:rFonts w:cs="Arial"/>
          <w:color w:val="000000"/>
          <w:sz w:val="22"/>
          <w:szCs w:val="22"/>
        </w:rPr>
        <w:t xml:space="preserve"> bajo las condiciones señaladas en el citado informe.</w:t>
      </w:r>
    </w:p>
    <w:p w14:paraId="105EB754" w14:textId="77777777" w:rsidR="00225B45" w:rsidRPr="00517F47" w:rsidRDefault="00225B45" w:rsidP="00225B45">
      <w:pPr>
        <w:spacing w:line="360" w:lineRule="auto"/>
        <w:jc w:val="both"/>
        <w:rPr>
          <w:rFonts w:cs="Arial"/>
          <w:sz w:val="22"/>
          <w:szCs w:val="22"/>
        </w:rPr>
      </w:pPr>
    </w:p>
    <w:p w14:paraId="1CABBEED" w14:textId="2F9A037D" w:rsidR="00225B45" w:rsidRDefault="00225B45" w:rsidP="00225B45">
      <w:pPr>
        <w:spacing w:line="360" w:lineRule="auto"/>
        <w:jc w:val="both"/>
        <w:rPr>
          <w:sz w:val="22"/>
          <w:szCs w:val="22"/>
          <w:lang w:val="es-ES_tradnl"/>
        </w:rPr>
      </w:pPr>
      <w:r w:rsidRPr="00517F47">
        <w:rPr>
          <w:b/>
          <w:bCs/>
          <w:sz w:val="22"/>
          <w:szCs w:val="22"/>
        </w:rPr>
        <w:t>Tercero:</w:t>
      </w:r>
      <w:r w:rsidRPr="00517F47">
        <w:rPr>
          <w:sz w:val="22"/>
          <w:szCs w:val="22"/>
        </w:rPr>
        <w:t xml:space="preserve"> Que conocidos y debidamente analizados los documentos que al respecto se han presentado a esta Junta Directiva, se estima procedente acoger la recomendación de la Administración, en los mismos términos que </w:t>
      </w:r>
      <w:r>
        <w:rPr>
          <w:sz w:val="22"/>
          <w:szCs w:val="22"/>
        </w:rPr>
        <w:t xml:space="preserve">se </w:t>
      </w:r>
      <w:r w:rsidRPr="00517F47">
        <w:rPr>
          <w:sz w:val="22"/>
          <w:szCs w:val="22"/>
        </w:rPr>
        <w:t>propone</w:t>
      </w:r>
      <w:r>
        <w:rPr>
          <w:sz w:val="22"/>
          <w:szCs w:val="22"/>
        </w:rPr>
        <w:t xml:space="preserve">n en </w:t>
      </w:r>
      <w:r w:rsidRPr="00517F47">
        <w:rPr>
          <w:sz w:val="22"/>
          <w:szCs w:val="22"/>
        </w:rPr>
        <w:t xml:space="preserve">el informe </w:t>
      </w:r>
      <w:r w:rsidRPr="00517F47">
        <w:rPr>
          <w:rFonts w:cs="Arial"/>
          <w:color w:val="000000"/>
          <w:sz w:val="22"/>
          <w:szCs w:val="22"/>
        </w:rPr>
        <w:t>DF-OF-</w:t>
      </w:r>
      <w:r>
        <w:rPr>
          <w:rFonts w:cs="Arial"/>
          <w:color w:val="000000"/>
          <w:sz w:val="22"/>
          <w:szCs w:val="22"/>
        </w:rPr>
        <w:t>0</w:t>
      </w:r>
      <w:r w:rsidR="003F5D06">
        <w:rPr>
          <w:rFonts w:cs="Arial"/>
          <w:color w:val="000000"/>
          <w:sz w:val="22"/>
          <w:szCs w:val="22"/>
        </w:rPr>
        <w:t>982</w:t>
      </w:r>
      <w:r w:rsidRPr="00517F47">
        <w:rPr>
          <w:rFonts w:cs="Arial"/>
          <w:color w:val="000000"/>
          <w:sz w:val="22"/>
          <w:szCs w:val="22"/>
        </w:rPr>
        <w:t>-201</w:t>
      </w:r>
      <w:r>
        <w:rPr>
          <w:rFonts w:cs="Arial"/>
          <w:color w:val="000000"/>
          <w:sz w:val="22"/>
          <w:szCs w:val="22"/>
        </w:rPr>
        <w:t>9.</w:t>
      </w:r>
    </w:p>
    <w:p w14:paraId="03C8406D" w14:textId="77777777" w:rsidR="00225B45" w:rsidRDefault="00225B45" w:rsidP="00225B45">
      <w:pPr>
        <w:spacing w:line="360" w:lineRule="auto"/>
        <w:jc w:val="both"/>
        <w:rPr>
          <w:sz w:val="22"/>
          <w:szCs w:val="22"/>
          <w:lang w:val="es-ES_tradnl"/>
        </w:rPr>
      </w:pPr>
    </w:p>
    <w:p w14:paraId="345C3D29" w14:textId="77777777" w:rsidR="00225B45" w:rsidRPr="00517F47" w:rsidRDefault="00225B45" w:rsidP="00225B45">
      <w:pPr>
        <w:autoSpaceDE w:val="0"/>
        <w:autoSpaceDN w:val="0"/>
        <w:adjustRightInd w:val="0"/>
        <w:spacing w:line="360" w:lineRule="auto"/>
        <w:jc w:val="both"/>
        <w:rPr>
          <w:rFonts w:cs="Arial"/>
          <w:b/>
          <w:bCs/>
          <w:color w:val="000000"/>
          <w:sz w:val="22"/>
          <w:szCs w:val="22"/>
        </w:rPr>
      </w:pPr>
      <w:r w:rsidRPr="00517F47">
        <w:rPr>
          <w:rFonts w:cs="Arial"/>
          <w:b/>
          <w:bCs/>
          <w:color w:val="000000"/>
          <w:sz w:val="22"/>
          <w:szCs w:val="22"/>
        </w:rPr>
        <w:t>Por tanto, se acuerda:</w:t>
      </w:r>
    </w:p>
    <w:p w14:paraId="51A32423" w14:textId="01552AB4" w:rsidR="00225B45" w:rsidRPr="00517F47" w:rsidRDefault="00225B45" w:rsidP="00225B45">
      <w:pPr>
        <w:autoSpaceDE w:val="0"/>
        <w:autoSpaceDN w:val="0"/>
        <w:adjustRightInd w:val="0"/>
        <w:spacing w:line="360" w:lineRule="auto"/>
        <w:jc w:val="both"/>
        <w:rPr>
          <w:rFonts w:cs="Arial"/>
          <w:color w:val="000000"/>
          <w:sz w:val="22"/>
          <w:szCs w:val="22"/>
        </w:rPr>
      </w:pPr>
      <w:r w:rsidRPr="00517F47">
        <w:rPr>
          <w:rFonts w:cs="Arial"/>
          <w:b/>
          <w:bCs/>
          <w:color w:val="000000"/>
          <w:sz w:val="22"/>
          <w:szCs w:val="22"/>
        </w:rPr>
        <w:t>1)</w:t>
      </w:r>
      <w:r w:rsidRPr="00517F47">
        <w:rPr>
          <w:rFonts w:cs="Arial"/>
          <w:color w:val="000000"/>
          <w:sz w:val="22"/>
          <w:szCs w:val="22"/>
        </w:rPr>
        <w:t xml:space="preserve">  Aprobar, al amparo del artículo 59 de la LSFNV, </w:t>
      </w:r>
      <w:r w:rsidR="003F5D06">
        <w:rPr>
          <w:rFonts w:cs="Arial"/>
          <w:color w:val="000000"/>
          <w:sz w:val="22"/>
          <w:szCs w:val="22"/>
        </w:rPr>
        <w:t>treinta</w:t>
      </w:r>
      <w:r>
        <w:rPr>
          <w:rFonts w:cs="Arial"/>
          <w:color w:val="000000"/>
          <w:sz w:val="22"/>
          <w:szCs w:val="22"/>
        </w:rPr>
        <w:t xml:space="preserve"> y tres </w:t>
      </w:r>
      <w:r w:rsidRPr="00517F47">
        <w:rPr>
          <w:rFonts w:cs="Arial"/>
          <w:color w:val="000000"/>
          <w:sz w:val="22"/>
          <w:szCs w:val="22"/>
        </w:rPr>
        <w:t xml:space="preserve">operaciones individuales de Bono Familiar de Vivienda, para construcción en lote propio, para igual número de </w:t>
      </w:r>
      <w:r w:rsidRPr="00517F47">
        <w:rPr>
          <w:rFonts w:cs="Arial"/>
          <w:color w:val="000000"/>
          <w:sz w:val="22"/>
          <w:szCs w:val="22"/>
        </w:rPr>
        <w:lastRenderedPageBreak/>
        <w:t xml:space="preserve">familias que viven en situación de extrema necesidad en </w:t>
      </w:r>
      <w:r w:rsidR="003F5D06">
        <w:rPr>
          <w:rFonts w:cs="Arial"/>
          <w:color w:val="000000"/>
          <w:sz w:val="22"/>
          <w:szCs w:val="22"/>
        </w:rPr>
        <w:t>el</w:t>
      </w:r>
      <w:r w:rsidRPr="00517F47">
        <w:rPr>
          <w:rFonts w:cs="Arial"/>
          <w:color w:val="000000"/>
          <w:sz w:val="22"/>
          <w:szCs w:val="22"/>
        </w:rPr>
        <w:t xml:space="preserve"> territorio indígena</w:t>
      </w:r>
      <w:r>
        <w:rPr>
          <w:rFonts w:cs="Arial"/>
          <w:color w:val="000000"/>
          <w:sz w:val="22"/>
          <w:szCs w:val="22"/>
        </w:rPr>
        <w:t xml:space="preserve"> </w:t>
      </w:r>
      <w:proofErr w:type="spellStart"/>
      <w:r w:rsidR="003F5D06">
        <w:rPr>
          <w:rFonts w:cs="Arial"/>
          <w:color w:val="000000"/>
          <w:sz w:val="22"/>
          <w:szCs w:val="22"/>
        </w:rPr>
        <w:t>Guaymí</w:t>
      </w:r>
      <w:proofErr w:type="spellEnd"/>
      <w:r w:rsidRPr="00517F47">
        <w:rPr>
          <w:color w:val="000000"/>
          <w:sz w:val="22"/>
          <w:szCs w:val="22"/>
        </w:rPr>
        <w:t xml:space="preserve">, ubicado en </w:t>
      </w:r>
      <w:r>
        <w:rPr>
          <w:color w:val="000000"/>
          <w:sz w:val="22"/>
          <w:szCs w:val="22"/>
        </w:rPr>
        <w:t xml:space="preserve">el cantón de </w:t>
      </w:r>
      <w:r w:rsidR="003F5D06">
        <w:rPr>
          <w:color w:val="000000"/>
          <w:sz w:val="22"/>
          <w:szCs w:val="22"/>
        </w:rPr>
        <w:t>Coto Brus</w:t>
      </w:r>
      <w:r>
        <w:rPr>
          <w:color w:val="000000"/>
          <w:sz w:val="22"/>
          <w:szCs w:val="22"/>
        </w:rPr>
        <w:t xml:space="preserve">, provincia de </w:t>
      </w:r>
      <w:r w:rsidR="003F5D06">
        <w:rPr>
          <w:color w:val="000000"/>
          <w:sz w:val="22"/>
          <w:szCs w:val="22"/>
        </w:rPr>
        <w:t>Puntarenas</w:t>
      </w:r>
      <w:r w:rsidRPr="00517F47">
        <w:rPr>
          <w:rFonts w:cs="Arial"/>
          <w:color w:val="000000"/>
          <w:sz w:val="22"/>
          <w:szCs w:val="22"/>
        </w:rPr>
        <w:t>, actuando</w:t>
      </w:r>
      <w:r>
        <w:rPr>
          <w:rFonts w:cs="Arial"/>
          <w:color w:val="000000"/>
          <w:sz w:val="22"/>
          <w:szCs w:val="22"/>
        </w:rPr>
        <w:t xml:space="preserve"> la Fundación para la Vivienda Rural Costa Rica – Canadá como entidad</w:t>
      </w:r>
      <w:r w:rsidRPr="00517F47">
        <w:rPr>
          <w:rFonts w:cs="Arial"/>
          <w:color w:val="000000"/>
          <w:sz w:val="22"/>
          <w:szCs w:val="22"/>
        </w:rPr>
        <w:t xml:space="preserve"> autorizada</w:t>
      </w:r>
      <w:r>
        <w:rPr>
          <w:rFonts w:cs="Arial"/>
          <w:color w:val="000000"/>
          <w:sz w:val="22"/>
          <w:szCs w:val="22"/>
        </w:rPr>
        <w:t xml:space="preserve"> y la empresa </w:t>
      </w:r>
      <w:r w:rsidR="003F5D06">
        <w:rPr>
          <w:rFonts w:cs="Arial"/>
          <w:color w:val="000000"/>
          <w:sz w:val="22"/>
          <w:szCs w:val="22"/>
        </w:rPr>
        <w:t>SOMABACU</w:t>
      </w:r>
      <w:r>
        <w:rPr>
          <w:rFonts w:cs="Arial"/>
          <w:color w:val="000000"/>
          <w:sz w:val="22"/>
          <w:szCs w:val="22"/>
        </w:rPr>
        <w:t>, cédula jurídica 3-10</w:t>
      </w:r>
      <w:r w:rsidR="003F5D06">
        <w:rPr>
          <w:rFonts w:cs="Arial"/>
          <w:color w:val="000000"/>
          <w:sz w:val="22"/>
          <w:szCs w:val="22"/>
        </w:rPr>
        <w:t>1</w:t>
      </w:r>
      <w:r>
        <w:rPr>
          <w:rFonts w:cs="Arial"/>
          <w:color w:val="000000"/>
          <w:sz w:val="22"/>
          <w:szCs w:val="22"/>
        </w:rPr>
        <w:t>-</w:t>
      </w:r>
      <w:r w:rsidR="003F5D06">
        <w:rPr>
          <w:rFonts w:cs="Arial"/>
          <w:color w:val="000000"/>
          <w:sz w:val="22"/>
          <w:szCs w:val="22"/>
        </w:rPr>
        <w:t>017266</w:t>
      </w:r>
      <w:r>
        <w:rPr>
          <w:rFonts w:cs="Arial"/>
          <w:color w:val="000000"/>
          <w:sz w:val="22"/>
          <w:szCs w:val="22"/>
        </w:rPr>
        <w:t>, como constructora de las viviendas.</w:t>
      </w:r>
    </w:p>
    <w:p w14:paraId="7AAE2F2C" w14:textId="77777777" w:rsidR="00225B45" w:rsidRPr="00517F47" w:rsidRDefault="00225B45" w:rsidP="00225B45">
      <w:pPr>
        <w:autoSpaceDE w:val="0"/>
        <w:autoSpaceDN w:val="0"/>
        <w:adjustRightInd w:val="0"/>
        <w:spacing w:line="360" w:lineRule="auto"/>
        <w:jc w:val="both"/>
        <w:rPr>
          <w:rFonts w:cs="Arial"/>
          <w:color w:val="000000"/>
          <w:sz w:val="22"/>
          <w:szCs w:val="22"/>
        </w:rPr>
      </w:pPr>
    </w:p>
    <w:p w14:paraId="0754B0BC" w14:textId="2C890992" w:rsidR="00225B45" w:rsidRDefault="00225B45" w:rsidP="00225B45">
      <w:pPr>
        <w:spacing w:line="360" w:lineRule="auto"/>
        <w:jc w:val="both"/>
        <w:rPr>
          <w:rFonts w:cs="Arial"/>
          <w:color w:val="000000"/>
          <w:sz w:val="22"/>
          <w:szCs w:val="22"/>
        </w:rPr>
      </w:pPr>
      <w:r w:rsidRPr="00517F47">
        <w:rPr>
          <w:rFonts w:cs="Arial"/>
          <w:b/>
          <w:bCs/>
          <w:color w:val="000000"/>
          <w:sz w:val="22"/>
          <w:szCs w:val="22"/>
        </w:rPr>
        <w:t>2)</w:t>
      </w:r>
      <w:r w:rsidRPr="00517F47">
        <w:rPr>
          <w:rFonts w:cs="Arial"/>
          <w:color w:val="000000"/>
          <w:sz w:val="22"/>
          <w:szCs w:val="22"/>
        </w:rPr>
        <w:t xml:space="preserve">  Para estos efectos, se autorizan </w:t>
      </w:r>
      <w:r w:rsidR="00B91661">
        <w:rPr>
          <w:rFonts w:cs="Arial"/>
          <w:color w:val="000000"/>
          <w:sz w:val="22"/>
          <w:szCs w:val="22"/>
        </w:rPr>
        <w:t>treinta</w:t>
      </w:r>
      <w:r>
        <w:rPr>
          <w:rFonts w:cs="Arial"/>
          <w:color w:val="000000"/>
          <w:sz w:val="22"/>
          <w:szCs w:val="22"/>
        </w:rPr>
        <w:t xml:space="preserve"> y tres operaciones de </w:t>
      </w:r>
      <w:r w:rsidRPr="00517F47">
        <w:rPr>
          <w:rFonts w:cs="Arial"/>
          <w:color w:val="000000"/>
          <w:sz w:val="22"/>
          <w:szCs w:val="22"/>
        </w:rPr>
        <w:t>Bono Familiar de Vivienda, de conformidad con el siguiente detalle de beneficiarios y montos:</w:t>
      </w:r>
    </w:p>
    <w:p w14:paraId="570CD89D" w14:textId="77777777" w:rsidR="00225B45" w:rsidRDefault="00225B45" w:rsidP="00225B45">
      <w:pPr>
        <w:spacing w:line="360" w:lineRule="auto"/>
        <w:jc w:val="both"/>
        <w:rPr>
          <w:sz w:val="22"/>
          <w:szCs w:val="22"/>
        </w:rPr>
      </w:pPr>
    </w:p>
    <w:tbl>
      <w:tblPr>
        <w:tblStyle w:val="Tabladecuadrcula4-nfasis61"/>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969"/>
        <w:gridCol w:w="689"/>
        <w:gridCol w:w="1276"/>
        <w:gridCol w:w="1013"/>
        <w:gridCol w:w="922"/>
        <w:gridCol w:w="1101"/>
      </w:tblGrid>
      <w:tr w:rsidR="00225B45" w:rsidRPr="00E562FD" w14:paraId="6D106C17" w14:textId="77777777" w:rsidTr="008E4D57">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EE158" w14:textId="77777777" w:rsidR="00225B45" w:rsidRPr="0082486E" w:rsidRDefault="00225B45" w:rsidP="00D512A2">
            <w:pPr>
              <w:jc w:val="center"/>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Jefe </w:t>
            </w:r>
            <w:r>
              <w:rPr>
                <w:rFonts w:ascii="Arial Narrow" w:hAnsi="Arial Narrow"/>
                <w:color w:val="000000" w:themeColor="text1"/>
                <w:sz w:val="16"/>
                <w:szCs w:val="16"/>
                <w:lang w:val="es-CR" w:eastAsia="es-CR"/>
              </w:rPr>
              <w:t>d</w:t>
            </w:r>
            <w:r w:rsidRPr="0082486E">
              <w:rPr>
                <w:rFonts w:ascii="Arial Narrow" w:hAnsi="Arial Narrow"/>
                <w:color w:val="000000" w:themeColor="text1"/>
                <w:sz w:val="16"/>
                <w:szCs w:val="16"/>
                <w:lang w:val="es-CR" w:eastAsia="es-CR"/>
              </w:rPr>
              <w:t xml:space="preserve">e </w:t>
            </w:r>
            <w:r>
              <w:rPr>
                <w:rFonts w:ascii="Arial Narrow" w:hAnsi="Arial Narrow"/>
                <w:color w:val="000000" w:themeColor="text1"/>
                <w:sz w:val="16"/>
                <w:szCs w:val="16"/>
                <w:lang w:val="es-CR" w:eastAsia="es-CR"/>
              </w:rPr>
              <w:t>f</w:t>
            </w:r>
            <w:r w:rsidRPr="0082486E">
              <w:rPr>
                <w:rFonts w:ascii="Arial Narrow" w:hAnsi="Arial Narrow"/>
                <w:color w:val="000000" w:themeColor="text1"/>
                <w:sz w:val="16"/>
                <w:szCs w:val="16"/>
                <w:lang w:val="es-CR" w:eastAsia="es-CR"/>
              </w:rPr>
              <w:t>amilia</w:t>
            </w:r>
          </w:p>
        </w:tc>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7AC6F"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Cédula</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EF265"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Área (m</w:t>
            </w:r>
            <w:r w:rsidRPr="0082486E">
              <w:rPr>
                <w:rFonts w:ascii="Arial Narrow" w:hAnsi="Arial Narrow"/>
                <w:color w:val="000000" w:themeColor="text1"/>
                <w:sz w:val="16"/>
                <w:szCs w:val="16"/>
                <w:vertAlign w:val="superscript"/>
                <w:lang w:val="es-CR" w:eastAsia="es-CR"/>
              </w:rPr>
              <w:t>2</w:t>
            </w:r>
            <w:r w:rsidRPr="0082486E">
              <w:rPr>
                <w:rFonts w:ascii="Arial Narrow" w:hAnsi="Arial Narrow"/>
                <w:color w:val="000000" w:themeColor="text1"/>
                <w:sz w:val="16"/>
                <w:szCs w:val="16"/>
                <w:lang w:val="es-CR" w:eastAsia="es-CR"/>
              </w:rPr>
              <w:t>)</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45DEE3"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Monto de la </w:t>
            </w:r>
            <w:r>
              <w:rPr>
                <w:rFonts w:ascii="Arial Narrow" w:hAnsi="Arial Narrow"/>
                <w:color w:val="000000" w:themeColor="text1"/>
                <w:sz w:val="16"/>
                <w:szCs w:val="16"/>
                <w:lang w:val="es-CR" w:eastAsia="es-CR"/>
              </w:rPr>
              <w:t>c</w:t>
            </w:r>
            <w:r w:rsidRPr="0082486E">
              <w:rPr>
                <w:rFonts w:ascii="Arial Narrow" w:hAnsi="Arial Narrow"/>
                <w:color w:val="000000" w:themeColor="text1"/>
                <w:sz w:val="16"/>
                <w:szCs w:val="16"/>
                <w:lang w:val="es-CR" w:eastAsia="es-CR"/>
              </w:rPr>
              <w:t>onstrucción</w:t>
            </w:r>
            <w:r>
              <w:rPr>
                <w:rFonts w:ascii="Arial Narrow" w:hAnsi="Arial Narrow"/>
                <w:color w:val="000000" w:themeColor="text1"/>
                <w:sz w:val="16"/>
                <w:szCs w:val="16"/>
                <w:lang w:val="es-CR" w:eastAsia="es-CR"/>
              </w:rPr>
              <w:t xml:space="preserve"> (¢)</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48E45"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Monto de transporte</w:t>
            </w:r>
            <w:r>
              <w:rPr>
                <w:rFonts w:ascii="Arial Narrow" w:hAnsi="Arial Narrow"/>
                <w:color w:val="000000" w:themeColor="text1"/>
                <w:sz w:val="16"/>
                <w:szCs w:val="16"/>
                <w:lang w:val="es-CR" w:eastAsia="es-CR"/>
              </w:rPr>
              <w:t xml:space="preserve"> (¢)</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2C4D0"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 xml:space="preserve">Monto </w:t>
            </w:r>
            <w:r>
              <w:rPr>
                <w:rFonts w:ascii="Arial Narrow" w:hAnsi="Arial Narrow"/>
                <w:color w:val="000000" w:themeColor="text1"/>
                <w:sz w:val="16"/>
                <w:szCs w:val="16"/>
                <w:lang w:val="es-CR" w:eastAsia="es-CR"/>
              </w:rPr>
              <w:t>g</w:t>
            </w:r>
            <w:r w:rsidRPr="0082486E">
              <w:rPr>
                <w:rFonts w:ascii="Arial Narrow" w:hAnsi="Arial Narrow"/>
                <w:color w:val="000000" w:themeColor="text1"/>
                <w:sz w:val="16"/>
                <w:szCs w:val="16"/>
                <w:lang w:val="es-CR" w:eastAsia="es-CR"/>
              </w:rPr>
              <w:t>astos</w:t>
            </w:r>
            <w:r>
              <w:rPr>
                <w:rFonts w:ascii="Arial Narrow" w:hAnsi="Arial Narrow"/>
                <w:color w:val="000000" w:themeColor="text1"/>
                <w:sz w:val="16"/>
                <w:szCs w:val="16"/>
                <w:lang w:val="es-CR" w:eastAsia="es-CR"/>
              </w:rPr>
              <w:t xml:space="preserve"> (¢)</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50794" w14:textId="77777777" w:rsidR="00225B45" w:rsidRPr="0082486E" w:rsidRDefault="00225B45" w:rsidP="00D512A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themeColor="text1"/>
                <w:sz w:val="16"/>
                <w:szCs w:val="16"/>
                <w:lang w:val="es-CR" w:eastAsia="es-CR"/>
              </w:rPr>
            </w:pPr>
            <w:r w:rsidRPr="0082486E">
              <w:rPr>
                <w:rFonts w:ascii="Arial Narrow" w:hAnsi="Arial Narrow"/>
                <w:color w:val="000000" w:themeColor="text1"/>
                <w:sz w:val="16"/>
                <w:szCs w:val="16"/>
                <w:lang w:val="es-CR" w:eastAsia="es-CR"/>
              </w:rPr>
              <w:t>Monto del Bono</w:t>
            </w:r>
            <w:r>
              <w:rPr>
                <w:rFonts w:ascii="Arial Narrow" w:hAnsi="Arial Narrow"/>
                <w:color w:val="000000" w:themeColor="text1"/>
                <w:sz w:val="16"/>
                <w:szCs w:val="16"/>
                <w:lang w:val="es-CR" w:eastAsia="es-CR"/>
              </w:rPr>
              <w:t xml:space="preserve"> (¢)</w:t>
            </w:r>
          </w:p>
        </w:tc>
      </w:tr>
      <w:tr w:rsidR="00382CE7" w:rsidRPr="00546302" w14:paraId="53875BD2"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tcBorders>
              <w:top w:val="single" w:sz="4" w:space="0" w:color="auto"/>
            </w:tcBorders>
            <w:shd w:val="clear" w:color="auto" w:fill="auto"/>
            <w:vAlign w:val="center"/>
          </w:tcPr>
          <w:p w14:paraId="2A0F9875" w14:textId="00C3AD4F" w:rsidR="00382CE7" w:rsidRPr="00B91661" w:rsidRDefault="00382CE7" w:rsidP="00382CE7">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 xml:space="preserve">Bejarano </w:t>
            </w:r>
            <w:proofErr w:type="spellStart"/>
            <w:r w:rsidRPr="00B91661">
              <w:rPr>
                <w:rFonts w:ascii="Arial Narrow" w:eastAsiaTheme="minorHAnsi" w:hAnsi="Arial Narrow" w:cs="Arial"/>
                <w:b w:val="0"/>
                <w:bCs w:val="0"/>
                <w:sz w:val="16"/>
                <w:szCs w:val="16"/>
                <w:lang w:val="es-CR" w:eastAsia="en-US"/>
              </w:rPr>
              <w:t>Bejarano</w:t>
            </w:r>
            <w:proofErr w:type="spellEnd"/>
            <w:r w:rsidRPr="00B91661">
              <w:rPr>
                <w:rFonts w:ascii="Arial Narrow" w:eastAsiaTheme="minorHAnsi" w:hAnsi="Arial Narrow" w:cs="Arial"/>
                <w:b w:val="0"/>
                <w:bCs w:val="0"/>
                <w:sz w:val="16"/>
                <w:szCs w:val="16"/>
                <w:lang w:val="es-CR" w:eastAsia="en-US"/>
              </w:rPr>
              <w:t xml:space="preserve"> Karla Vanessa</w:t>
            </w:r>
          </w:p>
        </w:tc>
        <w:tc>
          <w:tcPr>
            <w:tcW w:w="565" w:type="pct"/>
            <w:tcBorders>
              <w:top w:val="single" w:sz="4" w:space="0" w:color="auto"/>
            </w:tcBorders>
            <w:shd w:val="clear" w:color="auto" w:fill="auto"/>
            <w:vAlign w:val="center"/>
          </w:tcPr>
          <w:p w14:paraId="33587BC6" w14:textId="6F7BAB5C" w:rsidR="00382CE7" w:rsidRPr="00B91661" w:rsidRDefault="00382CE7" w:rsidP="00382CE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6-0454-0756</w:t>
            </w:r>
          </w:p>
        </w:tc>
        <w:tc>
          <w:tcPr>
            <w:tcW w:w="402" w:type="pct"/>
            <w:tcBorders>
              <w:top w:val="single" w:sz="4" w:space="0" w:color="auto"/>
            </w:tcBorders>
            <w:shd w:val="clear" w:color="auto" w:fill="auto"/>
            <w:vAlign w:val="center"/>
            <w:hideMark/>
          </w:tcPr>
          <w:p w14:paraId="64912867" w14:textId="2EC4CB30" w:rsidR="00382CE7" w:rsidRPr="0082486E" w:rsidRDefault="00382CE7" w:rsidP="00382CE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tcBorders>
              <w:top w:val="single" w:sz="4" w:space="0" w:color="auto"/>
            </w:tcBorders>
            <w:shd w:val="clear" w:color="auto" w:fill="auto"/>
            <w:noWrap/>
            <w:vAlign w:val="center"/>
          </w:tcPr>
          <w:p w14:paraId="2FC7F094" w14:textId="1D12999E" w:rsidR="00382CE7" w:rsidRPr="00382CE7" w:rsidRDefault="00382CE7" w:rsidP="008E4D5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tcBorders>
              <w:top w:val="single" w:sz="4" w:space="0" w:color="auto"/>
            </w:tcBorders>
            <w:shd w:val="clear" w:color="auto" w:fill="auto"/>
            <w:vAlign w:val="center"/>
          </w:tcPr>
          <w:p w14:paraId="24652C98" w14:textId="4EFD939E" w:rsidR="00382CE7" w:rsidRPr="0082486E" w:rsidRDefault="00382CE7" w:rsidP="00382CE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tcBorders>
              <w:top w:val="single" w:sz="4" w:space="0" w:color="auto"/>
            </w:tcBorders>
            <w:shd w:val="clear" w:color="auto" w:fill="auto"/>
            <w:vAlign w:val="center"/>
          </w:tcPr>
          <w:p w14:paraId="586C79FD" w14:textId="36BDDF7A" w:rsidR="00382CE7" w:rsidRPr="0082486E" w:rsidRDefault="009D6816" w:rsidP="00382CE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tcBorders>
              <w:top w:val="single" w:sz="4" w:space="0" w:color="auto"/>
            </w:tcBorders>
            <w:shd w:val="clear" w:color="auto" w:fill="auto"/>
            <w:vAlign w:val="center"/>
          </w:tcPr>
          <w:p w14:paraId="5490D6A5" w14:textId="2D8EA00E" w:rsidR="00382CE7" w:rsidRPr="0082486E" w:rsidRDefault="005B2F44" w:rsidP="00382CE7">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382CE7" w:rsidRPr="00546302" w14:paraId="178FEADB"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ADA6601" w14:textId="4D4752F2" w:rsidR="00382CE7" w:rsidRPr="00B91661" w:rsidRDefault="00382CE7" w:rsidP="00382CE7">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 xml:space="preserve">Arauz Santos </w:t>
            </w:r>
            <w:proofErr w:type="spellStart"/>
            <w:r w:rsidRPr="00B91661">
              <w:rPr>
                <w:rFonts w:ascii="Arial Narrow" w:eastAsiaTheme="minorHAnsi" w:hAnsi="Arial Narrow" w:cs="Arial"/>
                <w:b w:val="0"/>
                <w:bCs w:val="0"/>
                <w:sz w:val="16"/>
                <w:szCs w:val="16"/>
                <w:lang w:val="es-CR" w:eastAsia="en-US"/>
              </w:rPr>
              <w:t>Ruti</w:t>
            </w:r>
            <w:proofErr w:type="spellEnd"/>
            <w:r w:rsidRPr="00B91661">
              <w:rPr>
                <w:rFonts w:ascii="Arial Narrow" w:eastAsiaTheme="minorHAnsi" w:hAnsi="Arial Narrow" w:cs="Arial"/>
                <w:b w:val="0"/>
                <w:bCs w:val="0"/>
                <w:sz w:val="16"/>
                <w:szCs w:val="16"/>
                <w:lang w:val="es-CR" w:eastAsia="en-US"/>
              </w:rPr>
              <w:t xml:space="preserve"> María</w:t>
            </w:r>
          </w:p>
        </w:tc>
        <w:tc>
          <w:tcPr>
            <w:tcW w:w="565" w:type="pct"/>
            <w:shd w:val="clear" w:color="auto" w:fill="auto"/>
            <w:vAlign w:val="center"/>
          </w:tcPr>
          <w:p w14:paraId="7787D840" w14:textId="60B9C98C" w:rsidR="00382CE7" w:rsidRPr="00B91661" w:rsidRDefault="00382CE7" w:rsidP="00382CE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w:t>
            </w:r>
            <w:r>
              <w:rPr>
                <w:rFonts w:ascii="Arial Narrow" w:eastAsiaTheme="minorHAnsi" w:hAnsi="Arial Narrow" w:cs="Arial"/>
                <w:sz w:val="16"/>
                <w:szCs w:val="16"/>
                <w:lang w:val="es-CR" w:eastAsia="en-US"/>
              </w:rPr>
              <w:t>-</w:t>
            </w:r>
            <w:r w:rsidRPr="00B91661">
              <w:rPr>
                <w:rFonts w:ascii="Arial Narrow" w:eastAsiaTheme="minorHAnsi" w:hAnsi="Arial Narrow" w:cs="Arial"/>
                <w:sz w:val="16"/>
                <w:szCs w:val="16"/>
                <w:lang w:val="es-CR" w:eastAsia="en-US"/>
              </w:rPr>
              <w:t>0419</w:t>
            </w:r>
            <w:r>
              <w:rPr>
                <w:rFonts w:ascii="Arial Narrow" w:eastAsiaTheme="minorHAnsi" w:hAnsi="Arial Narrow" w:cs="Arial"/>
                <w:sz w:val="16"/>
                <w:szCs w:val="16"/>
                <w:lang w:val="es-CR" w:eastAsia="en-US"/>
              </w:rPr>
              <w:t>-</w:t>
            </w:r>
            <w:r w:rsidRPr="00B91661">
              <w:rPr>
                <w:rFonts w:ascii="Arial Narrow" w:eastAsiaTheme="minorHAnsi" w:hAnsi="Arial Narrow" w:cs="Arial"/>
                <w:sz w:val="16"/>
                <w:szCs w:val="16"/>
                <w:lang w:val="es-CR" w:eastAsia="en-US"/>
              </w:rPr>
              <w:t>0400</w:t>
            </w:r>
          </w:p>
        </w:tc>
        <w:tc>
          <w:tcPr>
            <w:tcW w:w="402" w:type="pct"/>
            <w:shd w:val="clear" w:color="auto" w:fill="auto"/>
            <w:vAlign w:val="center"/>
            <w:hideMark/>
          </w:tcPr>
          <w:p w14:paraId="31800FAE" w14:textId="4C921E0C" w:rsidR="00382CE7" w:rsidRPr="0082486E" w:rsidRDefault="00382CE7" w:rsidP="00382CE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18E64694" w14:textId="4AD44EC3" w:rsidR="00382CE7" w:rsidRPr="00382CE7" w:rsidRDefault="00382CE7" w:rsidP="008E4D5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vAlign w:val="center"/>
          </w:tcPr>
          <w:p w14:paraId="552E505D" w14:textId="4645BFCD" w:rsidR="00382CE7" w:rsidRPr="0082486E" w:rsidRDefault="00382CE7" w:rsidP="00382CE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shd w:val="clear" w:color="auto" w:fill="auto"/>
            <w:vAlign w:val="center"/>
          </w:tcPr>
          <w:p w14:paraId="6CCDED41" w14:textId="227259E6" w:rsidR="00382CE7" w:rsidRPr="0082486E" w:rsidRDefault="009D6816" w:rsidP="00382CE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313BEEA" w14:textId="7F8AC03E" w:rsidR="00382CE7" w:rsidRPr="0082486E" w:rsidRDefault="005B2F44" w:rsidP="00382CE7">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18318513"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73190DB" w14:textId="080F827F" w:rsidR="00225B45" w:rsidRPr="00B91661" w:rsidRDefault="00B91661" w:rsidP="00D512A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 xml:space="preserve">Rodriguez </w:t>
            </w:r>
            <w:proofErr w:type="spellStart"/>
            <w:r w:rsidRPr="00B91661">
              <w:rPr>
                <w:rFonts w:ascii="Arial Narrow" w:eastAsiaTheme="minorHAnsi" w:hAnsi="Arial Narrow" w:cs="Arial"/>
                <w:b w:val="0"/>
                <w:bCs w:val="0"/>
                <w:sz w:val="16"/>
                <w:szCs w:val="16"/>
                <w:lang w:val="es-CR" w:eastAsia="en-US"/>
              </w:rPr>
              <w:t>Rodriguez</w:t>
            </w:r>
            <w:proofErr w:type="spellEnd"/>
            <w:r w:rsidRPr="00B91661">
              <w:rPr>
                <w:rFonts w:ascii="Arial Narrow" w:eastAsiaTheme="minorHAnsi" w:hAnsi="Arial Narrow" w:cs="Arial"/>
                <w:b w:val="0"/>
                <w:bCs w:val="0"/>
                <w:sz w:val="16"/>
                <w:szCs w:val="16"/>
                <w:lang w:val="es-CR" w:eastAsia="en-US"/>
              </w:rPr>
              <w:t xml:space="preserve"> </w:t>
            </w:r>
            <w:proofErr w:type="spellStart"/>
            <w:r>
              <w:rPr>
                <w:rFonts w:ascii="Arial Narrow" w:eastAsiaTheme="minorHAnsi" w:hAnsi="Arial Narrow" w:cs="Arial"/>
                <w:b w:val="0"/>
                <w:bCs w:val="0"/>
                <w:sz w:val="16"/>
                <w:szCs w:val="16"/>
                <w:lang w:val="es-CR" w:eastAsia="en-US"/>
              </w:rPr>
              <w:t>Metilia</w:t>
            </w:r>
            <w:proofErr w:type="spellEnd"/>
            <w:r w:rsidRPr="00B91661">
              <w:rPr>
                <w:rFonts w:ascii="Arial Narrow" w:eastAsiaTheme="minorHAnsi" w:hAnsi="Arial Narrow" w:cs="Arial"/>
                <w:b w:val="0"/>
                <w:bCs w:val="0"/>
                <w:sz w:val="16"/>
                <w:szCs w:val="16"/>
                <w:lang w:val="es-CR" w:eastAsia="en-US"/>
              </w:rPr>
              <w:t xml:space="preserve"> Yajaira</w:t>
            </w:r>
          </w:p>
        </w:tc>
        <w:tc>
          <w:tcPr>
            <w:tcW w:w="565" w:type="pct"/>
            <w:shd w:val="clear" w:color="auto" w:fill="auto"/>
            <w:vAlign w:val="center"/>
          </w:tcPr>
          <w:p w14:paraId="138EC501" w14:textId="7BA7E915" w:rsidR="00225B45" w:rsidRPr="00B91661" w:rsidRDefault="00B91661"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6-0453-0611</w:t>
            </w:r>
          </w:p>
        </w:tc>
        <w:tc>
          <w:tcPr>
            <w:tcW w:w="402" w:type="pct"/>
            <w:shd w:val="clear" w:color="auto" w:fill="auto"/>
            <w:vAlign w:val="center"/>
            <w:hideMark/>
          </w:tcPr>
          <w:p w14:paraId="6728679D" w14:textId="7C7A373D"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141BF157" w14:textId="0B6D4361"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vAlign w:val="center"/>
          </w:tcPr>
          <w:p w14:paraId="0F066163" w14:textId="7CDBEFD7"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shd w:val="clear" w:color="auto" w:fill="auto"/>
            <w:vAlign w:val="center"/>
          </w:tcPr>
          <w:p w14:paraId="02D2D116" w14:textId="17EFA439"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6CABDC5B" w14:textId="08FE1405"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3D3B072"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3ECAF79A" w14:textId="6169F796" w:rsidR="00225B45" w:rsidRPr="00B91661" w:rsidRDefault="00B91661" w:rsidP="00D512A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 xml:space="preserve">Jiménez Mariano </w:t>
            </w:r>
            <w:r>
              <w:rPr>
                <w:rFonts w:ascii="Arial Narrow" w:eastAsiaTheme="minorHAnsi" w:hAnsi="Arial Narrow" w:cs="Arial"/>
                <w:b w:val="0"/>
                <w:bCs w:val="0"/>
                <w:sz w:val="16"/>
                <w:szCs w:val="16"/>
                <w:lang w:val="es-CR" w:eastAsia="en-US"/>
              </w:rPr>
              <w:t>Dina</w:t>
            </w:r>
          </w:p>
        </w:tc>
        <w:tc>
          <w:tcPr>
            <w:tcW w:w="565" w:type="pct"/>
            <w:shd w:val="clear" w:color="auto" w:fill="auto"/>
            <w:vAlign w:val="center"/>
          </w:tcPr>
          <w:p w14:paraId="09B6D01A" w14:textId="77777777" w:rsidR="00B91661" w:rsidRPr="00B91661"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Arial"/>
                <w:sz w:val="16"/>
                <w:szCs w:val="16"/>
                <w:lang w:val="es-CR" w:eastAsia="en-US"/>
              </w:rPr>
            </w:pPr>
            <w:r w:rsidRPr="00B91661">
              <w:rPr>
                <w:rFonts w:ascii="Arial Narrow" w:eastAsiaTheme="minorHAnsi" w:hAnsi="Arial Narrow" w:cs="Arial"/>
                <w:sz w:val="16"/>
                <w:szCs w:val="16"/>
                <w:lang w:val="es-CR" w:eastAsia="en-US"/>
              </w:rPr>
              <w:t>159100</w:t>
            </w:r>
          </w:p>
          <w:p w14:paraId="0B89B6A6" w14:textId="3A0FC2F4" w:rsidR="00225B45" w:rsidRPr="00B91661"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601933</w:t>
            </w:r>
          </w:p>
        </w:tc>
        <w:tc>
          <w:tcPr>
            <w:tcW w:w="402" w:type="pct"/>
            <w:shd w:val="clear" w:color="auto" w:fill="auto"/>
            <w:vAlign w:val="center"/>
            <w:hideMark/>
          </w:tcPr>
          <w:p w14:paraId="3D30C0C4" w14:textId="3C1398D7"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125FFD77" w14:textId="79BE8480"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vAlign w:val="center"/>
          </w:tcPr>
          <w:p w14:paraId="078B850B" w14:textId="1C8CF92D"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shd w:val="clear" w:color="auto" w:fill="auto"/>
            <w:vAlign w:val="center"/>
          </w:tcPr>
          <w:p w14:paraId="0E7B9D10" w14:textId="5F7BE61D"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7452CC7" w14:textId="1652C349"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55BF694D"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B2503AC" w14:textId="71F83423" w:rsidR="00225B45" w:rsidRPr="00B91661" w:rsidRDefault="00B91661" w:rsidP="00D512A2">
            <w:pPr>
              <w:rPr>
                <w:rFonts w:ascii="Arial Narrow" w:hAnsi="Arial Narrow"/>
                <w:b w:val="0"/>
                <w:bCs w:val="0"/>
                <w:color w:val="000000"/>
                <w:sz w:val="16"/>
                <w:szCs w:val="16"/>
                <w:lang w:val="es-CR" w:eastAsia="es-CR"/>
              </w:rPr>
            </w:pPr>
            <w:proofErr w:type="spellStart"/>
            <w:r w:rsidRPr="00B91661">
              <w:rPr>
                <w:rFonts w:ascii="Arial Narrow" w:eastAsiaTheme="minorHAnsi" w:hAnsi="Arial Narrow" w:cs="Arial"/>
                <w:b w:val="0"/>
                <w:bCs w:val="0"/>
                <w:sz w:val="16"/>
                <w:szCs w:val="16"/>
                <w:lang w:val="es-CR" w:eastAsia="en-US"/>
              </w:rPr>
              <w:t>Marcuzi</w:t>
            </w:r>
            <w:proofErr w:type="spellEnd"/>
            <w:r w:rsidRPr="00B91661">
              <w:rPr>
                <w:rFonts w:ascii="Arial Narrow" w:eastAsiaTheme="minorHAnsi" w:hAnsi="Arial Narrow" w:cs="Arial"/>
                <w:b w:val="0"/>
                <w:bCs w:val="0"/>
                <w:sz w:val="16"/>
                <w:szCs w:val="16"/>
                <w:lang w:val="es-CR" w:eastAsia="en-US"/>
              </w:rPr>
              <w:t xml:space="preserve"> Mendoza Faustina</w:t>
            </w:r>
          </w:p>
        </w:tc>
        <w:tc>
          <w:tcPr>
            <w:tcW w:w="565" w:type="pct"/>
            <w:shd w:val="clear" w:color="auto" w:fill="auto"/>
            <w:vAlign w:val="center"/>
          </w:tcPr>
          <w:p w14:paraId="760A9381" w14:textId="6E8D7FBF" w:rsidR="00225B45" w:rsidRPr="00B91661" w:rsidRDefault="00B91661"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6-0383-0553</w:t>
            </w:r>
          </w:p>
        </w:tc>
        <w:tc>
          <w:tcPr>
            <w:tcW w:w="402" w:type="pct"/>
            <w:shd w:val="clear" w:color="auto" w:fill="auto"/>
            <w:vAlign w:val="center"/>
            <w:hideMark/>
          </w:tcPr>
          <w:p w14:paraId="0EC9BAA5" w14:textId="47BDED80"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50</w:t>
            </w:r>
          </w:p>
        </w:tc>
        <w:tc>
          <w:tcPr>
            <w:tcW w:w="744" w:type="pct"/>
            <w:shd w:val="clear" w:color="auto" w:fill="auto"/>
            <w:noWrap/>
            <w:vAlign w:val="center"/>
          </w:tcPr>
          <w:p w14:paraId="6C0A0C4D" w14:textId="51F6D171"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12.830.135,65</w:t>
            </w:r>
          </w:p>
        </w:tc>
        <w:tc>
          <w:tcPr>
            <w:tcW w:w="591" w:type="pct"/>
            <w:shd w:val="clear" w:color="auto" w:fill="auto"/>
            <w:vAlign w:val="center"/>
          </w:tcPr>
          <w:p w14:paraId="5886E74C" w14:textId="674006BE"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shd w:val="clear" w:color="auto" w:fill="auto"/>
            <w:vAlign w:val="center"/>
          </w:tcPr>
          <w:p w14:paraId="4A643C3B" w14:textId="2F31AFBE"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384.619,02</w:t>
            </w:r>
          </w:p>
        </w:tc>
        <w:tc>
          <w:tcPr>
            <w:tcW w:w="642" w:type="pct"/>
            <w:shd w:val="clear" w:color="auto" w:fill="auto"/>
            <w:vAlign w:val="center"/>
          </w:tcPr>
          <w:p w14:paraId="02677350" w14:textId="585673CC"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13.764.754,67</w:t>
            </w:r>
          </w:p>
        </w:tc>
      </w:tr>
      <w:tr w:rsidR="00225B45" w:rsidRPr="00546302" w14:paraId="323B440C"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2B379361" w14:textId="7E06F91A" w:rsidR="00225B45" w:rsidRPr="00B91661" w:rsidRDefault="00B91661" w:rsidP="00D512A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Santos Palacios Sandra</w:t>
            </w:r>
          </w:p>
        </w:tc>
        <w:tc>
          <w:tcPr>
            <w:tcW w:w="565" w:type="pct"/>
            <w:shd w:val="clear" w:color="auto" w:fill="auto"/>
            <w:vAlign w:val="center"/>
          </w:tcPr>
          <w:p w14:paraId="0E1DCA01" w14:textId="3D79CEDD" w:rsidR="00225B45" w:rsidRPr="00B91661"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6-0437-0802</w:t>
            </w:r>
          </w:p>
        </w:tc>
        <w:tc>
          <w:tcPr>
            <w:tcW w:w="402" w:type="pct"/>
            <w:shd w:val="clear" w:color="auto" w:fill="auto"/>
            <w:vAlign w:val="center"/>
            <w:hideMark/>
          </w:tcPr>
          <w:p w14:paraId="27DB5312" w14:textId="13A65391"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240E90B0" w14:textId="04CDAD34"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vAlign w:val="center"/>
          </w:tcPr>
          <w:p w14:paraId="5DD17DC9" w14:textId="1E4F873C"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550.000,00</w:t>
            </w:r>
          </w:p>
        </w:tc>
        <w:tc>
          <w:tcPr>
            <w:tcW w:w="538" w:type="pct"/>
            <w:shd w:val="clear" w:color="auto" w:fill="auto"/>
            <w:vAlign w:val="center"/>
          </w:tcPr>
          <w:p w14:paraId="48D37DA8" w14:textId="202FDBD3"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488769C" w14:textId="07A535CD"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F444DB8"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26AE4020" w14:textId="394ABB24" w:rsidR="00225B45" w:rsidRPr="00B91661" w:rsidRDefault="00B91661" w:rsidP="00D512A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Mendoza Guerra María</w:t>
            </w:r>
          </w:p>
        </w:tc>
        <w:tc>
          <w:tcPr>
            <w:tcW w:w="565" w:type="pct"/>
            <w:shd w:val="clear" w:color="auto" w:fill="auto"/>
            <w:vAlign w:val="center"/>
          </w:tcPr>
          <w:p w14:paraId="05DED535" w14:textId="12FF9F68" w:rsidR="00225B45" w:rsidRPr="00B91661" w:rsidRDefault="00B91661"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6-0446-0980</w:t>
            </w:r>
          </w:p>
        </w:tc>
        <w:tc>
          <w:tcPr>
            <w:tcW w:w="402" w:type="pct"/>
            <w:shd w:val="clear" w:color="auto" w:fill="auto"/>
            <w:vAlign w:val="center"/>
            <w:hideMark/>
          </w:tcPr>
          <w:p w14:paraId="50A613F7" w14:textId="0B8504F2"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50</w:t>
            </w:r>
          </w:p>
        </w:tc>
        <w:tc>
          <w:tcPr>
            <w:tcW w:w="744" w:type="pct"/>
            <w:shd w:val="clear" w:color="auto" w:fill="auto"/>
            <w:noWrap/>
            <w:vAlign w:val="center"/>
          </w:tcPr>
          <w:p w14:paraId="0E58D009" w14:textId="33D727E6"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12.830.135,80</w:t>
            </w:r>
          </w:p>
        </w:tc>
        <w:tc>
          <w:tcPr>
            <w:tcW w:w="591" w:type="pct"/>
            <w:shd w:val="clear" w:color="auto" w:fill="auto"/>
          </w:tcPr>
          <w:p w14:paraId="0031B2EE" w14:textId="6C03C4F6"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0DA9F6C8" w14:textId="41370591"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384.619,02</w:t>
            </w:r>
          </w:p>
        </w:tc>
        <w:tc>
          <w:tcPr>
            <w:tcW w:w="642" w:type="pct"/>
            <w:shd w:val="clear" w:color="auto" w:fill="auto"/>
            <w:vAlign w:val="center"/>
          </w:tcPr>
          <w:p w14:paraId="4C6D117A" w14:textId="34F277EA"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13.764.754,67</w:t>
            </w:r>
          </w:p>
        </w:tc>
      </w:tr>
      <w:tr w:rsidR="000B61C2" w:rsidRPr="00546302" w14:paraId="04D6A8B5"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4A665413" w14:textId="2B2D6423" w:rsidR="000B61C2" w:rsidRPr="00B91661" w:rsidRDefault="000B61C2" w:rsidP="000B61C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Guerrero Guerra Rebeca</w:t>
            </w:r>
          </w:p>
        </w:tc>
        <w:tc>
          <w:tcPr>
            <w:tcW w:w="565" w:type="pct"/>
            <w:shd w:val="clear" w:color="auto" w:fill="auto"/>
            <w:vAlign w:val="center"/>
          </w:tcPr>
          <w:p w14:paraId="52B43AA3" w14:textId="4F239A48" w:rsidR="000B61C2" w:rsidRPr="00B91661" w:rsidRDefault="000B61C2" w:rsidP="000B6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6-0467-0478</w:t>
            </w:r>
          </w:p>
        </w:tc>
        <w:tc>
          <w:tcPr>
            <w:tcW w:w="402" w:type="pct"/>
            <w:shd w:val="clear" w:color="auto" w:fill="auto"/>
            <w:hideMark/>
          </w:tcPr>
          <w:p w14:paraId="673A61F8" w14:textId="0ECB4425" w:rsidR="000B61C2" w:rsidRPr="0082486E" w:rsidRDefault="000B61C2" w:rsidP="000B61C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6D20FC">
              <w:rPr>
                <w:rFonts w:ascii="Arial Narrow" w:hAnsi="Arial Narrow"/>
                <w:color w:val="000000"/>
                <w:sz w:val="16"/>
                <w:szCs w:val="16"/>
                <w:lang w:val="es-CR" w:eastAsia="es-CR"/>
              </w:rPr>
              <w:t>45</w:t>
            </w:r>
          </w:p>
        </w:tc>
        <w:tc>
          <w:tcPr>
            <w:tcW w:w="744" w:type="pct"/>
            <w:shd w:val="clear" w:color="auto" w:fill="auto"/>
            <w:noWrap/>
            <w:vAlign w:val="center"/>
          </w:tcPr>
          <w:p w14:paraId="45CD505E" w14:textId="60226A8F" w:rsidR="000B61C2" w:rsidRPr="0082486E" w:rsidRDefault="00382CE7" w:rsidP="000B61C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709107DA" w14:textId="34E5094D" w:rsidR="000B61C2" w:rsidRDefault="00382CE7" w:rsidP="000B61C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06E73102" w14:textId="76DD52EE" w:rsidR="000B61C2" w:rsidRPr="0082486E" w:rsidRDefault="009D6816" w:rsidP="000B61C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6E4FC21C" w14:textId="54EF0D92" w:rsidR="000B61C2" w:rsidRPr="0082486E" w:rsidRDefault="005B2F44" w:rsidP="000B61C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0B61C2" w:rsidRPr="00546302" w14:paraId="0C691C05"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3A12D709" w14:textId="00230324" w:rsidR="000B61C2" w:rsidRPr="00B91661" w:rsidRDefault="000B61C2" w:rsidP="000B61C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Camarena Morales Marleny Estrella</w:t>
            </w:r>
          </w:p>
        </w:tc>
        <w:tc>
          <w:tcPr>
            <w:tcW w:w="565" w:type="pct"/>
            <w:shd w:val="clear" w:color="auto" w:fill="auto"/>
            <w:vAlign w:val="center"/>
          </w:tcPr>
          <w:p w14:paraId="7FD03F58" w14:textId="19460067" w:rsidR="000B61C2" w:rsidRPr="00B91661" w:rsidRDefault="000B61C2" w:rsidP="000B6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6-0459-0433</w:t>
            </w:r>
          </w:p>
        </w:tc>
        <w:tc>
          <w:tcPr>
            <w:tcW w:w="402" w:type="pct"/>
            <w:shd w:val="clear" w:color="auto" w:fill="auto"/>
            <w:hideMark/>
          </w:tcPr>
          <w:p w14:paraId="731B1351" w14:textId="10D6B2CA" w:rsidR="000B61C2" w:rsidRPr="0082486E" w:rsidRDefault="000B61C2" w:rsidP="000B61C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6D20FC">
              <w:rPr>
                <w:rFonts w:ascii="Arial Narrow" w:hAnsi="Arial Narrow"/>
                <w:color w:val="000000"/>
                <w:sz w:val="16"/>
                <w:szCs w:val="16"/>
                <w:lang w:val="es-CR" w:eastAsia="es-CR"/>
              </w:rPr>
              <w:t>45</w:t>
            </w:r>
          </w:p>
        </w:tc>
        <w:tc>
          <w:tcPr>
            <w:tcW w:w="744" w:type="pct"/>
            <w:shd w:val="clear" w:color="auto" w:fill="auto"/>
            <w:noWrap/>
            <w:vAlign w:val="center"/>
          </w:tcPr>
          <w:p w14:paraId="70C11078" w14:textId="235EDF25" w:rsidR="000B61C2" w:rsidRPr="0082486E" w:rsidRDefault="00382CE7" w:rsidP="000B61C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39A1CA26" w14:textId="694F986E" w:rsidR="000B61C2" w:rsidRDefault="00382CE7" w:rsidP="000B61C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0ED4E5B4" w14:textId="23C36AB3" w:rsidR="000B61C2" w:rsidRPr="0082486E" w:rsidRDefault="009D6816" w:rsidP="000B61C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187CF253" w14:textId="71E87167" w:rsidR="000B61C2" w:rsidRPr="0082486E" w:rsidRDefault="005B2F44" w:rsidP="000B61C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614467CE"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37649255" w14:textId="3BCF1656" w:rsidR="00225B45" w:rsidRPr="00B91661" w:rsidRDefault="00B91661" w:rsidP="00D512A2">
            <w:pPr>
              <w:rPr>
                <w:rFonts w:ascii="Arial Narrow" w:hAnsi="Arial Narrow"/>
                <w:b w:val="0"/>
                <w:bCs w:val="0"/>
                <w:color w:val="000000"/>
                <w:sz w:val="16"/>
                <w:szCs w:val="16"/>
                <w:lang w:val="es-CR" w:eastAsia="es-CR"/>
              </w:rPr>
            </w:pPr>
            <w:r w:rsidRPr="00B91661">
              <w:rPr>
                <w:rFonts w:ascii="Arial Narrow" w:eastAsiaTheme="minorHAnsi" w:hAnsi="Arial Narrow" w:cs="Arial"/>
                <w:b w:val="0"/>
                <w:bCs w:val="0"/>
                <w:sz w:val="16"/>
                <w:szCs w:val="16"/>
                <w:lang w:val="es-CR" w:eastAsia="en-US"/>
              </w:rPr>
              <w:t xml:space="preserve">Morales Castillo </w:t>
            </w:r>
            <w:proofErr w:type="spellStart"/>
            <w:r w:rsidRPr="00B91661">
              <w:rPr>
                <w:rFonts w:ascii="Arial Narrow" w:eastAsiaTheme="minorHAnsi" w:hAnsi="Arial Narrow" w:cs="Arial"/>
                <w:b w:val="0"/>
                <w:bCs w:val="0"/>
                <w:sz w:val="16"/>
                <w:szCs w:val="16"/>
                <w:lang w:val="es-CR" w:eastAsia="en-US"/>
              </w:rPr>
              <w:t>Enilda</w:t>
            </w:r>
            <w:proofErr w:type="spellEnd"/>
          </w:p>
        </w:tc>
        <w:tc>
          <w:tcPr>
            <w:tcW w:w="565" w:type="pct"/>
            <w:shd w:val="clear" w:color="auto" w:fill="auto"/>
            <w:vAlign w:val="center"/>
          </w:tcPr>
          <w:p w14:paraId="284E884B" w14:textId="1F9ED8A3" w:rsidR="00225B45" w:rsidRPr="00B91661"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B91661">
              <w:rPr>
                <w:rFonts w:ascii="Arial Narrow" w:eastAsiaTheme="minorHAnsi" w:hAnsi="Arial Narrow" w:cs="Arial"/>
                <w:sz w:val="16"/>
                <w:szCs w:val="16"/>
                <w:lang w:val="es-CR" w:eastAsia="en-US"/>
              </w:rPr>
              <w:t>6-0520-0262</w:t>
            </w:r>
          </w:p>
        </w:tc>
        <w:tc>
          <w:tcPr>
            <w:tcW w:w="402" w:type="pct"/>
            <w:shd w:val="clear" w:color="auto" w:fill="auto"/>
            <w:vAlign w:val="center"/>
            <w:hideMark/>
          </w:tcPr>
          <w:p w14:paraId="67CF6EAC" w14:textId="09072185"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1BD5BCFD" w14:textId="09A35733"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71BFFD17" w14:textId="2C300BBD"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D5D4A9F" w14:textId="1AE120C8"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2F04ABED" w14:textId="7D5374AD"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CA2B461"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84F3955" w14:textId="54EAF2DB" w:rsidR="00225B45" w:rsidRPr="00FC2937" w:rsidRDefault="00B91661"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Bejarano </w:t>
            </w:r>
            <w:proofErr w:type="spellStart"/>
            <w:r w:rsidRPr="00FC2937">
              <w:rPr>
                <w:rFonts w:eastAsiaTheme="minorHAnsi" w:cs="Arial"/>
                <w:b w:val="0"/>
                <w:bCs w:val="0"/>
                <w:sz w:val="16"/>
                <w:szCs w:val="16"/>
                <w:lang w:val="es-CR" w:eastAsia="en-US"/>
              </w:rPr>
              <w:t>Bejarano</w:t>
            </w:r>
            <w:proofErr w:type="spellEnd"/>
            <w:r w:rsidRPr="00FC2937">
              <w:rPr>
                <w:rFonts w:eastAsiaTheme="minorHAnsi" w:cs="Arial"/>
                <w:b w:val="0"/>
                <w:bCs w:val="0"/>
                <w:sz w:val="16"/>
                <w:szCs w:val="16"/>
                <w:lang w:val="es-CR" w:eastAsia="en-US"/>
              </w:rPr>
              <w:t xml:space="preserve"> </w:t>
            </w:r>
            <w:r w:rsidR="00FC2937" w:rsidRPr="00FC2937">
              <w:rPr>
                <w:rFonts w:eastAsiaTheme="minorHAnsi" w:cs="Arial"/>
                <w:b w:val="0"/>
                <w:bCs w:val="0"/>
                <w:sz w:val="16"/>
                <w:szCs w:val="16"/>
                <w:lang w:val="es-CR" w:eastAsia="en-US"/>
              </w:rPr>
              <w:t>María</w:t>
            </w:r>
            <w:r w:rsidRPr="00FC2937">
              <w:rPr>
                <w:rFonts w:eastAsiaTheme="minorHAnsi" w:cs="Arial"/>
                <w:b w:val="0"/>
                <w:bCs w:val="0"/>
                <w:sz w:val="16"/>
                <w:szCs w:val="16"/>
                <w:lang w:val="es-CR" w:eastAsia="en-US"/>
              </w:rPr>
              <w:t xml:space="preserve"> Lucia</w:t>
            </w:r>
          </w:p>
        </w:tc>
        <w:tc>
          <w:tcPr>
            <w:tcW w:w="565" w:type="pct"/>
            <w:shd w:val="clear" w:color="auto" w:fill="auto"/>
            <w:vAlign w:val="center"/>
          </w:tcPr>
          <w:p w14:paraId="32573025" w14:textId="27505441" w:rsidR="00225B45" w:rsidRPr="00FC2937" w:rsidRDefault="00B91661"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0459</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0674</w:t>
            </w:r>
          </w:p>
        </w:tc>
        <w:tc>
          <w:tcPr>
            <w:tcW w:w="402" w:type="pct"/>
            <w:shd w:val="clear" w:color="auto" w:fill="auto"/>
            <w:vAlign w:val="center"/>
            <w:hideMark/>
          </w:tcPr>
          <w:p w14:paraId="55DED31B" w14:textId="45EA6E8A"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6055A094" w14:textId="5A550150"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FFE2B93" w14:textId="71D6DD4D"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4DA9020" w14:textId="49B364A2"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2FD800C8" w14:textId="05AFFF39"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12C4EBF1"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58EE97CC" w14:textId="5FA604AC" w:rsidR="00225B45" w:rsidRPr="00FC2937" w:rsidRDefault="00B91661" w:rsidP="00D512A2">
            <w:pPr>
              <w:rPr>
                <w:rFonts w:ascii="Arial Narrow" w:hAnsi="Arial Narrow"/>
                <w:b w:val="0"/>
                <w:bCs w:val="0"/>
                <w:color w:val="000000"/>
                <w:sz w:val="16"/>
                <w:szCs w:val="16"/>
                <w:lang w:val="es-CR" w:eastAsia="es-CR"/>
              </w:rPr>
            </w:pPr>
            <w:proofErr w:type="spellStart"/>
            <w:r w:rsidRPr="00FC2937">
              <w:rPr>
                <w:rFonts w:eastAsiaTheme="minorHAnsi" w:cs="Arial"/>
                <w:b w:val="0"/>
                <w:bCs w:val="0"/>
                <w:sz w:val="16"/>
                <w:szCs w:val="16"/>
                <w:lang w:val="es-CR" w:eastAsia="en-US"/>
              </w:rPr>
              <w:t>Mariaño</w:t>
            </w:r>
            <w:proofErr w:type="spellEnd"/>
            <w:r w:rsidRPr="00FC2937">
              <w:rPr>
                <w:rFonts w:eastAsiaTheme="minorHAnsi" w:cs="Arial"/>
                <w:b w:val="0"/>
                <w:bCs w:val="0"/>
                <w:sz w:val="16"/>
                <w:szCs w:val="16"/>
                <w:lang w:val="es-CR" w:eastAsia="en-US"/>
              </w:rPr>
              <w:t xml:space="preserve"> Sire Eneida</w:t>
            </w:r>
          </w:p>
        </w:tc>
        <w:tc>
          <w:tcPr>
            <w:tcW w:w="565" w:type="pct"/>
            <w:shd w:val="clear" w:color="auto" w:fill="auto"/>
            <w:vAlign w:val="center"/>
          </w:tcPr>
          <w:p w14:paraId="447E2D87" w14:textId="77777777" w:rsidR="00FC2937" w:rsidRPr="00FC2937"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Arial"/>
                <w:sz w:val="16"/>
                <w:szCs w:val="16"/>
                <w:lang w:val="es-CR" w:eastAsia="en-US"/>
              </w:rPr>
            </w:pPr>
            <w:r w:rsidRPr="00FC2937">
              <w:rPr>
                <w:rFonts w:ascii="Arial Narrow" w:eastAsiaTheme="minorHAnsi" w:hAnsi="Arial Narrow" w:cs="Arial"/>
                <w:sz w:val="16"/>
                <w:szCs w:val="16"/>
                <w:lang w:val="es-CR" w:eastAsia="en-US"/>
              </w:rPr>
              <w:t>159100</w:t>
            </w:r>
          </w:p>
          <w:p w14:paraId="54424D8B" w14:textId="238871B0" w:rsidR="00225B45" w:rsidRPr="00FC2937"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634517</w:t>
            </w:r>
          </w:p>
        </w:tc>
        <w:tc>
          <w:tcPr>
            <w:tcW w:w="402" w:type="pct"/>
            <w:shd w:val="clear" w:color="auto" w:fill="auto"/>
            <w:vAlign w:val="center"/>
            <w:hideMark/>
          </w:tcPr>
          <w:p w14:paraId="0EA59E92" w14:textId="7BFDFC20"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02C10F0D" w14:textId="0A204656"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36B0831" w14:textId="7D7015DA"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7C26088E" w14:textId="02287BBD"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5A232EBD" w14:textId="4BDED040"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17325174"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279C49E1" w14:textId="5C988A05" w:rsidR="00225B45" w:rsidRPr="00FC2937" w:rsidRDefault="00B91661"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Palacios Mendoza Maricel</w:t>
            </w:r>
          </w:p>
        </w:tc>
        <w:tc>
          <w:tcPr>
            <w:tcW w:w="565" w:type="pct"/>
            <w:shd w:val="clear" w:color="auto" w:fill="auto"/>
            <w:vAlign w:val="center"/>
          </w:tcPr>
          <w:p w14:paraId="31CB0199" w14:textId="048AA4D1" w:rsidR="00225B45" w:rsidRPr="00FC2937" w:rsidRDefault="00B91661"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0442</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0526</w:t>
            </w:r>
          </w:p>
        </w:tc>
        <w:tc>
          <w:tcPr>
            <w:tcW w:w="402" w:type="pct"/>
            <w:shd w:val="clear" w:color="auto" w:fill="auto"/>
            <w:vAlign w:val="center"/>
            <w:hideMark/>
          </w:tcPr>
          <w:p w14:paraId="540921A6" w14:textId="7384910E"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7D5CB9B0" w14:textId="133716C7"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694C93B7" w14:textId="29B65575"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39CBBA35" w14:textId="661FAFD0"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57B35E37" w14:textId="3DE7F6F9"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3A02BBFC"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06B9115" w14:textId="122441CA" w:rsidR="00225B45" w:rsidRPr="00FC2937" w:rsidRDefault="00B91661"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Bejarano Montezuma </w:t>
            </w:r>
            <w:r w:rsidR="00FC2937" w:rsidRPr="00FC2937">
              <w:rPr>
                <w:rFonts w:eastAsiaTheme="minorHAnsi" w:cs="Arial"/>
                <w:b w:val="0"/>
                <w:bCs w:val="0"/>
                <w:sz w:val="16"/>
                <w:szCs w:val="16"/>
                <w:lang w:val="es-CR" w:eastAsia="en-US"/>
              </w:rPr>
              <w:t>María</w:t>
            </w:r>
            <w:r w:rsidRPr="00FC2937">
              <w:rPr>
                <w:rFonts w:eastAsiaTheme="minorHAnsi" w:cs="Arial"/>
                <w:b w:val="0"/>
                <w:bCs w:val="0"/>
                <w:sz w:val="16"/>
                <w:szCs w:val="16"/>
                <w:lang w:val="es-CR" w:eastAsia="en-US"/>
              </w:rPr>
              <w:t xml:space="preserve"> Elda</w:t>
            </w:r>
          </w:p>
        </w:tc>
        <w:tc>
          <w:tcPr>
            <w:tcW w:w="565" w:type="pct"/>
            <w:shd w:val="clear" w:color="auto" w:fill="auto"/>
            <w:vAlign w:val="center"/>
          </w:tcPr>
          <w:p w14:paraId="39A9801C" w14:textId="2F11ADB6" w:rsidR="00225B45" w:rsidRPr="00FC2937" w:rsidRDefault="00B91661"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0452</w:t>
            </w:r>
            <w:r w:rsidR="00FC2937" w:rsidRPr="00FC2937">
              <w:rPr>
                <w:rFonts w:ascii="Arial Narrow" w:eastAsiaTheme="minorHAnsi" w:hAnsi="Arial Narrow" w:cs="Arial"/>
                <w:sz w:val="16"/>
                <w:szCs w:val="16"/>
                <w:lang w:val="es-CR" w:eastAsia="en-US"/>
              </w:rPr>
              <w:t>-</w:t>
            </w:r>
            <w:r w:rsidRPr="00FC2937">
              <w:rPr>
                <w:rFonts w:ascii="Arial Narrow" w:eastAsiaTheme="minorHAnsi" w:hAnsi="Arial Narrow" w:cs="Arial"/>
                <w:sz w:val="16"/>
                <w:szCs w:val="16"/>
                <w:lang w:val="es-CR" w:eastAsia="en-US"/>
              </w:rPr>
              <w:t>0642</w:t>
            </w:r>
          </w:p>
        </w:tc>
        <w:tc>
          <w:tcPr>
            <w:tcW w:w="402" w:type="pct"/>
            <w:shd w:val="clear" w:color="auto" w:fill="auto"/>
            <w:vAlign w:val="center"/>
            <w:hideMark/>
          </w:tcPr>
          <w:p w14:paraId="36A495D4" w14:textId="6F612B8F"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6314BB48" w14:textId="43719959"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2D61AE1F" w14:textId="3AD3AF9B"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761A37F" w14:textId="68A8BA92"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17C9F683" w14:textId="06FA927D"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5A842C76"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5F27576" w14:textId="3AE22119"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jarano </w:t>
            </w:r>
            <w:proofErr w:type="spellStart"/>
            <w:r w:rsidRPr="00FC2937">
              <w:rPr>
                <w:rFonts w:eastAsiaTheme="minorHAnsi" w:cs="Arial"/>
                <w:b w:val="0"/>
                <w:bCs w:val="0"/>
                <w:sz w:val="16"/>
                <w:szCs w:val="16"/>
                <w:lang w:val="es-CR" w:eastAsia="en-US"/>
              </w:rPr>
              <w:t>Atencio</w:t>
            </w:r>
            <w:proofErr w:type="spellEnd"/>
            <w:r w:rsidRPr="00FC2937">
              <w:rPr>
                <w:rFonts w:eastAsiaTheme="minorHAnsi" w:cs="Arial"/>
                <w:b w:val="0"/>
                <w:bCs w:val="0"/>
                <w:sz w:val="16"/>
                <w:szCs w:val="16"/>
                <w:lang w:val="es-CR" w:eastAsia="en-US"/>
              </w:rPr>
              <w:t xml:space="preserve"> María Alejandra</w:t>
            </w:r>
          </w:p>
        </w:tc>
        <w:tc>
          <w:tcPr>
            <w:tcW w:w="565" w:type="pct"/>
            <w:shd w:val="clear" w:color="auto" w:fill="auto"/>
            <w:vAlign w:val="center"/>
          </w:tcPr>
          <w:p w14:paraId="1190EB37" w14:textId="59239BED" w:rsidR="00225B45" w:rsidRPr="00FC2937" w:rsidRDefault="00FC2937"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1-1797-0556</w:t>
            </w:r>
          </w:p>
        </w:tc>
        <w:tc>
          <w:tcPr>
            <w:tcW w:w="402" w:type="pct"/>
            <w:shd w:val="clear" w:color="auto" w:fill="auto"/>
            <w:vAlign w:val="center"/>
            <w:hideMark/>
          </w:tcPr>
          <w:p w14:paraId="7F9C4B0F" w14:textId="57208C6E"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29F8737D" w14:textId="7814C8FD"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3B7351C3" w14:textId="597F2624"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52146707" w14:textId="2C0A551F"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3C1526E" w14:textId="55D28BB1"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533147B3"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BAA974A" w14:textId="238DCBC0"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Morales Palacios </w:t>
            </w:r>
            <w:proofErr w:type="spellStart"/>
            <w:r w:rsidRPr="00FC2937">
              <w:rPr>
                <w:rFonts w:eastAsiaTheme="minorHAnsi" w:cs="Arial"/>
                <w:b w:val="0"/>
                <w:bCs w:val="0"/>
                <w:sz w:val="16"/>
                <w:szCs w:val="16"/>
                <w:lang w:val="es-CR" w:eastAsia="en-US"/>
              </w:rPr>
              <w:t>Kinberl</w:t>
            </w:r>
            <w:r>
              <w:rPr>
                <w:rFonts w:eastAsiaTheme="minorHAnsi" w:cs="Arial"/>
                <w:b w:val="0"/>
                <w:bCs w:val="0"/>
                <w:sz w:val="16"/>
                <w:szCs w:val="16"/>
                <w:lang w:val="es-CR" w:eastAsia="en-US"/>
              </w:rPr>
              <w:t>i</w:t>
            </w:r>
            <w:r w:rsidRPr="00FC2937">
              <w:rPr>
                <w:rFonts w:eastAsiaTheme="minorHAnsi" w:cs="Arial"/>
                <w:b w:val="0"/>
                <w:bCs w:val="0"/>
                <w:sz w:val="16"/>
                <w:szCs w:val="16"/>
                <w:lang w:val="es-CR" w:eastAsia="en-US"/>
              </w:rPr>
              <w:t>n</w:t>
            </w:r>
            <w:proofErr w:type="spellEnd"/>
          </w:p>
        </w:tc>
        <w:tc>
          <w:tcPr>
            <w:tcW w:w="565" w:type="pct"/>
            <w:shd w:val="clear" w:color="auto" w:fill="auto"/>
            <w:vAlign w:val="center"/>
          </w:tcPr>
          <w:p w14:paraId="7A7AC55A" w14:textId="429BBBDD" w:rsidR="00225B45" w:rsidRPr="00FC2937" w:rsidRDefault="00FC2937"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6-0471-0994</w:t>
            </w:r>
          </w:p>
        </w:tc>
        <w:tc>
          <w:tcPr>
            <w:tcW w:w="402" w:type="pct"/>
            <w:shd w:val="clear" w:color="auto" w:fill="auto"/>
            <w:vAlign w:val="center"/>
            <w:hideMark/>
          </w:tcPr>
          <w:p w14:paraId="52F1F4DF" w14:textId="347ACA37"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274BED80" w14:textId="506F940F"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26E2FCDA" w14:textId="279EDA3D"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D0AF742" w14:textId="23705730"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58BC846E" w14:textId="0945EDAE"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3F7D7CC"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249892C5" w14:textId="409201F7"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Palacios Romero Maribel</w:t>
            </w:r>
          </w:p>
        </w:tc>
        <w:tc>
          <w:tcPr>
            <w:tcW w:w="565" w:type="pct"/>
            <w:shd w:val="clear" w:color="auto" w:fill="auto"/>
            <w:vAlign w:val="center"/>
          </w:tcPr>
          <w:p w14:paraId="0C4342E5" w14:textId="271E9632" w:rsidR="00225B45" w:rsidRPr="00FC2937" w:rsidRDefault="00FC2937"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6-0414-0683</w:t>
            </w:r>
          </w:p>
        </w:tc>
        <w:tc>
          <w:tcPr>
            <w:tcW w:w="402" w:type="pct"/>
            <w:shd w:val="clear" w:color="auto" w:fill="auto"/>
            <w:vAlign w:val="center"/>
            <w:hideMark/>
          </w:tcPr>
          <w:p w14:paraId="0B6A0EEE" w14:textId="2074B0E2"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7ECB7BBA" w14:textId="638FF0EB"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5F568268" w14:textId="3B27A72D"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4D5C918" w14:textId="27CD8682"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6890541D" w14:textId="5ABBE0A9"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72A9EA9"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561E58DE" w14:textId="28BE571C"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Bejarano </w:t>
            </w:r>
            <w:proofErr w:type="spellStart"/>
            <w:r w:rsidRPr="00FC2937">
              <w:rPr>
                <w:rFonts w:eastAsiaTheme="minorHAnsi" w:cs="Arial"/>
                <w:b w:val="0"/>
                <w:bCs w:val="0"/>
                <w:sz w:val="16"/>
                <w:szCs w:val="16"/>
                <w:lang w:val="es-CR" w:eastAsia="en-US"/>
              </w:rPr>
              <w:t>Atencio</w:t>
            </w:r>
            <w:proofErr w:type="spellEnd"/>
            <w:r w:rsidRPr="00FC2937">
              <w:rPr>
                <w:rFonts w:eastAsiaTheme="minorHAnsi" w:cs="Arial"/>
                <w:b w:val="0"/>
                <w:bCs w:val="0"/>
                <w:sz w:val="16"/>
                <w:szCs w:val="16"/>
                <w:lang w:val="es-CR" w:eastAsia="en-US"/>
              </w:rPr>
              <w:t xml:space="preserve"> Verónica</w:t>
            </w:r>
          </w:p>
        </w:tc>
        <w:tc>
          <w:tcPr>
            <w:tcW w:w="565" w:type="pct"/>
            <w:shd w:val="clear" w:color="auto" w:fill="auto"/>
            <w:vAlign w:val="center"/>
          </w:tcPr>
          <w:p w14:paraId="6544197C" w14:textId="4C8AEA3F" w:rsidR="00225B45" w:rsidRPr="00FC2937" w:rsidRDefault="00FC2937"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6-0450-0884</w:t>
            </w:r>
          </w:p>
        </w:tc>
        <w:tc>
          <w:tcPr>
            <w:tcW w:w="402" w:type="pct"/>
            <w:shd w:val="clear" w:color="auto" w:fill="auto"/>
            <w:vAlign w:val="center"/>
            <w:hideMark/>
          </w:tcPr>
          <w:p w14:paraId="009285EA" w14:textId="58BCBE6F"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102809A6" w14:textId="241A4FAC"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6B06DC27" w14:textId="2BFE50CD"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0138A804" w14:textId="12ADFA4D"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592433E" w14:textId="74A692ED"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6886A2D8"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9155F16" w14:textId="1503057C"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 xml:space="preserve">Bejarano </w:t>
            </w:r>
            <w:r>
              <w:rPr>
                <w:rFonts w:eastAsiaTheme="minorHAnsi" w:cs="Arial"/>
                <w:b w:val="0"/>
                <w:bCs w:val="0"/>
                <w:sz w:val="16"/>
                <w:szCs w:val="16"/>
                <w:lang w:val="es-CR" w:eastAsia="en-US"/>
              </w:rPr>
              <w:t>Palacios</w:t>
            </w:r>
            <w:r w:rsidRPr="00FC2937">
              <w:rPr>
                <w:rFonts w:eastAsiaTheme="minorHAnsi" w:cs="Arial"/>
                <w:b w:val="0"/>
                <w:bCs w:val="0"/>
                <w:sz w:val="16"/>
                <w:szCs w:val="16"/>
                <w:lang w:val="es-CR" w:eastAsia="en-US"/>
              </w:rPr>
              <w:t xml:space="preserve"> Sandra</w:t>
            </w:r>
          </w:p>
        </w:tc>
        <w:tc>
          <w:tcPr>
            <w:tcW w:w="565" w:type="pct"/>
            <w:shd w:val="clear" w:color="auto" w:fill="auto"/>
            <w:vAlign w:val="center"/>
          </w:tcPr>
          <w:p w14:paraId="13ED907C" w14:textId="5C8245A1" w:rsidR="00225B45" w:rsidRPr="00FC2937" w:rsidRDefault="00FC2937"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6-0428-0278</w:t>
            </w:r>
          </w:p>
        </w:tc>
        <w:tc>
          <w:tcPr>
            <w:tcW w:w="402" w:type="pct"/>
            <w:shd w:val="clear" w:color="auto" w:fill="auto"/>
            <w:vAlign w:val="center"/>
            <w:hideMark/>
          </w:tcPr>
          <w:p w14:paraId="1BCC8F16" w14:textId="4975D222"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50</w:t>
            </w:r>
          </w:p>
        </w:tc>
        <w:tc>
          <w:tcPr>
            <w:tcW w:w="744" w:type="pct"/>
            <w:shd w:val="clear" w:color="auto" w:fill="auto"/>
            <w:noWrap/>
            <w:vAlign w:val="center"/>
          </w:tcPr>
          <w:p w14:paraId="1199EEA6" w14:textId="26F34425"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12.830.135,65</w:t>
            </w:r>
          </w:p>
        </w:tc>
        <w:tc>
          <w:tcPr>
            <w:tcW w:w="591" w:type="pct"/>
            <w:shd w:val="clear" w:color="auto" w:fill="auto"/>
          </w:tcPr>
          <w:p w14:paraId="59651DDC" w14:textId="4B8FA89F"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7376CAC" w14:textId="0648949C"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384.619,02</w:t>
            </w:r>
          </w:p>
        </w:tc>
        <w:tc>
          <w:tcPr>
            <w:tcW w:w="642" w:type="pct"/>
            <w:shd w:val="clear" w:color="auto" w:fill="auto"/>
            <w:vAlign w:val="center"/>
          </w:tcPr>
          <w:p w14:paraId="4450BD9A" w14:textId="0C0A5E19"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13.764.754,67</w:t>
            </w:r>
          </w:p>
        </w:tc>
      </w:tr>
      <w:tr w:rsidR="00225B45" w:rsidRPr="00546302" w14:paraId="4F36B649"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02239E0" w14:textId="002375CD" w:rsidR="00225B45" w:rsidRPr="00FC2937" w:rsidRDefault="00FC2937" w:rsidP="00D512A2">
            <w:pPr>
              <w:rPr>
                <w:rFonts w:ascii="Arial Narrow" w:hAnsi="Arial Narrow"/>
                <w:b w:val="0"/>
                <w:bCs w:val="0"/>
                <w:color w:val="000000"/>
                <w:sz w:val="16"/>
                <w:szCs w:val="16"/>
                <w:lang w:val="es-CR" w:eastAsia="es-CR"/>
              </w:rPr>
            </w:pPr>
            <w:r w:rsidRPr="00FC2937">
              <w:rPr>
                <w:rFonts w:eastAsiaTheme="minorHAnsi" w:cs="Arial"/>
                <w:b w:val="0"/>
                <w:bCs w:val="0"/>
                <w:sz w:val="16"/>
                <w:szCs w:val="16"/>
                <w:lang w:val="es-CR" w:eastAsia="en-US"/>
              </w:rPr>
              <w:t>Palacios González Erika Yesica</w:t>
            </w:r>
          </w:p>
        </w:tc>
        <w:tc>
          <w:tcPr>
            <w:tcW w:w="565" w:type="pct"/>
            <w:shd w:val="clear" w:color="auto" w:fill="auto"/>
            <w:vAlign w:val="center"/>
          </w:tcPr>
          <w:p w14:paraId="0C12EE17" w14:textId="1E8ACC30" w:rsidR="00225B45" w:rsidRPr="00FC2937" w:rsidRDefault="00FC2937"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C2937">
              <w:rPr>
                <w:rFonts w:ascii="Arial Narrow" w:eastAsiaTheme="minorHAnsi" w:hAnsi="Arial Narrow" w:cs="Arial"/>
                <w:sz w:val="16"/>
                <w:szCs w:val="16"/>
                <w:lang w:val="es-CR" w:eastAsia="en-US"/>
              </w:rPr>
              <w:t>6-0446-0509</w:t>
            </w:r>
          </w:p>
        </w:tc>
        <w:tc>
          <w:tcPr>
            <w:tcW w:w="402" w:type="pct"/>
            <w:shd w:val="clear" w:color="auto" w:fill="auto"/>
            <w:vAlign w:val="center"/>
            <w:hideMark/>
          </w:tcPr>
          <w:p w14:paraId="4D44A62C" w14:textId="10C4C83D"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5DA7BA34" w14:textId="68F6732B"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069F3D07" w14:textId="21D57F31"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25F4EABE" w14:textId="31391D04"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FDE5384" w14:textId="2B8A2CD3"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50FC537C"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0FBE55E" w14:textId="2D3813B8"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Cueva Bejerano Celia</w:t>
            </w:r>
          </w:p>
        </w:tc>
        <w:tc>
          <w:tcPr>
            <w:tcW w:w="565" w:type="pct"/>
            <w:shd w:val="clear" w:color="auto" w:fill="auto"/>
            <w:vAlign w:val="center"/>
          </w:tcPr>
          <w:p w14:paraId="5A9AE844" w14:textId="0C6C7C2A" w:rsidR="00225B45" w:rsidRPr="004C325A" w:rsidRDefault="00D6399F"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0408</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0332</w:t>
            </w:r>
          </w:p>
        </w:tc>
        <w:tc>
          <w:tcPr>
            <w:tcW w:w="402" w:type="pct"/>
            <w:shd w:val="clear" w:color="auto" w:fill="auto"/>
            <w:vAlign w:val="center"/>
            <w:hideMark/>
          </w:tcPr>
          <w:p w14:paraId="03CD5D7D" w14:textId="5D7FFB59"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788828BF" w14:textId="5D8A0B91"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1A902B43" w14:textId="5DAF9115"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27D87731" w14:textId="771AEB35"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6616213" w14:textId="6EE66CEC"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4D353BFF"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7B1B9B0D" w14:textId="20147264"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Garcia Palacios Mayela</w:t>
            </w:r>
          </w:p>
        </w:tc>
        <w:tc>
          <w:tcPr>
            <w:tcW w:w="565" w:type="pct"/>
            <w:shd w:val="clear" w:color="auto" w:fill="auto"/>
            <w:vAlign w:val="center"/>
          </w:tcPr>
          <w:p w14:paraId="6D184E36" w14:textId="4ABC2A57" w:rsidR="00225B45" w:rsidRPr="004C325A" w:rsidRDefault="00D6399F"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0465</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0689</w:t>
            </w:r>
          </w:p>
        </w:tc>
        <w:tc>
          <w:tcPr>
            <w:tcW w:w="402" w:type="pct"/>
            <w:shd w:val="clear" w:color="auto" w:fill="auto"/>
            <w:vAlign w:val="center"/>
            <w:hideMark/>
          </w:tcPr>
          <w:p w14:paraId="587D5DA2" w14:textId="015F6E36"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5C7DFEF8" w14:textId="13EAA87F"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68AB583E" w14:textId="2C1B845A"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0652ECC" w14:textId="5EBE3867"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14C10DA5" w14:textId="04C88D66"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21BE9BF"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E4B834D" w14:textId="78F9EB5D"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 xml:space="preserve">Bejarano Garcia </w:t>
            </w:r>
            <w:proofErr w:type="spellStart"/>
            <w:r w:rsidRPr="004C325A">
              <w:rPr>
                <w:rFonts w:eastAsiaTheme="minorHAnsi" w:cs="Arial"/>
                <w:b w:val="0"/>
                <w:bCs w:val="0"/>
                <w:sz w:val="16"/>
                <w:szCs w:val="16"/>
                <w:lang w:val="es-CR" w:eastAsia="en-US"/>
              </w:rPr>
              <w:t>Anelda</w:t>
            </w:r>
            <w:proofErr w:type="spellEnd"/>
          </w:p>
        </w:tc>
        <w:tc>
          <w:tcPr>
            <w:tcW w:w="565" w:type="pct"/>
            <w:shd w:val="clear" w:color="auto" w:fill="auto"/>
            <w:vAlign w:val="center"/>
          </w:tcPr>
          <w:p w14:paraId="01F8D667" w14:textId="12336198" w:rsidR="00225B45" w:rsidRPr="004C325A" w:rsidRDefault="00D6399F"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0459</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0908</w:t>
            </w:r>
          </w:p>
        </w:tc>
        <w:tc>
          <w:tcPr>
            <w:tcW w:w="402" w:type="pct"/>
            <w:shd w:val="clear" w:color="auto" w:fill="auto"/>
            <w:vAlign w:val="center"/>
            <w:hideMark/>
          </w:tcPr>
          <w:p w14:paraId="4245CE16" w14:textId="237BB508"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0B000354" w14:textId="2C4EDC6A"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1A8C7620" w14:textId="60FB9835"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99C5D7A" w14:textId="4286B3D7"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1EBADF79" w14:textId="1CE52AE5"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2D22A950"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3E2EE20" w14:textId="11E0928B"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Palacios Romero Marisol</w:t>
            </w:r>
          </w:p>
        </w:tc>
        <w:tc>
          <w:tcPr>
            <w:tcW w:w="565" w:type="pct"/>
            <w:shd w:val="clear" w:color="auto" w:fill="auto"/>
            <w:vAlign w:val="center"/>
          </w:tcPr>
          <w:p w14:paraId="33D5FBC6" w14:textId="1D1B979C" w:rsidR="00225B45" w:rsidRPr="004C325A" w:rsidRDefault="00D6399F"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0441</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0942</w:t>
            </w:r>
          </w:p>
        </w:tc>
        <w:tc>
          <w:tcPr>
            <w:tcW w:w="402" w:type="pct"/>
            <w:shd w:val="clear" w:color="auto" w:fill="auto"/>
            <w:vAlign w:val="center"/>
            <w:hideMark/>
          </w:tcPr>
          <w:p w14:paraId="3328A39A" w14:textId="3B3F0A13"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39191CE1" w14:textId="686AA4E6"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1375C257" w14:textId="59A4264A"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27AD3044" w14:textId="44AE1293"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A215E12" w14:textId="41E58CF4"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562F2DE4"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25C6348F" w14:textId="2A063851"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Andrade Rodriguez Ercilia</w:t>
            </w:r>
          </w:p>
        </w:tc>
        <w:tc>
          <w:tcPr>
            <w:tcW w:w="565" w:type="pct"/>
            <w:shd w:val="clear" w:color="auto" w:fill="auto"/>
            <w:vAlign w:val="center"/>
          </w:tcPr>
          <w:p w14:paraId="3FDB2B44" w14:textId="4F0880B5" w:rsidR="00225B45" w:rsidRPr="004C325A" w:rsidRDefault="00D6399F"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0532</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0699</w:t>
            </w:r>
          </w:p>
        </w:tc>
        <w:tc>
          <w:tcPr>
            <w:tcW w:w="402" w:type="pct"/>
            <w:shd w:val="clear" w:color="auto" w:fill="auto"/>
            <w:vAlign w:val="center"/>
            <w:hideMark/>
          </w:tcPr>
          <w:p w14:paraId="561796F5" w14:textId="4A1863F6"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62072B3D" w14:textId="5E44F5F4"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812B520" w14:textId="6BD237BB"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10BB7108" w14:textId="650B7894"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01EC02AC" w14:textId="1E5D571E"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CFBFEE8"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6B006084" w14:textId="3527242D"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Bejarano Quintero Jenny</w:t>
            </w:r>
          </w:p>
        </w:tc>
        <w:tc>
          <w:tcPr>
            <w:tcW w:w="565" w:type="pct"/>
            <w:shd w:val="clear" w:color="auto" w:fill="auto"/>
            <w:vAlign w:val="center"/>
          </w:tcPr>
          <w:p w14:paraId="08838CE3" w14:textId="02CE4E46" w:rsidR="00225B45" w:rsidRPr="004C325A" w:rsidRDefault="00D6399F"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0466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0605</w:t>
            </w:r>
          </w:p>
        </w:tc>
        <w:tc>
          <w:tcPr>
            <w:tcW w:w="402" w:type="pct"/>
            <w:shd w:val="clear" w:color="auto" w:fill="auto"/>
            <w:vAlign w:val="center"/>
            <w:hideMark/>
          </w:tcPr>
          <w:p w14:paraId="39C0875A" w14:textId="68F83402"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2A156BF3" w14:textId="57A09D37"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12DB2478" w14:textId="71B0E277"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7C12C53D" w14:textId="041DA42E"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725B775" w14:textId="7DE3D1A4"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0F81CB47"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6A6F10C6" w14:textId="0E90B2D6"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 xml:space="preserve">Palacios </w:t>
            </w:r>
            <w:proofErr w:type="spellStart"/>
            <w:r w:rsidRPr="004C325A">
              <w:rPr>
                <w:rFonts w:eastAsiaTheme="minorHAnsi" w:cs="Arial"/>
                <w:b w:val="0"/>
                <w:bCs w:val="0"/>
                <w:sz w:val="16"/>
                <w:szCs w:val="16"/>
                <w:lang w:val="es-CR" w:eastAsia="en-US"/>
              </w:rPr>
              <w:t>Palacios</w:t>
            </w:r>
            <w:proofErr w:type="spellEnd"/>
            <w:r w:rsidRPr="004C325A">
              <w:rPr>
                <w:rFonts w:eastAsiaTheme="minorHAnsi" w:cs="Arial"/>
                <w:b w:val="0"/>
                <w:bCs w:val="0"/>
                <w:sz w:val="16"/>
                <w:szCs w:val="16"/>
                <w:lang w:val="es-CR" w:eastAsia="en-US"/>
              </w:rPr>
              <w:t xml:space="preserve"> </w:t>
            </w:r>
            <w:r w:rsidR="004C325A" w:rsidRPr="004C325A">
              <w:rPr>
                <w:rFonts w:eastAsiaTheme="minorHAnsi" w:cs="Arial"/>
                <w:b w:val="0"/>
                <w:bCs w:val="0"/>
                <w:sz w:val="16"/>
                <w:szCs w:val="16"/>
                <w:lang w:val="es-CR" w:eastAsia="en-US"/>
              </w:rPr>
              <w:t>María</w:t>
            </w:r>
            <w:r w:rsidRPr="004C325A">
              <w:rPr>
                <w:rFonts w:eastAsiaTheme="minorHAnsi" w:cs="Arial"/>
                <w:b w:val="0"/>
                <w:bCs w:val="0"/>
                <w:sz w:val="16"/>
                <w:szCs w:val="16"/>
                <w:lang w:val="es-CR" w:eastAsia="en-US"/>
              </w:rPr>
              <w:t xml:space="preserve"> </w:t>
            </w:r>
            <w:proofErr w:type="spellStart"/>
            <w:r w:rsidR="004C325A">
              <w:rPr>
                <w:rFonts w:eastAsiaTheme="minorHAnsi" w:cs="Arial"/>
                <w:b w:val="0"/>
                <w:bCs w:val="0"/>
                <w:sz w:val="16"/>
                <w:szCs w:val="16"/>
                <w:lang w:val="es-CR" w:eastAsia="en-US"/>
              </w:rPr>
              <w:t>Jakelin</w:t>
            </w:r>
            <w:proofErr w:type="spellEnd"/>
          </w:p>
        </w:tc>
        <w:tc>
          <w:tcPr>
            <w:tcW w:w="565" w:type="pct"/>
            <w:shd w:val="clear" w:color="auto" w:fill="auto"/>
            <w:vAlign w:val="center"/>
          </w:tcPr>
          <w:p w14:paraId="41E37DEE" w14:textId="78FA8A47" w:rsidR="00225B45" w:rsidRPr="004C325A" w:rsidRDefault="00D6399F"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0459</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0357</w:t>
            </w:r>
          </w:p>
        </w:tc>
        <w:tc>
          <w:tcPr>
            <w:tcW w:w="402" w:type="pct"/>
            <w:shd w:val="clear" w:color="auto" w:fill="auto"/>
            <w:vAlign w:val="center"/>
            <w:hideMark/>
          </w:tcPr>
          <w:p w14:paraId="4F62F2EB" w14:textId="5D07F257"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220E0AF2" w14:textId="47BC1D73"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0FC6BD22" w14:textId="7ECA682D"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5652854F" w14:textId="2979E629"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36D11E3D" w14:textId="27EE862D"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1B3372D0"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0160105B" w14:textId="7DEC045B"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 xml:space="preserve">Santos </w:t>
            </w:r>
            <w:r w:rsidR="004C325A" w:rsidRPr="004C325A">
              <w:rPr>
                <w:rFonts w:eastAsiaTheme="minorHAnsi" w:cs="Arial"/>
                <w:b w:val="0"/>
                <w:bCs w:val="0"/>
                <w:sz w:val="16"/>
                <w:szCs w:val="16"/>
                <w:lang w:val="es-CR" w:eastAsia="en-US"/>
              </w:rPr>
              <w:t>González</w:t>
            </w:r>
            <w:r w:rsidRPr="004C325A">
              <w:rPr>
                <w:rFonts w:eastAsiaTheme="minorHAnsi" w:cs="Arial"/>
                <w:b w:val="0"/>
                <w:bCs w:val="0"/>
                <w:sz w:val="16"/>
                <w:szCs w:val="16"/>
                <w:lang w:val="es-CR" w:eastAsia="en-US"/>
              </w:rPr>
              <w:t xml:space="preserve"> </w:t>
            </w:r>
            <w:r w:rsidR="004C325A" w:rsidRPr="004C325A">
              <w:rPr>
                <w:rFonts w:eastAsiaTheme="minorHAnsi" w:cs="Arial"/>
                <w:b w:val="0"/>
                <w:bCs w:val="0"/>
                <w:sz w:val="16"/>
                <w:szCs w:val="16"/>
                <w:lang w:val="es-CR" w:eastAsia="en-US"/>
              </w:rPr>
              <w:t>María</w:t>
            </w:r>
            <w:r w:rsidRPr="004C325A">
              <w:rPr>
                <w:rFonts w:eastAsiaTheme="minorHAnsi" w:cs="Arial"/>
                <w:b w:val="0"/>
                <w:bCs w:val="0"/>
                <w:sz w:val="16"/>
                <w:szCs w:val="16"/>
                <w:lang w:val="es-CR" w:eastAsia="en-US"/>
              </w:rPr>
              <w:t xml:space="preserve"> Natalia</w:t>
            </w:r>
          </w:p>
        </w:tc>
        <w:tc>
          <w:tcPr>
            <w:tcW w:w="565" w:type="pct"/>
            <w:shd w:val="clear" w:color="auto" w:fill="auto"/>
            <w:vAlign w:val="center"/>
          </w:tcPr>
          <w:p w14:paraId="5D6010F4" w14:textId="2428F28D" w:rsidR="00225B45" w:rsidRPr="004C325A" w:rsidRDefault="00D6399F"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0395</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0005</w:t>
            </w:r>
          </w:p>
        </w:tc>
        <w:tc>
          <w:tcPr>
            <w:tcW w:w="402" w:type="pct"/>
            <w:shd w:val="clear" w:color="auto" w:fill="auto"/>
            <w:vAlign w:val="center"/>
            <w:hideMark/>
          </w:tcPr>
          <w:p w14:paraId="49774CB0" w14:textId="42F31684"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00C5DE66" w14:textId="16C28FC9"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1F19618" w14:textId="714FD6E6"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C17E28C" w14:textId="447F834B"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6B5AF344" w14:textId="049E4118"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EE5F9E3"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1FC859D3" w14:textId="7387F345" w:rsidR="00225B45" w:rsidRPr="004C325A" w:rsidRDefault="00D6399F"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 xml:space="preserve">Palacios </w:t>
            </w:r>
            <w:r w:rsidR="004C325A" w:rsidRPr="004C325A">
              <w:rPr>
                <w:rFonts w:eastAsiaTheme="minorHAnsi" w:cs="Arial"/>
                <w:b w:val="0"/>
                <w:bCs w:val="0"/>
                <w:sz w:val="16"/>
                <w:szCs w:val="16"/>
                <w:lang w:val="es-CR" w:eastAsia="en-US"/>
              </w:rPr>
              <w:t>Bejarano Mayra</w:t>
            </w:r>
          </w:p>
        </w:tc>
        <w:tc>
          <w:tcPr>
            <w:tcW w:w="565" w:type="pct"/>
            <w:shd w:val="clear" w:color="auto" w:fill="auto"/>
            <w:vAlign w:val="center"/>
          </w:tcPr>
          <w:p w14:paraId="642AB955" w14:textId="39B5024D" w:rsidR="00225B45" w:rsidRPr="004C325A" w:rsidRDefault="00D6399F"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0465</w:t>
            </w:r>
            <w:r w:rsidR="004C325A" w:rsidRPr="004C325A">
              <w:rPr>
                <w:rFonts w:ascii="Arial Narrow" w:eastAsiaTheme="minorHAnsi" w:hAnsi="Arial Narrow" w:cs="Arial"/>
                <w:sz w:val="16"/>
                <w:szCs w:val="16"/>
                <w:lang w:val="es-CR" w:eastAsia="en-US"/>
              </w:rPr>
              <w:t>-</w:t>
            </w:r>
            <w:r w:rsidRPr="004C325A">
              <w:rPr>
                <w:rFonts w:ascii="Arial Narrow" w:eastAsiaTheme="minorHAnsi" w:hAnsi="Arial Narrow" w:cs="Arial"/>
                <w:sz w:val="16"/>
                <w:szCs w:val="16"/>
                <w:lang w:val="es-CR" w:eastAsia="en-US"/>
              </w:rPr>
              <w:t>0068</w:t>
            </w:r>
          </w:p>
        </w:tc>
        <w:tc>
          <w:tcPr>
            <w:tcW w:w="402" w:type="pct"/>
            <w:shd w:val="clear" w:color="auto" w:fill="auto"/>
            <w:vAlign w:val="center"/>
            <w:hideMark/>
          </w:tcPr>
          <w:p w14:paraId="5614EF3C" w14:textId="5EC9BB6C" w:rsidR="00225B45" w:rsidRPr="0082486E" w:rsidRDefault="000B61C2"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7C2AA636" w14:textId="4112BEAD"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0B376885" w14:textId="16E7E605"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7B17661" w14:textId="6ADCAA43"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1E174CB2" w14:textId="4633F9E7" w:rsidR="00225B45" w:rsidRPr="0082486E" w:rsidRDefault="005B2F44"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30DC921"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57B086A1" w14:textId="68F93A74" w:rsidR="00225B45" w:rsidRPr="004C325A" w:rsidRDefault="004C325A" w:rsidP="00D512A2">
            <w:pPr>
              <w:rPr>
                <w:rFonts w:ascii="Arial Narrow" w:hAnsi="Arial Narrow"/>
                <w:b w:val="0"/>
                <w:bCs w:val="0"/>
                <w:color w:val="000000"/>
                <w:sz w:val="16"/>
                <w:szCs w:val="16"/>
                <w:lang w:val="es-CR" w:eastAsia="es-CR"/>
              </w:rPr>
            </w:pPr>
            <w:r w:rsidRPr="004C325A">
              <w:rPr>
                <w:rFonts w:eastAsiaTheme="minorHAnsi" w:cs="Arial"/>
                <w:b w:val="0"/>
                <w:bCs w:val="0"/>
                <w:sz w:val="16"/>
                <w:szCs w:val="16"/>
                <w:lang w:val="es-CR" w:eastAsia="en-US"/>
              </w:rPr>
              <w:t>González Palacios María Elena</w:t>
            </w:r>
          </w:p>
        </w:tc>
        <w:tc>
          <w:tcPr>
            <w:tcW w:w="565" w:type="pct"/>
            <w:shd w:val="clear" w:color="auto" w:fill="auto"/>
            <w:vAlign w:val="center"/>
          </w:tcPr>
          <w:p w14:paraId="2A29B06C" w14:textId="47BCCC8F" w:rsidR="00225B45" w:rsidRPr="004C325A" w:rsidRDefault="004C325A"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4C325A">
              <w:rPr>
                <w:rFonts w:ascii="Arial Narrow" w:eastAsiaTheme="minorHAnsi" w:hAnsi="Arial Narrow" w:cs="Arial"/>
                <w:sz w:val="16"/>
                <w:szCs w:val="16"/>
                <w:lang w:val="es-CR" w:eastAsia="en-US"/>
              </w:rPr>
              <w:t>6-0411-0915</w:t>
            </w:r>
          </w:p>
        </w:tc>
        <w:tc>
          <w:tcPr>
            <w:tcW w:w="402" w:type="pct"/>
            <w:shd w:val="clear" w:color="auto" w:fill="auto"/>
            <w:vAlign w:val="center"/>
            <w:hideMark/>
          </w:tcPr>
          <w:p w14:paraId="1C61E239" w14:textId="263C2D5E" w:rsidR="00225B45" w:rsidRPr="0082486E" w:rsidRDefault="000B61C2"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72306704" w14:textId="0729D695"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5ECFB24" w14:textId="3BF968DF"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2F6B6321" w14:textId="2E7CBA43"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45C6B4AA" w14:textId="5306F7FF" w:rsidR="00225B45" w:rsidRPr="0082486E" w:rsidRDefault="005B2F44"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4515A33F"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72E9DBFD" w14:textId="5EA87927" w:rsidR="00225B45" w:rsidRPr="00FD3E3C" w:rsidRDefault="00FD3E3C" w:rsidP="00D512A2">
            <w:pPr>
              <w:rPr>
                <w:rFonts w:ascii="Arial Narrow" w:hAnsi="Arial Narrow"/>
                <w:b w:val="0"/>
                <w:bCs w:val="0"/>
                <w:color w:val="000000"/>
                <w:sz w:val="16"/>
                <w:szCs w:val="16"/>
                <w:lang w:val="es-CR" w:eastAsia="es-CR"/>
              </w:rPr>
            </w:pPr>
            <w:r w:rsidRPr="00FD3E3C">
              <w:rPr>
                <w:rFonts w:eastAsiaTheme="minorHAnsi" w:cs="Arial"/>
                <w:b w:val="0"/>
                <w:bCs w:val="0"/>
                <w:sz w:val="16"/>
                <w:szCs w:val="16"/>
                <w:lang w:val="es-CR" w:eastAsia="en-US"/>
              </w:rPr>
              <w:t>González Palacios Rebeca</w:t>
            </w:r>
          </w:p>
        </w:tc>
        <w:tc>
          <w:tcPr>
            <w:tcW w:w="565" w:type="pct"/>
            <w:shd w:val="clear" w:color="auto" w:fill="auto"/>
            <w:vAlign w:val="center"/>
          </w:tcPr>
          <w:p w14:paraId="10A9736C" w14:textId="476FA0AE" w:rsidR="00225B45" w:rsidRPr="00FD3E3C" w:rsidRDefault="00FD3E3C"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D3E3C">
              <w:rPr>
                <w:rFonts w:ascii="Arial Narrow" w:eastAsiaTheme="minorHAnsi" w:hAnsi="Arial Narrow" w:cs="Arial"/>
                <w:sz w:val="16"/>
                <w:szCs w:val="16"/>
                <w:lang w:val="es-CR" w:eastAsia="en-US"/>
              </w:rPr>
              <w:t>6-0444-0391</w:t>
            </w:r>
          </w:p>
        </w:tc>
        <w:tc>
          <w:tcPr>
            <w:tcW w:w="402" w:type="pct"/>
            <w:shd w:val="clear" w:color="auto" w:fill="auto"/>
            <w:vAlign w:val="center"/>
            <w:hideMark/>
          </w:tcPr>
          <w:p w14:paraId="4FBDA91C" w14:textId="14509611" w:rsidR="00225B45" w:rsidRPr="0082486E" w:rsidRDefault="00644860"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3A0D7DD3" w14:textId="512DFBB7"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32A0DBA6" w14:textId="3D19F5FF"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0173A88" w14:textId="17171BAE"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62D5B54" w14:textId="2B2F85AE" w:rsidR="00225B45" w:rsidRPr="0082486E" w:rsidRDefault="00E43DBB"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B98F7BC" w14:textId="77777777" w:rsidTr="008E4D57">
        <w:trPr>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6A2479EE" w14:textId="029E3124" w:rsidR="00225B45" w:rsidRPr="00FD3E3C" w:rsidRDefault="00FD3E3C" w:rsidP="00D512A2">
            <w:pPr>
              <w:rPr>
                <w:rFonts w:ascii="Arial Narrow" w:hAnsi="Arial Narrow"/>
                <w:b w:val="0"/>
                <w:bCs w:val="0"/>
                <w:color w:val="000000"/>
                <w:sz w:val="16"/>
                <w:szCs w:val="16"/>
                <w:lang w:val="es-CR" w:eastAsia="es-CR"/>
              </w:rPr>
            </w:pPr>
            <w:proofErr w:type="spellStart"/>
            <w:r w:rsidRPr="00FD3E3C">
              <w:rPr>
                <w:rFonts w:eastAsiaTheme="minorHAnsi" w:cs="Arial"/>
                <w:b w:val="0"/>
                <w:bCs w:val="0"/>
                <w:sz w:val="16"/>
                <w:szCs w:val="16"/>
                <w:lang w:val="es-CR" w:eastAsia="en-US"/>
              </w:rPr>
              <w:lastRenderedPageBreak/>
              <w:t>Atencio</w:t>
            </w:r>
            <w:proofErr w:type="spellEnd"/>
            <w:r w:rsidRPr="00FD3E3C">
              <w:rPr>
                <w:rFonts w:eastAsiaTheme="minorHAnsi" w:cs="Arial"/>
                <w:b w:val="0"/>
                <w:bCs w:val="0"/>
                <w:sz w:val="16"/>
                <w:szCs w:val="16"/>
                <w:lang w:val="es-CR" w:eastAsia="en-US"/>
              </w:rPr>
              <w:t xml:space="preserve"> Contreras Oliva Lilly</w:t>
            </w:r>
          </w:p>
        </w:tc>
        <w:tc>
          <w:tcPr>
            <w:tcW w:w="565" w:type="pct"/>
            <w:shd w:val="clear" w:color="auto" w:fill="auto"/>
            <w:vAlign w:val="center"/>
          </w:tcPr>
          <w:p w14:paraId="14669BB2" w14:textId="61AB2DCE" w:rsidR="00225B45" w:rsidRPr="00FD3E3C" w:rsidRDefault="00FD3E3C"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sidRPr="00FD3E3C">
              <w:rPr>
                <w:rFonts w:ascii="Arial Narrow" w:eastAsiaTheme="minorHAnsi" w:hAnsi="Arial Narrow" w:cs="Arial"/>
                <w:sz w:val="16"/>
                <w:szCs w:val="16"/>
                <w:lang w:val="es-CR" w:eastAsia="en-US"/>
              </w:rPr>
              <w:t>6-0463-0390</w:t>
            </w:r>
          </w:p>
        </w:tc>
        <w:tc>
          <w:tcPr>
            <w:tcW w:w="402" w:type="pct"/>
            <w:shd w:val="clear" w:color="auto" w:fill="auto"/>
            <w:vAlign w:val="center"/>
            <w:hideMark/>
          </w:tcPr>
          <w:p w14:paraId="3F6FB549" w14:textId="4A555DA1" w:rsidR="00225B45" w:rsidRPr="0082486E" w:rsidRDefault="00644860" w:rsidP="00D512A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3B8A7F25" w14:textId="6C1E7E75" w:rsidR="00225B45" w:rsidRPr="0082486E" w:rsidRDefault="00382CE7"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4B3C8F2C" w14:textId="55F082C4" w:rsidR="00225B45" w:rsidRDefault="00382CE7" w:rsidP="00D512A2">
            <w:pPr>
              <w:jc w:val="right"/>
              <w:cnfStyle w:val="000000000000" w:firstRow="0" w:lastRow="0" w:firstColumn="0" w:lastColumn="0" w:oddVBand="0" w:evenVBand="0" w:oddHBand="0"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6D4D77ED" w14:textId="6C8DA831" w:rsidR="00225B45" w:rsidRPr="0082486E" w:rsidRDefault="009D6816"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4FFEC358" w14:textId="59282CE4" w:rsidR="00225B45" w:rsidRPr="0082486E" w:rsidRDefault="00E43DBB" w:rsidP="00D512A2">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r w:rsidR="00225B45" w:rsidRPr="00546302" w14:paraId="7EE35C9C" w14:textId="77777777" w:rsidTr="008E4D57">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518" w:type="pct"/>
            <w:shd w:val="clear" w:color="auto" w:fill="auto"/>
            <w:vAlign w:val="center"/>
          </w:tcPr>
          <w:p w14:paraId="3664CF4C" w14:textId="003CA42A" w:rsidR="00225B45" w:rsidRPr="00FD3E3C" w:rsidRDefault="00FD3E3C" w:rsidP="00D512A2">
            <w:pPr>
              <w:rPr>
                <w:rFonts w:ascii="Arial Narrow" w:hAnsi="Arial Narrow"/>
                <w:b w:val="0"/>
                <w:bCs w:val="0"/>
                <w:color w:val="000000"/>
                <w:sz w:val="16"/>
                <w:szCs w:val="16"/>
                <w:lang w:val="es-CR" w:eastAsia="es-CR"/>
              </w:rPr>
            </w:pPr>
            <w:r w:rsidRPr="00FD3E3C">
              <w:rPr>
                <w:rFonts w:eastAsiaTheme="minorHAnsi" w:cs="Arial"/>
                <w:b w:val="0"/>
                <w:bCs w:val="0"/>
                <w:sz w:val="16"/>
                <w:szCs w:val="16"/>
                <w:lang w:val="es-CR" w:eastAsia="en-US"/>
              </w:rPr>
              <w:t>Montezuma Palacios Yoselin</w:t>
            </w:r>
          </w:p>
        </w:tc>
        <w:tc>
          <w:tcPr>
            <w:tcW w:w="565" w:type="pct"/>
            <w:shd w:val="clear" w:color="auto" w:fill="auto"/>
            <w:vAlign w:val="center"/>
          </w:tcPr>
          <w:p w14:paraId="547174F1" w14:textId="79C9530A" w:rsidR="00225B45" w:rsidRPr="00FD3E3C" w:rsidRDefault="00FD3E3C"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sidRPr="00FD3E3C">
              <w:rPr>
                <w:rFonts w:ascii="Arial Narrow" w:eastAsiaTheme="minorHAnsi" w:hAnsi="Arial Narrow" w:cs="Arial"/>
                <w:sz w:val="16"/>
                <w:szCs w:val="16"/>
                <w:lang w:val="es-CR" w:eastAsia="en-US"/>
              </w:rPr>
              <w:t>6-0463-0386</w:t>
            </w:r>
          </w:p>
        </w:tc>
        <w:tc>
          <w:tcPr>
            <w:tcW w:w="402" w:type="pct"/>
            <w:shd w:val="clear" w:color="auto" w:fill="auto"/>
            <w:vAlign w:val="center"/>
            <w:hideMark/>
          </w:tcPr>
          <w:p w14:paraId="1FA035B1" w14:textId="50120073" w:rsidR="00225B45" w:rsidRPr="0082486E" w:rsidRDefault="00644860" w:rsidP="00D512A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45</w:t>
            </w:r>
          </w:p>
        </w:tc>
        <w:tc>
          <w:tcPr>
            <w:tcW w:w="744" w:type="pct"/>
            <w:shd w:val="clear" w:color="auto" w:fill="auto"/>
            <w:noWrap/>
            <w:vAlign w:val="center"/>
          </w:tcPr>
          <w:p w14:paraId="60388F9B" w14:textId="6618AAEA" w:rsidR="00225B45" w:rsidRPr="0082486E" w:rsidRDefault="00382CE7"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themeColor="text1"/>
                <w:sz w:val="16"/>
                <w:szCs w:val="16"/>
                <w:lang w:val="es-CR" w:eastAsia="es-CR"/>
              </w:rPr>
              <w:t>11.824.567,80</w:t>
            </w:r>
          </w:p>
        </w:tc>
        <w:tc>
          <w:tcPr>
            <w:tcW w:w="591" w:type="pct"/>
            <w:shd w:val="clear" w:color="auto" w:fill="auto"/>
          </w:tcPr>
          <w:p w14:paraId="74EA1202" w14:textId="7B284A01" w:rsidR="00225B45" w:rsidRDefault="00382CE7" w:rsidP="00D512A2">
            <w:pPr>
              <w:jc w:val="right"/>
              <w:cnfStyle w:val="000000100000" w:firstRow="0" w:lastRow="0" w:firstColumn="0" w:lastColumn="0" w:oddVBand="0" w:evenVBand="0" w:oddHBand="1" w:evenHBand="0" w:firstRowFirstColumn="0" w:firstRowLastColumn="0" w:lastRowFirstColumn="0" w:lastRowLastColumn="0"/>
            </w:pPr>
            <w:r>
              <w:rPr>
                <w:rFonts w:ascii="Arial Narrow" w:hAnsi="Arial Narrow"/>
                <w:color w:val="000000"/>
                <w:sz w:val="16"/>
                <w:szCs w:val="16"/>
                <w:lang w:val="es-CR" w:eastAsia="es-CR"/>
              </w:rPr>
              <w:t>550.000,00</w:t>
            </w:r>
          </w:p>
        </w:tc>
        <w:tc>
          <w:tcPr>
            <w:tcW w:w="538" w:type="pct"/>
            <w:shd w:val="clear" w:color="auto" w:fill="auto"/>
            <w:vAlign w:val="center"/>
          </w:tcPr>
          <w:p w14:paraId="52C1DBB9" w14:textId="1CC22F22" w:rsidR="00225B45" w:rsidRPr="0082486E" w:rsidRDefault="009D6816"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366.597,10</w:t>
            </w:r>
          </w:p>
        </w:tc>
        <w:tc>
          <w:tcPr>
            <w:tcW w:w="642" w:type="pct"/>
            <w:shd w:val="clear" w:color="auto" w:fill="auto"/>
            <w:vAlign w:val="center"/>
          </w:tcPr>
          <w:p w14:paraId="721731EE" w14:textId="73F3251E" w:rsidR="00225B45" w:rsidRPr="0082486E" w:rsidRDefault="00E43DBB" w:rsidP="00D512A2">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16"/>
                <w:szCs w:val="16"/>
                <w:lang w:val="es-CR" w:eastAsia="es-CR"/>
              </w:rPr>
            </w:pPr>
            <w:r>
              <w:rPr>
                <w:rFonts w:ascii="Arial Narrow" w:hAnsi="Arial Narrow"/>
                <w:color w:val="000000"/>
                <w:sz w:val="16"/>
                <w:szCs w:val="16"/>
                <w:lang w:val="es-CR" w:eastAsia="es-CR"/>
              </w:rPr>
              <w:t>12.741.164,90</w:t>
            </w:r>
          </w:p>
        </w:tc>
      </w:tr>
    </w:tbl>
    <w:p w14:paraId="476D6C93" w14:textId="77777777" w:rsidR="00225B45" w:rsidRDefault="00225B45" w:rsidP="00225B45">
      <w:pPr>
        <w:spacing w:line="360" w:lineRule="auto"/>
        <w:jc w:val="both"/>
        <w:rPr>
          <w:sz w:val="22"/>
          <w:szCs w:val="22"/>
        </w:rPr>
      </w:pPr>
    </w:p>
    <w:p w14:paraId="4BEB1FDD" w14:textId="77777777" w:rsidR="00225B45" w:rsidRDefault="00225B45" w:rsidP="00225B45">
      <w:pPr>
        <w:spacing w:line="360" w:lineRule="auto"/>
        <w:jc w:val="both"/>
        <w:rPr>
          <w:sz w:val="22"/>
          <w:szCs w:val="22"/>
          <w:lang w:val="es-CR"/>
        </w:rPr>
      </w:pPr>
      <w:r w:rsidRPr="00F94A20">
        <w:rPr>
          <w:b/>
          <w:sz w:val="22"/>
          <w:szCs w:val="22"/>
          <w:lang w:val="es-CR"/>
        </w:rPr>
        <w:t>3)</w:t>
      </w:r>
      <w:r w:rsidRPr="00F94A20">
        <w:rPr>
          <w:sz w:val="22"/>
          <w:szCs w:val="22"/>
          <w:lang w:val="es-CR"/>
        </w:rPr>
        <w:t xml:space="preserve"> El constructor deberá rendir garantías ante la entidad autorizada</w:t>
      </w:r>
      <w:r>
        <w:rPr>
          <w:sz w:val="22"/>
          <w:szCs w:val="22"/>
          <w:lang w:val="es-CR"/>
        </w:rPr>
        <w:t>,</w:t>
      </w:r>
      <w:r w:rsidRPr="00F94A20">
        <w:rPr>
          <w:sz w:val="22"/>
          <w:szCs w:val="22"/>
          <w:lang w:val="es-CR"/>
        </w:rPr>
        <w:t xml:space="preserve"> para responder por el giro de los recursos para la construcción de las viviendas, aplicándose también lo establecido en </w:t>
      </w:r>
      <w:r>
        <w:rPr>
          <w:sz w:val="22"/>
          <w:szCs w:val="22"/>
          <w:lang w:val="es-CR"/>
        </w:rPr>
        <w:t>el</w:t>
      </w:r>
      <w:r w:rsidRPr="00F94A20">
        <w:rPr>
          <w:sz w:val="22"/>
          <w:szCs w:val="22"/>
          <w:lang w:val="es-CR"/>
        </w:rPr>
        <w:t xml:space="preserve"> artículo 133 del Reglamento de Operaciones del Sistema Financiero Nacional para la Vivienda, y en </w:t>
      </w:r>
      <w:r>
        <w:rPr>
          <w:sz w:val="22"/>
          <w:szCs w:val="22"/>
          <w:lang w:val="es-CR"/>
        </w:rPr>
        <w:t>el</w:t>
      </w:r>
      <w:r w:rsidRPr="00F94A20">
        <w:rPr>
          <w:sz w:val="22"/>
          <w:szCs w:val="22"/>
          <w:lang w:val="es-CR"/>
        </w:rPr>
        <w:t xml:space="preserve"> acuerdo número 13 de la sesión 32-2012 del 14 de mayo del 2012, de la Junta Directiva del BANHVI. </w:t>
      </w:r>
      <w:r>
        <w:rPr>
          <w:sz w:val="22"/>
          <w:szCs w:val="22"/>
          <w:lang w:val="es-CR"/>
        </w:rPr>
        <w:t xml:space="preserve"> </w:t>
      </w:r>
      <w:r w:rsidRPr="00F94A20">
        <w:rPr>
          <w:sz w:val="22"/>
          <w:szCs w:val="22"/>
          <w:lang w:val="es-CR"/>
        </w:rPr>
        <w:t>La garantía en ningún momento podrá ser menor al saldo al descubierto de recursos girados, definido como la diferencia entre el monto de recursos girados y el valor de la in</w:t>
      </w:r>
      <w:r>
        <w:rPr>
          <w:sz w:val="22"/>
          <w:szCs w:val="22"/>
          <w:lang w:val="es-CR"/>
        </w:rPr>
        <w:t>versión realizada en el terreno;</w:t>
      </w:r>
      <w:r w:rsidRPr="00F94A20">
        <w:rPr>
          <w:sz w:val="22"/>
          <w:szCs w:val="22"/>
          <w:lang w:val="es-CR"/>
        </w:rPr>
        <w:t xml:space="preserve"> esto último</w:t>
      </w:r>
      <w:r>
        <w:rPr>
          <w:sz w:val="22"/>
          <w:szCs w:val="22"/>
          <w:lang w:val="es-CR"/>
        </w:rPr>
        <w:t>,</w:t>
      </w:r>
      <w:r w:rsidRPr="00F94A20">
        <w:rPr>
          <w:sz w:val="22"/>
          <w:szCs w:val="22"/>
          <w:lang w:val="es-CR"/>
        </w:rPr>
        <w:t xml:space="preserve"> debidamente certificado por el fiscal de inversión de la entidad autorizada.</w:t>
      </w:r>
    </w:p>
    <w:p w14:paraId="163240AC" w14:textId="77777777" w:rsidR="00225B45" w:rsidRDefault="00225B45" w:rsidP="00225B45">
      <w:pPr>
        <w:spacing w:line="360" w:lineRule="auto"/>
        <w:jc w:val="both"/>
        <w:rPr>
          <w:sz w:val="22"/>
          <w:szCs w:val="22"/>
          <w:lang w:val="es-ES_tradnl"/>
        </w:rPr>
      </w:pPr>
    </w:p>
    <w:p w14:paraId="20E7C2BB" w14:textId="77777777" w:rsidR="00225B45" w:rsidRPr="00D001B8" w:rsidRDefault="00225B45" w:rsidP="00225B45">
      <w:pPr>
        <w:spacing w:line="360" w:lineRule="auto"/>
        <w:jc w:val="both"/>
        <w:rPr>
          <w:sz w:val="22"/>
          <w:szCs w:val="22"/>
          <w:lang w:val="es-ES_tradnl"/>
        </w:rPr>
      </w:pPr>
      <w:r>
        <w:rPr>
          <w:b/>
          <w:sz w:val="22"/>
          <w:szCs w:val="22"/>
          <w:lang w:val="es-ES_tradnl"/>
        </w:rPr>
        <w:t>4</w:t>
      </w:r>
      <w:r w:rsidRPr="001B2E4B">
        <w:rPr>
          <w:b/>
          <w:sz w:val="22"/>
          <w:szCs w:val="22"/>
          <w:lang w:val="es-ES_tradnl"/>
        </w:rPr>
        <w:t>)</w:t>
      </w:r>
      <w:r>
        <w:rPr>
          <w:sz w:val="22"/>
          <w:szCs w:val="22"/>
          <w:lang w:val="es-ES_tradnl"/>
        </w:rPr>
        <w:t xml:space="preserve"> </w:t>
      </w:r>
      <w:r w:rsidRPr="00D001B8">
        <w:rPr>
          <w:sz w:val="22"/>
          <w:szCs w:val="22"/>
          <w:lang w:val="es-ES_tradnl"/>
        </w:rPr>
        <w:t xml:space="preserve">El monto indicado para financiar los </w:t>
      </w:r>
      <w:r>
        <w:rPr>
          <w:sz w:val="22"/>
          <w:szCs w:val="22"/>
          <w:lang w:val="es-ES_tradnl"/>
        </w:rPr>
        <w:t>g</w:t>
      </w:r>
      <w:r w:rsidRPr="00D001B8">
        <w:rPr>
          <w:sz w:val="22"/>
          <w:szCs w:val="22"/>
          <w:lang w:val="es-ES_tradnl"/>
        </w:rPr>
        <w:t xml:space="preserve">astos de </w:t>
      </w:r>
      <w:r>
        <w:rPr>
          <w:sz w:val="22"/>
          <w:szCs w:val="22"/>
          <w:lang w:val="es-ES_tradnl"/>
        </w:rPr>
        <w:t>f</w:t>
      </w:r>
      <w:r w:rsidRPr="00D001B8">
        <w:rPr>
          <w:sz w:val="22"/>
          <w:szCs w:val="22"/>
          <w:lang w:val="es-ES_tradnl"/>
        </w:rPr>
        <w:t xml:space="preserve">ormalización, incluye los honorarios correspondientes para la inspección de las obras, además de incluir el kilometraje, los viáticos y los gastos del viaje para el inspector de la </w:t>
      </w:r>
      <w:r>
        <w:rPr>
          <w:sz w:val="22"/>
          <w:szCs w:val="22"/>
          <w:lang w:val="es-ES_tradnl"/>
        </w:rPr>
        <w:t>e</w:t>
      </w:r>
      <w:r w:rsidRPr="00D001B8">
        <w:rPr>
          <w:sz w:val="22"/>
          <w:szCs w:val="22"/>
          <w:lang w:val="es-ES_tradnl"/>
        </w:rPr>
        <w:t xml:space="preserve">ntidad </w:t>
      </w:r>
      <w:r>
        <w:rPr>
          <w:sz w:val="22"/>
          <w:szCs w:val="22"/>
          <w:lang w:val="es-ES_tradnl"/>
        </w:rPr>
        <w:t>autorizada.</w:t>
      </w:r>
    </w:p>
    <w:p w14:paraId="762634E8" w14:textId="77777777" w:rsidR="00225B45" w:rsidRPr="00D001B8" w:rsidRDefault="00225B45" w:rsidP="00225B45">
      <w:pPr>
        <w:spacing w:line="360" w:lineRule="auto"/>
        <w:jc w:val="both"/>
        <w:rPr>
          <w:sz w:val="22"/>
          <w:szCs w:val="22"/>
          <w:lang w:val="es-ES_tradnl"/>
        </w:rPr>
      </w:pPr>
    </w:p>
    <w:p w14:paraId="32C8923B" w14:textId="77777777" w:rsidR="00225B45" w:rsidRPr="00D001B8" w:rsidRDefault="00225B45" w:rsidP="00225B45">
      <w:pPr>
        <w:spacing w:line="360" w:lineRule="auto"/>
        <w:jc w:val="both"/>
        <w:rPr>
          <w:sz w:val="22"/>
          <w:szCs w:val="22"/>
        </w:rPr>
      </w:pPr>
      <w:r>
        <w:rPr>
          <w:b/>
          <w:sz w:val="22"/>
          <w:szCs w:val="22"/>
          <w:lang w:val="es-ES_tradnl"/>
        </w:rPr>
        <w:t>5</w:t>
      </w:r>
      <w:r w:rsidRPr="001B2E4B">
        <w:rPr>
          <w:b/>
          <w:sz w:val="22"/>
          <w:szCs w:val="22"/>
          <w:lang w:val="es-ES_tradnl"/>
        </w:rPr>
        <w:t>)</w:t>
      </w:r>
      <w:r>
        <w:rPr>
          <w:sz w:val="22"/>
          <w:szCs w:val="22"/>
          <w:lang w:val="es-ES_tradnl"/>
        </w:rPr>
        <w:t xml:space="preserve"> </w:t>
      </w:r>
      <w:r w:rsidRPr="00D001B8">
        <w:rPr>
          <w:sz w:val="22"/>
          <w:szCs w:val="22"/>
          <w:lang w:val="es-ES_tradnl"/>
        </w:rPr>
        <w:t>Los viáticos,</w:t>
      </w:r>
      <w:r>
        <w:rPr>
          <w:sz w:val="22"/>
          <w:szCs w:val="22"/>
          <w:lang w:val="es-ES_tradnl"/>
        </w:rPr>
        <w:t xml:space="preserve"> kilometraje y gastos del viaje</w:t>
      </w:r>
      <w:r w:rsidRPr="00D001B8">
        <w:rPr>
          <w:sz w:val="22"/>
          <w:szCs w:val="22"/>
          <w:lang w:val="es-ES_tradnl"/>
        </w:rPr>
        <w:t xml:space="preserve"> son liquidables, respecto a la cantidad de visitas del inspector de la obra al sitio de la obra</w:t>
      </w:r>
      <w:r>
        <w:rPr>
          <w:sz w:val="22"/>
          <w:szCs w:val="22"/>
          <w:lang w:val="es-ES_tradnl"/>
        </w:rPr>
        <w:t>;</w:t>
      </w:r>
      <w:r w:rsidRPr="00D001B8">
        <w:rPr>
          <w:sz w:val="22"/>
          <w:szCs w:val="22"/>
          <w:lang w:val="es-ES_tradnl"/>
        </w:rPr>
        <w:t xml:space="preserve"> lo cual deberá estar sustentado por la entidad autorizada.</w:t>
      </w:r>
    </w:p>
    <w:p w14:paraId="539EB547" w14:textId="77777777" w:rsidR="00225B45" w:rsidRPr="00D001B8" w:rsidRDefault="00225B45" w:rsidP="00225B45">
      <w:pPr>
        <w:spacing w:line="360" w:lineRule="auto"/>
        <w:jc w:val="both"/>
        <w:rPr>
          <w:sz w:val="22"/>
          <w:szCs w:val="22"/>
        </w:rPr>
      </w:pPr>
    </w:p>
    <w:p w14:paraId="0A9D4874" w14:textId="77777777" w:rsidR="00225B45" w:rsidRDefault="00225B45" w:rsidP="00225B45">
      <w:pPr>
        <w:spacing w:line="360" w:lineRule="auto"/>
        <w:jc w:val="both"/>
        <w:rPr>
          <w:sz w:val="22"/>
          <w:szCs w:val="22"/>
        </w:rPr>
      </w:pPr>
      <w:r>
        <w:rPr>
          <w:b/>
          <w:sz w:val="22"/>
          <w:szCs w:val="22"/>
        </w:rPr>
        <w:t>6</w:t>
      </w:r>
      <w:r w:rsidRPr="001B2E4B">
        <w:rPr>
          <w:b/>
          <w:sz w:val="22"/>
          <w:szCs w:val="22"/>
        </w:rPr>
        <w:t>)</w:t>
      </w:r>
      <w:r>
        <w:rPr>
          <w:sz w:val="22"/>
          <w:szCs w:val="22"/>
        </w:rPr>
        <w:t xml:space="preserve"> </w:t>
      </w:r>
      <w:r w:rsidRPr="00D001B8">
        <w:rPr>
          <w:sz w:val="22"/>
          <w:szCs w:val="22"/>
        </w:rPr>
        <w:t xml:space="preserve">La </w:t>
      </w:r>
      <w:r>
        <w:rPr>
          <w:sz w:val="22"/>
          <w:szCs w:val="22"/>
        </w:rPr>
        <w:t>e</w:t>
      </w:r>
      <w:r w:rsidRPr="00D001B8">
        <w:rPr>
          <w:sz w:val="22"/>
          <w:szCs w:val="22"/>
        </w:rPr>
        <w:t xml:space="preserve">ntidad </w:t>
      </w:r>
      <w:r>
        <w:rPr>
          <w:sz w:val="22"/>
          <w:szCs w:val="22"/>
        </w:rPr>
        <w:t>a</w:t>
      </w:r>
      <w:r w:rsidRPr="00D001B8">
        <w:rPr>
          <w:sz w:val="22"/>
          <w:szCs w:val="22"/>
        </w:rPr>
        <w:t xml:space="preserve">utorizada deberá realizar una inspección de inversiones rigurosa, para garantizar la adecuada inversión de los recursos girados por el BANHVI, en la cual se garantice que las maderas poseen el tratamiento correspondiente, </w:t>
      </w:r>
      <w:r>
        <w:rPr>
          <w:sz w:val="22"/>
          <w:szCs w:val="22"/>
        </w:rPr>
        <w:t xml:space="preserve">según </w:t>
      </w:r>
      <w:r w:rsidRPr="00D001B8">
        <w:rPr>
          <w:sz w:val="22"/>
          <w:szCs w:val="22"/>
        </w:rPr>
        <w:t>se está presupuestando por parte de la empresa constructora.</w:t>
      </w:r>
    </w:p>
    <w:p w14:paraId="4EF12D95" w14:textId="77777777" w:rsidR="00225B45" w:rsidRDefault="00225B45" w:rsidP="00225B45">
      <w:pPr>
        <w:spacing w:line="360" w:lineRule="auto"/>
        <w:jc w:val="both"/>
        <w:rPr>
          <w:sz w:val="22"/>
          <w:szCs w:val="22"/>
        </w:rPr>
      </w:pPr>
    </w:p>
    <w:p w14:paraId="156E83C0" w14:textId="77777777" w:rsidR="00225B45" w:rsidRPr="00D001B8" w:rsidRDefault="00225B45" w:rsidP="00225B45">
      <w:pPr>
        <w:spacing w:line="360" w:lineRule="auto"/>
        <w:jc w:val="both"/>
        <w:rPr>
          <w:sz w:val="22"/>
          <w:szCs w:val="22"/>
          <w:lang w:val="es-ES_tradnl"/>
        </w:rPr>
      </w:pPr>
      <w:r>
        <w:rPr>
          <w:b/>
          <w:sz w:val="22"/>
          <w:szCs w:val="22"/>
          <w:lang w:val="es-ES_tradnl"/>
        </w:rPr>
        <w:t>7</w:t>
      </w:r>
      <w:r w:rsidRPr="001149F9">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y el </w:t>
      </w:r>
      <w:r>
        <w:rPr>
          <w:sz w:val="22"/>
          <w:szCs w:val="22"/>
          <w:lang w:val="es-ES_tradnl"/>
        </w:rPr>
        <w:t>i</w:t>
      </w:r>
      <w:r w:rsidRPr="00D001B8">
        <w:rPr>
          <w:sz w:val="22"/>
          <w:szCs w:val="22"/>
          <w:lang w:val="es-ES_tradnl"/>
        </w:rPr>
        <w:t xml:space="preserve">nspector de </w:t>
      </w:r>
      <w:proofErr w:type="gramStart"/>
      <w:r w:rsidRPr="00D001B8">
        <w:rPr>
          <w:sz w:val="22"/>
          <w:szCs w:val="22"/>
          <w:lang w:val="es-ES_tradnl"/>
        </w:rPr>
        <w:t>obra</w:t>
      </w:r>
      <w:r>
        <w:rPr>
          <w:sz w:val="22"/>
          <w:szCs w:val="22"/>
          <w:lang w:val="es-ES_tradnl"/>
        </w:rPr>
        <w:t>,</w:t>
      </w:r>
      <w:proofErr w:type="gramEnd"/>
      <w:r w:rsidRPr="00D001B8">
        <w:rPr>
          <w:sz w:val="22"/>
          <w:szCs w:val="22"/>
          <w:lang w:val="es-ES_tradnl"/>
        </w:rPr>
        <w:t xml:space="preserve"> deberán velar porque las viviendas se construyan en el lugar que indica el </w:t>
      </w:r>
      <w:r>
        <w:rPr>
          <w:sz w:val="22"/>
          <w:szCs w:val="22"/>
          <w:lang w:val="es-ES_tradnl"/>
        </w:rPr>
        <w:t>c</w:t>
      </w:r>
      <w:r w:rsidRPr="00D001B8">
        <w:rPr>
          <w:sz w:val="22"/>
          <w:szCs w:val="22"/>
          <w:lang w:val="es-ES_tradnl"/>
        </w:rPr>
        <w:t xml:space="preserve">roquis de la ubicación en cada uno de los expedientes de las familias. En caso de presentarse alguna modificación, 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utorizada deberá informarlo de inmediato a la Dirección FOSUVI, incluyendo las justificaciones necesarias del cam</w:t>
      </w:r>
      <w:r>
        <w:rPr>
          <w:sz w:val="22"/>
          <w:szCs w:val="22"/>
          <w:lang w:val="es-ES_tradnl"/>
        </w:rPr>
        <w:t>bio efectuado, con el aval del i</w:t>
      </w:r>
      <w:r w:rsidRPr="00D001B8">
        <w:rPr>
          <w:sz w:val="22"/>
          <w:szCs w:val="22"/>
          <w:lang w:val="es-ES_tradnl"/>
        </w:rPr>
        <w:t>nspector de obra.</w:t>
      </w:r>
    </w:p>
    <w:p w14:paraId="4BC10F54" w14:textId="77777777" w:rsidR="00225B45" w:rsidRPr="00D001B8" w:rsidRDefault="00225B45" w:rsidP="00225B45">
      <w:pPr>
        <w:spacing w:line="360" w:lineRule="auto"/>
        <w:jc w:val="both"/>
        <w:rPr>
          <w:sz w:val="22"/>
          <w:szCs w:val="22"/>
          <w:lang w:val="es-ES_tradnl"/>
        </w:rPr>
      </w:pPr>
    </w:p>
    <w:p w14:paraId="4875D44B" w14:textId="77777777" w:rsidR="00225B45" w:rsidRPr="00D001B8" w:rsidRDefault="00225B45" w:rsidP="00225B45">
      <w:pPr>
        <w:spacing w:line="360" w:lineRule="auto"/>
        <w:jc w:val="both"/>
        <w:rPr>
          <w:sz w:val="22"/>
          <w:szCs w:val="22"/>
          <w:lang w:val="es-ES_tradnl"/>
        </w:rPr>
      </w:pPr>
      <w:r>
        <w:rPr>
          <w:b/>
          <w:sz w:val="22"/>
          <w:szCs w:val="22"/>
          <w:lang w:val="es-ES_tradnl"/>
        </w:rPr>
        <w:t>8</w:t>
      </w:r>
      <w:r w:rsidRPr="00505E52">
        <w:rPr>
          <w:b/>
          <w:sz w:val="22"/>
          <w:szCs w:val="22"/>
          <w:lang w:val="es-ES_tradnl"/>
        </w:rPr>
        <w:t>)</w:t>
      </w:r>
      <w:r>
        <w:rPr>
          <w:sz w:val="22"/>
          <w:szCs w:val="22"/>
          <w:lang w:val="es-ES_tradnl"/>
        </w:rPr>
        <w:t xml:space="preserve"> </w:t>
      </w:r>
      <w:r w:rsidRPr="00D001B8">
        <w:rPr>
          <w:sz w:val="22"/>
          <w:szCs w:val="22"/>
          <w:lang w:val="es-ES_tradnl"/>
        </w:rPr>
        <w:t xml:space="preserve">La </w:t>
      </w:r>
      <w:r>
        <w:rPr>
          <w:sz w:val="22"/>
          <w:szCs w:val="22"/>
          <w:lang w:val="es-ES_tradnl"/>
        </w:rPr>
        <w:t>e</w:t>
      </w:r>
      <w:r w:rsidRPr="00D001B8">
        <w:rPr>
          <w:sz w:val="22"/>
          <w:szCs w:val="22"/>
          <w:lang w:val="es-ES_tradnl"/>
        </w:rPr>
        <w:t xml:space="preserve">ntidad </w:t>
      </w:r>
      <w:r>
        <w:rPr>
          <w:sz w:val="22"/>
          <w:szCs w:val="22"/>
          <w:lang w:val="es-ES_tradnl"/>
        </w:rPr>
        <w:t>a</w:t>
      </w:r>
      <w:r w:rsidRPr="00D001B8">
        <w:rPr>
          <w:sz w:val="22"/>
          <w:szCs w:val="22"/>
          <w:lang w:val="es-ES_tradnl"/>
        </w:rPr>
        <w:t xml:space="preserve">utorizada deberá verificar, previo a la entrega de las soluciones habitacionales, que las viviendas sean entregadas a las familias en excelentes condiciones </w:t>
      </w:r>
      <w:r w:rsidRPr="00D001B8">
        <w:rPr>
          <w:sz w:val="22"/>
          <w:szCs w:val="22"/>
          <w:lang w:val="es-ES_tradnl"/>
        </w:rPr>
        <w:lastRenderedPageBreak/>
        <w:t>de funcionamiento, con todos los elementos conectados y los materiales con los acabados que se están financiando.</w:t>
      </w:r>
    </w:p>
    <w:p w14:paraId="6B5E25B9" w14:textId="77777777" w:rsidR="00225B45" w:rsidRDefault="00225B45" w:rsidP="00225B45">
      <w:pPr>
        <w:spacing w:line="360" w:lineRule="auto"/>
        <w:jc w:val="both"/>
        <w:rPr>
          <w:sz w:val="22"/>
          <w:szCs w:val="22"/>
          <w:lang w:val="es-ES_tradnl"/>
        </w:rPr>
      </w:pPr>
    </w:p>
    <w:p w14:paraId="15DA1A4D" w14:textId="07C69227" w:rsidR="00225B45" w:rsidRPr="00E97EF1" w:rsidRDefault="00225B45" w:rsidP="00225B45">
      <w:pPr>
        <w:spacing w:line="360" w:lineRule="auto"/>
        <w:jc w:val="both"/>
        <w:rPr>
          <w:sz w:val="22"/>
          <w:szCs w:val="22"/>
          <w:lang w:val="es-ES_tradnl"/>
        </w:rPr>
      </w:pPr>
      <w:r>
        <w:rPr>
          <w:b/>
          <w:sz w:val="22"/>
          <w:szCs w:val="22"/>
          <w:lang w:val="es-ES_tradnl"/>
        </w:rPr>
        <w:t>9</w:t>
      </w:r>
      <w:r w:rsidRPr="00E97EF1">
        <w:rPr>
          <w:b/>
          <w:sz w:val="22"/>
          <w:szCs w:val="22"/>
          <w:lang w:val="es-ES_tradnl"/>
        </w:rPr>
        <w:t xml:space="preserve">) </w:t>
      </w:r>
      <w:r w:rsidRPr="00E97EF1">
        <w:rPr>
          <w:sz w:val="22"/>
          <w:szCs w:val="22"/>
          <w:lang w:val="es-ES_tradnl"/>
        </w:rPr>
        <w:t>El plazo estimado para la construcción y ejecución de las viviendas</w:t>
      </w:r>
      <w:r>
        <w:rPr>
          <w:sz w:val="22"/>
          <w:szCs w:val="22"/>
          <w:lang w:val="es-ES_tradnl"/>
        </w:rPr>
        <w:t>,</w:t>
      </w:r>
      <w:r w:rsidRPr="00E97EF1">
        <w:rPr>
          <w:sz w:val="22"/>
          <w:szCs w:val="22"/>
          <w:lang w:val="es-ES_tradnl"/>
        </w:rPr>
        <w:t xml:space="preserve"> una vez formalizadas las operaciones individuales</w:t>
      </w:r>
      <w:r>
        <w:rPr>
          <w:sz w:val="22"/>
          <w:szCs w:val="22"/>
          <w:lang w:val="es-ES_tradnl"/>
        </w:rPr>
        <w:t>,</w:t>
      </w:r>
      <w:r w:rsidRPr="00E97EF1">
        <w:rPr>
          <w:sz w:val="22"/>
          <w:szCs w:val="22"/>
          <w:lang w:val="es-ES_tradnl"/>
        </w:rPr>
        <w:t xml:space="preserve"> es de </w:t>
      </w:r>
      <w:r w:rsidR="00ED48C7">
        <w:rPr>
          <w:sz w:val="22"/>
          <w:szCs w:val="22"/>
          <w:lang w:val="es-ES_tradnl"/>
        </w:rPr>
        <w:t>seis</w:t>
      </w:r>
      <w:r w:rsidRPr="00E97EF1">
        <w:rPr>
          <w:sz w:val="22"/>
          <w:szCs w:val="22"/>
          <w:lang w:val="es-ES_tradnl"/>
        </w:rPr>
        <w:t xml:space="preserve"> meses</w:t>
      </w:r>
      <w:r>
        <w:rPr>
          <w:sz w:val="22"/>
          <w:szCs w:val="22"/>
          <w:lang w:val="es-ES_tradnl"/>
        </w:rPr>
        <w:t xml:space="preserve"> máximo;</w:t>
      </w:r>
      <w:r w:rsidRPr="00E97EF1">
        <w:rPr>
          <w:sz w:val="22"/>
          <w:szCs w:val="22"/>
          <w:lang w:val="es-ES_tradnl"/>
        </w:rPr>
        <w:t xml:space="preserve"> posteriormente se realizar</w:t>
      </w:r>
      <w:r>
        <w:rPr>
          <w:sz w:val="22"/>
          <w:szCs w:val="22"/>
          <w:lang w:val="es-ES_tradnl"/>
        </w:rPr>
        <w:t>á</w:t>
      </w:r>
      <w:r w:rsidRPr="00E97EF1">
        <w:rPr>
          <w:sz w:val="22"/>
          <w:szCs w:val="22"/>
          <w:lang w:val="es-ES_tradnl"/>
        </w:rPr>
        <w:t xml:space="preserve"> el cierre técnico y financiero en cada expediente</w:t>
      </w:r>
      <w:r>
        <w:rPr>
          <w:sz w:val="22"/>
          <w:szCs w:val="22"/>
          <w:lang w:val="es-ES_tradnl"/>
        </w:rPr>
        <w:t>,</w:t>
      </w:r>
      <w:r w:rsidRPr="00E97EF1">
        <w:rPr>
          <w:sz w:val="22"/>
          <w:szCs w:val="22"/>
          <w:lang w:val="es-ES_tradnl"/>
        </w:rPr>
        <w:t xml:space="preserve"> con el aval de la </w:t>
      </w:r>
      <w:r>
        <w:rPr>
          <w:sz w:val="22"/>
          <w:szCs w:val="22"/>
          <w:lang w:val="es-ES_tradnl"/>
        </w:rPr>
        <w:t>e</w:t>
      </w:r>
      <w:r w:rsidRPr="00E97EF1">
        <w:rPr>
          <w:sz w:val="22"/>
          <w:szCs w:val="22"/>
          <w:lang w:val="es-ES_tradnl"/>
        </w:rPr>
        <w:t xml:space="preserve">ntidad </w:t>
      </w:r>
      <w:r>
        <w:rPr>
          <w:sz w:val="22"/>
          <w:szCs w:val="22"/>
          <w:lang w:val="es-ES_tradnl"/>
        </w:rPr>
        <w:t>a</w:t>
      </w:r>
      <w:r w:rsidRPr="00E97EF1">
        <w:rPr>
          <w:sz w:val="22"/>
          <w:szCs w:val="22"/>
          <w:lang w:val="es-ES_tradnl"/>
        </w:rPr>
        <w:t>utorizada y la recepción de la vivienda por parte del beneficiario.</w:t>
      </w:r>
    </w:p>
    <w:p w14:paraId="6B2FCB9E" w14:textId="77777777" w:rsidR="00225B45" w:rsidRDefault="00225B45" w:rsidP="00225B45">
      <w:pPr>
        <w:spacing w:line="360" w:lineRule="auto"/>
        <w:jc w:val="both"/>
        <w:rPr>
          <w:sz w:val="22"/>
          <w:szCs w:val="22"/>
          <w:lang w:val="es-ES_tradnl"/>
        </w:rPr>
      </w:pPr>
    </w:p>
    <w:p w14:paraId="23A36FD3" w14:textId="77777777" w:rsidR="00225B45" w:rsidRDefault="00225B45" w:rsidP="00225B45">
      <w:pPr>
        <w:spacing w:line="360" w:lineRule="auto"/>
        <w:jc w:val="both"/>
        <w:rPr>
          <w:sz w:val="22"/>
          <w:szCs w:val="22"/>
          <w:lang w:val="es-ES_tradnl"/>
        </w:rPr>
      </w:pPr>
      <w:r w:rsidRPr="00B833CC">
        <w:rPr>
          <w:b/>
          <w:sz w:val="22"/>
          <w:szCs w:val="22"/>
          <w:lang w:val="es-ES_tradnl"/>
        </w:rPr>
        <w:t>1</w:t>
      </w:r>
      <w:r>
        <w:rPr>
          <w:b/>
          <w:sz w:val="22"/>
          <w:szCs w:val="22"/>
          <w:lang w:val="es-ES_tradnl"/>
        </w:rPr>
        <w:t>0</w:t>
      </w:r>
      <w:r w:rsidRPr="00B833CC">
        <w:rPr>
          <w:b/>
          <w:sz w:val="22"/>
          <w:szCs w:val="22"/>
          <w:lang w:val="es-ES_tradnl"/>
        </w:rPr>
        <w:t>)</w:t>
      </w:r>
      <w:r>
        <w:rPr>
          <w:sz w:val="22"/>
          <w:szCs w:val="22"/>
          <w:lang w:val="es-ES_tradnl"/>
        </w:rPr>
        <w:t xml:space="preserve"> El monto correspondiente al acarreo de materiales, el cual se realizará vía terrestre, deberá ser liquidable contra la presentación de las facturas y el aval del inspector de la entidad autorizada, quedando el respaldo en el expediente de cada familia, los cuales podrán ser verificados por el BANHVI en sus auditorías.</w:t>
      </w:r>
    </w:p>
    <w:p w14:paraId="5005BC35" w14:textId="77777777" w:rsidR="00225B45" w:rsidRDefault="00225B45" w:rsidP="00225B45">
      <w:pPr>
        <w:spacing w:line="360" w:lineRule="auto"/>
        <w:jc w:val="both"/>
        <w:rPr>
          <w:sz w:val="22"/>
          <w:szCs w:val="22"/>
          <w:lang w:val="es-ES_tradnl"/>
        </w:rPr>
      </w:pPr>
    </w:p>
    <w:p w14:paraId="07120CD5" w14:textId="5E288D7E" w:rsidR="00225B45" w:rsidRDefault="00225B45" w:rsidP="00225B45">
      <w:pPr>
        <w:spacing w:line="360" w:lineRule="auto"/>
        <w:jc w:val="both"/>
        <w:rPr>
          <w:rFonts w:cs="Arial"/>
          <w:sz w:val="22"/>
          <w:szCs w:val="22"/>
        </w:rPr>
      </w:pPr>
      <w:r w:rsidRPr="00B833CC">
        <w:rPr>
          <w:b/>
          <w:sz w:val="22"/>
          <w:szCs w:val="22"/>
          <w:lang w:val="es-ES_tradnl"/>
        </w:rPr>
        <w:t>1</w:t>
      </w:r>
      <w:r>
        <w:rPr>
          <w:b/>
          <w:sz w:val="22"/>
          <w:szCs w:val="22"/>
          <w:lang w:val="es-ES_tradnl"/>
        </w:rPr>
        <w:t>1</w:t>
      </w:r>
      <w:r w:rsidRPr="00B833CC">
        <w:rPr>
          <w:b/>
          <w:sz w:val="22"/>
          <w:szCs w:val="22"/>
          <w:lang w:val="es-ES_tradnl"/>
        </w:rPr>
        <w:t>)</w:t>
      </w:r>
      <w:r>
        <w:rPr>
          <w:sz w:val="22"/>
          <w:szCs w:val="22"/>
          <w:lang w:val="es-ES_tradnl"/>
        </w:rPr>
        <w:t xml:space="preserve"> Se deberán atender todas las recomendaciones emitidas por el Departamento Técnico en el informe DF-DT-IN-0</w:t>
      </w:r>
      <w:r w:rsidR="00ED48C7">
        <w:rPr>
          <w:sz w:val="22"/>
          <w:szCs w:val="22"/>
          <w:lang w:val="es-ES_tradnl"/>
        </w:rPr>
        <w:t>589</w:t>
      </w:r>
      <w:r>
        <w:rPr>
          <w:sz w:val="22"/>
          <w:szCs w:val="22"/>
          <w:lang w:val="es-ES_tradnl"/>
        </w:rPr>
        <w:t xml:space="preserve">-2019, de fecha 28 de </w:t>
      </w:r>
      <w:r w:rsidR="00ED48C7">
        <w:rPr>
          <w:sz w:val="22"/>
          <w:szCs w:val="22"/>
          <w:lang w:val="es-ES_tradnl"/>
        </w:rPr>
        <w:t>junio</w:t>
      </w:r>
      <w:r>
        <w:rPr>
          <w:sz w:val="22"/>
          <w:szCs w:val="22"/>
          <w:lang w:val="es-ES_tradnl"/>
        </w:rPr>
        <w:t xml:space="preserve"> de 2019.</w:t>
      </w:r>
    </w:p>
    <w:p w14:paraId="587D762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602A7FAC" w14:textId="77777777" w:rsidR="00C27EF8" w:rsidRPr="00D14EAF" w:rsidRDefault="00C27EF8" w:rsidP="00C27EF8">
      <w:pPr>
        <w:spacing w:line="360" w:lineRule="auto"/>
        <w:jc w:val="both"/>
        <w:rPr>
          <w:rFonts w:cs="Arial"/>
          <w:b/>
          <w:sz w:val="22"/>
        </w:rPr>
      </w:pPr>
      <w:r w:rsidRPr="00D14EAF">
        <w:rPr>
          <w:rFonts w:cs="Arial"/>
          <w:b/>
          <w:sz w:val="22"/>
        </w:rPr>
        <w:t>************</w:t>
      </w:r>
    </w:p>
    <w:p w14:paraId="5970CA97" w14:textId="77777777" w:rsidR="00C27EF8" w:rsidRDefault="00C27EF8" w:rsidP="00C27EF8">
      <w:pPr>
        <w:spacing w:line="360" w:lineRule="auto"/>
        <w:jc w:val="both"/>
        <w:rPr>
          <w:rFonts w:cs="Arial"/>
          <w:sz w:val="22"/>
          <w:szCs w:val="22"/>
        </w:rPr>
      </w:pPr>
    </w:p>
    <w:p w14:paraId="5718EC47"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0490C1F6" w14:textId="77777777" w:rsidR="00695091" w:rsidRDefault="00695091" w:rsidP="00695091">
      <w:pPr>
        <w:spacing w:line="360" w:lineRule="auto"/>
        <w:jc w:val="both"/>
        <w:rPr>
          <w:rFonts w:cs="Arial"/>
          <w:b/>
          <w:bCs/>
          <w:sz w:val="22"/>
          <w:szCs w:val="22"/>
        </w:rPr>
      </w:pPr>
      <w:r>
        <w:rPr>
          <w:rFonts w:cs="Arial"/>
          <w:b/>
          <w:bCs/>
          <w:sz w:val="22"/>
          <w:szCs w:val="22"/>
        </w:rPr>
        <w:t>Considerando:</w:t>
      </w:r>
    </w:p>
    <w:p w14:paraId="406DA91F" w14:textId="3B73FE91" w:rsidR="00695091" w:rsidRDefault="00695091" w:rsidP="00695091">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oficio GG-ME-0</w:t>
      </w:r>
      <w:r w:rsidR="00FB20B0">
        <w:rPr>
          <w:rFonts w:cs="Arial"/>
          <w:bCs/>
          <w:sz w:val="22"/>
        </w:rPr>
        <w:t>937</w:t>
      </w:r>
      <w:r>
        <w:rPr>
          <w:rFonts w:cs="Arial"/>
          <w:bCs/>
          <w:sz w:val="22"/>
        </w:rPr>
        <w:t xml:space="preserve">-2019 del </w:t>
      </w:r>
      <w:r w:rsidR="00FB20B0">
        <w:rPr>
          <w:rFonts w:cs="Arial"/>
          <w:bCs/>
          <w:sz w:val="22"/>
        </w:rPr>
        <w:t>30</w:t>
      </w:r>
      <w:r>
        <w:rPr>
          <w:rFonts w:cs="Arial"/>
          <w:bCs/>
          <w:sz w:val="22"/>
        </w:rPr>
        <w:t xml:space="preserve"> de agosto de 2019, la Gerencia General remite y avala el informe </w:t>
      </w:r>
      <w:r>
        <w:rPr>
          <w:rFonts w:cs="Arial"/>
          <w:sz w:val="22"/>
          <w:szCs w:val="22"/>
        </w:rPr>
        <w:t>DF</w:t>
      </w:r>
      <w:r w:rsidRPr="00B35EAF">
        <w:rPr>
          <w:rFonts w:cs="Arial"/>
          <w:sz w:val="22"/>
          <w:szCs w:val="22"/>
        </w:rPr>
        <w:t>-OF-</w:t>
      </w:r>
      <w:r>
        <w:rPr>
          <w:rFonts w:cs="Arial"/>
          <w:sz w:val="22"/>
          <w:szCs w:val="22"/>
        </w:rPr>
        <w:t>09</w:t>
      </w:r>
      <w:r w:rsidR="00FB20B0">
        <w:rPr>
          <w:rFonts w:cs="Arial"/>
          <w:sz w:val="22"/>
          <w:szCs w:val="22"/>
        </w:rPr>
        <w:t>80</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que contiene un resumen de los resultados del estudio efectuado a las solicitudes</w:t>
      </w:r>
      <w:r w:rsidRPr="003D118D">
        <w:rPr>
          <w:rFonts w:cs="Arial"/>
          <w:bCs/>
          <w:sz w:val="22"/>
        </w:rPr>
        <w:t xml:space="preserve"> </w:t>
      </w:r>
      <w:r>
        <w:rPr>
          <w:rFonts w:cs="Arial"/>
          <w:bCs/>
          <w:sz w:val="22"/>
        </w:rPr>
        <w:t xml:space="preserve">de </w:t>
      </w:r>
      <w:r w:rsidR="00812BFC">
        <w:rPr>
          <w:rFonts w:cs="Arial"/>
          <w:bCs/>
          <w:sz w:val="22"/>
        </w:rPr>
        <w:t xml:space="preserve">la Fundación para la Vivienda Rural Costa Rica – Canadá y </w:t>
      </w:r>
      <w:r w:rsidR="00812BFC">
        <w:rPr>
          <w:rFonts w:cs="Arial"/>
          <w:bCs/>
          <w:sz w:val="22"/>
          <w:szCs w:val="22"/>
        </w:rPr>
        <w:t>Grupo Mutual Alajuela – La Vivienda de Ahorro y Préstamo</w:t>
      </w:r>
      <w:r>
        <w:rPr>
          <w:rFonts w:cs="Arial"/>
          <w:bCs/>
          <w:sz w:val="22"/>
        </w:rPr>
        <w:t xml:space="preserve">, para financiar </w:t>
      </w:r>
      <w:r w:rsidR="00812BFC">
        <w:rPr>
          <w:rFonts w:cs="Arial"/>
          <w:bCs/>
          <w:sz w:val="22"/>
        </w:rPr>
        <w:t>ocho</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w:t>
      </w:r>
      <w:r w:rsidR="00812BFC">
        <w:rPr>
          <w:rFonts w:cs="Arial"/>
          <w:bCs/>
          <w:sz w:val="22"/>
        </w:rPr>
        <w:t xml:space="preserve">Felipa Romero, Brenda Roxana Marín Cruz, María Jessica Campos Ureña, </w:t>
      </w:r>
      <w:proofErr w:type="spellStart"/>
      <w:r w:rsidR="00812BFC">
        <w:rPr>
          <w:rFonts w:cs="Arial"/>
          <w:bCs/>
          <w:sz w:val="22"/>
        </w:rPr>
        <w:t>Yenily</w:t>
      </w:r>
      <w:proofErr w:type="spellEnd"/>
      <w:r w:rsidR="00812BFC">
        <w:rPr>
          <w:rFonts w:cs="Arial"/>
          <w:bCs/>
          <w:sz w:val="22"/>
        </w:rPr>
        <w:t xml:space="preserve"> Vásquez Hernández, Julia Navas </w:t>
      </w:r>
      <w:proofErr w:type="spellStart"/>
      <w:r w:rsidR="00812BFC">
        <w:rPr>
          <w:rFonts w:cs="Arial"/>
          <w:bCs/>
          <w:sz w:val="22"/>
        </w:rPr>
        <w:t>Beita</w:t>
      </w:r>
      <w:proofErr w:type="spellEnd"/>
      <w:r w:rsidR="00812BFC">
        <w:rPr>
          <w:rFonts w:cs="Arial"/>
          <w:bCs/>
          <w:sz w:val="22"/>
        </w:rPr>
        <w:t xml:space="preserve">, </w:t>
      </w:r>
      <w:proofErr w:type="spellStart"/>
      <w:r w:rsidR="00812BFC">
        <w:rPr>
          <w:rFonts w:cs="Arial"/>
          <w:bCs/>
          <w:sz w:val="22"/>
        </w:rPr>
        <w:t>Eleonardo</w:t>
      </w:r>
      <w:proofErr w:type="spellEnd"/>
      <w:r w:rsidR="00812BFC">
        <w:rPr>
          <w:rFonts w:cs="Arial"/>
          <w:bCs/>
          <w:sz w:val="22"/>
        </w:rPr>
        <w:t xml:space="preserve"> Jiménez Segura, Karla Patricia Sosa Mendoza y Deborah Quinn Reyes.</w:t>
      </w:r>
    </w:p>
    <w:p w14:paraId="49FDF14A" w14:textId="77777777" w:rsidR="00695091" w:rsidRDefault="00695091" w:rsidP="00695091">
      <w:pPr>
        <w:spacing w:line="360" w:lineRule="auto"/>
        <w:jc w:val="both"/>
        <w:rPr>
          <w:rFonts w:cs="Arial"/>
          <w:bCs/>
          <w:sz w:val="22"/>
        </w:rPr>
      </w:pPr>
    </w:p>
    <w:p w14:paraId="2E1E745B" w14:textId="77777777" w:rsidR="00695091" w:rsidRDefault="00695091" w:rsidP="00695091">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w:t>
      </w:r>
      <w:r>
        <w:rPr>
          <w:rFonts w:cs="Arial"/>
          <w:bCs/>
          <w:sz w:val="22"/>
          <w:szCs w:val="22"/>
        </w:rPr>
        <w:lastRenderedPageBreak/>
        <w:t>disponibilidad de recursos para cada subsidio, recomienda autorizar la emisión de los respectivos bonos familiares de vivienda, bajo las condiciones establecidas en el referido estudio.</w:t>
      </w:r>
    </w:p>
    <w:p w14:paraId="6162A40B" w14:textId="77777777" w:rsidR="00695091" w:rsidRDefault="00695091" w:rsidP="00695091">
      <w:pPr>
        <w:spacing w:line="360" w:lineRule="auto"/>
        <w:jc w:val="both"/>
        <w:rPr>
          <w:rFonts w:cs="Arial"/>
          <w:bCs/>
          <w:sz w:val="22"/>
          <w:szCs w:val="22"/>
        </w:rPr>
      </w:pPr>
    </w:p>
    <w:p w14:paraId="203C23CC" w14:textId="3051320C" w:rsidR="00695091" w:rsidRDefault="00695091" w:rsidP="00695091">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09</w:t>
      </w:r>
      <w:r w:rsidR="00812BFC">
        <w:rPr>
          <w:rFonts w:cs="Arial"/>
          <w:sz w:val="22"/>
          <w:szCs w:val="22"/>
        </w:rPr>
        <w:t>80</w:t>
      </w:r>
      <w:r w:rsidRPr="00B35EAF">
        <w:rPr>
          <w:rFonts w:cs="Arial"/>
          <w:sz w:val="22"/>
          <w:szCs w:val="22"/>
        </w:rPr>
        <w:t>-201</w:t>
      </w:r>
      <w:r>
        <w:rPr>
          <w:rFonts w:cs="Arial"/>
          <w:sz w:val="22"/>
          <w:szCs w:val="22"/>
        </w:rPr>
        <w:t>9</w:t>
      </w:r>
      <w:r>
        <w:rPr>
          <w:rFonts w:cs="Arial"/>
          <w:bCs/>
          <w:sz w:val="22"/>
          <w:szCs w:val="22"/>
        </w:rPr>
        <w:t>.</w:t>
      </w:r>
    </w:p>
    <w:p w14:paraId="3E360EDE" w14:textId="77777777" w:rsidR="00695091" w:rsidRPr="00F80BE0" w:rsidRDefault="00695091" w:rsidP="00695091">
      <w:pPr>
        <w:spacing w:line="360" w:lineRule="auto"/>
        <w:jc w:val="both"/>
        <w:rPr>
          <w:rFonts w:cs="Arial"/>
          <w:bCs/>
          <w:sz w:val="16"/>
          <w:szCs w:val="16"/>
          <w:lang w:val="es-ES_tradnl"/>
        </w:rPr>
      </w:pPr>
    </w:p>
    <w:p w14:paraId="3AE5389C" w14:textId="77777777" w:rsidR="00695091" w:rsidRDefault="00695091" w:rsidP="00695091">
      <w:pPr>
        <w:spacing w:line="360" w:lineRule="auto"/>
        <w:jc w:val="both"/>
        <w:rPr>
          <w:rFonts w:cs="Arial"/>
          <w:b/>
          <w:bCs/>
          <w:sz w:val="22"/>
          <w:szCs w:val="22"/>
        </w:rPr>
      </w:pPr>
      <w:r>
        <w:rPr>
          <w:rFonts w:cs="Arial"/>
          <w:b/>
          <w:bCs/>
          <w:sz w:val="22"/>
          <w:szCs w:val="22"/>
        </w:rPr>
        <w:t>Por tanto, se acuerda:</w:t>
      </w:r>
    </w:p>
    <w:p w14:paraId="06B989F9" w14:textId="06C7C4C4" w:rsidR="00695091" w:rsidRDefault="00695091" w:rsidP="00695091">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sidR="000706C0">
        <w:rPr>
          <w:rFonts w:cs="Arial"/>
          <w:bCs/>
          <w:sz w:val="22"/>
          <w:szCs w:val="22"/>
        </w:rPr>
        <w:t>ocho</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09</w:t>
      </w:r>
      <w:r w:rsidR="001D596A">
        <w:rPr>
          <w:rFonts w:cs="Arial"/>
          <w:sz w:val="22"/>
          <w:szCs w:val="22"/>
        </w:rPr>
        <w:t>80</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14:paraId="16EECC02" w14:textId="77777777" w:rsidR="00695091" w:rsidRDefault="00695091" w:rsidP="00695091">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695091" w:rsidRPr="0008063E" w14:paraId="6040B90B" w14:textId="77777777" w:rsidTr="00FB20B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152531" w14:textId="77777777" w:rsidR="00695091" w:rsidRPr="0008063E" w:rsidRDefault="00695091" w:rsidP="00FB20B0">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695091" w:rsidRPr="00142DB9" w14:paraId="00DD3F32" w14:textId="77777777" w:rsidTr="00FB20B0">
        <w:trPr>
          <w:trHeight w:val="20"/>
        </w:trPr>
        <w:tc>
          <w:tcPr>
            <w:tcW w:w="1575" w:type="dxa"/>
            <w:tcBorders>
              <w:top w:val="single" w:sz="4" w:space="0" w:color="auto"/>
              <w:left w:val="single" w:sz="4" w:space="0" w:color="auto"/>
              <w:bottom w:val="nil"/>
              <w:right w:val="single" w:sz="4" w:space="0" w:color="auto"/>
            </w:tcBorders>
            <w:vAlign w:val="center"/>
          </w:tcPr>
          <w:p w14:paraId="2E07B895" w14:textId="77777777" w:rsidR="00695091" w:rsidRPr="00142DB9" w:rsidRDefault="00695091" w:rsidP="00FB20B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94100F2" w14:textId="77777777" w:rsidR="00695091" w:rsidRPr="00142DB9" w:rsidRDefault="00695091" w:rsidP="00FB20B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CE356E" w14:textId="77777777" w:rsidR="00695091" w:rsidRPr="00142DB9" w:rsidRDefault="00695091" w:rsidP="00FB20B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7AE49DFD" w14:textId="77777777" w:rsidR="00695091" w:rsidRPr="00142DB9" w:rsidRDefault="00695091" w:rsidP="00FB20B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2F8DFBBB" w14:textId="77777777" w:rsidR="00695091" w:rsidRDefault="00695091" w:rsidP="00FB20B0">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14:paraId="74FF027B" w14:textId="77777777" w:rsidR="00695091" w:rsidRDefault="00695091" w:rsidP="00FB20B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F28CF" w14:textId="77777777" w:rsidR="00695091" w:rsidRPr="00142DB9" w:rsidRDefault="00695091" w:rsidP="00FB20B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9D7E6B" w14:textId="77777777" w:rsidR="00695091" w:rsidRPr="00142DB9" w:rsidRDefault="00695091" w:rsidP="00FB20B0">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14:paraId="3B079408" w14:textId="77777777" w:rsidR="00695091" w:rsidRPr="00142DB9" w:rsidRDefault="00695091" w:rsidP="00FB20B0">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2CC6C37C" w14:textId="77777777" w:rsidR="00695091" w:rsidRPr="00142DB9" w:rsidRDefault="00695091" w:rsidP="00FB20B0">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04637F3" w14:textId="77777777" w:rsidR="00695091" w:rsidRPr="00142DB9" w:rsidRDefault="00695091" w:rsidP="00FB20B0">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695091" w:rsidRPr="00AC7939" w14:paraId="14CA862F"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2CE1371" w14:textId="5942C108" w:rsidR="00695091" w:rsidRPr="00AC7939" w:rsidRDefault="00A41AD1" w:rsidP="00FB20B0">
            <w:pPr>
              <w:rPr>
                <w:rFonts w:ascii="Arial Narrow" w:hAnsi="Arial Narrow" w:cs="Arial"/>
                <w:sz w:val="16"/>
                <w:szCs w:val="16"/>
                <w:lang w:val="es-CR" w:eastAsia="es-CR"/>
              </w:rPr>
            </w:pPr>
            <w:r>
              <w:rPr>
                <w:rFonts w:ascii="Arial Narrow" w:hAnsi="Arial Narrow" w:cs="Arial"/>
                <w:sz w:val="16"/>
                <w:szCs w:val="16"/>
                <w:lang w:val="es-CR" w:eastAsia="es-CR"/>
              </w:rPr>
              <w:t>María Jessica Campos Ureña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D542DB" w14:textId="7E13FCD5"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1-1215-0269</w:t>
            </w:r>
          </w:p>
        </w:tc>
        <w:tc>
          <w:tcPr>
            <w:tcW w:w="709" w:type="dxa"/>
            <w:tcBorders>
              <w:top w:val="single" w:sz="4" w:space="0" w:color="auto"/>
              <w:left w:val="nil"/>
              <w:bottom w:val="single" w:sz="4" w:space="0" w:color="auto"/>
              <w:right w:val="single" w:sz="4" w:space="0" w:color="auto"/>
            </w:tcBorders>
            <w:shd w:val="clear" w:color="auto" w:fill="auto"/>
            <w:vAlign w:val="center"/>
          </w:tcPr>
          <w:p w14:paraId="24728BED" w14:textId="49E890BA"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1-694640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96EB7B2" w14:textId="1E029A04"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A1523" w14:textId="77777777" w:rsidR="00695091" w:rsidRPr="00AC7939" w:rsidRDefault="0069509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59A1A7" w14:textId="2109FF1A" w:rsidR="00695091" w:rsidRPr="00AC7939" w:rsidRDefault="003F340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9B5784" w14:textId="4557961C" w:rsidR="00695091" w:rsidRPr="00AC7939" w:rsidRDefault="003F3401"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679203E" w14:textId="32842A70" w:rsidR="00695091" w:rsidRPr="00AC7939" w:rsidRDefault="003F3401"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77.324,50</w:t>
            </w:r>
          </w:p>
        </w:tc>
        <w:tc>
          <w:tcPr>
            <w:tcW w:w="837" w:type="dxa"/>
            <w:tcBorders>
              <w:top w:val="single" w:sz="4" w:space="0" w:color="auto"/>
              <w:left w:val="nil"/>
              <w:bottom w:val="single" w:sz="4" w:space="0" w:color="auto"/>
              <w:right w:val="single" w:sz="4" w:space="0" w:color="auto"/>
            </w:tcBorders>
            <w:shd w:val="clear" w:color="auto" w:fill="auto"/>
            <w:vAlign w:val="center"/>
          </w:tcPr>
          <w:p w14:paraId="1FD6DAB2" w14:textId="4DDA5BF3" w:rsidR="00695091" w:rsidRPr="00AC7939" w:rsidRDefault="003F340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257.748,34</w:t>
            </w:r>
          </w:p>
        </w:tc>
        <w:tc>
          <w:tcPr>
            <w:tcW w:w="992" w:type="dxa"/>
            <w:tcBorders>
              <w:top w:val="single" w:sz="4" w:space="0" w:color="auto"/>
              <w:left w:val="nil"/>
              <w:bottom w:val="single" w:sz="4" w:space="0" w:color="auto"/>
              <w:right w:val="single" w:sz="4" w:space="0" w:color="auto"/>
            </w:tcBorders>
            <w:shd w:val="clear" w:color="auto" w:fill="auto"/>
            <w:vAlign w:val="center"/>
          </w:tcPr>
          <w:p w14:paraId="10908EFF" w14:textId="5E38C4E7" w:rsidR="00695091" w:rsidRPr="00AC7939" w:rsidRDefault="00A41AD1"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13.270.423,84</w:t>
            </w:r>
          </w:p>
        </w:tc>
      </w:tr>
      <w:tr w:rsidR="00610A4C" w:rsidRPr="00AC7939" w14:paraId="193C686C"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DAEFC0C" w14:textId="342C9873" w:rsidR="00610A4C" w:rsidRDefault="007D5172" w:rsidP="00FB20B0">
            <w:pPr>
              <w:rPr>
                <w:rFonts w:ascii="Arial Narrow" w:hAnsi="Arial Narrow" w:cs="Arial"/>
                <w:sz w:val="16"/>
                <w:szCs w:val="16"/>
                <w:lang w:val="es-CR" w:eastAsia="es-CR"/>
              </w:rPr>
            </w:pPr>
            <w:proofErr w:type="spellStart"/>
            <w:r>
              <w:rPr>
                <w:rFonts w:ascii="Arial Narrow" w:hAnsi="Arial Narrow" w:cs="Arial"/>
                <w:sz w:val="16"/>
                <w:szCs w:val="16"/>
                <w:lang w:val="es-CR" w:eastAsia="es-CR"/>
              </w:rPr>
              <w:t>Yenily</w:t>
            </w:r>
            <w:proofErr w:type="spellEnd"/>
            <w:r>
              <w:rPr>
                <w:rFonts w:ascii="Arial Narrow" w:hAnsi="Arial Narrow" w:cs="Arial"/>
                <w:sz w:val="16"/>
                <w:szCs w:val="16"/>
                <w:lang w:val="es-CR" w:eastAsia="es-CR"/>
              </w:rPr>
              <w:t xml:space="preserve"> Vanessa </w:t>
            </w:r>
            <w:r w:rsidR="00AB5A40">
              <w:rPr>
                <w:rFonts w:ascii="Arial Narrow" w:hAnsi="Arial Narrow" w:cs="Arial"/>
                <w:sz w:val="16"/>
                <w:szCs w:val="16"/>
                <w:lang w:val="es-CR" w:eastAsia="es-CR"/>
              </w:rPr>
              <w:t>Vásquez Hernández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083725" w14:textId="6427B8D3" w:rsidR="00610A4C"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2-0753-0678</w:t>
            </w:r>
          </w:p>
        </w:tc>
        <w:tc>
          <w:tcPr>
            <w:tcW w:w="709" w:type="dxa"/>
            <w:tcBorders>
              <w:top w:val="single" w:sz="4" w:space="0" w:color="auto"/>
              <w:left w:val="nil"/>
              <w:bottom w:val="single" w:sz="4" w:space="0" w:color="auto"/>
              <w:right w:val="single" w:sz="4" w:space="0" w:color="auto"/>
            </w:tcBorders>
            <w:shd w:val="clear" w:color="auto" w:fill="auto"/>
            <w:vAlign w:val="center"/>
          </w:tcPr>
          <w:p w14:paraId="5F3857A9" w14:textId="6912CA6C" w:rsidR="00610A4C"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5-219700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87EAB4" w14:textId="54824703" w:rsidR="00610A4C"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43BBFA" w14:textId="0064D92E" w:rsidR="00610A4C" w:rsidRDefault="00610A4C"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8F55AF" w14:textId="4ADB01BE" w:rsidR="00610A4C"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5.700.000,00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D7221E" w14:textId="13C7EFCC" w:rsidR="00610A4C" w:rsidRDefault="007D517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9.574.794,36</w:t>
            </w:r>
          </w:p>
        </w:tc>
        <w:tc>
          <w:tcPr>
            <w:tcW w:w="851" w:type="dxa"/>
            <w:tcBorders>
              <w:top w:val="single" w:sz="4" w:space="0" w:color="auto"/>
              <w:left w:val="nil"/>
              <w:bottom w:val="single" w:sz="4" w:space="0" w:color="auto"/>
              <w:right w:val="single" w:sz="4" w:space="0" w:color="auto"/>
            </w:tcBorders>
            <w:shd w:val="clear" w:color="auto" w:fill="auto"/>
            <w:vAlign w:val="center"/>
          </w:tcPr>
          <w:p w14:paraId="1E44C95E" w14:textId="455E76A7" w:rsidR="00610A4C" w:rsidRDefault="007D517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134.736,35</w:t>
            </w:r>
          </w:p>
        </w:tc>
        <w:tc>
          <w:tcPr>
            <w:tcW w:w="837" w:type="dxa"/>
            <w:tcBorders>
              <w:top w:val="single" w:sz="4" w:space="0" w:color="auto"/>
              <w:left w:val="nil"/>
              <w:bottom w:val="single" w:sz="4" w:space="0" w:color="auto"/>
              <w:right w:val="single" w:sz="4" w:space="0" w:color="auto"/>
            </w:tcBorders>
            <w:shd w:val="clear" w:color="auto" w:fill="auto"/>
            <w:vAlign w:val="center"/>
          </w:tcPr>
          <w:p w14:paraId="4FEDE75A" w14:textId="303EE1E7" w:rsidR="00610A4C"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449.121,18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4D1371E" w14:textId="1A8418AB" w:rsidR="00610A4C" w:rsidRDefault="007D5172"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15.589.179,19</w:t>
            </w:r>
          </w:p>
        </w:tc>
      </w:tr>
      <w:tr w:rsidR="00610A4C" w:rsidRPr="00AC7939" w14:paraId="41F9A8E9"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C40777C" w14:textId="23D7463D" w:rsidR="00610A4C" w:rsidRDefault="00753AD5" w:rsidP="00FB20B0">
            <w:pPr>
              <w:rPr>
                <w:rFonts w:ascii="Arial Narrow" w:hAnsi="Arial Narrow" w:cs="Arial"/>
                <w:sz w:val="16"/>
                <w:szCs w:val="16"/>
                <w:lang w:val="es-CR" w:eastAsia="es-CR"/>
              </w:rPr>
            </w:pPr>
            <w:proofErr w:type="spellStart"/>
            <w:r>
              <w:rPr>
                <w:rFonts w:ascii="Arial Narrow" w:hAnsi="Arial Narrow" w:cs="Arial"/>
                <w:sz w:val="16"/>
                <w:szCs w:val="16"/>
                <w:lang w:val="es-CR" w:eastAsia="es-CR"/>
              </w:rPr>
              <w:t>Eleonardo</w:t>
            </w:r>
            <w:proofErr w:type="spellEnd"/>
            <w:r>
              <w:rPr>
                <w:rFonts w:ascii="Arial Narrow" w:hAnsi="Arial Narrow" w:cs="Arial"/>
                <w:sz w:val="16"/>
                <w:szCs w:val="16"/>
                <w:lang w:val="es-CR" w:eastAsia="es-CR"/>
              </w:rPr>
              <w:t xml:space="preserve"> Jiménez Segura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34B4AD" w14:textId="78022972" w:rsidR="00610A4C" w:rsidRDefault="00753AD5"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2-0718-0920</w:t>
            </w:r>
          </w:p>
        </w:tc>
        <w:tc>
          <w:tcPr>
            <w:tcW w:w="709" w:type="dxa"/>
            <w:tcBorders>
              <w:top w:val="single" w:sz="4" w:space="0" w:color="auto"/>
              <w:left w:val="nil"/>
              <w:bottom w:val="single" w:sz="4" w:space="0" w:color="auto"/>
              <w:right w:val="single" w:sz="4" w:space="0" w:color="auto"/>
            </w:tcBorders>
            <w:shd w:val="clear" w:color="auto" w:fill="auto"/>
            <w:vAlign w:val="center"/>
          </w:tcPr>
          <w:p w14:paraId="71042883" w14:textId="3901F876" w:rsidR="00610A4C" w:rsidRDefault="00753AD5"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5-217417</w:t>
            </w:r>
          </w:p>
        </w:tc>
        <w:tc>
          <w:tcPr>
            <w:tcW w:w="851" w:type="dxa"/>
            <w:tcBorders>
              <w:top w:val="single" w:sz="4" w:space="0" w:color="auto"/>
              <w:left w:val="nil"/>
              <w:bottom w:val="single" w:sz="4" w:space="0" w:color="auto"/>
              <w:right w:val="single" w:sz="4" w:space="0" w:color="auto"/>
            </w:tcBorders>
            <w:shd w:val="clear" w:color="auto" w:fill="auto"/>
            <w:vAlign w:val="center"/>
          </w:tcPr>
          <w:p w14:paraId="4793175C" w14:textId="655897E0" w:rsidR="00610A4C" w:rsidRDefault="00753AD5"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F4024E" w14:textId="37EC66D2" w:rsidR="00610A4C" w:rsidRDefault="00610A4C"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095B07" w14:textId="11EFF043" w:rsidR="00610A4C" w:rsidRDefault="00753AD5"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DF5FC93" w14:textId="2ED55DF2" w:rsidR="00610A4C" w:rsidRDefault="00753AD5"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8.180.000,00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0E775DD" w14:textId="56550D26" w:rsidR="00610A4C" w:rsidRDefault="00B51833"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36.993,00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AA1467A" w14:textId="287F5750" w:rsidR="00610A4C" w:rsidRDefault="00B51833"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369.930,00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81969B9" w14:textId="2E055851" w:rsidR="00610A4C" w:rsidRDefault="00753AD5"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11.512.937,00</w:t>
            </w:r>
          </w:p>
        </w:tc>
      </w:tr>
      <w:tr w:rsidR="00610A4C" w:rsidRPr="00AC7939" w14:paraId="0D4399A0"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7BF3180" w14:textId="2E4B7007" w:rsidR="00610A4C" w:rsidRDefault="00183002" w:rsidP="00FB20B0">
            <w:pPr>
              <w:rPr>
                <w:rFonts w:ascii="Arial Narrow" w:hAnsi="Arial Narrow" w:cs="Arial"/>
                <w:sz w:val="16"/>
                <w:szCs w:val="16"/>
                <w:lang w:val="es-CR" w:eastAsia="es-CR"/>
              </w:rPr>
            </w:pPr>
            <w:r>
              <w:rPr>
                <w:rFonts w:ascii="Arial Narrow" w:hAnsi="Arial Narrow" w:cs="Arial"/>
                <w:sz w:val="16"/>
                <w:szCs w:val="16"/>
                <w:lang w:val="es-CR" w:eastAsia="es-CR"/>
              </w:rPr>
              <w:t>Deborah Quinn Reyes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E93DC0" w14:textId="51339BEA" w:rsidR="00610A4C"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155823</w:t>
            </w:r>
            <w:r w:rsidR="003D39EA">
              <w:rPr>
                <w:rFonts w:ascii="Arial Narrow" w:hAnsi="Arial Narrow" w:cs="Arial"/>
                <w:sz w:val="16"/>
                <w:szCs w:val="16"/>
                <w:lang w:val="es-CR" w:eastAsia="es-CR"/>
              </w:rPr>
              <w:t>-</w:t>
            </w:r>
          </w:p>
          <w:p w14:paraId="4CDAA097" w14:textId="3A77460E" w:rsidR="00183002"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721000</w:t>
            </w:r>
          </w:p>
        </w:tc>
        <w:tc>
          <w:tcPr>
            <w:tcW w:w="709" w:type="dxa"/>
            <w:tcBorders>
              <w:top w:val="single" w:sz="4" w:space="0" w:color="auto"/>
              <w:left w:val="nil"/>
              <w:bottom w:val="single" w:sz="4" w:space="0" w:color="auto"/>
              <w:right w:val="single" w:sz="4" w:space="0" w:color="auto"/>
            </w:tcBorders>
            <w:shd w:val="clear" w:color="auto" w:fill="auto"/>
            <w:vAlign w:val="center"/>
          </w:tcPr>
          <w:p w14:paraId="7A4F9752" w14:textId="6F6C28D0" w:rsidR="00610A4C"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7-169161</w:t>
            </w:r>
          </w:p>
        </w:tc>
        <w:tc>
          <w:tcPr>
            <w:tcW w:w="851" w:type="dxa"/>
            <w:tcBorders>
              <w:top w:val="single" w:sz="4" w:space="0" w:color="auto"/>
              <w:left w:val="nil"/>
              <w:bottom w:val="single" w:sz="4" w:space="0" w:color="auto"/>
              <w:right w:val="single" w:sz="4" w:space="0" w:color="auto"/>
            </w:tcBorders>
            <w:shd w:val="clear" w:color="auto" w:fill="auto"/>
            <w:vAlign w:val="center"/>
          </w:tcPr>
          <w:p w14:paraId="5A6D1627" w14:textId="6BA880F5" w:rsidR="00610A4C"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F7CFA1" w14:textId="0331471C" w:rsidR="00610A4C" w:rsidRDefault="00610A4C"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E517D3" w14:textId="13B76FA3" w:rsidR="00610A4C"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4.207.500,00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5CFC64E" w14:textId="50B54B11" w:rsidR="00610A4C" w:rsidRDefault="0018300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EF77135" w14:textId="3CD7D189" w:rsidR="00610A4C" w:rsidRDefault="0018300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92.000,01</w:t>
            </w:r>
          </w:p>
        </w:tc>
        <w:tc>
          <w:tcPr>
            <w:tcW w:w="837" w:type="dxa"/>
            <w:tcBorders>
              <w:top w:val="single" w:sz="4" w:space="0" w:color="auto"/>
              <w:left w:val="nil"/>
              <w:bottom w:val="single" w:sz="4" w:space="0" w:color="auto"/>
              <w:right w:val="single" w:sz="4" w:space="0" w:color="auto"/>
            </w:tcBorders>
            <w:shd w:val="clear" w:color="auto" w:fill="auto"/>
            <w:vAlign w:val="center"/>
          </w:tcPr>
          <w:p w14:paraId="65BED40B" w14:textId="70C82428" w:rsidR="00610A4C" w:rsidRDefault="0018300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370.306,75</w:t>
            </w:r>
          </w:p>
        </w:tc>
        <w:tc>
          <w:tcPr>
            <w:tcW w:w="992" w:type="dxa"/>
            <w:tcBorders>
              <w:top w:val="single" w:sz="4" w:space="0" w:color="auto"/>
              <w:left w:val="nil"/>
              <w:bottom w:val="single" w:sz="4" w:space="0" w:color="auto"/>
              <w:right w:val="single" w:sz="4" w:space="0" w:color="auto"/>
            </w:tcBorders>
            <w:shd w:val="clear" w:color="auto" w:fill="auto"/>
            <w:vAlign w:val="center"/>
          </w:tcPr>
          <w:p w14:paraId="64D9A95F" w14:textId="33888034" w:rsidR="00610A4C" w:rsidRDefault="00183002"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14.061.806,75</w:t>
            </w:r>
          </w:p>
        </w:tc>
      </w:tr>
      <w:tr w:rsidR="00695091" w:rsidRPr="00AC7939" w14:paraId="34530DCA" w14:textId="77777777" w:rsidTr="00FB20B0">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8A7FBB" w14:textId="3CDBEF8D" w:rsidR="00695091" w:rsidRPr="00AC7939" w:rsidRDefault="00695091" w:rsidP="00FB20B0">
            <w:pPr>
              <w:ind w:left="87"/>
              <w:rPr>
                <w:rFonts w:cs="Arial"/>
                <w:b/>
                <w:bCs/>
                <w:iCs/>
                <w:sz w:val="20"/>
                <w:szCs w:val="20"/>
                <w:lang w:val="es-CR" w:eastAsia="es-CR"/>
              </w:rPr>
            </w:pPr>
            <w:r w:rsidRPr="00AC7939">
              <w:rPr>
                <w:rFonts w:cs="Arial"/>
                <w:b/>
                <w:bCs/>
                <w:iCs/>
                <w:sz w:val="20"/>
                <w:szCs w:val="20"/>
                <w:lang w:val="es-CR" w:eastAsia="es-CR"/>
              </w:rPr>
              <w:t xml:space="preserve">Entidad Autorizada:   </w:t>
            </w:r>
            <w:r w:rsidR="00F1284B" w:rsidRPr="00F1284B">
              <w:rPr>
                <w:rFonts w:cs="Arial"/>
                <w:b/>
                <w:sz w:val="20"/>
                <w:szCs w:val="20"/>
              </w:rPr>
              <w:t>Fundación para la Vivienda Rural Costa Rica – Canadá</w:t>
            </w:r>
          </w:p>
        </w:tc>
      </w:tr>
      <w:tr w:rsidR="00695091" w:rsidRPr="00AC7939" w14:paraId="10992E2C" w14:textId="77777777" w:rsidTr="00FB20B0">
        <w:trPr>
          <w:trHeight w:val="20"/>
        </w:trPr>
        <w:tc>
          <w:tcPr>
            <w:tcW w:w="1575" w:type="dxa"/>
            <w:tcBorders>
              <w:top w:val="single" w:sz="4" w:space="0" w:color="auto"/>
              <w:left w:val="single" w:sz="4" w:space="0" w:color="auto"/>
              <w:bottom w:val="nil"/>
              <w:right w:val="single" w:sz="4" w:space="0" w:color="auto"/>
            </w:tcBorders>
            <w:vAlign w:val="center"/>
          </w:tcPr>
          <w:p w14:paraId="7144C497"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14:paraId="7636B642"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FB0747"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14:paraId="5852E7AA"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14:paraId="7F8E396C" w14:textId="77777777" w:rsidR="00695091" w:rsidRPr="00AC7939" w:rsidRDefault="00695091" w:rsidP="00FB20B0">
            <w:pPr>
              <w:jc w:val="center"/>
              <w:rPr>
                <w:rFonts w:ascii="Arial Narrow" w:hAnsi="Arial Narrow" w:cs="Arial"/>
                <w:b/>
                <w:bCs/>
                <w:iCs/>
                <w:sz w:val="16"/>
                <w:szCs w:val="16"/>
                <w:lang w:val="es-CR" w:eastAsia="es-CR"/>
              </w:rPr>
            </w:pPr>
            <w:proofErr w:type="spellStart"/>
            <w:r w:rsidRPr="00AC7939">
              <w:rPr>
                <w:rFonts w:ascii="Arial Narrow" w:hAnsi="Arial Narrow" w:cs="Arial"/>
                <w:b/>
                <w:bCs/>
                <w:iCs/>
                <w:sz w:val="16"/>
                <w:szCs w:val="16"/>
                <w:lang w:val="es-CR" w:eastAsia="es-CR"/>
              </w:rPr>
              <w:t>Propó</w:t>
            </w:r>
            <w:proofErr w:type="spellEnd"/>
            <w:r w:rsidRPr="00AC7939">
              <w:rPr>
                <w:rFonts w:ascii="Arial Narrow" w:hAnsi="Arial Narrow" w:cs="Arial"/>
                <w:b/>
                <w:bCs/>
                <w:iCs/>
                <w:sz w:val="16"/>
                <w:szCs w:val="16"/>
                <w:lang w:val="es-CR" w:eastAsia="es-CR"/>
              </w:rPr>
              <w:t>-sito</w:t>
            </w:r>
          </w:p>
          <w:p w14:paraId="0E3DEE2E"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71D9E"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5683E78"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14:paraId="1B31560A" w14:textId="77777777" w:rsidR="00695091" w:rsidRPr="00AC7939" w:rsidRDefault="00695091" w:rsidP="00FB20B0">
            <w:pPr>
              <w:ind w:left="-70"/>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14:paraId="4EBE8C4F"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sz w:val="16"/>
                <w:szCs w:val="16"/>
              </w:rPr>
              <w:t>Gastos de formaliza-</w:t>
            </w:r>
            <w:proofErr w:type="spellStart"/>
            <w:r w:rsidRPr="00AC7939">
              <w:rPr>
                <w:rFonts w:ascii="Arial Narrow" w:hAnsi="Arial Narrow" w:cs="Arial"/>
                <w:b/>
                <w:bCs/>
                <w:sz w:val="16"/>
                <w:szCs w:val="16"/>
              </w:rPr>
              <w:t>ción</w:t>
            </w:r>
            <w:proofErr w:type="spellEnd"/>
            <w:r w:rsidRPr="00AC793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F1981E5" w14:textId="77777777" w:rsidR="00695091" w:rsidRPr="00AC7939" w:rsidRDefault="00695091" w:rsidP="00FB20B0">
            <w:pPr>
              <w:jc w:val="center"/>
              <w:rPr>
                <w:rFonts w:ascii="Arial Narrow" w:hAnsi="Arial Narrow" w:cs="Arial"/>
                <w:b/>
                <w:bCs/>
                <w:iCs/>
                <w:sz w:val="16"/>
                <w:szCs w:val="16"/>
                <w:lang w:val="es-CR" w:eastAsia="es-CR"/>
              </w:rPr>
            </w:pPr>
            <w:r w:rsidRPr="00AC7939">
              <w:rPr>
                <w:rFonts w:ascii="Arial Narrow" w:hAnsi="Arial Narrow" w:cs="Arial"/>
                <w:b/>
                <w:bCs/>
                <w:iCs/>
                <w:sz w:val="16"/>
                <w:szCs w:val="16"/>
                <w:lang w:val="es-CR" w:eastAsia="es-CR"/>
              </w:rPr>
              <w:t>Monto del Bono (¢)</w:t>
            </w:r>
          </w:p>
        </w:tc>
      </w:tr>
      <w:tr w:rsidR="00695091" w:rsidRPr="00AC7939" w14:paraId="1ACB0300"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5F8D0AC0" w14:textId="065F9B1E" w:rsidR="00695091" w:rsidRPr="00AC7939" w:rsidRDefault="00F0100A" w:rsidP="00FB20B0">
            <w:pPr>
              <w:rPr>
                <w:rFonts w:ascii="Arial Narrow" w:hAnsi="Arial Narrow" w:cs="Arial"/>
                <w:sz w:val="16"/>
                <w:szCs w:val="16"/>
                <w:lang w:val="es-CR" w:eastAsia="es-CR"/>
              </w:rPr>
            </w:pPr>
            <w:r>
              <w:rPr>
                <w:rFonts w:ascii="Arial Narrow" w:hAnsi="Arial Narrow" w:cs="Arial"/>
                <w:sz w:val="16"/>
                <w:szCs w:val="16"/>
                <w:lang w:val="es-CR" w:eastAsia="es-CR"/>
              </w:rPr>
              <w:t>Felipa Romero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2D55767" w14:textId="38D4433C" w:rsidR="00695091"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155810</w:t>
            </w:r>
            <w:r w:rsidR="000706C0">
              <w:rPr>
                <w:rFonts w:ascii="Arial Narrow" w:hAnsi="Arial Narrow" w:cs="Arial"/>
                <w:sz w:val="16"/>
                <w:szCs w:val="16"/>
                <w:lang w:val="es-CR" w:eastAsia="es-CR"/>
              </w:rPr>
              <w:t>-</w:t>
            </w:r>
          </w:p>
          <w:p w14:paraId="40E24D81" w14:textId="64AC4ED8" w:rsidR="00F0100A" w:rsidRPr="00AC7939"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977918</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4C41AF7" w14:textId="63BFDBC6" w:rsidR="00695091" w:rsidRPr="00AC7939"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2-447594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24B4C0D" w14:textId="7130C529" w:rsidR="00695091" w:rsidRPr="00AC7939"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0DB14BCB" w14:textId="77777777" w:rsidR="00695091" w:rsidRPr="00AC7939" w:rsidRDefault="0069509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5B55FA5" w14:textId="60BF870D" w:rsidR="00695091" w:rsidRPr="00AC7939"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2.722.000,00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A231FEB" w14:textId="3EFBCD1A" w:rsidR="00695091" w:rsidRPr="00AC7939" w:rsidRDefault="00F0100A"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10.650.000,00</w:t>
            </w:r>
          </w:p>
        </w:tc>
        <w:tc>
          <w:tcPr>
            <w:tcW w:w="851" w:type="dxa"/>
            <w:tcBorders>
              <w:top w:val="single" w:sz="4" w:space="0" w:color="auto"/>
              <w:left w:val="nil"/>
              <w:bottom w:val="single" w:sz="4" w:space="0" w:color="auto"/>
              <w:right w:val="single" w:sz="4" w:space="0" w:color="auto"/>
            </w:tcBorders>
            <w:vAlign w:val="center"/>
          </w:tcPr>
          <w:p w14:paraId="308C788D" w14:textId="17B9C4E3" w:rsidR="00695091" w:rsidRPr="00AC7939" w:rsidRDefault="00F0100A"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42.292,83</w:t>
            </w:r>
          </w:p>
        </w:tc>
        <w:tc>
          <w:tcPr>
            <w:tcW w:w="837" w:type="dxa"/>
            <w:tcBorders>
              <w:top w:val="single" w:sz="4" w:space="0" w:color="auto"/>
              <w:left w:val="nil"/>
              <w:bottom w:val="single" w:sz="4" w:space="0" w:color="auto"/>
              <w:right w:val="single" w:sz="4" w:space="0" w:color="auto"/>
            </w:tcBorders>
            <w:shd w:val="clear" w:color="auto" w:fill="auto"/>
            <w:vAlign w:val="center"/>
          </w:tcPr>
          <w:p w14:paraId="17F98E92" w14:textId="1897A8C3" w:rsidR="00695091" w:rsidRPr="00AC7939" w:rsidRDefault="00F0100A"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422.928,32</w:t>
            </w:r>
          </w:p>
        </w:tc>
        <w:tc>
          <w:tcPr>
            <w:tcW w:w="992" w:type="dxa"/>
            <w:tcBorders>
              <w:top w:val="single" w:sz="4" w:space="0" w:color="auto"/>
              <w:left w:val="nil"/>
              <w:bottom w:val="single" w:sz="4" w:space="0" w:color="auto"/>
              <w:right w:val="single" w:sz="4" w:space="0" w:color="auto"/>
            </w:tcBorders>
            <w:shd w:val="clear" w:color="auto" w:fill="auto"/>
            <w:vAlign w:val="center"/>
          </w:tcPr>
          <w:p w14:paraId="5BDF263E" w14:textId="1F40BE25" w:rsidR="00695091" w:rsidRPr="00AC7939" w:rsidRDefault="00F0100A"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13.752.635,49</w:t>
            </w:r>
          </w:p>
        </w:tc>
      </w:tr>
      <w:tr w:rsidR="00695091" w:rsidRPr="00AC7939" w14:paraId="3DE748B0"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793ECEBE" w14:textId="54AC827A" w:rsidR="00695091" w:rsidRPr="00AC7939" w:rsidRDefault="00A41AD1" w:rsidP="00FB20B0">
            <w:pPr>
              <w:rPr>
                <w:rFonts w:ascii="Arial Narrow" w:hAnsi="Arial Narrow" w:cs="Arial"/>
                <w:sz w:val="16"/>
                <w:szCs w:val="16"/>
                <w:lang w:val="es-CR" w:eastAsia="es-CR"/>
              </w:rPr>
            </w:pPr>
            <w:r>
              <w:rPr>
                <w:rFonts w:ascii="Arial Narrow" w:hAnsi="Arial Narrow" w:cs="Arial"/>
                <w:sz w:val="16"/>
                <w:szCs w:val="16"/>
                <w:lang w:val="es-CR" w:eastAsia="es-CR"/>
              </w:rPr>
              <w:t>Brenda Roxana Marín Cruz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798E549E" w14:textId="4161FAD6"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5-0372-0967</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4512C81" w14:textId="26937D79"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2-481754</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9253B7D" w14:textId="613A0426"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4467F018" w14:textId="1A5C53F4"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2729FB5" w14:textId="78AEE30A"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6265DE89" w14:textId="703762AD" w:rsidR="00695091" w:rsidRPr="00AC7939" w:rsidRDefault="00A41AD1"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11.420.360,00</w:t>
            </w:r>
          </w:p>
        </w:tc>
        <w:tc>
          <w:tcPr>
            <w:tcW w:w="851" w:type="dxa"/>
            <w:tcBorders>
              <w:top w:val="single" w:sz="4" w:space="0" w:color="auto"/>
              <w:left w:val="nil"/>
              <w:bottom w:val="single" w:sz="4" w:space="0" w:color="auto"/>
              <w:right w:val="single" w:sz="4" w:space="0" w:color="auto"/>
            </w:tcBorders>
            <w:vAlign w:val="center"/>
          </w:tcPr>
          <w:p w14:paraId="79170A4E" w14:textId="618A2314" w:rsidR="00695091" w:rsidRPr="00AC7939" w:rsidRDefault="00A41AD1"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35.871,79</w:t>
            </w:r>
          </w:p>
        </w:tc>
        <w:tc>
          <w:tcPr>
            <w:tcW w:w="837" w:type="dxa"/>
            <w:tcBorders>
              <w:top w:val="single" w:sz="4" w:space="0" w:color="auto"/>
              <w:left w:val="nil"/>
              <w:bottom w:val="single" w:sz="4" w:space="0" w:color="auto"/>
              <w:right w:val="single" w:sz="4" w:space="0" w:color="auto"/>
            </w:tcBorders>
            <w:shd w:val="clear" w:color="auto" w:fill="auto"/>
            <w:vAlign w:val="center"/>
          </w:tcPr>
          <w:p w14:paraId="03F338B1" w14:textId="6D9ED9C0" w:rsidR="00695091" w:rsidRPr="00AC7939" w:rsidRDefault="00A41AD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358.717,92</w:t>
            </w:r>
          </w:p>
        </w:tc>
        <w:tc>
          <w:tcPr>
            <w:tcW w:w="992" w:type="dxa"/>
            <w:tcBorders>
              <w:top w:val="single" w:sz="4" w:space="0" w:color="auto"/>
              <w:left w:val="nil"/>
              <w:bottom w:val="single" w:sz="4" w:space="0" w:color="auto"/>
              <w:right w:val="single" w:sz="4" w:space="0" w:color="auto"/>
            </w:tcBorders>
            <w:shd w:val="clear" w:color="auto" w:fill="auto"/>
            <w:vAlign w:val="center"/>
          </w:tcPr>
          <w:p w14:paraId="24D29693" w14:textId="480AB47B" w:rsidR="00695091" w:rsidRPr="00AC7939" w:rsidRDefault="00A41AD1"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11.743.206,13</w:t>
            </w:r>
          </w:p>
        </w:tc>
      </w:tr>
      <w:tr w:rsidR="00695091" w:rsidRPr="00AC7939" w14:paraId="64A174D0"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6CDC661F" w14:textId="771FECD3" w:rsidR="00695091" w:rsidRPr="00AC7939" w:rsidRDefault="007D5172" w:rsidP="00FB20B0">
            <w:pPr>
              <w:rPr>
                <w:rFonts w:ascii="Arial Narrow" w:hAnsi="Arial Narrow" w:cs="Arial"/>
                <w:sz w:val="16"/>
                <w:szCs w:val="16"/>
                <w:lang w:val="es-CR" w:eastAsia="es-CR"/>
              </w:rPr>
            </w:pPr>
            <w:r>
              <w:rPr>
                <w:rFonts w:ascii="Arial Narrow" w:hAnsi="Arial Narrow" w:cs="Arial"/>
                <w:sz w:val="16"/>
                <w:szCs w:val="16"/>
                <w:lang w:val="es-CR" w:eastAsia="es-CR"/>
              </w:rPr>
              <w:t xml:space="preserve">Julia Navas </w:t>
            </w:r>
            <w:proofErr w:type="spellStart"/>
            <w:r>
              <w:rPr>
                <w:rFonts w:ascii="Arial Narrow" w:hAnsi="Arial Narrow" w:cs="Arial"/>
                <w:sz w:val="16"/>
                <w:szCs w:val="16"/>
                <w:lang w:val="es-CR" w:eastAsia="es-CR"/>
              </w:rPr>
              <w:t>Beita</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5E469976" w14:textId="4EDF7F24" w:rsidR="00695091" w:rsidRPr="00AC7939"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6-0099-0860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57A3AC7" w14:textId="0CBA3E15" w:rsidR="00695091" w:rsidRPr="00AC7939"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1-678160</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4D2DC83F" w14:textId="431DE146" w:rsidR="00695091" w:rsidRPr="00AC7939"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7067FE90" w14:textId="77777777" w:rsidR="00695091" w:rsidRPr="00AC7939" w:rsidRDefault="0069509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09DC6CF" w14:textId="641FC3AD" w:rsidR="00695091" w:rsidRPr="00AC7939"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7.000.000,00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E0CDA4" w14:textId="7054272B" w:rsidR="00695091" w:rsidRPr="00AC7939" w:rsidRDefault="007D517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10.544.213,53</w:t>
            </w:r>
          </w:p>
        </w:tc>
        <w:tc>
          <w:tcPr>
            <w:tcW w:w="851" w:type="dxa"/>
            <w:tcBorders>
              <w:top w:val="single" w:sz="4" w:space="0" w:color="auto"/>
              <w:left w:val="nil"/>
              <w:bottom w:val="single" w:sz="4" w:space="0" w:color="auto"/>
              <w:right w:val="single" w:sz="4" w:space="0" w:color="auto"/>
            </w:tcBorders>
            <w:vAlign w:val="center"/>
          </w:tcPr>
          <w:p w14:paraId="0E3DC946" w14:textId="2A5D8C5D" w:rsidR="00695091" w:rsidRPr="00AC7939" w:rsidRDefault="007D5172"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251.792,79</w:t>
            </w:r>
          </w:p>
        </w:tc>
        <w:tc>
          <w:tcPr>
            <w:tcW w:w="837" w:type="dxa"/>
            <w:tcBorders>
              <w:top w:val="single" w:sz="4" w:space="0" w:color="auto"/>
              <w:left w:val="nil"/>
              <w:bottom w:val="single" w:sz="4" w:space="0" w:color="auto"/>
              <w:right w:val="single" w:sz="4" w:space="0" w:color="auto"/>
            </w:tcBorders>
            <w:shd w:val="clear" w:color="auto" w:fill="auto"/>
            <w:vAlign w:val="center"/>
          </w:tcPr>
          <w:p w14:paraId="735F3AD9" w14:textId="486E7110" w:rsidR="00695091" w:rsidRPr="00AC7939" w:rsidRDefault="007D5172"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503.585,57</w:t>
            </w:r>
          </w:p>
        </w:tc>
        <w:tc>
          <w:tcPr>
            <w:tcW w:w="992" w:type="dxa"/>
            <w:tcBorders>
              <w:top w:val="single" w:sz="4" w:space="0" w:color="auto"/>
              <w:left w:val="nil"/>
              <w:bottom w:val="single" w:sz="4" w:space="0" w:color="auto"/>
              <w:right w:val="single" w:sz="4" w:space="0" w:color="auto"/>
            </w:tcBorders>
            <w:shd w:val="clear" w:color="auto" w:fill="auto"/>
            <w:vAlign w:val="center"/>
          </w:tcPr>
          <w:p w14:paraId="27618E6B" w14:textId="45656BBD" w:rsidR="00695091" w:rsidRPr="00AC7939" w:rsidRDefault="007D5172"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17.796.006,32</w:t>
            </w:r>
          </w:p>
        </w:tc>
      </w:tr>
      <w:tr w:rsidR="00695091" w:rsidRPr="00AC7939" w14:paraId="04C5E329" w14:textId="77777777" w:rsidTr="00FB20B0">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14:paraId="210B3684" w14:textId="5B9B0FC8" w:rsidR="00695091" w:rsidRPr="00AC7939" w:rsidRDefault="00470C68" w:rsidP="00FB20B0">
            <w:pPr>
              <w:rPr>
                <w:rFonts w:ascii="Arial Narrow" w:hAnsi="Arial Narrow" w:cs="Arial"/>
                <w:sz w:val="16"/>
                <w:szCs w:val="16"/>
                <w:lang w:val="es-CR" w:eastAsia="es-CR"/>
              </w:rPr>
            </w:pPr>
            <w:r>
              <w:rPr>
                <w:rFonts w:ascii="Arial Narrow" w:hAnsi="Arial Narrow" w:cs="Arial"/>
                <w:sz w:val="16"/>
                <w:szCs w:val="16"/>
                <w:lang w:val="es-CR" w:eastAsia="es-CR"/>
              </w:rPr>
              <w:t>Karla Patricia Soza Mendoza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16FF31D0" w14:textId="13B2E624" w:rsidR="00695091"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155819</w:t>
            </w:r>
            <w:r w:rsidR="003D39EA">
              <w:rPr>
                <w:rFonts w:ascii="Arial Narrow" w:hAnsi="Arial Narrow" w:cs="Arial"/>
                <w:sz w:val="16"/>
                <w:szCs w:val="16"/>
                <w:lang w:val="es-CR" w:eastAsia="es-CR"/>
              </w:rPr>
              <w:t>-</w:t>
            </w:r>
          </w:p>
          <w:p w14:paraId="46372F75" w14:textId="54396AF0" w:rsidR="00470C68" w:rsidRPr="00AC7939"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865310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E247C9C" w14:textId="680928FC" w:rsidR="00695091" w:rsidRPr="00AC7939"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1-687668</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68CD5618" w14:textId="47EEBB37" w:rsidR="00695091" w:rsidRPr="00AC7939"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Puriscal</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14:paraId="286CC65D" w14:textId="77777777" w:rsidR="00695091" w:rsidRPr="00AC7939" w:rsidRDefault="00695091"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002A9FC" w14:textId="2CE43691" w:rsidR="00695091" w:rsidRPr="00AC7939"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1401E56" w14:textId="678DD3E7" w:rsidR="00695091" w:rsidRPr="00AC7939" w:rsidRDefault="00470C68"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8.800.000,00</w:t>
            </w:r>
          </w:p>
        </w:tc>
        <w:tc>
          <w:tcPr>
            <w:tcW w:w="851" w:type="dxa"/>
            <w:tcBorders>
              <w:top w:val="single" w:sz="4" w:space="0" w:color="auto"/>
              <w:left w:val="nil"/>
              <w:bottom w:val="single" w:sz="4" w:space="0" w:color="auto"/>
              <w:right w:val="single" w:sz="4" w:space="0" w:color="auto"/>
            </w:tcBorders>
            <w:vAlign w:val="center"/>
          </w:tcPr>
          <w:p w14:paraId="03D89167" w14:textId="1EC396EF" w:rsidR="00695091" w:rsidRPr="00AC7939" w:rsidRDefault="00470C68" w:rsidP="00FB20B0">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43.156,42</w:t>
            </w:r>
          </w:p>
        </w:tc>
        <w:tc>
          <w:tcPr>
            <w:tcW w:w="837" w:type="dxa"/>
            <w:tcBorders>
              <w:top w:val="single" w:sz="4" w:space="0" w:color="auto"/>
              <w:left w:val="nil"/>
              <w:bottom w:val="single" w:sz="4" w:space="0" w:color="auto"/>
              <w:right w:val="single" w:sz="4" w:space="0" w:color="auto"/>
            </w:tcBorders>
            <w:shd w:val="clear" w:color="auto" w:fill="auto"/>
            <w:vAlign w:val="center"/>
          </w:tcPr>
          <w:p w14:paraId="264ECCD3" w14:textId="1F7D706C" w:rsidR="00695091" w:rsidRPr="00AC7939" w:rsidRDefault="00470C68" w:rsidP="00FB20B0">
            <w:pPr>
              <w:jc w:val="center"/>
              <w:rPr>
                <w:rFonts w:ascii="Arial Narrow" w:hAnsi="Arial Narrow" w:cs="Arial"/>
                <w:sz w:val="16"/>
                <w:szCs w:val="16"/>
                <w:lang w:val="es-CR" w:eastAsia="es-CR"/>
              </w:rPr>
            </w:pPr>
            <w:r>
              <w:rPr>
                <w:rFonts w:ascii="Arial Narrow" w:hAnsi="Arial Narrow" w:cs="Arial"/>
                <w:sz w:val="16"/>
                <w:szCs w:val="16"/>
                <w:lang w:val="es-CR" w:eastAsia="es-CR"/>
              </w:rPr>
              <w:t>431.564,15</w:t>
            </w:r>
          </w:p>
        </w:tc>
        <w:tc>
          <w:tcPr>
            <w:tcW w:w="992" w:type="dxa"/>
            <w:tcBorders>
              <w:top w:val="single" w:sz="4" w:space="0" w:color="auto"/>
              <w:left w:val="nil"/>
              <w:bottom w:val="single" w:sz="4" w:space="0" w:color="auto"/>
              <w:right w:val="single" w:sz="4" w:space="0" w:color="auto"/>
            </w:tcBorders>
            <w:shd w:val="clear" w:color="auto" w:fill="auto"/>
            <w:vAlign w:val="center"/>
          </w:tcPr>
          <w:p w14:paraId="38147B2B" w14:textId="471C97BC" w:rsidR="00695091" w:rsidRPr="00AC7939" w:rsidRDefault="00470C68" w:rsidP="00FB20B0">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14.188.407,74</w:t>
            </w:r>
          </w:p>
        </w:tc>
      </w:tr>
      <w:tr w:rsidR="00695091" w:rsidRPr="00F67547" w14:paraId="46F4CFE3" w14:textId="77777777" w:rsidTr="00FB20B0">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467F4F8C" w14:textId="77777777" w:rsidR="00695091" w:rsidRPr="00F67547" w:rsidRDefault="00695091" w:rsidP="00FB20B0">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1D1B9A22" w14:textId="77777777" w:rsidR="00695091" w:rsidRPr="00F67547" w:rsidRDefault="00695091" w:rsidP="00FB20B0">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bl>
    <w:p w14:paraId="486E54B4" w14:textId="77777777" w:rsidR="00695091" w:rsidRDefault="00695091" w:rsidP="00695091">
      <w:pPr>
        <w:spacing w:line="360" w:lineRule="auto"/>
        <w:jc w:val="both"/>
        <w:rPr>
          <w:rFonts w:cs="Arial"/>
          <w:sz w:val="22"/>
          <w:szCs w:val="22"/>
        </w:rPr>
      </w:pPr>
    </w:p>
    <w:p w14:paraId="4BB45EB9" w14:textId="77777777" w:rsidR="00695091" w:rsidRPr="00FD161B" w:rsidRDefault="00695091" w:rsidP="00695091">
      <w:pPr>
        <w:spacing w:line="360" w:lineRule="auto"/>
        <w:jc w:val="both"/>
        <w:rPr>
          <w:rFonts w:cs="Arial"/>
          <w:bCs/>
          <w:sz w:val="22"/>
          <w:szCs w:val="22"/>
        </w:rPr>
      </w:pPr>
      <w:r w:rsidRPr="00FD161B">
        <w:rPr>
          <w:rFonts w:cs="Arial"/>
          <w:b/>
          <w:bCs/>
          <w:sz w:val="22"/>
          <w:szCs w:val="22"/>
        </w:rPr>
        <w:lastRenderedPageBreak/>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61A2B72C" w14:textId="77777777" w:rsidR="00695091" w:rsidRPr="00FD161B" w:rsidRDefault="00695091" w:rsidP="00695091">
      <w:pPr>
        <w:spacing w:line="360" w:lineRule="auto"/>
        <w:jc w:val="both"/>
        <w:rPr>
          <w:rFonts w:cs="Arial"/>
          <w:bCs/>
          <w:sz w:val="22"/>
          <w:szCs w:val="22"/>
        </w:rPr>
      </w:pPr>
    </w:p>
    <w:p w14:paraId="3A59F644" w14:textId="77777777" w:rsidR="00695091" w:rsidRPr="00FD161B" w:rsidRDefault="00695091" w:rsidP="00695091">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8495C08" w14:textId="77777777" w:rsidR="00695091" w:rsidRPr="00FD161B" w:rsidRDefault="00695091" w:rsidP="00695091">
      <w:pPr>
        <w:spacing w:line="360" w:lineRule="auto"/>
        <w:jc w:val="both"/>
        <w:rPr>
          <w:rFonts w:cs="Arial"/>
          <w:bCs/>
          <w:sz w:val="22"/>
          <w:szCs w:val="22"/>
        </w:rPr>
      </w:pPr>
    </w:p>
    <w:p w14:paraId="215C63C4" w14:textId="77777777" w:rsidR="00695091" w:rsidRPr="00FD161B" w:rsidRDefault="00695091" w:rsidP="00695091">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06C2D44" w14:textId="77777777" w:rsidR="00695091" w:rsidRPr="00FD161B" w:rsidRDefault="00695091" w:rsidP="00695091">
      <w:pPr>
        <w:spacing w:line="360" w:lineRule="auto"/>
        <w:jc w:val="both"/>
        <w:rPr>
          <w:rFonts w:cs="Arial"/>
          <w:bCs/>
          <w:sz w:val="22"/>
          <w:szCs w:val="22"/>
        </w:rPr>
      </w:pPr>
    </w:p>
    <w:p w14:paraId="01118C75" w14:textId="77777777" w:rsidR="00695091" w:rsidRDefault="00695091" w:rsidP="00695091">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94616A2" w14:textId="77777777" w:rsidR="00695091" w:rsidRPr="00AB2826" w:rsidRDefault="00695091" w:rsidP="0069509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0DF0C30" w14:textId="77777777" w:rsidR="00695091" w:rsidRPr="00D14EAF" w:rsidRDefault="00695091" w:rsidP="00695091">
      <w:pPr>
        <w:spacing w:line="360" w:lineRule="auto"/>
        <w:jc w:val="both"/>
        <w:rPr>
          <w:rFonts w:cs="Arial"/>
          <w:b/>
          <w:sz w:val="22"/>
        </w:rPr>
      </w:pPr>
      <w:r w:rsidRPr="00D14EAF">
        <w:rPr>
          <w:rFonts w:cs="Arial"/>
          <w:b/>
          <w:sz w:val="22"/>
        </w:rPr>
        <w:t>************</w:t>
      </w:r>
    </w:p>
    <w:p w14:paraId="722D4F6F" w14:textId="77777777" w:rsidR="00C27EF8" w:rsidRDefault="00C27EF8" w:rsidP="00C27EF8">
      <w:pPr>
        <w:spacing w:line="360" w:lineRule="auto"/>
        <w:jc w:val="both"/>
        <w:rPr>
          <w:rFonts w:cs="Arial"/>
          <w:sz w:val="22"/>
          <w:szCs w:val="22"/>
          <w:lang w:val="es-ES_tradnl"/>
        </w:rPr>
      </w:pPr>
    </w:p>
    <w:p w14:paraId="0AA6B93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E8847B1" w14:textId="77777777" w:rsidR="00695091" w:rsidRPr="00451995" w:rsidRDefault="00695091" w:rsidP="00695091">
      <w:pPr>
        <w:tabs>
          <w:tab w:val="left" w:pos="9360"/>
        </w:tabs>
        <w:spacing w:line="360" w:lineRule="auto"/>
        <w:jc w:val="both"/>
        <w:rPr>
          <w:rFonts w:cs="Arial"/>
          <w:b/>
          <w:bCs/>
          <w:color w:val="000000"/>
          <w:sz w:val="22"/>
          <w:szCs w:val="22"/>
        </w:rPr>
      </w:pPr>
      <w:r w:rsidRPr="00451995">
        <w:rPr>
          <w:rFonts w:cs="Arial"/>
          <w:b/>
          <w:bCs/>
          <w:color w:val="000000"/>
          <w:sz w:val="22"/>
          <w:szCs w:val="22"/>
        </w:rPr>
        <w:t>Considerando:</w:t>
      </w:r>
    </w:p>
    <w:p w14:paraId="0D33393B" w14:textId="2D4A9A87"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color w:val="000000"/>
          <w:sz w:val="22"/>
          <w:szCs w:val="22"/>
        </w:rPr>
        <w:t>Primero:</w:t>
      </w:r>
      <w:r w:rsidRPr="00451995">
        <w:rPr>
          <w:rFonts w:cs="Arial"/>
          <w:bCs/>
          <w:color w:val="000000"/>
          <w:sz w:val="22"/>
          <w:szCs w:val="22"/>
        </w:rPr>
        <w:t xml:space="preserve"> Que la </w:t>
      </w:r>
      <w:r w:rsidR="00422502">
        <w:rPr>
          <w:rFonts w:cs="Arial"/>
          <w:bCs/>
          <w:color w:val="000000"/>
          <w:sz w:val="22"/>
          <w:szCs w:val="22"/>
        </w:rPr>
        <w:t>Mutual Cartago de Ahorro de Préstamo</w:t>
      </w:r>
      <w:r w:rsidRPr="00451995">
        <w:rPr>
          <w:rFonts w:cs="Arial"/>
          <w:bCs/>
          <w:color w:val="000000"/>
          <w:sz w:val="22"/>
          <w:szCs w:val="22"/>
        </w:rPr>
        <w:t xml:space="preserve"> ha presentado solicitud para tramitar, al amparo del artículo 59 de la Ley del Sistema Financiero Nacional para la Vivienda (LSFNV) </w:t>
      </w:r>
      <w:r>
        <w:rPr>
          <w:color w:val="000000"/>
          <w:sz w:val="22"/>
          <w:szCs w:val="22"/>
        </w:rPr>
        <w:t xml:space="preserve">y mediante el </w:t>
      </w:r>
      <w:r w:rsidRPr="0080398E">
        <w:rPr>
          <w:color w:val="000000"/>
          <w:sz w:val="22"/>
          <w:szCs w:val="22"/>
        </w:rPr>
        <w:t>Convenio de Traspaso de Recursos de la Comisión Nacional de Prevención de Riesgos y Atención de Emergencias</w:t>
      </w:r>
      <w:r>
        <w:rPr>
          <w:color w:val="000000"/>
          <w:sz w:val="22"/>
          <w:szCs w:val="22"/>
        </w:rPr>
        <w:t>,</w:t>
      </w:r>
      <w:r w:rsidRPr="00451995">
        <w:rPr>
          <w:rFonts w:cs="Arial"/>
          <w:bCs/>
          <w:color w:val="000000"/>
          <w:sz w:val="22"/>
          <w:szCs w:val="22"/>
        </w:rPr>
        <w:t xml:space="preserv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a favor de la familia que encabeza </w:t>
      </w:r>
      <w:r w:rsidR="00422502">
        <w:rPr>
          <w:rFonts w:cs="Arial"/>
          <w:bCs/>
          <w:color w:val="000000"/>
          <w:sz w:val="22"/>
          <w:szCs w:val="22"/>
        </w:rPr>
        <w:t>el</w:t>
      </w:r>
      <w:r w:rsidRPr="00451995">
        <w:rPr>
          <w:rFonts w:cs="Arial"/>
          <w:bCs/>
          <w:color w:val="000000"/>
          <w:sz w:val="22"/>
          <w:szCs w:val="22"/>
        </w:rPr>
        <w:t xml:space="preserve"> señor </w:t>
      </w:r>
      <w:r w:rsidR="00422502">
        <w:rPr>
          <w:rFonts w:cs="Arial"/>
          <w:bCs/>
          <w:color w:val="000000"/>
          <w:sz w:val="22"/>
          <w:szCs w:val="22"/>
        </w:rPr>
        <w:t>José Francisco Gerardo Duarte González</w:t>
      </w:r>
      <w:r w:rsidRPr="00451995">
        <w:rPr>
          <w:rFonts w:cs="Arial"/>
          <w:bCs/>
          <w:color w:val="000000"/>
          <w:sz w:val="22"/>
          <w:szCs w:val="22"/>
        </w:rPr>
        <w:t xml:space="preserve">, cédula número </w:t>
      </w:r>
      <w:r>
        <w:rPr>
          <w:rFonts w:cs="Arial"/>
          <w:bCs/>
          <w:color w:val="000000"/>
          <w:sz w:val="22"/>
          <w:szCs w:val="22"/>
        </w:rPr>
        <w:t>4</w:t>
      </w:r>
      <w:r w:rsidRPr="00451995">
        <w:rPr>
          <w:rFonts w:cs="Arial"/>
          <w:bCs/>
          <w:color w:val="000000"/>
          <w:sz w:val="22"/>
          <w:szCs w:val="22"/>
        </w:rPr>
        <w:t>-</w:t>
      </w:r>
      <w:r>
        <w:rPr>
          <w:rFonts w:cs="Arial"/>
          <w:bCs/>
          <w:color w:val="000000"/>
          <w:sz w:val="22"/>
          <w:szCs w:val="22"/>
        </w:rPr>
        <w:t>01</w:t>
      </w:r>
      <w:r w:rsidR="00422502">
        <w:rPr>
          <w:rFonts w:cs="Arial"/>
          <w:bCs/>
          <w:color w:val="000000"/>
          <w:sz w:val="22"/>
          <w:szCs w:val="22"/>
        </w:rPr>
        <w:t>4</w:t>
      </w:r>
      <w:r>
        <w:rPr>
          <w:rFonts w:cs="Arial"/>
          <w:bCs/>
          <w:color w:val="000000"/>
          <w:sz w:val="22"/>
          <w:szCs w:val="22"/>
        </w:rPr>
        <w:t>2</w:t>
      </w:r>
      <w:r w:rsidRPr="00451995">
        <w:rPr>
          <w:rFonts w:cs="Arial"/>
          <w:bCs/>
          <w:color w:val="000000"/>
          <w:sz w:val="22"/>
          <w:szCs w:val="22"/>
        </w:rPr>
        <w:t>-</w:t>
      </w:r>
      <w:r>
        <w:rPr>
          <w:rFonts w:cs="Arial"/>
          <w:bCs/>
          <w:color w:val="000000"/>
          <w:sz w:val="22"/>
          <w:szCs w:val="22"/>
        </w:rPr>
        <w:t>0</w:t>
      </w:r>
      <w:r w:rsidR="00422502">
        <w:rPr>
          <w:rFonts w:cs="Arial"/>
          <w:bCs/>
          <w:color w:val="000000"/>
          <w:sz w:val="22"/>
          <w:szCs w:val="22"/>
        </w:rPr>
        <w:t>624</w:t>
      </w:r>
      <w:r w:rsidRPr="00451995">
        <w:rPr>
          <w:rFonts w:cs="Arial"/>
          <w:bCs/>
          <w:color w:val="000000"/>
          <w:sz w:val="22"/>
          <w:szCs w:val="22"/>
        </w:rPr>
        <w:t xml:space="preserve">, </w:t>
      </w:r>
      <w:r w:rsidRPr="007E1A0A">
        <w:rPr>
          <w:sz w:val="22"/>
          <w:szCs w:val="22"/>
        </w:rPr>
        <w:t xml:space="preserve">cuya </w:t>
      </w:r>
      <w:r>
        <w:rPr>
          <w:sz w:val="22"/>
          <w:szCs w:val="22"/>
        </w:rPr>
        <w:t>vivienda</w:t>
      </w:r>
      <w:r w:rsidRPr="007E1A0A">
        <w:rPr>
          <w:sz w:val="22"/>
          <w:szCs w:val="22"/>
        </w:rPr>
        <w:t xml:space="preserve">, </w:t>
      </w:r>
      <w:r w:rsidRPr="00656083">
        <w:rPr>
          <w:sz w:val="22"/>
          <w:szCs w:val="22"/>
        </w:rPr>
        <w:t>localizada en el distrito</w:t>
      </w:r>
      <w:r>
        <w:rPr>
          <w:sz w:val="22"/>
          <w:szCs w:val="22"/>
        </w:rPr>
        <w:t xml:space="preserve"> San </w:t>
      </w:r>
      <w:r w:rsidR="00422502">
        <w:rPr>
          <w:sz w:val="22"/>
          <w:szCs w:val="22"/>
        </w:rPr>
        <w:t>Isidro</w:t>
      </w:r>
      <w:r>
        <w:rPr>
          <w:sz w:val="22"/>
          <w:szCs w:val="22"/>
        </w:rPr>
        <w:t xml:space="preserve"> del</w:t>
      </w:r>
      <w:r w:rsidRPr="00656083">
        <w:rPr>
          <w:sz w:val="22"/>
          <w:szCs w:val="22"/>
        </w:rPr>
        <w:t xml:space="preserve"> cantón de </w:t>
      </w:r>
      <w:r w:rsidR="00422502">
        <w:rPr>
          <w:sz w:val="22"/>
          <w:szCs w:val="22"/>
        </w:rPr>
        <w:t>El Guarco</w:t>
      </w:r>
      <w:r w:rsidRPr="00656083">
        <w:rPr>
          <w:sz w:val="22"/>
          <w:szCs w:val="22"/>
        </w:rPr>
        <w:t xml:space="preserve">, provincia de </w:t>
      </w:r>
      <w:r w:rsidR="00422502">
        <w:rPr>
          <w:sz w:val="22"/>
          <w:szCs w:val="22"/>
        </w:rPr>
        <w:t>Cartago</w:t>
      </w:r>
      <w:r w:rsidRPr="00656083">
        <w:rPr>
          <w:sz w:val="22"/>
          <w:szCs w:val="22"/>
        </w:rPr>
        <w:t xml:space="preserve">, </w:t>
      </w:r>
      <w:r>
        <w:rPr>
          <w:sz w:val="22"/>
          <w:szCs w:val="22"/>
        </w:rPr>
        <w:t xml:space="preserve">fue declarada inhabitable por </w:t>
      </w:r>
      <w:r w:rsidRPr="0080398E">
        <w:rPr>
          <w:color w:val="000000"/>
          <w:sz w:val="22"/>
          <w:szCs w:val="22"/>
        </w:rPr>
        <w:t>la Comisión Nacional de Prevención de Riesgos y Atención de Emergencias</w:t>
      </w:r>
      <w:r>
        <w:rPr>
          <w:sz w:val="22"/>
          <w:szCs w:val="22"/>
        </w:rPr>
        <w:t xml:space="preserve"> (CNE), debido a los daños ocasionados por la tormenta Nate</w:t>
      </w:r>
      <w:r w:rsidRPr="007E1A0A">
        <w:rPr>
          <w:sz w:val="22"/>
          <w:szCs w:val="22"/>
        </w:rPr>
        <w:t>; y además el ingreso mensual es de ¢</w:t>
      </w:r>
      <w:r w:rsidR="00422502">
        <w:rPr>
          <w:sz w:val="22"/>
          <w:szCs w:val="22"/>
        </w:rPr>
        <w:t>236</w:t>
      </w:r>
      <w:r w:rsidRPr="007E1A0A">
        <w:rPr>
          <w:sz w:val="22"/>
          <w:szCs w:val="22"/>
        </w:rPr>
        <w:t>.</w:t>
      </w:r>
      <w:r w:rsidR="00422502">
        <w:rPr>
          <w:sz w:val="22"/>
          <w:szCs w:val="22"/>
        </w:rPr>
        <w:t>000</w:t>
      </w:r>
      <w:r w:rsidRPr="007E1A0A">
        <w:rPr>
          <w:sz w:val="22"/>
          <w:szCs w:val="22"/>
        </w:rPr>
        <w:t>,</w:t>
      </w:r>
      <w:r>
        <w:rPr>
          <w:sz w:val="22"/>
          <w:szCs w:val="22"/>
        </w:rPr>
        <w:t>00</w:t>
      </w:r>
      <w:r w:rsidRPr="007E1A0A">
        <w:rPr>
          <w:sz w:val="22"/>
          <w:szCs w:val="22"/>
        </w:rPr>
        <w:t xml:space="preserve">, </w:t>
      </w:r>
      <w:r w:rsidRPr="007E1A0A">
        <w:rPr>
          <w:sz w:val="22"/>
          <w:szCs w:val="22"/>
          <w:lang w:val="es-CR"/>
        </w:rPr>
        <w:t xml:space="preserve">proveniente </w:t>
      </w:r>
      <w:r>
        <w:rPr>
          <w:sz w:val="22"/>
          <w:szCs w:val="22"/>
          <w:lang w:val="es-CR"/>
        </w:rPr>
        <w:t xml:space="preserve">de las labores que realiza </w:t>
      </w:r>
      <w:r w:rsidR="00422502">
        <w:rPr>
          <w:sz w:val="22"/>
          <w:szCs w:val="22"/>
          <w:lang w:val="es-CR"/>
        </w:rPr>
        <w:t>el</w:t>
      </w:r>
      <w:r>
        <w:rPr>
          <w:sz w:val="22"/>
          <w:szCs w:val="22"/>
          <w:lang w:val="es-CR"/>
        </w:rPr>
        <w:t xml:space="preserve"> señor </w:t>
      </w:r>
      <w:r w:rsidR="00422502">
        <w:rPr>
          <w:sz w:val="22"/>
          <w:szCs w:val="22"/>
          <w:lang w:val="es-CR"/>
        </w:rPr>
        <w:t>Duarte González</w:t>
      </w:r>
      <w:r>
        <w:rPr>
          <w:sz w:val="22"/>
          <w:szCs w:val="22"/>
          <w:lang w:val="es-CR"/>
        </w:rPr>
        <w:t xml:space="preserve"> como </w:t>
      </w:r>
      <w:r w:rsidR="00422502">
        <w:rPr>
          <w:sz w:val="22"/>
          <w:szCs w:val="22"/>
          <w:lang w:val="es-CR"/>
        </w:rPr>
        <w:t>vendedor</w:t>
      </w:r>
      <w:r w:rsidRPr="00451995">
        <w:rPr>
          <w:rFonts w:cs="Arial"/>
          <w:bCs/>
          <w:color w:val="000000"/>
          <w:sz w:val="22"/>
          <w:szCs w:val="22"/>
        </w:rPr>
        <w:t>.</w:t>
      </w:r>
    </w:p>
    <w:p w14:paraId="01273D71" w14:textId="77777777" w:rsidR="00695091" w:rsidRPr="00451995" w:rsidRDefault="00695091" w:rsidP="00695091">
      <w:pPr>
        <w:tabs>
          <w:tab w:val="left" w:pos="9360"/>
        </w:tabs>
        <w:spacing w:line="360" w:lineRule="auto"/>
        <w:jc w:val="both"/>
        <w:rPr>
          <w:rFonts w:cs="Arial"/>
          <w:bCs/>
          <w:color w:val="000000"/>
          <w:sz w:val="22"/>
          <w:szCs w:val="22"/>
        </w:rPr>
      </w:pPr>
    </w:p>
    <w:p w14:paraId="596CC395" w14:textId="43047657"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color w:val="000000"/>
          <w:sz w:val="22"/>
          <w:szCs w:val="22"/>
        </w:rPr>
        <w:t>Segundo:</w:t>
      </w:r>
      <w:r w:rsidRPr="00451995">
        <w:rPr>
          <w:rFonts w:cs="Arial"/>
          <w:bCs/>
          <w:color w:val="000000"/>
          <w:sz w:val="22"/>
          <w:szCs w:val="22"/>
        </w:rPr>
        <w:t xml:space="preserve"> Que mediante el oficio DF-OF-0</w:t>
      </w:r>
      <w:r>
        <w:rPr>
          <w:rFonts w:cs="Arial"/>
          <w:bCs/>
          <w:color w:val="000000"/>
          <w:sz w:val="22"/>
          <w:szCs w:val="22"/>
        </w:rPr>
        <w:t>9</w:t>
      </w:r>
      <w:r w:rsidR="0054116F">
        <w:rPr>
          <w:rFonts w:cs="Arial"/>
          <w:bCs/>
          <w:color w:val="000000"/>
          <w:sz w:val="22"/>
          <w:szCs w:val="22"/>
        </w:rPr>
        <w:t>81</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xml:space="preserve"> del </w:t>
      </w:r>
      <w:r w:rsidR="0054116F">
        <w:rPr>
          <w:rFonts w:cs="Arial"/>
          <w:bCs/>
          <w:color w:val="000000"/>
          <w:sz w:val="22"/>
          <w:szCs w:val="22"/>
        </w:rPr>
        <w:t>30</w:t>
      </w:r>
      <w:r>
        <w:rPr>
          <w:rFonts w:cs="Arial"/>
          <w:bCs/>
          <w:color w:val="000000"/>
          <w:sz w:val="22"/>
          <w:szCs w:val="22"/>
        </w:rPr>
        <w:t xml:space="preserve"> </w:t>
      </w:r>
      <w:r w:rsidRPr="00451995">
        <w:rPr>
          <w:rFonts w:cs="Arial"/>
          <w:bCs/>
          <w:color w:val="000000"/>
          <w:sz w:val="22"/>
          <w:szCs w:val="22"/>
        </w:rPr>
        <w:t xml:space="preserve">de </w:t>
      </w:r>
      <w:r>
        <w:rPr>
          <w:rFonts w:cs="Arial"/>
          <w:bCs/>
          <w:color w:val="000000"/>
          <w:sz w:val="22"/>
          <w:szCs w:val="22"/>
        </w:rPr>
        <w:t>agosto</w:t>
      </w:r>
      <w:r w:rsidRPr="00451995">
        <w:rPr>
          <w:rFonts w:cs="Arial"/>
          <w:bCs/>
          <w:color w:val="000000"/>
          <w:sz w:val="22"/>
          <w:szCs w:val="22"/>
        </w:rPr>
        <w:t xml:space="preserve"> de 201</w:t>
      </w:r>
      <w:r>
        <w:rPr>
          <w:rFonts w:cs="Arial"/>
          <w:bCs/>
          <w:color w:val="000000"/>
          <w:sz w:val="22"/>
          <w:szCs w:val="22"/>
        </w:rPr>
        <w:t>9</w:t>
      </w:r>
      <w:r w:rsidRPr="00451995">
        <w:rPr>
          <w:rFonts w:cs="Arial"/>
          <w:bCs/>
          <w:color w:val="000000"/>
          <w:sz w:val="22"/>
          <w:szCs w:val="22"/>
        </w:rPr>
        <w:t xml:space="preserve"> –el cual es avalado por la Gerencia General con la nota GG-ME-0</w:t>
      </w:r>
      <w:r>
        <w:rPr>
          <w:rFonts w:cs="Arial"/>
          <w:bCs/>
          <w:color w:val="000000"/>
          <w:sz w:val="22"/>
          <w:szCs w:val="22"/>
        </w:rPr>
        <w:t>9</w:t>
      </w:r>
      <w:r w:rsidR="0054116F">
        <w:rPr>
          <w:rFonts w:cs="Arial"/>
          <w:bCs/>
          <w:color w:val="000000"/>
          <w:sz w:val="22"/>
          <w:szCs w:val="22"/>
        </w:rPr>
        <w:t>36</w:t>
      </w:r>
      <w:r w:rsidRPr="00451995">
        <w:rPr>
          <w:rFonts w:cs="Arial"/>
          <w:bCs/>
          <w:color w:val="000000"/>
          <w:sz w:val="22"/>
          <w:szCs w:val="22"/>
        </w:rPr>
        <w:t>-201</w:t>
      </w:r>
      <w:r>
        <w:rPr>
          <w:rFonts w:cs="Arial"/>
          <w:bCs/>
          <w:color w:val="000000"/>
          <w:sz w:val="22"/>
          <w:szCs w:val="22"/>
        </w:rPr>
        <w:t>9</w:t>
      </w:r>
      <w:r w:rsidRPr="00451995">
        <w:rPr>
          <w:rFonts w:cs="Arial"/>
          <w:bCs/>
          <w:color w:val="000000"/>
          <w:sz w:val="22"/>
          <w:szCs w:val="22"/>
        </w:rPr>
        <w:t>, de</w:t>
      </w:r>
      <w:r>
        <w:rPr>
          <w:rFonts w:cs="Arial"/>
          <w:bCs/>
          <w:color w:val="000000"/>
          <w:sz w:val="22"/>
          <w:szCs w:val="22"/>
        </w:rPr>
        <w:t xml:space="preserve"> esa misma fecha</w:t>
      </w:r>
      <w:r w:rsidRPr="00451995">
        <w:rPr>
          <w:rFonts w:cs="Arial"/>
          <w:bCs/>
          <w:color w:val="000000"/>
          <w:sz w:val="22"/>
          <w:szCs w:val="22"/>
        </w:rPr>
        <w:t xml:space="preserve">– la </w:t>
      </w:r>
      <w:r w:rsidRPr="00451995">
        <w:rPr>
          <w:rFonts w:cs="Arial"/>
          <w:bCs/>
          <w:color w:val="000000"/>
          <w:sz w:val="22"/>
          <w:szCs w:val="22"/>
        </w:rPr>
        <w:lastRenderedPageBreak/>
        <w:t>Dirección FOSUVI presenta un resumen del estudio técnico que contiene la valoración socioeconómica del caso y el análisis de los costos propuestos, concluyendo que con base en la normativa vigente y habiéndose comprobado la disponibilidad de recursos para el subsidio solicitado, recomienda autorizar la emisión del respectivo Bono Familiar de Vivienda, hasta por un monto de ¢</w:t>
      </w:r>
      <w:r w:rsidRPr="0054116F">
        <w:rPr>
          <w:rFonts w:cs="Arial"/>
          <w:bCs/>
          <w:color w:val="000000"/>
          <w:sz w:val="22"/>
          <w:szCs w:val="22"/>
        </w:rPr>
        <w:t>16.</w:t>
      </w:r>
      <w:r w:rsidR="0054116F" w:rsidRPr="0054116F">
        <w:rPr>
          <w:rFonts w:cs="Arial"/>
          <w:bCs/>
          <w:color w:val="000000"/>
          <w:sz w:val="22"/>
          <w:szCs w:val="22"/>
        </w:rPr>
        <w:t>609</w:t>
      </w:r>
      <w:r w:rsidRPr="0054116F">
        <w:rPr>
          <w:rFonts w:cs="Arial"/>
          <w:bCs/>
          <w:color w:val="000000"/>
          <w:sz w:val="22"/>
          <w:szCs w:val="22"/>
        </w:rPr>
        <w:t>.</w:t>
      </w:r>
      <w:r w:rsidR="0054116F" w:rsidRPr="0054116F">
        <w:rPr>
          <w:rFonts w:cs="Arial"/>
          <w:bCs/>
          <w:color w:val="000000"/>
          <w:sz w:val="22"/>
          <w:szCs w:val="22"/>
        </w:rPr>
        <w:t>883</w:t>
      </w:r>
      <w:r w:rsidRPr="0054116F">
        <w:rPr>
          <w:rFonts w:cs="Arial"/>
          <w:bCs/>
          <w:color w:val="000000"/>
          <w:sz w:val="22"/>
          <w:szCs w:val="22"/>
        </w:rPr>
        <w:t>,3</w:t>
      </w:r>
      <w:r w:rsidR="0054116F" w:rsidRPr="0054116F">
        <w:rPr>
          <w:rFonts w:cs="Arial"/>
          <w:bCs/>
          <w:color w:val="000000"/>
          <w:sz w:val="22"/>
          <w:szCs w:val="22"/>
        </w:rPr>
        <w:t>3</w:t>
      </w:r>
      <w:r w:rsidRPr="00451995">
        <w:rPr>
          <w:rFonts w:cs="Arial"/>
          <w:bCs/>
          <w:color w:val="000000"/>
          <w:sz w:val="22"/>
          <w:szCs w:val="22"/>
        </w:rPr>
        <w:t xml:space="preserve"> y bajo las condiciones señaladas en el referido informe.</w:t>
      </w:r>
    </w:p>
    <w:p w14:paraId="3C98196D" w14:textId="77777777" w:rsidR="00695091" w:rsidRPr="00451995" w:rsidRDefault="00695091" w:rsidP="00695091">
      <w:pPr>
        <w:tabs>
          <w:tab w:val="left" w:pos="9360"/>
        </w:tabs>
        <w:spacing w:line="360" w:lineRule="auto"/>
        <w:jc w:val="both"/>
        <w:rPr>
          <w:rFonts w:cs="Arial"/>
          <w:b/>
          <w:bCs/>
          <w:color w:val="000000"/>
          <w:sz w:val="22"/>
          <w:szCs w:val="22"/>
        </w:rPr>
      </w:pPr>
    </w:p>
    <w:p w14:paraId="321437ED" w14:textId="77777777"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color w:val="000000"/>
          <w:sz w:val="22"/>
          <w:szCs w:val="22"/>
        </w:rPr>
        <w:t>Tercero:</w:t>
      </w:r>
      <w:r w:rsidRPr="00451995">
        <w:rPr>
          <w:rFonts w:cs="Arial"/>
          <w:bCs/>
          <w:color w:val="000000"/>
          <w:sz w:val="22"/>
          <w:szCs w:val="22"/>
        </w:rPr>
        <w:t xml:space="preserve"> Que esta Junta Directiva no encuentra objeción en acoger la recomendación de la Administración y, en consecuencia, lo que procede es aprobar la emisión del indicado Bono Familiar de Vivienda, en los mismos términos planteados en el informe de la Dirección FOSUVI.</w:t>
      </w:r>
    </w:p>
    <w:p w14:paraId="4CB243F5" w14:textId="77777777" w:rsidR="00695091" w:rsidRPr="00451995" w:rsidRDefault="00695091" w:rsidP="00695091">
      <w:pPr>
        <w:tabs>
          <w:tab w:val="left" w:pos="9360"/>
        </w:tabs>
        <w:spacing w:line="360" w:lineRule="auto"/>
        <w:jc w:val="both"/>
        <w:rPr>
          <w:rFonts w:cs="Arial"/>
          <w:bCs/>
          <w:color w:val="000000"/>
          <w:sz w:val="22"/>
          <w:szCs w:val="22"/>
        </w:rPr>
      </w:pPr>
    </w:p>
    <w:p w14:paraId="6DE5E511" w14:textId="77777777" w:rsidR="00695091" w:rsidRPr="00451995" w:rsidRDefault="00695091" w:rsidP="00695091">
      <w:pPr>
        <w:tabs>
          <w:tab w:val="left" w:pos="9360"/>
        </w:tabs>
        <w:spacing w:line="360" w:lineRule="auto"/>
        <w:jc w:val="both"/>
        <w:rPr>
          <w:rFonts w:cs="Arial"/>
          <w:b/>
          <w:bCs/>
          <w:color w:val="000000"/>
          <w:sz w:val="22"/>
          <w:szCs w:val="22"/>
        </w:rPr>
      </w:pPr>
      <w:r w:rsidRPr="00451995">
        <w:rPr>
          <w:rFonts w:cs="Arial"/>
          <w:b/>
          <w:bCs/>
          <w:color w:val="000000"/>
          <w:sz w:val="22"/>
          <w:szCs w:val="22"/>
        </w:rPr>
        <w:t>Por tanto, se acuerda:</w:t>
      </w:r>
    </w:p>
    <w:p w14:paraId="2791BFED" w14:textId="4D90CAED"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color w:val="000000"/>
          <w:sz w:val="22"/>
          <w:szCs w:val="22"/>
        </w:rPr>
        <w:t>1)</w:t>
      </w:r>
      <w:r w:rsidRPr="00451995">
        <w:rPr>
          <w:rFonts w:cs="Arial"/>
          <w:bCs/>
          <w:color w:val="000000"/>
          <w:sz w:val="22"/>
          <w:szCs w:val="22"/>
        </w:rPr>
        <w:t xml:space="preserve">  Autorizar, al amparo del artículo 59 de la LSFNV</w:t>
      </w:r>
      <w:r w:rsidRPr="00896A5C">
        <w:rPr>
          <w:rFonts w:cs="Arial"/>
          <w:color w:val="000000"/>
          <w:sz w:val="22"/>
          <w:szCs w:val="22"/>
        </w:rPr>
        <w:t xml:space="preserve"> </w:t>
      </w:r>
      <w:r w:rsidRPr="00842C7B">
        <w:rPr>
          <w:rFonts w:cs="Arial"/>
          <w:color w:val="000000"/>
          <w:sz w:val="22"/>
          <w:szCs w:val="22"/>
        </w:rPr>
        <w:t>y del “</w:t>
      </w:r>
      <w:r w:rsidRPr="00842C7B">
        <w:rPr>
          <w:rFonts w:cs="Arial"/>
          <w:i/>
          <w:color w:val="000000"/>
          <w:sz w:val="22"/>
          <w:szCs w:val="22"/>
          <w:lang w:val="es-CR"/>
        </w:rPr>
        <w:t>Convenio de traspaso de recursos de la Comisión Nacional de Prevención de Riesgos y Atención de Emergencias y el Banco Hipotecario de la Vivienda”</w:t>
      </w:r>
      <w:r w:rsidRPr="00842C7B">
        <w:rPr>
          <w:rFonts w:cs="Arial"/>
          <w:color w:val="000000"/>
          <w:sz w:val="22"/>
          <w:szCs w:val="22"/>
        </w:rPr>
        <w:t>,</w:t>
      </w:r>
      <w:r w:rsidRPr="00451995">
        <w:rPr>
          <w:rFonts w:cs="Arial"/>
          <w:bCs/>
          <w:color w:val="000000"/>
          <w:sz w:val="22"/>
          <w:szCs w:val="22"/>
        </w:rPr>
        <w:t xml:space="preserve"> la emisión de un Bono Familiar de Vivienda por situación de e</w:t>
      </w:r>
      <w:r>
        <w:rPr>
          <w:rFonts w:cs="Arial"/>
          <w:bCs/>
          <w:color w:val="000000"/>
          <w:sz w:val="22"/>
          <w:szCs w:val="22"/>
        </w:rPr>
        <w:t>mergencia</w:t>
      </w:r>
      <w:r w:rsidRPr="00451995">
        <w:rPr>
          <w:rFonts w:cs="Arial"/>
          <w:bCs/>
          <w:color w:val="000000"/>
          <w:sz w:val="22"/>
          <w:szCs w:val="22"/>
        </w:rPr>
        <w:t xml:space="preserve">, para compra de lote y construcción de vivienda, por un monto de </w:t>
      </w:r>
      <w:r w:rsidRPr="00451995">
        <w:rPr>
          <w:rFonts w:cs="Arial"/>
          <w:b/>
          <w:bCs/>
          <w:color w:val="000000"/>
          <w:sz w:val="22"/>
          <w:szCs w:val="22"/>
        </w:rPr>
        <w:t>¢</w:t>
      </w:r>
      <w:r w:rsidR="0054116F" w:rsidRPr="0054116F">
        <w:rPr>
          <w:rFonts w:cs="Arial"/>
          <w:b/>
          <w:color w:val="000000"/>
          <w:sz w:val="22"/>
          <w:szCs w:val="22"/>
        </w:rPr>
        <w:t>16.609.883,33</w:t>
      </w:r>
      <w:r w:rsidRPr="00451995">
        <w:rPr>
          <w:rFonts w:cs="Arial"/>
          <w:bCs/>
          <w:color w:val="000000"/>
          <w:sz w:val="22"/>
          <w:szCs w:val="22"/>
        </w:rPr>
        <w:t xml:space="preserve"> (</w:t>
      </w:r>
      <w:r>
        <w:rPr>
          <w:rFonts w:cs="Arial"/>
          <w:bCs/>
          <w:color w:val="000000"/>
          <w:sz w:val="22"/>
          <w:szCs w:val="22"/>
        </w:rPr>
        <w:t>dieciséis</w:t>
      </w:r>
      <w:r w:rsidRPr="00451995">
        <w:rPr>
          <w:rFonts w:cs="Arial"/>
          <w:bCs/>
          <w:color w:val="000000"/>
          <w:sz w:val="22"/>
          <w:szCs w:val="22"/>
        </w:rPr>
        <w:t xml:space="preserve"> millones </w:t>
      </w:r>
      <w:r w:rsidR="0054116F">
        <w:rPr>
          <w:rFonts w:cs="Arial"/>
          <w:bCs/>
          <w:color w:val="000000"/>
          <w:sz w:val="22"/>
          <w:szCs w:val="22"/>
        </w:rPr>
        <w:t>seiscientos nueve</w:t>
      </w:r>
      <w:r w:rsidRPr="00451995">
        <w:rPr>
          <w:rFonts w:cs="Arial"/>
          <w:bCs/>
          <w:color w:val="000000"/>
          <w:sz w:val="22"/>
          <w:szCs w:val="22"/>
        </w:rPr>
        <w:t xml:space="preserve"> mil </w:t>
      </w:r>
      <w:r w:rsidR="0054116F">
        <w:rPr>
          <w:rFonts w:cs="Arial"/>
          <w:bCs/>
          <w:color w:val="000000"/>
          <w:sz w:val="22"/>
          <w:szCs w:val="22"/>
        </w:rPr>
        <w:t>ochocientos ochenta y tres</w:t>
      </w:r>
      <w:r w:rsidRPr="00451995">
        <w:rPr>
          <w:rFonts w:cs="Arial"/>
          <w:bCs/>
          <w:color w:val="000000"/>
          <w:sz w:val="22"/>
          <w:szCs w:val="22"/>
        </w:rPr>
        <w:t xml:space="preserve"> colones con </w:t>
      </w:r>
      <w:r>
        <w:rPr>
          <w:rFonts w:cs="Arial"/>
          <w:bCs/>
          <w:color w:val="000000"/>
          <w:sz w:val="22"/>
          <w:szCs w:val="22"/>
        </w:rPr>
        <w:t>3</w:t>
      </w:r>
      <w:r w:rsidR="0054116F">
        <w:rPr>
          <w:rFonts w:cs="Arial"/>
          <w:bCs/>
          <w:color w:val="000000"/>
          <w:sz w:val="22"/>
          <w:szCs w:val="22"/>
        </w:rPr>
        <w:t>3</w:t>
      </w:r>
      <w:r w:rsidRPr="00451995">
        <w:rPr>
          <w:rFonts w:cs="Arial"/>
          <w:bCs/>
          <w:color w:val="000000"/>
          <w:sz w:val="22"/>
          <w:szCs w:val="22"/>
        </w:rPr>
        <w:t xml:space="preserve">/100), para la familia que encabeza </w:t>
      </w:r>
      <w:r w:rsidR="0054116F">
        <w:rPr>
          <w:rFonts w:cs="Arial"/>
          <w:bCs/>
          <w:color w:val="000000"/>
          <w:sz w:val="22"/>
          <w:szCs w:val="22"/>
        </w:rPr>
        <w:t>el</w:t>
      </w:r>
      <w:r w:rsidRPr="00451995">
        <w:rPr>
          <w:rFonts w:cs="Arial"/>
          <w:bCs/>
          <w:color w:val="000000"/>
          <w:sz w:val="22"/>
          <w:szCs w:val="22"/>
        </w:rPr>
        <w:t xml:space="preserve"> señor </w:t>
      </w:r>
      <w:r w:rsidR="0054116F">
        <w:rPr>
          <w:rFonts w:cs="Arial"/>
          <w:b/>
          <w:bCs/>
          <w:color w:val="000000"/>
          <w:sz w:val="22"/>
          <w:szCs w:val="22"/>
        </w:rPr>
        <w:t xml:space="preserve">José Francisco Gerardo Duarte </w:t>
      </w:r>
      <w:r w:rsidR="00B65E8A">
        <w:rPr>
          <w:rFonts w:cs="Arial"/>
          <w:b/>
          <w:bCs/>
          <w:color w:val="000000"/>
          <w:sz w:val="22"/>
          <w:szCs w:val="22"/>
        </w:rPr>
        <w:t>González</w:t>
      </w:r>
      <w:r w:rsidRPr="00451995">
        <w:rPr>
          <w:rFonts w:cs="Arial"/>
          <w:bCs/>
          <w:color w:val="000000"/>
          <w:sz w:val="22"/>
          <w:szCs w:val="22"/>
        </w:rPr>
        <w:t xml:space="preserve">, cédula número </w:t>
      </w:r>
      <w:r>
        <w:rPr>
          <w:rFonts w:cs="Arial"/>
          <w:bCs/>
          <w:color w:val="000000"/>
          <w:sz w:val="22"/>
          <w:szCs w:val="22"/>
        </w:rPr>
        <w:t>4-0</w:t>
      </w:r>
      <w:r w:rsidR="0054116F">
        <w:rPr>
          <w:rFonts w:cs="Arial"/>
          <w:bCs/>
          <w:color w:val="000000"/>
          <w:sz w:val="22"/>
          <w:szCs w:val="22"/>
        </w:rPr>
        <w:t>142</w:t>
      </w:r>
      <w:r>
        <w:rPr>
          <w:rFonts w:cs="Arial"/>
          <w:bCs/>
          <w:color w:val="000000"/>
          <w:sz w:val="22"/>
          <w:szCs w:val="22"/>
        </w:rPr>
        <w:t>-0</w:t>
      </w:r>
      <w:r w:rsidR="0054116F">
        <w:rPr>
          <w:rFonts w:cs="Arial"/>
          <w:bCs/>
          <w:color w:val="000000"/>
          <w:sz w:val="22"/>
          <w:szCs w:val="22"/>
        </w:rPr>
        <w:t>624</w:t>
      </w:r>
      <w:r w:rsidRPr="00451995">
        <w:rPr>
          <w:rFonts w:cs="Arial"/>
          <w:bCs/>
          <w:color w:val="000000"/>
          <w:sz w:val="22"/>
          <w:szCs w:val="22"/>
        </w:rPr>
        <w:t xml:space="preserve">, actuando como entidad autorizada la </w:t>
      </w:r>
      <w:r w:rsidR="0054116F">
        <w:rPr>
          <w:rFonts w:cs="Arial"/>
          <w:bCs/>
          <w:color w:val="000000"/>
          <w:sz w:val="22"/>
          <w:szCs w:val="22"/>
        </w:rPr>
        <w:t>Mutual Cartago de Ahorro y Préstamo</w:t>
      </w:r>
      <w:r w:rsidRPr="00451995">
        <w:rPr>
          <w:rFonts w:cs="Arial"/>
          <w:bCs/>
          <w:color w:val="000000"/>
          <w:sz w:val="22"/>
          <w:szCs w:val="22"/>
        </w:rPr>
        <w:t>.</w:t>
      </w:r>
    </w:p>
    <w:p w14:paraId="1D7CBF97" w14:textId="77777777" w:rsidR="00695091" w:rsidRPr="00451995" w:rsidRDefault="00695091" w:rsidP="00695091">
      <w:pPr>
        <w:tabs>
          <w:tab w:val="left" w:pos="9360"/>
        </w:tabs>
        <w:spacing w:line="360" w:lineRule="auto"/>
        <w:jc w:val="both"/>
        <w:rPr>
          <w:rFonts w:cs="Arial"/>
          <w:bCs/>
          <w:color w:val="000000"/>
          <w:sz w:val="22"/>
          <w:szCs w:val="22"/>
        </w:rPr>
      </w:pPr>
    </w:p>
    <w:p w14:paraId="55CECB30" w14:textId="55B44B29"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i/>
          <w:color w:val="000000"/>
          <w:sz w:val="22"/>
          <w:szCs w:val="22"/>
        </w:rPr>
        <w:t>2</w:t>
      </w:r>
      <w:r w:rsidRPr="00451995">
        <w:rPr>
          <w:rFonts w:cs="Arial"/>
          <w:b/>
          <w:bCs/>
          <w:color w:val="000000"/>
          <w:sz w:val="22"/>
          <w:szCs w:val="22"/>
        </w:rPr>
        <w:t>)</w:t>
      </w:r>
      <w:r w:rsidRPr="00451995">
        <w:rPr>
          <w:rFonts w:cs="Arial"/>
          <w:bCs/>
          <w:color w:val="000000"/>
          <w:sz w:val="22"/>
          <w:szCs w:val="22"/>
        </w:rPr>
        <w:t xml:space="preserve"> El subsidio autorizado mediante el presente acuerdo, permitirá financiar el costo (¢</w:t>
      </w:r>
      <w:r>
        <w:rPr>
          <w:rFonts w:cs="Arial"/>
          <w:bCs/>
          <w:color w:val="000000"/>
          <w:sz w:val="22"/>
          <w:szCs w:val="22"/>
        </w:rPr>
        <w:t>6</w:t>
      </w:r>
      <w:r w:rsidRPr="00451995">
        <w:rPr>
          <w:rFonts w:cs="Arial"/>
          <w:bCs/>
          <w:color w:val="000000"/>
          <w:sz w:val="22"/>
          <w:szCs w:val="22"/>
        </w:rPr>
        <w:t>.</w:t>
      </w:r>
      <w:r w:rsidR="00B65E8A">
        <w:rPr>
          <w:rFonts w:cs="Arial"/>
          <w:bCs/>
          <w:color w:val="000000"/>
          <w:sz w:val="22"/>
          <w:szCs w:val="22"/>
        </w:rPr>
        <w:t>000</w:t>
      </w:r>
      <w:r w:rsidRPr="00451995">
        <w:rPr>
          <w:rFonts w:cs="Arial"/>
          <w:bCs/>
          <w:color w:val="000000"/>
          <w:sz w:val="22"/>
          <w:szCs w:val="22"/>
        </w:rPr>
        <w:t>.</w:t>
      </w:r>
      <w:r w:rsidR="00B65E8A">
        <w:rPr>
          <w:rFonts w:cs="Arial"/>
          <w:bCs/>
          <w:color w:val="000000"/>
          <w:sz w:val="22"/>
          <w:szCs w:val="22"/>
        </w:rPr>
        <w:t>000</w:t>
      </w:r>
      <w:r w:rsidRPr="00451995">
        <w:rPr>
          <w:rFonts w:cs="Arial"/>
          <w:bCs/>
          <w:color w:val="000000"/>
          <w:sz w:val="22"/>
          <w:szCs w:val="22"/>
        </w:rPr>
        <w:t xml:space="preserve">,00) de un lote de </w:t>
      </w:r>
      <w:r>
        <w:rPr>
          <w:rFonts w:cs="Arial"/>
          <w:bCs/>
          <w:color w:val="000000"/>
          <w:sz w:val="22"/>
          <w:szCs w:val="22"/>
        </w:rPr>
        <w:t>2</w:t>
      </w:r>
      <w:r w:rsidR="00B65E8A">
        <w:rPr>
          <w:rFonts w:cs="Arial"/>
          <w:bCs/>
          <w:color w:val="000000"/>
          <w:sz w:val="22"/>
          <w:szCs w:val="22"/>
        </w:rPr>
        <w:t>5</w:t>
      </w:r>
      <w:r>
        <w:rPr>
          <w:rFonts w:cs="Arial"/>
          <w:bCs/>
          <w:color w:val="000000"/>
          <w:sz w:val="22"/>
          <w:szCs w:val="22"/>
        </w:rPr>
        <w:t>7</w:t>
      </w:r>
      <w:r w:rsidRPr="00451995">
        <w:rPr>
          <w:rFonts w:cs="Arial"/>
          <w:bCs/>
          <w:color w:val="000000"/>
          <w:sz w:val="22"/>
          <w:szCs w:val="22"/>
        </w:rPr>
        <w:t>,</w:t>
      </w:r>
      <w:r w:rsidR="00B65E8A">
        <w:rPr>
          <w:rFonts w:cs="Arial"/>
          <w:bCs/>
          <w:color w:val="000000"/>
          <w:sz w:val="22"/>
          <w:szCs w:val="22"/>
        </w:rPr>
        <w:t>33</w:t>
      </w:r>
      <w:r w:rsidRPr="00451995">
        <w:rPr>
          <w:rFonts w:cs="Arial"/>
          <w:bCs/>
          <w:color w:val="000000"/>
          <w:sz w:val="22"/>
          <w:szCs w:val="22"/>
        </w:rPr>
        <w:t xml:space="preserve"> m², con folio real #1-</w:t>
      </w:r>
      <w:r w:rsidR="00B65E8A">
        <w:rPr>
          <w:rFonts w:cs="Arial"/>
          <w:bCs/>
          <w:color w:val="000000"/>
          <w:sz w:val="22"/>
          <w:szCs w:val="22"/>
        </w:rPr>
        <w:t>568460</w:t>
      </w:r>
      <w:r w:rsidRPr="00451995">
        <w:rPr>
          <w:rFonts w:cs="Arial"/>
          <w:bCs/>
          <w:color w:val="000000"/>
          <w:sz w:val="22"/>
          <w:szCs w:val="22"/>
        </w:rPr>
        <w:t xml:space="preserve"> y situado en el distrito </w:t>
      </w:r>
      <w:r w:rsidR="00B65E8A">
        <w:rPr>
          <w:rFonts w:cs="Arial"/>
          <w:bCs/>
          <w:color w:val="000000"/>
          <w:sz w:val="22"/>
          <w:szCs w:val="22"/>
        </w:rPr>
        <w:t>San Cristóbal</w:t>
      </w:r>
      <w:r w:rsidRPr="00451995">
        <w:rPr>
          <w:rFonts w:cs="Arial"/>
          <w:bCs/>
          <w:color w:val="000000"/>
          <w:sz w:val="22"/>
          <w:szCs w:val="22"/>
        </w:rPr>
        <w:t xml:space="preserve"> del cantón de </w:t>
      </w:r>
      <w:r w:rsidR="00B624D3">
        <w:rPr>
          <w:rFonts w:cs="Arial"/>
          <w:bCs/>
          <w:color w:val="000000"/>
          <w:sz w:val="22"/>
          <w:szCs w:val="22"/>
        </w:rPr>
        <w:t>Desamparados</w:t>
      </w:r>
      <w:r w:rsidRPr="00451995">
        <w:rPr>
          <w:rFonts w:cs="Arial"/>
          <w:bCs/>
          <w:color w:val="000000"/>
          <w:sz w:val="22"/>
          <w:szCs w:val="22"/>
        </w:rPr>
        <w:t>, provincia de San José; así como los montos de ¢</w:t>
      </w:r>
      <w:r>
        <w:rPr>
          <w:rFonts w:cs="Arial"/>
          <w:bCs/>
          <w:color w:val="000000"/>
          <w:sz w:val="22"/>
          <w:szCs w:val="22"/>
        </w:rPr>
        <w:t>9</w:t>
      </w:r>
      <w:r w:rsidRPr="00451995">
        <w:rPr>
          <w:rFonts w:cs="Arial"/>
          <w:bCs/>
          <w:color w:val="000000"/>
          <w:sz w:val="22"/>
          <w:szCs w:val="22"/>
        </w:rPr>
        <w:t>.</w:t>
      </w:r>
      <w:r w:rsidR="00B65E8A">
        <w:rPr>
          <w:rFonts w:cs="Arial"/>
          <w:bCs/>
          <w:color w:val="000000"/>
          <w:sz w:val="22"/>
          <w:szCs w:val="22"/>
        </w:rPr>
        <w:t>226</w:t>
      </w:r>
      <w:r w:rsidRPr="00451995">
        <w:rPr>
          <w:rFonts w:cs="Arial"/>
          <w:bCs/>
          <w:color w:val="000000"/>
          <w:sz w:val="22"/>
          <w:szCs w:val="22"/>
        </w:rPr>
        <w:t>.</w:t>
      </w:r>
      <w:r w:rsidR="00B65E8A">
        <w:rPr>
          <w:rFonts w:cs="Arial"/>
          <w:bCs/>
          <w:color w:val="000000"/>
          <w:sz w:val="22"/>
          <w:szCs w:val="22"/>
        </w:rPr>
        <w:t>105</w:t>
      </w:r>
      <w:r w:rsidRPr="00451995">
        <w:rPr>
          <w:rFonts w:cs="Arial"/>
          <w:bCs/>
          <w:color w:val="000000"/>
          <w:sz w:val="22"/>
          <w:szCs w:val="22"/>
        </w:rPr>
        <w:t xml:space="preserve">,00 por el valor de la construcción de una vivienda de </w:t>
      </w:r>
      <w:r w:rsidR="00B65E8A">
        <w:rPr>
          <w:rFonts w:cs="Arial"/>
          <w:bCs/>
          <w:color w:val="000000"/>
          <w:sz w:val="22"/>
          <w:szCs w:val="22"/>
        </w:rPr>
        <w:t>51</w:t>
      </w:r>
      <w:r w:rsidRPr="00451995">
        <w:rPr>
          <w:rFonts w:cs="Arial"/>
          <w:bCs/>
          <w:color w:val="000000"/>
          <w:sz w:val="22"/>
          <w:szCs w:val="22"/>
        </w:rPr>
        <w:t>,</w:t>
      </w:r>
      <w:r w:rsidR="00B65E8A">
        <w:rPr>
          <w:rFonts w:cs="Arial"/>
          <w:bCs/>
          <w:color w:val="000000"/>
          <w:sz w:val="22"/>
          <w:szCs w:val="22"/>
        </w:rPr>
        <w:t>0</w:t>
      </w:r>
      <w:r w:rsidRPr="00451995">
        <w:rPr>
          <w:rFonts w:cs="Arial"/>
          <w:bCs/>
          <w:color w:val="000000"/>
          <w:sz w:val="22"/>
          <w:szCs w:val="22"/>
        </w:rPr>
        <w:t>0 m², ¢</w:t>
      </w:r>
      <w:r>
        <w:rPr>
          <w:rFonts w:cs="Arial"/>
          <w:bCs/>
          <w:color w:val="000000"/>
          <w:sz w:val="22"/>
          <w:szCs w:val="22"/>
        </w:rPr>
        <w:t>9</w:t>
      </w:r>
      <w:r w:rsidR="00B65E8A">
        <w:rPr>
          <w:rFonts w:cs="Arial"/>
          <w:bCs/>
          <w:color w:val="000000"/>
          <w:sz w:val="22"/>
          <w:szCs w:val="22"/>
        </w:rPr>
        <w:t>4</w:t>
      </w:r>
      <w:r>
        <w:rPr>
          <w:rFonts w:cs="Arial"/>
          <w:bCs/>
          <w:color w:val="000000"/>
          <w:sz w:val="22"/>
          <w:szCs w:val="22"/>
        </w:rPr>
        <w:t>0</w:t>
      </w:r>
      <w:r w:rsidRPr="00451995">
        <w:rPr>
          <w:rFonts w:cs="Arial"/>
          <w:bCs/>
          <w:color w:val="000000"/>
          <w:sz w:val="22"/>
          <w:szCs w:val="22"/>
        </w:rPr>
        <w:t>.</w:t>
      </w:r>
      <w:r w:rsidR="00B65E8A">
        <w:rPr>
          <w:rFonts w:cs="Arial"/>
          <w:bCs/>
          <w:color w:val="000000"/>
          <w:sz w:val="22"/>
          <w:szCs w:val="22"/>
        </w:rPr>
        <w:t>182</w:t>
      </w:r>
      <w:r w:rsidRPr="00451995">
        <w:rPr>
          <w:rFonts w:cs="Arial"/>
          <w:bCs/>
          <w:color w:val="000000"/>
          <w:sz w:val="22"/>
          <w:szCs w:val="22"/>
        </w:rPr>
        <w:t>,</w:t>
      </w:r>
      <w:r w:rsidR="00B65E8A">
        <w:rPr>
          <w:rFonts w:cs="Arial"/>
          <w:bCs/>
          <w:color w:val="000000"/>
          <w:sz w:val="22"/>
          <w:szCs w:val="22"/>
        </w:rPr>
        <w:t>08</w:t>
      </w:r>
      <w:r>
        <w:rPr>
          <w:rFonts w:cs="Arial"/>
          <w:bCs/>
          <w:color w:val="000000"/>
          <w:sz w:val="22"/>
          <w:szCs w:val="22"/>
        </w:rPr>
        <w:t xml:space="preserve"> por la comisión del Bono Familiar de Vivienda y </w:t>
      </w:r>
      <w:r w:rsidRPr="00451995">
        <w:rPr>
          <w:rFonts w:cs="Arial"/>
          <w:bCs/>
          <w:color w:val="000000"/>
          <w:sz w:val="22"/>
          <w:szCs w:val="22"/>
        </w:rPr>
        <w:t>¢</w:t>
      </w:r>
      <w:r>
        <w:rPr>
          <w:rFonts w:cs="Arial"/>
          <w:bCs/>
          <w:color w:val="000000"/>
          <w:sz w:val="22"/>
          <w:szCs w:val="22"/>
        </w:rPr>
        <w:t>4</w:t>
      </w:r>
      <w:r w:rsidR="00B65E8A">
        <w:rPr>
          <w:rFonts w:cs="Arial"/>
          <w:bCs/>
          <w:color w:val="000000"/>
          <w:sz w:val="22"/>
          <w:szCs w:val="22"/>
        </w:rPr>
        <w:t>43</w:t>
      </w:r>
      <w:r w:rsidRPr="00451995">
        <w:rPr>
          <w:rFonts w:cs="Arial"/>
          <w:bCs/>
          <w:color w:val="000000"/>
          <w:sz w:val="22"/>
          <w:szCs w:val="22"/>
        </w:rPr>
        <w:t>.</w:t>
      </w:r>
      <w:r w:rsidR="00B65E8A">
        <w:rPr>
          <w:rFonts w:cs="Arial"/>
          <w:bCs/>
          <w:color w:val="000000"/>
          <w:sz w:val="22"/>
          <w:szCs w:val="22"/>
        </w:rPr>
        <w:t>596</w:t>
      </w:r>
      <w:r w:rsidRPr="00451995">
        <w:rPr>
          <w:rFonts w:cs="Arial"/>
          <w:bCs/>
          <w:color w:val="000000"/>
          <w:sz w:val="22"/>
          <w:szCs w:val="22"/>
        </w:rPr>
        <w:t>,</w:t>
      </w:r>
      <w:r w:rsidR="00B65E8A">
        <w:rPr>
          <w:rFonts w:cs="Arial"/>
          <w:bCs/>
          <w:color w:val="000000"/>
          <w:sz w:val="22"/>
          <w:szCs w:val="22"/>
        </w:rPr>
        <w:t>2</w:t>
      </w:r>
      <w:r>
        <w:rPr>
          <w:rFonts w:cs="Arial"/>
          <w:bCs/>
          <w:color w:val="000000"/>
          <w:sz w:val="22"/>
          <w:szCs w:val="22"/>
        </w:rPr>
        <w:t>5</w:t>
      </w:r>
      <w:r w:rsidRPr="00451995">
        <w:rPr>
          <w:rFonts w:cs="Arial"/>
          <w:bCs/>
          <w:color w:val="000000"/>
          <w:sz w:val="22"/>
          <w:szCs w:val="22"/>
        </w:rPr>
        <w:t xml:space="preserve"> por concepto de gastos de formalización de la operac</w:t>
      </w:r>
      <w:r>
        <w:rPr>
          <w:rFonts w:cs="Arial"/>
          <w:bCs/>
          <w:color w:val="000000"/>
          <w:sz w:val="22"/>
          <w:szCs w:val="22"/>
        </w:rPr>
        <w:t>ión.</w:t>
      </w:r>
    </w:p>
    <w:p w14:paraId="7955C747" w14:textId="77777777" w:rsidR="00695091" w:rsidRPr="00451995" w:rsidRDefault="00695091" w:rsidP="00695091">
      <w:pPr>
        <w:tabs>
          <w:tab w:val="left" w:pos="9360"/>
        </w:tabs>
        <w:spacing w:line="360" w:lineRule="auto"/>
        <w:jc w:val="both"/>
        <w:rPr>
          <w:rFonts w:cs="Arial"/>
          <w:bCs/>
          <w:color w:val="000000"/>
          <w:sz w:val="22"/>
          <w:szCs w:val="22"/>
        </w:rPr>
      </w:pPr>
    </w:p>
    <w:p w14:paraId="6ACADCA3" w14:textId="77777777" w:rsidR="00695091" w:rsidRPr="00451995" w:rsidRDefault="00695091" w:rsidP="00695091">
      <w:pPr>
        <w:tabs>
          <w:tab w:val="left" w:pos="9360"/>
        </w:tabs>
        <w:spacing w:line="360" w:lineRule="auto"/>
        <w:jc w:val="both"/>
        <w:rPr>
          <w:rFonts w:cs="Arial"/>
          <w:bCs/>
          <w:color w:val="000000"/>
          <w:sz w:val="22"/>
          <w:szCs w:val="22"/>
        </w:rPr>
      </w:pPr>
      <w:r w:rsidRPr="00451995">
        <w:rPr>
          <w:rFonts w:cs="Arial"/>
          <w:b/>
          <w:bCs/>
          <w:color w:val="000000"/>
          <w:sz w:val="22"/>
          <w:szCs w:val="22"/>
        </w:rPr>
        <w:t>3)</w:t>
      </w:r>
      <w:r w:rsidRPr="00451995">
        <w:rPr>
          <w:rFonts w:cs="Arial"/>
          <w:bCs/>
          <w:color w:val="000000"/>
          <w:sz w:val="22"/>
          <w:szCs w:val="22"/>
        </w:rPr>
        <w:t xml:space="preserve"> Será responsabilidad de la entidad autorizada, velar porque la vivienda cumpla con las especificaciones técnicas de la Directriz Gubernamental Nº 27; así como porque al momento de la formalización, la familia beneficiaria reciba el bien libre de gravámenes, sin deudas y con los impuestos nacionales y municipales al día.</w:t>
      </w:r>
    </w:p>
    <w:p w14:paraId="037F3E26" w14:textId="77777777" w:rsidR="00695091" w:rsidRDefault="00695091" w:rsidP="00695091">
      <w:pPr>
        <w:tabs>
          <w:tab w:val="left" w:pos="9360"/>
        </w:tabs>
        <w:spacing w:line="360" w:lineRule="auto"/>
        <w:jc w:val="both"/>
        <w:rPr>
          <w:rFonts w:cs="Arial"/>
          <w:bCs/>
          <w:color w:val="000000"/>
          <w:sz w:val="22"/>
          <w:szCs w:val="22"/>
        </w:rPr>
      </w:pPr>
    </w:p>
    <w:p w14:paraId="437FDEB1" w14:textId="77777777" w:rsidR="00695091" w:rsidRPr="00842C7B" w:rsidRDefault="00695091" w:rsidP="00695091">
      <w:pPr>
        <w:spacing w:line="360" w:lineRule="auto"/>
        <w:jc w:val="both"/>
        <w:rPr>
          <w:rFonts w:cs="Arial"/>
          <w:color w:val="000000"/>
          <w:sz w:val="22"/>
          <w:szCs w:val="22"/>
        </w:rPr>
      </w:pPr>
      <w:r>
        <w:rPr>
          <w:rFonts w:cs="Arial"/>
          <w:b/>
          <w:color w:val="000000"/>
          <w:sz w:val="22"/>
          <w:szCs w:val="22"/>
        </w:rPr>
        <w:lastRenderedPageBreak/>
        <w:t>4</w:t>
      </w:r>
      <w:r w:rsidRPr="0080398E">
        <w:rPr>
          <w:rFonts w:cs="Arial"/>
          <w:b/>
          <w:color w:val="000000"/>
          <w:sz w:val="22"/>
          <w:szCs w:val="22"/>
        </w:rPr>
        <w:t>)</w:t>
      </w:r>
      <w:r>
        <w:rPr>
          <w:rFonts w:cs="Arial"/>
          <w:color w:val="000000"/>
          <w:sz w:val="22"/>
          <w:szCs w:val="22"/>
        </w:rPr>
        <w:t xml:space="preserve"> De conformidad </w:t>
      </w:r>
      <w:r w:rsidRPr="00842C7B">
        <w:rPr>
          <w:rFonts w:cs="Arial"/>
          <w:color w:val="000000"/>
          <w:sz w:val="22"/>
          <w:szCs w:val="22"/>
        </w:rPr>
        <w:t xml:space="preserve">con lo establecido en la cláusula Tercera del </w:t>
      </w:r>
      <w:r w:rsidRPr="00842C7B">
        <w:rPr>
          <w:rFonts w:cs="Arial"/>
          <w:i/>
          <w:iCs/>
          <w:color w:val="000000"/>
          <w:sz w:val="22"/>
          <w:szCs w:val="22"/>
          <w:lang w:val="es-CR"/>
        </w:rPr>
        <w:t>"Convenio de traspaso de recursos de la Comisión Nacional de Prevención de Riesgos y Atención de Emergencias al Banco Hipotecario de la Vivienda",</w:t>
      </w:r>
      <w:r w:rsidRPr="00842C7B">
        <w:rPr>
          <w:rFonts w:cs="Arial"/>
          <w:color w:val="000000"/>
          <w:sz w:val="22"/>
          <w:szCs w:val="22"/>
        </w:rPr>
        <w:t xml:space="preserve"> se solicita a la Junta Directiva de la </w:t>
      </w:r>
      <w:r w:rsidRPr="00842C7B">
        <w:rPr>
          <w:rFonts w:cs="Arial"/>
          <w:iCs/>
          <w:color w:val="000000"/>
          <w:sz w:val="22"/>
          <w:szCs w:val="22"/>
          <w:lang w:val="es-CR"/>
        </w:rPr>
        <w:t>Comisión Nacional de Prevención de Riesgos y Atención de Emergencias</w:t>
      </w:r>
      <w:r w:rsidRPr="00842C7B">
        <w:rPr>
          <w:rFonts w:cs="Arial"/>
          <w:color w:val="000000"/>
          <w:sz w:val="22"/>
          <w:szCs w:val="22"/>
        </w:rPr>
        <w:t>, la liberación de los recursos correspondientes</w:t>
      </w:r>
      <w:r w:rsidRPr="00842C7B">
        <w:rPr>
          <w:rFonts w:cs="Arial"/>
          <w:color w:val="000000"/>
          <w:sz w:val="22"/>
          <w:szCs w:val="22"/>
          <w:lang w:val="es-CR"/>
        </w:rPr>
        <w:t>.</w:t>
      </w:r>
    </w:p>
    <w:p w14:paraId="1B8F108F" w14:textId="77777777" w:rsidR="00695091" w:rsidRPr="00451995" w:rsidRDefault="00695091" w:rsidP="00695091">
      <w:pPr>
        <w:tabs>
          <w:tab w:val="left" w:pos="9360"/>
        </w:tabs>
        <w:spacing w:line="360" w:lineRule="auto"/>
        <w:jc w:val="both"/>
        <w:rPr>
          <w:rFonts w:cs="Arial"/>
          <w:bCs/>
          <w:color w:val="000000"/>
          <w:sz w:val="22"/>
          <w:szCs w:val="22"/>
        </w:rPr>
      </w:pPr>
    </w:p>
    <w:p w14:paraId="5A7AF2C6" w14:textId="77777777" w:rsidR="00695091" w:rsidRPr="00451995" w:rsidRDefault="00695091" w:rsidP="00695091">
      <w:pPr>
        <w:tabs>
          <w:tab w:val="left" w:pos="9360"/>
        </w:tabs>
        <w:spacing w:line="360" w:lineRule="auto"/>
        <w:jc w:val="both"/>
        <w:rPr>
          <w:rFonts w:cs="Arial"/>
          <w:bCs/>
          <w:color w:val="000000"/>
          <w:sz w:val="22"/>
          <w:szCs w:val="22"/>
        </w:rPr>
      </w:pPr>
      <w:r>
        <w:rPr>
          <w:rFonts w:cs="Arial"/>
          <w:b/>
          <w:bCs/>
          <w:color w:val="000000"/>
          <w:sz w:val="22"/>
          <w:szCs w:val="22"/>
        </w:rPr>
        <w:t>5</w:t>
      </w:r>
      <w:r w:rsidRPr="00451995">
        <w:rPr>
          <w:rFonts w:cs="Arial"/>
          <w:b/>
          <w:bCs/>
          <w:color w:val="000000"/>
          <w:sz w:val="22"/>
          <w:szCs w:val="22"/>
        </w:rPr>
        <w:t>)</w:t>
      </w:r>
      <w:r w:rsidRPr="00451995">
        <w:rPr>
          <w:rFonts w:cs="Arial"/>
          <w:bCs/>
          <w:color w:val="000000"/>
          <w:sz w:val="22"/>
          <w:szCs w:val="22"/>
        </w:rPr>
        <w:t xml:space="preserve"> Los gastos de formalización correspondientes a la inscripción registral y compraventa, deberán pagarse en partes iguales por parte del vendedor y la familia beneficiaria.</w:t>
      </w:r>
    </w:p>
    <w:p w14:paraId="39C071F1" w14:textId="77777777" w:rsidR="00695091" w:rsidRPr="00451995" w:rsidRDefault="00695091" w:rsidP="00695091">
      <w:pPr>
        <w:tabs>
          <w:tab w:val="left" w:pos="9360"/>
        </w:tabs>
        <w:spacing w:line="360" w:lineRule="auto"/>
        <w:jc w:val="both"/>
        <w:rPr>
          <w:rFonts w:cs="Arial"/>
          <w:bCs/>
          <w:color w:val="000000"/>
          <w:sz w:val="22"/>
          <w:szCs w:val="22"/>
        </w:rPr>
      </w:pPr>
    </w:p>
    <w:p w14:paraId="6AF91006" w14:textId="7AA70997" w:rsidR="00695091" w:rsidRPr="00E1723E" w:rsidRDefault="00BA0216" w:rsidP="00E1723E">
      <w:pPr>
        <w:pStyle w:val="Ttulo2"/>
        <w:spacing w:line="360" w:lineRule="auto"/>
        <w:rPr>
          <w:rFonts w:cs="Arial"/>
          <w:b w:val="0"/>
          <w:bCs/>
          <w:i w:val="0"/>
          <w:iCs/>
          <w:szCs w:val="22"/>
          <w:u w:val="none"/>
        </w:rPr>
      </w:pPr>
      <w:r>
        <w:rPr>
          <w:rFonts w:cs="Arial"/>
          <w:i w:val="0"/>
          <w:iCs/>
          <w:szCs w:val="22"/>
          <w:u w:val="none"/>
        </w:rPr>
        <w:t>6</w:t>
      </w:r>
      <w:r w:rsidR="00E1723E" w:rsidRPr="00E1723E">
        <w:rPr>
          <w:rFonts w:cs="Arial"/>
          <w:i w:val="0"/>
          <w:iCs/>
          <w:szCs w:val="22"/>
          <w:u w:val="none"/>
        </w:rPr>
        <w:t>)</w:t>
      </w:r>
      <w:r w:rsidR="00E1723E" w:rsidRPr="00E1723E">
        <w:rPr>
          <w:rFonts w:cs="Arial"/>
          <w:b w:val="0"/>
          <w:bCs/>
          <w:i w:val="0"/>
          <w:iCs/>
          <w:szCs w:val="22"/>
          <w:u w:val="none"/>
        </w:rPr>
        <w:t xml:space="preserve"> </w:t>
      </w:r>
      <w:r w:rsidR="00695091" w:rsidRPr="00E1723E">
        <w:rPr>
          <w:rFonts w:cs="Arial"/>
          <w:b w:val="0"/>
          <w:bCs/>
          <w:i w:val="0"/>
          <w:iCs/>
          <w:u w:val="none"/>
          <w:lang w:val="es-ES_tradnl"/>
        </w:rPr>
        <w:t xml:space="preserve">Instruir a la </w:t>
      </w:r>
      <w:r w:rsidR="00695091" w:rsidRPr="00E1723E">
        <w:rPr>
          <w:rFonts w:cs="Arial"/>
          <w:b w:val="0"/>
          <w:bCs/>
          <w:i w:val="0"/>
          <w:iCs/>
          <w:szCs w:val="22"/>
          <w:u w:val="none"/>
          <w:lang w:val="es-ES_tradnl"/>
        </w:rPr>
        <w:t xml:space="preserve">Administración, para que solicite </w:t>
      </w:r>
      <w:r w:rsidR="00695091" w:rsidRPr="00E1723E">
        <w:rPr>
          <w:rFonts w:cs="Arial"/>
          <w:b w:val="0"/>
          <w:bCs/>
          <w:i w:val="0"/>
          <w:iCs/>
          <w:u w:val="none"/>
        </w:rPr>
        <w:t xml:space="preserve">a la </w:t>
      </w:r>
      <w:r w:rsidR="00EE364C">
        <w:rPr>
          <w:rFonts w:cs="Arial"/>
          <w:b w:val="0"/>
          <w:bCs/>
          <w:i w:val="0"/>
          <w:iCs/>
          <w:u w:val="none"/>
        </w:rPr>
        <w:t xml:space="preserve">respectiva </w:t>
      </w:r>
      <w:r w:rsidR="00695091" w:rsidRPr="00E1723E">
        <w:rPr>
          <w:rFonts w:cs="Arial"/>
          <w:b w:val="0"/>
          <w:bCs/>
          <w:i w:val="0"/>
          <w:iCs/>
          <w:u w:val="none"/>
        </w:rPr>
        <w:t xml:space="preserve">Municipalidad, tomar las acciones que correspondan, para que en lote propiedad de la familia que encabeza </w:t>
      </w:r>
      <w:r w:rsidR="00255AEF">
        <w:rPr>
          <w:rFonts w:cs="Arial"/>
          <w:b w:val="0"/>
          <w:bCs/>
          <w:i w:val="0"/>
          <w:iCs/>
          <w:u w:val="none"/>
        </w:rPr>
        <w:t>el</w:t>
      </w:r>
      <w:r w:rsidR="00695091" w:rsidRPr="00E1723E">
        <w:rPr>
          <w:rFonts w:cs="Arial"/>
          <w:b w:val="0"/>
          <w:bCs/>
          <w:i w:val="0"/>
          <w:iCs/>
          <w:u w:val="none"/>
        </w:rPr>
        <w:t xml:space="preserve"> señor </w:t>
      </w:r>
      <w:r w:rsidR="00255AEF">
        <w:rPr>
          <w:rFonts w:cs="Arial"/>
          <w:b w:val="0"/>
          <w:bCs/>
          <w:i w:val="0"/>
          <w:iCs/>
          <w:u w:val="none"/>
        </w:rPr>
        <w:t>José Francisco Gerardo Duarte González</w:t>
      </w:r>
      <w:r w:rsidR="00695091" w:rsidRPr="00E1723E">
        <w:rPr>
          <w:rFonts w:cs="Arial"/>
          <w:b w:val="0"/>
          <w:bCs/>
          <w:i w:val="0"/>
          <w:iCs/>
          <w:u w:val="none"/>
        </w:rPr>
        <w:t xml:space="preserve">, cédula N° </w:t>
      </w:r>
      <w:r w:rsidR="00255AEF">
        <w:rPr>
          <w:rFonts w:cs="Arial"/>
          <w:b w:val="0"/>
          <w:bCs/>
          <w:i w:val="0"/>
          <w:iCs/>
          <w:color w:val="000000"/>
          <w:szCs w:val="22"/>
          <w:u w:val="none"/>
        </w:rPr>
        <w:t>4</w:t>
      </w:r>
      <w:r w:rsidR="00695091" w:rsidRPr="00E1723E">
        <w:rPr>
          <w:rFonts w:cs="Arial"/>
          <w:b w:val="0"/>
          <w:bCs/>
          <w:i w:val="0"/>
          <w:iCs/>
          <w:color w:val="000000"/>
          <w:szCs w:val="22"/>
          <w:u w:val="none"/>
        </w:rPr>
        <w:t>-0</w:t>
      </w:r>
      <w:r w:rsidR="00255AEF">
        <w:rPr>
          <w:rFonts w:cs="Arial"/>
          <w:b w:val="0"/>
          <w:bCs/>
          <w:i w:val="0"/>
          <w:iCs/>
          <w:color w:val="000000"/>
          <w:szCs w:val="22"/>
          <w:u w:val="none"/>
        </w:rPr>
        <w:t>142</w:t>
      </w:r>
      <w:r w:rsidR="00695091" w:rsidRPr="00E1723E">
        <w:rPr>
          <w:rFonts w:cs="Arial"/>
          <w:b w:val="0"/>
          <w:bCs/>
          <w:i w:val="0"/>
          <w:iCs/>
          <w:color w:val="000000"/>
          <w:szCs w:val="22"/>
          <w:u w:val="none"/>
        </w:rPr>
        <w:t>-0</w:t>
      </w:r>
      <w:r w:rsidR="00255AEF">
        <w:rPr>
          <w:rFonts w:cs="Arial"/>
          <w:b w:val="0"/>
          <w:bCs/>
          <w:i w:val="0"/>
          <w:iCs/>
          <w:color w:val="000000"/>
          <w:szCs w:val="22"/>
          <w:u w:val="none"/>
        </w:rPr>
        <w:t>624</w:t>
      </w:r>
      <w:r w:rsidR="00695091" w:rsidRPr="00E1723E">
        <w:rPr>
          <w:rFonts w:cs="Arial"/>
          <w:b w:val="0"/>
          <w:bCs/>
          <w:i w:val="0"/>
          <w:iCs/>
          <w:color w:val="000000"/>
          <w:szCs w:val="22"/>
          <w:u w:val="none"/>
        </w:rPr>
        <w:t xml:space="preserve">, y </w:t>
      </w:r>
      <w:r w:rsidR="00695091" w:rsidRPr="00E1723E">
        <w:rPr>
          <w:rFonts w:cs="Arial"/>
          <w:b w:val="0"/>
          <w:bCs/>
          <w:i w:val="0"/>
          <w:iCs/>
          <w:u w:val="none"/>
        </w:rPr>
        <w:t>que fue declarado inhabitable, no permita la construcción de viviendas.</w:t>
      </w:r>
    </w:p>
    <w:p w14:paraId="6FE8AC30" w14:textId="77777777" w:rsidR="00695091" w:rsidRPr="00AB2826" w:rsidRDefault="00695091" w:rsidP="00695091">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C22B0F0" w14:textId="77777777" w:rsidR="00695091" w:rsidRPr="00D14EAF" w:rsidRDefault="00695091" w:rsidP="00695091">
      <w:pPr>
        <w:spacing w:line="360" w:lineRule="auto"/>
        <w:jc w:val="both"/>
        <w:rPr>
          <w:rFonts w:cs="Arial"/>
          <w:b/>
          <w:sz w:val="22"/>
        </w:rPr>
      </w:pPr>
      <w:r w:rsidRPr="00D14EAF">
        <w:rPr>
          <w:rFonts w:cs="Arial"/>
          <w:b/>
          <w:sz w:val="22"/>
        </w:rPr>
        <w:t>************</w:t>
      </w:r>
    </w:p>
    <w:p w14:paraId="68A0FC5B" w14:textId="173D7F42" w:rsidR="00C27EF8" w:rsidRDefault="00C27EF8" w:rsidP="00C27EF8">
      <w:pPr>
        <w:tabs>
          <w:tab w:val="left" w:pos="9360"/>
        </w:tabs>
        <w:spacing w:line="360" w:lineRule="auto"/>
        <w:jc w:val="both"/>
        <w:rPr>
          <w:rFonts w:cs="Arial"/>
          <w:bCs/>
          <w:color w:val="000000"/>
          <w:sz w:val="22"/>
          <w:szCs w:val="22"/>
        </w:rPr>
      </w:pPr>
    </w:p>
    <w:p w14:paraId="1644CB87" w14:textId="1D146E8B" w:rsidR="009B729C" w:rsidRPr="00AB2826" w:rsidRDefault="009B729C" w:rsidP="009B729C">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67DD23B4" w14:textId="77777777" w:rsidR="00343B99" w:rsidRPr="002F0FBB" w:rsidRDefault="00343B99" w:rsidP="00343B99">
      <w:pPr>
        <w:spacing w:line="360" w:lineRule="auto"/>
        <w:ind w:right="51"/>
        <w:jc w:val="both"/>
        <w:rPr>
          <w:rFonts w:cs="Arial"/>
          <w:b/>
          <w:sz w:val="22"/>
          <w:szCs w:val="22"/>
        </w:rPr>
      </w:pPr>
      <w:r w:rsidRPr="002F0FBB">
        <w:rPr>
          <w:rFonts w:cs="Arial"/>
          <w:b/>
          <w:sz w:val="22"/>
          <w:szCs w:val="22"/>
        </w:rPr>
        <w:t>Considerando:</w:t>
      </w:r>
    </w:p>
    <w:p w14:paraId="29AFA222" w14:textId="7FBCEDF8" w:rsidR="00343B99" w:rsidRPr="002F0FBB" w:rsidRDefault="00343B99" w:rsidP="00343B99">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C76B93">
        <w:rPr>
          <w:rFonts w:cs="Arial"/>
          <w:sz w:val="22"/>
          <w:szCs w:val="22"/>
        </w:rPr>
        <w:t>935</w:t>
      </w:r>
      <w:r w:rsidRPr="00EA7ADB">
        <w:rPr>
          <w:rFonts w:cs="Arial"/>
          <w:sz w:val="22"/>
          <w:szCs w:val="22"/>
        </w:rPr>
        <w:t>-201</w:t>
      </w:r>
      <w:r>
        <w:rPr>
          <w:rFonts w:cs="Arial"/>
          <w:sz w:val="22"/>
          <w:szCs w:val="22"/>
        </w:rPr>
        <w:t>9</w:t>
      </w:r>
      <w:r w:rsidRPr="00EA7ADB">
        <w:rPr>
          <w:rFonts w:cs="Arial"/>
          <w:sz w:val="22"/>
          <w:szCs w:val="22"/>
        </w:rPr>
        <w:t xml:space="preserve"> del </w:t>
      </w:r>
      <w:r w:rsidR="00C76B93">
        <w:rPr>
          <w:rFonts w:cs="Arial"/>
          <w:sz w:val="22"/>
          <w:szCs w:val="22"/>
        </w:rPr>
        <w:t>30</w:t>
      </w:r>
      <w:r w:rsidRPr="00EA7ADB">
        <w:rPr>
          <w:rFonts w:cs="Arial"/>
          <w:sz w:val="22"/>
          <w:szCs w:val="22"/>
        </w:rPr>
        <w:t xml:space="preserve"> de </w:t>
      </w:r>
      <w:r w:rsidR="00C76B93">
        <w:rPr>
          <w:rFonts w:cs="Arial"/>
          <w:sz w:val="22"/>
          <w:szCs w:val="22"/>
        </w:rPr>
        <w:t>agosto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C76B93">
        <w:rPr>
          <w:rFonts w:cs="Arial"/>
          <w:color w:val="000000"/>
          <w:sz w:val="22"/>
          <w:szCs w:val="22"/>
        </w:rPr>
        <w:t>983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actividades adicionales no contempladas originalmente en el proyecto Las Brisas II</w:t>
      </w:r>
      <w:r w:rsidRPr="009C1F77">
        <w:rPr>
          <w:rFonts w:cs="Arial"/>
          <w:sz w:val="22"/>
          <w:szCs w:val="22"/>
        </w:rPr>
        <w:t xml:space="preserve">, ubicado en </w:t>
      </w:r>
      <w:r>
        <w:rPr>
          <w:rFonts w:cs="Arial"/>
          <w:sz w:val="22"/>
          <w:szCs w:val="22"/>
        </w:rPr>
        <w:t>el distrito Dulce Nombre del cantón de La Unión, p</w:t>
      </w:r>
      <w:r w:rsidRPr="009C1F77">
        <w:rPr>
          <w:rFonts w:cs="Arial"/>
          <w:sz w:val="22"/>
          <w:szCs w:val="22"/>
        </w:rPr>
        <w:t xml:space="preserve">rovincia de </w:t>
      </w:r>
      <w:r>
        <w:rPr>
          <w:rFonts w:cs="Arial"/>
          <w:sz w:val="22"/>
          <w:szCs w:val="22"/>
        </w:rPr>
        <w:t xml:space="preserve">Cartago, y aprobado con el </w:t>
      </w:r>
      <w:r w:rsidRPr="00E30ABB">
        <w:rPr>
          <w:rFonts w:cs="Arial"/>
          <w:sz w:val="22"/>
          <w:szCs w:val="22"/>
          <w:lang w:val="es-ES_tradnl"/>
        </w:rPr>
        <w:t>acuerdo N°</w:t>
      </w:r>
      <w:r>
        <w:rPr>
          <w:rFonts w:cs="Arial"/>
          <w:sz w:val="22"/>
          <w:szCs w:val="22"/>
          <w:lang w:val="es-ES_tradnl"/>
        </w:rPr>
        <w:t xml:space="preserve"> 1</w:t>
      </w:r>
      <w:r w:rsidRPr="00E30ABB">
        <w:rPr>
          <w:rFonts w:cs="Arial"/>
          <w:sz w:val="22"/>
          <w:szCs w:val="22"/>
        </w:rPr>
        <w:t xml:space="preserve"> de la sesión </w:t>
      </w:r>
      <w:r>
        <w:rPr>
          <w:rFonts w:cs="Arial"/>
          <w:sz w:val="22"/>
          <w:szCs w:val="22"/>
        </w:rPr>
        <w:t>28</w:t>
      </w:r>
      <w:r w:rsidRPr="00E30ABB">
        <w:rPr>
          <w:rFonts w:cs="Arial"/>
          <w:sz w:val="22"/>
          <w:szCs w:val="22"/>
        </w:rPr>
        <w:t>-201</w:t>
      </w:r>
      <w:r>
        <w:rPr>
          <w:rFonts w:cs="Arial"/>
          <w:sz w:val="22"/>
          <w:szCs w:val="22"/>
        </w:rPr>
        <w:t>6</w:t>
      </w:r>
      <w:r w:rsidRPr="00E30ABB">
        <w:rPr>
          <w:rFonts w:cs="Arial"/>
          <w:sz w:val="22"/>
          <w:szCs w:val="22"/>
        </w:rPr>
        <w:t xml:space="preserve"> del </w:t>
      </w:r>
      <w:r>
        <w:rPr>
          <w:rFonts w:cs="Arial"/>
          <w:sz w:val="22"/>
          <w:szCs w:val="22"/>
        </w:rPr>
        <w:t>25</w:t>
      </w:r>
      <w:r w:rsidRPr="00E30ABB">
        <w:rPr>
          <w:rFonts w:cs="Arial"/>
          <w:sz w:val="22"/>
          <w:szCs w:val="22"/>
        </w:rPr>
        <w:t xml:space="preserve"> de </w:t>
      </w:r>
      <w:r>
        <w:rPr>
          <w:rFonts w:cs="Arial"/>
          <w:sz w:val="22"/>
          <w:szCs w:val="22"/>
        </w:rPr>
        <w:t>abril</w:t>
      </w:r>
      <w:r w:rsidRPr="00E30ABB">
        <w:rPr>
          <w:rFonts w:cs="Arial"/>
          <w:sz w:val="22"/>
          <w:szCs w:val="22"/>
        </w:rPr>
        <w:t xml:space="preserve"> de 201</w:t>
      </w:r>
      <w:r>
        <w:rPr>
          <w:rFonts w:cs="Arial"/>
          <w:sz w:val="22"/>
          <w:szCs w:val="22"/>
        </w:rPr>
        <w:t>6, modificado con el acuerdo N° 10 de la sesión 70-2016 del 03 de octubre de 2016.</w:t>
      </w:r>
    </w:p>
    <w:p w14:paraId="51EBC1DA" w14:textId="77777777" w:rsidR="00343B99" w:rsidRPr="002F0FBB" w:rsidRDefault="00343B99" w:rsidP="00343B99">
      <w:pPr>
        <w:spacing w:line="360" w:lineRule="auto"/>
        <w:ind w:right="51"/>
        <w:jc w:val="both"/>
        <w:rPr>
          <w:rFonts w:cs="Arial"/>
          <w:b/>
          <w:sz w:val="22"/>
          <w:szCs w:val="22"/>
        </w:rPr>
      </w:pPr>
    </w:p>
    <w:p w14:paraId="5C789751" w14:textId="6DD46BC6" w:rsidR="00343B99" w:rsidRDefault="00343B99" w:rsidP="00343B99">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w:t>
      </w:r>
      <w:r>
        <w:rPr>
          <w:rFonts w:cs="Arial"/>
          <w:sz w:val="22"/>
          <w:szCs w:val="22"/>
          <w:lang w:val="es-ES_tradnl"/>
        </w:rPr>
        <w:t xml:space="preserve"> </w:t>
      </w:r>
      <w:r w:rsidRPr="002F0FBB">
        <w:rPr>
          <w:rFonts w:cs="Arial"/>
          <w:sz w:val="22"/>
          <w:szCs w:val="22"/>
          <w:lang w:val="es-ES_tradnl"/>
        </w:rPr>
        <w:t>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sidR="00CD60B9">
        <w:rPr>
          <w:rFonts w:cs="Arial"/>
          <w:sz w:val="22"/>
          <w:szCs w:val="22"/>
          <w:lang w:val="es-ES_tradnl"/>
        </w:rPr>
        <w:t>53</w:t>
      </w:r>
      <w:r>
        <w:rPr>
          <w:rFonts w:cs="Arial"/>
          <w:sz w:val="22"/>
          <w:szCs w:val="22"/>
          <w:lang w:val="es-ES_tradnl"/>
        </w:rPr>
        <w:t>.</w:t>
      </w:r>
      <w:r w:rsidR="00CD60B9">
        <w:rPr>
          <w:rFonts w:cs="Arial"/>
          <w:sz w:val="22"/>
          <w:szCs w:val="22"/>
          <w:lang w:val="es-ES_tradnl"/>
        </w:rPr>
        <w:t>15</w:t>
      </w:r>
      <w:r>
        <w:rPr>
          <w:rFonts w:cs="Arial"/>
          <w:sz w:val="22"/>
          <w:szCs w:val="22"/>
          <w:lang w:val="es-ES_tradnl"/>
        </w:rPr>
        <w:t>1</w:t>
      </w:r>
      <w:r w:rsidRPr="00110579">
        <w:rPr>
          <w:rFonts w:cs="Arial"/>
          <w:sz w:val="22"/>
          <w:szCs w:val="22"/>
          <w:lang w:val="es-ES_tradnl"/>
        </w:rPr>
        <w:t>.</w:t>
      </w:r>
      <w:r w:rsidR="00CD60B9">
        <w:rPr>
          <w:rFonts w:cs="Arial"/>
          <w:sz w:val="22"/>
          <w:szCs w:val="22"/>
          <w:lang w:val="es-ES_tradnl"/>
        </w:rPr>
        <w:t>865</w:t>
      </w:r>
      <w:r w:rsidRPr="00110579">
        <w:rPr>
          <w:rFonts w:cs="Arial"/>
          <w:sz w:val="22"/>
          <w:szCs w:val="22"/>
          <w:lang w:val="es-ES_tradnl"/>
        </w:rPr>
        <w:t>,</w:t>
      </w:r>
      <w:r w:rsidR="00CD60B9">
        <w:rPr>
          <w:rFonts w:cs="Arial"/>
          <w:sz w:val="22"/>
          <w:szCs w:val="22"/>
          <w:lang w:val="es-ES_tradnl"/>
        </w:rPr>
        <w:t>92</w:t>
      </w:r>
      <w:r>
        <w:rPr>
          <w:rFonts w:cs="Arial"/>
          <w:sz w:val="22"/>
          <w:szCs w:val="22"/>
          <w:lang w:val="es-ES_tradnl"/>
        </w:rPr>
        <w:t xml:space="preserve"> que comprende los costos indirectos </w:t>
      </w:r>
      <w:r w:rsidR="00CB0CD6">
        <w:rPr>
          <w:rFonts w:cs="Arial"/>
          <w:sz w:val="22"/>
          <w:szCs w:val="22"/>
          <w:lang w:val="es-ES_tradnl"/>
        </w:rPr>
        <w:t>operativos durante el período comprendido entre febrero y junio de 2019</w:t>
      </w:r>
      <w:r>
        <w:rPr>
          <w:rFonts w:cs="Arial"/>
          <w:sz w:val="22"/>
          <w:szCs w:val="22"/>
          <w:lang w:val="es-ES_tradnl"/>
        </w:rPr>
        <w:t>, y según lo avalado por la entidad autorizada</w:t>
      </w:r>
      <w:r w:rsidR="00CB0CD6">
        <w:rPr>
          <w:rFonts w:cs="Arial"/>
          <w:sz w:val="22"/>
          <w:szCs w:val="22"/>
          <w:lang w:val="es-ES_tradnl"/>
        </w:rPr>
        <w:t xml:space="preserve"> y</w:t>
      </w:r>
      <w:r>
        <w:rPr>
          <w:rFonts w:cs="Arial"/>
          <w:sz w:val="22"/>
          <w:szCs w:val="22"/>
          <w:lang w:val="es-ES_tradnl"/>
        </w:rPr>
        <w:t xml:space="preserve"> el Departamento Técnico, conforme el desglose que se indica en dicho el informe.</w:t>
      </w:r>
    </w:p>
    <w:p w14:paraId="1951F770" w14:textId="77777777" w:rsidR="00343B99" w:rsidRDefault="00343B99" w:rsidP="00343B99">
      <w:pPr>
        <w:spacing w:line="360" w:lineRule="auto"/>
        <w:jc w:val="both"/>
        <w:rPr>
          <w:rFonts w:cs="Arial"/>
          <w:sz w:val="22"/>
          <w:szCs w:val="22"/>
          <w:lang w:val="es-ES_tradnl"/>
        </w:rPr>
      </w:pPr>
    </w:p>
    <w:p w14:paraId="788E4493" w14:textId="77777777" w:rsidR="00343B99" w:rsidRDefault="00343B99" w:rsidP="00343B99">
      <w:pPr>
        <w:spacing w:line="360" w:lineRule="auto"/>
        <w:jc w:val="both"/>
        <w:rPr>
          <w:rFonts w:cs="Arial"/>
          <w:sz w:val="22"/>
          <w:szCs w:val="22"/>
        </w:rPr>
      </w:pPr>
      <w:r w:rsidRPr="002F0FBB">
        <w:rPr>
          <w:rFonts w:cs="Arial"/>
          <w:b/>
          <w:sz w:val="22"/>
          <w:szCs w:val="22"/>
        </w:rPr>
        <w:lastRenderedPageBreak/>
        <w:t>Tercero:</w:t>
      </w:r>
      <w:r w:rsidRPr="002F0FBB">
        <w:rPr>
          <w:rFonts w:cs="Arial"/>
          <w:sz w:val="22"/>
          <w:szCs w:val="22"/>
        </w:rPr>
        <w:t xml:space="preserve"> Que esta Junta Directiva no encuentra objeción en acoger la recomendación de la Administración</w:t>
      </w:r>
      <w:r>
        <w:rPr>
          <w:rFonts w:cs="Arial"/>
          <w:sz w:val="22"/>
          <w:szCs w:val="22"/>
        </w:rPr>
        <w:t>, en el tanto</w:t>
      </w:r>
      <w:r w:rsidRPr="002F0FBB">
        <w:rPr>
          <w:rFonts w:cs="Arial"/>
          <w:sz w:val="22"/>
          <w:szCs w:val="22"/>
        </w:rPr>
        <w:t xml:space="preserve"> </w:t>
      </w:r>
      <w:r>
        <w:rPr>
          <w:rFonts w:cs="Arial"/>
          <w:sz w:val="22"/>
          <w:szCs w:val="22"/>
        </w:rPr>
        <w:t>–según se ha documentado– las actividades a financiar son necesarias para garantizar el adecuado desarrollo de las obras y además se ha verificado la razonabilidad de los costos propuestos por la entidad autorizada.</w:t>
      </w:r>
    </w:p>
    <w:p w14:paraId="04E9A0C9" w14:textId="77777777" w:rsidR="00343B99" w:rsidRDefault="00343B99" w:rsidP="00343B99">
      <w:pPr>
        <w:spacing w:line="360" w:lineRule="auto"/>
        <w:jc w:val="both"/>
        <w:rPr>
          <w:rFonts w:cs="Arial"/>
          <w:sz w:val="22"/>
          <w:szCs w:val="22"/>
        </w:rPr>
      </w:pPr>
    </w:p>
    <w:p w14:paraId="11C9E95B" w14:textId="77777777" w:rsidR="00343B99" w:rsidRPr="002F0FBB" w:rsidRDefault="00343B99" w:rsidP="00343B99">
      <w:pPr>
        <w:spacing w:line="360" w:lineRule="auto"/>
        <w:jc w:val="both"/>
        <w:rPr>
          <w:rFonts w:cs="Arial"/>
          <w:b/>
          <w:sz w:val="22"/>
          <w:szCs w:val="22"/>
        </w:rPr>
      </w:pPr>
      <w:r w:rsidRPr="002F0FBB">
        <w:rPr>
          <w:rFonts w:cs="Arial"/>
          <w:b/>
          <w:sz w:val="22"/>
          <w:szCs w:val="22"/>
        </w:rPr>
        <w:t>Por tanto, se acuerda:</w:t>
      </w:r>
    </w:p>
    <w:p w14:paraId="0A0A1397" w14:textId="6C0A2562" w:rsidR="00343B99" w:rsidRDefault="00343B99" w:rsidP="00343B99">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habitacional Las Brisas II, un financiamiento adicional por un monto de </w:t>
      </w:r>
      <w:r w:rsidRPr="005B0105">
        <w:rPr>
          <w:rFonts w:cs="Arial"/>
          <w:b/>
          <w:sz w:val="22"/>
          <w:szCs w:val="22"/>
          <w:lang w:val="es-ES_tradnl"/>
        </w:rPr>
        <w:t>¢</w:t>
      </w:r>
      <w:r w:rsidR="00CD60B9">
        <w:rPr>
          <w:rFonts w:cs="Arial"/>
          <w:b/>
          <w:sz w:val="22"/>
          <w:szCs w:val="22"/>
          <w:lang w:val="es-ES_tradnl"/>
        </w:rPr>
        <w:t>53</w:t>
      </w:r>
      <w:r>
        <w:rPr>
          <w:rFonts w:cs="Arial"/>
          <w:b/>
          <w:sz w:val="22"/>
          <w:szCs w:val="22"/>
          <w:lang w:val="es-ES_tradnl"/>
        </w:rPr>
        <w:t>.</w:t>
      </w:r>
      <w:r w:rsidR="00CD60B9">
        <w:rPr>
          <w:rFonts w:cs="Arial"/>
          <w:b/>
          <w:sz w:val="22"/>
          <w:szCs w:val="22"/>
          <w:lang w:val="es-ES_tradnl"/>
        </w:rPr>
        <w:t>15</w:t>
      </w:r>
      <w:r>
        <w:rPr>
          <w:rFonts w:cs="Arial"/>
          <w:b/>
          <w:sz w:val="22"/>
          <w:szCs w:val="22"/>
          <w:lang w:val="es-ES_tradnl"/>
        </w:rPr>
        <w:t>1</w:t>
      </w:r>
      <w:r w:rsidRPr="005B0105">
        <w:rPr>
          <w:rFonts w:cs="Arial"/>
          <w:b/>
          <w:sz w:val="22"/>
          <w:szCs w:val="22"/>
          <w:lang w:val="es-ES_tradnl"/>
        </w:rPr>
        <w:t>.</w:t>
      </w:r>
      <w:r w:rsidR="00CD60B9">
        <w:rPr>
          <w:rFonts w:cs="Arial"/>
          <w:b/>
          <w:sz w:val="22"/>
          <w:szCs w:val="22"/>
          <w:lang w:val="es-ES_tradnl"/>
        </w:rPr>
        <w:t>865</w:t>
      </w:r>
      <w:r w:rsidRPr="005B0105">
        <w:rPr>
          <w:rFonts w:cs="Arial"/>
          <w:b/>
          <w:sz w:val="22"/>
          <w:szCs w:val="22"/>
          <w:lang w:val="es-ES_tradnl"/>
        </w:rPr>
        <w:t>,</w:t>
      </w:r>
      <w:r w:rsidR="00CD60B9">
        <w:rPr>
          <w:rFonts w:cs="Arial"/>
          <w:b/>
          <w:sz w:val="22"/>
          <w:szCs w:val="22"/>
          <w:lang w:val="es-ES_tradnl"/>
        </w:rPr>
        <w:t>92</w:t>
      </w:r>
      <w:r w:rsidRPr="00874BC3">
        <w:rPr>
          <w:rFonts w:cs="Arial"/>
          <w:sz w:val="22"/>
          <w:szCs w:val="22"/>
          <w:lang w:val="es-ES_tradnl"/>
        </w:rPr>
        <w:t xml:space="preserve"> </w:t>
      </w:r>
      <w:r>
        <w:rPr>
          <w:rFonts w:cs="Arial"/>
          <w:sz w:val="22"/>
          <w:szCs w:val="22"/>
          <w:lang w:val="es-ES_tradnl"/>
        </w:rPr>
        <w:t>(</w:t>
      </w:r>
      <w:r w:rsidR="00CD60B9">
        <w:rPr>
          <w:rFonts w:cs="Arial"/>
          <w:sz w:val="22"/>
          <w:szCs w:val="22"/>
          <w:lang w:val="es-ES_tradnl"/>
        </w:rPr>
        <w:t>cincuenta y tres</w:t>
      </w:r>
      <w:r>
        <w:rPr>
          <w:rFonts w:cs="Arial"/>
          <w:sz w:val="22"/>
          <w:szCs w:val="22"/>
          <w:lang w:val="es-ES_tradnl"/>
        </w:rPr>
        <w:t xml:space="preserve"> millones </w:t>
      </w:r>
      <w:r w:rsidR="00CD60B9">
        <w:rPr>
          <w:rFonts w:cs="Arial"/>
          <w:sz w:val="22"/>
          <w:szCs w:val="22"/>
          <w:lang w:val="es-ES_tradnl"/>
        </w:rPr>
        <w:t>ciento cincuenta y</w:t>
      </w:r>
      <w:r>
        <w:rPr>
          <w:rFonts w:cs="Arial"/>
          <w:sz w:val="22"/>
          <w:szCs w:val="22"/>
          <w:lang w:val="es-ES_tradnl"/>
        </w:rPr>
        <w:t xml:space="preserve"> un mil </w:t>
      </w:r>
      <w:r w:rsidR="00CD60B9">
        <w:rPr>
          <w:rFonts w:cs="Arial"/>
          <w:sz w:val="22"/>
          <w:szCs w:val="22"/>
          <w:lang w:val="es-ES_tradnl"/>
        </w:rPr>
        <w:t>ochocientos sesenta y cinco</w:t>
      </w:r>
      <w:r>
        <w:rPr>
          <w:rFonts w:cs="Arial"/>
          <w:sz w:val="22"/>
          <w:szCs w:val="22"/>
          <w:lang w:val="es-ES_tradnl"/>
        </w:rPr>
        <w:t xml:space="preserve"> colones con </w:t>
      </w:r>
      <w:r w:rsidR="00CD60B9">
        <w:rPr>
          <w:rFonts w:cs="Arial"/>
          <w:sz w:val="22"/>
          <w:szCs w:val="22"/>
          <w:lang w:val="es-ES_tradnl"/>
        </w:rPr>
        <w:t>92</w:t>
      </w:r>
      <w:r>
        <w:rPr>
          <w:rFonts w:cs="Arial"/>
          <w:sz w:val="22"/>
          <w:szCs w:val="22"/>
          <w:lang w:val="es-ES_tradnl"/>
        </w:rPr>
        <w:t xml:space="preserve">/100), para sufragar </w:t>
      </w:r>
      <w:r w:rsidR="00957B6C">
        <w:rPr>
          <w:rFonts w:cs="Arial"/>
          <w:sz w:val="22"/>
          <w:szCs w:val="22"/>
          <w:lang w:val="es-ES_tradnl"/>
        </w:rPr>
        <w:t xml:space="preserve">los costos indirectos operativos </w:t>
      </w:r>
      <w:r>
        <w:rPr>
          <w:rFonts w:cs="Arial"/>
          <w:sz w:val="22"/>
          <w:szCs w:val="22"/>
          <w:lang w:val="es-ES_tradnl"/>
        </w:rPr>
        <w:t xml:space="preserve">que se detallan en el informe </w:t>
      </w:r>
      <w:r w:rsidRPr="00EA7ADB">
        <w:rPr>
          <w:rFonts w:cs="Arial"/>
          <w:color w:val="000000"/>
          <w:sz w:val="22"/>
          <w:szCs w:val="22"/>
        </w:rPr>
        <w:t>DF-OF-</w:t>
      </w:r>
      <w:r>
        <w:rPr>
          <w:rFonts w:cs="Arial"/>
          <w:color w:val="000000"/>
          <w:sz w:val="22"/>
          <w:szCs w:val="22"/>
        </w:rPr>
        <w:t>0</w:t>
      </w:r>
      <w:r w:rsidR="00CD60B9">
        <w:rPr>
          <w:rFonts w:cs="Arial"/>
          <w:color w:val="000000"/>
          <w:sz w:val="22"/>
          <w:szCs w:val="22"/>
        </w:rPr>
        <w:t>983</w:t>
      </w:r>
      <w:r w:rsidRPr="00EA7ADB">
        <w:rPr>
          <w:rFonts w:cs="Arial"/>
          <w:color w:val="000000"/>
          <w:sz w:val="22"/>
          <w:szCs w:val="22"/>
        </w:rPr>
        <w:t>-201</w:t>
      </w:r>
      <w:r>
        <w:rPr>
          <w:rFonts w:cs="Arial"/>
          <w:color w:val="000000"/>
          <w:sz w:val="22"/>
          <w:szCs w:val="22"/>
        </w:rPr>
        <w:t>9 de</w:t>
      </w:r>
      <w:r w:rsidRPr="00EA7ADB">
        <w:rPr>
          <w:rFonts w:cs="Arial"/>
          <w:color w:val="000000"/>
          <w:sz w:val="22"/>
          <w:szCs w:val="22"/>
        </w:rPr>
        <w:t xml:space="preserve"> la Dirección FOSUVI</w:t>
      </w:r>
      <w:r>
        <w:rPr>
          <w:rFonts w:cs="Arial"/>
          <w:color w:val="000000"/>
          <w:sz w:val="22"/>
          <w:szCs w:val="22"/>
        </w:rPr>
        <w:t>.</w:t>
      </w:r>
    </w:p>
    <w:p w14:paraId="3F9E3EEE" w14:textId="77777777" w:rsidR="00343B99" w:rsidRDefault="00343B99" w:rsidP="00343B99">
      <w:pPr>
        <w:spacing w:line="360" w:lineRule="auto"/>
        <w:jc w:val="both"/>
        <w:rPr>
          <w:rFonts w:cs="Arial"/>
          <w:sz w:val="22"/>
          <w:szCs w:val="22"/>
        </w:rPr>
      </w:pPr>
    </w:p>
    <w:p w14:paraId="378E9896" w14:textId="34E0F758" w:rsidR="00225B45" w:rsidRPr="00CB0CD6" w:rsidRDefault="00343B99" w:rsidP="00343B99">
      <w:pPr>
        <w:pStyle w:val="Ttulo2"/>
        <w:spacing w:line="360" w:lineRule="auto"/>
        <w:rPr>
          <w:rFonts w:cs="Arial"/>
          <w:b w:val="0"/>
          <w:bCs/>
          <w:i w:val="0"/>
          <w:iCs/>
          <w:szCs w:val="22"/>
          <w:u w:val="none"/>
          <w:lang w:val="es-ES_tradnl"/>
        </w:rPr>
      </w:pPr>
      <w:r w:rsidRPr="00CB0CD6">
        <w:rPr>
          <w:rFonts w:cs="Arial"/>
          <w:i w:val="0"/>
          <w:iCs/>
          <w:szCs w:val="22"/>
          <w:u w:val="none"/>
          <w:lang w:val="es-ES_tradnl"/>
        </w:rPr>
        <w:t xml:space="preserve">2) </w:t>
      </w:r>
      <w:r w:rsidRPr="00CB0CD6">
        <w:rPr>
          <w:rFonts w:cs="Arial"/>
          <w:b w:val="0"/>
          <w:bCs/>
          <w:i w:val="0"/>
          <w:iCs/>
          <w:szCs w:val="22"/>
          <w:u w:val="none"/>
          <w:lang w:val="es-ES_tradnl"/>
        </w:rPr>
        <w:t xml:space="preserve">Deberá realizarse una adenda al </w:t>
      </w:r>
      <w:r w:rsidRPr="00CB0CD6">
        <w:rPr>
          <w:rFonts w:cs="Arial"/>
          <w:b w:val="0"/>
          <w:bCs/>
          <w:i w:val="0"/>
          <w:iCs/>
          <w:szCs w:val="22"/>
          <w:u w:val="none"/>
          <w:lang w:val="es-CR"/>
        </w:rPr>
        <w:t>contrato de administración de recursos</w:t>
      </w:r>
      <w:r w:rsidRPr="00CB0CD6">
        <w:rPr>
          <w:rFonts w:cs="Arial"/>
          <w:b w:val="0"/>
          <w:bCs/>
          <w:i w:val="0"/>
          <w:iCs/>
          <w:szCs w:val="22"/>
          <w:u w:val="none"/>
          <w:lang w:val="es-ES_tradnl"/>
        </w:rPr>
        <w:t xml:space="preserve">, por el </w:t>
      </w:r>
      <w:r w:rsidRPr="00CB0CD6">
        <w:rPr>
          <w:rFonts w:cs="Arial"/>
          <w:b w:val="0"/>
          <w:bCs/>
          <w:i w:val="0"/>
          <w:iCs/>
          <w:szCs w:val="22"/>
          <w:u w:val="none"/>
          <w:lang w:val="es-CR"/>
        </w:rPr>
        <w:t>monto del financiamiento adicional aprobado en el presente acuerdo.</w:t>
      </w:r>
    </w:p>
    <w:p w14:paraId="726AE8F5" w14:textId="77777777" w:rsidR="009B729C" w:rsidRPr="00AB2826" w:rsidRDefault="009B729C" w:rsidP="009B729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77EAFB" w14:textId="77777777" w:rsidR="009B729C" w:rsidRPr="00D14EAF" w:rsidRDefault="009B729C" w:rsidP="009B729C">
      <w:pPr>
        <w:spacing w:line="360" w:lineRule="auto"/>
        <w:jc w:val="both"/>
        <w:rPr>
          <w:rFonts w:cs="Arial"/>
          <w:b/>
          <w:sz w:val="22"/>
        </w:rPr>
      </w:pPr>
      <w:r w:rsidRPr="00D14EAF">
        <w:rPr>
          <w:rFonts w:cs="Arial"/>
          <w:b/>
          <w:sz w:val="22"/>
        </w:rPr>
        <w:t>************</w:t>
      </w:r>
    </w:p>
    <w:p w14:paraId="7630234A" w14:textId="77777777" w:rsidR="00C27EF8" w:rsidRDefault="00C27EF8" w:rsidP="00C27EF8">
      <w:pPr>
        <w:spacing w:line="360" w:lineRule="auto"/>
        <w:jc w:val="both"/>
        <w:rPr>
          <w:rFonts w:cs="Arial"/>
          <w:sz w:val="22"/>
          <w:lang w:val="es-ES_tradnl"/>
        </w:rPr>
      </w:pPr>
    </w:p>
    <w:p w14:paraId="2FC6CD7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18CD6633" w14:textId="77777777" w:rsidR="00D90474" w:rsidRDefault="00466B3D" w:rsidP="00C27EF8">
      <w:pPr>
        <w:spacing w:line="360" w:lineRule="auto"/>
        <w:jc w:val="both"/>
        <w:rPr>
          <w:rFonts w:cs="Arial"/>
          <w:sz w:val="22"/>
          <w:szCs w:val="22"/>
        </w:rPr>
      </w:pPr>
      <w:r>
        <w:rPr>
          <w:sz w:val="22"/>
          <w:szCs w:val="22"/>
        </w:rPr>
        <w:t xml:space="preserve">Conocido el </w:t>
      </w:r>
      <w:r w:rsidR="00E30168">
        <w:rPr>
          <w:sz w:val="22"/>
          <w:szCs w:val="22"/>
        </w:rPr>
        <w:t>informe DF-IN-936-2019 de la Dirección FOSUVI, sobre la gestión</w:t>
      </w:r>
      <w:r w:rsidR="00D90474">
        <w:rPr>
          <w:sz w:val="22"/>
          <w:szCs w:val="22"/>
        </w:rPr>
        <w:t xml:space="preserve"> en el otorgamiento del Bono Familiar de Vivienda, con corte a julio de 2019,</w:t>
      </w:r>
      <w:r w:rsidR="00E30168">
        <w:rPr>
          <w:sz w:val="22"/>
          <w:szCs w:val="22"/>
        </w:rPr>
        <w:t xml:space="preserve"> </w:t>
      </w:r>
      <w:r w:rsidR="00D90474">
        <w:rPr>
          <w:sz w:val="22"/>
          <w:szCs w:val="22"/>
        </w:rPr>
        <w:t xml:space="preserve">se instruye a la </w:t>
      </w:r>
      <w:r w:rsidR="00D90474" w:rsidRPr="00D90474">
        <w:rPr>
          <w:rFonts w:cs="Arial"/>
          <w:sz w:val="22"/>
          <w:szCs w:val="22"/>
        </w:rPr>
        <w:t>Administración</w:t>
      </w:r>
      <w:r w:rsidR="00D90474">
        <w:rPr>
          <w:rFonts w:cs="Arial"/>
          <w:sz w:val="22"/>
          <w:szCs w:val="22"/>
        </w:rPr>
        <w:t xml:space="preserve"> para que ejecute las siguientes acciones:</w:t>
      </w:r>
    </w:p>
    <w:p w14:paraId="4DFE25EC" w14:textId="2667C691" w:rsidR="00D90474" w:rsidRDefault="00D90474" w:rsidP="00C27EF8">
      <w:pPr>
        <w:spacing w:line="360" w:lineRule="auto"/>
        <w:jc w:val="both"/>
        <w:rPr>
          <w:sz w:val="22"/>
          <w:szCs w:val="22"/>
        </w:rPr>
      </w:pPr>
      <w:r>
        <w:rPr>
          <w:sz w:val="22"/>
          <w:szCs w:val="22"/>
        </w:rPr>
        <w:t xml:space="preserve">1) Presente a esta </w:t>
      </w:r>
      <w:r w:rsidRPr="00D90474">
        <w:rPr>
          <w:rFonts w:cs="Arial"/>
          <w:sz w:val="22"/>
          <w:szCs w:val="22"/>
          <w:lang w:val="es-CR"/>
        </w:rPr>
        <w:t>Junta Directiva</w:t>
      </w:r>
      <w:r>
        <w:rPr>
          <w:rFonts w:cs="Arial"/>
          <w:sz w:val="22"/>
          <w:szCs w:val="22"/>
          <w:lang w:val="es-CR"/>
        </w:rPr>
        <w:t>,</w:t>
      </w:r>
      <w:r>
        <w:rPr>
          <w:sz w:val="22"/>
          <w:szCs w:val="22"/>
        </w:rPr>
        <w:t xml:space="preserve"> en el informe con corte al mes de agosto</w:t>
      </w:r>
      <w:r w:rsidR="004C386F">
        <w:rPr>
          <w:sz w:val="22"/>
          <w:szCs w:val="22"/>
        </w:rPr>
        <w:t xml:space="preserve"> de 2019</w:t>
      </w:r>
      <w:r>
        <w:rPr>
          <w:sz w:val="22"/>
          <w:szCs w:val="22"/>
        </w:rPr>
        <w:t xml:space="preserve">, las proyecciones de colocación de bono ordinario para el resto del año, incluyendo la estimación de fondos a </w:t>
      </w:r>
      <w:r w:rsidR="004C386F">
        <w:rPr>
          <w:sz w:val="22"/>
          <w:szCs w:val="22"/>
        </w:rPr>
        <w:t>invertir en e</w:t>
      </w:r>
      <w:r>
        <w:rPr>
          <w:sz w:val="22"/>
          <w:szCs w:val="22"/>
        </w:rPr>
        <w:t>l programa para familias de ingresos medios.</w:t>
      </w:r>
    </w:p>
    <w:p w14:paraId="5D4C2AE4" w14:textId="6397E7DF" w:rsidR="00C27EF8" w:rsidRDefault="00D90474" w:rsidP="00C27EF8">
      <w:pPr>
        <w:spacing w:line="360" w:lineRule="auto"/>
        <w:jc w:val="both"/>
        <w:rPr>
          <w:sz w:val="22"/>
          <w:szCs w:val="22"/>
        </w:rPr>
      </w:pPr>
      <w:r>
        <w:rPr>
          <w:sz w:val="22"/>
          <w:szCs w:val="22"/>
        </w:rPr>
        <w:t>2) Incorpore en los próximos informes mensuales, un análisis de l</w:t>
      </w:r>
      <w:r w:rsidR="005A33BA">
        <w:rPr>
          <w:sz w:val="22"/>
          <w:szCs w:val="22"/>
        </w:rPr>
        <w:t>os principales resultados obtenidos durante el período.</w:t>
      </w:r>
    </w:p>
    <w:p w14:paraId="60B07B45"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D75EA78" w14:textId="77777777" w:rsidR="00C27EF8" w:rsidRPr="00D14EAF" w:rsidRDefault="00C27EF8" w:rsidP="00C27EF8">
      <w:pPr>
        <w:spacing w:line="360" w:lineRule="auto"/>
        <w:jc w:val="both"/>
        <w:rPr>
          <w:rFonts w:cs="Arial"/>
          <w:b/>
          <w:sz w:val="22"/>
        </w:rPr>
      </w:pPr>
      <w:r w:rsidRPr="00D14EAF">
        <w:rPr>
          <w:rFonts w:cs="Arial"/>
          <w:b/>
          <w:sz w:val="22"/>
        </w:rPr>
        <w:t>************</w:t>
      </w:r>
    </w:p>
    <w:p w14:paraId="4FB63348" w14:textId="77777777" w:rsidR="009B5577" w:rsidRDefault="009B5577" w:rsidP="00C27EF8">
      <w:pPr>
        <w:spacing w:line="360" w:lineRule="auto"/>
        <w:jc w:val="both"/>
        <w:rPr>
          <w:rFonts w:cs="Arial"/>
          <w:sz w:val="22"/>
          <w:szCs w:val="22"/>
        </w:rPr>
      </w:pPr>
    </w:p>
    <w:p w14:paraId="208FF4B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64506469" w14:textId="3C44AECF" w:rsidR="009B5577" w:rsidRDefault="009B5577" w:rsidP="009B5577">
      <w:pPr>
        <w:spacing w:line="360" w:lineRule="auto"/>
        <w:jc w:val="both"/>
        <w:rPr>
          <w:rFonts w:cs="Arial"/>
          <w:sz w:val="22"/>
          <w:szCs w:val="22"/>
        </w:rPr>
      </w:pPr>
      <w:r>
        <w:rPr>
          <w:sz w:val="22"/>
          <w:szCs w:val="22"/>
        </w:rPr>
        <w:t xml:space="preserve">Instruir a la </w:t>
      </w:r>
      <w:r w:rsidRPr="009B5577">
        <w:rPr>
          <w:rFonts w:cs="Arial"/>
          <w:sz w:val="22"/>
          <w:szCs w:val="22"/>
        </w:rPr>
        <w:t>Administración</w:t>
      </w:r>
      <w:r>
        <w:rPr>
          <w:rFonts w:cs="Arial"/>
          <w:sz w:val="22"/>
          <w:szCs w:val="22"/>
        </w:rPr>
        <w:t>, para que con el</w:t>
      </w:r>
      <w:r>
        <w:rPr>
          <w:sz w:val="22"/>
          <w:szCs w:val="22"/>
        </w:rPr>
        <w:t xml:space="preserve"> concurso de la Unidad de Comunicaciones, defina líneas de comunicación a lo externo, sobre los principales resultados que mensualmente se obtengan de la gestión en el otorgamiento del bono de vivienda, así como </w:t>
      </w:r>
      <w:r>
        <w:rPr>
          <w:sz w:val="22"/>
          <w:szCs w:val="22"/>
        </w:rPr>
        <w:lastRenderedPageBreak/>
        <w:t>con respecto a lo actuado por el Banco, para promover soluciones de vivienda a familias de ingresos medios.</w:t>
      </w:r>
    </w:p>
    <w:p w14:paraId="70BCA48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FFFA6FB" w14:textId="77777777" w:rsidR="00C27EF8" w:rsidRPr="00D14EAF" w:rsidRDefault="00C27EF8" w:rsidP="00C27EF8">
      <w:pPr>
        <w:spacing w:line="360" w:lineRule="auto"/>
        <w:jc w:val="both"/>
        <w:rPr>
          <w:rFonts w:cs="Arial"/>
          <w:b/>
          <w:sz w:val="22"/>
        </w:rPr>
      </w:pPr>
      <w:r w:rsidRPr="00D14EAF">
        <w:rPr>
          <w:rFonts w:cs="Arial"/>
          <w:b/>
          <w:sz w:val="22"/>
        </w:rPr>
        <w:t>************</w:t>
      </w:r>
    </w:p>
    <w:p w14:paraId="5DB5B4FD" w14:textId="77777777" w:rsidR="00C27EF8" w:rsidRDefault="00C27EF8" w:rsidP="00C27EF8">
      <w:pPr>
        <w:spacing w:line="360" w:lineRule="auto"/>
        <w:jc w:val="both"/>
        <w:rPr>
          <w:rFonts w:cs="Arial"/>
          <w:sz w:val="22"/>
          <w:szCs w:val="22"/>
        </w:rPr>
      </w:pPr>
    </w:p>
    <w:p w14:paraId="1EED248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N°7</w:t>
      </w:r>
      <w:r w:rsidRPr="00AB2826">
        <w:rPr>
          <w:rFonts w:cs="Arial"/>
          <w:szCs w:val="22"/>
        </w:rPr>
        <w:t>:</w:t>
      </w:r>
    </w:p>
    <w:p w14:paraId="0A9F27FD" w14:textId="3E1C5B95" w:rsidR="00C27EF8" w:rsidRPr="0007222C" w:rsidRDefault="0007222C" w:rsidP="00C27EF8">
      <w:pPr>
        <w:spacing w:line="360" w:lineRule="auto"/>
        <w:jc w:val="both"/>
        <w:rPr>
          <w:rFonts w:cs="Arial"/>
          <w:b/>
          <w:bCs/>
          <w:sz w:val="22"/>
          <w:szCs w:val="22"/>
          <w:lang w:val="es-CR"/>
        </w:rPr>
      </w:pPr>
      <w:r w:rsidRPr="0007222C">
        <w:rPr>
          <w:rFonts w:cs="Arial"/>
          <w:b/>
          <w:bCs/>
          <w:sz w:val="22"/>
          <w:szCs w:val="22"/>
          <w:lang w:val="es-CR"/>
        </w:rPr>
        <w:t>Considerando:</w:t>
      </w:r>
    </w:p>
    <w:p w14:paraId="515C91FB" w14:textId="7B06078E" w:rsidR="00AA7F74" w:rsidRPr="003154B6" w:rsidRDefault="0007222C" w:rsidP="00AA7F74">
      <w:pPr>
        <w:spacing w:line="360" w:lineRule="auto"/>
        <w:jc w:val="both"/>
        <w:rPr>
          <w:rFonts w:cs="Arial"/>
          <w:sz w:val="22"/>
          <w:szCs w:val="22"/>
        </w:rPr>
      </w:pPr>
      <w:r w:rsidRPr="0007222C">
        <w:rPr>
          <w:rFonts w:cs="Arial"/>
          <w:b/>
          <w:bCs/>
          <w:sz w:val="22"/>
          <w:szCs w:val="22"/>
          <w:lang w:val="es-CR"/>
        </w:rPr>
        <w:t>Primero:</w:t>
      </w:r>
      <w:r>
        <w:rPr>
          <w:rFonts w:cs="Arial"/>
          <w:sz w:val="22"/>
          <w:szCs w:val="22"/>
          <w:lang w:val="es-CR"/>
        </w:rPr>
        <w:t xml:space="preserve"> Que </w:t>
      </w:r>
      <w:r w:rsidR="00AA7F74">
        <w:rPr>
          <w:rFonts w:cs="Arial"/>
          <w:sz w:val="22"/>
          <w:szCs w:val="22"/>
          <w:lang w:val="es-CR"/>
        </w:rPr>
        <w:t>mediante el acuerdo N° 5 de la sesión 37-2019</w:t>
      </w:r>
      <w:r w:rsidR="007554B6">
        <w:rPr>
          <w:rFonts w:cs="Arial"/>
          <w:sz w:val="22"/>
          <w:szCs w:val="22"/>
          <w:lang w:val="es-CR"/>
        </w:rPr>
        <w:t>,</w:t>
      </w:r>
      <w:r w:rsidR="00AA7F74">
        <w:rPr>
          <w:rFonts w:cs="Arial"/>
          <w:sz w:val="22"/>
          <w:szCs w:val="22"/>
          <w:lang w:val="es-CR"/>
        </w:rPr>
        <w:t xml:space="preserve"> del 16 de mayo de 2019, esta </w:t>
      </w:r>
      <w:r w:rsidR="00AA7F74" w:rsidRPr="00AA7F74">
        <w:rPr>
          <w:rFonts w:cs="Arial"/>
          <w:sz w:val="22"/>
          <w:szCs w:val="22"/>
          <w:lang w:val="es-CR"/>
        </w:rPr>
        <w:t>Junta Directiva</w:t>
      </w:r>
      <w:r w:rsidR="00AA7F74">
        <w:rPr>
          <w:rFonts w:cs="Arial"/>
          <w:sz w:val="22"/>
          <w:szCs w:val="22"/>
          <w:lang w:val="es-CR"/>
        </w:rPr>
        <w:t xml:space="preserve"> aprobó los </w:t>
      </w:r>
      <w:r w:rsidR="00AA7F74">
        <w:rPr>
          <w:rFonts w:cs="Arial"/>
          <w:i/>
          <w:sz w:val="22"/>
          <w:szCs w:val="22"/>
        </w:rPr>
        <w:t>L</w:t>
      </w:r>
      <w:r w:rsidR="00AA7F74" w:rsidRPr="000F6A90">
        <w:rPr>
          <w:rFonts w:cs="Arial"/>
          <w:i/>
          <w:sz w:val="22"/>
          <w:szCs w:val="22"/>
        </w:rPr>
        <w:t>ineamientos para la contratación del estudio de modernización institucional del BANHVI</w:t>
      </w:r>
      <w:r w:rsidR="00AA7F74">
        <w:rPr>
          <w:rFonts w:cs="Arial"/>
          <w:sz w:val="22"/>
          <w:szCs w:val="22"/>
        </w:rPr>
        <w:t xml:space="preserve">, y giró instrucciones a la </w:t>
      </w:r>
      <w:r w:rsidR="00AA7F74" w:rsidRPr="003154B6">
        <w:rPr>
          <w:rFonts w:cs="Arial"/>
          <w:sz w:val="22"/>
          <w:szCs w:val="22"/>
        </w:rPr>
        <w:t>Administración</w:t>
      </w:r>
      <w:r w:rsidR="00AA7F74">
        <w:rPr>
          <w:rFonts w:cs="Arial"/>
          <w:sz w:val="22"/>
          <w:szCs w:val="22"/>
        </w:rPr>
        <w:t>, para que con base en dichos lineamientos, preparara los respectivos términos de referencia.</w:t>
      </w:r>
    </w:p>
    <w:p w14:paraId="1DBEAAA7" w14:textId="77777777" w:rsidR="00C62244" w:rsidRDefault="00C62244" w:rsidP="00C27EF8">
      <w:pPr>
        <w:spacing w:line="360" w:lineRule="auto"/>
        <w:jc w:val="both"/>
        <w:rPr>
          <w:rFonts w:cs="Arial"/>
          <w:sz w:val="22"/>
          <w:szCs w:val="22"/>
          <w:lang w:val="es-CR"/>
        </w:rPr>
      </w:pPr>
    </w:p>
    <w:p w14:paraId="5F0F18B7" w14:textId="4CC80DAE" w:rsidR="007554B6" w:rsidRDefault="0007222C" w:rsidP="007554B6">
      <w:pPr>
        <w:spacing w:line="360" w:lineRule="auto"/>
        <w:jc w:val="both"/>
        <w:rPr>
          <w:rFonts w:cs="Arial"/>
          <w:sz w:val="22"/>
          <w:szCs w:val="22"/>
        </w:rPr>
      </w:pPr>
      <w:r w:rsidRPr="0007222C">
        <w:rPr>
          <w:rFonts w:cs="Arial"/>
          <w:b/>
          <w:bCs/>
          <w:sz w:val="22"/>
          <w:szCs w:val="22"/>
          <w:lang w:val="es-CR"/>
        </w:rPr>
        <w:t>Segundo:</w:t>
      </w:r>
      <w:r>
        <w:rPr>
          <w:rFonts w:cs="Arial"/>
          <w:sz w:val="22"/>
          <w:szCs w:val="22"/>
          <w:lang w:val="es-CR"/>
        </w:rPr>
        <w:t xml:space="preserve"> Que </w:t>
      </w:r>
      <w:r w:rsidR="007554B6">
        <w:rPr>
          <w:rFonts w:cs="Arial"/>
          <w:sz w:val="22"/>
          <w:szCs w:val="22"/>
          <w:lang w:val="es-CR"/>
        </w:rPr>
        <w:t xml:space="preserve">complementariamente, </w:t>
      </w:r>
      <w:r w:rsidR="00AA7F74">
        <w:rPr>
          <w:rFonts w:cs="Arial"/>
          <w:sz w:val="22"/>
          <w:szCs w:val="22"/>
          <w:lang w:val="es-CR"/>
        </w:rPr>
        <w:t xml:space="preserve">por medio del acuerdo N° 19 de la sesión 57-2019 del 29 de julio de 2019, </w:t>
      </w:r>
      <w:r w:rsidR="007554B6">
        <w:rPr>
          <w:rFonts w:cs="Arial"/>
          <w:sz w:val="22"/>
          <w:szCs w:val="22"/>
          <w:lang w:val="es-CR"/>
        </w:rPr>
        <w:t xml:space="preserve">se solicitó a la Administración, </w:t>
      </w:r>
      <w:r w:rsidR="007554B6">
        <w:rPr>
          <w:rFonts w:cs="Arial"/>
          <w:sz w:val="22"/>
          <w:szCs w:val="22"/>
        </w:rPr>
        <w:t>desarrollar y presentar a este Órgano Colegiado, la estrategia más adecuada para contar con los términos de referencia para contratar, en el menor plazo posible, los servicios profesionales para realizar el estudio de modernización institucional (según los lineamientos aprobados en el acuerdo N° 5 de la sesión 37-2019 del 16 de mayo de 2019), así como el acompañamiento para elaborar el próximo Plan Estratégico Institucional.</w:t>
      </w:r>
    </w:p>
    <w:p w14:paraId="7446CF96" w14:textId="5B96B676" w:rsidR="0007222C" w:rsidRDefault="0007222C" w:rsidP="00C27EF8">
      <w:pPr>
        <w:spacing w:line="360" w:lineRule="auto"/>
        <w:jc w:val="both"/>
        <w:rPr>
          <w:rFonts w:cs="Arial"/>
          <w:sz w:val="22"/>
          <w:szCs w:val="22"/>
          <w:lang w:val="es-CR"/>
        </w:rPr>
      </w:pPr>
    </w:p>
    <w:p w14:paraId="47AA1DC6" w14:textId="53BD6B14" w:rsidR="0007222C" w:rsidRDefault="0007222C" w:rsidP="00C27EF8">
      <w:pPr>
        <w:spacing w:line="360" w:lineRule="auto"/>
        <w:jc w:val="both"/>
        <w:rPr>
          <w:rFonts w:cs="Arial"/>
          <w:sz w:val="22"/>
          <w:szCs w:val="22"/>
          <w:lang w:val="es-CR"/>
        </w:rPr>
      </w:pPr>
      <w:r w:rsidRPr="0007222C">
        <w:rPr>
          <w:rFonts w:cs="Arial"/>
          <w:b/>
          <w:bCs/>
          <w:sz w:val="22"/>
          <w:szCs w:val="22"/>
          <w:lang w:val="es-CR"/>
        </w:rPr>
        <w:t>Tercero:</w:t>
      </w:r>
      <w:r>
        <w:rPr>
          <w:rFonts w:cs="Arial"/>
          <w:sz w:val="22"/>
          <w:szCs w:val="22"/>
          <w:lang w:val="es-CR"/>
        </w:rPr>
        <w:t xml:space="preserve"> Que </w:t>
      </w:r>
      <w:r w:rsidR="007554B6">
        <w:rPr>
          <w:rFonts w:cs="Arial"/>
          <w:sz w:val="22"/>
          <w:szCs w:val="22"/>
          <w:lang w:val="es-CR"/>
        </w:rPr>
        <w:t xml:space="preserve">esta </w:t>
      </w:r>
      <w:r w:rsidR="007554B6" w:rsidRPr="007554B6">
        <w:rPr>
          <w:rFonts w:cs="Arial"/>
          <w:sz w:val="22"/>
          <w:szCs w:val="22"/>
          <w:lang w:val="es-CR"/>
        </w:rPr>
        <w:t>Junta Directiva</w:t>
      </w:r>
      <w:r w:rsidR="007554B6">
        <w:rPr>
          <w:rFonts w:cs="Arial"/>
          <w:sz w:val="22"/>
          <w:szCs w:val="22"/>
          <w:lang w:val="es-CR"/>
        </w:rPr>
        <w:t xml:space="preserve"> considera necesario que el nuevo plan estratégico parta de los resultados y estrategias que abordará el proceso de modernización </w:t>
      </w:r>
      <w:r w:rsidR="00F26EAB">
        <w:rPr>
          <w:rFonts w:cs="Arial"/>
          <w:sz w:val="22"/>
          <w:szCs w:val="22"/>
          <w:lang w:val="es-CR"/>
        </w:rPr>
        <w:t>organizacional.</w:t>
      </w:r>
    </w:p>
    <w:p w14:paraId="117FC866" w14:textId="77777777" w:rsidR="0007222C" w:rsidRDefault="0007222C" w:rsidP="00C27EF8">
      <w:pPr>
        <w:spacing w:line="360" w:lineRule="auto"/>
        <w:jc w:val="both"/>
        <w:rPr>
          <w:rFonts w:cs="Arial"/>
          <w:sz w:val="22"/>
          <w:szCs w:val="22"/>
          <w:lang w:val="es-CR"/>
        </w:rPr>
      </w:pPr>
    </w:p>
    <w:p w14:paraId="00A06FD1" w14:textId="4BACB975" w:rsidR="0007222C" w:rsidRPr="0007222C" w:rsidRDefault="0007222C" w:rsidP="00C27EF8">
      <w:pPr>
        <w:spacing w:line="360" w:lineRule="auto"/>
        <w:jc w:val="both"/>
        <w:rPr>
          <w:rFonts w:cs="Arial"/>
          <w:b/>
          <w:bCs/>
          <w:sz w:val="22"/>
          <w:szCs w:val="22"/>
          <w:lang w:val="es-CR"/>
        </w:rPr>
      </w:pPr>
      <w:r w:rsidRPr="0007222C">
        <w:rPr>
          <w:rFonts w:cs="Arial"/>
          <w:b/>
          <w:bCs/>
          <w:sz w:val="22"/>
          <w:szCs w:val="22"/>
          <w:lang w:val="es-CR"/>
        </w:rPr>
        <w:t>Por tanto, se acuerda:</w:t>
      </w:r>
    </w:p>
    <w:p w14:paraId="507D6B3A" w14:textId="7FC2B291" w:rsidR="0007222C" w:rsidRPr="00F26EAB" w:rsidRDefault="00F26EAB" w:rsidP="00F26EAB">
      <w:pPr>
        <w:spacing w:line="360" w:lineRule="auto"/>
        <w:jc w:val="both"/>
        <w:rPr>
          <w:rFonts w:cs="Arial"/>
          <w:sz w:val="22"/>
          <w:szCs w:val="22"/>
          <w:lang w:val="es-CR"/>
        </w:rPr>
      </w:pPr>
      <w:r w:rsidRPr="00F26EAB">
        <w:rPr>
          <w:rFonts w:cs="Arial"/>
          <w:b/>
          <w:bCs/>
          <w:sz w:val="22"/>
          <w:szCs w:val="22"/>
          <w:lang w:val="es-CR"/>
        </w:rPr>
        <w:t>1)</w:t>
      </w:r>
      <w:r>
        <w:rPr>
          <w:rFonts w:cs="Arial"/>
          <w:sz w:val="22"/>
          <w:szCs w:val="22"/>
          <w:lang w:val="es-CR"/>
        </w:rPr>
        <w:t xml:space="preserve"> </w:t>
      </w:r>
      <w:r w:rsidR="00B677DC" w:rsidRPr="00F26EAB">
        <w:rPr>
          <w:rFonts w:cs="Arial"/>
          <w:sz w:val="22"/>
          <w:szCs w:val="22"/>
          <w:lang w:val="es-CR"/>
        </w:rPr>
        <w:t xml:space="preserve">Instruir a la Administración para que proceda a la contratación de una empresa que realice </w:t>
      </w:r>
      <w:r w:rsidR="00497FF6" w:rsidRPr="00F26EAB">
        <w:rPr>
          <w:rFonts w:cs="Arial"/>
          <w:sz w:val="22"/>
          <w:szCs w:val="22"/>
          <w:lang w:val="es-CR"/>
        </w:rPr>
        <w:t xml:space="preserve">los siguientes estudios: </w:t>
      </w:r>
      <w:r w:rsidR="002204BC" w:rsidRPr="00F26EAB">
        <w:rPr>
          <w:rFonts w:cs="Arial"/>
          <w:sz w:val="22"/>
          <w:szCs w:val="22"/>
          <w:lang w:val="es-CR"/>
        </w:rPr>
        <w:t>diagnóstico</w:t>
      </w:r>
      <w:r w:rsidR="00497FF6" w:rsidRPr="00F26EAB">
        <w:rPr>
          <w:rFonts w:cs="Arial"/>
          <w:sz w:val="22"/>
          <w:szCs w:val="22"/>
          <w:lang w:val="es-CR"/>
        </w:rPr>
        <w:t xml:space="preserve"> institucional</w:t>
      </w:r>
      <w:r w:rsidR="002204BC" w:rsidRPr="00F26EAB">
        <w:rPr>
          <w:rFonts w:cs="Arial"/>
          <w:sz w:val="22"/>
          <w:szCs w:val="22"/>
          <w:lang w:val="es-CR"/>
        </w:rPr>
        <w:t xml:space="preserve">, </w:t>
      </w:r>
      <w:r w:rsidR="00497FF6" w:rsidRPr="00F26EAB">
        <w:rPr>
          <w:rFonts w:cs="Arial"/>
          <w:sz w:val="22"/>
          <w:szCs w:val="22"/>
          <w:lang w:val="es-CR"/>
        </w:rPr>
        <w:t xml:space="preserve">el Plan Estratégico 2021-2023 y la </w:t>
      </w:r>
      <w:r w:rsidR="002204BC" w:rsidRPr="00F26EAB">
        <w:rPr>
          <w:rFonts w:cs="Arial"/>
          <w:sz w:val="22"/>
          <w:szCs w:val="22"/>
          <w:lang w:val="es-CR"/>
        </w:rPr>
        <w:t xml:space="preserve">modernización </w:t>
      </w:r>
      <w:r w:rsidR="00497FF6" w:rsidRPr="00F26EAB">
        <w:rPr>
          <w:rFonts w:cs="Arial"/>
          <w:sz w:val="22"/>
          <w:szCs w:val="22"/>
          <w:lang w:val="es-CR"/>
        </w:rPr>
        <w:t>organizacional.</w:t>
      </w:r>
    </w:p>
    <w:p w14:paraId="3FC75FD4" w14:textId="5EB410EB" w:rsidR="00497FF6" w:rsidRDefault="00497FF6" w:rsidP="00C27EF8">
      <w:pPr>
        <w:spacing w:line="360" w:lineRule="auto"/>
        <w:jc w:val="both"/>
        <w:rPr>
          <w:rFonts w:cs="Arial"/>
          <w:sz w:val="22"/>
          <w:szCs w:val="22"/>
          <w:lang w:val="es-CR"/>
        </w:rPr>
      </w:pPr>
    </w:p>
    <w:p w14:paraId="7B7ECBA0" w14:textId="43F00153" w:rsidR="00497FF6" w:rsidRDefault="00F26EAB" w:rsidP="00C27EF8">
      <w:pPr>
        <w:spacing w:line="360" w:lineRule="auto"/>
        <w:jc w:val="both"/>
        <w:rPr>
          <w:rFonts w:cs="Arial"/>
          <w:sz w:val="22"/>
          <w:szCs w:val="22"/>
          <w:lang w:val="es-CR"/>
        </w:rPr>
      </w:pPr>
      <w:r w:rsidRPr="00F26EAB">
        <w:rPr>
          <w:rFonts w:cs="Arial"/>
          <w:b/>
          <w:bCs/>
          <w:sz w:val="22"/>
          <w:szCs w:val="22"/>
          <w:lang w:val="es-CR"/>
        </w:rPr>
        <w:t>2)</w:t>
      </w:r>
      <w:r>
        <w:rPr>
          <w:rFonts w:cs="Arial"/>
          <w:sz w:val="22"/>
          <w:szCs w:val="22"/>
          <w:lang w:val="es-CR"/>
        </w:rPr>
        <w:t xml:space="preserve"> </w:t>
      </w:r>
      <w:r w:rsidR="00497FF6">
        <w:rPr>
          <w:rFonts w:cs="Arial"/>
          <w:sz w:val="22"/>
          <w:szCs w:val="22"/>
          <w:lang w:val="es-CR"/>
        </w:rPr>
        <w:t xml:space="preserve">La Administración deberá presentar la respectiva modificación presupuestaria, </w:t>
      </w:r>
      <w:r w:rsidR="00B677DC">
        <w:rPr>
          <w:rFonts w:cs="Arial"/>
          <w:sz w:val="22"/>
          <w:szCs w:val="22"/>
          <w:lang w:val="es-CR"/>
        </w:rPr>
        <w:t xml:space="preserve">a fin de </w:t>
      </w:r>
      <w:r w:rsidR="00497FF6">
        <w:rPr>
          <w:rFonts w:cs="Arial"/>
          <w:sz w:val="22"/>
          <w:szCs w:val="22"/>
          <w:lang w:val="es-CR"/>
        </w:rPr>
        <w:t>darle contenido a dichos estudios, tomando recursos de la partida de</w:t>
      </w:r>
      <w:r w:rsidR="00B677DC">
        <w:rPr>
          <w:rFonts w:cs="Arial"/>
          <w:sz w:val="22"/>
          <w:szCs w:val="22"/>
          <w:lang w:val="es-CR"/>
        </w:rPr>
        <w:t>l</w:t>
      </w:r>
      <w:r w:rsidR="00497FF6">
        <w:rPr>
          <w:rFonts w:cs="Arial"/>
          <w:sz w:val="22"/>
          <w:szCs w:val="22"/>
          <w:lang w:val="es-CR"/>
        </w:rPr>
        <w:t xml:space="preserve"> Superávit Libre de Cuenta General.</w:t>
      </w:r>
    </w:p>
    <w:p w14:paraId="7F687BAF" w14:textId="4E393995" w:rsidR="0007222C" w:rsidRDefault="0007222C" w:rsidP="00C27EF8">
      <w:pPr>
        <w:spacing w:line="360" w:lineRule="auto"/>
        <w:jc w:val="both"/>
        <w:rPr>
          <w:rFonts w:cs="Arial"/>
          <w:sz w:val="22"/>
          <w:szCs w:val="22"/>
          <w:lang w:val="es-CR"/>
        </w:rPr>
      </w:pPr>
    </w:p>
    <w:p w14:paraId="0462EFDC" w14:textId="554ABBEE" w:rsidR="00497FF6" w:rsidRDefault="00F26EAB" w:rsidP="00C27EF8">
      <w:pPr>
        <w:spacing w:line="360" w:lineRule="auto"/>
        <w:jc w:val="both"/>
        <w:rPr>
          <w:rFonts w:cs="Arial"/>
          <w:sz w:val="22"/>
          <w:szCs w:val="22"/>
          <w:lang w:val="es-CR"/>
        </w:rPr>
      </w:pPr>
      <w:r w:rsidRPr="00F26EAB">
        <w:rPr>
          <w:rFonts w:cs="Arial"/>
          <w:b/>
          <w:bCs/>
          <w:sz w:val="22"/>
          <w:szCs w:val="22"/>
          <w:lang w:val="es-CR"/>
        </w:rPr>
        <w:t>3)</w:t>
      </w:r>
      <w:r>
        <w:rPr>
          <w:rFonts w:cs="Arial"/>
          <w:sz w:val="22"/>
          <w:szCs w:val="22"/>
          <w:lang w:val="es-CR"/>
        </w:rPr>
        <w:t xml:space="preserve"> </w:t>
      </w:r>
      <w:r w:rsidR="00497FF6">
        <w:rPr>
          <w:rFonts w:cs="Arial"/>
          <w:sz w:val="22"/>
          <w:szCs w:val="22"/>
          <w:lang w:val="es-CR"/>
        </w:rPr>
        <w:t>Igualmente</w:t>
      </w:r>
      <w:r w:rsidR="00B677DC">
        <w:rPr>
          <w:rFonts w:cs="Arial"/>
          <w:sz w:val="22"/>
          <w:szCs w:val="22"/>
          <w:lang w:val="es-CR"/>
        </w:rPr>
        <w:t>,</w:t>
      </w:r>
      <w:r w:rsidR="00497FF6">
        <w:rPr>
          <w:rFonts w:cs="Arial"/>
          <w:sz w:val="22"/>
          <w:szCs w:val="22"/>
          <w:lang w:val="es-CR"/>
        </w:rPr>
        <w:t xml:space="preserve"> deberá </w:t>
      </w:r>
      <w:r>
        <w:rPr>
          <w:rFonts w:cs="Arial"/>
          <w:sz w:val="22"/>
          <w:szCs w:val="22"/>
          <w:lang w:val="es-CR"/>
        </w:rPr>
        <w:t>incluir</w:t>
      </w:r>
      <w:r w:rsidR="00497FF6">
        <w:rPr>
          <w:rFonts w:cs="Arial"/>
          <w:sz w:val="22"/>
          <w:szCs w:val="22"/>
          <w:lang w:val="es-CR"/>
        </w:rPr>
        <w:t xml:space="preserve"> en el Plan Estratégico vigente, una nueva meta sobre el proceso de modernización institucional.</w:t>
      </w:r>
    </w:p>
    <w:p w14:paraId="16065992" w14:textId="0CA701A5" w:rsidR="00497FF6" w:rsidRDefault="00497FF6" w:rsidP="00C27EF8">
      <w:pPr>
        <w:spacing w:line="360" w:lineRule="auto"/>
        <w:jc w:val="both"/>
        <w:rPr>
          <w:rFonts w:cs="Arial"/>
          <w:sz w:val="22"/>
          <w:szCs w:val="22"/>
          <w:lang w:val="es-CR"/>
        </w:rPr>
      </w:pPr>
    </w:p>
    <w:p w14:paraId="7DF6D4FB" w14:textId="3540F44D" w:rsidR="00497FF6" w:rsidRDefault="00F26EAB" w:rsidP="00C27EF8">
      <w:pPr>
        <w:spacing w:line="360" w:lineRule="auto"/>
        <w:jc w:val="both"/>
        <w:rPr>
          <w:rFonts w:cs="Arial"/>
          <w:sz w:val="22"/>
          <w:szCs w:val="22"/>
          <w:lang w:val="es-CR"/>
        </w:rPr>
      </w:pPr>
      <w:r w:rsidRPr="00F26EAB">
        <w:rPr>
          <w:rFonts w:cs="Arial"/>
          <w:b/>
          <w:bCs/>
          <w:sz w:val="22"/>
          <w:szCs w:val="22"/>
          <w:lang w:val="es-CR"/>
        </w:rPr>
        <w:t>4)</w:t>
      </w:r>
      <w:r>
        <w:rPr>
          <w:rFonts w:cs="Arial"/>
          <w:sz w:val="22"/>
          <w:szCs w:val="22"/>
          <w:lang w:val="es-CR"/>
        </w:rPr>
        <w:t xml:space="preserve"> </w:t>
      </w:r>
      <w:r w:rsidR="00B677DC">
        <w:rPr>
          <w:rFonts w:cs="Arial"/>
          <w:sz w:val="22"/>
          <w:szCs w:val="22"/>
          <w:lang w:val="es-CR"/>
        </w:rPr>
        <w:t xml:space="preserve">Se extiende </w:t>
      </w:r>
      <w:r w:rsidR="005E61FC">
        <w:rPr>
          <w:rFonts w:cs="Arial"/>
          <w:sz w:val="22"/>
          <w:szCs w:val="22"/>
          <w:lang w:val="es-CR"/>
        </w:rPr>
        <w:t xml:space="preserve">la vigencia del Plan Estratégico 2016-2019, al año 2020, incluyendo la meta sobre el proceso de modernización institucional, </w:t>
      </w:r>
      <w:r w:rsidR="00B677DC">
        <w:rPr>
          <w:rFonts w:cs="Arial"/>
          <w:sz w:val="22"/>
          <w:szCs w:val="22"/>
          <w:lang w:val="es-CR"/>
        </w:rPr>
        <w:t xml:space="preserve">debiendo la Administración, </w:t>
      </w:r>
      <w:r w:rsidR="005E61FC">
        <w:rPr>
          <w:rFonts w:cs="Arial"/>
          <w:sz w:val="22"/>
          <w:szCs w:val="22"/>
          <w:lang w:val="es-CR"/>
        </w:rPr>
        <w:t>actualizar los indicadores de desempeño</w:t>
      </w:r>
      <w:r w:rsidR="00B677DC">
        <w:rPr>
          <w:rFonts w:cs="Arial"/>
          <w:sz w:val="22"/>
          <w:szCs w:val="22"/>
          <w:lang w:val="es-CR"/>
        </w:rPr>
        <w:t>, los cuales deberán de reflejarse en el Plan Operativo Institucional del año 2020.</w:t>
      </w:r>
    </w:p>
    <w:p w14:paraId="241AF072" w14:textId="3887004F" w:rsidR="005E61FC" w:rsidRDefault="005E61FC" w:rsidP="00C27EF8">
      <w:pPr>
        <w:spacing w:line="360" w:lineRule="auto"/>
        <w:jc w:val="both"/>
        <w:rPr>
          <w:rFonts w:cs="Arial"/>
          <w:sz w:val="22"/>
          <w:szCs w:val="22"/>
          <w:lang w:val="es-CR"/>
        </w:rPr>
      </w:pPr>
    </w:p>
    <w:p w14:paraId="05EBD596" w14:textId="596144FC" w:rsidR="00C27EF8" w:rsidRDefault="00F26EAB" w:rsidP="00C27EF8">
      <w:pPr>
        <w:spacing w:line="360" w:lineRule="auto"/>
        <w:jc w:val="both"/>
        <w:rPr>
          <w:rFonts w:cs="Arial"/>
          <w:sz w:val="22"/>
          <w:szCs w:val="22"/>
          <w:lang w:val="es-CR"/>
        </w:rPr>
      </w:pPr>
      <w:r w:rsidRPr="00F26EAB">
        <w:rPr>
          <w:rFonts w:cs="Arial"/>
          <w:b/>
          <w:bCs/>
          <w:sz w:val="22"/>
          <w:szCs w:val="22"/>
          <w:lang w:val="es-CR"/>
        </w:rPr>
        <w:t>5)</w:t>
      </w:r>
      <w:r>
        <w:rPr>
          <w:rFonts w:cs="Arial"/>
          <w:sz w:val="22"/>
          <w:szCs w:val="22"/>
          <w:lang w:val="es-CR"/>
        </w:rPr>
        <w:t xml:space="preserve"> </w:t>
      </w:r>
      <w:r w:rsidR="00B677DC">
        <w:rPr>
          <w:rFonts w:cs="Arial"/>
          <w:sz w:val="22"/>
          <w:szCs w:val="22"/>
          <w:lang w:val="es-CR"/>
        </w:rPr>
        <w:t xml:space="preserve">Para presentar los términos de referencia de la contratación </w:t>
      </w:r>
      <w:r w:rsidR="00BC5694">
        <w:rPr>
          <w:rFonts w:cs="Arial"/>
          <w:sz w:val="22"/>
          <w:szCs w:val="22"/>
          <w:lang w:val="es-CR"/>
        </w:rPr>
        <w:t xml:space="preserve">de la empresa </w:t>
      </w:r>
      <w:r w:rsidR="00B677DC">
        <w:rPr>
          <w:rFonts w:cs="Arial"/>
          <w:sz w:val="22"/>
          <w:szCs w:val="22"/>
          <w:lang w:val="es-CR"/>
        </w:rPr>
        <w:t>y la respectiva propuesta de modificación presupuestaria, se otorga a</w:t>
      </w:r>
      <w:r w:rsidR="00BC5694">
        <w:rPr>
          <w:rFonts w:cs="Arial"/>
          <w:sz w:val="22"/>
          <w:szCs w:val="22"/>
          <w:lang w:val="es-CR"/>
        </w:rPr>
        <w:t xml:space="preserve"> </w:t>
      </w:r>
      <w:r w:rsidR="00B677DC">
        <w:rPr>
          <w:rFonts w:cs="Arial"/>
          <w:sz w:val="22"/>
          <w:szCs w:val="22"/>
          <w:lang w:val="es-CR"/>
        </w:rPr>
        <w:t>la Administración un plazo de hasta el 30 de noviembre de 2019.</w:t>
      </w:r>
    </w:p>
    <w:p w14:paraId="436D84C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8BA35A" w14:textId="77777777" w:rsidR="00C27EF8" w:rsidRPr="00D14EAF" w:rsidRDefault="00C27EF8" w:rsidP="00C27EF8">
      <w:pPr>
        <w:spacing w:line="360" w:lineRule="auto"/>
        <w:jc w:val="both"/>
        <w:rPr>
          <w:rFonts w:cs="Arial"/>
          <w:b/>
          <w:sz w:val="22"/>
        </w:rPr>
      </w:pPr>
      <w:r w:rsidRPr="00D14EAF">
        <w:rPr>
          <w:rFonts w:cs="Arial"/>
          <w:b/>
          <w:sz w:val="22"/>
        </w:rPr>
        <w:t>************</w:t>
      </w:r>
    </w:p>
    <w:p w14:paraId="1706A477" w14:textId="77777777" w:rsidR="00C27EF8" w:rsidRDefault="00C27EF8" w:rsidP="00C27EF8">
      <w:pPr>
        <w:spacing w:line="360" w:lineRule="auto"/>
        <w:jc w:val="both"/>
        <w:rPr>
          <w:rFonts w:cs="Arial"/>
          <w:sz w:val="22"/>
          <w:lang w:val="es-ES_tradnl"/>
        </w:rPr>
      </w:pPr>
    </w:p>
    <w:p w14:paraId="74E02ADD"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N°8</w:t>
      </w:r>
      <w:r w:rsidRPr="00AB2826">
        <w:rPr>
          <w:rFonts w:cs="Arial"/>
          <w:szCs w:val="22"/>
        </w:rPr>
        <w:t>:</w:t>
      </w:r>
    </w:p>
    <w:p w14:paraId="56D964FB" w14:textId="670F635A" w:rsidR="00C27EF8" w:rsidRDefault="00557F48" w:rsidP="00C27EF8">
      <w:pPr>
        <w:spacing w:line="360" w:lineRule="auto"/>
        <w:jc w:val="both"/>
        <w:rPr>
          <w:rFonts w:cs="Arial"/>
          <w:sz w:val="22"/>
          <w:szCs w:val="22"/>
        </w:rPr>
      </w:pPr>
      <w:r>
        <w:rPr>
          <w:rFonts w:cs="Arial"/>
          <w:sz w:val="22"/>
          <w:szCs w:val="22"/>
        </w:rPr>
        <w:t>Conocid</w:t>
      </w:r>
      <w:r w:rsidR="0099450B">
        <w:rPr>
          <w:rFonts w:cs="Arial"/>
          <w:sz w:val="22"/>
          <w:szCs w:val="22"/>
        </w:rPr>
        <w:t>a la información brindada por el Gerente General a.i.</w:t>
      </w:r>
      <w:r>
        <w:rPr>
          <w:rFonts w:cs="Arial"/>
          <w:sz w:val="22"/>
          <w:szCs w:val="22"/>
          <w:lang w:val="es-CR"/>
        </w:rPr>
        <w:t xml:space="preserve">, sobre el estado de los acuerdos de esta </w:t>
      </w:r>
      <w:r w:rsidRPr="00557F48">
        <w:rPr>
          <w:rFonts w:cs="Arial"/>
          <w:sz w:val="22"/>
          <w:szCs w:val="22"/>
          <w:lang w:val="es-CR"/>
        </w:rPr>
        <w:t>Junta Directiva</w:t>
      </w:r>
      <w:r>
        <w:rPr>
          <w:rFonts w:cs="Arial"/>
          <w:sz w:val="22"/>
          <w:szCs w:val="22"/>
          <w:lang w:val="es-CR"/>
        </w:rPr>
        <w:t xml:space="preserve">, contemplados en el plan de acción requerido por la SUGEF, se instruye a la </w:t>
      </w:r>
      <w:r w:rsidRPr="00557F48">
        <w:rPr>
          <w:rFonts w:cs="Arial"/>
          <w:sz w:val="22"/>
          <w:szCs w:val="22"/>
          <w:lang w:val="es-CR"/>
        </w:rPr>
        <w:t>Administración</w:t>
      </w:r>
      <w:r>
        <w:rPr>
          <w:rFonts w:cs="Arial"/>
          <w:sz w:val="22"/>
          <w:szCs w:val="22"/>
          <w:lang w:val="es-CR"/>
        </w:rPr>
        <w:t xml:space="preserve"> para que ejecute las siguientes acciones:</w:t>
      </w:r>
    </w:p>
    <w:p w14:paraId="6D03E565" w14:textId="3DDEF5FC" w:rsidR="00C27EF8" w:rsidRDefault="00DC35C9" w:rsidP="00C27EF8">
      <w:pPr>
        <w:spacing w:line="360" w:lineRule="auto"/>
        <w:jc w:val="both"/>
        <w:rPr>
          <w:rFonts w:cs="Arial"/>
          <w:sz w:val="22"/>
          <w:szCs w:val="22"/>
        </w:rPr>
      </w:pPr>
      <w:r>
        <w:rPr>
          <w:rFonts w:cs="Arial"/>
          <w:sz w:val="22"/>
          <w:szCs w:val="22"/>
        </w:rPr>
        <w:t xml:space="preserve">1) </w:t>
      </w:r>
      <w:r w:rsidR="00DE22CF">
        <w:rPr>
          <w:rFonts w:cs="Arial"/>
          <w:sz w:val="22"/>
          <w:szCs w:val="22"/>
        </w:rPr>
        <w:t xml:space="preserve">Someta a la </w:t>
      </w:r>
      <w:r w:rsidR="0099450B">
        <w:rPr>
          <w:rFonts w:cs="Arial"/>
          <w:sz w:val="22"/>
          <w:szCs w:val="22"/>
        </w:rPr>
        <w:t xml:space="preserve">validación </w:t>
      </w:r>
      <w:r w:rsidR="00DE22CF">
        <w:rPr>
          <w:rFonts w:cs="Arial"/>
          <w:sz w:val="22"/>
          <w:szCs w:val="22"/>
        </w:rPr>
        <w:t xml:space="preserve">de la </w:t>
      </w:r>
      <w:r w:rsidR="00557F48" w:rsidRPr="00557F48">
        <w:rPr>
          <w:rFonts w:cs="Arial"/>
          <w:sz w:val="22"/>
          <w:szCs w:val="22"/>
          <w:lang w:val="es-CR"/>
        </w:rPr>
        <w:t>Auditoría Interna</w:t>
      </w:r>
      <w:r w:rsidR="00557F48">
        <w:rPr>
          <w:rFonts w:cs="Arial"/>
          <w:sz w:val="22"/>
          <w:szCs w:val="22"/>
          <w:lang w:val="es-CR"/>
        </w:rPr>
        <w:t xml:space="preserve">, </w:t>
      </w:r>
      <w:r w:rsidR="0099450B">
        <w:rPr>
          <w:rFonts w:cs="Arial"/>
          <w:sz w:val="22"/>
          <w:szCs w:val="22"/>
          <w:lang w:val="es-CR"/>
        </w:rPr>
        <w:t>antes del próximo 5</w:t>
      </w:r>
      <w:r w:rsidR="00557F48">
        <w:rPr>
          <w:rFonts w:cs="Arial"/>
          <w:sz w:val="22"/>
          <w:szCs w:val="22"/>
        </w:rPr>
        <w:t xml:space="preserve"> de setiembre, </w:t>
      </w:r>
      <w:r w:rsidR="00C63394">
        <w:rPr>
          <w:rFonts w:cs="Arial"/>
          <w:sz w:val="22"/>
          <w:szCs w:val="22"/>
        </w:rPr>
        <w:t xml:space="preserve">la información </w:t>
      </w:r>
      <w:r w:rsidR="00557F48">
        <w:rPr>
          <w:rFonts w:cs="Arial"/>
          <w:sz w:val="22"/>
          <w:szCs w:val="22"/>
        </w:rPr>
        <w:t xml:space="preserve">actualizada </w:t>
      </w:r>
      <w:r w:rsidR="00DE22CF">
        <w:rPr>
          <w:rFonts w:cs="Arial"/>
          <w:sz w:val="22"/>
          <w:szCs w:val="22"/>
        </w:rPr>
        <w:t>sobre el avance del plan de acción,</w:t>
      </w:r>
      <w:r w:rsidR="0099450B">
        <w:rPr>
          <w:rFonts w:cs="Arial"/>
          <w:sz w:val="22"/>
          <w:szCs w:val="22"/>
        </w:rPr>
        <w:t xml:space="preserve"> </w:t>
      </w:r>
      <w:r w:rsidR="00DE22CF">
        <w:rPr>
          <w:rFonts w:cs="Arial"/>
          <w:sz w:val="22"/>
          <w:szCs w:val="22"/>
        </w:rPr>
        <w:t xml:space="preserve">de forma tal que el informe </w:t>
      </w:r>
      <w:r w:rsidR="0099450B">
        <w:rPr>
          <w:rFonts w:cs="Arial"/>
          <w:sz w:val="22"/>
          <w:szCs w:val="22"/>
        </w:rPr>
        <w:t xml:space="preserve">que deberá remitirse a la </w:t>
      </w:r>
      <w:proofErr w:type="gramStart"/>
      <w:r w:rsidR="0099450B">
        <w:rPr>
          <w:rFonts w:cs="Arial"/>
          <w:sz w:val="22"/>
          <w:szCs w:val="22"/>
        </w:rPr>
        <w:t>SUGEF,</w:t>
      </w:r>
      <w:proofErr w:type="gramEnd"/>
      <w:r w:rsidR="0099450B">
        <w:rPr>
          <w:rFonts w:cs="Arial"/>
          <w:sz w:val="22"/>
          <w:szCs w:val="22"/>
        </w:rPr>
        <w:t xml:space="preserve"> </w:t>
      </w:r>
      <w:r w:rsidR="00DE22CF">
        <w:rPr>
          <w:rFonts w:cs="Arial"/>
          <w:sz w:val="22"/>
          <w:szCs w:val="22"/>
        </w:rPr>
        <w:t>se</w:t>
      </w:r>
      <w:r w:rsidR="0099450B">
        <w:rPr>
          <w:rFonts w:cs="Arial"/>
          <w:sz w:val="22"/>
          <w:szCs w:val="22"/>
        </w:rPr>
        <w:t>a presentado</w:t>
      </w:r>
      <w:r w:rsidR="00DE22CF">
        <w:rPr>
          <w:rFonts w:cs="Arial"/>
          <w:sz w:val="22"/>
          <w:szCs w:val="22"/>
        </w:rPr>
        <w:t xml:space="preserve"> a este Órgano Colegiado </w:t>
      </w:r>
      <w:r w:rsidR="0099450B">
        <w:rPr>
          <w:rFonts w:cs="Arial"/>
          <w:sz w:val="22"/>
          <w:szCs w:val="22"/>
        </w:rPr>
        <w:t xml:space="preserve">a más tardar </w:t>
      </w:r>
      <w:r w:rsidR="00DE22CF">
        <w:rPr>
          <w:rFonts w:cs="Arial"/>
          <w:sz w:val="22"/>
          <w:szCs w:val="22"/>
        </w:rPr>
        <w:t xml:space="preserve">el próximo </w:t>
      </w:r>
      <w:r w:rsidR="0099450B">
        <w:rPr>
          <w:rFonts w:cs="Arial"/>
          <w:sz w:val="22"/>
          <w:szCs w:val="22"/>
        </w:rPr>
        <w:t xml:space="preserve">jueves </w:t>
      </w:r>
      <w:r w:rsidR="00DE22CF">
        <w:rPr>
          <w:rFonts w:cs="Arial"/>
          <w:sz w:val="22"/>
          <w:szCs w:val="22"/>
        </w:rPr>
        <w:t>12 de setiembre.</w:t>
      </w:r>
    </w:p>
    <w:p w14:paraId="12DF6A63" w14:textId="13721D6B" w:rsidR="00115869" w:rsidRDefault="00DC35C9" w:rsidP="00115869">
      <w:pPr>
        <w:spacing w:line="360" w:lineRule="auto"/>
        <w:jc w:val="both"/>
        <w:rPr>
          <w:rFonts w:cs="Arial"/>
          <w:sz w:val="22"/>
          <w:szCs w:val="22"/>
        </w:rPr>
      </w:pPr>
      <w:r>
        <w:rPr>
          <w:rFonts w:cs="Arial"/>
          <w:sz w:val="22"/>
          <w:szCs w:val="22"/>
        </w:rPr>
        <w:t xml:space="preserve">2) </w:t>
      </w:r>
      <w:r w:rsidR="0099450B">
        <w:rPr>
          <w:rFonts w:cs="Arial"/>
          <w:sz w:val="22"/>
          <w:szCs w:val="22"/>
        </w:rPr>
        <w:t xml:space="preserve">Según </w:t>
      </w:r>
      <w:r w:rsidR="00115869">
        <w:rPr>
          <w:rFonts w:cs="Arial"/>
          <w:sz w:val="22"/>
          <w:szCs w:val="22"/>
        </w:rPr>
        <w:t xml:space="preserve">lo dispuesto en </w:t>
      </w:r>
      <w:r w:rsidR="00E77B8B">
        <w:rPr>
          <w:rFonts w:cs="Arial"/>
          <w:sz w:val="22"/>
          <w:szCs w:val="22"/>
        </w:rPr>
        <w:t>los</w:t>
      </w:r>
      <w:r w:rsidR="00115869">
        <w:rPr>
          <w:rFonts w:cs="Arial"/>
          <w:sz w:val="22"/>
          <w:szCs w:val="22"/>
        </w:rPr>
        <w:t xml:space="preserve"> acuerdo</w:t>
      </w:r>
      <w:r w:rsidR="00E77B8B">
        <w:rPr>
          <w:rFonts w:cs="Arial"/>
          <w:sz w:val="22"/>
          <w:szCs w:val="22"/>
        </w:rPr>
        <w:t>s</w:t>
      </w:r>
      <w:r w:rsidR="00115869">
        <w:rPr>
          <w:rFonts w:cs="Arial"/>
          <w:sz w:val="22"/>
          <w:szCs w:val="22"/>
        </w:rPr>
        <w:t xml:space="preserve"> N° 5 de la sesión 16-2019 y N° 5 de la sesión 45-2019, coordine</w:t>
      </w:r>
      <w:r w:rsidR="0099450B">
        <w:rPr>
          <w:rFonts w:cs="Arial"/>
          <w:sz w:val="22"/>
          <w:szCs w:val="22"/>
        </w:rPr>
        <w:t xml:space="preserve"> para que durante la tercera semana de setiembre, comparezcan </w:t>
      </w:r>
      <w:r w:rsidR="00115869">
        <w:rPr>
          <w:rFonts w:cs="Arial"/>
          <w:sz w:val="22"/>
          <w:szCs w:val="22"/>
        </w:rPr>
        <w:t>ante esta Junta Directiva</w:t>
      </w:r>
      <w:r w:rsidR="0099450B">
        <w:rPr>
          <w:rFonts w:cs="Arial"/>
          <w:sz w:val="22"/>
          <w:szCs w:val="22"/>
        </w:rPr>
        <w:t>,</w:t>
      </w:r>
      <w:r w:rsidR="00115869">
        <w:rPr>
          <w:rFonts w:cs="Arial"/>
          <w:sz w:val="22"/>
          <w:szCs w:val="22"/>
        </w:rPr>
        <w:t xml:space="preserve"> los responsables de las áreas que cuentan con una cantidad significativa de </w:t>
      </w:r>
      <w:r w:rsidR="00115869" w:rsidRPr="0068069C">
        <w:rPr>
          <w:rFonts w:cs="Arial"/>
          <w:sz w:val="22"/>
          <w:szCs w:val="22"/>
        </w:rPr>
        <w:t xml:space="preserve">acciones </w:t>
      </w:r>
      <w:r w:rsidR="00115869">
        <w:rPr>
          <w:rFonts w:cs="Arial"/>
          <w:sz w:val="22"/>
          <w:szCs w:val="22"/>
        </w:rPr>
        <w:t>sin cumplir, para que brinden las respectivas explicaciones.</w:t>
      </w:r>
    </w:p>
    <w:p w14:paraId="1A300336" w14:textId="0B74C52D" w:rsidR="00DC35C9" w:rsidRDefault="00DC35C9" w:rsidP="00115869">
      <w:pPr>
        <w:spacing w:line="360" w:lineRule="auto"/>
        <w:jc w:val="both"/>
        <w:rPr>
          <w:rFonts w:cs="Arial"/>
          <w:sz w:val="22"/>
          <w:szCs w:val="22"/>
        </w:rPr>
      </w:pPr>
      <w:r>
        <w:rPr>
          <w:rFonts w:cs="Arial"/>
          <w:sz w:val="22"/>
          <w:szCs w:val="22"/>
        </w:rPr>
        <w:t>3) Determine e implemente el procedimiento más ágil y ef</w:t>
      </w:r>
      <w:r w:rsidR="0099450B">
        <w:rPr>
          <w:rFonts w:cs="Arial"/>
          <w:sz w:val="22"/>
          <w:szCs w:val="22"/>
        </w:rPr>
        <w:t>ectivo,</w:t>
      </w:r>
      <w:r>
        <w:rPr>
          <w:rFonts w:cs="Arial"/>
          <w:sz w:val="22"/>
          <w:szCs w:val="22"/>
        </w:rPr>
        <w:t xml:space="preserve"> para </w:t>
      </w:r>
      <w:r w:rsidR="0099450B">
        <w:rPr>
          <w:rFonts w:cs="Arial"/>
          <w:sz w:val="22"/>
          <w:szCs w:val="22"/>
        </w:rPr>
        <w:t xml:space="preserve">atender oportunamente los </w:t>
      </w:r>
      <w:r>
        <w:rPr>
          <w:rFonts w:cs="Arial"/>
          <w:sz w:val="22"/>
          <w:szCs w:val="22"/>
        </w:rPr>
        <w:t xml:space="preserve">acuerdos </w:t>
      </w:r>
      <w:r w:rsidR="0099450B">
        <w:rPr>
          <w:rFonts w:cs="Arial"/>
          <w:sz w:val="22"/>
          <w:szCs w:val="22"/>
        </w:rPr>
        <w:t>emitidos por esta</w:t>
      </w:r>
      <w:r>
        <w:rPr>
          <w:rFonts w:cs="Arial"/>
          <w:sz w:val="22"/>
          <w:szCs w:val="22"/>
        </w:rPr>
        <w:t xml:space="preserve"> </w:t>
      </w:r>
      <w:r w:rsidRPr="00DC35C9">
        <w:rPr>
          <w:rFonts w:cs="Arial"/>
          <w:sz w:val="22"/>
          <w:szCs w:val="22"/>
          <w:lang w:val="es-CR"/>
        </w:rPr>
        <w:t>Junta Directiva</w:t>
      </w:r>
      <w:r>
        <w:rPr>
          <w:rFonts w:cs="Arial"/>
          <w:sz w:val="22"/>
          <w:szCs w:val="22"/>
          <w:lang w:val="es-CR"/>
        </w:rPr>
        <w:t>.</w:t>
      </w:r>
    </w:p>
    <w:p w14:paraId="14C2E9D6"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4916E6B" w14:textId="77777777" w:rsidR="00C27EF8" w:rsidRPr="00D14EAF" w:rsidRDefault="00C27EF8" w:rsidP="00C27EF8">
      <w:pPr>
        <w:spacing w:line="360" w:lineRule="auto"/>
        <w:jc w:val="both"/>
        <w:rPr>
          <w:rFonts w:cs="Arial"/>
          <w:b/>
          <w:sz w:val="22"/>
        </w:rPr>
      </w:pPr>
      <w:r w:rsidRPr="00D14EAF">
        <w:rPr>
          <w:rFonts w:cs="Arial"/>
          <w:b/>
          <w:sz w:val="22"/>
        </w:rPr>
        <w:t>************</w:t>
      </w:r>
    </w:p>
    <w:p w14:paraId="2A45B0C6" w14:textId="77777777" w:rsidR="00C27EF8" w:rsidRDefault="00C27EF8" w:rsidP="00C27EF8">
      <w:pPr>
        <w:spacing w:line="360" w:lineRule="auto"/>
        <w:jc w:val="both"/>
        <w:rPr>
          <w:rFonts w:cs="Arial"/>
          <w:sz w:val="22"/>
          <w:lang w:val="es-ES_tradnl"/>
        </w:rPr>
      </w:pPr>
    </w:p>
    <w:p w14:paraId="4E9B74B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0FF5F05F" w14:textId="630419D6" w:rsidR="00C27EF8" w:rsidRDefault="003755B6" w:rsidP="00C27EF8">
      <w:pPr>
        <w:spacing w:line="360" w:lineRule="auto"/>
        <w:jc w:val="both"/>
        <w:rPr>
          <w:rFonts w:cs="Arial"/>
          <w:sz w:val="22"/>
          <w:szCs w:val="22"/>
        </w:rPr>
      </w:pPr>
      <w:r>
        <w:rPr>
          <w:rFonts w:cs="Arial"/>
          <w:sz w:val="22"/>
          <w:szCs w:val="22"/>
        </w:rPr>
        <w:t xml:space="preserve">Otorgar a la </w:t>
      </w:r>
      <w:r w:rsidRPr="00515E24">
        <w:rPr>
          <w:rFonts w:cs="Arial"/>
          <w:sz w:val="22"/>
          <w:szCs w:val="22"/>
        </w:rPr>
        <w:t>Administración</w:t>
      </w:r>
      <w:r>
        <w:rPr>
          <w:rFonts w:cs="Arial"/>
          <w:sz w:val="22"/>
          <w:szCs w:val="22"/>
        </w:rPr>
        <w:t>, un plazo máximo de dos meses, para atender lo dispuesto en los acuerdos N° 2 de la sesión 68-2016,</w:t>
      </w:r>
      <w:r w:rsidRPr="00515E24">
        <w:rPr>
          <w:rFonts w:cs="Arial"/>
          <w:sz w:val="22"/>
          <w:szCs w:val="22"/>
        </w:rPr>
        <w:t xml:space="preserve"> </w:t>
      </w:r>
      <w:r>
        <w:rPr>
          <w:rFonts w:cs="Arial"/>
          <w:sz w:val="22"/>
          <w:szCs w:val="22"/>
        </w:rPr>
        <w:t>N° 10 de la sesión 44-2018</w:t>
      </w:r>
      <w:r w:rsidRPr="00515E24">
        <w:rPr>
          <w:rFonts w:cs="Arial"/>
          <w:sz w:val="22"/>
          <w:szCs w:val="22"/>
        </w:rPr>
        <w:t xml:space="preserve"> </w:t>
      </w:r>
      <w:r>
        <w:rPr>
          <w:rFonts w:cs="Arial"/>
          <w:sz w:val="22"/>
          <w:szCs w:val="22"/>
        </w:rPr>
        <w:t xml:space="preserve">y N° 7 de la sesión 01-2019, referidos a la presentación de una propuesta de </w:t>
      </w:r>
      <w:r w:rsidRPr="00A50C67">
        <w:rPr>
          <w:rFonts w:cs="Arial"/>
          <w:sz w:val="22"/>
          <w:szCs w:val="22"/>
        </w:rPr>
        <w:t xml:space="preserve">mecanismo </w:t>
      </w:r>
      <w:r>
        <w:rPr>
          <w:rFonts w:cs="Arial"/>
          <w:sz w:val="22"/>
          <w:szCs w:val="22"/>
        </w:rPr>
        <w:t>para</w:t>
      </w:r>
      <w:r w:rsidRPr="00A50C67">
        <w:rPr>
          <w:rFonts w:cs="Arial"/>
          <w:sz w:val="22"/>
          <w:szCs w:val="22"/>
        </w:rPr>
        <w:t xml:space="preserve"> establecer topes máximos al monto de las soluciones de vivienda</w:t>
      </w:r>
      <w:r>
        <w:rPr>
          <w:rFonts w:cs="Arial"/>
          <w:sz w:val="22"/>
          <w:szCs w:val="22"/>
        </w:rPr>
        <w:t xml:space="preserve">, a financiar </w:t>
      </w:r>
      <w:r w:rsidRPr="00A50C67">
        <w:rPr>
          <w:rFonts w:cs="Arial"/>
          <w:sz w:val="22"/>
          <w:szCs w:val="22"/>
        </w:rPr>
        <w:t xml:space="preserve">con recursos del artículo 59 de </w:t>
      </w:r>
      <w:r w:rsidRPr="00A50C67">
        <w:rPr>
          <w:rFonts w:cs="Arial"/>
          <w:sz w:val="22"/>
          <w:szCs w:val="22"/>
        </w:rPr>
        <w:lastRenderedPageBreak/>
        <w:t>la Ley del Sistema Financiero Nacional para la Vivienda, particularmente buscando la maximización del uso de los terrenos y promoviendo el uso más eficiente de los recursos disponibles.</w:t>
      </w:r>
    </w:p>
    <w:p w14:paraId="691316B2" w14:textId="48F62089"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00AE4D1A">
        <w:rPr>
          <w:rFonts w:cs="Arial"/>
          <w:szCs w:val="22"/>
        </w:rPr>
        <w:t xml:space="preserve"> y Firme</w:t>
      </w:r>
      <w:r w:rsidRPr="00AB2826">
        <w:rPr>
          <w:rFonts w:cs="Arial"/>
          <w:szCs w:val="22"/>
        </w:rPr>
        <w:t>.-</w:t>
      </w:r>
    </w:p>
    <w:p w14:paraId="1C5A8E9F" w14:textId="77777777" w:rsidR="00C27EF8" w:rsidRPr="00D14EAF" w:rsidRDefault="00C27EF8" w:rsidP="00C27EF8">
      <w:pPr>
        <w:spacing w:line="360" w:lineRule="auto"/>
        <w:jc w:val="both"/>
        <w:rPr>
          <w:rFonts w:cs="Arial"/>
          <w:b/>
          <w:sz w:val="22"/>
        </w:rPr>
      </w:pPr>
      <w:r w:rsidRPr="00D14EAF">
        <w:rPr>
          <w:rFonts w:cs="Arial"/>
          <w:b/>
          <w:sz w:val="22"/>
        </w:rPr>
        <w:t>************</w:t>
      </w:r>
    </w:p>
    <w:p w14:paraId="591E2913" w14:textId="77777777" w:rsidR="00C27EF8" w:rsidRDefault="00C27EF8" w:rsidP="00C27EF8">
      <w:pPr>
        <w:spacing w:line="360" w:lineRule="auto"/>
        <w:jc w:val="both"/>
        <w:rPr>
          <w:rFonts w:cs="Arial"/>
          <w:sz w:val="22"/>
          <w:lang w:val="es-ES_tradnl"/>
        </w:rPr>
      </w:pPr>
    </w:p>
    <w:p w14:paraId="751AAA65"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758F8795" w14:textId="409EAC6C" w:rsidR="00C27EF8" w:rsidRDefault="003C230E" w:rsidP="00C27EF8">
      <w:pPr>
        <w:spacing w:line="360" w:lineRule="auto"/>
        <w:jc w:val="both"/>
        <w:rPr>
          <w:rFonts w:cs="Arial"/>
          <w:sz w:val="22"/>
          <w:szCs w:val="22"/>
        </w:rPr>
      </w:pPr>
      <w:r>
        <w:rPr>
          <w:rFonts w:cs="Arial"/>
          <w:sz w:val="22"/>
          <w:szCs w:val="22"/>
        </w:rPr>
        <w:t xml:space="preserve">Instruir a la </w:t>
      </w:r>
      <w:r w:rsidRPr="003C230E">
        <w:rPr>
          <w:rFonts w:cs="Arial"/>
          <w:sz w:val="22"/>
          <w:szCs w:val="22"/>
        </w:rPr>
        <w:t>Administración</w:t>
      </w:r>
      <w:r>
        <w:rPr>
          <w:rFonts w:cs="Arial"/>
          <w:sz w:val="22"/>
          <w:szCs w:val="22"/>
        </w:rPr>
        <w:t xml:space="preserve">, para </w:t>
      </w:r>
      <w:r w:rsidR="001E47C1">
        <w:rPr>
          <w:rFonts w:cs="Arial"/>
          <w:sz w:val="22"/>
          <w:szCs w:val="22"/>
        </w:rPr>
        <w:t>que le dé</w:t>
      </w:r>
      <w:r>
        <w:rPr>
          <w:rFonts w:cs="Arial"/>
          <w:sz w:val="22"/>
          <w:szCs w:val="22"/>
        </w:rPr>
        <w:t xml:space="preserve"> prioridad </w:t>
      </w:r>
      <w:r w:rsidR="00534802">
        <w:rPr>
          <w:rFonts w:cs="Arial"/>
          <w:sz w:val="22"/>
          <w:szCs w:val="22"/>
        </w:rPr>
        <w:t>al trámite del concurso par</w:t>
      </w:r>
      <w:r>
        <w:rPr>
          <w:rFonts w:cs="Arial"/>
          <w:sz w:val="22"/>
          <w:szCs w:val="22"/>
        </w:rPr>
        <w:t>a llenar la plaza de jef</w:t>
      </w:r>
      <w:r w:rsidR="00B1794A">
        <w:rPr>
          <w:rFonts w:cs="Arial"/>
          <w:sz w:val="22"/>
          <w:szCs w:val="22"/>
        </w:rPr>
        <w:t>atura</w:t>
      </w:r>
      <w:r>
        <w:rPr>
          <w:rFonts w:cs="Arial"/>
          <w:sz w:val="22"/>
          <w:szCs w:val="22"/>
        </w:rPr>
        <w:t xml:space="preserve"> del Departamento Técnico</w:t>
      </w:r>
      <w:r w:rsidR="00534802">
        <w:rPr>
          <w:rFonts w:cs="Arial"/>
          <w:sz w:val="22"/>
          <w:szCs w:val="22"/>
        </w:rPr>
        <w:t xml:space="preserve">, </w:t>
      </w:r>
      <w:r w:rsidR="001E47C1">
        <w:rPr>
          <w:rFonts w:cs="Arial"/>
          <w:sz w:val="22"/>
          <w:szCs w:val="22"/>
        </w:rPr>
        <w:t xml:space="preserve">y </w:t>
      </w:r>
      <w:r w:rsidR="005A21CD">
        <w:rPr>
          <w:rFonts w:cs="Arial"/>
          <w:sz w:val="22"/>
          <w:szCs w:val="22"/>
        </w:rPr>
        <w:t>tom</w:t>
      </w:r>
      <w:r w:rsidR="00B1794A">
        <w:rPr>
          <w:rFonts w:cs="Arial"/>
          <w:sz w:val="22"/>
          <w:szCs w:val="22"/>
        </w:rPr>
        <w:t>e</w:t>
      </w:r>
      <w:r w:rsidR="005A21CD">
        <w:rPr>
          <w:rFonts w:cs="Arial"/>
          <w:sz w:val="22"/>
          <w:szCs w:val="22"/>
        </w:rPr>
        <w:t xml:space="preserve"> las acciones que </w:t>
      </w:r>
      <w:r w:rsidR="001E47C1">
        <w:rPr>
          <w:rFonts w:cs="Arial"/>
          <w:sz w:val="22"/>
          <w:szCs w:val="22"/>
        </w:rPr>
        <w:t>sean pertinentes</w:t>
      </w:r>
      <w:r w:rsidR="005A21CD">
        <w:rPr>
          <w:rFonts w:cs="Arial"/>
          <w:sz w:val="22"/>
          <w:szCs w:val="22"/>
        </w:rPr>
        <w:t xml:space="preserve"> para </w:t>
      </w:r>
      <w:r w:rsidR="00292B51">
        <w:rPr>
          <w:rFonts w:cs="Arial"/>
          <w:sz w:val="22"/>
          <w:szCs w:val="22"/>
        </w:rPr>
        <w:t>que</w:t>
      </w:r>
      <w:r w:rsidR="00B1794A">
        <w:rPr>
          <w:rFonts w:cs="Arial"/>
          <w:sz w:val="22"/>
          <w:szCs w:val="22"/>
        </w:rPr>
        <w:t>,</w:t>
      </w:r>
      <w:r w:rsidR="00292B51">
        <w:rPr>
          <w:rFonts w:cs="Arial"/>
          <w:sz w:val="22"/>
          <w:szCs w:val="22"/>
        </w:rPr>
        <w:t xml:space="preserve"> </w:t>
      </w:r>
      <w:r w:rsidR="005A21CD">
        <w:rPr>
          <w:rFonts w:cs="Arial"/>
          <w:sz w:val="22"/>
          <w:szCs w:val="22"/>
        </w:rPr>
        <w:t>entretanto</w:t>
      </w:r>
      <w:r w:rsidR="001E47C1">
        <w:rPr>
          <w:rFonts w:cs="Arial"/>
          <w:sz w:val="22"/>
          <w:szCs w:val="22"/>
        </w:rPr>
        <w:t>,</w:t>
      </w:r>
      <w:r w:rsidR="005A21CD">
        <w:rPr>
          <w:rFonts w:cs="Arial"/>
          <w:sz w:val="22"/>
          <w:szCs w:val="22"/>
        </w:rPr>
        <w:t xml:space="preserve"> y para </w:t>
      </w:r>
      <w:r w:rsidR="0072083F">
        <w:rPr>
          <w:rFonts w:cs="Arial"/>
          <w:sz w:val="22"/>
          <w:szCs w:val="22"/>
        </w:rPr>
        <w:t>asegurar</w:t>
      </w:r>
      <w:r w:rsidR="001E47C1">
        <w:rPr>
          <w:rFonts w:cs="Arial"/>
          <w:sz w:val="22"/>
          <w:szCs w:val="22"/>
        </w:rPr>
        <w:t xml:space="preserve"> la adecuada </w:t>
      </w:r>
      <w:r w:rsidR="005A21CD">
        <w:rPr>
          <w:rFonts w:cs="Arial"/>
          <w:sz w:val="22"/>
          <w:szCs w:val="22"/>
        </w:rPr>
        <w:t xml:space="preserve">gestión de </w:t>
      </w:r>
      <w:r w:rsidR="001E47C1">
        <w:rPr>
          <w:rFonts w:cs="Arial"/>
          <w:sz w:val="22"/>
          <w:szCs w:val="22"/>
        </w:rPr>
        <w:t>dicho departamento</w:t>
      </w:r>
      <w:r w:rsidR="005A21CD">
        <w:rPr>
          <w:rFonts w:cs="Arial"/>
          <w:sz w:val="22"/>
          <w:szCs w:val="22"/>
        </w:rPr>
        <w:t>, se cuente con una persona que asuma temporalmente la jefatura de dicho departamento.</w:t>
      </w:r>
    </w:p>
    <w:p w14:paraId="1E515BD0"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3BF7A1" w14:textId="77777777" w:rsidR="00C27EF8" w:rsidRPr="00D14EAF" w:rsidRDefault="00C27EF8" w:rsidP="00C27EF8">
      <w:pPr>
        <w:spacing w:line="360" w:lineRule="auto"/>
        <w:jc w:val="both"/>
        <w:rPr>
          <w:rFonts w:cs="Arial"/>
          <w:b/>
          <w:sz w:val="22"/>
        </w:rPr>
      </w:pPr>
      <w:r w:rsidRPr="00D14EAF">
        <w:rPr>
          <w:rFonts w:cs="Arial"/>
          <w:b/>
          <w:sz w:val="22"/>
        </w:rPr>
        <w:t>************</w:t>
      </w:r>
    </w:p>
    <w:p w14:paraId="4197B6C0" w14:textId="77777777" w:rsidR="00C27EF8" w:rsidRDefault="00C27EF8" w:rsidP="00C27EF8">
      <w:pPr>
        <w:spacing w:line="360" w:lineRule="auto"/>
        <w:jc w:val="both"/>
        <w:rPr>
          <w:rFonts w:cs="Arial"/>
          <w:sz w:val="22"/>
          <w:lang w:val="es-ES_tradnl"/>
        </w:rPr>
      </w:pPr>
    </w:p>
    <w:p w14:paraId="744AC6BA"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N°11</w:t>
      </w:r>
      <w:r w:rsidRPr="00AB2826">
        <w:rPr>
          <w:rFonts w:cs="Arial"/>
          <w:szCs w:val="22"/>
        </w:rPr>
        <w:t>:</w:t>
      </w:r>
    </w:p>
    <w:p w14:paraId="72AA5ADC" w14:textId="5FB9E911" w:rsidR="00C27EF8" w:rsidRDefault="00253A05" w:rsidP="00C27EF8">
      <w:pPr>
        <w:spacing w:line="360" w:lineRule="auto"/>
        <w:jc w:val="both"/>
        <w:rPr>
          <w:rFonts w:cs="Arial"/>
          <w:sz w:val="22"/>
          <w:szCs w:val="22"/>
        </w:rPr>
      </w:pPr>
      <w:r>
        <w:rPr>
          <w:rFonts w:cs="Arial"/>
          <w:sz w:val="22"/>
          <w:szCs w:val="22"/>
        </w:rPr>
        <w:t xml:space="preserve">Instruir a la </w:t>
      </w:r>
      <w:r w:rsidRPr="00253A05">
        <w:rPr>
          <w:rFonts w:cs="Arial"/>
          <w:sz w:val="22"/>
          <w:szCs w:val="22"/>
        </w:rPr>
        <w:t>Administración</w:t>
      </w:r>
      <w:r>
        <w:rPr>
          <w:rFonts w:cs="Arial"/>
          <w:sz w:val="22"/>
          <w:szCs w:val="22"/>
        </w:rPr>
        <w:t xml:space="preserve">, para que el próximo 16 de setiembre, presente a esta </w:t>
      </w:r>
      <w:r w:rsidRPr="00253A05">
        <w:rPr>
          <w:rFonts w:cs="Arial"/>
          <w:sz w:val="22"/>
          <w:szCs w:val="22"/>
          <w:lang w:val="es-CR"/>
        </w:rPr>
        <w:t>Junta Directiva</w:t>
      </w:r>
      <w:r>
        <w:rPr>
          <w:rFonts w:cs="Arial"/>
          <w:sz w:val="22"/>
          <w:szCs w:val="22"/>
          <w:lang w:val="es-CR"/>
        </w:rPr>
        <w:t xml:space="preserve"> las estadísticas sobre los bonos de vivienda otorgados a la población LGTBI</w:t>
      </w:r>
      <w:r w:rsidR="00F10054">
        <w:rPr>
          <w:rFonts w:cs="Arial"/>
          <w:sz w:val="22"/>
          <w:szCs w:val="22"/>
          <w:lang w:val="es-CR"/>
        </w:rPr>
        <w:t xml:space="preserve">, y en adelante incluya esta información en los informes mensuales de la </w:t>
      </w:r>
      <w:r>
        <w:rPr>
          <w:sz w:val="22"/>
          <w:szCs w:val="22"/>
        </w:rPr>
        <w:t>Dirección FOSUVI, sobre la gestión en el otorgamiento del Bono Familiar de Vivienda</w:t>
      </w:r>
      <w:r w:rsidR="00F10054">
        <w:rPr>
          <w:sz w:val="22"/>
          <w:szCs w:val="22"/>
        </w:rPr>
        <w:t>.</w:t>
      </w:r>
    </w:p>
    <w:p w14:paraId="0C6CAA47"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3FCD1F1D" w14:textId="77777777" w:rsidR="00C27EF8" w:rsidRPr="00D14EAF" w:rsidRDefault="00C27EF8" w:rsidP="00C27EF8">
      <w:pPr>
        <w:spacing w:line="360" w:lineRule="auto"/>
        <w:jc w:val="both"/>
        <w:rPr>
          <w:rFonts w:cs="Arial"/>
          <w:b/>
          <w:sz w:val="22"/>
        </w:rPr>
      </w:pPr>
      <w:r w:rsidRPr="00D14EAF">
        <w:rPr>
          <w:rFonts w:cs="Arial"/>
          <w:b/>
          <w:sz w:val="22"/>
        </w:rPr>
        <w:t>************</w:t>
      </w:r>
    </w:p>
    <w:p w14:paraId="3B2F73A7" w14:textId="77777777" w:rsidR="00C27EF8" w:rsidRDefault="00C27EF8" w:rsidP="00C27EF8">
      <w:pPr>
        <w:spacing w:line="360" w:lineRule="auto"/>
        <w:jc w:val="both"/>
        <w:rPr>
          <w:rFonts w:cs="Arial"/>
          <w:sz w:val="22"/>
          <w:lang w:val="es-ES_tradnl"/>
        </w:rPr>
      </w:pPr>
    </w:p>
    <w:p w14:paraId="26749886"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N°12</w:t>
      </w:r>
      <w:r w:rsidRPr="00AB2826">
        <w:rPr>
          <w:rFonts w:cs="Arial"/>
          <w:szCs w:val="22"/>
        </w:rPr>
        <w:t>:</w:t>
      </w:r>
    </w:p>
    <w:p w14:paraId="288E1C09" w14:textId="149B5BB1" w:rsidR="00C27EF8" w:rsidRDefault="00464726" w:rsidP="00C27EF8">
      <w:pPr>
        <w:spacing w:line="360" w:lineRule="auto"/>
        <w:jc w:val="both"/>
        <w:rPr>
          <w:rFonts w:cs="Arial"/>
          <w:sz w:val="22"/>
          <w:szCs w:val="22"/>
        </w:rPr>
      </w:pPr>
      <w:r>
        <w:rPr>
          <w:rFonts w:cs="Arial"/>
          <w:sz w:val="22"/>
          <w:szCs w:val="22"/>
        </w:rPr>
        <w:t xml:space="preserve">Comisionar a la Presidenta </w:t>
      </w:r>
      <w:r w:rsidR="00603901">
        <w:rPr>
          <w:rFonts w:cs="Arial"/>
          <w:sz w:val="22"/>
          <w:szCs w:val="22"/>
        </w:rPr>
        <w:t xml:space="preserve">de esta </w:t>
      </w:r>
      <w:r w:rsidR="00603901" w:rsidRPr="00603901">
        <w:rPr>
          <w:rFonts w:cs="Arial"/>
          <w:sz w:val="22"/>
          <w:szCs w:val="22"/>
          <w:lang w:val="es-CR"/>
        </w:rPr>
        <w:t>Junta Directiva</w:t>
      </w:r>
      <w:r w:rsidR="00603901">
        <w:rPr>
          <w:rFonts w:cs="Arial"/>
          <w:sz w:val="22"/>
          <w:szCs w:val="22"/>
          <w:lang w:val="es-CR"/>
        </w:rPr>
        <w:t xml:space="preserve">, </w:t>
      </w:r>
      <w:r>
        <w:rPr>
          <w:rFonts w:cs="Arial"/>
          <w:sz w:val="22"/>
          <w:szCs w:val="22"/>
        </w:rPr>
        <w:t>par</w:t>
      </w:r>
      <w:r w:rsidR="00603901">
        <w:rPr>
          <w:rFonts w:cs="Arial"/>
          <w:sz w:val="22"/>
          <w:szCs w:val="22"/>
        </w:rPr>
        <w:t xml:space="preserve">a dar respuesta al oficio </w:t>
      </w:r>
      <w:r w:rsidR="00C56504">
        <w:rPr>
          <w:rFonts w:cs="Arial"/>
          <w:sz w:val="22"/>
          <w:lang w:val="es-ES_tradnl"/>
        </w:rPr>
        <w:t xml:space="preserve">FVR-GG-164-2019 del 26 de agosto de 2019, mediante el cual, el señor Juan José Umaña Vargas, Gerente General de la </w:t>
      </w:r>
      <w:r w:rsidR="00C56504" w:rsidRPr="00537550">
        <w:rPr>
          <w:sz w:val="22"/>
          <w:szCs w:val="22"/>
        </w:rPr>
        <w:t>Fundación para la Vivienda Rural Costa Rica – Canadá</w:t>
      </w:r>
      <w:r w:rsidR="00C56504" w:rsidRPr="00537550">
        <w:rPr>
          <w:rFonts w:cs="Arial"/>
          <w:sz w:val="22"/>
          <w:szCs w:val="22"/>
          <w:lang w:val="es-ES_tradnl"/>
        </w:rPr>
        <w:t>,</w:t>
      </w:r>
      <w:r w:rsidR="00C56504">
        <w:rPr>
          <w:rFonts w:cs="Arial"/>
          <w:sz w:val="22"/>
          <w:szCs w:val="22"/>
          <w:lang w:val="es-ES_tradnl"/>
        </w:rPr>
        <w:t xml:space="preserve"> manifiesta</w:t>
      </w:r>
      <w:r w:rsidR="00C56504" w:rsidRPr="00537550">
        <w:rPr>
          <w:sz w:val="22"/>
          <w:szCs w:val="22"/>
        </w:rPr>
        <w:t xml:space="preserve"> </w:t>
      </w:r>
      <w:r w:rsidR="00C56504">
        <w:rPr>
          <w:sz w:val="22"/>
          <w:szCs w:val="22"/>
        </w:rPr>
        <w:t xml:space="preserve">a esta </w:t>
      </w:r>
      <w:r w:rsidR="00C56504" w:rsidRPr="00204FFC">
        <w:rPr>
          <w:rFonts w:cs="Arial"/>
          <w:sz w:val="22"/>
          <w:szCs w:val="22"/>
          <w:lang w:val="es-CR"/>
        </w:rPr>
        <w:t>Junta Directiva</w:t>
      </w:r>
      <w:r w:rsidR="00C56504">
        <w:rPr>
          <w:rFonts w:cs="Arial"/>
          <w:sz w:val="22"/>
          <w:szCs w:val="22"/>
          <w:lang w:val="es-CR"/>
        </w:rPr>
        <w:t xml:space="preserve">, en resumen, </w:t>
      </w:r>
      <w:r w:rsidR="00C56504" w:rsidRPr="00537550">
        <w:rPr>
          <w:sz w:val="22"/>
          <w:szCs w:val="22"/>
        </w:rPr>
        <w:t xml:space="preserve">su preocupación por la disminución de los recursos para el proyecto </w:t>
      </w:r>
      <w:r w:rsidR="00C56504">
        <w:rPr>
          <w:sz w:val="22"/>
          <w:szCs w:val="22"/>
        </w:rPr>
        <w:t xml:space="preserve">de Bono Colectivo </w:t>
      </w:r>
      <w:r w:rsidR="00C56504" w:rsidRPr="00537550">
        <w:rPr>
          <w:sz w:val="22"/>
          <w:szCs w:val="22"/>
        </w:rPr>
        <w:t>Corales Bambú</w:t>
      </w:r>
      <w:r w:rsidR="00C56504">
        <w:rPr>
          <w:sz w:val="22"/>
          <w:szCs w:val="22"/>
        </w:rPr>
        <w:t xml:space="preserve">, así como por </w:t>
      </w:r>
      <w:r w:rsidR="00C56504" w:rsidRPr="00537550">
        <w:rPr>
          <w:sz w:val="22"/>
          <w:szCs w:val="22"/>
        </w:rPr>
        <w:t>la falta de comunicación oportuna sobre ese tema</w:t>
      </w:r>
      <w:r w:rsidR="00C56504">
        <w:rPr>
          <w:sz w:val="22"/>
          <w:szCs w:val="22"/>
        </w:rPr>
        <w:t>.</w:t>
      </w:r>
    </w:p>
    <w:p w14:paraId="6ED63B11" w14:textId="1057687A"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2BA4E50D" w14:textId="77777777" w:rsidR="00C27EF8" w:rsidRPr="00D14EAF" w:rsidRDefault="00C27EF8" w:rsidP="00C27EF8">
      <w:pPr>
        <w:spacing w:line="360" w:lineRule="auto"/>
        <w:jc w:val="both"/>
        <w:rPr>
          <w:rFonts w:cs="Arial"/>
          <w:b/>
          <w:sz w:val="22"/>
        </w:rPr>
      </w:pPr>
      <w:r w:rsidRPr="00D14EAF">
        <w:rPr>
          <w:rFonts w:cs="Arial"/>
          <w:b/>
          <w:sz w:val="22"/>
        </w:rPr>
        <w:t>************</w:t>
      </w:r>
    </w:p>
    <w:p w14:paraId="6FF3F086" w14:textId="77777777" w:rsidR="00C27EF8" w:rsidRDefault="00C27EF8" w:rsidP="00C27EF8">
      <w:pPr>
        <w:spacing w:line="360" w:lineRule="auto"/>
        <w:jc w:val="both"/>
        <w:rPr>
          <w:rFonts w:cs="Arial"/>
          <w:sz w:val="22"/>
          <w:lang w:val="es-ES_tradnl"/>
        </w:rPr>
      </w:pPr>
    </w:p>
    <w:p w14:paraId="7C5F257C"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N°13</w:t>
      </w:r>
      <w:r w:rsidRPr="00AB2826">
        <w:rPr>
          <w:rFonts w:cs="Arial"/>
          <w:szCs w:val="22"/>
        </w:rPr>
        <w:t>:</w:t>
      </w:r>
    </w:p>
    <w:p w14:paraId="5118637D" w14:textId="32A3306F" w:rsidR="00C27EF8" w:rsidRDefault="00E605BD" w:rsidP="00C27EF8">
      <w:pPr>
        <w:spacing w:line="360" w:lineRule="auto"/>
        <w:jc w:val="both"/>
        <w:rPr>
          <w:rFonts w:cs="Arial"/>
          <w:sz w:val="22"/>
          <w:szCs w:val="22"/>
        </w:rPr>
      </w:pPr>
      <w:r>
        <w:rPr>
          <w:rFonts w:cs="Arial"/>
          <w:sz w:val="22"/>
          <w:szCs w:val="22"/>
        </w:rPr>
        <w:t xml:space="preserve">Comisionar a la Presidenta de esta </w:t>
      </w:r>
      <w:r w:rsidRPr="00E605BD">
        <w:rPr>
          <w:rFonts w:cs="Arial"/>
          <w:sz w:val="22"/>
          <w:szCs w:val="22"/>
          <w:lang w:val="es-CR"/>
        </w:rPr>
        <w:t>Junta Directiva</w:t>
      </w:r>
      <w:r>
        <w:rPr>
          <w:rFonts w:cs="Arial"/>
          <w:sz w:val="22"/>
          <w:szCs w:val="22"/>
          <w:lang w:val="es-CR"/>
        </w:rPr>
        <w:t xml:space="preserve">, para comunicar a la </w:t>
      </w:r>
      <w:r w:rsidRPr="00E605BD">
        <w:rPr>
          <w:rFonts w:cs="Arial"/>
          <w:sz w:val="22"/>
          <w:szCs w:val="22"/>
          <w:lang w:val="es-CR"/>
        </w:rPr>
        <w:t>Contraloría General de la República</w:t>
      </w:r>
      <w:r>
        <w:rPr>
          <w:rFonts w:cs="Arial"/>
          <w:sz w:val="22"/>
          <w:szCs w:val="22"/>
          <w:lang w:val="es-CR"/>
        </w:rPr>
        <w:t xml:space="preserve">, </w:t>
      </w:r>
      <w:r w:rsidR="002C7795">
        <w:rPr>
          <w:rFonts w:cs="Arial"/>
          <w:sz w:val="22"/>
          <w:szCs w:val="22"/>
          <w:lang w:val="es-CR"/>
        </w:rPr>
        <w:t xml:space="preserve">según lo solicitado mediante el oficio </w:t>
      </w:r>
      <w:r w:rsidR="002C7795">
        <w:rPr>
          <w:rFonts w:cs="Arial"/>
          <w:color w:val="000000"/>
          <w:sz w:val="22"/>
          <w:szCs w:val="22"/>
        </w:rPr>
        <w:t xml:space="preserve">N°12761 (DJ-1096), del 30 de agosto de 2019, </w:t>
      </w:r>
      <w:r>
        <w:rPr>
          <w:rFonts w:cs="Arial"/>
          <w:sz w:val="22"/>
          <w:szCs w:val="22"/>
          <w:lang w:val="es-CR"/>
        </w:rPr>
        <w:t xml:space="preserve">las acciones tomadas por la </w:t>
      </w:r>
      <w:r w:rsidRPr="00E605BD">
        <w:rPr>
          <w:rFonts w:cs="Arial"/>
          <w:sz w:val="22"/>
          <w:szCs w:val="22"/>
          <w:lang w:val="es-CR"/>
        </w:rPr>
        <w:t>Gerencia General</w:t>
      </w:r>
      <w:r>
        <w:rPr>
          <w:rFonts w:cs="Arial"/>
          <w:sz w:val="22"/>
          <w:szCs w:val="22"/>
          <w:lang w:val="es-CR"/>
        </w:rPr>
        <w:t xml:space="preserve">, con respecto a la </w:t>
      </w:r>
      <w:r w:rsidRPr="00751431">
        <w:rPr>
          <w:rFonts w:cs="Arial"/>
          <w:sz w:val="22"/>
          <w:szCs w:val="22"/>
        </w:rPr>
        <w:t xml:space="preserve">resolución del recurso de apelación contra el </w:t>
      </w:r>
      <w:r>
        <w:rPr>
          <w:rFonts w:cs="Arial"/>
          <w:sz w:val="22"/>
          <w:szCs w:val="22"/>
        </w:rPr>
        <w:t>a</w:t>
      </w:r>
      <w:r w:rsidRPr="00751431">
        <w:rPr>
          <w:rFonts w:cs="Arial"/>
          <w:sz w:val="22"/>
          <w:szCs w:val="22"/>
        </w:rPr>
        <w:t>cto final dictado</w:t>
      </w:r>
      <w:r>
        <w:rPr>
          <w:rFonts w:cs="Arial"/>
          <w:sz w:val="22"/>
          <w:szCs w:val="22"/>
        </w:rPr>
        <w:t xml:space="preserve"> por ese ente contralor,</w:t>
      </w:r>
      <w:r w:rsidRPr="00751431">
        <w:rPr>
          <w:rFonts w:cs="Arial"/>
          <w:sz w:val="22"/>
          <w:szCs w:val="22"/>
        </w:rPr>
        <w:t xml:space="preserve"> dentro </w:t>
      </w:r>
      <w:r>
        <w:rPr>
          <w:rFonts w:cs="Arial"/>
          <w:sz w:val="22"/>
          <w:szCs w:val="22"/>
        </w:rPr>
        <w:t xml:space="preserve">del </w:t>
      </w:r>
      <w:r w:rsidRPr="00751431">
        <w:rPr>
          <w:rFonts w:cs="Arial"/>
          <w:sz w:val="22"/>
          <w:szCs w:val="22"/>
        </w:rPr>
        <w:t>procedimiento administrativo</w:t>
      </w:r>
      <w:r w:rsidRPr="00E605BD">
        <w:rPr>
          <w:rFonts w:cs="Arial"/>
          <w:sz w:val="22"/>
          <w:szCs w:val="22"/>
        </w:rPr>
        <w:t xml:space="preserve"> </w:t>
      </w:r>
      <w:r w:rsidRPr="00751431">
        <w:rPr>
          <w:rFonts w:cs="Arial"/>
          <w:sz w:val="22"/>
          <w:szCs w:val="22"/>
        </w:rPr>
        <w:t>seguido</w:t>
      </w:r>
      <w:r>
        <w:rPr>
          <w:rFonts w:cs="Arial"/>
          <w:sz w:val="22"/>
          <w:szCs w:val="22"/>
        </w:rPr>
        <w:t xml:space="preserve"> </w:t>
      </w:r>
      <w:r w:rsidRPr="00751431">
        <w:rPr>
          <w:rFonts w:cs="Arial"/>
          <w:sz w:val="22"/>
          <w:szCs w:val="22"/>
        </w:rPr>
        <w:t xml:space="preserve">contra miembros de </w:t>
      </w:r>
      <w:r w:rsidR="00B75EB5">
        <w:rPr>
          <w:rFonts w:cs="Arial"/>
          <w:sz w:val="22"/>
          <w:szCs w:val="22"/>
        </w:rPr>
        <w:t xml:space="preserve">la </w:t>
      </w:r>
      <w:r w:rsidRPr="00751431">
        <w:rPr>
          <w:rFonts w:cs="Arial"/>
          <w:sz w:val="22"/>
          <w:szCs w:val="22"/>
        </w:rPr>
        <w:t>Junta Directiva, Auditor</w:t>
      </w:r>
      <w:r>
        <w:rPr>
          <w:rFonts w:cs="Arial"/>
          <w:sz w:val="22"/>
          <w:szCs w:val="22"/>
        </w:rPr>
        <w:t xml:space="preserve"> Interno</w:t>
      </w:r>
      <w:r w:rsidRPr="00751431">
        <w:rPr>
          <w:rFonts w:cs="Arial"/>
          <w:sz w:val="22"/>
          <w:szCs w:val="22"/>
        </w:rPr>
        <w:t>, Asesor Legal y Secretario de Junta Directiva</w:t>
      </w:r>
      <w:r>
        <w:rPr>
          <w:rFonts w:cs="Arial"/>
          <w:sz w:val="22"/>
          <w:szCs w:val="22"/>
        </w:rPr>
        <w:t>.</w:t>
      </w:r>
    </w:p>
    <w:p w14:paraId="2FAD80A3"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2E2CB8F8" w14:textId="77777777" w:rsidR="00C27EF8" w:rsidRPr="00D14EAF" w:rsidRDefault="00C27EF8" w:rsidP="00C27EF8">
      <w:pPr>
        <w:spacing w:line="360" w:lineRule="auto"/>
        <w:jc w:val="both"/>
        <w:rPr>
          <w:rFonts w:cs="Arial"/>
          <w:b/>
          <w:sz w:val="22"/>
        </w:rPr>
      </w:pPr>
      <w:r w:rsidRPr="00D14EAF">
        <w:rPr>
          <w:rFonts w:cs="Arial"/>
          <w:b/>
          <w:sz w:val="22"/>
        </w:rPr>
        <w:t>************</w:t>
      </w:r>
    </w:p>
    <w:p w14:paraId="04C0CE13" w14:textId="77777777" w:rsidR="00C27EF8" w:rsidRDefault="00C27EF8" w:rsidP="00C27EF8">
      <w:pPr>
        <w:spacing w:line="360" w:lineRule="auto"/>
        <w:jc w:val="both"/>
        <w:rPr>
          <w:rFonts w:cs="Arial"/>
          <w:sz w:val="22"/>
          <w:lang w:val="es-ES_tradnl"/>
        </w:rPr>
      </w:pPr>
    </w:p>
    <w:p w14:paraId="73AE696B"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N°14</w:t>
      </w:r>
      <w:r w:rsidRPr="00AB2826">
        <w:rPr>
          <w:rFonts w:cs="Arial"/>
          <w:szCs w:val="22"/>
        </w:rPr>
        <w:t>:</w:t>
      </w:r>
    </w:p>
    <w:p w14:paraId="3EF6BB93" w14:textId="19336C30" w:rsidR="00C27EF8" w:rsidRDefault="004564B8" w:rsidP="00C27EF8">
      <w:pPr>
        <w:spacing w:line="360" w:lineRule="auto"/>
        <w:jc w:val="both"/>
        <w:rPr>
          <w:rFonts w:cs="Arial"/>
          <w:sz w:val="22"/>
          <w:szCs w:val="22"/>
        </w:rPr>
      </w:pPr>
      <w:r>
        <w:rPr>
          <w:rFonts w:cs="Arial"/>
          <w:sz w:val="22"/>
          <w:szCs w:val="22"/>
        </w:rPr>
        <w:t xml:space="preserve">Otorgar a la Dirección FOSUVI y a la </w:t>
      </w:r>
      <w:r w:rsidRPr="004564B8">
        <w:rPr>
          <w:rFonts w:cs="Arial"/>
          <w:sz w:val="22"/>
          <w:szCs w:val="22"/>
          <w:lang w:val="es-ES_tradnl"/>
        </w:rPr>
        <w:t>Asesoría Legal</w:t>
      </w:r>
      <w:r>
        <w:rPr>
          <w:rFonts w:cs="Arial"/>
          <w:sz w:val="22"/>
          <w:szCs w:val="22"/>
          <w:lang w:val="es-ES_tradnl"/>
        </w:rPr>
        <w:t xml:space="preserve">, según lo solicitado mediante el oficio </w:t>
      </w:r>
      <w:r>
        <w:rPr>
          <w:rFonts w:cs="Arial"/>
          <w:sz w:val="22"/>
          <w:lang w:val="es-ES_tradnl"/>
        </w:rPr>
        <w:t xml:space="preserve">DF-OF-984-2019/AL-OF-059-2019, un plazo adicional de hasta </w:t>
      </w:r>
      <w:r w:rsidRPr="00FF3D59">
        <w:rPr>
          <w:rFonts w:cs="Arial"/>
          <w:sz w:val="22"/>
          <w:szCs w:val="22"/>
        </w:rPr>
        <w:t xml:space="preserve">el </w:t>
      </w:r>
      <w:r>
        <w:rPr>
          <w:rFonts w:cs="Arial"/>
          <w:sz w:val="22"/>
          <w:szCs w:val="22"/>
        </w:rPr>
        <w:t xml:space="preserve">próximo </w:t>
      </w:r>
      <w:r w:rsidRPr="00FF3D59">
        <w:rPr>
          <w:rFonts w:cs="Arial"/>
          <w:sz w:val="22"/>
          <w:szCs w:val="22"/>
        </w:rPr>
        <w:t>30 de setiembre</w:t>
      </w:r>
      <w:r>
        <w:rPr>
          <w:rFonts w:cs="Arial"/>
          <w:sz w:val="22"/>
          <w:szCs w:val="22"/>
        </w:rPr>
        <w:t>,</w:t>
      </w:r>
      <w:r w:rsidRPr="00FF3D59">
        <w:rPr>
          <w:rFonts w:cs="Arial"/>
          <w:sz w:val="22"/>
          <w:szCs w:val="22"/>
        </w:rPr>
        <w:t xml:space="preserve"> para </w:t>
      </w:r>
      <w:r>
        <w:rPr>
          <w:rFonts w:cs="Arial"/>
          <w:sz w:val="22"/>
          <w:szCs w:val="22"/>
        </w:rPr>
        <w:t xml:space="preserve">atender lo dispuesto en el acuerdo N° 3 de la sesión 61-2019, del 08 de agosto de 2019, en cuanto a presentar una </w:t>
      </w:r>
      <w:r w:rsidRPr="00FF3D59">
        <w:rPr>
          <w:rFonts w:cs="Arial"/>
          <w:sz w:val="22"/>
          <w:szCs w:val="22"/>
        </w:rPr>
        <w:t>propuesta sobre los casos del proyecto Juan Rafael Mora</w:t>
      </w:r>
      <w:r>
        <w:rPr>
          <w:rFonts w:cs="Arial"/>
          <w:sz w:val="22"/>
          <w:szCs w:val="22"/>
        </w:rPr>
        <w:t>.</w:t>
      </w:r>
    </w:p>
    <w:p w14:paraId="1A86D603" w14:textId="3AF5B051"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41CD023D" w14:textId="77777777" w:rsidR="00C27EF8" w:rsidRPr="00D14EAF" w:rsidRDefault="00C27EF8" w:rsidP="00C27EF8">
      <w:pPr>
        <w:spacing w:line="360" w:lineRule="auto"/>
        <w:jc w:val="both"/>
        <w:rPr>
          <w:rFonts w:cs="Arial"/>
          <w:b/>
          <w:sz w:val="22"/>
        </w:rPr>
      </w:pPr>
      <w:r w:rsidRPr="00D14EAF">
        <w:rPr>
          <w:rFonts w:cs="Arial"/>
          <w:b/>
          <w:sz w:val="22"/>
        </w:rPr>
        <w:t>************</w:t>
      </w:r>
    </w:p>
    <w:p w14:paraId="70DBAD22" w14:textId="77777777" w:rsidR="00C27EF8" w:rsidRDefault="00C27EF8" w:rsidP="00C27EF8">
      <w:pPr>
        <w:spacing w:line="360" w:lineRule="auto"/>
        <w:jc w:val="both"/>
        <w:rPr>
          <w:rFonts w:cs="Arial"/>
          <w:sz w:val="22"/>
          <w:lang w:val="es-ES_tradnl"/>
        </w:rPr>
      </w:pPr>
    </w:p>
    <w:p w14:paraId="5CDA18BD" w14:textId="77777777" w:rsidR="00500BC2" w:rsidRDefault="00500BC2"/>
    <w:sectPr w:rsidR="00500BC2">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6388C" w14:textId="77777777" w:rsidR="00F74AE8" w:rsidRDefault="00F74AE8">
      <w:r>
        <w:separator/>
      </w:r>
    </w:p>
  </w:endnote>
  <w:endnote w:type="continuationSeparator" w:id="0">
    <w:p w14:paraId="4F8C5B44" w14:textId="77777777" w:rsidR="00F74AE8" w:rsidRDefault="00F74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2491C" w14:textId="77777777" w:rsidR="00F74AE8" w:rsidRDefault="00F74AE8">
      <w:r>
        <w:separator/>
      </w:r>
    </w:p>
  </w:footnote>
  <w:footnote w:type="continuationSeparator" w:id="0">
    <w:p w14:paraId="4FC09048" w14:textId="77777777" w:rsidR="00F74AE8" w:rsidRDefault="00F74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BF80" w14:textId="77777777" w:rsidR="00F74AE8" w:rsidRDefault="00F74AE8">
    <w:pPr>
      <w:pStyle w:val="Encabezado"/>
      <w:rPr>
        <w:lang w:val="es-ES"/>
      </w:rPr>
    </w:pPr>
  </w:p>
  <w:p w14:paraId="6A1D8530" w14:textId="2388A64E" w:rsidR="00F74AE8" w:rsidRDefault="00F74AE8">
    <w:pPr>
      <w:pStyle w:val="Encabezado"/>
      <w:rPr>
        <w:rStyle w:val="Nmerodepgina"/>
        <w:sz w:val="18"/>
      </w:rPr>
    </w:pPr>
    <w:r>
      <w:rPr>
        <w:sz w:val="18"/>
        <w:lang w:val="es-ES"/>
      </w:rPr>
      <w:t xml:space="preserve">   Minuta de la sesión Nº 68-2019                 02 de setiembre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98B6DAA" w14:textId="77777777" w:rsidR="00F74AE8" w:rsidRDefault="00F74AE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D35E0"/>
    <w:multiLevelType w:val="hybridMultilevel"/>
    <w:tmpl w:val="DBC6FEA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54E05A9"/>
    <w:multiLevelType w:val="hybridMultilevel"/>
    <w:tmpl w:val="8F3EB166"/>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4"/>
  </w:num>
  <w:num w:numId="4">
    <w:abstractNumId w:val="1"/>
  </w:num>
  <w:num w:numId="5">
    <w:abstractNumId w:val="0"/>
  </w:num>
  <w:num w:numId="6">
    <w:abstractNumId w:val="15"/>
  </w:num>
  <w:num w:numId="7">
    <w:abstractNumId w:val="19"/>
  </w:num>
  <w:num w:numId="8">
    <w:abstractNumId w:val="12"/>
  </w:num>
  <w:num w:numId="9">
    <w:abstractNumId w:val="10"/>
  </w:num>
  <w:num w:numId="10">
    <w:abstractNumId w:val="5"/>
  </w:num>
  <w:num w:numId="11">
    <w:abstractNumId w:val="7"/>
  </w:num>
  <w:num w:numId="12">
    <w:abstractNumId w:val="20"/>
  </w:num>
  <w:num w:numId="13">
    <w:abstractNumId w:val="18"/>
  </w:num>
  <w:num w:numId="14">
    <w:abstractNumId w:val="17"/>
  </w:num>
  <w:num w:numId="15">
    <w:abstractNumId w:val="13"/>
  </w:num>
  <w:num w:numId="16">
    <w:abstractNumId w:val="16"/>
  </w:num>
  <w:num w:numId="17">
    <w:abstractNumId w:val="4"/>
  </w:num>
  <w:num w:numId="18">
    <w:abstractNumId w:val="9"/>
  </w:num>
  <w:num w:numId="19">
    <w:abstractNumId w:val="8"/>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CYes5UHehvBhvtchnD/Vy83d98FK/WI3pYhiXAhPcrAAYtGDFZayJkpp0xFiM1/pgNz79PcoucTZa3DNAOQLoA==" w:salt="W+MOMMNS6RNTOkJdpfgJ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8"/>
    <w:rsid w:val="0001765F"/>
    <w:rsid w:val="000251CF"/>
    <w:rsid w:val="00034EE4"/>
    <w:rsid w:val="00036F0A"/>
    <w:rsid w:val="000706C0"/>
    <w:rsid w:val="0007222C"/>
    <w:rsid w:val="00082CE3"/>
    <w:rsid w:val="000B3556"/>
    <w:rsid w:val="000B61C2"/>
    <w:rsid w:val="000D0E73"/>
    <w:rsid w:val="000D4C24"/>
    <w:rsid w:val="00106C07"/>
    <w:rsid w:val="00115869"/>
    <w:rsid w:val="00117DF5"/>
    <w:rsid w:val="00120D5B"/>
    <w:rsid w:val="0017071E"/>
    <w:rsid w:val="00183002"/>
    <w:rsid w:val="001A2A9F"/>
    <w:rsid w:val="001A2C54"/>
    <w:rsid w:val="001A5655"/>
    <w:rsid w:val="001C513A"/>
    <w:rsid w:val="001D596A"/>
    <w:rsid w:val="001D7D92"/>
    <w:rsid w:val="001E47C1"/>
    <w:rsid w:val="00204FFC"/>
    <w:rsid w:val="002204BC"/>
    <w:rsid w:val="00222137"/>
    <w:rsid w:val="00225B45"/>
    <w:rsid w:val="00227B14"/>
    <w:rsid w:val="00253A05"/>
    <w:rsid w:val="00255AEF"/>
    <w:rsid w:val="002711D0"/>
    <w:rsid w:val="002832AE"/>
    <w:rsid w:val="002854F3"/>
    <w:rsid w:val="00292B51"/>
    <w:rsid w:val="002A064F"/>
    <w:rsid w:val="002A32FA"/>
    <w:rsid w:val="002B771B"/>
    <w:rsid w:val="002C7795"/>
    <w:rsid w:val="002D2488"/>
    <w:rsid w:val="002D7A9E"/>
    <w:rsid w:val="002E579B"/>
    <w:rsid w:val="00300102"/>
    <w:rsid w:val="00314353"/>
    <w:rsid w:val="00343B99"/>
    <w:rsid w:val="00344226"/>
    <w:rsid w:val="0035388E"/>
    <w:rsid w:val="003630AD"/>
    <w:rsid w:val="003679EB"/>
    <w:rsid w:val="00373A37"/>
    <w:rsid w:val="003755B6"/>
    <w:rsid w:val="00382CE7"/>
    <w:rsid w:val="003B01D0"/>
    <w:rsid w:val="003B732B"/>
    <w:rsid w:val="003C230E"/>
    <w:rsid w:val="003C51F9"/>
    <w:rsid w:val="003C56B7"/>
    <w:rsid w:val="003D39EA"/>
    <w:rsid w:val="003D7DF2"/>
    <w:rsid w:val="003E3D59"/>
    <w:rsid w:val="003E5B58"/>
    <w:rsid w:val="003F1A09"/>
    <w:rsid w:val="003F3401"/>
    <w:rsid w:val="003F5D06"/>
    <w:rsid w:val="00414756"/>
    <w:rsid w:val="00422502"/>
    <w:rsid w:val="004233D5"/>
    <w:rsid w:val="0043194E"/>
    <w:rsid w:val="004401EC"/>
    <w:rsid w:val="00440D7E"/>
    <w:rsid w:val="00447CAD"/>
    <w:rsid w:val="00453CE9"/>
    <w:rsid w:val="004564B8"/>
    <w:rsid w:val="00457108"/>
    <w:rsid w:val="00460CAC"/>
    <w:rsid w:val="00464726"/>
    <w:rsid w:val="00466B3D"/>
    <w:rsid w:val="00470C68"/>
    <w:rsid w:val="00497FF6"/>
    <w:rsid w:val="004C325A"/>
    <w:rsid w:val="004C386F"/>
    <w:rsid w:val="004F052E"/>
    <w:rsid w:val="005006CE"/>
    <w:rsid w:val="00500BC2"/>
    <w:rsid w:val="00524404"/>
    <w:rsid w:val="00534802"/>
    <w:rsid w:val="00537550"/>
    <w:rsid w:val="0054116F"/>
    <w:rsid w:val="00557F48"/>
    <w:rsid w:val="00592282"/>
    <w:rsid w:val="005A21CD"/>
    <w:rsid w:val="005A33BA"/>
    <w:rsid w:val="005A5437"/>
    <w:rsid w:val="005B2F44"/>
    <w:rsid w:val="005D74D1"/>
    <w:rsid w:val="005E3440"/>
    <w:rsid w:val="005E48CB"/>
    <w:rsid w:val="005E61FC"/>
    <w:rsid w:val="005F324B"/>
    <w:rsid w:val="00603901"/>
    <w:rsid w:val="00610A4C"/>
    <w:rsid w:val="00625F8D"/>
    <w:rsid w:val="006321EA"/>
    <w:rsid w:val="00644860"/>
    <w:rsid w:val="00695091"/>
    <w:rsid w:val="006A6A18"/>
    <w:rsid w:val="006C42B8"/>
    <w:rsid w:val="006F082F"/>
    <w:rsid w:val="006F1571"/>
    <w:rsid w:val="0070262A"/>
    <w:rsid w:val="0072083F"/>
    <w:rsid w:val="0072252B"/>
    <w:rsid w:val="00724333"/>
    <w:rsid w:val="007412DE"/>
    <w:rsid w:val="00751431"/>
    <w:rsid w:val="00753AD5"/>
    <w:rsid w:val="007554B6"/>
    <w:rsid w:val="007577FA"/>
    <w:rsid w:val="00764308"/>
    <w:rsid w:val="00773BDA"/>
    <w:rsid w:val="0077734F"/>
    <w:rsid w:val="007802E4"/>
    <w:rsid w:val="007B0835"/>
    <w:rsid w:val="007B0D31"/>
    <w:rsid w:val="007C6BEE"/>
    <w:rsid w:val="007D14FA"/>
    <w:rsid w:val="007D4616"/>
    <w:rsid w:val="007D5172"/>
    <w:rsid w:val="008032AD"/>
    <w:rsid w:val="0080602F"/>
    <w:rsid w:val="00812BFC"/>
    <w:rsid w:val="00840707"/>
    <w:rsid w:val="00842653"/>
    <w:rsid w:val="00874656"/>
    <w:rsid w:val="008924CB"/>
    <w:rsid w:val="008D2452"/>
    <w:rsid w:val="008E4D57"/>
    <w:rsid w:val="008E66CB"/>
    <w:rsid w:val="00904C2E"/>
    <w:rsid w:val="009243BC"/>
    <w:rsid w:val="00926206"/>
    <w:rsid w:val="00957B6C"/>
    <w:rsid w:val="00974241"/>
    <w:rsid w:val="0099450B"/>
    <w:rsid w:val="009A6FEF"/>
    <w:rsid w:val="009B4381"/>
    <w:rsid w:val="009B5577"/>
    <w:rsid w:val="009B729C"/>
    <w:rsid w:val="009D6816"/>
    <w:rsid w:val="009E6220"/>
    <w:rsid w:val="009E6930"/>
    <w:rsid w:val="00A14B1C"/>
    <w:rsid w:val="00A236CA"/>
    <w:rsid w:val="00A30F29"/>
    <w:rsid w:val="00A31FF9"/>
    <w:rsid w:val="00A41AD1"/>
    <w:rsid w:val="00A52C07"/>
    <w:rsid w:val="00A6323E"/>
    <w:rsid w:val="00A65FB4"/>
    <w:rsid w:val="00AA7F74"/>
    <w:rsid w:val="00AB5A40"/>
    <w:rsid w:val="00AD2C34"/>
    <w:rsid w:val="00AE4D1A"/>
    <w:rsid w:val="00B15C48"/>
    <w:rsid w:val="00B16441"/>
    <w:rsid w:val="00B1794A"/>
    <w:rsid w:val="00B22FA2"/>
    <w:rsid w:val="00B2503D"/>
    <w:rsid w:val="00B51833"/>
    <w:rsid w:val="00B62340"/>
    <w:rsid w:val="00B624D3"/>
    <w:rsid w:val="00B63B77"/>
    <w:rsid w:val="00B65E8A"/>
    <w:rsid w:val="00B677DC"/>
    <w:rsid w:val="00B75EB5"/>
    <w:rsid w:val="00B761DF"/>
    <w:rsid w:val="00B86581"/>
    <w:rsid w:val="00B91661"/>
    <w:rsid w:val="00B97D6C"/>
    <w:rsid w:val="00B97E36"/>
    <w:rsid w:val="00BA0216"/>
    <w:rsid w:val="00BC5694"/>
    <w:rsid w:val="00BD316A"/>
    <w:rsid w:val="00BE0901"/>
    <w:rsid w:val="00BF1DFC"/>
    <w:rsid w:val="00C219F9"/>
    <w:rsid w:val="00C23C34"/>
    <w:rsid w:val="00C27EF8"/>
    <w:rsid w:val="00C56504"/>
    <w:rsid w:val="00C62244"/>
    <w:rsid w:val="00C63394"/>
    <w:rsid w:val="00C64854"/>
    <w:rsid w:val="00C76B93"/>
    <w:rsid w:val="00CA2703"/>
    <w:rsid w:val="00CB0CD6"/>
    <w:rsid w:val="00CD60B9"/>
    <w:rsid w:val="00D05138"/>
    <w:rsid w:val="00D1136D"/>
    <w:rsid w:val="00D234F5"/>
    <w:rsid w:val="00D44529"/>
    <w:rsid w:val="00D5046F"/>
    <w:rsid w:val="00D512A2"/>
    <w:rsid w:val="00D6399F"/>
    <w:rsid w:val="00D840BC"/>
    <w:rsid w:val="00D90474"/>
    <w:rsid w:val="00DA4363"/>
    <w:rsid w:val="00DC35C9"/>
    <w:rsid w:val="00DC4BC3"/>
    <w:rsid w:val="00DD4E0B"/>
    <w:rsid w:val="00DE22CF"/>
    <w:rsid w:val="00DE54E2"/>
    <w:rsid w:val="00E029E4"/>
    <w:rsid w:val="00E1723E"/>
    <w:rsid w:val="00E17522"/>
    <w:rsid w:val="00E30168"/>
    <w:rsid w:val="00E3703F"/>
    <w:rsid w:val="00E43DBB"/>
    <w:rsid w:val="00E605BD"/>
    <w:rsid w:val="00E60F1F"/>
    <w:rsid w:val="00E63D77"/>
    <w:rsid w:val="00E65682"/>
    <w:rsid w:val="00E75CE0"/>
    <w:rsid w:val="00E77B8B"/>
    <w:rsid w:val="00E84374"/>
    <w:rsid w:val="00E96E62"/>
    <w:rsid w:val="00EB24BC"/>
    <w:rsid w:val="00ED14BF"/>
    <w:rsid w:val="00ED48C7"/>
    <w:rsid w:val="00ED7D9F"/>
    <w:rsid w:val="00EE10B7"/>
    <w:rsid w:val="00EE364C"/>
    <w:rsid w:val="00EF1F9B"/>
    <w:rsid w:val="00EF26FC"/>
    <w:rsid w:val="00F0100A"/>
    <w:rsid w:val="00F0682F"/>
    <w:rsid w:val="00F10054"/>
    <w:rsid w:val="00F1284B"/>
    <w:rsid w:val="00F24282"/>
    <w:rsid w:val="00F26EAB"/>
    <w:rsid w:val="00F74AE8"/>
    <w:rsid w:val="00F907AD"/>
    <w:rsid w:val="00FA17CE"/>
    <w:rsid w:val="00FB20B0"/>
    <w:rsid w:val="00FC2937"/>
    <w:rsid w:val="00FC5616"/>
    <w:rsid w:val="00FD1D92"/>
    <w:rsid w:val="00FD3E3C"/>
    <w:rsid w:val="00FE4974"/>
    <w:rsid w:val="00FF099F"/>
    <w:rsid w:val="00FF3D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F62C"/>
  <w15:chartTrackingRefBased/>
  <w15:docId w15:val="{707E2B70-B418-4A53-868F-C40F4140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 w:type="table" w:customStyle="1" w:styleId="Tabladecuadrcula4-nfasis61">
    <w:name w:val="Tabla de cuadrícula 4 - Énfasis 61"/>
    <w:basedOn w:val="Tablanormal"/>
    <w:uiPriority w:val="49"/>
    <w:rsid w:val="00225B45"/>
    <w:pPr>
      <w:spacing w:after="0" w:line="240" w:lineRule="auto"/>
    </w:pPr>
    <w:rPr>
      <w:rFonts w:ascii="Arial" w:hAnsi="Arial"/>
      <w:sz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797191">
      <w:bodyDiv w:val="1"/>
      <w:marLeft w:val="0"/>
      <w:marRight w:val="0"/>
      <w:marTop w:val="0"/>
      <w:marBottom w:val="0"/>
      <w:divBdr>
        <w:top w:val="none" w:sz="0" w:space="0" w:color="auto"/>
        <w:left w:val="none" w:sz="0" w:space="0" w:color="auto"/>
        <w:bottom w:val="none" w:sz="0" w:space="0" w:color="auto"/>
        <w:right w:val="none" w:sz="0" w:space="0" w:color="auto"/>
      </w:divBdr>
      <w:divsChild>
        <w:div w:id="1065372452">
          <w:marLeft w:val="446"/>
          <w:marRight w:val="0"/>
          <w:marTop w:val="0"/>
          <w:marBottom w:val="0"/>
          <w:divBdr>
            <w:top w:val="none" w:sz="0" w:space="0" w:color="auto"/>
            <w:left w:val="none" w:sz="0" w:space="0" w:color="auto"/>
            <w:bottom w:val="none" w:sz="0" w:space="0" w:color="auto"/>
            <w:right w:val="none" w:sz="0" w:space="0" w:color="auto"/>
          </w:divBdr>
        </w:div>
        <w:div w:id="1835607248">
          <w:marLeft w:val="446"/>
          <w:marRight w:val="0"/>
          <w:marTop w:val="0"/>
          <w:marBottom w:val="0"/>
          <w:divBdr>
            <w:top w:val="none" w:sz="0" w:space="0" w:color="auto"/>
            <w:left w:val="none" w:sz="0" w:space="0" w:color="auto"/>
            <w:bottom w:val="none" w:sz="0" w:space="0" w:color="auto"/>
            <w:right w:val="none" w:sz="0" w:space="0" w:color="auto"/>
          </w:divBdr>
        </w:div>
        <w:div w:id="1778719873">
          <w:marLeft w:val="446"/>
          <w:marRight w:val="0"/>
          <w:marTop w:val="0"/>
          <w:marBottom w:val="0"/>
          <w:divBdr>
            <w:top w:val="none" w:sz="0" w:space="0" w:color="auto"/>
            <w:left w:val="none" w:sz="0" w:space="0" w:color="auto"/>
            <w:bottom w:val="none" w:sz="0" w:space="0" w:color="auto"/>
            <w:right w:val="none" w:sz="0" w:space="0" w:color="auto"/>
          </w:divBdr>
        </w:div>
        <w:div w:id="2086298783">
          <w:marLeft w:val="446"/>
          <w:marRight w:val="0"/>
          <w:marTop w:val="0"/>
          <w:marBottom w:val="0"/>
          <w:divBdr>
            <w:top w:val="none" w:sz="0" w:space="0" w:color="auto"/>
            <w:left w:val="none" w:sz="0" w:space="0" w:color="auto"/>
            <w:bottom w:val="none" w:sz="0" w:space="0" w:color="auto"/>
            <w:right w:val="none" w:sz="0" w:space="0" w:color="auto"/>
          </w:divBdr>
        </w:div>
        <w:div w:id="2049521458">
          <w:marLeft w:val="446"/>
          <w:marRight w:val="0"/>
          <w:marTop w:val="0"/>
          <w:marBottom w:val="0"/>
          <w:divBdr>
            <w:top w:val="none" w:sz="0" w:space="0" w:color="auto"/>
            <w:left w:val="none" w:sz="0" w:space="0" w:color="auto"/>
            <w:bottom w:val="none" w:sz="0" w:space="0" w:color="auto"/>
            <w:right w:val="none" w:sz="0" w:space="0" w:color="auto"/>
          </w:divBdr>
        </w:div>
      </w:divsChild>
    </w:div>
    <w:div w:id="1076167495">
      <w:bodyDiv w:val="1"/>
      <w:marLeft w:val="0"/>
      <w:marRight w:val="0"/>
      <w:marTop w:val="0"/>
      <w:marBottom w:val="0"/>
      <w:divBdr>
        <w:top w:val="none" w:sz="0" w:space="0" w:color="auto"/>
        <w:left w:val="none" w:sz="0" w:space="0" w:color="auto"/>
        <w:bottom w:val="none" w:sz="0" w:space="0" w:color="auto"/>
        <w:right w:val="none" w:sz="0" w:space="0" w:color="auto"/>
      </w:divBdr>
      <w:divsChild>
        <w:div w:id="813136362">
          <w:marLeft w:val="446"/>
          <w:marRight w:val="0"/>
          <w:marTop w:val="0"/>
          <w:marBottom w:val="0"/>
          <w:divBdr>
            <w:top w:val="none" w:sz="0" w:space="0" w:color="auto"/>
            <w:left w:val="none" w:sz="0" w:space="0" w:color="auto"/>
            <w:bottom w:val="none" w:sz="0" w:space="0" w:color="auto"/>
            <w:right w:val="none" w:sz="0" w:space="0" w:color="auto"/>
          </w:divBdr>
        </w:div>
        <w:div w:id="51732704">
          <w:marLeft w:val="446"/>
          <w:marRight w:val="0"/>
          <w:marTop w:val="0"/>
          <w:marBottom w:val="0"/>
          <w:divBdr>
            <w:top w:val="none" w:sz="0" w:space="0" w:color="auto"/>
            <w:left w:val="none" w:sz="0" w:space="0" w:color="auto"/>
            <w:bottom w:val="none" w:sz="0" w:space="0" w:color="auto"/>
            <w:right w:val="none" w:sz="0" w:space="0" w:color="auto"/>
          </w:divBdr>
        </w:div>
        <w:div w:id="457842185">
          <w:marLeft w:val="446"/>
          <w:marRight w:val="0"/>
          <w:marTop w:val="0"/>
          <w:marBottom w:val="0"/>
          <w:divBdr>
            <w:top w:val="none" w:sz="0" w:space="0" w:color="auto"/>
            <w:left w:val="none" w:sz="0" w:space="0" w:color="auto"/>
            <w:bottom w:val="none" w:sz="0" w:space="0" w:color="auto"/>
            <w:right w:val="none" w:sz="0" w:space="0" w:color="auto"/>
          </w:divBdr>
        </w:div>
      </w:divsChild>
    </w:div>
    <w:div w:id="1470200696">
      <w:bodyDiv w:val="1"/>
      <w:marLeft w:val="0"/>
      <w:marRight w:val="0"/>
      <w:marTop w:val="0"/>
      <w:marBottom w:val="0"/>
      <w:divBdr>
        <w:top w:val="none" w:sz="0" w:space="0" w:color="auto"/>
        <w:left w:val="none" w:sz="0" w:space="0" w:color="auto"/>
        <w:bottom w:val="none" w:sz="0" w:space="0" w:color="auto"/>
        <w:right w:val="none" w:sz="0" w:space="0" w:color="auto"/>
      </w:divBdr>
      <w:divsChild>
        <w:div w:id="109473357">
          <w:marLeft w:val="446"/>
          <w:marRight w:val="0"/>
          <w:marTop w:val="0"/>
          <w:marBottom w:val="0"/>
          <w:divBdr>
            <w:top w:val="none" w:sz="0" w:space="0" w:color="auto"/>
            <w:left w:val="none" w:sz="0" w:space="0" w:color="auto"/>
            <w:bottom w:val="none" w:sz="0" w:space="0" w:color="auto"/>
            <w:right w:val="none" w:sz="0" w:space="0" w:color="auto"/>
          </w:divBdr>
        </w:div>
        <w:div w:id="177236107">
          <w:marLeft w:val="446"/>
          <w:marRight w:val="0"/>
          <w:marTop w:val="0"/>
          <w:marBottom w:val="0"/>
          <w:divBdr>
            <w:top w:val="none" w:sz="0" w:space="0" w:color="auto"/>
            <w:left w:val="none" w:sz="0" w:space="0" w:color="auto"/>
            <w:bottom w:val="none" w:sz="0" w:space="0" w:color="auto"/>
            <w:right w:val="none" w:sz="0" w:space="0" w:color="auto"/>
          </w:divBdr>
        </w:div>
        <w:div w:id="14385957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DEEE-9DF0-493E-9EE0-09E68776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8563</Words>
  <Characters>47101</Characters>
  <Application>Microsoft Office Word</Application>
  <DocSecurity>8</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55553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Pacheco David</dc:creator>
  <cp:keywords/>
  <dc:description/>
  <cp:lastModifiedBy>López Pacheco David</cp:lastModifiedBy>
  <cp:revision>24</cp:revision>
  <dcterms:created xsi:type="dcterms:W3CDTF">2019-09-16T13:19:00Z</dcterms:created>
  <dcterms:modified xsi:type="dcterms:W3CDTF">2019-09-17T14:24:00Z</dcterms:modified>
</cp:coreProperties>
</file>